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9F39D" w14:textId="77777777" w:rsidR="00700405" w:rsidRDefault="00700405" w:rsidP="00700405">
      <w:pPr>
        <w:jc w:val="center"/>
      </w:pPr>
      <w:r>
        <w:rPr>
          <w:b/>
          <w:bCs/>
        </w:rPr>
        <w:t>ДОГОВОР № ___</w:t>
      </w:r>
    </w:p>
    <w:p w14:paraId="36C3A2B4" w14:textId="77777777" w:rsidR="00700405" w:rsidRDefault="00700405" w:rsidP="00700405">
      <w:pPr>
        <w:rPr>
          <w:b/>
          <w:bCs/>
        </w:rPr>
      </w:pPr>
    </w:p>
    <w:p w14:paraId="0A45B6F9" w14:textId="19E8B320" w:rsidR="00700405" w:rsidRDefault="00700405" w:rsidP="00AB3FA0">
      <w:pPr>
        <w:pStyle w:val="ConsNonformat"/>
        <w:widowControl/>
        <w:jc w:val="right"/>
      </w:pPr>
      <w:r>
        <w:rPr>
          <w:rFonts w:ascii="Times New Roman" w:hAnsi="Times New Roman" w:cs="Times New Roman"/>
          <w:sz w:val="24"/>
        </w:rPr>
        <w:t xml:space="preserve"> «___» ___________ 202</w:t>
      </w:r>
      <w:r w:rsidR="00AB3FA0">
        <w:rPr>
          <w:rFonts w:ascii="Times New Roman" w:hAnsi="Times New Roman" w:cs="Times New Roman"/>
          <w:sz w:val="24"/>
        </w:rPr>
        <w:t>6</w:t>
      </w:r>
      <w:r>
        <w:rPr>
          <w:rFonts w:ascii="Times New Roman" w:hAnsi="Times New Roman" w:cs="Times New Roman"/>
          <w:sz w:val="24"/>
        </w:rPr>
        <w:t xml:space="preserve"> г.</w:t>
      </w:r>
    </w:p>
    <w:p w14:paraId="2F89314B" w14:textId="77777777" w:rsidR="00700405" w:rsidRDefault="00700405" w:rsidP="00700405">
      <w:pPr>
        <w:pStyle w:val="ConsNonformat"/>
        <w:widowControl/>
        <w:rPr>
          <w:rFonts w:ascii="Times New Roman" w:hAnsi="Times New Roman" w:cs="Times New Roman"/>
          <w:sz w:val="24"/>
        </w:rPr>
      </w:pPr>
    </w:p>
    <w:p w14:paraId="3D34E4FC" w14:textId="3EC1AFD6" w:rsidR="00700405" w:rsidRDefault="00700405" w:rsidP="00700405">
      <w:pPr>
        <w:pStyle w:val="ConsNonformat"/>
        <w:widowControl/>
        <w:jc w:val="both"/>
      </w:pPr>
      <w:r>
        <w:rPr>
          <w:rFonts w:ascii="Times New Roman" w:eastAsia="Times New Roman" w:hAnsi="Times New Roman" w:cs="Times New Roman"/>
          <w:sz w:val="24"/>
        </w:rPr>
        <w:t xml:space="preserve"> </w:t>
      </w:r>
      <w:r>
        <w:rPr>
          <w:rFonts w:ascii="Times New Roman" w:hAnsi="Times New Roman" w:cs="Times New Roman"/>
          <w:b/>
          <w:bCs/>
          <w:sz w:val="24"/>
        </w:rPr>
        <w:t>Областное государственное автономное учреждение социального обслуживания «</w:t>
      </w:r>
      <w:r w:rsidR="00AB3FA0">
        <w:rPr>
          <w:rFonts w:ascii="Times New Roman" w:hAnsi="Times New Roman" w:cs="Times New Roman"/>
          <w:b/>
          <w:bCs/>
          <w:sz w:val="24"/>
        </w:rPr>
        <w:t>Добрый дом</w:t>
      </w:r>
      <w:r>
        <w:rPr>
          <w:rFonts w:ascii="Times New Roman" w:hAnsi="Times New Roman" w:cs="Times New Roman"/>
          <w:b/>
          <w:bCs/>
          <w:sz w:val="24"/>
        </w:rPr>
        <w:t xml:space="preserve"> «Союз» (ОГАУСО</w:t>
      </w:r>
      <w:r w:rsidR="00AB3FA0">
        <w:rPr>
          <w:rFonts w:ascii="Times New Roman" w:hAnsi="Times New Roman" w:cs="Times New Roman"/>
          <w:b/>
          <w:bCs/>
          <w:sz w:val="24"/>
        </w:rPr>
        <w:t xml:space="preserve"> «Добрый дом</w:t>
      </w:r>
      <w:r>
        <w:rPr>
          <w:rFonts w:ascii="Times New Roman" w:hAnsi="Times New Roman" w:cs="Times New Roman"/>
          <w:b/>
          <w:bCs/>
          <w:sz w:val="24"/>
        </w:rPr>
        <w:t xml:space="preserve"> «Союз»)</w:t>
      </w:r>
      <w:r>
        <w:rPr>
          <w:rFonts w:ascii="Times New Roman" w:hAnsi="Times New Roman" w:cs="Times New Roman"/>
          <w:sz w:val="24"/>
        </w:rPr>
        <w:t xml:space="preserve">, именуемое в дальнейшем </w:t>
      </w:r>
      <w:r>
        <w:rPr>
          <w:rFonts w:ascii="Times New Roman" w:hAnsi="Times New Roman" w:cs="Times New Roman"/>
          <w:b/>
          <w:sz w:val="24"/>
        </w:rPr>
        <w:t>«Покупатель»,</w:t>
      </w:r>
      <w:r>
        <w:rPr>
          <w:rFonts w:ascii="Times New Roman" w:hAnsi="Times New Roman" w:cs="Times New Roman"/>
          <w:sz w:val="24"/>
        </w:rPr>
        <w:t xml:space="preserve"> в лице директора </w:t>
      </w:r>
      <w:r w:rsidR="00AB3FA0" w:rsidRPr="00AB3FA0">
        <w:rPr>
          <w:rFonts w:ascii="Times New Roman" w:hAnsi="Times New Roman" w:cs="Times New Roman"/>
          <w:b/>
          <w:bCs/>
          <w:sz w:val="24"/>
        </w:rPr>
        <w:t>Патрушева Сергея Михайловича</w:t>
      </w:r>
      <w:r w:rsidRPr="00AB3FA0">
        <w:rPr>
          <w:rFonts w:ascii="Times New Roman" w:hAnsi="Times New Roman" w:cs="Times New Roman"/>
          <w:b/>
          <w:bCs/>
          <w:sz w:val="24"/>
        </w:rPr>
        <w:t xml:space="preserve">, </w:t>
      </w:r>
      <w:r>
        <w:rPr>
          <w:rFonts w:ascii="Times New Roman" w:hAnsi="Times New Roman" w:cs="Times New Roman"/>
          <w:sz w:val="24"/>
        </w:rPr>
        <w:t>действующего на основании Устава,</w:t>
      </w:r>
      <w:r>
        <w:rPr>
          <w:rFonts w:ascii="Times New Roman" w:hAnsi="Times New Roman" w:cs="Times New Roman"/>
          <w:sz w:val="24"/>
          <w:szCs w:val="24"/>
        </w:rPr>
        <w:t xml:space="preserve"> с одной стороны, и </w:t>
      </w:r>
      <w:r>
        <w:rPr>
          <w:rFonts w:ascii="Times New Roman" w:hAnsi="Times New Roman" w:cs="Times New Roman"/>
          <w:b/>
          <w:bCs/>
          <w:sz w:val="24"/>
          <w:szCs w:val="24"/>
        </w:rPr>
        <w:t>____________________________________,</w:t>
      </w:r>
      <w:r>
        <w:rPr>
          <w:rFonts w:ascii="Times New Roman" w:hAnsi="Times New Roman" w:cs="Times New Roman"/>
          <w:sz w:val="24"/>
          <w:szCs w:val="24"/>
        </w:rPr>
        <w:t xml:space="preserve"> именуемый в дальнейшем </w:t>
      </w:r>
      <w:r>
        <w:rPr>
          <w:rFonts w:ascii="Times New Roman" w:hAnsi="Times New Roman" w:cs="Times New Roman"/>
          <w:b/>
          <w:sz w:val="24"/>
          <w:szCs w:val="24"/>
        </w:rPr>
        <w:t>«Поставщик»,</w:t>
      </w:r>
      <w:r>
        <w:rPr>
          <w:rFonts w:ascii="Times New Roman" w:hAnsi="Times New Roman" w:cs="Times New Roman"/>
          <w:sz w:val="24"/>
          <w:szCs w:val="24"/>
        </w:rPr>
        <w:t xml:space="preserve"> действующий на основании ___________________,  именуемый в дальнейшем </w:t>
      </w:r>
      <w:r>
        <w:rPr>
          <w:rFonts w:ascii="Times New Roman" w:hAnsi="Times New Roman" w:cs="Times New Roman"/>
          <w:sz w:val="24"/>
        </w:rPr>
        <w:t xml:space="preserve">«Поставщик», с другой стороны, в соответствии с  пунктом 2 статьи 2 Федерального закона </w:t>
      </w:r>
      <w:r w:rsidRPr="002627A4">
        <w:rPr>
          <w:rFonts w:ascii="Times New Roman" w:hAnsi="Times New Roman" w:cs="Times New Roman"/>
          <w:sz w:val="24"/>
        </w:rPr>
        <w:t xml:space="preserve">от 18.07.2011г. №223-ФЗ </w:t>
      </w:r>
      <w:r>
        <w:rPr>
          <w:rFonts w:ascii="Times New Roman" w:hAnsi="Times New Roman" w:cs="Times New Roman"/>
          <w:sz w:val="24"/>
        </w:rPr>
        <w:t xml:space="preserve">«О закупках товаров, работ, услуг отдельными видами юридических лиц» и Положением о закупке товаров, работ, услуг ОГАУСО </w:t>
      </w:r>
      <w:r w:rsidR="00AB3FA0">
        <w:rPr>
          <w:rFonts w:ascii="Times New Roman" w:hAnsi="Times New Roman" w:cs="Times New Roman"/>
          <w:sz w:val="24"/>
        </w:rPr>
        <w:t>«Добрый дом</w:t>
      </w:r>
      <w:r>
        <w:rPr>
          <w:rFonts w:ascii="Times New Roman" w:hAnsi="Times New Roman" w:cs="Times New Roman"/>
          <w:sz w:val="24"/>
        </w:rPr>
        <w:t xml:space="preserve"> «Союз», заключили настоящий договор о нижеследующем:</w:t>
      </w:r>
    </w:p>
    <w:p w14:paraId="3141701D" w14:textId="77777777" w:rsidR="00700405" w:rsidRDefault="00700405" w:rsidP="00700405"/>
    <w:p w14:paraId="3676D6D6" w14:textId="77777777" w:rsidR="00700405" w:rsidRDefault="00700405" w:rsidP="00700405">
      <w:pPr>
        <w:jc w:val="center"/>
      </w:pPr>
      <w:r>
        <w:rPr>
          <w:b/>
          <w:bCs/>
        </w:rPr>
        <w:t>1. Предмет договора</w:t>
      </w:r>
    </w:p>
    <w:p w14:paraId="081CA277" w14:textId="141DCB5B" w:rsidR="00700405" w:rsidRDefault="00700405" w:rsidP="00700405">
      <w:pPr>
        <w:jc w:val="both"/>
      </w:pPr>
      <w:r>
        <w:t xml:space="preserve">1.1. Поставщик обязан поставить Покупателю </w:t>
      </w:r>
      <w:r w:rsidR="00420275">
        <w:rPr>
          <w:u w:val="single"/>
        </w:rPr>
        <w:t xml:space="preserve">бытовую химию и моющие средства </w:t>
      </w:r>
      <w:r>
        <w:rPr>
          <w:u w:val="single"/>
        </w:rPr>
        <w:t>(далее – товар</w:t>
      </w:r>
      <w:r>
        <w:t>) согласно спецификации (Приложение № 1), являющейся неотъемлемой частью настоящего договора.</w:t>
      </w:r>
    </w:p>
    <w:p w14:paraId="4D917716" w14:textId="77777777" w:rsidR="00700405" w:rsidRDefault="00700405" w:rsidP="00700405">
      <w:pPr>
        <w:jc w:val="both"/>
      </w:pPr>
      <w:r>
        <w:t>1.2. Плательщиком по настоящему договору является Покупатель.</w:t>
      </w:r>
    </w:p>
    <w:p w14:paraId="6092683F" w14:textId="77777777" w:rsidR="00700405" w:rsidRDefault="00700405" w:rsidP="00700405"/>
    <w:p w14:paraId="6BB6303F" w14:textId="77777777" w:rsidR="00700405" w:rsidRDefault="00700405" w:rsidP="00700405">
      <w:pPr>
        <w:jc w:val="center"/>
      </w:pPr>
      <w:r>
        <w:rPr>
          <w:b/>
        </w:rPr>
        <w:t>2. Срок, порядок и условия поставки товара</w:t>
      </w:r>
    </w:p>
    <w:p w14:paraId="4765C84A" w14:textId="77777777" w:rsidR="00700405" w:rsidRDefault="00700405" w:rsidP="00700405">
      <w:pPr>
        <w:jc w:val="both"/>
      </w:pPr>
      <w:r>
        <w:t>2.1. По настоящему договору производится оплата Покупателем за товар путем перечисления денежных средств на расчетный счет Поставщика после получения товара в течении 7 рабочих дней на  основании счет-фактуры и накладной.</w:t>
      </w:r>
    </w:p>
    <w:p w14:paraId="26C18BD6" w14:textId="77777777" w:rsidR="00700405" w:rsidRDefault="00700405" w:rsidP="00700405">
      <w:pPr>
        <w:jc w:val="both"/>
      </w:pPr>
      <w:r>
        <w:t xml:space="preserve">2.2. Доставка товара осуществляется транспортом Поставщика. </w:t>
      </w:r>
    </w:p>
    <w:p w14:paraId="6A1E591F" w14:textId="4644393B" w:rsidR="00700405" w:rsidRDefault="00700405" w:rsidP="00700405">
      <w:pPr>
        <w:jc w:val="both"/>
      </w:pPr>
      <w:r>
        <w:t xml:space="preserve">2.3. Срок поставки товара: </w:t>
      </w:r>
      <w:r w:rsidR="004F6A11">
        <w:t xml:space="preserve">в течение 10 календарных дней </w:t>
      </w:r>
      <w:r>
        <w:t xml:space="preserve">с даты подписания договора. </w:t>
      </w:r>
    </w:p>
    <w:p w14:paraId="294DE5EF" w14:textId="77777777" w:rsidR="00700405" w:rsidRDefault="00700405" w:rsidP="00700405">
      <w:pPr>
        <w:jc w:val="both"/>
      </w:pPr>
      <w:r>
        <w:t>2.4. Право собственности на товар переходит к Покупателю с момента доставки товара на склад Покупателя.</w:t>
      </w:r>
    </w:p>
    <w:p w14:paraId="2C7ADC57" w14:textId="77777777" w:rsidR="00700405" w:rsidRDefault="00700405" w:rsidP="00700405"/>
    <w:p w14:paraId="0063B945" w14:textId="77777777" w:rsidR="00700405" w:rsidRDefault="00700405" w:rsidP="00700405">
      <w:pPr>
        <w:jc w:val="center"/>
      </w:pPr>
      <w:r>
        <w:rPr>
          <w:b/>
        </w:rPr>
        <w:t>3. Цена договора и порядок оплаты</w:t>
      </w:r>
    </w:p>
    <w:p w14:paraId="0CC7405F" w14:textId="0B9BE534" w:rsidR="00700405" w:rsidRDefault="00700405" w:rsidP="00700405">
      <w:pPr>
        <w:jc w:val="both"/>
      </w:pPr>
      <w:r>
        <w:t>3.1. Сумма по настоящему договору составляет</w:t>
      </w:r>
      <w:r>
        <w:rPr>
          <w:b/>
          <w:bCs/>
        </w:rPr>
        <w:t xml:space="preserve"> </w:t>
      </w:r>
      <w:r>
        <w:t xml:space="preserve">_______ (Сумма прописью) рублей __ коп., </w:t>
      </w:r>
      <w:r>
        <w:rPr>
          <w:bCs/>
        </w:rPr>
        <w:t>в том числе НДС – _____ (Сумма прописью) руб. 00 коп.</w:t>
      </w:r>
    </w:p>
    <w:p w14:paraId="52FD27BF" w14:textId="77777777" w:rsidR="00700405" w:rsidRDefault="00700405" w:rsidP="00700405">
      <w:pPr>
        <w:jc w:val="both"/>
      </w:pPr>
      <w:r>
        <w:t>3.2. Цена поставляемого товара, указанная в спецификации, является неизменной на весь период действия настоящего договора.</w:t>
      </w:r>
    </w:p>
    <w:p w14:paraId="54EAAB2F" w14:textId="77777777" w:rsidR="00700405" w:rsidRDefault="00700405" w:rsidP="00700405">
      <w:pPr>
        <w:jc w:val="both"/>
      </w:pPr>
      <w:r>
        <w:t>3.3. Покупатель производит оплату за товар путем перечисления денежных средств на расчетный счет Поставщика.</w:t>
      </w:r>
    </w:p>
    <w:p w14:paraId="49B60EB4" w14:textId="77777777" w:rsidR="00700405" w:rsidRDefault="00700405" w:rsidP="00700405">
      <w:pPr>
        <w:jc w:val="both"/>
      </w:pPr>
    </w:p>
    <w:p w14:paraId="685EE70E" w14:textId="77777777" w:rsidR="00700405" w:rsidRDefault="00700405" w:rsidP="00700405">
      <w:pPr>
        <w:jc w:val="center"/>
      </w:pPr>
      <w:r>
        <w:rPr>
          <w:b/>
          <w:bCs/>
        </w:rPr>
        <w:t>4. Качество и порядок приемки</w:t>
      </w:r>
    </w:p>
    <w:p w14:paraId="1BD2F1DC" w14:textId="77777777" w:rsidR="00700405" w:rsidRDefault="00700405" w:rsidP="00700405">
      <w:pPr>
        <w:jc w:val="both"/>
      </w:pPr>
      <w:r>
        <w:t>4.1. Качество товара  и маркировка должны соответствовать требованиям, установленным действующим законодательством РФ к данному виду товара и его маркировки.</w:t>
      </w:r>
    </w:p>
    <w:p w14:paraId="06953C5F" w14:textId="77777777" w:rsidR="00700405" w:rsidRDefault="00700405" w:rsidP="00700405">
      <w:pPr>
        <w:jc w:val="both"/>
      </w:pPr>
      <w:r>
        <w:t>4.2. Каждая партия товара должна сопровождаться сертификатами соответствия (если товар подлежит обязательной сертификации).</w:t>
      </w:r>
    </w:p>
    <w:p w14:paraId="2639CBE0" w14:textId="77777777" w:rsidR="00700405" w:rsidRDefault="00700405" w:rsidP="00700405">
      <w:pPr>
        <w:jc w:val="both"/>
      </w:pPr>
      <w:r>
        <w:t>4.3. Товар, забракованный по качеству, подлежит возврату Поставщику с последующей заменой, без каких-либо дополнительных затрат со стороны Покупателя.</w:t>
      </w:r>
    </w:p>
    <w:p w14:paraId="124F0F2B" w14:textId="77777777" w:rsidR="00700405" w:rsidRDefault="00700405" w:rsidP="00700405">
      <w:pPr>
        <w:jc w:val="both"/>
      </w:pPr>
      <w:r>
        <w:t xml:space="preserve">4.4. Товар считается переданным Поставщиком и принятым Покупателем по количеству и ассортименту, согласно спецификации, накладной и счета-фактуры в момент приема. Приемка товара оформляется актом приемки, подписанным сторонами. </w:t>
      </w:r>
    </w:p>
    <w:p w14:paraId="7E05A056" w14:textId="77777777" w:rsidR="00700405" w:rsidRDefault="00700405" w:rsidP="00700405">
      <w:pPr>
        <w:jc w:val="both"/>
      </w:pPr>
      <w:r>
        <w:t>4.5. Покупатель обязан осуществлять проверку товара (количество, ассортимент, упаковку) в момент его получения.</w:t>
      </w:r>
    </w:p>
    <w:p w14:paraId="38E4FA87" w14:textId="77777777" w:rsidR="00700405" w:rsidRDefault="00700405" w:rsidP="00700405"/>
    <w:p w14:paraId="436BED7A" w14:textId="77777777" w:rsidR="00700405" w:rsidRDefault="00700405" w:rsidP="00700405">
      <w:pPr>
        <w:pStyle w:val="a5"/>
        <w:jc w:val="center"/>
      </w:pPr>
      <w:r>
        <w:rPr>
          <w:rFonts w:eastAsia="Times New Roman"/>
          <w:b/>
          <w:bCs/>
          <w:lang w:eastAsia="ar-SA"/>
        </w:rPr>
        <w:t>5. Права и обязанности сторон</w:t>
      </w:r>
    </w:p>
    <w:p w14:paraId="1E823265" w14:textId="77777777" w:rsidR="00700405" w:rsidRDefault="00700405" w:rsidP="00700405">
      <w:pPr>
        <w:pStyle w:val="a5"/>
        <w:ind w:left="0"/>
      </w:pPr>
      <w:r>
        <w:rPr>
          <w:rFonts w:eastAsia="Times New Roman"/>
          <w:b/>
          <w:bCs/>
          <w:lang w:eastAsia="ar-SA"/>
        </w:rPr>
        <w:t>5.1. Обязанности Поставщика:</w:t>
      </w:r>
    </w:p>
    <w:p w14:paraId="03D414B4" w14:textId="77777777" w:rsidR="00700405" w:rsidRDefault="00700405" w:rsidP="00700405">
      <w:pPr>
        <w:pStyle w:val="a5"/>
        <w:ind w:left="0"/>
        <w:jc w:val="both"/>
      </w:pPr>
      <w:r>
        <w:rPr>
          <w:rFonts w:eastAsia="Times New Roman"/>
          <w:lang w:eastAsia="ar-SA"/>
        </w:rPr>
        <w:t>5.1.1. обязуется поставить товар в срок, указанный в договоре;</w:t>
      </w:r>
    </w:p>
    <w:p w14:paraId="7A2ADFDB" w14:textId="77777777" w:rsidR="00700405" w:rsidRDefault="00700405" w:rsidP="00700405">
      <w:pPr>
        <w:pStyle w:val="a5"/>
        <w:ind w:left="0"/>
        <w:jc w:val="both"/>
      </w:pPr>
      <w:r>
        <w:rPr>
          <w:rFonts w:eastAsia="Times New Roman"/>
          <w:lang w:eastAsia="ar-SA"/>
        </w:rPr>
        <w:lastRenderedPageBreak/>
        <w:t>5.1.2. заменить некачественный товар в течение 3 календарных дней после обнаружения данного факта Покупателем.</w:t>
      </w:r>
    </w:p>
    <w:p w14:paraId="59DAC3AD" w14:textId="77777777" w:rsidR="00700405" w:rsidRDefault="00700405" w:rsidP="00700405">
      <w:pPr>
        <w:pStyle w:val="a5"/>
        <w:ind w:left="0"/>
        <w:jc w:val="both"/>
      </w:pPr>
      <w:r>
        <w:rPr>
          <w:rFonts w:eastAsia="Times New Roman"/>
          <w:b/>
          <w:bCs/>
          <w:lang w:eastAsia="ar-SA"/>
        </w:rPr>
        <w:t>5.2. Обязанности Покупателя:</w:t>
      </w:r>
    </w:p>
    <w:p w14:paraId="3891AC13" w14:textId="77777777" w:rsidR="00700405" w:rsidRDefault="00700405" w:rsidP="00700405">
      <w:pPr>
        <w:pStyle w:val="a5"/>
        <w:ind w:left="0"/>
        <w:jc w:val="both"/>
      </w:pPr>
      <w:r>
        <w:rPr>
          <w:rFonts w:eastAsia="Times New Roman"/>
          <w:lang w:eastAsia="ar-SA"/>
        </w:rPr>
        <w:t>5.2.1. принять и оплатить товар в соответствии с условиями настоящего договора;</w:t>
      </w:r>
    </w:p>
    <w:p w14:paraId="478321C7" w14:textId="77777777" w:rsidR="00700405" w:rsidRDefault="00700405" w:rsidP="00700405">
      <w:pPr>
        <w:pStyle w:val="a5"/>
        <w:ind w:left="0"/>
        <w:jc w:val="both"/>
      </w:pPr>
      <w:r>
        <w:rPr>
          <w:rFonts w:eastAsia="Times New Roman"/>
          <w:lang w:eastAsia="ar-SA"/>
        </w:rPr>
        <w:t>5.2.2. письменно уведомить Поставщика в случае обнаружения в поставленном товаре недостатков, недостач или иных несоответствий условиям настоящего договора и спецификации;</w:t>
      </w:r>
    </w:p>
    <w:p w14:paraId="0CB3B712" w14:textId="77777777" w:rsidR="00700405" w:rsidRDefault="00700405" w:rsidP="00700405">
      <w:pPr>
        <w:pStyle w:val="a5"/>
        <w:ind w:left="0"/>
        <w:jc w:val="both"/>
      </w:pPr>
      <w:r>
        <w:rPr>
          <w:rFonts w:eastAsia="Times New Roman"/>
          <w:lang w:eastAsia="ar-SA"/>
        </w:rPr>
        <w:t>5.2.3. вправе в одностороннем порядке отказаться от исполнения настоящего договора в случаях:</w:t>
      </w:r>
    </w:p>
    <w:p w14:paraId="6582F6F8" w14:textId="77777777" w:rsidR="00700405" w:rsidRDefault="00700405" w:rsidP="00700405">
      <w:pPr>
        <w:pStyle w:val="a5"/>
        <w:numPr>
          <w:ilvl w:val="0"/>
          <w:numId w:val="1"/>
        </w:numPr>
        <w:tabs>
          <w:tab w:val="left" w:pos="360"/>
        </w:tabs>
        <w:jc w:val="both"/>
      </w:pPr>
      <w:r>
        <w:rPr>
          <w:rFonts w:eastAsia="Times New Roman"/>
          <w:lang w:eastAsia="ar-SA"/>
        </w:rPr>
        <w:t>поставки товара ненадлежащего качества, с недостатками, которые не могут быть устранены в приемлемый для Покупателя срок;</w:t>
      </w:r>
    </w:p>
    <w:p w14:paraId="6C49623B" w14:textId="77777777" w:rsidR="00700405" w:rsidRDefault="00700405" w:rsidP="00700405">
      <w:pPr>
        <w:pStyle w:val="a5"/>
        <w:numPr>
          <w:ilvl w:val="0"/>
          <w:numId w:val="1"/>
        </w:numPr>
        <w:tabs>
          <w:tab w:val="left" w:pos="360"/>
        </w:tabs>
        <w:jc w:val="both"/>
      </w:pPr>
      <w:r>
        <w:rPr>
          <w:rFonts w:eastAsia="Times New Roman"/>
          <w:lang w:eastAsia="ar-SA"/>
        </w:rPr>
        <w:t>нарушениях Поставщиком сроков поставки товара.</w:t>
      </w:r>
    </w:p>
    <w:p w14:paraId="564A5EFA" w14:textId="77777777" w:rsidR="00700405" w:rsidRDefault="00700405" w:rsidP="00700405">
      <w:pPr>
        <w:pStyle w:val="a5"/>
        <w:ind w:left="360"/>
        <w:rPr>
          <w:rFonts w:eastAsia="Times New Roman"/>
          <w:lang w:eastAsia="ar-SA"/>
        </w:rPr>
      </w:pPr>
    </w:p>
    <w:p w14:paraId="7E2A8C3C" w14:textId="77777777" w:rsidR="00700405" w:rsidRDefault="00700405" w:rsidP="00700405">
      <w:pPr>
        <w:pStyle w:val="a5"/>
        <w:ind w:left="360"/>
        <w:jc w:val="center"/>
      </w:pPr>
      <w:r>
        <w:rPr>
          <w:b/>
          <w:bCs/>
        </w:rPr>
        <w:t>6. Ответственность сторон</w:t>
      </w:r>
    </w:p>
    <w:p w14:paraId="4152DDD2" w14:textId="77777777" w:rsidR="00700405" w:rsidRDefault="00700405" w:rsidP="00700405">
      <w:pPr>
        <w:jc w:val="both"/>
      </w:pPr>
      <w:r>
        <w:t>6.1. При неисполнении Поставщиком обязательств по договору Покупатель может в одностороннем порядке расторгнуть его, письменно известив об этом Поставщика.</w:t>
      </w:r>
    </w:p>
    <w:p w14:paraId="23149D3A" w14:textId="77777777" w:rsidR="00700405" w:rsidRDefault="00700405" w:rsidP="00700405">
      <w:pPr>
        <w:jc w:val="both"/>
      </w:pPr>
      <w:r>
        <w:t>6.2. Поставка товара, несоответствующего по качеству требованиям, установленным действующим законодательством РФ к данному виду товара и его маркировки, не засчитывается за выполнение обязательств и подлежит возврату Поставщику.</w:t>
      </w:r>
    </w:p>
    <w:p w14:paraId="68E08F09" w14:textId="77777777" w:rsidR="00700405" w:rsidRDefault="00700405" w:rsidP="00700405">
      <w:pPr>
        <w:jc w:val="both"/>
      </w:pPr>
      <w:r>
        <w:t>6.3. Возврат товара, несоответствующего по своему качеству требованиям настоящего договора, не освобождает Поставщика от ответственности за несвоевременное исполнение обязательств по поставке товара. Возврат Поставщику товара, несоответствующего по своему качеству требованиям настоящего договора, производится за счет Поставщика.</w:t>
      </w:r>
    </w:p>
    <w:p w14:paraId="09DC4BBA" w14:textId="77777777" w:rsidR="00700405" w:rsidRDefault="00700405" w:rsidP="00700405">
      <w:pPr>
        <w:jc w:val="both"/>
      </w:pPr>
      <w:r>
        <w:t xml:space="preserve">6.4. В случаи неисполнения данного договора (нарушения сроков поставки товара) размер неустойки по отношению к Поставщику составит 1/300 ставки рефинансирования ЦБ Р.Ф. </w:t>
      </w:r>
      <w:r>
        <w:rPr>
          <w:rFonts w:eastAsia="Times New Roman"/>
          <w:lang w:eastAsia="ar-SA"/>
        </w:rPr>
        <w:t xml:space="preserve">6.5. В случае неисполнения Покупателем условий п. 2.1. настоящего договора он выплачивает Поставщику неустойку в размере 0,1 % от стоимости товара за каждый день просрочки. </w:t>
      </w:r>
    </w:p>
    <w:p w14:paraId="6351D0EC" w14:textId="77777777" w:rsidR="00700405" w:rsidRDefault="00700405" w:rsidP="00700405">
      <w:pPr>
        <w:jc w:val="both"/>
      </w:pPr>
      <w:r>
        <w:rPr>
          <w:rFonts w:eastAsia="Times New Roman"/>
          <w:lang w:eastAsia="ar-SA"/>
        </w:rPr>
        <w:t>6.6. Окончание срока действия настоящего договора не освобождает стороны от ответственности за нарушение его условий в период его действия.</w:t>
      </w:r>
    </w:p>
    <w:p w14:paraId="54C8C9F8" w14:textId="77777777" w:rsidR="00700405" w:rsidRDefault="00700405" w:rsidP="00700405">
      <w:pPr>
        <w:jc w:val="both"/>
      </w:pPr>
      <w:r>
        <w:t>6.7. В случае нарушения принятых по настоящему договору обязательств, а также во всем остальном, что не предусмотрено договором, Стороны руководствуются ГК РФ и действующим законодательством по поставкам товаров.</w:t>
      </w:r>
    </w:p>
    <w:p w14:paraId="35F91FF0" w14:textId="77777777" w:rsidR="00700405" w:rsidRDefault="00700405" w:rsidP="00700405">
      <w:pPr>
        <w:jc w:val="both"/>
      </w:pPr>
      <w:r>
        <w:t>6.8. Все споры и разногласия, которые могут возникнуть из настоящего договора или в связи с ним, будут по возможности, разрешаться сторонами путем переговоров.</w:t>
      </w:r>
    </w:p>
    <w:p w14:paraId="314B02CB" w14:textId="77777777" w:rsidR="00700405" w:rsidRDefault="00700405" w:rsidP="00700405">
      <w:pPr>
        <w:jc w:val="both"/>
      </w:pPr>
      <w:r>
        <w:t>6.9. Если Стороны не придут к соглашению, то спор или разногласие подлежат разрешению в Арбитражном суде Ульяновской области.</w:t>
      </w:r>
    </w:p>
    <w:p w14:paraId="25B6FFF6" w14:textId="77777777" w:rsidR="00700405" w:rsidRDefault="00700405" w:rsidP="00700405"/>
    <w:p w14:paraId="78864E84" w14:textId="77777777" w:rsidR="00700405" w:rsidRDefault="00700405" w:rsidP="00700405">
      <w:pPr>
        <w:jc w:val="center"/>
      </w:pPr>
      <w:r>
        <w:rPr>
          <w:b/>
          <w:bCs/>
        </w:rPr>
        <w:t>7. Форс-мажор</w:t>
      </w:r>
    </w:p>
    <w:p w14:paraId="537F091A" w14:textId="77777777" w:rsidR="00700405" w:rsidRDefault="00700405" w:rsidP="00700405">
      <w:pPr>
        <w:jc w:val="both"/>
      </w:pPr>
      <w:r>
        <w:t>7.1. Стороны освобождаются от ответственности друг перед другом за частичное или полное неисполнение обязательств по настоящему договору, в случаях установленных законодательством, в частности при возникновении обстоятельств непреодолимой силы (форс-мажорных), т.е. чрезвычайных и непредсказуемых при данных условиях обстоятельств.</w:t>
      </w:r>
    </w:p>
    <w:p w14:paraId="4B8CFAB1" w14:textId="77777777" w:rsidR="00700405" w:rsidRDefault="00700405" w:rsidP="00700405">
      <w:pPr>
        <w:jc w:val="both"/>
      </w:pPr>
      <w:r>
        <w:t>К 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14:paraId="7A7A46BE" w14:textId="77777777" w:rsidR="00700405" w:rsidRDefault="00700405" w:rsidP="00700405">
      <w:pPr>
        <w:jc w:val="both"/>
      </w:pPr>
      <w:r>
        <w:t xml:space="preserve">7.2. О наступлении форс-мажорных обстоятельств, Стороны уведомляют друг друга в 10-дневный срок с момента их возникновения. Факт наступления форс-мажорных обстоятельств должен быть документально удостоверен полномочными на то органами власти. Удостоверяющий документ прилагается к письменному уведомлению. При отсутствии уведомления (а равно при просрочке уведомления), удостоверяющего документа, Сторона договора, их получающая вправе не принимать во внимание </w:t>
      </w:r>
      <w:r>
        <w:lastRenderedPageBreak/>
        <w:t>наступление форс-мажорных обстоятельств при предъявлении претензий (исков) к другой Стороне в связи с ненадлежащим исполнением условий договора. При возникновении форс-мажорных обстоятельств, все вопросы, связанные с взаиморасчетами, решаются сторонами договора по взаимному согласованию, а при не достижении согласия – в порядке арбитражного судопроизводства.</w:t>
      </w:r>
    </w:p>
    <w:p w14:paraId="3FF8DD30" w14:textId="77777777" w:rsidR="00700405" w:rsidRDefault="00700405" w:rsidP="00700405"/>
    <w:p w14:paraId="494A3F26" w14:textId="77777777" w:rsidR="00700405" w:rsidRDefault="00700405" w:rsidP="00700405">
      <w:pPr>
        <w:jc w:val="center"/>
      </w:pPr>
      <w:r>
        <w:rPr>
          <w:b/>
          <w:bCs/>
        </w:rPr>
        <w:t>8. Срок действия договора</w:t>
      </w:r>
    </w:p>
    <w:p w14:paraId="40655DEF" w14:textId="77777777" w:rsidR="00700405" w:rsidRDefault="00700405" w:rsidP="00700405">
      <w:pPr>
        <w:jc w:val="center"/>
        <w:rPr>
          <w:b/>
          <w:bCs/>
        </w:rPr>
      </w:pPr>
    </w:p>
    <w:p w14:paraId="0BD17E75" w14:textId="35E7382D" w:rsidR="00700405" w:rsidRDefault="00700405" w:rsidP="00700405">
      <w:pPr>
        <w:jc w:val="both"/>
      </w:pPr>
      <w:r>
        <w:t xml:space="preserve">8.1. </w:t>
      </w:r>
      <w:r>
        <w:rPr>
          <w:rFonts w:eastAsia="Times New Roman"/>
          <w:lang w:eastAsia="ar-SA"/>
        </w:rPr>
        <w:t xml:space="preserve">Настоящий договор </w:t>
      </w:r>
      <w:r>
        <w:rPr>
          <w:rFonts w:eastAsia="Times New Roman"/>
          <w:shd w:val="clear" w:color="auto" w:fill="FFFFFF"/>
          <w:lang w:eastAsia="ar-SA"/>
        </w:rPr>
        <w:t xml:space="preserve">действует </w:t>
      </w:r>
      <w:r>
        <w:rPr>
          <w:shd w:val="clear" w:color="auto" w:fill="FFFFFF"/>
        </w:rPr>
        <w:t>с</w:t>
      </w:r>
      <w:r w:rsidR="004F6A11">
        <w:rPr>
          <w:shd w:val="clear" w:color="auto" w:fill="FFFFFF"/>
        </w:rPr>
        <w:t xml:space="preserve"> момента подписания </w:t>
      </w:r>
      <w:r>
        <w:rPr>
          <w:shd w:val="clear" w:color="auto" w:fill="FFFFFF"/>
        </w:rPr>
        <w:t>по</w:t>
      </w:r>
      <w:r w:rsidR="00D343D2">
        <w:rPr>
          <w:shd w:val="clear" w:color="auto" w:fill="FFFFFF"/>
        </w:rPr>
        <w:t xml:space="preserve">            </w:t>
      </w:r>
      <w:r>
        <w:rPr>
          <w:shd w:val="clear" w:color="auto" w:fill="FFFFFF"/>
        </w:rPr>
        <w:t xml:space="preserve"> г.,</w:t>
      </w:r>
      <w:r>
        <w:t xml:space="preserve"> </w:t>
      </w:r>
      <w:r>
        <w:rPr>
          <w:rFonts w:eastAsia="Times New Roman"/>
          <w:lang w:eastAsia="ar-SA"/>
        </w:rPr>
        <w:t>а в части взаиморасчетов – до полного исполнения обязательств.</w:t>
      </w:r>
    </w:p>
    <w:p w14:paraId="7EECFFCE" w14:textId="77777777" w:rsidR="00700405" w:rsidRDefault="00700405" w:rsidP="00700405">
      <w:pPr>
        <w:rPr>
          <w:rFonts w:eastAsia="Times New Roman"/>
          <w:lang w:eastAsia="ar-SA"/>
        </w:rPr>
      </w:pPr>
    </w:p>
    <w:p w14:paraId="651E6F9B" w14:textId="77777777" w:rsidR="00700405" w:rsidRDefault="00700405" w:rsidP="00700405">
      <w:pPr>
        <w:jc w:val="center"/>
      </w:pPr>
      <w:r>
        <w:rPr>
          <w:b/>
          <w:bCs/>
        </w:rPr>
        <w:t>9. Дополнительные условия</w:t>
      </w:r>
    </w:p>
    <w:p w14:paraId="5BAC6B31" w14:textId="77777777" w:rsidR="00700405" w:rsidRDefault="00700405" w:rsidP="00700405">
      <w:pPr>
        <w:rPr>
          <w:b/>
          <w:bCs/>
        </w:rPr>
      </w:pPr>
    </w:p>
    <w:p w14:paraId="0099277F" w14:textId="77777777" w:rsidR="00700405" w:rsidRDefault="00700405" w:rsidP="00700405">
      <w:pPr>
        <w:jc w:val="both"/>
      </w:pPr>
      <w:r>
        <w:t>9.1. Все изменения и дополнения, составленные в письменной форме и подписанные Сторонами, являются неотъемлемой частью настоящего договора.</w:t>
      </w:r>
    </w:p>
    <w:p w14:paraId="0E8CEDCF" w14:textId="77777777" w:rsidR="00700405" w:rsidRDefault="00700405" w:rsidP="00700405">
      <w:pPr>
        <w:jc w:val="both"/>
      </w:pPr>
      <w:r>
        <w:t>9.2. При изменении реквизитов Поставщика, Покупатель извещается официальными документами, подписанными руководителем и главным бухгалтером, заверенным печатью.</w:t>
      </w:r>
    </w:p>
    <w:p w14:paraId="4F8BDA4B" w14:textId="77777777" w:rsidR="00700405" w:rsidRDefault="00700405" w:rsidP="00700405">
      <w:pPr>
        <w:jc w:val="both"/>
      </w:pPr>
      <w:r>
        <w:t>9.3. Настоящий договор составлен в двух экземплярах, по одному для каждой из сторон.</w:t>
      </w:r>
    </w:p>
    <w:p w14:paraId="43424826" w14:textId="77777777" w:rsidR="00700405" w:rsidRDefault="00700405" w:rsidP="00700405"/>
    <w:p w14:paraId="60D6B451" w14:textId="77777777" w:rsidR="00700405" w:rsidRDefault="00700405" w:rsidP="00700405">
      <w:pPr>
        <w:jc w:val="center"/>
      </w:pPr>
      <w:r>
        <w:rPr>
          <w:b/>
          <w:bCs/>
        </w:rPr>
        <w:t>10. Реквизиты и подписи сторон</w:t>
      </w:r>
    </w:p>
    <w:p w14:paraId="27D07173" w14:textId="77777777" w:rsidR="00700405" w:rsidRDefault="00700405" w:rsidP="00700405">
      <w:pPr>
        <w:jc w:val="center"/>
        <w:rPr>
          <w:b/>
          <w:bCs/>
        </w:rPr>
      </w:pPr>
    </w:p>
    <w:tbl>
      <w:tblPr>
        <w:tblW w:w="0" w:type="auto"/>
        <w:tblInd w:w="108" w:type="dxa"/>
        <w:tblLayout w:type="fixed"/>
        <w:tblLook w:val="0000" w:firstRow="0" w:lastRow="0" w:firstColumn="0" w:lastColumn="0" w:noHBand="0" w:noVBand="0"/>
      </w:tblPr>
      <w:tblGrid>
        <w:gridCol w:w="4973"/>
        <w:gridCol w:w="4907"/>
      </w:tblGrid>
      <w:tr w:rsidR="00700405" w14:paraId="2BC1D4DC" w14:textId="77777777" w:rsidTr="00FA5E1D">
        <w:tc>
          <w:tcPr>
            <w:tcW w:w="4973" w:type="dxa"/>
            <w:shd w:val="clear" w:color="auto" w:fill="auto"/>
          </w:tcPr>
          <w:p w14:paraId="029D2372" w14:textId="77777777" w:rsidR="00700405" w:rsidRDefault="00700405" w:rsidP="00FA5E1D">
            <w:pPr>
              <w:ind w:right="-8"/>
            </w:pPr>
            <w:r>
              <w:rPr>
                <w:b/>
                <w:bCs/>
              </w:rPr>
              <w:t>Покупатель:</w:t>
            </w:r>
          </w:p>
          <w:p w14:paraId="616577A5" w14:textId="25406BEC" w:rsidR="00700405" w:rsidRDefault="00700405" w:rsidP="00FA5E1D">
            <w:pPr>
              <w:ind w:right="-8"/>
            </w:pPr>
            <w:r>
              <w:rPr>
                <w:b/>
                <w:bCs/>
              </w:rPr>
              <w:t xml:space="preserve">ОГАУСО </w:t>
            </w:r>
            <w:r w:rsidR="00AB3FA0">
              <w:rPr>
                <w:b/>
                <w:bCs/>
              </w:rPr>
              <w:t>«Добрый дом</w:t>
            </w:r>
            <w:r>
              <w:rPr>
                <w:b/>
                <w:bCs/>
              </w:rPr>
              <w:t xml:space="preserve"> «Союз»</w:t>
            </w:r>
          </w:p>
          <w:p w14:paraId="0CABEDBB" w14:textId="77777777" w:rsidR="00700405" w:rsidRDefault="00700405" w:rsidP="00FA5E1D">
            <w:pPr>
              <w:ind w:right="-8"/>
            </w:pPr>
            <w:r>
              <w:rPr>
                <w:u w:val="single"/>
              </w:rPr>
              <w:t xml:space="preserve">Юр. адрес: </w:t>
            </w:r>
            <w:r>
              <w:t xml:space="preserve">433526, Ульяновская обл., Мелекесский р-н, с. Бригадировка, </w:t>
            </w:r>
          </w:p>
          <w:p w14:paraId="3ACBE1EC" w14:textId="77777777" w:rsidR="00700405" w:rsidRDefault="00700405" w:rsidP="00FA5E1D">
            <w:pPr>
              <w:ind w:right="-8"/>
            </w:pPr>
            <w:r>
              <w:t>Курортное шоссе, 2</w:t>
            </w:r>
          </w:p>
          <w:p w14:paraId="3AA6DD0C" w14:textId="77777777" w:rsidR="00700405" w:rsidRDefault="00700405" w:rsidP="00FA5E1D">
            <w:pPr>
              <w:ind w:right="-8"/>
            </w:pPr>
            <w:r>
              <w:t>ИНН 7310009207 КПП 731001001</w:t>
            </w:r>
          </w:p>
          <w:p w14:paraId="2E7AE5AF" w14:textId="77777777" w:rsidR="00700405" w:rsidRDefault="00700405" w:rsidP="00FA5E1D">
            <w:pPr>
              <w:ind w:right="-8"/>
            </w:pPr>
            <w:r>
              <w:rPr>
                <w:u w:val="single"/>
              </w:rPr>
              <w:t>Почтовый адрес:</w:t>
            </w:r>
            <w:r>
              <w:t xml:space="preserve"> 433501, Ульяновская обл.,</w:t>
            </w:r>
          </w:p>
          <w:p w14:paraId="3BCA39A0" w14:textId="77777777" w:rsidR="00700405" w:rsidRDefault="00700405" w:rsidP="00FA5E1D">
            <w:pPr>
              <w:ind w:right="-8"/>
            </w:pPr>
            <w:r>
              <w:t>г. Димитровград, а/я 898</w:t>
            </w:r>
          </w:p>
          <w:p w14:paraId="58117ACD" w14:textId="77777777" w:rsidR="00700405" w:rsidRDefault="00700405" w:rsidP="00FA5E1D">
            <w:pPr>
              <w:ind w:right="-8"/>
            </w:pPr>
            <w:r>
              <w:rPr>
                <w:u w:val="single"/>
              </w:rPr>
              <w:t>e-mail:</w:t>
            </w:r>
            <w:r>
              <w:t xml:space="preserve"> Soyz79@yandex.ru</w:t>
            </w:r>
          </w:p>
          <w:p w14:paraId="31A0F5D9" w14:textId="77777777" w:rsidR="00700405" w:rsidRDefault="00700405" w:rsidP="00FA5E1D">
            <w:pPr>
              <w:pStyle w:val="a7"/>
              <w:jc w:val="both"/>
            </w:pPr>
            <w:r>
              <w:rPr>
                <w:rFonts w:eastAsia="Arial"/>
                <w:u w:val="single"/>
              </w:rPr>
              <w:t>Банковские реквизиты:</w:t>
            </w:r>
          </w:p>
          <w:p w14:paraId="77F7402A" w14:textId="77777777" w:rsidR="00AB3FA0" w:rsidRDefault="00AB3FA0" w:rsidP="00FA5E1D">
            <w:pPr>
              <w:pStyle w:val="a3"/>
              <w:spacing w:after="0"/>
            </w:pPr>
            <w:r w:rsidRPr="00AB3FA0">
              <w:t>Министерство финансов Ульяновской области (ОГАУСО «Добрый дом «Союз» л/с 30264136E82)</w:t>
            </w:r>
          </w:p>
          <w:p w14:paraId="49C3AA1A" w14:textId="28D3310B" w:rsidR="00700405" w:rsidRDefault="00700405" w:rsidP="00FA5E1D">
            <w:pPr>
              <w:pStyle w:val="a3"/>
              <w:spacing w:after="0"/>
            </w:pPr>
            <w:r>
              <w:t>казначейский счет № 0322464373000000680</w:t>
            </w:r>
            <w:r w:rsidR="00D343D2">
              <w:t>1</w:t>
            </w:r>
          </w:p>
          <w:p w14:paraId="7261809B" w14:textId="77777777" w:rsidR="00700405" w:rsidRDefault="00700405" w:rsidP="00FA5E1D">
            <w:pPr>
              <w:pStyle w:val="a3"/>
              <w:spacing w:after="0"/>
            </w:pPr>
            <w:r>
              <w:t>банковский счет № 40102810645370000061</w:t>
            </w:r>
          </w:p>
          <w:p w14:paraId="20AC78A7" w14:textId="77777777" w:rsidR="00AB3FA0" w:rsidRDefault="00AB3FA0" w:rsidP="00FA5E1D">
            <w:pPr>
              <w:pStyle w:val="a3"/>
              <w:spacing w:after="0"/>
            </w:pPr>
            <w:r w:rsidRPr="00AB3FA0">
              <w:t xml:space="preserve">ОКЦ № 5 ВВГУ Банка России//УФК по Ульяновской области г Ульяновск </w:t>
            </w:r>
          </w:p>
          <w:p w14:paraId="22D33B40" w14:textId="0F829C22" w:rsidR="00700405" w:rsidRDefault="00700405" w:rsidP="00FA5E1D">
            <w:pPr>
              <w:pStyle w:val="a3"/>
              <w:spacing w:after="0"/>
            </w:pPr>
            <w:r>
              <w:t>БИК 017308101</w:t>
            </w:r>
          </w:p>
          <w:p w14:paraId="1C94D813" w14:textId="77777777" w:rsidR="00700405" w:rsidRDefault="00700405" w:rsidP="00FA5E1D">
            <w:pPr>
              <w:ind w:right="-8"/>
            </w:pPr>
            <w:r>
              <w:t>тел./факс 2-29-15</w:t>
            </w:r>
          </w:p>
          <w:p w14:paraId="153211DE" w14:textId="77777777" w:rsidR="00700405" w:rsidRDefault="00700405" w:rsidP="00FA5E1D">
            <w:pPr>
              <w:ind w:right="-8"/>
            </w:pPr>
          </w:p>
          <w:p w14:paraId="3CE437A2" w14:textId="77777777" w:rsidR="00700405" w:rsidRDefault="00700405" w:rsidP="00FA5E1D">
            <w:pPr>
              <w:ind w:right="-8"/>
            </w:pPr>
          </w:p>
          <w:p w14:paraId="1A370E5B" w14:textId="77777777" w:rsidR="00700405" w:rsidRDefault="00700405" w:rsidP="00FA5E1D"/>
        </w:tc>
        <w:tc>
          <w:tcPr>
            <w:tcW w:w="4907" w:type="dxa"/>
            <w:shd w:val="clear" w:color="auto" w:fill="auto"/>
          </w:tcPr>
          <w:p w14:paraId="4D2E7DFE" w14:textId="77777777" w:rsidR="00700405" w:rsidRDefault="00700405" w:rsidP="00FA5E1D">
            <w:pPr>
              <w:ind w:left="392" w:right="-8"/>
            </w:pPr>
            <w:r>
              <w:rPr>
                <w:b/>
                <w:bCs/>
              </w:rPr>
              <w:t>Поставщик:</w:t>
            </w:r>
          </w:p>
          <w:p w14:paraId="0BA45750" w14:textId="183A643F" w:rsidR="00700405" w:rsidRDefault="00700405" w:rsidP="00FA5E1D">
            <w:pPr>
              <w:ind w:left="392" w:right="-8"/>
            </w:pPr>
            <w:r>
              <w:rPr>
                <w:b/>
                <w:bCs/>
              </w:rPr>
              <w:t>____________________</w:t>
            </w:r>
          </w:p>
          <w:p w14:paraId="3AB649F7" w14:textId="7173E533" w:rsidR="00700405" w:rsidRDefault="00700405" w:rsidP="00FA5E1D">
            <w:pPr>
              <w:ind w:left="392" w:right="-8"/>
            </w:pPr>
            <w:r>
              <w:t>Юр. адрес: ____________________.</w:t>
            </w:r>
          </w:p>
          <w:p w14:paraId="7E406184" w14:textId="4CABDAA9" w:rsidR="00700405" w:rsidRDefault="00700405" w:rsidP="00FA5E1D">
            <w:pPr>
              <w:ind w:left="392" w:right="-8"/>
            </w:pPr>
            <w:r>
              <w:t>Фактич.адрес: ____________________</w:t>
            </w:r>
          </w:p>
          <w:p w14:paraId="06EA0E86" w14:textId="304958A2" w:rsidR="00700405" w:rsidRDefault="00700405" w:rsidP="00FA5E1D">
            <w:pPr>
              <w:ind w:left="392" w:right="-8"/>
            </w:pPr>
            <w:r>
              <w:t>ИНН ____________</w:t>
            </w:r>
          </w:p>
          <w:p w14:paraId="5C3BF109" w14:textId="6FED3C40" w:rsidR="00700405" w:rsidRDefault="00700405" w:rsidP="00FA5E1D">
            <w:pPr>
              <w:ind w:left="392" w:right="-8"/>
            </w:pPr>
            <w:r>
              <w:t>ОГРНИП __________________</w:t>
            </w:r>
          </w:p>
          <w:p w14:paraId="22EADD56" w14:textId="076A625A" w:rsidR="00700405" w:rsidRDefault="00700405" w:rsidP="00FA5E1D">
            <w:pPr>
              <w:ind w:left="392" w:right="-8"/>
            </w:pPr>
            <w:r>
              <w:t>Банковские реквизиты:____________</w:t>
            </w:r>
          </w:p>
          <w:p w14:paraId="2739F8C9" w14:textId="7290ADD0" w:rsidR="00700405" w:rsidRDefault="00700405" w:rsidP="00FA5E1D">
            <w:pPr>
              <w:ind w:left="392" w:right="-8"/>
            </w:pPr>
            <w:r>
              <w:t>тел. ______________________</w:t>
            </w:r>
          </w:p>
          <w:p w14:paraId="7609EC41" w14:textId="02324CC6" w:rsidR="00700405" w:rsidRPr="00700405" w:rsidRDefault="00700405" w:rsidP="00FA5E1D">
            <w:pPr>
              <w:ind w:left="392" w:right="-8"/>
            </w:pPr>
            <w:r>
              <w:rPr>
                <w:lang w:val="en-US"/>
              </w:rPr>
              <w:t>e</w:t>
            </w:r>
            <w:r w:rsidRPr="00700405">
              <w:t>.</w:t>
            </w:r>
            <w:r>
              <w:rPr>
                <w:lang w:val="en-US"/>
              </w:rPr>
              <w:t>mail</w:t>
            </w:r>
            <w:r>
              <w:t>_______________________</w:t>
            </w:r>
          </w:p>
          <w:p w14:paraId="75B968C4" w14:textId="77777777" w:rsidR="00700405" w:rsidRDefault="00700405" w:rsidP="00FA5E1D"/>
          <w:p w14:paraId="64F5260E" w14:textId="77777777" w:rsidR="00700405" w:rsidRDefault="00700405" w:rsidP="00FA5E1D"/>
        </w:tc>
      </w:tr>
    </w:tbl>
    <w:p w14:paraId="460FB35E" w14:textId="77777777" w:rsidR="00700405" w:rsidRDefault="00700405" w:rsidP="00700405">
      <w:pPr>
        <w:spacing w:line="360" w:lineRule="auto"/>
        <w:jc w:val="both"/>
      </w:pPr>
      <w:r>
        <w:rPr>
          <w:b/>
        </w:rPr>
        <w:t>Покупатель:                                                              Поставщик:</w:t>
      </w:r>
    </w:p>
    <w:p w14:paraId="636106DF" w14:textId="529EA8D4" w:rsidR="00700405" w:rsidRDefault="00700405" w:rsidP="00700405">
      <w:pPr>
        <w:spacing w:line="360" w:lineRule="auto"/>
        <w:jc w:val="both"/>
      </w:pPr>
      <w:r>
        <w:t xml:space="preserve">________________ </w:t>
      </w:r>
      <w:r w:rsidR="00AB3FA0">
        <w:t>С</w:t>
      </w:r>
      <w:r>
        <w:t>.</w:t>
      </w:r>
      <w:r w:rsidR="00AB3FA0">
        <w:t>М</w:t>
      </w:r>
      <w:r>
        <w:t xml:space="preserve">. </w:t>
      </w:r>
      <w:r w:rsidR="00AB3FA0">
        <w:t>Патруше</w:t>
      </w:r>
      <w:r>
        <w:t xml:space="preserve">в                                 _________________ </w:t>
      </w:r>
    </w:p>
    <w:p w14:paraId="1C517E2B" w14:textId="77777777" w:rsidR="00700405" w:rsidRDefault="00700405" w:rsidP="00700405">
      <w:pPr>
        <w:jc w:val="right"/>
        <w:rPr>
          <w:sz w:val="22"/>
          <w:szCs w:val="22"/>
        </w:rPr>
      </w:pPr>
    </w:p>
    <w:p w14:paraId="7D61F356" w14:textId="77777777" w:rsidR="00700405" w:rsidRDefault="00700405" w:rsidP="00700405">
      <w:pPr>
        <w:jc w:val="right"/>
      </w:pPr>
    </w:p>
    <w:p w14:paraId="31C12187" w14:textId="77777777" w:rsidR="00700405" w:rsidRDefault="00700405" w:rsidP="00700405">
      <w:pPr>
        <w:jc w:val="right"/>
      </w:pPr>
    </w:p>
    <w:p w14:paraId="59301879" w14:textId="77777777" w:rsidR="00700405" w:rsidRDefault="00700405" w:rsidP="00700405">
      <w:pPr>
        <w:jc w:val="right"/>
      </w:pPr>
    </w:p>
    <w:p w14:paraId="2527D165" w14:textId="77777777" w:rsidR="00700405" w:rsidRDefault="00700405" w:rsidP="00700405">
      <w:pPr>
        <w:jc w:val="right"/>
      </w:pPr>
    </w:p>
    <w:p w14:paraId="0398D7B4" w14:textId="77777777" w:rsidR="00700405" w:rsidRDefault="00700405" w:rsidP="00700405">
      <w:pPr>
        <w:jc w:val="right"/>
      </w:pPr>
    </w:p>
    <w:p w14:paraId="7648F5C7" w14:textId="6809D332" w:rsidR="00700405" w:rsidRDefault="00700405" w:rsidP="00700405">
      <w:pPr>
        <w:widowControl/>
        <w:suppressAutoHyphens w:val="0"/>
        <w:spacing w:after="160" w:line="259" w:lineRule="auto"/>
        <w:rPr>
          <w:rFonts w:eastAsia="Times New Roman"/>
        </w:rPr>
      </w:pPr>
      <w:r>
        <w:rPr>
          <w:rFonts w:eastAsia="Times New Roman"/>
        </w:rPr>
        <w:br w:type="page"/>
      </w:r>
    </w:p>
    <w:p w14:paraId="6C4EDEAD" w14:textId="77777777" w:rsidR="00700405" w:rsidRDefault="00700405" w:rsidP="00700405">
      <w:pPr>
        <w:jc w:val="right"/>
      </w:pPr>
      <w:r>
        <w:rPr>
          <w:sz w:val="20"/>
          <w:szCs w:val="20"/>
        </w:rPr>
        <w:lastRenderedPageBreak/>
        <w:t>Приложение №1</w:t>
      </w:r>
    </w:p>
    <w:p w14:paraId="28C17B00" w14:textId="77777777" w:rsidR="00700405" w:rsidRDefault="00700405" w:rsidP="00700405">
      <w:pPr>
        <w:jc w:val="right"/>
      </w:pPr>
      <w:r>
        <w:rPr>
          <w:sz w:val="20"/>
          <w:szCs w:val="20"/>
        </w:rPr>
        <w:t>к договору поставки №________</w:t>
      </w:r>
    </w:p>
    <w:p w14:paraId="2198750F" w14:textId="71431ECF" w:rsidR="00700405" w:rsidRDefault="00700405" w:rsidP="00700405">
      <w:pPr>
        <w:jc w:val="right"/>
      </w:pPr>
      <w:r>
        <w:rPr>
          <w:rFonts w:eastAsia="Times New Roman"/>
          <w:sz w:val="20"/>
          <w:szCs w:val="20"/>
        </w:rPr>
        <w:t xml:space="preserve">                                                                                                   </w:t>
      </w:r>
      <w:r>
        <w:rPr>
          <w:sz w:val="20"/>
          <w:szCs w:val="20"/>
        </w:rPr>
        <w:t>от «____» _____________ 202</w:t>
      </w:r>
      <w:r w:rsidR="00AB3FA0">
        <w:rPr>
          <w:sz w:val="20"/>
          <w:szCs w:val="20"/>
        </w:rPr>
        <w:t>6</w:t>
      </w:r>
      <w:r>
        <w:rPr>
          <w:sz w:val="20"/>
          <w:szCs w:val="20"/>
        </w:rPr>
        <w:t xml:space="preserve"> г.</w:t>
      </w:r>
    </w:p>
    <w:p w14:paraId="70CF93EB" w14:textId="77777777" w:rsidR="00700405" w:rsidRDefault="00700405" w:rsidP="00700405">
      <w:pPr>
        <w:spacing w:line="360" w:lineRule="auto"/>
        <w:jc w:val="center"/>
      </w:pPr>
      <w:r>
        <w:rPr>
          <w:b/>
          <w:sz w:val="28"/>
          <w:szCs w:val="28"/>
        </w:rPr>
        <w:t>СПЕЦИФИКАЦИЯ</w:t>
      </w:r>
    </w:p>
    <w:p w14:paraId="666A858C" w14:textId="77777777" w:rsidR="00700405" w:rsidRDefault="00700405" w:rsidP="00700405">
      <w:pPr>
        <w:jc w:val="both"/>
      </w:pPr>
      <w:r>
        <w:rPr>
          <w:rFonts w:eastAsia="Times New Roman"/>
        </w:rPr>
        <w:t xml:space="preserve">           </w:t>
      </w:r>
    </w:p>
    <w:tbl>
      <w:tblPr>
        <w:tblW w:w="10148" w:type="dxa"/>
        <w:tblInd w:w="-408" w:type="dxa"/>
        <w:tblLayout w:type="fixed"/>
        <w:tblLook w:val="04A0" w:firstRow="1" w:lastRow="0" w:firstColumn="1" w:lastColumn="0" w:noHBand="0" w:noVBand="1"/>
      </w:tblPr>
      <w:tblGrid>
        <w:gridCol w:w="236"/>
        <w:gridCol w:w="217"/>
        <w:gridCol w:w="568"/>
        <w:gridCol w:w="1323"/>
        <w:gridCol w:w="275"/>
        <w:gridCol w:w="196"/>
        <w:gridCol w:w="40"/>
        <w:gridCol w:w="1371"/>
        <w:gridCol w:w="1416"/>
        <w:gridCol w:w="1023"/>
        <w:gridCol w:w="821"/>
        <w:gridCol w:w="850"/>
        <w:gridCol w:w="1576"/>
        <w:gridCol w:w="236"/>
      </w:tblGrid>
      <w:tr w:rsidR="00CA7854" w:rsidRPr="00854DAF" w14:paraId="3CDB6353" w14:textId="77777777" w:rsidTr="00DB47EE">
        <w:trPr>
          <w:gridAfter w:val="1"/>
          <w:wAfter w:w="236" w:type="dxa"/>
          <w:trHeight w:val="458"/>
        </w:trPr>
        <w:tc>
          <w:tcPr>
            <w:tcW w:w="453" w:type="dxa"/>
            <w:gridSpan w:val="2"/>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14:paraId="1F922A59" w14:textId="77777777" w:rsidR="00CA7854" w:rsidRPr="00854DAF" w:rsidRDefault="00CA7854" w:rsidP="00FA5E1D">
            <w:pPr>
              <w:widowControl/>
              <w:suppressAutoHyphens w:val="0"/>
              <w:jc w:val="center"/>
              <w:rPr>
                <w:rFonts w:eastAsia="Times New Roman"/>
                <w:b/>
                <w:bCs/>
                <w:kern w:val="0"/>
                <w:sz w:val="22"/>
                <w:szCs w:val="22"/>
                <w:lang w:eastAsia="ru-RU"/>
              </w:rPr>
            </w:pPr>
            <w:r w:rsidRPr="00854DAF">
              <w:rPr>
                <w:rFonts w:eastAsia="Times New Roman"/>
                <w:b/>
                <w:bCs/>
                <w:kern w:val="0"/>
                <w:sz w:val="22"/>
                <w:szCs w:val="22"/>
                <w:lang w:eastAsia="ru-RU"/>
              </w:rPr>
              <w:t>№</w:t>
            </w:r>
          </w:p>
        </w:tc>
        <w:tc>
          <w:tcPr>
            <w:tcW w:w="2362" w:type="dxa"/>
            <w:gridSpan w:val="4"/>
            <w:vMerge w:val="restart"/>
            <w:tcBorders>
              <w:top w:val="single" w:sz="8" w:space="0" w:color="auto"/>
              <w:left w:val="single" w:sz="4" w:space="0" w:color="auto"/>
              <w:right w:val="single" w:sz="4" w:space="0" w:color="auto"/>
            </w:tcBorders>
            <w:shd w:val="clear" w:color="auto" w:fill="auto"/>
            <w:vAlign w:val="center"/>
            <w:hideMark/>
          </w:tcPr>
          <w:p w14:paraId="03EEE6DC" w14:textId="77777777" w:rsidR="00CA7854" w:rsidRPr="00854DAF" w:rsidRDefault="00CA7854" w:rsidP="00FA5E1D">
            <w:pPr>
              <w:widowControl/>
              <w:suppressAutoHyphens w:val="0"/>
              <w:jc w:val="center"/>
              <w:rPr>
                <w:rFonts w:eastAsia="Times New Roman"/>
                <w:b/>
                <w:bCs/>
                <w:kern w:val="0"/>
                <w:sz w:val="22"/>
                <w:szCs w:val="22"/>
                <w:lang w:eastAsia="ru-RU"/>
              </w:rPr>
            </w:pPr>
            <w:r w:rsidRPr="00854DAF">
              <w:rPr>
                <w:rFonts w:eastAsia="Times New Roman"/>
                <w:b/>
                <w:bCs/>
                <w:kern w:val="0"/>
                <w:sz w:val="22"/>
                <w:szCs w:val="22"/>
                <w:lang w:eastAsia="ru-RU"/>
              </w:rPr>
              <w:t>Товары (работы, услуги)</w:t>
            </w:r>
          </w:p>
          <w:p w14:paraId="64803CAA" w14:textId="393622E8" w:rsidR="00CA7854" w:rsidRPr="00854DAF" w:rsidRDefault="00CA7854" w:rsidP="00FA5E1D">
            <w:pPr>
              <w:widowControl/>
              <w:suppressAutoHyphens w:val="0"/>
              <w:jc w:val="center"/>
              <w:rPr>
                <w:rFonts w:eastAsia="Times New Roman"/>
                <w:b/>
                <w:bCs/>
                <w:kern w:val="0"/>
                <w:sz w:val="22"/>
                <w:szCs w:val="22"/>
                <w:lang w:eastAsia="ru-RU"/>
              </w:rPr>
            </w:pPr>
          </w:p>
        </w:tc>
        <w:tc>
          <w:tcPr>
            <w:tcW w:w="1411" w:type="dxa"/>
            <w:gridSpan w:val="2"/>
            <w:vMerge w:val="restart"/>
            <w:tcBorders>
              <w:top w:val="single" w:sz="4" w:space="0" w:color="auto"/>
              <w:left w:val="single" w:sz="4" w:space="0" w:color="auto"/>
              <w:right w:val="single" w:sz="4" w:space="0" w:color="auto"/>
            </w:tcBorders>
            <w:vAlign w:val="center"/>
          </w:tcPr>
          <w:p w14:paraId="47E153A1" w14:textId="1691B5CC" w:rsidR="00CA7854" w:rsidRPr="00854DAF" w:rsidRDefault="00CA7854" w:rsidP="00FA5E1D">
            <w:pPr>
              <w:widowControl/>
              <w:suppressAutoHyphens w:val="0"/>
              <w:jc w:val="center"/>
              <w:rPr>
                <w:rFonts w:eastAsia="Times New Roman"/>
                <w:b/>
                <w:bCs/>
                <w:kern w:val="0"/>
                <w:sz w:val="22"/>
                <w:szCs w:val="22"/>
                <w:lang w:eastAsia="ru-RU"/>
              </w:rPr>
            </w:pPr>
            <w:r>
              <w:rPr>
                <w:rFonts w:eastAsia="Times New Roman"/>
                <w:b/>
                <w:bCs/>
                <w:kern w:val="0"/>
                <w:sz w:val="22"/>
                <w:szCs w:val="22"/>
                <w:lang w:eastAsia="ru-RU"/>
              </w:rPr>
              <w:t>ОКПД2</w:t>
            </w:r>
          </w:p>
        </w:tc>
        <w:tc>
          <w:tcPr>
            <w:tcW w:w="1416" w:type="dxa"/>
            <w:vMerge w:val="restart"/>
            <w:tcBorders>
              <w:top w:val="single" w:sz="4" w:space="0" w:color="auto"/>
              <w:left w:val="single" w:sz="4" w:space="0" w:color="auto"/>
              <w:right w:val="single" w:sz="4" w:space="0" w:color="auto"/>
            </w:tcBorders>
            <w:vAlign w:val="center"/>
          </w:tcPr>
          <w:p w14:paraId="52153DEE" w14:textId="75F0F16E" w:rsidR="00CA7854" w:rsidRPr="00854DAF" w:rsidRDefault="00CA7854" w:rsidP="00FA5E1D">
            <w:pPr>
              <w:widowControl/>
              <w:suppressAutoHyphens w:val="0"/>
              <w:jc w:val="center"/>
              <w:rPr>
                <w:rFonts w:eastAsia="Times New Roman"/>
                <w:b/>
                <w:bCs/>
                <w:kern w:val="0"/>
                <w:sz w:val="22"/>
                <w:szCs w:val="22"/>
                <w:lang w:eastAsia="ru-RU"/>
              </w:rPr>
            </w:pPr>
            <w:r>
              <w:rPr>
                <w:rFonts w:eastAsia="Times New Roman"/>
                <w:b/>
                <w:bCs/>
                <w:kern w:val="0"/>
                <w:sz w:val="22"/>
                <w:szCs w:val="22"/>
                <w:lang w:eastAsia="ru-RU"/>
              </w:rPr>
              <w:t>Страна происхождения товара</w:t>
            </w:r>
          </w:p>
        </w:tc>
        <w:tc>
          <w:tcPr>
            <w:tcW w:w="1023" w:type="dxa"/>
            <w:tcBorders>
              <w:top w:val="single" w:sz="4" w:space="0" w:color="auto"/>
              <w:left w:val="single" w:sz="4" w:space="0" w:color="auto"/>
              <w:right w:val="single" w:sz="4" w:space="0" w:color="auto"/>
            </w:tcBorders>
            <w:vAlign w:val="center"/>
          </w:tcPr>
          <w:p w14:paraId="17FA2CF7" w14:textId="7D4EA140" w:rsidR="00CA7854" w:rsidRPr="00854DAF" w:rsidRDefault="00CA7854" w:rsidP="00EC2546">
            <w:pPr>
              <w:widowControl/>
              <w:suppressAutoHyphens w:val="0"/>
              <w:ind w:left="-29" w:hanging="170"/>
              <w:jc w:val="center"/>
              <w:rPr>
                <w:rFonts w:eastAsia="Times New Roman"/>
                <w:b/>
                <w:bCs/>
                <w:kern w:val="0"/>
                <w:sz w:val="22"/>
                <w:szCs w:val="22"/>
                <w:lang w:eastAsia="ru-RU"/>
              </w:rPr>
            </w:pPr>
            <w:r>
              <w:rPr>
                <w:rFonts w:eastAsia="Times New Roman"/>
                <w:b/>
                <w:bCs/>
                <w:kern w:val="0"/>
                <w:sz w:val="22"/>
                <w:szCs w:val="22"/>
                <w:lang w:eastAsia="ru-RU"/>
              </w:rPr>
              <w:t>Кол-во</w:t>
            </w:r>
          </w:p>
        </w:tc>
        <w:tc>
          <w:tcPr>
            <w:tcW w:w="821" w:type="dxa"/>
            <w:tcBorders>
              <w:top w:val="single" w:sz="4" w:space="0" w:color="auto"/>
              <w:left w:val="single" w:sz="4" w:space="0" w:color="auto"/>
              <w:right w:val="single" w:sz="4" w:space="0" w:color="auto"/>
            </w:tcBorders>
            <w:vAlign w:val="center"/>
          </w:tcPr>
          <w:p w14:paraId="408956D6" w14:textId="2116E96A" w:rsidR="00CA7854" w:rsidRPr="00854DAF" w:rsidRDefault="00CA7854" w:rsidP="00FA5E1D">
            <w:pPr>
              <w:widowControl/>
              <w:suppressAutoHyphens w:val="0"/>
              <w:jc w:val="center"/>
              <w:rPr>
                <w:rFonts w:eastAsia="Times New Roman"/>
                <w:b/>
                <w:bCs/>
                <w:kern w:val="0"/>
                <w:sz w:val="22"/>
                <w:szCs w:val="22"/>
                <w:lang w:eastAsia="ru-RU"/>
              </w:rPr>
            </w:pPr>
            <w:r>
              <w:rPr>
                <w:rFonts w:eastAsia="Times New Roman"/>
                <w:b/>
                <w:bCs/>
                <w:kern w:val="0"/>
                <w:sz w:val="22"/>
                <w:szCs w:val="22"/>
                <w:lang w:eastAsia="ru-RU"/>
              </w:rPr>
              <w:t>Цена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A443B7" w14:textId="207195B7" w:rsidR="00CA7854" w:rsidRPr="00854DAF" w:rsidRDefault="00CA7854" w:rsidP="00FA5E1D">
            <w:pPr>
              <w:widowControl/>
              <w:suppressAutoHyphens w:val="0"/>
              <w:jc w:val="center"/>
              <w:rPr>
                <w:rFonts w:eastAsia="Times New Roman"/>
                <w:b/>
                <w:bCs/>
                <w:kern w:val="0"/>
                <w:sz w:val="22"/>
                <w:szCs w:val="22"/>
                <w:lang w:eastAsia="ru-RU"/>
              </w:rPr>
            </w:pPr>
            <w:r w:rsidRPr="00854DAF">
              <w:rPr>
                <w:rFonts w:eastAsia="Times New Roman"/>
                <w:b/>
                <w:bCs/>
                <w:kern w:val="0"/>
                <w:sz w:val="22"/>
                <w:szCs w:val="22"/>
                <w:lang w:eastAsia="ru-RU"/>
              </w:rPr>
              <w:t>Ставка НДС</w:t>
            </w:r>
          </w:p>
        </w:tc>
        <w:tc>
          <w:tcPr>
            <w:tcW w:w="1576"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14:paraId="08BFB04E" w14:textId="77777777" w:rsidR="00CA7854" w:rsidRPr="00854DAF" w:rsidRDefault="00CA7854" w:rsidP="00EC2546">
            <w:pPr>
              <w:widowControl/>
              <w:suppressAutoHyphens w:val="0"/>
              <w:ind w:left="-674"/>
              <w:jc w:val="center"/>
              <w:rPr>
                <w:rFonts w:eastAsia="Times New Roman"/>
                <w:b/>
                <w:bCs/>
                <w:kern w:val="0"/>
                <w:sz w:val="22"/>
                <w:szCs w:val="22"/>
                <w:lang w:eastAsia="ru-RU"/>
              </w:rPr>
            </w:pPr>
            <w:r w:rsidRPr="00854DAF">
              <w:rPr>
                <w:rFonts w:eastAsia="Times New Roman"/>
                <w:b/>
                <w:bCs/>
                <w:kern w:val="0"/>
                <w:sz w:val="22"/>
                <w:szCs w:val="22"/>
                <w:lang w:eastAsia="ru-RU"/>
              </w:rPr>
              <w:t>Сумма</w:t>
            </w:r>
          </w:p>
        </w:tc>
      </w:tr>
      <w:tr w:rsidR="00CA7854" w:rsidRPr="00854DAF" w14:paraId="63A417CC" w14:textId="77777777" w:rsidTr="00DB47EE">
        <w:trPr>
          <w:trHeight w:val="244"/>
        </w:trPr>
        <w:tc>
          <w:tcPr>
            <w:tcW w:w="453" w:type="dxa"/>
            <w:gridSpan w:val="2"/>
            <w:vMerge/>
            <w:tcBorders>
              <w:top w:val="single" w:sz="8" w:space="0" w:color="auto"/>
              <w:left w:val="single" w:sz="8" w:space="0" w:color="auto"/>
              <w:bottom w:val="single" w:sz="4" w:space="0" w:color="000000"/>
              <w:right w:val="single" w:sz="4" w:space="0" w:color="auto"/>
            </w:tcBorders>
            <w:vAlign w:val="center"/>
            <w:hideMark/>
          </w:tcPr>
          <w:p w14:paraId="477E2977" w14:textId="77777777" w:rsidR="00CA7854" w:rsidRPr="00854DAF" w:rsidRDefault="00CA7854" w:rsidP="00FA5E1D">
            <w:pPr>
              <w:widowControl/>
              <w:suppressAutoHyphens w:val="0"/>
              <w:rPr>
                <w:rFonts w:eastAsia="Times New Roman"/>
                <w:b/>
                <w:bCs/>
                <w:kern w:val="0"/>
                <w:sz w:val="22"/>
                <w:szCs w:val="22"/>
                <w:lang w:eastAsia="ru-RU"/>
              </w:rPr>
            </w:pPr>
          </w:p>
        </w:tc>
        <w:tc>
          <w:tcPr>
            <w:tcW w:w="2362" w:type="dxa"/>
            <w:gridSpan w:val="4"/>
            <w:vMerge/>
            <w:tcBorders>
              <w:left w:val="single" w:sz="4" w:space="0" w:color="auto"/>
              <w:bottom w:val="single" w:sz="4" w:space="0" w:color="000000"/>
              <w:right w:val="single" w:sz="4" w:space="0" w:color="auto"/>
            </w:tcBorders>
            <w:vAlign w:val="center"/>
            <w:hideMark/>
          </w:tcPr>
          <w:p w14:paraId="4C2A90E4" w14:textId="77777777" w:rsidR="00CA7854" w:rsidRPr="00854DAF" w:rsidRDefault="00CA7854" w:rsidP="00FA5E1D">
            <w:pPr>
              <w:widowControl/>
              <w:suppressAutoHyphens w:val="0"/>
              <w:rPr>
                <w:rFonts w:eastAsia="Times New Roman"/>
                <w:b/>
                <w:bCs/>
                <w:kern w:val="0"/>
                <w:sz w:val="22"/>
                <w:szCs w:val="22"/>
                <w:lang w:eastAsia="ru-RU"/>
              </w:rPr>
            </w:pPr>
          </w:p>
        </w:tc>
        <w:tc>
          <w:tcPr>
            <w:tcW w:w="1411" w:type="dxa"/>
            <w:gridSpan w:val="2"/>
            <w:vMerge/>
            <w:tcBorders>
              <w:left w:val="single" w:sz="4" w:space="0" w:color="auto"/>
              <w:bottom w:val="single" w:sz="4" w:space="0" w:color="auto"/>
              <w:right w:val="single" w:sz="4" w:space="0" w:color="auto"/>
            </w:tcBorders>
          </w:tcPr>
          <w:p w14:paraId="2E874627" w14:textId="77777777" w:rsidR="00CA7854" w:rsidRPr="00854DAF" w:rsidRDefault="00CA7854" w:rsidP="00FA5E1D">
            <w:pPr>
              <w:widowControl/>
              <w:suppressAutoHyphens w:val="0"/>
              <w:rPr>
                <w:rFonts w:eastAsia="Times New Roman"/>
                <w:b/>
                <w:bCs/>
                <w:kern w:val="0"/>
                <w:sz w:val="22"/>
                <w:szCs w:val="22"/>
                <w:lang w:eastAsia="ru-RU"/>
              </w:rPr>
            </w:pPr>
          </w:p>
        </w:tc>
        <w:tc>
          <w:tcPr>
            <w:tcW w:w="1416" w:type="dxa"/>
            <w:vMerge/>
            <w:tcBorders>
              <w:left w:val="single" w:sz="4" w:space="0" w:color="auto"/>
              <w:bottom w:val="single" w:sz="4" w:space="0" w:color="auto"/>
              <w:right w:val="single" w:sz="4" w:space="0" w:color="auto"/>
            </w:tcBorders>
          </w:tcPr>
          <w:p w14:paraId="5464E4DE" w14:textId="77777777" w:rsidR="00CA7854" w:rsidRPr="00854DAF" w:rsidRDefault="00CA7854" w:rsidP="00FA5E1D">
            <w:pPr>
              <w:widowControl/>
              <w:suppressAutoHyphens w:val="0"/>
              <w:rPr>
                <w:rFonts w:eastAsia="Times New Roman"/>
                <w:b/>
                <w:bCs/>
                <w:kern w:val="0"/>
                <w:sz w:val="22"/>
                <w:szCs w:val="22"/>
                <w:lang w:eastAsia="ru-RU"/>
              </w:rPr>
            </w:pPr>
          </w:p>
        </w:tc>
        <w:tc>
          <w:tcPr>
            <w:tcW w:w="1023" w:type="dxa"/>
            <w:tcBorders>
              <w:left w:val="single" w:sz="4" w:space="0" w:color="auto"/>
              <w:bottom w:val="single" w:sz="4" w:space="0" w:color="auto"/>
              <w:right w:val="single" w:sz="4" w:space="0" w:color="auto"/>
            </w:tcBorders>
          </w:tcPr>
          <w:p w14:paraId="36B56FBF" w14:textId="77777777" w:rsidR="00CA7854" w:rsidRPr="00854DAF" w:rsidRDefault="00CA7854" w:rsidP="00FA5E1D">
            <w:pPr>
              <w:widowControl/>
              <w:suppressAutoHyphens w:val="0"/>
              <w:rPr>
                <w:rFonts w:eastAsia="Times New Roman"/>
                <w:b/>
                <w:bCs/>
                <w:kern w:val="0"/>
                <w:sz w:val="22"/>
                <w:szCs w:val="22"/>
                <w:lang w:eastAsia="ru-RU"/>
              </w:rPr>
            </w:pPr>
          </w:p>
        </w:tc>
        <w:tc>
          <w:tcPr>
            <w:tcW w:w="821" w:type="dxa"/>
            <w:tcBorders>
              <w:left w:val="single" w:sz="4" w:space="0" w:color="auto"/>
              <w:bottom w:val="single" w:sz="4" w:space="0" w:color="auto"/>
              <w:right w:val="single" w:sz="4" w:space="0" w:color="auto"/>
            </w:tcBorders>
          </w:tcPr>
          <w:p w14:paraId="5EA9364F" w14:textId="77777777" w:rsidR="00CA7854" w:rsidRPr="00854DAF" w:rsidRDefault="00CA7854" w:rsidP="00FA5E1D">
            <w:pPr>
              <w:widowControl/>
              <w:suppressAutoHyphens w:val="0"/>
              <w:rPr>
                <w:rFonts w:eastAsia="Times New Roman"/>
                <w:b/>
                <w:bCs/>
                <w:kern w:val="0"/>
                <w:sz w:val="22"/>
                <w:szCs w:val="22"/>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8056634" w14:textId="6FD522E9" w:rsidR="00CA7854" w:rsidRPr="00854DAF" w:rsidRDefault="00CA7854" w:rsidP="00FA5E1D">
            <w:pPr>
              <w:widowControl/>
              <w:suppressAutoHyphens w:val="0"/>
              <w:rPr>
                <w:rFonts w:eastAsia="Times New Roman"/>
                <w:b/>
                <w:bCs/>
                <w:kern w:val="0"/>
                <w:sz w:val="22"/>
                <w:szCs w:val="22"/>
                <w:lang w:eastAsia="ru-RU"/>
              </w:rPr>
            </w:pPr>
          </w:p>
        </w:tc>
        <w:tc>
          <w:tcPr>
            <w:tcW w:w="1576" w:type="dxa"/>
            <w:vMerge/>
            <w:tcBorders>
              <w:top w:val="single" w:sz="8" w:space="0" w:color="auto"/>
              <w:left w:val="single" w:sz="4" w:space="0" w:color="auto"/>
              <w:bottom w:val="single" w:sz="4" w:space="0" w:color="000000"/>
              <w:right w:val="single" w:sz="8" w:space="0" w:color="auto"/>
            </w:tcBorders>
            <w:vAlign w:val="center"/>
            <w:hideMark/>
          </w:tcPr>
          <w:p w14:paraId="7078108C" w14:textId="77777777" w:rsidR="00CA7854" w:rsidRPr="00854DAF" w:rsidRDefault="00CA7854" w:rsidP="00FA5E1D">
            <w:pPr>
              <w:widowControl/>
              <w:suppressAutoHyphens w:val="0"/>
              <w:rPr>
                <w:rFonts w:eastAsia="Times New Roman"/>
                <w:b/>
                <w:bCs/>
                <w:kern w:val="0"/>
                <w:sz w:val="22"/>
                <w:szCs w:val="22"/>
                <w:lang w:eastAsia="ru-RU"/>
              </w:rPr>
            </w:pPr>
          </w:p>
        </w:tc>
        <w:tc>
          <w:tcPr>
            <w:tcW w:w="236" w:type="dxa"/>
            <w:tcBorders>
              <w:top w:val="nil"/>
              <w:left w:val="nil"/>
              <w:bottom w:val="nil"/>
              <w:right w:val="nil"/>
            </w:tcBorders>
            <w:shd w:val="clear" w:color="auto" w:fill="auto"/>
            <w:noWrap/>
            <w:vAlign w:val="bottom"/>
            <w:hideMark/>
          </w:tcPr>
          <w:p w14:paraId="491FCA63" w14:textId="77777777" w:rsidR="00CA7854" w:rsidRPr="00854DAF" w:rsidRDefault="00CA7854" w:rsidP="00FA5E1D">
            <w:pPr>
              <w:widowControl/>
              <w:suppressAutoHyphens w:val="0"/>
              <w:jc w:val="center"/>
              <w:rPr>
                <w:rFonts w:eastAsia="Times New Roman"/>
                <w:b/>
                <w:bCs/>
                <w:kern w:val="0"/>
                <w:sz w:val="22"/>
                <w:szCs w:val="22"/>
                <w:lang w:eastAsia="ru-RU"/>
              </w:rPr>
            </w:pPr>
          </w:p>
        </w:tc>
      </w:tr>
      <w:tr w:rsidR="00CA7854" w:rsidRPr="00854DAF" w14:paraId="1972B890" w14:textId="77777777" w:rsidTr="00DB47EE">
        <w:trPr>
          <w:trHeight w:val="435"/>
        </w:trPr>
        <w:tc>
          <w:tcPr>
            <w:tcW w:w="453"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2931D32A" w14:textId="77777777" w:rsidR="00CA7854" w:rsidRPr="00854DAF" w:rsidRDefault="00CA7854" w:rsidP="00CA7854">
            <w:pPr>
              <w:widowControl/>
              <w:suppressAutoHyphens w:val="0"/>
              <w:jc w:val="right"/>
              <w:rPr>
                <w:rFonts w:eastAsia="Times New Roman"/>
                <w:kern w:val="0"/>
                <w:sz w:val="22"/>
                <w:szCs w:val="22"/>
                <w:lang w:eastAsia="ru-RU"/>
              </w:rPr>
            </w:pPr>
            <w:r>
              <w:rPr>
                <w:rFonts w:eastAsia="Times New Roman"/>
                <w:kern w:val="0"/>
                <w:sz w:val="22"/>
                <w:szCs w:val="22"/>
                <w:lang w:eastAsia="ru-RU"/>
              </w:rPr>
              <w:t>1</w:t>
            </w:r>
          </w:p>
        </w:tc>
        <w:tc>
          <w:tcPr>
            <w:tcW w:w="2166" w:type="dxa"/>
            <w:gridSpan w:val="3"/>
            <w:tcBorders>
              <w:top w:val="single" w:sz="4" w:space="0" w:color="auto"/>
              <w:left w:val="nil"/>
              <w:bottom w:val="single" w:sz="4" w:space="0" w:color="auto"/>
              <w:right w:val="nil"/>
            </w:tcBorders>
            <w:shd w:val="clear" w:color="auto" w:fill="auto"/>
          </w:tcPr>
          <w:p w14:paraId="777EB4DE" w14:textId="6FE4873E" w:rsidR="00CA7854" w:rsidRPr="00854DAF" w:rsidRDefault="00CA7854" w:rsidP="00CA7854">
            <w:pPr>
              <w:widowControl/>
              <w:suppressAutoHyphens w:val="0"/>
              <w:rPr>
                <w:rFonts w:eastAsia="Times New Roman"/>
                <w:kern w:val="0"/>
                <w:sz w:val="22"/>
                <w:szCs w:val="22"/>
                <w:lang w:eastAsia="ru-RU"/>
              </w:rPr>
            </w:pPr>
            <w:r w:rsidRPr="000863A8">
              <w:t>Гель для мытья туалетов «Санфор-антиржавчина» 750 мл.</w:t>
            </w:r>
          </w:p>
        </w:tc>
        <w:tc>
          <w:tcPr>
            <w:tcW w:w="236" w:type="dxa"/>
            <w:gridSpan w:val="2"/>
            <w:tcBorders>
              <w:top w:val="single" w:sz="4" w:space="0" w:color="auto"/>
              <w:left w:val="nil"/>
              <w:bottom w:val="single" w:sz="4" w:space="0" w:color="auto"/>
              <w:right w:val="single" w:sz="4" w:space="0" w:color="auto"/>
            </w:tcBorders>
            <w:shd w:val="clear" w:color="auto" w:fill="auto"/>
            <w:noWrap/>
            <w:vAlign w:val="bottom"/>
          </w:tcPr>
          <w:p w14:paraId="214CA13C" w14:textId="0C4BF0E7" w:rsidR="00CA7854" w:rsidRPr="00854DAF" w:rsidRDefault="00CA7854" w:rsidP="00CA7854">
            <w:pPr>
              <w:widowControl/>
              <w:suppressAutoHyphens w:val="0"/>
              <w:jc w:val="right"/>
              <w:rPr>
                <w:rFonts w:eastAsia="Times New Roman"/>
                <w:kern w:val="0"/>
                <w:sz w:val="22"/>
                <w:szCs w:val="22"/>
                <w:lang w:eastAsia="ru-RU"/>
              </w:rPr>
            </w:pPr>
          </w:p>
        </w:tc>
        <w:tc>
          <w:tcPr>
            <w:tcW w:w="1371" w:type="dxa"/>
            <w:tcBorders>
              <w:top w:val="single" w:sz="4" w:space="0" w:color="auto"/>
              <w:left w:val="nil"/>
              <w:bottom w:val="single" w:sz="4" w:space="0" w:color="auto"/>
              <w:right w:val="single" w:sz="4" w:space="0" w:color="auto"/>
            </w:tcBorders>
          </w:tcPr>
          <w:p w14:paraId="5398B2E7" w14:textId="626A63A3" w:rsidR="00CA7854" w:rsidRPr="00854DAF" w:rsidRDefault="00CA7854" w:rsidP="00CA7854">
            <w:pPr>
              <w:widowControl/>
              <w:suppressAutoHyphens w:val="0"/>
              <w:jc w:val="right"/>
              <w:rPr>
                <w:rFonts w:eastAsia="Times New Roman"/>
                <w:kern w:val="0"/>
                <w:sz w:val="22"/>
                <w:szCs w:val="22"/>
                <w:lang w:eastAsia="ru-RU"/>
              </w:rPr>
            </w:pPr>
            <w:r w:rsidRPr="00AA4D2C">
              <w:rPr>
                <w:rFonts w:eastAsia="Times New Roman"/>
                <w:kern w:val="0"/>
                <w:sz w:val="22"/>
                <w:szCs w:val="22"/>
                <w:lang w:eastAsia="ru-RU"/>
              </w:rPr>
              <w:t>2</w:t>
            </w:r>
            <w:r>
              <w:rPr>
                <w:rFonts w:eastAsia="Times New Roman"/>
                <w:kern w:val="0"/>
                <w:sz w:val="22"/>
                <w:szCs w:val="22"/>
                <w:lang w:eastAsia="ru-RU"/>
              </w:rPr>
              <w:t>0.41.32.114</w:t>
            </w:r>
          </w:p>
        </w:tc>
        <w:tc>
          <w:tcPr>
            <w:tcW w:w="1416" w:type="dxa"/>
            <w:tcBorders>
              <w:top w:val="single" w:sz="4" w:space="0" w:color="auto"/>
              <w:left w:val="single" w:sz="4" w:space="0" w:color="auto"/>
              <w:bottom w:val="single" w:sz="4" w:space="0" w:color="auto"/>
              <w:right w:val="single" w:sz="4" w:space="0" w:color="auto"/>
            </w:tcBorders>
          </w:tcPr>
          <w:p w14:paraId="2E32FED8" w14:textId="77777777" w:rsidR="00CA7854" w:rsidRPr="00854DAF" w:rsidRDefault="00CA7854" w:rsidP="00CA7854">
            <w:pPr>
              <w:widowControl/>
              <w:suppressAutoHyphens w:val="0"/>
              <w:jc w:val="right"/>
              <w:rPr>
                <w:rFonts w:eastAsia="Times New Roman"/>
                <w:kern w:val="0"/>
                <w:sz w:val="22"/>
                <w:szCs w:val="22"/>
                <w:lang w:eastAsia="ru-RU"/>
              </w:rPr>
            </w:pPr>
          </w:p>
        </w:tc>
        <w:tc>
          <w:tcPr>
            <w:tcW w:w="1023" w:type="dxa"/>
            <w:tcBorders>
              <w:top w:val="single" w:sz="4" w:space="0" w:color="auto"/>
              <w:left w:val="single" w:sz="4" w:space="0" w:color="auto"/>
              <w:bottom w:val="single" w:sz="4" w:space="0" w:color="auto"/>
              <w:right w:val="single" w:sz="4" w:space="0" w:color="auto"/>
            </w:tcBorders>
          </w:tcPr>
          <w:p w14:paraId="5880EA61" w14:textId="0CBBD992" w:rsidR="00CA7854" w:rsidRPr="00854DAF" w:rsidRDefault="00CA7854" w:rsidP="00CA7854">
            <w:pPr>
              <w:widowControl/>
              <w:suppressAutoHyphens w:val="0"/>
              <w:jc w:val="right"/>
              <w:rPr>
                <w:rFonts w:eastAsia="Times New Roman"/>
                <w:kern w:val="0"/>
                <w:sz w:val="22"/>
                <w:szCs w:val="22"/>
                <w:lang w:eastAsia="ru-RU"/>
              </w:rPr>
            </w:pPr>
            <w:r w:rsidRPr="003D34D9">
              <w:t>50 шт.</w:t>
            </w:r>
          </w:p>
        </w:tc>
        <w:tc>
          <w:tcPr>
            <w:tcW w:w="821" w:type="dxa"/>
            <w:tcBorders>
              <w:top w:val="single" w:sz="4" w:space="0" w:color="auto"/>
              <w:left w:val="single" w:sz="4" w:space="0" w:color="auto"/>
              <w:bottom w:val="single" w:sz="4" w:space="0" w:color="auto"/>
              <w:right w:val="single" w:sz="4" w:space="0" w:color="auto"/>
            </w:tcBorders>
          </w:tcPr>
          <w:p w14:paraId="2A1D7156" w14:textId="390CBAE3" w:rsidR="00CA7854" w:rsidRPr="00854DAF" w:rsidRDefault="00CA7854" w:rsidP="00CA7854">
            <w:pPr>
              <w:widowControl/>
              <w:suppressAutoHyphens w:val="0"/>
              <w:jc w:val="right"/>
              <w:rPr>
                <w:rFonts w:eastAsia="Times New Roman"/>
                <w:kern w:val="0"/>
                <w:sz w:val="22"/>
                <w:szCs w:val="22"/>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13D231DF" w14:textId="5AC32155" w:rsidR="00CA7854" w:rsidRPr="00854DAF" w:rsidRDefault="00CA7854" w:rsidP="00CA7854">
            <w:pPr>
              <w:widowControl/>
              <w:suppressAutoHyphens w:val="0"/>
              <w:jc w:val="right"/>
              <w:rPr>
                <w:rFonts w:eastAsia="Times New Roman"/>
                <w:kern w:val="0"/>
                <w:sz w:val="22"/>
                <w:szCs w:val="22"/>
                <w:lang w:eastAsia="ru-RU"/>
              </w:rPr>
            </w:pPr>
          </w:p>
        </w:tc>
        <w:tc>
          <w:tcPr>
            <w:tcW w:w="1576" w:type="dxa"/>
            <w:tcBorders>
              <w:top w:val="single" w:sz="4" w:space="0" w:color="auto"/>
              <w:left w:val="nil"/>
              <w:bottom w:val="single" w:sz="4" w:space="0" w:color="auto"/>
              <w:right w:val="single" w:sz="8" w:space="0" w:color="auto"/>
            </w:tcBorders>
            <w:shd w:val="clear" w:color="auto" w:fill="auto"/>
            <w:noWrap/>
          </w:tcPr>
          <w:p w14:paraId="23726A97" w14:textId="5231C799" w:rsidR="00CA7854" w:rsidRPr="00854DAF" w:rsidRDefault="00CA7854" w:rsidP="00CA7854">
            <w:pPr>
              <w:widowControl/>
              <w:suppressAutoHyphens w:val="0"/>
              <w:jc w:val="right"/>
              <w:rPr>
                <w:rFonts w:eastAsia="Times New Roman"/>
                <w:kern w:val="0"/>
                <w:sz w:val="22"/>
                <w:szCs w:val="22"/>
                <w:lang w:eastAsia="ru-RU"/>
              </w:rPr>
            </w:pPr>
          </w:p>
        </w:tc>
        <w:tc>
          <w:tcPr>
            <w:tcW w:w="236" w:type="dxa"/>
            <w:vAlign w:val="center"/>
            <w:hideMark/>
          </w:tcPr>
          <w:p w14:paraId="776FDCB3" w14:textId="77777777" w:rsidR="00CA7854" w:rsidRPr="00854DAF" w:rsidRDefault="00CA7854" w:rsidP="00CA7854">
            <w:pPr>
              <w:widowControl/>
              <w:suppressAutoHyphens w:val="0"/>
              <w:rPr>
                <w:rFonts w:eastAsia="Times New Roman"/>
                <w:kern w:val="0"/>
                <w:sz w:val="22"/>
                <w:szCs w:val="22"/>
                <w:lang w:eastAsia="ru-RU"/>
              </w:rPr>
            </w:pPr>
          </w:p>
        </w:tc>
      </w:tr>
      <w:tr w:rsidR="00CA7854" w:rsidRPr="00854DAF" w14:paraId="171E6285" w14:textId="77777777" w:rsidTr="00DB47EE">
        <w:trPr>
          <w:trHeight w:val="225"/>
        </w:trPr>
        <w:tc>
          <w:tcPr>
            <w:tcW w:w="453"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11F37C3" w14:textId="77777777" w:rsidR="00CA7854" w:rsidRPr="00854DAF" w:rsidRDefault="00CA7854" w:rsidP="00CA7854">
            <w:pPr>
              <w:widowControl/>
              <w:suppressAutoHyphens w:val="0"/>
              <w:jc w:val="right"/>
              <w:rPr>
                <w:rFonts w:eastAsia="Times New Roman"/>
                <w:kern w:val="0"/>
                <w:sz w:val="22"/>
                <w:szCs w:val="22"/>
                <w:lang w:eastAsia="ru-RU"/>
              </w:rPr>
            </w:pPr>
            <w:r>
              <w:rPr>
                <w:rFonts w:eastAsia="Times New Roman"/>
                <w:kern w:val="0"/>
                <w:sz w:val="22"/>
                <w:szCs w:val="22"/>
                <w:lang w:eastAsia="ru-RU"/>
              </w:rPr>
              <w:t>2</w:t>
            </w:r>
          </w:p>
        </w:tc>
        <w:tc>
          <w:tcPr>
            <w:tcW w:w="2166" w:type="dxa"/>
            <w:gridSpan w:val="3"/>
            <w:tcBorders>
              <w:top w:val="single" w:sz="4" w:space="0" w:color="auto"/>
              <w:left w:val="nil"/>
              <w:bottom w:val="single" w:sz="4" w:space="0" w:color="auto"/>
              <w:right w:val="nil"/>
            </w:tcBorders>
            <w:shd w:val="clear" w:color="auto" w:fill="auto"/>
          </w:tcPr>
          <w:p w14:paraId="05AB30AD" w14:textId="0BB59990" w:rsidR="00CA7854" w:rsidRPr="00854DAF" w:rsidRDefault="00CA7854" w:rsidP="00CA7854">
            <w:pPr>
              <w:widowControl/>
              <w:suppressAutoHyphens w:val="0"/>
              <w:rPr>
                <w:rFonts w:eastAsia="Times New Roman"/>
                <w:kern w:val="0"/>
                <w:sz w:val="22"/>
                <w:szCs w:val="22"/>
                <w:lang w:eastAsia="ru-RU"/>
              </w:rPr>
            </w:pPr>
            <w:r w:rsidRPr="000863A8">
              <w:t>Гель для мытья туалетов Санокс, 750мл</w:t>
            </w:r>
          </w:p>
        </w:tc>
        <w:tc>
          <w:tcPr>
            <w:tcW w:w="236" w:type="dxa"/>
            <w:gridSpan w:val="2"/>
            <w:tcBorders>
              <w:top w:val="single" w:sz="4" w:space="0" w:color="auto"/>
              <w:left w:val="nil"/>
              <w:bottom w:val="single" w:sz="4" w:space="0" w:color="auto"/>
              <w:right w:val="single" w:sz="4" w:space="0" w:color="auto"/>
            </w:tcBorders>
            <w:shd w:val="clear" w:color="auto" w:fill="auto"/>
            <w:noWrap/>
            <w:vAlign w:val="bottom"/>
          </w:tcPr>
          <w:p w14:paraId="07D4BEB2" w14:textId="3CEF1132" w:rsidR="00CA7854" w:rsidRPr="00854DAF" w:rsidRDefault="00CA7854" w:rsidP="00CA7854">
            <w:pPr>
              <w:widowControl/>
              <w:suppressAutoHyphens w:val="0"/>
              <w:jc w:val="right"/>
              <w:rPr>
                <w:rFonts w:eastAsia="Times New Roman"/>
                <w:kern w:val="0"/>
                <w:sz w:val="22"/>
                <w:szCs w:val="22"/>
                <w:lang w:eastAsia="ru-RU"/>
              </w:rPr>
            </w:pPr>
          </w:p>
        </w:tc>
        <w:tc>
          <w:tcPr>
            <w:tcW w:w="1371" w:type="dxa"/>
            <w:tcBorders>
              <w:top w:val="single" w:sz="4" w:space="0" w:color="auto"/>
              <w:left w:val="nil"/>
              <w:bottom w:val="single" w:sz="4" w:space="0" w:color="auto"/>
              <w:right w:val="single" w:sz="4" w:space="0" w:color="auto"/>
            </w:tcBorders>
          </w:tcPr>
          <w:p w14:paraId="36D53951" w14:textId="7D7474FE" w:rsidR="00CA7854" w:rsidRPr="00854DAF" w:rsidRDefault="00CA7854" w:rsidP="00CA7854">
            <w:pPr>
              <w:widowControl/>
              <w:suppressAutoHyphens w:val="0"/>
              <w:jc w:val="right"/>
              <w:rPr>
                <w:rFonts w:eastAsia="Times New Roman"/>
                <w:kern w:val="0"/>
                <w:sz w:val="22"/>
                <w:szCs w:val="22"/>
                <w:lang w:eastAsia="ru-RU"/>
              </w:rPr>
            </w:pPr>
            <w:r w:rsidRPr="00C64CAD">
              <w:rPr>
                <w:rFonts w:eastAsia="Times New Roman"/>
                <w:kern w:val="0"/>
                <w:sz w:val="22"/>
                <w:szCs w:val="22"/>
                <w:lang w:eastAsia="ru-RU"/>
              </w:rPr>
              <w:t>20.41.32.114</w:t>
            </w:r>
          </w:p>
        </w:tc>
        <w:tc>
          <w:tcPr>
            <w:tcW w:w="1416" w:type="dxa"/>
            <w:tcBorders>
              <w:top w:val="single" w:sz="4" w:space="0" w:color="auto"/>
              <w:left w:val="single" w:sz="4" w:space="0" w:color="auto"/>
              <w:bottom w:val="single" w:sz="4" w:space="0" w:color="auto"/>
              <w:right w:val="single" w:sz="4" w:space="0" w:color="auto"/>
            </w:tcBorders>
          </w:tcPr>
          <w:p w14:paraId="1B23D3E1" w14:textId="77777777" w:rsidR="00CA7854" w:rsidRPr="00854DAF" w:rsidRDefault="00CA7854" w:rsidP="00CA7854">
            <w:pPr>
              <w:widowControl/>
              <w:suppressAutoHyphens w:val="0"/>
              <w:jc w:val="right"/>
              <w:rPr>
                <w:rFonts w:eastAsia="Times New Roman"/>
                <w:kern w:val="0"/>
                <w:sz w:val="22"/>
                <w:szCs w:val="22"/>
                <w:lang w:eastAsia="ru-RU"/>
              </w:rPr>
            </w:pPr>
          </w:p>
        </w:tc>
        <w:tc>
          <w:tcPr>
            <w:tcW w:w="1023" w:type="dxa"/>
            <w:tcBorders>
              <w:top w:val="single" w:sz="4" w:space="0" w:color="auto"/>
              <w:left w:val="single" w:sz="4" w:space="0" w:color="auto"/>
              <w:bottom w:val="single" w:sz="4" w:space="0" w:color="auto"/>
              <w:right w:val="single" w:sz="4" w:space="0" w:color="auto"/>
            </w:tcBorders>
          </w:tcPr>
          <w:p w14:paraId="4874567C" w14:textId="2DCDE4F7" w:rsidR="00CA7854" w:rsidRPr="00854DAF" w:rsidRDefault="00CA7854" w:rsidP="00CA7854">
            <w:pPr>
              <w:widowControl/>
              <w:suppressAutoHyphens w:val="0"/>
              <w:jc w:val="right"/>
              <w:rPr>
                <w:rFonts w:eastAsia="Times New Roman"/>
                <w:kern w:val="0"/>
                <w:sz w:val="22"/>
                <w:szCs w:val="22"/>
                <w:lang w:eastAsia="ru-RU"/>
              </w:rPr>
            </w:pPr>
            <w:r w:rsidRPr="003D34D9">
              <w:t>60 шт.</w:t>
            </w:r>
          </w:p>
        </w:tc>
        <w:tc>
          <w:tcPr>
            <w:tcW w:w="821" w:type="dxa"/>
            <w:tcBorders>
              <w:top w:val="single" w:sz="4" w:space="0" w:color="auto"/>
              <w:left w:val="single" w:sz="4" w:space="0" w:color="auto"/>
              <w:bottom w:val="single" w:sz="4" w:space="0" w:color="auto"/>
              <w:right w:val="single" w:sz="4" w:space="0" w:color="auto"/>
            </w:tcBorders>
          </w:tcPr>
          <w:p w14:paraId="6041ED79" w14:textId="51B7500F" w:rsidR="00CA7854" w:rsidRPr="00854DAF" w:rsidRDefault="00CA7854" w:rsidP="00CA7854">
            <w:pPr>
              <w:widowControl/>
              <w:suppressAutoHyphens w:val="0"/>
              <w:jc w:val="right"/>
              <w:rPr>
                <w:rFonts w:eastAsia="Times New Roman"/>
                <w:kern w:val="0"/>
                <w:sz w:val="22"/>
                <w:szCs w:val="22"/>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7A45D14" w14:textId="30E80FEA" w:rsidR="00CA7854" w:rsidRPr="00854DAF" w:rsidRDefault="00CA7854" w:rsidP="00CA7854">
            <w:pPr>
              <w:widowControl/>
              <w:suppressAutoHyphens w:val="0"/>
              <w:jc w:val="right"/>
              <w:rPr>
                <w:rFonts w:eastAsia="Times New Roman"/>
                <w:kern w:val="0"/>
                <w:sz w:val="22"/>
                <w:szCs w:val="22"/>
                <w:lang w:eastAsia="ru-RU"/>
              </w:rPr>
            </w:pPr>
          </w:p>
        </w:tc>
        <w:tc>
          <w:tcPr>
            <w:tcW w:w="1576" w:type="dxa"/>
            <w:tcBorders>
              <w:top w:val="single" w:sz="4" w:space="0" w:color="auto"/>
              <w:left w:val="nil"/>
              <w:bottom w:val="single" w:sz="4" w:space="0" w:color="auto"/>
              <w:right w:val="single" w:sz="8" w:space="0" w:color="auto"/>
            </w:tcBorders>
            <w:shd w:val="clear" w:color="auto" w:fill="auto"/>
            <w:noWrap/>
          </w:tcPr>
          <w:p w14:paraId="7EE5465E" w14:textId="0AE2912D" w:rsidR="00CA7854" w:rsidRPr="00854DAF" w:rsidRDefault="00CA7854" w:rsidP="00CA7854">
            <w:pPr>
              <w:widowControl/>
              <w:suppressAutoHyphens w:val="0"/>
              <w:jc w:val="right"/>
              <w:rPr>
                <w:rFonts w:eastAsia="Times New Roman"/>
                <w:kern w:val="0"/>
                <w:sz w:val="22"/>
                <w:szCs w:val="22"/>
                <w:lang w:eastAsia="ru-RU"/>
              </w:rPr>
            </w:pPr>
          </w:p>
        </w:tc>
        <w:tc>
          <w:tcPr>
            <w:tcW w:w="236" w:type="dxa"/>
            <w:vAlign w:val="center"/>
          </w:tcPr>
          <w:p w14:paraId="3CC971C5" w14:textId="77777777" w:rsidR="00CA7854" w:rsidRPr="00854DAF" w:rsidRDefault="00CA7854" w:rsidP="00CA7854">
            <w:pPr>
              <w:widowControl/>
              <w:suppressAutoHyphens w:val="0"/>
              <w:rPr>
                <w:rFonts w:eastAsia="Times New Roman"/>
                <w:kern w:val="0"/>
                <w:sz w:val="22"/>
                <w:szCs w:val="22"/>
                <w:lang w:eastAsia="ru-RU"/>
              </w:rPr>
            </w:pPr>
          </w:p>
        </w:tc>
      </w:tr>
      <w:tr w:rsidR="00CA7854" w:rsidRPr="00854DAF" w14:paraId="416F808A" w14:textId="77777777" w:rsidTr="00DB47EE">
        <w:trPr>
          <w:trHeight w:val="225"/>
        </w:trPr>
        <w:tc>
          <w:tcPr>
            <w:tcW w:w="453"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3B63487" w14:textId="77777777" w:rsidR="00CA7854" w:rsidRPr="00854DAF" w:rsidRDefault="00CA7854" w:rsidP="00CA7854">
            <w:pPr>
              <w:widowControl/>
              <w:suppressAutoHyphens w:val="0"/>
              <w:jc w:val="right"/>
              <w:rPr>
                <w:rFonts w:eastAsia="Times New Roman"/>
                <w:kern w:val="0"/>
                <w:sz w:val="22"/>
                <w:szCs w:val="22"/>
                <w:lang w:eastAsia="ru-RU"/>
              </w:rPr>
            </w:pPr>
            <w:r>
              <w:rPr>
                <w:rFonts w:eastAsia="Times New Roman"/>
                <w:kern w:val="0"/>
                <w:sz w:val="22"/>
                <w:szCs w:val="22"/>
                <w:lang w:eastAsia="ru-RU"/>
              </w:rPr>
              <w:t>3</w:t>
            </w:r>
          </w:p>
        </w:tc>
        <w:tc>
          <w:tcPr>
            <w:tcW w:w="2166" w:type="dxa"/>
            <w:gridSpan w:val="3"/>
            <w:tcBorders>
              <w:top w:val="single" w:sz="4" w:space="0" w:color="auto"/>
              <w:left w:val="nil"/>
              <w:bottom w:val="single" w:sz="4" w:space="0" w:color="auto"/>
              <w:right w:val="nil"/>
            </w:tcBorders>
            <w:shd w:val="clear" w:color="auto" w:fill="auto"/>
          </w:tcPr>
          <w:p w14:paraId="0009D8F7" w14:textId="78C416C4" w:rsidR="00CA7854" w:rsidRPr="00854DAF" w:rsidRDefault="00CA7854" w:rsidP="00CA7854">
            <w:pPr>
              <w:widowControl/>
              <w:suppressAutoHyphens w:val="0"/>
              <w:rPr>
                <w:rFonts w:eastAsia="Times New Roman"/>
                <w:kern w:val="0"/>
                <w:sz w:val="22"/>
                <w:szCs w:val="22"/>
                <w:lang w:eastAsia="ru-RU"/>
              </w:rPr>
            </w:pPr>
            <w:r w:rsidRPr="000863A8">
              <w:t xml:space="preserve">Сода кальцинированная, 600 гр. </w:t>
            </w:r>
          </w:p>
        </w:tc>
        <w:tc>
          <w:tcPr>
            <w:tcW w:w="236" w:type="dxa"/>
            <w:gridSpan w:val="2"/>
            <w:tcBorders>
              <w:top w:val="single" w:sz="4" w:space="0" w:color="auto"/>
              <w:left w:val="nil"/>
              <w:bottom w:val="single" w:sz="4" w:space="0" w:color="auto"/>
              <w:right w:val="single" w:sz="4" w:space="0" w:color="auto"/>
            </w:tcBorders>
            <w:shd w:val="clear" w:color="auto" w:fill="auto"/>
            <w:noWrap/>
            <w:vAlign w:val="bottom"/>
          </w:tcPr>
          <w:p w14:paraId="5E183F4A" w14:textId="6B643776" w:rsidR="00CA7854" w:rsidRPr="00854DAF" w:rsidRDefault="00CA7854" w:rsidP="00CA7854">
            <w:pPr>
              <w:widowControl/>
              <w:suppressAutoHyphens w:val="0"/>
              <w:jc w:val="right"/>
              <w:rPr>
                <w:rFonts w:eastAsia="Times New Roman"/>
                <w:kern w:val="0"/>
                <w:sz w:val="22"/>
                <w:szCs w:val="22"/>
                <w:lang w:eastAsia="ru-RU"/>
              </w:rPr>
            </w:pPr>
          </w:p>
        </w:tc>
        <w:tc>
          <w:tcPr>
            <w:tcW w:w="1371" w:type="dxa"/>
            <w:tcBorders>
              <w:top w:val="single" w:sz="4" w:space="0" w:color="auto"/>
              <w:left w:val="nil"/>
              <w:bottom w:val="single" w:sz="4" w:space="0" w:color="auto"/>
              <w:right w:val="single" w:sz="4" w:space="0" w:color="auto"/>
            </w:tcBorders>
          </w:tcPr>
          <w:p w14:paraId="27A7F2D8" w14:textId="07EA4560" w:rsidR="00CA7854" w:rsidRPr="00854DAF" w:rsidRDefault="00CA7854" w:rsidP="00CA7854">
            <w:pPr>
              <w:widowControl/>
              <w:suppressAutoHyphens w:val="0"/>
              <w:jc w:val="right"/>
              <w:rPr>
                <w:rFonts w:eastAsia="Times New Roman"/>
                <w:kern w:val="0"/>
                <w:sz w:val="22"/>
                <w:szCs w:val="22"/>
                <w:lang w:eastAsia="ru-RU"/>
              </w:rPr>
            </w:pPr>
            <w:r>
              <w:rPr>
                <w:rFonts w:eastAsia="Times New Roman"/>
                <w:kern w:val="0"/>
                <w:sz w:val="22"/>
                <w:szCs w:val="22"/>
                <w:lang w:eastAsia="ru-RU"/>
              </w:rPr>
              <w:t>20.13.43.111</w:t>
            </w:r>
          </w:p>
        </w:tc>
        <w:tc>
          <w:tcPr>
            <w:tcW w:w="1416" w:type="dxa"/>
            <w:tcBorders>
              <w:top w:val="single" w:sz="4" w:space="0" w:color="auto"/>
              <w:left w:val="single" w:sz="4" w:space="0" w:color="auto"/>
              <w:bottom w:val="single" w:sz="4" w:space="0" w:color="auto"/>
              <w:right w:val="single" w:sz="4" w:space="0" w:color="auto"/>
            </w:tcBorders>
          </w:tcPr>
          <w:p w14:paraId="0E8A9058" w14:textId="77777777" w:rsidR="00CA7854" w:rsidRPr="00854DAF" w:rsidRDefault="00CA7854" w:rsidP="00CA7854">
            <w:pPr>
              <w:widowControl/>
              <w:suppressAutoHyphens w:val="0"/>
              <w:jc w:val="right"/>
              <w:rPr>
                <w:rFonts w:eastAsia="Times New Roman"/>
                <w:kern w:val="0"/>
                <w:sz w:val="22"/>
                <w:szCs w:val="22"/>
                <w:lang w:eastAsia="ru-RU"/>
              </w:rPr>
            </w:pPr>
          </w:p>
        </w:tc>
        <w:tc>
          <w:tcPr>
            <w:tcW w:w="1023" w:type="dxa"/>
            <w:tcBorders>
              <w:top w:val="single" w:sz="4" w:space="0" w:color="auto"/>
              <w:left w:val="single" w:sz="4" w:space="0" w:color="auto"/>
              <w:bottom w:val="single" w:sz="4" w:space="0" w:color="auto"/>
              <w:right w:val="single" w:sz="4" w:space="0" w:color="auto"/>
            </w:tcBorders>
          </w:tcPr>
          <w:p w14:paraId="10281920" w14:textId="355E7072" w:rsidR="00CA7854" w:rsidRPr="00854DAF" w:rsidRDefault="00CA7854" w:rsidP="00CA7854">
            <w:pPr>
              <w:widowControl/>
              <w:suppressAutoHyphens w:val="0"/>
              <w:jc w:val="right"/>
              <w:rPr>
                <w:rFonts w:eastAsia="Times New Roman"/>
                <w:kern w:val="0"/>
                <w:sz w:val="22"/>
                <w:szCs w:val="22"/>
                <w:lang w:eastAsia="ru-RU"/>
              </w:rPr>
            </w:pPr>
            <w:r>
              <w:t>84</w:t>
            </w:r>
            <w:r w:rsidRPr="003D34D9">
              <w:t xml:space="preserve"> </w:t>
            </w:r>
            <w:r>
              <w:t>шт</w:t>
            </w:r>
          </w:p>
        </w:tc>
        <w:tc>
          <w:tcPr>
            <w:tcW w:w="821" w:type="dxa"/>
            <w:tcBorders>
              <w:top w:val="single" w:sz="4" w:space="0" w:color="auto"/>
              <w:left w:val="single" w:sz="4" w:space="0" w:color="auto"/>
              <w:bottom w:val="single" w:sz="4" w:space="0" w:color="auto"/>
              <w:right w:val="single" w:sz="4" w:space="0" w:color="auto"/>
            </w:tcBorders>
          </w:tcPr>
          <w:p w14:paraId="25B4B661" w14:textId="5714F388" w:rsidR="00CA7854" w:rsidRPr="00854DAF" w:rsidRDefault="00CA7854" w:rsidP="00CA7854">
            <w:pPr>
              <w:widowControl/>
              <w:suppressAutoHyphens w:val="0"/>
              <w:jc w:val="right"/>
              <w:rPr>
                <w:rFonts w:eastAsia="Times New Roman"/>
                <w:kern w:val="0"/>
                <w:sz w:val="22"/>
                <w:szCs w:val="22"/>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340EA6C" w14:textId="5E61555F" w:rsidR="00CA7854" w:rsidRPr="00854DAF" w:rsidRDefault="00CA7854" w:rsidP="00CA7854">
            <w:pPr>
              <w:widowControl/>
              <w:suppressAutoHyphens w:val="0"/>
              <w:jc w:val="right"/>
              <w:rPr>
                <w:rFonts w:eastAsia="Times New Roman"/>
                <w:kern w:val="0"/>
                <w:sz w:val="22"/>
                <w:szCs w:val="22"/>
                <w:lang w:eastAsia="ru-RU"/>
              </w:rPr>
            </w:pPr>
          </w:p>
        </w:tc>
        <w:tc>
          <w:tcPr>
            <w:tcW w:w="1576" w:type="dxa"/>
            <w:tcBorders>
              <w:top w:val="single" w:sz="4" w:space="0" w:color="auto"/>
              <w:left w:val="nil"/>
              <w:bottom w:val="single" w:sz="4" w:space="0" w:color="auto"/>
              <w:right w:val="single" w:sz="8" w:space="0" w:color="auto"/>
            </w:tcBorders>
            <w:shd w:val="clear" w:color="auto" w:fill="auto"/>
            <w:noWrap/>
          </w:tcPr>
          <w:p w14:paraId="3968B300" w14:textId="0087374E" w:rsidR="00CA7854" w:rsidRPr="00854DAF" w:rsidRDefault="00CA7854" w:rsidP="00CA7854">
            <w:pPr>
              <w:widowControl/>
              <w:suppressAutoHyphens w:val="0"/>
              <w:jc w:val="right"/>
              <w:rPr>
                <w:rFonts w:eastAsia="Times New Roman"/>
                <w:kern w:val="0"/>
                <w:sz w:val="22"/>
                <w:szCs w:val="22"/>
                <w:lang w:eastAsia="ru-RU"/>
              </w:rPr>
            </w:pPr>
          </w:p>
        </w:tc>
        <w:tc>
          <w:tcPr>
            <w:tcW w:w="236" w:type="dxa"/>
            <w:vAlign w:val="center"/>
          </w:tcPr>
          <w:p w14:paraId="00A7D3A8" w14:textId="77777777" w:rsidR="00CA7854" w:rsidRPr="00854DAF" w:rsidRDefault="00CA7854" w:rsidP="00CA7854">
            <w:pPr>
              <w:widowControl/>
              <w:suppressAutoHyphens w:val="0"/>
              <w:rPr>
                <w:rFonts w:eastAsia="Times New Roman"/>
                <w:kern w:val="0"/>
                <w:sz w:val="22"/>
                <w:szCs w:val="22"/>
                <w:lang w:eastAsia="ru-RU"/>
              </w:rPr>
            </w:pPr>
          </w:p>
        </w:tc>
      </w:tr>
      <w:tr w:rsidR="00CA7854" w:rsidRPr="00854DAF" w14:paraId="7F665D77" w14:textId="77777777" w:rsidTr="00DB47EE">
        <w:trPr>
          <w:trHeight w:val="225"/>
        </w:trPr>
        <w:tc>
          <w:tcPr>
            <w:tcW w:w="453"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DA303ED" w14:textId="77777777" w:rsidR="00CA7854" w:rsidRPr="00854DAF" w:rsidRDefault="00CA7854" w:rsidP="00CA7854">
            <w:pPr>
              <w:widowControl/>
              <w:suppressAutoHyphens w:val="0"/>
              <w:jc w:val="right"/>
              <w:rPr>
                <w:rFonts w:eastAsia="Times New Roman"/>
                <w:kern w:val="0"/>
                <w:sz w:val="22"/>
                <w:szCs w:val="22"/>
                <w:lang w:eastAsia="ru-RU"/>
              </w:rPr>
            </w:pPr>
            <w:r>
              <w:rPr>
                <w:rFonts w:eastAsia="Times New Roman"/>
                <w:kern w:val="0"/>
                <w:sz w:val="22"/>
                <w:szCs w:val="22"/>
                <w:lang w:eastAsia="ru-RU"/>
              </w:rPr>
              <w:t>4</w:t>
            </w:r>
          </w:p>
        </w:tc>
        <w:tc>
          <w:tcPr>
            <w:tcW w:w="2166" w:type="dxa"/>
            <w:gridSpan w:val="3"/>
            <w:tcBorders>
              <w:top w:val="single" w:sz="4" w:space="0" w:color="auto"/>
              <w:left w:val="nil"/>
              <w:bottom w:val="single" w:sz="4" w:space="0" w:color="auto"/>
              <w:right w:val="nil"/>
            </w:tcBorders>
            <w:shd w:val="clear" w:color="auto" w:fill="auto"/>
          </w:tcPr>
          <w:p w14:paraId="21DA7F94" w14:textId="428F1ECF" w:rsidR="00CA7854" w:rsidRPr="00854DAF" w:rsidRDefault="00CA7854" w:rsidP="00CA7854">
            <w:pPr>
              <w:widowControl/>
              <w:suppressAutoHyphens w:val="0"/>
              <w:rPr>
                <w:rFonts w:eastAsia="Times New Roman"/>
                <w:kern w:val="0"/>
                <w:sz w:val="22"/>
                <w:szCs w:val="22"/>
                <w:lang w:eastAsia="ru-RU"/>
              </w:rPr>
            </w:pPr>
            <w:r w:rsidRPr="000863A8">
              <w:t>Белизна -отбеливатель ,1 л</w:t>
            </w:r>
          </w:p>
        </w:tc>
        <w:tc>
          <w:tcPr>
            <w:tcW w:w="236" w:type="dxa"/>
            <w:gridSpan w:val="2"/>
            <w:tcBorders>
              <w:top w:val="single" w:sz="4" w:space="0" w:color="auto"/>
              <w:left w:val="nil"/>
              <w:bottom w:val="single" w:sz="4" w:space="0" w:color="auto"/>
              <w:right w:val="single" w:sz="4" w:space="0" w:color="auto"/>
            </w:tcBorders>
            <w:shd w:val="clear" w:color="auto" w:fill="auto"/>
            <w:noWrap/>
            <w:vAlign w:val="bottom"/>
          </w:tcPr>
          <w:p w14:paraId="0F37EAF9" w14:textId="3E05B8E7" w:rsidR="00CA7854" w:rsidRPr="00854DAF" w:rsidRDefault="00CA7854" w:rsidP="00CA7854">
            <w:pPr>
              <w:widowControl/>
              <w:suppressAutoHyphens w:val="0"/>
              <w:jc w:val="right"/>
              <w:rPr>
                <w:rFonts w:eastAsia="Times New Roman"/>
                <w:kern w:val="0"/>
                <w:sz w:val="22"/>
                <w:szCs w:val="22"/>
                <w:lang w:eastAsia="ru-RU"/>
              </w:rPr>
            </w:pPr>
          </w:p>
        </w:tc>
        <w:tc>
          <w:tcPr>
            <w:tcW w:w="1371" w:type="dxa"/>
            <w:tcBorders>
              <w:top w:val="single" w:sz="4" w:space="0" w:color="auto"/>
              <w:left w:val="nil"/>
              <w:bottom w:val="single" w:sz="4" w:space="0" w:color="auto"/>
              <w:right w:val="single" w:sz="4" w:space="0" w:color="auto"/>
            </w:tcBorders>
          </w:tcPr>
          <w:p w14:paraId="5BAE2CCA" w14:textId="1B44095A" w:rsidR="00CA7854" w:rsidRPr="00854DAF" w:rsidRDefault="00CA7854" w:rsidP="00CA7854">
            <w:pPr>
              <w:widowControl/>
              <w:suppressAutoHyphens w:val="0"/>
              <w:jc w:val="right"/>
              <w:rPr>
                <w:rFonts w:eastAsia="Times New Roman"/>
                <w:kern w:val="0"/>
                <w:sz w:val="22"/>
                <w:szCs w:val="22"/>
                <w:lang w:eastAsia="ru-RU"/>
              </w:rPr>
            </w:pPr>
            <w:r w:rsidRPr="002B1763">
              <w:rPr>
                <w:rFonts w:eastAsia="Times New Roman"/>
                <w:kern w:val="0"/>
                <w:sz w:val="22"/>
                <w:szCs w:val="22"/>
                <w:lang w:eastAsia="ru-RU"/>
              </w:rPr>
              <w:t>20.41.3</w:t>
            </w:r>
            <w:r>
              <w:rPr>
                <w:rFonts w:eastAsia="Times New Roman"/>
                <w:kern w:val="0"/>
                <w:sz w:val="22"/>
                <w:szCs w:val="22"/>
                <w:lang w:eastAsia="ru-RU"/>
              </w:rPr>
              <w:t>2.125</w:t>
            </w:r>
          </w:p>
        </w:tc>
        <w:tc>
          <w:tcPr>
            <w:tcW w:w="1416" w:type="dxa"/>
            <w:tcBorders>
              <w:top w:val="single" w:sz="4" w:space="0" w:color="auto"/>
              <w:left w:val="single" w:sz="4" w:space="0" w:color="auto"/>
              <w:bottom w:val="single" w:sz="4" w:space="0" w:color="auto"/>
              <w:right w:val="single" w:sz="4" w:space="0" w:color="auto"/>
            </w:tcBorders>
          </w:tcPr>
          <w:p w14:paraId="73C81D45" w14:textId="77777777" w:rsidR="00CA7854" w:rsidRPr="00854DAF" w:rsidRDefault="00CA7854" w:rsidP="00CA7854">
            <w:pPr>
              <w:widowControl/>
              <w:suppressAutoHyphens w:val="0"/>
              <w:jc w:val="right"/>
              <w:rPr>
                <w:rFonts w:eastAsia="Times New Roman"/>
                <w:kern w:val="0"/>
                <w:sz w:val="22"/>
                <w:szCs w:val="22"/>
                <w:lang w:eastAsia="ru-RU"/>
              </w:rPr>
            </w:pPr>
          </w:p>
        </w:tc>
        <w:tc>
          <w:tcPr>
            <w:tcW w:w="1023" w:type="dxa"/>
            <w:tcBorders>
              <w:top w:val="single" w:sz="4" w:space="0" w:color="auto"/>
              <w:left w:val="single" w:sz="4" w:space="0" w:color="auto"/>
              <w:bottom w:val="single" w:sz="4" w:space="0" w:color="auto"/>
              <w:right w:val="single" w:sz="4" w:space="0" w:color="auto"/>
            </w:tcBorders>
          </w:tcPr>
          <w:p w14:paraId="79000915" w14:textId="173DC5F2" w:rsidR="00CA7854" w:rsidRPr="00854DAF" w:rsidRDefault="00CA7854" w:rsidP="00CA7854">
            <w:pPr>
              <w:widowControl/>
              <w:suppressAutoHyphens w:val="0"/>
              <w:jc w:val="right"/>
              <w:rPr>
                <w:rFonts w:eastAsia="Times New Roman"/>
                <w:kern w:val="0"/>
                <w:sz w:val="22"/>
                <w:szCs w:val="22"/>
                <w:lang w:eastAsia="ru-RU"/>
              </w:rPr>
            </w:pPr>
            <w:r w:rsidRPr="003D34D9">
              <w:t>100 шт.</w:t>
            </w:r>
          </w:p>
        </w:tc>
        <w:tc>
          <w:tcPr>
            <w:tcW w:w="821" w:type="dxa"/>
            <w:tcBorders>
              <w:top w:val="single" w:sz="4" w:space="0" w:color="auto"/>
              <w:left w:val="single" w:sz="4" w:space="0" w:color="auto"/>
              <w:bottom w:val="single" w:sz="4" w:space="0" w:color="auto"/>
              <w:right w:val="single" w:sz="4" w:space="0" w:color="auto"/>
            </w:tcBorders>
          </w:tcPr>
          <w:p w14:paraId="53B0B10A" w14:textId="41E3AF4A" w:rsidR="00CA7854" w:rsidRPr="00854DAF" w:rsidRDefault="00CA7854" w:rsidP="00CA7854">
            <w:pPr>
              <w:widowControl/>
              <w:suppressAutoHyphens w:val="0"/>
              <w:jc w:val="right"/>
              <w:rPr>
                <w:rFonts w:eastAsia="Times New Roman"/>
                <w:kern w:val="0"/>
                <w:sz w:val="22"/>
                <w:szCs w:val="22"/>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F3E1D3C" w14:textId="07BEE855" w:rsidR="00CA7854" w:rsidRPr="00854DAF" w:rsidRDefault="00CA7854" w:rsidP="00CA7854">
            <w:pPr>
              <w:widowControl/>
              <w:suppressAutoHyphens w:val="0"/>
              <w:jc w:val="right"/>
              <w:rPr>
                <w:rFonts w:eastAsia="Times New Roman"/>
                <w:kern w:val="0"/>
                <w:sz w:val="22"/>
                <w:szCs w:val="22"/>
                <w:lang w:eastAsia="ru-RU"/>
              </w:rPr>
            </w:pPr>
          </w:p>
        </w:tc>
        <w:tc>
          <w:tcPr>
            <w:tcW w:w="1576" w:type="dxa"/>
            <w:tcBorders>
              <w:top w:val="single" w:sz="4" w:space="0" w:color="auto"/>
              <w:left w:val="nil"/>
              <w:bottom w:val="single" w:sz="4" w:space="0" w:color="auto"/>
              <w:right w:val="single" w:sz="8" w:space="0" w:color="auto"/>
            </w:tcBorders>
            <w:shd w:val="clear" w:color="auto" w:fill="auto"/>
            <w:noWrap/>
          </w:tcPr>
          <w:p w14:paraId="07C44C9A" w14:textId="59CF7B6D" w:rsidR="00CA7854" w:rsidRPr="00854DAF" w:rsidRDefault="00CA7854" w:rsidP="00CA7854">
            <w:pPr>
              <w:widowControl/>
              <w:suppressAutoHyphens w:val="0"/>
              <w:jc w:val="right"/>
              <w:rPr>
                <w:rFonts w:eastAsia="Times New Roman"/>
                <w:kern w:val="0"/>
                <w:sz w:val="22"/>
                <w:szCs w:val="22"/>
                <w:lang w:eastAsia="ru-RU"/>
              </w:rPr>
            </w:pPr>
          </w:p>
        </w:tc>
        <w:tc>
          <w:tcPr>
            <w:tcW w:w="236" w:type="dxa"/>
            <w:vAlign w:val="center"/>
          </w:tcPr>
          <w:p w14:paraId="10BB6034" w14:textId="77777777" w:rsidR="00CA7854" w:rsidRPr="00854DAF" w:rsidRDefault="00CA7854" w:rsidP="00CA7854">
            <w:pPr>
              <w:widowControl/>
              <w:suppressAutoHyphens w:val="0"/>
              <w:rPr>
                <w:rFonts w:eastAsia="Times New Roman"/>
                <w:kern w:val="0"/>
                <w:sz w:val="22"/>
                <w:szCs w:val="22"/>
                <w:lang w:eastAsia="ru-RU"/>
              </w:rPr>
            </w:pPr>
          </w:p>
        </w:tc>
      </w:tr>
      <w:tr w:rsidR="00CA7854" w:rsidRPr="00854DAF" w14:paraId="5F0E1519" w14:textId="77777777" w:rsidTr="00DB47EE">
        <w:trPr>
          <w:trHeight w:val="435"/>
        </w:trPr>
        <w:tc>
          <w:tcPr>
            <w:tcW w:w="453"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51C8F60" w14:textId="77777777" w:rsidR="00CA7854" w:rsidRPr="00854DAF" w:rsidRDefault="00CA7854" w:rsidP="00CA7854">
            <w:pPr>
              <w:widowControl/>
              <w:suppressAutoHyphens w:val="0"/>
              <w:jc w:val="right"/>
              <w:rPr>
                <w:rFonts w:eastAsia="Times New Roman"/>
                <w:kern w:val="0"/>
                <w:sz w:val="22"/>
                <w:szCs w:val="22"/>
                <w:lang w:eastAsia="ru-RU"/>
              </w:rPr>
            </w:pPr>
            <w:r>
              <w:rPr>
                <w:rFonts w:eastAsia="Times New Roman"/>
                <w:kern w:val="0"/>
                <w:sz w:val="22"/>
                <w:szCs w:val="22"/>
                <w:lang w:eastAsia="ru-RU"/>
              </w:rPr>
              <w:t>5</w:t>
            </w:r>
          </w:p>
        </w:tc>
        <w:tc>
          <w:tcPr>
            <w:tcW w:w="2166" w:type="dxa"/>
            <w:gridSpan w:val="3"/>
            <w:tcBorders>
              <w:top w:val="single" w:sz="4" w:space="0" w:color="auto"/>
              <w:left w:val="nil"/>
              <w:bottom w:val="single" w:sz="4" w:space="0" w:color="auto"/>
              <w:right w:val="nil"/>
            </w:tcBorders>
            <w:shd w:val="clear" w:color="auto" w:fill="auto"/>
          </w:tcPr>
          <w:p w14:paraId="03B51425" w14:textId="4A1B8820" w:rsidR="00CA7854" w:rsidRPr="00854DAF" w:rsidRDefault="00CA7854" w:rsidP="00CA7854">
            <w:pPr>
              <w:widowControl/>
              <w:suppressAutoHyphens w:val="0"/>
              <w:rPr>
                <w:rFonts w:eastAsia="Times New Roman"/>
                <w:kern w:val="0"/>
                <w:sz w:val="22"/>
                <w:szCs w:val="22"/>
                <w:lang w:eastAsia="ru-RU"/>
              </w:rPr>
            </w:pPr>
            <w:r w:rsidRPr="000863A8">
              <w:t>Средство моющее универсальное ПРОГРЕСС,1 л.</w:t>
            </w:r>
          </w:p>
        </w:tc>
        <w:tc>
          <w:tcPr>
            <w:tcW w:w="236" w:type="dxa"/>
            <w:gridSpan w:val="2"/>
            <w:tcBorders>
              <w:top w:val="single" w:sz="4" w:space="0" w:color="auto"/>
              <w:left w:val="nil"/>
              <w:bottom w:val="single" w:sz="4" w:space="0" w:color="auto"/>
              <w:right w:val="single" w:sz="4" w:space="0" w:color="auto"/>
            </w:tcBorders>
            <w:shd w:val="clear" w:color="auto" w:fill="auto"/>
            <w:noWrap/>
            <w:vAlign w:val="bottom"/>
          </w:tcPr>
          <w:p w14:paraId="201FD78F" w14:textId="057DDDDA" w:rsidR="00CA7854" w:rsidRPr="00854DAF" w:rsidRDefault="00CA7854" w:rsidP="00CA7854">
            <w:pPr>
              <w:widowControl/>
              <w:suppressAutoHyphens w:val="0"/>
              <w:jc w:val="right"/>
              <w:rPr>
                <w:rFonts w:eastAsia="Times New Roman"/>
                <w:kern w:val="0"/>
                <w:sz w:val="22"/>
                <w:szCs w:val="22"/>
                <w:lang w:eastAsia="ru-RU"/>
              </w:rPr>
            </w:pPr>
          </w:p>
        </w:tc>
        <w:tc>
          <w:tcPr>
            <w:tcW w:w="1371" w:type="dxa"/>
            <w:tcBorders>
              <w:top w:val="single" w:sz="4" w:space="0" w:color="auto"/>
              <w:left w:val="nil"/>
              <w:bottom w:val="single" w:sz="4" w:space="0" w:color="auto"/>
              <w:right w:val="single" w:sz="4" w:space="0" w:color="auto"/>
            </w:tcBorders>
          </w:tcPr>
          <w:p w14:paraId="47E39C60" w14:textId="3963834C" w:rsidR="00CA7854" w:rsidRPr="00854DAF" w:rsidRDefault="00CA7854" w:rsidP="00CA7854">
            <w:pPr>
              <w:widowControl/>
              <w:suppressAutoHyphens w:val="0"/>
              <w:jc w:val="right"/>
              <w:rPr>
                <w:rFonts w:eastAsia="Times New Roman"/>
                <w:kern w:val="0"/>
                <w:sz w:val="22"/>
                <w:szCs w:val="22"/>
                <w:lang w:eastAsia="ru-RU"/>
              </w:rPr>
            </w:pPr>
            <w:r>
              <w:rPr>
                <w:rFonts w:eastAsia="Times New Roman"/>
                <w:kern w:val="0"/>
                <w:sz w:val="22"/>
                <w:szCs w:val="22"/>
                <w:lang w:eastAsia="ru-RU"/>
              </w:rPr>
              <w:t>20.41.32.119</w:t>
            </w:r>
          </w:p>
        </w:tc>
        <w:tc>
          <w:tcPr>
            <w:tcW w:w="1416" w:type="dxa"/>
            <w:tcBorders>
              <w:top w:val="single" w:sz="4" w:space="0" w:color="auto"/>
              <w:left w:val="single" w:sz="4" w:space="0" w:color="auto"/>
              <w:bottom w:val="single" w:sz="4" w:space="0" w:color="auto"/>
              <w:right w:val="single" w:sz="4" w:space="0" w:color="auto"/>
            </w:tcBorders>
          </w:tcPr>
          <w:p w14:paraId="32260743" w14:textId="77777777" w:rsidR="00CA7854" w:rsidRPr="00854DAF" w:rsidRDefault="00CA7854" w:rsidP="00CA7854">
            <w:pPr>
              <w:widowControl/>
              <w:suppressAutoHyphens w:val="0"/>
              <w:jc w:val="right"/>
              <w:rPr>
                <w:rFonts w:eastAsia="Times New Roman"/>
                <w:kern w:val="0"/>
                <w:sz w:val="22"/>
                <w:szCs w:val="22"/>
                <w:lang w:eastAsia="ru-RU"/>
              </w:rPr>
            </w:pPr>
          </w:p>
        </w:tc>
        <w:tc>
          <w:tcPr>
            <w:tcW w:w="1023" w:type="dxa"/>
            <w:tcBorders>
              <w:top w:val="single" w:sz="4" w:space="0" w:color="auto"/>
              <w:left w:val="single" w:sz="4" w:space="0" w:color="auto"/>
              <w:bottom w:val="single" w:sz="4" w:space="0" w:color="auto"/>
              <w:right w:val="single" w:sz="4" w:space="0" w:color="auto"/>
            </w:tcBorders>
          </w:tcPr>
          <w:p w14:paraId="11DE5A07" w14:textId="16634BC9" w:rsidR="00CA7854" w:rsidRPr="00854DAF" w:rsidRDefault="00CA7854" w:rsidP="00CA7854">
            <w:pPr>
              <w:widowControl/>
              <w:suppressAutoHyphens w:val="0"/>
              <w:jc w:val="right"/>
              <w:rPr>
                <w:rFonts w:eastAsia="Times New Roman"/>
                <w:kern w:val="0"/>
                <w:sz w:val="22"/>
                <w:szCs w:val="22"/>
                <w:lang w:eastAsia="ru-RU"/>
              </w:rPr>
            </w:pPr>
            <w:r w:rsidRPr="003D34D9">
              <w:t>180 шт.</w:t>
            </w:r>
          </w:p>
        </w:tc>
        <w:tc>
          <w:tcPr>
            <w:tcW w:w="821" w:type="dxa"/>
            <w:tcBorders>
              <w:top w:val="single" w:sz="4" w:space="0" w:color="auto"/>
              <w:left w:val="single" w:sz="4" w:space="0" w:color="auto"/>
              <w:bottom w:val="single" w:sz="4" w:space="0" w:color="auto"/>
              <w:right w:val="single" w:sz="4" w:space="0" w:color="auto"/>
            </w:tcBorders>
          </w:tcPr>
          <w:p w14:paraId="4B34DC20" w14:textId="2F9604D8" w:rsidR="00CA7854" w:rsidRPr="00854DAF" w:rsidRDefault="00CA7854" w:rsidP="00CA7854">
            <w:pPr>
              <w:widowControl/>
              <w:suppressAutoHyphens w:val="0"/>
              <w:jc w:val="right"/>
              <w:rPr>
                <w:rFonts w:eastAsia="Times New Roman"/>
                <w:kern w:val="0"/>
                <w:sz w:val="22"/>
                <w:szCs w:val="22"/>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09D4C50" w14:textId="64586E8D" w:rsidR="00CA7854" w:rsidRPr="00854DAF" w:rsidRDefault="00CA7854" w:rsidP="00CA7854">
            <w:pPr>
              <w:widowControl/>
              <w:suppressAutoHyphens w:val="0"/>
              <w:jc w:val="right"/>
              <w:rPr>
                <w:rFonts w:eastAsia="Times New Roman"/>
                <w:kern w:val="0"/>
                <w:sz w:val="22"/>
                <w:szCs w:val="22"/>
                <w:lang w:eastAsia="ru-RU"/>
              </w:rPr>
            </w:pPr>
          </w:p>
        </w:tc>
        <w:tc>
          <w:tcPr>
            <w:tcW w:w="1576" w:type="dxa"/>
            <w:tcBorders>
              <w:top w:val="single" w:sz="4" w:space="0" w:color="auto"/>
              <w:left w:val="nil"/>
              <w:bottom w:val="single" w:sz="4" w:space="0" w:color="auto"/>
              <w:right w:val="single" w:sz="8" w:space="0" w:color="auto"/>
            </w:tcBorders>
            <w:shd w:val="clear" w:color="auto" w:fill="auto"/>
            <w:noWrap/>
          </w:tcPr>
          <w:p w14:paraId="6F882846" w14:textId="56C87C61" w:rsidR="00CA7854" w:rsidRPr="00854DAF" w:rsidRDefault="00CA7854" w:rsidP="00CA7854">
            <w:pPr>
              <w:widowControl/>
              <w:suppressAutoHyphens w:val="0"/>
              <w:jc w:val="right"/>
              <w:rPr>
                <w:rFonts w:eastAsia="Times New Roman"/>
                <w:kern w:val="0"/>
                <w:sz w:val="22"/>
                <w:szCs w:val="22"/>
                <w:lang w:eastAsia="ru-RU"/>
              </w:rPr>
            </w:pPr>
          </w:p>
        </w:tc>
        <w:tc>
          <w:tcPr>
            <w:tcW w:w="236" w:type="dxa"/>
            <w:vAlign w:val="center"/>
          </w:tcPr>
          <w:p w14:paraId="557E0837" w14:textId="77777777" w:rsidR="00CA7854" w:rsidRPr="00854DAF" w:rsidRDefault="00CA7854" w:rsidP="00CA7854">
            <w:pPr>
              <w:widowControl/>
              <w:suppressAutoHyphens w:val="0"/>
              <w:rPr>
                <w:rFonts w:eastAsia="Times New Roman"/>
                <w:kern w:val="0"/>
                <w:sz w:val="22"/>
                <w:szCs w:val="22"/>
                <w:lang w:eastAsia="ru-RU"/>
              </w:rPr>
            </w:pPr>
          </w:p>
        </w:tc>
      </w:tr>
      <w:tr w:rsidR="00CA7854" w:rsidRPr="00854DAF" w14:paraId="6B428EB1" w14:textId="77777777" w:rsidTr="00DB47EE">
        <w:trPr>
          <w:trHeight w:val="435"/>
        </w:trPr>
        <w:tc>
          <w:tcPr>
            <w:tcW w:w="453"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A4C483C" w14:textId="77777777" w:rsidR="00CA7854" w:rsidRPr="00854DAF" w:rsidRDefault="00CA7854" w:rsidP="00CA7854">
            <w:pPr>
              <w:widowControl/>
              <w:suppressAutoHyphens w:val="0"/>
              <w:jc w:val="right"/>
              <w:rPr>
                <w:rFonts w:eastAsia="Times New Roman"/>
                <w:kern w:val="0"/>
                <w:sz w:val="22"/>
                <w:szCs w:val="22"/>
                <w:lang w:eastAsia="ru-RU"/>
              </w:rPr>
            </w:pPr>
            <w:r>
              <w:rPr>
                <w:rFonts w:eastAsia="Times New Roman"/>
                <w:kern w:val="0"/>
                <w:sz w:val="22"/>
                <w:szCs w:val="22"/>
                <w:lang w:eastAsia="ru-RU"/>
              </w:rPr>
              <w:t>6</w:t>
            </w:r>
          </w:p>
        </w:tc>
        <w:tc>
          <w:tcPr>
            <w:tcW w:w="2166" w:type="dxa"/>
            <w:gridSpan w:val="3"/>
            <w:tcBorders>
              <w:top w:val="single" w:sz="4" w:space="0" w:color="auto"/>
              <w:left w:val="nil"/>
              <w:bottom w:val="single" w:sz="4" w:space="0" w:color="auto"/>
              <w:right w:val="nil"/>
            </w:tcBorders>
            <w:shd w:val="clear" w:color="auto" w:fill="auto"/>
          </w:tcPr>
          <w:p w14:paraId="1B7BEBB5" w14:textId="0905CBAD" w:rsidR="00CA7854" w:rsidRPr="00854DAF" w:rsidRDefault="00CA7854" w:rsidP="00CA7854">
            <w:pPr>
              <w:widowControl/>
              <w:suppressAutoHyphens w:val="0"/>
              <w:rPr>
                <w:rFonts w:eastAsia="Times New Roman"/>
                <w:kern w:val="0"/>
                <w:sz w:val="22"/>
                <w:szCs w:val="22"/>
                <w:lang w:eastAsia="ru-RU"/>
              </w:rPr>
            </w:pPr>
            <w:r w:rsidRPr="000863A8">
              <w:t>Чистящее сухое средство ,400 гр.</w:t>
            </w:r>
          </w:p>
        </w:tc>
        <w:tc>
          <w:tcPr>
            <w:tcW w:w="236" w:type="dxa"/>
            <w:gridSpan w:val="2"/>
            <w:tcBorders>
              <w:top w:val="single" w:sz="4" w:space="0" w:color="auto"/>
              <w:left w:val="nil"/>
              <w:bottom w:val="single" w:sz="4" w:space="0" w:color="auto"/>
              <w:right w:val="single" w:sz="4" w:space="0" w:color="auto"/>
            </w:tcBorders>
            <w:shd w:val="clear" w:color="auto" w:fill="auto"/>
            <w:noWrap/>
            <w:vAlign w:val="bottom"/>
          </w:tcPr>
          <w:p w14:paraId="295E3BED" w14:textId="180E7944" w:rsidR="00CA7854" w:rsidRPr="00854DAF" w:rsidRDefault="00CA7854" w:rsidP="00CA7854">
            <w:pPr>
              <w:widowControl/>
              <w:suppressAutoHyphens w:val="0"/>
              <w:jc w:val="right"/>
              <w:rPr>
                <w:rFonts w:eastAsia="Times New Roman"/>
                <w:kern w:val="0"/>
                <w:sz w:val="22"/>
                <w:szCs w:val="22"/>
                <w:lang w:eastAsia="ru-RU"/>
              </w:rPr>
            </w:pPr>
          </w:p>
        </w:tc>
        <w:tc>
          <w:tcPr>
            <w:tcW w:w="1371" w:type="dxa"/>
            <w:tcBorders>
              <w:top w:val="single" w:sz="4" w:space="0" w:color="auto"/>
              <w:left w:val="nil"/>
              <w:bottom w:val="single" w:sz="4" w:space="0" w:color="auto"/>
              <w:right w:val="single" w:sz="4" w:space="0" w:color="auto"/>
            </w:tcBorders>
          </w:tcPr>
          <w:p w14:paraId="61DEA33C" w14:textId="71264792" w:rsidR="00CA7854" w:rsidRPr="00854DAF" w:rsidRDefault="00CA7854" w:rsidP="00CA7854">
            <w:pPr>
              <w:widowControl/>
              <w:suppressAutoHyphens w:val="0"/>
              <w:jc w:val="right"/>
              <w:rPr>
                <w:rFonts w:eastAsia="Times New Roman"/>
                <w:kern w:val="0"/>
                <w:sz w:val="22"/>
                <w:szCs w:val="22"/>
                <w:lang w:eastAsia="ru-RU"/>
              </w:rPr>
            </w:pPr>
            <w:r>
              <w:rPr>
                <w:rFonts w:eastAsia="Times New Roman"/>
                <w:kern w:val="0"/>
                <w:sz w:val="22"/>
                <w:szCs w:val="22"/>
                <w:lang w:eastAsia="ru-RU"/>
              </w:rPr>
              <w:t>20.41.44.120</w:t>
            </w:r>
          </w:p>
        </w:tc>
        <w:tc>
          <w:tcPr>
            <w:tcW w:w="1416" w:type="dxa"/>
            <w:tcBorders>
              <w:top w:val="single" w:sz="4" w:space="0" w:color="auto"/>
              <w:left w:val="single" w:sz="4" w:space="0" w:color="auto"/>
              <w:bottom w:val="single" w:sz="4" w:space="0" w:color="auto"/>
              <w:right w:val="single" w:sz="4" w:space="0" w:color="auto"/>
            </w:tcBorders>
          </w:tcPr>
          <w:p w14:paraId="0393B147" w14:textId="77777777" w:rsidR="00CA7854" w:rsidRPr="00854DAF" w:rsidRDefault="00CA7854" w:rsidP="00CA7854">
            <w:pPr>
              <w:widowControl/>
              <w:suppressAutoHyphens w:val="0"/>
              <w:jc w:val="right"/>
              <w:rPr>
                <w:rFonts w:eastAsia="Times New Roman"/>
                <w:kern w:val="0"/>
                <w:sz w:val="22"/>
                <w:szCs w:val="22"/>
                <w:lang w:eastAsia="ru-RU"/>
              </w:rPr>
            </w:pPr>
          </w:p>
        </w:tc>
        <w:tc>
          <w:tcPr>
            <w:tcW w:w="1023" w:type="dxa"/>
            <w:tcBorders>
              <w:top w:val="single" w:sz="4" w:space="0" w:color="auto"/>
              <w:left w:val="single" w:sz="4" w:space="0" w:color="auto"/>
              <w:bottom w:val="single" w:sz="4" w:space="0" w:color="auto"/>
              <w:right w:val="single" w:sz="4" w:space="0" w:color="auto"/>
            </w:tcBorders>
          </w:tcPr>
          <w:p w14:paraId="5286F97A" w14:textId="2F11C593" w:rsidR="00CA7854" w:rsidRPr="00854DAF" w:rsidRDefault="00CA7854" w:rsidP="00CA7854">
            <w:pPr>
              <w:widowControl/>
              <w:suppressAutoHyphens w:val="0"/>
              <w:jc w:val="right"/>
              <w:rPr>
                <w:rFonts w:eastAsia="Times New Roman"/>
                <w:kern w:val="0"/>
                <w:sz w:val="22"/>
                <w:szCs w:val="22"/>
                <w:lang w:eastAsia="ru-RU"/>
              </w:rPr>
            </w:pPr>
            <w:r w:rsidRPr="003D34D9">
              <w:t>160 шт.</w:t>
            </w:r>
          </w:p>
        </w:tc>
        <w:tc>
          <w:tcPr>
            <w:tcW w:w="821" w:type="dxa"/>
            <w:tcBorders>
              <w:top w:val="single" w:sz="4" w:space="0" w:color="auto"/>
              <w:left w:val="single" w:sz="4" w:space="0" w:color="auto"/>
              <w:bottom w:val="single" w:sz="4" w:space="0" w:color="auto"/>
              <w:right w:val="single" w:sz="4" w:space="0" w:color="auto"/>
            </w:tcBorders>
          </w:tcPr>
          <w:p w14:paraId="4500DEC4" w14:textId="3F522671" w:rsidR="00CA7854" w:rsidRPr="00854DAF" w:rsidRDefault="00CA7854" w:rsidP="00CA7854">
            <w:pPr>
              <w:widowControl/>
              <w:suppressAutoHyphens w:val="0"/>
              <w:jc w:val="right"/>
              <w:rPr>
                <w:rFonts w:eastAsia="Times New Roman"/>
                <w:kern w:val="0"/>
                <w:sz w:val="22"/>
                <w:szCs w:val="22"/>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F2DAF7E" w14:textId="4914D592" w:rsidR="00CA7854" w:rsidRPr="00854DAF" w:rsidRDefault="00CA7854" w:rsidP="00CA7854">
            <w:pPr>
              <w:widowControl/>
              <w:suppressAutoHyphens w:val="0"/>
              <w:jc w:val="right"/>
              <w:rPr>
                <w:rFonts w:eastAsia="Times New Roman"/>
                <w:kern w:val="0"/>
                <w:sz w:val="22"/>
                <w:szCs w:val="22"/>
                <w:lang w:eastAsia="ru-RU"/>
              </w:rPr>
            </w:pPr>
          </w:p>
        </w:tc>
        <w:tc>
          <w:tcPr>
            <w:tcW w:w="1576" w:type="dxa"/>
            <w:tcBorders>
              <w:top w:val="single" w:sz="4" w:space="0" w:color="auto"/>
              <w:left w:val="nil"/>
              <w:bottom w:val="single" w:sz="4" w:space="0" w:color="auto"/>
              <w:right w:val="single" w:sz="8" w:space="0" w:color="auto"/>
            </w:tcBorders>
            <w:shd w:val="clear" w:color="auto" w:fill="auto"/>
            <w:noWrap/>
          </w:tcPr>
          <w:p w14:paraId="6E0F1647" w14:textId="2944A258" w:rsidR="00CA7854" w:rsidRPr="00854DAF" w:rsidRDefault="00CA7854" w:rsidP="00CA7854">
            <w:pPr>
              <w:widowControl/>
              <w:suppressAutoHyphens w:val="0"/>
              <w:jc w:val="right"/>
              <w:rPr>
                <w:rFonts w:eastAsia="Times New Roman"/>
                <w:kern w:val="0"/>
                <w:sz w:val="22"/>
                <w:szCs w:val="22"/>
                <w:lang w:eastAsia="ru-RU"/>
              </w:rPr>
            </w:pPr>
          </w:p>
        </w:tc>
        <w:tc>
          <w:tcPr>
            <w:tcW w:w="236" w:type="dxa"/>
            <w:vAlign w:val="center"/>
          </w:tcPr>
          <w:p w14:paraId="53D69C99" w14:textId="77777777" w:rsidR="00CA7854" w:rsidRPr="00854DAF" w:rsidRDefault="00CA7854" w:rsidP="00CA7854">
            <w:pPr>
              <w:widowControl/>
              <w:suppressAutoHyphens w:val="0"/>
              <w:rPr>
                <w:rFonts w:eastAsia="Times New Roman"/>
                <w:kern w:val="0"/>
                <w:sz w:val="22"/>
                <w:szCs w:val="22"/>
                <w:lang w:eastAsia="ru-RU"/>
              </w:rPr>
            </w:pPr>
          </w:p>
        </w:tc>
      </w:tr>
      <w:tr w:rsidR="00CA7854" w:rsidRPr="00854DAF" w14:paraId="58F36931" w14:textId="77777777" w:rsidTr="00DB47EE">
        <w:trPr>
          <w:trHeight w:val="435"/>
        </w:trPr>
        <w:tc>
          <w:tcPr>
            <w:tcW w:w="453" w:type="dxa"/>
            <w:gridSpan w:val="2"/>
            <w:tcBorders>
              <w:top w:val="single" w:sz="4" w:space="0" w:color="auto"/>
              <w:left w:val="single" w:sz="8" w:space="0" w:color="auto"/>
              <w:bottom w:val="single" w:sz="4" w:space="0" w:color="auto"/>
              <w:right w:val="single" w:sz="4" w:space="0" w:color="auto"/>
            </w:tcBorders>
            <w:shd w:val="clear" w:color="auto" w:fill="auto"/>
            <w:noWrap/>
            <w:vAlign w:val="bottom"/>
          </w:tcPr>
          <w:p w14:paraId="63D9586B" w14:textId="0D175FDC" w:rsidR="00CA7854" w:rsidRDefault="00CA7854" w:rsidP="00CA7854">
            <w:pPr>
              <w:widowControl/>
              <w:suppressAutoHyphens w:val="0"/>
              <w:jc w:val="right"/>
              <w:rPr>
                <w:rFonts w:eastAsia="Times New Roman"/>
                <w:kern w:val="0"/>
                <w:sz w:val="22"/>
                <w:szCs w:val="22"/>
                <w:lang w:eastAsia="ru-RU"/>
              </w:rPr>
            </w:pPr>
            <w:r>
              <w:rPr>
                <w:rFonts w:eastAsia="Times New Roman"/>
                <w:kern w:val="0"/>
                <w:sz w:val="22"/>
                <w:szCs w:val="22"/>
                <w:lang w:eastAsia="ru-RU"/>
              </w:rPr>
              <w:t>7</w:t>
            </w:r>
          </w:p>
        </w:tc>
        <w:tc>
          <w:tcPr>
            <w:tcW w:w="2166" w:type="dxa"/>
            <w:gridSpan w:val="3"/>
            <w:tcBorders>
              <w:top w:val="single" w:sz="4" w:space="0" w:color="auto"/>
              <w:left w:val="nil"/>
              <w:bottom w:val="single" w:sz="4" w:space="0" w:color="auto"/>
              <w:right w:val="nil"/>
            </w:tcBorders>
            <w:shd w:val="clear" w:color="auto" w:fill="auto"/>
          </w:tcPr>
          <w:p w14:paraId="2421EF8B" w14:textId="03F0F47A" w:rsidR="00CA7854" w:rsidRPr="002B1763" w:rsidRDefault="00CA7854" w:rsidP="00CA7854">
            <w:pPr>
              <w:widowControl/>
              <w:suppressAutoHyphens w:val="0"/>
              <w:rPr>
                <w:rFonts w:eastAsia="Times New Roman"/>
                <w:kern w:val="0"/>
                <w:sz w:val="22"/>
                <w:szCs w:val="22"/>
                <w:lang w:eastAsia="ru-RU"/>
              </w:rPr>
            </w:pPr>
            <w:r w:rsidRPr="000863A8">
              <w:t>Чистин санитарный, 750 гр</w:t>
            </w:r>
          </w:p>
        </w:tc>
        <w:tc>
          <w:tcPr>
            <w:tcW w:w="236" w:type="dxa"/>
            <w:gridSpan w:val="2"/>
            <w:tcBorders>
              <w:top w:val="single" w:sz="4" w:space="0" w:color="auto"/>
              <w:left w:val="nil"/>
              <w:bottom w:val="single" w:sz="4" w:space="0" w:color="auto"/>
              <w:right w:val="single" w:sz="4" w:space="0" w:color="auto"/>
            </w:tcBorders>
            <w:shd w:val="clear" w:color="auto" w:fill="auto"/>
            <w:noWrap/>
            <w:vAlign w:val="bottom"/>
          </w:tcPr>
          <w:p w14:paraId="44EF65D6" w14:textId="77777777" w:rsidR="00CA7854" w:rsidRPr="00854DAF" w:rsidRDefault="00CA7854" w:rsidP="00CA7854">
            <w:pPr>
              <w:widowControl/>
              <w:suppressAutoHyphens w:val="0"/>
              <w:jc w:val="right"/>
              <w:rPr>
                <w:rFonts w:eastAsia="Times New Roman"/>
                <w:kern w:val="0"/>
                <w:sz w:val="22"/>
                <w:szCs w:val="22"/>
                <w:lang w:eastAsia="ru-RU"/>
              </w:rPr>
            </w:pPr>
          </w:p>
        </w:tc>
        <w:tc>
          <w:tcPr>
            <w:tcW w:w="1371" w:type="dxa"/>
            <w:tcBorders>
              <w:top w:val="single" w:sz="4" w:space="0" w:color="auto"/>
              <w:left w:val="nil"/>
              <w:bottom w:val="single" w:sz="4" w:space="0" w:color="auto"/>
              <w:right w:val="single" w:sz="4" w:space="0" w:color="auto"/>
            </w:tcBorders>
          </w:tcPr>
          <w:p w14:paraId="2F22A161" w14:textId="529E004E" w:rsidR="00CA7854" w:rsidRPr="002B1763" w:rsidRDefault="00CA7854" w:rsidP="00CA7854">
            <w:pPr>
              <w:widowControl/>
              <w:suppressAutoHyphens w:val="0"/>
              <w:jc w:val="right"/>
              <w:rPr>
                <w:rFonts w:eastAsia="Times New Roman"/>
                <w:kern w:val="0"/>
                <w:sz w:val="22"/>
                <w:szCs w:val="22"/>
                <w:lang w:eastAsia="ru-RU"/>
              </w:rPr>
            </w:pPr>
            <w:r>
              <w:rPr>
                <w:rFonts w:eastAsia="Times New Roman"/>
                <w:kern w:val="0"/>
                <w:sz w:val="22"/>
                <w:szCs w:val="22"/>
                <w:lang w:eastAsia="ru-RU"/>
              </w:rPr>
              <w:t>20.41.32.114</w:t>
            </w:r>
          </w:p>
        </w:tc>
        <w:tc>
          <w:tcPr>
            <w:tcW w:w="1416" w:type="dxa"/>
            <w:tcBorders>
              <w:top w:val="single" w:sz="4" w:space="0" w:color="auto"/>
              <w:left w:val="single" w:sz="4" w:space="0" w:color="auto"/>
              <w:bottom w:val="single" w:sz="4" w:space="0" w:color="auto"/>
              <w:right w:val="single" w:sz="4" w:space="0" w:color="auto"/>
            </w:tcBorders>
          </w:tcPr>
          <w:p w14:paraId="5E95C986" w14:textId="77777777" w:rsidR="00CA7854" w:rsidRPr="00854DAF" w:rsidRDefault="00CA7854" w:rsidP="00CA7854">
            <w:pPr>
              <w:widowControl/>
              <w:suppressAutoHyphens w:val="0"/>
              <w:jc w:val="right"/>
              <w:rPr>
                <w:rFonts w:eastAsia="Times New Roman"/>
                <w:kern w:val="0"/>
                <w:sz w:val="22"/>
                <w:szCs w:val="22"/>
                <w:lang w:eastAsia="ru-RU"/>
              </w:rPr>
            </w:pPr>
          </w:p>
        </w:tc>
        <w:tc>
          <w:tcPr>
            <w:tcW w:w="1023" w:type="dxa"/>
            <w:tcBorders>
              <w:top w:val="single" w:sz="4" w:space="0" w:color="auto"/>
              <w:left w:val="single" w:sz="4" w:space="0" w:color="auto"/>
              <w:bottom w:val="single" w:sz="4" w:space="0" w:color="auto"/>
              <w:right w:val="single" w:sz="4" w:space="0" w:color="auto"/>
            </w:tcBorders>
          </w:tcPr>
          <w:p w14:paraId="3360F7DE" w14:textId="2F002F10" w:rsidR="00CA7854" w:rsidRDefault="00CA7854" w:rsidP="00CA7854">
            <w:pPr>
              <w:widowControl/>
              <w:suppressAutoHyphens w:val="0"/>
              <w:jc w:val="right"/>
              <w:rPr>
                <w:rFonts w:eastAsia="Times New Roman"/>
                <w:kern w:val="0"/>
                <w:sz w:val="22"/>
                <w:szCs w:val="22"/>
                <w:lang w:eastAsia="ru-RU"/>
              </w:rPr>
            </w:pPr>
            <w:r w:rsidRPr="003D34D9">
              <w:t>20 шт</w:t>
            </w:r>
          </w:p>
        </w:tc>
        <w:tc>
          <w:tcPr>
            <w:tcW w:w="821" w:type="dxa"/>
            <w:tcBorders>
              <w:top w:val="single" w:sz="4" w:space="0" w:color="auto"/>
              <w:left w:val="single" w:sz="4" w:space="0" w:color="auto"/>
              <w:bottom w:val="single" w:sz="4" w:space="0" w:color="auto"/>
              <w:right w:val="single" w:sz="4" w:space="0" w:color="auto"/>
            </w:tcBorders>
          </w:tcPr>
          <w:p w14:paraId="2A11BF7D" w14:textId="100ABB97" w:rsidR="00CA7854" w:rsidRPr="00854DAF" w:rsidRDefault="00CA7854" w:rsidP="00CA7854">
            <w:pPr>
              <w:widowControl/>
              <w:suppressAutoHyphens w:val="0"/>
              <w:jc w:val="right"/>
              <w:rPr>
                <w:rFonts w:eastAsia="Times New Roman"/>
                <w:kern w:val="0"/>
                <w:sz w:val="22"/>
                <w:szCs w:val="22"/>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5EBEEF6" w14:textId="1A88E01F" w:rsidR="00CA7854" w:rsidRPr="00854DAF" w:rsidRDefault="00CA7854" w:rsidP="00CA7854">
            <w:pPr>
              <w:widowControl/>
              <w:suppressAutoHyphens w:val="0"/>
              <w:jc w:val="right"/>
              <w:rPr>
                <w:rFonts w:eastAsia="Times New Roman"/>
                <w:kern w:val="0"/>
                <w:sz w:val="22"/>
                <w:szCs w:val="22"/>
                <w:lang w:eastAsia="ru-RU"/>
              </w:rPr>
            </w:pPr>
          </w:p>
        </w:tc>
        <w:tc>
          <w:tcPr>
            <w:tcW w:w="1576" w:type="dxa"/>
            <w:tcBorders>
              <w:top w:val="single" w:sz="4" w:space="0" w:color="auto"/>
              <w:left w:val="nil"/>
              <w:bottom w:val="single" w:sz="4" w:space="0" w:color="auto"/>
              <w:right w:val="single" w:sz="8" w:space="0" w:color="auto"/>
            </w:tcBorders>
            <w:shd w:val="clear" w:color="auto" w:fill="auto"/>
            <w:noWrap/>
          </w:tcPr>
          <w:p w14:paraId="40066CAF" w14:textId="4D99A62D" w:rsidR="00CA7854" w:rsidRPr="00854DAF" w:rsidRDefault="00CA7854" w:rsidP="00CA7854">
            <w:pPr>
              <w:widowControl/>
              <w:suppressAutoHyphens w:val="0"/>
              <w:jc w:val="right"/>
              <w:rPr>
                <w:rFonts w:eastAsia="Times New Roman"/>
                <w:kern w:val="0"/>
                <w:sz w:val="22"/>
                <w:szCs w:val="22"/>
                <w:lang w:eastAsia="ru-RU"/>
              </w:rPr>
            </w:pPr>
          </w:p>
        </w:tc>
        <w:tc>
          <w:tcPr>
            <w:tcW w:w="236" w:type="dxa"/>
            <w:vAlign w:val="center"/>
          </w:tcPr>
          <w:p w14:paraId="51843BB5" w14:textId="77777777" w:rsidR="00CA7854" w:rsidRPr="00854DAF" w:rsidRDefault="00CA7854" w:rsidP="00CA7854">
            <w:pPr>
              <w:widowControl/>
              <w:suppressAutoHyphens w:val="0"/>
              <w:rPr>
                <w:rFonts w:eastAsia="Times New Roman"/>
                <w:kern w:val="0"/>
                <w:sz w:val="22"/>
                <w:szCs w:val="22"/>
                <w:lang w:eastAsia="ru-RU"/>
              </w:rPr>
            </w:pPr>
          </w:p>
        </w:tc>
      </w:tr>
      <w:tr w:rsidR="00CA7854" w:rsidRPr="00854DAF" w14:paraId="274231CF" w14:textId="77777777" w:rsidTr="00DB47EE">
        <w:trPr>
          <w:trHeight w:val="435"/>
        </w:trPr>
        <w:tc>
          <w:tcPr>
            <w:tcW w:w="453" w:type="dxa"/>
            <w:gridSpan w:val="2"/>
            <w:tcBorders>
              <w:top w:val="single" w:sz="4" w:space="0" w:color="auto"/>
              <w:left w:val="single" w:sz="8" w:space="0" w:color="auto"/>
              <w:bottom w:val="single" w:sz="4" w:space="0" w:color="auto"/>
              <w:right w:val="single" w:sz="4" w:space="0" w:color="auto"/>
            </w:tcBorders>
            <w:shd w:val="clear" w:color="auto" w:fill="auto"/>
            <w:noWrap/>
            <w:vAlign w:val="bottom"/>
          </w:tcPr>
          <w:p w14:paraId="2DC27B8E" w14:textId="3B63E1D6" w:rsidR="00CA7854" w:rsidRDefault="00CA7854" w:rsidP="00CA7854">
            <w:pPr>
              <w:widowControl/>
              <w:suppressAutoHyphens w:val="0"/>
              <w:jc w:val="right"/>
              <w:rPr>
                <w:rFonts w:eastAsia="Times New Roman"/>
                <w:kern w:val="0"/>
                <w:sz w:val="22"/>
                <w:szCs w:val="22"/>
                <w:lang w:eastAsia="ru-RU"/>
              </w:rPr>
            </w:pPr>
            <w:r>
              <w:rPr>
                <w:rFonts w:eastAsia="Times New Roman"/>
                <w:kern w:val="0"/>
                <w:sz w:val="22"/>
                <w:szCs w:val="22"/>
                <w:lang w:eastAsia="ru-RU"/>
              </w:rPr>
              <w:t>8</w:t>
            </w:r>
          </w:p>
        </w:tc>
        <w:tc>
          <w:tcPr>
            <w:tcW w:w="2166" w:type="dxa"/>
            <w:gridSpan w:val="3"/>
            <w:tcBorders>
              <w:top w:val="single" w:sz="4" w:space="0" w:color="auto"/>
              <w:left w:val="nil"/>
              <w:bottom w:val="single" w:sz="4" w:space="0" w:color="auto"/>
              <w:right w:val="nil"/>
            </w:tcBorders>
            <w:shd w:val="clear" w:color="auto" w:fill="auto"/>
          </w:tcPr>
          <w:p w14:paraId="190AD3A6" w14:textId="4DDF9F45" w:rsidR="00CA7854" w:rsidRPr="00860276" w:rsidRDefault="00CA7854" w:rsidP="00CA7854">
            <w:pPr>
              <w:widowControl/>
              <w:suppressAutoHyphens w:val="0"/>
              <w:rPr>
                <w:rFonts w:eastAsia="Times New Roman"/>
                <w:kern w:val="0"/>
                <w:sz w:val="22"/>
                <w:szCs w:val="22"/>
                <w:lang w:eastAsia="ru-RU"/>
              </w:rPr>
            </w:pPr>
            <w:r w:rsidRPr="000863A8">
              <w:t xml:space="preserve">Мочалка металлическая для мытья посуды </w:t>
            </w:r>
          </w:p>
        </w:tc>
        <w:tc>
          <w:tcPr>
            <w:tcW w:w="236" w:type="dxa"/>
            <w:gridSpan w:val="2"/>
            <w:tcBorders>
              <w:top w:val="single" w:sz="4" w:space="0" w:color="auto"/>
              <w:left w:val="nil"/>
              <w:bottom w:val="single" w:sz="4" w:space="0" w:color="auto"/>
              <w:right w:val="single" w:sz="4" w:space="0" w:color="auto"/>
            </w:tcBorders>
            <w:shd w:val="clear" w:color="auto" w:fill="auto"/>
            <w:noWrap/>
            <w:vAlign w:val="bottom"/>
          </w:tcPr>
          <w:p w14:paraId="4F6651B5" w14:textId="77777777" w:rsidR="00CA7854" w:rsidRPr="00854DAF" w:rsidRDefault="00CA7854" w:rsidP="00CA7854">
            <w:pPr>
              <w:widowControl/>
              <w:suppressAutoHyphens w:val="0"/>
              <w:jc w:val="right"/>
              <w:rPr>
                <w:rFonts w:eastAsia="Times New Roman"/>
                <w:kern w:val="0"/>
                <w:sz w:val="22"/>
                <w:szCs w:val="22"/>
                <w:lang w:eastAsia="ru-RU"/>
              </w:rPr>
            </w:pPr>
          </w:p>
        </w:tc>
        <w:tc>
          <w:tcPr>
            <w:tcW w:w="1371" w:type="dxa"/>
            <w:tcBorders>
              <w:top w:val="single" w:sz="4" w:space="0" w:color="auto"/>
              <w:left w:val="nil"/>
              <w:bottom w:val="single" w:sz="4" w:space="0" w:color="auto"/>
              <w:right w:val="single" w:sz="4" w:space="0" w:color="auto"/>
            </w:tcBorders>
          </w:tcPr>
          <w:p w14:paraId="235974C2" w14:textId="5BABF0DC" w:rsidR="00CA7854" w:rsidRPr="00860276" w:rsidRDefault="00CA7854" w:rsidP="00CA7854">
            <w:pPr>
              <w:widowControl/>
              <w:suppressAutoHyphens w:val="0"/>
              <w:jc w:val="right"/>
              <w:rPr>
                <w:rFonts w:eastAsia="Times New Roman"/>
                <w:kern w:val="0"/>
                <w:sz w:val="22"/>
                <w:szCs w:val="22"/>
                <w:lang w:eastAsia="ru-RU"/>
              </w:rPr>
            </w:pPr>
            <w:r>
              <w:rPr>
                <w:rFonts w:eastAsia="Times New Roman"/>
                <w:kern w:val="0"/>
                <w:sz w:val="22"/>
                <w:szCs w:val="22"/>
                <w:lang w:eastAsia="ru-RU"/>
              </w:rPr>
              <w:t>25.99.12.112</w:t>
            </w:r>
          </w:p>
        </w:tc>
        <w:tc>
          <w:tcPr>
            <w:tcW w:w="1416" w:type="dxa"/>
            <w:tcBorders>
              <w:top w:val="single" w:sz="4" w:space="0" w:color="auto"/>
              <w:left w:val="single" w:sz="4" w:space="0" w:color="auto"/>
              <w:bottom w:val="single" w:sz="4" w:space="0" w:color="auto"/>
              <w:right w:val="single" w:sz="4" w:space="0" w:color="auto"/>
            </w:tcBorders>
          </w:tcPr>
          <w:p w14:paraId="39E0EE73" w14:textId="77777777" w:rsidR="00CA7854" w:rsidRPr="00854DAF" w:rsidRDefault="00CA7854" w:rsidP="00CA7854">
            <w:pPr>
              <w:widowControl/>
              <w:suppressAutoHyphens w:val="0"/>
              <w:jc w:val="right"/>
              <w:rPr>
                <w:rFonts w:eastAsia="Times New Roman"/>
                <w:kern w:val="0"/>
                <w:sz w:val="22"/>
                <w:szCs w:val="22"/>
                <w:lang w:eastAsia="ru-RU"/>
              </w:rPr>
            </w:pPr>
          </w:p>
        </w:tc>
        <w:tc>
          <w:tcPr>
            <w:tcW w:w="1023" w:type="dxa"/>
            <w:tcBorders>
              <w:top w:val="single" w:sz="4" w:space="0" w:color="auto"/>
              <w:left w:val="single" w:sz="4" w:space="0" w:color="auto"/>
              <w:bottom w:val="single" w:sz="4" w:space="0" w:color="auto"/>
              <w:right w:val="single" w:sz="4" w:space="0" w:color="auto"/>
            </w:tcBorders>
          </w:tcPr>
          <w:p w14:paraId="05287F8F" w14:textId="351A501B" w:rsidR="00CA7854" w:rsidRDefault="00CA7854" w:rsidP="00CA7854">
            <w:pPr>
              <w:widowControl/>
              <w:suppressAutoHyphens w:val="0"/>
              <w:jc w:val="right"/>
              <w:rPr>
                <w:rFonts w:eastAsia="Times New Roman"/>
                <w:kern w:val="0"/>
                <w:sz w:val="22"/>
                <w:szCs w:val="22"/>
                <w:lang w:eastAsia="ru-RU"/>
              </w:rPr>
            </w:pPr>
            <w:r w:rsidRPr="003D34D9">
              <w:t>100 шт.</w:t>
            </w:r>
          </w:p>
        </w:tc>
        <w:tc>
          <w:tcPr>
            <w:tcW w:w="821" w:type="dxa"/>
            <w:tcBorders>
              <w:top w:val="single" w:sz="4" w:space="0" w:color="auto"/>
              <w:left w:val="single" w:sz="4" w:space="0" w:color="auto"/>
              <w:bottom w:val="single" w:sz="4" w:space="0" w:color="auto"/>
              <w:right w:val="single" w:sz="4" w:space="0" w:color="auto"/>
            </w:tcBorders>
          </w:tcPr>
          <w:p w14:paraId="7DB232E3" w14:textId="23D16700" w:rsidR="00CA7854" w:rsidRPr="00854DAF" w:rsidRDefault="00CA7854" w:rsidP="00CA7854">
            <w:pPr>
              <w:widowControl/>
              <w:suppressAutoHyphens w:val="0"/>
              <w:jc w:val="right"/>
              <w:rPr>
                <w:rFonts w:eastAsia="Times New Roman"/>
                <w:kern w:val="0"/>
                <w:sz w:val="22"/>
                <w:szCs w:val="22"/>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8573988" w14:textId="3D19DA1D" w:rsidR="00CA7854" w:rsidRPr="00854DAF" w:rsidRDefault="00CA7854" w:rsidP="00CA7854">
            <w:pPr>
              <w:widowControl/>
              <w:suppressAutoHyphens w:val="0"/>
              <w:jc w:val="right"/>
              <w:rPr>
                <w:rFonts w:eastAsia="Times New Roman"/>
                <w:kern w:val="0"/>
                <w:sz w:val="22"/>
                <w:szCs w:val="22"/>
                <w:lang w:eastAsia="ru-RU"/>
              </w:rPr>
            </w:pPr>
          </w:p>
        </w:tc>
        <w:tc>
          <w:tcPr>
            <w:tcW w:w="1576" w:type="dxa"/>
            <w:tcBorders>
              <w:top w:val="single" w:sz="4" w:space="0" w:color="auto"/>
              <w:left w:val="nil"/>
              <w:bottom w:val="single" w:sz="4" w:space="0" w:color="auto"/>
              <w:right w:val="single" w:sz="8" w:space="0" w:color="auto"/>
            </w:tcBorders>
            <w:shd w:val="clear" w:color="auto" w:fill="auto"/>
            <w:noWrap/>
          </w:tcPr>
          <w:p w14:paraId="0E336A49" w14:textId="06CB376C" w:rsidR="00CA7854" w:rsidRPr="00854DAF" w:rsidRDefault="00CA7854" w:rsidP="00CA7854">
            <w:pPr>
              <w:widowControl/>
              <w:suppressAutoHyphens w:val="0"/>
              <w:jc w:val="right"/>
              <w:rPr>
                <w:rFonts w:eastAsia="Times New Roman"/>
                <w:kern w:val="0"/>
                <w:sz w:val="22"/>
                <w:szCs w:val="22"/>
                <w:lang w:eastAsia="ru-RU"/>
              </w:rPr>
            </w:pPr>
          </w:p>
        </w:tc>
        <w:tc>
          <w:tcPr>
            <w:tcW w:w="236" w:type="dxa"/>
            <w:vAlign w:val="center"/>
          </w:tcPr>
          <w:p w14:paraId="65812A57" w14:textId="77777777" w:rsidR="00CA7854" w:rsidRPr="00854DAF" w:rsidRDefault="00CA7854" w:rsidP="00CA7854">
            <w:pPr>
              <w:widowControl/>
              <w:suppressAutoHyphens w:val="0"/>
              <w:rPr>
                <w:rFonts w:eastAsia="Times New Roman"/>
                <w:kern w:val="0"/>
                <w:sz w:val="22"/>
                <w:szCs w:val="22"/>
                <w:lang w:eastAsia="ru-RU"/>
              </w:rPr>
            </w:pPr>
          </w:p>
        </w:tc>
      </w:tr>
      <w:tr w:rsidR="00CA7854" w:rsidRPr="00854DAF" w14:paraId="2D90D559" w14:textId="77777777" w:rsidTr="00DB47EE">
        <w:trPr>
          <w:trHeight w:val="435"/>
        </w:trPr>
        <w:tc>
          <w:tcPr>
            <w:tcW w:w="453" w:type="dxa"/>
            <w:gridSpan w:val="2"/>
            <w:tcBorders>
              <w:top w:val="single" w:sz="4" w:space="0" w:color="auto"/>
              <w:left w:val="single" w:sz="8" w:space="0" w:color="auto"/>
              <w:bottom w:val="single" w:sz="4" w:space="0" w:color="auto"/>
              <w:right w:val="single" w:sz="4" w:space="0" w:color="auto"/>
            </w:tcBorders>
            <w:shd w:val="clear" w:color="auto" w:fill="auto"/>
            <w:noWrap/>
            <w:vAlign w:val="bottom"/>
          </w:tcPr>
          <w:p w14:paraId="317DA2C0" w14:textId="01DB9986" w:rsidR="00CA7854" w:rsidRDefault="00CA7854" w:rsidP="00CA7854">
            <w:pPr>
              <w:widowControl/>
              <w:suppressAutoHyphens w:val="0"/>
              <w:jc w:val="right"/>
              <w:rPr>
                <w:rFonts w:eastAsia="Times New Roman"/>
                <w:kern w:val="0"/>
                <w:sz w:val="22"/>
                <w:szCs w:val="22"/>
                <w:lang w:eastAsia="ru-RU"/>
              </w:rPr>
            </w:pPr>
            <w:r>
              <w:rPr>
                <w:rFonts w:eastAsia="Times New Roman"/>
                <w:kern w:val="0"/>
                <w:sz w:val="22"/>
                <w:szCs w:val="22"/>
                <w:lang w:eastAsia="ru-RU"/>
              </w:rPr>
              <w:t>9</w:t>
            </w:r>
          </w:p>
        </w:tc>
        <w:tc>
          <w:tcPr>
            <w:tcW w:w="2166" w:type="dxa"/>
            <w:gridSpan w:val="3"/>
            <w:tcBorders>
              <w:top w:val="single" w:sz="4" w:space="0" w:color="auto"/>
              <w:left w:val="nil"/>
              <w:bottom w:val="single" w:sz="4" w:space="0" w:color="auto"/>
              <w:right w:val="nil"/>
            </w:tcBorders>
            <w:shd w:val="clear" w:color="auto" w:fill="auto"/>
          </w:tcPr>
          <w:p w14:paraId="3BD95D57" w14:textId="16EE07B0" w:rsidR="00CA7854" w:rsidRPr="00860276" w:rsidRDefault="00CA7854" w:rsidP="00CA7854">
            <w:pPr>
              <w:widowControl/>
              <w:suppressAutoHyphens w:val="0"/>
              <w:rPr>
                <w:rFonts w:eastAsia="Times New Roman"/>
                <w:kern w:val="0"/>
                <w:sz w:val="22"/>
                <w:szCs w:val="22"/>
                <w:lang w:eastAsia="ru-RU"/>
              </w:rPr>
            </w:pPr>
            <w:r w:rsidRPr="000863A8">
              <w:t>Мешки для мусора 30л/ 20 шт. в упаковке, (черные, обязательно плотные)</w:t>
            </w:r>
          </w:p>
        </w:tc>
        <w:tc>
          <w:tcPr>
            <w:tcW w:w="236" w:type="dxa"/>
            <w:gridSpan w:val="2"/>
            <w:tcBorders>
              <w:top w:val="single" w:sz="4" w:space="0" w:color="auto"/>
              <w:left w:val="nil"/>
              <w:bottom w:val="single" w:sz="4" w:space="0" w:color="auto"/>
              <w:right w:val="single" w:sz="4" w:space="0" w:color="auto"/>
            </w:tcBorders>
            <w:shd w:val="clear" w:color="auto" w:fill="auto"/>
            <w:noWrap/>
            <w:vAlign w:val="bottom"/>
          </w:tcPr>
          <w:p w14:paraId="1CDEB849" w14:textId="77777777" w:rsidR="00CA7854" w:rsidRPr="00854DAF" w:rsidRDefault="00CA7854" w:rsidP="00CA7854">
            <w:pPr>
              <w:widowControl/>
              <w:suppressAutoHyphens w:val="0"/>
              <w:jc w:val="right"/>
              <w:rPr>
                <w:rFonts w:eastAsia="Times New Roman"/>
                <w:kern w:val="0"/>
                <w:sz w:val="22"/>
                <w:szCs w:val="22"/>
                <w:lang w:eastAsia="ru-RU"/>
              </w:rPr>
            </w:pPr>
          </w:p>
        </w:tc>
        <w:tc>
          <w:tcPr>
            <w:tcW w:w="1371" w:type="dxa"/>
            <w:tcBorders>
              <w:top w:val="single" w:sz="4" w:space="0" w:color="auto"/>
              <w:left w:val="nil"/>
              <w:bottom w:val="single" w:sz="4" w:space="0" w:color="auto"/>
              <w:right w:val="single" w:sz="4" w:space="0" w:color="auto"/>
            </w:tcBorders>
          </w:tcPr>
          <w:p w14:paraId="27508EA7" w14:textId="648E5629" w:rsidR="00CA7854" w:rsidRPr="00860276" w:rsidRDefault="00DB47EE" w:rsidP="00CA7854">
            <w:pPr>
              <w:widowControl/>
              <w:suppressAutoHyphens w:val="0"/>
              <w:jc w:val="right"/>
              <w:rPr>
                <w:rFonts w:eastAsia="Times New Roman"/>
                <w:kern w:val="0"/>
                <w:sz w:val="22"/>
                <w:szCs w:val="22"/>
                <w:lang w:eastAsia="ru-RU"/>
              </w:rPr>
            </w:pPr>
            <w:r w:rsidRPr="00DB47EE">
              <w:rPr>
                <w:rFonts w:eastAsia="Times New Roman"/>
                <w:kern w:val="0"/>
                <w:sz w:val="22"/>
                <w:szCs w:val="22"/>
                <w:lang w:eastAsia="ru-RU"/>
              </w:rPr>
              <w:t>22.22.11.110</w:t>
            </w:r>
          </w:p>
        </w:tc>
        <w:tc>
          <w:tcPr>
            <w:tcW w:w="1416" w:type="dxa"/>
            <w:tcBorders>
              <w:top w:val="single" w:sz="4" w:space="0" w:color="auto"/>
              <w:left w:val="single" w:sz="4" w:space="0" w:color="auto"/>
              <w:bottom w:val="single" w:sz="4" w:space="0" w:color="auto"/>
              <w:right w:val="single" w:sz="4" w:space="0" w:color="auto"/>
            </w:tcBorders>
          </w:tcPr>
          <w:p w14:paraId="587D771B" w14:textId="77777777" w:rsidR="00CA7854" w:rsidRPr="00854DAF" w:rsidRDefault="00CA7854" w:rsidP="00CA7854">
            <w:pPr>
              <w:widowControl/>
              <w:suppressAutoHyphens w:val="0"/>
              <w:jc w:val="right"/>
              <w:rPr>
                <w:rFonts w:eastAsia="Times New Roman"/>
                <w:kern w:val="0"/>
                <w:sz w:val="22"/>
                <w:szCs w:val="22"/>
                <w:lang w:eastAsia="ru-RU"/>
              </w:rPr>
            </w:pPr>
          </w:p>
        </w:tc>
        <w:tc>
          <w:tcPr>
            <w:tcW w:w="1023" w:type="dxa"/>
            <w:tcBorders>
              <w:top w:val="single" w:sz="4" w:space="0" w:color="auto"/>
              <w:left w:val="single" w:sz="4" w:space="0" w:color="auto"/>
              <w:bottom w:val="single" w:sz="4" w:space="0" w:color="auto"/>
              <w:right w:val="single" w:sz="4" w:space="0" w:color="auto"/>
            </w:tcBorders>
          </w:tcPr>
          <w:p w14:paraId="604F29DD" w14:textId="4D7FE6BD" w:rsidR="00CA7854" w:rsidRDefault="00CA7854" w:rsidP="00CA7854">
            <w:pPr>
              <w:widowControl/>
              <w:suppressAutoHyphens w:val="0"/>
              <w:jc w:val="right"/>
              <w:rPr>
                <w:rFonts w:eastAsia="Times New Roman"/>
                <w:kern w:val="0"/>
                <w:sz w:val="22"/>
                <w:szCs w:val="22"/>
                <w:lang w:eastAsia="ru-RU"/>
              </w:rPr>
            </w:pPr>
            <w:r w:rsidRPr="003D34D9">
              <w:t>150 шт.</w:t>
            </w:r>
          </w:p>
        </w:tc>
        <w:tc>
          <w:tcPr>
            <w:tcW w:w="821" w:type="dxa"/>
            <w:tcBorders>
              <w:top w:val="single" w:sz="4" w:space="0" w:color="auto"/>
              <w:left w:val="single" w:sz="4" w:space="0" w:color="auto"/>
              <w:bottom w:val="single" w:sz="4" w:space="0" w:color="auto"/>
              <w:right w:val="single" w:sz="4" w:space="0" w:color="auto"/>
            </w:tcBorders>
          </w:tcPr>
          <w:p w14:paraId="5805E211" w14:textId="4E3E2892" w:rsidR="00CA7854" w:rsidRPr="00854DAF" w:rsidRDefault="00CA7854" w:rsidP="00CA7854">
            <w:pPr>
              <w:widowControl/>
              <w:suppressAutoHyphens w:val="0"/>
              <w:jc w:val="right"/>
              <w:rPr>
                <w:rFonts w:eastAsia="Times New Roman"/>
                <w:kern w:val="0"/>
                <w:sz w:val="22"/>
                <w:szCs w:val="22"/>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4BE9DC2" w14:textId="6397B66C" w:rsidR="00CA7854" w:rsidRPr="00854DAF" w:rsidRDefault="00CA7854" w:rsidP="00CA7854">
            <w:pPr>
              <w:widowControl/>
              <w:suppressAutoHyphens w:val="0"/>
              <w:jc w:val="right"/>
              <w:rPr>
                <w:rFonts w:eastAsia="Times New Roman"/>
                <w:kern w:val="0"/>
                <w:sz w:val="22"/>
                <w:szCs w:val="22"/>
                <w:lang w:eastAsia="ru-RU"/>
              </w:rPr>
            </w:pPr>
          </w:p>
        </w:tc>
        <w:tc>
          <w:tcPr>
            <w:tcW w:w="1576" w:type="dxa"/>
            <w:tcBorders>
              <w:top w:val="single" w:sz="4" w:space="0" w:color="auto"/>
              <w:left w:val="nil"/>
              <w:bottom w:val="single" w:sz="4" w:space="0" w:color="auto"/>
              <w:right w:val="single" w:sz="8" w:space="0" w:color="auto"/>
            </w:tcBorders>
            <w:shd w:val="clear" w:color="auto" w:fill="auto"/>
            <w:noWrap/>
          </w:tcPr>
          <w:p w14:paraId="3E183AAF" w14:textId="33692406" w:rsidR="00CA7854" w:rsidRPr="00854DAF" w:rsidRDefault="00CA7854" w:rsidP="00CA7854">
            <w:pPr>
              <w:widowControl/>
              <w:suppressAutoHyphens w:val="0"/>
              <w:jc w:val="right"/>
              <w:rPr>
                <w:rFonts w:eastAsia="Times New Roman"/>
                <w:kern w:val="0"/>
                <w:sz w:val="22"/>
                <w:szCs w:val="22"/>
                <w:lang w:eastAsia="ru-RU"/>
              </w:rPr>
            </w:pPr>
          </w:p>
        </w:tc>
        <w:tc>
          <w:tcPr>
            <w:tcW w:w="236" w:type="dxa"/>
            <w:vAlign w:val="center"/>
          </w:tcPr>
          <w:p w14:paraId="42901C0C" w14:textId="77777777" w:rsidR="00CA7854" w:rsidRPr="00854DAF" w:rsidRDefault="00CA7854" w:rsidP="00CA7854">
            <w:pPr>
              <w:widowControl/>
              <w:suppressAutoHyphens w:val="0"/>
              <w:rPr>
                <w:rFonts w:eastAsia="Times New Roman"/>
                <w:kern w:val="0"/>
                <w:sz w:val="22"/>
                <w:szCs w:val="22"/>
                <w:lang w:eastAsia="ru-RU"/>
              </w:rPr>
            </w:pPr>
          </w:p>
        </w:tc>
      </w:tr>
      <w:tr w:rsidR="00CA7854" w:rsidRPr="00854DAF" w14:paraId="07156472" w14:textId="77777777" w:rsidTr="00DB47EE">
        <w:trPr>
          <w:trHeight w:val="435"/>
        </w:trPr>
        <w:tc>
          <w:tcPr>
            <w:tcW w:w="453" w:type="dxa"/>
            <w:gridSpan w:val="2"/>
            <w:tcBorders>
              <w:top w:val="single" w:sz="4" w:space="0" w:color="auto"/>
              <w:left w:val="single" w:sz="8" w:space="0" w:color="auto"/>
              <w:bottom w:val="single" w:sz="4" w:space="0" w:color="auto"/>
              <w:right w:val="single" w:sz="4" w:space="0" w:color="auto"/>
            </w:tcBorders>
            <w:shd w:val="clear" w:color="auto" w:fill="auto"/>
            <w:noWrap/>
            <w:vAlign w:val="bottom"/>
          </w:tcPr>
          <w:p w14:paraId="28557AC5" w14:textId="11A3C6D8" w:rsidR="00CA7854" w:rsidRDefault="00CA7854" w:rsidP="00CA7854">
            <w:pPr>
              <w:widowControl/>
              <w:suppressAutoHyphens w:val="0"/>
              <w:jc w:val="right"/>
              <w:rPr>
                <w:rFonts w:eastAsia="Times New Roman"/>
                <w:kern w:val="0"/>
                <w:sz w:val="22"/>
                <w:szCs w:val="22"/>
                <w:lang w:eastAsia="ru-RU"/>
              </w:rPr>
            </w:pPr>
            <w:r>
              <w:rPr>
                <w:rFonts w:eastAsia="Times New Roman"/>
                <w:kern w:val="0"/>
                <w:sz w:val="22"/>
                <w:szCs w:val="22"/>
                <w:lang w:eastAsia="ru-RU"/>
              </w:rPr>
              <w:t>10</w:t>
            </w:r>
          </w:p>
        </w:tc>
        <w:tc>
          <w:tcPr>
            <w:tcW w:w="2166" w:type="dxa"/>
            <w:gridSpan w:val="3"/>
            <w:tcBorders>
              <w:top w:val="single" w:sz="4" w:space="0" w:color="auto"/>
              <w:left w:val="nil"/>
              <w:bottom w:val="single" w:sz="4" w:space="0" w:color="auto"/>
              <w:right w:val="nil"/>
            </w:tcBorders>
            <w:shd w:val="clear" w:color="auto" w:fill="auto"/>
          </w:tcPr>
          <w:p w14:paraId="72539D52" w14:textId="44A9BAD0" w:rsidR="00CA7854" w:rsidRPr="00860276" w:rsidRDefault="00CA7854" w:rsidP="00CA7854">
            <w:pPr>
              <w:widowControl/>
              <w:suppressAutoHyphens w:val="0"/>
              <w:rPr>
                <w:rFonts w:eastAsia="Times New Roman"/>
                <w:kern w:val="0"/>
                <w:sz w:val="22"/>
                <w:szCs w:val="22"/>
                <w:lang w:eastAsia="ru-RU"/>
              </w:rPr>
            </w:pPr>
            <w:r w:rsidRPr="000863A8">
              <w:t>Мыло жидкое с дозатором, 500 мл.</w:t>
            </w:r>
          </w:p>
        </w:tc>
        <w:tc>
          <w:tcPr>
            <w:tcW w:w="236" w:type="dxa"/>
            <w:gridSpan w:val="2"/>
            <w:tcBorders>
              <w:top w:val="single" w:sz="4" w:space="0" w:color="auto"/>
              <w:left w:val="nil"/>
              <w:bottom w:val="single" w:sz="4" w:space="0" w:color="auto"/>
              <w:right w:val="single" w:sz="4" w:space="0" w:color="auto"/>
            </w:tcBorders>
            <w:shd w:val="clear" w:color="auto" w:fill="auto"/>
            <w:noWrap/>
            <w:vAlign w:val="bottom"/>
          </w:tcPr>
          <w:p w14:paraId="0CC7571E" w14:textId="77777777" w:rsidR="00CA7854" w:rsidRPr="00854DAF" w:rsidRDefault="00CA7854" w:rsidP="00CA7854">
            <w:pPr>
              <w:widowControl/>
              <w:suppressAutoHyphens w:val="0"/>
              <w:jc w:val="right"/>
              <w:rPr>
                <w:rFonts w:eastAsia="Times New Roman"/>
                <w:kern w:val="0"/>
                <w:sz w:val="22"/>
                <w:szCs w:val="22"/>
                <w:lang w:eastAsia="ru-RU"/>
              </w:rPr>
            </w:pPr>
          </w:p>
        </w:tc>
        <w:tc>
          <w:tcPr>
            <w:tcW w:w="1371" w:type="dxa"/>
            <w:tcBorders>
              <w:top w:val="single" w:sz="4" w:space="0" w:color="auto"/>
              <w:left w:val="nil"/>
              <w:bottom w:val="single" w:sz="4" w:space="0" w:color="auto"/>
              <w:right w:val="single" w:sz="4" w:space="0" w:color="auto"/>
            </w:tcBorders>
          </w:tcPr>
          <w:p w14:paraId="5665C4FB" w14:textId="3FBE479C" w:rsidR="00CA7854" w:rsidRPr="00860276" w:rsidRDefault="00CA7854" w:rsidP="00CA7854">
            <w:pPr>
              <w:widowControl/>
              <w:suppressAutoHyphens w:val="0"/>
              <w:jc w:val="right"/>
              <w:rPr>
                <w:rFonts w:eastAsia="Times New Roman"/>
                <w:kern w:val="0"/>
                <w:sz w:val="22"/>
                <w:szCs w:val="22"/>
                <w:lang w:eastAsia="ru-RU"/>
              </w:rPr>
            </w:pPr>
            <w:r>
              <w:rPr>
                <w:rFonts w:eastAsia="Times New Roman"/>
                <w:kern w:val="0"/>
                <w:sz w:val="22"/>
                <w:szCs w:val="22"/>
                <w:lang w:eastAsia="ru-RU"/>
              </w:rPr>
              <w:t>20.41.31.130</w:t>
            </w:r>
          </w:p>
        </w:tc>
        <w:tc>
          <w:tcPr>
            <w:tcW w:w="1416" w:type="dxa"/>
            <w:tcBorders>
              <w:top w:val="single" w:sz="4" w:space="0" w:color="auto"/>
              <w:left w:val="single" w:sz="4" w:space="0" w:color="auto"/>
              <w:bottom w:val="single" w:sz="4" w:space="0" w:color="auto"/>
              <w:right w:val="single" w:sz="4" w:space="0" w:color="auto"/>
            </w:tcBorders>
          </w:tcPr>
          <w:p w14:paraId="1942BC09" w14:textId="77777777" w:rsidR="00CA7854" w:rsidRPr="00854DAF" w:rsidRDefault="00CA7854" w:rsidP="00CA7854">
            <w:pPr>
              <w:widowControl/>
              <w:suppressAutoHyphens w:val="0"/>
              <w:jc w:val="right"/>
              <w:rPr>
                <w:rFonts w:eastAsia="Times New Roman"/>
                <w:kern w:val="0"/>
                <w:sz w:val="22"/>
                <w:szCs w:val="22"/>
                <w:lang w:eastAsia="ru-RU"/>
              </w:rPr>
            </w:pPr>
          </w:p>
        </w:tc>
        <w:tc>
          <w:tcPr>
            <w:tcW w:w="1023" w:type="dxa"/>
            <w:tcBorders>
              <w:top w:val="single" w:sz="4" w:space="0" w:color="auto"/>
              <w:left w:val="single" w:sz="4" w:space="0" w:color="auto"/>
              <w:bottom w:val="single" w:sz="4" w:space="0" w:color="auto"/>
              <w:right w:val="single" w:sz="4" w:space="0" w:color="auto"/>
            </w:tcBorders>
          </w:tcPr>
          <w:p w14:paraId="3034597F" w14:textId="3EC3ACB6" w:rsidR="00CA7854" w:rsidRDefault="00CA7854" w:rsidP="00CA7854">
            <w:pPr>
              <w:widowControl/>
              <w:suppressAutoHyphens w:val="0"/>
              <w:jc w:val="right"/>
              <w:rPr>
                <w:rFonts w:eastAsia="Times New Roman"/>
                <w:kern w:val="0"/>
                <w:sz w:val="22"/>
                <w:szCs w:val="22"/>
                <w:lang w:eastAsia="ru-RU"/>
              </w:rPr>
            </w:pPr>
            <w:r w:rsidRPr="003D34D9">
              <w:t>60 шт.</w:t>
            </w:r>
          </w:p>
        </w:tc>
        <w:tc>
          <w:tcPr>
            <w:tcW w:w="821" w:type="dxa"/>
            <w:tcBorders>
              <w:top w:val="single" w:sz="4" w:space="0" w:color="auto"/>
              <w:left w:val="single" w:sz="4" w:space="0" w:color="auto"/>
              <w:bottom w:val="single" w:sz="4" w:space="0" w:color="auto"/>
              <w:right w:val="single" w:sz="4" w:space="0" w:color="auto"/>
            </w:tcBorders>
          </w:tcPr>
          <w:p w14:paraId="635A27C3" w14:textId="468A1B07" w:rsidR="00CA7854" w:rsidRPr="00854DAF" w:rsidRDefault="00CA7854" w:rsidP="00CA7854">
            <w:pPr>
              <w:widowControl/>
              <w:suppressAutoHyphens w:val="0"/>
              <w:jc w:val="right"/>
              <w:rPr>
                <w:rFonts w:eastAsia="Times New Roman"/>
                <w:kern w:val="0"/>
                <w:sz w:val="22"/>
                <w:szCs w:val="22"/>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4B460C0" w14:textId="4B27879B" w:rsidR="00CA7854" w:rsidRPr="00854DAF" w:rsidRDefault="00CA7854" w:rsidP="00CA7854">
            <w:pPr>
              <w:widowControl/>
              <w:suppressAutoHyphens w:val="0"/>
              <w:jc w:val="right"/>
              <w:rPr>
                <w:rFonts w:eastAsia="Times New Roman"/>
                <w:kern w:val="0"/>
                <w:sz w:val="22"/>
                <w:szCs w:val="22"/>
                <w:lang w:eastAsia="ru-RU"/>
              </w:rPr>
            </w:pPr>
          </w:p>
        </w:tc>
        <w:tc>
          <w:tcPr>
            <w:tcW w:w="1576" w:type="dxa"/>
            <w:tcBorders>
              <w:top w:val="single" w:sz="4" w:space="0" w:color="auto"/>
              <w:left w:val="nil"/>
              <w:bottom w:val="single" w:sz="4" w:space="0" w:color="auto"/>
              <w:right w:val="single" w:sz="8" w:space="0" w:color="auto"/>
            </w:tcBorders>
            <w:shd w:val="clear" w:color="auto" w:fill="auto"/>
            <w:noWrap/>
          </w:tcPr>
          <w:p w14:paraId="2C6E0553" w14:textId="41A752FD" w:rsidR="00CA7854" w:rsidRPr="00854DAF" w:rsidRDefault="00CA7854" w:rsidP="00CA7854">
            <w:pPr>
              <w:widowControl/>
              <w:suppressAutoHyphens w:val="0"/>
              <w:jc w:val="right"/>
              <w:rPr>
                <w:rFonts w:eastAsia="Times New Roman"/>
                <w:kern w:val="0"/>
                <w:sz w:val="22"/>
                <w:szCs w:val="22"/>
                <w:lang w:eastAsia="ru-RU"/>
              </w:rPr>
            </w:pPr>
          </w:p>
        </w:tc>
        <w:tc>
          <w:tcPr>
            <w:tcW w:w="236" w:type="dxa"/>
            <w:vAlign w:val="center"/>
          </w:tcPr>
          <w:p w14:paraId="13CEFEE5" w14:textId="77777777" w:rsidR="00CA7854" w:rsidRPr="00854DAF" w:rsidRDefault="00CA7854" w:rsidP="00CA7854">
            <w:pPr>
              <w:widowControl/>
              <w:suppressAutoHyphens w:val="0"/>
              <w:rPr>
                <w:rFonts w:eastAsia="Times New Roman"/>
                <w:kern w:val="0"/>
                <w:sz w:val="22"/>
                <w:szCs w:val="22"/>
                <w:lang w:eastAsia="ru-RU"/>
              </w:rPr>
            </w:pPr>
          </w:p>
        </w:tc>
      </w:tr>
      <w:tr w:rsidR="00CA7854" w:rsidRPr="00854DAF" w14:paraId="28B29368" w14:textId="77777777" w:rsidTr="00DB47EE">
        <w:trPr>
          <w:trHeight w:val="435"/>
        </w:trPr>
        <w:tc>
          <w:tcPr>
            <w:tcW w:w="453" w:type="dxa"/>
            <w:gridSpan w:val="2"/>
            <w:tcBorders>
              <w:top w:val="single" w:sz="4" w:space="0" w:color="auto"/>
              <w:left w:val="single" w:sz="8" w:space="0" w:color="auto"/>
              <w:bottom w:val="single" w:sz="4" w:space="0" w:color="auto"/>
              <w:right w:val="single" w:sz="4" w:space="0" w:color="auto"/>
            </w:tcBorders>
            <w:shd w:val="clear" w:color="auto" w:fill="auto"/>
            <w:noWrap/>
            <w:vAlign w:val="bottom"/>
          </w:tcPr>
          <w:p w14:paraId="5ABB274E" w14:textId="29C64279" w:rsidR="00CA7854" w:rsidRDefault="00CA7854" w:rsidP="00CA7854">
            <w:pPr>
              <w:widowControl/>
              <w:suppressAutoHyphens w:val="0"/>
              <w:jc w:val="right"/>
              <w:rPr>
                <w:rFonts w:eastAsia="Times New Roman"/>
                <w:kern w:val="0"/>
                <w:sz w:val="22"/>
                <w:szCs w:val="22"/>
                <w:lang w:eastAsia="ru-RU"/>
              </w:rPr>
            </w:pPr>
            <w:r>
              <w:rPr>
                <w:rFonts w:eastAsia="Times New Roman"/>
                <w:kern w:val="0"/>
                <w:sz w:val="22"/>
                <w:szCs w:val="22"/>
                <w:lang w:eastAsia="ru-RU"/>
              </w:rPr>
              <w:t>11</w:t>
            </w:r>
          </w:p>
        </w:tc>
        <w:tc>
          <w:tcPr>
            <w:tcW w:w="2166" w:type="dxa"/>
            <w:gridSpan w:val="3"/>
            <w:tcBorders>
              <w:top w:val="single" w:sz="4" w:space="0" w:color="auto"/>
              <w:left w:val="nil"/>
              <w:bottom w:val="single" w:sz="4" w:space="0" w:color="auto"/>
              <w:right w:val="nil"/>
            </w:tcBorders>
            <w:shd w:val="clear" w:color="auto" w:fill="auto"/>
          </w:tcPr>
          <w:p w14:paraId="58DFB686" w14:textId="3E70892A" w:rsidR="00CA7854" w:rsidRPr="00860276" w:rsidRDefault="00CA7854" w:rsidP="00CA7854">
            <w:pPr>
              <w:widowControl/>
              <w:suppressAutoHyphens w:val="0"/>
              <w:rPr>
                <w:rFonts w:eastAsia="Times New Roman"/>
                <w:kern w:val="0"/>
                <w:sz w:val="22"/>
                <w:szCs w:val="22"/>
                <w:lang w:eastAsia="ru-RU"/>
              </w:rPr>
            </w:pPr>
            <w:r w:rsidRPr="000863A8">
              <w:t>Мыло хозяйственное жидкое 1л или 800 гр</w:t>
            </w:r>
          </w:p>
        </w:tc>
        <w:tc>
          <w:tcPr>
            <w:tcW w:w="236" w:type="dxa"/>
            <w:gridSpan w:val="2"/>
            <w:tcBorders>
              <w:top w:val="single" w:sz="4" w:space="0" w:color="auto"/>
              <w:left w:val="nil"/>
              <w:bottom w:val="single" w:sz="4" w:space="0" w:color="auto"/>
              <w:right w:val="single" w:sz="4" w:space="0" w:color="auto"/>
            </w:tcBorders>
            <w:shd w:val="clear" w:color="auto" w:fill="auto"/>
            <w:noWrap/>
            <w:vAlign w:val="bottom"/>
          </w:tcPr>
          <w:p w14:paraId="196A0EB2" w14:textId="77777777" w:rsidR="00CA7854" w:rsidRPr="00854DAF" w:rsidRDefault="00CA7854" w:rsidP="00CA7854">
            <w:pPr>
              <w:widowControl/>
              <w:suppressAutoHyphens w:val="0"/>
              <w:jc w:val="right"/>
              <w:rPr>
                <w:rFonts w:eastAsia="Times New Roman"/>
                <w:kern w:val="0"/>
                <w:sz w:val="22"/>
                <w:szCs w:val="22"/>
                <w:lang w:eastAsia="ru-RU"/>
              </w:rPr>
            </w:pPr>
          </w:p>
        </w:tc>
        <w:tc>
          <w:tcPr>
            <w:tcW w:w="1371" w:type="dxa"/>
            <w:tcBorders>
              <w:top w:val="single" w:sz="4" w:space="0" w:color="auto"/>
              <w:left w:val="nil"/>
              <w:bottom w:val="single" w:sz="4" w:space="0" w:color="auto"/>
              <w:right w:val="single" w:sz="4" w:space="0" w:color="auto"/>
            </w:tcBorders>
          </w:tcPr>
          <w:p w14:paraId="14C2783E" w14:textId="0EC1707B" w:rsidR="00CA7854" w:rsidRPr="00860276" w:rsidRDefault="00DB47EE" w:rsidP="00CA7854">
            <w:pPr>
              <w:widowControl/>
              <w:suppressAutoHyphens w:val="0"/>
              <w:jc w:val="right"/>
              <w:rPr>
                <w:rFonts w:eastAsia="Times New Roman"/>
                <w:kern w:val="0"/>
                <w:sz w:val="22"/>
                <w:szCs w:val="22"/>
                <w:lang w:eastAsia="ru-RU"/>
              </w:rPr>
            </w:pPr>
            <w:r w:rsidRPr="00DB47EE">
              <w:rPr>
                <w:rFonts w:eastAsia="Times New Roman"/>
                <w:kern w:val="0"/>
                <w:sz w:val="22"/>
                <w:szCs w:val="22"/>
                <w:lang w:eastAsia="ru-RU"/>
              </w:rPr>
              <w:t>20.41.31.140</w:t>
            </w:r>
          </w:p>
        </w:tc>
        <w:tc>
          <w:tcPr>
            <w:tcW w:w="1416" w:type="dxa"/>
            <w:tcBorders>
              <w:top w:val="single" w:sz="4" w:space="0" w:color="auto"/>
              <w:left w:val="single" w:sz="4" w:space="0" w:color="auto"/>
              <w:bottom w:val="single" w:sz="4" w:space="0" w:color="auto"/>
              <w:right w:val="single" w:sz="4" w:space="0" w:color="auto"/>
            </w:tcBorders>
          </w:tcPr>
          <w:p w14:paraId="038B9122" w14:textId="77777777" w:rsidR="00CA7854" w:rsidRPr="00854DAF" w:rsidRDefault="00CA7854" w:rsidP="00CA7854">
            <w:pPr>
              <w:widowControl/>
              <w:suppressAutoHyphens w:val="0"/>
              <w:jc w:val="right"/>
              <w:rPr>
                <w:rFonts w:eastAsia="Times New Roman"/>
                <w:kern w:val="0"/>
                <w:sz w:val="22"/>
                <w:szCs w:val="22"/>
                <w:lang w:eastAsia="ru-RU"/>
              </w:rPr>
            </w:pPr>
          </w:p>
        </w:tc>
        <w:tc>
          <w:tcPr>
            <w:tcW w:w="1023" w:type="dxa"/>
            <w:tcBorders>
              <w:top w:val="single" w:sz="4" w:space="0" w:color="auto"/>
              <w:left w:val="single" w:sz="4" w:space="0" w:color="auto"/>
              <w:bottom w:val="single" w:sz="4" w:space="0" w:color="auto"/>
              <w:right w:val="single" w:sz="4" w:space="0" w:color="auto"/>
            </w:tcBorders>
          </w:tcPr>
          <w:p w14:paraId="1C4B7815" w14:textId="73C5A9F7" w:rsidR="00CA7854" w:rsidRDefault="00CA7854" w:rsidP="00CA7854">
            <w:pPr>
              <w:widowControl/>
              <w:suppressAutoHyphens w:val="0"/>
              <w:jc w:val="right"/>
              <w:rPr>
                <w:rFonts w:eastAsia="Times New Roman"/>
                <w:kern w:val="0"/>
                <w:sz w:val="22"/>
                <w:szCs w:val="22"/>
                <w:lang w:eastAsia="ru-RU"/>
              </w:rPr>
            </w:pPr>
            <w:r w:rsidRPr="003D34D9">
              <w:t>60 шт</w:t>
            </w:r>
          </w:p>
        </w:tc>
        <w:tc>
          <w:tcPr>
            <w:tcW w:w="821" w:type="dxa"/>
            <w:tcBorders>
              <w:top w:val="single" w:sz="4" w:space="0" w:color="auto"/>
              <w:left w:val="single" w:sz="4" w:space="0" w:color="auto"/>
              <w:bottom w:val="single" w:sz="4" w:space="0" w:color="auto"/>
              <w:right w:val="single" w:sz="4" w:space="0" w:color="auto"/>
            </w:tcBorders>
          </w:tcPr>
          <w:p w14:paraId="164A6FFC" w14:textId="5E224C30" w:rsidR="00CA7854" w:rsidRPr="00854DAF" w:rsidRDefault="00CA7854" w:rsidP="00CA7854">
            <w:pPr>
              <w:widowControl/>
              <w:suppressAutoHyphens w:val="0"/>
              <w:jc w:val="right"/>
              <w:rPr>
                <w:rFonts w:eastAsia="Times New Roman"/>
                <w:kern w:val="0"/>
                <w:sz w:val="22"/>
                <w:szCs w:val="22"/>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0B6CC6C" w14:textId="7B7F4FB8" w:rsidR="00CA7854" w:rsidRPr="00854DAF" w:rsidRDefault="00CA7854" w:rsidP="00CA7854">
            <w:pPr>
              <w:widowControl/>
              <w:suppressAutoHyphens w:val="0"/>
              <w:jc w:val="right"/>
              <w:rPr>
                <w:rFonts w:eastAsia="Times New Roman"/>
                <w:kern w:val="0"/>
                <w:sz w:val="22"/>
                <w:szCs w:val="22"/>
                <w:lang w:eastAsia="ru-RU"/>
              </w:rPr>
            </w:pPr>
          </w:p>
        </w:tc>
        <w:tc>
          <w:tcPr>
            <w:tcW w:w="1576" w:type="dxa"/>
            <w:tcBorders>
              <w:top w:val="single" w:sz="4" w:space="0" w:color="auto"/>
              <w:left w:val="nil"/>
              <w:bottom w:val="single" w:sz="4" w:space="0" w:color="auto"/>
              <w:right w:val="single" w:sz="8" w:space="0" w:color="auto"/>
            </w:tcBorders>
            <w:shd w:val="clear" w:color="auto" w:fill="auto"/>
            <w:noWrap/>
          </w:tcPr>
          <w:p w14:paraId="39C6D616" w14:textId="3B3BAD97" w:rsidR="00CA7854" w:rsidRPr="00854DAF" w:rsidRDefault="00CA7854" w:rsidP="00CA7854">
            <w:pPr>
              <w:widowControl/>
              <w:suppressAutoHyphens w:val="0"/>
              <w:jc w:val="right"/>
              <w:rPr>
                <w:rFonts w:eastAsia="Times New Roman"/>
                <w:kern w:val="0"/>
                <w:sz w:val="22"/>
                <w:szCs w:val="22"/>
                <w:lang w:eastAsia="ru-RU"/>
              </w:rPr>
            </w:pPr>
          </w:p>
        </w:tc>
        <w:tc>
          <w:tcPr>
            <w:tcW w:w="236" w:type="dxa"/>
            <w:vAlign w:val="center"/>
          </w:tcPr>
          <w:p w14:paraId="1C0FE435" w14:textId="77777777" w:rsidR="00CA7854" w:rsidRPr="00854DAF" w:rsidRDefault="00CA7854" w:rsidP="00CA7854">
            <w:pPr>
              <w:widowControl/>
              <w:suppressAutoHyphens w:val="0"/>
              <w:rPr>
                <w:rFonts w:eastAsia="Times New Roman"/>
                <w:kern w:val="0"/>
                <w:sz w:val="22"/>
                <w:szCs w:val="22"/>
                <w:lang w:eastAsia="ru-RU"/>
              </w:rPr>
            </w:pPr>
          </w:p>
        </w:tc>
      </w:tr>
      <w:tr w:rsidR="00CA7854" w:rsidRPr="00854DAF" w14:paraId="1027E01B" w14:textId="77777777" w:rsidTr="00DB47EE">
        <w:trPr>
          <w:trHeight w:val="435"/>
        </w:trPr>
        <w:tc>
          <w:tcPr>
            <w:tcW w:w="453" w:type="dxa"/>
            <w:gridSpan w:val="2"/>
            <w:tcBorders>
              <w:top w:val="single" w:sz="4" w:space="0" w:color="auto"/>
              <w:left w:val="single" w:sz="8" w:space="0" w:color="auto"/>
              <w:bottom w:val="single" w:sz="4" w:space="0" w:color="auto"/>
              <w:right w:val="single" w:sz="4" w:space="0" w:color="auto"/>
            </w:tcBorders>
            <w:shd w:val="clear" w:color="auto" w:fill="auto"/>
            <w:noWrap/>
            <w:vAlign w:val="bottom"/>
          </w:tcPr>
          <w:p w14:paraId="65CDC190" w14:textId="75E1DDFF" w:rsidR="00CA7854" w:rsidRDefault="00CA7854" w:rsidP="00CA7854">
            <w:pPr>
              <w:widowControl/>
              <w:suppressAutoHyphens w:val="0"/>
              <w:jc w:val="right"/>
              <w:rPr>
                <w:rFonts w:eastAsia="Times New Roman"/>
                <w:kern w:val="0"/>
                <w:sz w:val="22"/>
                <w:szCs w:val="22"/>
                <w:lang w:eastAsia="ru-RU"/>
              </w:rPr>
            </w:pPr>
            <w:r>
              <w:rPr>
                <w:rFonts w:eastAsia="Times New Roman"/>
                <w:kern w:val="0"/>
                <w:sz w:val="22"/>
                <w:szCs w:val="22"/>
                <w:lang w:eastAsia="ru-RU"/>
              </w:rPr>
              <w:t>12</w:t>
            </w:r>
          </w:p>
        </w:tc>
        <w:tc>
          <w:tcPr>
            <w:tcW w:w="2166" w:type="dxa"/>
            <w:gridSpan w:val="3"/>
            <w:tcBorders>
              <w:top w:val="single" w:sz="4" w:space="0" w:color="auto"/>
              <w:left w:val="nil"/>
              <w:bottom w:val="single" w:sz="4" w:space="0" w:color="auto"/>
              <w:right w:val="nil"/>
            </w:tcBorders>
            <w:shd w:val="clear" w:color="auto" w:fill="auto"/>
          </w:tcPr>
          <w:p w14:paraId="2187A7C7" w14:textId="7E4AF4A9" w:rsidR="00CA7854" w:rsidRPr="00860276" w:rsidRDefault="00CA7854" w:rsidP="00CA7854">
            <w:pPr>
              <w:widowControl/>
              <w:suppressAutoHyphens w:val="0"/>
              <w:rPr>
                <w:rFonts w:eastAsia="Times New Roman"/>
                <w:kern w:val="0"/>
                <w:sz w:val="22"/>
                <w:szCs w:val="22"/>
                <w:lang w:eastAsia="ru-RU"/>
              </w:rPr>
            </w:pPr>
            <w:r w:rsidRPr="000863A8">
              <w:t xml:space="preserve">Бумага туалетная 1-сл. из Набережных Челнов </w:t>
            </w:r>
          </w:p>
        </w:tc>
        <w:tc>
          <w:tcPr>
            <w:tcW w:w="236" w:type="dxa"/>
            <w:gridSpan w:val="2"/>
            <w:tcBorders>
              <w:top w:val="single" w:sz="4" w:space="0" w:color="auto"/>
              <w:left w:val="nil"/>
              <w:bottom w:val="single" w:sz="4" w:space="0" w:color="auto"/>
              <w:right w:val="single" w:sz="4" w:space="0" w:color="auto"/>
            </w:tcBorders>
            <w:shd w:val="clear" w:color="auto" w:fill="auto"/>
            <w:noWrap/>
            <w:vAlign w:val="bottom"/>
          </w:tcPr>
          <w:p w14:paraId="6C3C376F" w14:textId="77777777" w:rsidR="00CA7854" w:rsidRPr="00854DAF" w:rsidRDefault="00CA7854" w:rsidP="00CA7854">
            <w:pPr>
              <w:widowControl/>
              <w:suppressAutoHyphens w:val="0"/>
              <w:jc w:val="right"/>
              <w:rPr>
                <w:rFonts w:eastAsia="Times New Roman"/>
                <w:kern w:val="0"/>
                <w:sz w:val="22"/>
                <w:szCs w:val="22"/>
                <w:lang w:eastAsia="ru-RU"/>
              </w:rPr>
            </w:pPr>
          </w:p>
        </w:tc>
        <w:tc>
          <w:tcPr>
            <w:tcW w:w="1371" w:type="dxa"/>
            <w:tcBorders>
              <w:top w:val="single" w:sz="4" w:space="0" w:color="auto"/>
              <w:left w:val="nil"/>
              <w:bottom w:val="single" w:sz="4" w:space="0" w:color="auto"/>
              <w:right w:val="single" w:sz="4" w:space="0" w:color="auto"/>
            </w:tcBorders>
          </w:tcPr>
          <w:p w14:paraId="5D279BBA" w14:textId="30D1EEFF" w:rsidR="00CA7854" w:rsidRPr="00860276" w:rsidRDefault="00CA7854" w:rsidP="00CA7854">
            <w:pPr>
              <w:widowControl/>
              <w:suppressAutoHyphens w:val="0"/>
              <w:jc w:val="right"/>
              <w:rPr>
                <w:rFonts w:eastAsia="Times New Roman"/>
                <w:kern w:val="0"/>
                <w:sz w:val="22"/>
                <w:szCs w:val="22"/>
                <w:lang w:eastAsia="ru-RU"/>
              </w:rPr>
            </w:pPr>
            <w:r>
              <w:rPr>
                <w:rFonts w:eastAsia="Times New Roman"/>
                <w:kern w:val="0"/>
                <w:sz w:val="22"/>
                <w:szCs w:val="22"/>
                <w:lang w:eastAsia="ru-RU"/>
              </w:rPr>
              <w:t>17.22.11.110</w:t>
            </w:r>
          </w:p>
        </w:tc>
        <w:tc>
          <w:tcPr>
            <w:tcW w:w="1416" w:type="dxa"/>
            <w:tcBorders>
              <w:top w:val="single" w:sz="4" w:space="0" w:color="auto"/>
              <w:left w:val="single" w:sz="4" w:space="0" w:color="auto"/>
              <w:bottom w:val="single" w:sz="4" w:space="0" w:color="auto"/>
              <w:right w:val="single" w:sz="4" w:space="0" w:color="auto"/>
            </w:tcBorders>
          </w:tcPr>
          <w:p w14:paraId="538E18E5" w14:textId="77777777" w:rsidR="00CA7854" w:rsidRPr="00854DAF" w:rsidRDefault="00CA7854" w:rsidP="00CA7854">
            <w:pPr>
              <w:widowControl/>
              <w:suppressAutoHyphens w:val="0"/>
              <w:jc w:val="right"/>
              <w:rPr>
                <w:rFonts w:eastAsia="Times New Roman"/>
                <w:kern w:val="0"/>
                <w:sz w:val="22"/>
                <w:szCs w:val="22"/>
                <w:lang w:eastAsia="ru-RU"/>
              </w:rPr>
            </w:pPr>
          </w:p>
        </w:tc>
        <w:tc>
          <w:tcPr>
            <w:tcW w:w="1023" w:type="dxa"/>
            <w:tcBorders>
              <w:top w:val="single" w:sz="4" w:space="0" w:color="auto"/>
              <w:left w:val="single" w:sz="4" w:space="0" w:color="auto"/>
              <w:bottom w:val="single" w:sz="4" w:space="0" w:color="auto"/>
              <w:right w:val="single" w:sz="4" w:space="0" w:color="auto"/>
            </w:tcBorders>
          </w:tcPr>
          <w:p w14:paraId="0D5DD95E" w14:textId="01165F7F" w:rsidR="00CA7854" w:rsidRDefault="00CA7854" w:rsidP="00CA7854">
            <w:pPr>
              <w:widowControl/>
              <w:suppressAutoHyphens w:val="0"/>
              <w:jc w:val="right"/>
              <w:rPr>
                <w:rFonts w:eastAsia="Times New Roman"/>
                <w:kern w:val="0"/>
                <w:sz w:val="22"/>
                <w:szCs w:val="22"/>
                <w:lang w:eastAsia="ru-RU"/>
              </w:rPr>
            </w:pPr>
            <w:r w:rsidRPr="003D34D9">
              <w:t>720 шт.</w:t>
            </w:r>
          </w:p>
        </w:tc>
        <w:tc>
          <w:tcPr>
            <w:tcW w:w="821" w:type="dxa"/>
            <w:tcBorders>
              <w:top w:val="single" w:sz="4" w:space="0" w:color="auto"/>
              <w:left w:val="single" w:sz="4" w:space="0" w:color="auto"/>
              <w:bottom w:val="single" w:sz="4" w:space="0" w:color="auto"/>
              <w:right w:val="single" w:sz="4" w:space="0" w:color="auto"/>
            </w:tcBorders>
          </w:tcPr>
          <w:p w14:paraId="6468AC42" w14:textId="3C2E145A" w:rsidR="00CA7854" w:rsidRPr="00854DAF" w:rsidRDefault="00CA7854" w:rsidP="00CA7854">
            <w:pPr>
              <w:widowControl/>
              <w:suppressAutoHyphens w:val="0"/>
              <w:jc w:val="right"/>
              <w:rPr>
                <w:rFonts w:eastAsia="Times New Roman"/>
                <w:kern w:val="0"/>
                <w:sz w:val="22"/>
                <w:szCs w:val="22"/>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EA55A43" w14:textId="5DF93333" w:rsidR="00CA7854" w:rsidRPr="00854DAF" w:rsidRDefault="00CA7854" w:rsidP="00CA7854">
            <w:pPr>
              <w:widowControl/>
              <w:suppressAutoHyphens w:val="0"/>
              <w:jc w:val="right"/>
              <w:rPr>
                <w:rFonts w:eastAsia="Times New Roman"/>
                <w:kern w:val="0"/>
                <w:sz w:val="22"/>
                <w:szCs w:val="22"/>
                <w:lang w:eastAsia="ru-RU"/>
              </w:rPr>
            </w:pPr>
          </w:p>
        </w:tc>
        <w:tc>
          <w:tcPr>
            <w:tcW w:w="1576" w:type="dxa"/>
            <w:tcBorders>
              <w:top w:val="single" w:sz="4" w:space="0" w:color="auto"/>
              <w:left w:val="nil"/>
              <w:bottom w:val="single" w:sz="4" w:space="0" w:color="auto"/>
              <w:right w:val="single" w:sz="8" w:space="0" w:color="auto"/>
            </w:tcBorders>
            <w:shd w:val="clear" w:color="auto" w:fill="auto"/>
            <w:noWrap/>
          </w:tcPr>
          <w:p w14:paraId="1E4659A2" w14:textId="64D1C180" w:rsidR="00CA7854" w:rsidRPr="00854DAF" w:rsidRDefault="00CA7854" w:rsidP="00CA7854">
            <w:pPr>
              <w:widowControl/>
              <w:suppressAutoHyphens w:val="0"/>
              <w:jc w:val="right"/>
              <w:rPr>
                <w:rFonts w:eastAsia="Times New Roman"/>
                <w:kern w:val="0"/>
                <w:sz w:val="22"/>
                <w:szCs w:val="22"/>
                <w:lang w:eastAsia="ru-RU"/>
              </w:rPr>
            </w:pPr>
          </w:p>
        </w:tc>
        <w:tc>
          <w:tcPr>
            <w:tcW w:w="236" w:type="dxa"/>
            <w:vAlign w:val="center"/>
          </w:tcPr>
          <w:p w14:paraId="0BE94C7C" w14:textId="77777777" w:rsidR="00CA7854" w:rsidRPr="00854DAF" w:rsidRDefault="00CA7854" w:rsidP="00CA7854">
            <w:pPr>
              <w:widowControl/>
              <w:suppressAutoHyphens w:val="0"/>
              <w:rPr>
                <w:rFonts w:eastAsia="Times New Roman"/>
                <w:kern w:val="0"/>
                <w:sz w:val="22"/>
                <w:szCs w:val="22"/>
                <w:lang w:eastAsia="ru-RU"/>
              </w:rPr>
            </w:pPr>
          </w:p>
        </w:tc>
      </w:tr>
      <w:tr w:rsidR="00CA7854" w:rsidRPr="00854DAF" w14:paraId="5E68A352" w14:textId="77777777" w:rsidTr="00DB47EE">
        <w:trPr>
          <w:trHeight w:val="435"/>
        </w:trPr>
        <w:tc>
          <w:tcPr>
            <w:tcW w:w="453" w:type="dxa"/>
            <w:gridSpan w:val="2"/>
            <w:tcBorders>
              <w:top w:val="single" w:sz="4" w:space="0" w:color="auto"/>
              <w:left w:val="single" w:sz="8" w:space="0" w:color="auto"/>
              <w:bottom w:val="single" w:sz="4" w:space="0" w:color="auto"/>
              <w:right w:val="single" w:sz="4" w:space="0" w:color="auto"/>
            </w:tcBorders>
            <w:shd w:val="clear" w:color="auto" w:fill="auto"/>
            <w:noWrap/>
            <w:vAlign w:val="bottom"/>
          </w:tcPr>
          <w:p w14:paraId="64CD21FB" w14:textId="47EC5132" w:rsidR="00CA7854" w:rsidRDefault="00CA7854" w:rsidP="00CA7854">
            <w:pPr>
              <w:widowControl/>
              <w:suppressAutoHyphens w:val="0"/>
              <w:jc w:val="right"/>
              <w:rPr>
                <w:rFonts w:eastAsia="Times New Roman"/>
                <w:kern w:val="0"/>
                <w:sz w:val="22"/>
                <w:szCs w:val="22"/>
                <w:lang w:eastAsia="ru-RU"/>
              </w:rPr>
            </w:pPr>
            <w:r>
              <w:rPr>
                <w:rFonts w:eastAsia="Times New Roman"/>
                <w:kern w:val="0"/>
                <w:sz w:val="22"/>
                <w:szCs w:val="22"/>
                <w:lang w:eastAsia="ru-RU"/>
              </w:rPr>
              <w:t>13</w:t>
            </w:r>
          </w:p>
        </w:tc>
        <w:tc>
          <w:tcPr>
            <w:tcW w:w="2166" w:type="dxa"/>
            <w:gridSpan w:val="3"/>
            <w:tcBorders>
              <w:top w:val="single" w:sz="4" w:space="0" w:color="auto"/>
              <w:left w:val="nil"/>
              <w:bottom w:val="single" w:sz="4" w:space="0" w:color="auto"/>
              <w:right w:val="nil"/>
            </w:tcBorders>
            <w:shd w:val="clear" w:color="auto" w:fill="auto"/>
          </w:tcPr>
          <w:p w14:paraId="2C9D808A" w14:textId="1C98E085" w:rsidR="00CA7854" w:rsidRPr="00860276" w:rsidRDefault="00CA7854" w:rsidP="00CA7854">
            <w:pPr>
              <w:widowControl/>
              <w:suppressAutoHyphens w:val="0"/>
              <w:rPr>
                <w:rFonts w:eastAsia="Times New Roman"/>
                <w:kern w:val="0"/>
                <w:sz w:val="22"/>
                <w:szCs w:val="22"/>
                <w:lang w:eastAsia="ru-RU"/>
              </w:rPr>
            </w:pPr>
            <w:r w:rsidRPr="000863A8">
              <w:t>Зубная паста, 75 мл.(обязат.75мл)</w:t>
            </w:r>
          </w:p>
        </w:tc>
        <w:tc>
          <w:tcPr>
            <w:tcW w:w="236" w:type="dxa"/>
            <w:gridSpan w:val="2"/>
            <w:tcBorders>
              <w:top w:val="single" w:sz="4" w:space="0" w:color="auto"/>
              <w:left w:val="nil"/>
              <w:bottom w:val="single" w:sz="4" w:space="0" w:color="auto"/>
              <w:right w:val="single" w:sz="4" w:space="0" w:color="auto"/>
            </w:tcBorders>
            <w:shd w:val="clear" w:color="auto" w:fill="auto"/>
            <w:noWrap/>
            <w:vAlign w:val="bottom"/>
          </w:tcPr>
          <w:p w14:paraId="3158E641" w14:textId="77777777" w:rsidR="00CA7854" w:rsidRPr="00854DAF" w:rsidRDefault="00CA7854" w:rsidP="00CA7854">
            <w:pPr>
              <w:widowControl/>
              <w:suppressAutoHyphens w:val="0"/>
              <w:jc w:val="right"/>
              <w:rPr>
                <w:rFonts w:eastAsia="Times New Roman"/>
                <w:kern w:val="0"/>
                <w:sz w:val="22"/>
                <w:szCs w:val="22"/>
                <w:lang w:eastAsia="ru-RU"/>
              </w:rPr>
            </w:pPr>
          </w:p>
        </w:tc>
        <w:tc>
          <w:tcPr>
            <w:tcW w:w="1371" w:type="dxa"/>
            <w:tcBorders>
              <w:top w:val="single" w:sz="4" w:space="0" w:color="auto"/>
              <w:left w:val="nil"/>
              <w:bottom w:val="single" w:sz="4" w:space="0" w:color="auto"/>
              <w:right w:val="single" w:sz="4" w:space="0" w:color="auto"/>
            </w:tcBorders>
          </w:tcPr>
          <w:p w14:paraId="3A862753" w14:textId="0D393987" w:rsidR="00CA7854" w:rsidRPr="00860276" w:rsidRDefault="00CA7854" w:rsidP="00CA7854">
            <w:pPr>
              <w:widowControl/>
              <w:suppressAutoHyphens w:val="0"/>
              <w:jc w:val="right"/>
              <w:rPr>
                <w:rFonts w:eastAsia="Times New Roman"/>
                <w:kern w:val="0"/>
                <w:sz w:val="22"/>
                <w:szCs w:val="22"/>
                <w:lang w:eastAsia="ru-RU"/>
              </w:rPr>
            </w:pPr>
            <w:r>
              <w:rPr>
                <w:rFonts w:eastAsia="Times New Roman"/>
                <w:kern w:val="0"/>
                <w:sz w:val="22"/>
                <w:szCs w:val="22"/>
                <w:lang w:eastAsia="ru-RU"/>
              </w:rPr>
              <w:t>20.42.18.111</w:t>
            </w:r>
          </w:p>
        </w:tc>
        <w:tc>
          <w:tcPr>
            <w:tcW w:w="1416" w:type="dxa"/>
            <w:tcBorders>
              <w:top w:val="single" w:sz="4" w:space="0" w:color="auto"/>
              <w:left w:val="single" w:sz="4" w:space="0" w:color="auto"/>
              <w:bottom w:val="single" w:sz="4" w:space="0" w:color="auto"/>
              <w:right w:val="single" w:sz="4" w:space="0" w:color="auto"/>
            </w:tcBorders>
          </w:tcPr>
          <w:p w14:paraId="479F8194" w14:textId="77777777" w:rsidR="00CA7854" w:rsidRPr="00854DAF" w:rsidRDefault="00CA7854" w:rsidP="00CA7854">
            <w:pPr>
              <w:widowControl/>
              <w:suppressAutoHyphens w:val="0"/>
              <w:jc w:val="right"/>
              <w:rPr>
                <w:rFonts w:eastAsia="Times New Roman"/>
                <w:kern w:val="0"/>
                <w:sz w:val="22"/>
                <w:szCs w:val="22"/>
                <w:lang w:eastAsia="ru-RU"/>
              </w:rPr>
            </w:pPr>
          </w:p>
        </w:tc>
        <w:tc>
          <w:tcPr>
            <w:tcW w:w="1023" w:type="dxa"/>
            <w:tcBorders>
              <w:top w:val="single" w:sz="4" w:space="0" w:color="auto"/>
              <w:left w:val="single" w:sz="4" w:space="0" w:color="auto"/>
              <w:bottom w:val="single" w:sz="4" w:space="0" w:color="auto"/>
              <w:right w:val="single" w:sz="4" w:space="0" w:color="auto"/>
            </w:tcBorders>
          </w:tcPr>
          <w:p w14:paraId="4D3AF038" w14:textId="525A3ADE" w:rsidR="00CA7854" w:rsidRDefault="00CA7854" w:rsidP="00CA7854">
            <w:pPr>
              <w:widowControl/>
              <w:suppressAutoHyphens w:val="0"/>
              <w:jc w:val="right"/>
              <w:rPr>
                <w:rFonts w:eastAsia="Times New Roman"/>
                <w:kern w:val="0"/>
                <w:sz w:val="22"/>
                <w:szCs w:val="22"/>
                <w:lang w:eastAsia="ru-RU"/>
              </w:rPr>
            </w:pPr>
            <w:r w:rsidRPr="003D34D9">
              <w:t>450 шт.</w:t>
            </w:r>
          </w:p>
        </w:tc>
        <w:tc>
          <w:tcPr>
            <w:tcW w:w="821" w:type="dxa"/>
            <w:tcBorders>
              <w:top w:val="single" w:sz="4" w:space="0" w:color="auto"/>
              <w:left w:val="single" w:sz="4" w:space="0" w:color="auto"/>
              <w:bottom w:val="single" w:sz="4" w:space="0" w:color="auto"/>
              <w:right w:val="single" w:sz="4" w:space="0" w:color="auto"/>
            </w:tcBorders>
          </w:tcPr>
          <w:p w14:paraId="691E6BEF" w14:textId="5F5D6EFD" w:rsidR="00CA7854" w:rsidRPr="00854DAF" w:rsidRDefault="00CA7854" w:rsidP="00CA7854">
            <w:pPr>
              <w:widowControl/>
              <w:suppressAutoHyphens w:val="0"/>
              <w:jc w:val="right"/>
              <w:rPr>
                <w:rFonts w:eastAsia="Times New Roman"/>
                <w:kern w:val="0"/>
                <w:sz w:val="22"/>
                <w:szCs w:val="22"/>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F1F96A0" w14:textId="0E11E3D1" w:rsidR="00CA7854" w:rsidRPr="00854DAF" w:rsidRDefault="00CA7854" w:rsidP="00CA7854">
            <w:pPr>
              <w:widowControl/>
              <w:suppressAutoHyphens w:val="0"/>
              <w:jc w:val="right"/>
              <w:rPr>
                <w:rFonts w:eastAsia="Times New Roman"/>
                <w:kern w:val="0"/>
                <w:sz w:val="22"/>
                <w:szCs w:val="22"/>
                <w:lang w:eastAsia="ru-RU"/>
              </w:rPr>
            </w:pPr>
          </w:p>
        </w:tc>
        <w:tc>
          <w:tcPr>
            <w:tcW w:w="1576" w:type="dxa"/>
            <w:tcBorders>
              <w:top w:val="single" w:sz="4" w:space="0" w:color="auto"/>
              <w:left w:val="nil"/>
              <w:bottom w:val="single" w:sz="4" w:space="0" w:color="auto"/>
              <w:right w:val="single" w:sz="8" w:space="0" w:color="auto"/>
            </w:tcBorders>
            <w:shd w:val="clear" w:color="auto" w:fill="auto"/>
            <w:noWrap/>
          </w:tcPr>
          <w:p w14:paraId="4BA5B46F" w14:textId="4ECF9EF4" w:rsidR="00CA7854" w:rsidRPr="00854DAF" w:rsidRDefault="00CA7854" w:rsidP="00CA7854">
            <w:pPr>
              <w:widowControl/>
              <w:suppressAutoHyphens w:val="0"/>
              <w:jc w:val="right"/>
              <w:rPr>
                <w:rFonts w:eastAsia="Times New Roman"/>
                <w:kern w:val="0"/>
                <w:sz w:val="22"/>
                <w:szCs w:val="22"/>
                <w:lang w:eastAsia="ru-RU"/>
              </w:rPr>
            </w:pPr>
          </w:p>
        </w:tc>
        <w:tc>
          <w:tcPr>
            <w:tcW w:w="236" w:type="dxa"/>
            <w:vAlign w:val="center"/>
          </w:tcPr>
          <w:p w14:paraId="2F07EF00" w14:textId="77777777" w:rsidR="00CA7854" w:rsidRPr="00854DAF" w:rsidRDefault="00CA7854" w:rsidP="00CA7854">
            <w:pPr>
              <w:widowControl/>
              <w:suppressAutoHyphens w:val="0"/>
              <w:rPr>
                <w:rFonts w:eastAsia="Times New Roman"/>
                <w:kern w:val="0"/>
                <w:sz w:val="22"/>
                <w:szCs w:val="22"/>
                <w:lang w:eastAsia="ru-RU"/>
              </w:rPr>
            </w:pPr>
          </w:p>
        </w:tc>
      </w:tr>
      <w:tr w:rsidR="00CA7854" w:rsidRPr="00854DAF" w14:paraId="71084D53" w14:textId="77777777" w:rsidTr="00DB47EE">
        <w:trPr>
          <w:trHeight w:val="435"/>
        </w:trPr>
        <w:tc>
          <w:tcPr>
            <w:tcW w:w="453" w:type="dxa"/>
            <w:gridSpan w:val="2"/>
            <w:tcBorders>
              <w:top w:val="single" w:sz="4" w:space="0" w:color="auto"/>
              <w:left w:val="single" w:sz="8" w:space="0" w:color="auto"/>
              <w:bottom w:val="single" w:sz="4" w:space="0" w:color="auto"/>
              <w:right w:val="single" w:sz="4" w:space="0" w:color="auto"/>
            </w:tcBorders>
            <w:shd w:val="clear" w:color="auto" w:fill="auto"/>
            <w:noWrap/>
            <w:vAlign w:val="bottom"/>
          </w:tcPr>
          <w:p w14:paraId="6F4E7633" w14:textId="55440FC2" w:rsidR="00CA7854" w:rsidRDefault="00CA7854" w:rsidP="00CA7854">
            <w:pPr>
              <w:widowControl/>
              <w:suppressAutoHyphens w:val="0"/>
              <w:jc w:val="right"/>
              <w:rPr>
                <w:rFonts w:eastAsia="Times New Roman"/>
                <w:kern w:val="0"/>
                <w:sz w:val="22"/>
                <w:szCs w:val="22"/>
                <w:lang w:eastAsia="ru-RU"/>
              </w:rPr>
            </w:pPr>
            <w:r>
              <w:rPr>
                <w:rFonts w:eastAsia="Times New Roman"/>
                <w:kern w:val="0"/>
                <w:sz w:val="22"/>
                <w:szCs w:val="22"/>
                <w:lang w:eastAsia="ru-RU"/>
              </w:rPr>
              <w:t>14</w:t>
            </w:r>
          </w:p>
        </w:tc>
        <w:tc>
          <w:tcPr>
            <w:tcW w:w="2166" w:type="dxa"/>
            <w:gridSpan w:val="3"/>
            <w:tcBorders>
              <w:top w:val="single" w:sz="4" w:space="0" w:color="auto"/>
              <w:left w:val="nil"/>
              <w:bottom w:val="single" w:sz="4" w:space="0" w:color="auto"/>
              <w:right w:val="nil"/>
            </w:tcBorders>
            <w:shd w:val="clear" w:color="auto" w:fill="auto"/>
          </w:tcPr>
          <w:p w14:paraId="30197492" w14:textId="2FEA222A" w:rsidR="00CA7854" w:rsidRPr="00860276" w:rsidRDefault="00CA7854" w:rsidP="00CA7854">
            <w:pPr>
              <w:widowControl/>
              <w:suppressAutoHyphens w:val="0"/>
              <w:rPr>
                <w:rFonts w:eastAsia="Times New Roman"/>
                <w:kern w:val="0"/>
                <w:sz w:val="22"/>
                <w:szCs w:val="22"/>
                <w:lang w:eastAsia="ru-RU"/>
              </w:rPr>
            </w:pPr>
            <w:r w:rsidRPr="000863A8">
              <w:t xml:space="preserve">Чистящее средство для стекол </w:t>
            </w:r>
          </w:p>
        </w:tc>
        <w:tc>
          <w:tcPr>
            <w:tcW w:w="236" w:type="dxa"/>
            <w:gridSpan w:val="2"/>
            <w:tcBorders>
              <w:top w:val="single" w:sz="4" w:space="0" w:color="auto"/>
              <w:left w:val="nil"/>
              <w:bottom w:val="single" w:sz="4" w:space="0" w:color="auto"/>
              <w:right w:val="single" w:sz="4" w:space="0" w:color="auto"/>
            </w:tcBorders>
            <w:shd w:val="clear" w:color="auto" w:fill="auto"/>
            <w:noWrap/>
            <w:vAlign w:val="bottom"/>
          </w:tcPr>
          <w:p w14:paraId="5B99CA32" w14:textId="77777777" w:rsidR="00CA7854" w:rsidRPr="00854DAF" w:rsidRDefault="00CA7854" w:rsidP="00CA7854">
            <w:pPr>
              <w:widowControl/>
              <w:suppressAutoHyphens w:val="0"/>
              <w:jc w:val="right"/>
              <w:rPr>
                <w:rFonts w:eastAsia="Times New Roman"/>
                <w:kern w:val="0"/>
                <w:sz w:val="22"/>
                <w:szCs w:val="22"/>
                <w:lang w:eastAsia="ru-RU"/>
              </w:rPr>
            </w:pPr>
          </w:p>
        </w:tc>
        <w:tc>
          <w:tcPr>
            <w:tcW w:w="1371" w:type="dxa"/>
            <w:tcBorders>
              <w:top w:val="single" w:sz="4" w:space="0" w:color="auto"/>
              <w:left w:val="nil"/>
              <w:bottom w:val="single" w:sz="4" w:space="0" w:color="auto"/>
              <w:right w:val="single" w:sz="4" w:space="0" w:color="auto"/>
            </w:tcBorders>
          </w:tcPr>
          <w:p w14:paraId="35EED31B" w14:textId="06BF4BB8" w:rsidR="00CA7854" w:rsidRPr="00860276" w:rsidRDefault="00CA7854" w:rsidP="00CA7854">
            <w:pPr>
              <w:widowControl/>
              <w:suppressAutoHyphens w:val="0"/>
              <w:jc w:val="right"/>
              <w:rPr>
                <w:rFonts w:eastAsia="Times New Roman"/>
                <w:kern w:val="0"/>
                <w:sz w:val="22"/>
                <w:szCs w:val="22"/>
                <w:lang w:eastAsia="ru-RU"/>
              </w:rPr>
            </w:pPr>
            <w:r>
              <w:rPr>
                <w:rFonts w:eastAsia="Times New Roman"/>
                <w:kern w:val="0"/>
                <w:sz w:val="22"/>
                <w:szCs w:val="22"/>
                <w:lang w:eastAsia="ru-RU"/>
              </w:rPr>
              <w:t>20.41.32.113</w:t>
            </w:r>
          </w:p>
        </w:tc>
        <w:tc>
          <w:tcPr>
            <w:tcW w:w="1416" w:type="dxa"/>
            <w:tcBorders>
              <w:top w:val="single" w:sz="4" w:space="0" w:color="auto"/>
              <w:left w:val="single" w:sz="4" w:space="0" w:color="auto"/>
              <w:bottom w:val="single" w:sz="4" w:space="0" w:color="auto"/>
              <w:right w:val="single" w:sz="4" w:space="0" w:color="auto"/>
            </w:tcBorders>
          </w:tcPr>
          <w:p w14:paraId="26257EB6" w14:textId="77777777" w:rsidR="00CA7854" w:rsidRPr="00854DAF" w:rsidRDefault="00CA7854" w:rsidP="00CA7854">
            <w:pPr>
              <w:widowControl/>
              <w:suppressAutoHyphens w:val="0"/>
              <w:jc w:val="right"/>
              <w:rPr>
                <w:rFonts w:eastAsia="Times New Roman"/>
                <w:kern w:val="0"/>
                <w:sz w:val="22"/>
                <w:szCs w:val="22"/>
                <w:lang w:eastAsia="ru-RU"/>
              </w:rPr>
            </w:pPr>
          </w:p>
        </w:tc>
        <w:tc>
          <w:tcPr>
            <w:tcW w:w="1023" w:type="dxa"/>
            <w:tcBorders>
              <w:top w:val="single" w:sz="4" w:space="0" w:color="auto"/>
              <w:left w:val="single" w:sz="4" w:space="0" w:color="auto"/>
              <w:bottom w:val="single" w:sz="4" w:space="0" w:color="auto"/>
              <w:right w:val="single" w:sz="4" w:space="0" w:color="auto"/>
            </w:tcBorders>
          </w:tcPr>
          <w:p w14:paraId="077AE609" w14:textId="6A91252C" w:rsidR="00CA7854" w:rsidRDefault="00CA7854" w:rsidP="00CA7854">
            <w:pPr>
              <w:widowControl/>
              <w:suppressAutoHyphens w:val="0"/>
              <w:jc w:val="right"/>
              <w:rPr>
                <w:rFonts w:eastAsia="Times New Roman"/>
                <w:kern w:val="0"/>
                <w:sz w:val="22"/>
                <w:szCs w:val="22"/>
                <w:lang w:eastAsia="ru-RU"/>
              </w:rPr>
            </w:pPr>
            <w:r w:rsidRPr="003D34D9">
              <w:t>30 шт</w:t>
            </w:r>
          </w:p>
        </w:tc>
        <w:tc>
          <w:tcPr>
            <w:tcW w:w="821" w:type="dxa"/>
            <w:tcBorders>
              <w:top w:val="single" w:sz="4" w:space="0" w:color="auto"/>
              <w:left w:val="single" w:sz="4" w:space="0" w:color="auto"/>
              <w:bottom w:val="single" w:sz="4" w:space="0" w:color="auto"/>
              <w:right w:val="single" w:sz="4" w:space="0" w:color="auto"/>
            </w:tcBorders>
          </w:tcPr>
          <w:p w14:paraId="10D7998D" w14:textId="4ABA0D51" w:rsidR="00CA7854" w:rsidRPr="00854DAF" w:rsidRDefault="00CA7854" w:rsidP="00CA7854">
            <w:pPr>
              <w:widowControl/>
              <w:suppressAutoHyphens w:val="0"/>
              <w:jc w:val="right"/>
              <w:rPr>
                <w:rFonts w:eastAsia="Times New Roman"/>
                <w:kern w:val="0"/>
                <w:sz w:val="22"/>
                <w:szCs w:val="22"/>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A2A6521" w14:textId="73B03A50" w:rsidR="00CA7854" w:rsidRPr="00854DAF" w:rsidRDefault="00CA7854" w:rsidP="00CA7854">
            <w:pPr>
              <w:widowControl/>
              <w:suppressAutoHyphens w:val="0"/>
              <w:jc w:val="right"/>
              <w:rPr>
                <w:rFonts w:eastAsia="Times New Roman"/>
                <w:kern w:val="0"/>
                <w:sz w:val="22"/>
                <w:szCs w:val="22"/>
                <w:lang w:eastAsia="ru-RU"/>
              </w:rPr>
            </w:pPr>
          </w:p>
        </w:tc>
        <w:tc>
          <w:tcPr>
            <w:tcW w:w="1576" w:type="dxa"/>
            <w:tcBorders>
              <w:top w:val="single" w:sz="4" w:space="0" w:color="auto"/>
              <w:left w:val="nil"/>
              <w:bottom w:val="single" w:sz="4" w:space="0" w:color="auto"/>
              <w:right w:val="single" w:sz="8" w:space="0" w:color="auto"/>
            </w:tcBorders>
            <w:shd w:val="clear" w:color="auto" w:fill="auto"/>
            <w:noWrap/>
          </w:tcPr>
          <w:p w14:paraId="65F07616" w14:textId="1E77C43E" w:rsidR="00CA7854" w:rsidRPr="00854DAF" w:rsidRDefault="00CA7854" w:rsidP="00CA7854">
            <w:pPr>
              <w:widowControl/>
              <w:suppressAutoHyphens w:val="0"/>
              <w:jc w:val="right"/>
              <w:rPr>
                <w:rFonts w:eastAsia="Times New Roman"/>
                <w:kern w:val="0"/>
                <w:sz w:val="22"/>
                <w:szCs w:val="22"/>
                <w:lang w:eastAsia="ru-RU"/>
              </w:rPr>
            </w:pPr>
          </w:p>
        </w:tc>
        <w:tc>
          <w:tcPr>
            <w:tcW w:w="236" w:type="dxa"/>
            <w:vAlign w:val="center"/>
          </w:tcPr>
          <w:p w14:paraId="54EF07BA" w14:textId="77777777" w:rsidR="00CA7854" w:rsidRPr="00854DAF" w:rsidRDefault="00CA7854" w:rsidP="00CA7854">
            <w:pPr>
              <w:widowControl/>
              <w:suppressAutoHyphens w:val="0"/>
              <w:rPr>
                <w:rFonts w:eastAsia="Times New Roman"/>
                <w:kern w:val="0"/>
                <w:sz w:val="22"/>
                <w:szCs w:val="22"/>
                <w:lang w:eastAsia="ru-RU"/>
              </w:rPr>
            </w:pPr>
          </w:p>
        </w:tc>
      </w:tr>
      <w:tr w:rsidR="00CA7854" w:rsidRPr="00854DAF" w14:paraId="175269EC" w14:textId="77777777" w:rsidTr="00DB47EE">
        <w:trPr>
          <w:trHeight w:val="435"/>
        </w:trPr>
        <w:tc>
          <w:tcPr>
            <w:tcW w:w="453" w:type="dxa"/>
            <w:gridSpan w:val="2"/>
            <w:tcBorders>
              <w:top w:val="single" w:sz="4" w:space="0" w:color="auto"/>
              <w:left w:val="single" w:sz="8" w:space="0" w:color="auto"/>
              <w:bottom w:val="single" w:sz="4" w:space="0" w:color="auto"/>
              <w:right w:val="single" w:sz="4" w:space="0" w:color="auto"/>
            </w:tcBorders>
            <w:shd w:val="clear" w:color="auto" w:fill="auto"/>
            <w:noWrap/>
            <w:vAlign w:val="bottom"/>
          </w:tcPr>
          <w:p w14:paraId="1D7EC46D" w14:textId="182B9214" w:rsidR="00CA7854" w:rsidRDefault="00CA7854" w:rsidP="00CA7854">
            <w:pPr>
              <w:widowControl/>
              <w:suppressAutoHyphens w:val="0"/>
              <w:jc w:val="right"/>
              <w:rPr>
                <w:rFonts w:eastAsia="Times New Roman"/>
                <w:kern w:val="0"/>
                <w:sz w:val="22"/>
                <w:szCs w:val="22"/>
                <w:lang w:eastAsia="ru-RU"/>
              </w:rPr>
            </w:pPr>
            <w:r>
              <w:rPr>
                <w:rFonts w:eastAsia="Times New Roman"/>
                <w:kern w:val="0"/>
                <w:sz w:val="22"/>
                <w:szCs w:val="22"/>
                <w:lang w:eastAsia="ru-RU"/>
              </w:rPr>
              <w:t>15</w:t>
            </w:r>
          </w:p>
        </w:tc>
        <w:tc>
          <w:tcPr>
            <w:tcW w:w="2166" w:type="dxa"/>
            <w:gridSpan w:val="3"/>
            <w:tcBorders>
              <w:top w:val="single" w:sz="4" w:space="0" w:color="auto"/>
              <w:left w:val="nil"/>
              <w:bottom w:val="single" w:sz="4" w:space="0" w:color="auto"/>
              <w:right w:val="nil"/>
            </w:tcBorders>
            <w:shd w:val="clear" w:color="auto" w:fill="auto"/>
          </w:tcPr>
          <w:p w14:paraId="23425C2C" w14:textId="442D628D" w:rsidR="00CA7854" w:rsidRPr="00860276" w:rsidRDefault="00CA7854" w:rsidP="00CA7854">
            <w:pPr>
              <w:widowControl/>
              <w:suppressAutoHyphens w:val="0"/>
              <w:rPr>
                <w:rFonts w:eastAsia="Times New Roman"/>
                <w:kern w:val="0"/>
                <w:sz w:val="22"/>
                <w:szCs w:val="22"/>
                <w:lang w:eastAsia="ru-RU"/>
              </w:rPr>
            </w:pPr>
            <w:r w:rsidRPr="000863A8">
              <w:t xml:space="preserve">Салфетки бумажные (100 шт </w:t>
            </w:r>
            <w:r w:rsidRPr="000863A8">
              <w:lastRenderedPageBreak/>
              <w:t>в упаковке плотные)</w:t>
            </w:r>
          </w:p>
        </w:tc>
        <w:tc>
          <w:tcPr>
            <w:tcW w:w="236" w:type="dxa"/>
            <w:gridSpan w:val="2"/>
            <w:tcBorders>
              <w:top w:val="single" w:sz="4" w:space="0" w:color="auto"/>
              <w:left w:val="nil"/>
              <w:bottom w:val="single" w:sz="4" w:space="0" w:color="auto"/>
              <w:right w:val="single" w:sz="4" w:space="0" w:color="auto"/>
            </w:tcBorders>
            <w:shd w:val="clear" w:color="auto" w:fill="auto"/>
            <w:noWrap/>
            <w:vAlign w:val="bottom"/>
          </w:tcPr>
          <w:p w14:paraId="43D6BDE7" w14:textId="77777777" w:rsidR="00CA7854" w:rsidRPr="00854DAF" w:rsidRDefault="00CA7854" w:rsidP="00CA7854">
            <w:pPr>
              <w:widowControl/>
              <w:suppressAutoHyphens w:val="0"/>
              <w:jc w:val="right"/>
              <w:rPr>
                <w:rFonts w:eastAsia="Times New Roman"/>
                <w:kern w:val="0"/>
                <w:sz w:val="22"/>
                <w:szCs w:val="22"/>
                <w:lang w:eastAsia="ru-RU"/>
              </w:rPr>
            </w:pPr>
          </w:p>
        </w:tc>
        <w:tc>
          <w:tcPr>
            <w:tcW w:w="1371" w:type="dxa"/>
            <w:tcBorders>
              <w:top w:val="single" w:sz="4" w:space="0" w:color="auto"/>
              <w:left w:val="nil"/>
              <w:bottom w:val="single" w:sz="4" w:space="0" w:color="auto"/>
              <w:right w:val="single" w:sz="4" w:space="0" w:color="auto"/>
            </w:tcBorders>
          </w:tcPr>
          <w:p w14:paraId="2040306B" w14:textId="0EBDC255" w:rsidR="00CA7854" w:rsidRPr="00860276" w:rsidRDefault="00CA7854" w:rsidP="00CA7854">
            <w:pPr>
              <w:widowControl/>
              <w:suppressAutoHyphens w:val="0"/>
              <w:jc w:val="right"/>
              <w:rPr>
                <w:rFonts w:eastAsia="Times New Roman"/>
                <w:kern w:val="0"/>
                <w:sz w:val="22"/>
                <w:szCs w:val="22"/>
                <w:lang w:eastAsia="ru-RU"/>
              </w:rPr>
            </w:pPr>
            <w:r>
              <w:rPr>
                <w:rFonts w:eastAsia="Times New Roman"/>
                <w:kern w:val="0"/>
                <w:sz w:val="22"/>
                <w:szCs w:val="22"/>
                <w:lang w:eastAsia="ru-RU"/>
              </w:rPr>
              <w:t>17.22.11.130</w:t>
            </w:r>
          </w:p>
        </w:tc>
        <w:tc>
          <w:tcPr>
            <w:tcW w:w="1416" w:type="dxa"/>
            <w:tcBorders>
              <w:top w:val="single" w:sz="4" w:space="0" w:color="auto"/>
              <w:left w:val="single" w:sz="4" w:space="0" w:color="auto"/>
              <w:bottom w:val="single" w:sz="4" w:space="0" w:color="auto"/>
              <w:right w:val="single" w:sz="4" w:space="0" w:color="auto"/>
            </w:tcBorders>
          </w:tcPr>
          <w:p w14:paraId="598E491E" w14:textId="77777777" w:rsidR="00CA7854" w:rsidRPr="00854DAF" w:rsidRDefault="00CA7854" w:rsidP="00CA7854">
            <w:pPr>
              <w:widowControl/>
              <w:suppressAutoHyphens w:val="0"/>
              <w:jc w:val="right"/>
              <w:rPr>
                <w:rFonts w:eastAsia="Times New Roman"/>
                <w:kern w:val="0"/>
                <w:sz w:val="22"/>
                <w:szCs w:val="22"/>
                <w:lang w:eastAsia="ru-RU"/>
              </w:rPr>
            </w:pPr>
          </w:p>
        </w:tc>
        <w:tc>
          <w:tcPr>
            <w:tcW w:w="1023" w:type="dxa"/>
            <w:tcBorders>
              <w:top w:val="single" w:sz="4" w:space="0" w:color="auto"/>
              <w:left w:val="single" w:sz="4" w:space="0" w:color="auto"/>
              <w:bottom w:val="single" w:sz="4" w:space="0" w:color="auto"/>
              <w:right w:val="single" w:sz="4" w:space="0" w:color="auto"/>
            </w:tcBorders>
          </w:tcPr>
          <w:p w14:paraId="4297F258" w14:textId="5D4BFC13" w:rsidR="00CA7854" w:rsidRDefault="00CA7854" w:rsidP="00CA7854">
            <w:pPr>
              <w:widowControl/>
              <w:suppressAutoHyphens w:val="0"/>
              <w:jc w:val="right"/>
              <w:rPr>
                <w:rFonts w:eastAsia="Times New Roman"/>
                <w:kern w:val="0"/>
                <w:sz w:val="22"/>
                <w:szCs w:val="22"/>
                <w:lang w:eastAsia="ru-RU"/>
              </w:rPr>
            </w:pPr>
            <w:r w:rsidRPr="003D34D9">
              <w:t>200 уп</w:t>
            </w:r>
          </w:p>
        </w:tc>
        <w:tc>
          <w:tcPr>
            <w:tcW w:w="821" w:type="dxa"/>
            <w:tcBorders>
              <w:top w:val="single" w:sz="4" w:space="0" w:color="auto"/>
              <w:left w:val="single" w:sz="4" w:space="0" w:color="auto"/>
              <w:bottom w:val="single" w:sz="4" w:space="0" w:color="auto"/>
              <w:right w:val="single" w:sz="4" w:space="0" w:color="auto"/>
            </w:tcBorders>
          </w:tcPr>
          <w:p w14:paraId="5A38E9C4" w14:textId="054EEC8D" w:rsidR="00CA7854" w:rsidRPr="00854DAF" w:rsidRDefault="00CA7854" w:rsidP="00CA7854">
            <w:pPr>
              <w:widowControl/>
              <w:suppressAutoHyphens w:val="0"/>
              <w:jc w:val="right"/>
              <w:rPr>
                <w:rFonts w:eastAsia="Times New Roman"/>
                <w:kern w:val="0"/>
                <w:sz w:val="22"/>
                <w:szCs w:val="22"/>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46CEF33" w14:textId="63C7DBFA" w:rsidR="00CA7854" w:rsidRPr="00854DAF" w:rsidRDefault="00CA7854" w:rsidP="00CA7854">
            <w:pPr>
              <w:widowControl/>
              <w:suppressAutoHyphens w:val="0"/>
              <w:jc w:val="right"/>
              <w:rPr>
                <w:rFonts w:eastAsia="Times New Roman"/>
                <w:kern w:val="0"/>
                <w:sz w:val="22"/>
                <w:szCs w:val="22"/>
                <w:lang w:eastAsia="ru-RU"/>
              </w:rPr>
            </w:pPr>
          </w:p>
        </w:tc>
        <w:tc>
          <w:tcPr>
            <w:tcW w:w="1576" w:type="dxa"/>
            <w:tcBorders>
              <w:top w:val="single" w:sz="4" w:space="0" w:color="auto"/>
              <w:left w:val="nil"/>
              <w:bottom w:val="single" w:sz="4" w:space="0" w:color="auto"/>
              <w:right w:val="single" w:sz="8" w:space="0" w:color="auto"/>
            </w:tcBorders>
            <w:shd w:val="clear" w:color="auto" w:fill="auto"/>
            <w:noWrap/>
          </w:tcPr>
          <w:p w14:paraId="056EBB7A" w14:textId="5E9DB8D0" w:rsidR="00CA7854" w:rsidRPr="00854DAF" w:rsidRDefault="00CA7854" w:rsidP="00CA7854">
            <w:pPr>
              <w:widowControl/>
              <w:suppressAutoHyphens w:val="0"/>
              <w:jc w:val="right"/>
              <w:rPr>
                <w:rFonts w:eastAsia="Times New Roman"/>
                <w:kern w:val="0"/>
                <w:sz w:val="22"/>
                <w:szCs w:val="22"/>
                <w:lang w:eastAsia="ru-RU"/>
              </w:rPr>
            </w:pPr>
          </w:p>
        </w:tc>
        <w:tc>
          <w:tcPr>
            <w:tcW w:w="236" w:type="dxa"/>
            <w:vAlign w:val="center"/>
          </w:tcPr>
          <w:p w14:paraId="041AE867" w14:textId="77777777" w:rsidR="00CA7854" w:rsidRPr="00854DAF" w:rsidRDefault="00CA7854" w:rsidP="00CA7854">
            <w:pPr>
              <w:widowControl/>
              <w:suppressAutoHyphens w:val="0"/>
              <w:rPr>
                <w:rFonts w:eastAsia="Times New Roman"/>
                <w:kern w:val="0"/>
                <w:sz w:val="22"/>
                <w:szCs w:val="22"/>
                <w:lang w:eastAsia="ru-RU"/>
              </w:rPr>
            </w:pPr>
          </w:p>
        </w:tc>
      </w:tr>
      <w:tr w:rsidR="00CA7854" w:rsidRPr="00854DAF" w14:paraId="3020E6A0" w14:textId="77777777" w:rsidTr="00DB47EE">
        <w:trPr>
          <w:trHeight w:val="435"/>
        </w:trPr>
        <w:tc>
          <w:tcPr>
            <w:tcW w:w="453" w:type="dxa"/>
            <w:gridSpan w:val="2"/>
            <w:tcBorders>
              <w:top w:val="single" w:sz="4" w:space="0" w:color="auto"/>
              <w:left w:val="single" w:sz="8" w:space="0" w:color="auto"/>
              <w:bottom w:val="single" w:sz="4" w:space="0" w:color="auto"/>
              <w:right w:val="single" w:sz="4" w:space="0" w:color="auto"/>
            </w:tcBorders>
            <w:shd w:val="clear" w:color="auto" w:fill="auto"/>
            <w:noWrap/>
            <w:vAlign w:val="bottom"/>
          </w:tcPr>
          <w:p w14:paraId="4FB6468B" w14:textId="599E7BCB" w:rsidR="00CA7854" w:rsidRDefault="00CA7854" w:rsidP="00CA7854">
            <w:pPr>
              <w:widowControl/>
              <w:suppressAutoHyphens w:val="0"/>
              <w:jc w:val="right"/>
              <w:rPr>
                <w:rFonts w:eastAsia="Times New Roman"/>
                <w:kern w:val="0"/>
                <w:sz w:val="22"/>
                <w:szCs w:val="22"/>
                <w:lang w:eastAsia="ru-RU"/>
              </w:rPr>
            </w:pPr>
            <w:r>
              <w:rPr>
                <w:rFonts w:eastAsia="Times New Roman"/>
                <w:kern w:val="0"/>
                <w:sz w:val="22"/>
                <w:szCs w:val="22"/>
                <w:lang w:eastAsia="ru-RU"/>
              </w:rPr>
              <w:t>16</w:t>
            </w:r>
          </w:p>
        </w:tc>
        <w:tc>
          <w:tcPr>
            <w:tcW w:w="2166" w:type="dxa"/>
            <w:gridSpan w:val="3"/>
            <w:tcBorders>
              <w:top w:val="single" w:sz="4" w:space="0" w:color="auto"/>
              <w:left w:val="nil"/>
              <w:bottom w:val="single" w:sz="4" w:space="0" w:color="auto"/>
              <w:right w:val="nil"/>
            </w:tcBorders>
            <w:shd w:val="clear" w:color="auto" w:fill="auto"/>
          </w:tcPr>
          <w:p w14:paraId="1EBD2B19" w14:textId="1C2A8508" w:rsidR="00CA7854" w:rsidRPr="00860276" w:rsidRDefault="00CA7854" w:rsidP="00CA7854">
            <w:pPr>
              <w:widowControl/>
              <w:suppressAutoHyphens w:val="0"/>
              <w:rPr>
                <w:rFonts w:eastAsia="Times New Roman"/>
                <w:kern w:val="0"/>
                <w:sz w:val="22"/>
                <w:szCs w:val="22"/>
                <w:lang w:eastAsia="ru-RU"/>
              </w:rPr>
            </w:pPr>
            <w:r w:rsidRPr="000863A8">
              <w:t>Отбеливатель Перокс 1 л.</w:t>
            </w:r>
          </w:p>
        </w:tc>
        <w:tc>
          <w:tcPr>
            <w:tcW w:w="236" w:type="dxa"/>
            <w:gridSpan w:val="2"/>
            <w:tcBorders>
              <w:top w:val="single" w:sz="4" w:space="0" w:color="auto"/>
              <w:left w:val="nil"/>
              <w:bottom w:val="single" w:sz="4" w:space="0" w:color="auto"/>
              <w:right w:val="single" w:sz="4" w:space="0" w:color="auto"/>
            </w:tcBorders>
            <w:shd w:val="clear" w:color="auto" w:fill="auto"/>
            <w:noWrap/>
            <w:vAlign w:val="bottom"/>
          </w:tcPr>
          <w:p w14:paraId="5A2B2770" w14:textId="77777777" w:rsidR="00CA7854" w:rsidRPr="00854DAF" w:rsidRDefault="00CA7854" w:rsidP="00CA7854">
            <w:pPr>
              <w:widowControl/>
              <w:suppressAutoHyphens w:val="0"/>
              <w:jc w:val="right"/>
              <w:rPr>
                <w:rFonts w:eastAsia="Times New Roman"/>
                <w:kern w:val="0"/>
                <w:sz w:val="22"/>
                <w:szCs w:val="22"/>
                <w:lang w:eastAsia="ru-RU"/>
              </w:rPr>
            </w:pPr>
          </w:p>
        </w:tc>
        <w:tc>
          <w:tcPr>
            <w:tcW w:w="1371" w:type="dxa"/>
            <w:tcBorders>
              <w:top w:val="single" w:sz="4" w:space="0" w:color="auto"/>
              <w:left w:val="nil"/>
              <w:bottom w:val="single" w:sz="4" w:space="0" w:color="auto"/>
              <w:right w:val="single" w:sz="4" w:space="0" w:color="auto"/>
            </w:tcBorders>
          </w:tcPr>
          <w:p w14:paraId="4494C6DC" w14:textId="7296B24A" w:rsidR="00CA7854" w:rsidRPr="00860276" w:rsidRDefault="00CA7854" w:rsidP="00CA7854">
            <w:pPr>
              <w:widowControl/>
              <w:suppressAutoHyphens w:val="0"/>
              <w:jc w:val="right"/>
              <w:rPr>
                <w:rFonts w:eastAsia="Times New Roman"/>
                <w:kern w:val="0"/>
                <w:sz w:val="22"/>
                <w:szCs w:val="22"/>
                <w:lang w:eastAsia="ru-RU"/>
              </w:rPr>
            </w:pPr>
            <w:r>
              <w:rPr>
                <w:rFonts w:eastAsia="Times New Roman"/>
                <w:kern w:val="0"/>
                <w:sz w:val="22"/>
                <w:szCs w:val="22"/>
                <w:lang w:eastAsia="ru-RU"/>
              </w:rPr>
              <w:t>20.41.32.125</w:t>
            </w:r>
          </w:p>
        </w:tc>
        <w:tc>
          <w:tcPr>
            <w:tcW w:w="1416" w:type="dxa"/>
            <w:tcBorders>
              <w:top w:val="single" w:sz="4" w:space="0" w:color="auto"/>
              <w:left w:val="single" w:sz="4" w:space="0" w:color="auto"/>
              <w:bottom w:val="single" w:sz="4" w:space="0" w:color="auto"/>
              <w:right w:val="single" w:sz="4" w:space="0" w:color="auto"/>
            </w:tcBorders>
          </w:tcPr>
          <w:p w14:paraId="1A9DB13A" w14:textId="77777777" w:rsidR="00CA7854" w:rsidRPr="00854DAF" w:rsidRDefault="00CA7854" w:rsidP="00CA7854">
            <w:pPr>
              <w:widowControl/>
              <w:suppressAutoHyphens w:val="0"/>
              <w:jc w:val="right"/>
              <w:rPr>
                <w:rFonts w:eastAsia="Times New Roman"/>
                <w:kern w:val="0"/>
                <w:sz w:val="22"/>
                <w:szCs w:val="22"/>
                <w:lang w:eastAsia="ru-RU"/>
              </w:rPr>
            </w:pPr>
          </w:p>
        </w:tc>
        <w:tc>
          <w:tcPr>
            <w:tcW w:w="1023" w:type="dxa"/>
            <w:tcBorders>
              <w:top w:val="single" w:sz="4" w:space="0" w:color="auto"/>
              <w:left w:val="single" w:sz="4" w:space="0" w:color="auto"/>
              <w:bottom w:val="single" w:sz="4" w:space="0" w:color="auto"/>
              <w:right w:val="single" w:sz="4" w:space="0" w:color="auto"/>
            </w:tcBorders>
          </w:tcPr>
          <w:p w14:paraId="2EA4C69A" w14:textId="47123EBE" w:rsidR="00CA7854" w:rsidRDefault="00CA7854" w:rsidP="00CA7854">
            <w:pPr>
              <w:widowControl/>
              <w:suppressAutoHyphens w:val="0"/>
              <w:jc w:val="right"/>
              <w:rPr>
                <w:rFonts w:eastAsia="Times New Roman"/>
                <w:kern w:val="0"/>
                <w:sz w:val="22"/>
                <w:szCs w:val="22"/>
                <w:lang w:eastAsia="ru-RU"/>
              </w:rPr>
            </w:pPr>
            <w:r w:rsidRPr="003D34D9">
              <w:t>100 шт.</w:t>
            </w:r>
          </w:p>
        </w:tc>
        <w:tc>
          <w:tcPr>
            <w:tcW w:w="821" w:type="dxa"/>
            <w:tcBorders>
              <w:top w:val="single" w:sz="4" w:space="0" w:color="auto"/>
              <w:left w:val="single" w:sz="4" w:space="0" w:color="auto"/>
              <w:bottom w:val="single" w:sz="4" w:space="0" w:color="auto"/>
              <w:right w:val="single" w:sz="4" w:space="0" w:color="auto"/>
            </w:tcBorders>
          </w:tcPr>
          <w:p w14:paraId="0263D532" w14:textId="0B0484C8" w:rsidR="00CA7854" w:rsidRPr="00854DAF" w:rsidRDefault="00CA7854" w:rsidP="00CA7854">
            <w:pPr>
              <w:widowControl/>
              <w:suppressAutoHyphens w:val="0"/>
              <w:jc w:val="right"/>
              <w:rPr>
                <w:rFonts w:eastAsia="Times New Roman"/>
                <w:kern w:val="0"/>
                <w:sz w:val="22"/>
                <w:szCs w:val="22"/>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AF68B12" w14:textId="7F4812C1" w:rsidR="00CA7854" w:rsidRPr="00CA7854" w:rsidRDefault="00CA7854" w:rsidP="00CA7854">
            <w:pPr>
              <w:widowControl/>
              <w:suppressAutoHyphens w:val="0"/>
              <w:jc w:val="right"/>
              <w:rPr>
                <w:rFonts w:eastAsia="Times New Roman"/>
                <w:kern w:val="0"/>
                <w:sz w:val="22"/>
                <w:szCs w:val="22"/>
                <w:lang w:eastAsia="ru-RU"/>
              </w:rPr>
            </w:pPr>
          </w:p>
        </w:tc>
        <w:tc>
          <w:tcPr>
            <w:tcW w:w="1576" w:type="dxa"/>
            <w:tcBorders>
              <w:top w:val="single" w:sz="4" w:space="0" w:color="auto"/>
              <w:left w:val="nil"/>
              <w:bottom w:val="single" w:sz="4" w:space="0" w:color="auto"/>
              <w:right w:val="single" w:sz="8" w:space="0" w:color="auto"/>
            </w:tcBorders>
            <w:shd w:val="clear" w:color="auto" w:fill="auto"/>
            <w:noWrap/>
            <w:vAlign w:val="bottom"/>
          </w:tcPr>
          <w:p w14:paraId="564513AF" w14:textId="3FD591D3" w:rsidR="00CA7854" w:rsidRPr="00854DAF" w:rsidRDefault="00CA7854" w:rsidP="00CA7854">
            <w:pPr>
              <w:widowControl/>
              <w:suppressAutoHyphens w:val="0"/>
              <w:jc w:val="right"/>
              <w:rPr>
                <w:rFonts w:eastAsia="Times New Roman"/>
                <w:kern w:val="0"/>
                <w:sz w:val="22"/>
                <w:szCs w:val="22"/>
                <w:lang w:eastAsia="ru-RU"/>
              </w:rPr>
            </w:pPr>
          </w:p>
        </w:tc>
        <w:tc>
          <w:tcPr>
            <w:tcW w:w="236" w:type="dxa"/>
            <w:vAlign w:val="center"/>
          </w:tcPr>
          <w:p w14:paraId="33110CB2" w14:textId="77777777" w:rsidR="00CA7854" w:rsidRPr="00854DAF" w:rsidRDefault="00CA7854" w:rsidP="00CA7854">
            <w:pPr>
              <w:widowControl/>
              <w:suppressAutoHyphens w:val="0"/>
              <w:rPr>
                <w:rFonts w:eastAsia="Times New Roman"/>
                <w:kern w:val="0"/>
                <w:sz w:val="22"/>
                <w:szCs w:val="22"/>
                <w:lang w:eastAsia="ru-RU"/>
              </w:rPr>
            </w:pPr>
          </w:p>
        </w:tc>
      </w:tr>
      <w:tr w:rsidR="00CA7854" w:rsidRPr="00854DAF" w14:paraId="63566A2E" w14:textId="77777777" w:rsidTr="00DB47EE">
        <w:trPr>
          <w:trHeight w:val="435"/>
        </w:trPr>
        <w:tc>
          <w:tcPr>
            <w:tcW w:w="453" w:type="dxa"/>
            <w:gridSpan w:val="2"/>
            <w:tcBorders>
              <w:top w:val="single" w:sz="4" w:space="0" w:color="auto"/>
              <w:left w:val="single" w:sz="8" w:space="0" w:color="auto"/>
              <w:bottom w:val="single" w:sz="4" w:space="0" w:color="auto"/>
              <w:right w:val="single" w:sz="4" w:space="0" w:color="auto"/>
            </w:tcBorders>
            <w:shd w:val="clear" w:color="auto" w:fill="auto"/>
            <w:noWrap/>
            <w:vAlign w:val="bottom"/>
          </w:tcPr>
          <w:p w14:paraId="793C596B" w14:textId="0D0B857D" w:rsidR="00CA7854" w:rsidRDefault="00CA7854" w:rsidP="00CA7854">
            <w:pPr>
              <w:widowControl/>
              <w:suppressAutoHyphens w:val="0"/>
              <w:jc w:val="right"/>
              <w:rPr>
                <w:rFonts w:eastAsia="Times New Roman"/>
                <w:kern w:val="0"/>
                <w:sz w:val="22"/>
                <w:szCs w:val="22"/>
                <w:lang w:eastAsia="ru-RU"/>
              </w:rPr>
            </w:pPr>
            <w:r>
              <w:rPr>
                <w:rFonts w:eastAsia="Times New Roman"/>
                <w:kern w:val="0"/>
                <w:sz w:val="22"/>
                <w:szCs w:val="22"/>
                <w:lang w:eastAsia="ru-RU"/>
              </w:rPr>
              <w:t>17</w:t>
            </w:r>
          </w:p>
        </w:tc>
        <w:tc>
          <w:tcPr>
            <w:tcW w:w="2166" w:type="dxa"/>
            <w:gridSpan w:val="3"/>
            <w:tcBorders>
              <w:top w:val="single" w:sz="4" w:space="0" w:color="auto"/>
              <w:left w:val="nil"/>
              <w:bottom w:val="single" w:sz="4" w:space="0" w:color="auto"/>
              <w:right w:val="nil"/>
            </w:tcBorders>
            <w:shd w:val="clear" w:color="auto" w:fill="auto"/>
          </w:tcPr>
          <w:p w14:paraId="1B3F6126" w14:textId="263E3429" w:rsidR="00CA7854" w:rsidRPr="00860276" w:rsidRDefault="00CA7854" w:rsidP="00CA7854">
            <w:pPr>
              <w:widowControl/>
              <w:suppressAutoHyphens w:val="0"/>
              <w:rPr>
                <w:rFonts w:eastAsia="Times New Roman"/>
                <w:kern w:val="0"/>
                <w:sz w:val="22"/>
                <w:szCs w:val="22"/>
                <w:lang w:eastAsia="ru-RU"/>
              </w:rPr>
            </w:pPr>
            <w:r w:rsidRPr="000863A8">
              <w:t>Стиральный порошок (по 3кг) Bimax или Sorti</w:t>
            </w:r>
          </w:p>
        </w:tc>
        <w:tc>
          <w:tcPr>
            <w:tcW w:w="236" w:type="dxa"/>
            <w:gridSpan w:val="2"/>
            <w:tcBorders>
              <w:top w:val="single" w:sz="4" w:space="0" w:color="auto"/>
              <w:left w:val="nil"/>
              <w:bottom w:val="single" w:sz="4" w:space="0" w:color="auto"/>
              <w:right w:val="single" w:sz="4" w:space="0" w:color="auto"/>
            </w:tcBorders>
            <w:shd w:val="clear" w:color="auto" w:fill="auto"/>
            <w:noWrap/>
            <w:vAlign w:val="bottom"/>
          </w:tcPr>
          <w:p w14:paraId="697EAB45" w14:textId="77777777" w:rsidR="00CA7854" w:rsidRPr="00854DAF" w:rsidRDefault="00CA7854" w:rsidP="00CA7854">
            <w:pPr>
              <w:widowControl/>
              <w:suppressAutoHyphens w:val="0"/>
              <w:jc w:val="right"/>
              <w:rPr>
                <w:rFonts w:eastAsia="Times New Roman"/>
                <w:kern w:val="0"/>
                <w:sz w:val="22"/>
                <w:szCs w:val="22"/>
                <w:lang w:eastAsia="ru-RU"/>
              </w:rPr>
            </w:pPr>
          </w:p>
        </w:tc>
        <w:tc>
          <w:tcPr>
            <w:tcW w:w="1371" w:type="dxa"/>
            <w:tcBorders>
              <w:top w:val="single" w:sz="4" w:space="0" w:color="auto"/>
              <w:left w:val="nil"/>
              <w:bottom w:val="single" w:sz="4" w:space="0" w:color="auto"/>
              <w:right w:val="single" w:sz="4" w:space="0" w:color="auto"/>
            </w:tcBorders>
          </w:tcPr>
          <w:p w14:paraId="3B7D664F" w14:textId="3C8A21A9" w:rsidR="00CA7854" w:rsidRPr="00860276" w:rsidRDefault="00CA7854" w:rsidP="00CA7854">
            <w:pPr>
              <w:widowControl/>
              <w:suppressAutoHyphens w:val="0"/>
              <w:jc w:val="right"/>
              <w:rPr>
                <w:rFonts w:eastAsia="Times New Roman"/>
                <w:kern w:val="0"/>
                <w:sz w:val="22"/>
                <w:szCs w:val="22"/>
                <w:lang w:eastAsia="ru-RU"/>
              </w:rPr>
            </w:pPr>
            <w:r>
              <w:rPr>
                <w:rFonts w:eastAsia="Times New Roman"/>
                <w:kern w:val="0"/>
                <w:sz w:val="22"/>
                <w:szCs w:val="22"/>
                <w:lang w:eastAsia="ru-RU"/>
              </w:rPr>
              <w:t>20.41.32.121</w:t>
            </w:r>
          </w:p>
        </w:tc>
        <w:tc>
          <w:tcPr>
            <w:tcW w:w="1416" w:type="dxa"/>
            <w:tcBorders>
              <w:top w:val="single" w:sz="4" w:space="0" w:color="auto"/>
              <w:left w:val="single" w:sz="4" w:space="0" w:color="auto"/>
              <w:bottom w:val="single" w:sz="4" w:space="0" w:color="auto"/>
              <w:right w:val="single" w:sz="4" w:space="0" w:color="auto"/>
            </w:tcBorders>
          </w:tcPr>
          <w:p w14:paraId="54CAC249" w14:textId="77777777" w:rsidR="00CA7854" w:rsidRPr="00854DAF" w:rsidRDefault="00CA7854" w:rsidP="00CA7854">
            <w:pPr>
              <w:widowControl/>
              <w:suppressAutoHyphens w:val="0"/>
              <w:jc w:val="right"/>
              <w:rPr>
                <w:rFonts w:eastAsia="Times New Roman"/>
                <w:kern w:val="0"/>
                <w:sz w:val="22"/>
                <w:szCs w:val="22"/>
                <w:lang w:eastAsia="ru-RU"/>
              </w:rPr>
            </w:pPr>
          </w:p>
        </w:tc>
        <w:tc>
          <w:tcPr>
            <w:tcW w:w="1023" w:type="dxa"/>
            <w:tcBorders>
              <w:top w:val="single" w:sz="4" w:space="0" w:color="auto"/>
              <w:left w:val="single" w:sz="4" w:space="0" w:color="auto"/>
              <w:bottom w:val="single" w:sz="4" w:space="0" w:color="auto"/>
              <w:right w:val="single" w:sz="4" w:space="0" w:color="auto"/>
            </w:tcBorders>
          </w:tcPr>
          <w:p w14:paraId="018C3F58" w14:textId="7268F75E" w:rsidR="00CA7854" w:rsidRDefault="00CA7854" w:rsidP="00CA7854">
            <w:pPr>
              <w:widowControl/>
              <w:suppressAutoHyphens w:val="0"/>
              <w:jc w:val="right"/>
              <w:rPr>
                <w:rFonts w:eastAsia="Times New Roman"/>
                <w:kern w:val="0"/>
                <w:sz w:val="22"/>
                <w:szCs w:val="22"/>
                <w:lang w:eastAsia="ru-RU"/>
              </w:rPr>
            </w:pPr>
            <w:r>
              <w:t xml:space="preserve">93 </w:t>
            </w:r>
            <w:r w:rsidR="00974CD9">
              <w:t>шт</w:t>
            </w:r>
            <w:r w:rsidRPr="003D34D9">
              <w:t>.</w:t>
            </w:r>
          </w:p>
        </w:tc>
        <w:tc>
          <w:tcPr>
            <w:tcW w:w="821" w:type="dxa"/>
            <w:tcBorders>
              <w:top w:val="single" w:sz="4" w:space="0" w:color="auto"/>
              <w:left w:val="single" w:sz="4" w:space="0" w:color="auto"/>
              <w:bottom w:val="single" w:sz="4" w:space="0" w:color="auto"/>
              <w:right w:val="single" w:sz="4" w:space="0" w:color="auto"/>
            </w:tcBorders>
          </w:tcPr>
          <w:p w14:paraId="7C66B7C1" w14:textId="56FE4A51" w:rsidR="00CA7854" w:rsidRPr="00854DAF" w:rsidRDefault="00CA7854" w:rsidP="00CA7854">
            <w:pPr>
              <w:widowControl/>
              <w:suppressAutoHyphens w:val="0"/>
              <w:jc w:val="right"/>
              <w:rPr>
                <w:rFonts w:eastAsia="Times New Roman"/>
                <w:kern w:val="0"/>
                <w:sz w:val="22"/>
                <w:szCs w:val="22"/>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BA46E70" w14:textId="4634145F" w:rsidR="00CA7854" w:rsidRPr="00CA7854" w:rsidRDefault="00CA7854" w:rsidP="00CA7854">
            <w:pPr>
              <w:widowControl/>
              <w:suppressAutoHyphens w:val="0"/>
              <w:jc w:val="right"/>
              <w:rPr>
                <w:rFonts w:eastAsia="Times New Roman"/>
                <w:kern w:val="0"/>
                <w:sz w:val="22"/>
                <w:szCs w:val="22"/>
                <w:lang w:eastAsia="ru-RU"/>
              </w:rPr>
            </w:pPr>
          </w:p>
        </w:tc>
        <w:tc>
          <w:tcPr>
            <w:tcW w:w="1576" w:type="dxa"/>
            <w:tcBorders>
              <w:top w:val="single" w:sz="4" w:space="0" w:color="auto"/>
              <w:left w:val="nil"/>
              <w:bottom w:val="single" w:sz="4" w:space="0" w:color="auto"/>
              <w:right w:val="single" w:sz="8" w:space="0" w:color="auto"/>
            </w:tcBorders>
            <w:shd w:val="clear" w:color="auto" w:fill="auto"/>
            <w:noWrap/>
            <w:vAlign w:val="bottom"/>
          </w:tcPr>
          <w:p w14:paraId="727B702A" w14:textId="47669A23" w:rsidR="00CA7854" w:rsidRPr="00854DAF" w:rsidRDefault="00CA7854" w:rsidP="00CA7854">
            <w:pPr>
              <w:widowControl/>
              <w:suppressAutoHyphens w:val="0"/>
              <w:jc w:val="right"/>
              <w:rPr>
                <w:rFonts w:eastAsia="Times New Roman"/>
                <w:kern w:val="0"/>
                <w:sz w:val="22"/>
                <w:szCs w:val="22"/>
                <w:lang w:eastAsia="ru-RU"/>
              </w:rPr>
            </w:pPr>
          </w:p>
        </w:tc>
        <w:tc>
          <w:tcPr>
            <w:tcW w:w="236" w:type="dxa"/>
            <w:vAlign w:val="center"/>
          </w:tcPr>
          <w:p w14:paraId="048AFE9C" w14:textId="77777777" w:rsidR="00CA7854" w:rsidRPr="00854DAF" w:rsidRDefault="00CA7854" w:rsidP="00CA7854">
            <w:pPr>
              <w:widowControl/>
              <w:suppressAutoHyphens w:val="0"/>
              <w:rPr>
                <w:rFonts w:eastAsia="Times New Roman"/>
                <w:kern w:val="0"/>
                <w:sz w:val="22"/>
                <w:szCs w:val="22"/>
                <w:lang w:eastAsia="ru-RU"/>
              </w:rPr>
            </w:pPr>
          </w:p>
        </w:tc>
      </w:tr>
      <w:tr w:rsidR="00CA7854" w:rsidRPr="00854DAF" w14:paraId="6A03E433" w14:textId="77777777" w:rsidTr="00DB47EE">
        <w:trPr>
          <w:trHeight w:val="435"/>
        </w:trPr>
        <w:tc>
          <w:tcPr>
            <w:tcW w:w="453" w:type="dxa"/>
            <w:gridSpan w:val="2"/>
            <w:tcBorders>
              <w:top w:val="single" w:sz="4" w:space="0" w:color="auto"/>
              <w:left w:val="single" w:sz="8" w:space="0" w:color="auto"/>
              <w:bottom w:val="single" w:sz="4" w:space="0" w:color="auto"/>
              <w:right w:val="single" w:sz="4" w:space="0" w:color="auto"/>
            </w:tcBorders>
            <w:shd w:val="clear" w:color="auto" w:fill="auto"/>
            <w:noWrap/>
            <w:vAlign w:val="bottom"/>
          </w:tcPr>
          <w:p w14:paraId="736918D4" w14:textId="77777777" w:rsidR="00CA7854" w:rsidRDefault="00CA7854" w:rsidP="00EC2546">
            <w:pPr>
              <w:widowControl/>
              <w:suppressAutoHyphens w:val="0"/>
              <w:ind w:left="-566" w:right="-29" w:hanging="142"/>
              <w:jc w:val="right"/>
              <w:rPr>
                <w:rFonts w:eastAsia="Times New Roman"/>
                <w:kern w:val="0"/>
                <w:sz w:val="22"/>
                <w:szCs w:val="22"/>
                <w:lang w:eastAsia="ru-RU"/>
              </w:rPr>
            </w:pPr>
          </w:p>
        </w:tc>
        <w:tc>
          <w:tcPr>
            <w:tcW w:w="2166" w:type="dxa"/>
            <w:gridSpan w:val="3"/>
            <w:tcBorders>
              <w:top w:val="single" w:sz="4" w:space="0" w:color="auto"/>
              <w:left w:val="nil"/>
              <w:bottom w:val="single" w:sz="4" w:space="0" w:color="auto"/>
              <w:right w:val="nil"/>
            </w:tcBorders>
            <w:shd w:val="clear" w:color="auto" w:fill="auto"/>
            <w:vAlign w:val="bottom"/>
          </w:tcPr>
          <w:p w14:paraId="21EA7906" w14:textId="77777777" w:rsidR="00CA7854" w:rsidRPr="005C2E9B" w:rsidRDefault="00CA7854" w:rsidP="00FA5E1D">
            <w:pPr>
              <w:widowControl/>
              <w:suppressAutoHyphens w:val="0"/>
              <w:rPr>
                <w:rFonts w:eastAsia="Times New Roman"/>
                <w:b/>
                <w:bCs/>
                <w:kern w:val="0"/>
                <w:sz w:val="22"/>
                <w:szCs w:val="22"/>
                <w:lang w:eastAsia="ru-RU"/>
              </w:rPr>
            </w:pPr>
            <w:r w:rsidRPr="005C2E9B">
              <w:rPr>
                <w:rFonts w:eastAsia="Times New Roman"/>
                <w:b/>
                <w:bCs/>
                <w:kern w:val="0"/>
                <w:sz w:val="22"/>
                <w:szCs w:val="22"/>
                <w:lang w:eastAsia="ru-RU"/>
              </w:rPr>
              <w:t>Итого:</w:t>
            </w:r>
          </w:p>
        </w:tc>
        <w:tc>
          <w:tcPr>
            <w:tcW w:w="236" w:type="dxa"/>
            <w:gridSpan w:val="2"/>
            <w:tcBorders>
              <w:top w:val="single" w:sz="4" w:space="0" w:color="auto"/>
              <w:left w:val="nil"/>
              <w:bottom w:val="single" w:sz="4" w:space="0" w:color="auto"/>
              <w:right w:val="single" w:sz="4" w:space="0" w:color="auto"/>
            </w:tcBorders>
            <w:shd w:val="clear" w:color="auto" w:fill="auto"/>
            <w:noWrap/>
            <w:vAlign w:val="bottom"/>
          </w:tcPr>
          <w:p w14:paraId="3C524C3B" w14:textId="77777777" w:rsidR="00CA7854" w:rsidRPr="00854DAF" w:rsidRDefault="00CA7854" w:rsidP="00FA5E1D">
            <w:pPr>
              <w:widowControl/>
              <w:suppressAutoHyphens w:val="0"/>
              <w:jc w:val="right"/>
              <w:rPr>
                <w:rFonts w:eastAsia="Times New Roman"/>
                <w:kern w:val="0"/>
                <w:sz w:val="22"/>
                <w:szCs w:val="22"/>
                <w:lang w:eastAsia="ru-RU"/>
              </w:rPr>
            </w:pPr>
          </w:p>
        </w:tc>
        <w:tc>
          <w:tcPr>
            <w:tcW w:w="1371" w:type="dxa"/>
            <w:tcBorders>
              <w:top w:val="single" w:sz="4" w:space="0" w:color="auto"/>
              <w:left w:val="nil"/>
              <w:bottom w:val="single" w:sz="4" w:space="0" w:color="auto"/>
              <w:right w:val="single" w:sz="4" w:space="0" w:color="auto"/>
            </w:tcBorders>
          </w:tcPr>
          <w:p w14:paraId="030C6CEE" w14:textId="77777777" w:rsidR="00CA7854" w:rsidRPr="00854DAF" w:rsidRDefault="00CA7854" w:rsidP="00FA5E1D">
            <w:pPr>
              <w:widowControl/>
              <w:suppressAutoHyphens w:val="0"/>
              <w:jc w:val="right"/>
              <w:rPr>
                <w:rFonts w:eastAsia="Times New Roman"/>
                <w:kern w:val="0"/>
                <w:sz w:val="22"/>
                <w:szCs w:val="22"/>
                <w:lang w:eastAsia="ru-RU"/>
              </w:rPr>
            </w:pPr>
          </w:p>
        </w:tc>
        <w:tc>
          <w:tcPr>
            <w:tcW w:w="1416" w:type="dxa"/>
            <w:tcBorders>
              <w:top w:val="single" w:sz="4" w:space="0" w:color="auto"/>
              <w:left w:val="single" w:sz="4" w:space="0" w:color="auto"/>
              <w:bottom w:val="single" w:sz="4" w:space="0" w:color="auto"/>
              <w:right w:val="single" w:sz="4" w:space="0" w:color="auto"/>
            </w:tcBorders>
          </w:tcPr>
          <w:p w14:paraId="4E7E1B00" w14:textId="77777777" w:rsidR="00CA7854" w:rsidRPr="00854DAF" w:rsidRDefault="00CA7854" w:rsidP="00FA5E1D">
            <w:pPr>
              <w:widowControl/>
              <w:suppressAutoHyphens w:val="0"/>
              <w:jc w:val="right"/>
              <w:rPr>
                <w:rFonts w:eastAsia="Times New Roman"/>
                <w:kern w:val="0"/>
                <w:sz w:val="22"/>
                <w:szCs w:val="22"/>
                <w:lang w:eastAsia="ru-RU"/>
              </w:rPr>
            </w:pPr>
          </w:p>
        </w:tc>
        <w:tc>
          <w:tcPr>
            <w:tcW w:w="1023" w:type="dxa"/>
            <w:tcBorders>
              <w:top w:val="single" w:sz="4" w:space="0" w:color="auto"/>
              <w:left w:val="single" w:sz="4" w:space="0" w:color="auto"/>
              <w:bottom w:val="single" w:sz="4" w:space="0" w:color="auto"/>
              <w:right w:val="single" w:sz="4" w:space="0" w:color="auto"/>
            </w:tcBorders>
          </w:tcPr>
          <w:p w14:paraId="4BB8C306" w14:textId="77777777" w:rsidR="00CA7854" w:rsidRPr="00854DAF" w:rsidRDefault="00CA7854" w:rsidP="00FA5E1D">
            <w:pPr>
              <w:widowControl/>
              <w:suppressAutoHyphens w:val="0"/>
              <w:jc w:val="right"/>
              <w:rPr>
                <w:rFonts w:eastAsia="Times New Roman"/>
                <w:kern w:val="0"/>
                <w:sz w:val="22"/>
                <w:szCs w:val="22"/>
                <w:lang w:eastAsia="ru-RU"/>
              </w:rPr>
            </w:pPr>
          </w:p>
        </w:tc>
        <w:tc>
          <w:tcPr>
            <w:tcW w:w="821" w:type="dxa"/>
            <w:tcBorders>
              <w:top w:val="single" w:sz="4" w:space="0" w:color="auto"/>
              <w:left w:val="single" w:sz="4" w:space="0" w:color="auto"/>
              <w:bottom w:val="single" w:sz="4" w:space="0" w:color="auto"/>
              <w:right w:val="single" w:sz="4" w:space="0" w:color="auto"/>
            </w:tcBorders>
          </w:tcPr>
          <w:p w14:paraId="3180B9E5" w14:textId="77777777" w:rsidR="00CA7854" w:rsidRPr="00854DAF" w:rsidRDefault="00CA7854" w:rsidP="00FA5E1D">
            <w:pPr>
              <w:widowControl/>
              <w:suppressAutoHyphens w:val="0"/>
              <w:jc w:val="right"/>
              <w:rPr>
                <w:rFonts w:eastAsia="Times New Roman"/>
                <w:kern w:val="0"/>
                <w:sz w:val="22"/>
                <w:szCs w:val="22"/>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3C434508" w14:textId="4D6EDF7E" w:rsidR="00CA7854" w:rsidRPr="00854DAF" w:rsidRDefault="00CA7854" w:rsidP="00FA5E1D">
            <w:pPr>
              <w:widowControl/>
              <w:suppressAutoHyphens w:val="0"/>
              <w:jc w:val="right"/>
              <w:rPr>
                <w:rFonts w:eastAsia="Times New Roman"/>
                <w:kern w:val="0"/>
                <w:sz w:val="22"/>
                <w:szCs w:val="22"/>
                <w:lang w:eastAsia="ru-RU"/>
              </w:rPr>
            </w:pPr>
          </w:p>
        </w:tc>
        <w:tc>
          <w:tcPr>
            <w:tcW w:w="1576" w:type="dxa"/>
            <w:tcBorders>
              <w:top w:val="single" w:sz="4" w:space="0" w:color="auto"/>
              <w:left w:val="nil"/>
              <w:bottom w:val="single" w:sz="4" w:space="0" w:color="auto"/>
              <w:right w:val="single" w:sz="8" w:space="0" w:color="auto"/>
            </w:tcBorders>
            <w:shd w:val="clear" w:color="auto" w:fill="auto"/>
            <w:noWrap/>
            <w:vAlign w:val="bottom"/>
          </w:tcPr>
          <w:p w14:paraId="79B166DC" w14:textId="7475DC0A" w:rsidR="00CA7854" w:rsidRPr="00E02DBC" w:rsidRDefault="00CA7854" w:rsidP="00FA5E1D">
            <w:pPr>
              <w:widowControl/>
              <w:suppressAutoHyphens w:val="0"/>
              <w:jc w:val="right"/>
              <w:rPr>
                <w:rFonts w:eastAsia="Times New Roman"/>
                <w:b/>
                <w:bCs/>
                <w:kern w:val="0"/>
                <w:sz w:val="22"/>
                <w:szCs w:val="22"/>
                <w:lang w:eastAsia="ru-RU"/>
              </w:rPr>
            </w:pPr>
          </w:p>
        </w:tc>
        <w:tc>
          <w:tcPr>
            <w:tcW w:w="236" w:type="dxa"/>
            <w:vAlign w:val="center"/>
          </w:tcPr>
          <w:p w14:paraId="25C3F7BD" w14:textId="77777777" w:rsidR="00CA7854" w:rsidRPr="00854DAF" w:rsidRDefault="00CA7854" w:rsidP="00FA5E1D">
            <w:pPr>
              <w:widowControl/>
              <w:suppressAutoHyphens w:val="0"/>
              <w:rPr>
                <w:rFonts w:eastAsia="Times New Roman"/>
                <w:kern w:val="0"/>
                <w:sz w:val="22"/>
                <w:szCs w:val="22"/>
                <w:lang w:eastAsia="ru-RU"/>
              </w:rPr>
            </w:pPr>
          </w:p>
        </w:tc>
      </w:tr>
      <w:tr w:rsidR="00CA7854" w:rsidRPr="00854DAF" w14:paraId="44287211" w14:textId="77777777" w:rsidTr="00DB47EE">
        <w:trPr>
          <w:trHeight w:val="435"/>
        </w:trPr>
        <w:tc>
          <w:tcPr>
            <w:tcW w:w="453" w:type="dxa"/>
            <w:gridSpan w:val="2"/>
            <w:tcBorders>
              <w:top w:val="single" w:sz="4" w:space="0" w:color="auto"/>
              <w:left w:val="single" w:sz="8" w:space="0" w:color="auto"/>
              <w:bottom w:val="single" w:sz="4" w:space="0" w:color="auto"/>
              <w:right w:val="single" w:sz="4" w:space="0" w:color="auto"/>
            </w:tcBorders>
            <w:shd w:val="clear" w:color="auto" w:fill="auto"/>
            <w:noWrap/>
            <w:vAlign w:val="bottom"/>
          </w:tcPr>
          <w:p w14:paraId="325670DD" w14:textId="77777777" w:rsidR="00CA7854" w:rsidRDefault="00CA7854" w:rsidP="00FA5E1D">
            <w:pPr>
              <w:widowControl/>
              <w:suppressAutoHyphens w:val="0"/>
              <w:jc w:val="right"/>
              <w:rPr>
                <w:rFonts w:eastAsia="Times New Roman"/>
                <w:kern w:val="0"/>
                <w:sz w:val="22"/>
                <w:szCs w:val="22"/>
                <w:lang w:eastAsia="ru-RU"/>
              </w:rPr>
            </w:pPr>
          </w:p>
        </w:tc>
        <w:tc>
          <w:tcPr>
            <w:tcW w:w="2166" w:type="dxa"/>
            <w:gridSpan w:val="3"/>
            <w:tcBorders>
              <w:top w:val="single" w:sz="4" w:space="0" w:color="auto"/>
              <w:left w:val="nil"/>
              <w:bottom w:val="single" w:sz="4" w:space="0" w:color="auto"/>
              <w:right w:val="nil"/>
            </w:tcBorders>
            <w:shd w:val="clear" w:color="auto" w:fill="auto"/>
            <w:vAlign w:val="bottom"/>
          </w:tcPr>
          <w:p w14:paraId="39349D2F" w14:textId="5B7AB096" w:rsidR="00CA7854" w:rsidRPr="005C2E9B" w:rsidRDefault="00CA7854" w:rsidP="00FA5E1D">
            <w:pPr>
              <w:widowControl/>
              <w:suppressAutoHyphens w:val="0"/>
              <w:rPr>
                <w:rFonts w:eastAsia="Times New Roman"/>
                <w:b/>
                <w:bCs/>
                <w:kern w:val="0"/>
                <w:sz w:val="22"/>
                <w:szCs w:val="22"/>
                <w:lang w:eastAsia="ru-RU"/>
              </w:rPr>
            </w:pPr>
            <w:r w:rsidRPr="005C2E9B">
              <w:rPr>
                <w:rFonts w:eastAsia="Times New Roman"/>
                <w:b/>
                <w:bCs/>
                <w:kern w:val="0"/>
                <w:sz w:val="22"/>
                <w:szCs w:val="22"/>
                <w:lang w:eastAsia="ru-RU"/>
              </w:rPr>
              <w:t>В том числе НДС (%):</w:t>
            </w:r>
          </w:p>
        </w:tc>
        <w:tc>
          <w:tcPr>
            <w:tcW w:w="236" w:type="dxa"/>
            <w:gridSpan w:val="2"/>
            <w:tcBorders>
              <w:top w:val="single" w:sz="4" w:space="0" w:color="auto"/>
              <w:left w:val="nil"/>
              <w:bottom w:val="single" w:sz="4" w:space="0" w:color="auto"/>
              <w:right w:val="single" w:sz="4" w:space="0" w:color="auto"/>
            </w:tcBorders>
            <w:shd w:val="clear" w:color="auto" w:fill="auto"/>
            <w:noWrap/>
            <w:vAlign w:val="bottom"/>
          </w:tcPr>
          <w:p w14:paraId="4867C69F" w14:textId="77777777" w:rsidR="00CA7854" w:rsidRPr="00854DAF" w:rsidRDefault="00CA7854" w:rsidP="00FA5E1D">
            <w:pPr>
              <w:widowControl/>
              <w:suppressAutoHyphens w:val="0"/>
              <w:jc w:val="right"/>
              <w:rPr>
                <w:rFonts w:eastAsia="Times New Roman"/>
                <w:kern w:val="0"/>
                <w:sz w:val="22"/>
                <w:szCs w:val="22"/>
                <w:lang w:eastAsia="ru-RU"/>
              </w:rPr>
            </w:pPr>
          </w:p>
        </w:tc>
        <w:tc>
          <w:tcPr>
            <w:tcW w:w="1371" w:type="dxa"/>
            <w:tcBorders>
              <w:top w:val="single" w:sz="4" w:space="0" w:color="auto"/>
              <w:left w:val="nil"/>
              <w:bottom w:val="single" w:sz="4" w:space="0" w:color="auto"/>
              <w:right w:val="single" w:sz="4" w:space="0" w:color="auto"/>
            </w:tcBorders>
          </w:tcPr>
          <w:p w14:paraId="4BD15799" w14:textId="77777777" w:rsidR="00CA7854" w:rsidRPr="00854DAF" w:rsidRDefault="00CA7854" w:rsidP="00FA5E1D">
            <w:pPr>
              <w:widowControl/>
              <w:suppressAutoHyphens w:val="0"/>
              <w:jc w:val="right"/>
              <w:rPr>
                <w:rFonts w:eastAsia="Times New Roman"/>
                <w:kern w:val="0"/>
                <w:sz w:val="22"/>
                <w:szCs w:val="22"/>
                <w:lang w:eastAsia="ru-RU"/>
              </w:rPr>
            </w:pPr>
          </w:p>
        </w:tc>
        <w:tc>
          <w:tcPr>
            <w:tcW w:w="1416" w:type="dxa"/>
            <w:tcBorders>
              <w:top w:val="single" w:sz="4" w:space="0" w:color="auto"/>
              <w:left w:val="single" w:sz="4" w:space="0" w:color="auto"/>
              <w:bottom w:val="single" w:sz="4" w:space="0" w:color="auto"/>
              <w:right w:val="single" w:sz="4" w:space="0" w:color="auto"/>
            </w:tcBorders>
          </w:tcPr>
          <w:p w14:paraId="37B80980" w14:textId="77777777" w:rsidR="00CA7854" w:rsidRPr="00854DAF" w:rsidRDefault="00CA7854" w:rsidP="00FA5E1D">
            <w:pPr>
              <w:widowControl/>
              <w:suppressAutoHyphens w:val="0"/>
              <w:jc w:val="right"/>
              <w:rPr>
                <w:rFonts w:eastAsia="Times New Roman"/>
                <w:kern w:val="0"/>
                <w:sz w:val="22"/>
                <w:szCs w:val="22"/>
                <w:lang w:eastAsia="ru-RU"/>
              </w:rPr>
            </w:pPr>
          </w:p>
        </w:tc>
        <w:tc>
          <w:tcPr>
            <w:tcW w:w="1023" w:type="dxa"/>
            <w:tcBorders>
              <w:top w:val="single" w:sz="4" w:space="0" w:color="auto"/>
              <w:left w:val="single" w:sz="4" w:space="0" w:color="auto"/>
              <w:bottom w:val="single" w:sz="4" w:space="0" w:color="auto"/>
              <w:right w:val="single" w:sz="4" w:space="0" w:color="auto"/>
            </w:tcBorders>
          </w:tcPr>
          <w:p w14:paraId="5565EC07" w14:textId="77777777" w:rsidR="00CA7854" w:rsidRPr="00854DAF" w:rsidRDefault="00CA7854" w:rsidP="00FA5E1D">
            <w:pPr>
              <w:widowControl/>
              <w:suppressAutoHyphens w:val="0"/>
              <w:jc w:val="right"/>
              <w:rPr>
                <w:rFonts w:eastAsia="Times New Roman"/>
                <w:kern w:val="0"/>
                <w:sz w:val="22"/>
                <w:szCs w:val="22"/>
                <w:lang w:eastAsia="ru-RU"/>
              </w:rPr>
            </w:pPr>
          </w:p>
        </w:tc>
        <w:tc>
          <w:tcPr>
            <w:tcW w:w="821" w:type="dxa"/>
            <w:tcBorders>
              <w:top w:val="single" w:sz="4" w:space="0" w:color="auto"/>
              <w:left w:val="single" w:sz="4" w:space="0" w:color="auto"/>
              <w:bottom w:val="single" w:sz="4" w:space="0" w:color="auto"/>
              <w:right w:val="single" w:sz="4" w:space="0" w:color="auto"/>
            </w:tcBorders>
          </w:tcPr>
          <w:p w14:paraId="65731008" w14:textId="77777777" w:rsidR="00CA7854" w:rsidRPr="00854DAF" w:rsidRDefault="00CA7854" w:rsidP="00FA5E1D">
            <w:pPr>
              <w:widowControl/>
              <w:suppressAutoHyphens w:val="0"/>
              <w:jc w:val="right"/>
              <w:rPr>
                <w:rFonts w:eastAsia="Times New Roman"/>
                <w:kern w:val="0"/>
                <w:sz w:val="22"/>
                <w:szCs w:val="22"/>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503B9CF3" w14:textId="326846DB" w:rsidR="00CA7854" w:rsidRPr="00854DAF" w:rsidRDefault="00CA7854" w:rsidP="00FA5E1D">
            <w:pPr>
              <w:widowControl/>
              <w:suppressAutoHyphens w:val="0"/>
              <w:jc w:val="right"/>
              <w:rPr>
                <w:rFonts w:eastAsia="Times New Roman"/>
                <w:kern w:val="0"/>
                <w:sz w:val="22"/>
                <w:szCs w:val="22"/>
                <w:lang w:eastAsia="ru-RU"/>
              </w:rPr>
            </w:pPr>
          </w:p>
        </w:tc>
        <w:tc>
          <w:tcPr>
            <w:tcW w:w="1576" w:type="dxa"/>
            <w:tcBorders>
              <w:top w:val="single" w:sz="4" w:space="0" w:color="auto"/>
              <w:left w:val="nil"/>
              <w:bottom w:val="single" w:sz="4" w:space="0" w:color="auto"/>
              <w:right w:val="single" w:sz="8" w:space="0" w:color="auto"/>
            </w:tcBorders>
            <w:shd w:val="clear" w:color="auto" w:fill="auto"/>
            <w:noWrap/>
            <w:vAlign w:val="bottom"/>
          </w:tcPr>
          <w:p w14:paraId="315BDCD2" w14:textId="37E4C23A" w:rsidR="00CA7854" w:rsidRPr="00E02DBC" w:rsidRDefault="00CA7854" w:rsidP="00FA5E1D">
            <w:pPr>
              <w:widowControl/>
              <w:suppressAutoHyphens w:val="0"/>
              <w:jc w:val="right"/>
              <w:rPr>
                <w:rFonts w:eastAsia="Times New Roman"/>
                <w:b/>
                <w:bCs/>
                <w:kern w:val="0"/>
                <w:sz w:val="22"/>
                <w:szCs w:val="22"/>
                <w:lang w:eastAsia="ru-RU"/>
              </w:rPr>
            </w:pPr>
          </w:p>
        </w:tc>
        <w:tc>
          <w:tcPr>
            <w:tcW w:w="236" w:type="dxa"/>
            <w:vAlign w:val="center"/>
          </w:tcPr>
          <w:p w14:paraId="2C333942" w14:textId="77777777" w:rsidR="00CA7854" w:rsidRPr="00854DAF" w:rsidRDefault="00CA7854" w:rsidP="00FA5E1D">
            <w:pPr>
              <w:widowControl/>
              <w:suppressAutoHyphens w:val="0"/>
              <w:rPr>
                <w:rFonts w:eastAsia="Times New Roman"/>
                <w:kern w:val="0"/>
                <w:sz w:val="22"/>
                <w:szCs w:val="22"/>
                <w:lang w:eastAsia="ru-RU"/>
              </w:rPr>
            </w:pPr>
          </w:p>
        </w:tc>
      </w:tr>
      <w:tr w:rsidR="00CA7854" w:rsidRPr="00854DAF" w14:paraId="2689DD11" w14:textId="0A3ADFE5" w:rsidTr="00DB47EE">
        <w:trPr>
          <w:gridAfter w:val="6"/>
          <w:wAfter w:w="5922" w:type="dxa"/>
          <w:trHeight w:val="435"/>
        </w:trPr>
        <w:tc>
          <w:tcPr>
            <w:tcW w:w="236" w:type="dxa"/>
            <w:vAlign w:val="center"/>
            <w:hideMark/>
          </w:tcPr>
          <w:p w14:paraId="5EACCEE4" w14:textId="77777777" w:rsidR="00CA7854" w:rsidRPr="00854DAF" w:rsidRDefault="00CA7854" w:rsidP="00FA5E1D">
            <w:pPr>
              <w:widowControl/>
              <w:suppressAutoHyphens w:val="0"/>
              <w:rPr>
                <w:rFonts w:eastAsia="Times New Roman"/>
                <w:kern w:val="0"/>
                <w:sz w:val="22"/>
                <w:szCs w:val="22"/>
                <w:lang w:eastAsia="ru-RU"/>
              </w:rPr>
            </w:pPr>
          </w:p>
        </w:tc>
        <w:tc>
          <w:tcPr>
            <w:tcW w:w="785" w:type="dxa"/>
            <w:gridSpan w:val="2"/>
          </w:tcPr>
          <w:p w14:paraId="440ADD3C" w14:textId="77777777" w:rsidR="00CA7854" w:rsidRPr="00854DAF" w:rsidRDefault="00CA7854" w:rsidP="00FA5E1D">
            <w:pPr>
              <w:widowControl/>
              <w:suppressAutoHyphens w:val="0"/>
              <w:rPr>
                <w:rFonts w:eastAsia="Times New Roman"/>
                <w:kern w:val="0"/>
                <w:sz w:val="22"/>
                <w:szCs w:val="22"/>
                <w:lang w:eastAsia="ru-RU"/>
              </w:rPr>
            </w:pPr>
          </w:p>
        </w:tc>
        <w:tc>
          <w:tcPr>
            <w:tcW w:w="1323" w:type="dxa"/>
          </w:tcPr>
          <w:p w14:paraId="0CB78CC8" w14:textId="77777777" w:rsidR="00CA7854" w:rsidRPr="00854DAF" w:rsidRDefault="00CA7854" w:rsidP="00FA5E1D">
            <w:pPr>
              <w:widowControl/>
              <w:suppressAutoHyphens w:val="0"/>
              <w:rPr>
                <w:rFonts w:eastAsia="Times New Roman"/>
                <w:kern w:val="0"/>
                <w:sz w:val="22"/>
                <w:szCs w:val="22"/>
                <w:lang w:eastAsia="ru-RU"/>
              </w:rPr>
            </w:pPr>
          </w:p>
        </w:tc>
        <w:tc>
          <w:tcPr>
            <w:tcW w:w="471" w:type="dxa"/>
            <w:gridSpan w:val="2"/>
          </w:tcPr>
          <w:p w14:paraId="5FB3B997" w14:textId="77777777" w:rsidR="00CA7854" w:rsidRPr="00854DAF" w:rsidRDefault="00CA7854" w:rsidP="00FA5E1D">
            <w:pPr>
              <w:widowControl/>
              <w:suppressAutoHyphens w:val="0"/>
              <w:rPr>
                <w:rFonts w:eastAsia="Times New Roman"/>
                <w:kern w:val="0"/>
                <w:sz w:val="22"/>
                <w:szCs w:val="22"/>
                <w:lang w:eastAsia="ru-RU"/>
              </w:rPr>
            </w:pPr>
          </w:p>
        </w:tc>
        <w:tc>
          <w:tcPr>
            <w:tcW w:w="1411" w:type="dxa"/>
            <w:gridSpan w:val="2"/>
          </w:tcPr>
          <w:p w14:paraId="0FAC17A1" w14:textId="77777777" w:rsidR="00CA7854" w:rsidRPr="00854DAF" w:rsidRDefault="00CA7854" w:rsidP="00FA5E1D">
            <w:pPr>
              <w:widowControl/>
              <w:suppressAutoHyphens w:val="0"/>
              <w:rPr>
                <w:rFonts w:eastAsia="Times New Roman"/>
                <w:kern w:val="0"/>
                <w:sz w:val="22"/>
                <w:szCs w:val="22"/>
                <w:lang w:eastAsia="ru-RU"/>
              </w:rPr>
            </w:pPr>
          </w:p>
        </w:tc>
      </w:tr>
    </w:tbl>
    <w:p w14:paraId="6D9A0621" w14:textId="77777777" w:rsidR="00700405" w:rsidRDefault="00700405" w:rsidP="00700405">
      <w:pPr>
        <w:jc w:val="both"/>
      </w:pPr>
      <w:r>
        <w:t xml:space="preserve">Всего наименований ____, на сумму </w:t>
      </w:r>
      <w:bookmarkStart w:id="0" w:name="_Hlk125446367"/>
      <w:bookmarkStart w:id="1" w:name="_Hlk93665856"/>
      <w:r>
        <w:t>______(Сумма прописью) рублей ____ коп.</w:t>
      </w:r>
      <w:bookmarkEnd w:id="0"/>
      <w:r>
        <w:t xml:space="preserve">, </w:t>
      </w:r>
      <w:r>
        <w:rPr>
          <w:bCs/>
        </w:rPr>
        <w:t xml:space="preserve">в том числе НДС </w:t>
      </w:r>
      <w:bookmarkStart w:id="2" w:name="_Hlk125446390"/>
      <w:r>
        <w:rPr>
          <w:bCs/>
        </w:rPr>
        <w:t xml:space="preserve">– </w:t>
      </w:r>
      <w:bookmarkEnd w:id="1"/>
      <w:bookmarkEnd w:id="2"/>
      <w:r>
        <w:rPr>
          <w:bCs/>
        </w:rPr>
        <w:t>_____ (Сумма прописью) руб. 00 коп.</w:t>
      </w:r>
    </w:p>
    <w:p w14:paraId="11F29FA8" w14:textId="48EA0D75" w:rsidR="00700405" w:rsidRDefault="00700405" w:rsidP="00700405">
      <w:pPr>
        <w:jc w:val="both"/>
      </w:pPr>
    </w:p>
    <w:p w14:paraId="23E3B8A4" w14:textId="77777777" w:rsidR="00700405" w:rsidRDefault="00700405" w:rsidP="00700405">
      <w:pPr>
        <w:ind w:left="-284" w:firstLine="426"/>
        <w:jc w:val="both"/>
      </w:pPr>
      <w:r>
        <w:tab/>
      </w:r>
      <w:r>
        <w:tab/>
      </w:r>
      <w:r>
        <w:tab/>
      </w:r>
      <w:r>
        <w:tab/>
      </w:r>
      <w:r>
        <w:tab/>
      </w:r>
      <w:r>
        <w:tab/>
      </w:r>
    </w:p>
    <w:p w14:paraId="722F1F6D" w14:textId="77777777" w:rsidR="00700405" w:rsidRDefault="00700405" w:rsidP="00700405">
      <w:pPr>
        <w:ind w:left="-284" w:firstLine="284"/>
        <w:jc w:val="both"/>
      </w:pPr>
      <w:r>
        <w:t>Настоящая спецификация является неотъемлемой частью договора.</w:t>
      </w:r>
    </w:p>
    <w:p w14:paraId="14D58D1D" w14:textId="77777777" w:rsidR="00700405" w:rsidRDefault="00700405" w:rsidP="00700405">
      <w:pPr>
        <w:spacing w:line="360" w:lineRule="auto"/>
        <w:ind w:left="-284" w:firstLine="284"/>
        <w:jc w:val="both"/>
        <w:rPr>
          <w:b/>
        </w:rPr>
      </w:pPr>
      <w:bookmarkStart w:id="3" w:name="_Hlk68702284"/>
    </w:p>
    <w:p w14:paraId="5F935665" w14:textId="77777777" w:rsidR="00700405" w:rsidRDefault="00700405" w:rsidP="00700405">
      <w:pPr>
        <w:spacing w:line="360" w:lineRule="auto"/>
        <w:ind w:left="-284" w:firstLine="284"/>
        <w:jc w:val="both"/>
        <w:rPr>
          <w:b/>
        </w:rPr>
      </w:pPr>
    </w:p>
    <w:p w14:paraId="326637C2" w14:textId="77777777" w:rsidR="00700405" w:rsidRDefault="00700405" w:rsidP="00700405">
      <w:pPr>
        <w:spacing w:line="360" w:lineRule="auto"/>
        <w:ind w:left="-284" w:firstLine="284"/>
        <w:jc w:val="both"/>
      </w:pPr>
      <w:r>
        <w:rPr>
          <w:b/>
        </w:rPr>
        <w:t>Покупатель:                                                                              Поставщик:</w:t>
      </w:r>
    </w:p>
    <w:p w14:paraId="1675E9DE" w14:textId="77777777" w:rsidR="00700405" w:rsidRDefault="00700405" w:rsidP="00700405">
      <w:pPr>
        <w:spacing w:line="360" w:lineRule="auto"/>
        <w:ind w:left="-284" w:firstLine="284"/>
        <w:jc w:val="both"/>
      </w:pPr>
      <w:r>
        <w:rPr>
          <w:rFonts w:eastAsia="Times New Roman"/>
          <w:b/>
        </w:rPr>
        <w:t xml:space="preserve">                                            </w:t>
      </w:r>
    </w:p>
    <w:p w14:paraId="44999BB3" w14:textId="61906182" w:rsidR="00700405" w:rsidRDefault="00700405" w:rsidP="00700405">
      <w:pPr>
        <w:spacing w:line="360" w:lineRule="auto"/>
        <w:ind w:left="-284" w:firstLine="284"/>
        <w:jc w:val="both"/>
      </w:pPr>
      <w:r>
        <w:t xml:space="preserve">________________ </w:t>
      </w:r>
      <w:r w:rsidR="00AB3FA0">
        <w:t>С</w:t>
      </w:r>
      <w:r>
        <w:t>.</w:t>
      </w:r>
      <w:r w:rsidR="00AB3FA0">
        <w:t>М</w:t>
      </w:r>
      <w:r>
        <w:t xml:space="preserve">. </w:t>
      </w:r>
      <w:r w:rsidR="00AB3FA0">
        <w:t>Патруше</w:t>
      </w:r>
      <w:r>
        <w:t xml:space="preserve">в                                 _________________ </w:t>
      </w:r>
      <w:bookmarkEnd w:id="3"/>
    </w:p>
    <w:p w14:paraId="53F708C1" w14:textId="77777777" w:rsidR="00700405" w:rsidRDefault="00700405" w:rsidP="00700405">
      <w:pPr>
        <w:spacing w:line="360" w:lineRule="auto"/>
        <w:ind w:left="-284" w:firstLine="284"/>
        <w:jc w:val="both"/>
      </w:pPr>
    </w:p>
    <w:p w14:paraId="308CB083" w14:textId="77777777" w:rsidR="00694469" w:rsidRDefault="00694469"/>
    <w:sectPr w:rsidR="00694469">
      <w:pgSz w:w="11906" w:h="16838"/>
      <w:pgMar w:top="851" w:right="848" w:bottom="851"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CC"/>
    <w:family w:val="auto"/>
    <w:pitch w:val="default"/>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lang w:eastAsia="ar-SA"/>
      </w:rPr>
    </w:lvl>
    <w:lvl w:ilvl="1">
      <w:start w:val="1"/>
      <w:numFmt w:val="bullet"/>
      <w:lvlText w:val=""/>
      <w:lvlJc w:val="left"/>
      <w:pPr>
        <w:tabs>
          <w:tab w:val="num" w:pos="400"/>
        </w:tabs>
        <w:ind w:left="400" w:hanging="360"/>
      </w:pPr>
      <w:rPr>
        <w:rFonts w:ascii="Symbol" w:hAnsi="Symbol" w:cs="StarSymbol"/>
        <w:sz w:val="18"/>
        <w:szCs w:val="18"/>
        <w:lang w:eastAsia="ar-SA"/>
      </w:rPr>
    </w:lvl>
    <w:lvl w:ilvl="2">
      <w:start w:val="1"/>
      <w:numFmt w:val="bullet"/>
      <w:lvlText w:val=""/>
      <w:lvlJc w:val="left"/>
      <w:pPr>
        <w:tabs>
          <w:tab w:val="num" w:pos="440"/>
        </w:tabs>
        <w:ind w:left="440" w:hanging="360"/>
      </w:pPr>
      <w:rPr>
        <w:rFonts w:ascii="Symbol" w:hAnsi="Symbol" w:cs="StarSymbol"/>
        <w:sz w:val="18"/>
        <w:szCs w:val="18"/>
        <w:lang w:eastAsia="ar-SA"/>
      </w:rPr>
    </w:lvl>
    <w:lvl w:ilvl="3">
      <w:start w:val="1"/>
      <w:numFmt w:val="bullet"/>
      <w:lvlText w:val=""/>
      <w:lvlJc w:val="left"/>
      <w:pPr>
        <w:tabs>
          <w:tab w:val="num" w:pos="480"/>
        </w:tabs>
        <w:ind w:left="480" w:hanging="360"/>
      </w:pPr>
      <w:rPr>
        <w:rFonts w:ascii="Symbol" w:hAnsi="Symbol" w:cs="StarSymbol"/>
        <w:sz w:val="18"/>
        <w:szCs w:val="18"/>
        <w:lang w:eastAsia="ar-SA"/>
      </w:rPr>
    </w:lvl>
    <w:lvl w:ilvl="4">
      <w:start w:val="1"/>
      <w:numFmt w:val="bullet"/>
      <w:lvlText w:val=""/>
      <w:lvlJc w:val="left"/>
      <w:pPr>
        <w:tabs>
          <w:tab w:val="num" w:pos="520"/>
        </w:tabs>
        <w:ind w:left="520" w:hanging="360"/>
      </w:pPr>
      <w:rPr>
        <w:rFonts w:ascii="Symbol" w:hAnsi="Symbol" w:cs="StarSymbol"/>
        <w:sz w:val="18"/>
        <w:szCs w:val="18"/>
        <w:lang w:eastAsia="ar-SA"/>
      </w:rPr>
    </w:lvl>
    <w:lvl w:ilvl="5">
      <w:start w:val="1"/>
      <w:numFmt w:val="bullet"/>
      <w:lvlText w:val=""/>
      <w:lvlJc w:val="left"/>
      <w:pPr>
        <w:tabs>
          <w:tab w:val="num" w:pos="560"/>
        </w:tabs>
        <w:ind w:left="560" w:hanging="360"/>
      </w:pPr>
      <w:rPr>
        <w:rFonts w:ascii="Symbol" w:hAnsi="Symbol" w:cs="StarSymbol"/>
        <w:sz w:val="18"/>
        <w:szCs w:val="18"/>
        <w:lang w:eastAsia="ar-SA"/>
      </w:rPr>
    </w:lvl>
    <w:lvl w:ilvl="6">
      <w:start w:val="1"/>
      <w:numFmt w:val="bullet"/>
      <w:lvlText w:val=""/>
      <w:lvlJc w:val="left"/>
      <w:pPr>
        <w:tabs>
          <w:tab w:val="num" w:pos="600"/>
        </w:tabs>
        <w:ind w:left="600" w:hanging="360"/>
      </w:pPr>
      <w:rPr>
        <w:rFonts w:ascii="Symbol" w:hAnsi="Symbol" w:cs="StarSymbol"/>
        <w:sz w:val="18"/>
        <w:szCs w:val="18"/>
        <w:lang w:eastAsia="ar-SA"/>
      </w:rPr>
    </w:lvl>
    <w:lvl w:ilvl="7">
      <w:start w:val="1"/>
      <w:numFmt w:val="bullet"/>
      <w:lvlText w:val=""/>
      <w:lvlJc w:val="left"/>
      <w:pPr>
        <w:tabs>
          <w:tab w:val="num" w:pos="640"/>
        </w:tabs>
        <w:ind w:left="640" w:hanging="360"/>
      </w:pPr>
      <w:rPr>
        <w:rFonts w:ascii="Symbol" w:hAnsi="Symbol" w:cs="StarSymbol"/>
        <w:sz w:val="18"/>
        <w:szCs w:val="18"/>
        <w:lang w:eastAsia="ar-SA"/>
      </w:rPr>
    </w:lvl>
    <w:lvl w:ilvl="8">
      <w:start w:val="1"/>
      <w:numFmt w:val="bullet"/>
      <w:lvlText w:val=""/>
      <w:lvlJc w:val="left"/>
      <w:pPr>
        <w:tabs>
          <w:tab w:val="num" w:pos="680"/>
        </w:tabs>
        <w:ind w:left="680" w:hanging="360"/>
      </w:pPr>
      <w:rPr>
        <w:rFonts w:ascii="Symbol" w:hAnsi="Symbol" w:cs="StarSymbol"/>
        <w:sz w:val="18"/>
        <w:szCs w:val="18"/>
        <w:lang w:eastAsia="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283"/>
    <w:rsid w:val="002B1763"/>
    <w:rsid w:val="003617D8"/>
    <w:rsid w:val="003F7FC3"/>
    <w:rsid w:val="00420275"/>
    <w:rsid w:val="004A6C6A"/>
    <w:rsid w:val="004F6A11"/>
    <w:rsid w:val="005C1283"/>
    <w:rsid w:val="00613D12"/>
    <w:rsid w:val="00694469"/>
    <w:rsid w:val="00700405"/>
    <w:rsid w:val="00860276"/>
    <w:rsid w:val="008D4DAF"/>
    <w:rsid w:val="00974CD9"/>
    <w:rsid w:val="009F3766"/>
    <w:rsid w:val="00A445FA"/>
    <w:rsid w:val="00A6266A"/>
    <w:rsid w:val="00AA4D2C"/>
    <w:rsid w:val="00AB3FA0"/>
    <w:rsid w:val="00B21FCC"/>
    <w:rsid w:val="00B67F8B"/>
    <w:rsid w:val="00C4774D"/>
    <w:rsid w:val="00C64CAD"/>
    <w:rsid w:val="00CA7854"/>
    <w:rsid w:val="00D343D2"/>
    <w:rsid w:val="00DB47EE"/>
    <w:rsid w:val="00E45985"/>
    <w:rsid w:val="00EC2546"/>
    <w:rsid w:val="00F16B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17B58"/>
  <w15:chartTrackingRefBased/>
  <w15:docId w15:val="{7A2D7A0D-8248-416C-B912-5DDF9E7FA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0405"/>
    <w:pPr>
      <w:widowControl w:val="0"/>
      <w:suppressAutoHyphens/>
      <w:spacing w:after="0" w:line="240" w:lineRule="auto"/>
    </w:pPr>
    <w:rPr>
      <w:rFonts w:ascii="Times New Roman" w:eastAsia="Lucida Sans Unicode" w:hAnsi="Times New Roman" w:cs="Times New Roman"/>
      <w:kern w:val="2"/>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00405"/>
    <w:pPr>
      <w:spacing w:after="120"/>
    </w:pPr>
  </w:style>
  <w:style w:type="character" w:customStyle="1" w:styleId="a4">
    <w:name w:val="Основной текст Знак"/>
    <w:basedOn w:val="a0"/>
    <w:link w:val="a3"/>
    <w:rsid w:val="00700405"/>
    <w:rPr>
      <w:rFonts w:ascii="Times New Roman" w:eastAsia="Lucida Sans Unicode" w:hAnsi="Times New Roman" w:cs="Times New Roman"/>
      <w:kern w:val="2"/>
      <w:sz w:val="24"/>
      <w:szCs w:val="24"/>
      <w:lang w:eastAsia="zh-CN"/>
    </w:rPr>
  </w:style>
  <w:style w:type="paragraph" w:styleId="a5">
    <w:name w:val="Body Text Indent"/>
    <w:basedOn w:val="a"/>
    <w:link w:val="a6"/>
    <w:rsid w:val="00700405"/>
    <w:pPr>
      <w:ind w:left="-360"/>
    </w:pPr>
  </w:style>
  <w:style w:type="character" w:customStyle="1" w:styleId="a6">
    <w:name w:val="Основной текст с отступом Знак"/>
    <w:basedOn w:val="a0"/>
    <w:link w:val="a5"/>
    <w:rsid w:val="00700405"/>
    <w:rPr>
      <w:rFonts w:ascii="Times New Roman" w:eastAsia="Lucida Sans Unicode" w:hAnsi="Times New Roman" w:cs="Times New Roman"/>
      <w:kern w:val="2"/>
      <w:sz w:val="24"/>
      <w:szCs w:val="24"/>
      <w:lang w:eastAsia="zh-CN"/>
    </w:rPr>
  </w:style>
  <w:style w:type="paragraph" w:customStyle="1" w:styleId="a7">
    <w:name w:val="Содержимое таблицы"/>
    <w:basedOn w:val="a"/>
    <w:rsid w:val="00700405"/>
    <w:pPr>
      <w:suppressLineNumbers/>
    </w:pPr>
  </w:style>
  <w:style w:type="paragraph" w:customStyle="1" w:styleId="ConsNonformat">
    <w:name w:val="ConsNonformat"/>
    <w:rsid w:val="00700405"/>
    <w:pPr>
      <w:widowControl w:val="0"/>
      <w:suppressAutoHyphens/>
      <w:spacing w:after="0" w:line="240" w:lineRule="auto"/>
    </w:pPr>
    <w:rPr>
      <w:rFonts w:ascii="Courier New" w:eastAsia="Arial" w:hAnsi="Courier New" w:cs="Courier New"/>
      <w:kern w:val="2"/>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1</Pages>
  <Words>1529</Words>
  <Characters>8720</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Александрова</dc:creator>
  <cp:keywords/>
  <dc:description/>
  <cp:lastModifiedBy>Юрист</cp:lastModifiedBy>
  <cp:revision>24</cp:revision>
  <dcterms:created xsi:type="dcterms:W3CDTF">2023-02-17T07:22:00Z</dcterms:created>
  <dcterms:modified xsi:type="dcterms:W3CDTF">2026-09-01T05:37:00Z</dcterms:modified>
</cp:coreProperties>
</file>