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4C" w:rsidRDefault="00A3164C" w:rsidP="00A3164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ОБОСНОВАНИЕ НАЧАЛЬНОЙ (МАКСИМАЛЬНОЙ) ЦЕНЫ КОНТРАКТА</w:t>
      </w:r>
    </w:p>
    <w:p w:rsidR="00375D33" w:rsidRDefault="00375D33" w:rsidP="00375D3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Расчет начальной (максимальной) цены контракта в результате изучения рынка</w:t>
      </w:r>
    </w:p>
    <w:p w:rsidR="00375D33" w:rsidRDefault="00375D33" w:rsidP="00BB1BF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AD0E4E" w:rsidRPr="00AD0E4E">
        <w:rPr>
          <w:rFonts w:ascii="Times New Roman" w:hAnsi="Times New Roman"/>
          <w:sz w:val="24"/>
          <w:szCs w:val="24"/>
          <w:lang w:eastAsia="ru-RU"/>
        </w:rPr>
        <w:t>Поставка USB-</w:t>
      </w:r>
      <w:proofErr w:type="spellStart"/>
      <w:r w:rsidR="00AD0E4E" w:rsidRPr="00AD0E4E">
        <w:rPr>
          <w:rFonts w:ascii="Times New Roman" w:hAnsi="Times New Roman"/>
          <w:sz w:val="24"/>
          <w:szCs w:val="24"/>
          <w:lang w:eastAsia="ru-RU"/>
        </w:rPr>
        <w:t>флеш</w:t>
      </w:r>
      <w:proofErr w:type="spellEnd"/>
      <w:r w:rsidR="00AD0E4E" w:rsidRPr="00AD0E4E">
        <w:rPr>
          <w:rFonts w:ascii="Times New Roman" w:hAnsi="Times New Roman"/>
          <w:sz w:val="24"/>
          <w:szCs w:val="24"/>
          <w:lang w:eastAsia="ru-RU"/>
        </w:rPr>
        <w:t>-накопителя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1"/>
        <w:gridCol w:w="7859"/>
      </w:tblGrid>
      <w:tr w:rsidR="00375D33" w:rsidTr="00A14C45">
        <w:trPr>
          <w:trHeight w:val="130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Default="00375D33" w:rsidP="00A14C45">
            <w:pPr>
              <w:suppressAutoHyphens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Основные характеристики объекта закупки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Pr="00BB1BFA" w:rsidRDefault="00AD0E4E" w:rsidP="00BB1BFA">
            <w:pPr>
              <w:pStyle w:val="1"/>
              <w:tabs>
                <w:tab w:val="left" w:pos="284"/>
              </w:tabs>
              <w:spacing w:before="0" w:after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AD0E4E">
              <w:rPr>
                <w:rFonts w:eastAsia="Times New Roman"/>
                <w:b w:val="0"/>
                <w:sz w:val="24"/>
                <w:szCs w:val="24"/>
                <w:lang w:val="ru-RU"/>
              </w:rPr>
              <w:t>Поставка USB-</w:t>
            </w:r>
            <w:proofErr w:type="spellStart"/>
            <w:r w:rsidRPr="00AD0E4E">
              <w:rPr>
                <w:rFonts w:eastAsia="Times New Roman"/>
                <w:b w:val="0"/>
                <w:sz w:val="24"/>
                <w:szCs w:val="24"/>
                <w:lang w:val="ru-RU"/>
              </w:rPr>
              <w:t>флеш</w:t>
            </w:r>
            <w:proofErr w:type="spellEnd"/>
            <w:r w:rsidRPr="00AD0E4E">
              <w:rPr>
                <w:rFonts w:eastAsia="Times New Roman"/>
                <w:b w:val="0"/>
                <w:sz w:val="24"/>
                <w:szCs w:val="24"/>
                <w:lang w:val="ru-RU"/>
              </w:rPr>
              <w:t>-накопителя</w:t>
            </w:r>
          </w:p>
        </w:tc>
      </w:tr>
      <w:tr w:rsidR="00375D33" w:rsidTr="00A14C45">
        <w:trPr>
          <w:trHeight w:val="1228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Default="00375D33" w:rsidP="00A14C45">
            <w:pPr>
              <w:suppressAutoHyphens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Используемый метод определения НМЦК </w:t>
            </w:r>
            <w:r w:rsidR="0024638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 обоснованием 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33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сопоставимых рыночных цен (анализа рынка)</w:t>
            </w:r>
            <w:r w:rsidR="00B12819">
              <w:rPr>
                <w:rFonts w:ascii="Times New Roman" w:hAnsi="Times New Roman"/>
                <w:sz w:val="24"/>
                <w:szCs w:val="24"/>
              </w:rPr>
              <w:t xml:space="preserve"> является приоритетным </w:t>
            </w:r>
            <w:r w:rsidR="009A548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ст. 22 Федерального закона от 05.04.2013 № 44-ФЗ</w:t>
            </w:r>
            <w:r w:rsidR="009A548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4BB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 трех полученных коммерческих предложений.</w:t>
            </w:r>
          </w:p>
          <w:p w:rsidR="00375D33" w:rsidRDefault="00375D33" w:rsidP="00A14C45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5D33" w:rsidTr="00A14C45">
        <w:trPr>
          <w:trHeight w:val="1395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Default="00375D33" w:rsidP="00A14C45">
            <w:pPr>
              <w:suppressAutoHyphens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Исходные данные используемые для определения НМЦК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Pr="000E729D" w:rsidRDefault="00375D33" w:rsidP="00A3474B">
            <w:pPr>
              <w:spacing w:after="0" w:line="240" w:lineRule="auto"/>
              <w:ind w:right="192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729D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основании запроса коммерче</w:t>
            </w:r>
            <w:r w:rsidR="00C17C29" w:rsidRPr="000E729D">
              <w:rPr>
                <w:rFonts w:ascii="Times New Roman" w:hAnsi="Times New Roman"/>
                <w:sz w:val="24"/>
                <w:szCs w:val="24"/>
                <w:lang w:eastAsia="ar-SA"/>
              </w:rPr>
              <w:t>ских предложений потенциальных И</w:t>
            </w:r>
            <w:r w:rsidRPr="000E729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сполнителей получены следующие данные о цене услуг, являющихся предметом закупки (стоимость услуг за 1 </w:t>
            </w:r>
            <w:proofErr w:type="spellStart"/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0E729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): </w:t>
            </w:r>
          </w:p>
          <w:p w:rsidR="00375D33" w:rsidRPr="007F3C13" w:rsidRDefault="00375D33" w:rsidP="00A3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Исполнитель 1 </w:t>
            </w:r>
            <w:proofErr w:type="spellStart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>к.п</w:t>
            </w:r>
            <w:proofErr w:type="spellEnd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№ </w:t>
            </w:r>
            <w:r w:rsidR="00A3164C">
              <w:rPr>
                <w:rFonts w:ascii="Times New Roman" w:hAnsi="Times New Roman"/>
                <w:sz w:val="24"/>
                <w:szCs w:val="24"/>
                <w:lang w:eastAsia="ar-SA"/>
              </w:rPr>
              <w:t>58-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7460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-2026</w:t>
            </w:r>
            <w:r w:rsidR="00A316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от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.05.2026</w:t>
            </w:r>
            <w:r w:rsidR="00BA7269"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–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823,62</w:t>
            </w: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руб</w:t>
            </w:r>
            <w:r w:rsidR="007F3C13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375D33" w:rsidRPr="007F3C13" w:rsidRDefault="00375D33" w:rsidP="00A3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Исполнитель 2 </w:t>
            </w:r>
            <w:proofErr w:type="spellStart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>к.п</w:t>
            </w:r>
            <w:proofErr w:type="spellEnd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№ </w:t>
            </w:r>
            <w:r w:rsidR="00A3164C">
              <w:rPr>
                <w:rFonts w:ascii="Times New Roman" w:hAnsi="Times New Roman"/>
                <w:sz w:val="24"/>
                <w:szCs w:val="24"/>
                <w:lang w:eastAsia="ar-SA"/>
              </w:rPr>
              <w:t>58-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7459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-2026</w:t>
            </w:r>
            <w:r w:rsidR="00BA7269"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от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.05.2026</w:t>
            </w: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862,84</w:t>
            </w:r>
            <w:r w:rsidR="00C17C29"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руб</w:t>
            </w:r>
            <w:r w:rsidR="007F3C13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375D33" w:rsidRPr="000E729D" w:rsidRDefault="00375D33" w:rsidP="00A34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Исполнитель 3 </w:t>
            </w:r>
            <w:proofErr w:type="spellStart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>к.п</w:t>
            </w:r>
            <w:proofErr w:type="spellEnd"/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№ </w:t>
            </w:r>
            <w:r w:rsidR="00A3164C">
              <w:rPr>
                <w:rFonts w:ascii="Times New Roman" w:hAnsi="Times New Roman"/>
                <w:sz w:val="24"/>
                <w:szCs w:val="24"/>
                <w:lang w:eastAsia="ar-SA"/>
              </w:rPr>
              <w:t>58-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7458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-2026</w:t>
            </w:r>
            <w:r w:rsidR="00A3164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от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  <w:r w:rsidR="00BB1BFA">
              <w:rPr>
                <w:rFonts w:ascii="Times New Roman" w:hAnsi="Times New Roman"/>
                <w:sz w:val="24"/>
                <w:szCs w:val="24"/>
                <w:lang w:eastAsia="ar-SA"/>
              </w:rPr>
              <w:t>.05.2026</w:t>
            </w: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17C29"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– </w:t>
            </w:r>
            <w:r w:rsidR="00BC5BA2">
              <w:rPr>
                <w:rFonts w:ascii="Times New Roman" w:hAnsi="Times New Roman"/>
                <w:sz w:val="24"/>
                <w:szCs w:val="24"/>
                <w:lang w:eastAsia="ar-SA"/>
              </w:rPr>
              <w:t>784,40</w:t>
            </w:r>
            <w:r w:rsidRPr="007F3C1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руб</w:t>
            </w:r>
            <w:r w:rsidR="007F3C13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375D33" w:rsidRPr="000E729D" w:rsidRDefault="00375D33" w:rsidP="00013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5D33" w:rsidRPr="00AC67CF" w:rsidTr="00A14C45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Pr="00AC67CF" w:rsidRDefault="00375D33" w:rsidP="00A14C45">
            <w:pPr>
              <w:suppressAutoHyphens/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C67C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Расчет НМЦК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В целях определения однородности совокупности значений выявленных цен, используемых в расчете НМЦК, определяем коэффициент вариации: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27"/>
                <w:sz w:val="24"/>
                <w:szCs w:val="24"/>
                <w:lang w:eastAsia="ru-RU"/>
              </w:rPr>
              <w:drawing>
                <wp:inline distT="0" distB="0" distL="0" distR="0" wp14:anchorId="20034B97" wp14:editId="3977AE75">
                  <wp:extent cx="1447165" cy="508635"/>
                  <wp:effectExtent l="0" t="0" r="63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где: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V - коэффициент вариации;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39"/>
                <w:sz w:val="24"/>
                <w:szCs w:val="24"/>
                <w:lang w:eastAsia="ru-RU"/>
              </w:rPr>
              <w:drawing>
                <wp:inline distT="0" distB="0" distL="0" distR="0" wp14:anchorId="3F6C86BC" wp14:editId="4179B808">
                  <wp:extent cx="1900555" cy="652145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 - среднее квадратичное отклонение;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 wp14:anchorId="7595EDA9" wp14:editId="13CB55AC">
                  <wp:extent cx="182880" cy="27051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 - цена единицы товара, работы, услуги, указанная в источнике с номером i;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&lt;ц&gt; - средняя арифметическая величина цены единицы товара, работы, услуги;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n - количество значений, используемых в расчете.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Рассчитанный коэффициент вариации – </w:t>
            </w:r>
            <w:r w:rsidR="00BC5BA2">
              <w:rPr>
                <w:rFonts w:ascii="Times New Roman" w:eastAsia="Calibri" w:hAnsi="Times New Roman"/>
                <w:sz w:val="24"/>
                <w:szCs w:val="24"/>
              </w:rPr>
              <w:t>4,76</w:t>
            </w:r>
            <w:r w:rsidR="00F3542D"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>% считаем однородным, так как он не превышает 33%.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Рассчитываем НМЦК по формуле: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 wp14:anchorId="7AA262E6" wp14:editId="42B91355">
                  <wp:extent cx="1955800" cy="4768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где: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 wp14:anchorId="51276E6F" wp14:editId="70C467E5">
                  <wp:extent cx="803275" cy="2705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 - НМЦК, определяемая методом сопоставимых рыночных цен (анализа рынка);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v - количество (объем) закупаемого товара (работы, услуги);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n - количество значений, используемых в расчете;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sz w:val="24"/>
                <w:szCs w:val="24"/>
              </w:rPr>
              <w:t>i - номер источника ценовой информации;</w:t>
            </w:r>
          </w:p>
          <w:p w:rsidR="00375D33" w:rsidRPr="00AC67CF" w:rsidRDefault="00375D33" w:rsidP="00A14C45">
            <w:pPr>
              <w:autoSpaceDE w:val="0"/>
              <w:autoSpaceDN w:val="0"/>
              <w:adjustRightInd w:val="0"/>
              <w:spacing w:after="0" w:line="240" w:lineRule="auto"/>
              <w:ind w:firstLine="9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67CF">
              <w:rPr>
                <w:rFonts w:ascii="Times New Roman" w:eastAsia="Calibri" w:hAnsi="Times New Roman"/>
                <w:noProof/>
                <w:position w:val="-9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9D2B8A6" wp14:editId="640286E7">
                  <wp:extent cx="182880" cy="27051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67CF">
              <w:rPr>
                <w:rFonts w:ascii="Times New Roman" w:eastAsia="Calibri" w:hAnsi="Times New Roman"/>
                <w:sz w:val="24"/>
                <w:szCs w:val="24"/>
              </w:rPr>
              <w:t xml:space="preserve"> -  цена единицы товара, работы, услуги, представленная в источнике с номером i.</w:t>
            </w:r>
          </w:p>
          <w:p w:rsidR="00375D33" w:rsidRPr="00AC67CF" w:rsidRDefault="00375D33" w:rsidP="00A14C45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375D33" w:rsidRPr="00AC67CF" w:rsidRDefault="00375D33" w:rsidP="00A14C45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AC67CF">
              <w:rPr>
                <w:rFonts w:ascii="Times New Roman" w:hAnsi="Times New Roman"/>
                <w:sz w:val="24"/>
                <w:szCs w:val="24"/>
              </w:rPr>
              <w:t>НМЦК= (</w:t>
            </w:r>
            <w:r w:rsidR="00BC5BA2">
              <w:rPr>
                <w:rFonts w:ascii="Times New Roman" w:hAnsi="Times New Roman"/>
                <w:sz w:val="24"/>
                <w:szCs w:val="24"/>
              </w:rPr>
              <w:t>823,62</w:t>
            </w:r>
            <w:r w:rsidR="00AC67CF" w:rsidRPr="00AC67CF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BC5BA2">
              <w:rPr>
                <w:rFonts w:ascii="Times New Roman" w:hAnsi="Times New Roman"/>
                <w:sz w:val="24"/>
                <w:szCs w:val="24"/>
              </w:rPr>
              <w:t>862,84</w:t>
            </w:r>
            <w:r w:rsidR="00AC67CF" w:rsidRPr="00AC67CF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BC5BA2">
              <w:rPr>
                <w:rFonts w:ascii="Times New Roman" w:hAnsi="Times New Roman"/>
                <w:sz w:val="24"/>
                <w:szCs w:val="24"/>
              </w:rPr>
              <w:t>784,40</w:t>
            </w:r>
            <w:r w:rsidRPr="00AC67CF">
              <w:rPr>
                <w:rFonts w:ascii="Times New Roman" w:hAnsi="Times New Roman"/>
                <w:sz w:val="24"/>
                <w:szCs w:val="24"/>
              </w:rPr>
              <w:t xml:space="preserve">): 3 = </w:t>
            </w:r>
            <w:r w:rsidR="00BC5BA2">
              <w:rPr>
                <w:rFonts w:ascii="Times New Roman" w:hAnsi="Times New Roman"/>
                <w:sz w:val="24"/>
                <w:szCs w:val="24"/>
              </w:rPr>
              <w:t>823,62</w:t>
            </w:r>
            <w:r w:rsidRPr="00AC67CF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8D08F9" w:rsidRPr="00AC67CF">
              <w:rPr>
                <w:rFonts w:ascii="Times New Roman" w:hAnsi="Times New Roman"/>
                <w:sz w:val="24"/>
                <w:szCs w:val="24"/>
              </w:rPr>
              <w:t>ей</w:t>
            </w:r>
            <w:r w:rsidRPr="00AC6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5D33" w:rsidRPr="00AC67CF" w:rsidRDefault="00375D33" w:rsidP="00BB1BFA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75D33" w:rsidRPr="00AC67CF" w:rsidRDefault="00375D33" w:rsidP="00375D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5D33" w:rsidRPr="00FC6366" w:rsidRDefault="00375D33" w:rsidP="00375D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67CF">
        <w:rPr>
          <w:rFonts w:ascii="Times New Roman" w:hAnsi="Times New Roman"/>
          <w:sz w:val="24"/>
          <w:szCs w:val="24"/>
        </w:rPr>
        <w:t xml:space="preserve">НМЦК – </w:t>
      </w:r>
      <w:r w:rsidR="00AD0E4E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="00AD0E4E">
        <w:rPr>
          <w:rFonts w:ascii="Times New Roman" w:hAnsi="Times New Roman"/>
          <w:sz w:val="24"/>
          <w:szCs w:val="24"/>
        </w:rPr>
        <w:t>шт</w:t>
      </w:r>
      <w:proofErr w:type="spellEnd"/>
      <w:r w:rsidR="00AD0E4E">
        <w:rPr>
          <w:rFonts w:ascii="Times New Roman" w:hAnsi="Times New Roman"/>
          <w:sz w:val="24"/>
          <w:szCs w:val="24"/>
        </w:rPr>
        <w:t xml:space="preserve"> * 823,62=823,62</w:t>
      </w:r>
      <w:bookmarkStart w:id="0" w:name="_GoBack"/>
      <w:bookmarkEnd w:id="0"/>
      <w:r w:rsidR="005B5EDF" w:rsidRPr="00AC67CF">
        <w:rPr>
          <w:rFonts w:ascii="Times New Roman" w:hAnsi="Times New Roman"/>
          <w:sz w:val="24"/>
          <w:szCs w:val="24"/>
        </w:rPr>
        <w:t xml:space="preserve"> </w:t>
      </w:r>
      <w:r w:rsidRPr="00AC67CF">
        <w:rPr>
          <w:rFonts w:ascii="Times New Roman" w:hAnsi="Times New Roman"/>
          <w:sz w:val="24"/>
          <w:szCs w:val="24"/>
        </w:rPr>
        <w:t>руб</w:t>
      </w:r>
      <w:r w:rsidR="005B5EDF" w:rsidRPr="00AC67CF">
        <w:rPr>
          <w:rFonts w:ascii="Times New Roman" w:hAnsi="Times New Roman"/>
          <w:sz w:val="24"/>
          <w:szCs w:val="24"/>
        </w:rPr>
        <w:t>лей</w:t>
      </w:r>
      <w:r w:rsidRPr="00AC67CF">
        <w:rPr>
          <w:rFonts w:ascii="Times New Roman" w:hAnsi="Times New Roman"/>
          <w:sz w:val="24"/>
          <w:szCs w:val="24"/>
        </w:rPr>
        <w:t>.</w:t>
      </w:r>
    </w:p>
    <w:p w:rsidR="00375D33" w:rsidRPr="00FC6366" w:rsidRDefault="00375D33" w:rsidP="00375D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D33" w:rsidRDefault="00375D33" w:rsidP="00375D3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5D33" w:rsidRDefault="00375D33" w:rsidP="00375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75D33" w:rsidRDefault="00375D33" w:rsidP="00375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6F13" w:rsidRDefault="00E45DB1" w:rsidP="000E6F13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E45DB1">
        <w:rPr>
          <w:rFonts w:ascii="Times New Roman" w:hAnsi="Times New Roman"/>
          <w:sz w:val="24"/>
          <w:szCs w:val="24"/>
          <w:lang w:eastAsia="ru-RU"/>
        </w:rPr>
        <w:t>В соответствии с п.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5DB1">
        <w:rPr>
          <w:rFonts w:ascii="Times New Roman" w:hAnsi="Times New Roman"/>
          <w:sz w:val="24"/>
          <w:szCs w:val="24"/>
          <w:lang w:eastAsia="ru-RU"/>
        </w:rPr>
        <w:t>3 ст.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5DB1">
        <w:rPr>
          <w:rFonts w:ascii="Times New Roman" w:hAnsi="Times New Roman"/>
          <w:sz w:val="24"/>
          <w:szCs w:val="24"/>
          <w:lang w:eastAsia="ru-RU"/>
        </w:rPr>
        <w:t>219 Бюджетного кодекса Российской Федерации Заказчик принимает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5DB1">
        <w:rPr>
          <w:rFonts w:ascii="Times New Roman" w:hAnsi="Times New Roman"/>
          <w:sz w:val="24"/>
          <w:szCs w:val="24"/>
          <w:lang w:eastAsia="ru-RU"/>
        </w:rPr>
        <w:t xml:space="preserve">бюджетные обязательства путем заключения контракта </w:t>
      </w:r>
      <w:proofErr w:type="gramStart"/>
      <w:r w:rsidRPr="00E45DB1">
        <w:rPr>
          <w:rFonts w:ascii="Times New Roman" w:hAnsi="Times New Roman"/>
          <w:sz w:val="24"/>
          <w:szCs w:val="24"/>
          <w:lang w:eastAsia="ru-RU"/>
        </w:rPr>
        <w:t>в пределах</w:t>
      </w:r>
      <w:proofErr w:type="gramEnd"/>
      <w:r w:rsidRPr="00E45DB1">
        <w:rPr>
          <w:rFonts w:ascii="Times New Roman" w:hAnsi="Times New Roman"/>
          <w:sz w:val="24"/>
          <w:szCs w:val="24"/>
          <w:lang w:eastAsia="ru-RU"/>
        </w:rPr>
        <w:t xml:space="preserve"> доведенных до него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45DB1">
        <w:rPr>
          <w:rFonts w:ascii="Times New Roman" w:hAnsi="Times New Roman"/>
          <w:sz w:val="24"/>
          <w:szCs w:val="24"/>
          <w:lang w:eastAsia="ru-RU"/>
        </w:rPr>
        <w:t>лимитов бюджетных обязательств</w:t>
      </w:r>
      <w:r>
        <w:rPr>
          <w:rFonts w:ascii="Times New Roman" w:hAnsi="Times New Roman"/>
          <w:sz w:val="24"/>
          <w:szCs w:val="24"/>
          <w:lang w:eastAsia="ru-RU"/>
        </w:rPr>
        <w:t xml:space="preserve">, в связи с чем НМЦК </w:t>
      </w:r>
      <w:r w:rsidR="000E6F13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r w:rsidR="00AD0E4E">
        <w:rPr>
          <w:rFonts w:ascii="Times New Roman" w:hAnsi="Times New Roman"/>
          <w:b/>
          <w:bCs/>
          <w:sz w:val="24"/>
          <w:szCs w:val="24"/>
        </w:rPr>
        <w:t>784,40</w:t>
      </w:r>
      <w:r w:rsidR="002C4FED">
        <w:rPr>
          <w:rFonts w:ascii="Times New Roman" w:hAnsi="Times New Roman"/>
          <w:b/>
          <w:bCs/>
          <w:sz w:val="24"/>
          <w:szCs w:val="24"/>
        </w:rPr>
        <w:t xml:space="preserve"> рублей</w:t>
      </w:r>
      <w:r w:rsidR="000E6F13" w:rsidRPr="00E45DB1">
        <w:rPr>
          <w:rFonts w:ascii="Times New Roman" w:hAnsi="Times New Roman"/>
          <w:bCs/>
          <w:sz w:val="24"/>
          <w:szCs w:val="24"/>
        </w:rPr>
        <w:t>.</w:t>
      </w:r>
    </w:p>
    <w:p w:rsidR="000E6F13" w:rsidRDefault="000E6F13" w:rsidP="000E6F13">
      <w:pPr>
        <w:spacing w:after="0" w:line="240" w:lineRule="auto"/>
        <w:ind w:left="-28"/>
        <w:jc w:val="both"/>
      </w:pPr>
    </w:p>
    <w:p w:rsidR="000E6F13" w:rsidRDefault="000E6F13" w:rsidP="000E6F13">
      <w:pPr>
        <w:ind w:left="-28"/>
      </w:pPr>
    </w:p>
    <w:p w:rsidR="000E6F13" w:rsidRDefault="00A3164C" w:rsidP="000E6F13">
      <w:pPr>
        <w:spacing w:after="0" w:line="240" w:lineRule="auto"/>
        <w:ind w:left="-2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Заместитель н</w:t>
      </w:r>
      <w:r w:rsidR="000E6F13">
        <w:rPr>
          <w:rFonts w:ascii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0E6F13">
        <w:rPr>
          <w:rFonts w:ascii="Times New Roman" w:hAnsi="Times New Roman"/>
          <w:sz w:val="24"/>
          <w:szCs w:val="24"/>
          <w:lang w:eastAsia="ru-RU"/>
        </w:rPr>
        <w:t xml:space="preserve"> отдела </w:t>
      </w:r>
    </w:p>
    <w:p w:rsidR="000E6F13" w:rsidRDefault="000E6F13" w:rsidP="000E6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бухгалтерского учета и отчетности                                                                                   </w:t>
      </w:r>
      <w:proofErr w:type="spellStart"/>
      <w:r w:rsidR="00A3164C">
        <w:rPr>
          <w:rFonts w:ascii="Times New Roman" w:hAnsi="Times New Roman"/>
          <w:sz w:val="24"/>
          <w:szCs w:val="24"/>
          <w:lang w:eastAsia="ru-RU"/>
        </w:rPr>
        <w:t>О.В.Рачкина</w:t>
      </w:r>
      <w:proofErr w:type="spellEnd"/>
    </w:p>
    <w:p w:rsidR="00A3164C" w:rsidRDefault="00A3164C" w:rsidP="000E6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164C" w:rsidRDefault="00BC5BA2" w:rsidP="000E6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27</w:t>
      </w:r>
      <w:r w:rsidR="00BB1BFA">
        <w:rPr>
          <w:rFonts w:ascii="Times New Roman" w:hAnsi="Times New Roman"/>
          <w:sz w:val="24"/>
          <w:szCs w:val="24"/>
          <w:lang w:eastAsia="ru-RU"/>
        </w:rPr>
        <w:t>.05.2026</w:t>
      </w:r>
    </w:p>
    <w:p w:rsidR="00375D33" w:rsidRDefault="00375D33" w:rsidP="00375D3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75D33" w:rsidRDefault="00375D33" w:rsidP="00375D3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5B6B07" w:rsidRDefault="005B6B07"/>
    <w:sectPr w:rsidR="005B6B07" w:rsidSect="00375D3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14D8"/>
    <w:multiLevelType w:val="hybridMultilevel"/>
    <w:tmpl w:val="242E612C"/>
    <w:lvl w:ilvl="0" w:tplc="371ECB5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29"/>
    <w:rsid w:val="00013A21"/>
    <w:rsid w:val="0002604D"/>
    <w:rsid w:val="00032BCC"/>
    <w:rsid w:val="000E6F13"/>
    <w:rsid w:val="000E729D"/>
    <w:rsid w:val="000F5BF7"/>
    <w:rsid w:val="001B254A"/>
    <w:rsid w:val="00201A70"/>
    <w:rsid w:val="002428B7"/>
    <w:rsid w:val="00246383"/>
    <w:rsid w:val="00294320"/>
    <w:rsid w:val="002C4FED"/>
    <w:rsid w:val="00340137"/>
    <w:rsid w:val="00375D33"/>
    <w:rsid w:val="003C4E83"/>
    <w:rsid w:val="0049755F"/>
    <w:rsid w:val="004A591C"/>
    <w:rsid w:val="004D3045"/>
    <w:rsid w:val="0057214B"/>
    <w:rsid w:val="005B5EDF"/>
    <w:rsid w:val="005B6B07"/>
    <w:rsid w:val="005C1A7B"/>
    <w:rsid w:val="005F68DA"/>
    <w:rsid w:val="00621F22"/>
    <w:rsid w:val="00761240"/>
    <w:rsid w:val="007B7197"/>
    <w:rsid w:val="007F3C13"/>
    <w:rsid w:val="007F4AFC"/>
    <w:rsid w:val="007F7EAF"/>
    <w:rsid w:val="00897CC0"/>
    <w:rsid w:val="008D08F9"/>
    <w:rsid w:val="008E2539"/>
    <w:rsid w:val="009A548B"/>
    <w:rsid w:val="009D5C91"/>
    <w:rsid w:val="00A3164C"/>
    <w:rsid w:val="00A3474B"/>
    <w:rsid w:val="00A36957"/>
    <w:rsid w:val="00A907E9"/>
    <w:rsid w:val="00AB5C5C"/>
    <w:rsid w:val="00AC67CF"/>
    <w:rsid w:val="00AD0E4E"/>
    <w:rsid w:val="00B12819"/>
    <w:rsid w:val="00B85EAF"/>
    <w:rsid w:val="00BA274F"/>
    <w:rsid w:val="00BA7269"/>
    <w:rsid w:val="00BB1BFA"/>
    <w:rsid w:val="00BC5BA2"/>
    <w:rsid w:val="00BF1D4D"/>
    <w:rsid w:val="00C105DC"/>
    <w:rsid w:val="00C159EC"/>
    <w:rsid w:val="00C17C29"/>
    <w:rsid w:val="00D0384F"/>
    <w:rsid w:val="00DB5024"/>
    <w:rsid w:val="00DD3278"/>
    <w:rsid w:val="00DD64BB"/>
    <w:rsid w:val="00E45DB1"/>
    <w:rsid w:val="00EB4603"/>
    <w:rsid w:val="00F3542D"/>
    <w:rsid w:val="00F5558E"/>
    <w:rsid w:val="00F81829"/>
    <w:rsid w:val="00F93176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0F2A"/>
  <w15:docId w15:val="{120437F3-5004-4680-910F-7F7ECFE2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33"/>
    <w:rPr>
      <w:rFonts w:ascii="Calibri" w:eastAsia="Times New Roman" w:hAnsi="Calibri" w:cs="Times New Roman"/>
    </w:rPr>
  </w:style>
  <w:style w:type="paragraph" w:styleId="1">
    <w:name w:val="heading 1"/>
    <w:basedOn w:val="a0"/>
    <w:next w:val="a"/>
    <w:link w:val="10"/>
    <w:qFormat/>
    <w:rsid w:val="00375D33"/>
    <w:pPr>
      <w:keepNext/>
      <w:tabs>
        <w:tab w:val="left" w:pos="567"/>
        <w:tab w:val="left" w:pos="1865"/>
        <w:tab w:val="left" w:pos="2700"/>
        <w:tab w:val="left" w:pos="4140"/>
      </w:tabs>
      <w:suppressAutoHyphens/>
      <w:spacing w:before="120" w:after="120"/>
      <w:ind w:left="1134"/>
      <w:outlineLvl w:val="0"/>
    </w:pPr>
    <w:rPr>
      <w:rFonts w:ascii="Times New Roman" w:eastAsia="Calibri" w:hAnsi="Times New Roman"/>
      <w:bCs w:val="0"/>
      <w:color w:val="auto"/>
      <w:sz w:val="28"/>
      <w:szCs w:val="20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5D33"/>
    <w:rPr>
      <w:rFonts w:ascii="Times New Roman" w:eastAsia="Calibri" w:hAnsi="Times New Roman" w:cs="Times New Roman"/>
      <w:b/>
      <w:sz w:val="28"/>
      <w:szCs w:val="20"/>
      <w:lang w:val="en-US" w:eastAsia="ru-RU"/>
    </w:rPr>
  </w:style>
  <w:style w:type="paragraph" w:styleId="a0">
    <w:name w:val="caption"/>
    <w:basedOn w:val="a"/>
    <w:next w:val="a"/>
    <w:uiPriority w:val="35"/>
    <w:semiHidden/>
    <w:unhideWhenUsed/>
    <w:qFormat/>
    <w:rsid w:val="00375D3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7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5D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РПН</cp:lastModifiedBy>
  <cp:revision>8</cp:revision>
  <dcterms:created xsi:type="dcterms:W3CDTF">2025-12-09T11:26:00Z</dcterms:created>
  <dcterms:modified xsi:type="dcterms:W3CDTF">2026-05-27T14:16:00Z</dcterms:modified>
</cp:coreProperties>
</file>