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Мокробугурнинская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Бакировой Сирини Камильевны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Мокрая Бугурна улица Суркова, дом  5</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5"/>
        <w:gridCol w:w="4627"/>
      </w:tblGrid>
      <w:tr>
        <w:trPr/>
        <w:tc>
          <w:tcPr>
            <w:tcW w:w="5665"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6">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Бакирова А.А.</w:t>
            </w:r>
          </w:p>
        </w:tc>
        <w:tc>
          <w:tcPr>
            <w:tcW w:w="4627"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w:t>
      </w:r>
      <w:r>
        <w:rPr>
          <w:sz w:val="18"/>
          <w:szCs w:val="18"/>
        </w:rPr>
        <w:t>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9"/>
        <w:gridCol w:w="1581"/>
        <w:gridCol w:w="3855"/>
        <w:gridCol w:w="675"/>
        <w:gridCol w:w="854"/>
        <w:gridCol w:w="1365"/>
        <w:gridCol w:w="994"/>
      </w:tblGrid>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55"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5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 xml:space="preserve">Творог </w:t>
            </w:r>
          </w:p>
        </w:tc>
        <w:tc>
          <w:tcPr>
            <w:tcW w:w="385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5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650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5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13.05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Йогурт</w:t>
            </w:r>
          </w:p>
        </w:tc>
        <w:tc>
          <w:tcPr>
            <w:tcW w:w="385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48</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5"/>
        <w:gridCol w:w="4775"/>
      </w:tblGrid>
      <w:tr>
        <w:trPr/>
        <w:tc>
          <w:tcPr>
            <w:tcW w:w="5095" w:type="dxa"/>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7">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u w:val="none"/>
                <w:shd w:fill="FFFFFF" w:val="clear"/>
                <w:lang w:val="ru-RU" w:eastAsia="ru-RU"/>
              </w:rPr>
              <w:t>Директор                            Бакирова А.А.</w:t>
            </w:r>
          </w:p>
          <w:p>
            <w:pPr>
              <w:pStyle w:val="Normal"/>
              <w:widowControl w:val="false"/>
              <w:overflowPunct w:val="false"/>
              <w:spacing w:lineRule="auto" w:line="240"/>
              <w:jc w:val="left"/>
              <w:textAlignment w:val="baseline"/>
              <w:rPr>
                <w:rFonts w:ascii="Times New Roman" w:hAnsi="Times New Roman"/>
                <w:sz w:val="18"/>
                <w:szCs w:val="18"/>
              </w:rPr>
            </w:pPr>
            <w:r>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5"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8"/>
        <w:gridCol w:w="1766"/>
        <w:gridCol w:w="2531"/>
        <w:gridCol w:w="3280"/>
        <w:gridCol w:w="1655"/>
      </w:tblGrid>
      <w:tr>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11"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11"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11"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11"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 xml:space="preserve">Творог </w:t>
            </w:r>
          </w:p>
        </w:tc>
        <w:tc>
          <w:tcPr>
            <w:tcW w:w="5811" w:type="dxa"/>
            <w:gridSpan w:val="2"/>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0"/>
                <w:u w:val="none"/>
                <w:em w:val="none"/>
              </w:rPr>
              <w:t>В</w:t>
            </w:r>
            <w:r>
              <w:rPr>
                <w:b w:val="false"/>
                <w:i w:val="false"/>
                <w:strike w:val="false"/>
                <w:dstrike w:val="false"/>
                <w:outline w:val="false"/>
                <w:shadow w:val="false"/>
                <w:color w:val="000000"/>
                <w:sz w:val="22"/>
                <w:u w:val="none"/>
                <w:em w:val="none"/>
              </w:rPr>
              <w:t>ид молочного сырья: Цельное молоко</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Массовая доля жира, max, %: 9</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Способ производства: Прессование</w:t>
            </w:r>
          </w:p>
          <w:p>
            <w:pPr>
              <w:pStyle w:val="Normal"/>
              <w:bidi w:val="0"/>
              <w:jc w:val="left"/>
              <w:rPr>
                <w:rFonts w:ascii="PT Astra Serif" w:hAnsi="PT Astra Serif"/>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Массовая доля жира, min, %: 9</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по согласованию с заказчиком</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6"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11"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6"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11"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6"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йогурт фруктово-ягодный</w:t>
            </w:r>
          </w:p>
        </w:tc>
        <w:tc>
          <w:tcPr>
            <w:tcW w:w="5811" w:type="dxa"/>
            <w:gridSpan w:val="2"/>
            <w:tcBorders>
              <w:left w:val="single" w:sz="4" w:space="0" w:color="000000"/>
              <w:bottom w:val="single" w:sz="4" w:space="0" w:color="000000"/>
              <w:right w:val="single" w:sz="4" w:space="0" w:color="000000"/>
            </w:tcBorders>
          </w:tcPr>
          <w:p>
            <w:pPr>
              <w:pStyle w:val="user5"/>
              <w:spacing w:before="0" w:after="200"/>
              <w:jc w:val="left"/>
              <w:rPr>
                <w:rFonts w:ascii="PT Astra Serif" w:hAnsi="PT Astra Serif"/>
                <w:color w:val="000000"/>
                <w:sz w:val="20"/>
                <w:szCs w:val="20"/>
              </w:rPr>
            </w:pPr>
            <w:r>
              <w:rPr>
                <w:rFonts w:ascii="PT Astra Serif" w:hAnsi="PT Astra Serif"/>
                <w:color w:val="000000"/>
                <w:sz w:val="20"/>
                <w:szCs w:val="20"/>
              </w:rPr>
              <w:t>Пакет 500 г. жирность 2,5%</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8">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Бакирова А.А.</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okrbugshk@mail.ru" TargetMode="External"/><Relationship Id="rId17" Type="http://schemas.openxmlformats.org/officeDocument/2006/relationships/hyperlink" Target="mailto:mokrbugshk@mail.ru" TargetMode="External"/><Relationship Id="rId18" Type="http://schemas.openxmlformats.org/officeDocument/2006/relationships/hyperlink" Target="mailto:mokrbug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162</TotalTime>
  <Application>LibreOffice/26.2.4.2$Windows_X86_64 LibreOffice_project/0229ac93fcf0d7cbc6376066c6f35021cef002dc</Application>
  <AppVersion>15.0000</AppVersion>
  <Pages>11</Pages>
  <Words>4707</Words>
  <Characters>33630</Characters>
  <CharactersWithSpaces>38411</CharactersWithSpaces>
  <Paragraphs>329</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2026-07-20T14:18:54Z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