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5403A01A"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3472FB">
        <w:rPr>
          <w:rFonts w:ascii="XO Thames" w:hAnsi="XO Thames"/>
          <w:b/>
          <w:color w:val="943634" w:themeColor="accent2" w:themeShade="BF"/>
          <w:sz w:val="22"/>
          <w:szCs w:val="22"/>
        </w:rPr>
        <w:t>интерактивного стола</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20658C98"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3472FB">
        <w:rPr>
          <w:rFonts w:ascii="XO Thames" w:hAnsi="XO Thames"/>
          <w:b/>
          <w:color w:val="943634" w:themeColor="accent2" w:themeShade="BF"/>
          <w:sz w:val="22"/>
          <w:szCs w:val="22"/>
        </w:rPr>
        <w:t>интерактивный стол</w:t>
      </w:r>
      <w:r w:rsidR="00D20AF5" w:rsidRPr="00116505">
        <w:rPr>
          <w:rFonts w:ascii="XO Thames" w:hAnsi="XO Thames"/>
          <w:b/>
          <w:color w:val="943634" w:themeColor="accent2" w:themeShade="BF"/>
          <w:sz w:val="22"/>
          <w:szCs w:val="22"/>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C7428D">
        <w:rPr>
          <w:rFonts w:ascii="XO Thames" w:hAnsi="XO Thames"/>
          <w:sz w:val="22"/>
          <w:szCs w:val="22"/>
          <w:lang w:eastAsia="ar-SA"/>
        </w:rPr>
        <w:t xml:space="preserve"> Техническом задании (Приложении № 2)</w:t>
      </w:r>
      <w:r w:rsidR="00F13441" w:rsidRPr="00116505">
        <w:rPr>
          <w:rFonts w:ascii="XO Thames" w:hAnsi="XO Thames"/>
          <w:sz w:val="22"/>
          <w:szCs w:val="22"/>
          <w:lang w:eastAsia="ar-SA"/>
        </w:rPr>
        <w:t xml:space="preserve">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lastRenderedPageBreak/>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6F277D64"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F75E12">
        <w:rPr>
          <w:rFonts w:ascii="XO Thames" w:eastAsia="Calibri" w:hAnsi="XO Thames"/>
          <w:b/>
          <w:color w:val="FF0000"/>
          <w:sz w:val="22"/>
          <w:szCs w:val="22"/>
        </w:rPr>
        <w:t>4</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F75E12">
        <w:rPr>
          <w:rFonts w:ascii="XO Thames" w:eastAsia="Calibri" w:hAnsi="XO Thames"/>
          <w:b/>
          <w:color w:val="FF0000"/>
          <w:sz w:val="22"/>
          <w:szCs w:val="22"/>
        </w:rPr>
        <w:t>четырнадцати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4C229B5F"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FD5">
        <w:rPr>
          <w:rFonts w:ascii="XO Thames" w:hAnsi="XO Thames"/>
          <w:sz w:val="22"/>
          <w:szCs w:val="22"/>
        </w:rPr>
        <w:t xml:space="preserve">Гарантийный </w:t>
      </w:r>
      <w:proofErr w:type="gramStart"/>
      <w:r w:rsidR="00063FD5">
        <w:rPr>
          <w:rFonts w:ascii="XO Thames" w:hAnsi="XO Thames"/>
          <w:sz w:val="22"/>
          <w:szCs w:val="22"/>
        </w:rPr>
        <w:t>срок</w:t>
      </w:r>
      <w:bookmarkStart w:id="5" w:name="_GoBack"/>
      <w:bookmarkEnd w:id="5"/>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6"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6"/>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534901C7" w14:textId="3C36A516" w:rsidR="00C7428D" w:rsidRPr="00116505" w:rsidRDefault="00C7428D" w:rsidP="00C7428D">
      <w:pPr>
        <w:ind w:firstLine="709"/>
        <w:jc w:val="both"/>
        <w:rPr>
          <w:rFonts w:ascii="XO Thames" w:hAnsi="XO Thames"/>
          <w:sz w:val="22"/>
          <w:szCs w:val="22"/>
        </w:rPr>
      </w:pPr>
      <w:r w:rsidRPr="00116505">
        <w:rPr>
          <w:rFonts w:ascii="XO Thames" w:hAnsi="XO Thames"/>
          <w:sz w:val="22"/>
          <w:szCs w:val="22"/>
        </w:rPr>
        <w:t xml:space="preserve">Приложение № </w:t>
      </w:r>
      <w:r>
        <w:rPr>
          <w:rFonts w:ascii="XO Thames" w:hAnsi="XO Thames"/>
          <w:sz w:val="22"/>
          <w:szCs w:val="22"/>
        </w:rPr>
        <w:t>2</w:t>
      </w:r>
      <w:r w:rsidRPr="00116505">
        <w:rPr>
          <w:rFonts w:ascii="XO Thames" w:hAnsi="XO Thames"/>
          <w:sz w:val="22"/>
          <w:szCs w:val="22"/>
        </w:rPr>
        <w:t xml:space="preserve"> – </w:t>
      </w:r>
      <w:r>
        <w:rPr>
          <w:rFonts w:ascii="XO Thames" w:hAnsi="XO Thames"/>
          <w:sz w:val="22"/>
          <w:szCs w:val="22"/>
        </w:rPr>
        <w:t>Техническое задание</w:t>
      </w:r>
      <w:r w:rsidRPr="00116505">
        <w:rPr>
          <w:rFonts w:ascii="XO Thames" w:hAnsi="XO Thames"/>
          <w:sz w:val="22"/>
          <w:szCs w:val="22"/>
        </w:rPr>
        <w:t xml:space="preserve">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505F2E7" w:rsidR="003E2E21" w:rsidRDefault="003E2E21" w:rsidP="003E2E21"/>
    <w:p w14:paraId="6044613B" w14:textId="3A53020E" w:rsidR="00F75E12" w:rsidRDefault="00F75E12" w:rsidP="003E2E21"/>
    <w:p w14:paraId="1D82A2F6" w14:textId="37B282F8" w:rsidR="00F75E12" w:rsidRDefault="00F75E12" w:rsidP="003E2E21"/>
    <w:p w14:paraId="5657487F" w14:textId="6D851942" w:rsidR="00F75E12" w:rsidRDefault="00F75E12" w:rsidP="003E2E21"/>
    <w:p w14:paraId="2626F31D" w14:textId="3F495602" w:rsidR="00F75E12" w:rsidRDefault="00F75E12" w:rsidP="003E2E21"/>
    <w:p w14:paraId="7B756696" w14:textId="77777777" w:rsidR="00F75E12" w:rsidRDefault="00F75E12"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542731E0" w:rsidR="00E00017" w:rsidRDefault="00E00017" w:rsidP="00F6175E"/>
    <w:p w14:paraId="7EB14373" w14:textId="71759440" w:rsidR="00C7428D" w:rsidRDefault="00C7428D" w:rsidP="00F6175E"/>
    <w:p w14:paraId="46C556A8" w14:textId="77777777" w:rsidR="00C7428D" w:rsidRDefault="00C7428D" w:rsidP="00F6175E"/>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75E12" w:rsidRPr="004E48DF" w14:paraId="60419677" w14:textId="77777777" w:rsidTr="00FF5A52">
        <w:trPr>
          <w:trHeight w:val="797"/>
        </w:trPr>
        <w:tc>
          <w:tcPr>
            <w:tcW w:w="513" w:type="dxa"/>
            <w:shd w:val="clear" w:color="auto" w:fill="auto"/>
            <w:vAlign w:val="center"/>
          </w:tcPr>
          <w:p w14:paraId="356FD463" w14:textId="2EB4780F" w:rsidR="00F75E12" w:rsidRPr="004E48DF" w:rsidRDefault="00F75E12" w:rsidP="00F75E12">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47405B5B" w14:textId="57A1AAA2" w:rsidR="00F75E12" w:rsidRDefault="00F75E12" w:rsidP="00F75E12">
            <w:pPr>
              <w:rPr>
                <w:rFonts w:ascii="XO Thames" w:hAnsi="XO Thames"/>
                <w:b/>
                <w:color w:val="000000"/>
                <w:sz w:val="22"/>
                <w:szCs w:val="22"/>
              </w:rPr>
            </w:pPr>
          </w:p>
          <w:p w14:paraId="1D173BCC" w14:textId="77777777" w:rsidR="00FF5A52" w:rsidRPr="00FF5A52" w:rsidRDefault="00FF5A52" w:rsidP="00FF5A52">
            <w:pPr>
              <w:shd w:val="clear" w:color="auto" w:fill="FFFFFF"/>
              <w:rPr>
                <w:rFonts w:ascii="__Inter_Fallback_fcbcbf" w:hAnsi="__Inter_Fallback_fcbcbf"/>
                <w:b/>
                <w:bCs/>
                <w:color w:val="000000"/>
                <w:spacing w:val="-6"/>
                <w:sz w:val="22"/>
                <w:shd w:val="clear" w:color="auto" w:fill="FFFFFF"/>
              </w:rPr>
            </w:pPr>
            <w:r w:rsidRPr="00FF5A52">
              <w:rPr>
                <w:rFonts w:ascii="__Inter_Fallback_fcbcbf" w:hAnsi="__Inter_Fallback_fcbcbf"/>
                <w:b/>
                <w:bCs/>
                <w:color w:val="000000"/>
                <w:spacing w:val="-6"/>
                <w:sz w:val="22"/>
                <w:shd w:val="clear" w:color="auto" w:fill="FFFFFF"/>
              </w:rPr>
              <w:t>Интерактивный стол</w:t>
            </w:r>
          </w:p>
          <w:p w14:paraId="1F5DD4F5" w14:textId="77777777" w:rsidR="00FF5A52" w:rsidRPr="00FF5A52" w:rsidRDefault="00FF5A52" w:rsidP="00FF5A52">
            <w:pPr>
              <w:shd w:val="clear" w:color="auto" w:fill="FFFFFF"/>
              <w:rPr>
                <w:rFonts w:ascii="XO Thames" w:hAnsi="XO Thames"/>
                <w:b/>
                <w:bCs/>
                <w:color w:val="333333"/>
                <w:sz w:val="22"/>
              </w:rPr>
            </w:pPr>
            <w:r w:rsidRPr="00FF5A52">
              <w:rPr>
                <w:rFonts w:ascii="XO Thames" w:hAnsi="XO Thames"/>
                <w:b/>
                <w:bCs/>
                <w:sz w:val="22"/>
              </w:rPr>
              <w:t>Страна происхождения_____________________</w:t>
            </w:r>
          </w:p>
          <w:p w14:paraId="6DBF784B" w14:textId="77777777" w:rsidR="00FF5A52" w:rsidRPr="00FF5A52" w:rsidRDefault="00FF5A52" w:rsidP="00FF5A52">
            <w:pPr>
              <w:jc w:val="both"/>
              <w:rPr>
                <w:rFonts w:ascii="XO Thames" w:hAnsi="XO Thames"/>
                <w:b/>
                <w:bCs/>
                <w:sz w:val="22"/>
              </w:rPr>
            </w:pPr>
            <w:r w:rsidRPr="00FF5A52">
              <w:rPr>
                <w:rFonts w:ascii="XO Thames" w:hAnsi="XO Thames"/>
                <w:b/>
                <w:bCs/>
                <w:sz w:val="22"/>
              </w:rPr>
              <w:t xml:space="preserve">ОКПД 2 </w:t>
            </w:r>
            <w:r w:rsidRPr="00FF5A52">
              <w:rPr>
                <w:rFonts w:ascii="__Inter_Fallback_fcbcbf" w:hAnsi="__Inter_Fallback_fcbcbf"/>
                <w:b/>
                <w:bCs/>
                <w:color w:val="000000"/>
                <w:spacing w:val="-6"/>
                <w:sz w:val="22"/>
                <w:shd w:val="clear" w:color="auto" w:fill="FFFFFF"/>
              </w:rPr>
              <w:t>26.20.13.000</w:t>
            </w:r>
          </w:p>
          <w:p w14:paraId="6576C569" w14:textId="77777777" w:rsidR="00FF5A52" w:rsidRPr="00FF5A52" w:rsidRDefault="00FF5A52" w:rsidP="00FF5A52">
            <w:pPr>
              <w:rPr>
                <w:rFonts w:ascii="XO Thames" w:hAnsi="XO Thames"/>
                <w:b/>
                <w:bCs/>
                <w:sz w:val="22"/>
              </w:rPr>
            </w:pPr>
            <w:r w:rsidRPr="00FF5A52">
              <w:rPr>
                <w:rFonts w:ascii="XO Thames" w:hAnsi="XO Thames"/>
                <w:b/>
                <w:bCs/>
                <w:sz w:val="22"/>
              </w:rPr>
              <w:t xml:space="preserve">КТРУ </w:t>
            </w:r>
            <w:r w:rsidRPr="00FF5A52">
              <w:rPr>
                <w:rFonts w:ascii="__Inter_Fallback_fcbcbf" w:hAnsi="__Inter_Fallback_fcbcbf"/>
                <w:b/>
                <w:bCs/>
                <w:color w:val="000000"/>
                <w:spacing w:val="-6"/>
                <w:sz w:val="22"/>
                <w:shd w:val="clear" w:color="auto" w:fill="FFFFFF"/>
              </w:rPr>
              <w:t>26.20.13.000-00000012</w:t>
            </w:r>
          </w:p>
          <w:p w14:paraId="18804A34" w14:textId="77777777" w:rsidR="00FF5A52" w:rsidRPr="00CD784B" w:rsidRDefault="00FF5A52" w:rsidP="00FF5A52">
            <w:pPr>
              <w:rPr>
                <w:rFonts w:ascii="XO Thames" w:hAnsi="XO Thames" w:cs="XO Thames"/>
                <w:bCs/>
                <w:kern w:val="36"/>
                <w:sz w:val="22"/>
              </w:rPr>
            </w:pPr>
            <w:r w:rsidRPr="00CD784B">
              <w:rPr>
                <w:rFonts w:ascii="XO Thames" w:hAnsi="XO Thames"/>
                <w:bCs/>
                <w:kern w:val="36"/>
                <w:sz w:val="22"/>
              </w:rPr>
              <w:t xml:space="preserve">Размер диагонали: </w:t>
            </w:r>
            <w:r w:rsidRPr="00CD784B">
              <w:rPr>
                <w:rFonts w:ascii="Cambria Math" w:hAnsi="Cambria Math" w:cs="Cambria Math"/>
                <w:sz w:val="22"/>
              </w:rPr>
              <w:t>⩾</w:t>
            </w:r>
            <w:r>
              <w:rPr>
                <w:rFonts w:ascii="Cambria Math" w:hAnsi="Cambria Math" w:cs="Cambria Math"/>
                <w:sz w:val="22"/>
              </w:rPr>
              <w:t xml:space="preserve"> </w:t>
            </w:r>
            <w:r>
              <w:rPr>
                <w:rFonts w:ascii="Cambria Math" w:hAnsi="Cambria Math" w:cs="Cambria Math"/>
                <w:bCs/>
                <w:kern w:val="36"/>
                <w:sz w:val="22"/>
              </w:rPr>
              <w:t>35 и</w:t>
            </w:r>
            <w:proofErr w:type="gramStart"/>
            <w:r>
              <w:rPr>
                <w:rFonts w:ascii="Cambria Math" w:hAnsi="Cambria Math" w:cs="Cambria Math"/>
                <w:bCs/>
                <w:kern w:val="36"/>
                <w:sz w:val="22"/>
              </w:rPr>
              <w:t xml:space="preserve">  </w:t>
            </w:r>
            <w:r w:rsidRPr="007E67E3">
              <w:rPr>
                <w:sz w:val="22"/>
              </w:rPr>
              <w:t xml:space="preserve"> &lt;</w:t>
            </w:r>
            <w:proofErr w:type="gramEnd"/>
            <w:r w:rsidRPr="007E67E3">
              <w:rPr>
                <w:sz w:val="22"/>
              </w:rPr>
              <w:t xml:space="preserve"> 40</w:t>
            </w:r>
            <w:r>
              <w:rPr>
                <w:rFonts w:ascii="Cambria Math" w:hAnsi="Cambria Math" w:cs="Cambria Math"/>
                <w:bCs/>
                <w:kern w:val="36"/>
                <w:sz w:val="22"/>
              </w:rPr>
              <w:t>дюймов</w:t>
            </w:r>
            <w:r w:rsidRPr="00CD784B">
              <w:rPr>
                <w:rFonts w:ascii="XO Thames" w:hAnsi="XO Thames" w:cs="XO Thames"/>
                <w:bCs/>
                <w:kern w:val="36"/>
                <w:sz w:val="22"/>
              </w:rPr>
              <w:t>;</w:t>
            </w:r>
          </w:p>
          <w:p w14:paraId="0CAB6670" w14:textId="77777777" w:rsidR="00FF5A52" w:rsidRPr="00CD784B" w:rsidRDefault="00FF5A52" w:rsidP="00FF5A52">
            <w:pPr>
              <w:rPr>
                <w:rFonts w:ascii="XO Thames" w:hAnsi="XO Thames"/>
                <w:sz w:val="22"/>
              </w:rPr>
            </w:pPr>
            <w:r w:rsidRPr="00CD784B">
              <w:rPr>
                <w:rFonts w:ascii="XO Thames" w:hAnsi="XO Thames"/>
                <w:sz w:val="22"/>
              </w:rPr>
              <w:t xml:space="preserve">Количество мегапикселей на экране: </w:t>
            </w:r>
            <w:r w:rsidRPr="00CD784B">
              <w:rPr>
                <w:rFonts w:ascii="Cambria Math" w:hAnsi="Cambria Math" w:cs="Cambria Math"/>
                <w:sz w:val="22"/>
              </w:rPr>
              <w:t>⩾</w:t>
            </w:r>
            <w:r w:rsidRPr="00CD784B">
              <w:rPr>
                <w:rFonts w:ascii="XO Thames" w:hAnsi="XO Thames"/>
                <w:sz w:val="22"/>
              </w:rPr>
              <w:t>2.0;</w:t>
            </w:r>
          </w:p>
          <w:p w14:paraId="26859D59" w14:textId="77777777" w:rsidR="00FF5A52" w:rsidRPr="00CD784B" w:rsidRDefault="00FF5A52" w:rsidP="00FF5A52">
            <w:pPr>
              <w:rPr>
                <w:rFonts w:ascii="XO Thames" w:hAnsi="XO Thames" w:cs="XO Thames"/>
                <w:sz w:val="22"/>
              </w:rPr>
            </w:pPr>
            <w:r w:rsidRPr="00CD784B">
              <w:rPr>
                <w:rFonts w:ascii="XO Thames" w:hAnsi="XO Thames"/>
                <w:sz w:val="22"/>
              </w:rPr>
              <w:t xml:space="preserve">Количество точек касания: </w:t>
            </w:r>
            <w:r w:rsidRPr="00CD784B">
              <w:rPr>
                <w:rFonts w:ascii="Cambria Math" w:hAnsi="Cambria Math" w:cs="Cambria Math"/>
                <w:sz w:val="22"/>
                <w:lang w:val="en-US"/>
              </w:rPr>
              <w:t>⩾</w:t>
            </w:r>
            <w:r w:rsidRPr="00CD784B">
              <w:rPr>
                <w:rFonts w:ascii="XO Thames" w:hAnsi="XO Thames"/>
                <w:sz w:val="22"/>
              </w:rPr>
              <w:t xml:space="preserve">10.0 </w:t>
            </w:r>
            <w:proofErr w:type="spellStart"/>
            <w:r w:rsidRPr="00CD784B">
              <w:rPr>
                <w:rFonts w:ascii="XO Thames" w:hAnsi="XO Thames" w:cs="XO Thames"/>
                <w:sz w:val="22"/>
              </w:rPr>
              <w:t>шт</w:t>
            </w:r>
            <w:proofErr w:type="spellEnd"/>
            <w:r w:rsidRPr="00CD784B">
              <w:rPr>
                <w:rFonts w:ascii="XO Thames" w:hAnsi="XO Thames" w:cs="XO Thames"/>
                <w:sz w:val="22"/>
              </w:rPr>
              <w:t>;</w:t>
            </w:r>
          </w:p>
          <w:p w14:paraId="6EF21DD2" w14:textId="77777777" w:rsidR="00FF5A52" w:rsidRPr="00CD784B" w:rsidRDefault="00FF5A52" w:rsidP="00FF5A52">
            <w:pPr>
              <w:rPr>
                <w:rFonts w:ascii="XO Thames" w:hAnsi="XO Thames" w:cs="XO Thames"/>
                <w:sz w:val="22"/>
              </w:rPr>
            </w:pPr>
            <w:r w:rsidRPr="00CD784B">
              <w:rPr>
                <w:rFonts w:ascii="XO Thames" w:hAnsi="XO Thames"/>
                <w:sz w:val="22"/>
              </w:rPr>
              <w:t xml:space="preserve">Объем </w:t>
            </w:r>
            <w:r w:rsidRPr="00CD784B">
              <w:rPr>
                <w:rFonts w:ascii="XO Thames" w:hAnsi="XO Thames"/>
                <w:sz w:val="22"/>
                <w:lang w:val="en-US"/>
              </w:rPr>
              <w:t>HDD</w:t>
            </w:r>
            <w:r w:rsidRPr="00CD784B">
              <w:rPr>
                <w:rFonts w:ascii="XO Thames" w:hAnsi="XO Thames"/>
                <w:sz w:val="22"/>
              </w:rPr>
              <w:t xml:space="preserve">: </w:t>
            </w:r>
            <w:r w:rsidRPr="00CD784B">
              <w:rPr>
                <w:rFonts w:ascii="Cambria Math" w:hAnsi="Cambria Math" w:cs="Cambria Math"/>
                <w:sz w:val="22"/>
                <w:lang w:val="en-US"/>
              </w:rPr>
              <w:t>⩾</w:t>
            </w:r>
            <w:r w:rsidRPr="00CD784B">
              <w:rPr>
                <w:rFonts w:ascii="XO Thames" w:hAnsi="XO Thames"/>
                <w:sz w:val="22"/>
              </w:rPr>
              <w:t xml:space="preserve">128.0 </w:t>
            </w:r>
            <w:r w:rsidRPr="00CD784B">
              <w:rPr>
                <w:rFonts w:ascii="XO Thames" w:hAnsi="XO Thames" w:cs="XO Thames"/>
                <w:sz w:val="22"/>
              </w:rPr>
              <w:t>Гбайт;</w:t>
            </w:r>
          </w:p>
          <w:p w14:paraId="596EEDDC" w14:textId="77777777" w:rsidR="00FF5A52" w:rsidRPr="00CD784B" w:rsidRDefault="00FF5A52" w:rsidP="00FF5A52">
            <w:pPr>
              <w:rPr>
                <w:rFonts w:ascii="XO Thames" w:hAnsi="XO Thames" w:cs="XO Thames"/>
                <w:sz w:val="22"/>
              </w:rPr>
            </w:pPr>
            <w:r w:rsidRPr="00CD784B">
              <w:rPr>
                <w:rFonts w:ascii="XO Thames" w:hAnsi="XO Thames"/>
                <w:sz w:val="22"/>
              </w:rPr>
              <w:t xml:space="preserve">Объем оперативной памяти: </w:t>
            </w:r>
            <w:r w:rsidRPr="00CD784B">
              <w:rPr>
                <w:rFonts w:ascii="Cambria Math" w:hAnsi="Cambria Math" w:cs="Cambria Math"/>
                <w:sz w:val="22"/>
                <w:lang w:val="en-US"/>
              </w:rPr>
              <w:t>⩾</w:t>
            </w:r>
            <w:r>
              <w:rPr>
                <w:rFonts w:ascii="XO Thames" w:hAnsi="XO Thames"/>
                <w:sz w:val="22"/>
              </w:rPr>
              <w:t>8</w:t>
            </w:r>
            <w:r w:rsidRPr="00CD784B">
              <w:rPr>
                <w:rFonts w:ascii="XO Thames" w:hAnsi="XO Thames"/>
                <w:sz w:val="22"/>
              </w:rPr>
              <w:t xml:space="preserve">.0 </w:t>
            </w:r>
            <w:r w:rsidRPr="00CD784B">
              <w:rPr>
                <w:rFonts w:ascii="XO Thames" w:hAnsi="XO Thames" w:cs="XO Thames"/>
                <w:sz w:val="22"/>
              </w:rPr>
              <w:t>Гбайт;</w:t>
            </w:r>
          </w:p>
          <w:p w14:paraId="0FA7F268" w14:textId="77777777" w:rsidR="00FF5A52" w:rsidRPr="00CD784B" w:rsidRDefault="00FF5A52" w:rsidP="00FF5A52">
            <w:pPr>
              <w:rPr>
                <w:rFonts w:ascii="XO Thames" w:hAnsi="XO Thames"/>
                <w:sz w:val="22"/>
              </w:rPr>
            </w:pPr>
            <w:r w:rsidRPr="00CD784B">
              <w:rPr>
                <w:rFonts w:ascii="XO Thames" w:hAnsi="XO Thames"/>
                <w:sz w:val="22"/>
              </w:rPr>
              <w:t>Наличие встроенной акустической системы</w:t>
            </w:r>
            <w:proofErr w:type="gramStart"/>
            <w:r w:rsidRPr="00CD784B">
              <w:rPr>
                <w:rFonts w:ascii="XO Thames" w:hAnsi="XO Thames"/>
                <w:sz w:val="22"/>
              </w:rPr>
              <w:t>: Да</w:t>
            </w:r>
            <w:proofErr w:type="gramEnd"/>
            <w:r w:rsidRPr="00CD784B">
              <w:rPr>
                <w:rFonts w:ascii="XO Thames" w:hAnsi="XO Thames"/>
                <w:sz w:val="22"/>
              </w:rPr>
              <w:t>;</w:t>
            </w:r>
          </w:p>
          <w:p w14:paraId="390B3F52" w14:textId="77777777" w:rsidR="00FF5A52" w:rsidRPr="00CD784B" w:rsidRDefault="00FF5A52" w:rsidP="00FF5A52">
            <w:pPr>
              <w:rPr>
                <w:rFonts w:ascii="XO Thames" w:hAnsi="XO Thames"/>
                <w:sz w:val="22"/>
              </w:rPr>
            </w:pPr>
            <w:r w:rsidRPr="00CD784B">
              <w:rPr>
                <w:rFonts w:ascii="XO Thames" w:hAnsi="XO Thames"/>
                <w:sz w:val="22"/>
              </w:rPr>
              <w:t>Наличие разъемов для подключения внешних устройств</w:t>
            </w:r>
            <w:proofErr w:type="gramStart"/>
            <w:r w:rsidRPr="00CD784B">
              <w:rPr>
                <w:rFonts w:ascii="XO Thames" w:hAnsi="XO Thames"/>
                <w:sz w:val="22"/>
              </w:rPr>
              <w:t>: Да</w:t>
            </w:r>
            <w:proofErr w:type="gramEnd"/>
            <w:r w:rsidRPr="00CD784B">
              <w:rPr>
                <w:rFonts w:ascii="XO Thames" w:hAnsi="XO Thames"/>
                <w:sz w:val="22"/>
              </w:rPr>
              <w:t>;</w:t>
            </w:r>
          </w:p>
          <w:p w14:paraId="7F8907D3" w14:textId="77777777" w:rsidR="00FF5A52" w:rsidRPr="00795E84" w:rsidRDefault="00FF5A52" w:rsidP="00FF5A52">
            <w:pPr>
              <w:rPr>
                <w:rFonts w:ascii="XO Thames" w:hAnsi="XO Thames"/>
                <w:sz w:val="22"/>
              </w:rPr>
            </w:pPr>
            <w:r w:rsidRPr="00CD784B">
              <w:rPr>
                <w:rFonts w:ascii="XO Thames" w:hAnsi="XO Thames"/>
                <w:sz w:val="22"/>
              </w:rPr>
              <w:t>Средства распознавания движе</w:t>
            </w:r>
            <w:r>
              <w:rPr>
                <w:rFonts w:ascii="XO Thames" w:hAnsi="XO Thames"/>
                <w:sz w:val="22"/>
              </w:rPr>
              <w:t>ний и жестов: Емкостный сенсоры.</w:t>
            </w:r>
          </w:p>
          <w:p w14:paraId="779E7BAA" w14:textId="77777777" w:rsidR="00FF5A52" w:rsidRDefault="00FF5A52" w:rsidP="00F75E12">
            <w:pPr>
              <w:rPr>
                <w:rFonts w:ascii="XO Thames" w:hAnsi="XO Thames"/>
                <w:b/>
                <w:color w:val="000000"/>
                <w:sz w:val="22"/>
                <w:szCs w:val="22"/>
              </w:rPr>
            </w:pPr>
          </w:p>
          <w:p w14:paraId="5F5C5751" w14:textId="77777777" w:rsidR="00FF5A52" w:rsidRDefault="00FF5A52" w:rsidP="00F75E12">
            <w:pPr>
              <w:rPr>
                <w:rFonts w:ascii="XO Thames" w:hAnsi="XO Thames"/>
                <w:b/>
                <w:color w:val="000000"/>
                <w:sz w:val="22"/>
                <w:szCs w:val="22"/>
              </w:rPr>
            </w:pPr>
          </w:p>
          <w:p w14:paraId="2017BBFC" w14:textId="127CD9FC" w:rsidR="00FF5A52" w:rsidRDefault="00FF5A52" w:rsidP="00F75E12">
            <w:pPr>
              <w:rPr>
                <w:rFonts w:ascii="XO Thames" w:hAnsi="XO Thames"/>
                <w:b/>
                <w:color w:val="000000"/>
                <w:sz w:val="22"/>
                <w:szCs w:val="22"/>
              </w:rPr>
            </w:pPr>
            <w:r w:rsidRPr="00345AB2">
              <w:rPr>
                <w:rFonts w:ascii="XO Thames" w:hAnsi="XO Thames"/>
                <w:b/>
                <w:bCs/>
                <w:noProof/>
                <w:sz w:val="22"/>
                <w:szCs w:val="22"/>
              </w:rPr>
              <w:drawing>
                <wp:inline distT="0" distB="0" distL="0" distR="0" wp14:anchorId="5AC348A6" wp14:editId="10C6F9AD">
                  <wp:extent cx="2748004" cy="2274073"/>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2189" cy="2277536"/>
                          </a:xfrm>
                          <a:prstGeom prst="rect">
                            <a:avLst/>
                          </a:prstGeom>
                          <a:noFill/>
                          <a:ln>
                            <a:noFill/>
                          </a:ln>
                        </pic:spPr>
                      </pic:pic>
                    </a:graphicData>
                  </a:graphic>
                </wp:inline>
              </w:drawing>
            </w:r>
          </w:p>
          <w:p w14:paraId="1E339BFB" w14:textId="748EA9DF" w:rsidR="00FF5A52" w:rsidRPr="00F75E12" w:rsidRDefault="00FF5A52" w:rsidP="00F75E12">
            <w:pPr>
              <w:rPr>
                <w:rFonts w:ascii="XO Thames" w:hAnsi="XO Thames"/>
                <w:b/>
                <w:color w:val="000000"/>
                <w:sz w:val="22"/>
                <w:szCs w:val="22"/>
              </w:rPr>
            </w:pPr>
          </w:p>
        </w:tc>
        <w:tc>
          <w:tcPr>
            <w:tcW w:w="992" w:type="dxa"/>
            <w:shd w:val="clear" w:color="auto" w:fill="auto"/>
            <w:vAlign w:val="center"/>
          </w:tcPr>
          <w:p w14:paraId="3CF3A0A2" w14:textId="593ECB87"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69664662" w14:textId="5912EB1C"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w:t>
            </w:r>
          </w:p>
        </w:tc>
        <w:tc>
          <w:tcPr>
            <w:tcW w:w="1560" w:type="dxa"/>
            <w:shd w:val="clear" w:color="auto" w:fill="auto"/>
            <w:vAlign w:val="center"/>
          </w:tcPr>
          <w:p w14:paraId="13A70E26" w14:textId="46F7902F"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179 850,00</w:t>
            </w:r>
          </w:p>
        </w:tc>
        <w:tc>
          <w:tcPr>
            <w:tcW w:w="2126" w:type="dxa"/>
            <w:shd w:val="clear" w:color="auto" w:fill="auto"/>
            <w:vAlign w:val="center"/>
          </w:tcPr>
          <w:p w14:paraId="0AD6748A" w14:textId="7C4DF2AF"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179 850, 00</w:t>
            </w:r>
          </w:p>
        </w:tc>
      </w:tr>
      <w:tr w:rsidR="00F75E12" w:rsidRPr="004E48DF" w14:paraId="5E06805D" w14:textId="77777777" w:rsidTr="00F75E12">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73995B3E" w:rsidR="00F75E12" w:rsidRPr="004E48DF" w:rsidRDefault="00FF5A52" w:rsidP="00F75E12">
            <w:pPr>
              <w:jc w:val="center"/>
              <w:rPr>
                <w:rFonts w:ascii="XO Thames" w:hAnsi="XO Thames"/>
                <w:b/>
                <w:bCs/>
                <w:color w:val="000000"/>
                <w:sz w:val="22"/>
                <w:szCs w:val="22"/>
              </w:rPr>
            </w:pPr>
            <w:r>
              <w:rPr>
                <w:rFonts w:ascii="XO Thames" w:hAnsi="XO Thames"/>
                <w:b/>
                <w:bCs/>
                <w:color w:val="000000"/>
                <w:sz w:val="22"/>
                <w:szCs w:val="22"/>
              </w:rPr>
              <w:t>179 850,00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49FB3C8E" w14:textId="464EE362" w:rsidR="003B5799" w:rsidRPr="004E48DF" w:rsidRDefault="00205F75" w:rsidP="003B5799">
      <w:pPr>
        <w:tabs>
          <w:tab w:val="left" w:pos="-284"/>
          <w:tab w:val="left" w:pos="10065"/>
          <w:tab w:val="left" w:pos="10206"/>
        </w:tabs>
        <w:ind w:firstLine="709"/>
        <w:jc w:val="both"/>
        <w:rPr>
          <w:rFonts w:ascii="XO Thames" w:hAnsi="XO Thames"/>
          <w:bCs/>
          <w:sz w:val="22"/>
          <w:szCs w:val="22"/>
        </w:rPr>
      </w:pPr>
      <w:r w:rsidRPr="004E48D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FF5A52">
          <w:type w:val="continuous"/>
          <w:pgSz w:w="11906" w:h="16838"/>
          <w:pgMar w:top="1134" w:right="567" w:bottom="142" w:left="1134" w:header="709" w:footer="709" w:gutter="0"/>
          <w:cols w:space="708"/>
          <w:docGrid w:linePitch="360"/>
        </w:sectPr>
      </w:pPr>
    </w:p>
    <w:p w14:paraId="1A2575FF" w14:textId="5D4E4E09" w:rsidR="001C23EF" w:rsidRDefault="001C23EF" w:rsidP="000C0C9A">
      <w:pPr>
        <w:tabs>
          <w:tab w:val="left" w:pos="-284"/>
          <w:tab w:val="left" w:pos="10065"/>
          <w:tab w:val="left" w:pos="10206"/>
        </w:tabs>
        <w:jc w:val="both"/>
        <w:rPr>
          <w:rFonts w:ascii="XO Thames" w:hAnsi="XO Thames"/>
          <w:sz w:val="22"/>
          <w:szCs w:val="22"/>
        </w:rPr>
      </w:pPr>
    </w:p>
    <w:p w14:paraId="6486FA39" w14:textId="561E2A25" w:rsidR="00FF5A52" w:rsidRPr="004E48DF" w:rsidRDefault="00FF5A52" w:rsidP="00FF5A52">
      <w:pPr>
        <w:pStyle w:val="3"/>
        <w:jc w:val="right"/>
        <w:rPr>
          <w:rFonts w:ascii="XO Thames" w:hAnsi="XO Thames"/>
          <w:sz w:val="22"/>
          <w:szCs w:val="22"/>
        </w:rPr>
      </w:pPr>
      <w:r w:rsidRPr="004E48DF">
        <w:rPr>
          <w:rFonts w:ascii="XO Thames" w:hAnsi="XO Thames"/>
          <w:sz w:val="22"/>
          <w:szCs w:val="22"/>
        </w:rPr>
        <w:t xml:space="preserve">Приложение № </w:t>
      </w:r>
      <w:r>
        <w:rPr>
          <w:rFonts w:ascii="XO Thames" w:hAnsi="XO Thames"/>
          <w:sz w:val="22"/>
          <w:szCs w:val="22"/>
        </w:rPr>
        <w:t>2</w:t>
      </w:r>
    </w:p>
    <w:p w14:paraId="293A4097" w14:textId="77777777" w:rsidR="00FF5A52" w:rsidRPr="004E48DF" w:rsidRDefault="00FF5A52" w:rsidP="00FF5A52">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Pr="004E48DF">
        <w:rPr>
          <w:rFonts w:ascii="XO Thames" w:hAnsi="XO Thames"/>
          <w:b/>
          <w:sz w:val="22"/>
          <w:szCs w:val="22"/>
          <w:highlight w:val="yellow"/>
        </w:rPr>
        <w:t>____</w:t>
      </w:r>
      <w:r w:rsidRPr="004E48DF">
        <w:rPr>
          <w:rFonts w:ascii="XO Thames" w:hAnsi="XO Thames"/>
          <w:sz w:val="22"/>
          <w:szCs w:val="22"/>
          <w:highlight w:val="yellow"/>
        </w:rPr>
        <w:t>от «___» ______________2026г.</w:t>
      </w:r>
    </w:p>
    <w:p w14:paraId="192C8D64" w14:textId="29C09965" w:rsidR="00FF5A52" w:rsidRPr="00FF5A52" w:rsidRDefault="00FF5A52" w:rsidP="00FF5A52">
      <w:pPr>
        <w:pStyle w:val="a5"/>
        <w:spacing w:before="66"/>
        <w:ind w:left="6211" w:firstLine="269"/>
        <w:jc w:val="left"/>
        <w:rPr>
          <w:rFonts w:asciiTheme="minorHAnsi" w:hAnsiTheme="minorHAnsi" w:cstheme="minorHAnsi"/>
          <w:b/>
          <w:bCs/>
          <w:sz w:val="20"/>
          <w:szCs w:val="20"/>
        </w:rPr>
      </w:pPr>
    </w:p>
    <w:p w14:paraId="5D38EB33" w14:textId="5CC98E75" w:rsidR="00FF5A52" w:rsidRPr="00FF5A52" w:rsidRDefault="00FF5A52" w:rsidP="00FF5A52">
      <w:pPr>
        <w:jc w:val="center"/>
        <w:rPr>
          <w:rFonts w:asciiTheme="minorHAnsi" w:hAnsiTheme="minorHAnsi" w:cstheme="minorHAnsi"/>
          <w:sz w:val="22"/>
          <w:szCs w:val="22"/>
        </w:rPr>
      </w:pPr>
      <w:r w:rsidRPr="00FF5A52">
        <w:rPr>
          <w:rFonts w:asciiTheme="minorHAnsi" w:hAnsiTheme="minorHAnsi" w:cstheme="minorHAnsi"/>
          <w:b/>
          <w:bCs/>
          <w:sz w:val="22"/>
          <w:szCs w:val="22"/>
        </w:rPr>
        <w:t>Техническое задание</w:t>
      </w:r>
    </w:p>
    <w:tbl>
      <w:tblPr>
        <w:tblStyle w:val="afffff4"/>
        <w:tblW w:w="5000" w:type="pct"/>
        <w:tblLook w:val="04A0" w:firstRow="1" w:lastRow="0" w:firstColumn="1" w:lastColumn="0" w:noHBand="0" w:noVBand="1"/>
      </w:tblPr>
      <w:tblGrid>
        <w:gridCol w:w="426"/>
        <w:gridCol w:w="1577"/>
        <w:gridCol w:w="603"/>
        <w:gridCol w:w="4624"/>
        <w:gridCol w:w="2965"/>
      </w:tblGrid>
      <w:tr w:rsidR="00FF5A52" w:rsidRPr="00F96CC2" w14:paraId="04737983" w14:textId="77777777" w:rsidTr="00FF5A52">
        <w:trPr>
          <w:trHeight w:val="258"/>
        </w:trPr>
        <w:tc>
          <w:tcPr>
            <w:tcW w:w="203" w:type="pct"/>
            <w:vAlign w:val="center"/>
          </w:tcPr>
          <w:p w14:paraId="6BA3F45E" w14:textId="77777777" w:rsidR="00FF5A52" w:rsidRPr="00F96CC2" w:rsidRDefault="00FF5A52" w:rsidP="00FF5A52">
            <w:pPr>
              <w:jc w:val="center"/>
              <w:rPr>
                <w:rFonts w:asciiTheme="minorHAnsi" w:hAnsiTheme="minorHAnsi" w:cstheme="minorHAnsi"/>
                <w:b/>
                <w:bCs/>
                <w:sz w:val="20"/>
                <w:szCs w:val="20"/>
              </w:rPr>
            </w:pPr>
            <w:r w:rsidRPr="00F96CC2">
              <w:rPr>
                <w:rFonts w:asciiTheme="minorHAnsi" w:hAnsiTheme="minorHAnsi" w:cstheme="minorHAnsi"/>
                <w:b/>
                <w:bCs/>
                <w:sz w:val="20"/>
                <w:szCs w:val="20"/>
              </w:rPr>
              <w:t>№</w:t>
            </w:r>
          </w:p>
        </w:tc>
        <w:tc>
          <w:tcPr>
            <w:tcW w:w="780" w:type="pct"/>
            <w:vAlign w:val="center"/>
          </w:tcPr>
          <w:p w14:paraId="0BE2A91F" w14:textId="77777777" w:rsidR="00FF5A52" w:rsidRPr="00F96CC2" w:rsidRDefault="00FF5A52" w:rsidP="00FF5A52">
            <w:pPr>
              <w:jc w:val="center"/>
              <w:rPr>
                <w:rFonts w:asciiTheme="minorHAnsi" w:hAnsiTheme="minorHAnsi" w:cstheme="minorHAnsi"/>
                <w:b/>
                <w:bCs/>
                <w:sz w:val="20"/>
                <w:szCs w:val="20"/>
              </w:rPr>
            </w:pPr>
            <w:r w:rsidRPr="00F96CC2">
              <w:rPr>
                <w:rFonts w:asciiTheme="minorHAnsi" w:hAnsiTheme="minorHAnsi" w:cstheme="minorHAnsi"/>
                <w:b/>
                <w:bCs/>
                <w:sz w:val="20"/>
                <w:szCs w:val="20"/>
              </w:rPr>
              <w:t>Наименование товара</w:t>
            </w:r>
          </w:p>
        </w:tc>
        <w:tc>
          <w:tcPr>
            <w:tcW w:w="283" w:type="pct"/>
            <w:vAlign w:val="center"/>
          </w:tcPr>
          <w:p w14:paraId="117EBE31" w14:textId="77777777" w:rsidR="00FF5A52" w:rsidRPr="00F96CC2" w:rsidRDefault="00FF5A52" w:rsidP="00FF5A52">
            <w:pPr>
              <w:jc w:val="center"/>
              <w:rPr>
                <w:rFonts w:asciiTheme="minorHAnsi" w:hAnsiTheme="minorHAnsi" w:cstheme="minorHAnsi"/>
                <w:b/>
                <w:bCs/>
                <w:sz w:val="20"/>
                <w:szCs w:val="20"/>
              </w:rPr>
            </w:pPr>
            <w:r w:rsidRPr="00F96CC2">
              <w:rPr>
                <w:rFonts w:asciiTheme="minorHAnsi" w:hAnsiTheme="minorHAnsi" w:cstheme="minorHAnsi"/>
                <w:b/>
                <w:bCs/>
                <w:sz w:val="20"/>
                <w:szCs w:val="20"/>
              </w:rPr>
              <w:t xml:space="preserve">Кол-во, </w:t>
            </w:r>
            <w:proofErr w:type="spellStart"/>
            <w:r w:rsidRPr="00F96CC2">
              <w:rPr>
                <w:rFonts w:asciiTheme="minorHAnsi" w:hAnsiTheme="minorHAnsi" w:cstheme="minorHAnsi"/>
                <w:b/>
                <w:bCs/>
                <w:sz w:val="20"/>
                <w:szCs w:val="20"/>
              </w:rPr>
              <w:t>шт</w:t>
            </w:r>
            <w:proofErr w:type="spellEnd"/>
          </w:p>
        </w:tc>
        <w:tc>
          <w:tcPr>
            <w:tcW w:w="2274" w:type="pct"/>
            <w:vAlign w:val="center"/>
          </w:tcPr>
          <w:p w14:paraId="46530C8E" w14:textId="77777777" w:rsidR="00FF5A52" w:rsidRPr="00F96CC2" w:rsidRDefault="00FF5A52" w:rsidP="00FF5A52">
            <w:pPr>
              <w:jc w:val="center"/>
              <w:rPr>
                <w:rFonts w:asciiTheme="minorHAnsi" w:hAnsiTheme="minorHAnsi" w:cstheme="minorHAnsi"/>
                <w:b/>
                <w:bCs/>
                <w:sz w:val="20"/>
                <w:szCs w:val="20"/>
              </w:rPr>
            </w:pPr>
            <w:r w:rsidRPr="00F96CC2">
              <w:rPr>
                <w:rFonts w:asciiTheme="minorHAnsi" w:hAnsiTheme="minorHAnsi" w:cstheme="minorHAnsi"/>
                <w:b/>
                <w:bCs/>
                <w:sz w:val="20"/>
                <w:szCs w:val="20"/>
              </w:rPr>
              <w:t>Характеристики</w:t>
            </w:r>
          </w:p>
        </w:tc>
        <w:tc>
          <w:tcPr>
            <w:tcW w:w="1460" w:type="pct"/>
            <w:vAlign w:val="center"/>
          </w:tcPr>
          <w:p w14:paraId="7B158A9C" w14:textId="77777777" w:rsidR="00FF5A52" w:rsidRPr="00F96CC2" w:rsidRDefault="00FF5A52" w:rsidP="00FF5A52">
            <w:pPr>
              <w:jc w:val="center"/>
              <w:rPr>
                <w:rFonts w:asciiTheme="minorHAnsi" w:hAnsiTheme="minorHAnsi" w:cstheme="minorHAnsi"/>
                <w:b/>
                <w:bCs/>
                <w:sz w:val="20"/>
                <w:szCs w:val="20"/>
              </w:rPr>
            </w:pPr>
            <w:r w:rsidRPr="00F96CC2">
              <w:rPr>
                <w:rFonts w:asciiTheme="minorHAnsi" w:hAnsiTheme="minorHAnsi" w:cstheme="minorHAnsi"/>
                <w:b/>
                <w:bCs/>
                <w:sz w:val="20"/>
                <w:szCs w:val="20"/>
              </w:rPr>
              <w:t>Значение характеристик</w:t>
            </w:r>
          </w:p>
        </w:tc>
      </w:tr>
      <w:tr w:rsidR="00FF5A52" w:rsidRPr="00F96CC2" w14:paraId="01C0387F" w14:textId="77777777" w:rsidTr="00FF5A52">
        <w:trPr>
          <w:trHeight w:val="258"/>
        </w:trPr>
        <w:tc>
          <w:tcPr>
            <w:tcW w:w="203" w:type="pct"/>
            <w:vMerge w:val="restart"/>
          </w:tcPr>
          <w:p w14:paraId="5D094D5C"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1</w:t>
            </w:r>
          </w:p>
          <w:p w14:paraId="48E9BA28" w14:textId="77777777" w:rsidR="00FF5A52" w:rsidRPr="00F96CC2" w:rsidRDefault="00FF5A52" w:rsidP="00FF5A52">
            <w:pPr>
              <w:rPr>
                <w:rFonts w:asciiTheme="minorHAnsi" w:hAnsiTheme="minorHAnsi" w:cstheme="minorHAnsi"/>
                <w:sz w:val="20"/>
                <w:szCs w:val="20"/>
              </w:rPr>
            </w:pPr>
          </w:p>
        </w:tc>
        <w:tc>
          <w:tcPr>
            <w:tcW w:w="780" w:type="pct"/>
            <w:vMerge w:val="restart"/>
          </w:tcPr>
          <w:p w14:paraId="49977469" w14:textId="77777777" w:rsidR="00FF5A52" w:rsidRPr="00F96CC2" w:rsidRDefault="00FF5A52" w:rsidP="00FF5A52">
            <w:pPr>
              <w:rPr>
                <w:rFonts w:asciiTheme="minorHAnsi" w:hAnsiTheme="minorHAnsi" w:cstheme="minorHAnsi"/>
                <w:sz w:val="20"/>
                <w:szCs w:val="20"/>
              </w:rPr>
            </w:pPr>
            <w:r w:rsidRPr="00C91DE3">
              <w:rPr>
                <w:rFonts w:asciiTheme="minorHAnsi" w:hAnsiTheme="minorHAnsi" w:cstheme="minorHAnsi"/>
                <w:sz w:val="20"/>
                <w:szCs w:val="20"/>
              </w:rPr>
              <w:t xml:space="preserve">Интерактивный стол </w:t>
            </w:r>
            <w:proofErr w:type="spellStart"/>
            <w:r w:rsidRPr="00C91DE3">
              <w:rPr>
                <w:rFonts w:asciiTheme="minorHAnsi" w:hAnsiTheme="minorHAnsi" w:cstheme="minorHAnsi"/>
                <w:sz w:val="20"/>
                <w:szCs w:val="20"/>
              </w:rPr>
              <w:t>LigaSmart</w:t>
            </w:r>
            <w:proofErr w:type="spellEnd"/>
            <w:r w:rsidRPr="00C91DE3">
              <w:rPr>
                <w:rFonts w:asciiTheme="minorHAnsi" w:hAnsiTheme="minorHAnsi" w:cstheme="minorHAnsi"/>
                <w:sz w:val="20"/>
                <w:szCs w:val="20"/>
              </w:rPr>
              <w:t>, модель IТ 43 RUS</w:t>
            </w:r>
            <w:r w:rsidRPr="00F96CC2">
              <w:rPr>
                <w:rFonts w:asciiTheme="minorHAnsi" w:hAnsiTheme="minorHAnsi" w:cstheme="minorHAnsi"/>
                <w:sz w:val="20"/>
                <w:szCs w:val="20"/>
              </w:rPr>
              <w:t xml:space="preserve"> (ОКПД 2</w:t>
            </w:r>
          </w:p>
          <w:p w14:paraId="5259BEDA"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26.20.13.000)</w:t>
            </w:r>
          </w:p>
        </w:tc>
        <w:tc>
          <w:tcPr>
            <w:tcW w:w="283" w:type="pct"/>
            <w:vMerge w:val="restart"/>
          </w:tcPr>
          <w:p w14:paraId="57FBA1D0"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1</w:t>
            </w:r>
          </w:p>
        </w:tc>
        <w:tc>
          <w:tcPr>
            <w:tcW w:w="2274" w:type="pct"/>
          </w:tcPr>
          <w:p w14:paraId="6B7B82A0"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 Корпус должен быть выполнен из стали</w:t>
            </w:r>
          </w:p>
        </w:tc>
        <w:tc>
          <w:tcPr>
            <w:tcW w:w="1460" w:type="pct"/>
          </w:tcPr>
          <w:p w14:paraId="7C4F1AB3"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соответствие</w:t>
            </w:r>
          </w:p>
        </w:tc>
      </w:tr>
      <w:tr w:rsidR="00FF5A52" w:rsidRPr="00F96CC2" w14:paraId="0CA391E9" w14:textId="77777777" w:rsidTr="00FF5A52">
        <w:tc>
          <w:tcPr>
            <w:tcW w:w="203" w:type="pct"/>
            <w:vMerge/>
          </w:tcPr>
          <w:p w14:paraId="4644102A" w14:textId="77777777" w:rsidR="00FF5A52" w:rsidRPr="00F96CC2" w:rsidRDefault="00FF5A52" w:rsidP="00FF5A52">
            <w:pPr>
              <w:rPr>
                <w:rFonts w:asciiTheme="minorHAnsi" w:hAnsiTheme="minorHAnsi" w:cstheme="minorHAnsi"/>
                <w:sz w:val="20"/>
                <w:szCs w:val="20"/>
              </w:rPr>
            </w:pPr>
          </w:p>
        </w:tc>
        <w:tc>
          <w:tcPr>
            <w:tcW w:w="780" w:type="pct"/>
            <w:vMerge/>
          </w:tcPr>
          <w:p w14:paraId="3C2D05A9" w14:textId="77777777" w:rsidR="00FF5A52" w:rsidRPr="00F96CC2" w:rsidRDefault="00FF5A52" w:rsidP="00FF5A52">
            <w:pPr>
              <w:rPr>
                <w:rFonts w:asciiTheme="minorHAnsi" w:hAnsiTheme="minorHAnsi" w:cstheme="minorHAnsi"/>
                <w:sz w:val="20"/>
                <w:szCs w:val="20"/>
              </w:rPr>
            </w:pPr>
          </w:p>
        </w:tc>
        <w:tc>
          <w:tcPr>
            <w:tcW w:w="283" w:type="pct"/>
            <w:vMerge/>
          </w:tcPr>
          <w:p w14:paraId="263EEC2E" w14:textId="77777777" w:rsidR="00FF5A52" w:rsidRPr="00F96CC2" w:rsidRDefault="00FF5A52" w:rsidP="00FF5A52">
            <w:pPr>
              <w:rPr>
                <w:rFonts w:asciiTheme="minorHAnsi" w:hAnsiTheme="minorHAnsi" w:cstheme="minorHAnsi"/>
                <w:sz w:val="20"/>
                <w:szCs w:val="20"/>
              </w:rPr>
            </w:pPr>
          </w:p>
        </w:tc>
        <w:tc>
          <w:tcPr>
            <w:tcW w:w="2274" w:type="pct"/>
          </w:tcPr>
          <w:p w14:paraId="56F754A3"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Поверхность стали должна быть без плен, пузырей, трещин, вкатанных инородных и металлических частиц, вкатанной окалины, </w:t>
            </w:r>
            <w:proofErr w:type="spellStart"/>
            <w:r w:rsidRPr="00F96CC2">
              <w:rPr>
                <w:rFonts w:asciiTheme="minorHAnsi" w:hAnsiTheme="minorHAnsi" w:cstheme="minorHAnsi"/>
                <w:sz w:val="20"/>
                <w:szCs w:val="20"/>
              </w:rPr>
              <w:t>перетравов</w:t>
            </w:r>
            <w:proofErr w:type="spellEnd"/>
            <w:r w:rsidRPr="00F96CC2">
              <w:rPr>
                <w:rFonts w:asciiTheme="minorHAnsi" w:hAnsiTheme="minorHAnsi" w:cstheme="minorHAnsi"/>
                <w:sz w:val="20"/>
                <w:szCs w:val="20"/>
              </w:rPr>
              <w:t xml:space="preserve">, </w:t>
            </w:r>
            <w:proofErr w:type="spellStart"/>
            <w:r w:rsidRPr="00F96CC2">
              <w:rPr>
                <w:rFonts w:asciiTheme="minorHAnsi" w:hAnsiTheme="minorHAnsi" w:cstheme="minorHAnsi"/>
                <w:sz w:val="20"/>
                <w:szCs w:val="20"/>
              </w:rPr>
              <w:t>недотравов</w:t>
            </w:r>
            <w:proofErr w:type="spellEnd"/>
            <w:r w:rsidRPr="00F96CC2">
              <w:rPr>
                <w:rFonts w:asciiTheme="minorHAnsi" w:hAnsiTheme="minorHAnsi" w:cstheme="minorHAnsi"/>
                <w:sz w:val="20"/>
                <w:szCs w:val="20"/>
              </w:rPr>
              <w:t>, расслоений.</w:t>
            </w:r>
          </w:p>
        </w:tc>
        <w:tc>
          <w:tcPr>
            <w:tcW w:w="1460" w:type="pct"/>
          </w:tcPr>
          <w:p w14:paraId="6976C655"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соответствие</w:t>
            </w:r>
          </w:p>
        </w:tc>
      </w:tr>
      <w:tr w:rsidR="00FF5A52" w:rsidRPr="00F96CC2" w14:paraId="78C8E9AC" w14:textId="77777777" w:rsidTr="00FF5A52">
        <w:tc>
          <w:tcPr>
            <w:tcW w:w="203" w:type="pct"/>
            <w:vMerge/>
          </w:tcPr>
          <w:p w14:paraId="7A2141C0" w14:textId="77777777" w:rsidR="00FF5A52" w:rsidRPr="00F96CC2" w:rsidRDefault="00FF5A52" w:rsidP="00FF5A52">
            <w:pPr>
              <w:rPr>
                <w:rFonts w:asciiTheme="minorHAnsi" w:hAnsiTheme="minorHAnsi" w:cstheme="minorHAnsi"/>
                <w:sz w:val="20"/>
                <w:szCs w:val="20"/>
              </w:rPr>
            </w:pPr>
          </w:p>
        </w:tc>
        <w:tc>
          <w:tcPr>
            <w:tcW w:w="780" w:type="pct"/>
            <w:vMerge/>
          </w:tcPr>
          <w:p w14:paraId="68E46619" w14:textId="77777777" w:rsidR="00FF5A52" w:rsidRPr="00F96CC2" w:rsidRDefault="00FF5A52" w:rsidP="00FF5A52">
            <w:pPr>
              <w:rPr>
                <w:rFonts w:asciiTheme="minorHAnsi" w:hAnsiTheme="minorHAnsi" w:cstheme="minorHAnsi"/>
                <w:sz w:val="20"/>
                <w:szCs w:val="20"/>
              </w:rPr>
            </w:pPr>
          </w:p>
        </w:tc>
        <w:tc>
          <w:tcPr>
            <w:tcW w:w="283" w:type="pct"/>
            <w:vMerge/>
          </w:tcPr>
          <w:p w14:paraId="1D2DB6F5" w14:textId="77777777" w:rsidR="00FF5A52" w:rsidRPr="00F96CC2" w:rsidRDefault="00FF5A52" w:rsidP="00FF5A52">
            <w:pPr>
              <w:rPr>
                <w:rFonts w:asciiTheme="minorHAnsi" w:hAnsiTheme="minorHAnsi" w:cstheme="minorHAnsi"/>
                <w:sz w:val="20"/>
                <w:szCs w:val="20"/>
              </w:rPr>
            </w:pPr>
          </w:p>
        </w:tc>
        <w:tc>
          <w:tcPr>
            <w:tcW w:w="2274" w:type="pct"/>
          </w:tcPr>
          <w:p w14:paraId="7DD0A1BA"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Правая и левая часть корпуса панели должны иметь скругление.</w:t>
            </w:r>
          </w:p>
        </w:tc>
        <w:tc>
          <w:tcPr>
            <w:tcW w:w="1460" w:type="pct"/>
          </w:tcPr>
          <w:p w14:paraId="47D95CC6"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соответствие</w:t>
            </w:r>
          </w:p>
        </w:tc>
      </w:tr>
      <w:tr w:rsidR="00FF5A52" w:rsidRPr="00F96CC2" w14:paraId="73BC528A" w14:textId="77777777" w:rsidTr="00FF5A52">
        <w:tc>
          <w:tcPr>
            <w:tcW w:w="203" w:type="pct"/>
            <w:vMerge/>
          </w:tcPr>
          <w:p w14:paraId="4EB97234" w14:textId="77777777" w:rsidR="00FF5A52" w:rsidRPr="00F96CC2" w:rsidRDefault="00FF5A52" w:rsidP="00FF5A52">
            <w:pPr>
              <w:rPr>
                <w:rFonts w:asciiTheme="minorHAnsi" w:hAnsiTheme="minorHAnsi" w:cstheme="minorHAnsi"/>
                <w:sz w:val="20"/>
                <w:szCs w:val="20"/>
              </w:rPr>
            </w:pPr>
          </w:p>
        </w:tc>
        <w:tc>
          <w:tcPr>
            <w:tcW w:w="780" w:type="pct"/>
            <w:vMerge/>
          </w:tcPr>
          <w:p w14:paraId="3B5F2582" w14:textId="77777777" w:rsidR="00FF5A52" w:rsidRPr="00F96CC2" w:rsidRDefault="00FF5A52" w:rsidP="00FF5A52">
            <w:pPr>
              <w:rPr>
                <w:rFonts w:asciiTheme="minorHAnsi" w:hAnsiTheme="minorHAnsi" w:cstheme="minorHAnsi"/>
                <w:sz w:val="20"/>
                <w:szCs w:val="20"/>
              </w:rPr>
            </w:pPr>
          </w:p>
        </w:tc>
        <w:tc>
          <w:tcPr>
            <w:tcW w:w="283" w:type="pct"/>
            <w:vMerge/>
          </w:tcPr>
          <w:p w14:paraId="4C2EC64A" w14:textId="77777777" w:rsidR="00FF5A52" w:rsidRPr="00F96CC2" w:rsidRDefault="00FF5A52" w:rsidP="00FF5A52">
            <w:pPr>
              <w:rPr>
                <w:rFonts w:asciiTheme="minorHAnsi" w:hAnsiTheme="minorHAnsi" w:cstheme="minorHAnsi"/>
                <w:sz w:val="20"/>
                <w:szCs w:val="20"/>
              </w:rPr>
            </w:pPr>
          </w:p>
        </w:tc>
        <w:tc>
          <w:tcPr>
            <w:tcW w:w="2274" w:type="pct"/>
          </w:tcPr>
          <w:p w14:paraId="3979EB76"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Толщина металла корпуса должна быть не менее 1,2 мм и иметь антикоррозионное полимерно-порошковое покрытие RAL (цвет по согласованию с Заказчиком).</w:t>
            </w:r>
          </w:p>
        </w:tc>
        <w:tc>
          <w:tcPr>
            <w:tcW w:w="1460" w:type="pct"/>
          </w:tcPr>
          <w:p w14:paraId="154ADAE5"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соответствие</w:t>
            </w:r>
          </w:p>
        </w:tc>
      </w:tr>
      <w:tr w:rsidR="00FF5A52" w:rsidRPr="00F96CC2" w14:paraId="77DF42A4" w14:textId="77777777" w:rsidTr="00FF5A52">
        <w:tc>
          <w:tcPr>
            <w:tcW w:w="203" w:type="pct"/>
            <w:vMerge/>
          </w:tcPr>
          <w:p w14:paraId="1AB75FB0" w14:textId="77777777" w:rsidR="00FF5A52" w:rsidRPr="00F96CC2" w:rsidRDefault="00FF5A52" w:rsidP="00FF5A52">
            <w:pPr>
              <w:rPr>
                <w:rFonts w:asciiTheme="minorHAnsi" w:hAnsiTheme="minorHAnsi" w:cstheme="minorHAnsi"/>
                <w:sz w:val="20"/>
                <w:szCs w:val="20"/>
              </w:rPr>
            </w:pPr>
          </w:p>
        </w:tc>
        <w:tc>
          <w:tcPr>
            <w:tcW w:w="780" w:type="pct"/>
            <w:vMerge/>
          </w:tcPr>
          <w:p w14:paraId="07DE979E" w14:textId="77777777" w:rsidR="00FF5A52" w:rsidRPr="00F96CC2" w:rsidRDefault="00FF5A52" w:rsidP="00FF5A52">
            <w:pPr>
              <w:rPr>
                <w:rFonts w:asciiTheme="minorHAnsi" w:hAnsiTheme="minorHAnsi" w:cstheme="minorHAnsi"/>
                <w:sz w:val="20"/>
                <w:szCs w:val="20"/>
              </w:rPr>
            </w:pPr>
          </w:p>
        </w:tc>
        <w:tc>
          <w:tcPr>
            <w:tcW w:w="283" w:type="pct"/>
            <w:vMerge/>
          </w:tcPr>
          <w:p w14:paraId="016B301D" w14:textId="77777777" w:rsidR="00FF5A52" w:rsidRPr="00F96CC2" w:rsidRDefault="00FF5A52" w:rsidP="00FF5A52">
            <w:pPr>
              <w:rPr>
                <w:rFonts w:asciiTheme="minorHAnsi" w:hAnsiTheme="minorHAnsi" w:cstheme="minorHAnsi"/>
                <w:sz w:val="20"/>
                <w:szCs w:val="20"/>
              </w:rPr>
            </w:pPr>
          </w:p>
        </w:tc>
        <w:tc>
          <w:tcPr>
            <w:tcW w:w="2274" w:type="pct"/>
          </w:tcPr>
          <w:p w14:paraId="0821865B"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Над экраном должно быть установлено закаленное стекло, стекло термостойкое, прочное, ударостойкое.</w:t>
            </w:r>
          </w:p>
        </w:tc>
        <w:tc>
          <w:tcPr>
            <w:tcW w:w="1460" w:type="pct"/>
          </w:tcPr>
          <w:p w14:paraId="092BFEEB"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соответствие</w:t>
            </w:r>
          </w:p>
        </w:tc>
      </w:tr>
      <w:tr w:rsidR="00FF5A52" w:rsidRPr="00F96CC2" w14:paraId="381CCDCE" w14:textId="77777777" w:rsidTr="00FF5A52">
        <w:tc>
          <w:tcPr>
            <w:tcW w:w="203" w:type="pct"/>
            <w:vMerge/>
          </w:tcPr>
          <w:p w14:paraId="4B0C77CA" w14:textId="77777777" w:rsidR="00FF5A52" w:rsidRPr="00F96CC2" w:rsidRDefault="00FF5A52" w:rsidP="00FF5A52">
            <w:pPr>
              <w:rPr>
                <w:rFonts w:asciiTheme="minorHAnsi" w:hAnsiTheme="minorHAnsi" w:cstheme="minorHAnsi"/>
                <w:sz w:val="20"/>
                <w:szCs w:val="20"/>
              </w:rPr>
            </w:pPr>
          </w:p>
        </w:tc>
        <w:tc>
          <w:tcPr>
            <w:tcW w:w="780" w:type="pct"/>
            <w:vMerge/>
          </w:tcPr>
          <w:p w14:paraId="385C5953" w14:textId="77777777" w:rsidR="00FF5A52" w:rsidRPr="00F96CC2" w:rsidRDefault="00FF5A52" w:rsidP="00FF5A52">
            <w:pPr>
              <w:rPr>
                <w:rFonts w:asciiTheme="minorHAnsi" w:hAnsiTheme="minorHAnsi" w:cstheme="minorHAnsi"/>
                <w:sz w:val="20"/>
                <w:szCs w:val="20"/>
              </w:rPr>
            </w:pPr>
          </w:p>
        </w:tc>
        <w:tc>
          <w:tcPr>
            <w:tcW w:w="283" w:type="pct"/>
            <w:vMerge/>
          </w:tcPr>
          <w:p w14:paraId="49DB8FEE" w14:textId="77777777" w:rsidR="00FF5A52" w:rsidRPr="00F96CC2" w:rsidRDefault="00FF5A52" w:rsidP="00FF5A52">
            <w:pPr>
              <w:rPr>
                <w:rFonts w:asciiTheme="minorHAnsi" w:hAnsiTheme="minorHAnsi" w:cstheme="minorHAnsi"/>
                <w:sz w:val="20"/>
                <w:szCs w:val="20"/>
              </w:rPr>
            </w:pPr>
          </w:p>
        </w:tc>
        <w:tc>
          <w:tcPr>
            <w:tcW w:w="2274" w:type="pct"/>
          </w:tcPr>
          <w:p w14:paraId="072D81F2"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Толщина закаленного стекла</w:t>
            </w:r>
          </w:p>
        </w:tc>
        <w:tc>
          <w:tcPr>
            <w:tcW w:w="1460" w:type="pct"/>
          </w:tcPr>
          <w:p w14:paraId="77DEC447"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4мм</w:t>
            </w:r>
          </w:p>
        </w:tc>
      </w:tr>
      <w:tr w:rsidR="00FF5A52" w:rsidRPr="00F96CC2" w14:paraId="66FE7E1F" w14:textId="77777777" w:rsidTr="00FF5A52">
        <w:tc>
          <w:tcPr>
            <w:tcW w:w="203" w:type="pct"/>
            <w:vMerge/>
          </w:tcPr>
          <w:p w14:paraId="441034F9" w14:textId="77777777" w:rsidR="00FF5A52" w:rsidRPr="00F96CC2" w:rsidRDefault="00FF5A52" w:rsidP="00FF5A52">
            <w:pPr>
              <w:rPr>
                <w:rFonts w:asciiTheme="minorHAnsi" w:hAnsiTheme="minorHAnsi" w:cstheme="minorHAnsi"/>
                <w:sz w:val="20"/>
                <w:szCs w:val="20"/>
              </w:rPr>
            </w:pPr>
          </w:p>
        </w:tc>
        <w:tc>
          <w:tcPr>
            <w:tcW w:w="780" w:type="pct"/>
            <w:vMerge/>
          </w:tcPr>
          <w:p w14:paraId="3CCD05D4" w14:textId="77777777" w:rsidR="00FF5A52" w:rsidRPr="00F96CC2" w:rsidRDefault="00FF5A52" w:rsidP="00FF5A52">
            <w:pPr>
              <w:rPr>
                <w:rFonts w:asciiTheme="minorHAnsi" w:hAnsiTheme="minorHAnsi" w:cstheme="minorHAnsi"/>
                <w:sz w:val="20"/>
                <w:szCs w:val="20"/>
              </w:rPr>
            </w:pPr>
          </w:p>
        </w:tc>
        <w:tc>
          <w:tcPr>
            <w:tcW w:w="283" w:type="pct"/>
            <w:vMerge/>
          </w:tcPr>
          <w:p w14:paraId="206579E6" w14:textId="77777777" w:rsidR="00FF5A52" w:rsidRPr="00F96CC2" w:rsidRDefault="00FF5A52" w:rsidP="00FF5A52">
            <w:pPr>
              <w:rPr>
                <w:rFonts w:asciiTheme="minorHAnsi" w:hAnsiTheme="minorHAnsi" w:cstheme="minorHAnsi"/>
                <w:sz w:val="20"/>
                <w:szCs w:val="20"/>
              </w:rPr>
            </w:pPr>
          </w:p>
        </w:tc>
        <w:tc>
          <w:tcPr>
            <w:tcW w:w="2274" w:type="pct"/>
          </w:tcPr>
          <w:p w14:paraId="700224E6"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Экран должен иметь диагональ </w:t>
            </w:r>
          </w:p>
        </w:tc>
        <w:tc>
          <w:tcPr>
            <w:tcW w:w="1460" w:type="pct"/>
          </w:tcPr>
          <w:p w14:paraId="1D4E7C2D"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43 дюйма</w:t>
            </w:r>
          </w:p>
        </w:tc>
      </w:tr>
      <w:tr w:rsidR="00FF5A52" w:rsidRPr="00F96CC2" w14:paraId="6FDAC277" w14:textId="77777777" w:rsidTr="00FF5A52">
        <w:tc>
          <w:tcPr>
            <w:tcW w:w="203" w:type="pct"/>
            <w:vMerge/>
          </w:tcPr>
          <w:p w14:paraId="4C3958CE" w14:textId="77777777" w:rsidR="00FF5A52" w:rsidRPr="00F96CC2" w:rsidRDefault="00FF5A52" w:rsidP="00FF5A52">
            <w:pPr>
              <w:rPr>
                <w:rFonts w:asciiTheme="minorHAnsi" w:hAnsiTheme="minorHAnsi" w:cstheme="minorHAnsi"/>
                <w:sz w:val="20"/>
                <w:szCs w:val="20"/>
              </w:rPr>
            </w:pPr>
          </w:p>
        </w:tc>
        <w:tc>
          <w:tcPr>
            <w:tcW w:w="780" w:type="pct"/>
            <w:vMerge/>
          </w:tcPr>
          <w:p w14:paraId="4F10C61B" w14:textId="77777777" w:rsidR="00FF5A52" w:rsidRPr="00F96CC2" w:rsidRDefault="00FF5A52" w:rsidP="00FF5A52">
            <w:pPr>
              <w:rPr>
                <w:rFonts w:asciiTheme="minorHAnsi" w:hAnsiTheme="minorHAnsi" w:cstheme="minorHAnsi"/>
                <w:sz w:val="20"/>
                <w:szCs w:val="20"/>
              </w:rPr>
            </w:pPr>
          </w:p>
        </w:tc>
        <w:tc>
          <w:tcPr>
            <w:tcW w:w="283" w:type="pct"/>
            <w:vMerge/>
          </w:tcPr>
          <w:p w14:paraId="518CC988" w14:textId="77777777" w:rsidR="00FF5A52" w:rsidRPr="00F96CC2" w:rsidRDefault="00FF5A52" w:rsidP="00FF5A52">
            <w:pPr>
              <w:rPr>
                <w:rFonts w:asciiTheme="minorHAnsi" w:hAnsiTheme="minorHAnsi" w:cstheme="minorHAnsi"/>
                <w:sz w:val="20"/>
                <w:szCs w:val="20"/>
              </w:rPr>
            </w:pPr>
          </w:p>
        </w:tc>
        <w:tc>
          <w:tcPr>
            <w:tcW w:w="2274" w:type="pct"/>
          </w:tcPr>
          <w:p w14:paraId="211C4A70"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Разрешение экрана </w:t>
            </w:r>
          </w:p>
        </w:tc>
        <w:tc>
          <w:tcPr>
            <w:tcW w:w="1460" w:type="pct"/>
          </w:tcPr>
          <w:p w14:paraId="556070F8"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3840х2160 пикселей</w:t>
            </w:r>
          </w:p>
        </w:tc>
      </w:tr>
      <w:tr w:rsidR="00FF5A52" w:rsidRPr="00F96CC2" w14:paraId="7F45688C" w14:textId="77777777" w:rsidTr="00FF5A52">
        <w:tc>
          <w:tcPr>
            <w:tcW w:w="203" w:type="pct"/>
            <w:vMerge/>
          </w:tcPr>
          <w:p w14:paraId="36635068" w14:textId="77777777" w:rsidR="00FF5A52" w:rsidRPr="00F96CC2" w:rsidRDefault="00FF5A52" w:rsidP="00FF5A52">
            <w:pPr>
              <w:rPr>
                <w:rFonts w:asciiTheme="minorHAnsi" w:hAnsiTheme="minorHAnsi" w:cstheme="minorHAnsi"/>
                <w:sz w:val="20"/>
                <w:szCs w:val="20"/>
              </w:rPr>
            </w:pPr>
          </w:p>
        </w:tc>
        <w:tc>
          <w:tcPr>
            <w:tcW w:w="780" w:type="pct"/>
            <w:vMerge/>
          </w:tcPr>
          <w:p w14:paraId="1B108551" w14:textId="77777777" w:rsidR="00FF5A52" w:rsidRPr="00F96CC2" w:rsidRDefault="00FF5A52" w:rsidP="00FF5A52">
            <w:pPr>
              <w:rPr>
                <w:rFonts w:asciiTheme="minorHAnsi" w:hAnsiTheme="minorHAnsi" w:cstheme="minorHAnsi"/>
                <w:sz w:val="20"/>
                <w:szCs w:val="20"/>
              </w:rPr>
            </w:pPr>
          </w:p>
        </w:tc>
        <w:tc>
          <w:tcPr>
            <w:tcW w:w="283" w:type="pct"/>
            <w:vMerge/>
          </w:tcPr>
          <w:p w14:paraId="63D73E9A" w14:textId="77777777" w:rsidR="00FF5A52" w:rsidRPr="00F96CC2" w:rsidRDefault="00FF5A52" w:rsidP="00FF5A52">
            <w:pPr>
              <w:rPr>
                <w:rFonts w:asciiTheme="minorHAnsi" w:hAnsiTheme="minorHAnsi" w:cstheme="minorHAnsi"/>
                <w:sz w:val="20"/>
                <w:szCs w:val="20"/>
              </w:rPr>
            </w:pPr>
          </w:p>
        </w:tc>
        <w:tc>
          <w:tcPr>
            <w:tcW w:w="2274" w:type="pct"/>
          </w:tcPr>
          <w:p w14:paraId="53899367"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Горизонтальная ориентация экрана</w:t>
            </w:r>
          </w:p>
        </w:tc>
        <w:tc>
          <w:tcPr>
            <w:tcW w:w="1460" w:type="pct"/>
          </w:tcPr>
          <w:p w14:paraId="5FE8C11D"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3F73AB42" w14:textId="77777777" w:rsidTr="00FF5A52">
        <w:tc>
          <w:tcPr>
            <w:tcW w:w="203" w:type="pct"/>
            <w:vMerge/>
          </w:tcPr>
          <w:p w14:paraId="24C8BC18" w14:textId="77777777" w:rsidR="00FF5A52" w:rsidRPr="00F96CC2" w:rsidRDefault="00FF5A52" w:rsidP="00FF5A52">
            <w:pPr>
              <w:rPr>
                <w:rFonts w:asciiTheme="minorHAnsi" w:hAnsiTheme="minorHAnsi" w:cstheme="minorHAnsi"/>
                <w:sz w:val="20"/>
                <w:szCs w:val="20"/>
              </w:rPr>
            </w:pPr>
          </w:p>
        </w:tc>
        <w:tc>
          <w:tcPr>
            <w:tcW w:w="780" w:type="pct"/>
            <w:vMerge/>
          </w:tcPr>
          <w:p w14:paraId="43E4BAA9" w14:textId="77777777" w:rsidR="00FF5A52" w:rsidRPr="00F96CC2" w:rsidRDefault="00FF5A52" w:rsidP="00FF5A52">
            <w:pPr>
              <w:rPr>
                <w:rFonts w:asciiTheme="minorHAnsi" w:hAnsiTheme="minorHAnsi" w:cstheme="minorHAnsi"/>
                <w:sz w:val="20"/>
                <w:szCs w:val="20"/>
              </w:rPr>
            </w:pPr>
          </w:p>
        </w:tc>
        <w:tc>
          <w:tcPr>
            <w:tcW w:w="283" w:type="pct"/>
            <w:vMerge/>
          </w:tcPr>
          <w:p w14:paraId="38D9CC59" w14:textId="77777777" w:rsidR="00FF5A52" w:rsidRPr="00F96CC2" w:rsidRDefault="00FF5A52" w:rsidP="00FF5A52">
            <w:pPr>
              <w:rPr>
                <w:rFonts w:asciiTheme="minorHAnsi" w:hAnsiTheme="minorHAnsi" w:cstheme="minorHAnsi"/>
                <w:sz w:val="20"/>
                <w:szCs w:val="20"/>
              </w:rPr>
            </w:pPr>
          </w:p>
        </w:tc>
        <w:tc>
          <w:tcPr>
            <w:tcW w:w="2274" w:type="pct"/>
          </w:tcPr>
          <w:p w14:paraId="16813BD7"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Яркость </w:t>
            </w:r>
          </w:p>
        </w:tc>
        <w:tc>
          <w:tcPr>
            <w:tcW w:w="1460" w:type="pct"/>
          </w:tcPr>
          <w:p w14:paraId="76E161D9"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250 кд/м2</w:t>
            </w:r>
          </w:p>
        </w:tc>
      </w:tr>
      <w:tr w:rsidR="00FF5A52" w:rsidRPr="00F96CC2" w14:paraId="06375F14" w14:textId="77777777" w:rsidTr="00FF5A52">
        <w:tc>
          <w:tcPr>
            <w:tcW w:w="203" w:type="pct"/>
            <w:vMerge/>
          </w:tcPr>
          <w:p w14:paraId="537DCC55" w14:textId="77777777" w:rsidR="00FF5A52" w:rsidRPr="00F96CC2" w:rsidRDefault="00FF5A52" w:rsidP="00FF5A52">
            <w:pPr>
              <w:rPr>
                <w:rFonts w:asciiTheme="minorHAnsi" w:hAnsiTheme="minorHAnsi" w:cstheme="minorHAnsi"/>
                <w:sz w:val="20"/>
                <w:szCs w:val="20"/>
              </w:rPr>
            </w:pPr>
          </w:p>
        </w:tc>
        <w:tc>
          <w:tcPr>
            <w:tcW w:w="780" w:type="pct"/>
            <w:vMerge/>
          </w:tcPr>
          <w:p w14:paraId="1C14AC0D" w14:textId="77777777" w:rsidR="00FF5A52" w:rsidRPr="00F96CC2" w:rsidRDefault="00FF5A52" w:rsidP="00FF5A52">
            <w:pPr>
              <w:rPr>
                <w:rFonts w:asciiTheme="minorHAnsi" w:hAnsiTheme="minorHAnsi" w:cstheme="minorHAnsi"/>
                <w:sz w:val="20"/>
                <w:szCs w:val="20"/>
              </w:rPr>
            </w:pPr>
          </w:p>
        </w:tc>
        <w:tc>
          <w:tcPr>
            <w:tcW w:w="283" w:type="pct"/>
            <w:vMerge/>
          </w:tcPr>
          <w:p w14:paraId="60193A06" w14:textId="77777777" w:rsidR="00FF5A52" w:rsidRPr="00F96CC2" w:rsidRDefault="00FF5A52" w:rsidP="00FF5A52">
            <w:pPr>
              <w:rPr>
                <w:rFonts w:asciiTheme="minorHAnsi" w:hAnsiTheme="minorHAnsi" w:cstheme="minorHAnsi"/>
                <w:sz w:val="20"/>
                <w:szCs w:val="20"/>
              </w:rPr>
            </w:pPr>
          </w:p>
        </w:tc>
        <w:tc>
          <w:tcPr>
            <w:tcW w:w="2274" w:type="pct"/>
          </w:tcPr>
          <w:p w14:paraId="42D3E713"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Формат изображения 16:9</w:t>
            </w:r>
          </w:p>
        </w:tc>
        <w:tc>
          <w:tcPr>
            <w:tcW w:w="1460" w:type="pct"/>
          </w:tcPr>
          <w:p w14:paraId="56549726"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0B2B4ED6" w14:textId="77777777" w:rsidTr="00FF5A52">
        <w:tc>
          <w:tcPr>
            <w:tcW w:w="203" w:type="pct"/>
            <w:vMerge/>
          </w:tcPr>
          <w:p w14:paraId="154746AE" w14:textId="77777777" w:rsidR="00FF5A52" w:rsidRPr="00F96CC2" w:rsidRDefault="00FF5A52" w:rsidP="00FF5A52">
            <w:pPr>
              <w:rPr>
                <w:rFonts w:asciiTheme="minorHAnsi" w:hAnsiTheme="minorHAnsi" w:cstheme="minorHAnsi"/>
                <w:sz w:val="20"/>
                <w:szCs w:val="20"/>
              </w:rPr>
            </w:pPr>
          </w:p>
        </w:tc>
        <w:tc>
          <w:tcPr>
            <w:tcW w:w="780" w:type="pct"/>
            <w:vMerge/>
          </w:tcPr>
          <w:p w14:paraId="6A6F2E77" w14:textId="77777777" w:rsidR="00FF5A52" w:rsidRPr="00F96CC2" w:rsidRDefault="00FF5A52" w:rsidP="00FF5A52">
            <w:pPr>
              <w:rPr>
                <w:rFonts w:asciiTheme="minorHAnsi" w:hAnsiTheme="minorHAnsi" w:cstheme="minorHAnsi"/>
                <w:sz w:val="20"/>
                <w:szCs w:val="20"/>
              </w:rPr>
            </w:pPr>
          </w:p>
        </w:tc>
        <w:tc>
          <w:tcPr>
            <w:tcW w:w="283" w:type="pct"/>
            <w:vMerge/>
          </w:tcPr>
          <w:p w14:paraId="46568058" w14:textId="77777777" w:rsidR="00FF5A52" w:rsidRPr="00F96CC2" w:rsidRDefault="00FF5A52" w:rsidP="00FF5A52">
            <w:pPr>
              <w:rPr>
                <w:rFonts w:asciiTheme="minorHAnsi" w:hAnsiTheme="minorHAnsi" w:cstheme="minorHAnsi"/>
                <w:sz w:val="20"/>
                <w:szCs w:val="20"/>
              </w:rPr>
            </w:pPr>
          </w:p>
        </w:tc>
        <w:tc>
          <w:tcPr>
            <w:tcW w:w="2274" w:type="pct"/>
          </w:tcPr>
          <w:p w14:paraId="7F868622"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Экран должен иметь возможность наклона от 0 до 90 градусов.</w:t>
            </w:r>
          </w:p>
        </w:tc>
        <w:tc>
          <w:tcPr>
            <w:tcW w:w="1460" w:type="pct"/>
          </w:tcPr>
          <w:p w14:paraId="66D4C235"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7131DBAB" w14:textId="77777777" w:rsidTr="00FF5A52">
        <w:tc>
          <w:tcPr>
            <w:tcW w:w="203" w:type="pct"/>
            <w:vMerge/>
          </w:tcPr>
          <w:p w14:paraId="177C2A95" w14:textId="77777777" w:rsidR="00FF5A52" w:rsidRPr="00F96CC2" w:rsidRDefault="00FF5A52" w:rsidP="00FF5A52">
            <w:pPr>
              <w:rPr>
                <w:rFonts w:asciiTheme="minorHAnsi" w:hAnsiTheme="minorHAnsi" w:cstheme="minorHAnsi"/>
                <w:sz w:val="20"/>
                <w:szCs w:val="20"/>
              </w:rPr>
            </w:pPr>
          </w:p>
        </w:tc>
        <w:tc>
          <w:tcPr>
            <w:tcW w:w="780" w:type="pct"/>
            <w:vMerge/>
          </w:tcPr>
          <w:p w14:paraId="117A4A82" w14:textId="77777777" w:rsidR="00FF5A52" w:rsidRPr="00F96CC2" w:rsidRDefault="00FF5A52" w:rsidP="00FF5A52">
            <w:pPr>
              <w:rPr>
                <w:rFonts w:asciiTheme="minorHAnsi" w:hAnsiTheme="minorHAnsi" w:cstheme="minorHAnsi"/>
                <w:sz w:val="20"/>
                <w:szCs w:val="20"/>
              </w:rPr>
            </w:pPr>
          </w:p>
        </w:tc>
        <w:tc>
          <w:tcPr>
            <w:tcW w:w="283" w:type="pct"/>
            <w:vMerge/>
          </w:tcPr>
          <w:p w14:paraId="1B890F6E" w14:textId="77777777" w:rsidR="00FF5A52" w:rsidRPr="00F96CC2" w:rsidRDefault="00FF5A52" w:rsidP="00FF5A52">
            <w:pPr>
              <w:rPr>
                <w:rFonts w:asciiTheme="minorHAnsi" w:hAnsiTheme="minorHAnsi" w:cstheme="minorHAnsi"/>
                <w:sz w:val="20"/>
                <w:szCs w:val="20"/>
              </w:rPr>
            </w:pPr>
          </w:p>
        </w:tc>
        <w:tc>
          <w:tcPr>
            <w:tcW w:w="2274" w:type="pct"/>
          </w:tcPr>
          <w:p w14:paraId="7421BD42"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Тип сенсора экрана</w:t>
            </w:r>
          </w:p>
        </w:tc>
        <w:tc>
          <w:tcPr>
            <w:tcW w:w="1460" w:type="pct"/>
          </w:tcPr>
          <w:p w14:paraId="4D66860F"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ИК-рамка</w:t>
            </w:r>
          </w:p>
        </w:tc>
      </w:tr>
      <w:tr w:rsidR="00FF5A52" w:rsidRPr="00F96CC2" w14:paraId="005B773A" w14:textId="77777777" w:rsidTr="00FF5A52">
        <w:tc>
          <w:tcPr>
            <w:tcW w:w="203" w:type="pct"/>
            <w:vMerge/>
          </w:tcPr>
          <w:p w14:paraId="20C51061" w14:textId="77777777" w:rsidR="00FF5A52" w:rsidRPr="00F96CC2" w:rsidRDefault="00FF5A52" w:rsidP="00FF5A52">
            <w:pPr>
              <w:rPr>
                <w:rFonts w:asciiTheme="minorHAnsi" w:hAnsiTheme="minorHAnsi" w:cstheme="minorHAnsi"/>
                <w:sz w:val="20"/>
                <w:szCs w:val="20"/>
              </w:rPr>
            </w:pPr>
          </w:p>
        </w:tc>
        <w:tc>
          <w:tcPr>
            <w:tcW w:w="780" w:type="pct"/>
            <w:vMerge/>
          </w:tcPr>
          <w:p w14:paraId="43122A63" w14:textId="77777777" w:rsidR="00FF5A52" w:rsidRPr="00F96CC2" w:rsidRDefault="00FF5A52" w:rsidP="00FF5A52">
            <w:pPr>
              <w:rPr>
                <w:rFonts w:asciiTheme="minorHAnsi" w:hAnsiTheme="minorHAnsi" w:cstheme="minorHAnsi"/>
                <w:sz w:val="20"/>
                <w:szCs w:val="20"/>
              </w:rPr>
            </w:pPr>
          </w:p>
        </w:tc>
        <w:tc>
          <w:tcPr>
            <w:tcW w:w="283" w:type="pct"/>
            <w:vMerge/>
          </w:tcPr>
          <w:p w14:paraId="2AF0E6F1" w14:textId="77777777" w:rsidR="00FF5A52" w:rsidRPr="00F96CC2" w:rsidRDefault="00FF5A52" w:rsidP="00FF5A52">
            <w:pPr>
              <w:rPr>
                <w:rFonts w:asciiTheme="minorHAnsi" w:hAnsiTheme="minorHAnsi" w:cstheme="minorHAnsi"/>
                <w:sz w:val="20"/>
                <w:szCs w:val="20"/>
              </w:rPr>
            </w:pPr>
          </w:p>
        </w:tc>
        <w:tc>
          <w:tcPr>
            <w:tcW w:w="2274" w:type="pct"/>
          </w:tcPr>
          <w:p w14:paraId="76D87042"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Количество </w:t>
            </w:r>
            <w:proofErr w:type="spellStart"/>
            <w:r>
              <w:rPr>
                <w:rFonts w:asciiTheme="minorHAnsi" w:hAnsiTheme="minorHAnsi" w:cstheme="minorHAnsi"/>
                <w:sz w:val="20"/>
                <w:szCs w:val="20"/>
              </w:rPr>
              <w:t>мультитач</w:t>
            </w:r>
            <w:proofErr w:type="spellEnd"/>
            <w:r>
              <w:rPr>
                <w:rFonts w:asciiTheme="minorHAnsi" w:hAnsiTheme="minorHAnsi" w:cstheme="minorHAnsi"/>
                <w:sz w:val="20"/>
                <w:szCs w:val="20"/>
              </w:rPr>
              <w:t xml:space="preserve">-касаний </w:t>
            </w:r>
          </w:p>
        </w:tc>
        <w:tc>
          <w:tcPr>
            <w:tcW w:w="1460" w:type="pct"/>
          </w:tcPr>
          <w:p w14:paraId="68578378"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10</w:t>
            </w:r>
          </w:p>
        </w:tc>
      </w:tr>
      <w:tr w:rsidR="00FF5A52" w:rsidRPr="00F96CC2" w14:paraId="7B6E0C41" w14:textId="77777777" w:rsidTr="00FF5A52">
        <w:tc>
          <w:tcPr>
            <w:tcW w:w="203" w:type="pct"/>
            <w:vMerge/>
          </w:tcPr>
          <w:p w14:paraId="4FF99D5F" w14:textId="77777777" w:rsidR="00FF5A52" w:rsidRPr="00F96CC2" w:rsidRDefault="00FF5A52" w:rsidP="00FF5A52">
            <w:pPr>
              <w:rPr>
                <w:rFonts w:asciiTheme="minorHAnsi" w:hAnsiTheme="minorHAnsi" w:cstheme="minorHAnsi"/>
                <w:sz w:val="20"/>
                <w:szCs w:val="20"/>
              </w:rPr>
            </w:pPr>
          </w:p>
        </w:tc>
        <w:tc>
          <w:tcPr>
            <w:tcW w:w="780" w:type="pct"/>
            <w:vMerge/>
          </w:tcPr>
          <w:p w14:paraId="36173349" w14:textId="77777777" w:rsidR="00FF5A52" w:rsidRPr="00F96CC2" w:rsidRDefault="00FF5A52" w:rsidP="00FF5A52">
            <w:pPr>
              <w:rPr>
                <w:rFonts w:asciiTheme="minorHAnsi" w:hAnsiTheme="minorHAnsi" w:cstheme="minorHAnsi"/>
                <w:sz w:val="20"/>
                <w:szCs w:val="20"/>
              </w:rPr>
            </w:pPr>
          </w:p>
        </w:tc>
        <w:tc>
          <w:tcPr>
            <w:tcW w:w="283" w:type="pct"/>
            <w:vMerge/>
          </w:tcPr>
          <w:p w14:paraId="33173D5B" w14:textId="77777777" w:rsidR="00FF5A52" w:rsidRPr="00F96CC2" w:rsidRDefault="00FF5A52" w:rsidP="00FF5A52">
            <w:pPr>
              <w:rPr>
                <w:rFonts w:asciiTheme="minorHAnsi" w:hAnsiTheme="minorHAnsi" w:cstheme="minorHAnsi"/>
                <w:sz w:val="20"/>
                <w:szCs w:val="20"/>
              </w:rPr>
            </w:pPr>
          </w:p>
        </w:tc>
        <w:tc>
          <w:tcPr>
            <w:tcW w:w="2274" w:type="pct"/>
          </w:tcPr>
          <w:p w14:paraId="1D998AA0"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 Должно быть распознавание прикосновения любым предметом: палец, рука в перчатке, указатель.</w:t>
            </w:r>
          </w:p>
        </w:tc>
        <w:tc>
          <w:tcPr>
            <w:tcW w:w="1460" w:type="pct"/>
          </w:tcPr>
          <w:p w14:paraId="2667E94E"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6F123F71" w14:textId="77777777" w:rsidTr="00FF5A52">
        <w:tc>
          <w:tcPr>
            <w:tcW w:w="203" w:type="pct"/>
            <w:vMerge/>
          </w:tcPr>
          <w:p w14:paraId="47D91F49" w14:textId="77777777" w:rsidR="00FF5A52" w:rsidRPr="00F96CC2" w:rsidRDefault="00FF5A52" w:rsidP="00FF5A52">
            <w:pPr>
              <w:rPr>
                <w:rFonts w:asciiTheme="minorHAnsi" w:hAnsiTheme="minorHAnsi" w:cstheme="minorHAnsi"/>
                <w:sz w:val="20"/>
                <w:szCs w:val="20"/>
              </w:rPr>
            </w:pPr>
          </w:p>
        </w:tc>
        <w:tc>
          <w:tcPr>
            <w:tcW w:w="780" w:type="pct"/>
            <w:vMerge/>
          </w:tcPr>
          <w:p w14:paraId="6F920F27" w14:textId="77777777" w:rsidR="00FF5A52" w:rsidRPr="00F96CC2" w:rsidRDefault="00FF5A52" w:rsidP="00FF5A52">
            <w:pPr>
              <w:rPr>
                <w:rFonts w:asciiTheme="minorHAnsi" w:hAnsiTheme="minorHAnsi" w:cstheme="minorHAnsi"/>
                <w:sz w:val="20"/>
                <w:szCs w:val="20"/>
              </w:rPr>
            </w:pPr>
          </w:p>
        </w:tc>
        <w:tc>
          <w:tcPr>
            <w:tcW w:w="283" w:type="pct"/>
            <w:vMerge/>
          </w:tcPr>
          <w:p w14:paraId="515C50FD" w14:textId="77777777" w:rsidR="00FF5A52" w:rsidRPr="00F96CC2" w:rsidRDefault="00FF5A52" w:rsidP="00FF5A52">
            <w:pPr>
              <w:rPr>
                <w:rFonts w:asciiTheme="minorHAnsi" w:hAnsiTheme="minorHAnsi" w:cstheme="minorHAnsi"/>
                <w:sz w:val="20"/>
                <w:szCs w:val="20"/>
              </w:rPr>
            </w:pPr>
          </w:p>
        </w:tc>
        <w:tc>
          <w:tcPr>
            <w:tcW w:w="2274" w:type="pct"/>
          </w:tcPr>
          <w:p w14:paraId="5D9BE3A2"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Встроенные стереодинамики не менее 5Вт</w:t>
            </w:r>
          </w:p>
        </w:tc>
        <w:tc>
          <w:tcPr>
            <w:tcW w:w="1460" w:type="pct"/>
          </w:tcPr>
          <w:p w14:paraId="4078A301"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наличие</w:t>
            </w:r>
          </w:p>
        </w:tc>
      </w:tr>
      <w:tr w:rsidR="00FF5A52" w:rsidRPr="00F96CC2" w14:paraId="52633D50" w14:textId="77777777" w:rsidTr="00FF5A52">
        <w:tc>
          <w:tcPr>
            <w:tcW w:w="203" w:type="pct"/>
            <w:vMerge/>
          </w:tcPr>
          <w:p w14:paraId="2A18C957" w14:textId="77777777" w:rsidR="00FF5A52" w:rsidRPr="00F96CC2" w:rsidRDefault="00FF5A52" w:rsidP="00FF5A52">
            <w:pPr>
              <w:rPr>
                <w:rFonts w:asciiTheme="minorHAnsi" w:hAnsiTheme="minorHAnsi" w:cstheme="minorHAnsi"/>
                <w:sz w:val="20"/>
                <w:szCs w:val="20"/>
              </w:rPr>
            </w:pPr>
          </w:p>
        </w:tc>
        <w:tc>
          <w:tcPr>
            <w:tcW w:w="780" w:type="pct"/>
            <w:vMerge/>
          </w:tcPr>
          <w:p w14:paraId="13F0C8AE" w14:textId="77777777" w:rsidR="00FF5A52" w:rsidRPr="00F96CC2" w:rsidRDefault="00FF5A52" w:rsidP="00FF5A52">
            <w:pPr>
              <w:rPr>
                <w:rFonts w:asciiTheme="minorHAnsi" w:hAnsiTheme="minorHAnsi" w:cstheme="minorHAnsi"/>
                <w:sz w:val="20"/>
                <w:szCs w:val="20"/>
              </w:rPr>
            </w:pPr>
          </w:p>
        </w:tc>
        <w:tc>
          <w:tcPr>
            <w:tcW w:w="283" w:type="pct"/>
            <w:vMerge/>
          </w:tcPr>
          <w:p w14:paraId="174F65EC" w14:textId="77777777" w:rsidR="00FF5A52" w:rsidRPr="00F96CC2" w:rsidRDefault="00FF5A52" w:rsidP="00FF5A52">
            <w:pPr>
              <w:rPr>
                <w:rFonts w:asciiTheme="minorHAnsi" w:hAnsiTheme="minorHAnsi" w:cstheme="minorHAnsi"/>
                <w:sz w:val="20"/>
                <w:szCs w:val="20"/>
              </w:rPr>
            </w:pPr>
          </w:p>
        </w:tc>
        <w:tc>
          <w:tcPr>
            <w:tcW w:w="2274" w:type="pct"/>
          </w:tcPr>
          <w:p w14:paraId="5C05D6BD"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Стойка имеет наклон вперед </w:t>
            </w:r>
          </w:p>
        </w:tc>
        <w:tc>
          <w:tcPr>
            <w:tcW w:w="1460" w:type="pct"/>
          </w:tcPr>
          <w:p w14:paraId="670BFFDA"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4BBE4CDD" w14:textId="77777777" w:rsidTr="00FF5A52">
        <w:tc>
          <w:tcPr>
            <w:tcW w:w="203" w:type="pct"/>
            <w:vMerge/>
          </w:tcPr>
          <w:p w14:paraId="44340E37" w14:textId="77777777" w:rsidR="00FF5A52" w:rsidRPr="00F96CC2" w:rsidRDefault="00FF5A52" w:rsidP="00FF5A52">
            <w:pPr>
              <w:rPr>
                <w:rFonts w:asciiTheme="minorHAnsi" w:hAnsiTheme="minorHAnsi" w:cstheme="minorHAnsi"/>
                <w:sz w:val="20"/>
                <w:szCs w:val="20"/>
              </w:rPr>
            </w:pPr>
          </w:p>
        </w:tc>
        <w:tc>
          <w:tcPr>
            <w:tcW w:w="780" w:type="pct"/>
            <w:vMerge/>
          </w:tcPr>
          <w:p w14:paraId="1C1219E4" w14:textId="77777777" w:rsidR="00FF5A52" w:rsidRPr="00F96CC2" w:rsidRDefault="00FF5A52" w:rsidP="00FF5A52">
            <w:pPr>
              <w:rPr>
                <w:rFonts w:asciiTheme="minorHAnsi" w:hAnsiTheme="minorHAnsi" w:cstheme="minorHAnsi"/>
                <w:sz w:val="20"/>
                <w:szCs w:val="20"/>
              </w:rPr>
            </w:pPr>
          </w:p>
        </w:tc>
        <w:tc>
          <w:tcPr>
            <w:tcW w:w="283" w:type="pct"/>
            <w:vMerge/>
          </w:tcPr>
          <w:p w14:paraId="7D78055C" w14:textId="77777777" w:rsidR="00FF5A52" w:rsidRPr="00F96CC2" w:rsidRDefault="00FF5A52" w:rsidP="00FF5A52">
            <w:pPr>
              <w:rPr>
                <w:rFonts w:asciiTheme="minorHAnsi" w:hAnsiTheme="minorHAnsi" w:cstheme="minorHAnsi"/>
                <w:sz w:val="20"/>
                <w:szCs w:val="20"/>
              </w:rPr>
            </w:pPr>
          </w:p>
        </w:tc>
        <w:tc>
          <w:tcPr>
            <w:tcW w:w="2274" w:type="pct"/>
          </w:tcPr>
          <w:p w14:paraId="007289D8"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Плита основания выполнена в виде равнобедренной трапеции с закругленными углами</w:t>
            </w:r>
          </w:p>
        </w:tc>
        <w:tc>
          <w:tcPr>
            <w:tcW w:w="1460" w:type="pct"/>
          </w:tcPr>
          <w:p w14:paraId="451EDAD7"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491999F2" w14:textId="77777777" w:rsidTr="00FF5A52">
        <w:tc>
          <w:tcPr>
            <w:tcW w:w="203" w:type="pct"/>
            <w:vMerge/>
          </w:tcPr>
          <w:p w14:paraId="5E9788A9" w14:textId="77777777" w:rsidR="00FF5A52" w:rsidRPr="00F96CC2" w:rsidRDefault="00FF5A52" w:rsidP="00FF5A52">
            <w:pPr>
              <w:rPr>
                <w:rFonts w:asciiTheme="minorHAnsi" w:hAnsiTheme="minorHAnsi" w:cstheme="minorHAnsi"/>
                <w:sz w:val="20"/>
                <w:szCs w:val="20"/>
              </w:rPr>
            </w:pPr>
          </w:p>
        </w:tc>
        <w:tc>
          <w:tcPr>
            <w:tcW w:w="780" w:type="pct"/>
            <w:vMerge/>
          </w:tcPr>
          <w:p w14:paraId="76629515" w14:textId="77777777" w:rsidR="00FF5A52" w:rsidRPr="00F96CC2" w:rsidRDefault="00FF5A52" w:rsidP="00FF5A52">
            <w:pPr>
              <w:rPr>
                <w:rFonts w:asciiTheme="minorHAnsi" w:hAnsiTheme="minorHAnsi" w:cstheme="minorHAnsi"/>
                <w:sz w:val="20"/>
                <w:szCs w:val="20"/>
              </w:rPr>
            </w:pPr>
          </w:p>
        </w:tc>
        <w:tc>
          <w:tcPr>
            <w:tcW w:w="283" w:type="pct"/>
            <w:vMerge/>
          </w:tcPr>
          <w:p w14:paraId="3EFE30BA" w14:textId="77777777" w:rsidR="00FF5A52" w:rsidRPr="00F96CC2" w:rsidRDefault="00FF5A52" w:rsidP="00FF5A52">
            <w:pPr>
              <w:rPr>
                <w:rFonts w:asciiTheme="minorHAnsi" w:hAnsiTheme="minorHAnsi" w:cstheme="minorHAnsi"/>
                <w:sz w:val="20"/>
                <w:szCs w:val="20"/>
              </w:rPr>
            </w:pPr>
          </w:p>
        </w:tc>
        <w:tc>
          <w:tcPr>
            <w:tcW w:w="2274" w:type="pct"/>
          </w:tcPr>
          <w:p w14:paraId="38A03134"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 xml:space="preserve">В задней части стойки должна быть расположена дверь обслуживания с </w:t>
            </w:r>
            <w:proofErr w:type="spellStart"/>
            <w:r>
              <w:rPr>
                <w:rFonts w:asciiTheme="minorHAnsi" w:hAnsiTheme="minorHAnsi" w:cstheme="minorHAnsi"/>
                <w:sz w:val="20"/>
                <w:szCs w:val="20"/>
              </w:rPr>
              <w:t>сувальдным</w:t>
            </w:r>
            <w:proofErr w:type="spellEnd"/>
            <w:r>
              <w:rPr>
                <w:rFonts w:asciiTheme="minorHAnsi" w:hAnsiTheme="minorHAnsi" w:cstheme="minorHAnsi"/>
                <w:sz w:val="20"/>
                <w:szCs w:val="20"/>
              </w:rPr>
              <w:t xml:space="preserve"> замком.</w:t>
            </w:r>
          </w:p>
        </w:tc>
        <w:tc>
          <w:tcPr>
            <w:tcW w:w="1460" w:type="pct"/>
          </w:tcPr>
          <w:p w14:paraId="748C655D"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785A0556" w14:textId="77777777" w:rsidTr="00FF5A52">
        <w:tc>
          <w:tcPr>
            <w:tcW w:w="203" w:type="pct"/>
            <w:vMerge/>
          </w:tcPr>
          <w:p w14:paraId="7633A7D0" w14:textId="77777777" w:rsidR="00FF5A52" w:rsidRPr="00F96CC2" w:rsidRDefault="00FF5A52" w:rsidP="00FF5A52">
            <w:pPr>
              <w:rPr>
                <w:rFonts w:asciiTheme="minorHAnsi" w:hAnsiTheme="minorHAnsi" w:cstheme="minorHAnsi"/>
                <w:sz w:val="20"/>
                <w:szCs w:val="20"/>
              </w:rPr>
            </w:pPr>
          </w:p>
        </w:tc>
        <w:tc>
          <w:tcPr>
            <w:tcW w:w="780" w:type="pct"/>
            <w:vMerge/>
          </w:tcPr>
          <w:p w14:paraId="36B9BAAB" w14:textId="77777777" w:rsidR="00FF5A52" w:rsidRPr="00F96CC2" w:rsidRDefault="00FF5A52" w:rsidP="00FF5A52">
            <w:pPr>
              <w:rPr>
                <w:rFonts w:asciiTheme="minorHAnsi" w:hAnsiTheme="minorHAnsi" w:cstheme="minorHAnsi"/>
                <w:sz w:val="20"/>
                <w:szCs w:val="20"/>
              </w:rPr>
            </w:pPr>
          </w:p>
        </w:tc>
        <w:tc>
          <w:tcPr>
            <w:tcW w:w="283" w:type="pct"/>
            <w:vMerge/>
          </w:tcPr>
          <w:p w14:paraId="0E3AFF60" w14:textId="77777777" w:rsidR="00FF5A52" w:rsidRPr="00F96CC2" w:rsidRDefault="00FF5A52" w:rsidP="00FF5A52">
            <w:pPr>
              <w:rPr>
                <w:rFonts w:asciiTheme="minorHAnsi" w:hAnsiTheme="minorHAnsi" w:cstheme="minorHAnsi"/>
                <w:sz w:val="20"/>
                <w:szCs w:val="20"/>
              </w:rPr>
            </w:pPr>
          </w:p>
        </w:tc>
        <w:tc>
          <w:tcPr>
            <w:tcW w:w="2274" w:type="pct"/>
          </w:tcPr>
          <w:p w14:paraId="0863C3C5"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Блок коммутации должен быть расположен внутри стойки.</w:t>
            </w:r>
          </w:p>
        </w:tc>
        <w:tc>
          <w:tcPr>
            <w:tcW w:w="1460" w:type="pct"/>
          </w:tcPr>
          <w:p w14:paraId="765A1163"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4D0ECE14" w14:textId="77777777" w:rsidTr="00FF5A52">
        <w:tc>
          <w:tcPr>
            <w:tcW w:w="203" w:type="pct"/>
            <w:vMerge/>
          </w:tcPr>
          <w:p w14:paraId="308BB68B" w14:textId="77777777" w:rsidR="00FF5A52" w:rsidRPr="00F96CC2" w:rsidRDefault="00FF5A52" w:rsidP="00FF5A52">
            <w:pPr>
              <w:rPr>
                <w:rFonts w:asciiTheme="minorHAnsi" w:hAnsiTheme="minorHAnsi" w:cstheme="minorHAnsi"/>
                <w:sz w:val="20"/>
                <w:szCs w:val="20"/>
              </w:rPr>
            </w:pPr>
          </w:p>
        </w:tc>
        <w:tc>
          <w:tcPr>
            <w:tcW w:w="780" w:type="pct"/>
            <w:vMerge/>
          </w:tcPr>
          <w:p w14:paraId="7AE6C789" w14:textId="77777777" w:rsidR="00FF5A52" w:rsidRPr="00F96CC2" w:rsidRDefault="00FF5A52" w:rsidP="00FF5A52">
            <w:pPr>
              <w:rPr>
                <w:rFonts w:asciiTheme="minorHAnsi" w:hAnsiTheme="minorHAnsi" w:cstheme="minorHAnsi"/>
                <w:sz w:val="20"/>
                <w:szCs w:val="20"/>
              </w:rPr>
            </w:pPr>
          </w:p>
        </w:tc>
        <w:tc>
          <w:tcPr>
            <w:tcW w:w="283" w:type="pct"/>
            <w:vMerge/>
          </w:tcPr>
          <w:p w14:paraId="0281D932" w14:textId="77777777" w:rsidR="00FF5A52" w:rsidRPr="00F96CC2" w:rsidRDefault="00FF5A52" w:rsidP="00FF5A52">
            <w:pPr>
              <w:rPr>
                <w:rFonts w:asciiTheme="minorHAnsi" w:hAnsiTheme="minorHAnsi" w:cstheme="minorHAnsi"/>
                <w:sz w:val="20"/>
                <w:szCs w:val="20"/>
              </w:rPr>
            </w:pPr>
          </w:p>
        </w:tc>
        <w:tc>
          <w:tcPr>
            <w:tcW w:w="2274" w:type="pct"/>
          </w:tcPr>
          <w:p w14:paraId="4A76018B"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Правая и левая часть корпуса стойки спереди должны иметь скругление.</w:t>
            </w:r>
          </w:p>
        </w:tc>
        <w:tc>
          <w:tcPr>
            <w:tcW w:w="1460" w:type="pct"/>
          </w:tcPr>
          <w:p w14:paraId="2C261C0C"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соответствие</w:t>
            </w:r>
          </w:p>
        </w:tc>
      </w:tr>
      <w:tr w:rsidR="00FF5A52" w:rsidRPr="00F96CC2" w14:paraId="2418B6BC" w14:textId="77777777" w:rsidTr="00FF5A52">
        <w:tc>
          <w:tcPr>
            <w:tcW w:w="203" w:type="pct"/>
            <w:vMerge/>
          </w:tcPr>
          <w:p w14:paraId="4C04A750" w14:textId="77777777" w:rsidR="00FF5A52" w:rsidRPr="00F96CC2" w:rsidRDefault="00FF5A52" w:rsidP="00FF5A52">
            <w:pPr>
              <w:rPr>
                <w:rFonts w:asciiTheme="minorHAnsi" w:hAnsiTheme="minorHAnsi" w:cstheme="minorHAnsi"/>
                <w:sz w:val="20"/>
                <w:szCs w:val="20"/>
              </w:rPr>
            </w:pPr>
          </w:p>
        </w:tc>
        <w:tc>
          <w:tcPr>
            <w:tcW w:w="780" w:type="pct"/>
            <w:vMerge/>
          </w:tcPr>
          <w:p w14:paraId="69937DEE" w14:textId="77777777" w:rsidR="00FF5A52" w:rsidRPr="00F96CC2" w:rsidRDefault="00FF5A52" w:rsidP="00FF5A52">
            <w:pPr>
              <w:rPr>
                <w:rFonts w:asciiTheme="minorHAnsi" w:hAnsiTheme="minorHAnsi" w:cstheme="minorHAnsi"/>
                <w:sz w:val="20"/>
                <w:szCs w:val="20"/>
              </w:rPr>
            </w:pPr>
          </w:p>
        </w:tc>
        <w:tc>
          <w:tcPr>
            <w:tcW w:w="283" w:type="pct"/>
            <w:vMerge/>
          </w:tcPr>
          <w:p w14:paraId="5A52F371" w14:textId="77777777" w:rsidR="00FF5A52" w:rsidRPr="00F96CC2" w:rsidRDefault="00FF5A52" w:rsidP="00FF5A52">
            <w:pPr>
              <w:rPr>
                <w:rFonts w:asciiTheme="minorHAnsi" w:hAnsiTheme="minorHAnsi" w:cstheme="minorHAnsi"/>
                <w:sz w:val="20"/>
                <w:szCs w:val="20"/>
              </w:rPr>
            </w:pPr>
          </w:p>
        </w:tc>
        <w:tc>
          <w:tcPr>
            <w:tcW w:w="2274" w:type="pct"/>
          </w:tcPr>
          <w:p w14:paraId="3B522A0A"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Атмосферная подсветка</w:t>
            </w:r>
          </w:p>
        </w:tc>
        <w:tc>
          <w:tcPr>
            <w:tcW w:w="1460" w:type="pct"/>
          </w:tcPr>
          <w:p w14:paraId="5A23A25D"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наличие</w:t>
            </w:r>
          </w:p>
        </w:tc>
      </w:tr>
      <w:tr w:rsidR="00FF5A52" w:rsidRPr="00F96CC2" w14:paraId="52FE29FF" w14:textId="77777777" w:rsidTr="00FF5A52">
        <w:tc>
          <w:tcPr>
            <w:tcW w:w="203" w:type="pct"/>
            <w:vMerge/>
          </w:tcPr>
          <w:p w14:paraId="632701D1" w14:textId="77777777" w:rsidR="00FF5A52" w:rsidRPr="00F96CC2" w:rsidRDefault="00FF5A52" w:rsidP="00FF5A52">
            <w:pPr>
              <w:rPr>
                <w:rFonts w:asciiTheme="minorHAnsi" w:hAnsiTheme="minorHAnsi" w:cstheme="minorHAnsi"/>
                <w:sz w:val="20"/>
                <w:szCs w:val="20"/>
              </w:rPr>
            </w:pPr>
          </w:p>
        </w:tc>
        <w:tc>
          <w:tcPr>
            <w:tcW w:w="780" w:type="pct"/>
            <w:vMerge/>
          </w:tcPr>
          <w:p w14:paraId="6A7D9F9E" w14:textId="77777777" w:rsidR="00FF5A52" w:rsidRPr="00F96CC2" w:rsidRDefault="00FF5A52" w:rsidP="00FF5A52">
            <w:pPr>
              <w:rPr>
                <w:rFonts w:asciiTheme="minorHAnsi" w:hAnsiTheme="minorHAnsi" w:cstheme="minorHAnsi"/>
                <w:sz w:val="20"/>
                <w:szCs w:val="20"/>
              </w:rPr>
            </w:pPr>
          </w:p>
        </w:tc>
        <w:tc>
          <w:tcPr>
            <w:tcW w:w="283" w:type="pct"/>
            <w:vMerge/>
          </w:tcPr>
          <w:p w14:paraId="7061516E" w14:textId="77777777" w:rsidR="00FF5A52" w:rsidRPr="00F96CC2" w:rsidRDefault="00FF5A52" w:rsidP="00FF5A52">
            <w:pPr>
              <w:rPr>
                <w:rFonts w:asciiTheme="minorHAnsi" w:hAnsiTheme="minorHAnsi" w:cstheme="minorHAnsi"/>
                <w:sz w:val="20"/>
                <w:szCs w:val="20"/>
              </w:rPr>
            </w:pPr>
          </w:p>
        </w:tc>
        <w:tc>
          <w:tcPr>
            <w:tcW w:w="2274" w:type="pct"/>
          </w:tcPr>
          <w:p w14:paraId="607DCB6A"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Габариты панели экрана толщина</w:t>
            </w:r>
          </w:p>
        </w:tc>
        <w:tc>
          <w:tcPr>
            <w:tcW w:w="1460" w:type="pct"/>
          </w:tcPr>
          <w:p w14:paraId="54F1956C"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120 мм</w:t>
            </w:r>
          </w:p>
        </w:tc>
      </w:tr>
      <w:tr w:rsidR="00FF5A52" w:rsidRPr="00F96CC2" w14:paraId="3BE53DD6" w14:textId="77777777" w:rsidTr="00FF5A52">
        <w:tc>
          <w:tcPr>
            <w:tcW w:w="203" w:type="pct"/>
            <w:vMerge/>
          </w:tcPr>
          <w:p w14:paraId="7B9E0CB3" w14:textId="77777777" w:rsidR="00FF5A52" w:rsidRPr="00F96CC2" w:rsidRDefault="00FF5A52" w:rsidP="00FF5A52">
            <w:pPr>
              <w:rPr>
                <w:rFonts w:asciiTheme="minorHAnsi" w:hAnsiTheme="minorHAnsi" w:cstheme="minorHAnsi"/>
                <w:sz w:val="20"/>
                <w:szCs w:val="20"/>
              </w:rPr>
            </w:pPr>
          </w:p>
        </w:tc>
        <w:tc>
          <w:tcPr>
            <w:tcW w:w="780" w:type="pct"/>
            <w:vMerge/>
          </w:tcPr>
          <w:p w14:paraId="795A32E6" w14:textId="77777777" w:rsidR="00FF5A52" w:rsidRPr="00F96CC2" w:rsidRDefault="00FF5A52" w:rsidP="00FF5A52">
            <w:pPr>
              <w:rPr>
                <w:rFonts w:asciiTheme="minorHAnsi" w:hAnsiTheme="minorHAnsi" w:cstheme="minorHAnsi"/>
                <w:sz w:val="20"/>
                <w:szCs w:val="20"/>
              </w:rPr>
            </w:pPr>
          </w:p>
        </w:tc>
        <w:tc>
          <w:tcPr>
            <w:tcW w:w="283" w:type="pct"/>
            <w:vMerge/>
          </w:tcPr>
          <w:p w14:paraId="145F95C5" w14:textId="77777777" w:rsidR="00FF5A52" w:rsidRPr="00F96CC2" w:rsidRDefault="00FF5A52" w:rsidP="00FF5A52">
            <w:pPr>
              <w:rPr>
                <w:rFonts w:asciiTheme="minorHAnsi" w:hAnsiTheme="minorHAnsi" w:cstheme="minorHAnsi"/>
                <w:sz w:val="20"/>
                <w:szCs w:val="20"/>
              </w:rPr>
            </w:pPr>
          </w:p>
        </w:tc>
        <w:tc>
          <w:tcPr>
            <w:tcW w:w="2274" w:type="pct"/>
          </w:tcPr>
          <w:p w14:paraId="320175EB"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Общий вес устройства</w:t>
            </w:r>
          </w:p>
        </w:tc>
        <w:tc>
          <w:tcPr>
            <w:tcW w:w="1460" w:type="pct"/>
          </w:tcPr>
          <w:p w14:paraId="7D15798E"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85 кг</w:t>
            </w:r>
          </w:p>
        </w:tc>
      </w:tr>
      <w:tr w:rsidR="00FF5A52" w:rsidRPr="00F96CC2" w14:paraId="455B46EE" w14:textId="77777777" w:rsidTr="00FF5A52">
        <w:tc>
          <w:tcPr>
            <w:tcW w:w="203" w:type="pct"/>
            <w:vMerge/>
          </w:tcPr>
          <w:p w14:paraId="64822151" w14:textId="77777777" w:rsidR="00FF5A52" w:rsidRPr="00F96CC2" w:rsidRDefault="00FF5A52" w:rsidP="00FF5A52">
            <w:pPr>
              <w:rPr>
                <w:rFonts w:asciiTheme="minorHAnsi" w:hAnsiTheme="minorHAnsi" w:cstheme="minorHAnsi"/>
                <w:sz w:val="20"/>
                <w:szCs w:val="20"/>
              </w:rPr>
            </w:pPr>
          </w:p>
        </w:tc>
        <w:tc>
          <w:tcPr>
            <w:tcW w:w="780" w:type="pct"/>
            <w:vMerge/>
          </w:tcPr>
          <w:p w14:paraId="6F4513D0" w14:textId="77777777" w:rsidR="00FF5A52" w:rsidRPr="00F96CC2" w:rsidRDefault="00FF5A52" w:rsidP="00FF5A52">
            <w:pPr>
              <w:rPr>
                <w:rFonts w:asciiTheme="minorHAnsi" w:hAnsiTheme="minorHAnsi" w:cstheme="minorHAnsi"/>
                <w:sz w:val="20"/>
                <w:szCs w:val="20"/>
              </w:rPr>
            </w:pPr>
          </w:p>
        </w:tc>
        <w:tc>
          <w:tcPr>
            <w:tcW w:w="283" w:type="pct"/>
            <w:vMerge/>
          </w:tcPr>
          <w:p w14:paraId="48160846" w14:textId="77777777" w:rsidR="00FF5A52" w:rsidRPr="00F96CC2" w:rsidRDefault="00FF5A52" w:rsidP="00FF5A52">
            <w:pPr>
              <w:rPr>
                <w:rFonts w:asciiTheme="minorHAnsi" w:hAnsiTheme="minorHAnsi" w:cstheme="minorHAnsi"/>
                <w:sz w:val="20"/>
                <w:szCs w:val="20"/>
              </w:rPr>
            </w:pPr>
          </w:p>
        </w:tc>
        <w:tc>
          <w:tcPr>
            <w:tcW w:w="2274" w:type="pct"/>
          </w:tcPr>
          <w:p w14:paraId="10484D0F"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Общие габариты (</w:t>
            </w:r>
            <w:proofErr w:type="spellStart"/>
            <w:r>
              <w:rPr>
                <w:rFonts w:asciiTheme="minorHAnsi" w:hAnsiTheme="minorHAnsi" w:cstheme="minorHAnsi"/>
                <w:sz w:val="20"/>
                <w:szCs w:val="20"/>
              </w:rPr>
              <w:t>ВхШхГ</w:t>
            </w:r>
            <w:proofErr w:type="spellEnd"/>
            <w:r>
              <w:rPr>
                <w:rFonts w:asciiTheme="minorHAnsi" w:hAnsiTheme="minorHAnsi" w:cstheme="minorHAnsi"/>
                <w:sz w:val="20"/>
                <w:szCs w:val="20"/>
              </w:rPr>
              <w:t>) устройства при расположении экрана перпендикулярно полу</w:t>
            </w:r>
          </w:p>
        </w:tc>
        <w:tc>
          <w:tcPr>
            <w:tcW w:w="1460" w:type="pct"/>
          </w:tcPr>
          <w:p w14:paraId="40C0F3F1"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1358х1085х648 мм</w:t>
            </w:r>
          </w:p>
        </w:tc>
      </w:tr>
      <w:tr w:rsidR="00FF5A52" w:rsidRPr="00F96CC2" w14:paraId="7D9EF19E" w14:textId="77777777" w:rsidTr="00FF5A52">
        <w:tc>
          <w:tcPr>
            <w:tcW w:w="203" w:type="pct"/>
            <w:vMerge/>
          </w:tcPr>
          <w:p w14:paraId="59BD0541" w14:textId="77777777" w:rsidR="00FF5A52" w:rsidRPr="00F96CC2" w:rsidRDefault="00FF5A52" w:rsidP="00FF5A52">
            <w:pPr>
              <w:rPr>
                <w:rFonts w:asciiTheme="minorHAnsi" w:hAnsiTheme="minorHAnsi" w:cstheme="minorHAnsi"/>
                <w:sz w:val="20"/>
                <w:szCs w:val="20"/>
              </w:rPr>
            </w:pPr>
          </w:p>
        </w:tc>
        <w:tc>
          <w:tcPr>
            <w:tcW w:w="780" w:type="pct"/>
            <w:vMerge/>
          </w:tcPr>
          <w:p w14:paraId="437F84ED" w14:textId="77777777" w:rsidR="00FF5A52" w:rsidRPr="00F96CC2" w:rsidRDefault="00FF5A52" w:rsidP="00FF5A52">
            <w:pPr>
              <w:rPr>
                <w:rFonts w:asciiTheme="minorHAnsi" w:hAnsiTheme="minorHAnsi" w:cstheme="minorHAnsi"/>
                <w:sz w:val="20"/>
                <w:szCs w:val="20"/>
              </w:rPr>
            </w:pPr>
          </w:p>
        </w:tc>
        <w:tc>
          <w:tcPr>
            <w:tcW w:w="283" w:type="pct"/>
            <w:vMerge/>
          </w:tcPr>
          <w:p w14:paraId="0E1B4AAC" w14:textId="77777777" w:rsidR="00FF5A52" w:rsidRPr="00F96CC2" w:rsidRDefault="00FF5A52" w:rsidP="00FF5A52">
            <w:pPr>
              <w:rPr>
                <w:rFonts w:asciiTheme="minorHAnsi" w:hAnsiTheme="minorHAnsi" w:cstheme="minorHAnsi"/>
                <w:sz w:val="20"/>
                <w:szCs w:val="20"/>
              </w:rPr>
            </w:pPr>
          </w:p>
        </w:tc>
        <w:tc>
          <w:tcPr>
            <w:tcW w:w="2274" w:type="pct"/>
          </w:tcPr>
          <w:p w14:paraId="480C6267"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Количество ядер процессора</w:t>
            </w:r>
          </w:p>
        </w:tc>
        <w:tc>
          <w:tcPr>
            <w:tcW w:w="1460" w:type="pct"/>
          </w:tcPr>
          <w:p w14:paraId="1E27F2EB"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4</w:t>
            </w:r>
          </w:p>
        </w:tc>
      </w:tr>
      <w:tr w:rsidR="00FF5A52" w:rsidRPr="00F96CC2" w14:paraId="2A67EB5C" w14:textId="77777777" w:rsidTr="00FF5A52">
        <w:tc>
          <w:tcPr>
            <w:tcW w:w="203" w:type="pct"/>
            <w:vMerge/>
          </w:tcPr>
          <w:p w14:paraId="55A828D7" w14:textId="77777777" w:rsidR="00FF5A52" w:rsidRPr="00F96CC2" w:rsidRDefault="00FF5A52" w:rsidP="00FF5A52">
            <w:pPr>
              <w:rPr>
                <w:rFonts w:asciiTheme="minorHAnsi" w:hAnsiTheme="minorHAnsi" w:cstheme="minorHAnsi"/>
                <w:sz w:val="20"/>
                <w:szCs w:val="20"/>
              </w:rPr>
            </w:pPr>
          </w:p>
        </w:tc>
        <w:tc>
          <w:tcPr>
            <w:tcW w:w="780" w:type="pct"/>
            <w:vMerge/>
          </w:tcPr>
          <w:p w14:paraId="2F33B66B" w14:textId="77777777" w:rsidR="00FF5A52" w:rsidRPr="00F96CC2" w:rsidRDefault="00FF5A52" w:rsidP="00FF5A52">
            <w:pPr>
              <w:rPr>
                <w:rFonts w:asciiTheme="minorHAnsi" w:hAnsiTheme="minorHAnsi" w:cstheme="minorHAnsi"/>
                <w:sz w:val="20"/>
                <w:szCs w:val="20"/>
              </w:rPr>
            </w:pPr>
          </w:p>
        </w:tc>
        <w:tc>
          <w:tcPr>
            <w:tcW w:w="283" w:type="pct"/>
            <w:vMerge/>
          </w:tcPr>
          <w:p w14:paraId="6DE9F971" w14:textId="77777777" w:rsidR="00FF5A52" w:rsidRPr="00F96CC2" w:rsidRDefault="00FF5A52" w:rsidP="00FF5A52">
            <w:pPr>
              <w:rPr>
                <w:rFonts w:asciiTheme="minorHAnsi" w:hAnsiTheme="minorHAnsi" w:cstheme="minorHAnsi"/>
                <w:sz w:val="20"/>
                <w:szCs w:val="20"/>
              </w:rPr>
            </w:pPr>
          </w:p>
        </w:tc>
        <w:tc>
          <w:tcPr>
            <w:tcW w:w="2274" w:type="pct"/>
          </w:tcPr>
          <w:p w14:paraId="44134455"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Количество потоков процессора</w:t>
            </w:r>
          </w:p>
        </w:tc>
        <w:tc>
          <w:tcPr>
            <w:tcW w:w="1460" w:type="pct"/>
          </w:tcPr>
          <w:p w14:paraId="32315A74"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8</w:t>
            </w:r>
          </w:p>
        </w:tc>
      </w:tr>
      <w:tr w:rsidR="00FF5A52" w:rsidRPr="00F96CC2" w14:paraId="1B7E90D6" w14:textId="77777777" w:rsidTr="00FF5A52">
        <w:tc>
          <w:tcPr>
            <w:tcW w:w="203" w:type="pct"/>
            <w:vMerge/>
          </w:tcPr>
          <w:p w14:paraId="6FBCEC61" w14:textId="77777777" w:rsidR="00FF5A52" w:rsidRPr="00F96CC2" w:rsidRDefault="00FF5A52" w:rsidP="00FF5A52">
            <w:pPr>
              <w:rPr>
                <w:rFonts w:asciiTheme="minorHAnsi" w:hAnsiTheme="minorHAnsi" w:cstheme="minorHAnsi"/>
                <w:sz w:val="20"/>
                <w:szCs w:val="20"/>
              </w:rPr>
            </w:pPr>
          </w:p>
        </w:tc>
        <w:tc>
          <w:tcPr>
            <w:tcW w:w="780" w:type="pct"/>
            <w:vMerge/>
          </w:tcPr>
          <w:p w14:paraId="3DC53BC6" w14:textId="77777777" w:rsidR="00FF5A52" w:rsidRPr="00F96CC2" w:rsidRDefault="00FF5A52" w:rsidP="00FF5A52">
            <w:pPr>
              <w:rPr>
                <w:rFonts w:asciiTheme="minorHAnsi" w:hAnsiTheme="minorHAnsi" w:cstheme="minorHAnsi"/>
                <w:sz w:val="20"/>
                <w:szCs w:val="20"/>
              </w:rPr>
            </w:pPr>
          </w:p>
        </w:tc>
        <w:tc>
          <w:tcPr>
            <w:tcW w:w="283" w:type="pct"/>
            <w:vMerge/>
          </w:tcPr>
          <w:p w14:paraId="5293028E" w14:textId="77777777" w:rsidR="00FF5A52" w:rsidRPr="00F96CC2" w:rsidRDefault="00FF5A52" w:rsidP="00FF5A52">
            <w:pPr>
              <w:rPr>
                <w:rFonts w:asciiTheme="minorHAnsi" w:hAnsiTheme="minorHAnsi" w:cstheme="minorHAnsi"/>
                <w:sz w:val="20"/>
                <w:szCs w:val="20"/>
              </w:rPr>
            </w:pPr>
          </w:p>
        </w:tc>
        <w:tc>
          <w:tcPr>
            <w:tcW w:w="2274" w:type="pct"/>
          </w:tcPr>
          <w:p w14:paraId="6CD5E371"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Рабочая частота процессора</w:t>
            </w:r>
          </w:p>
        </w:tc>
        <w:tc>
          <w:tcPr>
            <w:tcW w:w="1460" w:type="pct"/>
          </w:tcPr>
          <w:p w14:paraId="6483486E"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3300 МГц </w:t>
            </w:r>
          </w:p>
        </w:tc>
      </w:tr>
      <w:tr w:rsidR="00FF5A52" w:rsidRPr="00F96CC2" w14:paraId="777B887E" w14:textId="77777777" w:rsidTr="00FF5A52">
        <w:tc>
          <w:tcPr>
            <w:tcW w:w="203" w:type="pct"/>
            <w:vMerge/>
          </w:tcPr>
          <w:p w14:paraId="6187124B" w14:textId="77777777" w:rsidR="00FF5A52" w:rsidRPr="00F96CC2" w:rsidRDefault="00FF5A52" w:rsidP="00FF5A52">
            <w:pPr>
              <w:rPr>
                <w:rFonts w:asciiTheme="minorHAnsi" w:hAnsiTheme="minorHAnsi" w:cstheme="minorHAnsi"/>
                <w:sz w:val="20"/>
                <w:szCs w:val="20"/>
              </w:rPr>
            </w:pPr>
          </w:p>
        </w:tc>
        <w:tc>
          <w:tcPr>
            <w:tcW w:w="780" w:type="pct"/>
            <w:vMerge/>
          </w:tcPr>
          <w:p w14:paraId="15D5BC10" w14:textId="77777777" w:rsidR="00FF5A52" w:rsidRPr="00F96CC2" w:rsidRDefault="00FF5A52" w:rsidP="00FF5A52">
            <w:pPr>
              <w:rPr>
                <w:rFonts w:asciiTheme="minorHAnsi" w:hAnsiTheme="minorHAnsi" w:cstheme="minorHAnsi"/>
                <w:sz w:val="20"/>
                <w:szCs w:val="20"/>
              </w:rPr>
            </w:pPr>
          </w:p>
        </w:tc>
        <w:tc>
          <w:tcPr>
            <w:tcW w:w="283" w:type="pct"/>
            <w:vMerge/>
          </w:tcPr>
          <w:p w14:paraId="439C6C1B" w14:textId="77777777" w:rsidR="00FF5A52" w:rsidRPr="00F96CC2" w:rsidRDefault="00FF5A52" w:rsidP="00FF5A52">
            <w:pPr>
              <w:rPr>
                <w:rFonts w:asciiTheme="minorHAnsi" w:hAnsiTheme="minorHAnsi" w:cstheme="minorHAnsi"/>
                <w:sz w:val="20"/>
                <w:szCs w:val="20"/>
              </w:rPr>
            </w:pPr>
          </w:p>
        </w:tc>
        <w:tc>
          <w:tcPr>
            <w:tcW w:w="2274" w:type="pct"/>
          </w:tcPr>
          <w:p w14:paraId="62EC2DC9"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Максимальная</w:t>
            </w:r>
            <w:r w:rsidRPr="00F96CC2">
              <w:rPr>
                <w:rFonts w:asciiTheme="minorHAnsi" w:hAnsiTheme="minorHAnsi" w:cstheme="minorHAnsi"/>
                <w:sz w:val="20"/>
                <w:szCs w:val="20"/>
              </w:rPr>
              <w:t xml:space="preserve"> частота процессора</w:t>
            </w:r>
          </w:p>
        </w:tc>
        <w:tc>
          <w:tcPr>
            <w:tcW w:w="1460" w:type="pct"/>
          </w:tcPr>
          <w:p w14:paraId="19A55A07" w14:textId="77777777" w:rsidR="00FF5A52" w:rsidRPr="00F96CC2" w:rsidRDefault="00FF5A52" w:rsidP="00FF5A52">
            <w:pPr>
              <w:rPr>
                <w:rFonts w:asciiTheme="minorHAnsi" w:hAnsiTheme="minorHAnsi" w:cstheme="minorHAnsi"/>
                <w:sz w:val="20"/>
                <w:szCs w:val="20"/>
              </w:rPr>
            </w:pPr>
            <w:r>
              <w:rPr>
                <w:rFonts w:asciiTheme="minorHAnsi" w:hAnsiTheme="minorHAnsi" w:cstheme="minorHAnsi"/>
                <w:sz w:val="20"/>
                <w:szCs w:val="20"/>
              </w:rPr>
              <w:t>4</w:t>
            </w:r>
            <w:r w:rsidRPr="00F96CC2">
              <w:rPr>
                <w:rFonts w:asciiTheme="minorHAnsi" w:hAnsiTheme="minorHAnsi" w:cstheme="minorHAnsi"/>
                <w:sz w:val="20"/>
                <w:szCs w:val="20"/>
              </w:rPr>
              <w:t xml:space="preserve">300 МГц </w:t>
            </w:r>
          </w:p>
        </w:tc>
      </w:tr>
      <w:tr w:rsidR="00FF5A52" w:rsidRPr="00F96CC2" w14:paraId="25B117D0" w14:textId="77777777" w:rsidTr="00FF5A52">
        <w:tc>
          <w:tcPr>
            <w:tcW w:w="203" w:type="pct"/>
            <w:vMerge/>
          </w:tcPr>
          <w:p w14:paraId="593054B0" w14:textId="77777777" w:rsidR="00FF5A52" w:rsidRPr="00F96CC2" w:rsidRDefault="00FF5A52" w:rsidP="00FF5A52">
            <w:pPr>
              <w:rPr>
                <w:rFonts w:asciiTheme="minorHAnsi" w:hAnsiTheme="minorHAnsi" w:cstheme="minorHAnsi"/>
                <w:sz w:val="20"/>
                <w:szCs w:val="20"/>
              </w:rPr>
            </w:pPr>
          </w:p>
        </w:tc>
        <w:tc>
          <w:tcPr>
            <w:tcW w:w="780" w:type="pct"/>
            <w:vMerge/>
          </w:tcPr>
          <w:p w14:paraId="2E2DDB26" w14:textId="77777777" w:rsidR="00FF5A52" w:rsidRPr="00F96CC2" w:rsidRDefault="00FF5A52" w:rsidP="00FF5A52">
            <w:pPr>
              <w:rPr>
                <w:rFonts w:asciiTheme="minorHAnsi" w:hAnsiTheme="minorHAnsi" w:cstheme="minorHAnsi"/>
                <w:sz w:val="20"/>
                <w:szCs w:val="20"/>
              </w:rPr>
            </w:pPr>
          </w:p>
        </w:tc>
        <w:tc>
          <w:tcPr>
            <w:tcW w:w="283" w:type="pct"/>
            <w:vMerge/>
          </w:tcPr>
          <w:p w14:paraId="303D1A45" w14:textId="77777777" w:rsidR="00FF5A52" w:rsidRPr="00F96CC2" w:rsidRDefault="00FF5A52" w:rsidP="00FF5A52">
            <w:pPr>
              <w:rPr>
                <w:rFonts w:asciiTheme="minorHAnsi" w:hAnsiTheme="minorHAnsi" w:cstheme="minorHAnsi"/>
                <w:sz w:val="20"/>
                <w:szCs w:val="20"/>
              </w:rPr>
            </w:pPr>
          </w:p>
        </w:tc>
        <w:tc>
          <w:tcPr>
            <w:tcW w:w="2274" w:type="pct"/>
          </w:tcPr>
          <w:p w14:paraId="33259E43"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Тип памяти </w:t>
            </w:r>
          </w:p>
        </w:tc>
        <w:tc>
          <w:tcPr>
            <w:tcW w:w="1460" w:type="pct"/>
          </w:tcPr>
          <w:p w14:paraId="453537F9"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DDR4</w:t>
            </w:r>
          </w:p>
        </w:tc>
      </w:tr>
      <w:tr w:rsidR="00FF5A52" w:rsidRPr="00F96CC2" w14:paraId="2E5530D0" w14:textId="77777777" w:rsidTr="00FF5A52">
        <w:tc>
          <w:tcPr>
            <w:tcW w:w="203" w:type="pct"/>
            <w:vMerge/>
          </w:tcPr>
          <w:p w14:paraId="15EB3D90" w14:textId="77777777" w:rsidR="00FF5A52" w:rsidRPr="00F96CC2" w:rsidRDefault="00FF5A52" w:rsidP="00FF5A52">
            <w:pPr>
              <w:rPr>
                <w:rFonts w:asciiTheme="minorHAnsi" w:hAnsiTheme="minorHAnsi" w:cstheme="minorHAnsi"/>
                <w:sz w:val="20"/>
                <w:szCs w:val="20"/>
              </w:rPr>
            </w:pPr>
          </w:p>
        </w:tc>
        <w:tc>
          <w:tcPr>
            <w:tcW w:w="780" w:type="pct"/>
            <w:vMerge/>
          </w:tcPr>
          <w:p w14:paraId="7CA57D39" w14:textId="77777777" w:rsidR="00FF5A52" w:rsidRPr="00F96CC2" w:rsidRDefault="00FF5A52" w:rsidP="00FF5A52">
            <w:pPr>
              <w:rPr>
                <w:rFonts w:asciiTheme="minorHAnsi" w:hAnsiTheme="minorHAnsi" w:cstheme="minorHAnsi"/>
                <w:sz w:val="20"/>
                <w:szCs w:val="20"/>
              </w:rPr>
            </w:pPr>
          </w:p>
        </w:tc>
        <w:tc>
          <w:tcPr>
            <w:tcW w:w="283" w:type="pct"/>
            <w:vMerge/>
          </w:tcPr>
          <w:p w14:paraId="73C1F195" w14:textId="77777777" w:rsidR="00FF5A52" w:rsidRPr="00F96CC2" w:rsidRDefault="00FF5A52" w:rsidP="00FF5A52">
            <w:pPr>
              <w:rPr>
                <w:rFonts w:asciiTheme="minorHAnsi" w:hAnsiTheme="minorHAnsi" w:cstheme="minorHAnsi"/>
                <w:sz w:val="20"/>
                <w:szCs w:val="20"/>
              </w:rPr>
            </w:pPr>
          </w:p>
        </w:tc>
        <w:tc>
          <w:tcPr>
            <w:tcW w:w="2274" w:type="pct"/>
          </w:tcPr>
          <w:p w14:paraId="725DE753"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Объем модуля памяти </w:t>
            </w:r>
          </w:p>
        </w:tc>
        <w:tc>
          <w:tcPr>
            <w:tcW w:w="1460" w:type="pct"/>
          </w:tcPr>
          <w:p w14:paraId="17804148"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8Гб</w:t>
            </w:r>
          </w:p>
        </w:tc>
      </w:tr>
      <w:tr w:rsidR="00FF5A52" w:rsidRPr="00F96CC2" w14:paraId="15EE6FCA" w14:textId="77777777" w:rsidTr="00FF5A52">
        <w:tc>
          <w:tcPr>
            <w:tcW w:w="203" w:type="pct"/>
            <w:vMerge/>
          </w:tcPr>
          <w:p w14:paraId="153E643F" w14:textId="77777777" w:rsidR="00FF5A52" w:rsidRPr="00F96CC2" w:rsidRDefault="00FF5A52" w:rsidP="00FF5A52">
            <w:pPr>
              <w:rPr>
                <w:rFonts w:asciiTheme="minorHAnsi" w:hAnsiTheme="minorHAnsi" w:cstheme="minorHAnsi"/>
                <w:sz w:val="20"/>
                <w:szCs w:val="20"/>
              </w:rPr>
            </w:pPr>
          </w:p>
        </w:tc>
        <w:tc>
          <w:tcPr>
            <w:tcW w:w="780" w:type="pct"/>
            <w:vMerge/>
          </w:tcPr>
          <w:p w14:paraId="15987FB5" w14:textId="77777777" w:rsidR="00FF5A52" w:rsidRPr="00F96CC2" w:rsidRDefault="00FF5A52" w:rsidP="00FF5A52">
            <w:pPr>
              <w:rPr>
                <w:rFonts w:asciiTheme="minorHAnsi" w:hAnsiTheme="minorHAnsi" w:cstheme="minorHAnsi"/>
                <w:sz w:val="20"/>
                <w:szCs w:val="20"/>
              </w:rPr>
            </w:pPr>
          </w:p>
        </w:tc>
        <w:tc>
          <w:tcPr>
            <w:tcW w:w="283" w:type="pct"/>
            <w:vMerge/>
          </w:tcPr>
          <w:p w14:paraId="16680CC9" w14:textId="77777777" w:rsidR="00FF5A52" w:rsidRPr="00F96CC2" w:rsidRDefault="00FF5A52" w:rsidP="00FF5A52">
            <w:pPr>
              <w:rPr>
                <w:rFonts w:asciiTheme="minorHAnsi" w:hAnsiTheme="minorHAnsi" w:cstheme="minorHAnsi"/>
                <w:sz w:val="20"/>
                <w:szCs w:val="20"/>
              </w:rPr>
            </w:pPr>
          </w:p>
        </w:tc>
        <w:tc>
          <w:tcPr>
            <w:tcW w:w="2274" w:type="pct"/>
          </w:tcPr>
          <w:p w14:paraId="30BF402E"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 xml:space="preserve">Установлен накопитель SSD </w:t>
            </w:r>
          </w:p>
        </w:tc>
        <w:tc>
          <w:tcPr>
            <w:tcW w:w="1460" w:type="pct"/>
          </w:tcPr>
          <w:p w14:paraId="340DF14A"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128 Гб</w:t>
            </w:r>
          </w:p>
        </w:tc>
      </w:tr>
      <w:tr w:rsidR="00FF5A52" w:rsidRPr="00F96CC2" w14:paraId="57E29C8C" w14:textId="77777777" w:rsidTr="00FF5A52">
        <w:tc>
          <w:tcPr>
            <w:tcW w:w="203" w:type="pct"/>
            <w:vMerge/>
          </w:tcPr>
          <w:p w14:paraId="77434BEE" w14:textId="77777777" w:rsidR="00FF5A52" w:rsidRPr="00F96CC2" w:rsidRDefault="00FF5A52" w:rsidP="00FF5A52">
            <w:pPr>
              <w:rPr>
                <w:rFonts w:asciiTheme="minorHAnsi" w:hAnsiTheme="minorHAnsi" w:cstheme="minorHAnsi"/>
                <w:sz w:val="20"/>
                <w:szCs w:val="20"/>
              </w:rPr>
            </w:pPr>
          </w:p>
        </w:tc>
        <w:tc>
          <w:tcPr>
            <w:tcW w:w="780" w:type="pct"/>
            <w:vMerge/>
          </w:tcPr>
          <w:p w14:paraId="6BC4E876" w14:textId="77777777" w:rsidR="00FF5A52" w:rsidRPr="00F96CC2" w:rsidRDefault="00FF5A52" w:rsidP="00FF5A52">
            <w:pPr>
              <w:rPr>
                <w:rFonts w:asciiTheme="minorHAnsi" w:hAnsiTheme="minorHAnsi" w:cstheme="minorHAnsi"/>
                <w:sz w:val="20"/>
                <w:szCs w:val="20"/>
              </w:rPr>
            </w:pPr>
          </w:p>
        </w:tc>
        <w:tc>
          <w:tcPr>
            <w:tcW w:w="283" w:type="pct"/>
            <w:vMerge/>
          </w:tcPr>
          <w:p w14:paraId="7C16F292" w14:textId="77777777" w:rsidR="00FF5A52" w:rsidRPr="00F96CC2" w:rsidRDefault="00FF5A52" w:rsidP="00FF5A52">
            <w:pPr>
              <w:rPr>
                <w:rFonts w:asciiTheme="minorHAnsi" w:hAnsiTheme="minorHAnsi" w:cstheme="minorHAnsi"/>
                <w:sz w:val="20"/>
                <w:szCs w:val="20"/>
              </w:rPr>
            </w:pPr>
          </w:p>
        </w:tc>
        <w:tc>
          <w:tcPr>
            <w:tcW w:w="2274" w:type="pct"/>
          </w:tcPr>
          <w:p w14:paraId="1764C70C"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Скорость чтения накопителя</w:t>
            </w:r>
          </w:p>
        </w:tc>
        <w:tc>
          <w:tcPr>
            <w:tcW w:w="1460" w:type="pct"/>
          </w:tcPr>
          <w:p w14:paraId="1034E284"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500 Мб/с</w:t>
            </w:r>
          </w:p>
        </w:tc>
      </w:tr>
      <w:tr w:rsidR="00FF5A52" w:rsidRPr="00F96CC2" w14:paraId="51364EA9" w14:textId="77777777" w:rsidTr="00FF5A52">
        <w:tc>
          <w:tcPr>
            <w:tcW w:w="203" w:type="pct"/>
            <w:vMerge/>
          </w:tcPr>
          <w:p w14:paraId="2B9C8259" w14:textId="77777777" w:rsidR="00FF5A52" w:rsidRPr="00F96CC2" w:rsidRDefault="00FF5A52" w:rsidP="00FF5A52">
            <w:pPr>
              <w:rPr>
                <w:rFonts w:asciiTheme="minorHAnsi" w:hAnsiTheme="minorHAnsi" w:cstheme="minorHAnsi"/>
                <w:sz w:val="20"/>
                <w:szCs w:val="20"/>
              </w:rPr>
            </w:pPr>
          </w:p>
        </w:tc>
        <w:tc>
          <w:tcPr>
            <w:tcW w:w="780" w:type="pct"/>
            <w:vMerge/>
          </w:tcPr>
          <w:p w14:paraId="2E4161DB" w14:textId="77777777" w:rsidR="00FF5A52" w:rsidRPr="00F96CC2" w:rsidRDefault="00FF5A52" w:rsidP="00FF5A52">
            <w:pPr>
              <w:rPr>
                <w:rFonts w:asciiTheme="minorHAnsi" w:hAnsiTheme="minorHAnsi" w:cstheme="minorHAnsi"/>
                <w:sz w:val="20"/>
                <w:szCs w:val="20"/>
              </w:rPr>
            </w:pPr>
          </w:p>
        </w:tc>
        <w:tc>
          <w:tcPr>
            <w:tcW w:w="283" w:type="pct"/>
            <w:vMerge/>
          </w:tcPr>
          <w:p w14:paraId="1D53DA04" w14:textId="77777777" w:rsidR="00FF5A52" w:rsidRPr="00F96CC2" w:rsidRDefault="00FF5A52" w:rsidP="00FF5A52">
            <w:pPr>
              <w:rPr>
                <w:rFonts w:asciiTheme="minorHAnsi" w:hAnsiTheme="minorHAnsi" w:cstheme="minorHAnsi"/>
                <w:sz w:val="20"/>
                <w:szCs w:val="20"/>
              </w:rPr>
            </w:pPr>
          </w:p>
        </w:tc>
        <w:tc>
          <w:tcPr>
            <w:tcW w:w="2274" w:type="pct"/>
          </w:tcPr>
          <w:p w14:paraId="34DF7B8F"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Скорость записи накопителя</w:t>
            </w:r>
          </w:p>
        </w:tc>
        <w:tc>
          <w:tcPr>
            <w:tcW w:w="1460" w:type="pct"/>
          </w:tcPr>
          <w:p w14:paraId="7C93E7F3" w14:textId="77777777" w:rsidR="00FF5A52" w:rsidRPr="00F96CC2" w:rsidRDefault="00FF5A52" w:rsidP="00FF5A52">
            <w:pPr>
              <w:rPr>
                <w:rFonts w:asciiTheme="minorHAnsi" w:hAnsiTheme="minorHAnsi" w:cstheme="minorHAnsi"/>
                <w:sz w:val="20"/>
                <w:szCs w:val="20"/>
              </w:rPr>
            </w:pPr>
            <w:r w:rsidRPr="00F96CC2">
              <w:rPr>
                <w:rFonts w:asciiTheme="minorHAnsi" w:hAnsiTheme="minorHAnsi" w:cstheme="minorHAnsi"/>
                <w:sz w:val="20"/>
                <w:szCs w:val="20"/>
              </w:rPr>
              <w:t>300 Мб/с</w:t>
            </w:r>
          </w:p>
        </w:tc>
      </w:tr>
      <w:tr w:rsidR="00FF5A52" w:rsidRPr="00F96CC2" w14:paraId="6C1C0333" w14:textId="77777777" w:rsidTr="00FF5A52">
        <w:tc>
          <w:tcPr>
            <w:tcW w:w="203" w:type="pct"/>
            <w:vMerge/>
          </w:tcPr>
          <w:p w14:paraId="2B748D20" w14:textId="77777777" w:rsidR="00FF5A52" w:rsidRPr="00F96CC2" w:rsidRDefault="00FF5A52" w:rsidP="00FF5A52">
            <w:pPr>
              <w:rPr>
                <w:rFonts w:asciiTheme="minorHAnsi" w:hAnsiTheme="minorHAnsi" w:cstheme="minorHAnsi"/>
                <w:sz w:val="20"/>
                <w:szCs w:val="20"/>
              </w:rPr>
            </w:pPr>
          </w:p>
        </w:tc>
        <w:tc>
          <w:tcPr>
            <w:tcW w:w="780" w:type="pct"/>
            <w:vMerge/>
          </w:tcPr>
          <w:p w14:paraId="3156D566" w14:textId="77777777" w:rsidR="00FF5A52" w:rsidRPr="00F96CC2" w:rsidRDefault="00FF5A52" w:rsidP="00FF5A52">
            <w:pPr>
              <w:rPr>
                <w:rFonts w:asciiTheme="minorHAnsi" w:hAnsiTheme="minorHAnsi" w:cstheme="minorHAnsi"/>
                <w:sz w:val="20"/>
                <w:szCs w:val="20"/>
              </w:rPr>
            </w:pPr>
          </w:p>
        </w:tc>
        <w:tc>
          <w:tcPr>
            <w:tcW w:w="283" w:type="pct"/>
            <w:vMerge/>
          </w:tcPr>
          <w:p w14:paraId="6B457C8C" w14:textId="77777777" w:rsidR="00FF5A52" w:rsidRPr="00F96CC2" w:rsidRDefault="00FF5A52" w:rsidP="00FF5A52">
            <w:pPr>
              <w:rPr>
                <w:rFonts w:asciiTheme="minorHAnsi" w:hAnsiTheme="minorHAnsi" w:cstheme="minorHAnsi"/>
                <w:sz w:val="20"/>
                <w:szCs w:val="20"/>
              </w:rPr>
            </w:pPr>
          </w:p>
        </w:tc>
        <w:tc>
          <w:tcPr>
            <w:tcW w:w="2274" w:type="pct"/>
          </w:tcPr>
          <w:p w14:paraId="63C80689" w14:textId="77777777" w:rsidR="00FF5A52" w:rsidRPr="00F96CC2" w:rsidRDefault="00FF5A52" w:rsidP="00FF5A52">
            <w:pPr>
              <w:rPr>
                <w:rFonts w:asciiTheme="minorHAnsi" w:hAnsiTheme="minorHAnsi" w:cstheme="minorHAnsi"/>
                <w:sz w:val="20"/>
                <w:szCs w:val="20"/>
              </w:rPr>
            </w:pPr>
            <w:r w:rsidRPr="007B16AD">
              <w:rPr>
                <w:rFonts w:asciiTheme="minorHAnsi" w:hAnsiTheme="minorHAnsi" w:cstheme="minorHAnsi"/>
                <w:sz w:val="20"/>
                <w:szCs w:val="20"/>
              </w:rPr>
              <w:t xml:space="preserve">Беспроводное подключение к сети </w:t>
            </w:r>
            <w:proofErr w:type="spellStart"/>
            <w:r w:rsidRPr="007B16AD">
              <w:rPr>
                <w:rFonts w:asciiTheme="minorHAnsi" w:hAnsiTheme="minorHAnsi" w:cstheme="minorHAnsi"/>
                <w:sz w:val="20"/>
                <w:szCs w:val="20"/>
              </w:rPr>
              <w:t>Wifi</w:t>
            </w:r>
            <w:proofErr w:type="spellEnd"/>
          </w:p>
        </w:tc>
        <w:tc>
          <w:tcPr>
            <w:tcW w:w="1460" w:type="pct"/>
          </w:tcPr>
          <w:p w14:paraId="0BAFA365" w14:textId="77777777" w:rsidR="00FF5A52" w:rsidRPr="00F96CC2" w:rsidRDefault="00FF5A52" w:rsidP="00FF5A52">
            <w:pPr>
              <w:rPr>
                <w:rFonts w:asciiTheme="minorHAnsi" w:hAnsiTheme="minorHAnsi" w:cstheme="minorHAnsi"/>
                <w:sz w:val="20"/>
                <w:szCs w:val="20"/>
              </w:rPr>
            </w:pPr>
            <w:r w:rsidRPr="007B16AD">
              <w:rPr>
                <w:rFonts w:asciiTheme="minorHAnsi" w:hAnsiTheme="minorHAnsi" w:cstheme="minorHAnsi"/>
                <w:sz w:val="20"/>
                <w:szCs w:val="20"/>
              </w:rPr>
              <w:t>Наличие</w:t>
            </w:r>
          </w:p>
        </w:tc>
      </w:tr>
      <w:tr w:rsidR="00FF5A52" w:rsidRPr="00F96CC2" w14:paraId="3573446C" w14:textId="77777777" w:rsidTr="00FF5A52">
        <w:tc>
          <w:tcPr>
            <w:tcW w:w="203" w:type="pct"/>
            <w:vMerge/>
          </w:tcPr>
          <w:p w14:paraId="09B3AD7F" w14:textId="77777777" w:rsidR="00FF5A52" w:rsidRPr="00F96CC2" w:rsidRDefault="00FF5A52" w:rsidP="00FF5A52">
            <w:pPr>
              <w:rPr>
                <w:rFonts w:asciiTheme="minorHAnsi" w:hAnsiTheme="minorHAnsi" w:cstheme="minorHAnsi"/>
                <w:sz w:val="20"/>
                <w:szCs w:val="20"/>
              </w:rPr>
            </w:pPr>
          </w:p>
        </w:tc>
        <w:tc>
          <w:tcPr>
            <w:tcW w:w="780" w:type="pct"/>
            <w:vMerge/>
          </w:tcPr>
          <w:p w14:paraId="4D139F40" w14:textId="77777777" w:rsidR="00FF5A52" w:rsidRPr="00F96CC2" w:rsidRDefault="00FF5A52" w:rsidP="00FF5A52">
            <w:pPr>
              <w:rPr>
                <w:rFonts w:asciiTheme="minorHAnsi" w:hAnsiTheme="minorHAnsi" w:cstheme="minorHAnsi"/>
                <w:sz w:val="20"/>
                <w:szCs w:val="20"/>
              </w:rPr>
            </w:pPr>
          </w:p>
        </w:tc>
        <w:tc>
          <w:tcPr>
            <w:tcW w:w="283" w:type="pct"/>
            <w:vMerge/>
          </w:tcPr>
          <w:p w14:paraId="04D14A59" w14:textId="77777777" w:rsidR="00FF5A52" w:rsidRPr="00F96CC2" w:rsidRDefault="00FF5A52" w:rsidP="00FF5A52">
            <w:pPr>
              <w:rPr>
                <w:rFonts w:asciiTheme="minorHAnsi" w:hAnsiTheme="minorHAnsi" w:cstheme="minorHAnsi"/>
                <w:sz w:val="20"/>
                <w:szCs w:val="20"/>
              </w:rPr>
            </w:pPr>
          </w:p>
        </w:tc>
        <w:tc>
          <w:tcPr>
            <w:tcW w:w="2274" w:type="pct"/>
          </w:tcPr>
          <w:p w14:paraId="6C1DE19D"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 xml:space="preserve">Предустановленное (встроенное) программное обеспечение (ПО) </w:t>
            </w:r>
          </w:p>
        </w:tc>
        <w:tc>
          <w:tcPr>
            <w:tcW w:w="1460" w:type="pct"/>
          </w:tcPr>
          <w:p w14:paraId="51654775"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3C99256A" w14:textId="77777777" w:rsidTr="00FF5A52">
        <w:tc>
          <w:tcPr>
            <w:tcW w:w="203" w:type="pct"/>
            <w:vMerge/>
          </w:tcPr>
          <w:p w14:paraId="2214B2CF" w14:textId="77777777" w:rsidR="00FF5A52" w:rsidRPr="00F96CC2" w:rsidRDefault="00FF5A52" w:rsidP="00FF5A52">
            <w:pPr>
              <w:rPr>
                <w:rFonts w:asciiTheme="minorHAnsi" w:hAnsiTheme="minorHAnsi" w:cstheme="minorHAnsi"/>
                <w:sz w:val="20"/>
                <w:szCs w:val="20"/>
              </w:rPr>
            </w:pPr>
          </w:p>
        </w:tc>
        <w:tc>
          <w:tcPr>
            <w:tcW w:w="780" w:type="pct"/>
            <w:vMerge/>
          </w:tcPr>
          <w:p w14:paraId="0F1C854C" w14:textId="77777777" w:rsidR="00FF5A52" w:rsidRPr="00F96CC2" w:rsidRDefault="00FF5A52" w:rsidP="00FF5A52">
            <w:pPr>
              <w:rPr>
                <w:rFonts w:asciiTheme="minorHAnsi" w:hAnsiTheme="minorHAnsi" w:cstheme="minorHAnsi"/>
                <w:sz w:val="20"/>
                <w:szCs w:val="20"/>
              </w:rPr>
            </w:pPr>
          </w:p>
        </w:tc>
        <w:tc>
          <w:tcPr>
            <w:tcW w:w="283" w:type="pct"/>
            <w:vMerge/>
          </w:tcPr>
          <w:p w14:paraId="54325CC5" w14:textId="77777777" w:rsidR="00FF5A52" w:rsidRPr="00F96CC2" w:rsidRDefault="00FF5A52" w:rsidP="00FF5A52">
            <w:pPr>
              <w:rPr>
                <w:rFonts w:asciiTheme="minorHAnsi" w:hAnsiTheme="minorHAnsi" w:cstheme="minorHAnsi"/>
                <w:sz w:val="20"/>
                <w:szCs w:val="20"/>
              </w:rPr>
            </w:pPr>
          </w:p>
        </w:tc>
        <w:tc>
          <w:tcPr>
            <w:tcW w:w="2274" w:type="pct"/>
          </w:tcPr>
          <w:p w14:paraId="2B1DD932"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Основной язык интерфейса – русский.</w:t>
            </w:r>
          </w:p>
        </w:tc>
        <w:tc>
          <w:tcPr>
            <w:tcW w:w="1460" w:type="pct"/>
          </w:tcPr>
          <w:p w14:paraId="33220EA9"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5DE16F69" w14:textId="77777777" w:rsidTr="00FF5A52">
        <w:tc>
          <w:tcPr>
            <w:tcW w:w="203" w:type="pct"/>
            <w:vMerge/>
          </w:tcPr>
          <w:p w14:paraId="5A3D19F0" w14:textId="77777777" w:rsidR="00FF5A52" w:rsidRPr="00F96CC2" w:rsidRDefault="00FF5A52" w:rsidP="00FF5A52">
            <w:pPr>
              <w:rPr>
                <w:rFonts w:asciiTheme="minorHAnsi" w:hAnsiTheme="minorHAnsi" w:cstheme="minorHAnsi"/>
                <w:sz w:val="20"/>
                <w:szCs w:val="20"/>
              </w:rPr>
            </w:pPr>
          </w:p>
        </w:tc>
        <w:tc>
          <w:tcPr>
            <w:tcW w:w="780" w:type="pct"/>
            <w:vMerge/>
          </w:tcPr>
          <w:p w14:paraId="7519027F" w14:textId="77777777" w:rsidR="00FF5A52" w:rsidRPr="00F96CC2" w:rsidRDefault="00FF5A52" w:rsidP="00FF5A52">
            <w:pPr>
              <w:rPr>
                <w:rFonts w:asciiTheme="minorHAnsi" w:hAnsiTheme="minorHAnsi" w:cstheme="minorHAnsi"/>
                <w:sz w:val="20"/>
                <w:szCs w:val="20"/>
              </w:rPr>
            </w:pPr>
          </w:p>
        </w:tc>
        <w:tc>
          <w:tcPr>
            <w:tcW w:w="283" w:type="pct"/>
            <w:vMerge/>
          </w:tcPr>
          <w:p w14:paraId="5B81BB12" w14:textId="77777777" w:rsidR="00FF5A52" w:rsidRPr="00F96CC2" w:rsidRDefault="00FF5A52" w:rsidP="00FF5A52">
            <w:pPr>
              <w:rPr>
                <w:rFonts w:asciiTheme="minorHAnsi" w:hAnsiTheme="minorHAnsi" w:cstheme="minorHAnsi"/>
                <w:sz w:val="20"/>
                <w:szCs w:val="20"/>
              </w:rPr>
            </w:pPr>
          </w:p>
        </w:tc>
        <w:tc>
          <w:tcPr>
            <w:tcW w:w="2274" w:type="pct"/>
          </w:tcPr>
          <w:p w14:paraId="1AF281F9"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Вертикальное или горизонтальное расположение элементов ПО на экране - в зависимости от изначальной ориентации экрана устройства.</w:t>
            </w:r>
          </w:p>
        </w:tc>
        <w:tc>
          <w:tcPr>
            <w:tcW w:w="1460" w:type="pct"/>
          </w:tcPr>
          <w:p w14:paraId="6470FE87"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7C4C32A2" w14:textId="77777777" w:rsidTr="00FF5A52">
        <w:tc>
          <w:tcPr>
            <w:tcW w:w="203" w:type="pct"/>
            <w:vMerge/>
          </w:tcPr>
          <w:p w14:paraId="2C7BFE57" w14:textId="77777777" w:rsidR="00FF5A52" w:rsidRPr="00F96CC2" w:rsidRDefault="00FF5A52" w:rsidP="00FF5A52">
            <w:pPr>
              <w:rPr>
                <w:rFonts w:asciiTheme="minorHAnsi" w:hAnsiTheme="minorHAnsi" w:cstheme="minorHAnsi"/>
                <w:sz w:val="20"/>
                <w:szCs w:val="20"/>
              </w:rPr>
            </w:pPr>
          </w:p>
        </w:tc>
        <w:tc>
          <w:tcPr>
            <w:tcW w:w="780" w:type="pct"/>
            <w:vMerge/>
          </w:tcPr>
          <w:p w14:paraId="2BD9185D" w14:textId="77777777" w:rsidR="00FF5A52" w:rsidRPr="00F96CC2" w:rsidRDefault="00FF5A52" w:rsidP="00FF5A52">
            <w:pPr>
              <w:rPr>
                <w:rFonts w:asciiTheme="minorHAnsi" w:hAnsiTheme="minorHAnsi" w:cstheme="minorHAnsi"/>
                <w:sz w:val="20"/>
                <w:szCs w:val="20"/>
              </w:rPr>
            </w:pPr>
          </w:p>
        </w:tc>
        <w:tc>
          <w:tcPr>
            <w:tcW w:w="283" w:type="pct"/>
            <w:vMerge/>
          </w:tcPr>
          <w:p w14:paraId="42886993" w14:textId="77777777" w:rsidR="00FF5A52" w:rsidRPr="00F96CC2" w:rsidRDefault="00FF5A52" w:rsidP="00FF5A52">
            <w:pPr>
              <w:rPr>
                <w:rFonts w:asciiTheme="minorHAnsi" w:hAnsiTheme="minorHAnsi" w:cstheme="minorHAnsi"/>
                <w:sz w:val="20"/>
                <w:szCs w:val="20"/>
              </w:rPr>
            </w:pPr>
          </w:p>
        </w:tc>
        <w:tc>
          <w:tcPr>
            <w:tcW w:w="2274" w:type="pct"/>
          </w:tcPr>
          <w:p w14:paraId="0646F250"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Интерактивные плитки для выбора блоков с тематическим содержанием (наполнением).</w:t>
            </w:r>
          </w:p>
        </w:tc>
        <w:tc>
          <w:tcPr>
            <w:tcW w:w="1460" w:type="pct"/>
          </w:tcPr>
          <w:p w14:paraId="6ACAAC98"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A085577" w14:textId="77777777" w:rsidTr="00FF5A52">
        <w:tc>
          <w:tcPr>
            <w:tcW w:w="203" w:type="pct"/>
            <w:vMerge/>
          </w:tcPr>
          <w:p w14:paraId="123F74F4" w14:textId="77777777" w:rsidR="00FF5A52" w:rsidRPr="00F96CC2" w:rsidRDefault="00FF5A52" w:rsidP="00FF5A52">
            <w:pPr>
              <w:rPr>
                <w:rFonts w:asciiTheme="minorHAnsi" w:hAnsiTheme="minorHAnsi" w:cstheme="minorHAnsi"/>
                <w:sz w:val="20"/>
                <w:szCs w:val="20"/>
              </w:rPr>
            </w:pPr>
          </w:p>
        </w:tc>
        <w:tc>
          <w:tcPr>
            <w:tcW w:w="780" w:type="pct"/>
            <w:vMerge/>
          </w:tcPr>
          <w:p w14:paraId="2776711C" w14:textId="77777777" w:rsidR="00FF5A52" w:rsidRPr="00F96CC2" w:rsidRDefault="00FF5A52" w:rsidP="00FF5A52">
            <w:pPr>
              <w:rPr>
                <w:rFonts w:asciiTheme="minorHAnsi" w:hAnsiTheme="minorHAnsi" w:cstheme="minorHAnsi"/>
                <w:sz w:val="20"/>
                <w:szCs w:val="20"/>
              </w:rPr>
            </w:pPr>
          </w:p>
        </w:tc>
        <w:tc>
          <w:tcPr>
            <w:tcW w:w="283" w:type="pct"/>
            <w:vMerge/>
          </w:tcPr>
          <w:p w14:paraId="05DE090E" w14:textId="77777777" w:rsidR="00FF5A52" w:rsidRPr="00F96CC2" w:rsidRDefault="00FF5A52" w:rsidP="00FF5A52">
            <w:pPr>
              <w:rPr>
                <w:rFonts w:asciiTheme="minorHAnsi" w:hAnsiTheme="minorHAnsi" w:cstheme="minorHAnsi"/>
                <w:sz w:val="20"/>
                <w:szCs w:val="20"/>
              </w:rPr>
            </w:pPr>
          </w:p>
        </w:tc>
        <w:tc>
          <w:tcPr>
            <w:tcW w:w="2274" w:type="pct"/>
          </w:tcPr>
          <w:p w14:paraId="320E154F"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Информационная зона: локальное время, дата, виджет погоды.</w:t>
            </w:r>
          </w:p>
        </w:tc>
        <w:tc>
          <w:tcPr>
            <w:tcW w:w="1460" w:type="pct"/>
          </w:tcPr>
          <w:p w14:paraId="61544C84"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EB8B465" w14:textId="77777777" w:rsidTr="00FF5A52">
        <w:tc>
          <w:tcPr>
            <w:tcW w:w="203" w:type="pct"/>
            <w:vMerge/>
          </w:tcPr>
          <w:p w14:paraId="2CC3BD8D" w14:textId="77777777" w:rsidR="00FF5A52" w:rsidRPr="00F96CC2" w:rsidRDefault="00FF5A52" w:rsidP="00FF5A52">
            <w:pPr>
              <w:rPr>
                <w:rFonts w:asciiTheme="minorHAnsi" w:hAnsiTheme="minorHAnsi" w:cstheme="minorHAnsi"/>
                <w:sz w:val="20"/>
                <w:szCs w:val="20"/>
              </w:rPr>
            </w:pPr>
          </w:p>
        </w:tc>
        <w:tc>
          <w:tcPr>
            <w:tcW w:w="780" w:type="pct"/>
            <w:vMerge/>
          </w:tcPr>
          <w:p w14:paraId="6C4BA5DC" w14:textId="77777777" w:rsidR="00FF5A52" w:rsidRPr="00F96CC2" w:rsidRDefault="00FF5A52" w:rsidP="00FF5A52">
            <w:pPr>
              <w:rPr>
                <w:rFonts w:asciiTheme="minorHAnsi" w:hAnsiTheme="minorHAnsi" w:cstheme="minorHAnsi"/>
                <w:sz w:val="20"/>
                <w:szCs w:val="20"/>
              </w:rPr>
            </w:pPr>
          </w:p>
        </w:tc>
        <w:tc>
          <w:tcPr>
            <w:tcW w:w="283" w:type="pct"/>
            <w:vMerge/>
          </w:tcPr>
          <w:p w14:paraId="2D26C862" w14:textId="77777777" w:rsidR="00FF5A52" w:rsidRPr="00F96CC2" w:rsidRDefault="00FF5A52" w:rsidP="00FF5A52">
            <w:pPr>
              <w:rPr>
                <w:rFonts w:asciiTheme="minorHAnsi" w:hAnsiTheme="minorHAnsi" w:cstheme="minorHAnsi"/>
                <w:sz w:val="20"/>
                <w:szCs w:val="20"/>
              </w:rPr>
            </w:pPr>
          </w:p>
        </w:tc>
        <w:tc>
          <w:tcPr>
            <w:tcW w:w="2274" w:type="pct"/>
          </w:tcPr>
          <w:p w14:paraId="43E21AF6"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Рекламный блок с видео или картинками.</w:t>
            </w:r>
          </w:p>
        </w:tc>
        <w:tc>
          <w:tcPr>
            <w:tcW w:w="1460" w:type="pct"/>
          </w:tcPr>
          <w:p w14:paraId="54313485"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4B6EE924" w14:textId="77777777" w:rsidTr="00FF5A52">
        <w:tc>
          <w:tcPr>
            <w:tcW w:w="203" w:type="pct"/>
            <w:vMerge/>
          </w:tcPr>
          <w:p w14:paraId="0EED7DFB" w14:textId="77777777" w:rsidR="00FF5A52" w:rsidRPr="00F96CC2" w:rsidRDefault="00FF5A52" w:rsidP="00FF5A52">
            <w:pPr>
              <w:rPr>
                <w:rFonts w:asciiTheme="minorHAnsi" w:hAnsiTheme="minorHAnsi" w:cstheme="minorHAnsi"/>
                <w:sz w:val="20"/>
                <w:szCs w:val="20"/>
              </w:rPr>
            </w:pPr>
          </w:p>
        </w:tc>
        <w:tc>
          <w:tcPr>
            <w:tcW w:w="780" w:type="pct"/>
            <w:vMerge/>
          </w:tcPr>
          <w:p w14:paraId="4806C041" w14:textId="77777777" w:rsidR="00FF5A52" w:rsidRPr="00F96CC2" w:rsidRDefault="00FF5A52" w:rsidP="00FF5A52">
            <w:pPr>
              <w:rPr>
                <w:rFonts w:asciiTheme="minorHAnsi" w:hAnsiTheme="minorHAnsi" w:cstheme="minorHAnsi"/>
                <w:sz w:val="20"/>
                <w:szCs w:val="20"/>
              </w:rPr>
            </w:pPr>
          </w:p>
        </w:tc>
        <w:tc>
          <w:tcPr>
            <w:tcW w:w="283" w:type="pct"/>
            <w:vMerge/>
          </w:tcPr>
          <w:p w14:paraId="460A4EB0" w14:textId="77777777" w:rsidR="00FF5A52" w:rsidRPr="00F96CC2" w:rsidRDefault="00FF5A52" w:rsidP="00FF5A52">
            <w:pPr>
              <w:rPr>
                <w:rFonts w:asciiTheme="minorHAnsi" w:hAnsiTheme="minorHAnsi" w:cstheme="minorHAnsi"/>
                <w:sz w:val="20"/>
                <w:szCs w:val="20"/>
              </w:rPr>
            </w:pPr>
          </w:p>
        </w:tc>
        <w:tc>
          <w:tcPr>
            <w:tcW w:w="2274" w:type="pct"/>
          </w:tcPr>
          <w:p w14:paraId="14797DF2"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Наличие элементов меню для управления переходом между разделами (кнопка, стрелки для возврата).</w:t>
            </w:r>
          </w:p>
        </w:tc>
        <w:tc>
          <w:tcPr>
            <w:tcW w:w="1460" w:type="pct"/>
          </w:tcPr>
          <w:p w14:paraId="13E175BF"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51EBC4E5" w14:textId="77777777" w:rsidTr="00FF5A52">
        <w:tc>
          <w:tcPr>
            <w:tcW w:w="203" w:type="pct"/>
            <w:vMerge/>
          </w:tcPr>
          <w:p w14:paraId="78F2F23A" w14:textId="77777777" w:rsidR="00FF5A52" w:rsidRPr="00F96CC2" w:rsidRDefault="00FF5A52" w:rsidP="00FF5A52">
            <w:pPr>
              <w:rPr>
                <w:rFonts w:asciiTheme="minorHAnsi" w:hAnsiTheme="minorHAnsi" w:cstheme="minorHAnsi"/>
                <w:sz w:val="20"/>
                <w:szCs w:val="20"/>
              </w:rPr>
            </w:pPr>
          </w:p>
        </w:tc>
        <w:tc>
          <w:tcPr>
            <w:tcW w:w="780" w:type="pct"/>
            <w:vMerge/>
          </w:tcPr>
          <w:p w14:paraId="1B438758" w14:textId="77777777" w:rsidR="00FF5A52" w:rsidRPr="00F96CC2" w:rsidRDefault="00FF5A52" w:rsidP="00FF5A52">
            <w:pPr>
              <w:rPr>
                <w:rFonts w:asciiTheme="minorHAnsi" w:hAnsiTheme="minorHAnsi" w:cstheme="minorHAnsi"/>
                <w:sz w:val="20"/>
                <w:szCs w:val="20"/>
              </w:rPr>
            </w:pPr>
          </w:p>
        </w:tc>
        <w:tc>
          <w:tcPr>
            <w:tcW w:w="283" w:type="pct"/>
            <w:vMerge/>
          </w:tcPr>
          <w:p w14:paraId="08AC0095" w14:textId="77777777" w:rsidR="00FF5A52" w:rsidRPr="00F96CC2" w:rsidRDefault="00FF5A52" w:rsidP="00FF5A52">
            <w:pPr>
              <w:rPr>
                <w:rFonts w:asciiTheme="minorHAnsi" w:hAnsiTheme="minorHAnsi" w:cstheme="minorHAnsi"/>
                <w:sz w:val="20"/>
                <w:szCs w:val="20"/>
              </w:rPr>
            </w:pPr>
          </w:p>
        </w:tc>
        <w:tc>
          <w:tcPr>
            <w:tcW w:w="2274" w:type="pct"/>
          </w:tcPr>
          <w:p w14:paraId="499EFDCA"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Виртуальная клавиатура, вызываемая для работы с текстовыми полями.</w:t>
            </w:r>
          </w:p>
        </w:tc>
        <w:tc>
          <w:tcPr>
            <w:tcW w:w="1460" w:type="pct"/>
          </w:tcPr>
          <w:p w14:paraId="737B07EB"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C9F4333" w14:textId="77777777" w:rsidTr="00FF5A52">
        <w:tc>
          <w:tcPr>
            <w:tcW w:w="203" w:type="pct"/>
            <w:vMerge/>
          </w:tcPr>
          <w:p w14:paraId="5CED6F37" w14:textId="77777777" w:rsidR="00FF5A52" w:rsidRPr="00F96CC2" w:rsidRDefault="00FF5A52" w:rsidP="00FF5A52">
            <w:pPr>
              <w:rPr>
                <w:rFonts w:asciiTheme="minorHAnsi" w:hAnsiTheme="minorHAnsi" w:cstheme="minorHAnsi"/>
                <w:sz w:val="20"/>
                <w:szCs w:val="20"/>
              </w:rPr>
            </w:pPr>
          </w:p>
        </w:tc>
        <w:tc>
          <w:tcPr>
            <w:tcW w:w="780" w:type="pct"/>
            <w:vMerge/>
          </w:tcPr>
          <w:p w14:paraId="1BD06BA5" w14:textId="77777777" w:rsidR="00FF5A52" w:rsidRPr="00F96CC2" w:rsidRDefault="00FF5A52" w:rsidP="00FF5A52">
            <w:pPr>
              <w:rPr>
                <w:rFonts w:asciiTheme="minorHAnsi" w:hAnsiTheme="minorHAnsi" w:cstheme="minorHAnsi"/>
                <w:sz w:val="20"/>
                <w:szCs w:val="20"/>
              </w:rPr>
            </w:pPr>
          </w:p>
        </w:tc>
        <w:tc>
          <w:tcPr>
            <w:tcW w:w="283" w:type="pct"/>
            <w:vMerge/>
          </w:tcPr>
          <w:p w14:paraId="25BE6A8A" w14:textId="77777777" w:rsidR="00FF5A52" w:rsidRPr="00F96CC2" w:rsidRDefault="00FF5A52" w:rsidP="00FF5A52">
            <w:pPr>
              <w:rPr>
                <w:rFonts w:asciiTheme="minorHAnsi" w:hAnsiTheme="minorHAnsi" w:cstheme="minorHAnsi"/>
                <w:sz w:val="20"/>
                <w:szCs w:val="20"/>
              </w:rPr>
            </w:pPr>
          </w:p>
        </w:tc>
        <w:tc>
          <w:tcPr>
            <w:tcW w:w="2274" w:type="pct"/>
          </w:tcPr>
          <w:p w14:paraId="150A028F"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Иконки включения опций доступной среды и смены языка (языков).</w:t>
            </w:r>
          </w:p>
        </w:tc>
        <w:tc>
          <w:tcPr>
            <w:tcW w:w="1460" w:type="pct"/>
          </w:tcPr>
          <w:p w14:paraId="3C10D3EF"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5B0A1B68" w14:textId="77777777" w:rsidTr="00FF5A52">
        <w:tc>
          <w:tcPr>
            <w:tcW w:w="203" w:type="pct"/>
            <w:vMerge/>
          </w:tcPr>
          <w:p w14:paraId="34E1F164" w14:textId="77777777" w:rsidR="00FF5A52" w:rsidRPr="00F96CC2" w:rsidRDefault="00FF5A52" w:rsidP="00FF5A52">
            <w:pPr>
              <w:rPr>
                <w:rFonts w:asciiTheme="minorHAnsi" w:hAnsiTheme="minorHAnsi" w:cstheme="minorHAnsi"/>
                <w:sz w:val="20"/>
                <w:szCs w:val="20"/>
              </w:rPr>
            </w:pPr>
          </w:p>
        </w:tc>
        <w:tc>
          <w:tcPr>
            <w:tcW w:w="780" w:type="pct"/>
            <w:vMerge/>
          </w:tcPr>
          <w:p w14:paraId="5AF65887" w14:textId="77777777" w:rsidR="00FF5A52" w:rsidRPr="00F96CC2" w:rsidRDefault="00FF5A52" w:rsidP="00FF5A52">
            <w:pPr>
              <w:rPr>
                <w:rFonts w:asciiTheme="minorHAnsi" w:hAnsiTheme="minorHAnsi" w:cstheme="minorHAnsi"/>
                <w:sz w:val="20"/>
                <w:szCs w:val="20"/>
              </w:rPr>
            </w:pPr>
          </w:p>
        </w:tc>
        <w:tc>
          <w:tcPr>
            <w:tcW w:w="283" w:type="pct"/>
            <w:vMerge/>
          </w:tcPr>
          <w:p w14:paraId="37AF0CA8" w14:textId="77777777" w:rsidR="00FF5A52" w:rsidRPr="00F96CC2" w:rsidRDefault="00FF5A52" w:rsidP="00FF5A52">
            <w:pPr>
              <w:rPr>
                <w:rFonts w:asciiTheme="minorHAnsi" w:hAnsiTheme="minorHAnsi" w:cstheme="minorHAnsi"/>
                <w:sz w:val="20"/>
                <w:szCs w:val="20"/>
              </w:rPr>
            </w:pPr>
          </w:p>
        </w:tc>
        <w:tc>
          <w:tcPr>
            <w:tcW w:w="2274" w:type="pct"/>
          </w:tcPr>
          <w:p w14:paraId="51856C29"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 xml:space="preserve">Наличие блока обратной связи </w:t>
            </w:r>
          </w:p>
        </w:tc>
        <w:tc>
          <w:tcPr>
            <w:tcW w:w="1460" w:type="pct"/>
          </w:tcPr>
          <w:p w14:paraId="069346A7"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BE06999" w14:textId="77777777" w:rsidTr="00FF5A52">
        <w:tc>
          <w:tcPr>
            <w:tcW w:w="203" w:type="pct"/>
            <w:vMerge/>
          </w:tcPr>
          <w:p w14:paraId="2DCA3B1A" w14:textId="77777777" w:rsidR="00FF5A52" w:rsidRPr="00F96CC2" w:rsidRDefault="00FF5A52" w:rsidP="00FF5A52">
            <w:pPr>
              <w:rPr>
                <w:rFonts w:asciiTheme="minorHAnsi" w:hAnsiTheme="minorHAnsi" w:cstheme="minorHAnsi"/>
                <w:sz w:val="20"/>
                <w:szCs w:val="20"/>
              </w:rPr>
            </w:pPr>
          </w:p>
        </w:tc>
        <w:tc>
          <w:tcPr>
            <w:tcW w:w="780" w:type="pct"/>
            <w:vMerge/>
          </w:tcPr>
          <w:p w14:paraId="424A1183" w14:textId="77777777" w:rsidR="00FF5A52" w:rsidRPr="00F96CC2" w:rsidRDefault="00FF5A52" w:rsidP="00FF5A52">
            <w:pPr>
              <w:rPr>
                <w:rFonts w:asciiTheme="minorHAnsi" w:hAnsiTheme="minorHAnsi" w:cstheme="minorHAnsi"/>
                <w:sz w:val="20"/>
                <w:szCs w:val="20"/>
              </w:rPr>
            </w:pPr>
          </w:p>
        </w:tc>
        <w:tc>
          <w:tcPr>
            <w:tcW w:w="283" w:type="pct"/>
            <w:vMerge/>
          </w:tcPr>
          <w:p w14:paraId="2E8EA9DB" w14:textId="77777777" w:rsidR="00FF5A52" w:rsidRPr="00F96CC2" w:rsidRDefault="00FF5A52" w:rsidP="00FF5A52">
            <w:pPr>
              <w:rPr>
                <w:rFonts w:asciiTheme="minorHAnsi" w:hAnsiTheme="minorHAnsi" w:cstheme="minorHAnsi"/>
                <w:sz w:val="20"/>
                <w:szCs w:val="20"/>
              </w:rPr>
            </w:pPr>
          </w:p>
        </w:tc>
        <w:tc>
          <w:tcPr>
            <w:tcW w:w="2274" w:type="pct"/>
          </w:tcPr>
          <w:p w14:paraId="3216F32D"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Возможность отображения логотипа учреждения.</w:t>
            </w:r>
          </w:p>
        </w:tc>
        <w:tc>
          <w:tcPr>
            <w:tcW w:w="1460" w:type="pct"/>
          </w:tcPr>
          <w:p w14:paraId="357BDD2A"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61969E1A" w14:textId="77777777" w:rsidTr="00FF5A52">
        <w:tc>
          <w:tcPr>
            <w:tcW w:w="203" w:type="pct"/>
            <w:vMerge/>
          </w:tcPr>
          <w:p w14:paraId="1B400E84" w14:textId="77777777" w:rsidR="00FF5A52" w:rsidRPr="00F96CC2" w:rsidRDefault="00FF5A52" w:rsidP="00FF5A52">
            <w:pPr>
              <w:rPr>
                <w:rFonts w:asciiTheme="minorHAnsi" w:hAnsiTheme="minorHAnsi" w:cstheme="minorHAnsi"/>
                <w:sz w:val="20"/>
                <w:szCs w:val="20"/>
              </w:rPr>
            </w:pPr>
          </w:p>
        </w:tc>
        <w:tc>
          <w:tcPr>
            <w:tcW w:w="780" w:type="pct"/>
            <w:vMerge/>
          </w:tcPr>
          <w:p w14:paraId="0379A238" w14:textId="77777777" w:rsidR="00FF5A52" w:rsidRPr="00F96CC2" w:rsidRDefault="00FF5A52" w:rsidP="00FF5A52">
            <w:pPr>
              <w:rPr>
                <w:rFonts w:asciiTheme="minorHAnsi" w:hAnsiTheme="minorHAnsi" w:cstheme="minorHAnsi"/>
                <w:sz w:val="20"/>
                <w:szCs w:val="20"/>
              </w:rPr>
            </w:pPr>
          </w:p>
        </w:tc>
        <w:tc>
          <w:tcPr>
            <w:tcW w:w="283" w:type="pct"/>
            <w:vMerge/>
          </w:tcPr>
          <w:p w14:paraId="6C50DDA9" w14:textId="77777777" w:rsidR="00FF5A52" w:rsidRPr="00F96CC2" w:rsidRDefault="00FF5A52" w:rsidP="00FF5A52">
            <w:pPr>
              <w:rPr>
                <w:rFonts w:asciiTheme="minorHAnsi" w:hAnsiTheme="minorHAnsi" w:cstheme="minorHAnsi"/>
                <w:sz w:val="20"/>
                <w:szCs w:val="20"/>
              </w:rPr>
            </w:pPr>
          </w:p>
        </w:tc>
        <w:tc>
          <w:tcPr>
            <w:tcW w:w="2274" w:type="pct"/>
          </w:tcPr>
          <w:p w14:paraId="755499BF"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Возможность опциональной локализации на другие языки.</w:t>
            </w:r>
          </w:p>
        </w:tc>
        <w:tc>
          <w:tcPr>
            <w:tcW w:w="1460" w:type="pct"/>
          </w:tcPr>
          <w:p w14:paraId="499B303E"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3CEDA968" w14:textId="77777777" w:rsidTr="00FF5A52">
        <w:tc>
          <w:tcPr>
            <w:tcW w:w="203" w:type="pct"/>
            <w:vMerge/>
          </w:tcPr>
          <w:p w14:paraId="6A3C34A4" w14:textId="77777777" w:rsidR="00FF5A52" w:rsidRPr="00F96CC2" w:rsidRDefault="00FF5A52" w:rsidP="00FF5A52">
            <w:pPr>
              <w:rPr>
                <w:rFonts w:asciiTheme="minorHAnsi" w:hAnsiTheme="minorHAnsi" w:cstheme="minorHAnsi"/>
                <w:sz w:val="20"/>
                <w:szCs w:val="20"/>
              </w:rPr>
            </w:pPr>
          </w:p>
        </w:tc>
        <w:tc>
          <w:tcPr>
            <w:tcW w:w="780" w:type="pct"/>
            <w:vMerge/>
          </w:tcPr>
          <w:p w14:paraId="22BC78AF" w14:textId="77777777" w:rsidR="00FF5A52" w:rsidRPr="00F96CC2" w:rsidRDefault="00FF5A52" w:rsidP="00FF5A52">
            <w:pPr>
              <w:rPr>
                <w:rFonts w:asciiTheme="minorHAnsi" w:hAnsiTheme="minorHAnsi" w:cstheme="minorHAnsi"/>
                <w:sz w:val="20"/>
                <w:szCs w:val="20"/>
              </w:rPr>
            </w:pPr>
          </w:p>
        </w:tc>
        <w:tc>
          <w:tcPr>
            <w:tcW w:w="283" w:type="pct"/>
            <w:vMerge/>
          </w:tcPr>
          <w:p w14:paraId="336E83C7" w14:textId="77777777" w:rsidR="00FF5A52" w:rsidRPr="00F96CC2" w:rsidRDefault="00FF5A52" w:rsidP="00FF5A52">
            <w:pPr>
              <w:rPr>
                <w:rFonts w:asciiTheme="minorHAnsi" w:hAnsiTheme="minorHAnsi" w:cstheme="minorHAnsi"/>
                <w:sz w:val="20"/>
                <w:szCs w:val="20"/>
              </w:rPr>
            </w:pPr>
          </w:p>
        </w:tc>
        <w:tc>
          <w:tcPr>
            <w:tcW w:w="2274" w:type="pct"/>
          </w:tcPr>
          <w:p w14:paraId="31C23798"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Заявленные функции используются посредством интерфейса одной программы</w:t>
            </w:r>
          </w:p>
        </w:tc>
        <w:tc>
          <w:tcPr>
            <w:tcW w:w="1460" w:type="pct"/>
          </w:tcPr>
          <w:p w14:paraId="02DB94F2"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61ADB639" w14:textId="77777777" w:rsidTr="00FF5A52">
        <w:tc>
          <w:tcPr>
            <w:tcW w:w="203" w:type="pct"/>
            <w:vMerge/>
          </w:tcPr>
          <w:p w14:paraId="0488DC0B" w14:textId="77777777" w:rsidR="00FF5A52" w:rsidRPr="00F96CC2" w:rsidRDefault="00FF5A52" w:rsidP="00FF5A52">
            <w:pPr>
              <w:rPr>
                <w:rFonts w:asciiTheme="minorHAnsi" w:hAnsiTheme="minorHAnsi" w:cstheme="minorHAnsi"/>
                <w:sz w:val="20"/>
                <w:szCs w:val="20"/>
              </w:rPr>
            </w:pPr>
          </w:p>
        </w:tc>
        <w:tc>
          <w:tcPr>
            <w:tcW w:w="780" w:type="pct"/>
            <w:vMerge/>
          </w:tcPr>
          <w:p w14:paraId="116E53A3" w14:textId="77777777" w:rsidR="00FF5A52" w:rsidRPr="00F96CC2" w:rsidRDefault="00FF5A52" w:rsidP="00FF5A52">
            <w:pPr>
              <w:rPr>
                <w:rFonts w:asciiTheme="minorHAnsi" w:hAnsiTheme="minorHAnsi" w:cstheme="minorHAnsi"/>
                <w:sz w:val="20"/>
                <w:szCs w:val="20"/>
              </w:rPr>
            </w:pPr>
          </w:p>
        </w:tc>
        <w:tc>
          <w:tcPr>
            <w:tcW w:w="283" w:type="pct"/>
            <w:vMerge/>
          </w:tcPr>
          <w:p w14:paraId="508B4C30" w14:textId="77777777" w:rsidR="00FF5A52" w:rsidRPr="00F96CC2" w:rsidRDefault="00FF5A52" w:rsidP="00FF5A52">
            <w:pPr>
              <w:rPr>
                <w:rFonts w:asciiTheme="minorHAnsi" w:hAnsiTheme="minorHAnsi" w:cstheme="minorHAnsi"/>
                <w:sz w:val="20"/>
                <w:szCs w:val="20"/>
              </w:rPr>
            </w:pPr>
          </w:p>
        </w:tc>
        <w:tc>
          <w:tcPr>
            <w:tcW w:w="2274" w:type="pct"/>
          </w:tcPr>
          <w:p w14:paraId="0AF69B37"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При включении оборудования в электрическую сеть загрузка интерфейса пользователя происходит автоматически и не требует дополнительных действий</w:t>
            </w:r>
          </w:p>
        </w:tc>
        <w:tc>
          <w:tcPr>
            <w:tcW w:w="1460" w:type="pct"/>
          </w:tcPr>
          <w:p w14:paraId="31AD554A"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5E905AA0" w14:textId="77777777" w:rsidTr="00FF5A52">
        <w:tc>
          <w:tcPr>
            <w:tcW w:w="203" w:type="pct"/>
            <w:vMerge/>
          </w:tcPr>
          <w:p w14:paraId="60348757" w14:textId="77777777" w:rsidR="00FF5A52" w:rsidRPr="00F96CC2" w:rsidRDefault="00FF5A52" w:rsidP="00FF5A52">
            <w:pPr>
              <w:rPr>
                <w:rFonts w:asciiTheme="minorHAnsi" w:hAnsiTheme="minorHAnsi" w:cstheme="minorHAnsi"/>
                <w:sz w:val="20"/>
                <w:szCs w:val="20"/>
              </w:rPr>
            </w:pPr>
          </w:p>
        </w:tc>
        <w:tc>
          <w:tcPr>
            <w:tcW w:w="780" w:type="pct"/>
            <w:vMerge/>
          </w:tcPr>
          <w:p w14:paraId="5A38FE41" w14:textId="77777777" w:rsidR="00FF5A52" w:rsidRPr="00F96CC2" w:rsidRDefault="00FF5A52" w:rsidP="00FF5A52">
            <w:pPr>
              <w:rPr>
                <w:rFonts w:asciiTheme="minorHAnsi" w:hAnsiTheme="minorHAnsi" w:cstheme="minorHAnsi"/>
                <w:sz w:val="20"/>
                <w:szCs w:val="20"/>
              </w:rPr>
            </w:pPr>
          </w:p>
        </w:tc>
        <w:tc>
          <w:tcPr>
            <w:tcW w:w="283" w:type="pct"/>
            <w:vMerge/>
          </w:tcPr>
          <w:p w14:paraId="577EE1CC" w14:textId="77777777" w:rsidR="00FF5A52" w:rsidRPr="00F96CC2" w:rsidRDefault="00FF5A52" w:rsidP="00FF5A52">
            <w:pPr>
              <w:rPr>
                <w:rFonts w:asciiTheme="minorHAnsi" w:hAnsiTheme="minorHAnsi" w:cstheme="minorHAnsi"/>
                <w:sz w:val="20"/>
                <w:szCs w:val="20"/>
              </w:rPr>
            </w:pPr>
          </w:p>
        </w:tc>
        <w:tc>
          <w:tcPr>
            <w:tcW w:w="2274" w:type="pct"/>
          </w:tcPr>
          <w:p w14:paraId="39A93550"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Конструктор страниц.</w:t>
            </w:r>
          </w:p>
        </w:tc>
        <w:tc>
          <w:tcPr>
            <w:tcW w:w="1460" w:type="pct"/>
          </w:tcPr>
          <w:p w14:paraId="2B6F0E9D"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4955A9F7" w14:textId="77777777" w:rsidTr="00FF5A52">
        <w:tc>
          <w:tcPr>
            <w:tcW w:w="203" w:type="pct"/>
            <w:vMerge/>
          </w:tcPr>
          <w:p w14:paraId="62F191CD" w14:textId="77777777" w:rsidR="00FF5A52" w:rsidRPr="00F96CC2" w:rsidRDefault="00FF5A52" w:rsidP="00FF5A52">
            <w:pPr>
              <w:rPr>
                <w:rFonts w:asciiTheme="minorHAnsi" w:hAnsiTheme="minorHAnsi" w:cstheme="minorHAnsi"/>
                <w:sz w:val="20"/>
                <w:szCs w:val="20"/>
              </w:rPr>
            </w:pPr>
          </w:p>
        </w:tc>
        <w:tc>
          <w:tcPr>
            <w:tcW w:w="780" w:type="pct"/>
            <w:vMerge/>
          </w:tcPr>
          <w:p w14:paraId="687351F7" w14:textId="77777777" w:rsidR="00FF5A52" w:rsidRPr="00F96CC2" w:rsidRDefault="00FF5A52" w:rsidP="00FF5A52">
            <w:pPr>
              <w:rPr>
                <w:rFonts w:asciiTheme="minorHAnsi" w:hAnsiTheme="minorHAnsi" w:cstheme="minorHAnsi"/>
                <w:sz w:val="20"/>
                <w:szCs w:val="20"/>
              </w:rPr>
            </w:pPr>
          </w:p>
        </w:tc>
        <w:tc>
          <w:tcPr>
            <w:tcW w:w="283" w:type="pct"/>
            <w:vMerge/>
          </w:tcPr>
          <w:p w14:paraId="2B1C7189" w14:textId="77777777" w:rsidR="00FF5A52" w:rsidRPr="00F96CC2" w:rsidRDefault="00FF5A52" w:rsidP="00FF5A52">
            <w:pPr>
              <w:rPr>
                <w:rFonts w:asciiTheme="minorHAnsi" w:hAnsiTheme="minorHAnsi" w:cstheme="minorHAnsi"/>
                <w:sz w:val="20"/>
                <w:szCs w:val="20"/>
              </w:rPr>
            </w:pPr>
          </w:p>
        </w:tc>
        <w:tc>
          <w:tcPr>
            <w:tcW w:w="2274" w:type="pct"/>
          </w:tcPr>
          <w:p w14:paraId="7D3C5175"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Настройка тем оформления.</w:t>
            </w:r>
          </w:p>
        </w:tc>
        <w:tc>
          <w:tcPr>
            <w:tcW w:w="1460" w:type="pct"/>
          </w:tcPr>
          <w:p w14:paraId="0E0DFAA8"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FD99546" w14:textId="77777777" w:rsidTr="00FF5A52">
        <w:tc>
          <w:tcPr>
            <w:tcW w:w="203" w:type="pct"/>
            <w:vMerge/>
          </w:tcPr>
          <w:p w14:paraId="766645A3" w14:textId="77777777" w:rsidR="00FF5A52" w:rsidRPr="00F96CC2" w:rsidRDefault="00FF5A52" w:rsidP="00FF5A52">
            <w:pPr>
              <w:rPr>
                <w:rFonts w:asciiTheme="minorHAnsi" w:hAnsiTheme="minorHAnsi" w:cstheme="minorHAnsi"/>
                <w:sz w:val="20"/>
                <w:szCs w:val="20"/>
              </w:rPr>
            </w:pPr>
          </w:p>
        </w:tc>
        <w:tc>
          <w:tcPr>
            <w:tcW w:w="780" w:type="pct"/>
            <w:vMerge/>
          </w:tcPr>
          <w:p w14:paraId="4C8A8768" w14:textId="77777777" w:rsidR="00FF5A52" w:rsidRPr="00F96CC2" w:rsidRDefault="00FF5A52" w:rsidP="00FF5A52">
            <w:pPr>
              <w:rPr>
                <w:rFonts w:asciiTheme="minorHAnsi" w:hAnsiTheme="minorHAnsi" w:cstheme="minorHAnsi"/>
                <w:sz w:val="20"/>
                <w:szCs w:val="20"/>
              </w:rPr>
            </w:pPr>
          </w:p>
        </w:tc>
        <w:tc>
          <w:tcPr>
            <w:tcW w:w="283" w:type="pct"/>
            <w:vMerge/>
          </w:tcPr>
          <w:p w14:paraId="79799118" w14:textId="77777777" w:rsidR="00FF5A52" w:rsidRPr="00F96CC2" w:rsidRDefault="00FF5A52" w:rsidP="00FF5A52">
            <w:pPr>
              <w:rPr>
                <w:rFonts w:asciiTheme="minorHAnsi" w:hAnsiTheme="minorHAnsi" w:cstheme="minorHAnsi"/>
                <w:sz w:val="20"/>
                <w:szCs w:val="20"/>
              </w:rPr>
            </w:pPr>
          </w:p>
        </w:tc>
        <w:tc>
          <w:tcPr>
            <w:tcW w:w="2274" w:type="pct"/>
          </w:tcPr>
          <w:p w14:paraId="47C050A3"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Редактирование структуры меню, разделов, категорий.</w:t>
            </w:r>
          </w:p>
        </w:tc>
        <w:tc>
          <w:tcPr>
            <w:tcW w:w="1460" w:type="pct"/>
          </w:tcPr>
          <w:p w14:paraId="37E24E10"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4A94C05" w14:textId="77777777" w:rsidTr="00FF5A52">
        <w:tc>
          <w:tcPr>
            <w:tcW w:w="203" w:type="pct"/>
            <w:vMerge/>
          </w:tcPr>
          <w:p w14:paraId="594099FC" w14:textId="77777777" w:rsidR="00FF5A52" w:rsidRPr="00F96CC2" w:rsidRDefault="00FF5A52" w:rsidP="00FF5A52">
            <w:pPr>
              <w:rPr>
                <w:rFonts w:asciiTheme="minorHAnsi" w:hAnsiTheme="minorHAnsi" w:cstheme="minorHAnsi"/>
                <w:sz w:val="20"/>
                <w:szCs w:val="20"/>
              </w:rPr>
            </w:pPr>
          </w:p>
        </w:tc>
        <w:tc>
          <w:tcPr>
            <w:tcW w:w="780" w:type="pct"/>
            <w:vMerge/>
          </w:tcPr>
          <w:p w14:paraId="1E60469E" w14:textId="77777777" w:rsidR="00FF5A52" w:rsidRPr="00F96CC2" w:rsidRDefault="00FF5A52" w:rsidP="00FF5A52">
            <w:pPr>
              <w:rPr>
                <w:rFonts w:asciiTheme="minorHAnsi" w:hAnsiTheme="minorHAnsi" w:cstheme="minorHAnsi"/>
                <w:sz w:val="20"/>
                <w:szCs w:val="20"/>
              </w:rPr>
            </w:pPr>
          </w:p>
        </w:tc>
        <w:tc>
          <w:tcPr>
            <w:tcW w:w="283" w:type="pct"/>
            <w:vMerge/>
          </w:tcPr>
          <w:p w14:paraId="6E81EEB7" w14:textId="77777777" w:rsidR="00FF5A52" w:rsidRPr="00F96CC2" w:rsidRDefault="00FF5A52" w:rsidP="00FF5A52">
            <w:pPr>
              <w:rPr>
                <w:rFonts w:asciiTheme="minorHAnsi" w:hAnsiTheme="minorHAnsi" w:cstheme="minorHAnsi"/>
                <w:sz w:val="20"/>
                <w:szCs w:val="20"/>
              </w:rPr>
            </w:pPr>
          </w:p>
        </w:tc>
        <w:tc>
          <w:tcPr>
            <w:tcW w:w="2274" w:type="pct"/>
          </w:tcPr>
          <w:p w14:paraId="09AFE216"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Единая система управления.</w:t>
            </w:r>
          </w:p>
        </w:tc>
        <w:tc>
          <w:tcPr>
            <w:tcW w:w="1460" w:type="pct"/>
          </w:tcPr>
          <w:p w14:paraId="3B81265B"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4EB7B05" w14:textId="77777777" w:rsidTr="00FF5A52">
        <w:tc>
          <w:tcPr>
            <w:tcW w:w="203" w:type="pct"/>
            <w:vMerge/>
          </w:tcPr>
          <w:p w14:paraId="4DD64949" w14:textId="77777777" w:rsidR="00FF5A52" w:rsidRPr="00F96CC2" w:rsidRDefault="00FF5A52" w:rsidP="00FF5A52">
            <w:pPr>
              <w:rPr>
                <w:rFonts w:asciiTheme="minorHAnsi" w:hAnsiTheme="minorHAnsi" w:cstheme="minorHAnsi"/>
                <w:sz w:val="20"/>
                <w:szCs w:val="20"/>
              </w:rPr>
            </w:pPr>
          </w:p>
        </w:tc>
        <w:tc>
          <w:tcPr>
            <w:tcW w:w="780" w:type="pct"/>
            <w:vMerge/>
          </w:tcPr>
          <w:p w14:paraId="30C65DD2" w14:textId="77777777" w:rsidR="00FF5A52" w:rsidRPr="00F96CC2" w:rsidRDefault="00FF5A52" w:rsidP="00FF5A52">
            <w:pPr>
              <w:rPr>
                <w:rFonts w:asciiTheme="minorHAnsi" w:hAnsiTheme="minorHAnsi" w:cstheme="minorHAnsi"/>
                <w:sz w:val="20"/>
                <w:szCs w:val="20"/>
              </w:rPr>
            </w:pPr>
          </w:p>
        </w:tc>
        <w:tc>
          <w:tcPr>
            <w:tcW w:w="283" w:type="pct"/>
            <w:vMerge/>
          </w:tcPr>
          <w:p w14:paraId="450A1522" w14:textId="77777777" w:rsidR="00FF5A52" w:rsidRPr="00F96CC2" w:rsidRDefault="00FF5A52" w:rsidP="00FF5A52">
            <w:pPr>
              <w:rPr>
                <w:rFonts w:asciiTheme="minorHAnsi" w:hAnsiTheme="minorHAnsi" w:cstheme="minorHAnsi"/>
                <w:sz w:val="20"/>
                <w:szCs w:val="20"/>
              </w:rPr>
            </w:pPr>
          </w:p>
        </w:tc>
        <w:tc>
          <w:tcPr>
            <w:tcW w:w="2274" w:type="pct"/>
          </w:tcPr>
          <w:p w14:paraId="2ED99D02"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Удаленное управление киоском</w:t>
            </w:r>
          </w:p>
        </w:tc>
        <w:tc>
          <w:tcPr>
            <w:tcW w:w="1460" w:type="pct"/>
          </w:tcPr>
          <w:p w14:paraId="6D691F87"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12451D21" w14:textId="77777777" w:rsidTr="00FF5A52">
        <w:tc>
          <w:tcPr>
            <w:tcW w:w="203" w:type="pct"/>
            <w:vMerge/>
          </w:tcPr>
          <w:p w14:paraId="08DB6E20" w14:textId="77777777" w:rsidR="00FF5A52" w:rsidRPr="00F96CC2" w:rsidRDefault="00FF5A52" w:rsidP="00FF5A52">
            <w:pPr>
              <w:rPr>
                <w:rFonts w:asciiTheme="minorHAnsi" w:hAnsiTheme="minorHAnsi" w:cstheme="minorHAnsi"/>
                <w:sz w:val="20"/>
                <w:szCs w:val="20"/>
              </w:rPr>
            </w:pPr>
          </w:p>
        </w:tc>
        <w:tc>
          <w:tcPr>
            <w:tcW w:w="780" w:type="pct"/>
            <w:vMerge/>
          </w:tcPr>
          <w:p w14:paraId="651C661D" w14:textId="77777777" w:rsidR="00FF5A52" w:rsidRPr="00F96CC2" w:rsidRDefault="00FF5A52" w:rsidP="00FF5A52">
            <w:pPr>
              <w:rPr>
                <w:rFonts w:asciiTheme="minorHAnsi" w:hAnsiTheme="minorHAnsi" w:cstheme="minorHAnsi"/>
                <w:sz w:val="20"/>
                <w:szCs w:val="20"/>
              </w:rPr>
            </w:pPr>
          </w:p>
        </w:tc>
        <w:tc>
          <w:tcPr>
            <w:tcW w:w="283" w:type="pct"/>
            <w:vMerge/>
          </w:tcPr>
          <w:p w14:paraId="0D8651FC" w14:textId="77777777" w:rsidR="00FF5A52" w:rsidRPr="00F96CC2" w:rsidRDefault="00FF5A52" w:rsidP="00FF5A52">
            <w:pPr>
              <w:rPr>
                <w:rFonts w:asciiTheme="minorHAnsi" w:hAnsiTheme="minorHAnsi" w:cstheme="minorHAnsi"/>
                <w:sz w:val="20"/>
                <w:szCs w:val="20"/>
              </w:rPr>
            </w:pPr>
          </w:p>
        </w:tc>
        <w:tc>
          <w:tcPr>
            <w:tcW w:w="2274" w:type="pct"/>
          </w:tcPr>
          <w:p w14:paraId="7503F627"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Добавление, редактирование и удаление пользователей.</w:t>
            </w:r>
          </w:p>
        </w:tc>
        <w:tc>
          <w:tcPr>
            <w:tcW w:w="1460" w:type="pct"/>
          </w:tcPr>
          <w:p w14:paraId="34072C8E"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50203D6" w14:textId="77777777" w:rsidTr="00FF5A52">
        <w:tc>
          <w:tcPr>
            <w:tcW w:w="203" w:type="pct"/>
            <w:vMerge/>
          </w:tcPr>
          <w:p w14:paraId="007B30CA" w14:textId="77777777" w:rsidR="00FF5A52" w:rsidRPr="00F96CC2" w:rsidRDefault="00FF5A52" w:rsidP="00FF5A52">
            <w:pPr>
              <w:rPr>
                <w:rFonts w:asciiTheme="minorHAnsi" w:hAnsiTheme="minorHAnsi" w:cstheme="minorHAnsi"/>
                <w:sz w:val="20"/>
                <w:szCs w:val="20"/>
              </w:rPr>
            </w:pPr>
          </w:p>
        </w:tc>
        <w:tc>
          <w:tcPr>
            <w:tcW w:w="780" w:type="pct"/>
            <w:vMerge/>
          </w:tcPr>
          <w:p w14:paraId="110B78E5" w14:textId="77777777" w:rsidR="00FF5A52" w:rsidRPr="00F96CC2" w:rsidRDefault="00FF5A52" w:rsidP="00FF5A52">
            <w:pPr>
              <w:rPr>
                <w:rFonts w:asciiTheme="minorHAnsi" w:hAnsiTheme="minorHAnsi" w:cstheme="minorHAnsi"/>
                <w:sz w:val="20"/>
                <w:szCs w:val="20"/>
              </w:rPr>
            </w:pPr>
          </w:p>
        </w:tc>
        <w:tc>
          <w:tcPr>
            <w:tcW w:w="283" w:type="pct"/>
            <w:vMerge/>
          </w:tcPr>
          <w:p w14:paraId="0029B5EC" w14:textId="77777777" w:rsidR="00FF5A52" w:rsidRPr="00F96CC2" w:rsidRDefault="00FF5A52" w:rsidP="00FF5A52">
            <w:pPr>
              <w:rPr>
                <w:rFonts w:asciiTheme="minorHAnsi" w:hAnsiTheme="minorHAnsi" w:cstheme="minorHAnsi"/>
                <w:sz w:val="20"/>
                <w:szCs w:val="20"/>
              </w:rPr>
            </w:pPr>
          </w:p>
        </w:tc>
        <w:tc>
          <w:tcPr>
            <w:tcW w:w="2274" w:type="pct"/>
          </w:tcPr>
          <w:p w14:paraId="5B34DDB6"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Назначение разных уровней доступа для пользователей.</w:t>
            </w:r>
          </w:p>
        </w:tc>
        <w:tc>
          <w:tcPr>
            <w:tcW w:w="1460" w:type="pct"/>
          </w:tcPr>
          <w:p w14:paraId="162A6F71"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2EC0E773" w14:textId="77777777" w:rsidTr="00FF5A52">
        <w:tc>
          <w:tcPr>
            <w:tcW w:w="203" w:type="pct"/>
            <w:vMerge/>
          </w:tcPr>
          <w:p w14:paraId="695A1503" w14:textId="77777777" w:rsidR="00FF5A52" w:rsidRPr="00F96CC2" w:rsidRDefault="00FF5A52" w:rsidP="00FF5A52">
            <w:pPr>
              <w:rPr>
                <w:rFonts w:asciiTheme="minorHAnsi" w:hAnsiTheme="minorHAnsi" w:cstheme="minorHAnsi"/>
                <w:sz w:val="20"/>
                <w:szCs w:val="20"/>
              </w:rPr>
            </w:pPr>
          </w:p>
        </w:tc>
        <w:tc>
          <w:tcPr>
            <w:tcW w:w="780" w:type="pct"/>
            <w:vMerge/>
          </w:tcPr>
          <w:p w14:paraId="3FE50010" w14:textId="77777777" w:rsidR="00FF5A52" w:rsidRPr="00F96CC2" w:rsidRDefault="00FF5A52" w:rsidP="00FF5A52">
            <w:pPr>
              <w:rPr>
                <w:rFonts w:asciiTheme="minorHAnsi" w:hAnsiTheme="minorHAnsi" w:cstheme="minorHAnsi"/>
                <w:sz w:val="20"/>
                <w:szCs w:val="20"/>
              </w:rPr>
            </w:pPr>
          </w:p>
        </w:tc>
        <w:tc>
          <w:tcPr>
            <w:tcW w:w="283" w:type="pct"/>
            <w:vMerge/>
          </w:tcPr>
          <w:p w14:paraId="4F4035D6" w14:textId="77777777" w:rsidR="00FF5A52" w:rsidRPr="00F96CC2" w:rsidRDefault="00FF5A52" w:rsidP="00FF5A52">
            <w:pPr>
              <w:rPr>
                <w:rFonts w:asciiTheme="minorHAnsi" w:hAnsiTheme="minorHAnsi" w:cstheme="minorHAnsi"/>
                <w:sz w:val="20"/>
                <w:szCs w:val="20"/>
              </w:rPr>
            </w:pPr>
          </w:p>
        </w:tc>
        <w:tc>
          <w:tcPr>
            <w:tcW w:w="2274" w:type="pct"/>
          </w:tcPr>
          <w:p w14:paraId="6D5E2C47"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Настройка логгера ошибок.</w:t>
            </w:r>
          </w:p>
        </w:tc>
        <w:tc>
          <w:tcPr>
            <w:tcW w:w="1460" w:type="pct"/>
          </w:tcPr>
          <w:p w14:paraId="50D5A251"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4B656F40" w14:textId="77777777" w:rsidTr="00FF5A52">
        <w:tc>
          <w:tcPr>
            <w:tcW w:w="203" w:type="pct"/>
            <w:vMerge/>
          </w:tcPr>
          <w:p w14:paraId="397C0171" w14:textId="77777777" w:rsidR="00FF5A52" w:rsidRPr="00F96CC2" w:rsidRDefault="00FF5A52" w:rsidP="00FF5A52">
            <w:pPr>
              <w:rPr>
                <w:rFonts w:asciiTheme="minorHAnsi" w:hAnsiTheme="minorHAnsi" w:cstheme="minorHAnsi"/>
                <w:sz w:val="20"/>
                <w:szCs w:val="20"/>
              </w:rPr>
            </w:pPr>
          </w:p>
        </w:tc>
        <w:tc>
          <w:tcPr>
            <w:tcW w:w="780" w:type="pct"/>
            <w:vMerge/>
          </w:tcPr>
          <w:p w14:paraId="65501DA5" w14:textId="77777777" w:rsidR="00FF5A52" w:rsidRPr="00F96CC2" w:rsidRDefault="00FF5A52" w:rsidP="00FF5A52">
            <w:pPr>
              <w:rPr>
                <w:rFonts w:asciiTheme="minorHAnsi" w:hAnsiTheme="minorHAnsi" w:cstheme="minorHAnsi"/>
                <w:sz w:val="20"/>
                <w:szCs w:val="20"/>
              </w:rPr>
            </w:pPr>
          </w:p>
        </w:tc>
        <w:tc>
          <w:tcPr>
            <w:tcW w:w="283" w:type="pct"/>
            <w:vMerge/>
          </w:tcPr>
          <w:p w14:paraId="4D8E3BBA" w14:textId="77777777" w:rsidR="00FF5A52" w:rsidRPr="00F96CC2" w:rsidRDefault="00FF5A52" w:rsidP="00FF5A52">
            <w:pPr>
              <w:rPr>
                <w:rFonts w:asciiTheme="minorHAnsi" w:hAnsiTheme="minorHAnsi" w:cstheme="minorHAnsi"/>
                <w:sz w:val="20"/>
                <w:szCs w:val="20"/>
              </w:rPr>
            </w:pPr>
          </w:p>
        </w:tc>
        <w:tc>
          <w:tcPr>
            <w:tcW w:w="2274" w:type="pct"/>
          </w:tcPr>
          <w:p w14:paraId="649620EA" w14:textId="77777777" w:rsidR="00FF5A52" w:rsidRPr="003419BE" w:rsidRDefault="00FF5A52" w:rsidP="00FF5A52">
            <w:pPr>
              <w:rPr>
                <w:rFonts w:asciiTheme="minorHAnsi" w:hAnsiTheme="minorHAnsi" w:cstheme="minorHAnsi"/>
                <w:color w:val="000000"/>
                <w:sz w:val="20"/>
                <w:szCs w:val="20"/>
                <w:lang w:val="en-US"/>
              </w:rPr>
            </w:pPr>
            <w:r>
              <w:rPr>
                <w:rFonts w:asciiTheme="minorHAnsi" w:hAnsiTheme="minorHAnsi" w:cstheme="minorHAnsi"/>
                <w:sz w:val="20"/>
                <w:szCs w:val="20"/>
              </w:rPr>
              <w:t>Возможность наполнения контентом</w:t>
            </w:r>
          </w:p>
        </w:tc>
        <w:tc>
          <w:tcPr>
            <w:tcW w:w="1460" w:type="pct"/>
          </w:tcPr>
          <w:p w14:paraId="6E79A2BF"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A304595" w14:textId="77777777" w:rsidTr="00FF5A52">
        <w:tc>
          <w:tcPr>
            <w:tcW w:w="203" w:type="pct"/>
            <w:vMerge/>
          </w:tcPr>
          <w:p w14:paraId="0D69B974" w14:textId="77777777" w:rsidR="00FF5A52" w:rsidRPr="00F96CC2" w:rsidRDefault="00FF5A52" w:rsidP="00FF5A52">
            <w:pPr>
              <w:rPr>
                <w:rFonts w:asciiTheme="minorHAnsi" w:hAnsiTheme="minorHAnsi" w:cstheme="minorHAnsi"/>
                <w:sz w:val="20"/>
                <w:szCs w:val="20"/>
              </w:rPr>
            </w:pPr>
          </w:p>
        </w:tc>
        <w:tc>
          <w:tcPr>
            <w:tcW w:w="780" w:type="pct"/>
            <w:vMerge/>
          </w:tcPr>
          <w:p w14:paraId="2BFC4A65" w14:textId="77777777" w:rsidR="00FF5A52" w:rsidRPr="00F96CC2" w:rsidRDefault="00FF5A52" w:rsidP="00FF5A52">
            <w:pPr>
              <w:rPr>
                <w:rFonts w:asciiTheme="minorHAnsi" w:hAnsiTheme="minorHAnsi" w:cstheme="minorHAnsi"/>
                <w:sz w:val="20"/>
                <w:szCs w:val="20"/>
              </w:rPr>
            </w:pPr>
          </w:p>
        </w:tc>
        <w:tc>
          <w:tcPr>
            <w:tcW w:w="283" w:type="pct"/>
            <w:vMerge/>
          </w:tcPr>
          <w:p w14:paraId="08BEC176" w14:textId="77777777" w:rsidR="00FF5A52" w:rsidRPr="00F96CC2" w:rsidRDefault="00FF5A52" w:rsidP="00FF5A52">
            <w:pPr>
              <w:rPr>
                <w:rFonts w:asciiTheme="minorHAnsi" w:hAnsiTheme="minorHAnsi" w:cstheme="minorHAnsi"/>
                <w:sz w:val="20"/>
                <w:szCs w:val="20"/>
              </w:rPr>
            </w:pPr>
          </w:p>
        </w:tc>
        <w:tc>
          <w:tcPr>
            <w:tcW w:w="2274" w:type="pct"/>
          </w:tcPr>
          <w:p w14:paraId="19108B42"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Логирование действий в Панели.</w:t>
            </w:r>
          </w:p>
        </w:tc>
        <w:tc>
          <w:tcPr>
            <w:tcW w:w="1460" w:type="pct"/>
          </w:tcPr>
          <w:p w14:paraId="2ABB3014"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2C27D4A0" w14:textId="77777777" w:rsidTr="00FF5A52">
        <w:tc>
          <w:tcPr>
            <w:tcW w:w="203" w:type="pct"/>
            <w:vMerge/>
          </w:tcPr>
          <w:p w14:paraId="58EA488F" w14:textId="77777777" w:rsidR="00FF5A52" w:rsidRPr="00F96CC2" w:rsidRDefault="00FF5A52" w:rsidP="00FF5A52">
            <w:pPr>
              <w:rPr>
                <w:rFonts w:asciiTheme="minorHAnsi" w:hAnsiTheme="minorHAnsi" w:cstheme="minorHAnsi"/>
                <w:sz w:val="20"/>
                <w:szCs w:val="20"/>
              </w:rPr>
            </w:pPr>
          </w:p>
        </w:tc>
        <w:tc>
          <w:tcPr>
            <w:tcW w:w="780" w:type="pct"/>
            <w:vMerge/>
          </w:tcPr>
          <w:p w14:paraId="2EEE7137" w14:textId="77777777" w:rsidR="00FF5A52" w:rsidRPr="00F96CC2" w:rsidRDefault="00FF5A52" w:rsidP="00FF5A52">
            <w:pPr>
              <w:rPr>
                <w:rFonts w:asciiTheme="minorHAnsi" w:hAnsiTheme="minorHAnsi" w:cstheme="minorHAnsi"/>
                <w:sz w:val="20"/>
                <w:szCs w:val="20"/>
              </w:rPr>
            </w:pPr>
          </w:p>
        </w:tc>
        <w:tc>
          <w:tcPr>
            <w:tcW w:w="283" w:type="pct"/>
            <w:vMerge/>
          </w:tcPr>
          <w:p w14:paraId="0C7A079A" w14:textId="77777777" w:rsidR="00FF5A52" w:rsidRPr="00F96CC2" w:rsidRDefault="00FF5A52" w:rsidP="00FF5A52">
            <w:pPr>
              <w:rPr>
                <w:rFonts w:asciiTheme="minorHAnsi" w:hAnsiTheme="minorHAnsi" w:cstheme="minorHAnsi"/>
                <w:sz w:val="20"/>
                <w:szCs w:val="20"/>
              </w:rPr>
            </w:pPr>
          </w:p>
        </w:tc>
        <w:tc>
          <w:tcPr>
            <w:tcW w:w="2274" w:type="pct"/>
          </w:tcPr>
          <w:p w14:paraId="40825066"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Основные настройки для названия, описания, выбора логотипа.</w:t>
            </w:r>
          </w:p>
        </w:tc>
        <w:tc>
          <w:tcPr>
            <w:tcW w:w="1460" w:type="pct"/>
          </w:tcPr>
          <w:p w14:paraId="62532E65"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1F4B7DCF" w14:textId="77777777" w:rsidTr="00FF5A52">
        <w:tc>
          <w:tcPr>
            <w:tcW w:w="203" w:type="pct"/>
            <w:vMerge/>
          </w:tcPr>
          <w:p w14:paraId="0F14C23D" w14:textId="77777777" w:rsidR="00FF5A52" w:rsidRPr="00F96CC2" w:rsidRDefault="00FF5A52" w:rsidP="00FF5A52">
            <w:pPr>
              <w:rPr>
                <w:rFonts w:asciiTheme="minorHAnsi" w:hAnsiTheme="minorHAnsi" w:cstheme="minorHAnsi"/>
                <w:sz w:val="20"/>
                <w:szCs w:val="20"/>
              </w:rPr>
            </w:pPr>
          </w:p>
        </w:tc>
        <w:tc>
          <w:tcPr>
            <w:tcW w:w="780" w:type="pct"/>
            <w:vMerge/>
          </w:tcPr>
          <w:p w14:paraId="2A6C55E9" w14:textId="77777777" w:rsidR="00FF5A52" w:rsidRPr="00F96CC2" w:rsidRDefault="00FF5A52" w:rsidP="00FF5A52">
            <w:pPr>
              <w:rPr>
                <w:rFonts w:asciiTheme="minorHAnsi" w:hAnsiTheme="minorHAnsi" w:cstheme="minorHAnsi"/>
                <w:sz w:val="20"/>
                <w:szCs w:val="20"/>
              </w:rPr>
            </w:pPr>
          </w:p>
        </w:tc>
        <w:tc>
          <w:tcPr>
            <w:tcW w:w="283" w:type="pct"/>
            <w:vMerge/>
          </w:tcPr>
          <w:p w14:paraId="19288485" w14:textId="77777777" w:rsidR="00FF5A52" w:rsidRPr="00F96CC2" w:rsidRDefault="00FF5A52" w:rsidP="00FF5A52">
            <w:pPr>
              <w:rPr>
                <w:rFonts w:asciiTheme="minorHAnsi" w:hAnsiTheme="minorHAnsi" w:cstheme="minorHAnsi"/>
                <w:sz w:val="20"/>
                <w:szCs w:val="20"/>
              </w:rPr>
            </w:pPr>
          </w:p>
        </w:tc>
        <w:tc>
          <w:tcPr>
            <w:tcW w:w="2274" w:type="pct"/>
          </w:tcPr>
          <w:p w14:paraId="4270909F"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Опциональная возможность подключения дополнительных модулей, в том числе для людей с ОВЗ (цветовая инверсия, увеличение текста «экранная лупа», смещение контента вниз для инвалидов- колясочников).</w:t>
            </w:r>
          </w:p>
        </w:tc>
        <w:tc>
          <w:tcPr>
            <w:tcW w:w="1460" w:type="pct"/>
          </w:tcPr>
          <w:p w14:paraId="73690757"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4CC5510B" w14:textId="77777777" w:rsidTr="00FF5A52">
        <w:tc>
          <w:tcPr>
            <w:tcW w:w="203" w:type="pct"/>
            <w:vMerge/>
          </w:tcPr>
          <w:p w14:paraId="2E262293" w14:textId="77777777" w:rsidR="00FF5A52" w:rsidRPr="00F96CC2" w:rsidRDefault="00FF5A52" w:rsidP="00FF5A52">
            <w:pPr>
              <w:rPr>
                <w:rFonts w:asciiTheme="minorHAnsi" w:hAnsiTheme="minorHAnsi" w:cstheme="minorHAnsi"/>
                <w:sz w:val="20"/>
                <w:szCs w:val="20"/>
              </w:rPr>
            </w:pPr>
          </w:p>
        </w:tc>
        <w:tc>
          <w:tcPr>
            <w:tcW w:w="780" w:type="pct"/>
            <w:vMerge/>
          </w:tcPr>
          <w:p w14:paraId="080939F9" w14:textId="77777777" w:rsidR="00FF5A52" w:rsidRPr="00F96CC2" w:rsidRDefault="00FF5A52" w:rsidP="00FF5A52">
            <w:pPr>
              <w:rPr>
                <w:rFonts w:asciiTheme="minorHAnsi" w:hAnsiTheme="minorHAnsi" w:cstheme="minorHAnsi"/>
                <w:sz w:val="20"/>
                <w:szCs w:val="20"/>
              </w:rPr>
            </w:pPr>
          </w:p>
        </w:tc>
        <w:tc>
          <w:tcPr>
            <w:tcW w:w="283" w:type="pct"/>
            <w:vMerge/>
          </w:tcPr>
          <w:p w14:paraId="6501AD64" w14:textId="77777777" w:rsidR="00FF5A52" w:rsidRPr="00F96CC2" w:rsidRDefault="00FF5A52" w:rsidP="00FF5A52">
            <w:pPr>
              <w:rPr>
                <w:rFonts w:asciiTheme="minorHAnsi" w:hAnsiTheme="minorHAnsi" w:cstheme="minorHAnsi"/>
                <w:sz w:val="20"/>
                <w:szCs w:val="20"/>
              </w:rPr>
            </w:pPr>
          </w:p>
        </w:tc>
        <w:tc>
          <w:tcPr>
            <w:tcW w:w="2274" w:type="pct"/>
          </w:tcPr>
          <w:p w14:paraId="0C65CE6A"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Настройка трансляций рекламных видеороликов и баннеров в режиме ожидания экрана.</w:t>
            </w:r>
          </w:p>
        </w:tc>
        <w:tc>
          <w:tcPr>
            <w:tcW w:w="1460" w:type="pct"/>
          </w:tcPr>
          <w:p w14:paraId="38AC805D"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3E58D1EC" w14:textId="77777777" w:rsidTr="00FF5A52">
        <w:tc>
          <w:tcPr>
            <w:tcW w:w="203" w:type="pct"/>
            <w:vMerge/>
          </w:tcPr>
          <w:p w14:paraId="48C2E3FE" w14:textId="77777777" w:rsidR="00FF5A52" w:rsidRPr="00F96CC2" w:rsidRDefault="00FF5A52" w:rsidP="00FF5A52">
            <w:pPr>
              <w:rPr>
                <w:rFonts w:asciiTheme="minorHAnsi" w:hAnsiTheme="minorHAnsi" w:cstheme="minorHAnsi"/>
                <w:sz w:val="20"/>
                <w:szCs w:val="20"/>
              </w:rPr>
            </w:pPr>
          </w:p>
        </w:tc>
        <w:tc>
          <w:tcPr>
            <w:tcW w:w="780" w:type="pct"/>
            <w:vMerge/>
          </w:tcPr>
          <w:p w14:paraId="77B16EAC" w14:textId="77777777" w:rsidR="00FF5A52" w:rsidRPr="00F96CC2" w:rsidRDefault="00FF5A52" w:rsidP="00FF5A52">
            <w:pPr>
              <w:rPr>
                <w:rFonts w:asciiTheme="minorHAnsi" w:hAnsiTheme="minorHAnsi" w:cstheme="minorHAnsi"/>
                <w:sz w:val="20"/>
                <w:szCs w:val="20"/>
              </w:rPr>
            </w:pPr>
          </w:p>
        </w:tc>
        <w:tc>
          <w:tcPr>
            <w:tcW w:w="283" w:type="pct"/>
            <w:vMerge/>
          </w:tcPr>
          <w:p w14:paraId="6CEFAFCC" w14:textId="77777777" w:rsidR="00FF5A52" w:rsidRPr="00F96CC2" w:rsidRDefault="00FF5A52" w:rsidP="00FF5A52">
            <w:pPr>
              <w:rPr>
                <w:rFonts w:asciiTheme="minorHAnsi" w:hAnsiTheme="minorHAnsi" w:cstheme="minorHAnsi"/>
                <w:sz w:val="20"/>
                <w:szCs w:val="20"/>
              </w:rPr>
            </w:pPr>
          </w:p>
        </w:tc>
        <w:tc>
          <w:tcPr>
            <w:tcW w:w="2274" w:type="pct"/>
          </w:tcPr>
          <w:p w14:paraId="423813EE"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Ведение справочников (контактные лица, электронные адреса, телефоны и т.п.).</w:t>
            </w:r>
          </w:p>
        </w:tc>
        <w:tc>
          <w:tcPr>
            <w:tcW w:w="1460" w:type="pct"/>
          </w:tcPr>
          <w:p w14:paraId="7C615DCF"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9EA4DC8" w14:textId="77777777" w:rsidTr="00FF5A52">
        <w:tc>
          <w:tcPr>
            <w:tcW w:w="203" w:type="pct"/>
            <w:vMerge/>
          </w:tcPr>
          <w:p w14:paraId="707A3129" w14:textId="77777777" w:rsidR="00FF5A52" w:rsidRPr="00F96CC2" w:rsidRDefault="00FF5A52" w:rsidP="00FF5A52">
            <w:pPr>
              <w:rPr>
                <w:rFonts w:asciiTheme="minorHAnsi" w:hAnsiTheme="minorHAnsi" w:cstheme="minorHAnsi"/>
                <w:sz w:val="20"/>
                <w:szCs w:val="20"/>
              </w:rPr>
            </w:pPr>
          </w:p>
        </w:tc>
        <w:tc>
          <w:tcPr>
            <w:tcW w:w="780" w:type="pct"/>
            <w:vMerge/>
          </w:tcPr>
          <w:p w14:paraId="1ABCD75A" w14:textId="77777777" w:rsidR="00FF5A52" w:rsidRPr="00F96CC2" w:rsidRDefault="00FF5A52" w:rsidP="00FF5A52">
            <w:pPr>
              <w:rPr>
                <w:rFonts w:asciiTheme="minorHAnsi" w:hAnsiTheme="minorHAnsi" w:cstheme="minorHAnsi"/>
                <w:sz w:val="20"/>
                <w:szCs w:val="20"/>
              </w:rPr>
            </w:pPr>
          </w:p>
        </w:tc>
        <w:tc>
          <w:tcPr>
            <w:tcW w:w="283" w:type="pct"/>
            <w:vMerge/>
          </w:tcPr>
          <w:p w14:paraId="599E4912" w14:textId="77777777" w:rsidR="00FF5A52" w:rsidRPr="00F96CC2" w:rsidRDefault="00FF5A52" w:rsidP="00FF5A52">
            <w:pPr>
              <w:rPr>
                <w:rFonts w:asciiTheme="minorHAnsi" w:hAnsiTheme="minorHAnsi" w:cstheme="minorHAnsi"/>
                <w:sz w:val="20"/>
                <w:szCs w:val="20"/>
              </w:rPr>
            </w:pPr>
          </w:p>
        </w:tc>
        <w:tc>
          <w:tcPr>
            <w:tcW w:w="2274" w:type="pct"/>
          </w:tcPr>
          <w:p w14:paraId="28662C47"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Настройка функции бегущей строки.</w:t>
            </w:r>
          </w:p>
        </w:tc>
        <w:tc>
          <w:tcPr>
            <w:tcW w:w="1460" w:type="pct"/>
          </w:tcPr>
          <w:p w14:paraId="72BD797B"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572B35BD" w14:textId="77777777" w:rsidTr="00FF5A52">
        <w:tc>
          <w:tcPr>
            <w:tcW w:w="203" w:type="pct"/>
            <w:vMerge/>
          </w:tcPr>
          <w:p w14:paraId="5CB6D349" w14:textId="77777777" w:rsidR="00FF5A52" w:rsidRPr="00F96CC2" w:rsidRDefault="00FF5A52" w:rsidP="00FF5A52">
            <w:pPr>
              <w:rPr>
                <w:rFonts w:asciiTheme="minorHAnsi" w:hAnsiTheme="minorHAnsi" w:cstheme="minorHAnsi"/>
                <w:sz w:val="20"/>
                <w:szCs w:val="20"/>
              </w:rPr>
            </w:pPr>
          </w:p>
        </w:tc>
        <w:tc>
          <w:tcPr>
            <w:tcW w:w="780" w:type="pct"/>
            <w:vMerge/>
          </w:tcPr>
          <w:p w14:paraId="6CD48B5B" w14:textId="77777777" w:rsidR="00FF5A52" w:rsidRPr="00F96CC2" w:rsidRDefault="00FF5A52" w:rsidP="00FF5A52">
            <w:pPr>
              <w:rPr>
                <w:rFonts w:asciiTheme="minorHAnsi" w:hAnsiTheme="minorHAnsi" w:cstheme="minorHAnsi"/>
                <w:sz w:val="20"/>
                <w:szCs w:val="20"/>
              </w:rPr>
            </w:pPr>
          </w:p>
        </w:tc>
        <w:tc>
          <w:tcPr>
            <w:tcW w:w="283" w:type="pct"/>
            <w:vMerge/>
          </w:tcPr>
          <w:p w14:paraId="30F31B38" w14:textId="77777777" w:rsidR="00FF5A52" w:rsidRPr="00F96CC2" w:rsidRDefault="00FF5A52" w:rsidP="00FF5A52">
            <w:pPr>
              <w:rPr>
                <w:rFonts w:asciiTheme="minorHAnsi" w:hAnsiTheme="minorHAnsi" w:cstheme="minorHAnsi"/>
                <w:sz w:val="20"/>
                <w:szCs w:val="20"/>
              </w:rPr>
            </w:pPr>
          </w:p>
        </w:tc>
        <w:tc>
          <w:tcPr>
            <w:tcW w:w="2274" w:type="pct"/>
          </w:tcPr>
          <w:p w14:paraId="7968023D"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Каждый администрируемый блок, например, Книга, Раздел, Страница, обладает спецификой, в зависимости от сущности объекта, но обладать схожим принципом работы.</w:t>
            </w:r>
          </w:p>
        </w:tc>
        <w:tc>
          <w:tcPr>
            <w:tcW w:w="1460" w:type="pct"/>
          </w:tcPr>
          <w:p w14:paraId="262AE8A1"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74F6A87F" w14:textId="77777777" w:rsidTr="00FF5A52">
        <w:tc>
          <w:tcPr>
            <w:tcW w:w="203" w:type="pct"/>
            <w:vMerge/>
          </w:tcPr>
          <w:p w14:paraId="2FB977EA" w14:textId="77777777" w:rsidR="00FF5A52" w:rsidRPr="00F96CC2" w:rsidRDefault="00FF5A52" w:rsidP="00FF5A52">
            <w:pPr>
              <w:rPr>
                <w:rFonts w:asciiTheme="minorHAnsi" w:hAnsiTheme="minorHAnsi" w:cstheme="minorHAnsi"/>
                <w:sz w:val="20"/>
                <w:szCs w:val="20"/>
              </w:rPr>
            </w:pPr>
          </w:p>
        </w:tc>
        <w:tc>
          <w:tcPr>
            <w:tcW w:w="780" w:type="pct"/>
            <w:vMerge/>
          </w:tcPr>
          <w:p w14:paraId="793A2731" w14:textId="77777777" w:rsidR="00FF5A52" w:rsidRPr="00F96CC2" w:rsidRDefault="00FF5A52" w:rsidP="00FF5A52">
            <w:pPr>
              <w:rPr>
                <w:rFonts w:asciiTheme="minorHAnsi" w:hAnsiTheme="minorHAnsi" w:cstheme="minorHAnsi"/>
                <w:sz w:val="20"/>
                <w:szCs w:val="20"/>
              </w:rPr>
            </w:pPr>
          </w:p>
        </w:tc>
        <w:tc>
          <w:tcPr>
            <w:tcW w:w="283" w:type="pct"/>
            <w:vMerge/>
          </w:tcPr>
          <w:p w14:paraId="46FE852D" w14:textId="77777777" w:rsidR="00FF5A52" w:rsidRPr="00F96CC2" w:rsidRDefault="00FF5A52" w:rsidP="00FF5A52">
            <w:pPr>
              <w:rPr>
                <w:rFonts w:asciiTheme="minorHAnsi" w:hAnsiTheme="minorHAnsi" w:cstheme="minorHAnsi"/>
                <w:sz w:val="20"/>
                <w:szCs w:val="20"/>
              </w:rPr>
            </w:pPr>
          </w:p>
        </w:tc>
        <w:tc>
          <w:tcPr>
            <w:tcW w:w="2274" w:type="pct"/>
          </w:tcPr>
          <w:p w14:paraId="2D47EB49"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Форма изменения списков данных поддерживает удаление объектов (в т.ч. групповое).</w:t>
            </w:r>
          </w:p>
        </w:tc>
        <w:tc>
          <w:tcPr>
            <w:tcW w:w="1460" w:type="pct"/>
          </w:tcPr>
          <w:p w14:paraId="3B1A247D"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7D6AE1BB" w14:textId="77777777" w:rsidTr="00FF5A52">
        <w:tc>
          <w:tcPr>
            <w:tcW w:w="203" w:type="pct"/>
            <w:vMerge/>
          </w:tcPr>
          <w:p w14:paraId="35AB0F37" w14:textId="77777777" w:rsidR="00FF5A52" w:rsidRPr="00F96CC2" w:rsidRDefault="00FF5A52" w:rsidP="00FF5A52">
            <w:pPr>
              <w:rPr>
                <w:rFonts w:asciiTheme="minorHAnsi" w:hAnsiTheme="minorHAnsi" w:cstheme="minorHAnsi"/>
                <w:sz w:val="20"/>
                <w:szCs w:val="20"/>
              </w:rPr>
            </w:pPr>
          </w:p>
        </w:tc>
        <w:tc>
          <w:tcPr>
            <w:tcW w:w="780" w:type="pct"/>
            <w:vMerge/>
          </w:tcPr>
          <w:p w14:paraId="7E738D37" w14:textId="77777777" w:rsidR="00FF5A52" w:rsidRPr="00F96CC2" w:rsidRDefault="00FF5A52" w:rsidP="00FF5A52">
            <w:pPr>
              <w:rPr>
                <w:rFonts w:asciiTheme="minorHAnsi" w:hAnsiTheme="minorHAnsi" w:cstheme="minorHAnsi"/>
                <w:sz w:val="20"/>
                <w:szCs w:val="20"/>
              </w:rPr>
            </w:pPr>
          </w:p>
        </w:tc>
        <w:tc>
          <w:tcPr>
            <w:tcW w:w="283" w:type="pct"/>
            <w:vMerge/>
          </w:tcPr>
          <w:p w14:paraId="31FD67D3" w14:textId="77777777" w:rsidR="00FF5A52" w:rsidRPr="00F96CC2" w:rsidRDefault="00FF5A52" w:rsidP="00FF5A52">
            <w:pPr>
              <w:rPr>
                <w:rFonts w:asciiTheme="minorHAnsi" w:hAnsiTheme="minorHAnsi" w:cstheme="minorHAnsi"/>
                <w:sz w:val="20"/>
                <w:szCs w:val="20"/>
              </w:rPr>
            </w:pPr>
          </w:p>
        </w:tc>
        <w:tc>
          <w:tcPr>
            <w:tcW w:w="2274" w:type="pct"/>
          </w:tcPr>
          <w:p w14:paraId="6184D268"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С помощью панели редактирования предусмотрена возможность выровнять текст по краю, изменить размер и стиль шрифта.</w:t>
            </w:r>
          </w:p>
        </w:tc>
        <w:tc>
          <w:tcPr>
            <w:tcW w:w="1460" w:type="pct"/>
          </w:tcPr>
          <w:p w14:paraId="3F88C7EF"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08A17CC4" w14:textId="77777777" w:rsidTr="00FF5A52">
        <w:tc>
          <w:tcPr>
            <w:tcW w:w="203" w:type="pct"/>
            <w:vMerge/>
          </w:tcPr>
          <w:p w14:paraId="0862AED6" w14:textId="77777777" w:rsidR="00FF5A52" w:rsidRPr="00F96CC2" w:rsidRDefault="00FF5A52" w:rsidP="00FF5A52">
            <w:pPr>
              <w:rPr>
                <w:rFonts w:asciiTheme="minorHAnsi" w:hAnsiTheme="minorHAnsi" w:cstheme="minorHAnsi"/>
                <w:sz w:val="20"/>
                <w:szCs w:val="20"/>
              </w:rPr>
            </w:pPr>
          </w:p>
        </w:tc>
        <w:tc>
          <w:tcPr>
            <w:tcW w:w="780" w:type="pct"/>
            <w:vMerge/>
          </w:tcPr>
          <w:p w14:paraId="4CD9EA6F" w14:textId="77777777" w:rsidR="00FF5A52" w:rsidRPr="00F96CC2" w:rsidRDefault="00FF5A52" w:rsidP="00FF5A52">
            <w:pPr>
              <w:rPr>
                <w:rFonts w:asciiTheme="minorHAnsi" w:hAnsiTheme="minorHAnsi" w:cstheme="minorHAnsi"/>
                <w:sz w:val="20"/>
                <w:szCs w:val="20"/>
              </w:rPr>
            </w:pPr>
          </w:p>
        </w:tc>
        <w:tc>
          <w:tcPr>
            <w:tcW w:w="283" w:type="pct"/>
            <w:vMerge/>
          </w:tcPr>
          <w:p w14:paraId="5F0381FC" w14:textId="77777777" w:rsidR="00FF5A52" w:rsidRPr="00F96CC2" w:rsidRDefault="00FF5A52" w:rsidP="00FF5A52">
            <w:pPr>
              <w:rPr>
                <w:rFonts w:asciiTheme="minorHAnsi" w:hAnsiTheme="minorHAnsi" w:cstheme="minorHAnsi"/>
                <w:sz w:val="20"/>
                <w:szCs w:val="20"/>
              </w:rPr>
            </w:pPr>
          </w:p>
        </w:tc>
        <w:tc>
          <w:tcPr>
            <w:tcW w:w="2274" w:type="pct"/>
          </w:tcPr>
          <w:p w14:paraId="249E7C56"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Модуль авторизации</w:t>
            </w:r>
          </w:p>
        </w:tc>
        <w:tc>
          <w:tcPr>
            <w:tcW w:w="1460" w:type="pct"/>
          </w:tcPr>
          <w:p w14:paraId="6F14B646"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7839DE68" w14:textId="77777777" w:rsidTr="00FF5A52">
        <w:tc>
          <w:tcPr>
            <w:tcW w:w="203" w:type="pct"/>
            <w:vMerge/>
          </w:tcPr>
          <w:p w14:paraId="363C1CE2" w14:textId="77777777" w:rsidR="00FF5A52" w:rsidRPr="00F96CC2" w:rsidRDefault="00FF5A52" w:rsidP="00FF5A52">
            <w:pPr>
              <w:rPr>
                <w:rFonts w:asciiTheme="minorHAnsi" w:hAnsiTheme="minorHAnsi" w:cstheme="minorHAnsi"/>
                <w:sz w:val="20"/>
                <w:szCs w:val="20"/>
              </w:rPr>
            </w:pPr>
          </w:p>
        </w:tc>
        <w:tc>
          <w:tcPr>
            <w:tcW w:w="780" w:type="pct"/>
            <w:vMerge/>
          </w:tcPr>
          <w:p w14:paraId="3B2CCDFD" w14:textId="77777777" w:rsidR="00FF5A52" w:rsidRPr="00F96CC2" w:rsidRDefault="00FF5A52" w:rsidP="00FF5A52">
            <w:pPr>
              <w:rPr>
                <w:rFonts w:asciiTheme="minorHAnsi" w:hAnsiTheme="minorHAnsi" w:cstheme="minorHAnsi"/>
                <w:sz w:val="20"/>
                <w:szCs w:val="20"/>
              </w:rPr>
            </w:pPr>
          </w:p>
        </w:tc>
        <w:tc>
          <w:tcPr>
            <w:tcW w:w="283" w:type="pct"/>
            <w:vMerge/>
          </w:tcPr>
          <w:p w14:paraId="40E72C1E" w14:textId="77777777" w:rsidR="00FF5A52" w:rsidRPr="00F96CC2" w:rsidRDefault="00FF5A52" w:rsidP="00FF5A52">
            <w:pPr>
              <w:rPr>
                <w:rFonts w:asciiTheme="minorHAnsi" w:hAnsiTheme="minorHAnsi" w:cstheme="minorHAnsi"/>
                <w:sz w:val="20"/>
                <w:szCs w:val="20"/>
              </w:rPr>
            </w:pPr>
          </w:p>
        </w:tc>
        <w:tc>
          <w:tcPr>
            <w:tcW w:w="2274" w:type="pct"/>
          </w:tcPr>
          <w:p w14:paraId="7F944021"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предусмотрена возможность выбрать требуемые права (отдельно на добавление, изменение и удаление)</w:t>
            </w:r>
          </w:p>
        </w:tc>
        <w:tc>
          <w:tcPr>
            <w:tcW w:w="1460" w:type="pct"/>
          </w:tcPr>
          <w:p w14:paraId="756D2BE5"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25665B19" w14:textId="77777777" w:rsidTr="00FF5A52">
        <w:tc>
          <w:tcPr>
            <w:tcW w:w="203" w:type="pct"/>
            <w:vMerge/>
          </w:tcPr>
          <w:p w14:paraId="5F16437A" w14:textId="77777777" w:rsidR="00FF5A52" w:rsidRPr="00F96CC2" w:rsidRDefault="00FF5A52" w:rsidP="00FF5A52">
            <w:pPr>
              <w:rPr>
                <w:rFonts w:asciiTheme="minorHAnsi" w:hAnsiTheme="minorHAnsi" w:cstheme="minorHAnsi"/>
                <w:sz w:val="20"/>
                <w:szCs w:val="20"/>
              </w:rPr>
            </w:pPr>
          </w:p>
        </w:tc>
        <w:tc>
          <w:tcPr>
            <w:tcW w:w="780" w:type="pct"/>
            <w:vMerge/>
          </w:tcPr>
          <w:p w14:paraId="7427775C" w14:textId="77777777" w:rsidR="00FF5A52" w:rsidRPr="00F96CC2" w:rsidRDefault="00FF5A52" w:rsidP="00FF5A52">
            <w:pPr>
              <w:rPr>
                <w:rFonts w:asciiTheme="minorHAnsi" w:hAnsiTheme="minorHAnsi" w:cstheme="minorHAnsi"/>
                <w:sz w:val="20"/>
                <w:szCs w:val="20"/>
              </w:rPr>
            </w:pPr>
          </w:p>
        </w:tc>
        <w:tc>
          <w:tcPr>
            <w:tcW w:w="283" w:type="pct"/>
            <w:vMerge/>
          </w:tcPr>
          <w:p w14:paraId="291AEEAC" w14:textId="77777777" w:rsidR="00FF5A52" w:rsidRPr="00F96CC2" w:rsidRDefault="00FF5A52" w:rsidP="00FF5A52">
            <w:pPr>
              <w:rPr>
                <w:rFonts w:asciiTheme="minorHAnsi" w:hAnsiTheme="minorHAnsi" w:cstheme="minorHAnsi"/>
                <w:sz w:val="20"/>
                <w:szCs w:val="20"/>
              </w:rPr>
            </w:pPr>
          </w:p>
        </w:tc>
        <w:tc>
          <w:tcPr>
            <w:tcW w:w="2274" w:type="pct"/>
          </w:tcPr>
          <w:p w14:paraId="094305D8"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Раздел «Видео» предоставляет возможность загрузить видеоконтент и связывать видеофайл с определенной Категорией</w:t>
            </w:r>
          </w:p>
        </w:tc>
        <w:tc>
          <w:tcPr>
            <w:tcW w:w="1460" w:type="pct"/>
          </w:tcPr>
          <w:p w14:paraId="6B43DC46"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047D9E03" w14:textId="77777777" w:rsidTr="00FF5A52">
        <w:tc>
          <w:tcPr>
            <w:tcW w:w="203" w:type="pct"/>
            <w:vMerge/>
          </w:tcPr>
          <w:p w14:paraId="62C196B0" w14:textId="77777777" w:rsidR="00FF5A52" w:rsidRPr="00F96CC2" w:rsidRDefault="00FF5A52" w:rsidP="00FF5A52">
            <w:pPr>
              <w:rPr>
                <w:rFonts w:asciiTheme="minorHAnsi" w:hAnsiTheme="minorHAnsi" w:cstheme="minorHAnsi"/>
                <w:sz w:val="20"/>
                <w:szCs w:val="20"/>
              </w:rPr>
            </w:pPr>
          </w:p>
        </w:tc>
        <w:tc>
          <w:tcPr>
            <w:tcW w:w="780" w:type="pct"/>
            <w:vMerge/>
          </w:tcPr>
          <w:p w14:paraId="37BEB827" w14:textId="77777777" w:rsidR="00FF5A52" w:rsidRPr="00F96CC2" w:rsidRDefault="00FF5A52" w:rsidP="00FF5A52">
            <w:pPr>
              <w:rPr>
                <w:rFonts w:asciiTheme="minorHAnsi" w:hAnsiTheme="minorHAnsi" w:cstheme="minorHAnsi"/>
                <w:sz w:val="20"/>
                <w:szCs w:val="20"/>
              </w:rPr>
            </w:pPr>
          </w:p>
        </w:tc>
        <w:tc>
          <w:tcPr>
            <w:tcW w:w="283" w:type="pct"/>
            <w:vMerge/>
          </w:tcPr>
          <w:p w14:paraId="2AAB7E52" w14:textId="77777777" w:rsidR="00FF5A52" w:rsidRPr="00F96CC2" w:rsidRDefault="00FF5A52" w:rsidP="00FF5A52">
            <w:pPr>
              <w:rPr>
                <w:rFonts w:asciiTheme="minorHAnsi" w:hAnsiTheme="minorHAnsi" w:cstheme="minorHAnsi"/>
                <w:sz w:val="20"/>
                <w:szCs w:val="20"/>
              </w:rPr>
            </w:pPr>
          </w:p>
        </w:tc>
        <w:tc>
          <w:tcPr>
            <w:tcW w:w="2274" w:type="pct"/>
          </w:tcPr>
          <w:p w14:paraId="1019D494"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Раздел «Слайдеры» предусмотрен для формирования базы изображений, которые используются в слайдере (просмотре) изображений.</w:t>
            </w:r>
          </w:p>
        </w:tc>
        <w:tc>
          <w:tcPr>
            <w:tcW w:w="1460" w:type="pct"/>
          </w:tcPr>
          <w:p w14:paraId="49FCDB80"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657758F3" w14:textId="77777777" w:rsidTr="00FF5A52">
        <w:tc>
          <w:tcPr>
            <w:tcW w:w="203" w:type="pct"/>
            <w:vMerge/>
          </w:tcPr>
          <w:p w14:paraId="62238AC4" w14:textId="77777777" w:rsidR="00FF5A52" w:rsidRPr="00F96CC2" w:rsidRDefault="00FF5A52" w:rsidP="00FF5A52">
            <w:pPr>
              <w:rPr>
                <w:rFonts w:asciiTheme="minorHAnsi" w:hAnsiTheme="minorHAnsi" w:cstheme="minorHAnsi"/>
                <w:sz w:val="20"/>
                <w:szCs w:val="20"/>
              </w:rPr>
            </w:pPr>
          </w:p>
        </w:tc>
        <w:tc>
          <w:tcPr>
            <w:tcW w:w="780" w:type="pct"/>
            <w:vMerge/>
          </w:tcPr>
          <w:p w14:paraId="088F6B75" w14:textId="77777777" w:rsidR="00FF5A52" w:rsidRPr="00F96CC2" w:rsidRDefault="00FF5A52" w:rsidP="00FF5A52">
            <w:pPr>
              <w:rPr>
                <w:rFonts w:asciiTheme="minorHAnsi" w:hAnsiTheme="minorHAnsi" w:cstheme="minorHAnsi"/>
                <w:sz w:val="20"/>
                <w:szCs w:val="20"/>
              </w:rPr>
            </w:pPr>
          </w:p>
        </w:tc>
        <w:tc>
          <w:tcPr>
            <w:tcW w:w="283" w:type="pct"/>
            <w:vMerge/>
          </w:tcPr>
          <w:p w14:paraId="011A0A5A" w14:textId="77777777" w:rsidR="00FF5A52" w:rsidRPr="00F96CC2" w:rsidRDefault="00FF5A52" w:rsidP="00FF5A52">
            <w:pPr>
              <w:rPr>
                <w:rFonts w:asciiTheme="minorHAnsi" w:hAnsiTheme="minorHAnsi" w:cstheme="minorHAnsi"/>
                <w:sz w:val="20"/>
                <w:szCs w:val="20"/>
              </w:rPr>
            </w:pPr>
          </w:p>
        </w:tc>
        <w:tc>
          <w:tcPr>
            <w:tcW w:w="2274" w:type="pct"/>
          </w:tcPr>
          <w:p w14:paraId="5F0BBD90"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Раздел «Изображения страницы» предусмотрен для формирования базы изображений, которые связаны с конкретными страницами и отображаться на них.</w:t>
            </w:r>
          </w:p>
        </w:tc>
        <w:tc>
          <w:tcPr>
            <w:tcW w:w="1460" w:type="pct"/>
          </w:tcPr>
          <w:p w14:paraId="60743738"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Соответствие</w:t>
            </w:r>
          </w:p>
        </w:tc>
      </w:tr>
      <w:tr w:rsidR="00FF5A52" w:rsidRPr="00F96CC2" w14:paraId="76B70F52" w14:textId="77777777" w:rsidTr="00FF5A52">
        <w:tc>
          <w:tcPr>
            <w:tcW w:w="203" w:type="pct"/>
            <w:vMerge/>
          </w:tcPr>
          <w:p w14:paraId="2E9C5AEA" w14:textId="77777777" w:rsidR="00FF5A52" w:rsidRPr="00F96CC2" w:rsidRDefault="00FF5A52" w:rsidP="00FF5A52">
            <w:pPr>
              <w:rPr>
                <w:rFonts w:asciiTheme="minorHAnsi" w:hAnsiTheme="minorHAnsi" w:cstheme="minorHAnsi"/>
                <w:sz w:val="20"/>
                <w:szCs w:val="20"/>
              </w:rPr>
            </w:pPr>
          </w:p>
        </w:tc>
        <w:tc>
          <w:tcPr>
            <w:tcW w:w="780" w:type="pct"/>
            <w:vMerge/>
          </w:tcPr>
          <w:p w14:paraId="3F58876B" w14:textId="77777777" w:rsidR="00FF5A52" w:rsidRPr="00F96CC2" w:rsidRDefault="00FF5A52" w:rsidP="00FF5A52">
            <w:pPr>
              <w:rPr>
                <w:rFonts w:asciiTheme="minorHAnsi" w:hAnsiTheme="minorHAnsi" w:cstheme="minorHAnsi"/>
                <w:sz w:val="20"/>
                <w:szCs w:val="20"/>
              </w:rPr>
            </w:pPr>
          </w:p>
        </w:tc>
        <w:tc>
          <w:tcPr>
            <w:tcW w:w="283" w:type="pct"/>
            <w:vMerge/>
          </w:tcPr>
          <w:p w14:paraId="424FE77E" w14:textId="77777777" w:rsidR="00FF5A52" w:rsidRPr="00F96CC2" w:rsidRDefault="00FF5A52" w:rsidP="00FF5A52">
            <w:pPr>
              <w:rPr>
                <w:rFonts w:asciiTheme="minorHAnsi" w:hAnsiTheme="minorHAnsi" w:cstheme="minorHAnsi"/>
                <w:sz w:val="20"/>
                <w:szCs w:val="20"/>
              </w:rPr>
            </w:pPr>
          </w:p>
        </w:tc>
        <w:tc>
          <w:tcPr>
            <w:tcW w:w="2274" w:type="pct"/>
          </w:tcPr>
          <w:p w14:paraId="0E709B87"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Модуль наполнения видеозаставками</w:t>
            </w:r>
          </w:p>
        </w:tc>
        <w:tc>
          <w:tcPr>
            <w:tcW w:w="1460" w:type="pct"/>
          </w:tcPr>
          <w:p w14:paraId="110B39DA"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9582B15" w14:textId="77777777" w:rsidTr="00FF5A52">
        <w:tc>
          <w:tcPr>
            <w:tcW w:w="203" w:type="pct"/>
            <w:vMerge/>
          </w:tcPr>
          <w:p w14:paraId="67D3C6A8" w14:textId="77777777" w:rsidR="00FF5A52" w:rsidRPr="00F96CC2" w:rsidRDefault="00FF5A52" w:rsidP="00FF5A52">
            <w:pPr>
              <w:rPr>
                <w:rFonts w:asciiTheme="minorHAnsi" w:hAnsiTheme="minorHAnsi" w:cstheme="minorHAnsi"/>
                <w:sz w:val="20"/>
                <w:szCs w:val="20"/>
              </w:rPr>
            </w:pPr>
          </w:p>
        </w:tc>
        <w:tc>
          <w:tcPr>
            <w:tcW w:w="780" w:type="pct"/>
            <w:vMerge/>
          </w:tcPr>
          <w:p w14:paraId="4278FD43" w14:textId="77777777" w:rsidR="00FF5A52" w:rsidRPr="00F96CC2" w:rsidRDefault="00FF5A52" w:rsidP="00FF5A52">
            <w:pPr>
              <w:rPr>
                <w:rFonts w:asciiTheme="minorHAnsi" w:hAnsiTheme="minorHAnsi" w:cstheme="minorHAnsi"/>
                <w:sz w:val="20"/>
                <w:szCs w:val="20"/>
              </w:rPr>
            </w:pPr>
          </w:p>
        </w:tc>
        <w:tc>
          <w:tcPr>
            <w:tcW w:w="283" w:type="pct"/>
            <w:vMerge/>
          </w:tcPr>
          <w:p w14:paraId="3698D233" w14:textId="77777777" w:rsidR="00FF5A52" w:rsidRPr="00F96CC2" w:rsidRDefault="00FF5A52" w:rsidP="00FF5A52">
            <w:pPr>
              <w:rPr>
                <w:rFonts w:asciiTheme="minorHAnsi" w:hAnsiTheme="minorHAnsi" w:cstheme="minorHAnsi"/>
                <w:sz w:val="20"/>
                <w:szCs w:val="20"/>
              </w:rPr>
            </w:pPr>
          </w:p>
        </w:tc>
        <w:tc>
          <w:tcPr>
            <w:tcW w:w="2274" w:type="pct"/>
          </w:tcPr>
          <w:p w14:paraId="1FC4C6B8" w14:textId="77777777" w:rsidR="00FF5A52" w:rsidRPr="003419BE" w:rsidRDefault="00FF5A52" w:rsidP="00FF5A52">
            <w:pPr>
              <w:rPr>
                <w:rFonts w:asciiTheme="minorHAnsi" w:hAnsiTheme="minorHAnsi" w:cstheme="minorHAnsi"/>
                <w:color w:val="000000"/>
                <w:sz w:val="20"/>
                <w:szCs w:val="20"/>
                <w:lang w:val="en-US"/>
              </w:rPr>
            </w:pPr>
            <w:r w:rsidRPr="003419BE">
              <w:rPr>
                <w:rFonts w:asciiTheme="minorHAnsi" w:hAnsiTheme="minorHAnsi" w:cstheme="minorHAnsi"/>
                <w:sz w:val="20"/>
                <w:szCs w:val="20"/>
              </w:rPr>
              <w:t>Модуль сборщика ошибок</w:t>
            </w:r>
          </w:p>
        </w:tc>
        <w:tc>
          <w:tcPr>
            <w:tcW w:w="1460" w:type="pct"/>
          </w:tcPr>
          <w:p w14:paraId="5B0852AA"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r w:rsidR="00FF5A52" w:rsidRPr="00F96CC2" w14:paraId="67DAA831" w14:textId="77777777" w:rsidTr="00FF5A52">
        <w:tc>
          <w:tcPr>
            <w:tcW w:w="203" w:type="pct"/>
            <w:vMerge/>
          </w:tcPr>
          <w:p w14:paraId="7679B0F9" w14:textId="77777777" w:rsidR="00FF5A52" w:rsidRPr="00F96CC2" w:rsidRDefault="00FF5A52" w:rsidP="00FF5A52">
            <w:pPr>
              <w:rPr>
                <w:rFonts w:asciiTheme="minorHAnsi" w:hAnsiTheme="minorHAnsi" w:cstheme="minorHAnsi"/>
                <w:sz w:val="20"/>
                <w:szCs w:val="20"/>
              </w:rPr>
            </w:pPr>
          </w:p>
        </w:tc>
        <w:tc>
          <w:tcPr>
            <w:tcW w:w="780" w:type="pct"/>
            <w:vMerge/>
          </w:tcPr>
          <w:p w14:paraId="35873353" w14:textId="77777777" w:rsidR="00FF5A52" w:rsidRPr="00F96CC2" w:rsidRDefault="00FF5A52" w:rsidP="00FF5A52">
            <w:pPr>
              <w:rPr>
                <w:rFonts w:asciiTheme="minorHAnsi" w:hAnsiTheme="minorHAnsi" w:cstheme="minorHAnsi"/>
                <w:sz w:val="20"/>
                <w:szCs w:val="20"/>
              </w:rPr>
            </w:pPr>
          </w:p>
        </w:tc>
        <w:tc>
          <w:tcPr>
            <w:tcW w:w="283" w:type="pct"/>
            <w:vMerge/>
          </w:tcPr>
          <w:p w14:paraId="1EC8BC2A" w14:textId="77777777" w:rsidR="00FF5A52" w:rsidRPr="00F96CC2" w:rsidRDefault="00FF5A52" w:rsidP="00FF5A52">
            <w:pPr>
              <w:rPr>
                <w:rFonts w:asciiTheme="minorHAnsi" w:hAnsiTheme="minorHAnsi" w:cstheme="minorHAnsi"/>
                <w:sz w:val="20"/>
                <w:szCs w:val="20"/>
              </w:rPr>
            </w:pPr>
          </w:p>
        </w:tc>
        <w:tc>
          <w:tcPr>
            <w:tcW w:w="2274" w:type="pct"/>
          </w:tcPr>
          <w:p w14:paraId="15E755E7" w14:textId="77777777" w:rsidR="00FF5A52" w:rsidRPr="003419BE" w:rsidRDefault="00FF5A52" w:rsidP="00FF5A52">
            <w:pPr>
              <w:rPr>
                <w:rFonts w:asciiTheme="minorHAnsi" w:hAnsiTheme="minorHAnsi" w:cstheme="minorHAnsi"/>
                <w:color w:val="000000"/>
                <w:sz w:val="20"/>
                <w:szCs w:val="20"/>
              </w:rPr>
            </w:pPr>
            <w:r w:rsidRPr="003419BE">
              <w:rPr>
                <w:rFonts w:asciiTheme="minorHAnsi" w:hAnsiTheme="minorHAnsi" w:cstheme="minorHAnsi"/>
                <w:sz w:val="20"/>
                <w:szCs w:val="20"/>
              </w:rPr>
              <w:t>Виджеты: время, дата, день недели, курс валют.</w:t>
            </w:r>
          </w:p>
        </w:tc>
        <w:tc>
          <w:tcPr>
            <w:tcW w:w="1460" w:type="pct"/>
          </w:tcPr>
          <w:p w14:paraId="66D72CB2" w14:textId="77777777" w:rsidR="00FF5A52" w:rsidRPr="003419BE" w:rsidRDefault="00FF5A52" w:rsidP="00FF5A52">
            <w:pPr>
              <w:rPr>
                <w:rFonts w:asciiTheme="minorHAnsi" w:hAnsiTheme="minorHAnsi" w:cstheme="minorHAnsi"/>
                <w:sz w:val="20"/>
                <w:szCs w:val="20"/>
              </w:rPr>
            </w:pPr>
            <w:r w:rsidRPr="003419BE">
              <w:rPr>
                <w:rFonts w:asciiTheme="minorHAnsi" w:hAnsiTheme="minorHAnsi" w:cstheme="minorHAnsi"/>
                <w:sz w:val="20"/>
                <w:szCs w:val="20"/>
              </w:rPr>
              <w:t>Наличие</w:t>
            </w:r>
          </w:p>
        </w:tc>
      </w:tr>
    </w:tbl>
    <w:p w14:paraId="4A733F7C" w14:textId="77777777" w:rsidR="00FF5A52" w:rsidRPr="00F96CC2" w:rsidRDefault="00FF5A52" w:rsidP="00FF5A52">
      <w:pPr>
        <w:pStyle w:val="a5"/>
        <w:spacing w:before="1"/>
        <w:ind w:right="671"/>
        <w:rPr>
          <w:rFonts w:asciiTheme="minorHAnsi" w:hAnsiTheme="minorHAnsi" w:cstheme="minorHAnsi"/>
          <w:sz w:val="20"/>
          <w:szCs w:val="20"/>
        </w:rPr>
      </w:pPr>
    </w:p>
    <w:p w14:paraId="4257502A" w14:textId="77777777" w:rsidR="00FF5A52" w:rsidRPr="00C91DE3" w:rsidRDefault="00FF5A52" w:rsidP="00FF5A52">
      <w:pPr>
        <w:pStyle w:val="a5"/>
        <w:spacing w:before="1"/>
        <w:ind w:right="671"/>
        <w:rPr>
          <w:rFonts w:asciiTheme="minorHAnsi" w:hAnsiTheme="minorHAnsi" w:cstheme="minorHAnsi"/>
          <w:sz w:val="20"/>
          <w:szCs w:val="20"/>
        </w:rPr>
      </w:pPr>
    </w:p>
    <w:p w14:paraId="2AAB261D" w14:textId="77777777" w:rsidR="00FF5A52" w:rsidRPr="00C91DE3" w:rsidRDefault="00FF5A52" w:rsidP="00FF5A52">
      <w:pPr>
        <w:pStyle w:val="a5"/>
        <w:rPr>
          <w:rFonts w:asciiTheme="minorHAnsi" w:hAnsiTheme="minorHAnsi" w:cstheme="minorHAnsi"/>
          <w:bCs/>
          <w:sz w:val="20"/>
          <w:szCs w:val="20"/>
        </w:rPr>
      </w:pPr>
      <w:r w:rsidRPr="00C91DE3">
        <w:rPr>
          <w:rFonts w:asciiTheme="minorHAnsi" w:hAnsiTheme="minorHAnsi" w:cstheme="minorHAnsi"/>
          <w:bCs/>
          <w:sz w:val="20"/>
          <w:szCs w:val="20"/>
        </w:rPr>
        <w:t>- Программное обеспечение зарегистрировано в установленном порядке в реестре российского программного обеспечения.</w:t>
      </w:r>
    </w:p>
    <w:tbl>
      <w:tblPr>
        <w:tblW w:w="9740" w:type="dxa"/>
        <w:tblLook w:val="04A0" w:firstRow="1" w:lastRow="0" w:firstColumn="1" w:lastColumn="0" w:noHBand="0" w:noVBand="1"/>
      </w:tblPr>
      <w:tblGrid>
        <w:gridCol w:w="3920"/>
        <w:gridCol w:w="5820"/>
      </w:tblGrid>
      <w:tr w:rsidR="00FF5A52" w:rsidRPr="00C91DE3" w14:paraId="48FD248A" w14:textId="77777777" w:rsidTr="00FF5A52">
        <w:trPr>
          <w:trHeight w:val="330"/>
        </w:trPr>
        <w:tc>
          <w:tcPr>
            <w:tcW w:w="3920" w:type="dxa"/>
            <w:tcBorders>
              <w:top w:val="single" w:sz="4" w:space="0" w:color="auto"/>
              <w:left w:val="single" w:sz="4" w:space="0" w:color="auto"/>
              <w:bottom w:val="single" w:sz="4" w:space="0" w:color="auto"/>
              <w:right w:val="single" w:sz="4" w:space="0" w:color="auto"/>
            </w:tcBorders>
            <w:vAlign w:val="center"/>
            <w:hideMark/>
          </w:tcPr>
          <w:p w14:paraId="02E1EBA0" w14:textId="77777777" w:rsidR="00FF5A52" w:rsidRPr="00C91DE3" w:rsidRDefault="00FF5A52" w:rsidP="00FF5A52">
            <w:pPr>
              <w:pStyle w:val="a5"/>
              <w:rPr>
                <w:rFonts w:asciiTheme="minorHAnsi" w:hAnsiTheme="minorHAnsi" w:cstheme="minorHAnsi"/>
                <w:bCs/>
                <w:sz w:val="20"/>
                <w:szCs w:val="20"/>
                <w:lang w:val="en-US"/>
              </w:rPr>
            </w:pPr>
            <w:proofErr w:type="spellStart"/>
            <w:r w:rsidRPr="00C91DE3">
              <w:rPr>
                <w:rFonts w:asciiTheme="minorHAnsi" w:hAnsiTheme="minorHAnsi" w:cstheme="minorHAnsi"/>
                <w:bCs/>
                <w:sz w:val="20"/>
                <w:szCs w:val="20"/>
                <w:lang w:val="en-US"/>
              </w:rPr>
              <w:t>Наименование</w:t>
            </w:r>
            <w:proofErr w:type="spellEnd"/>
          </w:p>
        </w:tc>
        <w:tc>
          <w:tcPr>
            <w:tcW w:w="5820" w:type="dxa"/>
            <w:tcBorders>
              <w:top w:val="single" w:sz="4" w:space="0" w:color="auto"/>
              <w:left w:val="nil"/>
              <w:bottom w:val="single" w:sz="4" w:space="0" w:color="auto"/>
              <w:right w:val="single" w:sz="4" w:space="0" w:color="auto"/>
            </w:tcBorders>
            <w:vAlign w:val="center"/>
            <w:hideMark/>
          </w:tcPr>
          <w:p w14:paraId="3018F85F" w14:textId="77777777" w:rsidR="00FF5A52" w:rsidRPr="00C91DE3" w:rsidRDefault="00FF5A52" w:rsidP="00FF5A52">
            <w:pPr>
              <w:pStyle w:val="a5"/>
              <w:rPr>
                <w:rFonts w:asciiTheme="minorHAnsi" w:hAnsiTheme="minorHAnsi" w:cstheme="minorHAnsi"/>
                <w:bCs/>
                <w:sz w:val="20"/>
                <w:szCs w:val="20"/>
                <w:lang w:val="en-US"/>
              </w:rPr>
            </w:pPr>
            <w:r w:rsidRPr="00C91DE3">
              <w:rPr>
                <w:rFonts w:asciiTheme="minorHAnsi" w:hAnsiTheme="minorHAnsi" w:cstheme="minorHAnsi"/>
                <w:bCs/>
                <w:sz w:val="20"/>
                <w:szCs w:val="20"/>
                <w:lang w:val="en-US"/>
              </w:rPr>
              <w:t>LIGA BASIC (ЛИГА БЕЙСИК)</w:t>
            </w:r>
          </w:p>
        </w:tc>
      </w:tr>
      <w:tr w:rsidR="00FF5A52" w:rsidRPr="00C91DE3" w14:paraId="09E7653C" w14:textId="77777777" w:rsidTr="00FF5A52">
        <w:trPr>
          <w:trHeight w:val="330"/>
        </w:trPr>
        <w:tc>
          <w:tcPr>
            <w:tcW w:w="3920" w:type="dxa"/>
            <w:tcBorders>
              <w:top w:val="nil"/>
              <w:left w:val="single" w:sz="4" w:space="0" w:color="auto"/>
              <w:bottom w:val="single" w:sz="4" w:space="0" w:color="auto"/>
              <w:right w:val="single" w:sz="4" w:space="0" w:color="auto"/>
            </w:tcBorders>
            <w:vAlign w:val="center"/>
            <w:hideMark/>
          </w:tcPr>
          <w:p w14:paraId="326F8C50" w14:textId="77777777" w:rsidR="00FF5A52" w:rsidRPr="00C91DE3" w:rsidRDefault="00FF5A52" w:rsidP="00FF5A52">
            <w:pPr>
              <w:pStyle w:val="a5"/>
              <w:rPr>
                <w:rFonts w:asciiTheme="minorHAnsi" w:hAnsiTheme="minorHAnsi" w:cstheme="minorHAnsi"/>
                <w:bCs/>
                <w:sz w:val="20"/>
                <w:szCs w:val="20"/>
                <w:lang w:val="en-US"/>
              </w:rPr>
            </w:pPr>
            <w:proofErr w:type="spellStart"/>
            <w:r w:rsidRPr="00C91DE3">
              <w:rPr>
                <w:rFonts w:asciiTheme="minorHAnsi" w:hAnsiTheme="minorHAnsi" w:cstheme="minorHAnsi"/>
                <w:bCs/>
                <w:sz w:val="20"/>
                <w:szCs w:val="20"/>
                <w:lang w:val="en-US"/>
              </w:rPr>
              <w:t>Правообладатель</w:t>
            </w:r>
            <w:proofErr w:type="spellEnd"/>
            <w:r w:rsidRPr="00C91DE3">
              <w:rPr>
                <w:rFonts w:asciiTheme="minorHAnsi" w:hAnsiTheme="minorHAnsi" w:cstheme="minorHAnsi"/>
                <w:bCs/>
                <w:sz w:val="20"/>
                <w:szCs w:val="20"/>
                <w:lang w:val="en-US"/>
              </w:rPr>
              <w:t> / </w:t>
            </w:r>
            <w:proofErr w:type="spellStart"/>
            <w:r w:rsidRPr="00C91DE3">
              <w:rPr>
                <w:rFonts w:asciiTheme="minorHAnsi" w:hAnsiTheme="minorHAnsi" w:cstheme="minorHAnsi"/>
                <w:bCs/>
                <w:sz w:val="20"/>
                <w:szCs w:val="20"/>
                <w:lang w:val="en-US"/>
              </w:rPr>
              <w:t>Производитель</w:t>
            </w:r>
            <w:proofErr w:type="spellEnd"/>
          </w:p>
        </w:tc>
        <w:tc>
          <w:tcPr>
            <w:tcW w:w="5820" w:type="dxa"/>
            <w:tcBorders>
              <w:top w:val="nil"/>
              <w:left w:val="nil"/>
              <w:bottom w:val="single" w:sz="4" w:space="0" w:color="auto"/>
              <w:right w:val="single" w:sz="4" w:space="0" w:color="auto"/>
            </w:tcBorders>
            <w:vAlign w:val="center"/>
            <w:hideMark/>
          </w:tcPr>
          <w:p w14:paraId="7C66AC28" w14:textId="77777777" w:rsidR="00FF5A52" w:rsidRPr="00C91DE3" w:rsidRDefault="00FF5A52" w:rsidP="00FF5A52">
            <w:pPr>
              <w:pStyle w:val="a5"/>
              <w:rPr>
                <w:rFonts w:asciiTheme="minorHAnsi" w:hAnsiTheme="minorHAnsi" w:cstheme="minorHAnsi"/>
                <w:bCs/>
                <w:sz w:val="20"/>
                <w:szCs w:val="20"/>
              </w:rPr>
            </w:pPr>
            <w:r w:rsidRPr="00C91DE3">
              <w:rPr>
                <w:rFonts w:asciiTheme="minorHAnsi" w:hAnsiTheme="minorHAnsi" w:cstheme="minorHAnsi"/>
                <w:bCs/>
                <w:sz w:val="20"/>
                <w:szCs w:val="20"/>
              </w:rPr>
              <w:t>Общество с ограниченной ответственностью «Лига»</w:t>
            </w:r>
          </w:p>
        </w:tc>
      </w:tr>
      <w:tr w:rsidR="00FF5A52" w:rsidRPr="00C91DE3" w14:paraId="25FB9714" w14:textId="77777777" w:rsidTr="00FF5A52">
        <w:trPr>
          <w:trHeight w:val="330"/>
        </w:trPr>
        <w:tc>
          <w:tcPr>
            <w:tcW w:w="3920" w:type="dxa"/>
            <w:tcBorders>
              <w:top w:val="nil"/>
              <w:left w:val="single" w:sz="4" w:space="0" w:color="auto"/>
              <w:bottom w:val="single" w:sz="4" w:space="0" w:color="auto"/>
              <w:right w:val="single" w:sz="4" w:space="0" w:color="auto"/>
            </w:tcBorders>
            <w:vAlign w:val="center"/>
            <w:hideMark/>
          </w:tcPr>
          <w:p w14:paraId="0D235517" w14:textId="77777777" w:rsidR="00FF5A52" w:rsidRPr="00C91DE3" w:rsidRDefault="00FF5A52" w:rsidP="00FF5A52">
            <w:pPr>
              <w:pStyle w:val="a5"/>
              <w:rPr>
                <w:rFonts w:asciiTheme="minorHAnsi" w:hAnsiTheme="minorHAnsi" w:cstheme="minorHAnsi"/>
                <w:bCs/>
                <w:sz w:val="20"/>
                <w:szCs w:val="20"/>
                <w:lang w:val="en-US"/>
              </w:rPr>
            </w:pPr>
            <w:proofErr w:type="spellStart"/>
            <w:r w:rsidRPr="00C91DE3">
              <w:rPr>
                <w:rFonts w:asciiTheme="minorHAnsi" w:hAnsiTheme="minorHAnsi" w:cstheme="minorHAnsi"/>
                <w:bCs/>
                <w:sz w:val="20"/>
                <w:szCs w:val="20"/>
                <w:lang w:val="en-US"/>
              </w:rPr>
              <w:t>Дата</w:t>
            </w:r>
            <w:proofErr w:type="spellEnd"/>
            <w:r w:rsidRPr="00C91DE3">
              <w:rPr>
                <w:rFonts w:asciiTheme="minorHAnsi" w:hAnsiTheme="minorHAnsi" w:cstheme="minorHAnsi"/>
                <w:bCs/>
                <w:sz w:val="20"/>
                <w:szCs w:val="20"/>
                <w:lang w:val="en-US"/>
              </w:rPr>
              <w:t xml:space="preserve"> </w:t>
            </w:r>
            <w:proofErr w:type="spellStart"/>
            <w:r w:rsidRPr="00C91DE3">
              <w:rPr>
                <w:rFonts w:asciiTheme="minorHAnsi" w:hAnsiTheme="minorHAnsi" w:cstheme="minorHAnsi"/>
                <w:bCs/>
                <w:sz w:val="20"/>
                <w:szCs w:val="20"/>
                <w:lang w:val="en-US"/>
              </w:rPr>
              <w:t>включения</w:t>
            </w:r>
            <w:proofErr w:type="spellEnd"/>
            <w:r w:rsidRPr="00C91DE3">
              <w:rPr>
                <w:rFonts w:asciiTheme="minorHAnsi" w:hAnsiTheme="minorHAnsi" w:cstheme="minorHAnsi"/>
                <w:bCs/>
                <w:sz w:val="20"/>
                <w:szCs w:val="20"/>
                <w:lang w:val="en-US"/>
              </w:rPr>
              <w:t xml:space="preserve"> в </w:t>
            </w:r>
            <w:proofErr w:type="spellStart"/>
            <w:r w:rsidRPr="00C91DE3">
              <w:rPr>
                <w:rFonts w:asciiTheme="minorHAnsi" w:hAnsiTheme="minorHAnsi" w:cstheme="minorHAnsi"/>
                <w:bCs/>
                <w:sz w:val="20"/>
                <w:szCs w:val="20"/>
                <w:lang w:val="en-US"/>
              </w:rPr>
              <w:t>реестр</w:t>
            </w:r>
            <w:proofErr w:type="spellEnd"/>
          </w:p>
        </w:tc>
        <w:tc>
          <w:tcPr>
            <w:tcW w:w="5820" w:type="dxa"/>
            <w:tcBorders>
              <w:top w:val="nil"/>
              <w:left w:val="nil"/>
              <w:bottom w:val="single" w:sz="4" w:space="0" w:color="auto"/>
              <w:right w:val="single" w:sz="4" w:space="0" w:color="auto"/>
            </w:tcBorders>
            <w:vAlign w:val="center"/>
            <w:hideMark/>
          </w:tcPr>
          <w:p w14:paraId="1F83FFDD" w14:textId="77777777" w:rsidR="00FF5A52" w:rsidRPr="00C91DE3" w:rsidRDefault="00FF5A52" w:rsidP="00FF5A52">
            <w:pPr>
              <w:pStyle w:val="a5"/>
              <w:rPr>
                <w:rFonts w:asciiTheme="minorHAnsi" w:hAnsiTheme="minorHAnsi" w:cstheme="minorHAnsi"/>
                <w:bCs/>
                <w:sz w:val="20"/>
                <w:szCs w:val="20"/>
                <w:lang w:val="en-US"/>
              </w:rPr>
            </w:pPr>
            <w:r w:rsidRPr="00C91DE3">
              <w:rPr>
                <w:rFonts w:asciiTheme="minorHAnsi" w:hAnsiTheme="minorHAnsi" w:cstheme="minorHAnsi"/>
                <w:bCs/>
                <w:sz w:val="20"/>
                <w:szCs w:val="20"/>
                <w:lang w:val="en-US"/>
              </w:rPr>
              <w:t>30.12.2021</w:t>
            </w:r>
          </w:p>
        </w:tc>
      </w:tr>
      <w:tr w:rsidR="00FF5A52" w:rsidRPr="00C91DE3" w14:paraId="4E8F5846" w14:textId="77777777" w:rsidTr="00FF5A52">
        <w:trPr>
          <w:trHeight w:val="330"/>
        </w:trPr>
        <w:tc>
          <w:tcPr>
            <w:tcW w:w="3920" w:type="dxa"/>
            <w:tcBorders>
              <w:top w:val="nil"/>
              <w:left w:val="single" w:sz="4" w:space="0" w:color="auto"/>
              <w:bottom w:val="single" w:sz="4" w:space="0" w:color="auto"/>
              <w:right w:val="single" w:sz="4" w:space="0" w:color="auto"/>
            </w:tcBorders>
            <w:vAlign w:val="center"/>
            <w:hideMark/>
          </w:tcPr>
          <w:p w14:paraId="3FDFB348" w14:textId="77777777" w:rsidR="00FF5A52" w:rsidRPr="00C91DE3" w:rsidRDefault="00FF5A52" w:rsidP="00FF5A52">
            <w:pPr>
              <w:pStyle w:val="a5"/>
              <w:rPr>
                <w:rFonts w:asciiTheme="minorHAnsi" w:hAnsiTheme="minorHAnsi" w:cstheme="minorHAnsi"/>
                <w:bCs/>
                <w:sz w:val="20"/>
                <w:szCs w:val="20"/>
                <w:lang w:val="en-US"/>
              </w:rPr>
            </w:pPr>
            <w:r w:rsidRPr="00C91DE3">
              <w:rPr>
                <w:rFonts w:asciiTheme="minorHAnsi" w:hAnsiTheme="minorHAnsi" w:cstheme="minorHAnsi"/>
                <w:bCs/>
                <w:sz w:val="20"/>
                <w:szCs w:val="20"/>
                <w:lang w:val="en-US"/>
              </w:rPr>
              <w:t xml:space="preserve">№ </w:t>
            </w:r>
            <w:proofErr w:type="spellStart"/>
            <w:r w:rsidRPr="00C91DE3">
              <w:rPr>
                <w:rFonts w:asciiTheme="minorHAnsi" w:hAnsiTheme="minorHAnsi" w:cstheme="minorHAnsi"/>
                <w:bCs/>
                <w:sz w:val="20"/>
                <w:szCs w:val="20"/>
                <w:lang w:val="en-US"/>
              </w:rPr>
              <w:t>реестровой</w:t>
            </w:r>
            <w:proofErr w:type="spellEnd"/>
            <w:r w:rsidRPr="00C91DE3">
              <w:rPr>
                <w:rFonts w:asciiTheme="minorHAnsi" w:hAnsiTheme="minorHAnsi" w:cstheme="minorHAnsi"/>
                <w:bCs/>
                <w:sz w:val="20"/>
                <w:szCs w:val="20"/>
                <w:lang w:val="en-US"/>
              </w:rPr>
              <w:t xml:space="preserve"> </w:t>
            </w:r>
            <w:proofErr w:type="spellStart"/>
            <w:r w:rsidRPr="00C91DE3">
              <w:rPr>
                <w:rFonts w:asciiTheme="minorHAnsi" w:hAnsiTheme="minorHAnsi" w:cstheme="minorHAnsi"/>
                <w:bCs/>
                <w:sz w:val="20"/>
                <w:szCs w:val="20"/>
                <w:lang w:val="en-US"/>
              </w:rPr>
              <w:t>записи</w:t>
            </w:r>
            <w:proofErr w:type="spellEnd"/>
          </w:p>
        </w:tc>
        <w:tc>
          <w:tcPr>
            <w:tcW w:w="5820" w:type="dxa"/>
            <w:tcBorders>
              <w:top w:val="nil"/>
              <w:left w:val="nil"/>
              <w:bottom w:val="single" w:sz="4" w:space="0" w:color="auto"/>
              <w:right w:val="single" w:sz="4" w:space="0" w:color="auto"/>
            </w:tcBorders>
            <w:vAlign w:val="center"/>
            <w:hideMark/>
          </w:tcPr>
          <w:p w14:paraId="03EDA2E8" w14:textId="77777777" w:rsidR="00FF5A52" w:rsidRPr="00C91DE3" w:rsidRDefault="00FF5A52" w:rsidP="00FF5A52">
            <w:pPr>
              <w:pStyle w:val="a5"/>
              <w:rPr>
                <w:rFonts w:asciiTheme="minorHAnsi" w:hAnsiTheme="minorHAnsi" w:cstheme="minorHAnsi"/>
                <w:bCs/>
                <w:sz w:val="20"/>
                <w:szCs w:val="20"/>
                <w:lang w:val="en-US"/>
              </w:rPr>
            </w:pPr>
            <w:r w:rsidRPr="00C91DE3">
              <w:rPr>
                <w:rFonts w:asciiTheme="minorHAnsi" w:hAnsiTheme="minorHAnsi" w:cstheme="minorHAnsi"/>
                <w:bCs/>
                <w:sz w:val="20"/>
                <w:szCs w:val="20"/>
                <w:lang w:val="en-US"/>
              </w:rPr>
              <w:t>12474</w:t>
            </w:r>
          </w:p>
        </w:tc>
      </w:tr>
    </w:tbl>
    <w:p w14:paraId="6C3A65E5" w14:textId="77777777" w:rsidR="00FF5A52" w:rsidRPr="00C91DE3" w:rsidRDefault="00FF5A52" w:rsidP="00FF5A52">
      <w:pPr>
        <w:pStyle w:val="a5"/>
        <w:rPr>
          <w:rFonts w:asciiTheme="minorHAnsi" w:hAnsiTheme="minorHAnsi" w:cstheme="minorHAnsi"/>
          <w:bCs/>
          <w:sz w:val="20"/>
          <w:szCs w:val="20"/>
        </w:rPr>
      </w:pPr>
    </w:p>
    <w:p w14:paraId="1763F4AF" w14:textId="77777777" w:rsidR="00FF5A52" w:rsidRPr="00C91DE3" w:rsidRDefault="00FF5A52" w:rsidP="00FF5A52">
      <w:pPr>
        <w:pStyle w:val="a5"/>
        <w:rPr>
          <w:rFonts w:asciiTheme="minorHAnsi" w:hAnsiTheme="minorHAnsi" w:cstheme="minorHAnsi"/>
          <w:bCs/>
          <w:sz w:val="20"/>
          <w:szCs w:val="20"/>
        </w:rPr>
      </w:pPr>
      <w:r w:rsidRPr="00C91DE3">
        <w:rPr>
          <w:rFonts w:asciiTheme="minorHAnsi" w:hAnsiTheme="minorHAnsi" w:cstheme="minorHAnsi"/>
          <w:sz w:val="20"/>
          <w:szCs w:val="20"/>
        </w:rPr>
        <w:t>1) Д</w:t>
      </w:r>
      <w:r w:rsidRPr="00C91DE3">
        <w:rPr>
          <w:rFonts w:asciiTheme="minorHAnsi" w:hAnsiTheme="minorHAnsi" w:cstheme="minorHAnsi"/>
          <w:bCs/>
          <w:sz w:val="20"/>
          <w:szCs w:val="20"/>
        </w:rPr>
        <w:t>екларации соответствия техническим регламентам:</w:t>
      </w:r>
    </w:p>
    <w:p w14:paraId="70AEA607" w14:textId="77777777" w:rsidR="00FF5A52" w:rsidRPr="00C91DE3" w:rsidRDefault="00FF5A52" w:rsidP="00FF5A52">
      <w:pPr>
        <w:pStyle w:val="a5"/>
        <w:rPr>
          <w:rFonts w:asciiTheme="minorHAnsi" w:hAnsiTheme="minorHAnsi" w:cstheme="minorHAnsi"/>
          <w:sz w:val="20"/>
          <w:szCs w:val="20"/>
        </w:rPr>
      </w:pPr>
      <w:r w:rsidRPr="00C91DE3">
        <w:rPr>
          <w:rFonts w:asciiTheme="minorHAnsi" w:hAnsiTheme="minorHAnsi" w:cstheme="minorHAnsi"/>
          <w:sz w:val="20"/>
          <w:szCs w:val="20"/>
        </w:rPr>
        <w:t>- Технический регламент Таможенного союза "О безопасности низковольтного оборудования" (ТР ТС 004/2011)</w:t>
      </w:r>
      <w:r w:rsidRPr="00C91DE3">
        <w:rPr>
          <w:rFonts w:asciiTheme="minorHAnsi" w:hAnsiTheme="minorHAnsi" w:cstheme="minorHAnsi"/>
          <w:sz w:val="20"/>
          <w:szCs w:val="20"/>
        </w:rPr>
        <w:br/>
        <w:t>- Технический регламент Таможенного союза "Электромагнитная совместимость технических средств" (ТР ТС 020/2011)</w:t>
      </w:r>
    </w:p>
    <w:p w14:paraId="77244D2E" w14:textId="77777777" w:rsidR="00FF5A52" w:rsidRPr="00C91DE3" w:rsidRDefault="00FF5A52" w:rsidP="00FF5A52">
      <w:pPr>
        <w:pStyle w:val="a5"/>
        <w:rPr>
          <w:rFonts w:asciiTheme="minorHAnsi" w:hAnsiTheme="minorHAnsi" w:cstheme="minorHAnsi"/>
          <w:sz w:val="20"/>
          <w:szCs w:val="20"/>
        </w:rPr>
      </w:pPr>
      <w:r w:rsidRPr="00C91DE3">
        <w:rPr>
          <w:rFonts w:asciiTheme="minorHAnsi" w:hAnsiTheme="minorHAnsi" w:cstheme="minorHAnsi"/>
          <w:sz w:val="20"/>
          <w:szCs w:val="20"/>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 </w:t>
      </w:r>
    </w:p>
    <w:p w14:paraId="46B1DA9E" w14:textId="77777777" w:rsidR="00FF5A52" w:rsidRPr="00C91DE3" w:rsidRDefault="00FF5A52" w:rsidP="00FF5A52">
      <w:pPr>
        <w:pStyle w:val="a5"/>
        <w:rPr>
          <w:rFonts w:asciiTheme="minorHAnsi" w:hAnsiTheme="minorHAnsi" w:cstheme="minorHAnsi"/>
          <w:sz w:val="20"/>
          <w:szCs w:val="20"/>
        </w:rPr>
      </w:pPr>
      <w:r w:rsidRPr="00C91DE3">
        <w:rPr>
          <w:rFonts w:asciiTheme="minorHAnsi" w:hAnsiTheme="minorHAnsi" w:cstheme="minorHAnsi"/>
          <w:sz w:val="20"/>
          <w:szCs w:val="20"/>
        </w:rPr>
        <w:t>(ТР ЕАЭС 037/2016)</w:t>
      </w:r>
    </w:p>
    <w:p w14:paraId="301CB172" w14:textId="77777777" w:rsidR="00FF5A52" w:rsidRPr="00C91DE3" w:rsidRDefault="00FF5A52" w:rsidP="00FF5A52">
      <w:pPr>
        <w:pStyle w:val="a5"/>
        <w:rPr>
          <w:rFonts w:asciiTheme="minorHAnsi" w:hAnsiTheme="minorHAnsi" w:cstheme="minorHAnsi"/>
          <w:sz w:val="20"/>
          <w:szCs w:val="20"/>
        </w:rPr>
      </w:pPr>
      <w:r w:rsidRPr="00C91DE3">
        <w:rPr>
          <w:rFonts w:asciiTheme="minorHAnsi" w:hAnsiTheme="minorHAnsi" w:cstheme="minorHAnsi"/>
          <w:sz w:val="20"/>
          <w:szCs w:val="20"/>
        </w:rPr>
        <w:t>2) Наличие паспорта, руководства по эксплуатации оборудования.</w:t>
      </w:r>
    </w:p>
    <w:tbl>
      <w:tblPr>
        <w:tblW w:w="0" w:type="dxa"/>
        <w:tblCellMar>
          <w:left w:w="0" w:type="dxa"/>
          <w:right w:w="0" w:type="dxa"/>
        </w:tblCellMar>
        <w:tblLook w:val="04A0" w:firstRow="1" w:lastRow="0" w:firstColumn="1" w:lastColumn="0" w:noHBand="0" w:noVBand="1"/>
      </w:tblPr>
      <w:tblGrid>
        <w:gridCol w:w="1572"/>
        <w:gridCol w:w="4088"/>
        <w:gridCol w:w="4529"/>
      </w:tblGrid>
      <w:tr w:rsidR="00FF5A52" w:rsidRPr="00C91DE3" w14:paraId="43179620" w14:textId="77777777" w:rsidTr="00FF5A52">
        <w:trPr>
          <w:trHeight w:val="25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D03848" w14:textId="77777777" w:rsidR="00FF5A52" w:rsidRPr="00C91DE3" w:rsidRDefault="00FF5A52" w:rsidP="00FF5A52">
            <w:pPr>
              <w:pStyle w:val="a5"/>
              <w:spacing w:before="1"/>
              <w:ind w:right="671"/>
              <w:rPr>
                <w:rFonts w:asciiTheme="minorHAnsi" w:hAnsiTheme="minorHAnsi" w:cstheme="minorHAnsi"/>
                <w:sz w:val="20"/>
                <w:szCs w:val="20"/>
              </w:rPr>
            </w:pPr>
            <w:r w:rsidRPr="00C91DE3">
              <w:rPr>
                <w:rFonts w:asciiTheme="minorHAnsi" w:hAnsiTheme="minorHAnsi" w:cstheme="minorHAnsi"/>
                <w:sz w:val="20"/>
                <w:szCs w:val="20"/>
              </w:rPr>
              <w:t>10559383</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C0223" w14:textId="77777777" w:rsidR="00FF5A52" w:rsidRPr="00C91DE3" w:rsidRDefault="00FF5A52" w:rsidP="00FF5A52">
            <w:pPr>
              <w:pStyle w:val="a5"/>
              <w:spacing w:before="1"/>
              <w:ind w:right="671"/>
              <w:rPr>
                <w:rFonts w:asciiTheme="minorHAnsi" w:hAnsiTheme="minorHAnsi" w:cstheme="minorHAnsi"/>
                <w:sz w:val="20"/>
                <w:szCs w:val="20"/>
              </w:rPr>
            </w:pPr>
            <w:r w:rsidRPr="00C91DE3">
              <w:rPr>
                <w:rFonts w:asciiTheme="minorHAnsi" w:hAnsiTheme="minorHAnsi" w:cstheme="minorHAnsi"/>
                <w:sz w:val="20"/>
                <w:szCs w:val="20"/>
              </w:rPr>
              <w:t xml:space="preserve">Интерактивный стол </w:t>
            </w:r>
            <w:proofErr w:type="spellStart"/>
            <w:r w:rsidRPr="00C91DE3">
              <w:rPr>
                <w:rFonts w:asciiTheme="minorHAnsi" w:hAnsiTheme="minorHAnsi" w:cstheme="minorHAnsi"/>
                <w:sz w:val="20"/>
                <w:szCs w:val="20"/>
              </w:rPr>
              <w:t>LigaSmart</w:t>
            </w:r>
            <w:proofErr w:type="spellEnd"/>
            <w:r w:rsidRPr="00C91DE3">
              <w:rPr>
                <w:rFonts w:asciiTheme="minorHAnsi" w:hAnsiTheme="minorHAnsi" w:cstheme="minorHAnsi"/>
                <w:sz w:val="20"/>
                <w:szCs w:val="20"/>
              </w:rPr>
              <w:t>, модель IТ 43 RUS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BAECB4" w14:textId="77777777" w:rsidR="00FF5A52" w:rsidRPr="00C91DE3" w:rsidRDefault="00FF5A52" w:rsidP="00FF5A52">
            <w:pPr>
              <w:pStyle w:val="a5"/>
              <w:spacing w:before="1"/>
              <w:ind w:right="671"/>
              <w:rPr>
                <w:rFonts w:asciiTheme="minorHAnsi" w:hAnsiTheme="minorHAnsi" w:cstheme="minorHAnsi"/>
                <w:sz w:val="20"/>
                <w:szCs w:val="20"/>
                <w:u w:val="single"/>
              </w:rPr>
            </w:pPr>
            <w:hyperlink r:id="rId25" w:anchor="/product/4074003" w:tgtFrame="_blank" w:history="1">
              <w:r w:rsidRPr="00C91DE3">
                <w:rPr>
                  <w:rStyle w:val="a7"/>
                  <w:rFonts w:asciiTheme="minorHAnsi" w:hAnsiTheme="minorHAnsi" w:cstheme="minorHAnsi"/>
                  <w:sz w:val="20"/>
                </w:rPr>
                <w:t>https://gisp.gov.ru/goods/#/product/4074003</w:t>
              </w:r>
            </w:hyperlink>
          </w:p>
        </w:tc>
      </w:tr>
    </w:tbl>
    <w:p w14:paraId="7AE71034" w14:textId="77777777" w:rsidR="00FF5A52" w:rsidRPr="00F96CC2" w:rsidRDefault="00FF5A52" w:rsidP="00FF5A52">
      <w:pPr>
        <w:pStyle w:val="a5"/>
        <w:spacing w:before="1"/>
        <w:ind w:right="671"/>
        <w:rPr>
          <w:rFonts w:asciiTheme="minorHAnsi" w:hAnsiTheme="minorHAnsi" w:cstheme="minorHAnsi"/>
          <w:sz w:val="20"/>
          <w:szCs w:val="20"/>
        </w:rPr>
      </w:pPr>
    </w:p>
    <w:p w14:paraId="23B3BE18" w14:textId="47284950" w:rsidR="00FF5A52" w:rsidRPr="00116505" w:rsidRDefault="00FF5A52" w:rsidP="000C0C9A">
      <w:pPr>
        <w:tabs>
          <w:tab w:val="left" w:pos="-284"/>
          <w:tab w:val="left" w:pos="10065"/>
          <w:tab w:val="left" w:pos="10206"/>
        </w:tabs>
        <w:jc w:val="both"/>
        <w:rPr>
          <w:rFonts w:ascii="XO Thames" w:hAnsi="XO Thames"/>
          <w:sz w:val="22"/>
          <w:szCs w:val="22"/>
        </w:rPr>
      </w:pPr>
    </w:p>
    <w:sectPr w:rsidR="00FF5A52"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F5A52" w:rsidRPr="00DB23A2" w:rsidRDefault="00FF5A52" w:rsidP="00DB23A2">
      <w:pPr>
        <w:rPr>
          <w:rFonts w:ascii="Calibri" w:eastAsia="Calibri" w:hAnsi="Calibri"/>
          <w:sz w:val="22"/>
          <w:szCs w:val="22"/>
          <w:lang w:eastAsia="en-US"/>
        </w:rPr>
      </w:pPr>
      <w:r>
        <w:separator/>
      </w:r>
    </w:p>
  </w:endnote>
  <w:endnote w:type="continuationSeparator" w:id="0">
    <w:p w14:paraId="030303CA" w14:textId="77777777" w:rsidR="00FF5A52" w:rsidRPr="00DB23A2" w:rsidRDefault="00FF5A52"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__Inter_Fallback_fcbcbf">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F5A52" w:rsidRPr="00DB23A2" w:rsidRDefault="00FF5A52" w:rsidP="00DB23A2">
      <w:pPr>
        <w:rPr>
          <w:rFonts w:ascii="Calibri" w:eastAsia="Calibri" w:hAnsi="Calibri"/>
          <w:sz w:val="22"/>
          <w:szCs w:val="22"/>
          <w:lang w:eastAsia="en-US"/>
        </w:rPr>
      </w:pPr>
      <w:r>
        <w:separator/>
      </w:r>
    </w:p>
  </w:footnote>
  <w:footnote w:type="continuationSeparator" w:id="0">
    <w:p w14:paraId="6DEE0134" w14:textId="77777777" w:rsidR="00FF5A52" w:rsidRPr="00DB23A2" w:rsidRDefault="00FF5A52"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gisp.gov.ru/goods/"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6EF9B-7CEF-4861-948F-E906B379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6111</Words>
  <Characters>34838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40868</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2026-08-12T04:31:00Z</cp:lastPrinted>
  <dcterms:created xsi:type="dcterms:W3CDTF">2026-08-12T03:29:00Z</dcterms:created>
  <dcterms:modified xsi:type="dcterms:W3CDTF">2026-08-12T04:38:00Z</dcterms:modified>
</cp:coreProperties>
</file>