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BD4B4" w14:textId="498909BD" w:rsidR="0011770E" w:rsidRPr="00B64660" w:rsidRDefault="007A15A1" w:rsidP="00B64660">
      <w:pPr>
        <w:jc w:val="center"/>
        <w:rPr>
          <w:b/>
          <w:i/>
          <w:sz w:val="22"/>
          <w:szCs w:val="22"/>
        </w:rPr>
      </w:pPr>
      <w:r w:rsidRPr="00B64660">
        <w:rPr>
          <w:b/>
          <w:sz w:val="22"/>
          <w:szCs w:val="22"/>
        </w:rPr>
        <w:t>Контракт</w:t>
      </w:r>
      <w:r w:rsidR="00CF3B85" w:rsidRPr="00B64660">
        <w:rPr>
          <w:b/>
          <w:sz w:val="22"/>
          <w:szCs w:val="22"/>
        </w:rPr>
        <w:t xml:space="preserve"> №________</w:t>
      </w:r>
    </w:p>
    <w:p w14:paraId="037BD86F" w14:textId="07221051" w:rsidR="00CF3B85" w:rsidRPr="00B64660" w:rsidRDefault="00CF3B85" w:rsidP="00B64660">
      <w:pPr>
        <w:jc w:val="center"/>
        <w:rPr>
          <w:b/>
          <w:i/>
          <w:sz w:val="22"/>
          <w:szCs w:val="22"/>
        </w:rPr>
      </w:pPr>
      <w:r w:rsidRPr="00B64660">
        <w:rPr>
          <w:b/>
          <w:sz w:val="22"/>
          <w:szCs w:val="22"/>
        </w:rPr>
        <w:t xml:space="preserve">на </w:t>
      </w:r>
      <w:r w:rsidR="00F05205" w:rsidRPr="00B64660">
        <w:rPr>
          <w:b/>
          <w:sz w:val="22"/>
          <w:szCs w:val="22"/>
        </w:rPr>
        <w:t>выполнение работ</w:t>
      </w:r>
      <w:r w:rsidRPr="00B64660">
        <w:rPr>
          <w:b/>
          <w:sz w:val="22"/>
          <w:szCs w:val="22"/>
        </w:rPr>
        <w:t xml:space="preserve"> </w:t>
      </w:r>
      <w:r w:rsidR="00410A35">
        <w:rPr>
          <w:b/>
          <w:sz w:val="22"/>
          <w:szCs w:val="22"/>
        </w:rPr>
        <w:t>по замене дверных блоков на противопожарные в помещении архива ФГБОУ ВО «УГТУ»</w:t>
      </w:r>
    </w:p>
    <w:p w14:paraId="412AC209" w14:textId="77777777" w:rsidR="00CF3B85" w:rsidRPr="00B64660" w:rsidRDefault="00CF3B85" w:rsidP="00B64660">
      <w:pPr>
        <w:jc w:val="center"/>
        <w:rPr>
          <w:sz w:val="22"/>
          <w:szCs w:val="22"/>
        </w:rPr>
      </w:pPr>
    </w:p>
    <w:p w14:paraId="1D5CE984" w14:textId="1034E740" w:rsidR="00927D1B" w:rsidRPr="00B64660" w:rsidRDefault="00CF3B85" w:rsidP="00B64660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B64660">
        <w:rPr>
          <w:bCs/>
          <w:sz w:val="22"/>
          <w:szCs w:val="22"/>
        </w:rPr>
        <w:t>ИКЗ</w:t>
      </w:r>
      <w:r w:rsidR="00927D1B" w:rsidRPr="00B64660">
        <w:rPr>
          <w:bCs/>
          <w:sz w:val="22"/>
          <w:szCs w:val="22"/>
        </w:rPr>
        <w:t xml:space="preserve"> </w:t>
      </w:r>
      <w:r w:rsidR="00410A35" w:rsidRPr="00410A35">
        <w:rPr>
          <w:sz w:val="22"/>
          <w:szCs w:val="22"/>
        </w:rPr>
        <w:t>261110201133111020100100510000000244</w:t>
      </w:r>
    </w:p>
    <w:p w14:paraId="06248B00" w14:textId="77777777" w:rsidR="00CF3B85" w:rsidRPr="00B64660" w:rsidRDefault="00CF3B85" w:rsidP="00B64660">
      <w:pPr>
        <w:jc w:val="center"/>
        <w:rPr>
          <w:b/>
          <w:sz w:val="22"/>
          <w:szCs w:val="22"/>
        </w:rPr>
      </w:pPr>
    </w:p>
    <w:p w14:paraId="42F538C5" w14:textId="7F876E38" w:rsidR="00CF3B85" w:rsidRPr="00B64660" w:rsidRDefault="00CF3B85" w:rsidP="00B64660">
      <w:pPr>
        <w:jc w:val="both"/>
        <w:rPr>
          <w:i/>
          <w:sz w:val="22"/>
          <w:szCs w:val="22"/>
        </w:rPr>
      </w:pPr>
      <w:r w:rsidRPr="00B64660">
        <w:rPr>
          <w:sz w:val="22"/>
          <w:szCs w:val="22"/>
        </w:rPr>
        <w:t xml:space="preserve">г. Ухта </w:t>
      </w:r>
      <w:r w:rsidRPr="00B64660">
        <w:rPr>
          <w:sz w:val="22"/>
          <w:szCs w:val="22"/>
        </w:rPr>
        <w:tab/>
      </w:r>
      <w:r w:rsidRPr="00B64660">
        <w:rPr>
          <w:sz w:val="22"/>
          <w:szCs w:val="22"/>
        </w:rPr>
        <w:tab/>
      </w:r>
      <w:r w:rsidRPr="00B64660">
        <w:rPr>
          <w:sz w:val="22"/>
          <w:szCs w:val="22"/>
        </w:rPr>
        <w:tab/>
      </w:r>
      <w:r w:rsidRPr="00B64660">
        <w:rPr>
          <w:sz w:val="22"/>
          <w:szCs w:val="22"/>
        </w:rPr>
        <w:tab/>
      </w:r>
      <w:r w:rsidRPr="00B64660">
        <w:rPr>
          <w:sz w:val="22"/>
          <w:szCs w:val="22"/>
        </w:rPr>
        <w:tab/>
      </w:r>
      <w:r w:rsidRPr="00B64660">
        <w:rPr>
          <w:sz w:val="22"/>
          <w:szCs w:val="22"/>
        </w:rPr>
        <w:tab/>
      </w:r>
      <w:r w:rsidR="00F23836" w:rsidRPr="00B64660">
        <w:rPr>
          <w:sz w:val="22"/>
          <w:szCs w:val="22"/>
        </w:rPr>
        <w:t xml:space="preserve">                        </w:t>
      </w:r>
      <w:proofErr w:type="gramStart"/>
      <w:r w:rsidR="00F23836" w:rsidRPr="00B64660">
        <w:rPr>
          <w:sz w:val="22"/>
          <w:szCs w:val="22"/>
        </w:rPr>
        <w:t xml:space="preserve">   </w:t>
      </w:r>
      <w:r w:rsidRPr="00B64660">
        <w:rPr>
          <w:sz w:val="22"/>
          <w:szCs w:val="22"/>
        </w:rPr>
        <w:t>«</w:t>
      </w:r>
      <w:proofErr w:type="gramEnd"/>
      <w:r w:rsidR="00F23836" w:rsidRPr="00B64660">
        <w:rPr>
          <w:sz w:val="22"/>
          <w:szCs w:val="22"/>
        </w:rPr>
        <w:t>____</w:t>
      </w:r>
      <w:r w:rsidRPr="00B64660">
        <w:rPr>
          <w:sz w:val="22"/>
          <w:szCs w:val="22"/>
        </w:rPr>
        <w:t>_» _______</w:t>
      </w:r>
      <w:r w:rsidR="00F23836" w:rsidRPr="00B64660">
        <w:rPr>
          <w:sz w:val="22"/>
          <w:szCs w:val="22"/>
        </w:rPr>
        <w:t>___</w:t>
      </w:r>
      <w:r w:rsidRPr="00B64660">
        <w:rPr>
          <w:sz w:val="22"/>
          <w:szCs w:val="22"/>
        </w:rPr>
        <w:t>_ 202</w:t>
      </w:r>
      <w:r w:rsidR="001B5049" w:rsidRPr="00B64660">
        <w:rPr>
          <w:sz w:val="22"/>
          <w:szCs w:val="22"/>
        </w:rPr>
        <w:t>6</w:t>
      </w:r>
      <w:r w:rsidRPr="00B64660">
        <w:rPr>
          <w:sz w:val="22"/>
          <w:szCs w:val="22"/>
        </w:rPr>
        <w:t xml:space="preserve"> г.</w:t>
      </w:r>
    </w:p>
    <w:p w14:paraId="548FB921" w14:textId="77777777" w:rsidR="00CF3B85" w:rsidRPr="00B64660" w:rsidRDefault="00CF3B85" w:rsidP="00B64660">
      <w:pPr>
        <w:jc w:val="both"/>
        <w:rPr>
          <w:sz w:val="22"/>
          <w:szCs w:val="22"/>
        </w:rPr>
      </w:pPr>
    </w:p>
    <w:p w14:paraId="28BDFF7B" w14:textId="539C8E0B" w:rsidR="00CF3B85" w:rsidRPr="00B64660" w:rsidRDefault="00A14E22" w:rsidP="00B64660">
      <w:pPr>
        <w:pStyle w:val="Standard"/>
        <w:spacing w:line="235" w:lineRule="auto"/>
        <w:ind w:firstLine="567"/>
        <w:jc w:val="both"/>
        <w:rPr>
          <w:i w:val="0"/>
          <w:sz w:val="22"/>
          <w:szCs w:val="22"/>
        </w:rPr>
      </w:pPr>
      <w:r w:rsidRPr="00B64660">
        <w:rPr>
          <w:b/>
          <w:i w:val="0"/>
          <w:sz w:val="22"/>
          <w:szCs w:val="22"/>
        </w:rPr>
        <w:t xml:space="preserve">Федеральное государственное бюджетное образовательное учреждение высшего образования «Ухтинский государственный технический университет» (ФГБОУ ВО «УГТУ»), </w:t>
      </w:r>
      <w:r w:rsidRPr="00B64660">
        <w:rPr>
          <w:i w:val="0"/>
          <w:sz w:val="22"/>
          <w:szCs w:val="22"/>
        </w:rPr>
        <w:t>именуемое в дальнейшем «Заказчик», в лице ____________________________, действующего на основании Устава, с одной стороны, и __________________________________, именуемый в дальнейшем «</w:t>
      </w:r>
      <w:r w:rsidR="00F05205" w:rsidRPr="00B64660">
        <w:rPr>
          <w:i w:val="0"/>
          <w:sz w:val="22"/>
          <w:szCs w:val="22"/>
        </w:rPr>
        <w:t>Подрядчик</w:t>
      </w:r>
      <w:r w:rsidRPr="00B64660">
        <w:rPr>
          <w:i w:val="0"/>
          <w:sz w:val="22"/>
          <w:szCs w:val="22"/>
        </w:rPr>
        <w:t>», в лице _________________________________, действующего на основании _________________,</w:t>
      </w:r>
      <w:r w:rsidRPr="00B64660">
        <w:rPr>
          <w:b/>
          <w:i w:val="0"/>
          <w:sz w:val="22"/>
          <w:szCs w:val="22"/>
        </w:rPr>
        <w:t xml:space="preserve"> </w:t>
      </w:r>
      <w:r w:rsidR="00CF3B85" w:rsidRPr="00B64660">
        <w:rPr>
          <w:i w:val="0"/>
          <w:sz w:val="22"/>
          <w:szCs w:val="22"/>
        </w:rPr>
        <w:t>с друг</w:t>
      </w:r>
      <w:r w:rsidR="005947F0" w:rsidRPr="00B64660">
        <w:rPr>
          <w:i w:val="0"/>
          <w:sz w:val="22"/>
          <w:szCs w:val="22"/>
        </w:rPr>
        <w:t>ой стороны, совместно именуемые</w:t>
      </w:r>
      <w:r w:rsidR="00CF3B85" w:rsidRPr="00B64660">
        <w:rPr>
          <w:i w:val="0"/>
          <w:sz w:val="22"/>
          <w:szCs w:val="22"/>
        </w:rPr>
        <w:t xml:space="preserve"> в дальнейшем </w:t>
      </w:r>
      <w:r w:rsidR="005F469D" w:rsidRPr="00B64660">
        <w:rPr>
          <w:b/>
          <w:i w:val="0"/>
          <w:sz w:val="22"/>
          <w:szCs w:val="22"/>
        </w:rPr>
        <w:t>«</w:t>
      </w:r>
      <w:r w:rsidR="00CF3B85" w:rsidRPr="00B64660">
        <w:rPr>
          <w:b/>
          <w:i w:val="0"/>
          <w:sz w:val="22"/>
          <w:szCs w:val="22"/>
        </w:rPr>
        <w:t>Стороны</w:t>
      </w:r>
      <w:r w:rsidR="005F469D" w:rsidRPr="00B64660">
        <w:rPr>
          <w:b/>
          <w:i w:val="0"/>
          <w:sz w:val="22"/>
          <w:szCs w:val="22"/>
        </w:rPr>
        <w:t>»</w:t>
      </w:r>
      <w:r w:rsidR="00CF3B85" w:rsidRPr="00B64660">
        <w:rPr>
          <w:i w:val="0"/>
          <w:sz w:val="22"/>
          <w:szCs w:val="22"/>
        </w:rPr>
        <w:t xml:space="preserve">, руководствуясь пунктом </w:t>
      </w:r>
      <w:r w:rsidR="00031399" w:rsidRPr="00B64660">
        <w:rPr>
          <w:i w:val="0"/>
          <w:sz w:val="22"/>
          <w:szCs w:val="22"/>
        </w:rPr>
        <w:t>4</w:t>
      </w:r>
      <w:r w:rsidR="00CF3B85" w:rsidRPr="00B64660">
        <w:rPr>
          <w:i w:val="0"/>
          <w:sz w:val="22"/>
          <w:szCs w:val="22"/>
        </w:rPr>
        <w:t xml:space="preserve"> части 1 статьи 93 Федерального закона</w:t>
      </w:r>
      <w:r w:rsidR="00697E54" w:rsidRPr="00B64660">
        <w:rPr>
          <w:i w:val="0"/>
          <w:sz w:val="22"/>
          <w:szCs w:val="22"/>
        </w:rPr>
        <w:t xml:space="preserve"> </w:t>
      </w:r>
      <w:r w:rsidR="00112CE3" w:rsidRPr="00B64660">
        <w:rPr>
          <w:i w:val="0"/>
          <w:sz w:val="22"/>
          <w:szCs w:val="22"/>
        </w:rPr>
        <w:t>№ 44-ФЗ от 05.04.2013</w:t>
      </w:r>
      <w:r w:rsidR="00697E54" w:rsidRPr="00B64660">
        <w:rPr>
          <w:i w:val="0"/>
          <w:sz w:val="22"/>
          <w:szCs w:val="22"/>
        </w:rPr>
        <w:t xml:space="preserve"> </w:t>
      </w:r>
      <w:r w:rsidR="00CF3B85" w:rsidRPr="00B64660">
        <w:rPr>
          <w:i w:val="0"/>
          <w:sz w:val="22"/>
          <w:szCs w:val="22"/>
        </w:rPr>
        <w:t xml:space="preserve">«О контрактной системе в сфере закупок товаров, работ, услуг для обеспечения государственных и муниципальных нужд», заключили настоящий </w:t>
      </w:r>
      <w:r w:rsidR="007A15A1" w:rsidRPr="00B64660">
        <w:rPr>
          <w:i w:val="0"/>
          <w:sz w:val="22"/>
          <w:szCs w:val="22"/>
        </w:rPr>
        <w:t>контракт</w:t>
      </w:r>
      <w:r w:rsidR="00CF3B85" w:rsidRPr="00B64660">
        <w:rPr>
          <w:i w:val="0"/>
          <w:sz w:val="22"/>
          <w:szCs w:val="22"/>
        </w:rPr>
        <w:t xml:space="preserve"> (далее- </w:t>
      </w:r>
      <w:r w:rsidR="007A15A1" w:rsidRPr="00B64660">
        <w:rPr>
          <w:i w:val="0"/>
          <w:sz w:val="22"/>
          <w:szCs w:val="22"/>
        </w:rPr>
        <w:t>Контракт</w:t>
      </w:r>
      <w:r w:rsidR="00CF3B85" w:rsidRPr="00B64660">
        <w:rPr>
          <w:i w:val="0"/>
          <w:sz w:val="22"/>
          <w:szCs w:val="22"/>
        </w:rPr>
        <w:t>) о нижеследующем:</w:t>
      </w:r>
    </w:p>
    <w:p w14:paraId="1BFED905" w14:textId="77777777" w:rsidR="005F469D" w:rsidRPr="00B64660" w:rsidRDefault="005F469D" w:rsidP="00B64660">
      <w:pPr>
        <w:ind w:firstLine="709"/>
        <w:jc w:val="both"/>
        <w:rPr>
          <w:sz w:val="22"/>
          <w:szCs w:val="22"/>
        </w:rPr>
      </w:pPr>
    </w:p>
    <w:p w14:paraId="1AD8454C" w14:textId="50D4B252" w:rsidR="005F469D" w:rsidRPr="00B64660" w:rsidRDefault="005F469D" w:rsidP="00B64660">
      <w:pPr>
        <w:ind w:firstLine="709"/>
        <w:jc w:val="center"/>
        <w:rPr>
          <w:b/>
          <w:i/>
          <w:sz w:val="22"/>
          <w:szCs w:val="22"/>
        </w:rPr>
      </w:pPr>
      <w:r w:rsidRPr="00B64660">
        <w:rPr>
          <w:b/>
          <w:sz w:val="22"/>
          <w:szCs w:val="22"/>
        </w:rPr>
        <w:t xml:space="preserve">1. ПРЕДМЕТ </w:t>
      </w:r>
      <w:r w:rsidR="007A15A1" w:rsidRPr="00B64660">
        <w:rPr>
          <w:b/>
          <w:sz w:val="22"/>
          <w:szCs w:val="22"/>
        </w:rPr>
        <w:t>КОНТРАКТА</w:t>
      </w:r>
    </w:p>
    <w:p w14:paraId="75E73C17" w14:textId="77777777" w:rsidR="005F469D" w:rsidRPr="00B64660" w:rsidRDefault="005F469D" w:rsidP="00B64660">
      <w:pPr>
        <w:ind w:firstLine="709"/>
        <w:jc w:val="center"/>
        <w:rPr>
          <w:b/>
          <w:sz w:val="22"/>
          <w:szCs w:val="22"/>
        </w:rPr>
      </w:pPr>
    </w:p>
    <w:p w14:paraId="42F92322" w14:textId="76297915" w:rsidR="005F469D" w:rsidRPr="00B64660" w:rsidRDefault="00AA7759" w:rsidP="00B64660">
      <w:pPr>
        <w:ind w:firstLine="709"/>
        <w:jc w:val="both"/>
        <w:rPr>
          <w:i/>
          <w:sz w:val="22"/>
          <w:szCs w:val="22"/>
        </w:rPr>
      </w:pPr>
      <w:r w:rsidRPr="00B64660">
        <w:rPr>
          <w:sz w:val="22"/>
          <w:szCs w:val="22"/>
        </w:rPr>
        <w:t>1.1. </w:t>
      </w:r>
      <w:r w:rsidR="00F05205" w:rsidRPr="00B64660">
        <w:rPr>
          <w:sz w:val="22"/>
          <w:szCs w:val="22"/>
        </w:rPr>
        <w:t>Подрядчик</w:t>
      </w:r>
      <w:r w:rsidR="005F469D" w:rsidRPr="00B64660">
        <w:rPr>
          <w:sz w:val="22"/>
          <w:szCs w:val="22"/>
        </w:rPr>
        <w:t xml:space="preserve"> обязуется по заданию Заказчика </w:t>
      </w:r>
      <w:r w:rsidR="00F05205" w:rsidRPr="00B64660">
        <w:rPr>
          <w:sz w:val="22"/>
          <w:szCs w:val="22"/>
        </w:rPr>
        <w:t>выполнить работы</w:t>
      </w:r>
      <w:r w:rsidR="005F469D" w:rsidRPr="00B64660">
        <w:rPr>
          <w:sz w:val="22"/>
          <w:szCs w:val="22"/>
        </w:rPr>
        <w:t xml:space="preserve"> </w:t>
      </w:r>
      <w:r w:rsidR="00410A35">
        <w:rPr>
          <w:sz w:val="22"/>
          <w:szCs w:val="22"/>
        </w:rPr>
        <w:t>по замене дверных блоков на противопожарные в количестве 5 (пяти) штук) в архиве ФГБОУ ВО «УГТУ» (далее – Работы)</w:t>
      </w:r>
      <w:r w:rsidR="005F469D" w:rsidRPr="00B64660">
        <w:rPr>
          <w:sz w:val="22"/>
          <w:szCs w:val="22"/>
        </w:rPr>
        <w:t xml:space="preserve"> в соответствии с условиями </w:t>
      </w:r>
      <w:r w:rsidR="000D62C9" w:rsidRPr="00B64660">
        <w:rPr>
          <w:sz w:val="22"/>
          <w:szCs w:val="22"/>
        </w:rPr>
        <w:t>Контракта</w:t>
      </w:r>
      <w:r w:rsidR="005F469D" w:rsidRPr="00B64660">
        <w:rPr>
          <w:sz w:val="22"/>
          <w:szCs w:val="22"/>
        </w:rPr>
        <w:t>, а Заказчик обязуется</w:t>
      </w:r>
      <w:r w:rsidR="00F23836" w:rsidRPr="00B64660">
        <w:rPr>
          <w:sz w:val="22"/>
          <w:szCs w:val="22"/>
        </w:rPr>
        <w:t xml:space="preserve"> принять и </w:t>
      </w:r>
      <w:r w:rsidR="005F469D" w:rsidRPr="00B64660">
        <w:rPr>
          <w:sz w:val="22"/>
          <w:szCs w:val="22"/>
        </w:rPr>
        <w:t xml:space="preserve">оплатить эти </w:t>
      </w:r>
      <w:r w:rsidR="00F05205" w:rsidRPr="00B64660">
        <w:rPr>
          <w:sz w:val="22"/>
          <w:szCs w:val="22"/>
        </w:rPr>
        <w:t>Работы.</w:t>
      </w:r>
    </w:p>
    <w:p w14:paraId="6AC5B507" w14:textId="0BDE35F1" w:rsidR="005F469D" w:rsidRPr="00B64660" w:rsidRDefault="00AA7759" w:rsidP="00B64660">
      <w:pPr>
        <w:ind w:firstLine="709"/>
        <w:jc w:val="both"/>
        <w:rPr>
          <w:i/>
          <w:sz w:val="22"/>
          <w:szCs w:val="22"/>
        </w:rPr>
      </w:pPr>
      <w:r w:rsidRPr="00B64660">
        <w:rPr>
          <w:sz w:val="22"/>
          <w:szCs w:val="22"/>
        </w:rPr>
        <w:t>1.2. </w:t>
      </w:r>
      <w:r w:rsidR="00410A35">
        <w:rPr>
          <w:sz w:val="22"/>
          <w:szCs w:val="22"/>
        </w:rPr>
        <w:t>Виды и объемы Работ устанавливаются Локальным сметным расчетом № 02-01-01 (Приложение № 1 к Контракту). Единица измерения выполнения по заданию Заказчика Работ является штука (согласно Письму Минстроя России от 07.02.2022 № 4170-СМ/09).</w:t>
      </w:r>
    </w:p>
    <w:p w14:paraId="3DBEBA0A" w14:textId="6F8D61C2" w:rsidR="005F469D" w:rsidRPr="00B64660" w:rsidRDefault="005F469D" w:rsidP="00B64660">
      <w:pPr>
        <w:ind w:firstLine="709"/>
        <w:jc w:val="both"/>
        <w:rPr>
          <w:sz w:val="22"/>
          <w:szCs w:val="22"/>
        </w:rPr>
      </w:pPr>
      <w:r w:rsidRPr="00B64660">
        <w:rPr>
          <w:sz w:val="22"/>
          <w:szCs w:val="22"/>
        </w:rPr>
        <w:t xml:space="preserve">1.3. Место </w:t>
      </w:r>
      <w:r w:rsidR="00F05205" w:rsidRPr="00B64660">
        <w:rPr>
          <w:sz w:val="22"/>
          <w:szCs w:val="22"/>
        </w:rPr>
        <w:t>выполнения работ</w:t>
      </w:r>
      <w:r w:rsidRPr="00B64660">
        <w:rPr>
          <w:sz w:val="22"/>
          <w:szCs w:val="22"/>
        </w:rPr>
        <w:t xml:space="preserve">: Республика Коми, г. Ухта, </w:t>
      </w:r>
      <w:r w:rsidR="00777C80" w:rsidRPr="00B64660">
        <w:rPr>
          <w:sz w:val="22"/>
          <w:szCs w:val="22"/>
        </w:rPr>
        <w:t xml:space="preserve">ул. </w:t>
      </w:r>
      <w:r w:rsidR="00410A35">
        <w:rPr>
          <w:sz w:val="22"/>
          <w:szCs w:val="22"/>
        </w:rPr>
        <w:t>Дзержинского, д. 17.</w:t>
      </w:r>
    </w:p>
    <w:p w14:paraId="58F3EC12" w14:textId="63A4A0BF" w:rsidR="005F469D" w:rsidRPr="00B64660" w:rsidRDefault="0006109B" w:rsidP="00B64660">
      <w:pPr>
        <w:ind w:firstLine="709"/>
        <w:jc w:val="both"/>
        <w:rPr>
          <w:sz w:val="22"/>
          <w:szCs w:val="22"/>
        </w:rPr>
      </w:pPr>
      <w:r w:rsidRPr="00B64660">
        <w:rPr>
          <w:sz w:val="22"/>
          <w:szCs w:val="22"/>
        </w:rPr>
        <w:t xml:space="preserve">1.4. Срок выполнения работ по </w:t>
      </w:r>
      <w:r w:rsidR="00F05205" w:rsidRPr="00B64660">
        <w:rPr>
          <w:sz w:val="22"/>
          <w:szCs w:val="22"/>
        </w:rPr>
        <w:t>Контракт</w:t>
      </w:r>
      <w:r w:rsidRPr="00B64660">
        <w:rPr>
          <w:sz w:val="22"/>
          <w:szCs w:val="22"/>
        </w:rPr>
        <w:t xml:space="preserve">у: </w:t>
      </w:r>
      <w:r w:rsidR="00826F4C">
        <w:rPr>
          <w:sz w:val="22"/>
          <w:szCs w:val="22"/>
        </w:rPr>
        <w:t>по «</w:t>
      </w:r>
      <w:r w:rsidR="006D5BCA">
        <w:rPr>
          <w:sz w:val="22"/>
          <w:szCs w:val="22"/>
        </w:rPr>
        <w:t>10</w:t>
      </w:r>
      <w:r w:rsidR="00826F4C">
        <w:rPr>
          <w:sz w:val="22"/>
          <w:szCs w:val="22"/>
        </w:rPr>
        <w:t xml:space="preserve">» </w:t>
      </w:r>
      <w:r w:rsidR="006D5BCA">
        <w:rPr>
          <w:sz w:val="22"/>
          <w:szCs w:val="22"/>
        </w:rPr>
        <w:t>августа</w:t>
      </w:r>
      <w:r w:rsidR="00826F4C">
        <w:rPr>
          <w:sz w:val="22"/>
          <w:szCs w:val="22"/>
        </w:rPr>
        <w:t xml:space="preserve"> 2026 года.</w:t>
      </w:r>
    </w:p>
    <w:p w14:paraId="4E0D78B7" w14:textId="77777777" w:rsidR="0006109B" w:rsidRPr="00B64660" w:rsidRDefault="0006109B" w:rsidP="00B64660">
      <w:pPr>
        <w:ind w:firstLine="709"/>
        <w:jc w:val="both"/>
        <w:rPr>
          <w:i/>
          <w:sz w:val="22"/>
          <w:szCs w:val="22"/>
        </w:rPr>
      </w:pPr>
    </w:p>
    <w:p w14:paraId="20B45199" w14:textId="01D88646" w:rsidR="005F469D" w:rsidRPr="00B64660" w:rsidRDefault="005F469D" w:rsidP="00B64660">
      <w:pPr>
        <w:ind w:firstLine="709"/>
        <w:jc w:val="center"/>
        <w:rPr>
          <w:b/>
          <w:i/>
          <w:sz w:val="22"/>
          <w:szCs w:val="22"/>
        </w:rPr>
      </w:pPr>
      <w:r w:rsidRPr="00B64660">
        <w:rPr>
          <w:b/>
          <w:sz w:val="22"/>
          <w:szCs w:val="22"/>
        </w:rPr>
        <w:t xml:space="preserve">2. ЦЕНЫ </w:t>
      </w:r>
      <w:r w:rsidR="000D62C9" w:rsidRPr="00B64660">
        <w:rPr>
          <w:b/>
          <w:sz w:val="22"/>
          <w:szCs w:val="22"/>
        </w:rPr>
        <w:t>КОНТРАКТ</w:t>
      </w:r>
      <w:r w:rsidRPr="00B64660">
        <w:rPr>
          <w:b/>
          <w:sz w:val="22"/>
          <w:szCs w:val="22"/>
        </w:rPr>
        <w:t>А И ПОРЯДОК ОПЛАТЫ</w:t>
      </w:r>
    </w:p>
    <w:p w14:paraId="40AB1301" w14:textId="77777777" w:rsidR="005F469D" w:rsidRPr="00B64660" w:rsidRDefault="005F469D" w:rsidP="00B64660">
      <w:pPr>
        <w:ind w:firstLine="709"/>
        <w:jc w:val="center"/>
        <w:rPr>
          <w:b/>
          <w:sz w:val="22"/>
          <w:szCs w:val="22"/>
        </w:rPr>
      </w:pPr>
    </w:p>
    <w:p w14:paraId="7E04DE95" w14:textId="59C86EAC" w:rsidR="005F469D" w:rsidRPr="00B64660" w:rsidRDefault="00AA7759" w:rsidP="00B64660">
      <w:pPr>
        <w:ind w:firstLine="709"/>
        <w:jc w:val="both"/>
        <w:rPr>
          <w:i/>
          <w:sz w:val="22"/>
          <w:szCs w:val="22"/>
        </w:rPr>
      </w:pPr>
      <w:r w:rsidRPr="00B64660">
        <w:rPr>
          <w:sz w:val="22"/>
          <w:szCs w:val="22"/>
        </w:rPr>
        <w:t>2.1. </w:t>
      </w:r>
      <w:r w:rsidR="00A14E22" w:rsidRPr="00B64660">
        <w:rPr>
          <w:sz w:val="22"/>
          <w:szCs w:val="22"/>
        </w:rPr>
        <w:t>Цена Контракта (цена за право заключения Контракта) составляет ______________________________ (______________) рублей ___ копеек (в том числе НДС (___%)/ НДС не облагается.</w:t>
      </w:r>
    </w:p>
    <w:p w14:paraId="6089E759" w14:textId="73A23BE2" w:rsidR="00324607" w:rsidRPr="00B64660" w:rsidRDefault="00AA7759" w:rsidP="00B64660">
      <w:pPr>
        <w:ind w:firstLine="709"/>
        <w:jc w:val="both"/>
        <w:rPr>
          <w:i/>
          <w:sz w:val="22"/>
          <w:szCs w:val="22"/>
        </w:rPr>
      </w:pPr>
      <w:r w:rsidRPr="00B64660">
        <w:rPr>
          <w:sz w:val="22"/>
          <w:szCs w:val="22"/>
        </w:rPr>
        <w:t>2.2. </w:t>
      </w:r>
      <w:r w:rsidR="00324607" w:rsidRPr="00B64660">
        <w:rPr>
          <w:sz w:val="22"/>
          <w:szCs w:val="22"/>
        </w:rPr>
        <w:t xml:space="preserve">Цена </w:t>
      </w:r>
      <w:r w:rsidR="000D62C9" w:rsidRPr="00B64660">
        <w:rPr>
          <w:sz w:val="22"/>
          <w:szCs w:val="22"/>
        </w:rPr>
        <w:t>Контракт</w:t>
      </w:r>
      <w:r w:rsidR="00324607" w:rsidRPr="00B64660">
        <w:rPr>
          <w:sz w:val="22"/>
          <w:szCs w:val="22"/>
        </w:rPr>
        <w:t xml:space="preserve">а включает все расходы </w:t>
      </w:r>
      <w:r w:rsidR="00F05205" w:rsidRPr="00B64660">
        <w:rPr>
          <w:sz w:val="22"/>
          <w:szCs w:val="22"/>
        </w:rPr>
        <w:t>Подрядчика</w:t>
      </w:r>
      <w:r w:rsidR="00324607" w:rsidRPr="00B64660">
        <w:rPr>
          <w:sz w:val="22"/>
          <w:szCs w:val="22"/>
        </w:rPr>
        <w:t xml:space="preserve">, связанные с исполнением </w:t>
      </w:r>
      <w:r w:rsidR="000D62C9" w:rsidRPr="00B64660">
        <w:rPr>
          <w:sz w:val="22"/>
          <w:szCs w:val="22"/>
        </w:rPr>
        <w:t>Контракт</w:t>
      </w:r>
      <w:r w:rsidR="00324607" w:rsidRPr="00B64660">
        <w:rPr>
          <w:sz w:val="22"/>
          <w:szCs w:val="22"/>
        </w:rPr>
        <w:t>а, в том числе расходы</w:t>
      </w:r>
      <w:r w:rsidR="00826F4C">
        <w:rPr>
          <w:sz w:val="22"/>
          <w:szCs w:val="22"/>
        </w:rPr>
        <w:t xml:space="preserve"> на материалы, необходимые для выполнения работ по Контракту, расходы</w:t>
      </w:r>
      <w:r w:rsidR="00324607" w:rsidRPr="00B64660">
        <w:rPr>
          <w:sz w:val="22"/>
          <w:szCs w:val="22"/>
        </w:rPr>
        <w:t xml:space="preserve"> на </w:t>
      </w:r>
      <w:r w:rsidR="00826F4C">
        <w:rPr>
          <w:sz w:val="22"/>
          <w:szCs w:val="22"/>
        </w:rPr>
        <w:t>транспортировку, погрузку-разгрузку дверных блоков и их монтаж на объекте Заказчика</w:t>
      </w:r>
      <w:r w:rsidR="00324607" w:rsidRPr="00B64660">
        <w:rPr>
          <w:sz w:val="22"/>
          <w:szCs w:val="22"/>
        </w:rPr>
        <w:t>, страхование, уплату таможенных пошлин, налогов и других обязательных платежей.</w:t>
      </w:r>
    </w:p>
    <w:p w14:paraId="257D382C" w14:textId="6C248731" w:rsidR="00324607" w:rsidRPr="00B64660" w:rsidRDefault="00AA7759" w:rsidP="00B64660">
      <w:pPr>
        <w:ind w:firstLine="709"/>
        <w:jc w:val="both"/>
        <w:rPr>
          <w:i/>
          <w:sz w:val="22"/>
          <w:szCs w:val="22"/>
        </w:rPr>
      </w:pPr>
      <w:r w:rsidRPr="00B64660">
        <w:rPr>
          <w:sz w:val="22"/>
          <w:szCs w:val="22"/>
        </w:rPr>
        <w:t>2.3. </w:t>
      </w:r>
      <w:r w:rsidR="00324607" w:rsidRPr="00B64660">
        <w:rPr>
          <w:sz w:val="22"/>
          <w:szCs w:val="22"/>
        </w:rPr>
        <w:t xml:space="preserve">Источником финансирования по </w:t>
      </w:r>
      <w:r w:rsidR="000D62C9" w:rsidRPr="00B64660">
        <w:rPr>
          <w:sz w:val="22"/>
          <w:szCs w:val="22"/>
        </w:rPr>
        <w:t>Контракт</w:t>
      </w:r>
      <w:r w:rsidR="00324607" w:rsidRPr="00B64660">
        <w:rPr>
          <w:sz w:val="22"/>
          <w:szCs w:val="22"/>
        </w:rPr>
        <w:t xml:space="preserve">у являются средства бюджетного учреждения (субсидии федерального бюджета </w:t>
      </w:r>
      <w:r w:rsidR="00070F9B" w:rsidRPr="00B64660">
        <w:rPr>
          <w:sz w:val="22"/>
          <w:szCs w:val="22"/>
        </w:rPr>
        <w:t>на финансовое обеспечение выполнения государственного задания и средства ФГБОУ ВО «УГТУ» от приносящей доход деятельности).</w:t>
      </w:r>
    </w:p>
    <w:p w14:paraId="4FE0A69B" w14:textId="7B561823" w:rsidR="005F36D0" w:rsidRPr="00B64660" w:rsidRDefault="00AA7759" w:rsidP="00B64660">
      <w:pPr>
        <w:ind w:firstLine="709"/>
        <w:jc w:val="both"/>
        <w:rPr>
          <w:i/>
          <w:sz w:val="22"/>
          <w:szCs w:val="22"/>
        </w:rPr>
      </w:pPr>
      <w:r w:rsidRPr="00B64660">
        <w:rPr>
          <w:sz w:val="22"/>
          <w:szCs w:val="22"/>
        </w:rPr>
        <w:t>2.4. </w:t>
      </w:r>
      <w:r w:rsidR="00070F9B" w:rsidRPr="00B64660">
        <w:rPr>
          <w:sz w:val="22"/>
          <w:szCs w:val="22"/>
        </w:rPr>
        <w:t xml:space="preserve">Оплата </w:t>
      </w:r>
      <w:r w:rsidR="00F05205" w:rsidRPr="00B64660">
        <w:rPr>
          <w:sz w:val="22"/>
          <w:szCs w:val="22"/>
        </w:rPr>
        <w:t>выполненных работ</w:t>
      </w:r>
      <w:r w:rsidR="00070F9B" w:rsidRPr="00B64660">
        <w:rPr>
          <w:sz w:val="22"/>
          <w:szCs w:val="22"/>
        </w:rPr>
        <w:t xml:space="preserve"> производится </w:t>
      </w:r>
      <w:r w:rsidR="0011001F" w:rsidRPr="00B64660">
        <w:rPr>
          <w:sz w:val="22"/>
          <w:szCs w:val="22"/>
        </w:rPr>
        <w:t xml:space="preserve">Заказчиком </w:t>
      </w:r>
      <w:r w:rsidR="00070F9B" w:rsidRPr="00B64660">
        <w:rPr>
          <w:sz w:val="22"/>
          <w:szCs w:val="22"/>
        </w:rPr>
        <w:t>в течени</w:t>
      </w:r>
      <w:r w:rsidR="00826F4C">
        <w:rPr>
          <w:sz w:val="22"/>
          <w:szCs w:val="22"/>
        </w:rPr>
        <w:t>е</w:t>
      </w:r>
      <w:r w:rsidR="00070F9B" w:rsidRPr="00B64660">
        <w:rPr>
          <w:sz w:val="22"/>
          <w:szCs w:val="22"/>
        </w:rPr>
        <w:t xml:space="preserve"> 7 (семи) рабочих дней с даты подписания Сторонами без замечаний акта </w:t>
      </w:r>
      <w:r w:rsidR="00826F4C">
        <w:rPr>
          <w:sz w:val="22"/>
          <w:szCs w:val="22"/>
        </w:rPr>
        <w:t>о приемке выполненных работ по форме № КС-2 (далее – акт о приемке выполненных работ), справки о стоимости работ по форме № КС-3</w:t>
      </w:r>
      <w:r w:rsidR="00070F9B" w:rsidRPr="00B64660">
        <w:rPr>
          <w:sz w:val="22"/>
          <w:szCs w:val="22"/>
        </w:rPr>
        <w:t xml:space="preserve"> на основании выставленного </w:t>
      </w:r>
      <w:r w:rsidR="00F05205" w:rsidRPr="00B64660">
        <w:rPr>
          <w:sz w:val="22"/>
          <w:szCs w:val="22"/>
        </w:rPr>
        <w:t>Подрядчиком</w:t>
      </w:r>
      <w:r w:rsidR="00070F9B" w:rsidRPr="00B64660">
        <w:rPr>
          <w:sz w:val="22"/>
          <w:szCs w:val="22"/>
        </w:rPr>
        <w:t xml:space="preserve"> счета-фактуры (счета)</w:t>
      </w:r>
      <w:r w:rsidR="009C1450" w:rsidRPr="00B64660">
        <w:rPr>
          <w:sz w:val="22"/>
          <w:szCs w:val="22"/>
        </w:rPr>
        <w:t xml:space="preserve"> и предоставленного Заказчиком акта приемки товаров, работ, услуг </w:t>
      </w:r>
      <w:r w:rsidR="00F05205" w:rsidRPr="00B64660">
        <w:rPr>
          <w:sz w:val="22"/>
          <w:szCs w:val="22"/>
        </w:rPr>
        <w:t>(</w:t>
      </w:r>
      <w:r w:rsidR="009C1450" w:rsidRPr="00B64660">
        <w:rPr>
          <w:sz w:val="22"/>
          <w:szCs w:val="22"/>
        </w:rPr>
        <w:t>форма 0510452</w:t>
      </w:r>
      <w:r w:rsidR="00F05205" w:rsidRPr="00B64660">
        <w:rPr>
          <w:sz w:val="22"/>
          <w:szCs w:val="22"/>
        </w:rPr>
        <w:t>)</w:t>
      </w:r>
      <w:r w:rsidR="00070F9B" w:rsidRPr="00B64660">
        <w:rPr>
          <w:sz w:val="22"/>
          <w:szCs w:val="22"/>
        </w:rPr>
        <w:t xml:space="preserve">. </w:t>
      </w:r>
    </w:p>
    <w:p w14:paraId="320BC57F" w14:textId="51A25B5D" w:rsidR="00AA524B" w:rsidRPr="00B64660" w:rsidRDefault="00FE6CD5" w:rsidP="00B64660">
      <w:pPr>
        <w:ind w:firstLine="709"/>
        <w:jc w:val="both"/>
        <w:rPr>
          <w:i/>
          <w:sz w:val="22"/>
          <w:szCs w:val="22"/>
        </w:rPr>
      </w:pPr>
      <w:r w:rsidRPr="00B64660">
        <w:rPr>
          <w:sz w:val="22"/>
          <w:szCs w:val="22"/>
        </w:rPr>
        <w:t>2.</w:t>
      </w:r>
      <w:r w:rsidR="0065027E" w:rsidRPr="00B64660">
        <w:rPr>
          <w:sz w:val="22"/>
          <w:szCs w:val="22"/>
        </w:rPr>
        <w:t>5</w:t>
      </w:r>
      <w:r w:rsidRPr="00B64660">
        <w:rPr>
          <w:sz w:val="22"/>
          <w:szCs w:val="22"/>
        </w:rPr>
        <w:t xml:space="preserve">. Расчеты по </w:t>
      </w:r>
      <w:r w:rsidR="000D62C9" w:rsidRPr="00B64660">
        <w:rPr>
          <w:sz w:val="22"/>
          <w:szCs w:val="22"/>
        </w:rPr>
        <w:t>Контракт</w:t>
      </w:r>
      <w:r w:rsidRPr="00B64660">
        <w:rPr>
          <w:sz w:val="22"/>
          <w:szCs w:val="22"/>
        </w:rPr>
        <w:t xml:space="preserve">у осуществляются в безналичной форме платежными </w:t>
      </w:r>
      <w:r w:rsidR="00AA524B" w:rsidRPr="00B64660">
        <w:rPr>
          <w:sz w:val="22"/>
          <w:szCs w:val="22"/>
        </w:rPr>
        <w:t>поручениями</w:t>
      </w:r>
      <w:r w:rsidR="00F05205" w:rsidRPr="00B64660">
        <w:rPr>
          <w:sz w:val="22"/>
          <w:szCs w:val="22"/>
        </w:rPr>
        <w:t xml:space="preserve"> в рублях Российской Федерации</w:t>
      </w:r>
      <w:r w:rsidR="00AA524B" w:rsidRPr="00B64660">
        <w:rPr>
          <w:sz w:val="22"/>
          <w:szCs w:val="22"/>
        </w:rPr>
        <w:t>.</w:t>
      </w:r>
    </w:p>
    <w:p w14:paraId="08A47168" w14:textId="26CCC13C" w:rsidR="005F36D0" w:rsidRPr="00B64660" w:rsidRDefault="00AA524B" w:rsidP="00B64660">
      <w:pPr>
        <w:ind w:firstLine="709"/>
        <w:jc w:val="both"/>
        <w:rPr>
          <w:sz w:val="22"/>
          <w:szCs w:val="22"/>
        </w:rPr>
      </w:pPr>
      <w:r w:rsidRPr="00B64660">
        <w:rPr>
          <w:sz w:val="22"/>
          <w:szCs w:val="22"/>
        </w:rPr>
        <w:t>2.</w:t>
      </w:r>
      <w:r w:rsidR="0065027E" w:rsidRPr="00B64660">
        <w:rPr>
          <w:sz w:val="22"/>
          <w:szCs w:val="22"/>
        </w:rPr>
        <w:t>6</w:t>
      </w:r>
      <w:r w:rsidRPr="00B64660">
        <w:rPr>
          <w:sz w:val="22"/>
          <w:szCs w:val="22"/>
        </w:rPr>
        <w:t>. Обязательство Заказчика по оплате считается исполненным с даты списания денежных средств с лицевого счета Заказчика.</w:t>
      </w:r>
      <w:r w:rsidR="00FE6CD5" w:rsidRPr="00B64660">
        <w:rPr>
          <w:sz w:val="22"/>
          <w:szCs w:val="22"/>
        </w:rPr>
        <w:t xml:space="preserve"> </w:t>
      </w:r>
    </w:p>
    <w:p w14:paraId="02D22DA7" w14:textId="77777777" w:rsidR="003340D9" w:rsidRPr="00B64660" w:rsidRDefault="003340D9" w:rsidP="00B64660">
      <w:pPr>
        <w:ind w:firstLine="709"/>
        <w:jc w:val="both"/>
        <w:rPr>
          <w:sz w:val="22"/>
          <w:szCs w:val="22"/>
        </w:rPr>
      </w:pPr>
    </w:p>
    <w:p w14:paraId="7BCB088A" w14:textId="67E85963" w:rsidR="003340D9" w:rsidRPr="00B64660" w:rsidRDefault="0075242B" w:rsidP="00B64660">
      <w:pPr>
        <w:ind w:firstLine="709"/>
        <w:jc w:val="center"/>
        <w:rPr>
          <w:b/>
          <w:sz w:val="22"/>
          <w:szCs w:val="22"/>
        </w:rPr>
      </w:pPr>
      <w:r w:rsidRPr="00B64660">
        <w:rPr>
          <w:b/>
          <w:sz w:val="22"/>
          <w:szCs w:val="22"/>
        </w:rPr>
        <w:t>3</w:t>
      </w:r>
      <w:r w:rsidR="003340D9" w:rsidRPr="00B64660">
        <w:rPr>
          <w:b/>
          <w:sz w:val="22"/>
          <w:szCs w:val="22"/>
        </w:rPr>
        <w:t>. ПОРЯДОК ПРИЕМКИ РАБОТ</w:t>
      </w:r>
    </w:p>
    <w:p w14:paraId="37138FE4" w14:textId="77777777" w:rsidR="003340D9" w:rsidRPr="00B64660" w:rsidRDefault="003340D9" w:rsidP="00B64660">
      <w:pPr>
        <w:jc w:val="both"/>
        <w:rPr>
          <w:sz w:val="22"/>
          <w:szCs w:val="22"/>
        </w:rPr>
      </w:pPr>
    </w:p>
    <w:p w14:paraId="0483FE1D" w14:textId="390E91F8" w:rsidR="003340D9" w:rsidRPr="00B64660" w:rsidRDefault="0075242B" w:rsidP="00B64660">
      <w:pPr>
        <w:ind w:firstLine="709"/>
        <w:jc w:val="both"/>
        <w:rPr>
          <w:sz w:val="22"/>
          <w:szCs w:val="22"/>
        </w:rPr>
      </w:pPr>
      <w:r w:rsidRPr="00B64660">
        <w:rPr>
          <w:sz w:val="22"/>
          <w:szCs w:val="22"/>
        </w:rPr>
        <w:t>3</w:t>
      </w:r>
      <w:r w:rsidR="003340D9" w:rsidRPr="00B64660">
        <w:rPr>
          <w:sz w:val="22"/>
          <w:szCs w:val="22"/>
        </w:rPr>
        <w:t>.1.</w:t>
      </w:r>
      <w:r w:rsidR="003340D9" w:rsidRPr="00B64660">
        <w:rPr>
          <w:sz w:val="22"/>
          <w:szCs w:val="22"/>
        </w:rPr>
        <w:tab/>
        <w:t xml:space="preserve">Работы по </w:t>
      </w:r>
      <w:r w:rsidRPr="00B64660">
        <w:rPr>
          <w:sz w:val="22"/>
          <w:szCs w:val="22"/>
        </w:rPr>
        <w:t>Контракту</w:t>
      </w:r>
      <w:r w:rsidR="003340D9" w:rsidRPr="00B64660">
        <w:rPr>
          <w:sz w:val="22"/>
          <w:szCs w:val="22"/>
        </w:rPr>
        <w:t xml:space="preserve"> принимаются согласно </w:t>
      </w:r>
      <w:r w:rsidR="00826F4C">
        <w:rPr>
          <w:sz w:val="22"/>
          <w:szCs w:val="22"/>
        </w:rPr>
        <w:t>локальному сметному расчету</w:t>
      </w:r>
      <w:r w:rsidR="003340D9" w:rsidRPr="00B64660">
        <w:rPr>
          <w:sz w:val="22"/>
          <w:szCs w:val="22"/>
        </w:rPr>
        <w:t xml:space="preserve"> (приложение № 1 к </w:t>
      </w:r>
      <w:r w:rsidRPr="00B64660">
        <w:rPr>
          <w:sz w:val="22"/>
          <w:szCs w:val="22"/>
        </w:rPr>
        <w:t>Контракту</w:t>
      </w:r>
      <w:r w:rsidR="003340D9" w:rsidRPr="00B64660">
        <w:rPr>
          <w:sz w:val="22"/>
          <w:szCs w:val="22"/>
        </w:rPr>
        <w:t xml:space="preserve">) путем подписания акта </w:t>
      </w:r>
      <w:r w:rsidR="00826F4C">
        <w:rPr>
          <w:sz w:val="22"/>
          <w:szCs w:val="22"/>
        </w:rPr>
        <w:t xml:space="preserve">о приемке </w:t>
      </w:r>
      <w:r w:rsidR="00F05205" w:rsidRPr="00B64660">
        <w:rPr>
          <w:sz w:val="22"/>
          <w:szCs w:val="22"/>
        </w:rPr>
        <w:t>выполненных работ</w:t>
      </w:r>
      <w:r w:rsidR="003340D9" w:rsidRPr="00B64660">
        <w:rPr>
          <w:sz w:val="22"/>
          <w:szCs w:val="22"/>
        </w:rPr>
        <w:t xml:space="preserve"> при условии предоставления Подрядчиком </w:t>
      </w:r>
      <w:r w:rsidR="00826F4C">
        <w:rPr>
          <w:sz w:val="22"/>
          <w:szCs w:val="22"/>
        </w:rPr>
        <w:t>необходимых документов</w:t>
      </w:r>
      <w:r w:rsidR="003340D9" w:rsidRPr="00B64660">
        <w:rPr>
          <w:sz w:val="22"/>
          <w:szCs w:val="22"/>
        </w:rPr>
        <w:t xml:space="preserve"> Заказчику</w:t>
      </w:r>
      <w:r w:rsidR="00826F4C">
        <w:rPr>
          <w:sz w:val="22"/>
          <w:szCs w:val="22"/>
        </w:rPr>
        <w:t xml:space="preserve">, а именно паспорта, сертификаты соответствия на материалы и изделия и/ или иные документы, предусмотренные </w:t>
      </w:r>
      <w:r w:rsidR="00826F4C">
        <w:rPr>
          <w:sz w:val="22"/>
          <w:szCs w:val="22"/>
        </w:rPr>
        <w:lastRenderedPageBreak/>
        <w:t>действующим законодательством Российской Федерации, регламентирующие данные виды работ и данные виды материалов.</w:t>
      </w:r>
    </w:p>
    <w:p w14:paraId="56B861AB" w14:textId="7DAD971D" w:rsidR="003340D9" w:rsidRPr="00B64660" w:rsidRDefault="0075242B" w:rsidP="00B64660">
      <w:pPr>
        <w:ind w:firstLine="709"/>
        <w:jc w:val="both"/>
        <w:rPr>
          <w:sz w:val="22"/>
          <w:szCs w:val="22"/>
        </w:rPr>
      </w:pPr>
      <w:r w:rsidRPr="00B64660">
        <w:rPr>
          <w:sz w:val="22"/>
          <w:szCs w:val="22"/>
        </w:rPr>
        <w:t>3</w:t>
      </w:r>
      <w:r w:rsidR="003340D9" w:rsidRPr="00B64660">
        <w:rPr>
          <w:sz w:val="22"/>
          <w:szCs w:val="22"/>
        </w:rPr>
        <w:t xml:space="preserve">.2. </w:t>
      </w:r>
      <w:r w:rsidR="00F05205" w:rsidRPr="00B64660">
        <w:rPr>
          <w:sz w:val="22"/>
          <w:szCs w:val="22"/>
        </w:rPr>
        <w:t xml:space="preserve">В течение 2 (двух) рабочих дней со дня </w:t>
      </w:r>
      <w:r w:rsidR="003340D9" w:rsidRPr="00B64660">
        <w:rPr>
          <w:sz w:val="22"/>
          <w:szCs w:val="22"/>
        </w:rPr>
        <w:t>окончани</w:t>
      </w:r>
      <w:r w:rsidR="00F05205" w:rsidRPr="00B64660">
        <w:rPr>
          <w:sz w:val="22"/>
          <w:szCs w:val="22"/>
        </w:rPr>
        <w:t>я</w:t>
      </w:r>
      <w:r w:rsidR="003340D9" w:rsidRPr="00B64660">
        <w:rPr>
          <w:sz w:val="22"/>
          <w:szCs w:val="22"/>
        </w:rPr>
        <w:t xml:space="preserve"> выполнения работ Подрядчик обязан в письменном виде уведомить Заказчика об окончании выполнения работ на объекте и о готовности к сдаче результата работ, а также представить Заказчику акт </w:t>
      </w:r>
      <w:r w:rsidR="00826F4C">
        <w:rPr>
          <w:sz w:val="22"/>
          <w:szCs w:val="22"/>
        </w:rPr>
        <w:t xml:space="preserve">о приемке </w:t>
      </w:r>
      <w:r w:rsidR="00F05205" w:rsidRPr="00B64660">
        <w:rPr>
          <w:sz w:val="22"/>
          <w:szCs w:val="22"/>
        </w:rPr>
        <w:t xml:space="preserve">выполненных работ вместе с </w:t>
      </w:r>
      <w:r w:rsidR="00826F4C">
        <w:rPr>
          <w:sz w:val="22"/>
          <w:szCs w:val="22"/>
        </w:rPr>
        <w:t>документами</w:t>
      </w:r>
      <w:r w:rsidR="00F05205" w:rsidRPr="00B64660">
        <w:rPr>
          <w:sz w:val="22"/>
          <w:szCs w:val="22"/>
        </w:rPr>
        <w:t xml:space="preserve"> в соответствии с пунктом 3.1. Контракта.</w:t>
      </w:r>
    </w:p>
    <w:p w14:paraId="7A87D3BB" w14:textId="40BE1C23" w:rsidR="003340D9" w:rsidRPr="00B64660" w:rsidRDefault="003340D9" w:rsidP="00B64660">
      <w:pPr>
        <w:ind w:firstLine="709"/>
        <w:jc w:val="both"/>
        <w:rPr>
          <w:sz w:val="22"/>
          <w:szCs w:val="22"/>
        </w:rPr>
      </w:pPr>
      <w:r w:rsidRPr="00B64660">
        <w:rPr>
          <w:sz w:val="22"/>
          <w:szCs w:val="22"/>
        </w:rPr>
        <w:t xml:space="preserve">Заказчик обязуется в течении 5 рабочих дней с момента получения акта </w:t>
      </w:r>
      <w:r w:rsidR="00826F4C">
        <w:rPr>
          <w:sz w:val="22"/>
          <w:szCs w:val="22"/>
        </w:rPr>
        <w:t xml:space="preserve">о приемке </w:t>
      </w:r>
      <w:r w:rsidR="00F05205" w:rsidRPr="00B64660">
        <w:rPr>
          <w:sz w:val="22"/>
          <w:szCs w:val="22"/>
        </w:rPr>
        <w:t>выполненных работ</w:t>
      </w:r>
      <w:r w:rsidRPr="00B64660">
        <w:rPr>
          <w:sz w:val="22"/>
          <w:szCs w:val="22"/>
        </w:rPr>
        <w:t xml:space="preserve"> подписать его или направить Подрядчику мотивированный отказ от его подписания. Выявленные в процессе сдачи-приемки работ недостатки устраняются Подрядчиком без дополнительной оплаты в согласованные Сторонами сроки.</w:t>
      </w:r>
    </w:p>
    <w:p w14:paraId="47D29B61" w14:textId="2591273A" w:rsidR="003340D9" w:rsidRPr="00B64660" w:rsidRDefault="0075242B" w:rsidP="00B64660">
      <w:pPr>
        <w:ind w:firstLine="709"/>
        <w:jc w:val="both"/>
        <w:rPr>
          <w:sz w:val="22"/>
          <w:szCs w:val="22"/>
        </w:rPr>
      </w:pPr>
      <w:r w:rsidRPr="00B64660">
        <w:rPr>
          <w:sz w:val="22"/>
          <w:szCs w:val="22"/>
        </w:rPr>
        <w:t>3</w:t>
      </w:r>
      <w:r w:rsidR="003340D9" w:rsidRPr="00B64660">
        <w:rPr>
          <w:sz w:val="22"/>
          <w:szCs w:val="22"/>
        </w:rPr>
        <w:t>.3. В случае, если при приемке работ предшествуют пуско-наладочные или испытательные работы, Подрядчик обязуется их выполнить и сдать Заказчику по акту, оформленному в соответствии с действующими СНиП, РД и другими нормативными документами</w:t>
      </w:r>
      <w:r w:rsidR="00142A86" w:rsidRPr="00B64660">
        <w:rPr>
          <w:sz w:val="22"/>
          <w:szCs w:val="22"/>
        </w:rPr>
        <w:t>, установленными действующим законодательством Российской Федерации для данного вида работ.</w:t>
      </w:r>
    </w:p>
    <w:p w14:paraId="759FA82F" w14:textId="34011B0D" w:rsidR="003340D9" w:rsidRPr="00B64660" w:rsidRDefault="0075242B" w:rsidP="00B64660">
      <w:pPr>
        <w:ind w:firstLine="709"/>
        <w:jc w:val="both"/>
        <w:rPr>
          <w:sz w:val="22"/>
          <w:szCs w:val="22"/>
        </w:rPr>
      </w:pPr>
      <w:r w:rsidRPr="00B64660">
        <w:rPr>
          <w:sz w:val="22"/>
          <w:szCs w:val="22"/>
        </w:rPr>
        <w:t>3</w:t>
      </w:r>
      <w:r w:rsidR="003340D9" w:rsidRPr="00B64660">
        <w:rPr>
          <w:sz w:val="22"/>
          <w:szCs w:val="22"/>
        </w:rPr>
        <w:t>.4. Заказчик вправе отказать Подрядчику в приемке результата работ и подписания акта</w:t>
      </w:r>
      <w:r w:rsidR="00826F4C">
        <w:rPr>
          <w:sz w:val="22"/>
          <w:szCs w:val="22"/>
        </w:rPr>
        <w:t xml:space="preserve"> о приемке</w:t>
      </w:r>
      <w:r w:rsidR="003340D9" w:rsidRPr="00B64660">
        <w:rPr>
          <w:sz w:val="22"/>
          <w:szCs w:val="22"/>
        </w:rPr>
        <w:t xml:space="preserve"> </w:t>
      </w:r>
      <w:r w:rsidR="00142A86" w:rsidRPr="00B64660">
        <w:rPr>
          <w:sz w:val="22"/>
          <w:szCs w:val="22"/>
        </w:rPr>
        <w:t>выполненных</w:t>
      </w:r>
      <w:r w:rsidR="003340D9" w:rsidRPr="00B64660">
        <w:rPr>
          <w:sz w:val="22"/>
          <w:szCs w:val="22"/>
        </w:rPr>
        <w:t xml:space="preserve"> работ в случае:</w:t>
      </w:r>
    </w:p>
    <w:p w14:paraId="09040C03" w14:textId="4CB40345" w:rsidR="003340D9" w:rsidRPr="00B64660" w:rsidRDefault="003340D9" w:rsidP="00B64660">
      <w:pPr>
        <w:ind w:firstLine="709"/>
        <w:jc w:val="both"/>
        <w:rPr>
          <w:sz w:val="22"/>
          <w:szCs w:val="22"/>
        </w:rPr>
      </w:pPr>
      <w:r w:rsidRPr="00B64660">
        <w:rPr>
          <w:sz w:val="22"/>
          <w:szCs w:val="22"/>
        </w:rPr>
        <w:t xml:space="preserve">- ненадлежащего качества выполненных работ, в том числе несоответствия </w:t>
      </w:r>
      <w:r w:rsidR="00826F4C">
        <w:rPr>
          <w:sz w:val="22"/>
          <w:szCs w:val="22"/>
        </w:rPr>
        <w:t>локальному сметному расчету</w:t>
      </w:r>
      <w:r w:rsidRPr="00B64660">
        <w:rPr>
          <w:sz w:val="22"/>
          <w:szCs w:val="22"/>
        </w:rPr>
        <w:t xml:space="preserve"> (приложение № 1 к </w:t>
      </w:r>
      <w:r w:rsidR="0075242B" w:rsidRPr="00B64660">
        <w:rPr>
          <w:sz w:val="22"/>
          <w:szCs w:val="22"/>
        </w:rPr>
        <w:t>Контракту</w:t>
      </w:r>
      <w:r w:rsidRPr="00B64660">
        <w:rPr>
          <w:sz w:val="22"/>
          <w:szCs w:val="22"/>
        </w:rPr>
        <w:t>);</w:t>
      </w:r>
    </w:p>
    <w:p w14:paraId="7B4D8928" w14:textId="3C8DD178" w:rsidR="003340D9" w:rsidRPr="00B64660" w:rsidRDefault="003340D9" w:rsidP="00B64660">
      <w:pPr>
        <w:ind w:firstLine="709"/>
        <w:jc w:val="both"/>
        <w:rPr>
          <w:sz w:val="22"/>
          <w:szCs w:val="22"/>
        </w:rPr>
      </w:pPr>
      <w:r w:rsidRPr="00B64660">
        <w:rPr>
          <w:sz w:val="22"/>
          <w:szCs w:val="22"/>
        </w:rPr>
        <w:t>- ненадлежащего оформления соответствующих форм и счетов (счет-фактур) действующим стандартам и другим нормативных документам</w:t>
      </w:r>
      <w:r w:rsidR="00142A86" w:rsidRPr="00B64660">
        <w:rPr>
          <w:sz w:val="22"/>
          <w:szCs w:val="22"/>
        </w:rPr>
        <w:t>, установленными действующим законодательством Российской Федерации для данного вида работ;</w:t>
      </w:r>
    </w:p>
    <w:p w14:paraId="6893BAF7" w14:textId="32145923" w:rsidR="003340D9" w:rsidRPr="00B64660" w:rsidRDefault="003340D9" w:rsidP="00B64660">
      <w:pPr>
        <w:ind w:firstLine="709"/>
        <w:jc w:val="both"/>
        <w:rPr>
          <w:sz w:val="22"/>
          <w:szCs w:val="22"/>
        </w:rPr>
      </w:pPr>
      <w:r w:rsidRPr="00B64660">
        <w:rPr>
          <w:sz w:val="22"/>
          <w:szCs w:val="22"/>
        </w:rPr>
        <w:t xml:space="preserve">- отсутствия </w:t>
      </w:r>
      <w:r w:rsidR="00826F4C">
        <w:rPr>
          <w:sz w:val="22"/>
          <w:szCs w:val="22"/>
        </w:rPr>
        <w:t>документов (паспорта, сертификаты соответствия на материалы и изделия и/ или иные документы, предусмотренные действующим законодательством Российской Федерации);</w:t>
      </w:r>
    </w:p>
    <w:p w14:paraId="542E00C9" w14:textId="0743B712" w:rsidR="003340D9" w:rsidRPr="00B64660" w:rsidRDefault="0075242B" w:rsidP="00B64660">
      <w:pPr>
        <w:ind w:firstLine="709"/>
        <w:jc w:val="both"/>
        <w:rPr>
          <w:sz w:val="22"/>
          <w:szCs w:val="22"/>
        </w:rPr>
      </w:pPr>
      <w:r w:rsidRPr="00B64660">
        <w:rPr>
          <w:sz w:val="22"/>
          <w:szCs w:val="22"/>
        </w:rPr>
        <w:t>3</w:t>
      </w:r>
      <w:r w:rsidR="003340D9" w:rsidRPr="00B64660">
        <w:rPr>
          <w:sz w:val="22"/>
          <w:szCs w:val="22"/>
        </w:rPr>
        <w:t>.5. Риск случайной гибели или случайного повреждения результата работ до его окончательной приемки Заказчиком несет Подрядчик.</w:t>
      </w:r>
    </w:p>
    <w:p w14:paraId="181DDE9C" w14:textId="77777777" w:rsidR="0065027E" w:rsidRPr="00B64660" w:rsidRDefault="0065027E" w:rsidP="00B64660">
      <w:pPr>
        <w:ind w:firstLine="709"/>
        <w:jc w:val="both"/>
        <w:rPr>
          <w:i/>
          <w:sz w:val="22"/>
          <w:szCs w:val="22"/>
        </w:rPr>
      </w:pPr>
    </w:p>
    <w:p w14:paraId="18889C47" w14:textId="67DF7C7B" w:rsidR="00F867C4" w:rsidRPr="00B64660" w:rsidRDefault="0075242B" w:rsidP="00B64660">
      <w:pPr>
        <w:ind w:firstLine="709"/>
        <w:jc w:val="center"/>
        <w:rPr>
          <w:b/>
          <w:i/>
          <w:sz w:val="22"/>
          <w:szCs w:val="22"/>
        </w:rPr>
      </w:pPr>
      <w:r w:rsidRPr="00B64660">
        <w:rPr>
          <w:b/>
          <w:sz w:val="22"/>
          <w:szCs w:val="22"/>
        </w:rPr>
        <w:t>4. ТРЕБОВАНИЯ К КАЧЕСТВУ ВЫПОЛНЕННЫХ РАБОТ, ГАРАНТИЙНЫЙ СРОК</w:t>
      </w:r>
    </w:p>
    <w:p w14:paraId="4BE01361" w14:textId="77777777" w:rsidR="00F867C4" w:rsidRPr="00B64660" w:rsidRDefault="00F867C4" w:rsidP="00B64660">
      <w:pPr>
        <w:ind w:firstLine="709"/>
        <w:jc w:val="center"/>
        <w:rPr>
          <w:b/>
          <w:sz w:val="22"/>
          <w:szCs w:val="22"/>
        </w:rPr>
      </w:pPr>
    </w:p>
    <w:p w14:paraId="6E5443EE" w14:textId="73F8B566" w:rsidR="00F867C4" w:rsidRPr="00B64660" w:rsidRDefault="0075242B" w:rsidP="00B64660">
      <w:pPr>
        <w:ind w:firstLine="709"/>
        <w:jc w:val="both"/>
        <w:rPr>
          <w:sz w:val="22"/>
          <w:szCs w:val="22"/>
        </w:rPr>
      </w:pPr>
      <w:r w:rsidRPr="00B64660">
        <w:rPr>
          <w:sz w:val="22"/>
          <w:szCs w:val="22"/>
        </w:rPr>
        <w:t>4</w:t>
      </w:r>
      <w:r w:rsidR="00AA7759" w:rsidRPr="00B64660">
        <w:rPr>
          <w:sz w:val="22"/>
          <w:szCs w:val="22"/>
        </w:rPr>
        <w:t>.1. </w:t>
      </w:r>
      <w:r w:rsidR="00F05205" w:rsidRPr="00B64660">
        <w:rPr>
          <w:sz w:val="22"/>
          <w:szCs w:val="22"/>
        </w:rPr>
        <w:t>Подрядчик</w:t>
      </w:r>
      <w:r w:rsidR="00F867C4" w:rsidRPr="00B64660">
        <w:rPr>
          <w:sz w:val="22"/>
          <w:szCs w:val="22"/>
        </w:rPr>
        <w:t xml:space="preserve"> гарантирует качество </w:t>
      </w:r>
      <w:r w:rsidR="00142A86" w:rsidRPr="00B64660">
        <w:rPr>
          <w:sz w:val="22"/>
          <w:szCs w:val="22"/>
        </w:rPr>
        <w:t>выполненных работ</w:t>
      </w:r>
      <w:r w:rsidR="00F867C4" w:rsidRPr="00B64660">
        <w:rPr>
          <w:sz w:val="22"/>
          <w:szCs w:val="22"/>
        </w:rPr>
        <w:t xml:space="preserve"> в соответствии с требованиями, установленными </w:t>
      </w:r>
      <w:r w:rsidR="000D62C9" w:rsidRPr="00B64660">
        <w:rPr>
          <w:sz w:val="22"/>
          <w:szCs w:val="22"/>
        </w:rPr>
        <w:t>Контракт</w:t>
      </w:r>
      <w:r w:rsidR="00F867C4" w:rsidRPr="00B64660">
        <w:rPr>
          <w:sz w:val="22"/>
          <w:szCs w:val="22"/>
        </w:rPr>
        <w:t xml:space="preserve">ом, </w:t>
      </w:r>
      <w:r w:rsidR="00C416D3" w:rsidRPr="00B64660">
        <w:rPr>
          <w:sz w:val="22"/>
          <w:szCs w:val="22"/>
        </w:rPr>
        <w:t>нормативно-технической документации и нормами действующего законо</w:t>
      </w:r>
      <w:r w:rsidR="005B4BE4" w:rsidRPr="00B64660">
        <w:rPr>
          <w:sz w:val="22"/>
          <w:szCs w:val="22"/>
        </w:rPr>
        <w:t xml:space="preserve">дательства Российской Федерации, регулирующие </w:t>
      </w:r>
      <w:r w:rsidR="00142A86" w:rsidRPr="00B64660">
        <w:rPr>
          <w:sz w:val="22"/>
          <w:szCs w:val="22"/>
        </w:rPr>
        <w:t>выполнение данного вида работ.</w:t>
      </w:r>
    </w:p>
    <w:p w14:paraId="11CB7A49" w14:textId="5BCBF699" w:rsidR="0075242B" w:rsidRPr="00B64660" w:rsidRDefault="0075242B" w:rsidP="00B64660">
      <w:pPr>
        <w:ind w:firstLine="709"/>
        <w:jc w:val="both"/>
        <w:rPr>
          <w:sz w:val="22"/>
          <w:szCs w:val="22"/>
        </w:rPr>
      </w:pPr>
      <w:r w:rsidRPr="00B64660">
        <w:rPr>
          <w:sz w:val="22"/>
          <w:szCs w:val="22"/>
        </w:rPr>
        <w:t>4.2. Гарантийный срок на выполненные Подрядчиком работы устанавливается 12 (двенадцать) месяцев с даты подписания Сторонами акта</w:t>
      </w:r>
      <w:r w:rsidR="00826F4C">
        <w:rPr>
          <w:sz w:val="22"/>
          <w:szCs w:val="22"/>
        </w:rPr>
        <w:t xml:space="preserve"> паспорта, сертификаты соответствия на материалы и изделия и/ или иные документы, предусмотренные действующим законодательством Российской Федерации</w:t>
      </w:r>
      <w:r w:rsidRPr="00B64660">
        <w:rPr>
          <w:sz w:val="22"/>
          <w:szCs w:val="22"/>
        </w:rPr>
        <w:t xml:space="preserve"> </w:t>
      </w:r>
      <w:r w:rsidR="00142A86" w:rsidRPr="00B64660">
        <w:rPr>
          <w:sz w:val="22"/>
          <w:szCs w:val="22"/>
        </w:rPr>
        <w:t>выполненных</w:t>
      </w:r>
      <w:r w:rsidRPr="00B64660">
        <w:rPr>
          <w:sz w:val="22"/>
          <w:szCs w:val="22"/>
        </w:rPr>
        <w:t xml:space="preserve"> работ.</w:t>
      </w:r>
    </w:p>
    <w:p w14:paraId="461F049B" w14:textId="0FB7950A" w:rsidR="0075242B" w:rsidRPr="00B64660" w:rsidRDefault="0075242B" w:rsidP="00B64660">
      <w:pPr>
        <w:ind w:firstLine="709"/>
        <w:jc w:val="both"/>
        <w:rPr>
          <w:sz w:val="22"/>
          <w:szCs w:val="22"/>
        </w:rPr>
      </w:pPr>
      <w:r w:rsidRPr="00B64660">
        <w:rPr>
          <w:sz w:val="22"/>
          <w:szCs w:val="22"/>
        </w:rPr>
        <w:t>4.3. В случае, если в течении срока гарантийного срока будут обнаружены некачественно выполненные работы (в т.ч. дефекты в оборудовании), то Подрядчик обязан своими силами и без увеличения цены Контракта в течение 5 (пяти) рабочих дней с момента обращения Заказчика переделать эти работы для обеспечения их надлежащего качества.</w:t>
      </w:r>
    </w:p>
    <w:p w14:paraId="2F009017" w14:textId="1C7CAC73" w:rsidR="0075242B" w:rsidRPr="00B64660" w:rsidRDefault="0075242B" w:rsidP="00B64660">
      <w:pPr>
        <w:ind w:firstLine="709"/>
        <w:jc w:val="both"/>
        <w:rPr>
          <w:sz w:val="22"/>
          <w:szCs w:val="22"/>
        </w:rPr>
      </w:pPr>
      <w:r w:rsidRPr="00B64660">
        <w:rPr>
          <w:sz w:val="22"/>
          <w:szCs w:val="22"/>
        </w:rPr>
        <w:t>4.4. В случае, если представитель Подрядчика не явился на объект в срок, то Заказчик вправе по своему выбору либо устранить своими силами и за свой счет обнаруженные недостатки, либо поручить исправление недостатков третьему лицу. В вышеуказанном случае Подрядчик обязан компенсировать Заказчику все понесенные последним убытки и затраты, связанные с устранением недостатков, в течении 10 (десяти) рабочих дней, считая со дня направления Заказчиком соответствующего требования.</w:t>
      </w:r>
    </w:p>
    <w:p w14:paraId="52015488" w14:textId="25A27384" w:rsidR="0065027E" w:rsidRPr="00B64660" w:rsidRDefault="0075242B" w:rsidP="00B64660">
      <w:pPr>
        <w:ind w:firstLine="709"/>
        <w:jc w:val="both"/>
        <w:rPr>
          <w:sz w:val="22"/>
          <w:szCs w:val="22"/>
        </w:rPr>
      </w:pPr>
      <w:r w:rsidRPr="00B64660">
        <w:rPr>
          <w:sz w:val="22"/>
          <w:szCs w:val="22"/>
        </w:rPr>
        <w:t>4.5. Срок гарантии на работы, в выполнении которых обнаружены недостатки качества, продлевается на срок, исчисляемый с даты обнаружения недостатков до даты его фактического устранения.</w:t>
      </w:r>
    </w:p>
    <w:p w14:paraId="31BEFD8B" w14:textId="77777777" w:rsidR="00C416D3" w:rsidRPr="00B64660" w:rsidRDefault="00C416D3" w:rsidP="00B64660">
      <w:pPr>
        <w:spacing w:line="216" w:lineRule="auto"/>
        <w:ind w:firstLine="709"/>
        <w:jc w:val="both"/>
        <w:rPr>
          <w:sz w:val="22"/>
          <w:szCs w:val="22"/>
        </w:rPr>
      </w:pPr>
    </w:p>
    <w:p w14:paraId="07118F8C" w14:textId="189F88F0" w:rsidR="00C416D3" w:rsidRPr="00B64660" w:rsidRDefault="0075242B" w:rsidP="00B64660">
      <w:pPr>
        <w:spacing w:line="216" w:lineRule="auto"/>
        <w:ind w:firstLine="709"/>
        <w:jc w:val="center"/>
        <w:rPr>
          <w:b/>
          <w:i/>
          <w:sz w:val="22"/>
          <w:szCs w:val="22"/>
        </w:rPr>
      </w:pPr>
      <w:r w:rsidRPr="00B64660">
        <w:rPr>
          <w:b/>
          <w:sz w:val="22"/>
          <w:szCs w:val="22"/>
        </w:rPr>
        <w:t>5</w:t>
      </w:r>
      <w:r w:rsidR="00C416D3" w:rsidRPr="00B64660">
        <w:rPr>
          <w:b/>
          <w:sz w:val="22"/>
          <w:szCs w:val="22"/>
        </w:rPr>
        <w:t>. ПРАВА И ОБЯЗАННОСТИ СТОРОН</w:t>
      </w:r>
    </w:p>
    <w:p w14:paraId="47BC9D5D" w14:textId="77777777" w:rsidR="00C416D3" w:rsidRPr="00B64660" w:rsidRDefault="00C416D3" w:rsidP="00B64660">
      <w:pPr>
        <w:spacing w:line="216" w:lineRule="auto"/>
        <w:ind w:firstLine="709"/>
        <w:jc w:val="center"/>
        <w:rPr>
          <w:b/>
          <w:sz w:val="22"/>
          <w:szCs w:val="22"/>
        </w:rPr>
      </w:pPr>
    </w:p>
    <w:p w14:paraId="29EDD8C5" w14:textId="4B88A09C" w:rsidR="00C416D3" w:rsidRPr="00B64660" w:rsidRDefault="0075242B" w:rsidP="00B64660">
      <w:pPr>
        <w:spacing w:line="216" w:lineRule="auto"/>
        <w:ind w:firstLine="709"/>
        <w:jc w:val="both"/>
        <w:rPr>
          <w:i/>
          <w:sz w:val="22"/>
          <w:szCs w:val="22"/>
        </w:rPr>
      </w:pPr>
      <w:r w:rsidRPr="00B64660">
        <w:rPr>
          <w:sz w:val="22"/>
          <w:szCs w:val="22"/>
        </w:rPr>
        <w:t>5</w:t>
      </w:r>
      <w:r w:rsidR="00AA7759" w:rsidRPr="00B64660">
        <w:rPr>
          <w:sz w:val="22"/>
          <w:szCs w:val="22"/>
        </w:rPr>
        <w:t>.1. </w:t>
      </w:r>
      <w:r w:rsidR="00DA01F3" w:rsidRPr="00B64660">
        <w:rPr>
          <w:sz w:val="22"/>
          <w:szCs w:val="22"/>
        </w:rPr>
        <w:t>Заказчик вправе</w:t>
      </w:r>
      <w:r w:rsidR="00C416D3" w:rsidRPr="00B64660">
        <w:rPr>
          <w:sz w:val="22"/>
          <w:szCs w:val="22"/>
        </w:rPr>
        <w:t>:</w:t>
      </w:r>
    </w:p>
    <w:p w14:paraId="24A1CB32" w14:textId="36D29D27" w:rsidR="00C416D3" w:rsidRPr="00B64660" w:rsidRDefault="0075242B" w:rsidP="00B64660">
      <w:pPr>
        <w:spacing w:line="216" w:lineRule="auto"/>
        <w:ind w:firstLine="709"/>
        <w:jc w:val="both"/>
        <w:rPr>
          <w:i/>
          <w:sz w:val="22"/>
          <w:szCs w:val="22"/>
        </w:rPr>
      </w:pPr>
      <w:r w:rsidRPr="00B64660">
        <w:rPr>
          <w:sz w:val="22"/>
          <w:szCs w:val="22"/>
        </w:rPr>
        <w:t>5</w:t>
      </w:r>
      <w:r w:rsidR="00AA7759" w:rsidRPr="00B64660">
        <w:rPr>
          <w:sz w:val="22"/>
          <w:szCs w:val="22"/>
        </w:rPr>
        <w:t>.1.1. </w:t>
      </w:r>
      <w:r w:rsidR="00C416D3" w:rsidRPr="00B64660">
        <w:rPr>
          <w:sz w:val="22"/>
          <w:szCs w:val="22"/>
        </w:rPr>
        <w:t>Осуществлять контр</w:t>
      </w:r>
      <w:r w:rsidR="00476949" w:rsidRPr="00B64660">
        <w:rPr>
          <w:sz w:val="22"/>
          <w:szCs w:val="22"/>
        </w:rPr>
        <w:t xml:space="preserve">оль за объемом и качеством </w:t>
      </w:r>
      <w:r w:rsidR="00142A86" w:rsidRPr="00B64660">
        <w:rPr>
          <w:sz w:val="22"/>
          <w:szCs w:val="22"/>
        </w:rPr>
        <w:t>выполняемых Работ</w:t>
      </w:r>
      <w:r w:rsidR="00C416D3" w:rsidRPr="00B64660">
        <w:rPr>
          <w:sz w:val="22"/>
          <w:szCs w:val="22"/>
        </w:rPr>
        <w:t xml:space="preserve">, не вмешиваясь при этом в оперативно-хозяйственную деятельность </w:t>
      </w:r>
      <w:r w:rsidR="00142A86" w:rsidRPr="00B64660">
        <w:rPr>
          <w:sz w:val="22"/>
          <w:szCs w:val="22"/>
        </w:rPr>
        <w:t>Подрядчика</w:t>
      </w:r>
      <w:r w:rsidR="00C416D3" w:rsidRPr="00B64660">
        <w:rPr>
          <w:sz w:val="22"/>
          <w:szCs w:val="22"/>
        </w:rPr>
        <w:t>.</w:t>
      </w:r>
    </w:p>
    <w:p w14:paraId="6DFCF788" w14:textId="1F8DE5AA" w:rsidR="00C416D3" w:rsidRPr="00B64660" w:rsidRDefault="0075242B" w:rsidP="00B64660">
      <w:pPr>
        <w:spacing w:line="216" w:lineRule="auto"/>
        <w:ind w:firstLine="709"/>
        <w:jc w:val="both"/>
        <w:rPr>
          <w:i/>
          <w:sz w:val="22"/>
          <w:szCs w:val="22"/>
        </w:rPr>
      </w:pPr>
      <w:r w:rsidRPr="00B64660">
        <w:rPr>
          <w:sz w:val="22"/>
          <w:szCs w:val="22"/>
        </w:rPr>
        <w:t>5</w:t>
      </w:r>
      <w:r w:rsidR="00C416D3" w:rsidRPr="00B64660">
        <w:rPr>
          <w:sz w:val="22"/>
          <w:szCs w:val="22"/>
        </w:rPr>
        <w:t xml:space="preserve">.1.2. Требовать надлежащего исполнения </w:t>
      </w:r>
      <w:r w:rsidR="00142A86" w:rsidRPr="00B64660">
        <w:rPr>
          <w:sz w:val="22"/>
          <w:szCs w:val="22"/>
        </w:rPr>
        <w:t>Подрядчика</w:t>
      </w:r>
      <w:r w:rsidR="00C416D3" w:rsidRPr="00B64660">
        <w:rPr>
          <w:sz w:val="22"/>
          <w:szCs w:val="22"/>
        </w:rPr>
        <w:t xml:space="preserve"> принятых на себя обязательств.</w:t>
      </w:r>
    </w:p>
    <w:p w14:paraId="1CB1095B" w14:textId="2FF9CCA6" w:rsidR="00C416D3" w:rsidRPr="00B64660" w:rsidRDefault="0075242B" w:rsidP="00B64660">
      <w:pPr>
        <w:spacing w:line="216" w:lineRule="auto"/>
        <w:ind w:firstLine="709"/>
        <w:jc w:val="both"/>
        <w:rPr>
          <w:i/>
          <w:sz w:val="22"/>
          <w:szCs w:val="22"/>
        </w:rPr>
      </w:pPr>
      <w:r w:rsidRPr="00B64660">
        <w:rPr>
          <w:sz w:val="22"/>
          <w:szCs w:val="22"/>
        </w:rPr>
        <w:t>5</w:t>
      </w:r>
      <w:r w:rsidR="00C416D3" w:rsidRPr="00B64660">
        <w:rPr>
          <w:sz w:val="22"/>
          <w:szCs w:val="22"/>
        </w:rPr>
        <w:t xml:space="preserve">.1.3. Требовать соблюдения сроков </w:t>
      </w:r>
      <w:r w:rsidR="00BF58BB" w:rsidRPr="00B64660">
        <w:rPr>
          <w:sz w:val="22"/>
          <w:szCs w:val="22"/>
        </w:rPr>
        <w:t>выполнения Работ</w:t>
      </w:r>
      <w:r w:rsidR="00C416D3" w:rsidRPr="00B64660">
        <w:rPr>
          <w:sz w:val="22"/>
          <w:szCs w:val="22"/>
        </w:rPr>
        <w:t>.</w:t>
      </w:r>
    </w:p>
    <w:p w14:paraId="4EC09FBB" w14:textId="5E659F09" w:rsidR="00C416D3" w:rsidRPr="00B64660" w:rsidRDefault="0075242B" w:rsidP="00B64660">
      <w:pPr>
        <w:spacing w:line="216" w:lineRule="auto"/>
        <w:ind w:firstLine="709"/>
        <w:jc w:val="both"/>
        <w:rPr>
          <w:i/>
          <w:sz w:val="22"/>
          <w:szCs w:val="22"/>
        </w:rPr>
      </w:pPr>
      <w:r w:rsidRPr="00B64660">
        <w:rPr>
          <w:sz w:val="22"/>
          <w:szCs w:val="22"/>
        </w:rPr>
        <w:t>5</w:t>
      </w:r>
      <w:r w:rsidR="00C416D3" w:rsidRPr="00B64660">
        <w:rPr>
          <w:sz w:val="22"/>
          <w:szCs w:val="22"/>
        </w:rPr>
        <w:t xml:space="preserve">.1.4. Требовать устранения недостатков </w:t>
      </w:r>
      <w:r w:rsidR="00BF58BB" w:rsidRPr="00B64660">
        <w:rPr>
          <w:sz w:val="22"/>
          <w:szCs w:val="22"/>
        </w:rPr>
        <w:t>Подрядчика</w:t>
      </w:r>
      <w:r w:rsidR="00C416D3" w:rsidRPr="00B64660">
        <w:rPr>
          <w:sz w:val="22"/>
          <w:szCs w:val="22"/>
        </w:rPr>
        <w:t xml:space="preserve"> при </w:t>
      </w:r>
      <w:r w:rsidR="00BF58BB" w:rsidRPr="00B64660">
        <w:rPr>
          <w:sz w:val="22"/>
          <w:szCs w:val="22"/>
        </w:rPr>
        <w:t>выполнении Работ</w:t>
      </w:r>
      <w:r w:rsidR="00C416D3" w:rsidRPr="00B64660">
        <w:rPr>
          <w:sz w:val="22"/>
          <w:szCs w:val="22"/>
        </w:rPr>
        <w:t xml:space="preserve"> по </w:t>
      </w:r>
      <w:r w:rsidR="000D62C9" w:rsidRPr="00B64660">
        <w:rPr>
          <w:sz w:val="22"/>
          <w:szCs w:val="22"/>
        </w:rPr>
        <w:t>Контракт</w:t>
      </w:r>
      <w:r w:rsidR="00C416D3" w:rsidRPr="00B64660">
        <w:rPr>
          <w:sz w:val="22"/>
          <w:szCs w:val="22"/>
        </w:rPr>
        <w:t>у</w:t>
      </w:r>
      <w:r w:rsidR="00DA01F3" w:rsidRPr="00B64660">
        <w:rPr>
          <w:sz w:val="22"/>
          <w:szCs w:val="22"/>
        </w:rPr>
        <w:t xml:space="preserve"> в разумный срок</w:t>
      </w:r>
      <w:r w:rsidR="00C416D3" w:rsidRPr="00B64660">
        <w:rPr>
          <w:sz w:val="22"/>
          <w:szCs w:val="22"/>
        </w:rPr>
        <w:t>.</w:t>
      </w:r>
    </w:p>
    <w:p w14:paraId="4EBCA133" w14:textId="28EC6F17" w:rsidR="00C416D3" w:rsidRPr="00B64660" w:rsidRDefault="0075242B" w:rsidP="00B64660">
      <w:pPr>
        <w:spacing w:line="216" w:lineRule="auto"/>
        <w:ind w:firstLine="709"/>
        <w:jc w:val="both"/>
        <w:rPr>
          <w:i/>
          <w:sz w:val="22"/>
          <w:szCs w:val="22"/>
        </w:rPr>
      </w:pPr>
      <w:r w:rsidRPr="00B64660">
        <w:rPr>
          <w:sz w:val="22"/>
          <w:szCs w:val="22"/>
        </w:rPr>
        <w:lastRenderedPageBreak/>
        <w:t>5</w:t>
      </w:r>
      <w:r w:rsidR="00C416D3" w:rsidRPr="00B64660">
        <w:rPr>
          <w:sz w:val="22"/>
          <w:szCs w:val="22"/>
        </w:rPr>
        <w:t>.1.5. Требовать возмещения понесенных Заказчиком расходов и уплаты</w:t>
      </w:r>
      <w:r w:rsidR="00BF58BB" w:rsidRPr="00B64660">
        <w:rPr>
          <w:sz w:val="22"/>
          <w:szCs w:val="22"/>
        </w:rPr>
        <w:t>,</w:t>
      </w:r>
      <w:r w:rsidR="00C416D3" w:rsidRPr="00B64660">
        <w:rPr>
          <w:sz w:val="22"/>
          <w:szCs w:val="22"/>
        </w:rPr>
        <w:t xml:space="preserve"> предусмотренных </w:t>
      </w:r>
      <w:r w:rsidR="000D62C9" w:rsidRPr="00B64660">
        <w:rPr>
          <w:sz w:val="22"/>
          <w:szCs w:val="22"/>
        </w:rPr>
        <w:t>Контракт</w:t>
      </w:r>
      <w:r w:rsidR="00C416D3" w:rsidRPr="00B64660">
        <w:rPr>
          <w:sz w:val="22"/>
          <w:szCs w:val="22"/>
        </w:rPr>
        <w:t xml:space="preserve">ом неустойки (штрафа, пени) в случае нарушения </w:t>
      </w:r>
      <w:r w:rsidR="00BF58BB" w:rsidRPr="00B64660">
        <w:rPr>
          <w:sz w:val="22"/>
          <w:szCs w:val="22"/>
        </w:rPr>
        <w:t>Подрядчиком</w:t>
      </w:r>
      <w:r w:rsidR="00C416D3" w:rsidRPr="00B64660">
        <w:rPr>
          <w:sz w:val="22"/>
          <w:szCs w:val="22"/>
        </w:rPr>
        <w:t xml:space="preserve"> условий </w:t>
      </w:r>
      <w:r w:rsidR="000D62C9" w:rsidRPr="00B64660">
        <w:rPr>
          <w:sz w:val="22"/>
          <w:szCs w:val="22"/>
        </w:rPr>
        <w:t>Контракт</w:t>
      </w:r>
      <w:r w:rsidR="00C416D3" w:rsidRPr="00B64660">
        <w:rPr>
          <w:sz w:val="22"/>
          <w:szCs w:val="22"/>
        </w:rPr>
        <w:t>а.</w:t>
      </w:r>
    </w:p>
    <w:p w14:paraId="3580FA51" w14:textId="6403BD4A" w:rsidR="00C416D3" w:rsidRPr="00B64660" w:rsidRDefault="0075242B" w:rsidP="00B64660">
      <w:pPr>
        <w:spacing w:line="216" w:lineRule="auto"/>
        <w:ind w:firstLine="709"/>
        <w:jc w:val="both"/>
        <w:rPr>
          <w:i/>
          <w:sz w:val="22"/>
          <w:szCs w:val="22"/>
        </w:rPr>
      </w:pPr>
      <w:r w:rsidRPr="00B64660">
        <w:rPr>
          <w:sz w:val="22"/>
          <w:szCs w:val="22"/>
        </w:rPr>
        <w:t>5</w:t>
      </w:r>
      <w:r w:rsidR="00C416D3" w:rsidRPr="00B64660">
        <w:rPr>
          <w:sz w:val="22"/>
          <w:szCs w:val="22"/>
        </w:rPr>
        <w:t xml:space="preserve">.2. </w:t>
      </w:r>
      <w:r w:rsidR="00F05205" w:rsidRPr="00B64660">
        <w:rPr>
          <w:sz w:val="22"/>
          <w:szCs w:val="22"/>
        </w:rPr>
        <w:t>Подрядчик</w:t>
      </w:r>
      <w:r w:rsidR="00AE1B31" w:rsidRPr="00B64660">
        <w:rPr>
          <w:sz w:val="22"/>
          <w:szCs w:val="22"/>
        </w:rPr>
        <w:t xml:space="preserve"> вправе</w:t>
      </w:r>
      <w:r w:rsidR="00C416D3" w:rsidRPr="00B64660">
        <w:rPr>
          <w:sz w:val="22"/>
          <w:szCs w:val="22"/>
        </w:rPr>
        <w:t>:</w:t>
      </w:r>
    </w:p>
    <w:p w14:paraId="300FD8A2" w14:textId="34A6AA56" w:rsidR="00C416D3" w:rsidRPr="00B64660" w:rsidRDefault="0075242B" w:rsidP="00B64660">
      <w:pPr>
        <w:spacing w:line="216" w:lineRule="auto"/>
        <w:ind w:firstLine="709"/>
        <w:jc w:val="both"/>
        <w:rPr>
          <w:i/>
          <w:sz w:val="22"/>
          <w:szCs w:val="22"/>
        </w:rPr>
      </w:pPr>
      <w:r w:rsidRPr="00B64660">
        <w:rPr>
          <w:sz w:val="22"/>
          <w:szCs w:val="22"/>
        </w:rPr>
        <w:t>5</w:t>
      </w:r>
      <w:r w:rsidR="00C416D3" w:rsidRPr="00B64660">
        <w:rPr>
          <w:sz w:val="22"/>
          <w:szCs w:val="22"/>
        </w:rPr>
        <w:t xml:space="preserve">.2.1. Требовать своевременной оплаты качественно </w:t>
      </w:r>
      <w:r w:rsidR="00BF58BB" w:rsidRPr="00B64660">
        <w:rPr>
          <w:sz w:val="22"/>
          <w:szCs w:val="22"/>
        </w:rPr>
        <w:t>выполненных Работ.</w:t>
      </w:r>
    </w:p>
    <w:p w14:paraId="6AF68535" w14:textId="3A34E248" w:rsidR="00C416D3" w:rsidRPr="00B64660" w:rsidRDefault="0075242B" w:rsidP="00B64660">
      <w:pPr>
        <w:spacing w:line="216" w:lineRule="auto"/>
        <w:ind w:firstLine="709"/>
        <w:jc w:val="both"/>
        <w:rPr>
          <w:i/>
          <w:sz w:val="22"/>
          <w:szCs w:val="22"/>
        </w:rPr>
      </w:pPr>
      <w:r w:rsidRPr="00B64660">
        <w:rPr>
          <w:sz w:val="22"/>
          <w:szCs w:val="22"/>
        </w:rPr>
        <w:t>5</w:t>
      </w:r>
      <w:r w:rsidR="00C416D3" w:rsidRPr="00B64660">
        <w:rPr>
          <w:sz w:val="22"/>
          <w:szCs w:val="22"/>
        </w:rPr>
        <w:t xml:space="preserve">.2.2. Требовать надлежащего исполнения Заказчиком условий </w:t>
      </w:r>
      <w:r w:rsidR="000D62C9" w:rsidRPr="00B64660">
        <w:rPr>
          <w:sz w:val="22"/>
          <w:szCs w:val="22"/>
        </w:rPr>
        <w:t>Контракт</w:t>
      </w:r>
      <w:r w:rsidR="00C416D3" w:rsidRPr="00B64660">
        <w:rPr>
          <w:sz w:val="22"/>
          <w:szCs w:val="22"/>
        </w:rPr>
        <w:t>а.</w:t>
      </w:r>
    </w:p>
    <w:p w14:paraId="0E61319A" w14:textId="524C2672" w:rsidR="00C416D3" w:rsidRPr="00B64660" w:rsidRDefault="0075242B" w:rsidP="00B64660">
      <w:pPr>
        <w:spacing w:line="216" w:lineRule="auto"/>
        <w:ind w:firstLine="709"/>
        <w:jc w:val="both"/>
        <w:rPr>
          <w:i/>
          <w:sz w:val="22"/>
          <w:szCs w:val="22"/>
        </w:rPr>
      </w:pPr>
      <w:r w:rsidRPr="00B64660">
        <w:rPr>
          <w:sz w:val="22"/>
          <w:szCs w:val="22"/>
        </w:rPr>
        <w:t>5</w:t>
      </w:r>
      <w:r w:rsidR="00C416D3" w:rsidRPr="00B64660">
        <w:rPr>
          <w:sz w:val="22"/>
          <w:szCs w:val="22"/>
        </w:rPr>
        <w:t>.3. Заказчик обязуется:</w:t>
      </w:r>
    </w:p>
    <w:p w14:paraId="41B8916D" w14:textId="7FAB04DF" w:rsidR="00C416D3" w:rsidRPr="00B64660" w:rsidRDefault="0075242B" w:rsidP="00B64660">
      <w:pPr>
        <w:spacing w:line="216" w:lineRule="auto"/>
        <w:ind w:firstLine="709"/>
        <w:jc w:val="both"/>
        <w:rPr>
          <w:i/>
          <w:sz w:val="22"/>
          <w:szCs w:val="22"/>
        </w:rPr>
      </w:pPr>
      <w:r w:rsidRPr="00B64660">
        <w:rPr>
          <w:sz w:val="22"/>
          <w:szCs w:val="22"/>
        </w:rPr>
        <w:t>5</w:t>
      </w:r>
      <w:r w:rsidR="00AA7759" w:rsidRPr="00B64660">
        <w:rPr>
          <w:sz w:val="22"/>
          <w:szCs w:val="22"/>
        </w:rPr>
        <w:t>.3.1. </w:t>
      </w:r>
      <w:r w:rsidR="00C416D3" w:rsidRPr="00B64660">
        <w:rPr>
          <w:sz w:val="22"/>
          <w:szCs w:val="22"/>
        </w:rPr>
        <w:t xml:space="preserve">Предоставить </w:t>
      </w:r>
      <w:r w:rsidR="00BF58BB" w:rsidRPr="00B64660">
        <w:rPr>
          <w:sz w:val="22"/>
          <w:szCs w:val="22"/>
        </w:rPr>
        <w:t>Подрядчику</w:t>
      </w:r>
      <w:r w:rsidR="00C416D3" w:rsidRPr="00B64660">
        <w:rPr>
          <w:sz w:val="22"/>
          <w:szCs w:val="22"/>
        </w:rPr>
        <w:t xml:space="preserve"> всю необходимую для </w:t>
      </w:r>
      <w:r w:rsidR="00BF58BB" w:rsidRPr="00B64660">
        <w:rPr>
          <w:sz w:val="22"/>
          <w:szCs w:val="22"/>
        </w:rPr>
        <w:t>выполнения Работ</w:t>
      </w:r>
      <w:r w:rsidR="00C416D3" w:rsidRPr="00B64660">
        <w:rPr>
          <w:sz w:val="22"/>
          <w:szCs w:val="22"/>
        </w:rPr>
        <w:t xml:space="preserve"> информацию</w:t>
      </w:r>
      <w:r w:rsidR="00E02339" w:rsidRPr="00B64660">
        <w:rPr>
          <w:sz w:val="22"/>
          <w:szCs w:val="22"/>
        </w:rPr>
        <w:t xml:space="preserve">, в том числе </w:t>
      </w:r>
      <w:r w:rsidR="00826F4C">
        <w:rPr>
          <w:sz w:val="22"/>
          <w:szCs w:val="22"/>
        </w:rPr>
        <w:t>паспорта, сертификаты соответствия на материалы, используемые при выполнении Работ в соответствии с действующим законодательством Российской Федерации.</w:t>
      </w:r>
    </w:p>
    <w:p w14:paraId="52E8460B" w14:textId="5242C2B5" w:rsidR="00C416D3" w:rsidRPr="00B64660" w:rsidRDefault="0075242B" w:rsidP="00B64660">
      <w:pPr>
        <w:spacing w:line="216" w:lineRule="auto"/>
        <w:ind w:firstLine="709"/>
        <w:jc w:val="both"/>
        <w:rPr>
          <w:i/>
          <w:sz w:val="22"/>
          <w:szCs w:val="22"/>
        </w:rPr>
      </w:pPr>
      <w:r w:rsidRPr="00B64660">
        <w:rPr>
          <w:sz w:val="22"/>
          <w:szCs w:val="22"/>
        </w:rPr>
        <w:t>5</w:t>
      </w:r>
      <w:r w:rsidR="00C416D3" w:rsidRPr="00B64660">
        <w:rPr>
          <w:sz w:val="22"/>
          <w:szCs w:val="22"/>
        </w:rPr>
        <w:t xml:space="preserve">.4. </w:t>
      </w:r>
      <w:r w:rsidR="00F05205" w:rsidRPr="00B64660">
        <w:rPr>
          <w:sz w:val="22"/>
          <w:szCs w:val="22"/>
        </w:rPr>
        <w:t>Подрядчик</w:t>
      </w:r>
      <w:r w:rsidR="00C416D3" w:rsidRPr="00B64660">
        <w:rPr>
          <w:sz w:val="22"/>
          <w:szCs w:val="22"/>
        </w:rPr>
        <w:t xml:space="preserve"> обязуется:</w:t>
      </w:r>
    </w:p>
    <w:p w14:paraId="33D3F99A" w14:textId="2EA15E6F" w:rsidR="00C416D3" w:rsidRPr="00B64660" w:rsidRDefault="0075242B" w:rsidP="00B64660">
      <w:pPr>
        <w:spacing w:line="216" w:lineRule="auto"/>
        <w:ind w:firstLine="709"/>
        <w:jc w:val="both"/>
        <w:rPr>
          <w:i/>
          <w:sz w:val="22"/>
          <w:szCs w:val="22"/>
        </w:rPr>
      </w:pPr>
      <w:r w:rsidRPr="00B64660">
        <w:rPr>
          <w:sz w:val="22"/>
          <w:szCs w:val="22"/>
        </w:rPr>
        <w:t>5</w:t>
      </w:r>
      <w:r w:rsidR="00AA7759" w:rsidRPr="00B64660">
        <w:rPr>
          <w:sz w:val="22"/>
          <w:szCs w:val="22"/>
        </w:rPr>
        <w:t>.4.1. </w:t>
      </w:r>
      <w:r w:rsidR="00BF58BB" w:rsidRPr="00B64660">
        <w:rPr>
          <w:sz w:val="22"/>
          <w:szCs w:val="22"/>
        </w:rPr>
        <w:t>Выполнить Работы</w:t>
      </w:r>
      <w:r w:rsidR="00C416D3" w:rsidRPr="00B64660">
        <w:rPr>
          <w:sz w:val="22"/>
          <w:szCs w:val="22"/>
        </w:rPr>
        <w:t xml:space="preserve"> качественно и в сроки, в соответствии </w:t>
      </w:r>
      <w:r w:rsidR="00300419" w:rsidRPr="00B64660">
        <w:rPr>
          <w:sz w:val="22"/>
          <w:szCs w:val="22"/>
        </w:rPr>
        <w:t xml:space="preserve">с условиями </w:t>
      </w:r>
      <w:r w:rsidR="000D62C9" w:rsidRPr="00B64660">
        <w:rPr>
          <w:sz w:val="22"/>
          <w:szCs w:val="22"/>
        </w:rPr>
        <w:t>Контракт</w:t>
      </w:r>
      <w:r w:rsidR="00300419" w:rsidRPr="00B64660">
        <w:rPr>
          <w:sz w:val="22"/>
          <w:szCs w:val="22"/>
        </w:rPr>
        <w:t>а, нормами действующего законодательства</w:t>
      </w:r>
      <w:r w:rsidR="00BF58BB" w:rsidRPr="00B64660">
        <w:rPr>
          <w:sz w:val="22"/>
          <w:szCs w:val="22"/>
        </w:rPr>
        <w:t xml:space="preserve"> Российской Федерации</w:t>
      </w:r>
      <w:r w:rsidR="00300419" w:rsidRPr="00B64660">
        <w:rPr>
          <w:sz w:val="22"/>
          <w:szCs w:val="22"/>
        </w:rPr>
        <w:t>.</w:t>
      </w:r>
    </w:p>
    <w:p w14:paraId="3FAA38BB" w14:textId="08EF540D" w:rsidR="00300419" w:rsidRPr="00B64660" w:rsidRDefault="0075242B" w:rsidP="00B64660">
      <w:pPr>
        <w:spacing w:line="216" w:lineRule="auto"/>
        <w:ind w:firstLine="709"/>
        <w:jc w:val="both"/>
        <w:rPr>
          <w:i/>
          <w:sz w:val="22"/>
          <w:szCs w:val="22"/>
        </w:rPr>
      </w:pPr>
      <w:r w:rsidRPr="00B64660">
        <w:rPr>
          <w:sz w:val="22"/>
          <w:szCs w:val="22"/>
        </w:rPr>
        <w:t>5</w:t>
      </w:r>
      <w:r w:rsidR="00AA7759" w:rsidRPr="00B64660">
        <w:rPr>
          <w:sz w:val="22"/>
          <w:szCs w:val="22"/>
        </w:rPr>
        <w:t>.4.</w:t>
      </w:r>
      <w:r w:rsidR="0065027E" w:rsidRPr="00B64660">
        <w:rPr>
          <w:sz w:val="22"/>
          <w:szCs w:val="22"/>
        </w:rPr>
        <w:t>2</w:t>
      </w:r>
      <w:r w:rsidR="00AA7759" w:rsidRPr="00B64660">
        <w:rPr>
          <w:sz w:val="22"/>
          <w:szCs w:val="22"/>
        </w:rPr>
        <w:t>. </w:t>
      </w:r>
      <w:r w:rsidR="009D44C1" w:rsidRPr="00B64660">
        <w:rPr>
          <w:sz w:val="22"/>
          <w:szCs w:val="22"/>
        </w:rPr>
        <w:t>О</w:t>
      </w:r>
      <w:r w:rsidR="00300419" w:rsidRPr="00B64660">
        <w:rPr>
          <w:sz w:val="22"/>
          <w:szCs w:val="22"/>
        </w:rPr>
        <w:t xml:space="preserve">беспечить производство и качество всех </w:t>
      </w:r>
      <w:r w:rsidR="00BF58BB" w:rsidRPr="00B64660">
        <w:rPr>
          <w:sz w:val="22"/>
          <w:szCs w:val="22"/>
        </w:rPr>
        <w:t>Работ</w:t>
      </w:r>
      <w:r w:rsidR="00300419" w:rsidRPr="00B64660">
        <w:rPr>
          <w:sz w:val="22"/>
          <w:szCs w:val="22"/>
        </w:rPr>
        <w:t xml:space="preserve"> в соответствии с действующими нормами, техническими условиями, регламентами, правилами безопасности в случае, если такие требования предъявляются действующим законодательством Российской Федерации.</w:t>
      </w:r>
    </w:p>
    <w:p w14:paraId="004F409E" w14:textId="15BAFCE1" w:rsidR="00300419" w:rsidRPr="00B64660" w:rsidRDefault="0075242B" w:rsidP="00B64660">
      <w:pPr>
        <w:spacing w:line="216" w:lineRule="auto"/>
        <w:ind w:firstLine="709"/>
        <w:jc w:val="both"/>
        <w:rPr>
          <w:sz w:val="22"/>
          <w:szCs w:val="22"/>
        </w:rPr>
      </w:pPr>
      <w:r w:rsidRPr="00B64660">
        <w:rPr>
          <w:sz w:val="22"/>
          <w:szCs w:val="22"/>
        </w:rPr>
        <w:t>5</w:t>
      </w:r>
      <w:r w:rsidR="00300419" w:rsidRPr="00B64660">
        <w:rPr>
          <w:sz w:val="22"/>
          <w:szCs w:val="22"/>
        </w:rPr>
        <w:t>.4.</w:t>
      </w:r>
      <w:r w:rsidR="0065027E" w:rsidRPr="00B64660">
        <w:rPr>
          <w:sz w:val="22"/>
          <w:szCs w:val="22"/>
        </w:rPr>
        <w:t>3</w:t>
      </w:r>
      <w:r w:rsidR="00300419" w:rsidRPr="00B64660">
        <w:rPr>
          <w:sz w:val="22"/>
          <w:szCs w:val="22"/>
        </w:rPr>
        <w:t xml:space="preserve">. Исполнять полученные в ходе </w:t>
      </w:r>
      <w:r w:rsidR="00BF58BB" w:rsidRPr="00B64660">
        <w:rPr>
          <w:sz w:val="22"/>
          <w:szCs w:val="22"/>
        </w:rPr>
        <w:t>выполнения Работ</w:t>
      </w:r>
      <w:r w:rsidR="00300419" w:rsidRPr="00B64660">
        <w:rPr>
          <w:sz w:val="22"/>
          <w:szCs w:val="22"/>
        </w:rPr>
        <w:t xml:space="preserve"> указания Заказчика, если такие указания не противоречат условиям </w:t>
      </w:r>
      <w:r w:rsidR="000D62C9" w:rsidRPr="00B64660">
        <w:rPr>
          <w:sz w:val="22"/>
          <w:szCs w:val="22"/>
        </w:rPr>
        <w:t>Контракт</w:t>
      </w:r>
      <w:r w:rsidR="00300419" w:rsidRPr="00B64660">
        <w:rPr>
          <w:sz w:val="22"/>
          <w:szCs w:val="22"/>
        </w:rPr>
        <w:t xml:space="preserve">а и не представляют собой вмешательство в оперативно-хозяйственную деятельность </w:t>
      </w:r>
      <w:r w:rsidR="00BF58BB" w:rsidRPr="00B64660">
        <w:rPr>
          <w:sz w:val="22"/>
          <w:szCs w:val="22"/>
        </w:rPr>
        <w:t>Подрядчика</w:t>
      </w:r>
      <w:r w:rsidR="00300419" w:rsidRPr="00B64660">
        <w:rPr>
          <w:sz w:val="22"/>
          <w:szCs w:val="22"/>
        </w:rPr>
        <w:t>.</w:t>
      </w:r>
    </w:p>
    <w:p w14:paraId="1D06B76F" w14:textId="5127B5D5" w:rsidR="00954E58" w:rsidRPr="00B64660" w:rsidRDefault="0075242B" w:rsidP="00B64660">
      <w:pPr>
        <w:spacing w:line="216" w:lineRule="auto"/>
        <w:ind w:firstLine="709"/>
        <w:jc w:val="both"/>
        <w:rPr>
          <w:sz w:val="22"/>
          <w:szCs w:val="22"/>
        </w:rPr>
      </w:pPr>
      <w:r w:rsidRPr="00B64660">
        <w:rPr>
          <w:sz w:val="22"/>
          <w:szCs w:val="22"/>
        </w:rPr>
        <w:t>5</w:t>
      </w:r>
      <w:r w:rsidR="00954E58" w:rsidRPr="00B64660">
        <w:rPr>
          <w:sz w:val="22"/>
          <w:szCs w:val="22"/>
        </w:rPr>
        <w:t>.4.</w:t>
      </w:r>
      <w:r w:rsidR="0065027E" w:rsidRPr="00B64660">
        <w:rPr>
          <w:sz w:val="22"/>
          <w:szCs w:val="22"/>
        </w:rPr>
        <w:t>4</w:t>
      </w:r>
      <w:r w:rsidR="00954E58" w:rsidRPr="00B64660">
        <w:rPr>
          <w:sz w:val="22"/>
          <w:szCs w:val="22"/>
        </w:rPr>
        <w:t>.</w:t>
      </w:r>
      <w:r w:rsidR="00966B8A" w:rsidRPr="00B64660">
        <w:rPr>
          <w:sz w:val="22"/>
          <w:szCs w:val="22"/>
        </w:rPr>
        <w:t xml:space="preserve"> </w:t>
      </w:r>
      <w:r w:rsidR="00312030" w:rsidRPr="00B64660">
        <w:rPr>
          <w:sz w:val="22"/>
          <w:szCs w:val="22"/>
        </w:rPr>
        <w:t xml:space="preserve">Предоставить список работников и автотранспорта для согласования с Заказчиком для обеспечения доступа на объекты ФГБОУ ВО «УГТУ» согласно </w:t>
      </w:r>
      <w:r w:rsidR="00826F4C">
        <w:rPr>
          <w:sz w:val="22"/>
          <w:szCs w:val="22"/>
        </w:rPr>
        <w:t>локальному сметному расчету</w:t>
      </w:r>
      <w:r w:rsidR="00312030" w:rsidRPr="00B64660">
        <w:rPr>
          <w:sz w:val="22"/>
          <w:szCs w:val="22"/>
        </w:rPr>
        <w:t xml:space="preserve"> (Приложение №</w:t>
      </w:r>
      <w:r w:rsidR="00F163E5" w:rsidRPr="00B64660">
        <w:rPr>
          <w:sz w:val="22"/>
          <w:szCs w:val="22"/>
        </w:rPr>
        <w:t xml:space="preserve"> 1 к </w:t>
      </w:r>
      <w:r w:rsidR="000D62C9" w:rsidRPr="00B64660">
        <w:rPr>
          <w:sz w:val="22"/>
          <w:szCs w:val="22"/>
        </w:rPr>
        <w:t>Контракт</w:t>
      </w:r>
      <w:r w:rsidR="00F163E5" w:rsidRPr="00B64660">
        <w:rPr>
          <w:sz w:val="22"/>
          <w:szCs w:val="22"/>
        </w:rPr>
        <w:t xml:space="preserve">у) в соответствии с </w:t>
      </w:r>
      <w:r w:rsidR="00312030" w:rsidRPr="00B64660">
        <w:rPr>
          <w:sz w:val="22"/>
          <w:szCs w:val="22"/>
        </w:rPr>
        <w:t xml:space="preserve">Положением о пропускном и внутриобъектовом режиме ФГБОУ ВО «УГТУ" (Приложение № </w:t>
      </w:r>
      <w:r w:rsidR="000D00DB" w:rsidRPr="00B64660">
        <w:rPr>
          <w:sz w:val="22"/>
          <w:szCs w:val="22"/>
        </w:rPr>
        <w:t>2</w:t>
      </w:r>
      <w:r w:rsidR="00312030" w:rsidRPr="00B64660">
        <w:rPr>
          <w:sz w:val="22"/>
          <w:szCs w:val="22"/>
        </w:rPr>
        <w:t xml:space="preserve"> к </w:t>
      </w:r>
      <w:r w:rsidR="000D62C9" w:rsidRPr="00B64660">
        <w:rPr>
          <w:sz w:val="22"/>
          <w:szCs w:val="22"/>
        </w:rPr>
        <w:t>Контракт</w:t>
      </w:r>
      <w:r w:rsidR="00312030" w:rsidRPr="00B64660">
        <w:rPr>
          <w:sz w:val="22"/>
          <w:szCs w:val="22"/>
        </w:rPr>
        <w:t>у)</w:t>
      </w:r>
      <w:r w:rsidR="008679D4" w:rsidRPr="00B64660">
        <w:rPr>
          <w:sz w:val="22"/>
          <w:szCs w:val="22"/>
        </w:rPr>
        <w:t>.</w:t>
      </w:r>
    </w:p>
    <w:p w14:paraId="3D8AA94E" w14:textId="72D24248" w:rsidR="00025450" w:rsidRPr="00B64660" w:rsidRDefault="0075242B" w:rsidP="00B64660">
      <w:pPr>
        <w:spacing w:line="216" w:lineRule="auto"/>
        <w:ind w:firstLine="709"/>
        <w:jc w:val="both"/>
        <w:rPr>
          <w:i/>
          <w:sz w:val="22"/>
          <w:szCs w:val="22"/>
        </w:rPr>
      </w:pPr>
      <w:r w:rsidRPr="00B64660">
        <w:rPr>
          <w:sz w:val="22"/>
          <w:szCs w:val="22"/>
        </w:rPr>
        <w:t>5</w:t>
      </w:r>
      <w:r w:rsidR="00025450" w:rsidRPr="00B64660">
        <w:rPr>
          <w:sz w:val="22"/>
          <w:szCs w:val="22"/>
        </w:rPr>
        <w:t>.4.</w:t>
      </w:r>
      <w:r w:rsidR="0065027E" w:rsidRPr="00B64660">
        <w:rPr>
          <w:sz w:val="22"/>
          <w:szCs w:val="22"/>
        </w:rPr>
        <w:t>5</w:t>
      </w:r>
      <w:r w:rsidR="00AA7759" w:rsidRPr="00B64660">
        <w:rPr>
          <w:sz w:val="22"/>
          <w:szCs w:val="22"/>
        </w:rPr>
        <w:t>. </w:t>
      </w:r>
      <w:r w:rsidR="00BF58BB" w:rsidRPr="00B64660">
        <w:rPr>
          <w:sz w:val="22"/>
          <w:szCs w:val="22"/>
        </w:rPr>
        <w:t xml:space="preserve">В </w:t>
      </w:r>
      <w:r w:rsidR="00B63A62" w:rsidRPr="00B64660">
        <w:rPr>
          <w:sz w:val="22"/>
          <w:szCs w:val="22"/>
        </w:rPr>
        <w:t xml:space="preserve">соответствии с требованиями подпункта 15 пункта 1 статьи 12 Главы 2 Федерального закона от 04.05.2011 № 99-ФЗ «О лицензировании отдельных видов деятельности» </w:t>
      </w:r>
      <w:r w:rsidR="00BF58BB" w:rsidRPr="00B64660">
        <w:rPr>
          <w:sz w:val="22"/>
          <w:szCs w:val="22"/>
        </w:rPr>
        <w:t xml:space="preserve">Подрядчик обязан обеспечить наличие документов, подтверждающих его соответствие </w:t>
      </w:r>
      <w:r w:rsidR="00B63A62" w:rsidRPr="00B64660">
        <w:rPr>
          <w:sz w:val="22"/>
          <w:szCs w:val="22"/>
        </w:rPr>
        <w:t xml:space="preserve">данным </w:t>
      </w:r>
      <w:r w:rsidR="00BF58BB" w:rsidRPr="00B64660">
        <w:rPr>
          <w:sz w:val="22"/>
          <w:szCs w:val="22"/>
        </w:rPr>
        <w:t>требованиям, установленным действующим законодательством Российской Федерации, в течение всего срока исполнения Контракта при установлении таких требований. Копии таких документов</w:t>
      </w:r>
      <w:r w:rsidR="00B63A62" w:rsidRPr="00B64660">
        <w:rPr>
          <w:sz w:val="22"/>
          <w:szCs w:val="22"/>
        </w:rPr>
        <w:t>/ номер выписки из реестра лицензий</w:t>
      </w:r>
      <w:r w:rsidR="00BF58BB" w:rsidRPr="00B64660">
        <w:rPr>
          <w:sz w:val="22"/>
          <w:szCs w:val="22"/>
        </w:rPr>
        <w:t xml:space="preserve"> должны быть </w:t>
      </w:r>
      <w:r w:rsidR="00B63A62" w:rsidRPr="00B64660">
        <w:rPr>
          <w:sz w:val="22"/>
          <w:szCs w:val="22"/>
        </w:rPr>
        <w:t>предоставлены Заказчику при подаче заявки.</w:t>
      </w:r>
    </w:p>
    <w:p w14:paraId="7B6EA956" w14:textId="77777777" w:rsidR="00300419" w:rsidRPr="00B64660" w:rsidRDefault="00300419" w:rsidP="00B64660">
      <w:pPr>
        <w:spacing w:line="216" w:lineRule="auto"/>
        <w:ind w:firstLine="709"/>
        <w:jc w:val="both"/>
        <w:rPr>
          <w:sz w:val="22"/>
          <w:szCs w:val="22"/>
        </w:rPr>
      </w:pPr>
    </w:p>
    <w:p w14:paraId="5F63546F" w14:textId="08893C43" w:rsidR="00300419" w:rsidRPr="00B64660" w:rsidRDefault="00300419" w:rsidP="00B64660">
      <w:pPr>
        <w:spacing w:line="216" w:lineRule="auto"/>
        <w:ind w:firstLine="709"/>
        <w:jc w:val="center"/>
        <w:rPr>
          <w:b/>
          <w:i/>
          <w:sz w:val="22"/>
          <w:szCs w:val="22"/>
        </w:rPr>
      </w:pPr>
      <w:r w:rsidRPr="00B64660">
        <w:rPr>
          <w:b/>
          <w:sz w:val="22"/>
          <w:szCs w:val="22"/>
        </w:rPr>
        <w:t>6. ОТВЕТСТВЕННОСТЬ СТОРОН</w:t>
      </w:r>
    </w:p>
    <w:p w14:paraId="00AB08DC" w14:textId="77777777" w:rsidR="00300419" w:rsidRPr="00B64660" w:rsidRDefault="00300419" w:rsidP="00B64660">
      <w:pPr>
        <w:ind w:firstLine="709"/>
        <w:jc w:val="center"/>
        <w:rPr>
          <w:b/>
          <w:sz w:val="22"/>
          <w:szCs w:val="22"/>
        </w:rPr>
      </w:pPr>
    </w:p>
    <w:p w14:paraId="3C7F8DEE" w14:textId="0745AD6F" w:rsidR="00300419" w:rsidRPr="00B64660" w:rsidRDefault="00300419" w:rsidP="00B64660">
      <w:pPr>
        <w:ind w:firstLine="709"/>
        <w:jc w:val="both"/>
        <w:rPr>
          <w:i/>
          <w:sz w:val="22"/>
          <w:szCs w:val="22"/>
        </w:rPr>
      </w:pPr>
      <w:r w:rsidRPr="00B64660">
        <w:rPr>
          <w:sz w:val="22"/>
          <w:szCs w:val="22"/>
        </w:rPr>
        <w:t xml:space="preserve">6.1. За </w:t>
      </w:r>
      <w:r w:rsidR="009E3CE5" w:rsidRPr="00B64660">
        <w:rPr>
          <w:sz w:val="22"/>
          <w:szCs w:val="22"/>
        </w:rPr>
        <w:t xml:space="preserve">неисполнение или ненадлежащее исполнение обязательств по </w:t>
      </w:r>
      <w:r w:rsidR="000D62C9" w:rsidRPr="00B64660">
        <w:rPr>
          <w:sz w:val="22"/>
          <w:szCs w:val="22"/>
        </w:rPr>
        <w:t>Контракт</w:t>
      </w:r>
      <w:r w:rsidR="009E3CE5" w:rsidRPr="00B64660">
        <w:rPr>
          <w:sz w:val="22"/>
          <w:szCs w:val="22"/>
        </w:rPr>
        <w:t>у Стороны несут ответственность в соответствии с действующим законодательством Российской Федерации</w:t>
      </w:r>
      <w:r w:rsidR="00F23836" w:rsidRPr="00B64660">
        <w:rPr>
          <w:sz w:val="22"/>
          <w:szCs w:val="22"/>
        </w:rPr>
        <w:t xml:space="preserve"> и </w:t>
      </w:r>
      <w:r w:rsidR="000D62C9" w:rsidRPr="00B64660">
        <w:rPr>
          <w:sz w:val="22"/>
          <w:szCs w:val="22"/>
        </w:rPr>
        <w:t>Контракт</w:t>
      </w:r>
      <w:r w:rsidR="00F23836" w:rsidRPr="00B64660">
        <w:rPr>
          <w:sz w:val="22"/>
          <w:szCs w:val="22"/>
        </w:rPr>
        <w:t>ом</w:t>
      </w:r>
      <w:r w:rsidR="009E3CE5" w:rsidRPr="00B64660">
        <w:rPr>
          <w:sz w:val="22"/>
          <w:szCs w:val="22"/>
        </w:rPr>
        <w:t>.</w:t>
      </w:r>
      <w:r w:rsidR="00F23836" w:rsidRPr="00B64660">
        <w:rPr>
          <w:sz w:val="22"/>
          <w:szCs w:val="22"/>
        </w:rPr>
        <w:t xml:space="preserve"> </w:t>
      </w:r>
    </w:p>
    <w:p w14:paraId="0474AB2C" w14:textId="65371039" w:rsidR="009E3CE5" w:rsidRPr="00B64660" w:rsidRDefault="00AA7759" w:rsidP="00B64660">
      <w:pPr>
        <w:ind w:firstLine="709"/>
        <w:jc w:val="both"/>
        <w:rPr>
          <w:i/>
          <w:sz w:val="22"/>
          <w:szCs w:val="22"/>
        </w:rPr>
      </w:pPr>
      <w:r w:rsidRPr="00B64660">
        <w:rPr>
          <w:sz w:val="22"/>
          <w:szCs w:val="22"/>
        </w:rPr>
        <w:t>6.2. </w:t>
      </w:r>
      <w:r w:rsidR="009E3CE5" w:rsidRPr="00B64660">
        <w:rPr>
          <w:sz w:val="22"/>
          <w:szCs w:val="22"/>
        </w:rPr>
        <w:t xml:space="preserve">В случае просрочки исполнения Заказчиком обязательств, предусмотренных </w:t>
      </w:r>
      <w:r w:rsidR="000D62C9" w:rsidRPr="00B64660">
        <w:rPr>
          <w:sz w:val="22"/>
          <w:szCs w:val="22"/>
        </w:rPr>
        <w:t>Контракт</w:t>
      </w:r>
      <w:r w:rsidR="009E3CE5" w:rsidRPr="00B64660">
        <w:rPr>
          <w:sz w:val="22"/>
          <w:szCs w:val="22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0D62C9" w:rsidRPr="00B64660">
        <w:rPr>
          <w:sz w:val="22"/>
          <w:szCs w:val="22"/>
        </w:rPr>
        <w:t>Контракт</w:t>
      </w:r>
      <w:r w:rsidR="009E3CE5" w:rsidRPr="00B64660">
        <w:rPr>
          <w:sz w:val="22"/>
          <w:szCs w:val="22"/>
        </w:rPr>
        <w:t xml:space="preserve">ом, </w:t>
      </w:r>
      <w:r w:rsidR="00F05205" w:rsidRPr="00B64660">
        <w:rPr>
          <w:sz w:val="22"/>
          <w:szCs w:val="22"/>
        </w:rPr>
        <w:t>Подрядчик</w:t>
      </w:r>
      <w:r w:rsidR="009E3CE5" w:rsidRPr="00B64660">
        <w:rPr>
          <w:sz w:val="22"/>
          <w:szCs w:val="22"/>
        </w:rPr>
        <w:t xml:space="preserve"> вправе потребовать уплаты неустойки (штрафа, пени).</w:t>
      </w:r>
    </w:p>
    <w:p w14:paraId="0AD76F69" w14:textId="6BA62C13" w:rsidR="009E3CE5" w:rsidRPr="00B64660" w:rsidRDefault="009E3CE5" w:rsidP="00B64660">
      <w:pPr>
        <w:ind w:firstLine="709"/>
        <w:jc w:val="both"/>
        <w:rPr>
          <w:i/>
          <w:sz w:val="22"/>
          <w:szCs w:val="22"/>
        </w:rPr>
      </w:pPr>
      <w:r w:rsidRPr="00B64660">
        <w:rPr>
          <w:sz w:val="22"/>
          <w:szCs w:val="22"/>
        </w:rPr>
        <w:t xml:space="preserve">6.2.1. Пеня начисляется за каждый день просрочки исполнения Заказчиком обязательства, предусмотренного </w:t>
      </w:r>
      <w:r w:rsidR="000D62C9" w:rsidRPr="00B64660">
        <w:rPr>
          <w:sz w:val="22"/>
          <w:szCs w:val="22"/>
        </w:rPr>
        <w:t>Контракт</w:t>
      </w:r>
      <w:r w:rsidRPr="00B64660">
        <w:rPr>
          <w:sz w:val="22"/>
          <w:szCs w:val="22"/>
        </w:rPr>
        <w:t xml:space="preserve">ом, начиная со дня, следующего после дня истечения установленного </w:t>
      </w:r>
      <w:r w:rsidR="000D62C9" w:rsidRPr="00B64660">
        <w:rPr>
          <w:sz w:val="22"/>
          <w:szCs w:val="22"/>
        </w:rPr>
        <w:t>Контракт</w:t>
      </w:r>
      <w:r w:rsidRPr="00B64660">
        <w:rPr>
          <w:sz w:val="22"/>
          <w:szCs w:val="22"/>
        </w:rPr>
        <w:t xml:space="preserve">ом срока исполнения обязательства. Такая пеня устанавливается </w:t>
      </w:r>
      <w:r w:rsidR="000D62C9" w:rsidRPr="00B64660">
        <w:rPr>
          <w:sz w:val="22"/>
          <w:szCs w:val="22"/>
        </w:rPr>
        <w:t>Контракт</w:t>
      </w:r>
      <w:r w:rsidRPr="00B64660">
        <w:rPr>
          <w:sz w:val="22"/>
          <w:szCs w:val="22"/>
        </w:rPr>
        <w:t xml:space="preserve">ом в размере одной трехсотой </w:t>
      </w:r>
      <w:r w:rsidR="004E61C7" w:rsidRPr="00B64660">
        <w:rPr>
          <w:sz w:val="22"/>
          <w:szCs w:val="22"/>
        </w:rPr>
        <w:t xml:space="preserve">действующей на дату </w:t>
      </w:r>
      <w:r w:rsidR="00B0062B" w:rsidRPr="00B64660">
        <w:rPr>
          <w:sz w:val="22"/>
          <w:szCs w:val="22"/>
        </w:rPr>
        <w:t>начисления</w:t>
      </w:r>
      <w:r w:rsidR="004E61C7" w:rsidRPr="00B64660">
        <w:rPr>
          <w:sz w:val="22"/>
          <w:szCs w:val="22"/>
        </w:rPr>
        <w:t xml:space="preserve"> пеней ключевой ставки Центрального банка Российской Федерации от не уплаченной в срок суммы.</w:t>
      </w:r>
    </w:p>
    <w:p w14:paraId="05D9BA02" w14:textId="2EDEA41E" w:rsidR="004E61C7" w:rsidRPr="00B64660" w:rsidRDefault="004E61C7" w:rsidP="00B64660">
      <w:pPr>
        <w:ind w:firstLine="709"/>
        <w:jc w:val="both"/>
        <w:rPr>
          <w:i/>
          <w:sz w:val="22"/>
          <w:szCs w:val="22"/>
        </w:rPr>
      </w:pPr>
      <w:r w:rsidRPr="00B64660">
        <w:rPr>
          <w:sz w:val="22"/>
          <w:szCs w:val="22"/>
        </w:rPr>
        <w:t>6.2.2.</w:t>
      </w:r>
      <w:r w:rsidR="00AA7759" w:rsidRPr="00B64660">
        <w:rPr>
          <w:sz w:val="22"/>
          <w:szCs w:val="22"/>
        </w:rPr>
        <w:t> </w:t>
      </w:r>
      <w:r w:rsidR="00B811CC" w:rsidRPr="00B64660">
        <w:rPr>
          <w:sz w:val="22"/>
          <w:szCs w:val="22"/>
        </w:rPr>
        <w:t xml:space="preserve">За каждый факт неисполнения Заказчиком обязательств, предусмотренных </w:t>
      </w:r>
      <w:r w:rsidR="000D62C9" w:rsidRPr="00B64660">
        <w:rPr>
          <w:sz w:val="22"/>
          <w:szCs w:val="22"/>
        </w:rPr>
        <w:t>Контракт</w:t>
      </w:r>
      <w:r w:rsidR="00B811CC" w:rsidRPr="00B64660">
        <w:rPr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0D62C9" w:rsidRPr="00B64660">
        <w:rPr>
          <w:sz w:val="22"/>
          <w:szCs w:val="22"/>
        </w:rPr>
        <w:t>Контракт</w:t>
      </w:r>
      <w:r w:rsidR="00B811CC" w:rsidRPr="00B64660">
        <w:rPr>
          <w:sz w:val="22"/>
          <w:szCs w:val="22"/>
        </w:rPr>
        <w:t xml:space="preserve">ом, </w:t>
      </w:r>
      <w:r w:rsidR="00F05205" w:rsidRPr="00B64660">
        <w:rPr>
          <w:sz w:val="22"/>
          <w:szCs w:val="22"/>
        </w:rPr>
        <w:t>Подрядчик</w:t>
      </w:r>
      <w:r w:rsidR="00B811CC" w:rsidRPr="00B64660">
        <w:rPr>
          <w:sz w:val="22"/>
          <w:szCs w:val="22"/>
        </w:rPr>
        <w:t xml:space="preserve"> вправе взыскать с Заказчика штраф в размере 1000,00 рублей.</w:t>
      </w:r>
    </w:p>
    <w:p w14:paraId="0CC18E4F" w14:textId="0E9288E0" w:rsidR="00B811CC" w:rsidRPr="00B64660" w:rsidRDefault="00AA7759" w:rsidP="00B64660">
      <w:pPr>
        <w:ind w:firstLine="709"/>
        <w:jc w:val="both"/>
        <w:rPr>
          <w:i/>
          <w:sz w:val="22"/>
          <w:szCs w:val="22"/>
        </w:rPr>
      </w:pPr>
      <w:r w:rsidRPr="00B64660">
        <w:rPr>
          <w:sz w:val="22"/>
          <w:szCs w:val="22"/>
        </w:rPr>
        <w:t>6.3. </w:t>
      </w:r>
      <w:r w:rsidR="00B811CC" w:rsidRPr="00B64660">
        <w:rPr>
          <w:sz w:val="22"/>
          <w:szCs w:val="22"/>
        </w:rPr>
        <w:t>Общая сумма начисленной неустойки (штрафов, пени) за ненадлежащее исполнение Заказчиком обязательств</w:t>
      </w:r>
      <w:r w:rsidR="00B63A62" w:rsidRPr="00B64660">
        <w:rPr>
          <w:sz w:val="22"/>
          <w:szCs w:val="22"/>
        </w:rPr>
        <w:t>, п</w:t>
      </w:r>
      <w:r w:rsidR="00B811CC" w:rsidRPr="00B64660">
        <w:rPr>
          <w:sz w:val="22"/>
          <w:szCs w:val="22"/>
        </w:rPr>
        <w:t xml:space="preserve">редусмотренных </w:t>
      </w:r>
      <w:r w:rsidR="000D62C9" w:rsidRPr="00B64660">
        <w:rPr>
          <w:sz w:val="22"/>
          <w:szCs w:val="22"/>
        </w:rPr>
        <w:t>Контракт</w:t>
      </w:r>
      <w:r w:rsidR="00B811CC" w:rsidRPr="00B64660">
        <w:rPr>
          <w:sz w:val="22"/>
          <w:szCs w:val="22"/>
        </w:rPr>
        <w:t xml:space="preserve">ом, не может превышать цену </w:t>
      </w:r>
      <w:r w:rsidR="000D62C9" w:rsidRPr="00B64660">
        <w:rPr>
          <w:sz w:val="22"/>
          <w:szCs w:val="22"/>
        </w:rPr>
        <w:t>Контракт</w:t>
      </w:r>
      <w:r w:rsidR="00B811CC" w:rsidRPr="00B64660">
        <w:rPr>
          <w:sz w:val="22"/>
          <w:szCs w:val="22"/>
        </w:rPr>
        <w:t>а.</w:t>
      </w:r>
    </w:p>
    <w:p w14:paraId="787D2D49" w14:textId="280EC4FB" w:rsidR="00B811CC" w:rsidRPr="00B64660" w:rsidRDefault="00AA7759" w:rsidP="00B64660">
      <w:pPr>
        <w:ind w:firstLine="709"/>
        <w:jc w:val="both"/>
        <w:rPr>
          <w:i/>
          <w:sz w:val="22"/>
          <w:szCs w:val="22"/>
        </w:rPr>
      </w:pPr>
      <w:r w:rsidRPr="00B64660">
        <w:rPr>
          <w:sz w:val="22"/>
          <w:szCs w:val="22"/>
        </w:rPr>
        <w:t>6.4. </w:t>
      </w:r>
      <w:r w:rsidR="00B811CC" w:rsidRPr="00B64660">
        <w:rPr>
          <w:sz w:val="22"/>
          <w:szCs w:val="22"/>
        </w:rPr>
        <w:t xml:space="preserve">В случае просрочки исполнения </w:t>
      </w:r>
      <w:r w:rsidR="00B63A62" w:rsidRPr="00B64660">
        <w:rPr>
          <w:sz w:val="22"/>
          <w:szCs w:val="22"/>
        </w:rPr>
        <w:t>Подрядчиком</w:t>
      </w:r>
      <w:r w:rsidR="00B811CC" w:rsidRPr="00B64660">
        <w:rPr>
          <w:sz w:val="22"/>
          <w:szCs w:val="22"/>
        </w:rPr>
        <w:t xml:space="preserve"> обязательств, предусмотренных </w:t>
      </w:r>
      <w:r w:rsidR="000D62C9" w:rsidRPr="00B64660">
        <w:rPr>
          <w:sz w:val="22"/>
          <w:szCs w:val="22"/>
        </w:rPr>
        <w:t>Контракт</w:t>
      </w:r>
      <w:r w:rsidR="00B811CC" w:rsidRPr="00B64660">
        <w:rPr>
          <w:sz w:val="22"/>
          <w:szCs w:val="22"/>
        </w:rPr>
        <w:t xml:space="preserve">ом, а также в иных случаях неисполнения или ненадлежащего исполнения </w:t>
      </w:r>
      <w:r w:rsidR="00B63A62" w:rsidRPr="00B64660">
        <w:rPr>
          <w:sz w:val="22"/>
          <w:szCs w:val="22"/>
        </w:rPr>
        <w:t>Подрядчиком</w:t>
      </w:r>
      <w:r w:rsidR="00B811CC" w:rsidRPr="00B64660">
        <w:rPr>
          <w:sz w:val="22"/>
          <w:szCs w:val="22"/>
        </w:rPr>
        <w:t xml:space="preserve"> обязательств, предусмотренных </w:t>
      </w:r>
      <w:r w:rsidR="000D62C9" w:rsidRPr="00B64660">
        <w:rPr>
          <w:sz w:val="22"/>
          <w:szCs w:val="22"/>
        </w:rPr>
        <w:t>Контракт</w:t>
      </w:r>
      <w:r w:rsidR="00B811CC" w:rsidRPr="00B64660">
        <w:rPr>
          <w:sz w:val="22"/>
          <w:szCs w:val="22"/>
        </w:rPr>
        <w:t>ом, Заказчик вправе направить Исполнителю требование об уплате неустоек (штрафов, пени).</w:t>
      </w:r>
    </w:p>
    <w:p w14:paraId="753F3962" w14:textId="4C393D58" w:rsidR="00C416D3" w:rsidRPr="00B64660" w:rsidRDefault="00AA7759" w:rsidP="00B64660">
      <w:pPr>
        <w:ind w:firstLine="709"/>
        <w:jc w:val="both"/>
        <w:rPr>
          <w:i/>
          <w:sz w:val="22"/>
          <w:szCs w:val="22"/>
        </w:rPr>
      </w:pPr>
      <w:r w:rsidRPr="00B64660">
        <w:rPr>
          <w:sz w:val="22"/>
          <w:szCs w:val="22"/>
        </w:rPr>
        <w:t>6.4.1. </w:t>
      </w:r>
      <w:r w:rsidR="003B6CA2" w:rsidRPr="00B64660">
        <w:rPr>
          <w:sz w:val="22"/>
          <w:szCs w:val="22"/>
        </w:rPr>
        <w:t xml:space="preserve">Пеня начисляется за каждый день просрочки исполнения </w:t>
      </w:r>
      <w:r w:rsidR="00B63A62" w:rsidRPr="00B64660">
        <w:rPr>
          <w:sz w:val="22"/>
          <w:szCs w:val="22"/>
        </w:rPr>
        <w:t>Подрядчиком</w:t>
      </w:r>
      <w:r w:rsidR="003B6CA2" w:rsidRPr="00B64660">
        <w:rPr>
          <w:sz w:val="22"/>
          <w:szCs w:val="22"/>
        </w:rPr>
        <w:t xml:space="preserve"> обязательства, предусмотренного </w:t>
      </w:r>
      <w:r w:rsidR="000D62C9" w:rsidRPr="00B64660">
        <w:rPr>
          <w:sz w:val="22"/>
          <w:szCs w:val="22"/>
        </w:rPr>
        <w:t>Контракт</w:t>
      </w:r>
      <w:r w:rsidR="003B6CA2" w:rsidRPr="00B64660">
        <w:rPr>
          <w:sz w:val="22"/>
          <w:szCs w:val="22"/>
        </w:rPr>
        <w:t xml:space="preserve">ом, начиная со дня, следующего после дня истечения установленного </w:t>
      </w:r>
      <w:r w:rsidR="000D62C9" w:rsidRPr="00B64660">
        <w:rPr>
          <w:sz w:val="22"/>
          <w:szCs w:val="22"/>
        </w:rPr>
        <w:t>Контракт</w:t>
      </w:r>
      <w:r w:rsidR="003B6CA2" w:rsidRPr="00B64660">
        <w:rPr>
          <w:sz w:val="22"/>
          <w:szCs w:val="22"/>
        </w:rPr>
        <w:t xml:space="preserve">ом срока исполнения обязательства, и устанавливается </w:t>
      </w:r>
      <w:r w:rsidR="000D62C9" w:rsidRPr="00B64660">
        <w:rPr>
          <w:sz w:val="22"/>
          <w:szCs w:val="22"/>
        </w:rPr>
        <w:t>Контракт</w:t>
      </w:r>
      <w:r w:rsidR="003B6CA2" w:rsidRPr="00B64660">
        <w:rPr>
          <w:sz w:val="22"/>
          <w:szCs w:val="22"/>
        </w:rPr>
        <w:t xml:space="preserve">ом в размере одной трехсотой действующей </w:t>
      </w:r>
      <w:r w:rsidR="006C1A91" w:rsidRPr="00B64660">
        <w:rPr>
          <w:sz w:val="22"/>
          <w:szCs w:val="22"/>
        </w:rPr>
        <w:t>на дату начисления</w:t>
      </w:r>
      <w:r w:rsidR="003B6CA2" w:rsidRPr="00B64660">
        <w:rPr>
          <w:sz w:val="22"/>
          <w:szCs w:val="22"/>
        </w:rPr>
        <w:t xml:space="preserve"> пени ключевой ставки Центрального банка Российской Федерации от цены </w:t>
      </w:r>
      <w:r w:rsidR="000D62C9" w:rsidRPr="00B64660">
        <w:rPr>
          <w:sz w:val="22"/>
          <w:szCs w:val="22"/>
        </w:rPr>
        <w:t>Контракт</w:t>
      </w:r>
      <w:r w:rsidR="003B6CA2" w:rsidRPr="00B64660">
        <w:rPr>
          <w:sz w:val="22"/>
          <w:szCs w:val="22"/>
        </w:rPr>
        <w:t xml:space="preserve">а, уменьшенной на сумму, пропорциональную </w:t>
      </w:r>
      <w:r w:rsidR="00D510BB" w:rsidRPr="00B64660">
        <w:rPr>
          <w:sz w:val="22"/>
          <w:szCs w:val="22"/>
        </w:rPr>
        <w:t xml:space="preserve">объему обязательств, предусмотренных </w:t>
      </w:r>
      <w:r w:rsidR="000D62C9" w:rsidRPr="00B64660">
        <w:rPr>
          <w:sz w:val="22"/>
          <w:szCs w:val="22"/>
        </w:rPr>
        <w:t>Контракт</w:t>
      </w:r>
      <w:r w:rsidR="00D510BB" w:rsidRPr="00B64660">
        <w:rPr>
          <w:sz w:val="22"/>
          <w:szCs w:val="22"/>
        </w:rPr>
        <w:t xml:space="preserve">ом и фактически исполненных </w:t>
      </w:r>
      <w:r w:rsidR="00B63A62" w:rsidRPr="00B64660">
        <w:rPr>
          <w:sz w:val="22"/>
          <w:szCs w:val="22"/>
        </w:rPr>
        <w:t>Подрядчиком.</w:t>
      </w:r>
    </w:p>
    <w:p w14:paraId="15896C26" w14:textId="05A6C4C5" w:rsidR="00D510BB" w:rsidRPr="00B64660" w:rsidRDefault="00AA7759" w:rsidP="00B64660">
      <w:pPr>
        <w:ind w:firstLine="709"/>
        <w:jc w:val="both"/>
        <w:rPr>
          <w:sz w:val="22"/>
          <w:szCs w:val="22"/>
        </w:rPr>
      </w:pPr>
      <w:r w:rsidRPr="00B64660">
        <w:rPr>
          <w:sz w:val="22"/>
          <w:szCs w:val="22"/>
        </w:rPr>
        <w:t>6.4.2. </w:t>
      </w:r>
      <w:r w:rsidR="00C7750E" w:rsidRPr="00B64660">
        <w:rPr>
          <w:sz w:val="22"/>
          <w:szCs w:val="22"/>
        </w:rPr>
        <w:t xml:space="preserve">За каждый факт неисполнения или ненадлежащего исполнения </w:t>
      </w:r>
      <w:r w:rsidR="00B63A62" w:rsidRPr="00B64660">
        <w:rPr>
          <w:sz w:val="22"/>
          <w:szCs w:val="22"/>
        </w:rPr>
        <w:t>Подрядчиком</w:t>
      </w:r>
      <w:r w:rsidR="00F05A64" w:rsidRPr="00B64660">
        <w:rPr>
          <w:sz w:val="22"/>
          <w:szCs w:val="22"/>
        </w:rPr>
        <w:t xml:space="preserve"> обязательств, предусмотренных </w:t>
      </w:r>
      <w:r w:rsidR="000D62C9" w:rsidRPr="00B64660">
        <w:rPr>
          <w:sz w:val="22"/>
          <w:szCs w:val="22"/>
        </w:rPr>
        <w:t>Контракт</w:t>
      </w:r>
      <w:r w:rsidR="00F05A64" w:rsidRPr="00B64660">
        <w:rPr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0D62C9" w:rsidRPr="00B64660">
        <w:rPr>
          <w:sz w:val="22"/>
          <w:szCs w:val="22"/>
        </w:rPr>
        <w:t>Контракт</w:t>
      </w:r>
      <w:r w:rsidR="00F05A64" w:rsidRPr="00B64660">
        <w:rPr>
          <w:sz w:val="22"/>
          <w:szCs w:val="22"/>
        </w:rPr>
        <w:t xml:space="preserve">ом, </w:t>
      </w:r>
      <w:r w:rsidR="00F05205" w:rsidRPr="00B64660">
        <w:rPr>
          <w:sz w:val="22"/>
          <w:szCs w:val="22"/>
        </w:rPr>
        <w:t>Подрядчик</w:t>
      </w:r>
      <w:r w:rsidR="00F05A64" w:rsidRPr="00B64660">
        <w:rPr>
          <w:sz w:val="22"/>
          <w:szCs w:val="22"/>
        </w:rPr>
        <w:t xml:space="preserve"> выплачивает Заказчику штраф в размере 10 (десяти) процентов</w:t>
      </w:r>
      <w:r w:rsidR="00597C10" w:rsidRPr="00B64660">
        <w:rPr>
          <w:sz w:val="22"/>
          <w:szCs w:val="22"/>
        </w:rPr>
        <w:t xml:space="preserve"> от стоимости неисполненных/исполненных ненадлежащим образом обязательств</w:t>
      </w:r>
      <w:r w:rsidR="00F05A64" w:rsidRPr="00B64660">
        <w:rPr>
          <w:sz w:val="22"/>
          <w:szCs w:val="22"/>
        </w:rPr>
        <w:t>.</w:t>
      </w:r>
    </w:p>
    <w:p w14:paraId="5406B7E8" w14:textId="5CE022B0" w:rsidR="00F05A64" w:rsidRPr="00B64660" w:rsidRDefault="00AA7759" w:rsidP="00B64660">
      <w:pPr>
        <w:ind w:firstLine="709"/>
        <w:jc w:val="both"/>
        <w:rPr>
          <w:i/>
          <w:sz w:val="22"/>
          <w:szCs w:val="22"/>
        </w:rPr>
      </w:pPr>
      <w:r w:rsidRPr="00B64660">
        <w:rPr>
          <w:sz w:val="22"/>
          <w:szCs w:val="22"/>
        </w:rPr>
        <w:lastRenderedPageBreak/>
        <w:t>6.5. </w:t>
      </w:r>
      <w:r w:rsidR="00802B45" w:rsidRPr="00B64660">
        <w:rPr>
          <w:sz w:val="22"/>
          <w:szCs w:val="22"/>
        </w:rPr>
        <w:t>Выплата неустойки (штрафа, пени) не освобождает Стороны от выполнения приняты</w:t>
      </w:r>
      <w:r w:rsidR="004355FF" w:rsidRPr="00B64660">
        <w:rPr>
          <w:sz w:val="22"/>
          <w:szCs w:val="22"/>
        </w:rPr>
        <w:t>х</w:t>
      </w:r>
      <w:r w:rsidR="00802B45" w:rsidRPr="00B64660">
        <w:rPr>
          <w:sz w:val="22"/>
          <w:szCs w:val="22"/>
        </w:rPr>
        <w:t xml:space="preserve"> ими обязательств.</w:t>
      </w:r>
    </w:p>
    <w:p w14:paraId="20CA31C6" w14:textId="7B778A1C" w:rsidR="00802B45" w:rsidRPr="00B64660" w:rsidRDefault="00802B45" w:rsidP="00B64660">
      <w:pPr>
        <w:ind w:firstLine="709"/>
        <w:jc w:val="both"/>
        <w:rPr>
          <w:i/>
          <w:sz w:val="22"/>
          <w:szCs w:val="22"/>
        </w:rPr>
      </w:pPr>
      <w:r w:rsidRPr="00B64660">
        <w:rPr>
          <w:sz w:val="22"/>
          <w:szCs w:val="22"/>
        </w:rPr>
        <w:t xml:space="preserve">6.6. Все споры по </w:t>
      </w:r>
      <w:r w:rsidR="000D62C9" w:rsidRPr="00B64660">
        <w:rPr>
          <w:sz w:val="22"/>
          <w:szCs w:val="22"/>
        </w:rPr>
        <w:t>Контракт</w:t>
      </w:r>
      <w:r w:rsidRPr="00B64660">
        <w:rPr>
          <w:sz w:val="22"/>
          <w:szCs w:val="22"/>
        </w:rPr>
        <w:t>у решаются путем переговоров, при не достижении согласия споры решаются в Арбитражном суде Республики Коми.</w:t>
      </w:r>
    </w:p>
    <w:p w14:paraId="07E44164" w14:textId="557BEE86" w:rsidR="00802B45" w:rsidRPr="00B64660" w:rsidRDefault="00AA7759" w:rsidP="00B64660">
      <w:pPr>
        <w:ind w:firstLine="709"/>
        <w:jc w:val="both"/>
        <w:rPr>
          <w:i/>
          <w:sz w:val="22"/>
          <w:szCs w:val="22"/>
        </w:rPr>
      </w:pPr>
      <w:r w:rsidRPr="00B64660">
        <w:rPr>
          <w:sz w:val="22"/>
          <w:szCs w:val="22"/>
        </w:rPr>
        <w:t>6.7. </w:t>
      </w:r>
      <w:r w:rsidR="001507C5" w:rsidRPr="00B64660">
        <w:rPr>
          <w:sz w:val="22"/>
          <w:szCs w:val="22"/>
        </w:rPr>
        <w:t xml:space="preserve">Стороны освобождаются от уплаты неустойки (штрафа, пени), если докажет, что неисполнение или ненадлежащие исполнение обязательства, предусмотренного </w:t>
      </w:r>
      <w:r w:rsidR="000D62C9" w:rsidRPr="00B64660">
        <w:rPr>
          <w:sz w:val="22"/>
          <w:szCs w:val="22"/>
        </w:rPr>
        <w:t>Контракт</w:t>
      </w:r>
      <w:r w:rsidR="001507C5" w:rsidRPr="00B64660">
        <w:rPr>
          <w:sz w:val="22"/>
          <w:szCs w:val="22"/>
        </w:rPr>
        <w:t>ом, произошло вследствие непреодолимой силы или по вине другой стороны.</w:t>
      </w:r>
    </w:p>
    <w:p w14:paraId="259081BF" w14:textId="77777777" w:rsidR="00F23836" w:rsidRPr="00B64660" w:rsidRDefault="00F23836" w:rsidP="00B64660">
      <w:pPr>
        <w:ind w:firstLine="709"/>
        <w:jc w:val="both"/>
        <w:rPr>
          <w:sz w:val="22"/>
          <w:szCs w:val="22"/>
        </w:rPr>
      </w:pPr>
    </w:p>
    <w:p w14:paraId="436003EA" w14:textId="7E697D2F" w:rsidR="001507C5" w:rsidRPr="00B64660" w:rsidRDefault="001507C5" w:rsidP="00B64660">
      <w:pPr>
        <w:spacing w:line="216" w:lineRule="auto"/>
        <w:ind w:firstLine="709"/>
        <w:jc w:val="center"/>
        <w:rPr>
          <w:b/>
          <w:i/>
          <w:sz w:val="22"/>
          <w:szCs w:val="22"/>
        </w:rPr>
      </w:pPr>
      <w:r w:rsidRPr="00B64660">
        <w:rPr>
          <w:b/>
          <w:sz w:val="22"/>
          <w:szCs w:val="22"/>
        </w:rPr>
        <w:t xml:space="preserve">7. РАСТОРЖЕНИЕ </w:t>
      </w:r>
      <w:r w:rsidR="000D62C9" w:rsidRPr="00B64660">
        <w:rPr>
          <w:b/>
          <w:sz w:val="22"/>
          <w:szCs w:val="22"/>
        </w:rPr>
        <w:t>КОНТРАКТ</w:t>
      </w:r>
      <w:r w:rsidRPr="00B64660">
        <w:rPr>
          <w:b/>
          <w:sz w:val="22"/>
          <w:szCs w:val="22"/>
        </w:rPr>
        <w:t>А</w:t>
      </w:r>
    </w:p>
    <w:p w14:paraId="55831268" w14:textId="77777777" w:rsidR="001507C5" w:rsidRPr="00B64660" w:rsidRDefault="001507C5" w:rsidP="00B64660">
      <w:pPr>
        <w:spacing w:line="216" w:lineRule="auto"/>
        <w:ind w:firstLine="709"/>
        <w:jc w:val="center"/>
        <w:rPr>
          <w:b/>
          <w:sz w:val="22"/>
          <w:szCs w:val="22"/>
        </w:rPr>
      </w:pPr>
    </w:p>
    <w:p w14:paraId="2065F6ED" w14:textId="397CAEE0" w:rsidR="001507C5" w:rsidRPr="00B64660" w:rsidRDefault="00AA7759" w:rsidP="00B64660">
      <w:pPr>
        <w:spacing w:line="216" w:lineRule="auto"/>
        <w:ind w:firstLine="709"/>
        <w:jc w:val="both"/>
        <w:rPr>
          <w:sz w:val="22"/>
          <w:szCs w:val="22"/>
        </w:rPr>
      </w:pPr>
      <w:r w:rsidRPr="00B64660">
        <w:rPr>
          <w:sz w:val="22"/>
          <w:szCs w:val="22"/>
        </w:rPr>
        <w:t>7.1. </w:t>
      </w:r>
      <w:r w:rsidR="000D62C9" w:rsidRPr="00B64660">
        <w:rPr>
          <w:sz w:val="22"/>
          <w:szCs w:val="22"/>
        </w:rPr>
        <w:t>Контракт</w:t>
      </w:r>
      <w:r w:rsidR="001507C5" w:rsidRPr="00B64660">
        <w:rPr>
          <w:sz w:val="22"/>
          <w:szCs w:val="22"/>
        </w:rPr>
        <w:t xml:space="preserve"> может быть расторгнут по письменному соглашению Сторон, по решению суда, в случае одностороннего отказа Стороны </w:t>
      </w:r>
      <w:r w:rsidR="000D62C9" w:rsidRPr="00B64660">
        <w:rPr>
          <w:sz w:val="22"/>
          <w:szCs w:val="22"/>
        </w:rPr>
        <w:t>Контракт</w:t>
      </w:r>
      <w:r w:rsidR="001507C5" w:rsidRPr="00B64660">
        <w:rPr>
          <w:sz w:val="22"/>
          <w:szCs w:val="22"/>
        </w:rPr>
        <w:t>а от его исполнения в соответствии с гражданским законодательством Российской Федерации.</w:t>
      </w:r>
    </w:p>
    <w:p w14:paraId="319975A3" w14:textId="77777777" w:rsidR="00C521B5" w:rsidRPr="00B64660" w:rsidRDefault="00C521B5" w:rsidP="00B64660">
      <w:pPr>
        <w:spacing w:line="216" w:lineRule="auto"/>
        <w:ind w:firstLine="709"/>
        <w:jc w:val="both"/>
        <w:rPr>
          <w:sz w:val="22"/>
          <w:szCs w:val="22"/>
        </w:rPr>
      </w:pPr>
    </w:p>
    <w:p w14:paraId="65EA09A6" w14:textId="77777777" w:rsidR="001507C5" w:rsidRPr="00B64660" w:rsidRDefault="001507C5" w:rsidP="00B64660">
      <w:pPr>
        <w:spacing w:line="216" w:lineRule="auto"/>
        <w:ind w:firstLine="709"/>
        <w:jc w:val="center"/>
        <w:rPr>
          <w:b/>
          <w:i/>
          <w:sz w:val="22"/>
          <w:szCs w:val="22"/>
        </w:rPr>
      </w:pPr>
      <w:r w:rsidRPr="00B64660">
        <w:rPr>
          <w:b/>
          <w:sz w:val="22"/>
          <w:szCs w:val="22"/>
        </w:rPr>
        <w:t>8. РАЗРЕШЕНИЕ СПОРОВ</w:t>
      </w:r>
    </w:p>
    <w:p w14:paraId="5E810C68" w14:textId="77777777" w:rsidR="001507C5" w:rsidRPr="00B64660" w:rsidRDefault="001507C5" w:rsidP="00B64660">
      <w:pPr>
        <w:spacing w:line="216" w:lineRule="auto"/>
        <w:ind w:firstLine="709"/>
        <w:jc w:val="center"/>
        <w:rPr>
          <w:b/>
          <w:i/>
          <w:sz w:val="22"/>
          <w:szCs w:val="22"/>
        </w:rPr>
      </w:pPr>
    </w:p>
    <w:p w14:paraId="17C5E03A" w14:textId="097EB5CD" w:rsidR="001507C5" w:rsidRPr="00B64660" w:rsidRDefault="00AA7759" w:rsidP="00B64660">
      <w:pPr>
        <w:spacing w:line="216" w:lineRule="auto"/>
        <w:ind w:firstLine="709"/>
        <w:jc w:val="both"/>
        <w:rPr>
          <w:i/>
          <w:sz w:val="22"/>
          <w:szCs w:val="22"/>
        </w:rPr>
      </w:pPr>
      <w:r w:rsidRPr="00B64660">
        <w:rPr>
          <w:sz w:val="22"/>
          <w:szCs w:val="22"/>
        </w:rPr>
        <w:t>8.1. </w:t>
      </w:r>
      <w:r w:rsidR="00A63BA2" w:rsidRPr="00B64660">
        <w:rPr>
          <w:sz w:val="22"/>
          <w:szCs w:val="22"/>
        </w:rPr>
        <w:t xml:space="preserve">До предъявления иска, вытекающего из </w:t>
      </w:r>
      <w:r w:rsidR="000D62C9" w:rsidRPr="00B64660">
        <w:rPr>
          <w:sz w:val="22"/>
          <w:szCs w:val="22"/>
        </w:rPr>
        <w:t>Контракт</w:t>
      </w:r>
      <w:r w:rsidR="00A63BA2" w:rsidRPr="00B64660">
        <w:rPr>
          <w:sz w:val="22"/>
          <w:szCs w:val="22"/>
        </w:rPr>
        <w:t xml:space="preserve">а, </w:t>
      </w:r>
      <w:r w:rsidR="00B63A62" w:rsidRPr="00B64660">
        <w:rPr>
          <w:sz w:val="22"/>
          <w:szCs w:val="22"/>
        </w:rPr>
        <w:t>с</w:t>
      </w:r>
      <w:r w:rsidR="00A63BA2" w:rsidRPr="00B64660">
        <w:rPr>
          <w:sz w:val="22"/>
          <w:szCs w:val="22"/>
        </w:rPr>
        <w:t>торона, которая считает, что ее права нарушены (далее – заинтересованная сторона)</w:t>
      </w:r>
      <w:r w:rsidR="002579C2" w:rsidRPr="00B64660">
        <w:rPr>
          <w:sz w:val="22"/>
          <w:szCs w:val="22"/>
        </w:rPr>
        <w:t>, обязана направить другой стороне письменную претензию.</w:t>
      </w:r>
    </w:p>
    <w:p w14:paraId="1D37E0DF" w14:textId="33F05AC5" w:rsidR="002579C2" w:rsidRPr="00B64660" w:rsidRDefault="00AA7759" w:rsidP="00B64660">
      <w:pPr>
        <w:spacing w:line="216" w:lineRule="auto"/>
        <w:ind w:firstLine="709"/>
        <w:jc w:val="both"/>
        <w:rPr>
          <w:i/>
          <w:sz w:val="22"/>
          <w:szCs w:val="22"/>
        </w:rPr>
      </w:pPr>
      <w:r w:rsidRPr="00B64660">
        <w:rPr>
          <w:sz w:val="22"/>
          <w:szCs w:val="22"/>
        </w:rPr>
        <w:t xml:space="preserve">8.2. </w:t>
      </w:r>
      <w:r w:rsidR="002579C2" w:rsidRPr="00B64660">
        <w:rPr>
          <w:sz w:val="22"/>
          <w:szCs w:val="22"/>
        </w:rPr>
        <w:t>Претензия должна содержать требования заинтересованной стороны и их обоснование с указанием нарушенных другой ст</w:t>
      </w:r>
      <w:r w:rsidR="00676D7F" w:rsidRPr="00B64660">
        <w:rPr>
          <w:sz w:val="22"/>
          <w:szCs w:val="22"/>
        </w:rPr>
        <w:t xml:space="preserve">ороной норм законодательства и </w:t>
      </w:r>
      <w:r w:rsidR="002579C2" w:rsidRPr="00B64660">
        <w:rPr>
          <w:sz w:val="22"/>
          <w:szCs w:val="22"/>
        </w:rPr>
        <w:t xml:space="preserve">или условий </w:t>
      </w:r>
      <w:r w:rsidR="000D62C9" w:rsidRPr="00B64660">
        <w:rPr>
          <w:sz w:val="22"/>
          <w:szCs w:val="22"/>
        </w:rPr>
        <w:t>Контракт</w:t>
      </w:r>
      <w:r w:rsidR="002579C2" w:rsidRPr="00B64660">
        <w:rPr>
          <w:sz w:val="22"/>
          <w:szCs w:val="22"/>
        </w:rPr>
        <w:t>а.</w:t>
      </w:r>
      <w:r w:rsidR="00676D7F" w:rsidRPr="00B64660">
        <w:rPr>
          <w:sz w:val="22"/>
          <w:szCs w:val="22"/>
        </w:rPr>
        <w:br/>
      </w:r>
      <w:r w:rsidR="002579C2" w:rsidRPr="00B64660">
        <w:rPr>
          <w:sz w:val="22"/>
          <w:szCs w:val="22"/>
        </w:rPr>
        <w:t>К претензии должны быть приложены копии документов, подтверждающих изложенные в ней обстоятельства.</w:t>
      </w:r>
    </w:p>
    <w:p w14:paraId="03BA8FA6" w14:textId="6FEE9258" w:rsidR="002579C2" w:rsidRPr="00B64660" w:rsidRDefault="002579C2" w:rsidP="00B64660">
      <w:pPr>
        <w:spacing w:line="216" w:lineRule="auto"/>
        <w:ind w:firstLine="709"/>
        <w:jc w:val="both"/>
        <w:rPr>
          <w:i/>
          <w:sz w:val="22"/>
          <w:szCs w:val="22"/>
        </w:rPr>
      </w:pPr>
      <w:r w:rsidRPr="00B64660">
        <w:rPr>
          <w:sz w:val="22"/>
          <w:szCs w:val="22"/>
        </w:rPr>
        <w:t>8.3. Сторона, которая получила претензию, обязана ее рассмотреть и направить письменный мотивированный ответ другой стороне в течении 10 (</w:t>
      </w:r>
      <w:r w:rsidR="00A47390" w:rsidRPr="00B64660">
        <w:rPr>
          <w:sz w:val="22"/>
          <w:szCs w:val="22"/>
        </w:rPr>
        <w:t>д</w:t>
      </w:r>
      <w:r w:rsidRPr="00B64660">
        <w:rPr>
          <w:sz w:val="22"/>
          <w:szCs w:val="22"/>
        </w:rPr>
        <w:t>есяти)</w:t>
      </w:r>
      <w:r w:rsidR="00F01D45" w:rsidRPr="00B64660">
        <w:rPr>
          <w:sz w:val="22"/>
          <w:szCs w:val="22"/>
        </w:rPr>
        <w:t xml:space="preserve"> рабочих</w:t>
      </w:r>
      <w:r w:rsidR="00325994" w:rsidRPr="00B64660">
        <w:rPr>
          <w:sz w:val="22"/>
          <w:szCs w:val="22"/>
        </w:rPr>
        <w:t xml:space="preserve"> дней с даты получения претензии.</w:t>
      </w:r>
    </w:p>
    <w:p w14:paraId="27259578" w14:textId="05DF8088" w:rsidR="00325994" w:rsidRPr="00B64660" w:rsidRDefault="00AA7759" w:rsidP="00B64660">
      <w:pPr>
        <w:spacing w:line="216" w:lineRule="auto"/>
        <w:ind w:firstLine="709"/>
        <w:jc w:val="both"/>
        <w:rPr>
          <w:i/>
          <w:sz w:val="22"/>
          <w:szCs w:val="22"/>
        </w:rPr>
      </w:pPr>
      <w:r w:rsidRPr="00B64660">
        <w:rPr>
          <w:sz w:val="22"/>
          <w:szCs w:val="22"/>
        </w:rPr>
        <w:t>8.4. </w:t>
      </w:r>
      <w:r w:rsidR="00325994" w:rsidRPr="00B64660">
        <w:rPr>
          <w:sz w:val="22"/>
          <w:szCs w:val="22"/>
        </w:rPr>
        <w:t>Заинтересованная сторона вправе обратиться в суд по истечению 15</w:t>
      </w:r>
      <w:r w:rsidR="00F01D45" w:rsidRPr="00B64660">
        <w:rPr>
          <w:sz w:val="22"/>
          <w:szCs w:val="22"/>
        </w:rPr>
        <w:t xml:space="preserve"> </w:t>
      </w:r>
      <w:r w:rsidR="00325994" w:rsidRPr="00B64660">
        <w:rPr>
          <w:sz w:val="22"/>
          <w:szCs w:val="22"/>
        </w:rPr>
        <w:t>(</w:t>
      </w:r>
      <w:r w:rsidR="00A47390" w:rsidRPr="00B64660">
        <w:rPr>
          <w:sz w:val="22"/>
          <w:szCs w:val="22"/>
        </w:rPr>
        <w:t>п</w:t>
      </w:r>
      <w:r w:rsidR="00325994" w:rsidRPr="00B64660">
        <w:rPr>
          <w:sz w:val="22"/>
          <w:szCs w:val="22"/>
        </w:rPr>
        <w:t xml:space="preserve">ятнадцати) </w:t>
      </w:r>
      <w:r w:rsidR="00F01D45" w:rsidRPr="00B64660">
        <w:rPr>
          <w:sz w:val="22"/>
          <w:szCs w:val="22"/>
        </w:rPr>
        <w:t xml:space="preserve">рабочих </w:t>
      </w:r>
      <w:r w:rsidR="00325994" w:rsidRPr="00B64660">
        <w:rPr>
          <w:sz w:val="22"/>
          <w:szCs w:val="22"/>
        </w:rPr>
        <w:t>дней со дня направления претензии либо в случае, когда ответ на претензию от другой стороны был получен, но заинтересованная сторона по каким-либо причинам с ним не согласна.</w:t>
      </w:r>
    </w:p>
    <w:p w14:paraId="67E3DEFA" w14:textId="57261B78" w:rsidR="00325994" w:rsidRPr="00B64660" w:rsidRDefault="00AA7759" w:rsidP="00B64660">
      <w:pPr>
        <w:spacing w:line="216" w:lineRule="auto"/>
        <w:ind w:firstLine="709"/>
        <w:jc w:val="both"/>
        <w:rPr>
          <w:i/>
          <w:sz w:val="22"/>
          <w:szCs w:val="22"/>
        </w:rPr>
      </w:pPr>
      <w:r w:rsidRPr="00B64660">
        <w:rPr>
          <w:sz w:val="22"/>
          <w:szCs w:val="22"/>
        </w:rPr>
        <w:t>8.5. </w:t>
      </w:r>
      <w:r w:rsidR="00325994" w:rsidRPr="00B64660">
        <w:rPr>
          <w:sz w:val="22"/>
          <w:szCs w:val="22"/>
        </w:rPr>
        <w:t xml:space="preserve">Все споры и разногласия, возникающие между Сторонами в рамках </w:t>
      </w:r>
      <w:r w:rsidR="000D62C9" w:rsidRPr="00B64660">
        <w:rPr>
          <w:sz w:val="22"/>
          <w:szCs w:val="22"/>
        </w:rPr>
        <w:t>Контракт</w:t>
      </w:r>
      <w:r w:rsidR="00325994" w:rsidRPr="00B64660">
        <w:rPr>
          <w:sz w:val="22"/>
          <w:szCs w:val="22"/>
        </w:rPr>
        <w:t>а или в связи с ним, в том числе касающиеся его заключения, изменения, исполнения, нарушения, расторжения или признания недействительным, подлежат разрешению в Арбитражном суде Республики Коми.</w:t>
      </w:r>
    </w:p>
    <w:p w14:paraId="2BEE1A7A" w14:textId="77777777" w:rsidR="00325994" w:rsidRPr="00B64660" w:rsidRDefault="00325994" w:rsidP="00B64660">
      <w:pPr>
        <w:spacing w:line="216" w:lineRule="auto"/>
        <w:ind w:firstLine="709"/>
        <w:jc w:val="both"/>
        <w:rPr>
          <w:i/>
          <w:sz w:val="22"/>
          <w:szCs w:val="22"/>
        </w:rPr>
      </w:pPr>
    </w:p>
    <w:p w14:paraId="687A853F" w14:textId="77777777" w:rsidR="00325994" w:rsidRPr="00B64660" w:rsidRDefault="00325994" w:rsidP="00B64660">
      <w:pPr>
        <w:spacing w:line="216" w:lineRule="auto"/>
        <w:ind w:firstLine="709"/>
        <w:jc w:val="center"/>
        <w:rPr>
          <w:b/>
          <w:i/>
          <w:sz w:val="22"/>
          <w:szCs w:val="22"/>
        </w:rPr>
      </w:pPr>
      <w:r w:rsidRPr="00B64660">
        <w:rPr>
          <w:b/>
          <w:sz w:val="22"/>
          <w:szCs w:val="22"/>
        </w:rPr>
        <w:t>9. АНТИКОРРУПЦИОННАЯ ОГОВОРКА</w:t>
      </w:r>
    </w:p>
    <w:p w14:paraId="3F56B44D" w14:textId="77777777" w:rsidR="00325994" w:rsidRPr="00B64660" w:rsidRDefault="00325994" w:rsidP="00B64660">
      <w:pPr>
        <w:spacing w:line="216" w:lineRule="auto"/>
        <w:ind w:firstLine="709"/>
        <w:jc w:val="center"/>
        <w:rPr>
          <w:b/>
          <w:i/>
          <w:sz w:val="22"/>
          <w:szCs w:val="22"/>
        </w:rPr>
      </w:pPr>
    </w:p>
    <w:p w14:paraId="7C4FD5D2" w14:textId="2DECAC63" w:rsidR="00325994" w:rsidRPr="00B64660" w:rsidRDefault="00C20BFE" w:rsidP="00B64660">
      <w:pPr>
        <w:spacing w:line="216" w:lineRule="auto"/>
        <w:ind w:firstLine="709"/>
        <w:jc w:val="both"/>
        <w:rPr>
          <w:i/>
          <w:sz w:val="22"/>
          <w:szCs w:val="22"/>
        </w:rPr>
      </w:pPr>
      <w:r w:rsidRPr="00B64660">
        <w:rPr>
          <w:sz w:val="22"/>
          <w:szCs w:val="22"/>
        </w:rPr>
        <w:t xml:space="preserve">9.1. При исполнении своих обязательств по </w:t>
      </w:r>
      <w:r w:rsidR="000D62C9" w:rsidRPr="00B64660">
        <w:rPr>
          <w:sz w:val="22"/>
          <w:szCs w:val="22"/>
        </w:rPr>
        <w:t>Контракт</w:t>
      </w:r>
      <w:r w:rsidRPr="00B64660">
        <w:rPr>
          <w:sz w:val="22"/>
          <w:szCs w:val="22"/>
        </w:rPr>
        <w:t>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выполнения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1DCAD00E" w14:textId="31D396BC" w:rsidR="00C20BFE" w:rsidRPr="00B64660" w:rsidRDefault="00F65BE1" w:rsidP="00B64660">
      <w:pPr>
        <w:spacing w:line="216" w:lineRule="auto"/>
        <w:ind w:firstLine="709"/>
        <w:jc w:val="both"/>
        <w:rPr>
          <w:i/>
          <w:sz w:val="22"/>
          <w:szCs w:val="22"/>
        </w:rPr>
      </w:pPr>
      <w:r w:rsidRPr="00B64660">
        <w:rPr>
          <w:sz w:val="22"/>
          <w:szCs w:val="22"/>
        </w:rPr>
        <w:t xml:space="preserve">При исполнении своих обязательств по </w:t>
      </w:r>
      <w:r w:rsidR="000D62C9" w:rsidRPr="00B64660">
        <w:rPr>
          <w:sz w:val="22"/>
          <w:szCs w:val="22"/>
        </w:rPr>
        <w:t>Контракт</w:t>
      </w:r>
      <w:r w:rsidRPr="00B64660">
        <w:rPr>
          <w:sz w:val="22"/>
          <w:szCs w:val="22"/>
        </w:rPr>
        <w:t xml:space="preserve">у Стороны, их аффилированные лица, работники или посредники не осуществляют действия, квалифицируемые применимым для целей </w:t>
      </w:r>
      <w:r w:rsidR="000D62C9" w:rsidRPr="00B64660">
        <w:rPr>
          <w:sz w:val="22"/>
          <w:szCs w:val="22"/>
        </w:rPr>
        <w:t>Контракт</w:t>
      </w:r>
      <w:r w:rsidRPr="00B64660">
        <w:rPr>
          <w:sz w:val="22"/>
          <w:szCs w:val="22"/>
        </w:rPr>
        <w:t>а законодательством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089C58D2" w14:textId="0E6D54F4" w:rsidR="00F65BE1" w:rsidRPr="00B64660" w:rsidRDefault="00F65BE1" w:rsidP="00B64660">
      <w:pPr>
        <w:ind w:firstLine="709"/>
        <w:jc w:val="both"/>
        <w:rPr>
          <w:i/>
          <w:sz w:val="22"/>
          <w:szCs w:val="22"/>
        </w:rPr>
      </w:pPr>
      <w:r w:rsidRPr="00B64660">
        <w:rPr>
          <w:sz w:val="22"/>
          <w:szCs w:val="22"/>
        </w:rPr>
        <w:t>9.2.</w:t>
      </w:r>
      <w:r w:rsidR="00A47390" w:rsidRPr="00B64660">
        <w:rPr>
          <w:sz w:val="22"/>
          <w:szCs w:val="22"/>
        </w:rPr>
        <w:t xml:space="preserve"> </w:t>
      </w:r>
      <w:r w:rsidR="003C30DE" w:rsidRPr="00B64660">
        <w:rPr>
          <w:sz w:val="22"/>
          <w:szCs w:val="22"/>
        </w:rPr>
        <w:t xml:space="preserve">В случае возникновения у Стороны подозрений, что произошло или может произойти нарушение каких-либо положений п. 9.1 </w:t>
      </w:r>
      <w:r w:rsidR="000D62C9" w:rsidRPr="00B64660">
        <w:rPr>
          <w:sz w:val="22"/>
          <w:szCs w:val="22"/>
        </w:rPr>
        <w:t>Контракт</w:t>
      </w:r>
      <w:r w:rsidR="003C30DE" w:rsidRPr="00B64660">
        <w:rPr>
          <w:sz w:val="22"/>
          <w:szCs w:val="22"/>
        </w:rPr>
        <w:t xml:space="preserve">а, соответствующая Сторона обязуется уведомить другую Сторону в письменной форме. В письменном уведомлении Сторона обязана </w:t>
      </w:r>
      <w:r w:rsidR="000F174E" w:rsidRPr="00B64660">
        <w:rPr>
          <w:sz w:val="22"/>
          <w:szCs w:val="22"/>
        </w:rPr>
        <w:t xml:space="preserve">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п. 9.1 </w:t>
      </w:r>
      <w:r w:rsidR="000D62C9" w:rsidRPr="00B64660">
        <w:rPr>
          <w:sz w:val="22"/>
          <w:szCs w:val="22"/>
        </w:rPr>
        <w:t>Контракт</w:t>
      </w:r>
      <w:r w:rsidR="000F174E" w:rsidRPr="00B64660">
        <w:rPr>
          <w:sz w:val="22"/>
          <w:szCs w:val="22"/>
        </w:rPr>
        <w:t xml:space="preserve">а контрагентом, его аффилированными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 </w:t>
      </w:r>
      <w:r w:rsidR="00E66037" w:rsidRPr="00B64660">
        <w:rPr>
          <w:sz w:val="22"/>
          <w:szCs w:val="22"/>
        </w:rPr>
        <w:t xml:space="preserve">После письменного уведомления соответствующая Сторона имеет право приостановить исполнение обязательств по </w:t>
      </w:r>
      <w:r w:rsidR="000D62C9" w:rsidRPr="00B64660">
        <w:rPr>
          <w:sz w:val="22"/>
          <w:szCs w:val="22"/>
        </w:rPr>
        <w:t>Контракт</w:t>
      </w:r>
      <w:r w:rsidR="00E66037" w:rsidRPr="00B64660">
        <w:rPr>
          <w:sz w:val="22"/>
          <w:szCs w:val="22"/>
        </w:rPr>
        <w:t>у до получения подтверждения, что нарушение не произошло или не произойдёт. Это подтверждение должно быть направлено в течении 10 (</w:t>
      </w:r>
      <w:r w:rsidR="00A47390" w:rsidRPr="00B64660">
        <w:rPr>
          <w:sz w:val="22"/>
          <w:szCs w:val="22"/>
        </w:rPr>
        <w:t>д</w:t>
      </w:r>
      <w:r w:rsidR="00E66037" w:rsidRPr="00B64660">
        <w:rPr>
          <w:sz w:val="22"/>
          <w:szCs w:val="22"/>
        </w:rPr>
        <w:t>есяти) рабочих дней с даты направления письменного уведомления.</w:t>
      </w:r>
    </w:p>
    <w:p w14:paraId="71081873" w14:textId="2D75721D" w:rsidR="00E66037" w:rsidRPr="00B64660" w:rsidRDefault="00E66037" w:rsidP="00B64660">
      <w:pPr>
        <w:ind w:firstLine="709"/>
        <w:jc w:val="both"/>
        <w:rPr>
          <w:i/>
          <w:sz w:val="22"/>
          <w:szCs w:val="22"/>
        </w:rPr>
      </w:pPr>
      <w:r w:rsidRPr="00B64660">
        <w:rPr>
          <w:sz w:val="22"/>
          <w:szCs w:val="22"/>
        </w:rPr>
        <w:t xml:space="preserve">9.3. </w:t>
      </w:r>
      <w:r w:rsidR="008C5829" w:rsidRPr="00B64660">
        <w:rPr>
          <w:sz w:val="22"/>
          <w:szCs w:val="22"/>
        </w:rPr>
        <w:t xml:space="preserve">В случае нарушения одной Стороной обязательств воздерживаться от запрещенных в данном разделе действий и/или неполучения другой Стороной в установленный </w:t>
      </w:r>
      <w:r w:rsidR="000D62C9" w:rsidRPr="00B64660">
        <w:rPr>
          <w:sz w:val="22"/>
          <w:szCs w:val="22"/>
        </w:rPr>
        <w:t>Контракт</w:t>
      </w:r>
      <w:r w:rsidR="0068317F" w:rsidRPr="00B64660">
        <w:rPr>
          <w:sz w:val="22"/>
          <w:szCs w:val="22"/>
        </w:rPr>
        <w:t xml:space="preserve">ом срок подтверждения, что нарушение не произошло или не произойдёт, другая Сторона имеет право расторгнуть </w:t>
      </w:r>
      <w:r w:rsidR="000D62C9" w:rsidRPr="00B64660">
        <w:rPr>
          <w:sz w:val="22"/>
          <w:szCs w:val="22"/>
        </w:rPr>
        <w:t>Контракт</w:t>
      </w:r>
      <w:r w:rsidR="0068317F" w:rsidRPr="00B64660">
        <w:rPr>
          <w:sz w:val="22"/>
          <w:szCs w:val="22"/>
        </w:rPr>
        <w:t xml:space="preserve"> в одностороннем порядке полностью или в части, направив письменное </w:t>
      </w:r>
      <w:r w:rsidR="0068317F" w:rsidRPr="00B64660">
        <w:rPr>
          <w:sz w:val="22"/>
          <w:szCs w:val="22"/>
        </w:rPr>
        <w:lastRenderedPageBreak/>
        <w:t xml:space="preserve">уведомление о расторжении. Сторона, по чьей инициативе был расторгнут </w:t>
      </w:r>
      <w:r w:rsidR="000D62C9" w:rsidRPr="00B64660">
        <w:rPr>
          <w:sz w:val="22"/>
          <w:szCs w:val="22"/>
        </w:rPr>
        <w:t>Контракт</w:t>
      </w:r>
      <w:r w:rsidR="0068317F" w:rsidRPr="00B64660">
        <w:rPr>
          <w:sz w:val="22"/>
          <w:szCs w:val="22"/>
        </w:rPr>
        <w:t xml:space="preserve"> в соответствии с положениями п.9.1, 9.2</w:t>
      </w:r>
      <w:r w:rsidR="00A47390" w:rsidRPr="00B64660">
        <w:rPr>
          <w:sz w:val="22"/>
          <w:szCs w:val="22"/>
        </w:rPr>
        <w:t xml:space="preserve"> </w:t>
      </w:r>
      <w:r w:rsidR="000D62C9" w:rsidRPr="00B64660">
        <w:rPr>
          <w:sz w:val="22"/>
          <w:szCs w:val="22"/>
        </w:rPr>
        <w:t>Контракт</w:t>
      </w:r>
      <w:r w:rsidR="0068317F" w:rsidRPr="00B64660">
        <w:rPr>
          <w:sz w:val="22"/>
          <w:szCs w:val="22"/>
        </w:rPr>
        <w:t>а, вправе требовать возмещения реального ущерба, возникшего в результате такого расторжения.</w:t>
      </w:r>
    </w:p>
    <w:p w14:paraId="5E9EDB67" w14:textId="77777777" w:rsidR="0068317F" w:rsidRPr="00B64660" w:rsidRDefault="0068317F" w:rsidP="00B64660">
      <w:pPr>
        <w:ind w:firstLine="709"/>
        <w:jc w:val="both"/>
        <w:rPr>
          <w:sz w:val="22"/>
          <w:szCs w:val="22"/>
        </w:rPr>
      </w:pPr>
    </w:p>
    <w:p w14:paraId="0F53E05A" w14:textId="77777777" w:rsidR="0068317F" w:rsidRPr="00B64660" w:rsidRDefault="0068317F" w:rsidP="00B64660">
      <w:pPr>
        <w:ind w:firstLine="709"/>
        <w:jc w:val="center"/>
        <w:rPr>
          <w:b/>
          <w:i/>
          <w:sz w:val="22"/>
          <w:szCs w:val="22"/>
        </w:rPr>
      </w:pPr>
      <w:r w:rsidRPr="00B64660">
        <w:rPr>
          <w:b/>
          <w:sz w:val="22"/>
          <w:szCs w:val="22"/>
        </w:rPr>
        <w:t>10. ЗАКЛЮЧИТЕЛЬНЫЕ ПОЛОЖЕНИЯ</w:t>
      </w:r>
    </w:p>
    <w:p w14:paraId="1FD29FAF" w14:textId="77777777" w:rsidR="0068317F" w:rsidRPr="00B64660" w:rsidRDefault="0068317F" w:rsidP="00B64660">
      <w:pPr>
        <w:ind w:firstLine="709"/>
        <w:jc w:val="center"/>
        <w:rPr>
          <w:b/>
          <w:sz w:val="22"/>
          <w:szCs w:val="22"/>
        </w:rPr>
      </w:pPr>
    </w:p>
    <w:p w14:paraId="6E44BEE2" w14:textId="47F59B70" w:rsidR="0068317F" w:rsidRPr="00B64660" w:rsidRDefault="00726A66" w:rsidP="00B64660">
      <w:pPr>
        <w:ind w:firstLine="709"/>
        <w:jc w:val="both"/>
        <w:rPr>
          <w:i/>
          <w:sz w:val="22"/>
          <w:szCs w:val="22"/>
        </w:rPr>
      </w:pPr>
      <w:r w:rsidRPr="00B64660">
        <w:rPr>
          <w:sz w:val="22"/>
          <w:szCs w:val="22"/>
        </w:rPr>
        <w:t xml:space="preserve">10.1. </w:t>
      </w:r>
      <w:r w:rsidR="000D62C9" w:rsidRPr="00B64660">
        <w:rPr>
          <w:sz w:val="22"/>
          <w:szCs w:val="22"/>
        </w:rPr>
        <w:t>Контракт</w:t>
      </w:r>
      <w:r w:rsidRPr="00B64660">
        <w:rPr>
          <w:sz w:val="22"/>
          <w:szCs w:val="22"/>
        </w:rPr>
        <w:t xml:space="preserve"> вступает в силу с даты подписания его Сторонами и действует по </w:t>
      </w:r>
      <w:r w:rsidR="000C5C21">
        <w:rPr>
          <w:sz w:val="22"/>
          <w:szCs w:val="22"/>
        </w:rPr>
        <w:t>30</w:t>
      </w:r>
      <w:r w:rsidR="00B63A62" w:rsidRPr="00B64660">
        <w:rPr>
          <w:sz w:val="22"/>
          <w:szCs w:val="22"/>
        </w:rPr>
        <w:t>.06.2026</w:t>
      </w:r>
      <w:r w:rsidRPr="00B64660">
        <w:rPr>
          <w:sz w:val="22"/>
          <w:szCs w:val="22"/>
        </w:rPr>
        <w:t xml:space="preserve">, а в части взаиморасчетов – до полного их исполнения Сторонами. Окончание срока действия </w:t>
      </w:r>
      <w:r w:rsidR="000D62C9" w:rsidRPr="00B64660">
        <w:rPr>
          <w:sz w:val="22"/>
          <w:szCs w:val="22"/>
        </w:rPr>
        <w:t>Контракт</w:t>
      </w:r>
      <w:r w:rsidRPr="00B64660">
        <w:rPr>
          <w:sz w:val="22"/>
          <w:szCs w:val="22"/>
        </w:rPr>
        <w:t xml:space="preserve">а не влечет прекращения неисполненных обязательств Сторон по </w:t>
      </w:r>
      <w:r w:rsidR="000D62C9" w:rsidRPr="00B64660">
        <w:rPr>
          <w:sz w:val="22"/>
          <w:szCs w:val="22"/>
        </w:rPr>
        <w:t>Контракт</w:t>
      </w:r>
      <w:r w:rsidRPr="00B64660">
        <w:rPr>
          <w:sz w:val="22"/>
          <w:szCs w:val="22"/>
        </w:rPr>
        <w:t>у.</w:t>
      </w:r>
    </w:p>
    <w:p w14:paraId="29C3D760" w14:textId="61078B4C" w:rsidR="00726A66" w:rsidRPr="00B64660" w:rsidRDefault="00726A66" w:rsidP="00B64660">
      <w:pPr>
        <w:ind w:firstLine="709"/>
        <w:jc w:val="both"/>
        <w:rPr>
          <w:i/>
          <w:sz w:val="22"/>
          <w:szCs w:val="22"/>
        </w:rPr>
      </w:pPr>
      <w:r w:rsidRPr="00B64660">
        <w:rPr>
          <w:sz w:val="22"/>
          <w:szCs w:val="22"/>
        </w:rPr>
        <w:t>10.</w:t>
      </w:r>
      <w:r w:rsidR="00517AEA" w:rsidRPr="00B64660">
        <w:rPr>
          <w:sz w:val="22"/>
          <w:szCs w:val="22"/>
        </w:rPr>
        <w:t>2</w:t>
      </w:r>
      <w:r w:rsidRPr="00B64660">
        <w:rPr>
          <w:sz w:val="22"/>
          <w:szCs w:val="22"/>
        </w:rPr>
        <w:t xml:space="preserve">. При исполнении </w:t>
      </w:r>
      <w:r w:rsidR="000D62C9" w:rsidRPr="00B64660">
        <w:rPr>
          <w:sz w:val="22"/>
          <w:szCs w:val="22"/>
        </w:rPr>
        <w:t>Контракт</w:t>
      </w:r>
      <w:r w:rsidRPr="00B64660">
        <w:rPr>
          <w:sz w:val="22"/>
          <w:szCs w:val="22"/>
        </w:rPr>
        <w:t xml:space="preserve">а не допускается </w:t>
      </w:r>
      <w:r w:rsidR="002B03BD" w:rsidRPr="00B64660">
        <w:rPr>
          <w:sz w:val="22"/>
          <w:szCs w:val="22"/>
        </w:rPr>
        <w:t xml:space="preserve">перемена </w:t>
      </w:r>
      <w:r w:rsidR="00B63A62" w:rsidRPr="00B64660">
        <w:rPr>
          <w:sz w:val="22"/>
          <w:szCs w:val="22"/>
        </w:rPr>
        <w:t>Подрядчика</w:t>
      </w:r>
      <w:r w:rsidR="002B03BD" w:rsidRPr="00B64660">
        <w:rPr>
          <w:sz w:val="22"/>
          <w:szCs w:val="22"/>
        </w:rPr>
        <w:t xml:space="preserve">, за исключением случая, если новый </w:t>
      </w:r>
      <w:r w:rsidR="00F05205" w:rsidRPr="00B64660">
        <w:rPr>
          <w:sz w:val="22"/>
          <w:szCs w:val="22"/>
        </w:rPr>
        <w:t>Подрядчик</w:t>
      </w:r>
      <w:r w:rsidR="002B03BD" w:rsidRPr="00B64660">
        <w:rPr>
          <w:sz w:val="22"/>
          <w:szCs w:val="22"/>
        </w:rPr>
        <w:t xml:space="preserve"> является правопреемником </w:t>
      </w:r>
      <w:r w:rsidR="00B63A62" w:rsidRPr="00B64660">
        <w:rPr>
          <w:sz w:val="22"/>
          <w:szCs w:val="22"/>
        </w:rPr>
        <w:t>Подрядчика</w:t>
      </w:r>
      <w:r w:rsidR="002B03BD" w:rsidRPr="00B64660">
        <w:rPr>
          <w:sz w:val="22"/>
          <w:szCs w:val="22"/>
        </w:rPr>
        <w:t xml:space="preserve"> по такому </w:t>
      </w:r>
      <w:r w:rsidR="000D62C9" w:rsidRPr="00B64660">
        <w:rPr>
          <w:sz w:val="22"/>
          <w:szCs w:val="22"/>
        </w:rPr>
        <w:t>Контракт</w:t>
      </w:r>
      <w:r w:rsidR="002B03BD" w:rsidRPr="00B64660">
        <w:rPr>
          <w:sz w:val="22"/>
          <w:szCs w:val="22"/>
        </w:rPr>
        <w:t xml:space="preserve">у вследствие реорганизации юридического лица в форме преобразования, слияния или присоединения. </w:t>
      </w:r>
    </w:p>
    <w:p w14:paraId="592A3C97" w14:textId="2AE79C37" w:rsidR="002B03BD" w:rsidRPr="00B64660" w:rsidRDefault="002B03BD" w:rsidP="00B64660">
      <w:pPr>
        <w:ind w:firstLine="709"/>
        <w:jc w:val="both"/>
        <w:rPr>
          <w:i/>
          <w:sz w:val="22"/>
          <w:szCs w:val="22"/>
        </w:rPr>
      </w:pPr>
      <w:r w:rsidRPr="00B64660">
        <w:rPr>
          <w:sz w:val="22"/>
          <w:szCs w:val="22"/>
        </w:rPr>
        <w:t>10.</w:t>
      </w:r>
      <w:r w:rsidR="00517AEA" w:rsidRPr="00B64660">
        <w:rPr>
          <w:sz w:val="22"/>
          <w:szCs w:val="22"/>
        </w:rPr>
        <w:t>3</w:t>
      </w:r>
      <w:r w:rsidR="00AA7759" w:rsidRPr="00B64660">
        <w:rPr>
          <w:sz w:val="22"/>
          <w:szCs w:val="22"/>
        </w:rPr>
        <w:t>. </w:t>
      </w:r>
      <w:r w:rsidRPr="00B64660">
        <w:rPr>
          <w:sz w:val="22"/>
          <w:szCs w:val="22"/>
        </w:rPr>
        <w:t xml:space="preserve">Взаимоотношения, не урегулированные условиями </w:t>
      </w:r>
      <w:r w:rsidR="000D62C9" w:rsidRPr="00B64660">
        <w:rPr>
          <w:sz w:val="22"/>
          <w:szCs w:val="22"/>
        </w:rPr>
        <w:t>Контракт</w:t>
      </w:r>
      <w:r w:rsidRPr="00B64660">
        <w:rPr>
          <w:sz w:val="22"/>
          <w:szCs w:val="22"/>
        </w:rPr>
        <w:t>а, регулируются</w:t>
      </w:r>
      <w:r w:rsidR="00EE051F" w:rsidRPr="00B64660">
        <w:rPr>
          <w:sz w:val="22"/>
          <w:szCs w:val="22"/>
        </w:rPr>
        <w:t xml:space="preserve"> действующим</w:t>
      </w:r>
      <w:r w:rsidRPr="00B64660">
        <w:rPr>
          <w:sz w:val="22"/>
          <w:szCs w:val="22"/>
        </w:rPr>
        <w:t xml:space="preserve"> законодательством Российской Федерации.</w:t>
      </w:r>
    </w:p>
    <w:p w14:paraId="446347F8" w14:textId="25C68EC9" w:rsidR="002B03BD" w:rsidRPr="00B64660" w:rsidRDefault="002B03BD" w:rsidP="00B64660">
      <w:pPr>
        <w:ind w:firstLine="709"/>
        <w:jc w:val="both"/>
        <w:rPr>
          <w:i/>
          <w:sz w:val="22"/>
          <w:szCs w:val="22"/>
        </w:rPr>
      </w:pPr>
      <w:r w:rsidRPr="00B64660">
        <w:rPr>
          <w:sz w:val="22"/>
          <w:szCs w:val="22"/>
        </w:rPr>
        <w:t>10.</w:t>
      </w:r>
      <w:r w:rsidR="00517AEA" w:rsidRPr="00B64660">
        <w:rPr>
          <w:sz w:val="22"/>
          <w:szCs w:val="22"/>
        </w:rPr>
        <w:t>4</w:t>
      </w:r>
      <w:r w:rsidRPr="00B64660">
        <w:rPr>
          <w:sz w:val="22"/>
          <w:szCs w:val="22"/>
        </w:rPr>
        <w:t xml:space="preserve">. Все изменения и дополнения к </w:t>
      </w:r>
      <w:r w:rsidR="000D62C9" w:rsidRPr="00B64660">
        <w:rPr>
          <w:sz w:val="22"/>
          <w:szCs w:val="22"/>
        </w:rPr>
        <w:t>Контракт</w:t>
      </w:r>
      <w:r w:rsidRPr="00B64660">
        <w:rPr>
          <w:sz w:val="22"/>
          <w:szCs w:val="22"/>
        </w:rPr>
        <w:t>у имеют силу только в случае их письменного оформления и подписания уполномоченными представителями Сторон.</w:t>
      </w:r>
    </w:p>
    <w:p w14:paraId="2FCCCA24" w14:textId="3EFC9B7F" w:rsidR="002B03BD" w:rsidRPr="00B64660" w:rsidRDefault="002B03BD" w:rsidP="00B64660">
      <w:pPr>
        <w:ind w:firstLine="709"/>
        <w:jc w:val="both"/>
        <w:rPr>
          <w:i/>
          <w:sz w:val="22"/>
          <w:szCs w:val="22"/>
        </w:rPr>
      </w:pPr>
      <w:r w:rsidRPr="00B64660">
        <w:rPr>
          <w:sz w:val="22"/>
          <w:szCs w:val="22"/>
        </w:rPr>
        <w:t>10.</w:t>
      </w:r>
      <w:r w:rsidR="00517AEA" w:rsidRPr="00B64660">
        <w:rPr>
          <w:sz w:val="22"/>
          <w:szCs w:val="22"/>
        </w:rPr>
        <w:t>5</w:t>
      </w:r>
      <w:r w:rsidRPr="00B64660">
        <w:rPr>
          <w:sz w:val="22"/>
          <w:szCs w:val="22"/>
        </w:rPr>
        <w:t>. В случае изменения банковских реквизитов, юридических адресов, руководителей, Сторона, у которой происходят такие изменения, обязана известить другую Сторону в течение</w:t>
      </w:r>
      <w:r w:rsidR="00676D7F" w:rsidRPr="00B64660">
        <w:rPr>
          <w:sz w:val="22"/>
          <w:szCs w:val="22"/>
        </w:rPr>
        <w:br/>
      </w:r>
      <w:r w:rsidR="00A47390" w:rsidRPr="00B64660">
        <w:rPr>
          <w:sz w:val="22"/>
          <w:szCs w:val="22"/>
        </w:rPr>
        <w:t>3</w:t>
      </w:r>
      <w:r w:rsidRPr="00B64660">
        <w:rPr>
          <w:sz w:val="22"/>
          <w:szCs w:val="22"/>
        </w:rPr>
        <w:t xml:space="preserve"> (</w:t>
      </w:r>
      <w:r w:rsidR="00A47390" w:rsidRPr="00B64660">
        <w:rPr>
          <w:sz w:val="22"/>
          <w:szCs w:val="22"/>
        </w:rPr>
        <w:t>трех</w:t>
      </w:r>
      <w:r w:rsidRPr="00B64660">
        <w:rPr>
          <w:sz w:val="22"/>
          <w:szCs w:val="22"/>
        </w:rPr>
        <w:t xml:space="preserve">) </w:t>
      </w:r>
      <w:r w:rsidR="00A47390" w:rsidRPr="00B64660">
        <w:rPr>
          <w:sz w:val="22"/>
          <w:szCs w:val="22"/>
        </w:rPr>
        <w:t xml:space="preserve">рабочих </w:t>
      </w:r>
      <w:r w:rsidRPr="00B64660">
        <w:rPr>
          <w:sz w:val="22"/>
          <w:szCs w:val="22"/>
        </w:rPr>
        <w:t>дней с даты таких изменений.</w:t>
      </w:r>
    </w:p>
    <w:p w14:paraId="5E7380C5" w14:textId="36E76F6C" w:rsidR="002B03BD" w:rsidRPr="00B64660" w:rsidRDefault="002B03BD" w:rsidP="00B64660">
      <w:pPr>
        <w:ind w:firstLine="709"/>
        <w:jc w:val="both"/>
        <w:rPr>
          <w:sz w:val="22"/>
          <w:szCs w:val="22"/>
        </w:rPr>
      </w:pPr>
      <w:r w:rsidRPr="00B64660">
        <w:rPr>
          <w:sz w:val="22"/>
          <w:szCs w:val="22"/>
        </w:rPr>
        <w:t>10.</w:t>
      </w:r>
      <w:r w:rsidR="00517AEA" w:rsidRPr="00B64660">
        <w:rPr>
          <w:sz w:val="22"/>
          <w:szCs w:val="22"/>
        </w:rPr>
        <w:t>6</w:t>
      </w:r>
      <w:r w:rsidRPr="00B64660">
        <w:rPr>
          <w:sz w:val="22"/>
          <w:szCs w:val="22"/>
        </w:rPr>
        <w:t xml:space="preserve">. </w:t>
      </w:r>
      <w:r w:rsidR="000D62C9" w:rsidRPr="00B64660">
        <w:rPr>
          <w:sz w:val="22"/>
          <w:szCs w:val="22"/>
        </w:rPr>
        <w:t>Контракт</w:t>
      </w:r>
      <w:r w:rsidRPr="00B64660">
        <w:rPr>
          <w:sz w:val="22"/>
          <w:szCs w:val="22"/>
        </w:rPr>
        <w:t xml:space="preserve"> </w:t>
      </w:r>
      <w:r w:rsidR="00B63A62" w:rsidRPr="00B64660">
        <w:rPr>
          <w:sz w:val="22"/>
          <w:szCs w:val="22"/>
        </w:rPr>
        <w:t>составлен в форме электронного документа и подписан электронно-цифровыми подписями Сторон.</w:t>
      </w:r>
    </w:p>
    <w:p w14:paraId="6F8C2A52" w14:textId="72D978AF" w:rsidR="00510C56" w:rsidRPr="00B64660" w:rsidRDefault="00E201D9" w:rsidP="00B64660">
      <w:pPr>
        <w:ind w:firstLine="709"/>
        <w:jc w:val="both"/>
        <w:rPr>
          <w:sz w:val="22"/>
          <w:szCs w:val="22"/>
        </w:rPr>
      </w:pPr>
      <w:r w:rsidRPr="00B64660">
        <w:rPr>
          <w:sz w:val="22"/>
          <w:szCs w:val="22"/>
        </w:rPr>
        <w:t xml:space="preserve">10.7. Приложения, указанные в </w:t>
      </w:r>
      <w:r w:rsidR="000D00DB" w:rsidRPr="00B64660">
        <w:rPr>
          <w:sz w:val="22"/>
          <w:szCs w:val="22"/>
        </w:rPr>
        <w:t>Контракте</w:t>
      </w:r>
      <w:r w:rsidRPr="00B64660">
        <w:rPr>
          <w:sz w:val="22"/>
          <w:szCs w:val="22"/>
        </w:rPr>
        <w:t>, являются его неотъемлемой частью:</w:t>
      </w:r>
    </w:p>
    <w:p w14:paraId="55C6B99A" w14:textId="3DE37104" w:rsidR="00F313C0" w:rsidRPr="00B64660" w:rsidRDefault="00E201D9" w:rsidP="00B64660">
      <w:pPr>
        <w:ind w:firstLine="709"/>
        <w:jc w:val="both"/>
        <w:rPr>
          <w:sz w:val="22"/>
          <w:szCs w:val="22"/>
        </w:rPr>
      </w:pPr>
      <w:r w:rsidRPr="00B64660">
        <w:rPr>
          <w:sz w:val="22"/>
          <w:szCs w:val="22"/>
        </w:rPr>
        <w:t>п</w:t>
      </w:r>
      <w:r w:rsidR="00F313C0" w:rsidRPr="00B64660">
        <w:rPr>
          <w:sz w:val="22"/>
          <w:szCs w:val="22"/>
        </w:rPr>
        <w:t xml:space="preserve">риложение №1 </w:t>
      </w:r>
      <w:r w:rsidR="000C5C21">
        <w:rPr>
          <w:sz w:val="22"/>
          <w:szCs w:val="22"/>
        </w:rPr>
        <w:t>Локальный сметный расчет.</w:t>
      </w:r>
    </w:p>
    <w:p w14:paraId="4B4C6DB4" w14:textId="33DEEA46" w:rsidR="00976910" w:rsidRPr="00B64660" w:rsidRDefault="000D00DB" w:rsidP="00B64660">
      <w:pPr>
        <w:ind w:firstLine="709"/>
        <w:jc w:val="both"/>
        <w:rPr>
          <w:i/>
          <w:spacing w:val="-12"/>
          <w:sz w:val="22"/>
          <w:szCs w:val="22"/>
        </w:rPr>
      </w:pPr>
      <w:r w:rsidRPr="00B64660">
        <w:rPr>
          <w:spacing w:val="-12"/>
          <w:sz w:val="22"/>
          <w:szCs w:val="22"/>
        </w:rPr>
        <w:t xml:space="preserve">приложение № 2 </w:t>
      </w:r>
      <w:r w:rsidR="00E201D9" w:rsidRPr="00B64660">
        <w:rPr>
          <w:spacing w:val="-12"/>
          <w:sz w:val="22"/>
          <w:szCs w:val="22"/>
        </w:rPr>
        <w:t>п</w:t>
      </w:r>
      <w:r w:rsidR="00976910" w:rsidRPr="00B64660">
        <w:rPr>
          <w:spacing w:val="-12"/>
          <w:sz w:val="22"/>
          <w:szCs w:val="22"/>
        </w:rPr>
        <w:t>оложение о пропускном и внутриобъектовом режиме ФБГОУ ВО "УГТУ"</w:t>
      </w:r>
      <w:r w:rsidR="00DC69A4" w:rsidRPr="00B64660">
        <w:rPr>
          <w:spacing w:val="-12"/>
          <w:sz w:val="22"/>
          <w:szCs w:val="22"/>
        </w:rPr>
        <w:t>.</w:t>
      </w:r>
    </w:p>
    <w:p w14:paraId="10200087" w14:textId="77777777" w:rsidR="002B03BD" w:rsidRPr="00B64660" w:rsidRDefault="002B03BD" w:rsidP="00B64660">
      <w:pPr>
        <w:ind w:firstLine="709"/>
        <w:jc w:val="both"/>
        <w:rPr>
          <w:sz w:val="22"/>
          <w:szCs w:val="22"/>
        </w:rPr>
      </w:pPr>
    </w:p>
    <w:p w14:paraId="36C0F14B" w14:textId="38F70024" w:rsidR="002B03BD" w:rsidRPr="00B64660" w:rsidRDefault="002B03BD" w:rsidP="00B64660">
      <w:pPr>
        <w:ind w:firstLine="709"/>
        <w:jc w:val="center"/>
        <w:rPr>
          <w:b/>
          <w:i/>
          <w:sz w:val="22"/>
          <w:szCs w:val="22"/>
        </w:rPr>
      </w:pPr>
      <w:r w:rsidRPr="00B64660">
        <w:rPr>
          <w:b/>
          <w:sz w:val="22"/>
          <w:szCs w:val="22"/>
        </w:rPr>
        <w:t>1</w:t>
      </w:r>
      <w:r w:rsidR="003D61DE" w:rsidRPr="00B64660">
        <w:rPr>
          <w:b/>
          <w:sz w:val="22"/>
          <w:szCs w:val="22"/>
        </w:rPr>
        <w:t>1</w:t>
      </w:r>
      <w:r w:rsidRPr="00B64660">
        <w:rPr>
          <w:b/>
          <w:sz w:val="22"/>
          <w:szCs w:val="22"/>
        </w:rPr>
        <w:t>. АДРЕСА, РЕКВИЗИТЫ И ПОДПИСИ СТОРОН</w:t>
      </w:r>
    </w:p>
    <w:p w14:paraId="22F59135" w14:textId="77777777" w:rsidR="002B03BD" w:rsidRPr="00B64660" w:rsidRDefault="002B03BD" w:rsidP="00B64660">
      <w:pPr>
        <w:ind w:firstLine="709"/>
        <w:jc w:val="center"/>
        <w:rPr>
          <w:b/>
          <w:sz w:val="22"/>
          <w:szCs w:val="22"/>
        </w:rPr>
      </w:pPr>
    </w:p>
    <w:tbl>
      <w:tblPr>
        <w:tblW w:w="96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28"/>
        <w:gridCol w:w="4737"/>
      </w:tblGrid>
      <w:tr w:rsidR="00DC345E" w:rsidRPr="00B64660" w14:paraId="4E555037" w14:textId="77777777" w:rsidTr="0013799F">
        <w:tc>
          <w:tcPr>
            <w:tcW w:w="49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05241" w14:textId="77777777" w:rsidR="00DC345E" w:rsidRPr="00B64660" w:rsidRDefault="00DC345E" w:rsidP="00B64660">
            <w:pPr>
              <w:pStyle w:val="Standard"/>
              <w:snapToGrid w:val="0"/>
              <w:spacing w:line="235" w:lineRule="auto"/>
              <w:jc w:val="both"/>
              <w:rPr>
                <w:i w:val="0"/>
                <w:sz w:val="23"/>
                <w:szCs w:val="23"/>
              </w:rPr>
            </w:pPr>
            <w:r w:rsidRPr="00B64660">
              <w:rPr>
                <w:b/>
                <w:bCs/>
                <w:i w:val="0"/>
                <w:sz w:val="23"/>
                <w:szCs w:val="23"/>
                <w:lang w:eastAsia="en-US"/>
              </w:rPr>
              <w:t>Заказчик:</w:t>
            </w:r>
          </w:p>
          <w:p w14:paraId="0B07AB12" w14:textId="77777777" w:rsidR="00253CCB" w:rsidRPr="00B64660" w:rsidRDefault="00DC345E" w:rsidP="00B64660">
            <w:pPr>
              <w:pStyle w:val="Standard"/>
              <w:spacing w:line="235" w:lineRule="auto"/>
              <w:jc w:val="both"/>
              <w:rPr>
                <w:i w:val="0"/>
                <w:sz w:val="23"/>
                <w:szCs w:val="23"/>
                <w:lang w:eastAsia="en-US"/>
              </w:rPr>
            </w:pPr>
            <w:r w:rsidRPr="00B64660">
              <w:rPr>
                <w:i w:val="0"/>
                <w:sz w:val="23"/>
                <w:szCs w:val="23"/>
                <w:lang w:eastAsia="en-US"/>
              </w:rPr>
              <w:t>Ф</w:t>
            </w:r>
            <w:r w:rsidR="00253CCB" w:rsidRPr="00B64660">
              <w:rPr>
                <w:i w:val="0"/>
                <w:sz w:val="23"/>
                <w:szCs w:val="23"/>
                <w:lang w:eastAsia="en-US"/>
              </w:rPr>
              <w:t xml:space="preserve">ГБОУ ВО «УГТУ» </w:t>
            </w:r>
          </w:p>
          <w:p w14:paraId="17501DAD" w14:textId="77777777" w:rsidR="00DC345E" w:rsidRPr="00B64660" w:rsidRDefault="00DC345E" w:rsidP="00B64660">
            <w:pPr>
              <w:spacing w:line="235" w:lineRule="auto"/>
              <w:rPr>
                <w:sz w:val="23"/>
                <w:szCs w:val="23"/>
              </w:rPr>
            </w:pPr>
            <w:r w:rsidRPr="00B64660">
              <w:rPr>
                <w:sz w:val="23"/>
                <w:szCs w:val="23"/>
              </w:rPr>
              <w:t xml:space="preserve">Юридический адрес: </w:t>
            </w:r>
          </w:p>
          <w:p w14:paraId="778F2905" w14:textId="77777777" w:rsidR="00DC345E" w:rsidRPr="00B64660" w:rsidRDefault="00DC345E" w:rsidP="00B64660">
            <w:pPr>
              <w:spacing w:line="235" w:lineRule="auto"/>
              <w:rPr>
                <w:sz w:val="23"/>
                <w:szCs w:val="23"/>
              </w:rPr>
            </w:pPr>
            <w:r w:rsidRPr="00B64660">
              <w:rPr>
                <w:sz w:val="23"/>
                <w:szCs w:val="23"/>
              </w:rPr>
              <w:t>169300, Республика Коми, г. Ухта, ул. Первомайская, д. 13</w:t>
            </w:r>
          </w:p>
          <w:p w14:paraId="4A25A757" w14:textId="77777777" w:rsidR="00DC345E" w:rsidRPr="006D5BCA" w:rsidRDefault="00DC345E" w:rsidP="00B64660">
            <w:pPr>
              <w:spacing w:line="235" w:lineRule="auto"/>
              <w:jc w:val="both"/>
              <w:rPr>
                <w:sz w:val="23"/>
                <w:szCs w:val="23"/>
              </w:rPr>
            </w:pPr>
            <w:r w:rsidRPr="00B64660">
              <w:rPr>
                <w:sz w:val="23"/>
                <w:szCs w:val="23"/>
              </w:rPr>
              <w:t>Тел</w:t>
            </w:r>
            <w:r w:rsidRPr="006D5BCA">
              <w:rPr>
                <w:sz w:val="23"/>
                <w:szCs w:val="23"/>
              </w:rPr>
              <w:t>.: +7 (8216) 76-03-33</w:t>
            </w:r>
          </w:p>
          <w:p w14:paraId="21919EA2" w14:textId="77777777" w:rsidR="00DC345E" w:rsidRPr="006D5BCA" w:rsidRDefault="00DC345E" w:rsidP="00B64660">
            <w:pPr>
              <w:pStyle w:val="Standard"/>
              <w:spacing w:line="235" w:lineRule="auto"/>
              <w:rPr>
                <w:i w:val="0"/>
                <w:sz w:val="23"/>
                <w:szCs w:val="23"/>
                <w:u w:val="single"/>
                <w:lang w:eastAsia="en-US"/>
              </w:rPr>
            </w:pPr>
            <w:r w:rsidRPr="00B64660">
              <w:rPr>
                <w:i w:val="0"/>
                <w:sz w:val="23"/>
                <w:szCs w:val="23"/>
                <w:lang w:val="en-US" w:eastAsia="en-US"/>
              </w:rPr>
              <w:t>E</w:t>
            </w:r>
            <w:r w:rsidRPr="006D5BCA">
              <w:rPr>
                <w:i w:val="0"/>
                <w:sz w:val="23"/>
                <w:szCs w:val="23"/>
                <w:lang w:eastAsia="en-US"/>
              </w:rPr>
              <w:t>-</w:t>
            </w:r>
            <w:r w:rsidRPr="00B64660">
              <w:rPr>
                <w:i w:val="0"/>
                <w:sz w:val="23"/>
                <w:szCs w:val="23"/>
                <w:lang w:val="en-US" w:eastAsia="en-US"/>
              </w:rPr>
              <w:t>mail</w:t>
            </w:r>
            <w:r w:rsidRPr="006D5BCA">
              <w:rPr>
                <w:i w:val="0"/>
                <w:sz w:val="23"/>
                <w:szCs w:val="23"/>
                <w:lang w:eastAsia="en-US"/>
              </w:rPr>
              <w:t xml:space="preserve">: </w:t>
            </w:r>
            <w:hyperlink r:id="rId6" w:history="1">
              <w:r w:rsidRPr="00B64660">
                <w:rPr>
                  <w:rStyle w:val="a4"/>
                  <w:i w:val="0"/>
                  <w:color w:val="auto"/>
                  <w:sz w:val="23"/>
                  <w:szCs w:val="23"/>
                  <w:u w:val="none"/>
                  <w:lang w:val="en-US" w:eastAsia="en-US"/>
                </w:rPr>
                <w:t>info</w:t>
              </w:r>
              <w:r w:rsidRPr="006D5BCA">
                <w:rPr>
                  <w:rStyle w:val="a4"/>
                  <w:i w:val="0"/>
                  <w:color w:val="auto"/>
                  <w:sz w:val="23"/>
                  <w:szCs w:val="23"/>
                  <w:u w:val="none"/>
                  <w:lang w:eastAsia="en-US"/>
                </w:rPr>
                <w:t>@</w:t>
              </w:r>
              <w:proofErr w:type="spellStart"/>
              <w:r w:rsidRPr="00B64660">
                <w:rPr>
                  <w:rStyle w:val="a4"/>
                  <w:i w:val="0"/>
                  <w:color w:val="auto"/>
                  <w:sz w:val="23"/>
                  <w:szCs w:val="23"/>
                  <w:u w:val="none"/>
                  <w:lang w:val="en-US" w:eastAsia="en-US"/>
                </w:rPr>
                <w:t>ugtu</w:t>
              </w:r>
              <w:proofErr w:type="spellEnd"/>
              <w:r w:rsidRPr="006D5BCA">
                <w:rPr>
                  <w:rStyle w:val="a4"/>
                  <w:i w:val="0"/>
                  <w:color w:val="auto"/>
                  <w:sz w:val="23"/>
                  <w:szCs w:val="23"/>
                  <w:u w:val="none"/>
                  <w:lang w:eastAsia="en-US"/>
                </w:rPr>
                <w:t>.</w:t>
              </w:r>
              <w:r w:rsidRPr="00B64660">
                <w:rPr>
                  <w:rStyle w:val="a4"/>
                  <w:i w:val="0"/>
                  <w:color w:val="auto"/>
                  <w:sz w:val="23"/>
                  <w:szCs w:val="23"/>
                  <w:u w:val="none"/>
                  <w:lang w:val="en-US" w:eastAsia="en-US"/>
                </w:rPr>
                <w:t>net</w:t>
              </w:r>
            </w:hyperlink>
          </w:p>
          <w:p w14:paraId="6A7F6126" w14:textId="77777777" w:rsidR="00DC345E" w:rsidRPr="00B64660" w:rsidRDefault="00DC345E" w:rsidP="00B64660">
            <w:pPr>
              <w:spacing w:line="235" w:lineRule="auto"/>
              <w:rPr>
                <w:sz w:val="23"/>
                <w:szCs w:val="23"/>
              </w:rPr>
            </w:pPr>
            <w:r w:rsidRPr="00B64660">
              <w:rPr>
                <w:sz w:val="23"/>
                <w:szCs w:val="23"/>
              </w:rPr>
              <w:t>ОГРН 1021100736326</w:t>
            </w:r>
          </w:p>
          <w:p w14:paraId="33BEE6C4" w14:textId="77777777" w:rsidR="00DC345E" w:rsidRPr="00B64660" w:rsidRDefault="00DC345E" w:rsidP="00B64660">
            <w:pPr>
              <w:spacing w:line="235" w:lineRule="auto"/>
              <w:rPr>
                <w:sz w:val="23"/>
                <w:szCs w:val="23"/>
              </w:rPr>
            </w:pPr>
            <w:r w:rsidRPr="00B64660">
              <w:rPr>
                <w:sz w:val="23"/>
                <w:szCs w:val="23"/>
              </w:rPr>
              <w:t>ИНН 1102011331 КПП 110201001</w:t>
            </w:r>
          </w:p>
          <w:p w14:paraId="3DA7BFA0" w14:textId="18720DCF" w:rsidR="00DC345E" w:rsidRPr="00B64660" w:rsidRDefault="000D00DB" w:rsidP="00B64660">
            <w:pPr>
              <w:spacing w:line="235" w:lineRule="auto"/>
              <w:rPr>
                <w:sz w:val="23"/>
                <w:szCs w:val="23"/>
              </w:rPr>
            </w:pPr>
            <w:r w:rsidRPr="00B64660">
              <w:rPr>
                <w:sz w:val="23"/>
                <w:szCs w:val="23"/>
              </w:rPr>
              <w:t>Б</w:t>
            </w:r>
            <w:r w:rsidR="00DC345E" w:rsidRPr="00B64660">
              <w:rPr>
                <w:sz w:val="23"/>
                <w:szCs w:val="23"/>
              </w:rPr>
              <w:t xml:space="preserve">/счет </w:t>
            </w:r>
            <w:r w:rsidRPr="00B64660">
              <w:rPr>
                <w:sz w:val="23"/>
                <w:szCs w:val="23"/>
              </w:rPr>
              <w:t>03214643000000013207</w:t>
            </w:r>
          </w:p>
          <w:p w14:paraId="2F7D0056" w14:textId="30A52FEF" w:rsidR="00DC345E" w:rsidRPr="00B64660" w:rsidRDefault="00DC345E" w:rsidP="00B64660">
            <w:pPr>
              <w:pStyle w:val="Standard"/>
              <w:spacing w:line="235" w:lineRule="auto"/>
              <w:rPr>
                <w:i w:val="0"/>
                <w:sz w:val="23"/>
                <w:szCs w:val="23"/>
                <w:lang w:eastAsia="en-US"/>
              </w:rPr>
            </w:pPr>
            <w:r w:rsidRPr="00B64660">
              <w:rPr>
                <w:i w:val="0"/>
                <w:sz w:val="23"/>
                <w:szCs w:val="23"/>
                <w:lang w:eastAsia="en-US"/>
              </w:rPr>
              <w:t xml:space="preserve">Банк: </w:t>
            </w:r>
            <w:r w:rsidR="000D00DB" w:rsidRPr="00B64660">
              <w:rPr>
                <w:i w:val="0"/>
                <w:sz w:val="23"/>
                <w:szCs w:val="23"/>
                <w:lang w:eastAsia="en-US"/>
              </w:rPr>
              <w:t>ОКЦ № 1 ВВГУ Банка России//УФК по Нижегородской области, г Нижний Новгород</w:t>
            </w:r>
          </w:p>
          <w:p w14:paraId="3CC96E73" w14:textId="41738159" w:rsidR="00DC345E" w:rsidRPr="00B64660" w:rsidRDefault="00DC345E" w:rsidP="00B64660">
            <w:pPr>
              <w:pStyle w:val="Standard"/>
              <w:spacing w:line="235" w:lineRule="auto"/>
              <w:rPr>
                <w:i w:val="0"/>
                <w:sz w:val="23"/>
                <w:szCs w:val="23"/>
                <w:lang w:eastAsia="en-US"/>
              </w:rPr>
            </w:pPr>
            <w:r w:rsidRPr="00B64660">
              <w:rPr>
                <w:i w:val="0"/>
                <w:sz w:val="23"/>
                <w:szCs w:val="23"/>
                <w:lang w:eastAsia="en-US"/>
              </w:rPr>
              <w:t xml:space="preserve">БИК </w:t>
            </w:r>
            <w:r w:rsidR="000D00DB" w:rsidRPr="00B64660">
              <w:rPr>
                <w:i w:val="0"/>
                <w:sz w:val="23"/>
                <w:szCs w:val="23"/>
                <w:lang w:eastAsia="en-US"/>
              </w:rPr>
              <w:t>012202102</w:t>
            </w:r>
          </w:p>
          <w:p w14:paraId="169F1908" w14:textId="6E70E2C7" w:rsidR="00DC345E" w:rsidRPr="00B64660" w:rsidRDefault="00DC345E" w:rsidP="00B64660">
            <w:pPr>
              <w:pStyle w:val="Standard"/>
              <w:spacing w:line="235" w:lineRule="auto"/>
              <w:rPr>
                <w:i w:val="0"/>
                <w:sz w:val="23"/>
                <w:szCs w:val="23"/>
                <w:lang w:eastAsia="en-US"/>
              </w:rPr>
            </w:pPr>
            <w:r w:rsidRPr="00B64660">
              <w:rPr>
                <w:i w:val="0"/>
                <w:sz w:val="23"/>
                <w:szCs w:val="23"/>
                <w:lang w:eastAsia="en-US"/>
              </w:rPr>
              <w:t xml:space="preserve">К/счет </w:t>
            </w:r>
            <w:r w:rsidR="00246BA4" w:rsidRPr="00B64660">
              <w:rPr>
                <w:i w:val="0"/>
                <w:sz w:val="23"/>
                <w:szCs w:val="23"/>
                <w:lang w:eastAsia="en-US"/>
              </w:rPr>
              <w:t>40102810745370000024</w:t>
            </w:r>
          </w:p>
          <w:p w14:paraId="63AC6B13" w14:textId="77777777" w:rsidR="00DC345E" w:rsidRPr="00B64660" w:rsidRDefault="00F23836" w:rsidP="00B64660">
            <w:pPr>
              <w:pStyle w:val="Standard"/>
              <w:spacing w:line="235" w:lineRule="auto"/>
              <w:rPr>
                <w:i w:val="0"/>
                <w:sz w:val="23"/>
                <w:szCs w:val="23"/>
                <w:lang w:eastAsia="en-US"/>
              </w:rPr>
            </w:pPr>
            <w:r w:rsidRPr="00B64660">
              <w:rPr>
                <w:i w:val="0"/>
                <w:sz w:val="23"/>
                <w:szCs w:val="23"/>
                <w:lang w:eastAsia="en-US"/>
              </w:rPr>
              <w:t xml:space="preserve">Получатель: </w:t>
            </w:r>
            <w:r w:rsidR="00370F72" w:rsidRPr="00B64660">
              <w:rPr>
                <w:i w:val="0"/>
                <w:sz w:val="23"/>
                <w:szCs w:val="23"/>
                <w:lang w:eastAsia="en-US"/>
              </w:rPr>
              <w:t>УФК по Республике Коми (ФГБОУ ВО «УГТУ», л. с. 20076X21050)</w:t>
            </w:r>
          </w:p>
          <w:p w14:paraId="689497BC" w14:textId="77777777" w:rsidR="00370F72" w:rsidRPr="00B64660" w:rsidRDefault="00370F72" w:rsidP="00B64660">
            <w:pPr>
              <w:pStyle w:val="Standard"/>
              <w:spacing w:line="235" w:lineRule="auto"/>
              <w:rPr>
                <w:i w:val="0"/>
                <w:sz w:val="23"/>
                <w:szCs w:val="23"/>
                <w:lang w:eastAsia="en-US"/>
              </w:rPr>
            </w:pPr>
          </w:p>
          <w:p w14:paraId="709006EB" w14:textId="50C9AADB" w:rsidR="00370F72" w:rsidRPr="00B64660" w:rsidRDefault="00370F72" w:rsidP="00B64660">
            <w:pPr>
              <w:pStyle w:val="Standard"/>
              <w:spacing w:line="235" w:lineRule="auto"/>
              <w:rPr>
                <w:b/>
                <w:bCs/>
                <w:i w:val="0"/>
                <w:sz w:val="23"/>
                <w:szCs w:val="23"/>
                <w:shd w:val="clear" w:color="auto" w:fill="FFFF00"/>
                <w:lang w:eastAsia="en-US"/>
              </w:rPr>
            </w:pPr>
          </w:p>
        </w:tc>
        <w:tc>
          <w:tcPr>
            <w:tcW w:w="47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65C5B" w14:textId="31BA8982" w:rsidR="00DC345E" w:rsidRPr="00B64660" w:rsidRDefault="00F05205" w:rsidP="00B64660">
            <w:pPr>
              <w:pStyle w:val="Standard"/>
              <w:snapToGrid w:val="0"/>
              <w:spacing w:line="235" w:lineRule="auto"/>
              <w:rPr>
                <w:i w:val="0"/>
                <w:sz w:val="23"/>
                <w:szCs w:val="23"/>
              </w:rPr>
            </w:pPr>
            <w:r w:rsidRPr="00B64660">
              <w:rPr>
                <w:b/>
                <w:bCs/>
                <w:i w:val="0"/>
                <w:sz w:val="23"/>
                <w:szCs w:val="23"/>
                <w:lang w:eastAsia="en-US"/>
              </w:rPr>
              <w:t>Подрядчик</w:t>
            </w:r>
            <w:r w:rsidR="00DC345E" w:rsidRPr="00B64660">
              <w:rPr>
                <w:b/>
                <w:bCs/>
                <w:i w:val="0"/>
                <w:sz w:val="23"/>
                <w:szCs w:val="23"/>
                <w:lang w:eastAsia="en-US"/>
              </w:rPr>
              <w:t>:</w:t>
            </w:r>
          </w:p>
          <w:p w14:paraId="01F926E2" w14:textId="597373A1" w:rsidR="00DC345E" w:rsidRPr="00B64660" w:rsidRDefault="00E133E4" w:rsidP="00B64660">
            <w:pPr>
              <w:snapToGrid w:val="0"/>
              <w:rPr>
                <w:sz w:val="23"/>
                <w:szCs w:val="23"/>
                <w:lang w:eastAsia="zh-CN" w:bidi="hi-IN"/>
              </w:rPr>
            </w:pPr>
            <w:r w:rsidRPr="00B64660">
              <w:rPr>
                <w:sz w:val="23"/>
                <w:szCs w:val="23"/>
                <w:lang w:eastAsia="zh-CN" w:bidi="hi-IN"/>
              </w:rPr>
              <w:t>Наим</w:t>
            </w:r>
            <w:r w:rsidR="000C5C21">
              <w:rPr>
                <w:sz w:val="23"/>
                <w:szCs w:val="23"/>
                <w:lang w:eastAsia="zh-CN" w:bidi="hi-IN"/>
              </w:rPr>
              <w:t>е</w:t>
            </w:r>
            <w:r w:rsidRPr="00B64660">
              <w:rPr>
                <w:sz w:val="23"/>
                <w:szCs w:val="23"/>
                <w:lang w:eastAsia="zh-CN" w:bidi="hi-IN"/>
              </w:rPr>
              <w:t>нование:</w:t>
            </w:r>
          </w:p>
        </w:tc>
      </w:tr>
      <w:tr w:rsidR="00DC345E" w:rsidRPr="00B64660" w14:paraId="26D5F839" w14:textId="77777777" w:rsidTr="0013799F">
        <w:tc>
          <w:tcPr>
            <w:tcW w:w="49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33CF4" w14:textId="77777777" w:rsidR="00DC345E" w:rsidRPr="00B64660" w:rsidRDefault="00DC345E" w:rsidP="00B64660">
            <w:pPr>
              <w:pStyle w:val="Standard"/>
              <w:spacing w:line="235" w:lineRule="auto"/>
              <w:rPr>
                <w:bCs/>
                <w:sz w:val="23"/>
                <w:szCs w:val="23"/>
                <w:shd w:val="clear" w:color="auto" w:fill="FFFF00"/>
                <w:lang w:eastAsia="en-US"/>
              </w:rPr>
            </w:pPr>
          </w:p>
        </w:tc>
        <w:tc>
          <w:tcPr>
            <w:tcW w:w="47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6277E" w14:textId="77777777" w:rsidR="00DC345E" w:rsidRPr="00B64660" w:rsidRDefault="00DC345E" w:rsidP="00B64660">
            <w:pPr>
              <w:snapToGrid w:val="0"/>
              <w:spacing w:line="235" w:lineRule="auto"/>
              <w:rPr>
                <w:b/>
                <w:sz w:val="23"/>
                <w:szCs w:val="23"/>
              </w:rPr>
            </w:pPr>
          </w:p>
        </w:tc>
      </w:tr>
      <w:tr w:rsidR="00DC345E" w:rsidRPr="00B64660" w14:paraId="44A7649A" w14:textId="77777777" w:rsidTr="0013799F">
        <w:tc>
          <w:tcPr>
            <w:tcW w:w="49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EBB74" w14:textId="52F5681A" w:rsidR="00DC345E" w:rsidRPr="00B64660" w:rsidRDefault="00DC345E" w:rsidP="00B64660">
            <w:pPr>
              <w:spacing w:line="235" w:lineRule="auto"/>
              <w:jc w:val="center"/>
              <w:rPr>
                <w:b/>
                <w:bCs/>
                <w:sz w:val="23"/>
                <w:szCs w:val="23"/>
              </w:rPr>
            </w:pPr>
          </w:p>
          <w:p w14:paraId="2AFA0451" w14:textId="5688A41C" w:rsidR="00DC345E" w:rsidRPr="00B64660" w:rsidRDefault="00DC345E" w:rsidP="00B64660">
            <w:pPr>
              <w:spacing w:line="235" w:lineRule="auto"/>
              <w:jc w:val="center"/>
              <w:rPr>
                <w:b/>
                <w:bCs/>
                <w:sz w:val="23"/>
                <w:szCs w:val="23"/>
              </w:rPr>
            </w:pPr>
          </w:p>
          <w:p w14:paraId="54847396" w14:textId="2440DEDC" w:rsidR="00DC345E" w:rsidRPr="00B64660" w:rsidRDefault="00A36676" w:rsidP="00B64660">
            <w:pPr>
              <w:spacing w:line="235" w:lineRule="auto"/>
              <w:jc w:val="center"/>
              <w:rPr>
                <w:bCs/>
                <w:sz w:val="23"/>
                <w:szCs w:val="23"/>
              </w:rPr>
            </w:pPr>
            <w:r w:rsidRPr="00B64660">
              <w:rPr>
                <w:bCs/>
                <w:sz w:val="23"/>
                <w:szCs w:val="23"/>
              </w:rPr>
              <w:t>________________________</w:t>
            </w:r>
            <w:r w:rsidR="00CB54CB" w:rsidRPr="00B64660">
              <w:rPr>
                <w:sz w:val="22"/>
                <w:szCs w:val="22"/>
              </w:rPr>
              <w:t xml:space="preserve"> </w:t>
            </w:r>
          </w:p>
          <w:p w14:paraId="78532B5D" w14:textId="77777777" w:rsidR="00DC345E" w:rsidRPr="00B64660" w:rsidRDefault="00DC345E" w:rsidP="00B64660">
            <w:pPr>
              <w:spacing w:line="235" w:lineRule="auto"/>
              <w:rPr>
                <w:bCs/>
                <w:i/>
                <w:iCs/>
                <w:sz w:val="23"/>
                <w:szCs w:val="23"/>
              </w:rPr>
            </w:pPr>
            <w:r w:rsidRPr="00B64660">
              <w:rPr>
                <w:bCs/>
                <w:iCs/>
                <w:sz w:val="23"/>
                <w:szCs w:val="23"/>
              </w:rPr>
              <w:t xml:space="preserve">  М.П. </w:t>
            </w:r>
          </w:p>
        </w:tc>
        <w:tc>
          <w:tcPr>
            <w:tcW w:w="47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8BE03" w14:textId="77777777" w:rsidR="00E133E4" w:rsidRPr="00B64660" w:rsidRDefault="00E133E4" w:rsidP="00B64660">
            <w:pPr>
              <w:pStyle w:val="Textbody"/>
              <w:spacing w:after="0"/>
              <w:rPr>
                <w:rFonts w:cs="Times New Roman"/>
                <w:b/>
                <w:bCs/>
                <w:kern w:val="0"/>
                <w:sz w:val="23"/>
                <w:szCs w:val="23"/>
                <w:lang w:val="ru-RU" w:eastAsia="ar-SA"/>
              </w:rPr>
            </w:pPr>
          </w:p>
          <w:p w14:paraId="6FCED303" w14:textId="77777777" w:rsidR="0027549C" w:rsidRPr="00B64660" w:rsidRDefault="0027549C" w:rsidP="00B64660">
            <w:pPr>
              <w:pStyle w:val="Textbody"/>
              <w:spacing w:after="0"/>
              <w:rPr>
                <w:rFonts w:cs="Times New Roman"/>
                <w:b/>
                <w:bCs/>
                <w:kern w:val="0"/>
                <w:sz w:val="23"/>
                <w:szCs w:val="23"/>
                <w:lang w:val="ru-RU" w:eastAsia="ar-SA"/>
              </w:rPr>
            </w:pPr>
          </w:p>
          <w:p w14:paraId="63C0DB0E" w14:textId="2FFE6F67" w:rsidR="00DC345E" w:rsidRPr="00B64660" w:rsidRDefault="0027549C" w:rsidP="00B64660">
            <w:pPr>
              <w:pStyle w:val="Standard"/>
              <w:spacing w:line="235" w:lineRule="auto"/>
              <w:jc w:val="center"/>
              <w:rPr>
                <w:sz w:val="23"/>
                <w:szCs w:val="23"/>
              </w:rPr>
            </w:pPr>
            <w:r w:rsidRPr="00B64660">
              <w:rPr>
                <w:bCs/>
                <w:sz w:val="23"/>
                <w:szCs w:val="23"/>
              </w:rPr>
              <w:t>_____________________</w:t>
            </w:r>
            <w:r w:rsidRPr="00B64660">
              <w:rPr>
                <w:sz w:val="23"/>
                <w:szCs w:val="23"/>
              </w:rPr>
              <w:t xml:space="preserve"> </w:t>
            </w:r>
          </w:p>
          <w:p w14:paraId="78A09CAC" w14:textId="77777777" w:rsidR="00DC345E" w:rsidRPr="00B64660" w:rsidRDefault="00DC345E" w:rsidP="00B64660">
            <w:pPr>
              <w:spacing w:line="235" w:lineRule="auto"/>
              <w:rPr>
                <w:i/>
                <w:iCs/>
                <w:sz w:val="23"/>
                <w:szCs w:val="23"/>
              </w:rPr>
            </w:pPr>
            <w:r w:rsidRPr="00B64660">
              <w:rPr>
                <w:bCs/>
                <w:iCs/>
                <w:sz w:val="23"/>
                <w:szCs w:val="23"/>
              </w:rPr>
              <w:t xml:space="preserve">  М.П.</w:t>
            </w:r>
          </w:p>
        </w:tc>
      </w:tr>
    </w:tbl>
    <w:p w14:paraId="7A25500A" w14:textId="3636EADD" w:rsidR="00CB794E" w:rsidRPr="00B64660" w:rsidRDefault="00CB794E" w:rsidP="00B64660">
      <w:pPr>
        <w:rPr>
          <w:sz w:val="22"/>
          <w:szCs w:val="22"/>
        </w:rPr>
      </w:pPr>
    </w:p>
    <w:p w14:paraId="73DD01EA" w14:textId="009F61DA" w:rsidR="00DC69A4" w:rsidRPr="00B64660" w:rsidRDefault="00DC69A4" w:rsidP="00B64660">
      <w:pPr>
        <w:rPr>
          <w:sz w:val="22"/>
          <w:szCs w:val="22"/>
        </w:rPr>
      </w:pPr>
    </w:p>
    <w:p w14:paraId="7D7994C6" w14:textId="3C4D730E" w:rsidR="00DC69A4" w:rsidRPr="00B64660" w:rsidRDefault="00DC69A4" w:rsidP="00B64660">
      <w:pPr>
        <w:rPr>
          <w:sz w:val="22"/>
          <w:szCs w:val="22"/>
        </w:rPr>
      </w:pPr>
    </w:p>
    <w:p w14:paraId="0243C086" w14:textId="7C3D7F63" w:rsidR="00DC69A4" w:rsidRPr="00B64660" w:rsidRDefault="00DC69A4" w:rsidP="00B64660">
      <w:pPr>
        <w:rPr>
          <w:sz w:val="22"/>
          <w:szCs w:val="22"/>
        </w:rPr>
      </w:pPr>
    </w:p>
    <w:p w14:paraId="5E4CE756" w14:textId="67B2537E" w:rsidR="00DC69A4" w:rsidRPr="00B64660" w:rsidRDefault="00DC69A4" w:rsidP="00B64660">
      <w:pPr>
        <w:rPr>
          <w:sz w:val="22"/>
          <w:szCs w:val="22"/>
        </w:rPr>
      </w:pPr>
    </w:p>
    <w:p w14:paraId="3F3A041B" w14:textId="2FBC58E6" w:rsidR="00DC69A4" w:rsidRPr="00B64660" w:rsidRDefault="00DC69A4" w:rsidP="00B64660">
      <w:pPr>
        <w:rPr>
          <w:sz w:val="22"/>
          <w:szCs w:val="22"/>
        </w:rPr>
      </w:pPr>
    </w:p>
    <w:p w14:paraId="416F1288" w14:textId="77777777" w:rsidR="000D00DB" w:rsidRPr="000264DA" w:rsidRDefault="000D00DB" w:rsidP="000C5C21">
      <w:pPr>
        <w:rPr>
          <w:sz w:val="22"/>
          <w:szCs w:val="22"/>
        </w:rPr>
      </w:pPr>
    </w:p>
    <w:sectPr w:rsidR="000D00DB" w:rsidRPr="000264DA" w:rsidSect="00DC69A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F01D7"/>
    <w:multiLevelType w:val="multilevel"/>
    <w:tmpl w:val="658E6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212B82"/>
    <w:multiLevelType w:val="multilevel"/>
    <w:tmpl w:val="8C1C7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302103"/>
    <w:multiLevelType w:val="multilevel"/>
    <w:tmpl w:val="46AED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F32BF2"/>
    <w:multiLevelType w:val="multilevel"/>
    <w:tmpl w:val="2D86C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753498"/>
    <w:multiLevelType w:val="multilevel"/>
    <w:tmpl w:val="C1849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47313C"/>
    <w:multiLevelType w:val="multilevel"/>
    <w:tmpl w:val="2474D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595086"/>
    <w:multiLevelType w:val="multilevel"/>
    <w:tmpl w:val="EB0CE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404C08"/>
    <w:multiLevelType w:val="multilevel"/>
    <w:tmpl w:val="1BD04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453F98"/>
    <w:multiLevelType w:val="multilevel"/>
    <w:tmpl w:val="F354A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2"/>
  </w:num>
  <w:num w:numId="5">
    <w:abstractNumId w:val="0"/>
  </w:num>
  <w:num w:numId="6">
    <w:abstractNumId w:val="1"/>
  </w:num>
  <w:num w:numId="7">
    <w:abstractNumId w:val="4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EAE"/>
    <w:rsid w:val="00006542"/>
    <w:rsid w:val="00006EC3"/>
    <w:rsid w:val="000234F6"/>
    <w:rsid w:val="00023596"/>
    <w:rsid w:val="00025450"/>
    <w:rsid w:val="000264DA"/>
    <w:rsid w:val="00031399"/>
    <w:rsid w:val="00032654"/>
    <w:rsid w:val="00051A49"/>
    <w:rsid w:val="0005344B"/>
    <w:rsid w:val="0006109B"/>
    <w:rsid w:val="00070F9B"/>
    <w:rsid w:val="00077010"/>
    <w:rsid w:val="000B7965"/>
    <w:rsid w:val="000C35DA"/>
    <w:rsid w:val="000C5C21"/>
    <w:rsid w:val="000D00DB"/>
    <w:rsid w:val="000D1B71"/>
    <w:rsid w:val="000D62C9"/>
    <w:rsid w:val="000F174E"/>
    <w:rsid w:val="0011001F"/>
    <w:rsid w:val="00112245"/>
    <w:rsid w:val="00112CE3"/>
    <w:rsid w:val="0011770E"/>
    <w:rsid w:val="00124870"/>
    <w:rsid w:val="0013799F"/>
    <w:rsid w:val="00142A86"/>
    <w:rsid w:val="0014504F"/>
    <w:rsid w:val="0015051D"/>
    <w:rsid w:val="001507C5"/>
    <w:rsid w:val="00150F35"/>
    <w:rsid w:val="00173639"/>
    <w:rsid w:val="00177C8E"/>
    <w:rsid w:val="001B252E"/>
    <w:rsid w:val="001B2665"/>
    <w:rsid w:val="001B5049"/>
    <w:rsid w:val="001D5AB4"/>
    <w:rsid w:val="001E31D6"/>
    <w:rsid w:val="001F7ADD"/>
    <w:rsid w:val="00207A51"/>
    <w:rsid w:val="00212E36"/>
    <w:rsid w:val="00246BA4"/>
    <w:rsid w:val="00253A96"/>
    <w:rsid w:val="00253CCB"/>
    <w:rsid w:val="002579C2"/>
    <w:rsid w:val="00260223"/>
    <w:rsid w:val="002611BC"/>
    <w:rsid w:val="002635CD"/>
    <w:rsid w:val="0027549C"/>
    <w:rsid w:val="002845AB"/>
    <w:rsid w:val="00294A55"/>
    <w:rsid w:val="00296060"/>
    <w:rsid w:val="002A6733"/>
    <w:rsid w:val="002B03BD"/>
    <w:rsid w:val="002B3F7C"/>
    <w:rsid w:val="002E4792"/>
    <w:rsid w:val="002F2C8E"/>
    <w:rsid w:val="00300419"/>
    <w:rsid w:val="00306903"/>
    <w:rsid w:val="00312030"/>
    <w:rsid w:val="003133E5"/>
    <w:rsid w:val="00324607"/>
    <w:rsid w:val="00325994"/>
    <w:rsid w:val="00326ABF"/>
    <w:rsid w:val="003340D9"/>
    <w:rsid w:val="00360975"/>
    <w:rsid w:val="00365851"/>
    <w:rsid w:val="00367EC0"/>
    <w:rsid w:val="00370F72"/>
    <w:rsid w:val="00374807"/>
    <w:rsid w:val="00376DA6"/>
    <w:rsid w:val="00391F85"/>
    <w:rsid w:val="003A13EA"/>
    <w:rsid w:val="003B6CA2"/>
    <w:rsid w:val="003C30DE"/>
    <w:rsid w:val="003D1DE7"/>
    <w:rsid w:val="003D57BF"/>
    <w:rsid w:val="003D61DE"/>
    <w:rsid w:val="00410A35"/>
    <w:rsid w:val="0041352B"/>
    <w:rsid w:val="004304C8"/>
    <w:rsid w:val="004355FF"/>
    <w:rsid w:val="00441C29"/>
    <w:rsid w:val="00452CAF"/>
    <w:rsid w:val="00457FEE"/>
    <w:rsid w:val="0046104C"/>
    <w:rsid w:val="00476949"/>
    <w:rsid w:val="004867BB"/>
    <w:rsid w:val="004A24F0"/>
    <w:rsid w:val="004A45D1"/>
    <w:rsid w:val="004A4831"/>
    <w:rsid w:val="004B00BB"/>
    <w:rsid w:val="004D4AC0"/>
    <w:rsid w:val="004E5D14"/>
    <w:rsid w:val="004E61C7"/>
    <w:rsid w:val="005076A0"/>
    <w:rsid w:val="00510C56"/>
    <w:rsid w:val="00517AEA"/>
    <w:rsid w:val="00533EFC"/>
    <w:rsid w:val="005354CF"/>
    <w:rsid w:val="00536F1C"/>
    <w:rsid w:val="005513E4"/>
    <w:rsid w:val="00564C7B"/>
    <w:rsid w:val="00585FC5"/>
    <w:rsid w:val="005947F0"/>
    <w:rsid w:val="00597C10"/>
    <w:rsid w:val="005A1A51"/>
    <w:rsid w:val="005A4BA8"/>
    <w:rsid w:val="005B4BE4"/>
    <w:rsid w:val="005D3375"/>
    <w:rsid w:val="005D3FCE"/>
    <w:rsid w:val="005E6204"/>
    <w:rsid w:val="005F36D0"/>
    <w:rsid w:val="005F469D"/>
    <w:rsid w:val="00600C93"/>
    <w:rsid w:val="006154E3"/>
    <w:rsid w:val="00622E65"/>
    <w:rsid w:val="0063642B"/>
    <w:rsid w:val="0065027E"/>
    <w:rsid w:val="006506D5"/>
    <w:rsid w:val="0066700C"/>
    <w:rsid w:val="00671BC1"/>
    <w:rsid w:val="00676D7F"/>
    <w:rsid w:val="0068317F"/>
    <w:rsid w:val="006943C4"/>
    <w:rsid w:val="00697E54"/>
    <w:rsid w:val="006A7B3F"/>
    <w:rsid w:val="006B15A6"/>
    <w:rsid w:val="006C1A91"/>
    <w:rsid w:val="006C2B33"/>
    <w:rsid w:val="006C4C33"/>
    <w:rsid w:val="006C68EA"/>
    <w:rsid w:val="006D2C85"/>
    <w:rsid w:val="006D5BCA"/>
    <w:rsid w:val="00706325"/>
    <w:rsid w:val="00723BE3"/>
    <w:rsid w:val="00726A66"/>
    <w:rsid w:val="00731DEA"/>
    <w:rsid w:val="007411F1"/>
    <w:rsid w:val="0075242B"/>
    <w:rsid w:val="00752C9E"/>
    <w:rsid w:val="007604C6"/>
    <w:rsid w:val="00777C80"/>
    <w:rsid w:val="00794916"/>
    <w:rsid w:val="00794D4C"/>
    <w:rsid w:val="007A062A"/>
    <w:rsid w:val="007A15A1"/>
    <w:rsid w:val="007B0394"/>
    <w:rsid w:val="007B05BC"/>
    <w:rsid w:val="007B0D3E"/>
    <w:rsid w:val="007D4E83"/>
    <w:rsid w:val="00802B45"/>
    <w:rsid w:val="00805697"/>
    <w:rsid w:val="00806EAE"/>
    <w:rsid w:val="00814253"/>
    <w:rsid w:val="00826F4C"/>
    <w:rsid w:val="00840F33"/>
    <w:rsid w:val="00865FC0"/>
    <w:rsid w:val="008679D4"/>
    <w:rsid w:val="00871CF1"/>
    <w:rsid w:val="008872A6"/>
    <w:rsid w:val="008A1C2B"/>
    <w:rsid w:val="008A404B"/>
    <w:rsid w:val="008A4DC2"/>
    <w:rsid w:val="008C24A6"/>
    <w:rsid w:val="008C5829"/>
    <w:rsid w:val="008E125D"/>
    <w:rsid w:val="008E152C"/>
    <w:rsid w:val="009022D3"/>
    <w:rsid w:val="009105AF"/>
    <w:rsid w:val="009143A0"/>
    <w:rsid w:val="00927D1B"/>
    <w:rsid w:val="0093320B"/>
    <w:rsid w:val="009420D5"/>
    <w:rsid w:val="00954E58"/>
    <w:rsid w:val="00955CBB"/>
    <w:rsid w:val="00966B8A"/>
    <w:rsid w:val="00972B8C"/>
    <w:rsid w:val="00976910"/>
    <w:rsid w:val="0098129A"/>
    <w:rsid w:val="00985E6F"/>
    <w:rsid w:val="0099654D"/>
    <w:rsid w:val="00997749"/>
    <w:rsid w:val="009B48E8"/>
    <w:rsid w:val="009C1450"/>
    <w:rsid w:val="009D44C1"/>
    <w:rsid w:val="009E3CE5"/>
    <w:rsid w:val="00A14E22"/>
    <w:rsid w:val="00A36676"/>
    <w:rsid w:val="00A37FE3"/>
    <w:rsid w:val="00A4735D"/>
    <w:rsid w:val="00A47390"/>
    <w:rsid w:val="00A63BA2"/>
    <w:rsid w:val="00A63F43"/>
    <w:rsid w:val="00A8137B"/>
    <w:rsid w:val="00AA00CA"/>
    <w:rsid w:val="00AA4F80"/>
    <w:rsid w:val="00AA524B"/>
    <w:rsid w:val="00AA7759"/>
    <w:rsid w:val="00AB68C5"/>
    <w:rsid w:val="00AB6F3B"/>
    <w:rsid w:val="00AB7F38"/>
    <w:rsid w:val="00AE1B31"/>
    <w:rsid w:val="00AE35AC"/>
    <w:rsid w:val="00AE6637"/>
    <w:rsid w:val="00B0062B"/>
    <w:rsid w:val="00B006EE"/>
    <w:rsid w:val="00B035C8"/>
    <w:rsid w:val="00B07BEE"/>
    <w:rsid w:val="00B26337"/>
    <w:rsid w:val="00B461FE"/>
    <w:rsid w:val="00B63A62"/>
    <w:rsid w:val="00B64660"/>
    <w:rsid w:val="00B73D35"/>
    <w:rsid w:val="00B7659C"/>
    <w:rsid w:val="00B811CC"/>
    <w:rsid w:val="00B84E4D"/>
    <w:rsid w:val="00B87D9A"/>
    <w:rsid w:val="00BA5DD2"/>
    <w:rsid w:val="00BB37DF"/>
    <w:rsid w:val="00BD5760"/>
    <w:rsid w:val="00BD7315"/>
    <w:rsid w:val="00BE0241"/>
    <w:rsid w:val="00BF58BB"/>
    <w:rsid w:val="00C028D1"/>
    <w:rsid w:val="00C13CFF"/>
    <w:rsid w:val="00C20BFE"/>
    <w:rsid w:val="00C416D3"/>
    <w:rsid w:val="00C521B5"/>
    <w:rsid w:val="00C63E99"/>
    <w:rsid w:val="00C66F98"/>
    <w:rsid w:val="00C7750E"/>
    <w:rsid w:val="00C83FEE"/>
    <w:rsid w:val="00CB54CB"/>
    <w:rsid w:val="00CB6D5B"/>
    <w:rsid w:val="00CB794E"/>
    <w:rsid w:val="00CB7FAB"/>
    <w:rsid w:val="00CC36F9"/>
    <w:rsid w:val="00CE3148"/>
    <w:rsid w:val="00CE6E9E"/>
    <w:rsid w:val="00CE767C"/>
    <w:rsid w:val="00CE790F"/>
    <w:rsid w:val="00CF3B85"/>
    <w:rsid w:val="00D3086E"/>
    <w:rsid w:val="00D510BB"/>
    <w:rsid w:val="00D5548D"/>
    <w:rsid w:val="00D60755"/>
    <w:rsid w:val="00D7733C"/>
    <w:rsid w:val="00D91160"/>
    <w:rsid w:val="00DA01F3"/>
    <w:rsid w:val="00DA5EAA"/>
    <w:rsid w:val="00DB7121"/>
    <w:rsid w:val="00DC345E"/>
    <w:rsid w:val="00DC69A4"/>
    <w:rsid w:val="00DD7A03"/>
    <w:rsid w:val="00DE5C5C"/>
    <w:rsid w:val="00DF7236"/>
    <w:rsid w:val="00E02339"/>
    <w:rsid w:val="00E10C41"/>
    <w:rsid w:val="00E133E4"/>
    <w:rsid w:val="00E201D9"/>
    <w:rsid w:val="00E34C44"/>
    <w:rsid w:val="00E66037"/>
    <w:rsid w:val="00E83FA5"/>
    <w:rsid w:val="00ED6A5E"/>
    <w:rsid w:val="00EE051F"/>
    <w:rsid w:val="00EE5044"/>
    <w:rsid w:val="00F01D45"/>
    <w:rsid w:val="00F03097"/>
    <w:rsid w:val="00F05205"/>
    <w:rsid w:val="00F05A64"/>
    <w:rsid w:val="00F163E5"/>
    <w:rsid w:val="00F23836"/>
    <w:rsid w:val="00F313C0"/>
    <w:rsid w:val="00F4281A"/>
    <w:rsid w:val="00F65BE1"/>
    <w:rsid w:val="00F751D5"/>
    <w:rsid w:val="00F867C4"/>
    <w:rsid w:val="00F968CD"/>
    <w:rsid w:val="00FB1E91"/>
    <w:rsid w:val="00FB5061"/>
    <w:rsid w:val="00FE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B8F77"/>
  <w15:chartTrackingRefBased/>
  <w15:docId w15:val="{355F2AA3-AC33-4109-9B47-D63360ADE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32654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469D"/>
    <w:pPr>
      <w:ind w:left="720"/>
      <w:contextualSpacing/>
    </w:pPr>
  </w:style>
  <w:style w:type="character" w:styleId="a4">
    <w:name w:val="Hyperlink"/>
    <w:aliases w:val="Новая"/>
    <w:unhideWhenUsed/>
    <w:rsid w:val="00DC345E"/>
    <w:rPr>
      <w:color w:val="0000FF"/>
      <w:u w:val="single"/>
    </w:rPr>
  </w:style>
  <w:style w:type="paragraph" w:customStyle="1" w:styleId="Standard">
    <w:name w:val="Standard"/>
    <w:rsid w:val="00DC345E"/>
    <w:pPr>
      <w:widowControl w:val="0"/>
      <w:suppressAutoHyphens/>
      <w:autoSpaceDN w:val="0"/>
      <w:textAlignment w:val="baseline"/>
    </w:pPr>
    <w:rPr>
      <w:rFonts w:eastAsia="Times New Roman"/>
      <w:i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C345E"/>
    <w:pPr>
      <w:spacing w:after="120"/>
    </w:pPr>
    <w:rPr>
      <w:rFonts w:eastAsia="Andale Sans UI" w:cs="Tahoma"/>
      <w:lang w:val="de-DE" w:eastAsia="ja-JP" w:bidi="fa-IR"/>
    </w:rPr>
  </w:style>
  <w:style w:type="table" w:styleId="a5">
    <w:name w:val="Table Grid"/>
    <w:basedOn w:val="a1"/>
    <w:uiPriority w:val="39"/>
    <w:rsid w:val="00253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7549C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</w:rPr>
  </w:style>
  <w:style w:type="character" w:customStyle="1" w:styleId="a7">
    <w:name w:val="Верхний колонтитул Знак"/>
    <w:basedOn w:val="a0"/>
    <w:link w:val="a6"/>
    <w:uiPriority w:val="99"/>
    <w:rsid w:val="0027549C"/>
    <w:rPr>
      <w:rFonts w:ascii="Calibri" w:eastAsia="Calibri" w:hAnsi="Calibr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420D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420D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32654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2">
    <w:name w:val="Основной текст (2)_"/>
    <w:link w:val="20"/>
    <w:rsid w:val="000D00DB"/>
    <w:rPr>
      <w:b/>
      <w:bCs/>
      <w:sz w:val="22"/>
      <w:szCs w:val="2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D00DB"/>
    <w:pPr>
      <w:widowControl w:val="0"/>
      <w:shd w:val="clear" w:color="auto" w:fill="FFFFFF"/>
      <w:spacing w:before="480" w:line="284" w:lineRule="exact"/>
      <w:jc w:val="center"/>
    </w:pPr>
    <w:rPr>
      <w:b/>
      <w:bCs/>
      <w:sz w:val="22"/>
      <w:szCs w:val="22"/>
    </w:rPr>
  </w:style>
  <w:style w:type="paragraph" w:customStyle="1" w:styleId="11">
    <w:name w:val="Основной текст1"/>
    <w:basedOn w:val="a"/>
    <w:rsid w:val="000D00DB"/>
    <w:pPr>
      <w:widowControl w:val="0"/>
      <w:shd w:val="clear" w:color="auto" w:fill="FFFFFF"/>
      <w:spacing w:before="180" w:line="281" w:lineRule="exact"/>
      <w:jc w:val="center"/>
    </w:pPr>
    <w:rPr>
      <w:rFonts w:eastAsia="Times New Roman"/>
      <w:i/>
      <w:color w:val="000000"/>
      <w:sz w:val="22"/>
      <w:szCs w:val="22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ugtu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A4DD5-B823-4553-A360-6C2132751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2732</Words>
  <Characters>15576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УГТУ</Company>
  <LinksUpToDate>false</LinksUpToDate>
  <CharactersWithSpaces>18272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Горошко Тарас Александрович</dc:creator>
  <cp:keywords/>
  <dc:description/>
  <cp:lastModifiedBy>Шевченко Светлана Владимировна</cp:lastModifiedBy>
  <cp:revision>3</cp:revision>
  <cp:lastPrinted>2026-04-03T07:26:00Z</cp:lastPrinted>
  <dcterms:created xsi:type="dcterms:W3CDTF">2026-05-25T12:07:00Z</dcterms:created>
  <dcterms:modified xsi:type="dcterms:W3CDTF">2026-05-25T12:16:00Z</dcterms:modified>
</cp:coreProperties>
</file>