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8A9" w:rsidRDefault="009078A9" w:rsidP="009078A9">
      <w:pPr>
        <w:spacing w:after="0" w:line="240" w:lineRule="auto"/>
        <w:jc w:val="center"/>
        <w:rPr>
          <w:rFonts w:ascii="PT Astra Serif" w:hAnsi="PT Astra Serif" w:cs="Times New Roman"/>
          <w:b/>
          <w:bCs/>
        </w:rPr>
      </w:pPr>
      <w:r>
        <w:rPr>
          <w:rFonts w:ascii="PT Astra Serif" w:hAnsi="PT Astra Serif" w:cs="Times New Roman"/>
          <w:b/>
          <w:bCs/>
        </w:rPr>
        <w:t xml:space="preserve">Государственный контракт № </w:t>
      </w:r>
      <w:r>
        <w:rPr>
          <w:rFonts w:ascii="PT Astra Serif" w:hAnsi="PT Astra Serif" w:cs="Times New Roman"/>
          <w:b/>
          <w:bCs/>
        </w:rPr>
        <w:br/>
        <w:t xml:space="preserve">на оказание услуг по поверке средств измерений   </w:t>
      </w:r>
    </w:p>
    <w:p w:rsidR="009078A9" w:rsidRDefault="009078A9" w:rsidP="009078A9">
      <w:pPr>
        <w:spacing w:after="0" w:line="240" w:lineRule="auto"/>
        <w:jc w:val="center"/>
        <w:rPr>
          <w:rFonts w:ascii="PT Astra Serif" w:hAnsi="PT Astra Serif" w:cs="Times New Roman"/>
          <w:b/>
          <w:bCs/>
        </w:rPr>
      </w:pPr>
    </w:p>
    <w:p w:rsidR="009078A9" w:rsidRDefault="009078A9" w:rsidP="009078A9">
      <w:pPr>
        <w:spacing w:after="0" w:line="240" w:lineRule="auto"/>
        <w:jc w:val="both"/>
        <w:rPr>
          <w:rFonts w:ascii="PT Astra Serif" w:hAnsi="PT Astra Serif" w:cs="Times New Roman"/>
          <w:b/>
          <w:bCs/>
        </w:rPr>
      </w:pPr>
      <w:r>
        <w:rPr>
          <w:rFonts w:ascii="PT Astra Serif" w:hAnsi="PT Astra Serif" w:cs="Times New Roman"/>
          <w:b/>
          <w:bCs/>
        </w:rPr>
        <w:t xml:space="preserve">                                                   ИКЗ ____________________</w:t>
      </w:r>
    </w:p>
    <w:p w:rsidR="009078A9" w:rsidRDefault="009078A9" w:rsidP="009078A9">
      <w:pPr>
        <w:spacing w:after="0" w:line="240" w:lineRule="auto"/>
        <w:jc w:val="both"/>
        <w:rPr>
          <w:rFonts w:ascii="PT Astra Serif" w:hAnsi="PT Astra Serif" w:cs="Times New Roman"/>
          <w:b/>
          <w:bCs/>
        </w:rPr>
      </w:pPr>
    </w:p>
    <w:p w:rsidR="009078A9" w:rsidRDefault="009078A9" w:rsidP="009078A9">
      <w:pPr>
        <w:spacing w:after="0" w:line="240" w:lineRule="auto"/>
        <w:jc w:val="both"/>
        <w:rPr>
          <w:rFonts w:ascii="PT Astra Serif" w:hAnsi="PT Astra Serif" w:cs="Times New Roman"/>
        </w:rPr>
      </w:pPr>
      <w:r>
        <w:rPr>
          <w:rFonts w:ascii="PT Astra Serif" w:hAnsi="PT Astra Serif" w:cs="Times New Roman"/>
        </w:rPr>
        <w:t>Р.п. Явас, Республика Мордовия                                                                    «_____» _________ 2026 г.</w:t>
      </w:r>
    </w:p>
    <w:p w:rsidR="009078A9" w:rsidRDefault="009078A9" w:rsidP="009078A9">
      <w:pPr>
        <w:spacing w:after="0" w:line="240" w:lineRule="auto"/>
        <w:jc w:val="both"/>
        <w:rPr>
          <w:rFonts w:ascii="PT Astra Serif" w:hAnsi="PT Astra Serif" w:cs="Times New Roman"/>
        </w:rPr>
      </w:pPr>
    </w:p>
    <w:p w:rsidR="009078A9" w:rsidRDefault="009078A9" w:rsidP="009078A9">
      <w:pPr>
        <w:shd w:val="clear" w:color="auto" w:fill="FFFFFF"/>
        <w:spacing w:after="0" w:line="240" w:lineRule="auto"/>
        <w:ind w:firstLine="709"/>
        <w:jc w:val="both"/>
        <w:rPr>
          <w:rFonts w:ascii="PT Astra Serif" w:hAnsi="PT Astra Serif" w:cs="Times New Roman"/>
        </w:rPr>
      </w:pPr>
    </w:p>
    <w:p w:rsidR="009078A9" w:rsidRPr="008710CD" w:rsidRDefault="009078A9" w:rsidP="008710CD">
      <w:pPr>
        <w:shd w:val="clear" w:color="auto" w:fill="FFFFFF"/>
        <w:spacing w:after="0" w:line="240" w:lineRule="auto"/>
        <w:ind w:firstLine="709"/>
        <w:jc w:val="both"/>
        <w:rPr>
          <w:rFonts w:ascii="PT Astra Serif" w:hAnsi="PT Astra Serif" w:cs="Times New Roman"/>
          <w:b/>
          <w:bCs/>
        </w:rPr>
      </w:pPr>
      <w:proofErr w:type="gramStart"/>
      <w:r>
        <w:rPr>
          <w:rFonts w:ascii="PT Astra Serif" w:hAnsi="PT Astra Serif" w:cs="Times New Roman"/>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Республики Мордовия», сокращенное наименование ФКУ ЦИТОВ УФСИН России по Республики Мордовия, </w:t>
      </w:r>
      <w:r>
        <w:rPr>
          <w:rFonts w:ascii="PT Astra Serif" w:hAnsi="PT Astra Serif" w:cs="Times New Roman"/>
          <w:color w:val="000000"/>
        </w:rPr>
        <w:t>действующее от имени Российской Федерации, в целях обеспечения государственных нужд,</w:t>
      </w:r>
      <w:r>
        <w:rPr>
          <w:rFonts w:ascii="PT Astra Serif" w:hAnsi="PT Astra Serif"/>
          <w:color w:val="000000"/>
        </w:rPr>
        <w:t xml:space="preserve"> </w:t>
      </w:r>
      <w:r>
        <w:rPr>
          <w:rFonts w:ascii="PT Astra Serif" w:hAnsi="PT Astra Serif" w:cs="Times New Roman"/>
        </w:rPr>
        <w:t xml:space="preserve">именуемое в дальнейшем «Государственный заказчик», (далее – Заказчик) в лице </w:t>
      </w:r>
      <w:r w:rsidR="008710CD">
        <w:rPr>
          <w:rFonts w:ascii="PT Astra Serif" w:hAnsi="PT Astra Serif" w:cs="Times New Roman"/>
        </w:rPr>
        <w:t xml:space="preserve"> </w:t>
      </w:r>
      <w:proofErr w:type="spellStart"/>
      <w:r w:rsidR="008710CD">
        <w:rPr>
          <w:rFonts w:ascii="PT Astra Serif" w:hAnsi="PT Astra Serif" w:cs="Times New Roman"/>
        </w:rPr>
        <w:t>врио</w:t>
      </w:r>
      <w:proofErr w:type="spellEnd"/>
      <w:r w:rsidR="008710CD">
        <w:rPr>
          <w:rFonts w:ascii="PT Astra Serif" w:hAnsi="PT Astra Serif" w:cs="Times New Roman"/>
        </w:rPr>
        <w:t xml:space="preserve"> </w:t>
      </w:r>
      <w:r>
        <w:rPr>
          <w:rFonts w:ascii="PT Astra Serif" w:hAnsi="PT Astra Serif" w:cs="Times New Roman"/>
        </w:rPr>
        <w:t>нача</w:t>
      </w:r>
      <w:r w:rsidR="008710CD">
        <w:rPr>
          <w:rFonts w:ascii="PT Astra Serif" w:hAnsi="PT Astra Serif" w:cs="Times New Roman"/>
        </w:rPr>
        <w:t>льника Кочеткова Сергея Владимиро</w:t>
      </w:r>
      <w:r>
        <w:rPr>
          <w:rFonts w:ascii="PT Astra Serif" w:hAnsi="PT Astra Serif" w:cs="Times New Roman"/>
        </w:rPr>
        <w:t xml:space="preserve">вича, действующего на основании </w:t>
      </w:r>
      <w:r w:rsidR="008710CD">
        <w:rPr>
          <w:rFonts w:ascii="PT Astra Serif" w:hAnsi="PT Astra Serif" w:cs="Times New Roman"/>
        </w:rPr>
        <w:t xml:space="preserve"> приказа  УФСИН  России по Республике Мордовия от 06.08.2026</w:t>
      </w:r>
      <w:proofErr w:type="gramEnd"/>
      <w:r w:rsidR="008710CD">
        <w:rPr>
          <w:rFonts w:ascii="PT Astra Serif" w:hAnsi="PT Astra Serif" w:cs="Times New Roman"/>
        </w:rPr>
        <w:t xml:space="preserve"> № </w:t>
      </w:r>
      <w:proofErr w:type="gramStart"/>
      <w:r w:rsidR="008710CD">
        <w:rPr>
          <w:rFonts w:ascii="PT Astra Serif" w:hAnsi="PT Astra Serif" w:cs="Times New Roman"/>
        </w:rPr>
        <w:t xml:space="preserve">87-к и </w:t>
      </w:r>
      <w:r>
        <w:rPr>
          <w:rFonts w:ascii="PT Astra Serif" w:hAnsi="PT Astra Serif" w:cs="Times New Roman"/>
        </w:rPr>
        <w:t>Устава, с одной стороны</w:t>
      </w:r>
      <w:r>
        <w:rPr>
          <w:rFonts w:ascii="PT Astra Serif" w:hAnsi="PT Astra Serif" w:cs="Times New Roman"/>
          <w:b/>
          <w:bCs/>
        </w:rPr>
        <w:t xml:space="preserve"> </w:t>
      </w:r>
      <w:r w:rsidR="008710CD" w:rsidRPr="008710CD">
        <w:rPr>
          <w:rFonts w:ascii="PT Astra Serif" w:hAnsi="PT Astra Serif" w:cs="Times New Roman"/>
          <w:bCs/>
        </w:rPr>
        <w:t>и</w:t>
      </w:r>
      <w:r>
        <w:rPr>
          <w:rFonts w:ascii="PT Astra Serif" w:hAnsi="PT Astra Serif" w:cs="Times New Roman"/>
          <w:color w:val="000000"/>
        </w:rPr>
        <w:t>__________________________________________________________________________</w:t>
      </w:r>
      <w:r>
        <w:rPr>
          <w:rFonts w:ascii="PT Astra Serif" w:hAnsi="PT Astra Serif" w:cs="Times New Roman"/>
        </w:rPr>
        <w:t xml:space="preserve"> именуемое в дальнейшем «Исполнитель», в лице ______________________________, действующего на основании _______, с другой стороны, </w:t>
      </w:r>
      <w:r>
        <w:rPr>
          <w:rFonts w:ascii="PT Astra Serif" w:hAnsi="PT Astra Serif" w:cs="Times New Roman"/>
          <w:color w:val="000000"/>
        </w:rPr>
        <w:t>руководствуясь</w:t>
      </w:r>
      <w:r>
        <w:rPr>
          <w:rFonts w:ascii="PT Astra Serif" w:hAnsi="PT Astra Serif" w:cs="Times New Roman"/>
        </w:rPr>
        <w:t xml:space="preserve"> п.4.ч.1 ст. 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Pr>
          <w:rFonts w:ascii="PT Astra Serif" w:hAnsi="PT Astra Serif" w:cs="Times New Roman"/>
          <w:color w:val="000000"/>
        </w:rPr>
        <w:t>, заключили настоящий Государственный контракт (далее – Контракт) о нижеследующем:</w:t>
      </w:r>
      <w:proofErr w:type="gramEnd"/>
    </w:p>
    <w:p w:rsidR="009078A9" w:rsidRDefault="009078A9" w:rsidP="009078A9">
      <w:pPr>
        <w:numPr>
          <w:ilvl w:val="0"/>
          <w:numId w:val="1"/>
        </w:numPr>
        <w:spacing w:after="0" w:line="240" w:lineRule="auto"/>
        <w:jc w:val="center"/>
        <w:rPr>
          <w:rFonts w:ascii="PT Astra Serif" w:hAnsi="PT Astra Serif" w:cs="Times New Roman"/>
          <w:b/>
          <w:bCs/>
        </w:rPr>
      </w:pPr>
      <w:r>
        <w:rPr>
          <w:rFonts w:ascii="PT Astra Serif" w:hAnsi="PT Astra Serif" w:cs="Times New Roman"/>
          <w:b/>
          <w:bCs/>
        </w:rPr>
        <w:t xml:space="preserve">Предмет контракта </w:t>
      </w:r>
    </w:p>
    <w:p w:rsidR="009078A9" w:rsidRDefault="009078A9" w:rsidP="009078A9">
      <w:pPr>
        <w:pStyle w:val="a5"/>
        <w:numPr>
          <w:ilvl w:val="1"/>
          <w:numId w:val="2"/>
        </w:numPr>
        <w:tabs>
          <w:tab w:val="left" w:pos="284"/>
        </w:tabs>
        <w:spacing w:after="0" w:line="240" w:lineRule="auto"/>
        <w:ind w:left="0" w:firstLine="709"/>
        <w:jc w:val="both"/>
        <w:rPr>
          <w:rFonts w:ascii="PT Astra Serif" w:hAnsi="PT Astra Serif" w:cs="Times New Roman"/>
        </w:rPr>
      </w:pPr>
      <w:r>
        <w:rPr>
          <w:rFonts w:ascii="PT Astra Serif" w:hAnsi="PT Astra Serif" w:cs="Times New Roman"/>
        </w:rPr>
        <w:t xml:space="preserve">Исполнитель обязуется оказать услуги (далее – Услуги) по </w:t>
      </w:r>
      <w:r>
        <w:rPr>
          <w:rFonts w:ascii="PT Astra Serif" w:hAnsi="PT Astra Serif" w:cs="Times New Roman"/>
          <w:bCs/>
          <w:lang w:eastAsia="ru-RU"/>
        </w:rPr>
        <w:t>поверке средств измерений</w:t>
      </w:r>
      <w:r>
        <w:rPr>
          <w:rFonts w:ascii="PT Astra Serif" w:hAnsi="PT Astra Serif" w:cs="Times New Roman"/>
          <w:b/>
          <w:bCs/>
          <w:lang w:eastAsia="ru-RU"/>
        </w:rPr>
        <w:t xml:space="preserve"> </w:t>
      </w:r>
      <w:r>
        <w:rPr>
          <w:rFonts w:ascii="PT Astra Serif" w:hAnsi="PT Astra Serif" w:cs="Times New Roman"/>
        </w:rPr>
        <w:t>для нужд ФКУ ЦИТОВ УФСИН России по Республике Мордовия указанных в таблице № 1 в соответствии с условиями контракта и Техническим заданием (Приложение № 1), а Государственный заказчик принять и оплатить Услуги на условиях настоящего Государственного контракта.</w:t>
      </w:r>
    </w:p>
    <w:p w:rsidR="009078A9" w:rsidRDefault="009078A9" w:rsidP="009078A9">
      <w:pPr>
        <w:tabs>
          <w:tab w:val="left" w:pos="284"/>
        </w:tabs>
        <w:spacing w:after="0" w:line="240" w:lineRule="auto"/>
        <w:jc w:val="right"/>
        <w:rPr>
          <w:rFonts w:ascii="PT Astra Serif" w:hAnsi="PT Astra Serif" w:cs="Times New Roman"/>
        </w:rPr>
      </w:pPr>
      <w:r>
        <w:rPr>
          <w:rFonts w:ascii="PT Astra Serif" w:hAnsi="PT Astra Serif" w:cs="Times New Roman"/>
        </w:rPr>
        <w:t>Таблица № 1</w:t>
      </w:r>
    </w:p>
    <w:tbl>
      <w:tblPr>
        <w:tblpPr w:leftFromText="180" w:rightFromText="180" w:bottomFromText="200" w:vertAnchor="text" w:horzAnchor="margin" w:tblpXSpec="center" w:tblpY="177"/>
        <w:tblW w:w="9915" w:type="dxa"/>
        <w:tblLayout w:type="fixed"/>
        <w:tblLook w:val="04A0"/>
      </w:tblPr>
      <w:tblGrid>
        <w:gridCol w:w="421"/>
        <w:gridCol w:w="1275"/>
        <w:gridCol w:w="1700"/>
        <w:gridCol w:w="6"/>
        <w:gridCol w:w="1128"/>
        <w:gridCol w:w="6"/>
        <w:gridCol w:w="1128"/>
        <w:gridCol w:w="6"/>
        <w:gridCol w:w="844"/>
        <w:gridCol w:w="6"/>
        <w:gridCol w:w="1694"/>
        <w:gridCol w:w="6"/>
        <w:gridCol w:w="1695"/>
      </w:tblGrid>
      <w:tr w:rsidR="009078A9" w:rsidTr="009078A9">
        <w:trPr>
          <w:trHeight w:val="699"/>
        </w:trPr>
        <w:tc>
          <w:tcPr>
            <w:tcW w:w="421" w:type="dxa"/>
            <w:tcBorders>
              <w:top w:val="single" w:sz="4" w:space="0" w:color="auto"/>
              <w:left w:val="single" w:sz="4" w:space="0" w:color="auto"/>
              <w:bottom w:val="single" w:sz="4" w:space="0" w:color="auto"/>
              <w:right w:val="single" w:sz="4" w:space="0" w:color="auto"/>
            </w:tcBorders>
            <w:noWrap/>
            <w:vAlign w:val="center"/>
            <w:hideMark/>
          </w:tcPr>
          <w:p w:rsidR="009078A9" w:rsidRDefault="009078A9">
            <w:pPr>
              <w:jc w:val="center"/>
              <w:rPr>
                <w:rFonts w:ascii="Times New Roman" w:hAnsi="Times New Roman" w:cs="Times New Roman"/>
                <w:b/>
              </w:rPr>
            </w:pPr>
            <w:r>
              <w:rPr>
                <w:rFonts w:ascii="Times New Roman" w:hAnsi="Times New Roman" w:cs="Times New Roman"/>
                <w:b/>
              </w:rPr>
              <w:t xml:space="preserve">№ </w:t>
            </w:r>
            <w:proofErr w:type="spellStart"/>
            <w:proofErr w:type="gramStart"/>
            <w:r>
              <w:rPr>
                <w:rFonts w:ascii="Times New Roman" w:hAnsi="Times New Roman" w:cs="Times New Roman"/>
                <w:b/>
              </w:rPr>
              <w:t>п</w:t>
            </w:r>
            <w:proofErr w:type="spellEnd"/>
            <w:proofErr w:type="gramEnd"/>
            <w:r>
              <w:rPr>
                <w:rFonts w:ascii="Times New Roman" w:hAnsi="Times New Roman" w:cs="Times New Roman"/>
                <w:b/>
              </w:rPr>
              <w:t>/</w:t>
            </w:r>
            <w:proofErr w:type="spellStart"/>
            <w:r>
              <w:rPr>
                <w:rFonts w:ascii="Times New Roman" w:hAnsi="Times New Roman" w:cs="Times New Roman"/>
                <w:b/>
              </w:rPr>
              <w:t>п</w:t>
            </w:r>
            <w:proofErr w:type="spellEnd"/>
          </w:p>
        </w:tc>
        <w:tc>
          <w:tcPr>
            <w:tcW w:w="2982" w:type="dxa"/>
            <w:gridSpan w:val="3"/>
            <w:tcBorders>
              <w:top w:val="single" w:sz="4" w:space="0" w:color="auto"/>
              <w:left w:val="nil"/>
              <w:bottom w:val="single" w:sz="4" w:space="0" w:color="auto"/>
              <w:right w:val="single" w:sz="4" w:space="0" w:color="auto"/>
            </w:tcBorders>
            <w:noWrap/>
            <w:vAlign w:val="center"/>
            <w:hideMark/>
          </w:tcPr>
          <w:p w:rsidR="009078A9" w:rsidRDefault="009078A9">
            <w:pPr>
              <w:jc w:val="center"/>
              <w:rPr>
                <w:rFonts w:ascii="Times New Roman" w:hAnsi="Times New Roman" w:cs="Times New Roman"/>
                <w:b/>
              </w:rPr>
            </w:pPr>
            <w:r>
              <w:rPr>
                <w:rFonts w:ascii="Times New Roman" w:hAnsi="Times New Roman" w:cs="Times New Roman"/>
                <w:b/>
              </w:rPr>
              <w:t xml:space="preserve">Наименование </w:t>
            </w:r>
          </w:p>
        </w:tc>
        <w:tc>
          <w:tcPr>
            <w:tcW w:w="1134" w:type="dxa"/>
            <w:gridSpan w:val="2"/>
            <w:tcBorders>
              <w:top w:val="single" w:sz="4" w:space="0" w:color="auto"/>
              <w:left w:val="nil"/>
              <w:bottom w:val="single" w:sz="4" w:space="0" w:color="auto"/>
              <w:right w:val="single" w:sz="4" w:space="0" w:color="auto"/>
            </w:tcBorders>
            <w:noWrap/>
            <w:vAlign w:val="center"/>
            <w:hideMark/>
          </w:tcPr>
          <w:p w:rsidR="009078A9" w:rsidRDefault="009078A9">
            <w:pPr>
              <w:jc w:val="center"/>
              <w:rPr>
                <w:rFonts w:ascii="Times New Roman" w:hAnsi="Times New Roman" w:cs="Times New Roman"/>
                <w:b/>
              </w:rPr>
            </w:pPr>
            <w:proofErr w:type="gramStart"/>
            <w:r>
              <w:rPr>
                <w:rFonts w:ascii="Times New Roman" w:hAnsi="Times New Roman" w:cs="Times New Roman"/>
                <w:b/>
              </w:rPr>
              <w:t>З</w:t>
            </w:r>
            <w:proofErr w:type="gramEnd"/>
            <w:r>
              <w:rPr>
                <w:rFonts w:ascii="Times New Roman" w:hAnsi="Times New Roman" w:cs="Times New Roman"/>
                <w:b/>
              </w:rPr>
              <w:t>/Н</w:t>
            </w:r>
          </w:p>
        </w:tc>
        <w:tc>
          <w:tcPr>
            <w:tcW w:w="1134" w:type="dxa"/>
            <w:gridSpan w:val="2"/>
            <w:tcBorders>
              <w:top w:val="single" w:sz="4" w:space="0" w:color="auto"/>
              <w:left w:val="nil"/>
              <w:bottom w:val="single" w:sz="4" w:space="0" w:color="auto"/>
              <w:right w:val="single" w:sz="4" w:space="0" w:color="auto"/>
            </w:tcBorders>
            <w:noWrap/>
            <w:vAlign w:val="center"/>
            <w:hideMark/>
          </w:tcPr>
          <w:p w:rsidR="009078A9" w:rsidRDefault="009078A9">
            <w:pPr>
              <w:jc w:val="center"/>
              <w:rPr>
                <w:rFonts w:ascii="Times New Roman" w:hAnsi="Times New Roman" w:cs="Times New Roman"/>
                <w:b/>
              </w:rPr>
            </w:pPr>
            <w:r>
              <w:rPr>
                <w:rFonts w:ascii="Times New Roman" w:hAnsi="Times New Roman" w:cs="Times New Roman"/>
                <w:b/>
              </w:rPr>
              <w:t>количество</w:t>
            </w:r>
          </w:p>
        </w:tc>
        <w:tc>
          <w:tcPr>
            <w:tcW w:w="850" w:type="dxa"/>
            <w:gridSpan w:val="2"/>
            <w:tcBorders>
              <w:top w:val="single" w:sz="4" w:space="0" w:color="auto"/>
              <w:left w:val="nil"/>
              <w:bottom w:val="single" w:sz="4" w:space="0" w:color="auto"/>
              <w:right w:val="single" w:sz="4" w:space="0" w:color="auto"/>
            </w:tcBorders>
            <w:hideMark/>
          </w:tcPr>
          <w:p w:rsidR="009078A9" w:rsidRDefault="009078A9">
            <w:pPr>
              <w:jc w:val="center"/>
              <w:rPr>
                <w:rFonts w:ascii="Times New Roman" w:hAnsi="Times New Roman" w:cs="Times New Roman"/>
                <w:b/>
              </w:rPr>
            </w:pPr>
            <w:r>
              <w:rPr>
                <w:rFonts w:ascii="Times New Roman" w:hAnsi="Times New Roman" w:cs="Times New Roman"/>
                <w:b/>
              </w:rPr>
              <w:t xml:space="preserve">Ед. </w:t>
            </w:r>
            <w:proofErr w:type="spellStart"/>
            <w:r>
              <w:rPr>
                <w:rFonts w:ascii="Times New Roman" w:hAnsi="Times New Roman" w:cs="Times New Roman"/>
                <w:b/>
              </w:rPr>
              <w:t>изм</w:t>
            </w:r>
            <w:proofErr w:type="spellEnd"/>
            <w:r>
              <w:rPr>
                <w:rFonts w:ascii="Times New Roman" w:hAnsi="Times New Roman" w:cs="Times New Roman"/>
                <w:b/>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b/>
              </w:rPr>
            </w:pPr>
            <w:r>
              <w:rPr>
                <w:rFonts w:ascii="Times New Roman" w:hAnsi="Times New Roman" w:cs="Times New Roman"/>
                <w:b/>
              </w:rPr>
              <w:t>Цена за ед. (руб.)</w:t>
            </w:r>
          </w:p>
          <w:p w:rsidR="009078A9" w:rsidRDefault="009078A9">
            <w:pPr>
              <w:tabs>
                <w:tab w:val="left" w:pos="284"/>
              </w:tabs>
              <w:spacing w:after="0" w:line="240" w:lineRule="auto"/>
              <w:jc w:val="both"/>
              <w:rPr>
                <w:rFonts w:ascii="Times New Roman" w:hAnsi="Times New Roman" w:cs="Times New Roman"/>
                <w:b/>
              </w:rPr>
            </w:pPr>
            <w:r>
              <w:rPr>
                <w:rFonts w:ascii="Times New Roman" w:hAnsi="Times New Roman" w:cs="Times New Roman"/>
                <w:b/>
              </w:rPr>
              <w:t>(с учетом/без учета НДС)</w:t>
            </w:r>
          </w:p>
        </w:tc>
        <w:tc>
          <w:tcPr>
            <w:tcW w:w="1696" w:type="dxa"/>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b/>
              </w:rPr>
            </w:pPr>
            <w:r>
              <w:rPr>
                <w:rFonts w:ascii="Times New Roman" w:hAnsi="Times New Roman" w:cs="Times New Roman"/>
                <w:b/>
              </w:rPr>
              <w:t>Общая сумма (руб.)</w:t>
            </w:r>
          </w:p>
          <w:p w:rsidR="009078A9" w:rsidRDefault="009078A9">
            <w:pPr>
              <w:tabs>
                <w:tab w:val="left" w:pos="284"/>
              </w:tabs>
              <w:spacing w:after="0" w:line="240" w:lineRule="auto"/>
              <w:jc w:val="both"/>
              <w:rPr>
                <w:rFonts w:ascii="Times New Roman" w:hAnsi="Times New Roman" w:cs="Times New Roman"/>
                <w:b/>
              </w:rPr>
            </w:pPr>
            <w:r>
              <w:rPr>
                <w:rFonts w:ascii="Times New Roman" w:hAnsi="Times New Roman" w:cs="Times New Roman"/>
                <w:b/>
              </w:rPr>
              <w:t>(с учетом/без учета НДС)</w:t>
            </w:r>
          </w:p>
        </w:tc>
      </w:tr>
      <w:tr w:rsidR="009078A9" w:rsidTr="009078A9">
        <w:trPr>
          <w:trHeight w:val="270"/>
        </w:trPr>
        <w:tc>
          <w:tcPr>
            <w:tcW w:w="421"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rPr>
            </w:pPr>
            <w:r>
              <w:rPr>
                <w:rFonts w:ascii="Times New Roman" w:hAnsi="Times New Roman" w:cs="Times New Roman"/>
              </w:rPr>
              <w:t>1</w:t>
            </w:r>
          </w:p>
        </w:tc>
        <w:tc>
          <w:tcPr>
            <w:tcW w:w="1275"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proofErr w:type="spellStart"/>
            <w:r>
              <w:rPr>
                <w:rFonts w:ascii="Times New Roman" w:hAnsi="Times New Roman" w:cs="Times New Roman"/>
              </w:rPr>
              <w:t>Testo</w:t>
            </w:r>
            <w:proofErr w:type="spellEnd"/>
            <w:r>
              <w:rPr>
                <w:rFonts w:ascii="Times New Roman" w:hAnsi="Times New Roman" w:cs="Times New Roman"/>
              </w:rPr>
              <w:t xml:space="preserve"> 540</w:t>
            </w:r>
          </w:p>
        </w:tc>
        <w:tc>
          <w:tcPr>
            <w:tcW w:w="1701"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Люксметр</w:t>
            </w:r>
          </w:p>
        </w:tc>
        <w:tc>
          <w:tcPr>
            <w:tcW w:w="1134" w:type="dxa"/>
            <w:gridSpan w:val="2"/>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39044858/402</w:t>
            </w:r>
          </w:p>
        </w:tc>
        <w:tc>
          <w:tcPr>
            <w:tcW w:w="1134" w:type="dxa"/>
            <w:gridSpan w:val="2"/>
            <w:tcBorders>
              <w:top w:val="nil"/>
              <w:left w:val="nil"/>
              <w:bottom w:val="single" w:sz="4" w:space="0" w:color="auto"/>
              <w:right w:val="single" w:sz="4" w:space="0" w:color="auto"/>
            </w:tcBorders>
            <w:noWrap/>
            <w:vAlign w:val="center"/>
            <w:hideMark/>
          </w:tcPr>
          <w:p w:rsidR="009078A9" w:rsidRDefault="009078A9">
            <w:pPr>
              <w:jc w:val="center"/>
              <w:rPr>
                <w:rFonts w:ascii="Times New Roman" w:hAnsi="Times New Roman" w:cs="Times New Roman"/>
              </w:rPr>
            </w:pPr>
            <w:r>
              <w:rPr>
                <w:rFonts w:ascii="Times New Roman" w:hAnsi="Times New Roman" w:cs="Times New Roman"/>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701" w:type="dxa"/>
            <w:gridSpan w:val="2"/>
            <w:tcBorders>
              <w:top w:val="single" w:sz="4" w:space="0" w:color="auto"/>
              <w:left w:val="nil"/>
              <w:bottom w:val="single" w:sz="4" w:space="0" w:color="auto"/>
              <w:right w:val="single" w:sz="4" w:space="0" w:color="auto"/>
            </w:tcBorders>
          </w:tcPr>
          <w:p w:rsidR="009078A9" w:rsidRDefault="009078A9">
            <w:pPr>
              <w:jc w:val="center"/>
              <w:rPr>
                <w:rFonts w:ascii="Times New Roman" w:hAnsi="Times New Roman" w:cs="Times New Roman"/>
              </w:rPr>
            </w:pPr>
          </w:p>
        </w:tc>
        <w:tc>
          <w:tcPr>
            <w:tcW w:w="1702" w:type="dxa"/>
            <w:gridSpan w:val="2"/>
            <w:tcBorders>
              <w:top w:val="single" w:sz="4" w:space="0" w:color="auto"/>
              <w:left w:val="single" w:sz="4" w:space="0" w:color="auto"/>
              <w:bottom w:val="single" w:sz="4" w:space="0" w:color="auto"/>
              <w:right w:val="single" w:sz="4" w:space="0" w:color="auto"/>
            </w:tcBorders>
          </w:tcPr>
          <w:p w:rsidR="009078A9" w:rsidRDefault="009078A9">
            <w:pPr>
              <w:jc w:val="center"/>
              <w:rPr>
                <w:rFonts w:ascii="Times New Roman" w:hAnsi="Times New Roman" w:cs="Times New Roman"/>
              </w:rPr>
            </w:pPr>
          </w:p>
        </w:tc>
      </w:tr>
      <w:tr w:rsidR="009078A9" w:rsidTr="009078A9">
        <w:trPr>
          <w:trHeight w:val="274"/>
        </w:trPr>
        <w:tc>
          <w:tcPr>
            <w:tcW w:w="421"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rPr>
            </w:pPr>
            <w:r>
              <w:rPr>
                <w:rFonts w:ascii="Times New Roman" w:hAnsi="Times New Roman" w:cs="Times New Roman"/>
              </w:rPr>
              <w:t>2</w:t>
            </w:r>
          </w:p>
        </w:tc>
        <w:tc>
          <w:tcPr>
            <w:tcW w:w="1275"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Р33</w:t>
            </w:r>
          </w:p>
        </w:tc>
        <w:tc>
          <w:tcPr>
            <w:tcW w:w="1701"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 xml:space="preserve">Магазин сопротивления  </w:t>
            </w:r>
          </w:p>
        </w:tc>
        <w:tc>
          <w:tcPr>
            <w:tcW w:w="1134" w:type="dxa"/>
            <w:gridSpan w:val="2"/>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8922</w:t>
            </w:r>
          </w:p>
        </w:tc>
        <w:tc>
          <w:tcPr>
            <w:tcW w:w="1134" w:type="dxa"/>
            <w:gridSpan w:val="2"/>
            <w:tcBorders>
              <w:top w:val="nil"/>
              <w:left w:val="nil"/>
              <w:bottom w:val="single" w:sz="4" w:space="0" w:color="auto"/>
              <w:right w:val="single" w:sz="4" w:space="0" w:color="auto"/>
            </w:tcBorders>
            <w:noWrap/>
            <w:vAlign w:val="center"/>
            <w:hideMark/>
          </w:tcPr>
          <w:p w:rsidR="009078A9" w:rsidRDefault="009078A9">
            <w:pPr>
              <w:jc w:val="center"/>
              <w:rPr>
                <w:rFonts w:ascii="Times New Roman" w:hAnsi="Times New Roman" w:cs="Times New Roman"/>
              </w:rPr>
            </w:pPr>
            <w:r>
              <w:rPr>
                <w:rFonts w:ascii="Times New Roman" w:hAnsi="Times New Roman" w:cs="Times New Roman"/>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701" w:type="dxa"/>
            <w:gridSpan w:val="2"/>
            <w:tcBorders>
              <w:top w:val="single" w:sz="4" w:space="0" w:color="auto"/>
              <w:left w:val="nil"/>
              <w:bottom w:val="single" w:sz="4" w:space="0" w:color="auto"/>
              <w:right w:val="single" w:sz="4" w:space="0" w:color="auto"/>
            </w:tcBorders>
          </w:tcPr>
          <w:p w:rsidR="009078A9" w:rsidRDefault="009078A9">
            <w:pPr>
              <w:jc w:val="center"/>
              <w:rPr>
                <w:rFonts w:ascii="Times New Roman" w:hAnsi="Times New Roman" w:cs="Times New Roman"/>
              </w:rPr>
            </w:pPr>
          </w:p>
        </w:tc>
        <w:tc>
          <w:tcPr>
            <w:tcW w:w="1702" w:type="dxa"/>
            <w:gridSpan w:val="2"/>
            <w:tcBorders>
              <w:top w:val="single" w:sz="4" w:space="0" w:color="auto"/>
              <w:left w:val="single" w:sz="4" w:space="0" w:color="auto"/>
              <w:bottom w:val="single" w:sz="4" w:space="0" w:color="auto"/>
              <w:right w:val="single" w:sz="4" w:space="0" w:color="auto"/>
            </w:tcBorders>
          </w:tcPr>
          <w:p w:rsidR="009078A9" w:rsidRDefault="009078A9">
            <w:pPr>
              <w:jc w:val="center"/>
              <w:rPr>
                <w:rFonts w:ascii="Times New Roman" w:hAnsi="Times New Roman" w:cs="Times New Roman"/>
              </w:rPr>
            </w:pPr>
          </w:p>
        </w:tc>
      </w:tr>
      <w:tr w:rsidR="009078A9" w:rsidTr="009078A9">
        <w:trPr>
          <w:trHeight w:val="563"/>
        </w:trPr>
        <w:tc>
          <w:tcPr>
            <w:tcW w:w="421"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rPr>
            </w:pPr>
            <w:r>
              <w:rPr>
                <w:rFonts w:ascii="Times New Roman" w:hAnsi="Times New Roman" w:cs="Times New Roman"/>
              </w:rPr>
              <w:t>3</w:t>
            </w:r>
          </w:p>
        </w:tc>
        <w:tc>
          <w:tcPr>
            <w:tcW w:w="1275"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GDM-8135</w:t>
            </w:r>
          </w:p>
        </w:tc>
        <w:tc>
          <w:tcPr>
            <w:tcW w:w="1701"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Вольтметр универсальный</w:t>
            </w:r>
          </w:p>
        </w:tc>
        <w:tc>
          <w:tcPr>
            <w:tcW w:w="1134" w:type="dxa"/>
            <w:gridSpan w:val="2"/>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GC0830677</w:t>
            </w:r>
          </w:p>
        </w:tc>
        <w:tc>
          <w:tcPr>
            <w:tcW w:w="1134" w:type="dxa"/>
            <w:gridSpan w:val="2"/>
            <w:tcBorders>
              <w:top w:val="nil"/>
              <w:left w:val="nil"/>
              <w:bottom w:val="single" w:sz="4" w:space="0" w:color="auto"/>
              <w:right w:val="single" w:sz="4" w:space="0" w:color="auto"/>
            </w:tcBorders>
            <w:noWrap/>
            <w:vAlign w:val="center"/>
            <w:hideMark/>
          </w:tcPr>
          <w:p w:rsidR="009078A9" w:rsidRDefault="009078A9">
            <w:pPr>
              <w:jc w:val="center"/>
              <w:rPr>
                <w:rFonts w:ascii="Times New Roman" w:hAnsi="Times New Roman" w:cs="Times New Roman"/>
              </w:rPr>
            </w:pPr>
            <w:r>
              <w:rPr>
                <w:rFonts w:ascii="Times New Roman" w:hAnsi="Times New Roman" w:cs="Times New Roman"/>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701" w:type="dxa"/>
            <w:gridSpan w:val="2"/>
            <w:tcBorders>
              <w:top w:val="single" w:sz="4" w:space="0" w:color="auto"/>
              <w:left w:val="nil"/>
              <w:bottom w:val="single" w:sz="4" w:space="0" w:color="auto"/>
              <w:right w:val="single" w:sz="4" w:space="0" w:color="auto"/>
            </w:tcBorders>
          </w:tcPr>
          <w:p w:rsidR="009078A9" w:rsidRDefault="009078A9">
            <w:pPr>
              <w:jc w:val="center"/>
              <w:rPr>
                <w:rFonts w:ascii="Times New Roman" w:hAnsi="Times New Roman" w:cs="Times New Roman"/>
              </w:rPr>
            </w:pPr>
          </w:p>
        </w:tc>
        <w:tc>
          <w:tcPr>
            <w:tcW w:w="1702" w:type="dxa"/>
            <w:gridSpan w:val="2"/>
            <w:tcBorders>
              <w:top w:val="single" w:sz="4" w:space="0" w:color="auto"/>
              <w:left w:val="single" w:sz="4" w:space="0" w:color="auto"/>
              <w:bottom w:val="single" w:sz="4" w:space="0" w:color="auto"/>
              <w:right w:val="single" w:sz="4" w:space="0" w:color="auto"/>
            </w:tcBorders>
          </w:tcPr>
          <w:p w:rsidR="009078A9" w:rsidRDefault="009078A9">
            <w:pPr>
              <w:jc w:val="center"/>
              <w:rPr>
                <w:rFonts w:ascii="Times New Roman" w:hAnsi="Times New Roman" w:cs="Times New Roman"/>
              </w:rPr>
            </w:pPr>
          </w:p>
        </w:tc>
      </w:tr>
      <w:tr w:rsidR="009078A9" w:rsidTr="009078A9">
        <w:trPr>
          <w:trHeight w:val="409"/>
        </w:trPr>
        <w:tc>
          <w:tcPr>
            <w:tcW w:w="421"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rPr>
            </w:pPr>
            <w:r>
              <w:rPr>
                <w:rFonts w:ascii="Times New Roman" w:hAnsi="Times New Roman" w:cs="Times New Roman"/>
              </w:rPr>
              <w:t>4</w:t>
            </w:r>
          </w:p>
        </w:tc>
        <w:tc>
          <w:tcPr>
            <w:tcW w:w="1275"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ОСУ – 10А</w:t>
            </w:r>
          </w:p>
        </w:tc>
        <w:tc>
          <w:tcPr>
            <w:tcW w:w="1701"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Осциллограф</w:t>
            </w:r>
          </w:p>
        </w:tc>
        <w:tc>
          <w:tcPr>
            <w:tcW w:w="1134" w:type="dxa"/>
            <w:gridSpan w:val="2"/>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13ВС0586</w:t>
            </w:r>
          </w:p>
        </w:tc>
        <w:tc>
          <w:tcPr>
            <w:tcW w:w="1134" w:type="dxa"/>
            <w:gridSpan w:val="2"/>
            <w:tcBorders>
              <w:top w:val="nil"/>
              <w:left w:val="nil"/>
              <w:bottom w:val="single" w:sz="4" w:space="0" w:color="auto"/>
              <w:right w:val="single" w:sz="4" w:space="0" w:color="auto"/>
            </w:tcBorders>
            <w:noWrap/>
            <w:vAlign w:val="center"/>
            <w:hideMark/>
          </w:tcPr>
          <w:p w:rsidR="009078A9" w:rsidRDefault="009078A9">
            <w:pPr>
              <w:jc w:val="center"/>
              <w:rPr>
                <w:rFonts w:ascii="Times New Roman" w:hAnsi="Times New Roman" w:cs="Times New Roman"/>
              </w:rPr>
            </w:pPr>
            <w:r>
              <w:rPr>
                <w:rFonts w:ascii="Times New Roman" w:hAnsi="Times New Roman" w:cs="Times New Roman"/>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701" w:type="dxa"/>
            <w:gridSpan w:val="2"/>
            <w:tcBorders>
              <w:top w:val="single" w:sz="4" w:space="0" w:color="auto"/>
              <w:left w:val="nil"/>
              <w:bottom w:val="single" w:sz="4" w:space="0" w:color="auto"/>
              <w:right w:val="single" w:sz="4" w:space="0" w:color="auto"/>
            </w:tcBorders>
          </w:tcPr>
          <w:p w:rsidR="009078A9" w:rsidRDefault="009078A9">
            <w:pPr>
              <w:jc w:val="center"/>
              <w:rPr>
                <w:rFonts w:ascii="Times New Roman" w:hAnsi="Times New Roman" w:cs="Times New Roman"/>
              </w:rPr>
            </w:pPr>
          </w:p>
        </w:tc>
        <w:tc>
          <w:tcPr>
            <w:tcW w:w="1702" w:type="dxa"/>
            <w:gridSpan w:val="2"/>
            <w:tcBorders>
              <w:top w:val="single" w:sz="4" w:space="0" w:color="auto"/>
              <w:left w:val="single" w:sz="4" w:space="0" w:color="auto"/>
              <w:bottom w:val="single" w:sz="4" w:space="0" w:color="auto"/>
              <w:right w:val="single" w:sz="4" w:space="0" w:color="auto"/>
            </w:tcBorders>
          </w:tcPr>
          <w:p w:rsidR="009078A9" w:rsidRDefault="009078A9">
            <w:pPr>
              <w:jc w:val="center"/>
              <w:rPr>
                <w:rFonts w:ascii="Times New Roman" w:hAnsi="Times New Roman" w:cs="Times New Roman"/>
              </w:rPr>
            </w:pPr>
          </w:p>
        </w:tc>
      </w:tr>
      <w:tr w:rsidR="009078A9" w:rsidTr="009078A9">
        <w:trPr>
          <w:trHeight w:val="280"/>
        </w:trPr>
        <w:tc>
          <w:tcPr>
            <w:tcW w:w="421"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rPr>
            </w:pPr>
            <w:r>
              <w:rPr>
                <w:rFonts w:ascii="Times New Roman" w:hAnsi="Times New Roman" w:cs="Times New Roman"/>
              </w:rPr>
              <w:t>5</w:t>
            </w:r>
          </w:p>
        </w:tc>
        <w:tc>
          <w:tcPr>
            <w:tcW w:w="1275"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lang w:val="en-US"/>
              </w:rPr>
            </w:pPr>
            <w:r>
              <w:rPr>
                <w:rFonts w:ascii="Times New Roman" w:hAnsi="Times New Roman" w:cs="Times New Roman"/>
                <w:lang w:val="en-US"/>
              </w:rPr>
              <w:t>MS8228</w:t>
            </w:r>
          </w:p>
        </w:tc>
        <w:tc>
          <w:tcPr>
            <w:tcW w:w="1701"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proofErr w:type="spellStart"/>
            <w:r>
              <w:rPr>
                <w:rFonts w:ascii="Times New Roman" w:hAnsi="Times New Roman" w:cs="Times New Roman"/>
              </w:rPr>
              <w:t>мультиметр</w:t>
            </w:r>
            <w:proofErr w:type="spellEnd"/>
          </w:p>
        </w:tc>
        <w:tc>
          <w:tcPr>
            <w:tcW w:w="1134" w:type="dxa"/>
            <w:gridSpan w:val="2"/>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lang w:val="en-US"/>
              </w:rPr>
            </w:pPr>
            <w:r>
              <w:rPr>
                <w:rFonts w:ascii="Times New Roman" w:hAnsi="Times New Roman" w:cs="Times New Roman"/>
                <w:lang w:val="en-US"/>
              </w:rPr>
              <w:t>MBEC093504</w:t>
            </w:r>
          </w:p>
        </w:tc>
        <w:tc>
          <w:tcPr>
            <w:tcW w:w="1134" w:type="dxa"/>
            <w:gridSpan w:val="2"/>
            <w:tcBorders>
              <w:top w:val="nil"/>
              <w:left w:val="nil"/>
              <w:bottom w:val="single" w:sz="4" w:space="0" w:color="auto"/>
              <w:right w:val="single" w:sz="4" w:space="0" w:color="auto"/>
            </w:tcBorders>
            <w:noWrap/>
            <w:vAlign w:val="center"/>
            <w:hideMark/>
          </w:tcPr>
          <w:p w:rsidR="009078A9" w:rsidRDefault="009078A9">
            <w:pPr>
              <w:jc w:val="center"/>
              <w:rPr>
                <w:rFonts w:ascii="Times New Roman" w:hAnsi="Times New Roman" w:cs="Times New Roman"/>
                <w:lang w:val="en-US"/>
              </w:rPr>
            </w:pPr>
            <w:r>
              <w:rPr>
                <w:rFonts w:ascii="Times New Roman" w:hAnsi="Times New Roman" w:cs="Times New Roman"/>
                <w:lang w:val="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701" w:type="dxa"/>
            <w:gridSpan w:val="2"/>
            <w:tcBorders>
              <w:top w:val="single" w:sz="4" w:space="0" w:color="auto"/>
              <w:left w:val="nil"/>
              <w:bottom w:val="single" w:sz="4" w:space="0" w:color="auto"/>
              <w:right w:val="single" w:sz="4" w:space="0" w:color="auto"/>
            </w:tcBorders>
          </w:tcPr>
          <w:p w:rsidR="009078A9" w:rsidRDefault="009078A9">
            <w:pPr>
              <w:jc w:val="center"/>
              <w:rPr>
                <w:rFonts w:ascii="Times New Roman" w:hAnsi="Times New Roman" w:cs="Times New Roman"/>
                <w:lang w:val="en-US"/>
              </w:rPr>
            </w:pPr>
          </w:p>
        </w:tc>
        <w:tc>
          <w:tcPr>
            <w:tcW w:w="1702" w:type="dxa"/>
            <w:gridSpan w:val="2"/>
            <w:tcBorders>
              <w:top w:val="single" w:sz="4" w:space="0" w:color="auto"/>
              <w:left w:val="single" w:sz="4" w:space="0" w:color="auto"/>
              <w:bottom w:val="single" w:sz="4" w:space="0" w:color="auto"/>
              <w:right w:val="single" w:sz="4" w:space="0" w:color="auto"/>
            </w:tcBorders>
          </w:tcPr>
          <w:p w:rsidR="009078A9" w:rsidRDefault="009078A9">
            <w:pPr>
              <w:jc w:val="center"/>
              <w:rPr>
                <w:rFonts w:ascii="Times New Roman" w:hAnsi="Times New Roman" w:cs="Times New Roman"/>
                <w:lang w:val="en-US"/>
              </w:rPr>
            </w:pPr>
          </w:p>
        </w:tc>
      </w:tr>
      <w:tr w:rsidR="009078A9" w:rsidTr="009078A9">
        <w:trPr>
          <w:trHeight w:val="266"/>
        </w:trPr>
        <w:tc>
          <w:tcPr>
            <w:tcW w:w="421"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lang w:val="en-US"/>
              </w:rPr>
            </w:pPr>
            <w:r>
              <w:rPr>
                <w:rFonts w:ascii="Times New Roman" w:hAnsi="Times New Roman" w:cs="Times New Roman"/>
                <w:lang w:val="en-US"/>
              </w:rPr>
              <w:t>6</w:t>
            </w:r>
          </w:p>
        </w:tc>
        <w:tc>
          <w:tcPr>
            <w:tcW w:w="1275"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Е6-31</w:t>
            </w:r>
          </w:p>
        </w:tc>
        <w:tc>
          <w:tcPr>
            <w:tcW w:w="1701"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proofErr w:type="spellStart"/>
            <w:r>
              <w:rPr>
                <w:rFonts w:ascii="Times New Roman" w:hAnsi="Times New Roman" w:cs="Times New Roman"/>
              </w:rPr>
              <w:t>Мегаометр</w:t>
            </w:r>
            <w:proofErr w:type="spellEnd"/>
          </w:p>
        </w:tc>
        <w:tc>
          <w:tcPr>
            <w:tcW w:w="1134" w:type="dxa"/>
            <w:gridSpan w:val="2"/>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О478</w:t>
            </w:r>
          </w:p>
        </w:tc>
        <w:tc>
          <w:tcPr>
            <w:tcW w:w="1134" w:type="dxa"/>
            <w:gridSpan w:val="2"/>
            <w:tcBorders>
              <w:top w:val="nil"/>
              <w:left w:val="nil"/>
              <w:bottom w:val="single" w:sz="4" w:space="0" w:color="auto"/>
              <w:right w:val="single" w:sz="4" w:space="0" w:color="auto"/>
            </w:tcBorders>
            <w:noWrap/>
            <w:vAlign w:val="center"/>
            <w:hideMark/>
          </w:tcPr>
          <w:p w:rsidR="009078A9" w:rsidRDefault="009078A9">
            <w:pPr>
              <w:jc w:val="center"/>
              <w:rPr>
                <w:rFonts w:ascii="Times New Roman" w:hAnsi="Times New Roman" w:cs="Times New Roman"/>
              </w:rPr>
            </w:pPr>
            <w:r>
              <w:rPr>
                <w:rFonts w:ascii="Times New Roman" w:hAnsi="Times New Roman" w:cs="Times New Roman"/>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701" w:type="dxa"/>
            <w:gridSpan w:val="2"/>
            <w:tcBorders>
              <w:top w:val="single" w:sz="4" w:space="0" w:color="auto"/>
              <w:left w:val="nil"/>
              <w:bottom w:val="single" w:sz="4" w:space="0" w:color="auto"/>
              <w:right w:val="single" w:sz="4" w:space="0" w:color="auto"/>
            </w:tcBorders>
          </w:tcPr>
          <w:p w:rsidR="009078A9" w:rsidRDefault="009078A9">
            <w:pPr>
              <w:jc w:val="center"/>
              <w:rPr>
                <w:rFonts w:ascii="Times New Roman" w:hAnsi="Times New Roman" w:cs="Times New Roman"/>
              </w:rPr>
            </w:pPr>
          </w:p>
        </w:tc>
        <w:tc>
          <w:tcPr>
            <w:tcW w:w="1702" w:type="dxa"/>
            <w:gridSpan w:val="2"/>
            <w:tcBorders>
              <w:top w:val="single" w:sz="4" w:space="0" w:color="auto"/>
              <w:left w:val="single" w:sz="4" w:space="0" w:color="auto"/>
              <w:bottom w:val="single" w:sz="4" w:space="0" w:color="auto"/>
              <w:right w:val="single" w:sz="4" w:space="0" w:color="auto"/>
            </w:tcBorders>
          </w:tcPr>
          <w:p w:rsidR="009078A9" w:rsidRDefault="009078A9">
            <w:pPr>
              <w:jc w:val="center"/>
              <w:rPr>
                <w:rFonts w:ascii="Times New Roman" w:hAnsi="Times New Roman" w:cs="Times New Roman"/>
              </w:rPr>
            </w:pPr>
          </w:p>
        </w:tc>
      </w:tr>
      <w:tr w:rsidR="009078A9" w:rsidTr="009078A9">
        <w:trPr>
          <w:trHeight w:val="313"/>
        </w:trPr>
        <w:tc>
          <w:tcPr>
            <w:tcW w:w="421"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lang w:val="en-US"/>
              </w:rPr>
            </w:pPr>
            <w:r>
              <w:rPr>
                <w:rFonts w:ascii="Times New Roman" w:hAnsi="Times New Roman" w:cs="Times New Roman"/>
                <w:lang w:val="en-US"/>
              </w:rPr>
              <w:t>7</w:t>
            </w:r>
          </w:p>
        </w:tc>
        <w:tc>
          <w:tcPr>
            <w:tcW w:w="1275"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proofErr w:type="spellStart"/>
            <w:r>
              <w:rPr>
                <w:rFonts w:ascii="Times New Roman" w:hAnsi="Times New Roman" w:cs="Times New Roman"/>
              </w:rPr>
              <w:t>Testo</w:t>
            </w:r>
            <w:proofErr w:type="spellEnd"/>
            <w:r>
              <w:rPr>
                <w:rFonts w:ascii="Times New Roman" w:hAnsi="Times New Roman" w:cs="Times New Roman"/>
              </w:rPr>
              <w:t xml:space="preserve"> 816-1</w:t>
            </w:r>
          </w:p>
        </w:tc>
        <w:tc>
          <w:tcPr>
            <w:tcW w:w="1701" w:type="dxa"/>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proofErr w:type="spellStart"/>
            <w:r>
              <w:rPr>
                <w:rFonts w:ascii="Times New Roman" w:hAnsi="Times New Roman" w:cs="Times New Roman"/>
              </w:rPr>
              <w:t>Шумомер</w:t>
            </w:r>
            <w:proofErr w:type="spellEnd"/>
          </w:p>
        </w:tc>
        <w:tc>
          <w:tcPr>
            <w:tcW w:w="1134" w:type="dxa"/>
            <w:gridSpan w:val="2"/>
            <w:tcBorders>
              <w:top w:val="nil"/>
              <w:left w:val="nil"/>
              <w:bottom w:val="single" w:sz="4" w:space="0" w:color="auto"/>
              <w:right w:val="single" w:sz="4" w:space="0" w:color="auto"/>
            </w:tcBorders>
            <w:vAlign w:val="center"/>
            <w:hideMark/>
          </w:tcPr>
          <w:p w:rsidR="009078A9" w:rsidRDefault="009078A9">
            <w:pPr>
              <w:jc w:val="center"/>
              <w:rPr>
                <w:rFonts w:ascii="Times New Roman" w:hAnsi="Times New Roman" w:cs="Times New Roman"/>
              </w:rPr>
            </w:pPr>
            <w:r>
              <w:rPr>
                <w:rFonts w:ascii="Times New Roman" w:hAnsi="Times New Roman" w:cs="Times New Roman"/>
              </w:rPr>
              <w:t>5130101</w:t>
            </w:r>
          </w:p>
        </w:tc>
        <w:tc>
          <w:tcPr>
            <w:tcW w:w="1134" w:type="dxa"/>
            <w:gridSpan w:val="2"/>
            <w:tcBorders>
              <w:top w:val="nil"/>
              <w:left w:val="nil"/>
              <w:bottom w:val="single" w:sz="4" w:space="0" w:color="auto"/>
              <w:right w:val="single" w:sz="4" w:space="0" w:color="auto"/>
            </w:tcBorders>
            <w:noWrap/>
            <w:vAlign w:val="center"/>
            <w:hideMark/>
          </w:tcPr>
          <w:p w:rsidR="009078A9" w:rsidRDefault="009078A9">
            <w:pPr>
              <w:jc w:val="center"/>
              <w:rPr>
                <w:rFonts w:ascii="Times New Roman" w:hAnsi="Times New Roman" w:cs="Times New Roman"/>
              </w:rPr>
            </w:pPr>
            <w:r>
              <w:rPr>
                <w:rFonts w:ascii="Times New Roman" w:hAnsi="Times New Roman" w:cs="Times New Roman"/>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701" w:type="dxa"/>
            <w:gridSpan w:val="2"/>
            <w:tcBorders>
              <w:top w:val="single" w:sz="4" w:space="0" w:color="auto"/>
              <w:left w:val="nil"/>
              <w:bottom w:val="single" w:sz="4" w:space="0" w:color="auto"/>
              <w:right w:val="single" w:sz="4" w:space="0" w:color="auto"/>
            </w:tcBorders>
          </w:tcPr>
          <w:p w:rsidR="009078A9" w:rsidRDefault="009078A9">
            <w:pPr>
              <w:jc w:val="center"/>
              <w:rPr>
                <w:rFonts w:ascii="Times New Roman" w:hAnsi="Times New Roman" w:cs="Times New Roman"/>
              </w:rPr>
            </w:pPr>
          </w:p>
        </w:tc>
        <w:tc>
          <w:tcPr>
            <w:tcW w:w="1702" w:type="dxa"/>
            <w:gridSpan w:val="2"/>
            <w:tcBorders>
              <w:top w:val="single" w:sz="4" w:space="0" w:color="auto"/>
              <w:left w:val="single" w:sz="4" w:space="0" w:color="auto"/>
              <w:bottom w:val="single" w:sz="4" w:space="0" w:color="auto"/>
              <w:right w:val="single" w:sz="4" w:space="0" w:color="auto"/>
            </w:tcBorders>
          </w:tcPr>
          <w:p w:rsidR="009078A9" w:rsidRDefault="009078A9">
            <w:pPr>
              <w:jc w:val="center"/>
              <w:rPr>
                <w:rFonts w:ascii="Times New Roman" w:hAnsi="Times New Roman" w:cs="Times New Roman"/>
              </w:rPr>
            </w:pPr>
          </w:p>
        </w:tc>
      </w:tr>
      <w:tr w:rsidR="009078A9" w:rsidTr="009078A9">
        <w:trPr>
          <w:trHeight w:val="262"/>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lang w:val="en-US"/>
              </w:rPr>
            </w:pPr>
            <w:r>
              <w:rPr>
                <w:rFonts w:ascii="Times New Roman" w:hAnsi="Times New Roman" w:cs="Times New Roman"/>
                <w:lang w:val="en-US"/>
              </w:rPr>
              <w:t>8</w:t>
            </w:r>
          </w:p>
        </w:tc>
        <w:tc>
          <w:tcPr>
            <w:tcW w:w="1275" w:type="dxa"/>
            <w:tcBorders>
              <w:top w:val="single" w:sz="4" w:space="0" w:color="auto"/>
              <w:left w:val="nil"/>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rPr>
            </w:pPr>
            <w:r>
              <w:rPr>
                <w:rFonts w:ascii="Times New Roman" w:hAnsi="Times New Roman" w:cs="Times New Roman"/>
              </w:rPr>
              <w:t>Р10УЗД</w:t>
            </w:r>
          </w:p>
        </w:tc>
        <w:tc>
          <w:tcPr>
            <w:tcW w:w="1701"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jc w:val="center"/>
              <w:rPr>
                <w:rFonts w:ascii="Times New Roman" w:hAnsi="Times New Roman" w:cs="Times New Roman"/>
              </w:rPr>
            </w:pPr>
            <w:r>
              <w:rPr>
                <w:rFonts w:ascii="Times New Roman" w:hAnsi="Times New Roman" w:cs="Times New Roman"/>
              </w:rPr>
              <w:t>Рулетка</w:t>
            </w:r>
          </w:p>
        </w:tc>
        <w:tc>
          <w:tcPr>
            <w:tcW w:w="113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jc w:val="center"/>
              <w:rPr>
                <w:rFonts w:ascii="Times New Roman" w:hAnsi="Times New Roman" w:cs="Times New Roman"/>
              </w:rPr>
            </w:pPr>
            <w:r>
              <w:rPr>
                <w:rFonts w:ascii="Times New Roman" w:hAnsi="Times New Roman" w:cs="Times New Roman"/>
              </w:rPr>
              <w:t>21-27-00514</w:t>
            </w:r>
          </w:p>
        </w:tc>
        <w:tc>
          <w:tcPr>
            <w:tcW w:w="113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jc w:val="center"/>
              <w:rPr>
                <w:rFonts w:ascii="Times New Roman" w:hAnsi="Times New Roman" w:cs="Times New Roman"/>
              </w:rPr>
            </w:pPr>
            <w:r>
              <w:rPr>
                <w:rFonts w:ascii="Times New Roman" w:hAnsi="Times New Roman" w:cs="Times New Roman"/>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701" w:type="dxa"/>
            <w:gridSpan w:val="2"/>
            <w:tcBorders>
              <w:top w:val="single" w:sz="4" w:space="0" w:color="auto"/>
              <w:left w:val="nil"/>
              <w:bottom w:val="single" w:sz="4" w:space="0" w:color="auto"/>
              <w:right w:val="single" w:sz="4" w:space="0" w:color="auto"/>
            </w:tcBorders>
            <w:shd w:val="clear" w:color="auto" w:fill="FFFFFF"/>
          </w:tcPr>
          <w:p w:rsidR="009078A9" w:rsidRDefault="009078A9">
            <w:pPr>
              <w:jc w:val="center"/>
              <w:rPr>
                <w:rFonts w:ascii="Times New Roman" w:hAnsi="Times New Roman" w:cs="Times New Roma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9078A9" w:rsidRDefault="009078A9">
            <w:pPr>
              <w:jc w:val="center"/>
              <w:rPr>
                <w:rFonts w:ascii="Times New Roman" w:hAnsi="Times New Roman" w:cs="Times New Roman"/>
              </w:rPr>
            </w:pPr>
          </w:p>
        </w:tc>
      </w:tr>
      <w:tr w:rsidR="009078A9" w:rsidTr="009078A9">
        <w:trPr>
          <w:trHeight w:val="279"/>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lang w:val="en-US"/>
              </w:rPr>
            </w:pPr>
            <w:r>
              <w:rPr>
                <w:rFonts w:ascii="Times New Roman" w:hAnsi="Times New Roman" w:cs="Times New Roman"/>
                <w:lang w:val="en-US"/>
              </w:rPr>
              <w:lastRenderedPageBreak/>
              <w:t>9</w:t>
            </w:r>
          </w:p>
        </w:tc>
        <w:tc>
          <w:tcPr>
            <w:tcW w:w="1275" w:type="dxa"/>
            <w:tcBorders>
              <w:top w:val="single" w:sz="4" w:space="0" w:color="auto"/>
              <w:left w:val="nil"/>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rPr>
            </w:pPr>
            <w:r>
              <w:rPr>
                <w:rFonts w:ascii="Times New Roman" w:hAnsi="Times New Roman" w:cs="Times New Roman"/>
                <w:lang w:val="en-US"/>
              </w:rPr>
              <w:t>T</w:t>
            </w:r>
            <w:proofErr w:type="spellStart"/>
            <w:r>
              <w:rPr>
                <w:rFonts w:ascii="Times New Roman" w:hAnsi="Times New Roman" w:cs="Times New Roman"/>
              </w:rPr>
              <w:t>esto</w:t>
            </w:r>
            <w:proofErr w:type="spellEnd"/>
            <w:r>
              <w:rPr>
                <w:rFonts w:ascii="Times New Roman" w:hAnsi="Times New Roman" w:cs="Times New Roman"/>
              </w:rPr>
              <w:t xml:space="preserve"> 610</w:t>
            </w:r>
          </w:p>
        </w:tc>
        <w:tc>
          <w:tcPr>
            <w:tcW w:w="1701"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jc w:val="center"/>
              <w:rPr>
                <w:rFonts w:ascii="Times New Roman" w:hAnsi="Times New Roman" w:cs="Times New Roman"/>
              </w:rPr>
            </w:pPr>
            <w:proofErr w:type="spellStart"/>
            <w:r>
              <w:rPr>
                <w:rFonts w:ascii="Times New Roman" w:hAnsi="Times New Roman" w:cs="Times New Roman"/>
              </w:rPr>
              <w:t>Термогигрометр</w:t>
            </w:r>
            <w:proofErr w:type="spellEnd"/>
          </w:p>
        </w:tc>
        <w:tc>
          <w:tcPr>
            <w:tcW w:w="113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jc w:val="center"/>
              <w:rPr>
                <w:rFonts w:ascii="Times New Roman" w:hAnsi="Times New Roman" w:cs="Times New Roman"/>
              </w:rPr>
            </w:pPr>
            <w:r>
              <w:rPr>
                <w:rFonts w:ascii="Times New Roman" w:hAnsi="Times New Roman" w:cs="Times New Roman"/>
              </w:rPr>
              <w:t>39284127/0421</w:t>
            </w:r>
          </w:p>
        </w:tc>
        <w:tc>
          <w:tcPr>
            <w:tcW w:w="113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jc w:val="center"/>
              <w:rPr>
                <w:rFonts w:ascii="Times New Roman" w:hAnsi="Times New Roman" w:cs="Times New Roman"/>
              </w:rPr>
            </w:pPr>
            <w:r>
              <w:rPr>
                <w:rFonts w:ascii="Times New Roman" w:hAnsi="Times New Roman" w:cs="Times New Roman"/>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701" w:type="dxa"/>
            <w:gridSpan w:val="2"/>
            <w:tcBorders>
              <w:top w:val="single" w:sz="4" w:space="0" w:color="auto"/>
              <w:left w:val="nil"/>
              <w:bottom w:val="single" w:sz="4" w:space="0" w:color="auto"/>
              <w:right w:val="single" w:sz="4" w:space="0" w:color="auto"/>
            </w:tcBorders>
            <w:shd w:val="clear" w:color="auto" w:fill="FFFFFF"/>
          </w:tcPr>
          <w:p w:rsidR="009078A9" w:rsidRDefault="009078A9">
            <w:pPr>
              <w:jc w:val="center"/>
              <w:rPr>
                <w:rFonts w:ascii="Times New Roman" w:hAnsi="Times New Roman" w:cs="Times New Roma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9078A9" w:rsidRDefault="009078A9">
            <w:pPr>
              <w:jc w:val="center"/>
              <w:rPr>
                <w:rFonts w:ascii="Times New Roman" w:hAnsi="Times New Roman" w:cs="Times New Roman"/>
              </w:rPr>
            </w:pPr>
          </w:p>
        </w:tc>
      </w:tr>
      <w:tr w:rsidR="009078A9" w:rsidTr="009078A9">
        <w:trPr>
          <w:trHeight w:val="279"/>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rPr>
            </w:pPr>
            <w:r>
              <w:rPr>
                <w:rFonts w:ascii="Times New Roman" w:hAnsi="Times New Roman" w:cs="Times New Roman"/>
              </w:rPr>
              <w:t>10</w:t>
            </w:r>
          </w:p>
        </w:tc>
        <w:tc>
          <w:tcPr>
            <w:tcW w:w="1275" w:type="dxa"/>
            <w:tcBorders>
              <w:top w:val="single" w:sz="4" w:space="0" w:color="auto"/>
              <w:left w:val="nil"/>
              <w:bottom w:val="single" w:sz="4" w:space="0" w:color="auto"/>
              <w:right w:val="single" w:sz="4" w:space="0" w:color="auto"/>
            </w:tcBorders>
            <w:shd w:val="clear" w:color="auto" w:fill="FFFFFF"/>
            <w:vAlign w:val="center"/>
            <w:hideMark/>
          </w:tcPr>
          <w:p w:rsidR="009078A9" w:rsidRDefault="009078A9">
            <w:pPr>
              <w:jc w:val="center"/>
              <w:rPr>
                <w:rFonts w:ascii="Times New Roman" w:hAnsi="Times New Roman" w:cs="Times New Roman"/>
              </w:rPr>
            </w:pPr>
            <w:r>
              <w:rPr>
                <w:rFonts w:ascii="Times New Roman" w:hAnsi="Times New Roman" w:cs="Times New Roman"/>
              </w:rPr>
              <w:t>СП-135</w:t>
            </w:r>
          </w:p>
        </w:tc>
        <w:tc>
          <w:tcPr>
            <w:tcW w:w="1701"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jc w:val="center"/>
              <w:rPr>
                <w:rFonts w:ascii="Times New Roman" w:hAnsi="Times New Roman" w:cs="Times New Roman"/>
              </w:rPr>
            </w:pPr>
            <w:r>
              <w:rPr>
                <w:rFonts w:ascii="Times New Roman" w:hAnsi="Times New Roman" w:cs="Times New Roman"/>
              </w:rPr>
              <w:t>Спидометр механический</w:t>
            </w:r>
          </w:p>
        </w:tc>
        <w:tc>
          <w:tcPr>
            <w:tcW w:w="113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jc w:val="center"/>
              <w:rPr>
                <w:rFonts w:ascii="Times New Roman" w:hAnsi="Times New Roman" w:cs="Times New Roman"/>
              </w:rPr>
            </w:pPr>
            <w:proofErr w:type="gramStart"/>
            <w:r>
              <w:rPr>
                <w:rFonts w:ascii="Times New Roman" w:hAnsi="Times New Roman" w:cs="Times New Roman"/>
              </w:rPr>
              <w:t>Б</w:t>
            </w:r>
            <w:proofErr w:type="gramEnd"/>
            <w:r>
              <w:rPr>
                <w:rFonts w:ascii="Times New Roman" w:hAnsi="Times New Roman" w:cs="Times New Roman"/>
              </w:rPr>
              <w:t>/Н</w:t>
            </w:r>
          </w:p>
        </w:tc>
        <w:tc>
          <w:tcPr>
            <w:tcW w:w="113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jc w:val="center"/>
              <w:rPr>
                <w:rFonts w:ascii="Times New Roman" w:hAnsi="Times New Roman" w:cs="Times New Roman"/>
              </w:rPr>
            </w:pPr>
            <w:r>
              <w:rPr>
                <w:rFonts w:ascii="Times New Roman" w:hAnsi="Times New Roman" w:cs="Times New Roman"/>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9078A9" w:rsidRDefault="009078A9">
            <w:pPr>
              <w:tabs>
                <w:tab w:val="left" w:pos="284"/>
              </w:tabs>
              <w:spacing w:after="0" w:line="240" w:lineRule="auto"/>
              <w:jc w:val="both"/>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701" w:type="dxa"/>
            <w:gridSpan w:val="2"/>
            <w:tcBorders>
              <w:top w:val="single" w:sz="4" w:space="0" w:color="auto"/>
              <w:left w:val="nil"/>
              <w:bottom w:val="single" w:sz="4" w:space="0" w:color="auto"/>
              <w:right w:val="single" w:sz="4" w:space="0" w:color="auto"/>
            </w:tcBorders>
            <w:shd w:val="clear" w:color="auto" w:fill="FFFFFF"/>
          </w:tcPr>
          <w:p w:rsidR="009078A9" w:rsidRDefault="009078A9">
            <w:pPr>
              <w:jc w:val="center"/>
              <w:rPr>
                <w:rFonts w:ascii="Times New Roman" w:hAnsi="Times New Roman" w:cs="Times New Roma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9078A9" w:rsidRDefault="009078A9">
            <w:pPr>
              <w:jc w:val="center"/>
              <w:rPr>
                <w:rFonts w:ascii="Times New Roman" w:hAnsi="Times New Roman" w:cs="Times New Roman"/>
              </w:rPr>
            </w:pPr>
          </w:p>
        </w:tc>
      </w:tr>
    </w:tbl>
    <w:p w:rsidR="009078A9" w:rsidRDefault="009078A9" w:rsidP="009078A9">
      <w:pPr>
        <w:tabs>
          <w:tab w:val="left" w:pos="284"/>
        </w:tabs>
        <w:spacing w:after="0" w:line="240" w:lineRule="auto"/>
        <w:jc w:val="right"/>
        <w:rPr>
          <w:rFonts w:ascii="PT Astra Serif" w:hAnsi="PT Astra Serif" w:cs="Times New Roman"/>
        </w:rPr>
      </w:pPr>
    </w:p>
    <w:p w:rsidR="009078A9" w:rsidRDefault="009078A9" w:rsidP="009078A9">
      <w:pPr>
        <w:widowControl w:val="0"/>
        <w:shd w:val="clear" w:color="auto" w:fill="FFFFFF"/>
        <w:autoSpaceDE w:val="0"/>
        <w:autoSpaceDN w:val="0"/>
        <w:adjustRightInd w:val="0"/>
        <w:spacing w:after="0" w:line="240" w:lineRule="auto"/>
        <w:ind w:left="709" w:right="-710"/>
        <w:jc w:val="both"/>
        <w:rPr>
          <w:rFonts w:ascii="PT Astra Serif" w:hAnsi="PT Astra Serif" w:cs="Times New Roman"/>
        </w:rPr>
      </w:pPr>
      <w:r>
        <w:rPr>
          <w:rFonts w:ascii="PT Astra Serif" w:hAnsi="PT Astra Serif" w:cs="Times New Roman"/>
        </w:rPr>
        <w:t xml:space="preserve">  1.2. Единица измерения: условная единица.</w:t>
      </w:r>
    </w:p>
    <w:p w:rsidR="009078A9" w:rsidRDefault="009078A9" w:rsidP="009078A9">
      <w:pPr>
        <w:widowControl w:val="0"/>
        <w:shd w:val="clear" w:color="auto" w:fill="FFFFFF"/>
        <w:autoSpaceDE w:val="0"/>
        <w:autoSpaceDN w:val="0"/>
        <w:adjustRightInd w:val="0"/>
        <w:spacing w:after="0" w:line="240" w:lineRule="auto"/>
        <w:ind w:left="709" w:right="-710"/>
        <w:jc w:val="both"/>
        <w:rPr>
          <w:rFonts w:ascii="PT Astra Serif" w:hAnsi="PT Astra Serif" w:cs="Times New Roman"/>
          <w:lang w:eastAsia="en-US"/>
        </w:rPr>
      </w:pPr>
      <w:r>
        <w:rPr>
          <w:rFonts w:ascii="PT Astra Serif" w:hAnsi="PT Astra Serif" w:cs="Times New Roman"/>
        </w:rPr>
        <w:t xml:space="preserve">  1.3. Источник финансирования: федеральный бюджет.</w:t>
      </w:r>
    </w:p>
    <w:p w:rsidR="009078A9" w:rsidRDefault="009078A9" w:rsidP="009078A9">
      <w:pPr>
        <w:pStyle w:val="a5"/>
        <w:spacing w:after="0" w:line="240" w:lineRule="auto"/>
        <w:ind w:left="0"/>
        <w:jc w:val="both"/>
        <w:rPr>
          <w:rFonts w:ascii="PT Astra Serif" w:hAnsi="PT Astra Serif" w:cs="Times New Roman"/>
        </w:rPr>
      </w:pPr>
      <w:r>
        <w:rPr>
          <w:rFonts w:ascii="PT Astra Serif" w:eastAsiaTheme="minorHAnsi" w:hAnsi="PT Astra Serif" w:cs="Times New Roman"/>
        </w:rPr>
        <w:t xml:space="preserve">               </w:t>
      </w:r>
    </w:p>
    <w:p w:rsidR="009078A9" w:rsidRDefault="009078A9" w:rsidP="009078A9">
      <w:pPr>
        <w:spacing w:after="0" w:line="240" w:lineRule="auto"/>
        <w:jc w:val="center"/>
        <w:rPr>
          <w:rFonts w:ascii="PT Astra Serif" w:hAnsi="PT Astra Serif" w:cs="Times New Roman"/>
          <w:b/>
          <w:bCs/>
        </w:rPr>
      </w:pPr>
      <w:r>
        <w:rPr>
          <w:rFonts w:ascii="PT Astra Serif" w:hAnsi="PT Astra Serif" w:cs="Times New Roman"/>
          <w:b/>
          <w:bCs/>
        </w:rPr>
        <w:t xml:space="preserve">2. Обязательства сторон. </w:t>
      </w:r>
    </w:p>
    <w:p w:rsidR="009078A9" w:rsidRDefault="009078A9" w:rsidP="009078A9">
      <w:pPr>
        <w:tabs>
          <w:tab w:val="left" w:pos="3390"/>
        </w:tabs>
        <w:spacing w:after="0" w:line="240" w:lineRule="auto"/>
        <w:ind w:firstLine="709"/>
        <w:jc w:val="both"/>
        <w:rPr>
          <w:rFonts w:ascii="PT Astra Serif" w:hAnsi="PT Astra Serif" w:cs="Times New Roman"/>
          <w:u w:val="single"/>
        </w:rPr>
      </w:pPr>
      <w:r>
        <w:rPr>
          <w:rFonts w:ascii="PT Astra Serif" w:hAnsi="PT Astra Serif" w:cs="Times New Roman"/>
          <w:u w:val="single"/>
        </w:rPr>
        <w:t xml:space="preserve">2.1. Исполнитель обязуется: </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2.1.1. Оказать услуги в соответствии с требованиями, предъявляемыми к данному виду услуг.</w:t>
      </w:r>
    </w:p>
    <w:p w:rsidR="009078A9" w:rsidRDefault="009078A9" w:rsidP="009078A9">
      <w:pPr>
        <w:widowControl w:val="0"/>
        <w:shd w:val="clear" w:color="auto" w:fill="FFFFFF"/>
        <w:autoSpaceDE w:val="0"/>
        <w:autoSpaceDN w:val="0"/>
        <w:adjustRightInd w:val="0"/>
        <w:spacing w:after="0" w:line="240" w:lineRule="auto"/>
        <w:ind w:firstLine="709"/>
        <w:jc w:val="both"/>
        <w:rPr>
          <w:rFonts w:ascii="PT Astra Serif" w:hAnsi="PT Astra Serif" w:cs="Times New Roman"/>
          <w:lang w:eastAsia="en-US"/>
        </w:rPr>
      </w:pPr>
      <w:r>
        <w:rPr>
          <w:rFonts w:ascii="PT Astra Serif" w:hAnsi="PT Astra Serif" w:cs="Times New Roman"/>
        </w:rPr>
        <w:t xml:space="preserve">2.1.2. Исполнитель гарантирует, что Услуги оказываются им с надлежащим качеством. </w:t>
      </w:r>
    </w:p>
    <w:p w:rsidR="009078A9" w:rsidRDefault="009078A9" w:rsidP="009078A9">
      <w:pPr>
        <w:widowControl w:val="0"/>
        <w:shd w:val="clear" w:color="auto" w:fill="FFFFFF"/>
        <w:autoSpaceDE w:val="0"/>
        <w:autoSpaceDN w:val="0"/>
        <w:adjustRightInd w:val="0"/>
        <w:spacing w:after="0" w:line="240" w:lineRule="auto"/>
        <w:ind w:firstLine="709"/>
        <w:jc w:val="both"/>
        <w:rPr>
          <w:rFonts w:ascii="PT Astra Serif" w:hAnsi="PT Astra Serif" w:cs="Times New Roman"/>
        </w:rPr>
      </w:pPr>
      <w:r>
        <w:rPr>
          <w:rFonts w:ascii="PT Astra Serif" w:hAnsi="PT Astra Serif" w:cs="Times New Roman"/>
        </w:rPr>
        <w:t>2.1.3. В случаях, когда Исполнитель окажет Услугу с отступлением от условий настоящего контракта, ухудшившими результаты Услуги, или с иными недостатками, Государственный заказчик вправе потребовать от Исполнителя безвозмездного устранения недостатков в разумный срок, установленный Государственным заказчиком.</w:t>
      </w:r>
    </w:p>
    <w:p w:rsidR="009078A9" w:rsidRDefault="009078A9" w:rsidP="009078A9">
      <w:pPr>
        <w:widowControl w:val="0"/>
        <w:shd w:val="clear" w:color="auto" w:fill="FFFFFF"/>
        <w:autoSpaceDE w:val="0"/>
        <w:autoSpaceDN w:val="0"/>
        <w:adjustRightInd w:val="0"/>
        <w:spacing w:after="0" w:line="240" w:lineRule="auto"/>
        <w:ind w:firstLine="709"/>
        <w:jc w:val="both"/>
        <w:rPr>
          <w:rFonts w:ascii="PT Astra Serif" w:hAnsi="PT Astra Serif" w:cs="Times New Roman"/>
        </w:rPr>
      </w:pPr>
      <w:r>
        <w:rPr>
          <w:rFonts w:ascii="PT Astra Serif" w:hAnsi="PT Astra Serif" w:cs="Times New Roman"/>
        </w:rPr>
        <w:t>2.1.4. Исполнитель обязуется выполнить все обязательства в соответствии с условиями настоящего Контракта.</w:t>
      </w:r>
    </w:p>
    <w:p w:rsidR="009078A9" w:rsidRDefault="009078A9" w:rsidP="009078A9">
      <w:pPr>
        <w:widowControl w:val="0"/>
        <w:shd w:val="clear" w:color="auto" w:fill="FFFFFF"/>
        <w:autoSpaceDE w:val="0"/>
        <w:autoSpaceDN w:val="0"/>
        <w:adjustRightInd w:val="0"/>
        <w:spacing w:after="0" w:line="240" w:lineRule="auto"/>
        <w:ind w:firstLine="709"/>
        <w:jc w:val="both"/>
        <w:rPr>
          <w:rFonts w:ascii="PT Astra Serif" w:hAnsi="PT Astra Serif" w:cs="Times New Roman"/>
          <w:color w:val="000000"/>
        </w:rPr>
      </w:pPr>
      <w:r>
        <w:rPr>
          <w:rFonts w:ascii="PT Astra Serif" w:hAnsi="PT Astra Serif" w:cs="Times New Roman"/>
          <w:noProof/>
          <w:color w:val="000000"/>
        </w:rPr>
        <w:t xml:space="preserve">2.1.5. </w:t>
      </w:r>
      <w:r>
        <w:rPr>
          <w:rFonts w:ascii="PT Astra Serif" w:hAnsi="PT Astra Serif" w:cs="Times New Roman"/>
        </w:rPr>
        <w:t xml:space="preserve">В письменной форме известить Государственного заказчика о дате оказания услуг в порядке, предусмотренном </w:t>
      </w:r>
      <w:r>
        <w:rPr>
          <w:rFonts w:ascii="PT Astra Serif" w:hAnsi="PT Astra Serif" w:cs="Times New Roman"/>
          <w:color w:val="000000"/>
        </w:rPr>
        <w:t>пунктом 4.4 Контракта.</w:t>
      </w:r>
    </w:p>
    <w:p w:rsidR="009078A9" w:rsidRDefault="009078A9" w:rsidP="009078A9">
      <w:pPr>
        <w:widowControl w:val="0"/>
        <w:shd w:val="clear" w:color="auto" w:fill="FFFFFF"/>
        <w:autoSpaceDE w:val="0"/>
        <w:autoSpaceDN w:val="0"/>
        <w:adjustRightInd w:val="0"/>
        <w:spacing w:after="0" w:line="240" w:lineRule="auto"/>
        <w:ind w:firstLine="709"/>
        <w:jc w:val="both"/>
        <w:rPr>
          <w:rFonts w:ascii="PT Astra Serif" w:hAnsi="PT Astra Serif" w:cs="Times New Roman"/>
          <w:noProof/>
          <w:color w:val="000000"/>
        </w:rPr>
      </w:pPr>
      <w:r>
        <w:rPr>
          <w:rFonts w:ascii="PT Astra Serif" w:hAnsi="PT Astra Serif" w:cs="Times New Roman"/>
          <w:noProof/>
        </w:rPr>
        <w:t xml:space="preserve">2.1.6. Осуществить оказание услуг в сроки и в порядке, указанные в разделе </w:t>
      </w:r>
      <w:r>
        <w:rPr>
          <w:rFonts w:ascii="PT Astra Serif" w:hAnsi="PT Astra Serif" w:cs="Times New Roman"/>
          <w:noProof/>
          <w:color w:val="000000"/>
        </w:rPr>
        <w:t>4 Контракта.</w:t>
      </w:r>
    </w:p>
    <w:p w:rsidR="009078A9" w:rsidRDefault="009078A9" w:rsidP="009078A9">
      <w:pPr>
        <w:widowControl w:val="0"/>
        <w:shd w:val="clear" w:color="auto" w:fill="FFFFFF"/>
        <w:autoSpaceDE w:val="0"/>
        <w:autoSpaceDN w:val="0"/>
        <w:adjustRightInd w:val="0"/>
        <w:spacing w:after="0" w:line="240" w:lineRule="auto"/>
        <w:ind w:firstLine="709"/>
        <w:jc w:val="both"/>
        <w:rPr>
          <w:rFonts w:ascii="PT Astra Serif" w:hAnsi="PT Astra Serif" w:cs="Calibri"/>
        </w:rPr>
      </w:pPr>
      <w:r>
        <w:rPr>
          <w:rFonts w:ascii="PT Astra Serif" w:hAnsi="PT Astra Serif" w:cs="Times New Roman"/>
        </w:rPr>
        <w:t>2.1.7. Передать Государственному заказчику платежные и иные документы в порядке и на условиях, установленных пунктом 4.4 Контракта.</w:t>
      </w:r>
    </w:p>
    <w:p w:rsidR="009078A9" w:rsidRDefault="009078A9" w:rsidP="009078A9">
      <w:pPr>
        <w:widowControl w:val="0"/>
        <w:shd w:val="clear" w:color="auto" w:fill="FFFFFF"/>
        <w:autoSpaceDE w:val="0"/>
        <w:autoSpaceDN w:val="0"/>
        <w:adjustRightInd w:val="0"/>
        <w:spacing w:after="0" w:line="240" w:lineRule="auto"/>
        <w:ind w:firstLine="709"/>
        <w:jc w:val="both"/>
        <w:rPr>
          <w:rFonts w:ascii="PT Astra Serif" w:hAnsi="PT Astra Serif" w:cs="Times New Roman"/>
          <w:noProof/>
        </w:rPr>
      </w:pPr>
      <w:r>
        <w:rPr>
          <w:rFonts w:ascii="PT Astra Serif" w:hAnsi="PT Astra Serif" w:cs="Times New Roman"/>
          <w:noProof/>
        </w:rPr>
        <w:t>2.1.8. Безвозмездно устранить некачественно оказанную услугу согласно условиям раздела 5 Контракта.</w:t>
      </w:r>
    </w:p>
    <w:p w:rsidR="009078A9" w:rsidRDefault="009078A9" w:rsidP="009078A9">
      <w:pPr>
        <w:widowControl w:val="0"/>
        <w:shd w:val="clear" w:color="auto" w:fill="FFFFFF"/>
        <w:autoSpaceDE w:val="0"/>
        <w:autoSpaceDN w:val="0"/>
        <w:adjustRightInd w:val="0"/>
        <w:spacing w:after="0" w:line="240" w:lineRule="auto"/>
        <w:ind w:firstLine="709"/>
        <w:jc w:val="both"/>
        <w:rPr>
          <w:rFonts w:ascii="PT Astra Serif" w:hAnsi="PT Astra Serif" w:cs="Times New Roman"/>
          <w:noProof/>
        </w:rPr>
      </w:pPr>
      <w:r>
        <w:rPr>
          <w:rFonts w:ascii="PT Astra Serif" w:hAnsi="PT Astra Serif" w:cs="Times New Roman"/>
          <w:noProof/>
        </w:rPr>
        <w:t>2.1.9. Обеспечить осуществление Государственным заказчиком контроля за исполнением Контракта.</w:t>
      </w:r>
    </w:p>
    <w:p w:rsidR="009078A9" w:rsidRDefault="009078A9" w:rsidP="009078A9">
      <w:pPr>
        <w:widowControl w:val="0"/>
        <w:shd w:val="clear" w:color="auto" w:fill="FFFFFF"/>
        <w:autoSpaceDE w:val="0"/>
        <w:autoSpaceDN w:val="0"/>
        <w:adjustRightInd w:val="0"/>
        <w:spacing w:after="0" w:line="240" w:lineRule="auto"/>
        <w:ind w:firstLine="709"/>
        <w:jc w:val="both"/>
        <w:rPr>
          <w:rFonts w:ascii="PT Astra Serif" w:hAnsi="PT Astra Serif" w:cs="Times New Roman"/>
          <w:u w:val="single"/>
        </w:rPr>
      </w:pPr>
      <w:r>
        <w:rPr>
          <w:rFonts w:ascii="PT Astra Serif" w:hAnsi="PT Astra Serif" w:cs="Times New Roman"/>
          <w:noProof/>
          <w:u w:val="single"/>
        </w:rPr>
        <w:t xml:space="preserve">2.2. </w:t>
      </w:r>
      <w:r>
        <w:rPr>
          <w:rFonts w:ascii="PT Astra Serif" w:hAnsi="PT Astra Serif" w:cs="Times New Roman"/>
          <w:u w:val="single"/>
        </w:rPr>
        <w:t>Исполнитель</w:t>
      </w:r>
      <w:r>
        <w:rPr>
          <w:rFonts w:ascii="PT Astra Serif" w:hAnsi="PT Astra Serif" w:cs="Times New Roman"/>
          <w:noProof/>
          <w:u w:val="single"/>
        </w:rPr>
        <w:t xml:space="preserve"> имеет право:</w:t>
      </w:r>
    </w:p>
    <w:p w:rsidR="009078A9" w:rsidRDefault="009078A9" w:rsidP="009078A9">
      <w:pPr>
        <w:pStyle w:val="10"/>
        <w:spacing w:line="240" w:lineRule="auto"/>
        <w:ind w:right="-71" w:firstLine="709"/>
        <w:rPr>
          <w:rFonts w:ascii="PT Astra Serif" w:hAnsi="PT Astra Serif" w:cs="Times New Roman"/>
          <w:noProof/>
          <w:sz w:val="22"/>
          <w:szCs w:val="22"/>
        </w:rPr>
      </w:pPr>
      <w:r>
        <w:rPr>
          <w:rFonts w:ascii="PT Astra Serif" w:hAnsi="PT Astra Serif" w:cs="Times New Roman"/>
          <w:noProof/>
          <w:sz w:val="22"/>
          <w:szCs w:val="22"/>
        </w:rPr>
        <w:t xml:space="preserve">2.2.1. Требовать оплату за оказанные услуги по Контракту. </w:t>
      </w:r>
    </w:p>
    <w:p w:rsidR="009078A9" w:rsidRDefault="009078A9" w:rsidP="009078A9">
      <w:pPr>
        <w:pStyle w:val="10"/>
        <w:spacing w:line="240" w:lineRule="auto"/>
        <w:ind w:right="-71" w:firstLine="709"/>
        <w:rPr>
          <w:rFonts w:ascii="PT Astra Serif" w:hAnsi="PT Astra Serif" w:cs="Times New Roman"/>
          <w:noProof/>
          <w:color w:val="000000"/>
          <w:sz w:val="22"/>
          <w:szCs w:val="22"/>
        </w:rPr>
      </w:pPr>
      <w:r>
        <w:rPr>
          <w:rFonts w:ascii="PT Astra Serif" w:hAnsi="PT Astra Serif" w:cs="Times New Roman"/>
          <w:noProof/>
          <w:sz w:val="22"/>
          <w:szCs w:val="22"/>
        </w:rPr>
        <w:t>2.2.2. Требовать уплату пеней и штрафов согласно разделу</w:t>
      </w:r>
      <w:r>
        <w:rPr>
          <w:rFonts w:ascii="PT Astra Serif" w:hAnsi="PT Astra Serif" w:cs="Times New Roman"/>
          <w:noProof/>
          <w:color w:val="000000"/>
          <w:sz w:val="22"/>
          <w:szCs w:val="22"/>
        </w:rPr>
        <w:t xml:space="preserve"> 8 настоящего Контракта.</w:t>
      </w:r>
    </w:p>
    <w:p w:rsidR="009078A9" w:rsidRDefault="009078A9" w:rsidP="009078A9">
      <w:pPr>
        <w:pStyle w:val="10"/>
        <w:spacing w:line="240" w:lineRule="auto"/>
        <w:ind w:right="-71" w:firstLine="709"/>
        <w:rPr>
          <w:rFonts w:ascii="PT Astra Serif" w:hAnsi="PT Astra Serif" w:cs="Times New Roman"/>
          <w:noProof/>
          <w:color w:val="FF0000"/>
          <w:sz w:val="22"/>
          <w:szCs w:val="22"/>
        </w:rPr>
      </w:pPr>
      <w:r>
        <w:rPr>
          <w:rFonts w:ascii="PT Astra Serif" w:hAnsi="PT Astra Serif" w:cs="Times New Roman"/>
          <w:noProof/>
          <w:sz w:val="22"/>
          <w:szCs w:val="22"/>
        </w:rPr>
        <w:t xml:space="preserve">2.2.3. </w:t>
      </w:r>
      <w:r>
        <w:rPr>
          <w:rFonts w:ascii="PT Astra Serif" w:hAnsi="PT Astra Serif" w:cs="Times New Roman"/>
          <w:sz w:val="22"/>
          <w:szCs w:val="22"/>
        </w:rPr>
        <w:t>Принять решение об одностороннем отказе от исполнения Контракта в случае нарушения Государственным заказчиком обязательств, предусмотренных в пункте 2.3.3. Контракта.</w:t>
      </w:r>
    </w:p>
    <w:p w:rsidR="009078A9" w:rsidRDefault="009078A9" w:rsidP="009078A9">
      <w:pPr>
        <w:spacing w:after="0" w:line="240" w:lineRule="auto"/>
        <w:ind w:firstLine="709"/>
        <w:jc w:val="both"/>
        <w:rPr>
          <w:rFonts w:ascii="PT Astra Serif" w:hAnsi="PT Astra Serif" w:cs="Times New Roman"/>
          <w:u w:val="single"/>
        </w:rPr>
      </w:pPr>
      <w:r>
        <w:rPr>
          <w:rFonts w:ascii="PT Astra Serif" w:hAnsi="PT Astra Serif" w:cs="Times New Roman"/>
          <w:u w:val="single"/>
        </w:rPr>
        <w:t>2.3. Государственный заказчик обязуется:</w:t>
      </w:r>
    </w:p>
    <w:p w:rsidR="009078A9" w:rsidRDefault="009078A9" w:rsidP="009078A9">
      <w:pPr>
        <w:spacing w:after="0" w:line="240" w:lineRule="auto"/>
        <w:ind w:firstLine="709"/>
        <w:jc w:val="both"/>
        <w:rPr>
          <w:rFonts w:ascii="PT Astra Serif" w:hAnsi="PT Astra Serif" w:cs="Calibri"/>
          <w:i/>
          <w:iCs/>
          <w:noProof/>
          <w:lang w:eastAsia="en-US"/>
        </w:rPr>
      </w:pPr>
      <w:r>
        <w:rPr>
          <w:rFonts w:ascii="PT Astra Serif" w:hAnsi="PT Astra Serif"/>
          <w:noProof/>
        </w:rPr>
        <w:t>2.3.1. </w:t>
      </w:r>
      <w:r>
        <w:rPr>
          <w:rFonts w:ascii="PT Astra Serif" w:hAnsi="PT Astra Serif"/>
        </w:rPr>
        <w:t xml:space="preserve">Осуществлять </w:t>
      </w:r>
      <w:proofErr w:type="gramStart"/>
      <w:r>
        <w:rPr>
          <w:rFonts w:ascii="PT Astra Serif" w:hAnsi="PT Astra Serif"/>
        </w:rPr>
        <w:t>контроль за</w:t>
      </w:r>
      <w:proofErr w:type="gramEnd"/>
      <w:r>
        <w:rPr>
          <w:rFonts w:ascii="PT Astra Serif" w:hAnsi="PT Astra Serif"/>
        </w:rPr>
        <w:t xml:space="preserve"> обеспечением Исполнителем оказания услуг в соответствии с Контрактом.</w:t>
      </w:r>
    </w:p>
    <w:p w:rsidR="009078A9" w:rsidRDefault="009078A9" w:rsidP="009078A9">
      <w:pPr>
        <w:pStyle w:val="1"/>
        <w:ind w:firstLine="709"/>
        <w:rPr>
          <w:rFonts w:ascii="PT Astra Serif" w:hAnsi="PT Astra Serif"/>
          <w:noProof/>
          <w:color w:val="000000"/>
          <w:sz w:val="22"/>
          <w:szCs w:val="22"/>
        </w:rPr>
      </w:pPr>
      <w:r>
        <w:rPr>
          <w:rFonts w:ascii="PT Astra Serif" w:hAnsi="PT Astra Serif"/>
          <w:noProof/>
          <w:sz w:val="22"/>
          <w:szCs w:val="22"/>
        </w:rPr>
        <w:t xml:space="preserve">2.3.2. Обеспечить прием услуг Государственным заказчиком в соответствии с условиями раздела </w:t>
      </w:r>
      <w:r>
        <w:rPr>
          <w:rFonts w:ascii="PT Astra Serif" w:hAnsi="PT Astra Serif"/>
          <w:noProof/>
          <w:color w:val="000000"/>
          <w:sz w:val="22"/>
          <w:szCs w:val="22"/>
        </w:rPr>
        <w:t>5 Контракта.</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rPr>
      </w:pPr>
      <w:r>
        <w:rPr>
          <w:rFonts w:ascii="PT Astra Serif" w:hAnsi="PT Astra Serif" w:cs="Times New Roman"/>
          <w:noProof/>
        </w:rPr>
        <w:t>2.3.3. </w:t>
      </w:r>
      <w:r>
        <w:rPr>
          <w:rFonts w:ascii="PT Astra Serif" w:hAnsi="PT Astra Serif" w:cs="Times New Roman"/>
        </w:rPr>
        <w:t>Обеспечить оплату оказанных услуг в соответствии с условиями настоящего Контракта.</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rPr>
      </w:pPr>
      <w:r>
        <w:rPr>
          <w:rFonts w:ascii="PT Astra Serif" w:hAnsi="PT Astra Serif" w:cs="Times New Roman"/>
        </w:rPr>
        <w:t xml:space="preserve">2.3.4. Осуществлять </w:t>
      </w:r>
      <w:proofErr w:type="gramStart"/>
      <w:r>
        <w:rPr>
          <w:rFonts w:ascii="PT Astra Serif" w:hAnsi="PT Astra Serif" w:cs="Times New Roman"/>
        </w:rPr>
        <w:t>контроль за</w:t>
      </w:r>
      <w:proofErr w:type="gramEnd"/>
      <w:r>
        <w:rPr>
          <w:rFonts w:ascii="PT Astra Serif" w:hAnsi="PT Astra Serif" w:cs="Times New Roman"/>
        </w:rPr>
        <w:t xml:space="preserve"> исполнением Контракта.</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rPr>
      </w:pPr>
      <w:r>
        <w:rPr>
          <w:rFonts w:ascii="PT Astra Serif" w:hAnsi="PT Astra Serif" w:cs="Times New Roman"/>
        </w:rPr>
        <w:t xml:space="preserve">2.3.5. В случае расторжения Контракта (по любым основаниям) оплатить Исполнителю стоимость за фактически оказанные услуги на момент расторжения Контракта, при условии отсутствия претензий по его качеству. </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noProof/>
        </w:rPr>
      </w:pPr>
      <w:r>
        <w:rPr>
          <w:rFonts w:ascii="PT Astra Serif" w:hAnsi="PT Astra Serif" w:cs="Times New Roman"/>
          <w:noProof/>
        </w:rPr>
        <w:t>2.3.6. Выполнять иные обязанности, предусмотренные законодательством Российской Федерации и Контрактом.</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noProof/>
          <w:u w:val="single"/>
        </w:rPr>
      </w:pPr>
      <w:r>
        <w:rPr>
          <w:rFonts w:ascii="PT Astra Serif" w:hAnsi="PT Astra Serif" w:cs="Times New Roman"/>
          <w:noProof/>
          <w:u w:val="single"/>
        </w:rPr>
        <w:t>2.4. Государственный заказчик вправе:</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rPr>
      </w:pPr>
      <w:r>
        <w:rPr>
          <w:rFonts w:ascii="PT Astra Serif" w:hAnsi="PT Astra Serif" w:cs="Times New Roman"/>
          <w:noProof/>
        </w:rPr>
        <w:t xml:space="preserve">2.4.1. </w:t>
      </w:r>
      <w:r>
        <w:rPr>
          <w:rFonts w:ascii="PT Astra Serif" w:hAnsi="PT Astra Serif" w:cs="Times New Roman"/>
        </w:rPr>
        <w:t xml:space="preserve">Определять лиц, непосредственно участвующих в </w:t>
      </w:r>
      <w:proofErr w:type="gramStart"/>
      <w:r>
        <w:rPr>
          <w:rFonts w:ascii="PT Astra Serif" w:hAnsi="PT Astra Serif" w:cs="Times New Roman"/>
        </w:rPr>
        <w:t>контроле за</w:t>
      </w:r>
      <w:proofErr w:type="gramEnd"/>
      <w:r>
        <w:rPr>
          <w:rFonts w:ascii="PT Astra Serif" w:hAnsi="PT Astra Serif" w:cs="Times New Roman"/>
        </w:rPr>
        <w:t xml:space="preserve"> осуществлением оказания услуг Исполнителем и (или) лиц, участвующих в оказании услуг. </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rPr>
      </w:pPr>
      <w:r>
        <w:rPr>
          <w:rFonts w:ascii="PT Astra Serif" w:hAnsi="PT Astra Serif" w:cs="Times New Roman"/>
        </w:rPr>
        <w:t>2.4.2. Требовать от Исполнителя надлежащего исполнения обязательств, предусмотренных Контрактом.</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rPr>
      </w:pPr>
      <w:r>
        <w:rPr>
          <w:rFonts w:ascii="PT Astra Serif" w:hAnsi="PT Astra Serif"/>
          <w:noProof/>
        </w:rPr>
        <w:lastRenderedPageBreak/>
        <w:t>2.4.3. Требовать своевременного оказания услуги соответствующего по качеству и безопасности, показателям содержащимся в нормативных и технических документах, и настоящем Контракте.</w:t>
      </w:r>
    </w:p>
    <w:p w:rsidR="009078A9" w:rsidRDefault="009078A9" w:rsidP="009078A9">
      <w:pPr>
        <w:pStyle w:val="10"/>
        <w:spacing w:line="240" w:lineRule="auto"/>
        <w:ind w:right="-71" w:firstLine="709"/>
        <w:rPr>
          <w:rFonts w:ascii="PT Astra Serif" w:hAnsi="PT Astra Serif" w:cs="Times New Roman"/>
          <w:noProof/>
          <w:color w:val="000000"/>
          <w:sz w:val="22"/>
          <w:szCs w:val="22"/>
        </w:rPr>
      </w:pPr>
      <w:r>
        <w:rPr>
          <w:rFonts w:ascii="PT Astra Serif" w:hAnsi="PT Astra Serif" w:cs="Times New Roman"/>
          <w:noProof/>
          <w:sz w:val="22"/>
          <w:szCs w:val="22"/>
        </w:rPr>
        <w:t xml:space="preserve">2.4.4. Взыскивать пеню и штраф, а также требовать возмещения убытков </w:t>
      </w:r>
      <w:r>
        <w:rPr>
          <w:rFonts w:ascii="PT Astra Serif" w:hAnsi="PT Astra Serif" w:cs="Times New Roman"/>
          <w:noProof/>
          <w:color w:val="000000"/>
          <w:sz w:val="22"/>
          <w:szCs w:val="22"/>
        </w:rPr>
        <w:t>в соответствии с пунктами 8.3 Контракта.</w:t>
      </w:r>
    </w:p>
    <w:p w:rsidR="009078A9" w:rsidRDefault="009078A9" w:rsidP="009078A9">
      <w:pPr>
        <w:autoSpaceDE w:val="0"/>
        <w:autoSpaceDN w:val="0"/>
        <w:adjustRightInd w:val="0"/>
        <w:spacing w:after="0" w:line="240" w:lineRule="auto"/>
        <w:jc w:val="both"/>
        <w:rPr>
          <w:rFonts w:ascii="PT Astra Serif" w:eastAsia="Times New Roman" w:hAnsi="PT Astra Serif" w:cs="Times New Roman"/>
          <w:bCs/>
        </w:rPr>
      </w:pPr>
      <w:r>
        <w:rPr>
          <w:rFonts w:ascii="PT Astra Serif" w:eastAsia="Times New Roman" w:hAnsi="PT Astra Serif" w:cs="Times New Roman"/>
        </w:rPr>
        <w:t xml:space="preserve">              2.4.5. Удержать суммы не 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rsidR="009078A9" w:rsidRDefault="009078A9" w:rsidP="009078A9">
      <w:pPr>
        <w:pStyle w:val="10"/>
        <w:spacing w:line="240" w:lineRule="auto"/>
        <w:ind w:right="-71" w:firstLine="709"/>
        <w:rPr>
          <w:rFonts w:ascii="PT Astra Serif" w:hAnsi="PT Astra Serif" w:cs="Times New Roman"/>
          <w:noProof/>
          <w:color w:val="FF0000"/>
          <w:sz w:val="22"/>
          <w:szCs w:val="22"/>
        </w:rPr>
      </w:pPr>
      <w:r>
        <w:rPr>
          <w:rFonts w:ascii="PT Astra Serif" w:hAnsi="PT Astra Serif" w:cs="Times New Roman"/>
          <w:noProof/>
          <w:sz w:val="22"/>
          <w:szCs w:val="22"/>
        </w:rPr>
        <w:t xml:space="preserve">2.4.6. Направить </w:t>
      </w:r>
      <w:proofErr w:type="gramStart"/>
      <w:r>
        <w:rPr>
          <w:rFonts w:ascii="PT Astra Serif" w:hAnsi="PT Astra Serif" w:cs="Times New Roman"/>
          <w:noProof/>
          <w:sz w:val="22"/>
          <w:szCs w:val="22"/>
        </w:rPr>
        <w:t xml:space="preserve">в уполномоченный на осуществление контроля в сфере закупок федеральный орган исполнительной власти сведения о </w:t>
      </w:r>
      <w:r>
        <w:rPr>
          <w:rFonts w:ascii="PT Astra Serif" w:hAnsi="PT Astra Serif" w:cs="Times New Roman"/>
          <w:sz w:val="22"/>
          <w:szCs w:val="22"/>
        </w:rPr>
        <w:t>Исполнителе</w:t>
      </w:r>
      <w:r>
        <w:rPr>
          <w:rFonts w:ascii="PT Astra Serif" w:hAnsi="PT Astra Serif" w:cs="Times New Roman"/>
          <w:noProof/>
          <w:sz w:val="22"/>
          <w:szCs w:val="22"/>
        </w:rPr>
        <w:t xml:space="preserve"> для включения</w:t>
      </w:r>
      <w:proofErr w:type="gramEnd"/>
      <w:r>
        <w:rPr>
          <w:rFonts w:ascii="PT Astra Serif" w:hAnsi="PT Astra Serif" w:cs="Times New Roman"/>
          <w:noProof/>
          <w:sz w:val="22"/>
          <w:szCs w:val="22"/>
        </w:rPr>
        <w:t xml:space="preserve"> их в реестр недобросовестных поставщиков в случае расторжения Контракта по решению суда в связи с существенным нарушением</w:t>
      </w:r>
      <w:r>
        <w:rPr>
          <w:rFonts w:ascii="PT Astra Serif" w:hAnsi="PT Astra Serif" w:cs="Times New Roman"/>
          <w:sz w:val="22"/>
          <w:szCs w:val="22"/>
        </w:rPr>
        <w:t xml:space="preserve"> Исполнителем</w:t>
      </w:r>
      <w:r>
        <w:rPr>
          <w:rFonts w:ascii="PT Astra Serif" w:hAnsi="PT Astra Serif" w:cs="Times New Roman"/>
          <w:noProof/>
          <w:sz w:val="22"/>
          <w:szCs w:val="22"/>
        </w:rPr>
        <w:t xml:space="preserve"> условий Контракта.</w:t>
      </w:r>
    </w:p>
    <w:p w:rsidR="009078A9" w:rsidRDefault="009078A9" w:rsidP="009078A9">
      <w:pPr>
        <w:pStyle w:val="10"/>
        <w:spacing w:line="240" w:lineRule="auto"/>
        <w:ind w:right="-71" w:firstLine="709"/>
        <w:rPr>
          <w:rFonts w:ascii="PT Astra Serif" w:hAnsi="PT Astra Serif" w:cs="Times New Roman"/>
          <w:noProof/>
          <w:sz w:val="22"/>
          <w:szCs w:val="22"/>
        </w:rPr>
      </w:pPr>
      <w:r>
        <w:rPr>
          <w:rFonts w:ascii="PT Astra Serif" w:hAnsi="PT Astra Serif" w:cs="Times New Roman"/>
          <w:noProof/>
          <w:sz w:val="22"/>
          <w:szCs w:val="22"/>
        </w:rPr>
        <w:t xml:space="preserve">2.4.7. Принять решение об одностороннем отказе от исполнения Контракта в случае нарушения </w:t>
      </w:r>
      <w:r>
        <w:rPr>
          <w:rFonts w:ascii="PT Astra Serif" w:hAnsi="PT Astra Serif" w:cs="Times New Roman"/>
          <w:sz w:val="22"/>
          <w:szCs w:val="22"/>
        </w:rPr>
        <w:t>Исполнителем</w:t>
      </w:r>
      <w:r>
        <w:rPr>
          <w:rFonts w:ascii="PT Astra Serif" w:hAnsi="PT Astra Serif" w:cs="Times New Roman"/>
          <w:noProof/>
          <w:sz w:val="22"/>
          <w:szCs w:val="22"/>
        </w:rPr>
        <w:t xml:space="preserve"> обязательств, предусмотренных пунктом 2.1.1. Контракта.</w:t>
      </w:r>
    </w:p>
    <w:p w:rsidR="009078A9" w:rsidRDefault="009078A9" w:rsidP="009078A9">
      <w:pPr>
        <w:spacing w:after="0" w:line="240" w:lineRule="auto"/>
        <w:jc w:val="center"/>
        <w:rPr>
          <w:rFonts w:ascii="PT Astra Serif" w:hAnsi="PT Astra Serif" w:cs="Times New Roman"/>
          <w:b/>
          <w:bCs/>
        </w:rPr>
      </w:pPr>
    </w:p>
    <w:p w:rsidR="009078A9" w:rsidRDefault="009078A9" w:rsidP="009078A9">
      <w:pPr>
        <w:spacing w:after="0" w:line="240" w:lineRule="auto"/>
        <w:jc w:val="center"/>
        <w:rPr>
          <w:rFonts w:ascii="PT Astra Serif" w:hAnsi="PT Astra Serif" w:cs="Times New Roman"/>
          <w:b/>
          <w:bCs/>
        </w:rPr>
      </w:pPr>
      <w:r>
        <w:rPr>
          <w:rFonts w:ascii="PT Astra Serif" w:hAnsi="PT Astra Serif" w:cs="Times New Roman"/>
          <w:b/>
          <w:bCs/>
        </w:rPr>
        <w:t>3. Цены и порядок расчетов.</w:t>
      </w:r>
    </w:p>
    <w:p w:rsidR="009078A9" w:rsidRDefault="009078A9" w:rsidP="009078A9">
      <w:pPr>
        <w:pStyle w:val="2"/>
        <w:tabs>
          <w:tab w:val="left" w:pos="720"/>
          <w:tab w:val="center" w:pos="5310"/>
        </w:tabs>
        <w:ind w:firstLine="709"/>
        <w:rPr>
          <w:rFonts w:ascii="PT Astra Serif" w:hAnsi="PT Astra Serif"/>
          <w:color w:val="000000"/>
          <w:sz w:val="22"/>
          <w:szCs w:val="22"/>
        </w:rPr>
      </w:pPr>
      <w:r>
        <w:rPr>
          <w:rFonts w:ascii="PT Astra Serif" w:hAnsi="PT Astra Serif"/>
          <w:color w:val="000000"/>
          <w:sz w:val="22"/>
          <w:szCs w:val="22"/>
        </w:rPr>
        <w:t>3.1. Цена контракта составляет</w:t>
      </w:r>
      <w:proofErr w:type="gramStart"/>
      <w:r>
        <w:rPr>
          <w:rFonts w:ascii="PT Astra Serif" w:hAnsi="PT Astra Serif"/>
          <w:color w:val="000000"/>
          <w:sz w:val="22"/>
          <w:szCs w:val="22"/>
        </w:rPr>
        <w:t xml:space="preserve"> _______________ (___________________) </w:t>
      </w:r>
      <w:proofErr w:type="gramEnd"/>
      <w:r>
        <w:rPr>
          <w:rFonts w:ascii="PT Astra Serif" w:hAnsi="PT Astra Serif"/>
          <w:color w:val="000000"/>
          <w:sz w:val="22"/>
          <w:szCs w:val="22"/>
        </w:rPr>
        <w:t>рублей ____ коп.</w:t>
      </w:r>
    </w:p>
    <w:p w:rsidR="009078A9" w:rsidRDefault="009078A9" w:rsidP="009078A9">
      <w:pPr>
        <w:pStyle w:val="2"/>
        <w:tabs>
          <w:tab w:val="left" w:pos="720"/>
          <w:tab w:val="center" w:pos="5310"/>
        </w:tabs>
        <w:ind w:firstLine="709"/>
        <w:rPr>
          <w:rFonts w:ascii="PT Astra Serif" w:hAnsi="PT Astra Serif"/>
          <w:b/>
          <w:sz w:val="22"/>
          <w:szCs w:val="22"/>
        </w:rPr>
      </w:pPr>
      <w:r>
        <w:rPr>
          <w:rFonts w:ascii="PT Astra Serif" w:eastAsia="SimSun" w:hAnsi="PT Astra Serif"/>
          <w:i/>
          <w:sz w:val="22"/>
          <w:szCs w:val="22"/>
        </w:rPr>
        <w:t>(</w:t>
      </w:r>
      <w:proofErr w:type="gramStart"/>
      <w:r>
        <w:rPr>
          <w:rFonts w:ascii="PT Astra Serif" w:eastAsia="SimSun" w:hAnsi="PT Astra Serif"/>
          <w:i/>
          <w:sz w:val="22"/>
          <w:szCs w:val="22"/>
        </w:rPr>
        <w:t>п</w:t>
      </w:r>
      <w:proofErr w:type="gramEnd"/>
      <w:r>
        <w:rPr>
          <w:rFonts w:ascii="PT Astra Serif" w:eastAsia="SimSun" w:hAnsi="PT Astra Serif"/>
          <w:i/>
          <w:sz w:val="22"/>
          <w:szCs w:val="22"/>
        </w:rPr>
        <w:t>ри условии наличия у Исполнителя обязанности по уплате НДС в соответствии с налоговым законодательством Российской Федерации. В случае</w:t>
      </w:r>
      <w:proofErr w:type="gramStart"/>
      <w:r>
        <w:rPr>
          <w:rFonts w:ascii="PT Astra Serif" w:eastAsia="SimSun" w:hAnsi="PT Astra Serif"/>
          <w:i/>
          <w:sz w:val="22"/>
          <w:szCs w:val="22"/>
        </w:rPr>
        <w:t>,</w:t>
      </w:r>
      <w:proofErr w:type="gramEnd"/>
      <w:r>
        <w:rPr>
          <w:rFonts w:ascii="PT Astra Serif" w:eastAsia="SimSun" w:hAnsi="PT Astra Serif"/>
          <w:i/>
          <w:sz w:val="22"/>
          <w:szCs w:val="22"/>
        </w:rPr>
        <w:t xml:space="preserve">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 </w:t>
      </w:r>
      <w:proofErr w:type="gramStart"/>
      <w:r>
        <w:rPr>
          <w:rFonts w:ascii="PT Astra Serif" w:eastAsia="SimSun" w:hAnsi="PT Astra Serif"/>
          <w:i/>
          <w:sz w:val="22"/>
          <w:szCs w:val="22"/>
        </w:rPr>
        <w:t>НДС не предусмотрено).</w:t>
      </w:r>
      <w:r>
        <w:rPr>
          <w:rFonts w:ascii="PT Astra Serif" w:hAnsi="PT Astra Serif"/>
          <w:b/>
          <w:sz w:val="22"/>
          <w:szCs w:val="22"/>
        </w:rPr>
        <w:t xml:space="preserve"> </w:t>
      </w:r>
      <w:proofErr w:type="gramEnd"/>
    </w:p>
    <w:p w:rsidR="009078A9" w:rsidRDefault="009078A9" w:rsidP="009078A9">
      <w:pPr>
        <w:spacing w:after="0" w:line="240" w:lineRule="auto"/>
        <w:ind w:firstLine="708"/>
        <w:jc w:val="both"/>
        <w:rPr>
          <w:rFonts w:ascii="PT Astra Serif" w:eastAsiaTheme="minorHAnsi" w:hAnsi="PT Astra Serif" w:cs="Times New Roman"/>
          <w:lang w:eastAsia="en-US"/>
        </w:rPr>
      </w:pPr>
      <w:r>
        <w:rPr>
          <w:rFonts w:ascii="PT Astra Serif" w:eastAsiaTheme="minorHAnsi" w:hAnsi="PT Astra Serif" w:cs="Times New Roman"/>
          <w:iCs/>
          <w:lang w:eastAsia="en-US"/>
        </w:rPr>
        <w:t>3.2. Цена контракта (цена единицы услуги)</w:t>
      </w:r>
      <w:r>
        <w:rPr>
          <w:rFonts w:ascii="PT Astra Serif" w:eastAsiaTheme="minorHAnsi" w:hAnsi="PT Astra Serif" w:cs="Times New Roman"/>
          <w:lang w:eastAsia="en-US"/>
        </w:rPr>
        <w:t xml:space="preserve"> </w:t>
      </w:r>
      <w:r>
        <w:rPr>
          <w:rFonts w:ascii="PT Astra Serif" w:eastAsiaTheme="minorHAnsi" w:hAnsi="PT Astra Serif" w:cs="Times New Roman"/>
          <w:iCs/>
          <w:lang w:eastAsia="en-US"/>
        </w:rPr>
        <w:t>включает в себя стоимость услуг, и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078A9" w:rsidRDefault="009078A9" w:rsidP="009078A9">
      <w:pPr>
        <w:autoSpaceDE w:val="0"/>
        <w:spacing w:after="0" w:line="240" w:lineRule="auto"/>
        <w:ind w:firstLine="709"/>
        <w:jc w:val="both"/>
        <w:rPr>
          <w:rFonts w:ascii="PT Astra Serif" w:hAnsi="PT Astra Serif" w:cs="Times New Roman"/>
        </w:rPr>
      </w:pPr>
      <w:r>
        <w:rPr>
          <w:rFonts w:ascii="PT Astra Serif" w:hAnsi="PT Astra Serif" w:cs="Times New Roman"/>
        </w:rPr>
        <w:t>3.3. Цена контракта является твердой, определяется на весь срок действия контракта и не может снижаться в ходе его исполнения, за исключением случаев,</w:t>
      </w:r>
      <w:r>
        <w:rPr>
          <w:rFonts w:ascii="PT Astra Serif" w:hAnsi="PT Astra Serif" w:cs="Times New Roman"/>
          <w:bCs/>
        </w:rPr>
        <w:t xml:space="preserve">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9078A9" w:rsidRDefault="009078A9" w:rsidP="009078A9">
      <w:pPr>
        <w:autoSpaceDE w:val="0"/>
        <w:autoSpaceDN w:val="0"/>
        <w:adjustRightInd w:val="0"/>
        <w:spacing w:after="0" w:line="240" w:lineRule="auto"/>
        <w:ind w:firstLine="709"/>
        <w:jc w:val="both"/>
        <w:rPr>
          <w:rFonts w:ascii="PT Astra Serif" w:hAnsi="PT Astra Serif" w:cs="Times New Roman"/>
        </w:rPr>
      </w:pPr>
      <w:r>
        <w:rPr>
          <w:rFonts w:ascii="PT Astra Serif" w:hAnsi="PT Astra Serif" w:cs="Times New Roman"/>
        </w:rPr>
        <w:t xml:space="preserve">3.4. </w:t>
      </w:r>
      <w:proofErr w:type="gramStart"/>
      <w:r>
        <w:rPr>
          <w:rFonts w:ascii="PT Astra Serif" w:hAnsi="PT Astra Serif" w:cs="Times New Roman"/>
        </w:rPr>
        <w:t>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Исполнителя, указанный в разделе 13 Контракта, в течение 7 (семи) рабочих дней подписания акта приема-передачи оказанных услуг в соответствии с п. 1.1.</w:t>
      </w:r>
      <w:proofErr w:type="gramEnd"/>
      <w:r>
        <w:rPr>
          <w:rFonts w:ascii="PT Astra Serif" w:hAnsi="PT Astra Serif" w:cs="Times New Roman"/>
        </w:rPr>
        <w:t xml:space="preserve"> </w:t>
      </w:r>
      <w:proofErr w:type="gramStart"/>
      <w:r>
        <w:rPr>
          <w:rFonts w:ascii="PT Astra Serif" w:hAnsi="PT Astra Serif" w:cs="Times New Roman"/>
        </w:rPr>
        <w:t>Контракта, являющимся неотъемлемой частью настоящего контракта.</w:t>
      </w:r>
      <w:proofErr w:type="gramEnd"/>
    </w:p>
    <w:p w:rsidR="009078A9" w:rsidRDefault="009078A9" w:rsidP="009078A9">
      <w:pPr>
        <w:widowControl w:val="0"/>
        <w:tabs>
          <w:tab w:val="left" w:pos="567"/>
        </w:tabs>
        <w:spacing w:after="0" w:line="240" w:lineRule="auto"/>
        <w:ind w:right="-58" w:firstLine="709"/>
        <w:jc w:val="both"/>
        <w:rPr>
          <w:rFonts w:ascii="PT Astra Serif" w:hAnsi="PT Astra Serif" w:cs="Calibri"/>
        </w:rPr>
      </w:pPr>
      <w:r>
        <w:rPr>
          <w:rFonts w:ascii="PT Astra Serif" w:hAnsi="PT Astra Serif"/>
        </w:rPr>
        <w:t>3.5. Заказчик уменьшает сумму, подлежащую уплате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78A9" w:rsidRDefault="009078A9" w:rsidP="009078A9">
      <w:pPr>
        <w:autoSpaceDE w:val="0"/>
        <w:autoSpaceDN w:val="0"/>
        <w:adjustRightInd w:val="0"/>
        <w:spacing w:after="0" w:line="240" w:lineRule="auto"/>
        <w:ind w:firstLine="709"/>
        <w:jc w:val="both"/>
        <w:rPr>
          <w:rFonts w:ascii="PT Astra Serif" w:hAnsi="PT Astra Serif" w:cs="Times New Roman"/>
        </w:rPr>
      </w:pPr>
      <w:r>
        <w:rPr>
          <w:rFonts w:ascii="PT Astra Serif" w:hAnsi="PT Astra Serif" w:cs="Times New Roman"/>
          <w:color w:val="000000"/>
        </w:rPr>
        <w:t>3.6. Государственный заказчик имеет право отказаться полностью или частично от оплаты за расходы, не предусмотренные в данном Контракте.</w:t>
      </w:r>
    </w:p>
    <w:p w:rsidR="009078A9" w:rsidRDefault="009078A9" w:rsidP="009078A9">
      <w:pPr>
        <w:autoSpaceDE w:val="0"/>
        <w:autoSpaceDN w:val="0"/>
        <w:adjustRightInd w:val="0"/>
        <w:spacing w:after="0" w:line="240" w:lineRule="auto"/>
        <w:ind w:firstLine="709"/>
        <w:jc w:val="both"/>
        <w:rPr>
          <w:rFonts w:ascii="PT Astra Serif" w:hAnsi="PT Astra Serif" w:cs="Times New Roman"/>
          <w:color w:val="000000"/>
        </w:rPr>
      </w:pPr>
      <w:r>
        <w:rPr>
          <w:rFonts w:ascii="PT Astra Serif" w:hAnsi="PT Astra Serif" w:cs="Times New Roman"/>
          <w:color w:val="000000"/>
        </w:rPr>
        <w:t>3.7. Стороны, заключившие настоящий Контракт обязаны по требованию одной из них провести сверку расчетов, имеющих место на конкретную дату.</w:t>
      </w:r>
    </w:p>
    <w:p w:rsidR="009078A9" w:rsidRDefault="009078A9" w:rsidP="009078A9">
      <w:pPr>
        <w:autoSpaceDE w:val="0"/>
        <w:autoSpaceDN w:val="0"/>
        <w:adjustRightInd w:val="0"/>
        <w:spacing w:after="0" w:line="240" w:lineRule="auto"/>
        <w:ind w:firstLine="709"/>
        <w:jc w:val="both"/>
        <w:rPr>
          <w:rFonts w:ascii="PT Astra Serif" w:hAnsi="PT Astra Serif" w:cs="Times New Roman"/>
        </w:rPr>
      </w:pPr>
      <w:r>
        <w:rPr>
          <w:rFonts w:ascii="PT Astra Serif" w:hAnsi="PT Astra Serif" w:cs="Times New Roman"/>
          <w:noProof/>
          <w:spacing w:val="2"/>
        </w:rPr>
        <w:t>3.8. Обязательства по оплате оказания услуг считаются выполненными в день списания денежных средств со счетов Государственного заказчика.</w:t>
      </w:r>
    </w:p>
    <w:p w:rsidR="009078A9" w:rsidRDefault="009078A9" w:rsidP="009078A9">
      <w:pPr>
        <w:pStyle w:val="1"/>
        <w:ind w:firstLine="709"/>
        <w:rPr>
          <w:rFonts w:ascii="PT Astra Serif" w:hAnsi="PT Astra Serif" w:cs="Times New Roman"/>
          <w:sz w:val="22"/>
          <w:szCs w:val="22"/>
        </w:rPr>
      </w:pPr>
      <w:r>
        <w:rPr>
          <w:rFonts w:ascii="PT Astra Serif" w:hAnsi="PT Astra Serif"/>
          <w:sz w:val="22"/>
          <w:szCs w:val="22"/>
        </w:rPr>
        <w:t>3.9.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9078A9" w:rsidRDefault="009078A9" w:rsidP="009078A9">
      <w:pPr>
        <w:shd w:val="clear" w:color="auto" w:fill="FFFFFF"/>
        <w:tabs>
          <w:tab w:val="left" w:pos="1027"/>
        </w:tabs>
        <w:spacing w:after="0" w:line="240" w:lineRule="auto"/>
        <w:jc w:val="center"/>
        <w:rPr>
          <w:rFonts w:ascii="PT Astra Serif" w:hAnsi="PT Astra Serif" w:cs="Times New Roman"/>
          <w:b/>
          <w:bCs/>
        </w:rPr>
      </w:pPr>
      <w:r>
        <w:rPr>
          <w:rFonts w:ascii="PT Astra Serif" w:hAnsi="PT Astra Serif" w:cs="Times New Roman"/>
        </w:rPr>
        <w:t xml:space="preserve">  </w:t>
      </w:r>
      <w:r>
        <w:rPr>
          <w:rFonts w:ascii="PT Astra Serif" w:hAnsi="PT Astra Serif" w:cs="Times New Roman"/>
          <w:b/>
          <w:bCs/>
        </w:rPr>
        <w:t>4. Сроки и порядок оказания услуг</w:t>
      </w:r>
    </w:p>
    <w:p w:rsidR="009078A9" w:rsidRDefault="009078A9" w:rsidP="009078A9">
      <w:pPr>
        <w:pStyle w:val="ConsPlusNormal"/>
        <w:widowControl w:val="0"/>
        <w:tabs>
          <w:tab w:val="left" w:pos="4968"/>
        </w:tabs>
        <w:ind w:firstLine="709"/>
        <w:jc w:val="both"/>
        <w:rPr>
          <w:rFonts w:ascii="PT Astra Serif" w:hAnsi="PT Astra Serif" w:cs="Times New Roman"/>
          <w:sz w:val="22"/>
          <w:szCs w:val="22"/>
        </w:rPr>
      </w:pPr>
      <w:r>
        <w:rPr>
          <w:rFonts w:ascii="PT Astra Serif" w:hAnsi="PT Astra Serif" w:cs="Times New Roman"/>
          <w:sz w:val="22"/>
          <w:szCs w:val="22"/>
        </w:rPr>
        <w:t>4.1. В рамках исполнения настоящего Контракта  оказание услуг Государственному заказчику осуществляется в течение 30 (Тридцати) рабочих дней с момента подписания контракта.</w:t>
      </w:r>
    </w:p>
    <w:p w:rsidR="009078A9" w:rsidRDefault="009078A9" w:rsidP="009078A9">
      <w:pPr>
        <w:pStyle w:val="ConsPlusNormal"/>
        <w:widowControl w:val="0"/>
        <w:tabs>
          <w:tab w:val="left" w:pos="4968"/>
        </w:tabs>
        <w:ind w:firstLine="709"/>
        <w:jc w:val="both"/>
        <w:rPr>
          <w:rFonts w:ascii="PT Astra Serif" w:hAnsi="PT Astra Serif" w:cs="Times New Roman"/>
          <w:color w:val="FF0000"/>
          <w:sz w:val="22"/>
          <w:szCs w:val="22"/>
        </w:rPr>
      </w:pPr>
      <w:r>
        <w:rPr>
          <w:rFonts w:ascii="PT Astra Serif" w:hAnsi="PT Astra Serif" w:cs="Times New Roman"/>
          <w:sz w:val="22"/>
          <w:szCs w:val="22"/>
        </w:rPr>
        <w:t xml:space="preserve">4.2. Доставка средств измерений до Исполнителя и обратно осуществляется </w:t>
      </w:r>
      <w:r>
        <w:rPr>
          <w:rFonts w:ascii="PT Astra Serif" w:hAnsi="PT Astra Serif" w:cs="Times New Roman"/>
          <w:color w:val="FF0000"/>
          <w:sz w:val="22"/>
          <w:szCs w:val="22"/>
        </w:rPr>
        <w:t xml:space="preserve">методом </w:t>
      </w:r>
      <w:proofErr w:type="spellStart"/>
      <w:r>
        <w:rPr>
          <w:rFonts w:ascii="PT Astra Serif" w:hAnsi="PT Astra Serif" w:cs="Times New Roman"/>
          <w:color w:val="FF0000"/>
          <w:sz w:val="22"/>
          <w:szCs w:val="22"/>
        </w:rPr>
        <w:t>самовывоза</w:t>
      </w:r>
      <w:proofErr w:type="spellEnd"/>
      <w:r>
        <w:rPr>
          <w:rFonts w:ascii="PT Astra Serif" w:hAnsi="PT Astra Serif" w:cs="Times New Roman"/>
          <w:color w:val="FF0000"/>
          <w:sz w:val="22"/>
          <w:szCs w:val="22"/>
        </w:rPr>
        <w:t>.</w:t>
      </w:r>
    </w:p>
    <w:p w:rsidR="009078A9" w:rsidRDefault="009078A9" w:rsidP="009078A9">
      <w:pPr>
        <w:pStyle w:val="ConsPlusNormal"/>
        <w:widowControl w:val="0"/>
        <w:tabs>
          <w:tab w:val="left" w:pos="4968"/>
        </w:tabs>
        <w:ind w:firstLine="709"/>
        <w:jc w:val="both"/>
        <w:rPr>
          <w:rFonts w:ascii="PT Astra Serif" w:hAnsi="PT Astra Serif" w:cs="Times New Roman"/>
          <w:sz w:val="22"/>
          <w:szCs w:val="22"/>
        </w:rPr>
      </w:pPr>
      <w:r>
        <w:rPr>
          <w:rFonts w:ascii="PT Astra Serif" w:hAnsi="PT Astra Serif" w:cs="Times New Roman"/>
          <w:sz w:val="22"/>
          <w:szCs w:val="22"/>
        </w:rPr>
        <w:lastRenderedPageBreak/>
        <w:t>4.3. Место оказания услуг: территория Исполнителя.</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 xml:space="preserve">4.4. Не позднее, чем за 1 рабочий день до планируемой даты оказания услуг, Исполнитель любыми доступными средствами связи извещает Государственного заказчика о готовности и дате оказания услуг.        </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color w:val="000000"/>
        </w:rPr>
        <w:t>4.5.</w:t>
      </w:r>
      <w:r>
        <w:rPr>
          <w:rFonts w:ascii="PT Astra Serif" w:hAnsi="PT Astra Serif" w:cs="Times New Roman"/>
        </w:rPr>
        <w:t xml:space="preserve"> Вместе с заключением Исполнитель передает Государственному заказчику платежные и иные документы: </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 xml:space="preserve">акт оказанных услуг; </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счет – фактуру;</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акт приема-передачи, оформленный в 2-х экземплярах (по одному для Исполнителя и Государственного заказчика) с печатью Исполнителя.</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сертификат проведенной поверке</w:t>
      </w:r>
    </w:p>
    <w:p w:rsidR="009078A9" w:rsidRDefault="009078A9" w:rsidP="009078A9">
      <w:pPr>
        <w:spacing w:after="0" w:line="240" w:lineRule="auto"/>
        <w:ind w:firstLine="709"/>
        <w:jc w:val="both"/>
        <w:rPr>
          <w:rFonts w:ascii="PT Astra Serif" w:hAnsi="PT Astra Serif" w:cs="Times New Roman"/>
          <w:b/>
          <w:bCs/>
        </w:rPr>
      </w:pPr>
      <w:r>
        <w:rPr>
          <w:rFonts w:ascii="PT Astra Serif" w:hAnsi="PT Astra Serif" w:cs="Times New Roman"/>
        </w:rPr>
        <w:t>4.6. В случае</w:t>
      </w:r>
      <w:proofErr w:type="gramStart"/>
      <w:r>
        <w:rPr>
          <w:rFonts w:ascii="PT Astra Serif" w:hAnsi="PT Astra Serif" w:cs="Times New Roman"/>
        </w:rPr>
        <w:t>,</w:t>
      </w:r>
      <w:proofErr w:type="gramEnd"/>
      <w:r>
        <w:rPr>
          <w:rFonts w:ascii="PT Astra Serif" w:hAnsi="PT Astra Serif" w:cs="Times New Roman"/>
        </w:rPr>
        <w:t xml:space="preserve"> если документы, указанные в пункте 4.4. Контракта, не </w:t>
      </w:r>
      <w:proofErr w:type="gramStart"/>
      <w:r>
        <w:rPr>
          <w:rFonts w:ascii="PT Astra Serif" w:hAnsi="PT Astra Serif" w:cs="Times New Roman"/>
        </w:rPr>
        <w:t>переданы</w:t>
      </w:r>
      <w:proofErr w:type="gramEnd"/>
      <w:r>
        <w:rPr>
          <w:rFonts w:ascii="PT Astra Serif" w:hAnsi="PT Astra Serif" w:cs="Times New Roman"/>
        </w:rPr>
        <w:t xml:space="preserve"> Исполнителем Государственному заказчику, услуга считается не оказанной и приемке не подлежит.</w:t>
      </w:r>
    </w:p>
    <w:p w:rsidR="009078A9" w:rsidRDefault="009078A9" w:rsidP="009078A9">
      <w:pPr>
        <w:shd w:val="clear" w:color="auto" w:fill="FFFFFF"/>
        <w:tabs>
          <w:tab w:val="left" w:pos="1027"/>
        </w:tabs>
        <w:spacing w:after="0" w:line="240" w:lineRule="auto"/>
        <w:jc w:val="both"/>
        <w:rPr>
          <w:rFonts w:ascii="PT Astra Serif" w:hAnsi="PT Astra Serif" w:cs="Times New Roman"/>
          <w:b/>
          <w:bCs/>
        </w:rPr>
      </w:pPr>
      <w:r>
        <w:rPr>
          <w:rFonts w:ascii="PT Astra Serif" w:hAnsi="PT Astra Serif" w:cs="Times New Roman"/>
          <w:b/>
          <w:bCs/>
        </w:rPr>
        <w:t xml:space="preserve">                                                      5. Порядок приемки оказанных услуг и гарантии качества.</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rPr>
      </w:pPr>
      <w:r>
        <w:rPr>
          <w:rFonts w:ascii="PT Astra Serif" w:hAnsi="PT Astra Serif" w:cs="Times New Roman"/>
        </w:rPr>
        <w:t>5.1.</w:t>
      </w:r>
      <w:r>
        <w:rPr>
          <w:rFonts w:ascii="PT Astra Serif" w:hAnsi="PT Astra Serif" w:cs="Times New Roman"/>
        </w:rPr>
        <w:tab/>
        <w:t>Приемка оказанных услуг по решению Государственного заказчика производится приемочной комиссией Государственного заказчика в присутствии представителя Исполнителя.</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rPr>
      </w:pPr>
      <w:r>
        <w:rPr>
          <w:rFonts w:ascii="PT Astra Serif" w:hAnsi="PT Astra Serif" w:cs="Times New Roman"/>
          <w:color w:val="000000"/>
        </w:rPr>
        <w:t>5.2. П</w:t>
      </w:r>
      <w:r>
        <w:rPr>
          <w:rFonts w:ascii="PT Astra Serif" w:hAnsi="PT Astra Serif" w:cs="Times New Roman"/>
        </w:rPr>
        <w:t xml:space="preserve">риемка результатов исполнения Контракта оформляется актом приема оказанных услуг, который подписывается всеми членами приемочной комиссии и утверждается Государственным заказчиком и уполномоченным представителем Исполнителя. </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rPr>
      </w:pPr>
      <w:r>
        <w:rPr>
          <w:rFonts w:ascii="PT Astra Serif" w:hAnsi="PT Astra Serif" w:cs="Times New Roman"/>
        </w:rPr>
        <w:t xml:space="preserve">5.3. Услуга, оказанная не соответствующим образом, предусмотренная Контрактом приемке не подлежит и считается не оказанной. При этом Государственный заказчик составляет мотивированный отказ от приемки услуг и подписания акта оказанных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 </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color w:val="000000"/>
        </w:rPr>
      </w:pPr>
      <w:r>
        <w:rPr>
          <w:rFonts w:ascii="PT Astra Serif" w:hAnsi="PT Astra Serif" w:cs="Times New Roman"/>
          <w:color w:val="000000"/>
        </w:rPr>
        <w:t xml:space="preserve">5.4. </w:t>
      </w:r>
      <w:r>
        <w:rPr>
          <w:rFonts w:ascii="PT Astra Serif" w:hAnsi="PT Astra Serif" w:cs="Times New Roman"/>
        </w:rPr>
        <w:t>Исполнитель</w:t>
      </w:r>
      <w:r>
        <w:rPr>
          <w:rFonts w:ascii="PT Astra Serif" w:hAnsi="PT Astra Serif" w:cs="Times New Roman"/>
          <w:color w:val="000000"/>
        </w:rPr>
        <w:t xml:space="preserve"> за свой счет должен устранить недостатки, в случае если оказание услуг ненадлежащего качества произошла по вине </w:t>
      </w:r>
      <w:r>
        <w:rPr>
          <w:rFonts w:ascii="PT Astra Serif" w:hAnsi="PT Astra Serif" w:cs="Times New Roman"/>
        </w:rPr>
        <w:t>Исполнителя</w:t>
      </w:r>
      <w:r>
        <w:rPr>
          <w:rFonts w:ascii="PT Astra Serif" w:hAnsi="PT Astra Serif" w:cs="Times New Roman"/>
          <w:color w:val="000000"/>
        </w:rPr>
        <w:t xml:space="preserve">. </w:t>
      </w:r>
    </w:p>
    <w:p w:rsidR="009078A9" w:rsidRDefault="009078A9" w:rsidP="009078A9">
      <w:pPr>
        <w:shd w:val="clear" w:color="auto" w:fill="FFFFFF"/>
        <w:tabs>
          <w:tab w:val="left" w:pos="1054"/>
        </w:tabs>
        <w:spacing w:after="0" w:line="240" w:lineRule="auto"/>
        <w:ind w:firstLine="709"/>
        <w:jc w:val="both"/>
        <w:rPr>
          <w:rFonts w:ascii="PT Astra Serif" w:hAnsi="PT Astra Serif" w:cs="Times New Roman"/>
        </w:rPr>
      </w:pPr>
      <w:r>
        <w:rPr>
          <w:rFonts w:ascii="PT Astra Serif" w:hAnsi="PT Astra Serif" w:cs="Times New Roman"/>
        </w:rPr>
        <w:t xml:space="preserve">5.5. Срок вновь оказанных услуг составляет не более 3-х (трех) календарных дней с момента получения Исполнителем письменного требования Государственного заказчика </w:t>
      </w:r>
      <w:proofErr w:type="gramStart"/>
      <w:r>
        <w:rPr>
          <w:rFonts w:ascii="PT Astra Serif" w:hAnsi="PT Astra Serif" w:cs="Times New Roman"/>
        </w:rPr>
        <w:t>о</w:t>
      </w:r>
      <w:proofErr w:type="gramEnd"/>
      <w:r>
        <w:rPr>
          <w:rFonts w:ascii="PT Astra Serif" w:hAnsi="PT Astra Serif" w:cs="Times New Roman"/>
        </w:rPr>
        <w:t xml:space="preserve"> оказании услуг несоответствующего качества.</w:t>
      </w:r>
    </w:p>
    <w:p w:rsidR="009078A9" w:rsidRDefault="009078A9" w:rsidP="009078A9">
      <w:pPr>
        <w:spacing w:after="0" w:line="240" w:lineRule="auto"/>
        <w:ind w:firstLine="708"/>
        <w:jc w:val="both"/>
        <w:rPr>
          <w:rFonts w:ascii="PT Astra Serif" w:eastAsiaTheme="minorHAnsi" w:hAnsi="PT Astra Serif" w:cs="Times New Roman"/>
          <w:lang w:eastAsia="en-US"/>
        </w:rPr>
      </w:pPr>
      <w:r>
        <w:rPr>
          <w:rFonts w:ascii="PT Astra Serif" w:eastAsiaTheme="minorHAnsi" w:hAnsi="PT Astra Serif" w:cs="Times New Roman"/>
          <w:iCs/>
          <w:lang w:eastAsia="en-US"/>
        </w:rPr>
        <w:t>5.6. Исполнитель гарантирует Заказчику качество оказанной услуги в соответствии с требованиями, предусмотренными для данного вида услуг.</w:t>
      </w:r>
    </w:p>
    <w:p w:rsidR="009078A9" w:rsidRDefault="009078A9" w:rsidP="009078A9">
      <w:pPr>
        <w:spacing w:after="0" w:line="240" w:lineRule="auto"/>
        <w:jc w:val="both"/>
        <w:rPr>
          <w:rFonts w:ascii="PT Astra Serif" w:eastAsiaTheme="minorHAnsi" w:hAnsi="PT Astra Serif" w:cs="Times New Roman"/>
          <w:lang w:eastAsia="en-US"/>
        </w:rPr>
      </w:pPr>
      <w:bookmarkStart w:id="0" w:name="Par142"/>
      <w:bookmarkStart w:id="1" w:name="Par153"/>
      <w:bookmarkEnd w:id="0"/>
      <w:bookmarkEnd w:id="1"/>
      <w:r>
        <w:rPr>
          <w:rFonts w:ascii="PT Astra Serif" w:eastAsiaTheme="minorHAnsi" w:hAnsi="PT Astra Serif" w:cs="Times New Roman"/>
          <w:lang w:eastAsia="en-US"/>
        </w:rPr>
        <w:t xml:space="preserve">              5.7. Гарантия качества составляет 12 (двенадцать) месяцев с момента подписания акта о сдаче-приемке оказанных услуг.</w:t>
      </w:r>
    </w:p>
    <w:p w:rsidR="009078A9" w:rsidRDefault="009078A9" w:rsidP="009078A9">
      <w:pPr>
        <w:spacing w:after="0" w:line="240" w:lineRule="auto"/>
        <w:rPr>
          <w:rFonts w:ascii="PT Astra Serif" w:hAnsi="PT Astra Serif" w:cs="Times New Roman"/>
          <w:b/>
          <w:bCs/>
        </w:rPr>
      </w:pPr>
      <w:r>
        <w:rPr>
          <w:rFonts w:ascii="PT Astra Serif" w:hAnsi="PT Astra Serif" w:cs="Times New Roman"/>
        </w:rPr>
        <w:t xml:space="preserve">                                                          </w:t>
      </w:r>
      <w:r>
        <w:rPr>
          <w:rFonts w:ascii="PT Astra Serif" w:hAnsi="PT Astra Serif" w:cs="Times New Roman"/>
          <w:b/>
          <w:bCs/>
        </w:rPr>
        <w:t>6. Конфиденциальность.</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6.1. Стороны обязуются соблюдать конфиденциальность любой информации и документации, полученной друг от друга в связи с выполнением настоящего контракта.</w:t>
      </w:r>
    </w:p>
    <w:p w:rsidR="009078A9" w:rsidRDefault="009078A9" w:rsidP="009078A9">
      <w:pPr>
        <w:shd w:val="clear" w:color="auto" w:fill="FFFFFF"/>
        <w:spacing w:after="0" w:line="240" w:lineRule="auto"/>
        <w:jc w:val="center"/>
        <w:rPr>
          <w:rFonts w:ascii="PT Astra Serif" w:hAnsi="PT Astra Serif" w:cs="Times New Roman"/>
          <w:b/>
          <w:bCs/>
        </w:rPr>
      </w:pPr>
    </w:p>
    <w:p w:rsidR="009078A9" w:rsidRDefault="009078A9" w:rsidP="009078A9">
      <w:pPr>
        <w:shd w:val="clear" w:color="auto" w:fill="FFFFFF"/>
        <w:spacing w:after="0" w:line="240" w:lineRule="auto"/>
        <w:jc w:val="center"/>
        <w:rPr>
          <w:rFonts w:ascii="PT Astra Serif" w:hAnsi="PT Astra Serif" w:cs="Times New Roman"/>
          <w:b/>
          <w:bCs/>
          <w:lang w:eastAsia="en-US"/>
        </w:rPr>
      </w:pPr>
      <w:r>
        <w:rPr>
          <w:rFonts w:ascii="PT Astra Serif" w:hAnsi="PT Astra Serif" w:cs="Times New Roman"/>
          <w:b/>
          <w:bCs/>
        </w:rPr>
        <w:t>7. Форс-мажорные условия</w:t>
      </w:r>
    </w:p>
    <w:p w:rsidR="009078A9" w:rsidRDefault="009078A9" w:rsidP="009078A9">
      <w:pPr>
        <w:shd w:val="clear" w:color="auto" w:fill="FFFFFF"/>
        <w:tabs>
          <w:tab w:val="left" w:pos="799"/>
        </w:tabs>
        <w:spacing w:after="0" w:line="240" w:lineRule="auto"/>
        <w:ind w:firstLine="709"/>
        <w:jc w:val="both"/>
        <w:rPr>
          <w:rFonts w:ascii="PT Astra Serif" w:hAnsi="PT Astra Serif" w:cs="Times New Roman"/>
        </w:rPr>
      </w:pPr>
      <w:r>
        <w:rPr>
          <w:rFonts w:ascii="PT Astra Serif" w:hAnsi="PT Astra Serif" w:cs="Times New Roman"/>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rFonts w:ascii="PT Astra Serif" w:hAnsi="PT Astra Serif" w:cs="Times New Roman"/>
        </w:rPr>
        <w:t>но</w:t>
      </w:r>
      <w:proofErr w:type="gramEnd"/>
      <w:r>
        <w:rPr>
          <w:rFonts w:ascii="PT Astra Serif" w:hAnsi="PT Astra Serif" w:cs="Times New Roman"/>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078A9" w:rsidRDefault="009078A9" w:rsidP="009078A9">
      <w:pPr>
        <w:shd w:val="clear" w:color="auto" w:fill="FFFFFF"/>
        <w:tabs>
          <w:tab w:val="left" w:pos="799"/>
        </w:tabs>
        <w:spacing w:after="0" w:line="240" w:lineRule="auto"/>
        <w:ind w:firstLine="709"/>
        <w:jc w:val="both"/>
        <w:rPr>
          <w:rFonts w:ascii="PT Astra Serif" w:hAnsi="PT Astra Serif" w:cs="Times New Roman"/>
        </w:rPr>
      </w:pPr>
      <w:r>
        <w:rPr>
          <w:rFonts w:ascii="PT Astra Serif" w:hAnsi="PT Astra Serif" w:cs="Times New Roman"/>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rFonts w:ascii="PT Astra Serif" w:hAnsi="PT Astra Serif" w:cs="Times New Roman"/>
        </w:rPr>
        <w:t>в</w:t>
      </w:r>
      <w:proofErr w:type="gramEnd"/>
      <w:r>
        <w:rPr>
          <w:rFonts w:ascii="PT Astra Serif" w:hAnsi="PT Astra Serif" w:cs="Times New Roman"/>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078A9" w:rsidRDefault="009078A9" w:rsidP="009078A9">
      <w:pPr>
        <w:shd w:val="clear" w:color="auto" w:fill="FFFFFF"/>
        <w:tabs>
          <w:tab w:val="left" w:pos="799"/>
        </w:tabs>
        <w:spacing w:after="0" w:line="240" w:lineRule="auto"/>
        <w:ind w:firstLine="709"/>
        <w:jc w:val="both"/>
        <w:rPr>
          <w:rFonts w:ascii="PT Astra Serif" w:hAnsi="PT Astra Serif" w:cs="Times New Roman"/>
        </w:rPr>
      </w:pPr>
      <w:r>
        <w:rPr>
          <w:rFonts w:ascii="PT Astra Serif" w:hAnsi="PT Astra Serif" w:cs="Times New Roman"/>
        </w:rPr>
        <w:t>7.3. По прекращении указанных обстоятель</w:t>
      </w:r>
      <w:proofErr w:type="gramStart"/>
      <w:r>
        <w:rPr>
          <w:rFonts w:ascii="PT Astra Serif" w:hAnsi="PT Astra Serif" w:cs="Times New Roman"/>
        </w:rPr>
        <w:t>ств Ст</w:t>
      </w:r>
      <w:proofErr w:type="gramEnd"/>
      <w:r>
        <w:rPr>
          <w:rFonts w:ascii="PT Astra Serif" w:hAnsi="PT Astra Serif" w:cs="Times New Roman"/>
        </w:rPr>
        <w:t xml:space="preserve">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9078A9" w:rsidRDefault="009078A9" w:rsidP="009078A9">
      <w:pPr>
        <w:shd w:val="clear" w:color="auto" w:fill="FFFFFF"/>
        <w:tabs>
          <w:tab w:val="left" w:pos="799"/>
        </w:tabs>
        <w:spacing w:after="0" w:line="240" w:lineRule="auto"/>
        <w:ind w:firstLine="709"/>
        <w:jc w:val="both"/>
        <w:rPr>
          <w:rFonts w:ascii="PT Astra Serif" w:hAnsi="PT Astra Serif" w:cs="Times New Roman"/>
        </w:rPr>
      </w:pPr>
      <w:r>
        <w:rPr>
          <w:rFonts w:ascii="PT Astra Serif" w:hAnsi="PT Astra Serif" w:cs="Times New Roman"/>
        </w:rPr>
        <w:lastRenderedPageBreak/>
        <w:t xml:space="preserve">7.4. Сторона должна в течение разумного срока передать другой Стороне сертификат </w:t>
      </w:r>
      <w:proofErr w:type="spellStart"/>
      <w:r>
        <w:rPr>
          <w:rFonts w:ascii="PT Astra Serif" w:hAnsi="PT Astra Serif" w:cs="Times New Roman"/>
        </w:rPr>
        <w:t>торгов</w:t>
      </w:r>
      <w:proofErr w:type="gramStart"/>
      <w:r>
        <w:rPr>
          <w:rFonts w:ascii="PT Astra Serif" w:hAnsi="PT Astra Serif" w:cs="Times New Roman"/>
        </w:rPr>
        <w:t>о</w:t>
      </w:r>
      <w:proofErr w:type="spellEnd"/>
      <w:r>
        <w:rPr>
          <w:rFonts w:ascii="PT Astra Serif" w:hAnsi="PT Astra Serif" w:cs="Times New Roman"/>
        </w:rPr>
        <w:t>-</w:t>
      </w:r>
      <w:proofErr w:type="gramEnd"/>
      <w:r>
        <w:rPr>
          <w:rFonts w:ascii="PT Astra Serif" w:hAnsi="PT Astra Serif" w:cs="Times New Roman"/>
        </w:rPr>
        <w:t xml:space="preserve"> промышленной палаты или иного компетентного органа или организации о наличии форс-мажорных обстоятельств.</w:t>
      </w:r>
    </w:p>
    <w:p w:rsidR="009078A9" w:rsidRDefault="009078A9" w:rsidP="009078A9">
      <w:pPr>
        <w:shd w:val="clear" w:color="auto" w:fill="FFFFFF"/>
        <w:tabs>
          <w:tab w:val="left" w:pos="799"/>
        </w:tabs>
        <w:spacing w:after="0" w:line="240" w:lineRule="auto"/>
        <w:ind w:firstLine="709"/>
        <w:jc w:val="both"/>
        <w:rPr>
          <w:rFonts w:ascii="PT Astra Serif" w:hAnsi="PT Astra Serif" w:cs="Times New Roman"/>
        </w:rPr>
      </w:pPr>
      <w:r>
        <w:rPr>
          <w:rFonts w:ascii="PT Astra Serif" w:hAnsi="PT Astra Serif" w:cs="Times New Roman"/>
        </w:rPr>
        <w:t>7.5А.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078A9" w:rsidRDefault="009078A9" w:rsidP="009078A9">
      <w:pPr>
        <w:shd w:val="clear" w:color="auto" w:fill="FFFFFF"/>
        <w:tabs>
          <w:tab w:val="left" w:pos="-4962"/>
        </w:tabs>
        <w:spacing w:after="0" w:line="240" w:lineRule="auto"/>
        <w:jc w:val="center"/>
        <w:rPr>
          <w:rFonts w:ascii="PT Astra Serif" w:hAnsi="PT Astra Serif" w:cs="Times New Roman"/>
          <w:b/>
          <w:bCs/>
        </w:rPr>
      </w:pPr>
    </w:p>
    <w:p w:rsidR="009078A9" w:rsidRDefault="009078A9" w:rsidP="009078A9">
      <w:pPr>
        <w:shd w:val="clear" w:color="auto" w:fill="FFFFFF"/>
        <w:tabs>
          <w:tab w:val="left" w:pos="-4962"/>
        </w:tabs>
        <w:spacing w:after="0" w:line="240" w:lineRule="auto"/>
        <w:jc w:val="center"/>
        <w:rPr>
          <w:rFonts w:ascii="PT Astra Serif" w:hAnsi="PT Astra Serif" w:cs="Times New Roman"/>
          <w:b/>
          <w:bCs/>
        </w:rPr>
      </w:pPr>
      <w:r>
        <w:rPr>
          <w:rFonts w:ascii="PT Astra Serif" w:hAnsi="PT Astra Serif" w:cs="Times New Roman"/>
          <w:b/>
          <w:bCs/>
        </w:rPr>
        <w:t>8. Ответственность Сторон</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 xml:space="preserve">8.1. </w:t>
      </w:r>
      <w:proofErr w:type="gramStart"/>
      <w:r>
        <w:rPr>
          <w:rFonts w:ascii="PT Astra Serif" w:hAnsi="PT Astra Serif" w:cs="Times New Roman"/>
        </w:rPr>
        <w:t>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w:t>
      </w:r>
      <w:proofErr w:type="gramEnd"/>
      <w:r>
        <w:rPr>
          <w:rFonts w:ascii="PT Astra Serif" w:hAnsi="PT Astra Serif" w:cs="Times New Roman"/>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Pr>
            <w:rFonts w:ascii="PT Astra Serif" w:hAnsi="PT Astra Serif" w:cs="Times New Roman"/>
          </w:rPr>
          <w:t>2017 г</w:t>
        </w:r>
      </w:smartTag>
      <w:r>
        <w:rPr>
          <w:rFonts w:ascii="PT Astra Serif" w:hAnsi="PT Astra Serif" w:cs="Times New Roman"/>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Pr>
            <w:rFonts w:ascii="PT Astra Serif" w:hAnsi="PT Astra Serif" w:cs="Times New Roman"/>
          </w:rPr>
          <w:t>2013 г</w:t>
        </w:r>
      </w:smartTag>
      <w:r>
        <w:rPr>
          <w:rFonts w:ascii="PT Astra Serif" w:hAnsi="PT Astra Serif" w:cs="Times New Roman"/>
        </w:rPr>
        <w:t>. N 1063".</w:t>
      </w:r>
    </w:p>
    <w:p w:rsidR="009078A9" w:rsidRDefault="009078A9" w:rsidP="009078A9">
      <w:pPr>
        <w:autoSpaceDE w:val="0"/>
        <w:spacing w:after="0" w:line="240" w:lineRule="auto"/>
        <w:ind w:firstLine="709"/>
        <w:jc w:val="both"/>
        <w:rPr>
          <w:rFonts w:ascii="PT Astra Serif" w:hAnsi="PT Astra Serif" w:cs="Times New Roman"/>
        </w:rPr>
      </w:pPr>
      <w:r>
        <w:rPr>
          <w:rFonts w:ascii="PT Astra Serif" w:hAnsi="PT Astra Serif" w:cs="Times New Roman"/>
        </w:rPr>
        <w:t>8.2.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9078A9" w:rsidRDefault="009078A9" w:rsidP="009078A9">
      <w:pPr>
        <w:tabs>
          <w:tab w:val="left" w:pos="1276"/>
        </w:tabs>
        <w:spacing w:after="0" w:line="240" w:lineRule="auto"/>
        <w:ind w:firstLine="709"/>
        <w:jc w:val="both"/>
        <w:rPr>
          <w:rFonts w:ascii="PT Astra Serif" w:hAnsi="PT Astra Serif" w:cs="Times New Roman"/>
        </w:rPr>
      </w:pPr>
      <w:r>
        <w:rPr>
          <w:rFonts w:ascii="PT Astra Serif" w:hAnsi="PT Astra Serif" w:cs="Times New Roman"/>
        </w:rPr>
        <w:t>8.3.</w:t>
      </w:r>
      <w:r>
        <w:rPr>
          <w:rFonts w:ascii="PT Astra Serif" w:hAnsi="PT Astra Serif" w:cs="Times New Roman"/>
          <w:lang w:val="en-US"/>
        </w:rPr>
        <w:t> </w:t>
      </w:r>
      <w:r>
        <w:rPr>
          <w:rFonts w:ascii="PT Astra Serif" w:hAnsi="PT Astra Serif" w:cs="Times New Roman"/>
        </w:rPr>
        <w:t>В случае просрочки исполнения Государственным заказчиком обязательств, предусмотренных Контрактом, в том числе в случае нарушения срока оплаты услуг, Исполнитель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9078A9" w:rsidRDefault="009078A9" w:rsidP="009078A9">
      <w:pPr>
        <w:autoSpaceDE w:val="0"/>
        <w:spacing w:after="0" w:line="240" w:lineRule="auto"/>
        <w:ind w:firstLine="709"/>
        <w:jc w:val="both"/>
        <w:rPr>
          <w:rFonts w:ascii="PT Astra Serif" w:hAnsi="PT Astra Serif" w:cs="Times New Roman"/>
        </w:rPr>
      </w:pPr>
      <w:r>
        <w:rPr>
          <w:rFonts w:ascii="PT Astra Serif" w:hAnsi="PT Astra Serif" w:cs="Times New Roman"/>
        </w:rPr>
        <w:t>8.4.</w:t>
      </w:r>
      <w:r>
        <w:rPr>
          <w:rFonts w:ascii="PT Astra Serif" w:hAnsi="PT Astra Serif" w:cs="Times New Roman"/>
          <w:lang w:val="en-US"/>
        </w:rPr>
        <w:t>  </w:t>
      </w:r>
      <w:r>
        <w:rPr>
          <w:rFonts w:ascii="PT Astra Serif" w:hAnsi="PT Astra Serif" w:cs="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w:t>
      </w:r>
      <w:proofErr w:type="gramStart"/>
      <w:r>
        <w:rPr>
          <w:rFonts w:ascii="PT Astra Serif" w:hAnsi="PT Astra Serif" w:cs="Times New Roman"/>
        </w:rPr>
        <w:t>рублей</w:t>
      </w:r>
      <w:proofErr w:type="gramEnd"/>
      <w:r>
        <w:rPr>
          <w:rFonts w:ascii="PT Astra Serif" w:hAnsi="PT Astra Serif" w:cs="Times New Roman"/>
        </w:rPr>
        <w:t xml:space="preserve"> если цена контракта не превышает 3 млн. рублей (включительно). </w:t>
      </w:r>
    </w:p>
    <w:p w:rsidR="009078A9" w:rsidRDefault="009078A9" w:rsidP="009078A9">
      <w:pPr>
        <w:autoSpaceDE w:val="0"/>
        <w:spacing w:after="0" w:line="240" w:lineRule="auto"/>
        <w:ind w:firstLine="709"/>
        <w:jc w:val="both"/>
        <w:rPr>
          <w:rFonts w:ascii="PT Astra Serif" w:hAnsi="PT Astra Serif" w:cs="Times New Roman"/>
          <w:i/>
        </w:rPr>
      </w:pPr>
      <w:r>
        <w:rPr>
          <w:rFonts w:ascii="PT Astra Serif" w:hAnsi="PT Astra Serif" w:cs="Times New Roman"/>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w:t>
      </w:r>
      <w:proofErr w:type="gramStart"/>
      <w:r>
        <w:rPr>
          <w:rFonts w:ascii="PT Astra Serif" w:hAnsi="PT Astra Serif" w:cs="Times New Roman"/>
        </w:rPr>
        <w:t>рублей</w:t>
      </w:r>
      <w:proofErr w:type="gramEnd"/>
      <w:r>
        <w:rPr>
          <w:rFonts w:ascii="PT Astra Serif" w:hAnsi="PT Astra Serif" w:cs="Times New Roman"/>
        </w:rPr>
        <w:t xml:space="preserve"> если цена контракта не превышает 3 млн. рублей (включительно).</w:t>
      </w:r>
    </w:p>
    <w:p w:rsidR="009078A9" w:rsidRDefault="009078A9" w:rsidP="009078A9">
      <w:pPr>
        <w:autoSpaceDE w:val="0"/>
        <w:spacing w:after="0" w:line="240" w:lineRule="auto"/>
        <w:ind w:firstLine="709"/>
        <w:jc w:val="both"/>
        <w:rPr>
          <w:rFonts w:ascii="PT Astra Serif" w:hAnsi="PT Astra Serif" w:cs="Times New Roman"/>
        </w:rPr>
      </w:pPr>
      <w:r>
        <w:rPr>
          <w:rFonts w:ascii="PT Astra Serif" w:hAnsi="PT Astra Serif" w:cs="Times New Roman"/>
        </w:rPr>
        <w:t>8.6.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078A9" w:rsidRDefault="009078A9" w:rsidP="009078A9">
      <w:pPr>
        <w:autoSpaceDE w:val="0"/>
        <w:spacing w:after="0" w:line="240" w:lineRule="auto"/>
        <w:ind w:firstLine="709"/>
        <w:jc w:val="both"/>
        <w:rPr>
          <w:rFonts w:ascii="PT Astra Serif" w:hAnsi="PT Astra Serif" w:cs="Times New Roman"/>
        </w:rPr>
      </w:pPr>
      <w:r>
        <w:rPr>
          <w:rFonts w:ascii="PT Astra Serif" w:hAnsi="PT Astra Serif" w:cs="Times New Roman"/>
        </w:rPr>
        <w:t>8.7.</w:t>
      </w:r>
      <w:r>
        <w:rPr>
          <w:rFonts w:ascii="PT Astra Serif" w:hAnsi="PT Astra Serif" w:cs="Times New Roman"/>
          <w:lang w:val="en-US"/>
        </w:rPr>
        <w:t> </w:t>
      </w:r>
      <w:r>
        <w:rPr>
          <w:rFonts w:ascii="PT Astra Serif" w:hAnsi="PT Astra Serif" w:cs="Times New Roman"/>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078A9" w:rsidRDefault="009078A9" w:rsidP="009078A9">
      <w:pPr>
        <w:suppressAutoHyphens/>
        <w:spacing w:after="0" w:line="240" w:lineRule="auto"/>
        <w:ind w:firstLine="709"/>
        <w:jc w:val="both"/>
        <w:rPr>
          <w:rFonts w:ascii="PT Astra Serif" w:hAnsi="PT Astra Serif" w:cs="Times New Roman"/>
        </w:rPr>
      </w:pPr>
      <w:r>
        <w:rPr>
          <w:rFonts w:ascii="PT Astra Serif" w:hAnsi="PT Astra Serif" w:cs="Times New Roman"/>
        </w:rPr>
        <w:t>8.8.</w:t>
      </w:r>
      <w:r>
        <w:rPr>
          <w:rFonts w:ascii="PT Astra Serif" w:hAnsi="PT Astra Serif" w:cs="Times New Roman"/>
          <w:lang w:val="en-US"/>
        </w:rPr>
        <w:t> </w:t>
      </w:r>
      <w:r>
        <w:rPr>
          <w:rFonts w:ascii="PT Astra Serif" w:hAnsi="PT Astra Serif" w:cs="Times New Roman"/>
          <w:spacing w:val="-4"/>
        </w:rPr>
        <w:t xml:space="preserve">В случае просрочки исполнения Исполнителем обязательств, предусмотренных Контрактом, в том числе в случае нарушения срока оказания услуг по Контракту, просрочки исполнения гарантийных обязательств, Исполнитель уплачивает Государственному заказчику пени. </w:t>
      </w:r>
    </w:p>
    <w:p w:rsidR="009078A9" w:rsidRDefault="009078A9" w:rsidP="009078A9">
      <w:pPr>
        <w:autoSpaceDE w:val="0"/>
        <w:spacing w:after="0" w:line="240" w:lineRule="auto"/>
        <w:ind w:firstLine="709"/>
        <w:jc w:val="both"/>
        <w:rPr>
          <w:rFonts w:ascii="PT Astra Serif" w:hAnsi="PT Astra Serif" w:cs="Times New Roman"/>
        </w:rPr>
      </w:pPr>
      <w:r>
        <w:rPr>
          <w:rFonts w:ascii="PT Astra Serif" w:hAnsi="PT Astra Serif" w:cs="Times New Roman"/>
        </w:rPr>
        <w:t xml:space="preserve">8.9. </w:t>
      </w:r>
      <w:proofErr w:type="gramStart"/>
      <w:r>
        <w:rPr>
          <w:rFonts w:ascii="PT Astra Serif" w:hAnsi="PT Astra Serif" w:cs="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roofErr w:type="gramEnd"/>
    </w:p>
    <w:p w:rsidR="009078A9" w:rsidRDefault="009078A9" w:rsidP="009078A9">
      <w:pPr>
        <w:autoSpaceDE w:val="0"/>
        <w:spacing w:after="0" w:line="240" w:lineRule="auto"/>
        <w:ind w:firstLine="709"/>
        <w:jc w:val="both"/>
        <w:rPr>
          <w:rFonts w:ascii="PT Astra Serif" w:hAnsi="PT Astra Serif" w:cs="Times New Roman"/>
        </w:rPr>
      </w:pPr>
      <w:r>
        <w:rPr>
          <w:rFonts w:ascii="PT Astra Serif" w:hAnsi="PT Astra Serif" w:cs="Times New Roman"/>
        </w:rPr>
        <w:t>8.10.</w:t>
      </w:r>
      <w:r>
        <w:rPr>
          <w:rFonts w:ascii="PT Astra Serif" w:hAnsi="PT Astra Serif" w:cs="Times New Roman"/>
          <w:lang w:val="en-US"/>
        </w:rPr>
        <w:t> </w:t>
      </w:r>
      <w:r>
        <w:rPr>
          <w:rFonts w:ascii="PT Astra Serif" w:hAnsi="PT Astra Serif" w:cs="Times New Roman"/>
        </w:rPr>
        <w:t>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078A9" w:rsidRDefault="009078A9" w:rsidP="009078A9">
      <w:pPr>
        <w:autoSpaceDE w:val="0"/>
        <w:spacing w:after="0" w:line="240" w:lineRule="auto"/>
        <w:ind w:firstLine="709"/>
        <w:jc w:val="both"/>
        <w:rPr>
          <w:rFonts w:ascii="PT Astra Serif" w:hAnsi="PT Astra Serif" w:cs="Times New Roman"/>
        </w:rPr>
      </w:pPr>
      <w:r>
        <w:rPr>
          <w:rFonts w:ascii="PT Astra Serif" w:hAnsi="PT Astra Serif" w:cs="Times New Roman"/>
        </w:rPr>
        <w:t>а) 10 процентов цены контракта (этапа) в случае, если цена контракта (этапа) не превышает 3 млн. рублей, что составляет _________________</w:t>
      </w:r>
    </w:p>
    <w:p w:rsidR="009078A9" w:rsidRDefault="009078A9" w:rsidP="009078A9">
      <w:pPr>
        <w:autoSpaceDE w:val="0"/>
        <w:spacing w:after="0" w:line="240" w:lineRule="auto"/>
        <w:ind w:firstLine="709"/>
        <w:jc w:val="both"/>
        <w:rPr>
          <w:rFonts w:ascii="PT Astra Serif" w:hAnsi="PT Astra Serif" w:cs="Times New Roman"/>
        </w:rPr>
      </w:pPr>
      <w:r>
        <w:rPr>
          <w:rFonts w:ascii="PT Astra Serif" w:hAnsi="PT Astra Serif" w:cs="Times New Roman"/>
        </w:rPr>
        <w:lastRenderedPageBreak/>
        <w:t>8.11.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078A9" w:rsidRDefault="009078A9" w:rsidP="009078A9">
      <w:pPr>
        <w:suppressAutoHyphens/>
        <w:spacing w:after="0" w:line="240" w:lineRule="auto"/>
        <w:ind w:firstLine="709"/>
        <w:jc w:val="both"/>
        <w:rPr>
          <w:rFonts w:ascii="PT Astra Serif" w:hAnsi="PT Astra Serif" w:cs="Times New Roman"/>
        </w:rPr>
      </w:pPr>
      <w:r>
        <w:rPr>
          <w:rFonts w:ascii="PT Astra Serif" w:hAnsi="PT Astra Serif" w:cs="Times New Roman"/>
        </w:rPr>
        <w:t>8.12.</w:t>
      </w:r>
      <w:r>
        <w:rPr>
          <w:rFonts w:ascii="PT Astra Serif" w:hAnsi="PT Astra Serif" w:cs="Times New Roman"/>
          <w:lang w:val="en-US"/>
        </w:rPr>
        <w:t> </w:t>
      </w:r>
      <w:r>
        <w:rPr>
          <w:rFonts w:ascii="PT Astra Serif" w:hAnsi="PT Astra Serif"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8.13.</w:t>
      </w:r>
      <w:r>
        <w:rPr>
          <w:rFonts w:ascii="PT Astra Serif" w:hAnsi="PT Astra Serif" w:cs="Times New Roman"/>
          <w:lang w:val="en-US"/>
        </w:rPr>
        <w:t> </w:t>
      </w:r>
      <w:r>
        <w:rPr>
          <w:rFonts w:ascii="PT Astra Serif" w:hAnsi="PT Astra Serif" w:cs="Times New Roman"/>
        </w:rPr>
        <w:t>Вред, причиненный третьим лицам по вине Исполнителя при исполнении обязательств по Контракту, возмещается за его счет.</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8.14. Уплата неустойки (штрафа, пеней) не освобождает Стороны от исполнения обязательств по Контракту.</w:t>
      </w:r>
    </w:p>
    <w:p w:rsidR="009078A9" w:rsidRDefault="009078A9" w:rsidP="009078A9">
      <w:pPr>
        <w:pStyle w:val="a4"/>
        <w:ind w:firstLine="567"/>
        <w:rPr>
          <w:rFonts w:ascii="PT Astra Serif" w:hAnsi="PT Astra Serif" w:cs="Times New Roman"/>
          <w:sz w:val="22"/>
          <w:szCs w:val="22"/>
        </w:rPr>
      </w:pPr>
      <w:r>
        <w:rPr>
          <w:rFonts w:ascii="PT Astra Serif" w:hAnsi="PT Astra Serif" w:cs="Times New Roman"/>
          <w:color w:val="FF0000"/>
          <w:sz w:val="22"/>
          <w:szCs w:val="22"/>
        </w:rPr>
        <w:t xml:space="preserve">  </w:t>
      </w:r>
      <w:r>
        <w:rPr>
          <w:rFonts w:ascii="PT Astra Serif" w:hAnsi="PT Astra Serif" w:cs="Times New Roman"/>
          <w:sz w:val="22"/>
          <w:szCs w:val="22"/>
        </w:rPr>
        <w:t>8.15. Кроме предусмотренных настоящей статьей санкций за неисполнение или ненадлежащее исполнение обязательств по контракту сторона, нарушившая контракт, возмещает другой стороне в сумме, не покрытой пеней, убытки, выразившиеся в произведенных другой стороной расходах, утрате или повреждении ее имущества, включая упущенную выгоду.</w:t>
      </w:r>
    </w:p>
    <w:p w:rsidR="009078A9" w:rsidRDefault="009078A9" w:rsidP="009078A9">
      <w:pPr>
        <w:autoSpaceDE w:val="0"/>
        <w:autoSpaceDN w:val="0"/>
        <w:adjustRightInd w:val="0"/>
        <w:spacing w:after="0" w:line="240" w:lineRule="auto"/>
        <w:ind w:firstLine="709"/>
        <w:jc w:val="both"/>
        <w:rPr>
          <w:rFonts w:ascii="PT Astra Serif" w:hAnsi="PT Astra Serif" w:cs="Times New Roman"/>
        </w:rPr>
      </w:pPr>
      <w:r>
        <w:rPr>
          <w:rFonts w:ascii="PT Astra Serif" w:hAnsi="PT Astra Serif" w:cs="Times New Roman"/>
        </w:rPr>
        <w:t>8.16.</w:t>
      </w:r>
      <w:r>
        <w:rPr>
          <w:rFonts w:ascii="PT Astra Serif" w:hAnsi="PT Astra Serif" w:cs="Times New Roman"/>
          <w:lang w:val="en-US"/>
        </w:rPr>
        <w:t> </w:t>
      </w:r>
      <w:r>
        <w:rPr>
          <w:rFonts w:ascii="PT Astra Serif" w:hAnsi="PT Astra Serif" w:cs="Times New Roman"/>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78A9" w:rsidRDefault="009078A9" w:rsidP="009078A9">
      <w:pPr>
        <w:tabs>
          <w:tab w:val="left" w:pos="708"/>
        </w:tabs>
        <w:suppressAutoHyphens/>
        <w:spacing w:after="0" w:line="240" w:lineRule="auto"/>
        <w:jc w:val="center"/>
        <w:rPr>
          <w:rFonts w:ascii="PT Astra Serif" w:hAnsi="PT Astra Serif" w:cs="Times New Roman"/>
          <w:b/>
          <w:bCs/>
        </w:rPr>
      </w:pPr>
    </w:p>
    <w:p w:rsidR="009078A9" w:rsidRDefault="009078A9" w:rsidP="009078A9">
      <w:pPr>
        <w:tabs>
          <w:tab w:val="left" w:pos="708"/>
        </w:tabs>
        <w:suppressAutoHyphens/>
        <w:spacing w:after="0" w:line="240" w:lineRule="auto"/>
        <w:jc w:val="center"/>
        <w:rPr>
          <w:rFonts w:ascii="PT Astra Serif" w:hAnsi="PT Astra Serif" w:cs="Times New Roman"/>
          <w:b/>
          <w:bCs/>
        </w:rPr>
      </w:pPr>
      <w:r>
        <w:rPr>
          <w:rFonts w:ascii="PT Astra Serif" w:hAnsi="PT Astra Serif" w:cs="Times New Roman"/>
          <w:b/>
          <w:bCs/>
        </w:rPr>
        <w:t>9. Порядок внесения изменений и расторжение Контракта</w:t>
      </w:r>
    </w:p>
    <w:p w:rsidR="009078A9" w:rsidRDefault="009078A9" w:rsidP="009078A9">
      <w:pPr>
        <w:spacing w:after="0" w:line="240" w:lineRule="auto"/>
        <w:ind w:firstLine="709"/>
        <w:jc w:val="both"/>
        <w:rPr>
          <w:rFonts w:ascii="PT Astra Serif" w:hAnsi="PT Astra Serif" w:cs="Times New Roman"/>
          <w:noProof/>
        </w:rPr>
      </w:pPr>
      <w:r>
        <w:rPr>
          <w:rFonts w:ascii="PT Astra Serif" w:hAnsi="PT Astra Serif" w:cs="Times New Roman"/>
          <w:noProof/>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9078A9" w:rsidRDefault="009078A9" w:rsidP="009078A9">
      <w:pPr>
        <w:spacing w:after="0" w:line="240" w:lineRule="auto"/>
        <w:ind w:firstLine="709"/>
        <w:jc w:val="both"/>
        <w:rPr>
          <w:rFonts w:ascii="PT Astra Serif" w:hAnsi="PT Astra Serif" w:cs="Times New Roman"/>
          <w:noProof/>
        </w:rPr>
      </w:pPr>
      <w:r>
        <w:rPr>
          <w:rFonts w:ascii="PT Astra Serif" w:hAnsi="PT Astra Serif" w:cs="Times New Roman"/>
          <w:noProof/>
          <w:color w:val="000000"/>
        </w:rPr>
        <w:t xml:space="preserve">9.2. Государственный заказчик по согласованию с </w:t>
      </w:r>
      <w:r>
        <w:rPr>
          <w:rFonts w:ascii="PT Astra Serif" w:hAnsi="PT Astra Serif" w:cs="Times New Roman"/>
        </w:rPr>
        <w:t>Исполнителем</w:t>
      </w:r>
      <w:r>
        <w:rPr>
          <w:rFonts w:ascii="PT Astra Serif" w:hAnsi="PT Astra Serif" w:cs="Times New Roman"/>
          <w:noProof/>
          <w:color w:val="000000"/>
        </w:rPr>
        <w:t xml:space="preserve"> вправе изменить первоначальную цену Контракта пропорционально объему оказанных услуг ,но не более чем на 10 % такой цены Контракта, а при внесении соотвествующих изменений в Контракт в связи с сокращением потребности в оказании услуг Государственный заказчик обязан изменить цену Контракта указанным способом. </w:t>
      </w:r>
      <w:r>
        <w:rPr>
          <w:rFonts w:ascii="PT Astra Serif" w:hAnsi="PT Astra Serif" w:cs="Times New Roman"/>
          <w:color w:val="000000"/>
        </w:rPr>
        <w:t xml:space="preserve">Цена единицы дополнительно оказанной услуги и цена единицы услуги при сокращении потребности должны определяться как частное от деления первоначальной цены контракта </w:t>
      </w:r>
      <w:proofErr w:type="gramStart"/>
      <w:r>
        <w:rPr>
          <w:rFonts w:ascii="PT Astra Serif" w:hAnsi="PT Astra Serif" w:cs="Times New Roman"/>
          <w:color w:val="000000"/>
        </w:rPr>
        <w:t>на</w:t>
      </w:r>
      <w:proofErr w:type="gramEnd"/>
      <w:r>
        <w:rPr>
          <w:rFonts w:ascii="PT Astra Serif" w:hAnsi="PT Astra Serif" w:cs="Times New Roman"/>
          <w:color w:val="000000"/>
        </w:rPr>
        <w:t xml:space="preserve"> предусмотренное в контракте в объеме оказанных услуг. </w:t>
      </w:r>
    </w:p>
    <w:p w:rsidR="009078A9" w:rsidRDefault="009078A9" w:rsidP="009078A9">
      <w:pPr>
        <w:spacing w:after="0" w:line="240" w:lineRule="auto"/>
        <w:ind w:firstLine="709"/>
        <w:jc w:val="both"/>
        <w:rPr>
          <w:rFonts w:ascii="PT Astra Serif" w:hAnsi="PT Astra Serif" w:cs="Times New Roman"/>
          <w:noProof/>
        </w:rPr>
      </w:pPr>
      <w:r>
        <w:rPr>
          <w:rFonts w:ascii="PT Astra Serif" w:hAnsi="PT Astra Serif" w:cs="Times New Roman"/>
          <w:noProof/>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9078A9" w:rsidRDefault="009078A9" w:rsidP="009078A9">
      <w:pPr>
        <w:spacing w:after="0" w:line="240" w:lineRule="auto"/>
        <w:ind w:firstLine="709"/>
        <w:jc w:val="both"/>
        <w:rPr>
          <w:rFonts w:ascii="PT Astra Serif" w:hAnsi="PT Astra Serif" w:cs="Times New Roman"/>
          <w:noProof/>
        </w:rPr>
      </w:pPr>
      <w:r>
        <w:rPr>
          <w:rFonts w:ascii="PT Astra Serif" w:hAnsi="PT Astra Serif" w:cs="Times New Roman"/>
          <w:noProof/>
        </w:rPr>
        <w:t>9.4. Контракт может быть расторгнут в порядке, установленном действующим законодательством Российской Федерации, по следующим основаниям:</w:t>
      </w:r>
    </w:p>
    <w:p w:rsidR="009078A9" w:rsidRDefault="009078A9" w:rsidP="009078A9">
      <w:pPr>
        <w:spacing w:after="0" w:line="240" w:lineRule="auto"/>
        <w:ind w:firstLine="709"/>
        <w:jc w:val="both"/>
        <w:rPr>
          <w:rFonts w:ascii="PT Astra Serif" w:hAnsi="PT Astra Serif" w:cs="Times New Roman"/>
          <w:noProof/>
        </w:rPr>
      </w:pPr>
      <w:r>
        <w:rPr>
          <w:rFonts w:ascii="PT Astra Serif" w:hAnsi="PT Astra Serif" w:cs="Times New Roman"/>
          <w:noProof/>
        </w:rPr>
        <w:t>9.4.1. по соглашению Сторон;</w:t>
      </w:r>
    </w:p>
    <w:p w:rsidR="009078A9" w:rsidRDefault="009078A9" w:rsidP="009078A9">
      <w:pPr>
        <w:spacing w:after="0" w:line="240" w:lineRule="auto"/>
        <w:ind w:firstLine="709"/>
        <w:jc w:val="both"/>
        <w:rPr>
          <w:rFonts w:ascii="PT Astra Serif" w:hAnsi="PT Astra Serif" w:cs="Times New Roman"/>
          <w:noProof/>
        </w:rPr>
      </w:pPr>
      <w:r>
        <w:rPr>
          <w:rFonts w:ascii="PT Astra Serif" w:hAnsi="PT Astra Serif" w:cs="Times New Roman"/>
          <w:noProof/>
        </w:rPr>
        <w:t>9.4.2. по решению суда;</w:t>
      </w:r>
    </w:p>
    <w:p w:rsidR="009078A9" w:rsidRDefault="009078A9" w:rsidP="009078A9">
      <w:pPr>
        <w:spacing w:after="0" w:line="240" w:lineRule="auto"/>
        <w:ind w:firstLine="709"/>
        <w:jc w:val="both"/>
        <w:rPr>
          <w:rFonts w:ascii="PT Astra Serif" w:hAnsi="PT Astra Serif" w:cs="Times New Roman"/>
          <w:noProof/>
        </w:rPr>
      </w:pPr>
      <w:r>
        <w:rPr>
          <w:rFonts w:ascii="PT Astra Serif" w:hAnsi="PT Astra Serif" w:cs="Times New Roman"/>
          <w:noProof/>
        </w:rPr>
        <w:t xml:space="preserve">9.4.3. </w:t>
      </w:r>
      <w:r>
        <w:rPr>
          <w:rFonts w:ascii="PT Astra Serif" w:hAnsi="PT Astra Serif" w:cs="Times New Roman"/>
        </w:rPr>
        <w:t>в связи с односторонним отказом Стороны Контракта от исполнения Контракта.</w:t>
      </w:r>
    </w:p>
    <w:p w:rsidR="009078A9" w:rsidRDefault="009078A9" w:rsidP="009078A9">
      <w:pPr>
        <w:spacing w:after="0" w:line="240" w:lineRule="auto"/>
        <w:ind w:firstLine="709"/>
        <w:jc w:val="both"/>
        <w:rPr>
          <w:rFonts w:ascii="PT Astra Serif" w:hAnsi="PT Astra Serif" w:cs="Times New Roman"/>
          <w:noProof/>
        </w:rPr>
      </w:pPr>
      <w:r>
        <w:rPr>
          <w:rFonts w:ascii="PT Astra Serif" w:hAnsi="PT Astra Serif" w:cs="Times New Roman"/>
          <w:noProof/>
        </w:rPr>
        <w:t>9.4.4. Государственный заказчик вправе принять решение об одност</w:t>
      </w:r>
      <w:r w:rsidR="00413C7A">
        <w:rPr>
          <w:rFonts w:ascii="PT Astra Serif" w:hAnsi="PT Astra Serif" w:cs="Times New Roman"/>
          <w:noProof/>
        </w:rPr>
        <w:t>о</w:t>
      </w:r>
      <w:r>
        <w:rPr>
          <w:rFonts w:ascii="PT Astra Serif" w:hAnsi="PT Astra Serif" w:cs="Times New Roman"/>
          <w:noProof/>
        </w:rPr>
        <w:t>роннем отказе от исполнения контракта в соответствии с гражданским зако</w:t>
      </w:r>
      <w:r w:rsidR="00413C7A">
        <w:rPr>
          <w:rFonts w:ascii="PT Astra Serif" w:hAnsi="PT Astra Serif" w:cs="Times New Roman"/>
          <w:noProof/>
        </w:rPr>
        <w:t>но</w:t>
      </w:r>
      <w:r>
        <w:rPr>
          <w:rFonts w:ascii="PT Astra Serif" w:hAnsi="PT Astra Serif" w:cs="Times New Roman"/>
          <w:noProof/>
        </w:rPr>
        <w:t>дательством.</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9.4.5.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w:t>
      </w:r>
      <w:proofErr w:type="gramStart"/>
      <w:r>
        <w:rPr>
          <w:rFonts w:ascii="PT Astra Serif" w:hAnsi="PT Astra Serif" w:cs="Times New Roman"/>
        </w:rPr>
        <w:t xml:space="preserve"> ,</w:t>
      </w:r>
      <w:proofErr w:type="gramEnd"/>
      <w:r>
        <w:rPr>
          <w:rFonts w:ascii="PT Astra Serif" w:hAnsi="PT Astra Serif" w:cs="Times New Roman"/>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w:t>
      </w:r>
      <w:proofErr w:type="gramStart"/>
      <w:r>
        <w:rPr>
          <w:rFonts w:ascii="PT Astra Serif" w:hAnsi="PT Astra Serif" w:cs="Times New Roman"/>
        </w:rPr>
        <w:t>обеспечивающих</w:t>
      </w:r>
      <w:proofErr w:type="gramEnd"/>
      <w:r>
        <w:rPr>
          <w:rFonts w:ascii="PT Astra Serif" w:hAnsi="PT Astra Serif" w:cs="Times New Roman"/>
        </w:rPr>
        <w:t xml:space="preserve"> фиксирование такого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Pr>
          <w:rFonts w:ascii="PT Astra Serif" w:hAnsi="PT Astra Serif" w:cs="Times New Roman"/>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Pr>
          <w:rFonts w:ascii="PT Astra Serif" w:hAnsi="PT Astra Serif" w:cs="Times New Roman"/>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Pr>
          <w:rFonts w:ascii="PT Astra Serif" w:hAnsi="PT Astra Serif" w:cs="Times New Roman"/>
        </w:rPr>
        <w:t>с даты</w:t>
      </w:r>
      <w:proofErr w:type="gramEnd"/>
      <w:r>
        <w:rPr>
          <w:rFonts w:ascii="PT Astra Serif" w:hAnsi="PT Astra Serif" w:cs="Times New Roman"/>
        </w:rPr>
        <w:t xml:space="preserve"> надлежащего уведомления Государственным заказчиком Исполнителя об одностороннем отказе от исполнения контракта. Решение Государственного заказчика об одностороннем отказе от исполнения контракта вступает </w:t>
      </w:r>
      <w:r>
        <w:rPr>
          <w:rFonts w:ascii="PT Astra Serif" w:hAnsi="PT Astra Serif" w:cs="Times New Roman"/>
        </w:rPr>
        <w:lastRenderedPageBreak/>
        <w:t xml:space="preserve">в </w:t>
      </w:r>
      <w:proofErr w:type="gramStart"/>
      <w:r>
        <w:rPr>
          <w:rFonts w:ascii="PT Astra Serif" w:hAnsi="PT Astra Serif" w:cs="Times New Roman"/>
        </w:rPr>
        <w:t>силу</w:t>
      </w:r>
      <w:proofErr w:type="gramEnd"/>
      <w:r>
        <w:rPr>
          <w:rFonts w:ascii="PT Astra Serif" w:hAnsi="PT Astra Serif" w:cs="Times New Roman"/>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9078A9" w:rsidRDefault="009078A9" w:rsidP="009078A9">
      <w:pPr>
        <w:spacing w:after="0" w:line="240" w:lineRule="auto"/>
        <w:ind w:firstLine="709"/>
        <w:jc w:val="both"/>
        <w:rPr>
          <w:rFonts w:ascii="PT Astra Serif" w:hAnsi="PT Astra Serif" w:cs="Times New Roman"/>
          <w:noProof/>
        </w:rPr>
      </w:pPr>
      <w:r>
        <w:rPr>
          <w:rFonts w:ascii="PT Astra Serif" w:hAnsi="PT Astra Serif" w:cs="Times New Roman"/>
        </w:rPr>
        <w:t xml:space="preserve">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w:t>
      </w:r>
      <w:proofErr w:type="gramStart"/>
      <w:r>
        <w:rPr>
          <w:rFonts w:ascii="PT Astra Serif" w:hAnsi="PT Astra Serif" w:cs="Times New Roman"/>
        </w:rPr>
        <w:t>решении</w:t>
      </w:r>
      <w:proofErr w:type="gramEnd"/>
      <w:r>
        <w:rPr>
          <w:rFonts w:ascii="PT Astra Serif" w:hAnsi="PT Astra Serif" w:cs="Times New Roman"/>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9078A9" w:rsidRDefault="009078A9" w:rsidP="009078A9">
      <w:pPr>
        <w:autoSpaceDE w:val="0"/>
        <w:autoSpaceDN w:val="0"/>
        <w:adjustRightInd w:val="0"/>
        <w:spacing w:after="0" w:line="240" w:lineRule="auto"/>
        <w:ind w:firstLine="709"/>
        <w:jc w:val="both"/>
        <w:rPr>
          <w:rFonts w:ascii="PT Astra Serif" w:hAnsi="PT Astra Serif" w:cs="Times New Roman"/>
        </w:rPr>
      </w:pPr>
      <w:r>
        <w:rPr>
          <w:rFonts w:ascii="PT Astra Serif" w:hAnsi="PT Astra Serif" w:cs="Times New Roman"/>
        </w:rPr>
        <w:t>9.4.7. Контракт считается расторгнутым в одностороннем порядке, если в ходе исполнения контракта установлено, что Исполнитель не соответствует установленным требованиям или предоставил недостоверную информацию о своем соответствии таким требованиям.</w:t>
      </w:r>
    </w:p>
    <w:p w:rsidR="009078A9" w:rsidRDefault="009078A9" w:rsidP="009078A9">
      <w:pPr>
        <w:autoSpaceDE w:val="0"/>
        <w:autoSpaceDN w:val="0"/>
        <w:adjustRightInd w:val="0"/>
        <w:spacing w:after="0" w:line="240" w:lineRule="auto"/>
        <w:ind w:firstLine="709"/>
        <w:jc w:val="both"/>
        <w:rPr>
          <w:rFonts w:ascii="PT Astra Serif" w:hAnsi="PT Astra Serif" w:cs="Times New Roman"/>
        </w:rPr>
      </w:pPr>
      <w:r>
        <w:rPr>
          <w:rFonts w:ascii="PT Astra Serif" w:hAnsi="PT Astra Serif" w:cs="Times New Roman"/>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78A9" w:rsidRDefault="009078A9" w:rsidP="009078A9">
      <w:pPr>
        <w:autoSpaceDE w:val="0"/>
        <w:autoSpaceDN w:val="0"/>
        <w:adjustRightInd w:val="0"/>
        <w:spacing w:after="0" w:line="240" w:lineRule="auto"/>
        <w:ind w:firstLine="709"/>
        <w:jc w:val="both"/>
        <w:rPr>
          <w:rFonts w:ascii="PT Astra Serif" w:hAnsi="PT Astra Serif" w:cs="Times New Roman"/>
        </w:rPr>
      </w:pPr>
      <w:r>
        <w:rPr>
          <w:rFonts w:ascii="PT Astra Serif" w:hAnsi="PT Astra Serif" w:cs="Times New Roman"/>
        </w:rPr>
        <w:t xml:space="preserve">9.5.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Pr>
          <w:rFonts w:ascii="PT Astra Serif" w:hAnsi="PT Astra Serif" w:cs="Times New Roman"/>
        </w:rPr>
        <w:t>и(</w:t>
      </w:r>
      <w:proofErr w:type="gramEnd"/>
      <w:r>
        <w:rPr>
          <w:rFonts w:ascii="PT Astra Serif" w:hAnsi="PT Astra Serif" w:cs="Times New Roman"/>
        </w:rPr>
        <w:t>или) сроков исполнения Контракта и(или) количества товара, работы или услуги, предусмотренных Контрактом. Сокращение количества товара, работы или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работы или услуги.</w:t>
      </w:r>
    </w:p>
    <w:p w:rsidR="009078A9" w:rsidRDefault="009078A9" w:rsidP="009078A9">
      <w:pPr>
        <w:autoSpaceDE w:val="0"/>
        <w:autoSpaceDN w:val="0"/>
        <w:adjustRightInd w:val="0"/>
        <w:spacing w:after="0" w:line="240" w:lineRule="auto"/>
        <w:ind w:firstLine="709"/>
        <w:jc w:val="both"/>
        <w:rPr>
          <w:rFonts w:ascii="PT Astra Serif" w:hAnsi="PT Astra Serif" w:cs="Times New Roman"/>
          <w:noProof/>
        </w:rPr>
      </w:pPr>
      <w:r>
        <w:rPr>
          <w:rFonts w:ascii="PT Astra Serif" w:hAnsi="PT Astra Serif" w:cs="Times New Roman"/>
          <w:noProof/>
        </w:rPr>
        <w:t>9.6.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rsidR="009078A9" w:rsidRDefault="009078A9" w:rsidP="009078A9">
      <w:pPr>
        <w:autoSpaceDE w:val="0"/>
        <w:autoSpaceDN w:val="0"/>
        <w:adjustRightInd w:val="0"/>
        <w:spacing w:after="0" w:line="240" w:lineRule="auto"/>
        <w:ind w:firstLine="709"/>
        <w:jc w:val="both"/>
        <w:rPr>
          <w:rFonts w:ascii="PT Astra Serif" w:hAnsi="PT Astra Serif" w:cs="Times New Roman"/>
          <w:noProof/>
        </w:rPr>
      </w:pPr>
      <w:r>
        <w:rPr>
          <w:rFonts w:ascii="PT Astra Serif" w:hAnsi="PT Astra Serif" w:cs="Times New Roman"/>
          <w:noProof/>
        </w:rPr>
        <w:t>9.7.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078A9" w:rsidRDefault="009078A9" w:rsidP="009078A9">
      <w:pPr>
        <w:spacing w:after="0" w:line="240" w:lineRule="auto"/>
        <w:jc w:val="center"/>
        <w:rPr>
          <w:rFonts w:ascii="PT Astra Serif" w:hAnsi="PT Astra Serif" w:cs="Times New Roman"/>
          <w:b/>
          <w:bCs/>
        </w:rPr>
      </w:pPr>
    </w:p>
    <w:p w:rsidR="009078A9" w:rsidRDefault="009078A9" w:rsidP="009078A9">
      <w:pPr>
        <w:spacing w:after="0" w:line="240" w:lineRule="auto"/>
        <w:jc w:val="center"/>
        <w:rPr>
          <w:rFonts w:ascii="PT Astra Serif" w:hAnsi="PT Astra Serif" w:cs="Times New Roman"/>
          <w:b/>
          <w:bCs/>
        </w:rPr>
      </w:pPr>
      <w:r>
        <w:rPr>
          <w:rFonts w:ascii="PT Astra Serif" w:hAnsi="PT Astra Serif" w:cs="Times New Roman"/>
          <w:b/>
          <w:bCs/>
        </w:rPr>
        <w:t>10. Порядок урегулирования споров</w:t>
      </w:r>
    </w:p>
    <w:p w:rsidR="009078A9" w:rsidRDefault="009078A9" w:rsidP="009078A9">
      <w:pPr>
        <w:tabs>
          <w:tab w:val="left" w:pos="0"/>
          <w:tab w:val="left" w:pos="426"/>
        </w:tabs>
        <w:spacing w:after="0" w:line="240" w:lineRule="auto"/>
        <w:ind w:firstLine="709"/>
        <w:jc w:val="both"/>
        <w:rPr>
          <w:rFonts w:ascii="PT Astra Serif" w:hAnsi="PT Astra Serif" w:cs="Times New Roman"/>
        </w:rPr>
      </w:pPr>
      <w:r>
        <w:rPr>
          <w:rFonts w:ascii="PT Astra Serif" w:hAnsi="PT Astra Serif" w:cs="Times New Roman"/>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9078A9" w:rsidRDefault="009078A9" w:rsidP="009078A9">
      <w:pPr>
        <w:tabs>
          <w:tab w:val="left" w:pos="0"/>
          <w:tab w:val="left" w:pos="426"/>
        </w:tabs>
        <w:spacing w:after="0" w:line="240" w:lineRule="auto"/>
        <w:ind w:firstLine="709"/>
        <w:jc w:val="both"/>
        <w:rPr>
          <w:rFonts w:ascii="PT Astra Serif" w:hAnsi="PT Astra Serif" w:cs="Times New Roman"/>
        </w:rPr>
      </w:pPr>
      <w:r>
        <w:rPr>
          <w:rFonts w:ascii="PT Astra Serif" w:hAnsi="PT Astra Serif" w:cs="Times New Roman"/>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9078A9" w:rsidRDefault="009078A9" w:rsidP="009078A9">
      <w:pPr>
        <w:spacing w:after="0" w:line="240" w:lineRule="auto"/>
        <w:rPr>
          <w:rFonts w:ascii="PT Astra Serif" w:hAnsi="PT Astra Serif" w:cs="Times New Roman"/>
          <w:b/>
          <w:bCs/>
        </w:rPr>
      </w:pPr>
      <w:r>
        <w:rPr>
          <w:rFonts w:ascii="PT Astra Serif" w:hAnsi="PT Astra Serif" w:cs="Times New Roman"/>
          <w:b/>
          <w:bCs/>
        </w:rPr>
        <w:t xml:space="preserve">                                                          </w:t>
      </w:r>
    </w:p>
    <w:p w:rsidR="009078A9" w:rsidRDefault="009078A9" w:rsidP="009078A9">
      <w:pPr>
        <w:spacing w:after="0" w:line="240" w:lineRule="auto"/>
        <w:rPr>
          <w:rFonts w:ascii="PT Astra Serif" w:hAnsi="PT Astra Serif" w:cs="Times New Roman"/>
          <w:b/>
          <w:bCs/>
        </w:rPr>
      </w:pPr>
      <w:r>
        <w:rPr>
          <w:rFonts w:ascii="PT Astra Serif" w:hAnsi="PT Astra Serif" w:cs="Times New Roman"/>
          <w:b/>
          <w:bCs/>
        </w:rPr>
        <w:t xml:space="preserve">                                                          11. Срок действия контракта.</w:t>
      </w:r>
    </w:p>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bCs/>
        </w:rPr>
        <w:t>11.1. Настоящий контра</w:t>
      </w:r>
      <w:proofErr w:type="gramStart"/>
      <w:r>
        <w:rPr>
          <w:rFonts w:ascii="PT Astra Serif" w:hAnsi="PT Astra Serif" w:cs="Times New Roman"/>
          <w:bCs/>
        </w:rPr>
        <w:t>кт вст</w:t>
      </w:r>
      <w:proofErr w:type="gramEnd"/>
      <w:r>
        <w:rPr>
          <w:rFonts w:ascii="PT Astra Serif" w:hAnsi="PT Astra Serif" w:cs="Times New Roman"/>
          <w:bCs/>
        </w:rPr>
        <w:t xml:space="preserve">упает в законную силу с момента его подписания уполномоченными представителями Сторон и действует по 31.12.2026 года, </w:t>
      </w:r>
      <w:r>
        <w:rPr>
          <w:rFonts w:ascii="PT Astra Serif" w:hAnsi="PT Astra Serif" w:cs="Times New Roman"/>
        </w:rPr>
        <w:t xml:space="preserve">а в части расчетов до полного исполнения Сторонами обязательств по настоящему контракту. </w:t>
      </w:r>
    </w:p>
    <w:p w:rsidR="009078A9" w:rsidRDefault="009078A9" w:rsidP="009078A9">
      <w:pPr>
        <w:pStyle w:val="ConsPlusNormal"/>
        <w:ind w:right="-11" w:firstLine="540"/>
        <w:jc w:val="both"/>
        <w:rPr>
          <w:rFonts w:ascii="PT Astra Serif" w:eastAsia="Times New Roman" w:hAnsi="PT Astra Serif" w:cs="Times New Roman"/>
          <w:sz w:val="22"/>
          <w:szCs w:val="22"/>
        </w:rPr>
      </w:pPr>
      <w:r>
        <w:rPr>
          <w:rFonts w:ascii="PT Astra Serif" w:hAnsi="PT Astra Serif" w:cs="Times New Roman"/>
          <w:sz w:val="22"/>
          <w:szCs w:val="22"/>
        </w:rPr>
        <w:t xml:space="preserve">    11.2. </w:t>
      </w:r>
      <w:r>
        <w:rPr>
          <w:rFonts w:ascii="PT Astra Serif" w:eastAsia="Times New Roman" w:hAnsi="PT Astra Serif" w:cs="Times New Roman"/>
          <w:bCs/>
          <w:sz w:val="22"/>
          <w:szCs w:val="22"/>
        </w:rPr>
        <w:t>Срок исполнения контракта до 31.12.2026. Дата окончания исполнения контракта 31.12.2026.</w:t>
      </w:r>
    </w:p>
    <w:p w:rsidR="009078A9" w:rsidRDefault="009078A9" w:rsidP="009078A9">
      <w:pPr>
        <w:spacing w:after="0" w:line="240" w:lineRule="auto"/>
        <w:rPr>
          <w:rFonts w:ascii="PT Astra Serif" w:hAnsi="PT Astra Serif" w:cs="Times New Roman"/>
        </w:rPr>
      </w:pPr>
      <w:r>
        <w:rPr>
          <w:rFonts w:ascii="PT Astra Serif" w:hAnsi="PT Astra Serif" w:cs="Times New Roman"/>
        </w:rPr>
        <w:t xml:space="preserve">                                      </w:t>
      </w:r>
    </w:p>
    <w:p w:rsidR="009078A9" w:rsidRDefault="009078A9" w:rsidP="009078A9">
      <w:pPr>
        <w:spacing w:after="0" w:line="240" w:lineRule="auto"/>
        <w:rPr>
          <w:rFonts w:ascii="PT Astra Serif" w:hAnsi="PT Astra Serif" w:cs="Times New Roman"/>
          <w:b/>
        </w:rPr>
      </w:pPr>
      <w:r>
        <w:rPr>
          <w:rFonts w:ascii="PT Astra Serif" w:hAnsi="PT Astra Serif" w:cs="Times New Roman"/>
          <w:b/>
        </w:rPr>
        <w:t xml:space="preserve">                                                         12. Прочие условия</w:t>
      </w:r>
    </w:p>
    <w:p w:rsidR="009078A9" w:rsidRDefault="009078A9" w:rsidP="009078A9">
      <w:pPr>
        <w:autoSpaceDE w:val="0"/>
        <w:autoSpaceDN w:val="0"/>
        <w:adjustRightInd w:val="0"/>
        <w:spacing w:after="0" w:line="240" w:lineRule="auto"/>
        <w:ind w:firstLine="709"/>
        <w:rPr>
          <w:rFonts w:ascii="PT Astra Serif" w:hAnsi="PT Astra Serif" w:cs="Times New Roman"/>
        </w:rPr>
      </w:pPr>
      <w:bookmarkStart w:id="2" w:name="_Hlk93341687"/>
      <w:r>
        <w:rPr>
          <w:rFonts w:ascii="PT Astra Serif" w:hAnsi="PT Astra Serif" w:cs="Times New Roman"/>
        </w:rPr>
        <w:t xml:space="preserve">12. 1. Настоящий контракт подписывается в следующем порядке: </w:t>
      </w:r>
    </w:p>
    <w:p w:rsidR="009078A9" w:rsidRDefault="009078A9" w:rsidP="009078A9">
      <w:pPr>
        <w:spacing w:after="0" w:line="240" w:lineRule="auto"/>
        <w:ind w:firstLine="709"/>
        <w:contextualSpacing/>
        <w:jc w:val="both"/>
        <w:rPr>
          <w:rFonts w:ascii="PT Astra Serif" w:eastAsia="Times New Roman" w:hAnsi="PT Astra Serif" w:cs="Times New Roman"/>
        </w:rPr>
      </w:pPr>
      <w:r>
        <w:rPr>
          <w:rFonts w:ascii="PT Astra Serif" w:eastAsia="Times New Roman" w:hAnsi="PT Astra Serif" w:cs="Times New Roman"/>
        </w:rPr>
        <w:t xml:space="preserve">-  в форме электронного документа, подписанного усиленными электронными подписями Сторон </w:t>
      </w:r>
      <w:r>
        <w:rPr>
          <w:rFonts w:ascii="PT Astra Serif" w:eastAsia="Times New Roman" w:hAnsi="PT Astra Serif" w:cs="Times New Roman"/>
        </w:rPr>
        <w:br/>
        <w:t xml:space="preserve">(в случае заключения контракта на едином </w:t>
      </w:r>
      <w:proofErr w:type="spellStart"/>
      <w:r>
        <w:rPr>
          <w:rFonts w:ascii="PT Astra Serif" w:eastAsia="Times New Roman" w:hAnsi="PT Astra Serif" w:cs="Times New Roman"/>
        </w:rPr>
        <w:t>агрегаторе</w:t>
      </w:r>
      <w:proofErr w:type="spellEnd"/>
      <w:r>
        <w:rPr>
          <w:rFonts w:ascii="PT Astra Serif" w:eastAsia="Times New Roman" w:hAnsi="PT Astra Serif" w:cs="Times New Roman"/>
        </w:rPr>
        <w:t xml:space="preserve"> торговли (далее - ЕАТ))</w:t>
      </w:r>
      <w:proofErr w:type="gramStart"/>
      <w:r>
        <w:rPr>
          <w:rFonts w:ascii="PT Astra Serif" w:eastAsia="Times New Roman" w:hAnsi="PT Astra Serif" w:cs="Times New Roman"/>
        </w:rPr>
        <w:t xml:space="preserve"> ;</w:t>
      </w:r>
      <w:proofErr w:type="gramEnd"/>
      <w:r>
        <w:rPr>
          <w:rFonts w:ascii="PT Astra Serif" w:eastAsia="Times New Roman" w:hAnsi="PT Astra Serif" w:cs="Times New Roman"/>
        </w:rPr>
        <w:t xml:space="preserve">  </w:t>
      </w:r>
    </w:p>
    <w:p w:rsidR="009078A9" w:rsidRDefault="009078A9" w:rsidP="009078A9">
      <w:pPr>
        <w:tabs>
          <w:tab w:val="left" w:pos="1134"/>
        </w:tabs>
        <w:spacing w:after="0" w:line="240" w:lineRule="auto"/>
        <w:ind w:firstLine="709"/>
        <w:contextualSpacing/>
        <w:rPr>
          <w:rFonts w:ascii="PT Astra Serif" w:hAnsi="PT Astra Serif" w:cs="Times New Roman"/>
        </w:rPr>
      </w:pPr>
      <w:r>
        <w:rPr>
          <w:rFonts w:ascii="PT Astra Serif" w:hAnsi="PT Astra Serif" w:cs="Times New Roman"/>
        </w:rPr>
        <w:lastRenderedPageBreak/>
        <w:t xml:space="preserve">- в двух экземплярах, по одному – для каждой из Сторон (в случае заключения контракта   без использования ЕАТ)     </w:t>
      </w:r>
    </w:p>
    <w:bookmarkEnd w:id="2"/>
    <w:p w:rsidR="009078A9" w:rsidRDefault="009078A9" w:rsidP="009078A9">
      <w:pPr>
        <w:spacing w:after="0" w:line="240" w:lineRule="auto"/>
        <w:ind w:firstLine="709"/>
        <w:jc w:val="both"/>
        <w:rPr>
          <w:rFonts w:ascii="PT Astra Serif" w:hAnsi="PT Astra Serif" w:cs="Times New Roman"/>
        </w:rPr>
      </w:pPr>
      <w:r>
        <w:rPr>
          <w:rFonts w:ascii="PT Astra Serif" w:hAnsi="PT Astra Serif" w:cs="Times New Roman"/>
        </w:rPr>
        <w:t xml:space="preserve">12.2. Все изменения и дополнения, не противоречащие действующему законодательству РФ к настоящему контракту, имеют юридическую </w:t>
      </w:r>
      <w:proofErr w:type="gramStart"/>
      <w:r>
        <w:rPr>
          <w:rFonts w:ascii="PT Astra Serif" w:hAnsi="PT Astra Serif" w:cs="Times New Roman"/>
        </w:rPr>
        <w:t>силу</w:t>
      </w:r>
      <w:proofErr w:type="gramEnd"/>
      <w:r>
        <w:rPr>
          <w:rFonts w:ascii="PT Astra Serif" w:hAnsi="PT Astra Serif" w:cs="Times New Roman"/>
        </w:rPr>
        <w:t xml:space="preserve"> если оформлены в письменной форме и подписаны уполномоченными представителями сторон.</w:t>
      </w:r>
    </w:p>
    <w:p w:rsidR="009078A9" w:rsidRDefault="009078A9" w:rsidP="009078A9">
      <w:pPr>
        <w:widowControl w:val="0"/>
        <w:shd w:val="clear" w:color="auto" w:fill="FFFFFF"/>
        <w:tabs>
          <w:tab w:val="left" w:pos="1034"/>
        </w:tabs>
        <w:autoSpaceDE w:val="0"/>
        <w:spacing w:after="0" w:line="240" w:lineRule="auto"/>
        <w:ind w:firstLine="709"/>
        <w:jc w:val="both"/>
        <w:rPr>
          <w:rFonts w:ascii="PT Astra Serif" w:hAnsi="PT Astra Serif" w:cs="Times New Roman"/>
          <w:lang w:eastAsia="en-US"/>
        </w:rPr>
      </w:pPr>
      <w:r>
        <w:rPr>
          <w:rFonts w:ascii="PT Astra Serif" w:hAnsi="PT Astra Serif" w:cs="Times New Roman"/>
        </w:rPr>
        <w:t>12.3. 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9078A9" w:rsidRDefault="009078A9" w:rsidP="009078A9">
      <w:pPr>
        <w:shd w:val="clear" w:color="auto" w:fill="FFFFFF"/>
        <w:tabs>
          <w:tab w:val="left" w:pos="900"/>
        </w:tabs>
        <w:spacing w:after="0" w:line="240" w:lineRule="auto"/>
        <w:ind w:firstLine="709"/>
        <w:jc w:val="both"/>
        <w:rPr>
          <w:rFonts w:ascii="PT Astra Serif" w:hAnsi="PT Astra Serif" w:cs="Times New Roman"/>
        </w:rPr>
      </w:pPr>
      <w:r>
        <w:rPr>
          <w:rFonts w:ascii="PT Astra Serif" w:hAnsi="PT Astra Serif" w:cs="Times New Roman"/>
        </w:rPr>
        <w:t>12.4.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9078A9" w:rsidRDefault="009078A9" w:rsidP="009078A9">
      <w:pPr>
        <w:widowControl w:val="0"/>
        <w:shd w:val="clear" w:color="auto" w:fill="FFFFFF"/>
        <w:tabs>
          <w:tab w:val="left" w:pos="1034"/>
        </w:tabs>
        <w:autoSpaceDE w:val="0"/>
        <w:autoSpaceDN w:val="0"/>
        <w:adjustRightInd w:val="0"/>
        <w:spacing w:after="0" w:line="240" w:lineRule="auto"/>
        <w:ind w:firstLine="709"/>
        <w:jc w:val="both"/>
        <w:rPr>
          <w:rFonts w:ascii="PT Astra Serif" w:hAnsi="PT Astra Serif" w:cs="Times New Roman"/>
        </w:rPr>
      </w:pPr>
      <w:r>
        <w:rPr>
          <w:rFonts w:ascii="PT Astra Serif" w:hAnsi="PT Astra Serif" w:cs="Times New Roman"/>
        </w:rPr>
        <w:t>12.5. Стороны пришли к соглашению на оформление, обмен и подписание документов о приемке с использованием ЕИС, а также представлении в качестве первичных учетных документов, подтверждающих (сопровождающих) поставку товара, в том числе корректировочных документов к ним.</w:t>
      </w:r>
    </w:p>
    <w:p w:rsidR="009078A9" w:rsidRDefault="009078A9" w:rsidP="009078A9">
      <w:pPr>
        <w:shd w:val="clear" w:color="auto" w:fill="FFFFFF"/>
        <w:tabs>
          <w:tab w:val="left" w:pos="1102"/>
        </w:tabs>
        <w:spacing w:after="0" w:line="240" w:lineRule="auto"/>
        <w:ind w:firstLine="709"/>
        <w:jc w:val="both"/>
        <w:rPr>
          <w:rFonts w:ascii="PT Astra Serif" w:hAnsi="PT Astra Serif" w:cs="Times New Roman"/>
        </w:rPr>
      </w:pPr>
      <w:r>
        <w:rPr>
          <w:rFonts w:ascii="PT Astra Serif" w:hAnsi="PT Astra Serif" w:cs="Times New Roman"/>
        </w:rPr>
        <w:t>12.6.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9078A9" w:rsidRDefault="009078A9" w:rsidP="009078A9">
      <w:pPr>
        <w:widowControl w:val="0"/>
        <w:shd w:val="clear" w:color="auto" w:fill="FFFFFF"/>
        <w:tabs>
          <w:tab w:val="left" w:pos="-4820"/>
        </w:tabs>
        <w:autoSpaceDE w:val="0"/>
        <w:spacing w:after="0" w:line="240" w:lineRule="auto"/>
        <w:jc w:val="both"/>
        <w:rPr>
          <w:rFonts w:ascii="PT Astra Serif" w:hAnsi="PT Astra Serif" w:cs="Times New Roman"/>
          <w:b/>
          <w:bCs/>
        </w:rPr>
      </w:pPr>
      <w:r>
        <w:rPr>
          <w:rFonts w:ascii="PT Astra Serif" w:hAnsi="PT Astra Serif" w:cs="Times New Roman"/>
        </w:rPr>
        <w:t xml:space="preserve">          </w:t>
      </w:r>
      <w:r>
        <w:rPr>
          <w:rFonts w:ascii="PT Astra Serif" w:hAnsi="PT Astra Serif" w:cs="Times New Roman"/>
          <w:b/>
          <w:bCs/>
        </w:rPr>
        <w:t xml:space="preserve">                      </w:t>
      </w:r>
    </w:p>
    <w:p w:rsidR="009078A9" w:rsidRDefault="009078A9" w:rsidP="009078A9">
      <w:pPr>
        <w:widowControl w:val="0"/>
        <w:shd w:val="clear" w:color="auto" w:fill="FFFFFF"/>
        <w:tabs>
          <w:tab w:val="left" w:pos="-4820"/>
        </w:tabs>
        <w:autoSpaceDE w:val="0"/>
        <w:spacing w:after="0" w:line="240" w:lineRule="auto"/>
        <w:jc w:val="center"/>
        <w:rPr>
          <w:rFonts w:ascii="PT Astra Serif" w:hAnsi="PT Astra Serif" w:cs="Times New Roman"/>
          <w:b/>
          <w:bCs/>
        </w:rPr>
      </w:pPr>
      <w:r>
        <w:rPr>
          <w:rFonts w:ascii="PT Astra Serif" w:hAnsi="PT Astra Serif" w:cs="Times New Roman"/>
          <w:b/>
          <w:bCs/>
        </w:rPr>
        <w:t>13. Юридические адреса и реквизиты сторон.</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078A9" w:rsidTr="009078A9">
        <w:tc>
          <w:tcPr>
            <w:tcW w:w="4785" w:type="dxa"/>
          </w:tcPr>
          <w:p w:rsidR="009078A9" w:rsidRDefault="009078A9">
            <w:pPr>
              <w:tabs>
                <w:tab w:val="left" w:pos="500"/>
                <w:tab w:val="center" w:pos="3312"/>
              </w:tabs>
              <w:jc w:val="center"/>
              <w:rPr>
                <w:rFonts w:ascii="PT Astra Serif" w:hAnsi="PT Astra Serif" w:cs="Times New Roman"/>
                <w:b/>
                <w:lang w:eastAsia="en-US"/>
              </w:rPr>
            </w:pPr>
            <w:r>
              <w:rPr>
                <w:rFonts w:ascii="PT Astra Serif" w:hAnsi="PT Astra Serif" w:cs="Times New Roman"/>
                <w:b/>
              </w:rPr>
              <w:t>Государственный заказчик</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ФКУ ЦИТОВ УФСИН России по Республике Мордовия</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Адрес почтовый /юридический:</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 xml:space="preserve">431160, Республика Мордовия, </w:t>
            </w:r>
            <w:proofErr w:type="spellStart"/>
            <w:r>
              <w:rPr>
                <w:rFonts w:ascii="PT Astra Serif" w:hAnsi="PT Astra Serif" w:cs="Times New Roman"/>
              </w:rPr>
              <w:t>Зубово-Полянский</w:t>
            </w:r>
            <w:proofErr w:type="spellEnd"/>
            <w:r>
              <w:rPr>
                <w:rFonts w:ascii="PT Astra Serif" w:hAnsi="PT Astra Serif" w:cs="Times New Roman"/>
              </w:rPr>
              <w:t xml:space="preserve"> р-н, р.п. Явас, ул. </w:t>
            </w:r>
            <w:proofErr w:type="gramStart"/>
            <w:r>
              <w:rPr>
                <w:rFonts w:ascii="PT Astra Serif" w:hAnsi="PT Astra Serif" w:cs="Times New Roman"/>
              </w:rPr>
              <w:t>Комсомольская</w:t>
            </w:r>
            <w:proofErr w:type="gramEnd"/>
            <w:r>
              <w:rPr>
                <w:rFonts w:ascii="PT Astra Serif" w:hAnsi="PT Astra Serif" w:cs="Times New Roman"/>
              </w:rPr>
              <w:t xml:space="preserve"> д. 40</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Тел: 8 (83457) 2-45-90, 2-24-72</w:t>
            </w:r>
          </w:p>
          <w:p w:rsidR="009078A9" w:rsidRDefault="009078A9">
            <w:pPr>
              <w:tabs>
                <w:tab w:val="left" w:pos="500"/>
                <w:tab w:val="center" w:pos="3312"/>
              </w:tabs>
              <w:rPr>
                <w:rFonts w:ascii="PT Astra Serif" w:hAnsi="PT Astra Serif" w:cs="Times New Roman"/>
              </w:rPr>
            </w:pPr>
          </w:p>
          <w:p w:rsidR="009078A9" w:rsidRDefault="009078A9">
            <w:pPr>
              <w:tabs>
                <w:tab w:val="left" w:pos="500"/>
                <w:tab w:val="center" w:pos="3312"/>
              </w:tabs>
              <w:rPr>
                <w:rFonts w:ascii="PT Astra Serif" w:hAnsi="PT Astra Serif" w:cs="Times New Roman"/>
              </w:rPr>
            </w:pPr>
            <w:r>
              <w:rPr>
                <w:rFonts w:ascii="PT Astra Serif" w:hAnsi="PT Astra Serif" w:cs="Times New Roman"/>
              </w:rPr>
              <w:t>ИНН /КПП- 1308080160/130801001</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 xml:space="preserve">УФК  по Республике Мордовия (ФКУ ЦИТОВ УФСИН России по Республике Мордовия  л/с 03091717910) </w:t>
            </w:r>
            <w:proofErr w:type="gramStart"/>
            <w:r>
              <w:rPr>
                <w:rFonts w:ascii="PT Astra Serif" w:hAnsi="PT Astra Serif" w:cs="Times New Roman"/>
              </w:rPr>
              <w:t>в</w:t>
            </w:r>
            <w:proofErr w:type="gramEnd"/>
            <w:r>
              <w:rPr>
                <w:rFonts w:ascii="PT Astra Serif" w:hAnsi="PT Astra Serif" w:cs="Times New Roman"/>
              </w:rPr>
              <w:t xml:space="preserve">  </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 xml:space="preserve">Наименование Банка:  ОКЦ № 1 ВВГУ Банка России //УФК  по Нижегородской области, </w:t>
            </w:r>
            <w:proofErr w:type="gramStart"/>
            <w:r>
              <w:rPr>
                <w:rFonts w:ascii="PT Astra Serif" w:hAnsi="PT Astra Serif" w:cs="Times New Roman"/>
              </w:rPr>
              <w:t>г</w:t>
            </w:r>
            <w:proofErr w:type="gramEnd"/>
            <w:r>
              <w:rPr>
                <w:rFonts w:ascii="PT Astra Serif" w:hAnsi="PT Astra Serif" w:cs="Times New Roman"/>
              </w:rPr>
              <w:t>. Нижний Новгород</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БИК 012202102</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Номер казначейского счета: 03211643000000013232</w:t>
            </w:r>
          </w:p>
          <w:p w:rsidR="009078A9" w:rsidRDefault="009078A9">
            <w:pPr>
              <w:tabs>
                <w:tab w:val="left" w:pos="500"/>
                <w:tab w:val="center" w:pos="3312"/>
              </w:tabs>
              <w:rPr>
                <w:rFonts w:ascii="PT Astra Serif" w:hAnsi="PT Astra Serif" w:cs="Times New Roman"/>
              </w:rPr>
            </w:pPr>
            <w:proofErr w:type="spellStart"/>
            <w:r>
              <w:rPr>
                <w:rFonts w:ascii="PT Astra Serif" w:hAnsi="PT Astra Serif" w:cs="Times New Roman"/>
              </w:rPr>
              <w:t>Кор</w:t>
            </w:r>
            <w:proofErr w:type="gramStart"/>
            <w:r>
              <w:rPr>
                <w:rFonts w:ascii="PT Astra Serif" w:hAnsi="PT Astra Serif" w:cs="Times New Roman"/>
              </w:rPr>
              <w:t>.с</w:t>
            </w:r>
            <w:proofErr w:type="gramEnd"/>
            <w:r>
              <w:rPr>
                <w:rFonts w:ascii="PT Astra Serif" w:hAnsi="PT Astra Serif" w:cs="Times New Roman"/>
              </w:rPr>
              <w:t>чет</w:t>
            </w:r>
            <w:proofErr w:type="spellEnd"/>
            <w:r>
              <w:rPr>
                <w:rFonts w:ascii="PT Astra Serif" w:hAnsi="PT Astra Serif" w:cs="Times New Roman"/>
              </w:rPr>
              <w:t xml:space="preserve"> 40102810745370000024</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ОГРН 1021300657421 дата постановки на учет 30.05.2000г.</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ОКПО 08922035</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ОКАТО 89221580000</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ОКОГУ 1318010</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ОКТМО 89621180051</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 xml:space="preserve">ОКФС </w:t>
            </w:r>
            <w:proofErr w:type="gramStart"/>
            <w:r>
              <w:rPr>
                <w:rFonts w:ascii="PT Astra Serif" w:hAnsi="PT Astra Serif" w:cs="Times New Roman"/>
              </w:rPr>
              <w:t>–Ф</w:t>
            </w:r>
            <w:proofErr w:type="gramEnd"/>
            <w:r>
              <w:rPr>
                <w:rFonts w:ascii="PT Astra Serif" w:hAnsi="PT Astra Serif" w:cs="Times New Roman"/>
              </w:rPr>
              <w:t>едеральная собственность</w:t>
            </w:r>
          </w:p>
          <w:p w:rsidR="009078A9" w:rsidRDefault="009078A9">
            <w:pPr>
              <w:tabs>
                <w:tab w:val="left" w:pos="500"/>
                <w:tab w:val="center" w:pos="3312"/>
              </w:tabs>
              <w:rPr>
                <w:rFonts w:ascii="PT Astra Serif" w:hAnsi="PT Astra Serif" w:cs="Times New Roman"/>
              </w:rPr>
            </w:pPr>
          </w:p>
          <w:p w:rsidR="009078A9" w:rsidRDefault="008710CD">
            <w:pPr>
              <w:tabs>
                <w:tab w:val="left" w:pos="500"/>
                <w:tab w:val="center" w:pos="3312"/>
              </w:tabs>
              <w:rPr>
                <w:rFonts w:ascii="PT Astra Serif" w:hAnsi="PT Astra Serif" w:cs="Times New Roman"/>
              </w:rPr>
            </w:pPr>
            <w:r>
              <w:rPr>
                <w:rFonts w:ascii="PT Astra Serif" w:hAnsi="PT Astra Serif" w:cs="Times New Roman"/>
              </w:rPr>
              <w:t>Врио н</w:t>
            </w:r>
            <w:r w:rsidR="009078A9">
              <w:rPr>
                <w:rFonts w:ascii="PT Astra Serif" w:hAnsi="PT Astra Serif" w:cs="Times New Roman"/>
              </w:rPr>
              <w:t>ачальник</w:t>
            </w:r>
            <w:r>
              <w:rPr>
                <w:rFonts w:ascii="PT Astra Serif" w:hAnsi="PT Astra Serif" w:cs="Times New Roman"/>
              </w:rPr>
              <w:t>а</w:t>
            </w:r>
            <w:r w:rsidR="009078A9">
              <w:rPr>
                <w:rFonts w:ascii="PT Astra Serif" w:hAnsi="PT Astra Serif" w:cs="Times New Roman"/>
              </w:rPr>
              <w:t xml:space="preserve">    </w:t>
            </w:r>
          </w:p>
          <w:p w:rsidR="009078A9" w:rsidRDefault="009078A9">
            <w:pPr>
              <w:tabs>
                <w:tab w:val="left" w:pos="500"/>
                <w:tab w:val="center" w:pos="3312"/>
              </w:tabs>
              <w:rPr>
                <w:rFonts w:ascii="PT Astra Serif" w:hAnsi="PT Astra Serif" w:cs="Times New Roman"/>
              </w:rPr>
            </w:pPr>
            <w:r>
              <w:rPr>
                <w:rFonts w:ascii="PT Astra Serif" w:hAnsi="PT Astra Serif" w:cs="Times New Roman"/>
              </w:rPr>
              <w:t xml:space="preserve">________________________   </w:t>
            </w:r>
            <w:r w:rsidR="008710CD">
              <w:rPr>
                <w:rFonts w:ascii="PT Astra Serif" w:hAnsi="PT Astra Serif" w:cs="Times New Roman"/>
              </w:rPr>
              <w:t>С.В. Кочетков</w:t>
            </w:r>
          </w:p>
          <w:p w:rsidR="009078A9" w:rsidRDefault="009078A9" w:rsidP="008710CD">
            <w:pPr>
              <w:tabs>
                <w:tab w:val="left" w:pos="2760"/>
              </w:tabs>
              <w:rPr>
                <w:rFonts w:ascii="PT Astra Serif" w:hAnsi="PT Astra Serif" w:cs="Times New Roman"/>
                <w:b/>
                <w:bCs/>
              </w:rPr>
            </w:pPr>
            <w:r>
              <w:rPr>
                <w:rFonts w:ascii="PT Astra Serif" w:hAnsi="PT Astra Serif" w:cs="Times New Roman"/>
              </w:rPr>
              <w:t xml:space="preserve">«______»____________2026 г.                                             </w:t>
            </w:r>
          </w:p>
        </w:tc>
        <w:tc>
          <w:tcPr>
            <w:tcW w:w="4786" w:type="dxa"/>
          </w:tcPr>
          <w:p w:rsidR="009078A9" w:rsidRDefault="009078A9">
            <w:pPr>
              <w:tabs>
                <w:tab w:val="left" w:pos="2760"/>
              </w:tabs>
              <w:jc w:val="center"/>
              <w:rPr>
                <w:rFonts w:ascii="PT Astra Serif" w:hAnsi="PT Astra Serif" w:cs="Times New Roman"/>
                <w:b/>
                <w:bCs/>
              </w:rPr>
            </w:pPr>
            <w:r>
              <w:rPr>
                <w:rFonts w:ascii="PT Astra Serif" w:hAnsi="PT Astra Serif" w:cs="Times New Roman"/>
                <w:b/>
                <w:bCs/>
              </w:rPr>
              <w:t>Исполнитель</w:t>
            </w: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
                <w:bCs/>
              </w:rPr>
            </w:pPr>
          </w:p>
          <w:p w:rsidR="009078A9" w:rsidRDefault="009078A9">
            <w:pPr>
              <w:tabs>
                <w:tab w:val="left" w:pos="2760"/>
              </w:tabs>
              <w:jc w:val="center"/>
              <w:rPr>
                <w:rFonts w:ascii="PT Astra Serif" w:hAnsi="PT Astra Serif" w:cs="Times New Roman"/>
                <w:bCs/>
              </w:rPr>
            </w:pPr>
          </w:p>
          <w:p w:rsidR="009078A9" w:rsidRDefault="009078A9">
            <w:pPr>
              <w:tabs>
                <w:tab w:val="left" w:pos="2760"/>
              </w:tabs>
              <w:jc w:val="center"/>
              <w:rPr>
                <w:rFonts w:ascii="PT Astra Serif" w:hAnsi="PT Astra Serif" w:cs="Times New Roman"/>
                <w:bCs/>
              </w:rPr>
            </w:pPr>
          </w:p>
          <w:p w:rsidR="009078A9" w:rsidRDefault="009078A9">
            <w:pPr>
              <w:tabs>
                <w:tab w:val="left" w:pos="2760"/>
              </w:tabs>
              <w:jc w:val="center"/>
              <w:rPr>
                <w:rFonts w:ascii="PT Astra Serif" w:hAnsi="PT Astra Serif" w:cs="Times New Roman"/>
                <w:bCs/>
              </w:rPr>
            </w:pPr>
          </w:p>
          <w:p w:rsidR="009078A9" w:rsidRDefault="009078A9">
            <w:pPr>
              <w:tabs>
                <w:tab w:val="left" w:pos="2760"/>
              </w:tabs>
              <w:jc w:val="center"/>
              <w:rPr>
                <w:rFonts w:ascii="PT Astra Serif" w:hAnsi="PT Astra Serif" w:cs="Times New Roman"/>
                <w:bCs/>
              </w:rPr>
            </w:pPr>
            <w:r>
              <w:rPr>
                <w:rFonts w:ascii="PT Astra Serif" w:hAnsi="PT Astra Serif" w:cs="Times New Roman"/>
                <w:bCs/>
              </w:rPr>
              <w:t>_______________________</w:t>
            </w:r>
          </w:p>
          <w:p w:rsidR="009078A9" w:rsidRDefault="00FA0F81">
            <w:pPr>
              <w:tabs>
                <w:tab w:val="left" w:pos="2760"/>
              </w:tabs>
              <w:jc w:val="center"/>
              <w:rPr>
                <w:rFonts w:ascii="PT Astra Serif" w:hAnsi="PT Astra Serif" w:cs="Times New Roman"/>
                <w:bCs/>
              </w:rPr>
            </w:pPr>
            <w:r>
              <w:rPr>
                <w:rFonts w:ascii="PT Astra Serif" w:hAnsi="PT Astra Serif" w:cs="Times New Roman"/>
                <w:bCs/>
              </w:rPr>
              <w:t xml:space="preserve">           ______________</w:t>
            </w:r>
            <w:r w:rsidR="009078A9">
              <w:rPr>
                <w:rFonts w:ascii="PT Astra Serif" w:hAnsi="PT Astra Serif" w:cs="Times New Roman"/>
                <w:bCs/>
              </w:rPr>
              <w:t>_/_____________/</w:t>
            </w:r>
          </w:p>
          <w:p w:rsidR="009078A9" w:rsidRDefault="00FA0F81">
            <w:pPr>
              <w:tabs>
                <w:tab w:val="left" w:pos="2760"/>
              </w:tabs>
              <w:jc w:val="center"/>
              <w:rPr>
                <w:rFonts w:ascii="PT Astra Serif" w:hAnsi="PT Astra Serif" w:cs="Times New Roman"/>
                <w:bCs/>
              </w:rPr>
            </w:pPr>
            <w:r>
              <w:rPr>
                <w:rFonts w:ascii="PT Astra Serif" w:hAnsi="PT Astra Serif" w:cs="Times New Roman"/>
                <w:bCs/>
              </w:rPr>
              <w:t xml:space="preserve">             </w:t>
            </w:r>
            <w:r w:rsidR="009078A9">
              <w:rPr>
                <w:rFonts w:ascii="PT Astra Serif" w:hAnsi="PT Astra Serif" w:cs="Times New Roman"/>
                <w:bCs/>
              </w:rPr>
              <w:t>«___» __________________2026  г.</w:t>
            </w:r>
          </w:p>
          <w:p w:rsidR="009078A9" w:rsidRDefault="009078A9">
            <w:pPr>
              <w:tabs>
                <w:tab w:val="left" w:pos="2760"/>
              </w:tabs>
              <w:jc w:val="center"/>
              <w:rPr>
                <w:rFonts w:ascii="PT Astra Serif" w:hAnsi="PT Astra Serif" w:cs="Times New Roman"/>
                <w:bCs/>
              </w:rPr>
            </w:pPr>
            <w:r>
              <w:rPr>
                <w:rFonts w:ascii="PT Astra Serif" w:hAnsi="PT Astra Serif" w:cs="Times New Roman"/>
                <w:bCs/>
              </w:rPr>
              <w:t xml:space="preserve">               М.П.  </w:t>
            </w:r>
          </w:p>
          <w:p w:rsidR="009078A9" w:rsidRDefault="009078A9">
            <w:pPr>
              <w:tabs>
                <w:tab w:val="left" w:pos="2760"/>
              </w:tabs>
              <w:jc w:val="center"/>
              <w:rPr>
                <w:rFonts w:ascii="PT Astra Serif" w:hAnsi="PT Astra Serif" w:cs="Times New Roman"/>
                <w:b/>
                <w:bCs/>
              </w:rPr>
            </w:pPr>
          </w:p>
        </w:tc>
      </w:tr>
    </w:tbl>
    <w:p w:rsidR="009078A9" w:rsidRDefault="009078A9" w:rsidP="009078A9">
      <w:pPr>
        <w:widowControl w:val="0"/>
        <w:shd w:val="clear" w:color="auto" w:fill="FFFFFF"/>
        <w:tabs>
          <w:tab w:val="left" w:pos="993"/>
        </w:tabs>
        <w:autoSpaceDE w:val="0"/>
        <w:autoSpaceDN w:val="0"/>
        <w:adjustRightInd w:val="0"/>
        <w:spacing w:after="0" w:line="240" w:lineRule="auto"/>
        <w:jc w:val="both"/>
        <w:rPr>
          <w:rFonts w:ascii="PT Astra Serif" w:hAnsi="PT Astra Serif" w:cs="Times New Roman"/>
        </w:rPr>
      </w:pPr>
      <w:r>
        <w:rPr>
          <w:rFonts w:ascii="PT Astra Serif" w:hAnsi="PT Astra Serif" w:cs="Times New Roman"/>
        </w:rPr>
        <w:lastRenderedPageBreak/>
        <w:t xml:space="preserve">                       </w:t>
      </w:r>
      <w:bookmarkStart w:id="3" w:name="_GoBack"/>
      <w:bookmarkEnd w:id="3"/>
      <w:r>
        <w:rPr>
          <w:rFonts w:ascii="PT Astra Serif" w:hAnsi="PT Astra Serif" w:cs="Times New Roman"/>
        </w:rPr>
        <w:t xml:space="preserve">                                                                            Приложение № 1   </w:t>
      </w:r>
    </w:p>
    <w:p w:rsidR="009078A9" w:rsidRDefault="009078A9" w:rsidP="009078A9">
      <w:pPr>
        <w:widowControl w:val="0"/>
        <w:shd w:val="clear" w:color="auto" w:fill="FFFFFF"/>
        <w:tabs>
          <w:tab w:val="left" w:pos="993"/>
        </w:tabs>
        <w:autoSpaceDE w:val="0"/>
        <w:autoSpaceDN w:val="0"/>
        <w:adjustRightInd w:val="0"/>
        <w:spacing w:after="0" w:line="240" w:lineRule="auto"/>
        <w:jc w:val="both"/>
        <w:rPr>
          <w:rFonts w:ascii="PT Astra Serif" w:hAnsi="PT Astra Serif" w:cs="Times New Roman"/>
        </w:rPr>
      </w:pPr>
      <w:r>
        <w:rPr>
          <w:rFonts w:ascii="PT Astra Serif" w:hAnsi="PT Astra Serif" w:cs="Times New Roman"/>
        </w:rPr>
        <w:t xml:space="preserve">                                                                                                   к  государственному контракту </w:t>
      </w:r>
    </w:p>
    <w:p w:rsidR="009078A9" w:rsidRDefault="009078A9" w:rsidP="009078A9">
      <w:pPr>
        <w:widowControl w:val="0"/>
        <w:shd w:val="clear" w:color="auto" w:fill="FFFFFF"/>
        <w:tabs>
          <w:tab w:val="left" w:pos="993"/>
        </w:tabs>
        <w:autoSpaceDE w:val="0"/>
        <w:autoSpaceDN w:val="0"/>
        <w:adjustRightInd w:val="0"/>
        <w:spacing w:after="0" w:line="240" w:lineRule="auto"/>
        <w:ind w:left="6096"/>
        <w:jc w:val="both"/>
        <w:rPr>
          <w:rFonts w:ascii="PT Astra Serif" w:hAnsi="PT Astra Serif" w:cs="Times New Roman"/>
        </w:rPr>
      </w:pPr>
      <w:r>
        <w:rPr>
          <w:rFonts w:ascii="PT Astra Serif" w:hAnsi="PT Astra Serif" w:cs="Times New Roman"/>
        </w:rPr>
        <w:t xml:space="preserve">от «___»_______2025 г. </w:t>
      </w:r>
    </w:p>
    <w:p w:rsidR="009078A9" w:rsidRDefault="009078A9" w:rsidP="009078A9">
      <w:pPr>
        <w:widowControl w:val="0"/>
        <w:shd w:val="clear" w:color="auto" w:fill="FFFFFF"/>
        <w:tabs>
          <w:tab w:val="left" w:pos="993"/>
        </w:tabs>
        <w:autoSpaceDE w:val="0"/>
        <w:autoSpaceDN w:val="0"/>
        <w:adjustRightInd w:val="0"/>
        <w:spacing w:after="0" w:line="240" w:lineRule="auto"/>
        <w:ind w:left="6096"/>
        <w:jc w:val="both"/>
        <w:rPr>
          <w:rFonts w:ascii="PT Astra Serif" w:hAnsi="PT Astra Serif" w:cs="Times New Roman"/>
        </w:rPr>
      </w:pPr>
      <w:r>
        <w:rPr>
          <w:rFonts w:ascii="PT Astra Serif" w:hAnsi="PT Astra Serif" w:cs="Times New Roman"/>
        </w:rPr>
        <w:t>№ _______________________</w:t>
      </w:r>
    </w:p>
    <w:p w:rsidR="009078A9" w:rsidRDefault="009078A9" w:rsidP="009078A9">
      <w:pPr>
        <w:widowControl w:val="0"/>
        <w:shd w:val="clear" w:color="auto" w:fill="FFFFFF"/>
        <w:tabs>
          <w:tab w:val="left" w:pos="993"/>
        </w:tabs>
        <w:autoSpaceDE w:val="0"/>
        <w:autoSpaceDN w:val="0"/>
        <w:adjustRightInd w:val="0"/>
        <w:spacing w:after="0" w:line="240" w:lineRule="auto"/>
        <w:jc w:val="both"/>
        <w:rPr>
          <w:rFonts w:ascii="PT Astra Serif" w:hAnsi="PT Astra Serif" w:cs="Times New Roman"/>
        </w:rPr>
      </w:pPr>
    </w:p>
    <w:p w:rsidR="009078A9" w:rsidRDefault="009078A9" w:rsidP="009078A9">
      <w:pPr>
        <w:keepNext/>
        <w:widowControl w:val="0"/>
        <w:ind w:firstLine="567"/>
        <w:jc w:val="center"/>
        <w:outlineLvl w:val="0"/>
        <w:rPr>
          <w:rFonts w:ascii="Times New Roman" w:eastAsia="Times New Roman" w:hAnsi="Times New Roman" w:cs="Times New Roman"/>
          <w:sz w:val="24"/>
          <w:szCs w:val="24"/>
        </w:rPr>
      </w:pPr>
      <w:r>
        <w:rPr>
          <w:rFonts w:ascii="PT Astra Serif" w:hAnsi="PT Astra Serif" w:cs="Times New Roman"/>
        </w:rPr>
        <w:t xml:space="preserve">                                                 </w:t>
      </w:r>
    </w:p>
    <w:p w:rsidR="009078A9" w:rsidRDefault="009078A9" w:rsidP="009078A9">
      <w:pPr>
        <w:keepNext/>
        <w:widowControl w:val="0"/>
        <w:spacing w:after="0" w:line="240" w:lineRule="auto"/>
        <w:ind w:firstLine="567"/>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Техническое задание </w:t>
      </w:r>
    </w:p>
    <w:p w:rsidR="009078A9" w:rsidRDefault="009078A9" w:rsidP="009078A9">
      <w:pPr>
        <w:keepNext/>
        <w:widowControl w:val="0"/>
        <w:spacing w:after="0" w:line="240" w:lineRule="auto"/>
        <w:rPr>
          <w:rFonts w:ascii="Times New Roman" w:eastAsia="Times New Roman" w:hAnsi="Times New Roman" w:cs="Times New Roman"/>
          <w:b/>
          <w:sz w:val="24"/>
          <w:szCs w:val="24"/>
          <w:highlight w:val="yellow"/>
        </w:rPr>
      </w:pPr>
    </w:p>
    <w:p w:rsidR="009078A9" w:rsidRDefault="009078A9" w:rsidP="009078A9">
      <w:pPr>
        <w:suppressAutoHyphens/>
        <w:spacing w:after="0" w:line="240" w:lineRule="auto"/>
        <w:ind w:firstLine="567"/>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1.Наименование и объем оказываемых Услуг</w:t>
      </w:r>
    </w:p>
    <w:p w:rsidR="009078A9" w:rsidRDefault="009078A9" w:rsidP="009078A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Оказание услуг по проверке средств измерений для нужд ФКУ ЦИТОВ УФСИН России               по Республике Мордовия.</w:t>
      </w:r>
    </w:p>
    <w:p w:rsidR="009078A9" w:rsidRDefault="009078A9" w:rsidP="009078A9">
      <w:pPr>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Цена Контракта включает в себя стоимость услуг и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078A9" w:rsidRDefault="009078A9" w:rsidP="009078A9">
      <w:pPr>
        <w:widowControl w:val="0"/>
        <w:tabs>
          <w:tab w:val="left" w:pos="993"/>
          <w:tab w:val="center" w:pos="4677"/>
          <w:tab w:val="center" w:pos="8280"/>
          <w:tab w:val="right" w:pos="935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2.Заказчик</w:t>
      </w:r>
    </w:p>
    <w:p w:rsidR="009078A9" w:rsidRDefault="009078A9" w:rsidP="009078A9">
      <w:pPr>
        <w:spacing w:after="0" w:line="240" w:lineRule="auto"/>
        <w:ind w:left="7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ФКУ ЦИТОВ УФСИН России по Республике Мордовия</w:t>
      </w:r>
    </w:p>
    <w:p w:rsidR="009078A9" w:rsidRDefault="009078A9" w:rsidP="009078A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3.Исполнитель обязуется:</w:t>
      </w:r>
    </w:p>
    <w:p w:rsidR="009078A9" w:rsidRDefault="009078A9" w:rsidP="009078A9">
      <w:pPr>
        <w:numPr>
          <w:ilvl w:val="1"/>
          <w:numId w:val="3"/>
        </w:numPr>
        <w:autoSpaceDE w:val="0"/>
        <w:autoSpaceDN w:val="0"/>
        <w:adjustRightInd w:val="0"/>
        <w:spacing w:after="0" w:line="260" w:lineRule="exact"/>
        <w:ind w:firstLine="20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провести проверку средств измерений;</w:t>
      </w:r>
    </w:p>
    <w:p w:rsidR="009078A9" w:rsidRDefault="009078A9" w:rsidP="009078A9">
      <w:pPr>
        <w:numPr>
          <w:ilvl w:val="1"/>
          <w:numId w:val="3"/>
        </w:numPr>
        <w:autoSpaceDE w:val="0"/>
        <w:autoSpaceDN w:val="0"/>
        <w:adjustRightInd w:val="0"/>
        <w:spacing w:after="0" w:line="260" w:lineRule="exact"/>
        <w:ind w:firstLine="2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подготовить отчетные документы (сертификат) по результатам проведения поверки средств измерений не позднее 15 (пятнадцать) рабочих дней с момента окончания работ;</w:t>
      </w:r>
    </w:p>
    <w:p w:rsidR="009078A9" w:rsidRDefault="009078A9" w:rsidP="009078A9">
      <w:pPr>
        <w:numPr>
          <w:ilvl w:val="1"/>
          <w:numId w:val="3"/>
        </w:numPr>
        <w:autoSpaceDE w:val="0"/>
        <w:autoSpaceDN w:val="0"/>
        <w:adjustRightInd w:val="0"/>
        <w:spacing w:after="0" w:line="260" w:lineRule="exact"/>
        <w:ind w:firstLine="2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оказать услуги в течение 30 (тридцать) рабочих дней с момента подписания настоящего Государственного контракта.</w:t>
      </w:r>
    </w:p>
    <w:p w:rsidR="009078A9" w:rsidRDefault="009078A9" w:rsidP="009078A9">
      <w:pPr>
        <w:suppressAutoHyphens/>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4.Места оказания Услуг</w:t>
      </w:r>
    </w:p>
    <w:p w:rsidR="009078A9" w:rsidRDefault="009078A9" w:rsidP="009078A9">
      <w:pPr>
        <w:suppressAutoHyphens/>
        <w:spacing w:after="0"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Лаборатория Исполнителя. </w:t>
      </w:r>
      <w:r>
        <w:rPr>
          <w:rFonts w:ascii="Times New Roman" w:eastAsia="Times New Roman" w:hAnsi="Times New Roman" w:cs="Times New Roman"/>
          <w:color w:val="FF0000"/>
          <w:sz w:val="24"/>
          <w:szCs w:val="24"/>
        </w:rPr>
        <w:t xml:space="preserve">Доставка средств измерения осуществляется </w:t>
      </w:r>
      <w:proofErr w:type="spellStart"/>
      <w:r>
        <w:rPr>
          <w:rFonts w:ascii="Times New Roman" w:eastAsia="Times New Roman" w:hAnsi="Times New Roman" w:cs="Times New Roman"/>
          <w:color w:val="FF0000"/>
          <w:sz w:val="24"/>
          <w:szCs w:val="24"/>
        </w:rPr>
        <w:t>самовывозом</w:t>
      </w:r>
      <w:proofErr w:type="spellEnd"/>
      <w:r>
        <w:rPr>
          <w:rFonts w:ascii="Times New Roman" w:eastAsia="Times New Roman" w:hAnsi="Times New Roman" w:cs="Times New Roman"/>
          <w:color w:val="FF0000"/>
          <w:sz w:val="24"/>
          <w:szCs w:val="24"/>
        </w:rPr>
        <w:t>.</w:t>
      </w:r>
    </w:p>
    <w:p w:rsidR="009078A9" w:rsidRDefault="009078A9" w:rsidP="009078A9">
      <w:pPr>
        <w:tabs>
          <w:tab w:val="center" w:pos="709"/>
          <w:tab w:val="center" w:pos="8280"/>
          <w:tab w:val="right" w:pos="9355"/>
        </w:tabs>
        <w:suppressAutoHyphens/>
        <w:spacing w:after="0" w:line="240" w:lineRule="auto"/>
        <w:contextualSpacing/>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5.Сроки оказания Услуг</w:t>
      </w:r>
    </w:p>
    <w:p w:rsidR="009078A9" w:rsidRDefault="009078A9" w:rsidP="009078A9">
      <w:pPr>
        <w:spacing w:after="0" w:line="240" w:lineRule="auto"/>
        <w:ind w:firstLine="709"/>
        <w:jc w:val="both"/>
        <w:rPr>
          <w:rFonts w:ascii="Times New Roman" w:eastAsia="Times New Roman" w:hAnsi="Times New Roman" w:cs="Times New Roman"/>
          <w:color w:val="FF0000"/>
          <w:sz w:val="24"/>
          <w:szCs w:val="24"/>
        </w:rPr>
      </w:pPr>
      <w:bookmarkStart w:id="4" w:name="_Toc488074835"/>
      <w:r>
        <w:rPr>
          <w:rFonts w:ascii="Times New Roman" w:eastAsia="Times New Roman" w:hAnsi="Times New Roman" w:cs="Times New Roman"/>
          <w:sz w:val="24"/>
          <w:szCs w:val="24"/>
        </w:rPr>
        <w:t xml:space="preserve">Сроки оказания услуги </w:t>
      </w:r>
      <w:r>
        <w:rPr>
          <w:rFonts w:ascii="Times New Roman" w:eastAsia="Times New Roman" w:hAnsi="Times New Roman" w:cs="Times New Roman"/>
          <w:color w:val="000000"/>
          <w:sz w:val="24"/>
          <w:szCs w:val="24"/>
        </w:rPr>
        <w:t xml:space="preserve">в течение </w:t>
      </w:r>
      <w:r>
        <w:rPr>
          <w:rFonts w:ascii="Times New Roman" w:eastAsia="Times New Roman" w:hAnsi="Times New Roman" w:cs="Times New Roman"/>
          <w:sz w:val="24"/>
          <w:szCs w:val="24"/>
        </w:rPr>
        <w:t xml:space="preserve">30 (тридцать) рабочих </w:t>
      </w:r>
      <w:r>
        <w:rPr>
          <w:rFonts w:ascii="Times New Roman" w:eastAsia="Times New Roman" w:hAnsi="Times New Roman" w:cs="Times New Roman"/>
          <w:color w:val="000000"/>
          <w:sz w:val="24"/>
          <w:szCs w:val="24"/>
        </w:rPr>
        <w:t xml:space="preserve">дней с момента подписания Государственного контракта.  </w:t>
      </w:r>
    </w:p>
    <w:bookmarkEnd w:id="4"/>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6.Требования к гарантийному сроку и объему предоставления гарантий качества услуг и оборудования:</w:t>
      </w:r>
      <w:r>
        <w:rPr>
          <w:rFonts w:ascii="Times New Roman" w:eastAsia="Times New Roman" w:hAnsi="Times New Roman" w:cs="Times New Roman"/>
          <w:sz w:val="24"/>
          <w:szCs w:val="24"/>
        </w:rPr>
        <w:t xml:space="preserve"> гарантийный срок на услуги и материалы составляет 1 (Один) год с момента подписания акта оказания услуг. Исполнитель гарантирует качественное оказание полного объема услуг в срок, предусмотренным контрактом. Исполнитель гарантирует качество оказания услуг               на протяжении всего гарантийного срока, предусмотренного законодательством РФ, и несет ответственность за отступление от него.</w:t>
      </w:r>
    </w:p>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Средства измерений, подлежащих поверке согласно таблице:</w:t>
      </w:r>
    </w:p>
    <w:tbl>
      <w:tblPr>
        <w:tblpPr w:leftFromText="180" w:rightFromText="180" w:bottomFromText="200" w:vertAnchor="text" w:horzAnchor="margin" w:tblpXSpec="center" w:tblpY="177"/>
        <w:tblW w:w="8040" w:type="dxa"/>
        <w:tblLayout w:type="fixed"/>
        <w:tblLook w:val="04A0"/>
      </w:tblPr>
      <w:tblGrid>
        <w:gridCol w:w="674"/>
        <w:gridCol w:w="1842"/>
        <w:gridCol w:w="1982"/>
        <w:gridCol w:w="1842"/>
        <w:gridCol w:w="1700"/>
      </w:tblGrid>
      <w:tr w:rsidR="009078A9" w:rsidTr="009078A9">
        <w:trPr>
          <w:trHeight w:val="699"/>
        </w:trPr>
        <w:tc>
          <w:tcPr>
            <w:tcW w:w="675" w:type="dxa"/>
            <w:tcBorders>
              <w:top w:val="single" w:sz="4" w:space="0" w:color="auto"/>
              <w:left w:val="single" w:sz="4" w:space="0" w:color="auto"/>
              <w:bottom w:val="single" w:sz="4" w:space="0" w:color="auto"/>
              <w:right w:val="single" w:sz="4" w:space="0" w:color="auto"/>
            </w:tcBorders>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п</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w:t>
            </w:r>
            <w:proofErr w:type="spellEnd"/>
          </w:p>
        </w:tc>
        <w:tc>
          <w:tcPr>
            <w:tcW w:w="3827" w:type="dxa"/>
            <w:gridSpan w:val="2"/>
            <w:tcBorders>
              <w:top w:val="single" w:sz="4" w:space="0" w:color="auto"/>
              <w:left w:val="nil"/>
              <w:bottom w:val="single" w:sz="4" w:space="0" w:color="auto"/>
              <w:right w:val="single" w:sz="4" w:space="0" w:color="auto"/>
            </w:tcBorders>
            <w:noWrap/>
            <w:vAlign w:val="center"/>
            <w:hideMark/>
          </w:tcPr>
          <w:p w:rsidR="009078A9" w:rsidRDefault="00FA0F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средств измерений</w:t>
            </w:r>
          </w:p>
        </w:tc>
        <w:tc>
          <w:tcPr>
            <w:tcW w:w="1843" w:type="dxa"/>
            <w:tcBorders>
              <w:top w:val="single" w:sz="4" w:space="0" w:color="auto"/>
              <w:left w:val="nil"/>
              <w:bottom w:val="single" w:sz="4" w:space="0" w:color="auto"/>
              <w:right w:val="single" w:sz="4" w:space="0" w:color="auto"/>
            </w:tcBorders>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/Н</w:t>
            </w:r>
          </w:p>
        </w:tc>
        <w:tc>
          <w:tcPr>
            <w:tcW w:w="1701" w:type="dxa"/>
            <w:tcBorders>
              <w:top w:val="single" w:sz="4" w:space="0" w:color="auto"/>
              <w:left w:val="nil"/>
              <w:bottom w:val="single" w:sz="4" w:space="0" w:color="auto"/>
              <w:right w:val="single" w:sz="4" w:space="0" w:color="auto"/>
            </w:tcBorders>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p>
        </w:tc>
      </w:tr>
      <w:tr w:rsidR="009078A9" w:rsidTr="009078A9">
        <w:trPr>
          <w:trHeight w:val="270"/>
        </w:trPr>
        <w:tc>
          <w:tcPr>
            <w:tcW w:w="675"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Testo</w:t>
            </w:r>
            <w:proofErr w:type="spellEnd"/>
            <w:r>
              <w:rPr>
                <w:rFonts w:ascii="Times New Roman" w:eastAsia="Times New Roman" w:hAnsi="Times New Roman" w:cs="Times New Roman"/>
                <w:sz w:val="24"/>
                <w:szCs w:val="24"/>
              </w:rPr>
              <w:t xml:space="preserve"> 540</w:t>
            </w:r>
          </w:p>
        </w:tc>
        <w:tc>
          <w:tcPr>
            <w:tcW w:w="1984"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Люксметр</w:t>
            </w:r>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39044858/402</w:t>
            </w:r>
          </w:p>
        </w:tc>
        <w:tc>
          <w:tcPr>
            <w:tcW w:w="1701" w:type="dxa"/>
            <w:tcBorders>
              <w:top w:val="nil"/>
              <w:left w:val="nil"/>
              <w:bottom w:val="single" w:sz="4" w:space="0" w:color="auto"/>
              <w:right w:val="single" w:sz="4" w:space="0" w:color="auto"/>
            </w:tcBorders>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078A9" w:rsidTr="009078A9">
        <w:trPr>
          <w:trHeight w:val="274"/>
        </w:trPr>
        <w:tc>
          <w:tcPr>
            <w:tcW w:w="675"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Р33</w:t>
            </w:r>
          </w:p>
        </w:tc>
        <w:tc>
          <w:tcPr>
            <w:tcW w:w="1984"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Магазин сопротивления  </w:t>
            </w:r>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8922</w:t>
            </w:r>
          </w:p>
        </w:tc>
        <w:tc>
          <w:tcPr>
            <w:tcW w:w="1701" w:type="dxa"/>
            <w:tcBorders>
              <w:top w:val="nil"/>
              <w:left w:val="nil"/>
              <w:bottom w:val="single" w:sz="4" w:space="0" w:color="auto"/>
              <w:right w:val="single" w:sz="4" w:space="0" w:color="auto"/>
            </w:tcBorders>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078A9" w:rsidTr="009078A9">
        <w:trPr>
          <w:trHeight w:val="563"/>
        </w:trPr>
        <w:tc>
          <w:tcPr>
            <w:tcW w:w="675"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GDM-8135</w:t>
            </w:r>
          </w:p>
        </w:tc>
        <w:tc>
          <w:tcPr>
            <w:tcW w:w="1984"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Вольтметр универсальный</w:t>
            </w:r>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GC0830677</w:t>
            </w:r>
          </w:p>
        </w:tc>
        <w:tc>
          <w:tcPr>
            <w:tcW w:w="1701" w:type="dxa"/>
            <w:tcBorders>
              <w:top w:val="nil"/>
              <w:left w:val="nil"/>
              <w:bottom w:val="single" w:sz="4" w:space="0" w:color="auto"/>
              <w:right w:val="single" w:sz="4" w:space="0" w:color="auto"/>
            </w:tcBorders>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078A9" w:rsidTr="009078A9">
        <w:trPr>
          <w:trHeight w:val="409"/>
        </w:trPr>
        <w:tc>
          <w:tcPr>
            <w:tcW w:w="675"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ОСУ – 10А</w:t>
            </w:r>
          </w:p>
        </w:tc>
        <w:tc>
          <w:tcPr>
            <w:tcW w:w="1984"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Осциллограф</w:t>
            </w:r>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13ВС0586</w:t>
            </w:r>
          </w:p>
        </w:tc>
        <w:tc>
          <w:tcPr>
            <w:tcW w:w="1701" w:type="dxa"/>
            <w:tcBorders>
              <w:top w:val="nil"/>
              <w:left w:val="nil"/>
              <w:bottom w:val="single" w:sz="4" w:space="0" w:color="auto"/>
              <w:right w:val="single" w:sz="4" w:space="0" w:color="auto"/>
            </w:tcBorders>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078A9" w:rsidTr="009078A9">
        <w:trPr>
          <w:trHeight w:val="280"/>
        </w:trPr>
        <w:tc>
          <w:tcPr>
            <w:tcW w:w="675"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MS8228</w:t>
            </w:r>
          </w:p>
        </w:tc>
        <w:tc>
          <w:tcPr>
            <w:tcW w:w="1984"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мультиметр</w:t>
            </w:r>
            <w:proofErr w:type="spellEnd"/>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MBEC093504</w:t>
            </w:r>
          </w:p>
        </w:tc>
        <w:tc>
          <w:tcPr>
            <w:tcW w:w="1701" w:type="dxa"/>
            <w:tcBorders>
              <w:top w:val="nil"/>
              <w:left w:val="nil"/>
              <w:bottom w:val="single" w:sz="4" w:space="0" w:color="auto"/>
              <w:right w:val="single" w:sz="4" w:space="0" w:color="auto"/>
            </w:tcBorders>
            <w:noWrap/>
            <w:vAlign w:val="center"/>
            <w:hideMark/>
          </w:tcPr>
          <w:p w:rsidR="009078A9" w:rsidRDefault="009078A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r>
      <w:tr w:rsidR="009078A9" w:rsidTr="009078A9">
        <w:trPr>
          <w:trHeight w:val="266"/>
        </w:trPr>
        <w:tc>
          <w:tcPr>
            <w:tcW w:w="675"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w:t>
            </w:r>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Е6-31</w:t>
            </w:r>
          </w:p>
        </w:tc>
        <w:tc>
          <w:tcPr>
            <w:tcW w:w="1984"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Мегаометр</w:t>
            </w:r>
            <w:proofErr w:type="spellEnd"/>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О478</w:t>
            </w:r>
          </w:p>
        </w:tc>
        <w:tc>
          <w:tcPr>
            <w:tcW w:w="1701" w:type="dxa"/>
            <w:tcBorders>
              <w:top w:val="nil"/>
              <w:left w:val="nil"/>
              <w:bottom w:val="single" w:sz="4" w:space="0" w:color="auto"/>
              <w:right w:val="single" w:sz="4" w:space="0" w:color="auto"/>
            </w:tcBorders>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078A9" w:rsidTr="009078A9">
        <w:trPr>
          <w:trHeight w:val="313"/>
        </w:trPr>
        <w:tc>
          <w:tcPr>
            <w:tcW w:w="675" w:type="dxa"/>
            <w:tcBorders>
              <w:top w:val="nil"/>
              <w:left w:val="single" w:sz="8" w:space="0" w:color="auto"/>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w:t>
            </w:r>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Testo</w:t>
            </w:r>
            <w:proofErr w:type="spellEnd"/>
            <w:r>
              <w:rPr>
                <w:rFonts w:ascii="Times New Roman" w:eastAsia="Times New Roman" w:hAnsi="Times New Roman" w:cs="Times New Roman"/>
                <w:sz w:val="24"/>
                <w:szCs w:val="24"/>
              </w:rPr>
              <w:t xml:space="preserve"> 816-1</w:t>
            </w:r>
          </w:p>
        </w:tc>
        <w:tc>
          <w:tcPr>
            <w:tcW w:w="1984"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Шумомер</w:t>
            </w:r>
            <w:proofErr w:type="spellEnd"/>
          </w:p>
        </w:tc>
        <w:tc>
          <w:tcPr>
            <w:tcW w:w="1843" w:type="dxa"/>
            <w:tcBorders>
              <w:top w:val="nil"/>
              <w:left w:val="nil"/>
              <w:bottom w:val="single" w:sz="4" w:space="0" w:color="auto"/>
              <w:right w:val="single" w:sz="4" w:space="0" w:color="auto"/>
            </w:tcBorders>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5130101</w:t>
            </w:r>
          </w:p>
        </w:tc>
        <w:tc>
          <w:tcPr>
            <w:tcW w:w="1701" w:type="dxa"/>
            <w:tcBorders>
              <w:top w:val="nil"/>
              <w:left w:val="nil"/>
              <w:bottom w:val="single" w:sz="4" w:space="0" w:color="auto"/>
              <w:right w:val="single" w:sz="4" w:space="0" w:color="auto"/>
            </w:tcBorders>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078A9" w:rsidTr="009078A9">
        <w:trPr>
          <w:trHeight w:val="262"/>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8</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Р10УЗД</w:t>
            </w:r>
          </w:p>
        </w:tc>
        <w:tc>
          <w:tcPr>
            <w:tcW w:w="1984"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Рулетка</w:t>
            </w:r>
          </w:p>
        </w:tc>
        <w:tc>
          <w:tcPr>
            <w:tcW w:w="1843"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21-27-00514</w:t>
            </w:r>
          </w:p>
        </w:tc>
        <w:tc>
          <w:tcPr>
            <w:tcW w:w="1701"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078A9" w:rsidTr="009078A9">
        <w:trPr>
          <w:trHeight w:val="279"/>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T</w:t>
            </w:r>
            <w:proofErr w:type="spellStart"/>
            <w:r>
              <w:rPr>
                <w:rFonts w:ascii="Times New Roman" w:eastAsia="Times New Roman" w:hAnsi="Times New Roman" w:cs="Times New Roman"/>
                <w:sz w:val="24"/>
                <w:szCs w:val="24"/>
              </w:rPr>
              <w:t>esto</w:t>
            </w:r>
            <w:proofErr w:type="spellEnd"/>
            <w:r>
              <w:rPr>
                <w:rFonts w:ascii="Times New Roman" w:eastAsia="Times New Roman" w:hAnsi="Times New Roman" w:cs="Times New Roman"/>
                <w:sz w:val="24"/>
                <w:szCs w:val="24"/>
              </w:rPr>
              <w:t xml:space="preserve"> 610</w:t>
            </w:r>
          </w:p>
        </w:tc>
        <w:tc>
          <w:tcPr>
            <w:tcW w:w="1984"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Термогигрометр</w:t>
            </w:r>
            <w:proofErr w:type="spellEnd"/>
          </w:p>
        </w:tc>
        <w:tc>
          <w:tcPr>
            <w:tcW w:w="1843"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39284127/0421</w:t>
            </w:r>
          </w:p>
        </w:tc>
        <w:tc>
          <w:tcPr>
            <w:tcW w:w="1701"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078A9" w:rsidTr="009078A9">
        <w:trPr>
          <w:trHeight w:val="279"/>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СП-135</w:t>
            </w:r>
          </w:p>
        </w:tc>
        <w:tc>
          <w:tcPr>
            <w:tcW w:w="1984"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Спидометр механический</w:t>
            </w:r>
          </w:p>
        </w:tc>
        <w:tc>
          <w:tcPr>
            <w:tcW w:w="1843"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Б</w:t>
            </w:r>
            <w:proofErr w:type="gramEnd"/>
            <w:r>
              <w:rPr>
                <w:rFonts w:ascii="Times New Roman" w:eastAsia="Times New Roman" w:hAnsi="Times New Roman" w:cs="Times New Roman"/>
                <w:sz w:val="24"/>
                <w:szCs w:val="24"/>
              </w:rPr>
              <w:t>/Н</w:t>
            </w:r>
          </w:p>
        </w:tc>
        <w:tc>
          <w:tcPr>
            <w:tcW w:w="1701" w:type="dxa"/>
            <w:tcBorders>
              <w:top w:val="single" w:sz="4" w:space="0" w:color="auto"/>
              <w:left w:val="nil"/>
              <w:bottom w:val="single" w:sz="4" w:space="0" w:color="auto"/>
              <w:right w:val="single" w:sz="4" w:space="0" w:color="auto"/>
            </w:tcBorders>
            <w:shd w:val="clear" w:color="auto" w:fill="FFFFFF"/>
            <w:noWrap/>
            <w:vAlign w:val="center"/>
            <w:hideMark/>
          </w:tcPr>
          <w:p w:rsidR="009078A9" w:rsidRDefault="009078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sz w:val="24"/>
          <w:szCs w:val="24"/>
        </w:rPr>
      </w:pPr>
    </w:p>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b/>
          <w:sz w:val="24"/>
          <w:szCs w:val="24"/>
        </w:rPr>
      </w:pPr>
    </w:p>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b/>
          <w:sz w:val="24"/>
          <w:szCs w:val="24"/>
        </w:rPr>
      </w:pPr>
    </w:p>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b/>
          <w:sz w:val="24"/>
          <w:szCs w:val="24"/>
        </w:rPr>
      </w:pPr>
    </w:p>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b/>
          <w:sz w:val="24"/>
          <w:szCs w:val="24"/>
        </w:rPr>
      </w:pPr>
    </w:p>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b/>
          <w:sz w:val="24"/>
          <w:szCs w:val="24"/>
        </w:rPr>
      </w:pPr>
    </w:p>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b/>
          <w:sz w:val="24"/>
          <w:szCs w:val="24"/>
        </w:rPr>
      </w:pPr>
    </w:p>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b/>
          <w:sz w:val="24"/>
          <w:szCs w:val="24"/>
        </w:rPr>
      </w:pPr>
    </w:p>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b/>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078A9" w:rsidTr="009078A9">
        <w:tc>
          <w:tcPr>
            <w:tcW w:w="4785" w:type="dxa"/>
          </w:tcPr>
          <w:p w:rsidR="009078A9" w:rsidRDefault="009078A9">
            <w:pPr>
              <w:tabs>
                <w:tab w:val="right" w:pos="851"/>
              </w:tabs>
              <w:suppressAutoHyphens/>
              <w:contextualSpacing/>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Государственный заказчик</w:t>
            </w:r>
          </w:p>
          <w:p w:rsidR="009078A9" w:rsidRDefault="009078A9">
            <w:pPr>
              <w:tabs>
                <w:tab w:val="right" w:pos="851"/>
              </w:tabs>
              <w:suppressAutoHyphens/>
              <w:contextualSpacing/>
              <w:jc w:val="both"/>
              <w:outlineLvl w:val="0"/>
              <w:rPr>
                <w:rFonts w:ascii="Times New Roman" w:eastAsia="Times New Roman" w:hAnsi="Times New Roman" w:cs="Times New Roman"/>
                <w:b/>
                <w:sz w:val="24"/>
                <w:szCs w:val="24"/>
              </w:rPr>
            </w:pPr>
          </w:p>
          <w:p w:rsidR="009078A9" w:rsidRDefault="008710CD">
            <w:pPr>
              <w:tabs>
                <w:tab w:val="right" w:pos="851"/>
              </w:tabs>
              <w:suppressAutoHyphens/>
              <w:contextualSpacing/>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Врио  начальника</w:t>
            </w:r>
            <w:r w:rsidR="009078A9">
              <w:rPr>
                <w:rFonts w:ascii="Times New Roman" w:eastAsia="Times New Roman" w:hAnsi="Times New Roman" w:cs="Times New Roman"/>
                <w:b/>
                <w:sz w:val="24"/>
                <w:szCs w:val="24"/>
              </w:rPr>
              <w:t xml:space="preserve">   </w:t>
            </w:r>
          </w:p>
          <w:p w:rsidR="009078A9" w:rsidRDefault="009078A9">
            <w:pPr>
              <w:tabs>
                <w:tab w:val="right" w:pos="851"/>
              </w:tabs>
              <w:suppressAutoHyphens/>
              <w:contextualSpacing/>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w:t>
            </w:r>
            <w:r w:rsidR="008710CD">
              <w:rPr>
                <w:rFonts w:ascii="Times New Roman" w:eastAsia="Times New Roman" w:hAnsi="Times New Roman" w:cs="Times New Roman"/>
                <w:b/>
                <w:sz w:val="24"/>
                <w:szCs w:val="24"/>
              </w:rPr>
              <w:t>__________________  С.В. Кочетков</w:t>
            </w:r>
          </w:p>
          <w:p w:rsidR="009078A9" w:rsidRDefault="009078A9">
            <w:pPr>
              <w:tabs>
                <w:tab w:val="right" w:pos="851"/>
              </w:tabs>
              <w:suppressAutoHyphens/>
              <w:contextualSpacing/>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«______»____________2026 г.                                             </w:t>
            </w:r>
          </w:p>
        </w:tc>
        <w:tc>
          <w:tcPr>
            <w:tcW w:w="4786" w:type="dxa"/>
          </w:tcPr>
          <w:p w:rsidR="009078A9" w:rsidRDefault="009078A9">
            <w:pPr>
              <w:tabs>
                <w:tab w:val="right" w:pos="851"/>
              </w:tabs>
              <w:suppressAutoHyphens/>
              <w:contextualSpacing/>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Исполнитель</w:t>
            </w:r>
          </w:p>
          <w:p w:rsidR="009078A9" w:rsidRDefault="009078A9">
            <w:pPr>
              <w:tabs>
                <w:tab w:val="right" w:pos="851"/>
              </w:tabs>
              <w:suppressAutoHyphens/>
              <w:contextualSpacing/>
              <w:jc w:val="both"/>
              <w:outlineLvl w:val="0"/>
              <w:rPr>
                <w:rFonts w:ascii="Times New Roman" w:eastAsia="Times New Roman" w:hAnsi="Times New Roman" w:cs="Times New Roman"/>
                <w:b/>
                <w:bCs/>
                <w:sz w:val="24"/>
                <w:szCs w:val="24"/>
              </w:rPr>
            </w:pPr>
          </w:p>
          <w:p w:rsidR="009078A9" w:rsidRDefault="009078A9">
            <w:pPr>
              <w:tabs>
                <w:tab w:val="right" w:pos="851"/>
              </w:tabs>
              <w:suppressAutoHyphens/>
              <w:contextualSpacing/>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w:t>
            </w:r>
          </w:p>
          <w:p w:rsidR="009078A9" w:rsidRDefault="009078A9">
            <w:pPr>
              <w:tabs>
                <w:tab w:val="right" w:pos="851"/>
              </w:tabs>
              <w:suppressAutoHyphens/>
              <w:contextualSpacing/>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w:t>
            </w:r>
          </w:p>
          <w:p w:rsidR="009078A9" w:rsidRDefault="009078A9">
            <w:pPr>
              <w:tabs>
                <w:tab w:val="right" w:pos="851"/>
              </w:tabs>
              <w:suppressAutoHyphens/>
              <w:contextualSpacing/>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 __________________2026  г.</w:t>
            </w:r>
          </w:p>
          <w:p w:rsidR="009078A9" w:rsidRDefault="009078A9">
            <w:pPr>
              <w:tabs>
                <w:tab w:val="right" w:pos="851"/>
              </w:tabs>
              <w:suppressAutoHyphens/>
              <w:contextualSpacing/>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М.П.  </w:t>
            </w:r>
          </w:p>
          <w:p w:rsidR="009078A9" w:rsidRDefault="009078A9">
            <w:pPr>
              <w:tabs>
                <w:tab w:val="right" w:pos="851"/>
              </w:tabs>
              <w:suppressAutoHyphens/>
              <w:contextualSpacing/>
              <w:jc w:val="both"/>
              <w:outlineLvl w:val="0"/>
              <w:rPr>
                <w:rFonts w:ascii="Times New Roman" w:eastAsia="Times New Roman" w:hAnsi="Times New Roman" w:cs="Times New Roman"/>
                <w:b/>
                <w:bCs/>
                <w:sz w:val="24"/>
                <w:szCs w:val="24"/>
              </w:rPr>
            </w:pPr>
          </w:p>
        </w:tc>
      </w:tr>
    </w:tbl>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b/>
          <w:sz w:val="24"/>
          <w:szCs w:val="24"/>
        </w:rPr>
      </w:pPr>
    </w:p>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b/>
          <w:sz w:val="24"/>
          <w:szCs w:val="24"/>
        </w:rPr>
      </w:pPr>
    </w:p>
    <w:p w:rsidR="009078A9" w:rsidRDefault="009078A9" w:rsidP="009078A9">
      <w:pPr>
        <w:tabs>
          <w:tab w:val="right" w:pos="851"/>
        </w:tabs>
        <w:suppressAutoHyphens/>
        <w:spacing w:after="0" w:line="240" w:lineRule="auto"/>
        <w:contextualSpacing/>
        <w:jc w:val="both"/>
        <w:outlineLvl w:val="0"/>
        <w:rPr>
          <w:rFonts w:ascii="Times New Roman" w:eastAsia="Times New Roman" w:hAnsi="Times New Roman" w:cs="Times New Roman"/>
          <w:b/>
          <w:sz w:val="24"/>
          <w:szCs w:val="24"/>
        </w:rPr>
      </w:pPr>
    </w:p>
    <w:p w:rsidR="00EC0DEE" w:rsidRDefault="00EC0DEE"/>
    <w:sectPr w:rsidR="00EC0DEE" w:rsidSect="00EC0D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82D6F"/>
    <w:multiLevelType w:val="multilevel"/>
    <w:tmpl w:val="02860BC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25933723"/>
    <w:multiLevelType w:val="multilevel"/>
    <w:tmpl w:val="720CBE98"/>
    <w:lvl w:ilvl="0">
      <w:start w:val="1"/>
      <w:numFmt w:val="decimal"/>
      <w:lvlText w:val="%1."/>
      <w:lvlJc w:val="left"/>
      <w:pPr>
        <w:ind w:left="720" w:hanging="360"/>
      </w:pPr>
      <w:rPr>
        <w:b w:val="0"/>
      </w:rPr>
    </w:lvl>
    <w:lvl w:ilvl="1">
      <w:start w:val="2"/>
      <w:numFmt w:val="decimal"/>
      <w:isLgl/>
      <w:lvlText w:val="%1.%2."/>
      <w:lvlJc w:val="left"/>
      <w:pPr>
        <w:ind w:left="750" w:hanging="360"/>
      </w:pPr>
    </w:lvl>
    <w:lvl w:ilvl="2">
      <w:start w:val="1"/>
      <w:numFmt w:val="decimal"/>
      <w:isLgl/>
      <w:lvlText w:val="%1.%2.%3."/>
      <w:lvlJc w:val="left"/>
      <w:pPr>
        <w:ind w:left="1140" w:hanging="720"/>
      </w:pPr>
    </w:lvl>
    <w:lvl w:ilvl="3">
      <w:start w:val="1"/>
      <w:numFmt w:val="decimal"/>
      <w:isLgl/>
      <w:lvlText w:val="%1.%2.%3.%4."/>
      <w:lvlJc w:val="left"/>
      <w:pPr>
        <w:ind w:left="1170" w:hanging="720"/>
      </w:pPr>
    </w:lvl>
    <w:lvl w:ilvl="4">
      <w:start w:val="1"/>
      <w:numFmt w:val="decimal"/>
      <w:isLgl/>
      <w:lvlText w:val="%1.%2.%3.%4.%5."/>
      <w:lvlJc w:val="left"/>
      <w:pPr>
        <w:ind w:left="1560" w:hanging="1080"/>
      </w:pPr>
    </w:lvl>
    <w:lvl w:ilvl="5">
      <w:start w:val="1"/>
      <w:numFmt w:val="decimal"/>
      <w:isLgl/>
      <w:lvlText w:val="%1.%2.%3.%4.%5.%6."/>
      <w:lvlJc w:val="left"/>
      <w:pPr>
        <w:ind w:left="1590" w:hanging="1080"/>
      </w:pPr>
    </w:lvl>
    <w:lvl w:ilvl="6">
      <w:start w:val="1"/>
      <w:numFmt w:val="decimal"/>
      <w:isLgl/>
      <w:lvlText w:val="%1.%2.%3.%4.%5.%6.%7."/>
      <w:lvlJc w:val="left"/>
      <w:pPr>
        <w:ind w:left="1620" w:hanging="1080"/>
      </w:pPr>
    </w:lvl>
    <w:lvl w:ilvl="7">
      <w:start w:val="1"/>
      <w:numFmt w:val="decimal"/>
      <w:isLgl/>
      <w:lvlText w:val="%1.%2.%3.%4.%5.%6.%7.%8."/>
      <w:lvlJc w:val="left"/>
      <w:pPr>
        <w:ind w:left="2010" w:hanging="1440"/>
      </w:pPr>
    </w:lvl>
    <w:lvl w:ilvl="8">
      <w:start w:val="1"/>
      <w:numFmt w:val="decimal"/>
      <w:isLgl/>
      <w:lvlText w:val="%1.%2.%3.%4.%5.%6.%7.%8.%9."/>
      <w:lvlJc w:val="left"/>
      <w:pPr>
        <w:ind w:left="2040" w:hanging="1440"/>
      </w:pPr>
    </w:lvl>
  </w:abstractNum>
  <w:abstractNum w:abstractNumId="2">
    <w:nsid w:val="28C41671"/>
    <w:multiLevelType w:val="multilevel"/>
    <w:tmpl w:val="528EAB86"/>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78A9"/>
    <w:rsid w:val="00010348"/>
    <w:rsid w:val="00124BE5"/>
    <w:rsid w:val="00271885"/>
    <w:rsid w:val="003326B6"/>
    <w:rsid w:val="003439DC"/>
    <w:rsid w:val="00413C7A"/>
    <w:rsid w:val="008710CD"/>
    <w:rsid w:val="009078A9"/>
    <w:rsid w:val="009603C6"/>
    <w:rsid w:val="00EC0DEE"/>
    <w:rsid w:val="00FA0F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8A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Без интервал Знак,Таблицы Знак"/>
    <w:link w:val="a4"/>
    <w:uiPriority w:val="1"/>
    <w:locked/>
    <w:rsid w:val="009078A9"/>
    <w:rPr>
      <w:sz w:val="24"/>
      <w:szCs w:val="24"/>
    </w:rPr>
  </w:style>
  <w:style w:type="paragraph" w:styleId="a4">
    <w:name w:val="No Spacing"/>
    <w:aliases w:val="Без интервал,Таблицы"/>
    <w:link w:val="a3"/>
    <w:uiPriority w:val="1"/>
    <w:qFormat/>
    <w:rsid w:val="009078A9"/>
    <w:pPr>
      <w:spacing w:after="0" w:line="240" w:lineRule="auto"/>
      <w:jc w:val="both"/>
    </w:pPr>
    <w:rPr>
      <w:sz w:val="24"/>
      <w:szCs w:val="24"/>
    </w:rPr>
  </w:style>
  <w:style w:type="paragraph" w:styleId="a5">
    <w:name w:val="List Paragraph"/>
    <w:basedOn w:val="a"/>
    <w:uiPriority w:val="34"/>
    <w:qFormat/>
    <w:rsid w:val="009078A9"/>
    <w:pPr>
      <w:ind w:left="720"/>
      <w:contextualSpacing/>
    </w:pPr>
    <w:rPr>
      <w:rFonts w:ascii="Calibri" w:eastAsia="Calibri" w:hAnsi="Calibri" w:cs="Calibri"/>
      <w:lang w:eastAsia="en-US"/>
    </w:rPr>
  </w:style>
  <w:style w:type="paragraph" w:customStyle="1" w:styleId="ConsPlusNormal">
    <w:name w:val="ConsPlusNormal"/>
    <w:qFormat/>
    <w:rsid w:val="009078A9"/>
    <w:pPr>
      <w:suppressAutoHyphens/>
      <w:autoSpaceDE w:val="0"/>
      <w:spacing w:after="0" w:line="240" w:lineRule="auto"/>
      <w:ind w:firstLine="720"/>
    </w:pPr>
    <w:rPr>
      <w:rFonts w:ascii="Arial" w:eastAsia="Calibri" w:hAnsi="Arial" w:cs="Arial"/>
      <w:sz w:val="24"/>
      <w:szCs w:val="24"/>
      <w:lang w:eastAsia="ar-SA"/>
    </w:rPr>
  </w:style>
  <w:style w:type="character" w:customStyle="1" w:styleId="NoSpacingChar">
    <w:name w:val="No Spacing Char"/>
    <w:link w:val="1"/>
    <w:locked/>
    <w:rsid w:val="009078A9"/>
    <w:rPr>
      <w:sz w:val="24"/>
      <w:szCs w:val="24"/>
      <w:lang w:eastAsia="ar-SA"/>
    </w:rPr>
  </w:style>
  <w:style w:type="paragraph" w:customStyle="1" w:styleId="1">
    <w:name w:val="Без интервала1"/>
    <w:link w:val="NoSpacingChar"/>
    <w:rsid w:val="009078A9"/>
    <w:pPr>
      <w:suppressAutoHyphens/>
      <w:spacing w:after="0" w:line="240" w:lineRule="auto"/>
      <w:jc w:val="both"/>
    </w:pPr>
    <w:rPr>
      <w:sz w:val="24"/>
      <w:szCs w:val="24"/>
      <w:lang w:eastAsia="ar-SA"/>
    </w:rPr>
  </w:style>
  <w:style w:type="paragraph" w:customStyle="1" w:styleId="10">
    <w:name w:val="Обычный1"/>
    <w:uiPriority w:val="99"/>
    <w:rsid w:val="009078A9"/>
    <w:pPr>
      <w:widowControl w:val="0"/>
      <w:suppressAutoHyphens/>
      <w:spacing w:after="0" w:line="300" w:lineRule="auto"/>
      <w:ind w:firstLine="720"/>
      <w:jc w:val="both"/>
    </w:pPr>
    <w:rPr>
      <w:rFonts w:ascii="Calibri" w:eastAsia="Calibri" w:hAnsi="Calibri" w:cs="Calibri"/>
      <w:sz w:val="24"/>
      <w:szCs w:val="24"/>
      <w:lang w:eastAsia="ar-SA"/>
    </w:rPr>
  </w:style>
  <w:style w:type="paragraph" w:customStyle="1" w:styleId="2">
    <w:name w:val="Без интервала2"/>
    <w:rsid w:val="009078A9"/>
    <w:pPr>
      <w:spacing w:after="0" w:line="240" w:lineRule="auto"/>
      <w:jc w:val="both"/>
    </w:pPr>
    <w:rPr>
      <w:rFonts w:ascii="Times New Roman" w:eastAsia="Calibri" w:hAnsi="Times New Roman" w:cs="Times New Roman"/>
      <w:sz w:val="24"/>
      <w:szCs w:val="24"/>
      <w:lang w:eastAsia="ru-RU"/>
    </w:rPr>
  </w:style>
  <w:style w:type="table" w:styleId="a6">
    <w:name w:val="Table Grid"/>
    <w:basedOn w:val="a1"/>
    <w:uiPriority w:val="59"/>
    <w:rsid w:val="00907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2341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4613</Words>
  <Characters>26296</Characters>
  <Application>Microsoft Office Word</Application>
  <DocSecurity>0</DocSecurity>
  <Lines>219</Lines>
  <Paragraphs>61</Paragraphs>
  <ScaleCrop>false</ScaleCrop>
  <Company>SPecialiST RePack</Company>
  <LinksUpToDate>false</LinksUpToDate>
  <CharactersWithSpaces>30848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 Windows</cp:lastModifiedBy>
  <cp:revision>4</cp:revision>
  <dcterms:created xsi:type="dcterms:W3CDTF">2026-08-20T06:59:00Z</dcterms:created>
  <dcterms:modified xsi:type="dcterms:W3CDTF">2026-08-20T07:11:00Z</dcterms:modified>
</cp:coreProperties>
</file>