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C62D" w14:textId="59279E26" w:rsidR="009631B6" w:rsidRDefault="009631B6" w:rsidP="0096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075F9E" w:rsidRPr="005E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. ОБОСНОВАНИЕ НАЧАЛЬНОЙ (МАКСИМАЛЬНОЙ)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ЦЕНЫ КОНТРАКТА</w:t>
      </w:r>
    </w:p>
    <w:p w14:paraId="0C9B80B8" w14:textId="77777777" w:rsidR="009631B6" w:rsidRDefault="009631B6" w:rsidP="009631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00AA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</w:t>
      </w:r>
      <w:r>
        <w:rPr>
          <w:rFonts w:ascii="Times New Roman" w:hAnsi="Times New Roman"/>
          <w:b/>
          <w:sz w:val="24"/>
          <w:szCs w:val="24"/>
        </w:rPr>
        <w:t xml:space="preserve"> определения и обоснования НМЦК</w:t>
      </w:r>
    </w:p>
    <w:p w14:paraId="468956B4" w14:textId="77777777" w:rsidR="0070530F" w:rsidRDefault="0070530F" w:rsidP="0070530F">
      <w:pPr>
        <w:autoSpaceDE w:val="0"/>
        <w:autoSpaceDN w:val="0"/>
        <w:adjustRightInd w:val="0"/>
        <w:spacing w:after="0" w:line="240" w:lineRule="auto"/>
        <w:ind w:firstLine="673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DAC5536" w14:textId="15943383" w:rsidR="0070530F" w:rsidRPr="003A1F7E" w:rsidRDefault="0070530F" w:rsidP="000222F1">
      <w:pPr>
        <w:autoSpaceDE w:val="0"/>
        <w:autoSpaceDN w:val="0"/>
        <w:adjustRightInd w:val="0"/>
        <w:spacing w:after="0" w:line="240" w:lineRule="auto"/>
        <w:ind w:firstLine="673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D56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 максимальное значение цены контракта принят лимит фи</w:t>
      </w:r>
      <w:r w:rsidRPr="003A1F7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нансирования, предусмотренный на указанные цели в</w:t>
      </w:r>
      <w:r w:rsidR="00B6021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3</w:t>
      </w:r>
      <w:r w:rsidR="0044570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квартале</w:t>
      </w:r>
      <w:r w:rsidRPr="003A1F7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202</w:t>
      </w:r>
      <w:r w:rsidR="0044570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 г.</w:t>
      </w:r>
      <w:r w:rsidRPr="0092184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который составляет </w:t>
      </w:r>
      <w:r w:rsidR="009B6E55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6</w:t>
      </w:r>
      <w:r w:rsidR="007E26C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500</w:t>
      </w:r>
      <w:r w:rsidRPr="000222F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 000,00</w:t>
      </w:r>
      <w:r w:rsidRPr="003A1F7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</w:t>
      </w:r>
      <w:r w:rsidR="009B6E5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Шесть</w:t>
      </w:r>
      <w:r w:rsidR="007E26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миллионов пятьсот тысяч) рублей 00 копеек </w:t>
      </w:r>
    </w:p>
    <w:p w14:paraId="6DAAAB7E" w14:textId="77777777" w:rsidR="0057260E" w:rsidRDefault="0057260E" w:rsidP="0057260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/>
          <w:sz w:val="24"/>
          <w:szCs w:val="24"/>
        </w:rPr>
        <w:t xml:space="preserve">Начальная </w:t>
      </w:r>
      <w:r>
        <w:rPr>
          <w:rFonts w:ascii="Times New Roman" w:eastAsia="Times New Roman" w:hAnsi="Times New Roman"/>
          <w:sz w:val="24"/>
          <w:szCs w:val="24"/>
        </w:rPr>
        <w:t>сумма цен единиц товара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сформирована в соответствии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 Федеральной антимонопольной службы от 22.11.2024 № 894/24 «</w:t>
      </w:r>
      <w:r w:rsidRPr="001D6800">
        <w:rPr>
          <w:rFonts w:ascii="Times New Roman" w:hAnsi="Times New Roman" w:cs="Times New Roman"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</w:t>
      </w:r>
      <w:r>
        <w:rPr>
          <w:rFonts w:ascii="Times New Roman" w:hAnsi="Times New Roman" w:cs="Times New Roman"/>
          <w:sz w:val="24"/>
          <w:szCs w:val="24"/>
        </w:rPr>
        <w:t>омобильный и авиационный бензин» (далее – Порядок).</w:t>
      </w:r>
    </w:p>
    <w:p w14:paraId="37597E1A" w14:textId="6750685B" w:rsidR="00397DFE" w:rsidRPr="00CA7326" w:rsidRDefault="00397DFE" w:rsidP="0069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6 Порядка определена средняя потребительская цена</w:t>
      </w:r>
      <w:r w:rsidR="00857820">
        <w:rPr>
          <w:rFonts w:ascii="Times New Roman" w:hAnsi="Times New Roman" w:cs="Times New Roman"/>
          <w:sz w:val="24"/>
          <w:szCs w:val="24"/>
        </w:rPr>
        <w:t xml:space="preserve"> за единицу</w:t>
      </w:r>
      <w:r>
        <w:rPr>
          <w:rFonts w:ascii="Times New Roman" w:hAnsi="Times New Roman" w:cs="Times New Roman"/>
          <w:sz w:val="24"/>
          <w:szCs w:val="24"/>
        </w:rPr>
        <w:t xml:space="preserve"> товара на основании </w:t>
      </w:r>
      <w:r w:rsidRPr="00B66347">
        <w:rPr>
          <w:rFonts w:ascii="Times New Roman" w:hAnsi="Times New Roman" w:cs="Times New Roman"/>
          <w:sz w:val="24"/>
          <w:szCs w:val="24"/>
        </w:rPr>
        <w:t xml:space="preserve">статистических данных, размещенных на сайте </w:t>
      </w:r>
      <w:r w:rsidRPr="000775DA">
        <w:rPr>
          <w:rFonts w:ascii="Times New Roman" w:hAnsi="Times New Roman" w:cs="Times New Roman"/>
          <w:sz w:val="24"/>
          <w:szCs w:val="24"/>
        </w:rPr>
        <w:t xml:space="preserve">Федеральной службы государственной </w:t>
      </w:r>
      <w:r w:rsidRPr="00A1361C">
        <w:rPr>
          <w:rFonts w:ascii="Times New Roman" w:hAnsi="Times New Roman" w:cs="Times New Roman"/>
          <w:sz w:val="24"/>
          <w:szCs w:val="24"/>
        </w:rPr>
        <w:t>статистики</w:t>
      </w:r>
      <w:r w:rsidR="0069567A">
        <w:rPr>
          <w:rFonts w:ascii="Times New Roman" w:hAnsi="Times New Roman" w:cs="Times New Roman"/>
          <w:sz w:val="24"/>
          <w:szCs w:val="24"/>
        </w:rPr>
        <w:t xml:space="preserve"> (</w:t>
      </w:r>
      <w:r w:rsidR="009A247B" w:rsidRPr="009A247B">
        <w:rPr>
          <w:rFonts w:ascii="Times New Roman" w:hAnsi="Times New Roman" w:cs="Times New Roman"/>
          <w:color w:val="EE0000"/>
          <w:sz w:val="24"/>
          <w:szCs w:val="24"/>
        </w:rPr>
        <w:t>https://rosstat.gov.ru/storage/mediabank/125_19-08-2026.html</w:t>
      </w:r>
      <w:r w:rsidR="0069567A">
        <w:rPr>
          <w:rFonts w:ascii="Times New Roman" w:hAnsi="Times New Roman" w:cs="Times New Roman"/>
          <w:sz w:val="24"/>
          <w:szCs w:val="24"/>
        </w:rPr>
        <w:t>)</w:t>
      </w:r>
      <w:r w:rsidR="00BC7FEA">
        <w:rPr>
          <w:rFonts w:ascii="Times New Roman" w:hAnsi="Times New Roman" w:cs="Times New Roman"/>
          <w:sz w:val="24"/>
          <w:szCs w:val="24"/>
        </w:rPr>
        <w:t xml:space="preserve"> </w:t>
      </w:r>
      <w:r w:rsidRPr="00A1361C">
        <w:rPr>
          <w:rFonts w:ascii="Times New Roman" w:hAnsi="Times New Roman" w:cs="Times New Roman"/>
          <w:sz w:val="24"/>
          <w:szCs w:val="24"/>
        </w:rPr>
        <w:t xml:space="preserve"> «О потребительских ценах на нефтепродукты с «</w:t>
      </w:r>
      <w:r w:rsidR="0069567A">
        <w:rPr>
          <w:rFonts w:ascii="Times New Roman" w:hAnsi="Times New Roman" w:cs="Times New Roman"/>
          <w:sz w:val="24"/>
          <w:szCs w:val="24"/>
        </w:rPr>
        <w:t>07</w:t>
      </w:r>
      <w:r w:rsidRPr="00A1361C">
        <w:rPr>
          <w:rFonts w:ascii="Times New Roman" w:hAnsi="Times New Roman" w:cs="Times New Roman"/>
          <w:sz w:val="24"/>
          <w:szCs w:val="24"/>
        </w:rPr>
        <w:t xml:space="preserve">» </w:t>
      </w:r>
      <w:r w:rsidR="0069567A">
        <w:rPr>
          <w:rFonts w:ascii="Times New Roman" w:hAnsi="Times New Roman" w:cs="Times New Roman"/>
          <w:sz w:val="24"/>
          <w:szCs w:val="24"/>
        </w:rPr>
        <w:t>июля</w:t>
      </w:r>
      <w:r w:rsidR="006D0913" w:rsidRPr="00A1361C">
        <w:rPr>
          <w:rFonts w:ascii="Times New Roman" w:hAnsi="Times New Roman" w:cs="Times New Roman"/>
          <w:sz w:val="24"/>
          <w:szCs w:val="24"/>
        </w:rPr>
        <w:t xml:space="preserve"> 202</w:t>
      </w:r>
      <w:r w:rsidR="009B6E55">
        <w:rPr>
          <w:rFonts w:ascii="Times New Roman" w:hAnsi="Times New Roman" w:cs="Times New Roman"/>
          <w:sz w:val="24"/>
          <w:szCs w:val="24"/>
        </w:rPr>
        <w:t>6</w:t>
      </w:r>
      <w:r w:rsidR="006D0913" w:rsidRPr="00A1361C">
        <w:rPr>
          <w:rFonts w:ascii="Times New Roman" w:hAnsi="Times New Roman" w:cs="Times New Roman"/>
          <w:sz w:val="24"/>
          <w:szCs w:val="24"/>
        </w:rPr>
        <w:t xml:space="preserve">г.  </w:t>
      </w:r>
      <w:r w:rsidRPr="00A1361C">
        <w:rPr>
          <w:rFonts w:ascii="Times New Roman" w:hAnsi="Times New Roman" w:cs="Times New Roman"/>
          <w:sz w:val="24"/>
          <w:szCs w:val="24"/>
        </w:rPr>
        <w:t>по «</w:t>
      </w:r>
      <w:r w:rsidR="00496F3F">
        <w:rPr>
          <w:rFonts w:ascii="Times New Roman" w:hAnsi="Times New Roman" w:cs="Times New Roman"/>
          <w:sz w:val="24"/>
          <w:szCs w:val="24"/>
        </w:rPr>
        <w:t>13</w:t>
      </w:r>
      <w:r w:rsidRPr="00A1361C">
        <w:rPr>
          <w:rFonts w:ascii="Times New Roman" w:hAnsi="Times New Roman" w:cs="Times New Roman"/>
          <w:sz w:val="24"/>
          <w:szCs w:val="24"/>
        </w:rPr>
        <w:t xml:space="preserve">» </w:t>
      </w:r>
      <w:r w:rsidR="0069567A">
        <w:rPr>
          <w:rFonts w:ascii="Times New Roman" w:hAnsi="Times New Roman" w:cs="Times New Roman"/>
          <w:sz w:val="24"/>
          <w:szCs w:val="24"/>
        </w:rPr>
        <w:t>июля</w:t>
      </w:r>
      <w:r w:rsidR="009B6E55">
        <w:rPr>
          <w:rFonts w:ascii="Times New Roman" w:hAnsi="Times New Roman" w:cs="Times New Roman"/>
          <w:sz w:val="24"/>
          <w:szCs w:val="24"/>
        </w:rPr>
        <w:t xml:space="preserve"> 2026</w:t>
      </w:r>
      <w:r w:rsidRPr="00A1361C">
        <w:rPr>
          <w:rFonts w:ascii="Times New Roman" w:hAnsi="Times New Roman" w:cs="Times New Roman"/>
          <w:sz w:val="24"/>
          <w:szCs w:val="24"/>
        </w:rPr>
        <w:t xml:space="preserve"> года (Средние потребительские цены на бензин автомобильный и дизельное топливо на «</w:t>
      </w:r>
      <w:r w:rsidR="0069567A">
        <w:rPr>
          <w:rFonts w:ascii="Times New Roman" w:hAnsi="Times New Roman" w:cs="Times New Roman"/>
          <w:sz w:val="24"/>
          <w:szCs w:val="24"/>
        </w:rPr>
        <w:t>15</w:t>
      </w:r>
      <w:r w:rsidRPr="00A1361C">
        <w:rPr>
          <w:rFonts w:ascii="Times New Roman" w:hAnsi="Times New Roman" w:cs="Times New Roman"/>
          <w:sz w:val="24"/>
          <w:szCs w:val="24"/>
        </w:rPr>
        <w:t xml:space="preserve">» </w:t>
      </w:r>
      <w:r w:rsidR="0069567A">
        <w:rPr>
          <w:rFonts w:ascii="Times New Roman" w:hAnsi="Times New Roman" w:cs="Times New Roman"/>
          <w:sz w:val="24"/>
          <w:szCs w:val="24"/>
        </w:rPr>
        <w:t>июля</w:t>
      </w:r>
      <w:r w:rsidR="009B6E55">
        <w:rPr>
          <w:rFonts w:ascii="Times New Roman" w:hAnsi="Times New Roman" w:cs="Times New Roman"/>
          <w:sz w:val="24"/>
          <w:szCs w:val="24"/>
        </w:rPr>
        <w:t xml:space="preserve"> </w:t>
      </w:r>
      <w:r w:rsidRPr="00A1361C">
        <w:rPr>
          <w:rFonts w:ascii="Times New Roman" w:hAnsi="Times New Roman" w:cs="Times New Roman"/>
          <w:sz w:val="24"/>
          <w:szCs w:val="24"/>
        </w:rPr>
        <w:t>20</w:t>
      </w:r>
      <w:r w:rsidR="00CA7326" w:rsidRPr="00A1361C">
        <w:rPr>
          <w:rFonts w:ascii="Times New Roman" w:hAnsi="Times New Roman" w:cs="Times New Roman"/>
          <w:sz w:val="24"/>
          <w:szCs w:val="24"/>
        </w:rPr>
        <w:t>2</w:t>
      </w:r>
      <w:r w:rsidR="009B6E55">
        <w:rPr>
          <w:rFonts w:ascii="Times New Roman" w:hAnsi="Times New Roman" w:cs="Times New Roman"/>
          <w:sz w:val="24"/>
          <w:szCs w:val="24"/>
        </w:rPr>
        <w:t>6</w:t>
      </w:r>
      <w:r w:rsidR="00CA7326" w:rsidRPr="00A1361C">
        <w:rPr>
          <w:rFonts w:ascii="Times New Roman" w:hAnsi="Times New Roman" w:cs="Times New Roman"/>
          <w:sz w:val="24"/>
          <w:szCs w:val="24"/>
        </w:rPr>
        <w:t xml:space="preserve"> года по Хабаровскому краю)»</w:t>
      </w:r>
      <w:r w:rsidR="00BF1F5B" w:rsidRPr="00A1361C">
        <w:rPr>
          <w:rFonts w:ascii="Times New Roman" w:hAnsi="Times New Roman" w:cs="Times New Roman"/>
          <w:sz w:val="24"/>
          <w:szCs w:val="24"/>
        </w:rPr>
        <w:t>.</w:t>
      </w:r>
    </w:p>
    <w:p w14:paraId="16FA2DBA" w14:textId="27AD380F" w:rsidR="009631B6" w:rsidRDefault="00397DFE" w:rsidP="00963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B670B0">
        <w:rPr>
          <w:rFonts w:ascii="Times New Roman" w:hAnsi="Times New Roman" w:cs="Times New Roman"/>
          <w:sz w:val="24"/>
          <w:szCs w:val="24"/>
        </w:rPr>
        <w:t>принято решение применить коэффициенты стоимости отвлечения денежных средств при предоставлении отсрочки платежа в размере текущей ставки рефинансирования Банка России в соответствии с п. 7 Порядка</w:t>
      </w:r>
      <w:r w:rsidR="009631B6" w:rsidRPr="00B670B0">
        <w:rPr>
          <w:rFonts w:ascii="Times New Roman" w:hAnsi="Times New Roman" w:cs="Times New Roman"/>
          <w:sz w:val="24"/>
          <w:szCs w:val="24"/>
        </w:rPr>
        <w:t>.</w:t>
      </w:r>
      <w:r w:rsidR="00963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D205F" w14:textId="3468D325" w:rsidR="009631B6" w:rsidRDefault="00397DFE" w:rsidP="00553C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коэффициентов стоимости отвлечения денежных средств произведен по формуле: </w:t>
      </w:r>
      <w:r w:rsidRPr="00397DFE">
        <w:rPr>
          <w:rFonts w:ascii="Times New Roman" w:hAnsi="Times New Roman" w:cs="Times New Roman"/>
          <w:b/>
          <w:sz w:val="24"/>
          <w:szCs w:val="24"/>
        </w:rPr>
        <w:t>Кодс = (Кцб/100)/12*N + 1</w:t>
      </w:r>
      <w:r w:rsidR="009631B6">
        <w:rPr>
          <w:rFonts w:ascii="Times New Roman" w:hAnsi="Times New Roman" w:cs="Times New Roman"/>
          <w:b/>
          <w:sz w:val="24"/>
          <w:szCs w:val="24"/>
        </w:rPr>
        <w:t>,</w:t>
      </w:r>
    </w:p>
    <w:p w14:paraId="4F7A7395" w14:textId="77777777" w:rsidR="00397DFE" w:rsidRPr="00397DFE" w:rsidRDefault="00397DFE" w:rsidP="00397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hAnsi="Times New Roman" w:cs="Times New Roman"/>
          <w:b/>
          <w:sz w:val="24"/>
          <w:szCs w:val="24"/>
        </w:rPr>
        <w:t xml:space="preserve">где: </w:t>
      </w: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 xml:space="preserve">Кодс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 коэффициент отвлечения денежных средств;</w:t>
      </w:r>
    </w:p>
    <w:p w14:paraId="27B10108" w14:textId="5407385B" w:rsidR="00397DFE" w:rsidRPr="000B3CE3" w:rsidRDefault="00397DFE" w:rsidP="00397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 xml:space="preserve">Кцб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–ключевая ставка рефинансирования Банка России на момент расчета</w:t>
      </w:r>
      <w:r w:rsidR="0069567A">
        <w:rPr>
          <w:rFonts w:ascii="Times New Roman" w:eastAsia="Times New Roman" w:hAnsi="Times New Roman" w:cs="Times New Roman"/>
          <w:sz w:val="24"/>
          <w:szCs w:val="24"/>
        </w:rPr>
        <w:t xml:space="preserve">, % - 14,25 </w:t>
      </w:r>
      <w:r w:rsidRPr="00BA54E2">
        <w:rPr>
          <w:rFonts w:ascii="Times New Roman" w:eastAsia="Times New Roman" w:hAnsi="Times New Roman" w:cs="Times New Roman"/>
          <w:sz w:val="24"/>
          <w:szCs w:val="24"/>
        </w:rPr>
        <w:t>%</w:t>
      </w:r>
      <w:r w:rsidR="00C3102F" w:rsidRPr="00BA54E2">
        <w:rPr>
          <w:rFonts w:ascii="Times New Roman" w:eastAsia="Times New Roman" w:hAnsi="Times New Roman" w:cs="Times New Roman"/>
          <w:sz w:val="24"/>
          <w:szCs w:val="24"/>
        </w:rPr>
        <w:t xml:space="preserve"> (по состоянию на </w:t>
      </w:r>
      <w:r w:rsidR="0069567A">
        <w:rPr>
          <w:rFonts w:ascii="Times New Roman" w:eastAsia="Times New Roman" w:hAnsi="Times New Roman" w:cs="Times New Roman"/>
          <w:sz w:val="24"/>
          <w:szCs w:val="24"/>
        </w:rPr>
        <w:t>22.06</w:t>
      </w:r>
      <w:r w:rsidR="009B6E55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C3102F" w:rsidRPr="00BA54E2">
        <w:rPr>
          <w:rFonts w:ascii="Times New Roman" w:eastAsia="Times New Roman" w:hAnsi="Times New Roman" w:cs="Times New Roman"/>
          <w:sz w:val="24"/>
          <w:szCs w:val="24"/>
        </w:rPr>
        <w:t>)</w:t>
      </w:r>
      <w:r w:rsidR="009421C5" w:rsidRPr="00BA54E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5F61AE" w14:textId="06A14912" w:rsidR="009631B6" w:rsidRDefault="00397DFE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E2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BA54E2">
        <w:rPr>
          <w:rFonts w:ascii="Times New Roman" w:eastAsia="Times New Roman" w:hAnsi="Times New Roman" w:cs="Times New Roman"/>
          <w:sz w:val="24"/>
          <w:szCs w:val="24"/>
        </w:rPr>
        <w:t xml:space="preserve"> - количество месяцев поставки или количество месяцев исполнения контракта </w:t>
      </w:r>
      <w:r w:rsidR="009631B6" w:rsidRPr="00BA54E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00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E2409F" w:rsidRPr="00BA54E2">
        <w:rPr>
          <w:rFonts w:ascii="Times New Roman" w:eastAsia="Times New Roman" w:hAnsi="Times New Roman" w:cs="Times New Roman"/>
          <w:sz w:val="24"/>
          <w:szCs w:val="24"/>
        </w:rPr>
        <w:t xml:space="preserve"> месяцев.</w:t>
      </w:r>
    </w:p>
    <w:p w14:paraId="2CBB4F99" w14:textId="77777777" w:rsidR="00445708" w:rsidRDefault="00445708" w:rsidP="0044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5ED6E" w14:textId="77777777" w:rsidR="00445708" w:rsidRPr="00445708" w:rsidRDefault="00445708" w:rsidP="0044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708">
        <w:rPr>
          <w:rFonts w:ascii="Times New Roman" w:eastAsia="Times New Roman" w:hAnsi="Times New Roman" w:cs="Times New Roman"/>
          <w:sz w:val="24"/>
          <w:szCs w:val="24"/>
        </w:rPr>
        <w:t>Заказчиком принято решение применить индекс потребительских цен (ИПЦ) в соответствии с п. 8 Порядка.</w:t>
      </w:r>
    </w:p>
    <w:p w14:paraId="78B27577" w14:textId="77777777" w:rsidR="00445708" w:rsidRPr="00445708" w:rsidRDefault="00445708" w:rsidP="0044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708">
        <w:rPr>
          <w:rFonts w:ascii="Times New Roman" w:eastAsia="Times New Roman" w:hAnsi="Times New Roman" w:cs="Times New Roman"/>
          <w:sz w:val="24"/>
          <w:szCs w:val="24"/>
        </w:rPr>
        <w:t>Расчет индексации с применением ИПЦ произведен по формуле: Индексация с применением ИПЦ = (ИПЦ – 100)/12* N /100+1,</w:t>
      </w:r>
    </w:p>
    <w:p w14:paraId="715154A2" w14:textId="77777777" w:rsidR="00445708" w:rsidRPr="00445708" w:rsidRDefault="00445708" w:rsidP="0044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708">
        <w:rPr>
          <w:rFonts w:ascii="Times New Roman" w:eastAsia="Times New Roman" w:hAnsi="Times New Roman" w:cs="Times New Roman"/>
          <w:sz w:val="24"/>
          <w:szCs w:val="24"/>
        </w:rPr>
        <w:t>где: ИПЦ – индекс потребительских цен в базовом варианте, % - 104,0 %</w:t>
      </w:r>
    </w:p>
    <w:p w14:paraId="7C6019AB" w14:textId="6E277877" w:rsidR="00445708" w:rsidRPr="009631B6" w:rsidRDefault="00445708" w:rsidP="0044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708">
        <w:rPr>
          <w:rFonts w:ascii="Times New Roman" w:eastAsia="Times New Roman" w:hAnsi="Times New Roman" w:cs="Times New Roman"/>
          <w:sz w:val="24"/>
          <w:szCs w:val="24"/>
        </w:rPr>
        <w:t xml:space="preserve">N - количество месяцев поставки или количество месяцев исполнения контракта – </w:t>
      </w:r>
      <w:r w:rsidR="0030004F">
        <w:rPr>
          <w:rFonts w:ascii="Times New Roman" w:eastAsia="Times New Roman" w:hAnsi="Times New Roman" w:cs="Times New Roman"/>
          <w:sz w:val="24"/>
          <w:szCs w:val="24"/>
        </w:rPr>
        <w:t>6</w:t>
      </w:r>
    </w:p>
    <w:bookmarkStart w:id="0" w:name="_MON_1802160275"/>
    <w:bookmarkEnd w:id="0"/>
    <w:p w14:paraId="0FCFDD48" w14:textId="51CC7E8E" w:rsidR="00553CE3" w:rsidRPr="00356EBE" w:rsidRDefault="00146665" w:rsidP="00553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object w:dxaOrig="18294" w:dyaOrig="5475" w14:anchorId="3F717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.75pt;height:225.75pt" o:ole="">
            <v:imagedata r:id="rId8" o:title=""/>
          </v:shape>
          <o:OLEObject Type="Embed" ProgID="Excel.Sheet.12" ShapeID="_x0000_i1025" DrawAspect="Content" ObjectID="_1849073690" r:id="rId9"/>
        </w:object>
      </w:r>
    </w:p>
    <w:p w14:paraId="286BB601" w14:textId="3617BCFC" w:rsidR="00567C5B" w:rsidRPr="00356EBE" w:rsidRDefault="00567C5B" w:rsidP="00567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9F4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расчетов начальная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сумма цен единиц товара</w:t>
      </w:r>
      <w:r w:rsidRPr="000629F4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составила </w:t>
      </w:r>
      <w:r w:rsidR="009A247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15C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A247B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BA15CB">
        <w:rPr>
          <w:rFonts w:ascii="Times New Roman" w:eastAsia="Times New Roman" w:hAnsi="Times New Roman" w:cs="Times New Roman"/>
          <w:b/>
          <w:sz w:val="24"/>
          <w:szCs w:val="24"/>
        </w:rPr>
        <w:t>964</w:t>
      </w:r>
      <w:r w:rsidR="009A247B"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Pr="000629F4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рублей.</w:t>
      </w:r>
    </w:p>
    <w:p w14:paraId="79A3D6BE" w14:textId="429468A1" w:rsidR="00B66347" w:rsidRPr="000F21AB" w:rsidRDefault="00B66347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</w:t>
      </w:r>
      <w:r w:rsidRPr="000775D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контракта: </w:t>
      </w:r>
      <w:r w:rsidR="009A247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="00BA15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="008112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</w:t>
      </w:r>
      <w:r w:rsidR="009A247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</w:t>
      </w:r>
      <w:r w:rsidR="007E26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9B6E5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2026</w:t>
      </w:r>
    </w:p>
    <w:p w14:paraId="1F578FAA" w14:textId="41078808" w:rsidR="00541019" w:rsidRPr="007E26C6" w:rsidRDefault="00B66347" w:rsidP="00B663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9A247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Кузьмина Ю.Н.</w:t>
      </w:r>
      <w:r w:rsidR="000573E5" w:rsidRPr="00FE5D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541019" w:rsidRPr="007E26C6" w:rsidSect="001D6800">
      <w:pgSz w:w="16838" w:h="11906" w:orient="landscape"/>
      <w:pgMar w:top="720" w:right="720" w:bottom="720" w:left="426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C06B" w14:textId="77777777" w:rsidR="00EF73BF" w:rsidRDefault="00EF73BF" w:rsidP="007913CF">
      <w:pPr>
        <w:spacing w:after="0" w:line="240" w:lineRule="auto"/>
      </w:pPr>
      <w:r>
        <w:separator/>
      </w:r>
    </w:p>
  </w:endnote>
  <w:endnote w:type="continuationSeparator" w:id="0">
    <w:p w14:paraId="5D3E2287" w14:textId="77777777" w:rsidR="00EF73BF" w:rsidRDefault="00EF73BF" w:rsidP="007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8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72C5" w14:textId="77777777" w:rsidR="00EF73BF" w:rsidRDefault="00EF73BF" w:rsidP="007913CF">
      <w:pPr>
        <w:spacing w:after="0" w:line="240" w:lineRule="auto"/>
      </w:pPr>
      <w:r>
        <w:separator/>
      </w:r>
    </w:p>
  </w:footnote>
  <w:footnote w:type="continuationSeparator" w:id="0">
    <w:p w14:paraId="2D725BCA" w14:textId="77777777" w:rsidR="00EF73BF" w:rsidRDefault="00EF73BF" w:rsidP="0079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6BC4"/>
    <w:multiLevelType w:val="hybridMultilevel"/>
    <w:tmpl w:val="3C38B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F41"/>
    <w:multiLevelType w:val="hybridMultilevel"/>
    <w:tmpl w:val="2A5EC414"/>
    <w:lvl w:ilvl="0" w:tplc="F2346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95E23"/>
    <w:multiLevelType w:val="hybridMultilevel"/>
    <w:tmpl w:val="99387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CB9"/>
    <w:multiLevelType w:val="hybridMultilevel"/>
    <w:tmpl w:val="D1F8B1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E51B10"/>
    <w:multiLevelType w:val="hybridMultilevel"/>
    <w:tmpl w:val="6B78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061BF"/>
    <w:multiLevelType w:val="hybridMultilevel"/>
    <w:tmpl w:val="B09C0666"/>
    <w:lvl w:ilvl="0" w:tplc="AF3E8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C64E9"/>
    <w:multiLevelType w:val="hybridMultilevel"/>
    <w:tmpl w:val="4F3284DE"/>
    <w:lvl w:ilvl="0" w:tplc="CFB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617216">
    <w:abstractNumId w:val="6"/>
  </w:num>
  <w:num w:numId="2" w16cid:durableId="625503253">
    <w:abstractNumId w:val="5"/>
  </w:num>
  <w:num w:numId="3" w16cid:durableId="1796945868">
    <w:abstractNumId w:val="4"/>
  </w:num>
  <w:num w:numId="4" w16cid:durableId="1029455903">
    <w:abstractNumId w:val="0"/>
  </w:num>
  <w:num w:numId="5" w16cid:durableId="2052026913">
    <w:abstractNumId w:val="2"/>
  </w:num>
  <w:num w:numId="6" w16cid:durableId="2078235647">
    <w:abstractNumId w:val="1"/>
  </w:num>
  <w:num w:numId="7" w16cid:durableId="6723374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3687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94"/>
    <w:rsid w:val="00000ADA"/>
    <w:rsid w:val="000036B7"/>
    <w:rsid w:val="00005B51"/>
    <w:rsid w:val="00005C6F"/>
    <w:rsid w:val="00005EF0"/>
    <w:rsid w:val="00010183"/>
    <w:rsid w:val="00017435"/>
    <w:rsid w:val="000222F1"/>
    <w:rsid w:val="0002404B"/>
    <w:rsid w:val="000273A5"/>
    <w:rsid w:val="000310DF"/>
    <w:rsid w:val="0003240E"/>
    <w:rsid w:val="000353B7"/>
    <w:rsid w:val="0003668D"/>
    <w:rsid w:val="000573E5"/>
    <w:rsid w:val="00060A3E"/>
    <w:rsid w:val="00062A55"/>
    <w:rsid w:val="0006511E"/>
    <w:rsid w:val="00072119"/>
    <w:rsid w:val="00072355"/>
    <w:rsid w:val="0007438C"/>
    <w:rsid w:val="00074A45"/>
    <w:rsid w:val="00075F9E"/>
    <w:rsid w:val="00077358"/>
    <w:rsid w:val="000775DA"/>
    <w:rsid w:val="00082673"/>
    <w:rsid w:val="00086077"/>
    <w:rsid w:val="000863B1"/>
    <w:rsid w:val="00090775"/>
    <w:rsid w:val="0009178D"/>
    <w:rsid w:val="00094053"/>
    <w:rsid w:val="00095BF0"/>
    <w:rsid w:val="000A0E81"/>
    <w:rsid w:val="000A1FD1"/>
    <w:rsid w:val="000A467D"/>
    <w:rsid w:val="000A6736"/>
    <w:rsid w:val="000A723C"/>
    <w:rsid w:val="000B1DC4"/>
    <w:rsid w:val="000B3CE3"/>
    <w:rsid w:val="000B53DB"/>
    <w:rsid w:val="000B7027"/>
    <w:rsid w:val="000B74D8"/>
    <w:rsid w:val="000C3E65"/>
    <w:rsid w:val="000D03A1"/>
    <w:rsid w:val="000E07D3"/>
    <w:rsid w:val="000E45B7"/>
    <w:rsid w:val="000F0636"/>
    <w:rsid w:val="000F1AC9"/>
    <w:rsid w:val="000F369C"/>
    <w:rsid w:val="000F3BE0"/>
    <w:rsid w:val="000F4CF9"/>
    <w:rsid w:val="000F50F8"/>
    <w:rsid w:val="000F5DEA"/>
    <w:rsid w:val="000F732B"/>
    <w:rsid w:val="000F753A"/>
    <w:rsid w:val="00101821"/>
    <w:rsid w:val="00103FE4"/>
    <w:rsid w:val="001102CA"/>
    <w:rsid w:val="001110D2"/>
    <w:rsid w:val="001137D0"/>
    <w:rsid w:val="001167DB"/>
    <w:rsid w:val="00116E63"/>
    <w:rsid w:val="00116EA8"/>
    <w:rsid w:val="0012336A"/>
    <w:rsid w:val="001314CD"/>
    <w:rsid w:val="00131781"/>
    <w:rsid w:val="00132C99"/>
    <w:rsid w:val="00132DA5"/>
    <w:rsid w:val="00132EA1"/>
    <w:rsid w:val="0013318E"/>
    <w:rsid w:val="001333E4"/>
    <w:rsid w:val="0013598F"/>
    <w:rsid w:val="001438A1"/>
    <w:rsid w:val="001440BF"/>
    <w:rsid w:val="00144B67"/>
    <w:rsid w:val="00146665"/>
    <w:rsid w:val="001527A1"/>
    <w:rsid w:val="00156FF6"/>
    <w:rsid w:val="00157A38"/>
    <w:rsid w:val="001614D5"/>
    <w:rsid w:val="00161FBD"/>
    <w:rsid w:val="0016285E"/>
    <w:rsid w:val="0016372B"/>
    <w:rsid w:val="0016471F"/>
    <w:rsid w:val="00166417"/>
    <w:rsid w:val="00170307"/>
    <w:rsid w:val="00170C90"/>
    <w:rsid w:val="0017432E"/>
    <w:rsid w:val="00174A97"/>
    <w:rsid w:val="00175252"/>
    <w:rsid w:val="001771C3"/>
    <w:rsid w:val="0018174C"/>
    <w:rsid w:val="00183A5E"/>
    <w:rsid w:val="00183CDF"/>
    <w:rsid w:val="00184FBE"/>
    <w:rsid w:val="00186188"/>
    <w:rsid w:val="001870F0"/>
    <w:rsid w:val="00187900"/>
    <w:rsid w:val="0019120A"/>
    <w:rsid w:val="00192631"/>
    <w:rsid w:val="00194A0B"/>
    <w:rsid w:val="001A0F90"/>
    <w:rsid w:val="001A1324"/>
    <w:rsid w:val="001A2647"/>
    <w:rsid w:val="001A43ED"/>
    <w:rsid w:val="001A47E0"/>
    <w:rsid w:val="001B43D4"/>
    <w:rsid w:val="001C0D97"/>
    <w:rsid w:val="001C117D"/>
    <w:rsid w:val="001C1491"/>
    <w:rsid w:val="001C702E"/>
    <w:rsid w:val="001D0879"/>
    <w:rsid w:val="001D0E88"/>
    <w:rsid w:val="001D2031"/>
    <w:rsid w:val="001D6800"/>
    <w:rsid w:val="001E0F02"/>
    <w:rsid w:val="001E36BD"/>
    <w:rsid w:val="001E3DFF"/>
    <w:rsid w:val="001E3E0A"/>
    <w:rsid w:val="001E62E5"/>
    <w:rsid w:val="001F0C0D"/>
    <w:rsid w:val="001F1B91"/>
    <w:rsid w:val="001F2BC3"/>
    <w:rsid w:val="001F2C23"/>
    <w:rsid w:val="001F2D1E"/>
    <w:rsid w:val="002022BE"/>
    <w:rsid w:val="00203DD6"/>
    <w:rsid w:val="00205748"/>
    <w:rsid w:val="00207598"/>
    <w:rsid w:val="00207E0C"/>
    <w:rsid w:val="002127F7"/>
    <w:rsid w:val="00217C2C"/>
    <w:rsid w:val="00225869"/>
    <w:rsid w:val="00227997"/>
    <w:rsid w:val="00235C5A"/>
    <w:rsid w:val="00236BD5"/>
    <w:rsid w:val="00237265"/>
    <w:rsid w:val="00240F81"/>
    <w:rsid w:val="00242352"/>
    <w:rsid w:val="0024538B"/>
    <w:rsid w:val="00246F74"/>
    <w:rsid w:val="0024748D"/>
    <w:rsid w:val="00250E26"/>
    <w:rsid w:val="00251797"/>
    <w:rsid w:val="002517F2"/>
    <w:rsid w:val="0025248F"/>
    <w:rsid w:val="0025290B"/>
    <w:rsid w:val="00256A5D"/>
    <w:rsid w:val="002608D6"/>
    <w:rsid w:val="00266DED"/>
    <w:rsid w:val="0027140D"/>
    <w:rsid w:val="0027293C"/>
    <w:rsid w:val="00272D2A"/>
    <w:rsid w:val="0027540B"/>
    <w:rsid w:val="00276110"/>
    <w:rsid w:val="002816A0"/>
    <w:rsid w:val="00282BB4"/>
    <w:rsid w:val="00283C61"/>
    <w:rsid w:val="002840FE"/>
    <w:rsid w:val="00285084"/>
    <w:rsid w:val="00290A2F"/>
    <w:rsid w:val="00295594"/>
    <w:rsid w:val="00295B83"/>
    <w:rsid w:val="00295C51"/>
    <w:rsid w:val="00296DA2"/>
    <w:rsid w:val="002A20BE"/>
    <w:rsid w:val="002A28C8"/>
    <w:rsid w:val="002A28EB"/>
    <w:rsid w:val="002A3856"/>
    <w:rsid w:val="002A40A1"/>
    <w:rsid w:val="002A5A36"/>
    <w:rsid w:val="002A7AFD"/>
    <w:rsid w:val="002B0B69"/>
    <w:rsid w:val="002B2A4B"/>
    <w:rsid w:val="002C2FDE"/>
    <w:rsid w:val="002C371B"/>
    <w:rsid w:val="002C497D"/>
    <w:rsid w:val="002C5F57"/>
    <w:rsid w:val="002D2EC8"/>
    <w:rsid w:val="002D350B"/>
    <w:rsid w:val="002D609A"/>
    <w:rsid w:val="002D7B1E"/>
    <w:rsid w:val="002D7B54"/>
    <w:rsid w:val="002E1466"/>
    <w:rsid w:val="002F0537"/>
    <w:rsid w:val="002F05A6"/>
    <w:rsid w:val="002F0BF2"/>
    <w:rsid w:val="002F306C"/>
    <w:rsid w:val="002F3971"/>
    <w:rsid w:val="002F4C29"/>
    <w:rsid w:val="0030004F"/>
    <w:rsid w:val="00302467"/>
    <w:rsid w:val="00304344"/>
    <w:rsid w:val="00304C74"/>
    <w:rsid w:val="00304D12"/>
    <w:rsid w:val="0030763F"/>
    <w:rsid w:val="00312838"/>
    <w:rsid w:val="00312DC3"/>
    <w:rsid w:val="00315C85"/>
    <w:rsid w:val="0031610C"/>
    <w:rsid w:val="0032333A"/>
    <w:rsid w:val="0032662A"/>
    <w:rsid w:val="0033076F"/>
    <w:rsid w:val="00334D91"/>
    <w:rsid w:val="003408BB"/>
    <w:rsid w:val="00341543"/>
    <w:rsid w:val="00341BEA"/>
    <w:rsid w:val="003455BD"/>
    <w:rsid w:val="003462A3"/>
    <w:rsid w:val="00347137"/>
    <w:rsid w:val="003501F5"/>
    <w:rsid w:val="003529EE"/>
    <w:rsid w:val="003531B9"/>
    <w:rsid w:val="00356EBE"/>
    <w:rsid w:val="00357993"/>
    <w:rsid w:val="0036291D"/>
    <w:rsid w:val="0036765A"/>
    <w:rsid w:val="00367D14"/>
    <w:rsid w:val="003724B9"/>
    <w:rsid w:val="003726B0"/>
    <w:rsid w:val="00374A9F"/>
    <w:rsid w:val="00377540"/>
    <w:rsid w:val="0038172C"/>
    <w:rsid w:val="00382F4C"/>
    <w:rsid w:val="00384C0B"/>
    <w:rsid w:val="00384CD4"/>
    <w:rsid w:val="003874FA"/>
    <w:rsid w:val="00390EB9"/>
    <w:rsid w:val="003912B6"/>
    <w:rsid w:val="00392DF4"/>
    <w:rsid w:val="00392F42"/>
    <w:rsid w:val="00396622"/>
    <w:rsid w:val="00397DFE"/>
    <w:rsid w:val="003A0F1C"/>
    <w:rsid w:val="003A2030"/>
    <w:rsid w:val="003A461E"/>
    <w:rsid w:val="003A47F2"/>
    <w:rsid w:val="003A73D0"/>
    <w:rsid w:val="003B198D"/>
    <w:rsid w:val="003B5312"/>
    <w:rsid w:val="003B70AC"/>
    <w:rsid w:val="003B74E2"/>
    <w:rsid w:val="003B792D"/>
    <w:rsid w:val="003C11AD"/>
    <w:rsid w:val="003C509B"/>
    <w:rsid w:val="003C50A4"/>
    <w:rsid w:val="003C66AF"/>
    <w:rsid w:val="003D068B"/>
    <w:rsid w:val="003D72F9"/>
    <w:rsid w:val="003D78D3"/>
    <w:rsid w:val="003E0384"/>
    <w:rsid w:val="003E39F7"/>
    <w:rsid w:val="003E491A"/>
    <w:rsid w:val="003F0CA8"/>
    <w:rsid w:val="003F22B8"/>
    <w:rsid w:val="003F28FF"/>
    <w:rsid w:val="003F3536"/>
    <w:rsid w:val="003F71BF"/>
    <w:rsid w:val="003F73F3"/>
    <w:rsid w:val="003F7950"/>
    <w:rsid w:val="00400FCD"/>
    <w:rsid w:val="00401617"/>
    <w:rsid w:val="004021DA"/>
    <w:rsid w:val="004106A9"/>
    <w:rsid w:val="00414741"/>
    <w:rsid w:val="00415BC0"/>
    <w:rsid w:val="00416E3C"/>
    <w:rsid w:val="004176C2"/>
    <w:rsid w:val="00420913"/>
    <w:rsid w:val="00422311"/>
    <w:rsid w:val="0042526E"/>
    <w:rsid w:val="004320FD"/>
    <w:rsid w:val="00433164"/>
    <w:rsid w:val="00434FFF"/>
    <w:rsid w:val="00436304"/>
    <w:rsid w:val="00437FC7"/>
    <w:rsid w:val="00440A8D"/>
    <w:rsid w:val="00443540"/>
    <w:rsid w:val="0044493F"/>
    <w:rsid w:val="00445708"/>
    <w:rsid w:val="004469F4"/>
    <w:rsid w:val="00446E18"/>
    <w:rsid w:val="004515B5"/>
    <w:rsid w:val="004538B5"/>
    <w:rsid w:val="00455AE5"/>
    <w:rsid w:val="004606AC"/>
    <w:rsid w:val="004608FA"/>
    <w:rsid w:val="00460C39"/>
    <w:rsid w:val="004633FB"/>
    <w:rsid w:val="004635D7"/>
    <w:rsid w:val="00465931"/>
    <w:rsid w:val="00465C1B"/>
    <w:rsid w:val="0046709D"/>
    <w:rsid w:val="004675E4"/>
    <w:rsid w:val="0046796F"/>
    <w:rsid w:val="004711B9"/>
    <w:rsid w:val="0047433D"/>
    <w:rsid w:val="0048088F"/>
    <w:rsid w:val="00490903"/>
    <w:rsid w:val="00490E10"/>
    <w:rsid w:val="004917E1"/>
    <w:rsid w:val="00492AAE"/>
    <w:rsid w:val="00493363"/>
    <w:rsid w:val="004947DC"/>
    <w:rsid w:val="00496F3F"/>
    <w:rsid w:val="004A42D9"/>
    <w:rsid w:val="004A4D92"/>
    <w:rsid w:val="004B0FD6"/>
    <w:rsid w:val="004B17A9"/>
    <w:rsid w:val="004B5018"/>
    <w:rsid w:val="004B7F87"/>
    <w:rsid w:val="004C219A"/>
    <w:rsid w:val="004C4489"/>
    <w:rsid w:val="004D111E"/>
    <w:rsid w:val="004D544B"/>
    <w:rsid w:val="004D5C04"/>
    <w:rsid w:val="004D618A"/>
    <w:rsid w:val="004D6E5B"/>
    <w:rsid w:val="004D73F1"/>
    <w:rsid w:val="004D7BFB"/>
    <w:rsid w:val="004E6CF7"/>
    <w:rsid w:val="004E7721"/>
    <w:rsid w:val="004F23FB"/>
    <w:rsid w:val="004F59F3"/>
    <w:rsid w:val="004F726E"/>
    <w:rsid w:val="00500D0F"/>
    <w:rsid w:val="00500F74"/>
    <w:rsid w:val="00510FB4"/>
    <w:rsid w:val="00522A08"/>
    <w:rsid w:val="00522F0A"/>
    <w:rsid w:val="00535692"/>
    <w:rsid w:val="00535ACB"/>
    <w:rsid w:val="00540106"/>
    <w:rsid w:val="00541019"/>
    <w:rsid w:val="00541243"/>
    <w:rsid w:val="005417DA"/>
    <w:rsid w:val="00544C8B"/>
    <w:rsid w:val="00550FF0"/>
    <w:rsid w:val="00553CE3"/>
    <w:rsid w:val="00554107"/>
    <w:rsid w:val="00565FD5"/>
    <w:rsid w:val="00566ABE"/>
    <w:rsid w:val="00567C5B"/>
    <w:rsid w:val="005724F2"/>
    <w:rsid w:val="00572526"/>
    <w:rsid w:val="0057260E"/>
    <w:rsid w:val="00577882"/>
    <w:rsid w:val="0058119A"/>
    <w:rsid w:val="00583690"/>
    <w:rsid w:val="00593F1F"/>
    <w:rsid w:val="00597536"/>
    <w:rsid w:val="00597976"/>
    <w:rsid w:val="005A2402"/>
    <w:rsid w:val="005A4263"/>
    <w:rsid w:val="005A4953"/>
    <w:rsid w:val="005A5E12"/>
    <w:rsid w:val="005A7F6E"/>
    <w:rsid w:val="005B2C91"/>
    <w:rsid w:val="005B3926"/>
    <w:rsid w:val="005B3F61"/>
    <w:rsid w:val="005B43FC"/>
    <w:rsid w:val="005B700F"/>
    <w:rsid w:val="005C7518"/>
    <w:rsid w:val="005D0C01"/>
    <w:rsid w:val="005E1E89"/>
    <w:rsid w:val="005E235A"/>
    <w:rsid w:val="005E26EB"/>
    <w:rsid w:val="005E5391"/>
    <w:rsid w:val="005E5992"/>
    <w:rsid w:val="005E6A5D"/>
    <w:rsid w:val="005F2D35"/>
    <w:rsid w:val="005F36E2"/>
    <w:rsid w:val="005F5257"/>
    <w:rsid w:val="005F5912"/>
    <w:rsid w:val="005F6036"/>
    <w:rsid w:val="006003A9"/>
    <w:rsid w:val="0060309A"/>
    <w:rsid w:val="00604765"/>
    <w:rsid w:val="0060655B"/>
    <w:rsid w:val="0061108A"/>
    <w:rsid w:val="0061113C"/>
    <w:rsid w:val="00611C6A"/>
    <w:rsid w:val="00614CC3"/>
    <w:rsid w:val="00617DFC"/>
    <w:rsid w:val="00620001"/>
    <w:rsid w:val="006231FA"/>
    <w:rsid w:val="00623295"/>
    <w:rsid w:val="006244EA"/>
    <w:rsid w:val="00624FC1"/>
    <w:rsid w:val="006262DD"/>
    <w:rsid w:val="00626B49"/>
    <w:rsid w:val="00632D9C"/>
    <w:rsid w:val="006334F6"/>
    <w:rsid w:val="0063492A"/>
    <w:rsid w:val="00634FD9"/>
    <w:rsid w:val="00635955"/>
    <w:rsid w:val="006374AC"/>
    <w:rsid w:val="00637A2E"/>
    <w:rsid w:val="00642883"/>
    <w:rsid w:val="006455BB"/>
    <w:rsid w:val="00647838"/>
    <w:rsid w:val="006508B9"/>
    <w:rsid w:val="00652EE7"/>
    <w:rsid w:val="0065388D"/>
    <w:rsid w:val="0065557D"/>
    <w:rsid w:val="00655B20"/>
    <w:rsid w:val="00656204"/>
    <w:rsid w:val="00657EB9"/>
    <w:rsid w:val="0066098A"/>
    <w:rsid w:val="00661C2B"/>
    <w:rsid w:val="00665E17"/>
    <w:rsid w:val="006668EA"/>
    <w:rsid w:val="00667AB4"/>
    <w:rsid w:val="00672787"/>
    <w:rsid w:val="0067677E"/>
    <w:rsid w:val="00677E59"/>
    <w:rsid w:val="006804D5"/>
    <w:rsid w:val="0068506E"/>
    <w:rsid w:val="00686A81"/>
    <w:rsid w:val="00693C54"/>
    <w:rsid w:val="00693D04"/>
    <w:rsid w:val="00695465"/>
    <w:rsid w:val="0069567A"/>
    <w:rsid w:val="006A259B"/>
    <w:rsid w:val="006A795A"/>
    <w:rsid w:val="006B4F58"/>
    <w:rsid w:val="006C0CFB"/>
    <w:rsid w:val="006C21BB"/>
    <w:rsid w:val="006C2A17"/>
    <w:rsid w:val="006C7465"/>
    <w:rsid w:val="006D0913"/>
    <w:rsid w:val="006D0B10"/>
    <w:rsid w:val="006E0C20"/>
    <w:rsid w:val="006E1B5A"/>
    <w:rsid w:val="006E355D"/>
    <w:rsid w:val="006E3636"/>
    <w:rsid w:val="006F2848"/>
    <w:rsid w:val="006F5F8F"/>
    <w:rsid w:val="006F602F"/>
    <w:rsid w:val="007025FA"/>
    <w:rsid w:val="00702CA0"/>
    <w:rsid w:val="00702FDE"/>
    <w:rsid w:val="0070530F"/>
    <w:rsid w:val="00706C8F"/>
    <w:rsid w:val="00707D9A"/>
    <w:rsid w:val="00712B50"/>
    <w:rsid w:val="00713BF6"/>
    <w:rsid w:val="00715B3D"/>
    <w:rsid w:val="00721138"/>
    <w:rsid w:val="007220D0"/>
    <w:rsid w:val="00722A59"/>
    <w:rsid w:val="00722EC7"/>
    <w:rsid w:val="007272A4"/>
    <w:rsid w:val="007326FA"/>
    <w:rsid w:val="00733F0C"/>
    <w:rsid w:val="00734F78"/>
    <w:rsid w:val="00736EB0"/>
    <w:rsid w:val="00740570"/>
    <w:rsid w:val="00746DEA"/>
    <w:rsid w:val="007623C5"/>
    <w:rsid w:val="00763319"/>
    <w:rsid w:val="00766783"/>
    <w:rsid w:val="00767609"/>
    <w:rsid w:val="00773506"/>
    <w:rsid w:val="0077415D"/>
    <w:rsid w:val="00777B49"/>
    <w:rsid w:val="007822A7"/>
    <w:rsid w:val="007827A6"/>
    <w:rsid w:val="007832D3"/>
    <w:rsid w:val="00783B8B"/>
    <w:rsid w:val="00785700"/>
    <w:rsid w:val="00786066"/>
    <w:rsid w:val="00787700"/>
    <w:rsid w:val="007901CE"/>
    <w:rsid w:val="007913CF"/>
    <w:rsid w:val="00793FD8"/>
    <w:rsid w:val="00794F3E"/>
    <w:rsid w:val="00795732"/>
    <w:rsid w:val="007A3E00"/>
    <w:rsid w:val="007A5882"/>
    <w:rsid w:val="007B1760"/>
    <w:rsid w:val="007B2308"/>
    <w:rsid w:val="007B2E30"/>
    <w:rsid w:val="007B3CA7"/>
    <w:rsid w:val="007B3E40"/>
    <w:rsid w:val="007B445F"/>
    <w:rsid w:val="007B4ECE"/>
    <w:rsid w:val="007C09B9"/>
    <w:rsid w:val="007C3F00"/>
    <w:rsid w:val="007C6293"/>
    <w:rsid w:val="007D1321"/>
    <w:rsid w:val="007D22B5"/>
    <w:rsid w:val="007D5BB0"/>
    <w:rsid w:val="007D5F7E"/>
    <w:rsid w:val="007E26C6"/>
    <w:rsid w:val="007E3392"/>
    <w:rsid w:val="007E6357"/>
    <w:rsid w:val="007F2FFA"/>
    <w:rsid w:val="007F6DF2"/>
    <w:rsid w:val="007F7375"/>
    <w:rsid w:val="008002AD"/>
    <w:rsid w:val="00805536"/>
    <w:rsid w:val="0080735A"/>
    <w:rsid w:val="008110FA"/>
    <w:rsid w:val="008112E9"/>
    <w:rsid w:val="00813B89"/>
    <w:rsid w:val="00815B9F"/>
    <w:rsid w:val="00816266"/>
    <w:rsid w:val="00823518"/>
    <w:rsid w:val="00826EE8"/>
    <w:rsid w:val="008343A5"/>
    <w:rsid w:val="00844970"/>
    <w:rsid w:val="00850978"/>
    <w:rsid w:val="00853E8C"/>
    <w:rsid w:val="00854BF3"/>
    <w:rsid w:val="008559CE"/>
    <w:rsid w:val="00856FA4"/>
    <w:rsid w:val="00857820"/>
    <w:rsid w:val="00857D5D"/>
    <w:rsid w:val="00862ADA"/>
    <w:rsid w:val="008648D1"/>
    <w:rsid w:val="00870507"/>
    <w:rsid w:val="008713F3"/>
    <w:rsid w:val="00873661"/>
    <w:rsid w:val="00875680"/>
    <w:rsid w:val="00875CCC"/>
    <w:rsid w:val="0087798C"/>
    <w:rsid w:val="00880315"/>
    <w:rsid w:val="00883B3A"/>
    <w:rsid w:val="00884C09"/>
    <w:rsid w:val="00886D1F"/>
    <w:rsid w:val="00890065"/>
    <w:rsid w:val="0089455B"/>
    <w:rsid w:val="00895C4E"/>
    <w:rsid w:val="00896733"/>
    <w:rsid w:val="008B1740"/>
    <w:rsid w:val="008B1831"/>
    <w:rsid w:val="008B3B5A"/>
    <w:rsid w:val="008B69E5"/>
    <w:rsid w:val="008B6A07"/>
    <w:rsid w:val="008C746C"/>
    <w:rsid w:val="008C779E"/>
    <w:rsid w:val="008D1B5E"/>
    <w:rsid w:val="008D5BC7"/>
    <w:rsid w:val="008F20E1"/>
    <w:rsid w:val="008F4EF8"/>
    <w:rsid w:val="008F687D"/>
    <w:rsid w:val="008F7A26"/>
    <w:rsid w:val="00902679"/>
    <w:rsid w:val="0090415E"/>
    <w:rsid w:val="0092038A"/>
    <w:rsid w:val="0092148C"/>
    <w:rsid w:val="00926C84"/>
    <w:rsid w:val="00930C3F"/>
    <w:rsid w:val="00931B12"/>
    <w:rsid w:val="00933A0E"/>
    <w:rsid w:val="0093648A"/>
    <w:rsid w:val="0094050F"/>
    <w:rsid w:val="009421C5"/>
    <w:rsid w:val="00942F13"/>
    <w:rsid w:val="00943404"/>
    <w:rsid w:val="00943BC9"/>
    <w:rsid w:val="00950D9F"/>
    <w:rsid w:val="0095225C"/>
    <w:rsid w:val="00956646"/>
    <w:rsid w:val="00962962"/>
    <w:rsid w:val="009631B6"/>
    <w:rsid w:val="009644DB"/>
    <w:rsid w:val="009659B7"/>
    <w:rsid w:val="00970432"/>
    <w:rsid w:val="009730FC"/>
    <w:rsid w:val="009747EC"/>
    <w:rsid w:val="00980F2A"/>
    <w:rsid w:val="00982329"/>
    <w:rsid w:val="00984819"/>
    <w:rsid w:val="00993E4D"/>
    <w:rsid w:val="009942A1"/>
    <w:rsid w:val="0099592D"/>
    <w:rsid w:val="00997BEC"/>
    <w:rsid w:val="009A02FC"/>
    <w:rsid w:val="009A03C6"/>
    <w:rsid w:val="009A0F9F"/>
    <w:rsid w:val="009A247B"/>
    <w:rsid w:val="009A46C9"/>
    <w:rsid w:val="009A4742"/>
    <w:rsid w:val="009A5157"/>
    <w:rsid w:val="009A7636"/>
    <w:rsid w:val="009B2E15"/>
    <w:rsid w:val="009B3919"/>
    <w:rsid w:val="009B4443"/>
    <w:rsid w:val="009B5644"/>
    <w:rsid w:val="009B5B93"/>
    <w:rsid w:val="009B6E55"/>
    <w:rsid w:val="009C08A0"/>
    <w:rsid w:val="009C2869"/>
    <w:rsid w:val="009D0AE4"/>
    <w:rsid w:val="009D552C"/>
    <w:rsid w:val="009E2A6B"/>
    <w:rsid w:val="009F138B"/>
    <w:rsid w:val="009F70BB"/>
    <w:rsid w:val="009F7957"/>
    <w:rsid w:val="00A00351"/>
    <w:rsid w:val="00A00BE0"/>
    <w:rsid w:val="00A07F7A"/>
    <w:rsid w:val="00A1361C"/>
    <w:rsid w:val="00A21DE9"/>
    <w:rsid w:val="00A252F9"/>
    <w:rsid w:val="00A26A62"/>
    <w:rsid w:val="00A27F94"/>
    <w:rsid w:val="00A308EC"/>
    <w:rsid w:val="00A30F5B"/>
    <w:rsid w:val="00A32C2D"/>
    <w:rsid w:val="00A3336D"/>
    <w:rsid w:val="00A355E7"/>
    <w:rsid w:val="00A3628A"/>
    <w:rsid w:val="00A36E0F"/>
    <w:rsid w:val="00A40539"/>
    <w:rsid w:val="00A43887"/>
    <w:rsid w:val="00A440FF"/>
    <w:rsid w:val="00A449A4"/>
    <w:rsid w:val="00A46C22"/>
    <w:rsid w:val="00A50FD4"/>
    <w:rsid w:val="00A53366"/>
    <w:rsid w:val="00A60232"/>
    <w:rsid w:val="00A60CA6"/>
    <w:rsid w:val="00A66B56"/>
    <w:rsid w:val="00A67D1B"/>
    <w:rsid w:val="00A709B3"/>
    <w:rsid w:val="00A71BB9"/>
    <w:rsid w:val="00A7340C"/>
    <w:rsid w:val="00A75134"/>
    <w:rsid w:val="00A8055D"/>
    <w:rsid w:val="00A81CE2"/>
    <w:rsid w:val="00AA1387"/>
    <w:rsid w:val="00AA16F5"/>
    <w:rsid w:val="00AA1A7E"/>
    <w:rsid w:val="00AA2B7F"/>
    <w:rsid w:val="00AA33D8"/>
    <w:rsid w:val="00AA6063"/>
    <w:rsid w:val="00AA69CA"/>
    <w:rsid w:val="00AA6DE5"/>
    <w:rsid w:val="00AB7594"/>
    <w:rsid w:val="00AB7A14"/>
    <w:rsid w:val="00AC18ED"/>
    <w:rsid w:val="00AC5ABF"/>
    <w:rsid w:val="00AD2DE2"/>
    <w:rsid w:val="00AD5576"/>
    <w:rsid w:val="00AE2962"/>
    <w:rsid w:val="00AE6FBE"/>
    <w:rsid w:val="00AF69A2"/>
    <w:rsid w:val="00AF6BFF"/>
    <w:rsid w:val="00B019F5"/>
    <w:rsid w:val="00B02388"/>
    <w:rsid w:val="00B032BC"/>
    <w:rsid w:val="00B04506"/>
    <w:rsid w:val="00B140D0"/>
    <w:rsid w:val="00B1534C"/>
    <w:rsid w:val="00B163A1"/>
    <w:rsid w:val="00B16DFE"/>
    <w:rsid w:val="00B306B5"/>
    <w:rsid w:val="00B3646B"/>
    <w:rsid w:val="00B43BEE"/>
    <w:rsid w:val="00B45F5F"/>
    <w:rsid w:val="00B50112"/>
    <w:rsid w:val="00B513AF"/>
    <w:rsid w:val="00B56B73"/>
    <w:rsid w:val="00B6021E"/>
    <w:rsid w:val="00B60B5B"/>
    <w:rsid w:val="00B6163F"/>
    <w:rsid w:val="00B61B2B"/>
    <w:rsid w:val="00B63A08"/>
    <w:rsid w:val="00B66035"/>
    <w:rsid w:val="00B66347"/>
    <w:rsid w:val="00B670B0"/>
    <w:rsid w:val="00B7087B"/>
    <w:rsid w:val="00B746B1"/>
    <w:rsid w:val="00B77B4E"/>
    <w:rsid w:val="00B77C53"/>
    <w:rsid w:val="00B807EB"/>
    <w:rsid w:val="00B81D22"/>
    <w:rsid w:val="00B83B1E"/>
    <w:rsid w:val="00B8719F"/>
    <w:rsid w:val="00B87B1F"/>
    <w:rsid w:val="00B91383"/>
    <w:rsid w:val="00B94C15"/>
    <w:rsid w:val="00B958D5"/>
    <w:rsid w:val="00B95E67"/>
    <w:rsid w:val="00B96BB2"/>
    <w:rsid w:val="00BA15CB"/>
    <w:rsid w:val="00BA455D"/>
    <w:rsid w:val="00BA4AE7"/>
    <w:rsid w:val="00BA54E2"/>
    <w:rsid w:val="00BB1A65"/>
    <w:rsid w:val="00BB2F4B"/>
    <w:rsid w:val="00BB3ED9"/>
    <w:rsid w:val="00BB5F0D"/>
    <w:rsid w:val="00BC0A23"/>
    <w:rsid w:val="00BC1417"/>
    <w:rsid w:val="00BC141F"/>
    <w:rsid w:val="00BC49B2"/>
    <w:rsid w:val="00BC7709"/>
    <w:rsid w:val="00BC7981"/>
    <w:rsid w:val="00BC7FEA"/>
    <w:rsid w:val="00BD44BD"/>
    <w:rsid w:val="00BE2640"/>
    <w:rsid w:val="00BE32B4"/>
    <w:rsid w:val="00BE582A"/>
    <w:rsid w:val="00BE7814"/>
    <w:rsid w:val="00BE7FC4"/>
    <w:rsid w:val="00BF1F5B"/>
    <w:rsid w:val="00BF2B68"/>
    <w:rsid w:val="00BF5491"/>
    <w:rsid w:val="00BF558C"/>
    <w:rsid w:val="00C004CE"/>
    <w:rsid w:val="00C0265B"/>
    <w:rsid w:val="00C11D17"/>
    <w:rsid w:val="00C223BC"/>
    <w:rsid w:val="00C302A2"/>
    <w:rsid w:val="00C30937"/>
    <w:rsid w:val="00C3102F"/>
    <w:rsid w:val="00C33917"/>
    <w:rsid w:val="00C33C25"/>
    <w:rsid w:val="00C34200"/>
    <w:rsid w:val="00C36F74"/>
    <w:rsid w:val="00C372F9"/>
    <w:rsid w:val="00C4353C"/>
    <w:rsid w:val="00C44DF1"/>
    <w:rsid w:val="00C473D3"/>
    <w:rsid w:val="00C50415"/>
    <w:rsid w:val="00C50BE3"/>
    <w:rsid w:val="00C604BC"/>
    <w:rsid w:val="00C62427"/>
    <w:rsid w:val="00C63554"/>
    <w:rsid w:val="00C6430B"/>
    <w:rsid w:val="00C64584"/>
    <w:rsid w:val="00C66BB2"/>
    <w:rsid w:val="00C87527"/>
    <w:rsid w:val="00C8775F"/>
    <w:rsid w:val="00C9391E"/>
    <w:rsid w:val="00C95E2A"/>
    <w:rsid w:val="00C96828"/>
    <w:rsid w:val="00CA086D"/>
    <w:rsid w:val="00CA6585"/>
    <w:rsid w:val="00CA7326"/>
    <w:rsid w:val="00CC0B6B"/>
    <w:rsid w:val="00CC23AF"/>
    <w:rsid w:val="00CC74A0"/>
    <w:rsid w:val="00CD5FDA"/>
    <w:rsid w:val="00CD77F5"/>
    <w:rsid w:val="00CE1675"/>
    <w:rsid w:val="00CE1AE7"/>
    <w:rsid w:val="00CE276B"/>
    <w:rsid w:val="00CE7A04"/>
    <w:rsid w:val="00CF5F06"/>
    <w:rsid w:val="00CF6041"/>
    <w:rsid w:val="00CF6576"/>
    <w:rsid w:val="00D01424"/>
    <w:rsid w:val="00D07A6F"/>
    <w:rsid w:val="00D1039B"/>
    <w:rsid w:val="00D130B1"/>
    <w:rsid w:val="00D1383D"/>
    <w:rsid w:val="00D17E89"/>
    <w:rsid w:val="00D2210C"/>
    <w:rsid w:val="00D26367"/>
    <w:rsid w:val="00D272A9"/>
    <w:rsid w:val="00D2734E"/>
    <w:rsid w:val="00D306FC"/>
    <w:rsid w:val="00D319F4"/>
    <w:rsid w:val="00D3296E"/>
    <w:rsid w:val="00D35076"/>
    <w:rsid w:val="00D42B9C"/>
    <w:rsid w:val="00D43F29"/>
    <w:rsid w:val="00D46207"/>
    <w:rsid w:val="00D469D0"/>
    <w:rsid w:val="00D47D59"/>
    <w:rsid w:val="00D50912"/>
    <w:rsid w:val="00D52CC6"/>
    <w:rsid w:val="00D544BF"/>
    <w:rsid w:val="00D54680"/>
    <w:rsid w:val="00D576C3"/>
    <w:rsid w:val="00D63404"/>
    <w:rsid w:val="00D63A79"/>
    <w:rsid w:val="00D653B8"/>
    <w:rsid w:val="00D70DAF"/>
    <w:rsid w:val="00D82033"/>
    <w:rsid w:val="00D85AF4"/>
    <w:rsid w:val="00D90323"/>
    <w:rsid w:val="00D90EF6"/>
    <w:rsid w:val="00D9327A"/>
    <w:rsid w:val="00D94EE8"/>
    <w:rsid w:val="00D96F48"/>
    <w:rsid w:val="00DA051E"/>
    <w:rsid w:val="00DA1BFE"/>
    <w:rsid w:val="00DA33A9"/>
    <w:rsid w:val="00DA3624"/>
    <w:rsid w:val="00DA5B3F"/>
    <w:rsid w:val="00DA7049"/>
    <w:rsid w:val="00DB7633"/>
    <w:rsid w:val="00DC012B"/>
    <w:rsid w:val="00DC153D"/>
    <w:rsid w:val="00DC199F"/>
    <w:rsid w:val="00DC7879"/>
    <w:rsid w:val="00DC7CBB"/>
    <w:rsid w:val="00DD16A9"/>
    <w:rsid w:val="00DD2C83"/>
    <w:rsid w:val="00DD45E4"/>
    <w:rsid w:val="00DD4D01"/>
    <w:rsid w:val="00DD57CC"/>
    <w:rsid w:val="00DD6364"/>
    <w:rsid w:val="00DE205F"/>
    <w:rsid w:val="00DE2B2C"/>
    <w:rsid w:val="00DE71C2"/>
    <w:rsid w:val="00DE7250"/>
    <w:rsid w:val="00DE79C6"/>
    <w:rsid w:val="00DF0EC5"/>
    <w:rsid w:val="00DF5E0A"/>
    <w:rsid w:val="00E021B6"/>
    <w:rsid w:val="00E16D2C"/>
    <w:rsid w:val="00E17398"/>
    <w:rsid w:val="00E17518"/>
    <w:rsid w:val="00E22E88"/>
    <w:rsid w:val="00E2409F"/>
    <w:rsid w:val="00E26634"/>
    <w:rsid w:val="00E26D15"/>
    <w:rsid w:val="00E32210"/>
    <w:rsid w:val="00E32A4F"/>
    <w:rsid w:val="00E403A9"/>
    <w:rsid w:val="00E44A84"/>
    <w:rsid w:val="00E45E89"/>
    <w:rsid w:val="00E540D3"/>
    <w:rsid w:val="00E54580"/>
    <w:rsid w:val="00E57593"/>
    <w:rsid w:val="00E64319"/>
    <w:rsid w:val="00E66D92"/>
    <w:rsid w:val="00E70013"/>
    <w:rsid w:val="00E72762"/>
    <w:rsid w:val="00E74974"/>
    <w:rsid w:val="00E754BB"/>
    <w:rsid w:val="00E76A24"/>
    <w:rsid w:val="00E860B7"/>
    <w:rsid w:val="00E87FFD"/>
    <w:rsid w:val="00E95787"/>
    <w:rsid w:val="00E9763D"/>
    <w:rsid w:val="00E97F47"/>
    <w:rsid w:val="00EA4C15"/>
    <w:rsid w:val="00EA4D8C"/>
    <w:rsid w:val="00EA5177"/>
    <w:rsid w:val="00EA7D47"/>
    <w:rsid w:val="00EB1C4B"/>
    <w:rsid w:val="00EB5374"/>
    <w:rsid w:val="00EB6F9C"/>
    <w:rsid w:val="00EC0C02"/>
    <w:rsid w:val="00ED2E90"/>
    <w:rsid w:val="00ED4EF9"/>
    <w:rsid w:val="00ED72DE"/>
    <w:rsid w:val="00ED7374"/>
    <w:rsid w:val="00ED77A9"/>
    <w:rsid w:val="00EE11F3"/>
    <w:rsid w:val="00EE298C"/>
    <w:rsid w:val="00EE4EA2"/>
    <w:rsid w:val="00EE54E7"/>
    <w:rsid w:val="00EF1334"/>
    <w:rsid w:val="00EF73BF"/>
    <w:rsid w:val="00EF798D"/>
    <w:rsid w:val="00F00A7B"/>
    <w:rsid w:val="00F00E1D"/>
    <w:rsid w:val="00F025DD"/>
    <w:rsid w:val="00F037D5"/>
    <w:rsid w:val="00F045CA"/>
    <w:rsid w:val="00F065D8"/>
    <w:rsid w:val="00F07D9F"/>
    <w:rsid w:val="00F123EC"/>
    <w:rsid w:val="00F1577B"/>
    <w:rsid w:val="00F16307"/>
    <w:rsid w:val="00F20B5A"/>
    <w:rsid w:val="00F22D85"/>
    <w:rsid w:val="00F3042E"/>
    <w:rsid w:val="00F3110D"/>
    <w:rsid w:val="00F34E2E"/>
    <w:rsid w:val="00F360C5"/>
    <w:rsid w:val="00F40B13"/>
    <w:rsid w:val="00F41ED7"/>
    <w:rsid w:val="00F43BE7"/>
    <w:rsid w:val="00F52F37"/>
    <w:rsid w:val="00F542AF"/>
    <w:rsid w:val="00F60F0E"/>
    <w:rsid w:val="00F65D14"/>
    <w:rsid w:val="00F66AC3"/>
    <w:rsid w:val="00F70688"/>
    <w:rsid w:val="00F75F0F"/>
    <w:rsid w:val="00F779DA"/>
    <w:rsid w:val="00F83927"/>
    <w:rsid w:val="00F85C70"/>
    <w:rsid w:val="00F86DD5"/>
    <w:rsid w:val="00F92C62"/>
    <w:rsid w:val="00F95FF4"/>
    <w:rsid w:val="00F96206"/>
    <w:rsid w:val="00F96D99"/>
    <w:rsid w:val="00F97298"/>
    <w:rsid w:val="00FA22A2"/>
    <w:rsid w:val="00FA26E3"/>
    <w:rsid w:val="00FA2799"/>
    <w:rsid w:val="00FA28DB"/>
    <w:rsid w:val="00FA599F"/>
    <w:rsid w:val="00FA6B1C"/>
    <w:rsid w:val="00FA76A9"/>
    <w:rsid w:val="00FB14CF"/>
    <w:rsid w:val="00FB28E7"/>
    <w:rsid w:val="00FB301B"/>
    <w:rsid w:val="00FB4B3F"/>
    <w:rsid w:val="00FC0A4D"/>
    <w:rsid w:val="00FC19D7"/>
    <w:rsid w:val="00FC1D42"/>
    <w:rsid w:val="00FC223F"/>
    <w:rsid w:val="00FC2D21"/>
    <w:rsid w:val="00FC4DAE"/>
    <w:rsid w:val="00FC509B"/>
    <w:rsid w:val="00FC637C"/>
    <w:rsid w:val="00FC7BAE"/>
    <w:rsid w:val="00FD00F5"/>
    <w:rsid w:val="00FD1994"/>
    <w:rsid w:val="00FD2AE5"/>
    <w:rsid w:val="00FD2D29"/>
    <w:rsid w:val="00FD30FC"/>
    <w:rsid w:val="00FD6F2D"/>
    <w:rsid w:val="00FD7169"/>
    <w:rsid w:val="00FE5756"/>
    <w:rsid w:val="00FE5DFA"/>
    <w:rsid w:val="00FE668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C5EBDB"/>
  <w15:docId w15:val="{C7CF31EE-A7F0-405C-B787-563F35B1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7272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Обычный (веб)1"/>
    <w:basedOn w:val="a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544C8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D2210C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D2210C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97BEC"/>
    <w:rPr>
      <w:rFonts w:ascii="Tahoma" w:eastAsia="SimSun" w:hAnsi="Tahoma" w:cs="Tahoma"/>
      <w:sz w:val="16"/>
      <w:szCs w:val="16"/>
      <w:lang w:eastAsia="ar-SA"/>
    </w:rPr>
  </w:style>
  <w:style w:type="paragraph" w:styleId="af">
    <w:name w:val="No Spacing"/>
    <w:uiPriority w:val="1"/>
    <w:qFormat/>
    <w:rsid w:val="004F59F3"/>
    <w:pPr>
      <w:suppressAutoHyphens/>
    </w:pPr>
    <w:rPr>
      <w:rFonts w:ascii="Calibri" w:eastAsia="SimSun" w:hAnsi="Calibri" w:cs="font298"/>
      <w:sz w:val="22"/>
      <w:szCs w:val="22"/>
      <w:lang w:eastAsia="ar-SA"/>
    </w:rPr>
  </w:style>
  <w:style w:type="character" w:styleId="af0">
    <w:name w:val="FollowedHyperlink"/>
    <w:uiPriority w:val="99"/>
    <w:semiHidden/>
    <w:unhideWhenUsed/>
    <w:rsid w:val="004F59F3"/>
    <w:rPr>
      <w:color w:val="954F72"/>
      <w:u w:val="single"/>
    </w:rPr>
  </w:style>
  <w:style w:type="paragraph" w:customStyle="1" w:styleId="Default">
    <w:name w:val="Default"/>
    <w:rsid w:val="00A60C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character" w:styleId="af5">
    <w:name w:val="Placeholder Text"/>
    <w:basedOn w:val="a0"/>
    <w:uiPriority w:val="99"/>
    <w:semiHidden/>
    <w:rsid w:val="00C95E2A"/>
    <w:rPr>
      <w:color w:val="808080"/>
    </w:rPr>
  </w:style>
  <w:style w:type="paragraph" w:customStyle="1" w:styleId="ConsPlusNormal">
    <w:name w:val="ConsPlusNormal"/>
    <w:rsid w:val="003F71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6">
    <w:name w:val="List Paragraph"/>
    <w:basedOn w:val="a"/>
    <w:uiPriority w:val="34"/>
    <w:qFormat/>
    <w:rsid w:val="00A308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2A4"/>
    <w:rPr>
      <w:b/>
      <w:bCs/>
      <w:kern w:val="36"/>
      <w:sz w:val="48"/>
      <w:szCs w:val="48"/>
    </w:rPr>
  </w:style>
  <w:style w:type="character" w:customStyle="1" w:styleId="6">
    <w:name w:val="Основной текст (6)_"/>
    <w:link w:val="60"/>
    <w:rsid w:val="007272A4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2A4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228bf8a64b8551e1msonormal">
    <w:name w:val="228bf8a64b8551e1msonormal"/>
    <w:basedOn w:val="a"/>
    <w:rsid w:val="001C0D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176C2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7E33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3392"/>
    <w:rPr>
      <w:rFonts w:ascii="Calibri" w:eastAsia="SimSun" w:hAnsi="Calibri" w:cs="font298"/>
      <w:lang w:eastAsia="ar-SA"/>
    </w:rPr>
  </w:style>
  <w:style w:type="character" w:styleId="af9">
    <w:name w:val="footnote reference"/>
    <w:basedOn w:val="a0"/>
    <w:uiPriority w:val="99"/>
    <w:semiHidden/>
    <w:unhideWhenUsed/>
    <w:rsid w:val="007E3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4983D-C65F-4754-9D83-20ED7206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Links>
    <vt:vector size="6" baseType="variant"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http://old.economy.gov.ru/minec/activity/sections/macro/prognoz/2019093005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</dc:creator>
  <cp:lastModifiedBy>Царёва Наталья Викторовна</cp:lastModifiedBy>
  <cp:revision>23</cp:revision>
  <cp:lastPrinted>2026-08-21T05:09:00Z</cp:lastPrinted>
  <dcterms:created xsi:type="dcterms:W3CDTF">2025-04-13T23:37:00Z</dcterms:created>
  <dcterms:modified xsi:type="dcterms:W3CDTF">2026-08-24T00:48:00Z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