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91" w:rsidRPr="00DE20FA" w:rsidRDefault="00700ED4" w:rsidP="00A12ADC">
      <w:pPr>
        <w:jc w:val="center"/>
        <w:rPr>
          <w:rFonts w:ascii="PT Astra Serif" w:hAnsi="PT Astra Serif"/>
        </w:rPr>
      </w:pPr>
      <w:r w:rsidRPr="00DE20FA">
        <w:rPr>
          <w:rFonts w:ascii="PT Astra Serif" w:hAnsi="PT Astra Serif"/>
        </w:rPr>
        <w:t>Г</w:t>
      </w:r>
      <w:r w:rsidR="00DB2723" w:rsidRPr="00DE20FA">
        <w:rPr>
          <w:rFonts w:ascii="PT Astra Serif" w:hAnsi="PT Astra Serif"/>
        </w:rPr>
        <w:t>осударственный контракт</w:t>
      </w:r>
      <w:r w:rsidR="00A66677" w:rsidRPr="00DE20FA">
        <w:rPr>
          <w:rFonts w:ascii="PT Astra Serif" w:hAnsi="PT Astra Serif"/>
        </w:rPr>
        <w:t>№</w:t>
      </w:r>
      <w:r w:rsidR="00901C77" w:rsidRPr="00DE20FA">
        <w:rPr>
          <w:rFonts w:ascii="PT Astra Serif" w:hAnsi="PT Astra Serif"/>
        </w:rPr>
        <w:t>________</w:t>
      </w:r>
    </w:p>
    <w:p w:rsidR="00AF1505" w:rsidRPr="00DE20FA" w:rsidRDefault="00FB2934" w:rsidP="00C45D9B">
      <w:pPr>
        <w:jc w:val="center"/>
        <w:rPr>
          <w:rFonts w:ascii="PT Astra Serif" w:hAnsi="PT Astra Serif"/>
        </w:rPr>
      </w:pPr>
      <w:r w:rsidRPr="00DE20FA">
        <w:rPr>
          <w:rFonts w:ascii="PT Astra Serif" w:hAnsi="PT Astra Serif"/>
        </w:rPr>
        <w:t>на</w:t>
      </w:r>
      <w:r w:rsidR="00215833" w:rsidRPr="00DE20FA">
        <w:rPr>
          <w:rFonts w:ascii="PT Astra Serif" w:hAnsi="PT Astra Serif"/>
        </w:rPr>
        <w:t xml:space="preserve"> поставку </w:t>
      </w:r>
      <w:r w:rsidR="001871A1">
        <w:rPr>
          <w:rFonts w:ascii="PT Astra Serif" w:hAnsi="PT Astra Serif"/>
        </w:rPr>
        <w:t>тэнов</w:t>
      </w:r>
    </w:p>
    <w:p w:rsidR="00C22A1A" w:rsidRPr="00DE20FA" w:rsidRDefault="00AF1505" w:rsidP="00A12ADC">
      <w:pPr>
        <w:jc w:val="center"/>
        <w:rPr>
          <w:rFonts w:ascii="PT Astra Serif" w:hAnsi="PT Astra Serif"/>
        </w:rPr>
      </w:pPr>
      <w:r w:rsidRPr="00DE20FA">
        <w:rPr>
          <w:rFonts w:ascii="PT Astra Serif" w:hAnsi="PT Astra Serif"/>
        </w:rPr>
        <w:t>ИКЗ</w:t>
      </w:r>
      <w:r w:rsidR="00A8319F" w:rsidRPr="00DE20FA">
        <w:rPr>
          <w:rFonts w:ascii="PT Astra Serif" w:hAnsi="PT Astra Serif"/>
        </w:rPr>
        <w:t>:</w:t>
      </w:r>
      <w:r w:rsidR="00DF3F6F" w:rsidRPr="00DE20FA">
        <w:rPr>
          <w:rFonts w:ascii="PT Astra Serif" w:hAnsi="PT Astra Serif"/>
        </w:rPr>
        <w:t xml:space="preserve"> </w:t>
      </w:r>
      <w:r w:rsidR="00DE737B">
        <w:t>261531200313353120100100290000000244</w:t>
      </w:r>
    </w:p>
    <w:p w:rsidR="002A1FA6" w:rsidRPr="00DE20FA" w:rsidRDefault="006A715B" w:rsidP="00A12ADC">
      <w:pPr>
        <w:rPr>
          <w:rFonts w:ascii="PT Astra Serif" w:hAnsi="PT Astra Serif"/>
        </w:rPr>
      </w:pPr>
      <w:r w:rsidRPr="00DE20FA">
        <w:rPr>
          <w:rFonts w:ascii="PT Astra Serif" w:hAnsi="PT Astra Serif"/>
        </w:rPr>
        <w:t>п. Парфино</w:t>
      </w:r>
      <w:r w:rsidR="009C48B3">
        <w:rPr>
          <w:rFonts w:ascii="PT Astra Serif" w:hAnsi="PT Astra Serif"/>
        </w:rPr>
        <w:t xml:space="preserve">                                                                                        </w:t>
      </w:r>
      <w:r w:rsidR="00D55455" w:rsidRPr="00DE20FA">
        <w:rPr>
          <w:rFonts w:ascii="PT Astra Serif" w:hAnsi="PT Astra Serif"/>
        </w:rPr>
        <w:t>«</w:t>
      </w:r>
      <w:r w:rsidR="00901C77" w:rsidRPr="00DE20FA">
        <w:rPr>
          <w:rFonts w:ascii="PT Astra Serif" w:hAnsi="PT Astra Serif"/>
        </w:rPr>
        <w:t>____</w:t>
      </w:r>
      <w:r w:rsidR="0073665C" w:rsidRPr="00DE20FA">
        <w:rPr>
          <w:rFonts w:ascii="PT Astra Serif" w:hAnsi="PT Astra Serif"/>
        </w:rPr>
        <w:t xml:space="preserve">» </w:t>
      </w:r>
      <w:r w:rsidR="00D743F2" w:rsidRPr="00DE20FA">
        <w:rPr>
          <w:rFonts w:ascii="PT Astra Serif" w:hAnsi="PT Astra Serif"/>
        </w:rPr>
        <w:t>____________</w:t>
      </w:r>
      <w:r w:rsidR="00DE737B">
        <w:rPr>
          <w:rFonts w:ascii="PT Astra Serif" w:hAnsi="PT Astra Serif"/>
        </w:rPr>
        <w:t xml:space="preserve">  2026</w:t>
      </w:r>
      <w:r w:rsidR="00287251" w:rsidRPr="00DE20FA">
        <w:rPr>
          <w:rFonts w:ascii="PT Astra Serif" w:hAnsi="PT Astra Serif"/>
        </w:rPr>
        <w:t>г.</w:t>
      </w:r>
    </w:p>
    <w:p w:rsidR="00D74361" w:rsidRPr="00024B40" w:rsidRDefault="00E736DF" w:rsidP="00DE20FA">
      <w:pPr>
        <w:spacing w:after="0"/>
        <w:rPr>
          <w:rFonts w:ascii="PT Astra Serif" w:hAnsi="PT Astra Serif"/>
        </w:rPr>
      </w:pPr>
      <w:proofErr w:type="gramStart"/>
      <w:r w:rsidRPr="00DE20FA">
        <w:rPr>
          <w:rFonts w:ascii="PT Astra Serif" w:hAnsi="PT Astra Serif"/>
        </w:rPr>
        <w:t xml:space="preserve">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 по Новгородской области), именуемое в дальнейшем «Государственный заказчик», от имени и в интересах Российской Федерации, в лице  </w:t>
      </w:r>
      <w:r w:rsidR="007D00FD" w:rsidRPr="00DE20FA">
        <w:rPr>
          <w:rFonts w:ascii="PT Astra Serif" w:hAnsi="PT Astra Serif"/>
        </w:rPr>
        <w:t xml:space="preserve">начальника </w:t>
      </w:r>
      <w:r w:rsidR="00024B40">
        <w:rPr>
          <w:rFonts w:ascii="PT Astra Serif" w:hAnsi="PT Astra Serif"/>
        </w:rPr>
        <w:t>Никифорова Игоря Витальевича</w:t>
      </w:r>
      <w:r w:rsidR="007D00FD" w:rsidRPr="00DE20FA">
        <w:rPr>
          <w:rFonts w:ascii="PT Astra Serif" w:hAnsi="PT Astra Serif"/>
        </w:rPr>
        <w:t>, действующего на основании Устава утв. приказом ФСИН России от 20.11.2020 № 828</w:t>
      </w:r>
      <w:r w:rsidRPr="00DE20FA">
        <w:rPr>
          <w:rFonts w:ascii="PT Astra Serif" w:hAnsi="PT Astra Serif"/>
        </w:rPr>
        <w:t xml:space="preserve"> с одной стороны,</w:t>
      </w:r>
      <w:r w:rsidR="00024B40">
        <w:rPr>
          <w:rFonts w:ascii="PT Astra Serif" w:hAnsi="PT Astra Serif"/>
        </w:rPr>
        <w:t xml:space="preserve"> </w:t>
      </w:r>
      <w:r w:rsidRPr="00DE20FA">
        <w:rPr>
          <w:rFonts w:ascii="PT Astra Serif" w:hAnsi="PT Astra Serif"/>
        </w:rPr>
        <w:t>и</w:t>
      </w:r>
      <w:r w:rsidR="00024B40">
        <w:rPr>
          <w:rFonts w:ascii="PT Astra Serif" w:hAnsi="PT Astra Serif"/>
        </w:rPr>
        <w:t xml:space="preserve"> </w:t>
      </w:r>
      <w:r w:rsidR="005347D3">
        <w:rPr>
          <w:rStyle w:val="fw-middle"/>
          <w:rFonts w:ascii="PT Astra Serif" w:hAnsi="PT Astra Serif"/>
        </w:rPr>
        <w:t>_________</w:t>
      </w:r>
      <w:r w:rsidR="00FC0D7A">
        <w:rPr>
          <w:rStyle w:val="fw-middle"/>
          <w:rFonts w:ascii="PT Astra Serif" w:hAnsi="PT Astra Serif"/>
        </w:rPr>
        <w:t xml:space="preserve">, </w:t>
      </w:r>
      <w:r w:rsidR="00DE20FA" w:rsidRPr="002E02E1">
        <w:rPr>
          <w:rStyle w:val="fw-middle"/>
          <w:rFonts w:ascii="PT Astra Serif" w:hAnsi="PT Astra Serif"/>
        </w:rPr>
        <w:t xml:space="preserve">именуемое </w:t>
      </w:r>
      <w:r w:rsidR="00FC0D7A">
        <w:rPr>
          <w:rStyle w:val="fw-middle"/>
          <w:rFonts w:ascii="PT Astra Serif" w:hAnsi="PT Astra Serif"/>
        </w:rPr>
        <w:t>в дальнейшем «Поставщик», в</w:t>
      </w:r>
      <w:proofErr w:type="gramEnd"/>
      <w:r w:rsidR="00024B40">
        <w:rPr>
          <w:rStyle w:val="fw-middle"/>
          <w:rFonts w:ascii="PT Astra Serif" w:hAnsi="PT Astra Serif"/>
        </w:rPr>
        <w:t xml:space="preserve"> </w:t>
      </w:r>
      <w:proofErr w:type="gramStart"/>
      <w:r w:rsidR="00FC0D7A">
        <w:rPr>
          <w:rStyle w:val="fw-middle"/>
          <w:rFonts w:ascii="PT Astra Serif" w:hAnsi="PT Astra Serif"/>
        </w:rPr>
        <w:t xml:space="preserve">лице </w:t>
      </w:r>
      <w:r w:rsidR="005347D3">
        <w:rPr>
          <w:rStyle w:val="fw-middle"/>
          <w:rFonts w:ascii="PT Astra Serif" w:hAnsi="PT Astra Serif"/>
        </w:rPr>
        <w:t>_______</w:t>
      </w:r>
      <w:r w:rsidR="00DE20FA" w:rsidRPr="002E02E1">
        <w:rPr>
          <w:rStyle w:val="fw-middle"/>
          <w:rFonts w:ascii="PT Astra Serif" w:hAnsi="PT Astra Serif"/>
        </w:rPr>
        <w:t xml:space="preserve">, действующего на основании </w:t>
      </w:r>
      <w:r w:rsidR="005347D3">
        <w:rPr>
          <w:rStyle w:val="fw-middle"/>
          <w:rFonts w:ascii="PT Astra Serif" w:hAnsi="PT Astra Serif"/>
        </w:rPr>
        <w:t>_______</w:t>
      </w:r>
      <w:r w:rsidR="007D7E62" w:rsidRPr="00DE20FA">
        <w:rPr>
          <w:rStyle w:val="fw-middle"/>
          <w:rFonts w:ascii="PT Astra Serif" w:hAnsi="PT Astra Serif"/>
        </w:rPr>
        <w:t xml:space="preserve">, </w:t>
      </w:r>
      <w:r w:rsidR="003D234F" w:rsidRPr="00DE20FA">
        <w:rPr>
          <w:rFonts w:ascii="PT Astra Serif" w:hAnsi="PT Astra Serif"/>
          <w:bCs/>
        </w:rPr>
        <w:t>с</w:t>
      </w:r>
      <w:r w:rsidR="00024B40">
        <w:rPr>
          <w:rFonts w:ascii="PT Astra Serif" w:hAnsi="PT Astra Serif"/>
          <w:bCs/>
        </w:rPr>
        <w:t xml:space="preserve"> </w:t>
      </w:r>
      <w:r w:rsidR="003D234F" w:rsidRPr="00DE20FA">
        <w:rPr>
          <w:rFonts w:ascii="PT Astra Serif" w:hAnsi="PT Astra Serif"/>
          <w:bCs/>
        </w:rPr>
        <w:t>другой</w:t>
      </w:r>
      <w:r w:rsidR="00024B40">
        <w:rPr>
          <w:rFonts w:ascii="PT Astra Serif" w:hAnsi="PT Astra Serif"/>
          <w:bCs/>
        </w:rPr>
        <w:t xml:space="preserve"> </w:t>
      </w:r>
      <w:r w:rsidR="003D234F" w:rsidRPr="00DE20FA">
        <w:rPr>
          <w:rFonts w:ascii="PT Astra Serif" w:hAnsi="PT Astra Serif"/>
          <w:bCs/>
        </w:rPr>
        <w:t>стороны,</w:t>
      </w:r>
      <w:r w:rsidR="00024B40">
        <w:rPr>
          <w:rFonts w:ascii="PT Astra Serif" w:hAnsi="PT Astra Serif"/>
          <w:bCs/>
        </w:rPr>
        <w:t xml:space="preserve"> </w:t>
      </w:r>
      <w:r w:rsidR="00B94D23" w:rsidRPr="00DE20FA">
        <w:rPr>
          <w:rFonts w:ascii="PT Astra Serif" w:hAnsi="PT Astra Serif"/>
          <w:bCs/>
        </w:rPr>
        <w:t>в</w:t>
      </w:r>
      <w:r w:rsidR="00024B40">
        <w:rPr>
          <w:rFonts w:ascii="PT Astra Serif" w:hAnsi="PT Astra Serif"/>
          <w:bCs/>
        </w:rPr>
        <w:t xml:space="preserve"> </w:t>
      </w:r>
      <w:r w:rsidR="00B94D23" w:rsidRPr="00DE20FA">
        <w:rPr>
          <w:rFonts w:ascii="PT Astra Serif" w:hAnsi="PT Astra Serif"/>
          <w:bCs/>
        </w:rPr>
        <w:t>соответствии</w:t>
      </w:r>
      <w:r w:rsidR="00024B40">
        <w:rPr>
          <w:rFonts w:ascii="PT Astra Serif" w:hAnsi="PT Astra Serif"/>
          <w:bCs/>
        </w:rPr>
        <w:t xml:space="preserve"> </w:t>
      </w:r>
      <w:r w:rsidR="00BB4A88" w:rsidRPr="00DE20FA">
        <w:rPr>
          <w:rFonts w:ascii="PT Astra Serif" w:hAnsi="PT Astra Serif"/>
          <w:bCs/>
        </w:rPr>
        <w:t>с</w:t>
      </w:r>
      <w:r w:rsidR="00024B40">
        <w:rPr>
          <w:rFonts w:ascii="PT Astra Serif" w:hAnsi="PT Astra Serif"/>
          <w:bCs/>
        </w:rPr>
        <w:t xml:space="preserve"> </w:t>
      </w:r>
      <w:r w:rsidR="00FD4374" w:rsidRPr="00DE20FA">
        <w:rPr>
          <w:rFonts w:ascii="PT Astra Serif" w:hAnsi="PT Astra Serif"/>
          <w:bCs/>
        </w:rPr>
        <w:t xml:space="preserve">п.4 ч.1 </w:t>
      </w:r>
      <w:r w:rsidR="00BB4A88" w:rsidRPr="00DE20FA">
        <w:rPr>
          <w:rFonts w:ascii="PT Astra Serif" w:hAnsi="PT Astra Serif"/>
          <w:bCs/>
        </w:rPr>
        <w:t>ст</w:t>
      </w:r>
      <w:r w:rsidR="00C737E9" w:rsidRPr="00DE20FA">
        <w:rPr>
          <w:rFonts w:ascii="PT Astra Serif" w:hAnsi="PT Astra Serif"/>
          <w:bCs/>
        </w:rPr>
        <w:t>.</w:t>
      </w:r>
      <w:r w:rsidR="00BB4A88" w:rsidRPr="00DE20FA">
        <w:rPr>
          <w:rFonts w:ascii="PT Astra Serif" w:hAnsi="PT Astra Serif"/>
          <w:bCs/>
        </w:rPr>
        <w:t xml:space="preserve"> 93 </w:t>
      </w:r>
      <w:r w:rsidR="00B94D23" w:rsidRPr="00DE20FA">
        <w:rPr>
          <w:rFonts w:ascii="PT Astra Serif" w:hAnsi="PT Astra Serif"/>
          <w:bCs/>
        </w:rPr>
        <w:t>Федеральн</w:t>
      </w:r>
      <w:r w:rsidR="00BB4A88" w:rsidRPr="00DE20FA">
        <w:rPr>
          <w:rFonts w:ascii="PT Astra Serif" w:hAnsi="PT Astra Serif"/>
          <w:bCs/>
        </w:rPr>
        <w:t>ого закона</w:t>
      </w:r>
      <w:r w:rsidR="00E07C88" w:rsidRPr="00DE20FA">
        <w:rPr>
          <w:rFonts w:ascii="PT Astra Serif" w:hAnsi="PT Astra Serif"/>
          <w:bCs/>
        </w:rPr>
        <w:t>от 05.04.2013 г. № 44-ФЗ "О контрактной системе в сфер</w:t>
      </w:r>
      <w:r w:rsidR="008A7467" w:rsidRPr="00DE20FA">
        <w:rPr>
          <w:rFonts w:ascii="PT Astra Serif" w:hAnsi="PT Astra Serif"/>
          <w:bCs/>
        </w:rPr>
        <w:t>е закупок товаров, работ, услуг</w:t>
      </w:r>
      <w:r w:rsidR="00E07C88" w:rsidRPr="00DE20FA">
        <w:rPr>
          <w:rFonts w:ascii="PT Astra Serif" w:hAnsi="PT Astra Serif"/>
          <w:bCs/>
        </w:rPr>
        <w:t>для обеспечения государственных и муниципальных нужд"</w:t>
      </w:r>
      <w:r w:rsidR="00B94D23" w:rsidRPr="00DE20FA">
        <w:rPr>
          <w:rFonts w:ascii="PT Astra Serif" w:hAnsi="PT Astra Serif"/>
          <w:bCs/>
        </w:rPr>
        <w:t xml:space="preserve">, </w:t>
      </w:r>
      <w:r w:rsidR="00DE20FA">
        <w:rPr>
          <w:rFonts w:ascii="PT Astra Serif" w:hAnsi="PT Astra Serif"/>
          <w:bCs/>
        </w:rPr>
        <w:t xml:space="preserve"> а так же на основании закупочной сессии на ЕАТ Берёзка № </w:t>
      </w:r>
      <w:r w:rsidR="005347D3">
        <w:rPr>
          <w:rStyle w:val="no-margin1"/>
          <w:kern w:val="36"/>
        </w:rPr>
        <w:t>_______</w:t>
      </w:r>
      <w:r w:rsidR="008A537F">
        <w:rPr>
          <w:rStyle w:val="no-margin1"/>
          <w:kern w:val="36"/>
        </w:rPr>
        <w:t xml:space="preserve"> от </w:t>
      </w:r>
      <w:r w:rsidR="005347D3">
        <w:rPr>
          <w:rStyle w:val="no-margin1"/>
          <w:kern w:val="36"/>
        </w:rPr>
        <w:t>_______</w:t>
      </w:r>
      <w:r w:rsidR="00DE20FA">
        <w:rPr>
          <w:rStyle w:val="no-margin1"/>
          <w:kern w:val="36"/>
        </w:rPr>
        <w:t>.,</w:t>
      </w:r>
      <w:r w:rsidR="00024B40">
        <w:rPr>
          <w:rFonts w:ascii="PT Astra Serif" w:hAnsi="PT Astra Serif"/>
        </w:rPr>
        <w:t xml:space="preserve"> </w:t>
      </w:r>
      <w:r w:rsidR="00B94D23" w:rsidRPr="00DE20FA">
        <w:rPr>
          <w:rFonts w:ascii="PT Astra Serif" w:hAnsi="PT Astra Serif"/>
          <w:bCs/>
        </w:rPr>
        <w:t>з</w:t>
      </w:r>
      <w:r w:rsidR="00346A15" w:rsidRPr="00DE20FA">
        <w:rPr>
          <w:rFonts w:ascii="PT Astra Serif" w:hAnsi="PT Astra Serif"/>
          <w:bCs/>
        </w:rPr>
        <w:t>аключили настоящий государственный контракт (далее также Контракт) о нижеследующем:</w:t>
      </w:r>
      <w:proofErr w:type="gramEnd"/>
    </w:p>
    <w:p w:rsidR="00F223BD" w:rsidRPr="00DE20FA" w:rsidRDefault="00BF0091" w:rsidP="00A12ADC">
      <w:pPr>
        <w:numPr>
          <w:ilvl w:val="0"/>
          <w:numId w:val="7"/>
        </w:numPr>
        <w:jc w:val="center"/>
        <w:rPr>
          <w:rFonts w:ascii="PT Astra Serif" w:hAnsi="PT Astra Serif"/>
          <w:b/>
          <w:bCs/>
        </w:rPr>
      </w:pPr>
      <w:r w:rsidRPr="00DE20FA">
        <w:rPr>
          <w:rFonts w:ascii="PT Astra Serif" w:hAnsi="PT Astra Serif"/>
          <w:b/>
          <w:bCs/>
        </w:rPr>
        <w:t xml:space="preserve">Предмет </w:t>
      </w:r>
      <w:r w:rsidR="00DB2723" w:rsidRPr="00DE20FA">
        <w:rPr>
          <w:rFonts w:ascii="PT Astra Serif" w:hAnsi="PT Astra Serif"/>
          <w:b/>
          <w:bCs/>
        </w:rPr>
        <w:t>контракта</w:t>
      </w:r>
    </w:p>
    <w:p w:rsidR="00BF0091" w:rsidRPr="00DE20FA" w:rsidRDefault="00BF0091" w:rsidP="00A12ADC">
      <w:pPr>
        <w:spacing w:after="0"/>
        <w:ind w:firstLine="360"/>
        <w:rPr>
          <w:rFonts w:ascii="PT Astra Serif" w:hAnsi="PT Astra Serif"/>
        </w:rPr>
      </w:pPr>
      <w:r w:rsidRPr="00DE20FA">
        <w:rPr>
          <w:rFonts w:ascii="PT Astra Serif" w:hAnsi="PT Astra Serif"/>
        </w:rPr>
        <w:t>1.1. «Поставщик» обязуется передать Товар  «</w:t>
      </w:r>
      <w:r w:rsidR="00C20633" w:rsidRPr="00DE20FA">
        <w:rPr>
          <w:rFonts w:ascii="PT Astra Serif" w:hAnsi="PT Astra Serif"/>
        </w:rPr>
        <w:t>Г</w:t>
      </w:r>
      <w:r w:rsidR="00DB2723" w:rsidRPr="00DE20FA">
        <w:rPr>
          <w:rFonts w:ascii="PT Astra Serif" w:hAnsi="PT Astra Serif"/>
        </w:rPr>
        <w:t xml:space="preserve">осударственному </w:t>
      </w:r>
      <w:r w:rsidR="00A32A24" w:rsidRPr="00DE20FA">
        <w:rPr>
          <w:rFonts w:ascii="PT Astra Serif" w:hAnsi="PT Astra Serif"/>
        </w:rPr>
        <w:t>З</w:t>
      </w:r>
      <w:r w:rsidRPr="00DE20FA">
        <w:rPr>
          <w:rFonts w:ascii="PT Astra Serif" w:hAnsi="PT Astra Serif"/>
        </w:rPr>
        <w:t>аказчику</w:t>
      </w:r>
      <w:r w:rsidR="00A32A24" w:rsidRPr="00DE20FA">
        <w:rPr>
          <w:rFonts w:ascii="PT Astra Serif" w:hAnsi="PT Astra Serif"/>
        </w:rPr>
        <w:t>»,</w:t>
      </w:r>
      <w:r w:rsidR="00766927" w:rsidRPr="00DE20FA">
        <w:rPr>
          <w:rFonts w:ascii="PT Astra Serif" w:hAnsi="PT Astra Serif"/>
        </w:rPr>
        <w:br/>
      </w:r>
      <w:r w:rsidR="00A32A24" w:rsidRPr="00DE20FA">
        <w:rPr>
          <w:rFonts w:ascii="PT Astra Serif" w:hAnsi="PT Astra Serif"/>
        </w:rPr>
        <w:t>а «</w:t>
      </w:r>
      <w:r w:rsidR="00C20633" w:rsidRPr="00DE20FA">
        <w:rPr>
          <w:rFonts w:ascii="PT Astra Serif" w:hAnsi="PT Astra Serif"/>
        </w:rPr>
        <w:t>Г</w:t>
      </w:r>
      <w:r w:rsidR="00DB2723" w:rsidRPr="00DE20FA">
        <w:rPr>
          <w:rFonts w:ascii="PT Astra Serif" w:hAnsi="PT Astra Serif"/>
        </w:rPr>
        <w:t xml:space="preserve">осударственный </w:t>
      </w:r>
      <w:r w:rsidR="00A32A24" w:rsidRPr="00DE20FA">
        <w:rPr>
          <w:rFonts w:ascii="PT Astra Serif" w:hAnsi="PT Astra Serif"/>
        </w:rPr>
        <w:t>З</w:t>
      </w:r>
      <w:r w:rsidRPr="00DE20FA">
        <w:rPr>
          <w:rFonts w:ascii="PT Astra Serif" w:hAnsi="PT Astra Serif"/>
        </w:rPr>
        <w:t xml:space="preserve">аказчик» обязуется обеспечить  приемку и оплату поставленного в течение срока действия </w:t>
      </w:r>
      <w:r w:rsidR="00DB2723" w:rsidRPr="00DE20FA">
        <w:rPr>
          <w:rFonts w:ascii="PT Astra Serif" w:hAnsi="PT Astra Serif"/>
        </w:rPr>
        <w:t>контракта</w:t>
      </w:r>
      <w:r w:rsidRPr="00DE20FA">
        <w:rPr>
          <w:rFonts w:ascii="PT Astra Serif" w:hAnsi="PT Astra Serif"/>
        </w:rPr>
        <w:t>Товара.</w:t>
      </w:r>
    </w:p>
    <w:p w:rsidR="00024B40" w:rsidRDefault="00F0386B" w:rsidP="00024B40">
      <w:pPr>
        <w:pStyle w:val="a9"/>
        <w:spacing w:after="0"/>
        <w:rPr>
          <w:rFonts w:ascii="PT Astra Serif" w:hAnsi="PT Astra Serif"/>
        </w:rPr>
      </w:pPr>
      <w:r w:rsidRPr="00DE20FA">
        <w:rPr>
          <w:rFonts w:ascii="PT Astra Serif" w:hAnsi="PT Astra Serif"/>
        </w:rPr>
        <w:t>Предметом настоящего государственного контракта является:</w:t>
      </w:r>
    </w:p>
    <w:p w:rsidR="001871A1" w:rsidRPr="001871A1" w:rsidRDefault="001871A1" w:rsidP="001871A1">
      <w:pPr>
        <w:pStyle w:val="af4"/>
        <w:numPr>
          <w:ilvl w:val="0"/>
          <w:numId w:val="14"/>
        </w:numPr>
        <w:contextualSpacing/>
        <w:rPr>
          <w:rFonts w:ascii="PT Astra Serif" w:hAnsi="PT Astra Serif"/>
        </w:rPr>
      </w:pPr>
      <w:r w:rsidRPr="001871A1">
        <w:rPr>
          <w:rFonts w:ascii="PT Astra Serif" w:hAnsi="PT Astra Serif"/>
        </w:rPr>
        <w:t>Тэны для конфорки на электроплиту:</w:t>
      </w:r>
      <w:r>
        <w:rPr>
          <w:rFonts w:ascii="PT Astra Serif" w:hAnsi="PT Astra Serif"/>
        </w:rPr>
        <w:t xml:space="preserve"> </w:t>
      </w:r>
      <w:r w:rsidRPr="001871A1">
        <w:rPr>
          <w:rFonts w:ascii="PT Astra Serif" w:hAnsi="PT Astra Serif"/>
        </w:rPr>
        <w:t>ТЭН-174 С10/1.8 или эквивалент в количестве 6 штук по цене ____ руб. __ коп</w:t>
      </w:r>
      <w:proofErr w:type="gramStart"/>
      <w:r w:rsidRPr="001871A1">
        <w:rPr>
          <w:rFonts w:ascii="PT Astra Serif" w:hAnsi="PT Astra Serif"/>
        </w:rPr>
        <w:t>.</w:t>
      </w:r>
      <w:proofErr w:type="gramEnd"/>
      <w:r w:rsidRPr="001871A1">
        <w:rPr>
          <w:rFonts w:ascii="PT Astra Serif" w:hAnsi="PT Astra Serif"/>
        </w:rPr>
        <w:t xml:space="preserve"> </w:t>
      </w:r>
      <w:proofErr w:type="gramStart"/>
      <w:r w:rsidRPr="001871A1">
        <w:rPr>
          <w:rFonts w:ascii="PT Astra Serif" w:hAnsi="PT Astra Serif"/>
        </w:rPr>
        <w:t>з</w:t>
      </w:r>
      <w:proofErr w:type="gramEnd"/>
      <w:r w:rsidRPr="001871A1">
        <w:rPr>
          <w:rFonts w:ascii="PT Astra Serif" w:hAnsi="PT Astra Serif"/>
        </w:rPr>
        <w:t>а 1 шт.</w:t>
      </w:r>
    </w:p>
    <w:p w:rsidR="001871A1" w:rsidRPr="001871A1" w:rsidRDefault="001871A1" w:rsidP="001871A1">
      <w:pPr>
        <w:spacing w:after="0"/>
        <w:rPr>
          <w:rFonts w:ascii="PT Astra Serif" w:hAnsi="PT Astra Serif"/>
        </w:rPr>
      </w:pPr>
      <w:r w:rsidRPr="001871A1">
        <w:rPr>
          <w:rFonts w:ascii="PT Astra Serif" w:hAnsi="PT Astra Serif"/>
        </w:rPr>
        <w:t>ОКПД 2: 27.51.29.000 для конфорки на электроплиту</w:t>
      </w:r>
    </w:p>
    <w:p w:rsidR="001871A1" w:rsidRPr="001871A1" w:rsidRDefault="001871A1" w:rsidP="001871A1">
      <w:pPr>
        <w:spacing w:after="0"/>
        <w:rPr>
          <w:rFonts w:ascii="PT Astra Serif" w:hAnsi="PT Astra Serif"/>
        </w:rPr>
      </w:pPr>
      <w:r w:rsidRPr="001871A1">
        <w:rPr>
          <w:rFonts w:ascii="PT Astra Serif" w:hAnsi="PT Astra Serif"/>
        </w:rPr>
        <w:t>Материал оболочки: нержавеющая сталь</w:t>
      </w:r>
    </w:p>
    <w:p w:rsidR="001871A1" w:rsidRPr="001871A1" w:rsidRDefault="001871A1" w:rsidP="001871A1">
      <w:pPr>
        <w:spacing w:after="0"/>
        <w:rPr>
          <w:rFonts w:ascii="PT Astra Serif" w:hAnsi="PT Astra Serif"/>
        </w:rPr>
      </w:pPr>
      <w:r w:rsidRPr="001871A1">
        <w:rPr>
          <w:rFonts w:ascii="PT Astra Serif" w:hAnsi="PT Astra Serif"/>
        </w:rPr>
        <w:t xml:space="preserve">Мощность: 1,8 кВт </w:t>
      </w:r>
    </w:p>
    <w:p w:rsidR="001871A1" w:rsidRPr="001871A1" w:rsidRDefault="001871A1" w:rsidP="001871A1">
      <w:pPr>
        <w:spacing w:after="0"/>
        <w:rPr>
          <w:rFonts w:ascii="PT Astra Serif" w:hAnsi="PT Astra Serif"/>
        </w:rPr>
      </w:pPr>
      <w:r w:rsidRPr="001871A1">
        <w:rPr>
          <w:rFonts w:ascii="PT Astra Serif" w:hAnsi="PT Astra Serif"/>
        </w:rPr>
        <w:t>Напряжение: 220 вольт</w:t>
      </w:r>
    </w:p>
    <w:p w:rsidR="001871A1" w:rsidRPr="001871A1" w:rsidRDefault="001871A1" w:rsidP="001871A1">
      <w:pPr>
        <w:spacing w:after="0"/>
        <w:rPr>
          <w:rFonts w:ascii="PT Astra Serif" w:hAnsi="PT Astra Serif"/>
        </w:rPr>
      </w:pPr>
      <w:r w:rsidRPr="001871A1">
        <w:rPr>
          <w:rFonts w:ascii="PT Astra Serif" w:hAnsi="PT Astra Serif"/>
        </w:rPr>
        <w:t xml:space="preserve">Диаметр трубки </w:t>
      </w:r>
      <w:proofErr w:type="spellStart"/>
      <w:r w:rsidRPr="001871A1">
        <w:rPr>
          <w:rFonts w:ascii="PT Astra Serif" w:hAnsi="PT Astra Serif"/>
        </w:rPr>
        <w:t>ТЭНа</w:t>
      </w:r>
      <w:proofErr w:type="spellEnd"/>
      <w:r w:rsidRPr="001871A1">
        <w:rPr>
          <w:rFonts w:ascii="PT Astra Serif" w:hAnsi="PT Astra Serif"/>
        </w:rPr>
        <w:t xml:space="preserve"> 10 мм</w:t>
      </w:r>
    </w:p>
    <w:p w:rsidR="001871A1" w:rsidRPr="001871A1" w:rsidRDefault="001871A1" w:rsidP="001871A1">
      <w:pPr>
        <w:spacing w:after="0"/>
        <w:rPr>
          <w:rFonts w:ascii="PT Astra Serif" w:hAnsi="PT Astra Serif"/>
        </w:rPr>
      </w:pPr>
      <w:r w:rsidRPr="001871A1">
        <w:rPr>
          <w:rFonts w:ascii="PT Astra Serif" w:hAnsi="PT Astra Serif"/>
        </w:rPr>
        <w:t xml:space="preserve">Длина </w:t>
      </w:r>
      <w:proofErr w:type="spellStart"/>
      <w:r w:rsidRPr="001871A1">
        <w:rPr>
          <w:rFonts w:ascii="PT Astra Serif" w:hAnsi="PT Astra Serif"/>
        </w:rPr>
        <w:t>ТЭНа</w:t>
      </w:r>
      <w:proofErr w:type="spellEnd"/>
      <w:r w:rsidRPr="001871A1">
        <w:rPr>
          <w:rFonts w:ascii="PT Astra Serif" w:hAnsi="PT Astra Serif"/>
        </w:rPr>
        <w:t>: 365 мм</w:t>
      </w:r>
    </w:p>
    <w:p w:rsidR="001871A1" w:rsidRPr="001871A1" w:rsidRDefault="001871A1" w:rsidP="001871A1">
      <w:pPr>
        <w:spacing w:after="0"/>
        <w:rPr>
          <w:rFonts w:ascii="PT Astra Serif" w:hAnsi="PT Astra Serif"/>
        </w:rPr>
      </w:pPr>
      <w:r w:rsidRPr="001871A1">
        <w:rPr>
          <w:rFonts w:ascii="PT Astra Serif" w:hAnsi="PT Astra Serif"/>
        </w:rPr>
        <w:t xml:space="preserve">Ширина </w:t>
      </w:r>
      <w:proofErr w:type="spellStart"/>
      <w:r w:rsidRPr="001871A1">
        <w:rPr>
          <w:rFonts w:ascii="PT Astra Serif" w:hAnsi="PT Astra Serif"/>
        </w:rPr>
        <w:t>ТЭНа</w:t>
      </w:r>
      <w:proofErr w:type="spellEnd"/>
      <w:r w:rsidRPr="001871A1">
        <w:rPr>
          <w:rFonts w:ascii="PT Astra Serif" w:hAnsi="PT Astra Serif"/>
        </w:rPr>
        <w:t>: 252 мм</w:t>
      </w:r>
    </w:p>
    <w:p w:rsidR="001871A1" w:rsidRPr="001871A1" w:rsidRDefault="001871A1" w:rsidP="001871A1">
      <w:pPr>
        <w:pStyle w:val="af4"/>
        <w:numPr>
          <w:ilvl w:val="0"/>
          <w:numId w:val="14"/>
        </w:numPr>
        <w:contextualSpacing/>
        <w:rPr>
          <w:rFonts w:ascii="PT Astra Serif" w:hAnsi="PT Astra Serif"/>
        </w:rPr>
      </w:pPr>
      <w:r w:rsidRPr="001871A1">
        <w:rPr>
          <w:rFonts w:ascii="PT Astra Serif" w:hAnsi="PT Astra Serif"/>
        </w:rPr>
        <w:t>Тэны для конфорки на электроплиту:</w:t>
      </w:r>
      <w:r>
        <w:rPr>
          <w:rFonts w:ascii="PT Astra Serif" w:hAnsi="PT Astra Serif"/>
        </w:rPr>
        <w:t xml:space="preserve"> </w:t>
      </w:r>
      <w:r w:rsidRPr="001871A1">
        <w:rPr>
          <w:rFonts w:ascii="PT Astra Serif" w:hAnsi="PT Astra Serif"/>
        </w:rPr>
        <w:t>ТЭН-121 С10/1.2-6штук или эквивалент в количестве 6 штук по цене ____ руб. __ коп</w:t>
      </w:r>
      <w:proofErr w:type="gramStart"/>
      <w:r w:rsidRPr="001871A1">
        <w:rPr>
          <w:rFonts w:ascii="PT Astra Serif" w:hAnsi="PT Astra Serif"/>
        </w:rPr>
        <w:t>.</w:t>
      </w:r>
      <w:proofErr w:type="gramEnd"/>
      <w:r w:rsidRPr="001871A1">
        <w:rPr>
          <w:rFonts w:ascii="PT Astra Serif" w:hAnsi="PT Astra Serif"/>
        </w:rPr>
        <w:t xml:space="preserve"> </w:t>
      </w:r>
      <w:proofErr w:type="gramStart"/>
      <w:r w:rsidRPr="001871A1">
        <w:rPr>
          <w:rFonts w:ascii="PT Astra Serif" w:hAnsi="PT Astra Serif"/>
        </w:rPr>
        <w:t>з</w:t>
      </w:r>
      <w:proofErr w:type="gramEnd"/>
      <w:r w:rsidRPr="001871A1">
        <w:rPr>
          <w:rFonts w:ascii="PT Astra Serif" w:hAnsi="PT Astra Serif"/>
        </w:rPr>
        <w:t>а 1 шт.</w:t>
      </w:r>
    </w:p>
    <w:p w:rsidR="001871A1" w:rsidRPr="001871A1" w:rsidRDefault="001871A1" w:rsidP="001871A1">
      <w:pPr>
        <w:pStyle w:val="af4"/>
        <w:ind w:left="0"/>
        <w:rPr>
          <w:rFonts w:ascii="PT Astra Serif" w:hAnsi="PT Astra Serif"/>
        </w:rPr>
      </w:pPr>
      <w:r w:rsidRPr="001871A1">
        <w:rPr>
          <w:rFonts w:ascii="PT Astra Serif" w:hAnsi="PT Astra Serif"/>
        </w:rPr>
        <w:t>ОКПД 2: 27.51.29.000</w:t>
      </w:r>
    </w:p>
    <w:p w:rsidR="001871A1" w:rsidRPr="001871A1" w:rsidRDefault="001871A1" w:rsidP="001871A1">
      <w:pPr>
        <w:pStyle w:val="af4"/>
        <w:ind w:left="0"/>
        <w:rPr>
          <w:rFonts w:ascii="PT Astra Serif" w:hAnsi="PT Astra Serif"/>
        </w:rPr>
      </w:pPr>
      <w:r w:rsidRPr="001871A1">
        <w:rPr>
          <w:rFonts w:ascii="PT Astra Serif" w:hAnsi="PT Astra Serif"/>
        </w:rPr>
        <w:t>Материал оболочки: нержавеющая сталь</w:t>
      </w:r>
    </w:p>
    <w:p w:rsidR="001871A1" w:rsidRPr="001871A1" w:rsidRDefault="001871A1" w:rsidP="001871A1">
      <w:pPr>
        <w:pStyle w:val="af4"/>
        <w:ind w:left="0"/>
        <w:rPr>
          <w:rFonts w:ascii="PT Astra Serif" w:hAnsi="PT Astra Serif"/>
        </w:rPr>
      </w:pPr>
      <w:r w:rsidRPr="001871A1">
        <w:rPr>
          <w:rFonts w:ascii="PT Astra Serif" w:hAnsi="PT Astra Serif"/>
        </w:rPr>
        <w:t xml:space="preserve">Мощность: 1,2 кВт </w:t>
      </w:r>
    </w:p>
    <w:p w:rsidR="001871A1" w:rsidRPr="001871A1" w:rsidRDefault="001871A1" w:rsidP="001871A1">
      <w:pPr>
        <w:pStyle w:val="af4"/>
        <w:ind w:left="0"/>
        <w:rPr>
          <w:rFonts w:ascii="PT Astra Serif" w:hAnsi="PT Astra Serif"/>
        </w:rPr>
      </w:pPr>
      <w:r w:rsidRPr="001871A1">
        <w:rPr>
          <w:rFonts w:ascii="PT Astra Serif" w:hAnsi="PT Astra Serif"/>
        </w:rPr>
        <w:t>Напряжение: 220 вольт</w:t>
      </w:r>
    </w:p>
    <w:p w:rsidR="001871A1" w:rsidRPr="001871A1" w:rsidRDefault="001871A1" w:rsidP="001871A1">
      <w:pPr>
        <w:pStyle w:val="af4"/>
        <w:ind w:left="0"/>
        <w:rPr>
          <w:rFonts w:ascii="PT Astra Serif" w:hAnsi="PT Astra Serif"/>
        </w:rPr>
      </w:pPr>
      <w:r w:rsidRPr="001871A1">
        <w:rPr>
          <w:rFonts w:ascii="PT Astra Serif" w:hAnsi="PT Astra Serif"/>
        </w:rPr>
        <w:t xml:space="preserve">Диаметр трубки </w:t>
      </w:r>
      <w:proofErr w:type="spellStart"/>
      <w:r w:rsidRPr="001871A1">
        <w:rPr>
          <w:rFonts w:ascii="PT Astra Serif" w:hAnsi="PT Astra Serif"/>
        </w:rPr>
        <w:t>ТЭНа</w:t>
      </w:r>
      <w:proofErr w:type="spellEnd"/>
      <w:r w:rsidRPr="001871A1">
        <w:rPr>
          <w:rFonts w:ascii="PT Astra Serif" w:hAnsi="PT Astra Serif"/>
        </w:rPr>
        <w:t xml:space="preserve"> 10 мм</w:t>
      </w:r>
    </w:p>
    <w:p w:rsidR="001871A1" w:rsidRPr="001871A1" w:rsidRDefault="001871A1" w:rsidP="001871A1">
      <w:pPr>
        <w:pStyle w:val="af4"/>
        <w:ind w:left="0"/>
        <w:rPr>
          <w:rFonts w:ascii="PT Astra Serif" w:hAnsi="PT Astra Serif"/>
        </w:rPr>
      </w:pPr>
      <w:r w:rsidRPr="001871A1">
        <w:rPr>
          <w:rFonts w:ascii="PT Astra Serif" w:hAnsi="PT Astra Serif"/>
        </w:rPr>
        <w:t xml:space="preserve">Длина </w:t>
      </w:r>
      <w:proofErr w:type="spellStart"/>
      <w:r w:rsidRPr="001871A1">
        <w:rPr>
          <w:rFonts w:ascii="PT Astra Serif" w:hAnsi="PT Astra Serif"/>
        </w:rPr>
        <w:t>ТЭНа</w:t>
      </w:r>
      <w:proofErr w:type="spellEnd"/>
      <w:r w:rsidRPr="001871A1">
        <w:rPr>
          <w:rFonts w:ascii="PT Astra Serif" w:hAnsi="PT Astra Serif"/>
        </w:rPr>
        <w:t>: 265 мм</w:t>
      </w:r>
    </w:p>
    <w:p w:rsidR="001871A1" w:rsidRPr="001871A1" w:rsidRDefault="001871A1" w:rsidP="001871A1">
      <w:pPr>
        <w:pStyle w:val="af4"/>
        <w:ind w:left="0"/>
        <w:rPr>
          <w:rFonts w:ascii="PT Astra Serif" w:hAnsi="PT Astra Serif"/>
        </w:rPr>
      </w:pPr>
      <w:r w:rsidRPr="001871A1">
        <w:rPr>
          <w:rFonts w:ascii="PT Astra Serif" w:hAnsi="PT Astra Serif"/>
        </w:rPr>
        <w:t xml:space="preserve">Ширина </w:t>
      </w:r>
      <w:proofErr w:type="spellStart"/>
      <w:r w:rsidRPr="001871A1">
        <w:rPr>
          <w:rFonts w:ascii="PT Astra Serif" w:hAnsi="PT Astra Serif"/>
        </w:rPr>
        <w:t>ТЭНа</w:t>
      </w:r>
      <w:proofErr w:type="spellEnd"/>
      <w:r w:rsidRPr="001871A1">
        <w:rPr>
          <w:rFonts w:ascii="PT Astra Serif" w:hAnsi="PT Astra Serif"/>
        </w:rPr>
        <w:t>: 175 мм</w:t>
      </w:r>
    </w:p>
    <w:p w:rsidR="001871A1" w:rsidRPr="001871A1" w:rsidRDefault="001871A1" w:rsidP="001871A1">
      <w:pPr>
        <w:spacing w:after="0"/>
        <w:ind w:firstLine="360"/>
        <w:rPr>
          <w:rFonts w:ascii="PT Astra Serif" w:hAnsi="PT Astra Serif"/>
        </w:rPr>
      </w:pPr>
    </w:p>
    <w:p w:rsidR="001871A1" w:rsidRPr="001871A1" w:rsidRDefault="001871A1" w:rsidP="001871A1">
      <w:pPr>
        <w:pStyle w:val="af4"/>
        <w:numPr>
          <w:ilvl w:val="0"/>
          <w:numId w:val="14"/>
        </w:numPr>
        <w:rPr>
          <w:rFonts w:ascii="PT Astra Serif" w:hAnsi="PT Astra Serif"/>
        </w:rPr>
      </w:pPr>
      <w:r w:rsidRPr="001871A1">
        <w:rPr>
          <w:rFonts w:ascii="PT Astra Serif" w:hAnsi="PT Astra Serif"/>
        </w:rPr>
        <w:t>Тэны для пищеварочных котлов мощностью 5кВт, черный, резьба ½(диаметр-20-21мм), длиной 200-300мм  в количестве 9 штук по цене ____ руб. __ коп</w:t>
      </w:r>
      <w:proofErr w:type="gramStart"/>
      <w:r w:rsidRPr="001871A1">
        <w:rPr>
          <w:rFonts w:ascii="PT Astra Serif" w:hAnsi="PT Astra Serif"/>
        </w:rPr>
        <w:t>.</w:t>
      </w:r>
      <w:proofErr w:type="gramEnd"/>
      <w:r w:rsidRPr="001871A1">
        <w:rPr>
          <w:rFonts w:ascii="PT Astra Serif" w:hAnsi="PT Astra Serif"/>
        </w:rPr>
        <w:t xml:space="preserve"> </w:t>
      </w:r>
      <w:proofErr w:type="gramStart"/>
      <w:r w:rsidRPr="001871A1">
        <w:rPr>
          <w:rFonts w:ascii="PT Astra Serif" w:hAnsi="PT Astra Serif"/>
        </w:rPr>
        <w:t>з</w:t>
      </w:r>
      <w:proofErr w:type="gramEnd"/>
      <w:r w:rsidRPr="001871A1">
        <w:rPr>
          <w:rFonts w:ascii="PT Astra Serif" w:hAnsi="PT Astra Serif"/>
        </w:rPr>
        <w:t>а 1 шт.</w:t>
      </w:r>
    </w:p>
    <w:p w:rsidR="001871A1" w:rsidRPr="001871A1" w:rsidRDefault="001871A1" w:rsidP="001871A1">
      <w:pPr>
        <w:spacing w:after="0"/>
        <w:rPr>
          <w:rFonts w:ascii="PT Astra Serif" w:hAnsi="PT Astra Serif"/>
        </w:rPr>
      </w:pPr>
      <w:r w:rsidRPr="001871A1">
        <w:rPr>
          <w:rFonts w:ascii="PT Astra Serif" w:hAnsi="PT Astra Serif"/>
        </w:rPr>
        <w:t>ОКПД 2: 27.51.29.000</w:t>
      </w:r>
    </w:p>
    <w:p w:rsidR="001871A1" w:rsidRPr="001871A1" w:rsidRDefault="001871A1" w:rsidP="001871A1">
      <w:pPr>
        <w:spacing w:after="0"/>
        <w:rPr>
          <w:rFonts w:ascii="PT Astra Serif" w:hAnsi="PT Astra Serif"/>
        </w:rPr>
      </w:pPr>
      <w:r w:rsidRPr="001871A1">
        <w:rPr>
          <w:rFonts w:ascii="PT Astra Serif" w:hAnsi="PT Astra Serif"/>
        </w:rPr>
        <w:t>мощностью 5кВт</w:t>
      </w:r>
    </w:p>
    <w:p w:rsidR="001871A1" w:rsidRPr="001871A1" w:rsidRDefault="001871A1" w:rsidP="001871A1">
      <w:pPr>
        <w:spacing w:after="0"/>
        <w:rPr>
          <w:rFonts w:ascii="PT Astra Serif" w:hAnsi="PT Astra Serif"/>
        </w:rPr>
      </w:pPr>
      <w:r w:rsidRPr="001871A1">
        <w:rPr>
          <w:rFonts w:ascii="PT Astra Serif" w:hAnsi="PT Astra Serif"/>
        </w:rPr>
        <w:t>цвет: черный</w:t>
      </w:r>
    </w:p>
    <w:p w:rsidR="001871A1" w:rsidRPr="001871A1" w:rsidRDefault="001871A1" w:rsidP="001871A1">
      <w:pPr>
        <w:spacing w:after="0"/>
        <w:rPr>
          <w:rFonts w:ascii="PT Astra Serif" w:hAnsi="PT Astra Serif"/>
        </w:rPr>
      </w:pPr>
      <w:r w:rsidRPr="001871A1">
        <w:rPr>
          <w:rFonts w:ascii="PT Astra Serif" w:hAnsi="PT Astra Serif"/>
        </w:rPr>
        <w:t>резьба ½ (диаметр-20-21мм)</w:t>
      </w:r>
    </w:p>
    <w:p w:rsidR="001871A1" w:rsidRPr="001871A1" w:rsidRDefault="001871A1" w:rsidP="001871A1">
      <w:pPr>
        <w:spacing w:after="0"/>
        <w:rPr>
          <w:rFonts w:ascii="PT Astra Serif" w:hAnsi="PT Astra Serif"/>
        </w:rPr>
      </w:pPr>
      <w:r w:rsidRPr="001871A1">
        <w:rPr>
          <w:rFonts w:ascii="PT Astra Serif" w:hAnsi="PT Astra Serif"/>
        </w:rPr>
        <w:t>длиной 200-300мм</w:t>
      </w:r>
    </w:p>
    <w:p w:rsidR="001871A1" w:rsidRPr="001871A1" w:rsidRDefault="001871A1" w:rsidP="001871A1">
      <w:pPr>
        <w:pStyle w:val="af4"/>
        <w:numPr>
          <w:ilvl w:val="0"/>
          <w:numId w:val="14"/>
        </w:numPr>
        <w:contextualSpacing/>
        <w:rPr>
          <w:rFonts w:ascii="PT Astra Serif" w:hAnsi="PT Astra Serif"/>
        </w:rPr>
      </w:pPr>
      <w:r w:rsidRPr="001871A1">
        <w:rPr>
          <w:rFonts w:ascii="PT Astra Serif" w:hAnsi="PT Astra Serif"/>
        </w:rPr>
        <w:t>Тэн для сковороды электрической:</w:t>
      </w:r>
      <w:r>
        <w:rPr>
          <w:rFonts w:ascii="PT Astra Serif" w:hAnsi="PT Astra Serif"/>
        </w:rPr>
        <w:t xml:space="preserve"> </w:t>
      </w:r>
      <w:r w:rsidRPr="001871A1">
        <w:rPr>
          <w:rFonts w:ascii="PT Astra Serif" w:hAnsi="PT Astra Serif"/>
        </w:rPr>
        <w:t>ТЭН-230А 10/2.4 Т220, 2.4 кВт, 220 В</w:t>
      </w:r>
      <w:r w:rsidR="00F874FC">
        <w:rPr>
          <w:rFonts w:ascii="PT Astra Serif" w:hAnsi="PT Astra Serif"/>
        </w:rPr>
        <w:t xml:space="preserve"> или эквивалент</w:t>
      </w:r>
      <w:r w:rsidRPr="001871A1">
        <w:rPr>
          <w:rFonts w:ascii="PT Astra Serif" w:hAnsi="PT Astra Serif"/>
        </w:rPr>
        <w:t xml:space="preserve"> в количестве 16 штук по цене ____ руб. __ коп</w:t>
      </w:r>
      <w:proofErr w:type="gramStart"/>
      <w:r w:rsidRPr="001871A1">
        <w:rPr>
          <w:rFonts w:ascii="PT Astra Serif" w:hAnsi="PT Astra Serif"/>
        </w:rPr>
        <w:t>.</w:t>
      </w:r>
      <w:proofErr w:type="gramEnd"/>
      <w:r w:rsidRPr="001871A1">
        <w:rPr>
          <w:rFonts w:ascii="PT Astra Serif" w:hAnsi="PT Astra Serif"/>
        </w:rPr>
        <w:t xml:space="preserve"> </w:t>
      </w:r>
      <w:proofErr w:type="gramStart"/>
      <w:r w:rsidRPr="001871A1">
        <w:rPr>
          <w:rFonts w:ascii="PT Astra Serif" w:hAnsi="PT Astra Serif"/>
        </w:rPr>
        <w:t>з</w:t>
      </w:r>
      <w:proofErr w:type="gramEnd"/>
      <w:r w:rsidRPr="001871A1">
        <w:rPr>
          <w:rFonts w:ascii="PT Astra Serif" w:hAnsi="PT Astra Serif"/>
        </w:rPr>
        <w:t>а 1 шт.</w:t>
      </w:r>
    </w:p>
    <w:p w:rsidR="001871A1" w:rsidRPr="001871A1" w:rsidRDefault="001871A1" w:rsidP="001871A1">
      <w:pPr>
        <w:spacing w:after="0"/>
        <w:rPr>
          <w:rFonts w:ascii="PT Astra Serif" w:hAnsi="PT Astra Serif"/>
        </w:rPr>
      </w:pPr>
      <w:r w:rsidRPr="001871A1">
        <w:rPr>
          <w:rFonts w:ascii="PT Astra Serif" w:hAnsi="PT Astra Serif"/>
        </w:rPr>
        <w:t>ОКПД 2: 27.51.29.000</w:t>
      </w:r>
    </w:p>
    <w:p w:rsidR="001871A1" w:rsidRPr="001871A1" w:rsidRDefault="001871A1" w:rsidP="001871A1">
      <w:pPr>
        <w:pStyle w:val="af4"/>
        <w:ind w:left="0"/>
        <w:rPr>
          <w:rFonts w:ascii="PT Astra Serif" w:hAnsi="PT Astra Serif"/>
        </w:rPr>
      </w:pPr>
      <w:r w:rsidRPr="001871A1">
        <w:rPr>
          <w:rFonts w:ascii="PT Astra Serif" w:hAnsi="PT Astra Serif"/>
        </w:rPr>
        <w:t>Длина 540 мм.</w:t>
      </w:r>
    </w:p>
    <w:p w:rsidR="001871A1" w:rsidRPr="001871A1" w:rsidRDefault="001871A1" w:rsidP="001871A1">
      <w:pPr>
        <w:pStyle w:val="af4"/>
        <w:ind w:left="0"/>
        <w:rPr>
          <w:rFonts w:ascii="PT Astra Serif" w:hAnsi="PT Astra Serif"/>
        </w:rPr>
      </w:pPr>
      <w:r w:rsidRPr="001871A1">
        <w:rPr>
          <w:rFonts w:ascii="PT Astra Serif" w:hAnsi="PT Astra Serif"/>
        </w:rPr>
        <w:t>Ширина 220мм.</w:t>
      </w:r>
    </w:p>
    <w:p w:rsidR="001871A1" w:rsidRPr="001871A1" w:rsidRDefault="001871A1" w:rsidP="001871A1">
      <w:pPr>
        <w:pStyle w:val="af4"/>
        <w:ind w:left="0"/>
        <w:rPr>
          <w:rFonts w:ascii="PT Astra Serif" w:hAnsi="PT Astra Serif"/>
        </w:rPr>
      </w:pPr>
      <w:r w:rsidRPr="001871A1">
        <w:rPr>
          <w:rFonts w:ascii="PT Astra Serif" w:hAnsi="PT Astra Serif"/>
        </w:rPr>
        <w:t>Мощность 2.4 кВт</w:t>
      </w:r>
    </w:p>
    <w:p w:rsidR="001871A1" w:rsidRPr="001871A1" w:rsidRDefault="001871A1" w:rsidP="001871A1">
      <w:pPr>
        <w:pStyle w:val="af4"/>
        <w:ind w:left="0"/>
        <w:rPr>
          <w:rFonts w:ascii="PT Astra Serif" w:hAnsi="PT Astra Serif"/>
        </w:rPr>
      </w:pPr>
      <w:r w:rsidRPr="001871A1">
        <w:rPr>
          <w:rFonts w:ascii="PT Astra Serif" w:hAnsi="PT Astra Serif"/>
        </w:rPr>
        <w:t>Напряжение сети 220</w:t>
      </w:r>
      <w:proofErr w:type="gramStart"/>
      <w:r w:rsidRPr="001871A1">
        <w:rPr>
          <w:rFonts w:ascii="PT Astra Serif" w:hAnsi="PT Astra Serif"/>
        </w:rPr>
        <w:t xml:space="preserve"> В</w:t>
      </w:r>
      <w:proofErr w:type="gramEnd"/>
    </w:p>
    <w:p w:rsidR="001871A1" w:rsidRPr="001871A1" w:rsidRDefault="001871A1" w:rsidP="001871A1">
      <w:pPr>
        <w:pStyle w:val="af4"/>
        <w:ind w:left="1004"/>
        <w:rPr>
          <w:rFonts w:ascii="PT Astra Serif" w:hAnsi="PT Astra Serif"/>
        </w:rPr>
      </w:pPr>
    </w:p>
    <w:p w:rsidR="001871A1" w:rsidRDefault="001871A1" w:rsidP="001871A1">
      <w:pPr>
        <w:pStyle w:val="af4"/>
        <w:ind w:left="1004"/>
        <w:rPr>
          <w:rFonts w:ascii="PT Astra Serif" w:hAnsi="PT Astra Serif"/>
          <w:sz w:val="26"/>
          <w:szCs w:val="26"/>
        </w:rPr>
      </w:pPr>
    </w:p>
    <w:p w:rsidR="00346A15" w:rsidRPr="00DE20FA" w:rsidRDefault="005D70FB" w:rsidP="00024B40">
      <w:pPr>
        <w:pStyle w:val="af4"/>
        <w:ind w:left="0"/>
        <w:contextualSpacing/>
        <w:rPr>
          <w:rFonts w:ascii="PT Astra Serif" w:hAnsi="PT Astra Serif"/>
        </w:rPr>
      </w:pPr>
      <w:r w:rsidRPr="00DE20FA">
        <w:rPr>
          <w:rFonts w:ascii="PT Astra Serif" w:hAnsi="PT Astra Serif"/>
        </w:rPr>
        <w:t xml:space="preserve">До заключения </w:t>
      </w:r>
      <w:r w:rsidR="00BF0091" w:rsidRPr="00DE20FA">
        <w:rPr>
          <w:rFonts w:ascii="PT Astra Serif" w:hAnsi="PT Astra Serif"/>
        </w:rPr>
        <w:t xml:space="preserve">настоящего </w:t>
      </w:r>
      <w:r w:rsidR="00DB2723" w:rsidRPr="00DE20FA">
        <w:rPr>
          <w:rFonts w:ascii="PT Astra Serif" w:hAnsi="PT Astra Serif"/>
        </w:rPr>
        <w:t>контракта</w:t>
      </w:r>
      <w:r w:rsidR="00BF0091" w:rsidRPr="00DE20FA">
        <w:rPr>
          <w:rFonts w:ascii="PT Astra Serif" w:hAnsi="PT Astra Serif"/>
        </w:rPr>
        <w:t xml:space="preserve">  Товар, указанный в п.1.1. </w:t>
      </w:r>
      <w:r w:rsidR="00DB2723" w:rsidRPr="00DE20FA">
        <w:rPr>
          <w:rFonts w:ascii="PT Astra Serif" w:hAnsi="PT Astra Serif"/>
        </w:rPr>
        <w:t>контракта</w:t>
      </w:r>
      <w:r w:rsidR="00BF0091" w:rsidRPr="00DE20FA">
        <w:rPr>
          <w:rFonts w:ascii="PT Astra Serif" w:hAnsi="PT Astra Serif"/>
        </w:rPr>
        <w:t>, никому не продан, не заложен, в споре и под арестом не находится.</w:t>
      </w:r>
    </w:p>
    <w:p w:rsidR="00031B4B" w:rsidRPr="00DE20FA" w:rsidRDefault="00283620" w:rsidP="00024B40">
      <w:pPr>
        <w:spacing w:after="0"/>
        <w:rPr>
          <w:rFonts w:ascii="PT Astra Serif" w:hAnsi="PT Astra Serif"/>
        </w:rPr>
      </w:pPr>
      <w:r w:rsidRPr="00DE20FA">
        <w:rPr>
          <w:rFonts w:ascii="PT Astra Serif" w:hAnsi="PT Astra Serif"/>
        </w:rPr>
        <w:t>1.3</w:t>
      </w:r>
      <w:r w:rsidR="00F34444" w:rsidRPr="00DE20FA">
        <w:rPr>
          <w:rFonts w:ascii="PT Astra Serif" w:hAnsi="PT Astra Serif"/>
        </w:rPr>
        <w:t xml:space="preserve">. Единица </w:t>
      </w:r>
      <w:r w:rsidR="00DE3354" w:rsidRPr="00DE20FA">
        <w:rPr>
          <w:rFonts w:ascii="PT Astra Serif" w:hAnsi="PT Astra Serif"/>
        </w:rPr>
        <w:t xml:space="preserve">измерения </w:t>
      </w:r>
      <w:r w:rsidR="00901C77" w:rsidRPr="00DE20FA">
        <w:rPr>
          <w:rFonts w:ascii="PT Astra Serif" w:hAnsi="PT Astra Serif"/>
        </w:rPr>
        <w:t>–</w:t>
      </w:r>
      <w:r w:rsidR="005144D3" w:rsidRPr="00DE20FA">
        <w:rPr>
          <w:rFonts w:ascii="PT Astra Serif" w:hAnsi="PT Astra Serif"/>
        </w:rPr>
        <w:t>штука</w:t>
      </w:r>
      <w:r w:rsidR="005D70FB" w:rsidRPr="00DE20FA">
        <w:rPr>
          <w:rFonts w:ascii="PT Astra Serif" w:hAnsi="PT Astra Serif"/>
        </w:rPr>
        <w:t>.</w:t>
      </w:r>
    </w:p>
    <w:p w:rsidR="00F223BD" w:rsidRPr="00DE20FA" w:rsidRDefault="00871B0F" w:rsidP="001A27C0">
      <w:pPr>
        <w:spacing w:after="0"/>
        <w:ind w:firstLine="360"/>
        <w:rPr>
          <w:rFonts w:ascii="PT Astra Serif" w:hAnsi="PT Astra Serif"/>
        </w:rPr>
      </w:pPr>
      <w:r w:rsidRPr="00DE20FA">
        <w:rPr>
          <w:rFonts w:ascii="PT Astra Serif" w:hAnsi="PT Astra Serif"/>
        </w:rPr>
        <w:t xml:space="preserve">Страна </w:t>
      </w:r>
      <w:r w:rsidR="00721BC0" w:rsidRPr="00DE20FA">
        <w:rPr>
          <w:rFonts w:ascii="PT Astra Serif" w:hAnsi="PT Astra Serif"/>
        </w:rPr>
        <w:t>происхождения</w:t>
      </w:r>
      <w:r w:rsidR="00BF4D43" w:rsidRPr="00DE20FA">
        <w:rPr>
          <w:rFonts w:ascii="PT Astra Serif" w:hAnsi="PT Astra Serif"/>
        </w:rPr>
        <w:t>:</w:t>
      </w:r>
      <w:r w:rsidR="003C37FF">
        <w:rPr>
          <w:rFonts w:ascii="PT Astra Serif" w:hAnsi="PT Astra Serif"/>
        </w:rPr>
        <w:t>___________.</w:t>
      </w:r>
    </w:p>
    <w:p w:rsidR="00C76AC2" w:rsidRPr="00DE20FA" w:rsidRDefault="00C76AC2" w:rsidP="00A12ADC">
      <w:pPr>
        <w:spacing w:after="0"/>
        <w:rPr>
          <w:rFonts w:ascii="PT Astra Serif" w:hAnsi="PT Astra Serif"/>
        </w:rPr>
      </w:pPr>
      <w:r w:rsidRPr="00DE20FA">
        <w:rPr>
          <w:rFonts w:ascii="PT Astra Serif" w:hAnsi="PT Astra Serif"/>
        </w:rPr>
        <w:t>1.4.При заключении настоящего государственного контракта Поставщик подтверждает свое соответствие требованиям, установленным в части 1 статьи 31 Закона № 44-ФЗ.</w:t>
      </w:r>
    </w:p>
    <w:p w:rsidR="00D93222" w:rsidRPr="00DE20FA" w:rsidRDefault="00D93222" w:rsidP="00A12ADC">
      <w:pPr>
        <w:spacing w:after="0"/>
        <w:rPr>
          <w:rFonts w:ascii="PT Astra Serif" w:hAnsi="PT Astra Serif"/>
        </w:rPr>
      </w:pPr>
    </w:p>
    <w:p w:rsidR="00C76AC2" w:rsidRPr="00DE20FA" w:rsidRDefault="00C76AC2" w:rsidP="00A12ADC">
      <w:pPr>
        <w:spacing w:after="0"/>
        <w:rPr>
          <w:rFonts w:ascii="PT Astra Serif" w:hAnsi="PT Astra Serif"/>
        </w:rPr>
      </w:pPr>
    </w:p>
    <w:p w:rsidR="00F223BD" w:rsidRPr="00DE20FA" w:rsidRDefault="00BC7091" w:rsidP="00A12ADC">
      <w:pPr>
        <w:pStyle w:val="af4"/>
        <w:numPr>
          <w:ilvl w:val="0"/>
          <w:numId w:val="7"/>
        </w:numPr>
        <w:jc w:val="center"/>
        <w:rPr>
          <w:rFonts w:ascii="PT Astra Serif" w:hAnsi="PT Astra Serif"/>
          <w:b/>
        </w:rPr>
      </w:pPr>
      <w:r w:rsidRPr="00DE20FA">
        <w:rPr>
          <w:rFonts w:ascii="PT Astra Serif" w:hAnsi="PT Astra Serif"/>
          <w:b/>
        </w:rPr>
        <w:t>Качество и приемка товара</w:t>
      </w:r>
    </w:p>
    <w:p w:rsidR="001D28ED" w:rsidRDefault="007235FC" w:rsidP="001D28ED">
      <w:pPr>
        <w:pStyle w:val="headertext"/>
        <w:spacing w:before="0" w:beforeAutospacing="0" w:after="0" w:afterAutospacing="0"/>
        <w:rPr>
          <w:rFonts w:ascii="PT Astra Serif" w:hAnsi="PT Astra Serif"/>
        </w:rPr>
      </w:pPr>
      <w:r w:rsidRPr="00DE20FA">
        <w:rPr>
          <w:rFonts w:ascii="PT Astra Serif" w:hAnsi="PT Astra Serif"/>
        </w:rPr>
        <w:t>2.1.</w:t>
      </w:r>
      <w:r w:rsidR="006F3886" w:rsidRPr="00DE20FA">
        <w:rPr>
          <w:rFonts w:ascii="PT Astra Serif" w:hAnsi="PT Astra Serif"/>
        </w:rPr>
        <w:t>Товар должен соответствовать требованиям</w:t>
      </w:r>
      <w:r w:rsidR="00A0491B" w:rsidRPr="00DE20FA">
        <w:rPr>
          <w:rFonts w:ascii="PT Astra Serif" w:hAnsi="PT Astra Serif"/>
        </w:rPr>
        <w:t>:</w:t>
      </w:r>
      <w:r w:rsidR="003C37FF">
        <w:rPr>
          <w:rFonts w:ascii="PT Astra Serif" w:hAnsi="PT Astra Serif"/>
        </w:rPr>
        <w:t xml:space="preserve"> </w:t>
      </w:r>
      <w:r w:rsidR="001871A1" w:rsidRPr="001871A1">
        <w:rPr>
          <w:rStyle w:val="af6"/>
          <w:b w:val="0"/>
          <w:color w:val="333333"/>
          <w:shd w:val="clear" w:color="auto" w:fill="FFFFFF"/>
        </w:rPr>
        <w:t>ГОСТ 19108-81</w:t>
      </w:r>
      <w:r w:rsidR="001D28ED">
        <w:rPr>
          <w:rStyle w:val="af6"/>
          <w:b w:val="0"/>
          <w:color w:val="333333"/>
          <w:shd w:val="clear" w:color="auto" w:fill="FFFFFF"/>
        </w:rPr>
        <w:t xml:space="preserve"> </w:t>
      </w:r>
      <w:r w:rsidR="001871A1" w:rsidRPr="001871A1">
        <w:rPr>
          <w:rStyle w:val="af6"/>
          <w:b w:val="0"/>
          <w:color w:val="333333"/>
          <w:shd w:val="clear" w:color="auto" w:fill="FFFFFF"/>
        </w:rPr>
        <w:t>ЭЛЕКТРОНАГРЕВАТЕЛИ ТРУБЧАТЫЕ (ТЭН)</w:t>
      </w:r>
      <w:r w:rsidR="001D28ED">
        <w:rPr>
          <w:rStyle w:val="af6"/>
          <w:b w:val="0"/>
          <w:color w:val="333333"/>
          <w:shd w:val="clear" w:color="auto" w:fill="FFFFFF"/>
        </w:rPr>
        <w:t xml:space="preserve"> </w:t>
      </w:r>
      <w:r w:rsidR="001871A1" w:rsidRPr="001871A1">
        <w:rPr>
          <w:rStyle w:val="af6"/>
          <w:b w:val="0"/>
          <w:color w:val="333333"/>
          <w:shd w:val="clear" w:color="auto" w:fill="FFFFFF"/>
        </w:rPr>
        <w:t>ДЛЯ БЫТОВЫХ НАГРЕВАТЕЛЬНЫХ ЭЛЕКТРОПРИБОРОВ</w:t>
      </w:r>
      <w:r w:rsidR="008A1B60">
        <w:rPr>
          <w:rFonts w:ascii="Arial" w:hAnsi="Arial" w:cs="Arial"/>
          <w:color w:val="333333"/>
          <w:sz w:val="20"/>
          <w:szCs w:val="20"/>
          <w:shd w:val="clear" w:color="auto" w:fill="FFFFFF"/>
        </w:rPr>
        <w:t xml:space="preserve"> </w:t>
      </w:r>
    </w:p>
    <w:p w:rsidR="00CF6319" w:rsidRPr="001D28ED" w:rsidRDefault="00CF6319" w:rsidP="001D28ED">
      <w:pPr>
        <w:pStyle w:val="headertext"/>
        <w:spacing w:before="0" w:beforeAutospacing="0" w:after="0" w:afterAutospacing="0"/>
        <w:jc w:val="both"/>
        <w:rPr>
          <w:bCs/>
          <w:color w:val="333333"/>
          <w:shd w:val="clear" w:color="auto" w:fill="FFFFFF"/>
        </w:rPr>
      </w:pPr>
      <w:r w:rsidRPr="00DE20FA">
        <w:rPr>
          <w:rFonts w:ascii="PT Astra Serif" w:hAnsi="PT Astra Serif"/>
        </w:rPr>
        <w:t xml:space="preserve">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w:t>
      </w:r>
    </w:p>
    <w:p w:rsidR="00CF6319" w:rsidRPr="00DE20FA" w:rsidRDefault="00CF6319" w:rsidP="00337CA5">
      <w:pPr>
        <w:pStyle w:val="headertext"/>
        <w:spacing w:before="0" w:beforeAutospacing="0" w:after="0" w:afterAutospacing="0"/>
        <w:jc w:val="both"/>
        <w:rPr>
          <w:rFonts w:ascii="PT Astra Serif" w:hAnsi="PT Astra Serif"/>
        </w:rPr>
      </w:pPr>
      <w:r w:rsidRPr="00DE20FA">
        <w:rPr>
          <w:rFonts w:ascii="PT Astra Serif" w:hAnsi="PT Astra Serif"/>
        </w:rPr>
        <w:t xml:space="preserve"> 2.3.  Для проверки предоставленных «Поставщиком» товаров, предусмотренных Контрактом, в части их соответствия условиям Контракта «Государственный заказчик» обязан провести экспертизу. Экспертиза товара,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поставленного товара требованиям, установленным настоящим Контрактом, может также осуществляться с привлечением независимых экспертов.</w:t>
      </w:r>
    </w:p>
    <w:p w:rsidR="00CF6319" w:rsidRPr="00DE20FA" w:rsidRDefault="00CF6319" w:rsidP="00337CA5">
      <w:pPr>
        <w:spacing w:after="0"/>
        <w:ind w:firstLine="708"/>
        <w:rPr>
          <w:rFonts w:ascii="PT Astra Serif" w:hAnsi="PT Astra Serif"/>
        </w:rPr>
      </w:pPr>
      <w:r w:rsidRPr="00DE20FA">
        <w:rPr>
          <w:rFonts w:ascii="PT Astra Serif" w:hAnsi="PT Astra Serif"/>
        </w:rPr>
        <w:t>Приемка поставленного товара,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6319" w:rsidRPr="00DE20FA" w:rsidRDefault="00CF6319" w:rsidP="00337CA5">
      <w:pPr>
        <w:spacing w:after="0"/>
        <w:rPr>
          <w:rFonts w:ascii="PT Astra Serif" w:hAnsi="PT Astra Serif"/>
        </w:rPr>
      </w:pPr>
      <w:r w:rsidRPr="00DE20FA">
        <w:rPr>
          <w:rFonts w:ascii="PT Astra Serif" w:hAnsi="PT Astra Serif"/>
        </w:rPr>
        <w:t xml:space="preserve">2.4.Экспертиза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Экспертиза проводится в течение </w:t>
      </w:r>
      <w:r w:rsidR="00DE737B">
        <w:rPr>
          <w:rFonts w:ascii="PT Astra Serif" w:hAnsi="PT Astra Serif"/>
        </w:rPr>
        <w:t>3</w:t>
      </w:r>
      <w:r w:rsidR="00337CA5">
        <w:rPr>
          <w:rFonts w:ascii="PT Astra Serif" w:hAnsi="PT Astra Serif"/>
        </w:rPr>
        <w:t xml:space="preserve"> рабочего дня</w:t>
      </w:r>
      <w:r w:rsidRPr="00DE20FA">
        <w:rPr>
          <w:rFonts w:ascii="PT Astra Serif" w:hAnsi="PT Astra Serif"/>
        </w:rPr>
        <w:t xml:space="preserve"> с момента поставки товара Поставщиком в адрес Государственного заказчика после приема товара  по товарной накладной. При необходимости проведения детальной проверки, экспертиза проводится в срок, необходимый для ее проведения.</w:t>
      </w:r>
    </w:p>
    <w:p w:rsidR="00CF6319" w:rsidRPr="00DE20FA" w:rsidRDefault="00CF6319" w:rsidP="00337CA5">
      <w:pPr>
        <w:spacing w:after="0"/>
        <w:rPr>
          <w:rFonts w:ascii="PT Astra Serif" w:hAnsi="PT Astra Serif"/>
          <w:color w:val="FF0000"/>
        </w:rPr>
      </w:pPr>
      <w:r w:rsidRPr="00DE20FA">
        <w:rPr>
          <w:rFonts w:ascii="PT Astra Serif" w:hAnsi="PT Astra Serif"/>
        </w:rPr>
        <w:t xml:space="preserve">2.5. </w:t>
      </w:r>
      <w:proofErr w:type="gramStart"/>
      <w:r w:rsidRPr="00DE20FA">
        <w:rPr>
          <w:rFonts w:ascii="PT Astra Serif" w:hAnsi="PT Astra Serif"/>
        </w:rPr>
        <w:t xml:space="preserve">При установлении по результатам экспертизы соответствия товара требованиям   законодательства Российской Федерации  и условиями контракта  уполномоченные представители государственного  Заказчика и Поставщика приступают к его окончательной </w:t>
      </w:r>
      <w:proofErr w:type="spellStart"/>
      <w:r w:rsidRPr="00DE20FA">
        <w:rPr>
          <w:rFonts w:ascii="PT Astra Serif" w:hAnsi="PT Astra Serif"/>
        </w:rPr>
        <w:t>приемо-передаче</w:t>
      </w:r>
      <w:proofErr w:type="spellEnd"/>
      <w:r w:rsidRPr="00DE20FA">
        <w:rPr>
          <w:rFonts w:ascii="PT Astra Serif" w:hAnsi="PT Astra Serif"/>
        </w:rPr>
        <w:t xml:space="preserve"> в соответствии с условиям раздела </w:t>
      </w:r>
      <w:r w:rsidRPr="00DE20FA">
        <w:rPr>
          <w:rFonts w:ascii="PT Astra Serif" w:hAnsi="PT Astra Serif"/>
          <w:b/>
        </w:rPr>
        <w:t>2</w:t>
      </w:r>
      <w:r w:rsidR="00337CA5">
        <w:rPr>
          <w:rFonts w:ascii="PT Astra Serif" w:hAnsi="PT Astra Serif"/>
          <w:b/>
        </w:rPr>
        <w:t xml:space="preserve"> </w:t>
      </w:r>
      <w:r w:rsidRPr="00DE20FA">
        <w:rPr>
          <w:rFonts w:ascii="PT Astra Serif" w:hAnsi="PT Astra Serif"/>
        </w:rPr>
        <w:t>Контракта.</w:t>
      </w:r>
      <w:proofErr w:type="gramEnd"/>
      <w:r w:rsidRPr="00DE20FA">
        <w:rPr>
          <w:rFonts w:ascii="PT Astra Serif" w:hAnsi="PT Astra Serif"/>
        </w:rPr>
        <w:t xml:space="preserve">  Срок окончательной приемки товара составляет </w:t>
      </w:r>
      <w:r w:rsidR="00DE737B">
        <w:rPr>
          <w:rFonts w:ascii="PT Astra Serif" w:hAnsi="PT Astra Serif"/>
        </w:rPr>
        <w:t>8 рабочих дней</w:t>
      </w:r>
      <w:r w:rsidRPr="00DE20FA">
        <w:rPr>
          <w:rFonts w:ascii="PT Astra Serif" w:hAnsi="PT Astra Serif"/>
        </w:rPr>
        <w:t xml:space="preserve"> с момента проведения экспертизы.</w:t>
      </w:r>
    </w:p>
    <w:p w:rsidR="00CF6319" w:rsidRPr="00DE20FA" w:rsidRDefault="00CF6319" w:rsidP="00337CA5">
      <w:pPr>
        <w:pStyle w:val="ConsPlusNormal"/>
        <w:ind w:firstLine="0"/>
        <w:jc w:val="both"/>
        <w:rPr>
          <w:rFonts w:ascii="PT Astra Serif" w:hAnsi="PT Astra Serif" w:cs="Times New Roman"/>
          <w:sz w:val="24"/>
          <w:szCs w:val="24"/>
        </w:rPr>
      </w:pPr>
      <w:r w:rsidRPr="00DE20FA">
        <w:rPr>
          <w:rFonts w:ascii="PT Astra Serif" w:hAnsi="PT Astra Serif" w:cs="Times New Roman"/>
          <w:sz w:val="24"/>
          <w:szCs w:val="24"/>
        </w:rPr>
        <w:t>2.6. При установлении по результатам экспертизы не соответствия товара требованиям   законодательства Российской Федерации  и условиями контракта  Государственный Заказчик обязан направить письменное уведомление о вызове представителя Поставщика для замены товара и оформление соответствующего акта, а в  случае если по результатам такой экспертизы установлены нарушения условий настоящего Контракта, не касающихся качества и безопасности Товара, которые не препятствуют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F6319" w:rsidRPr="00DE20FA" w:rsidRDefault="00CF6319" w:rsidP="00337CA5">
      <w:pPr>
        <w:spacing w:after="0"/>
        <w:rPr>
          <w:rFonts w:ascii="PT Astra Serif" w:hAnsi="PT Astra Serif"/>
        </w:rPr>
      </w:pPr>
      <w:r w:rsidRPr="00DE20FA">
        <w:rPr>
          <w:rFonts w:ascii="PT Astra Serif" w:hAnsi="PT Astra Serif"/>
        </w:rPr>
        <w:lastRenderedPageBreak/>
        <w:t xml:space="preserve">2.7.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w:t>
      </w:r>
      <w:r w:rsidRPr="00DE20FA">
        <w:rPr>
          <w:rFonts w:ascii="PT Astra Serif" w:hAnsi="PT Astra Serif"/>
          <w:b/>
        </w:rPr>
        <w:t>2.9.</w:t>
      </w:r>
      <w:r w:rsidRPr="00DE20FA">
        <w:rPr>
          <w:rFonts w:ascii="PT Astra Serif" w:hAnsi="PT Astra Serif"/>
        </w:rPr>
        <w:t xml:space="preserve"> настоящего контракта.</w:t>
      </w:r>
    </w:p>
    <w:p w:rsidR="00CF6319" w:rsidRPr="00DE20FA" w:rsidRDefault="00CF6319" w:rsidP="00337CA5">
      <w:pPr>
        <w:spacing w:after="0"/>
        <w:rPr>
          <w:rFonts w:ascii="PT Astra Serif" w:hAnsi="PT Astra Serif"/>
        </w:rPr>
      </w:pPr>
      <w:r w:rsidRPr="00DE20FA">
        <w:rPr>
          <w:rFonts w:ascii="PT Astra Serif" w:hAnsi="PT Astra Serif"/>
        </w:rPr>
        <w:t>2.8.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w:t>
      </w:r>
      <w:r w:rsidR="00F501A3" w:rsidRPr="00DE20FA">
        <w:rPr>
          <w:rFonts w:ascii="PT Astra Serif" w:hAnsi="PT Astra Serif"/>
        </w:rPr>
        <w:t xml:space="preserve">ч. связанных  </w:t>
      </w:r>
      <w:r w:rsidRPr="00DE20FA">
        <w:rPr>
          <w:rFonts w:ascii="PT Astra Serif" w:hAnsi="PT Astra Serif"/>
        </w:rPr>
        <w:t>с транспортировкой Товара для экспертизы, осуществляется «Поставщиком».</w:t>
      </w:r>
    </w:p>
    <w:p w:rsidR="00CF6319" w:rsidRPr="00DE20FA" w:rsidRDefault="00CF6319" w:rsidP="00337CA5">
      <w:pPr>
        <w:spacing w:after="0"/>
        <w:ind w:firstLine="540"/>
        <w:rPr>
          <w:rFonts w:ascii="PT Astra Serif" w:hAnsi="PT Astra Serif"/>
        </w:rPr>
      </w:pPr>
      <w:r w:rsidRPr="00DE20FA">
        <w:rPr>
          <w:rFonts w:ascii="PT Astra Serif" w:hAnsi="PT Astra Serif"/>
        </w:rPr>
        <w:t>Государственный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товаров и устранено поставщиком.</w:t>
      </w:r>
    </w:p>
    <w:p w:rsidR="00CF6319" w:rsidRPr="00DE20FA" w:rsidRDefault="00CF6319" w:rsidP="00337CA5">
      <w:pPr>
        <w:spacing w:after="0"/>
        <w:ind w:firstLine="900"/>
        <w:rPr>
          <w:rFonts w:ascii="PT Astra Serif" w:hAnsi="PT Astra Serif"/>
        </w:rPr>
      </w:pPr>
      <w:r w:rsidRPr="00DE20FA">
        <w:rPr>
          <w:rFonts w:ascii="PT Astra Serif" w:hAnsi="PT Astra Serif"/>
        </w:rPr>
        <w:t xml:space="preserve">Некачественный Товар (подлежащий замене) должен храниться </w:t>
      </w:r>
      <w:r w:rsidRPr="00DE20FA">
        <w:rPr>
          <w:rFonts w:ascii="PT Astra Serif" w:hAnsi="PT Astra Serif"/>
        </w:rPr>
        <w:br/>
        <w:t>в поступившей упаковке до его замены. Поставщик несет все транспортные расходы, связанные с возвратом или заменой Товара. Товар, не соответствующий требованиям Контракта,приемке не подлежит и считается не поставленным.</w:t>
      </w:r>
    </w:p>
    <w:p w:rsidR="00CF6319" w:rsidRPr="00DE20FA" w:rsidRDefault="00CF6319" w:rsidP="00337CA5">
      <w:pPr>
        <w:spacing w:after="0"/>
        <w:rPr>
          <w:rFonts w:ascii="PT Astra Serif" w:hAnsi="PT Astra Serif"/>
        </w:rPr>
      </w:pPr>
      <w:r w:rsidRPr="00DE20FA">
        <w:rPr>
          <w:rFonts w:ascii="PT Astra Serif" w:hAnsi="PT Astra Serif"/>
        </w:rPr>
        <w:t>2.9.  О всех нарушениях условий контракта о количестве и о качестве «Государственный заказчик» извещает «Поставщика» не позднее 5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w:t>
      </w:r>
      <w:r w:rsidR="00D75F10" w:rsidRPr="00DE20FA">
        <w:rPr>
          <w:rFonts w:ascii="PT Astra Serif" w:hAnsi="PT Astra Serif"/>
        </w:rPr>
        <w:t xml:space="preserve"> указанием сроков по устранении </w:t>
      </w:r>
      <w:r w:rsidRPr="00DE20FA">
        <w:rPr>
          <w:rFonts w:ascii="PT Astra Serif" w:hAnsi="PT Astra Serif"/>
        </w:rPr>
        <w:t>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CF6319" w:rsidRPr="00DE20FA" w:rsidRDefault="00CF6319" w:rsidP="00337CA5">
      <w:pPr>
        <w:spacing w:after="0"/>
        <w:rPr>
          <w:rFonts w:ascii="PT Astra Serif" w:hAnsi="PT Astra Serif"/>
        </w:rPr>
      </w:pPr>
      <w:r w:rsidRPr="00DE20FA">
        <w:rPr>
          <w:rFonts w:ascii="PT Astra Serif" w:hAnsi="PT Astra Serif"/>
        </w:rPr>
        <w:t xml:space="preserve">2.10. Поставщик подписывает товарную накладную или универсально-передаточный документ в день поставки товара, а «Государственный Заказчик» после окончательной приемки. Товарная накладная или универсальный передаточный документ (УПД) составляются в 2-х экземплярах  и подписываются «Государственным заказчиком»                       и «Поставщиком». </w:t>
      </w:r>
    </w:p>
    <w:p w:rsidR="00CF6319" w:rsidRPr="00DE20FA" w:rsidRDefault="00CF6319" w:rsidP="00337CA5">
      <w:pPr>
        <w:spacing w:after="0"/>
        <w:rPr>
          <w:rFonts w:ascii="PT Astra Serif" w:hAnsi="PT Astra Serif"/>
        </w:rPr>
      </w:pPr>
      <w:r w:rsidRPr="00DE20FA">
        <w:rPr>
          <w:rFonts w:ascii="PT Astra Serif" w:hAnsi="PT Astra Serif"/>
        </w:rPr>
        <w:t>2.11. Риск случайной гибели или случайного повреждения Товаров до их приемки                   (до подписания товарной накладной или УПД) «Государственным заказчиком» несет «Поставщик».</w:t>
      </w:r>
    </w:p>
    <w:p w:rsidR="00CF6319" w:rsidRPr="00DE20FA" w:rsidRDefault="00CF6319" w:rsidP="00337CA5">
      <w:pPr>
        <w:spacing w:after="0"/>
        <w:rPr>
          <w:rFonts w:ascii="PT Astra Serif" w:hAnsi="PT Astra Serif"/>
        </w:rPr>
      </w:pPr>
      <w:r w:rsidRPr="00DE20FA">
        <w:rPr>
          <w:rFonts w:ascii="PT Astra Serif" w:hAnsi="PT Astra Serif"/>
        </w:rPr>
        <w:t xml:space="preserve">2.12. Оплате подлежит только фактически   принятый  « Государственным заказчиком» товар. </w:t>
      </w:r>
    </w:p>
    <w:p w:rsidR="00CF6319" w:rsidRPr="00DE20FA" w:rsidRDefault="00CF6319" w:rsidP="00337CA5">
      <w:pPr>
        <w:spacing w:after="0"/>
        <w:rPr>
          <w:rFonts w:ascii="PT Astra Serif" w:hAnsi="PT Astra Serif"/>
        </w:rPr>
      </w:pPr>
      <w:r w:rsidRPr="00DE20FA">
        <w:rPr>
          <w:rFonts w:ascii="PT Astra Serif" w:hAnsi="PT Astra Serif"/>
        </w:rPr>
        <w:t xml:space="preserve">2.13. В случае обнаружения </w:t>
      </w:r>
      <w:r w:rsidRPr="00DE20FA">
        <w:rPr>
          <w:rFonts w:ascii="PT Astra Serif" w:hAnsi="PT Astra Serif"/>
          <w:color w:val="000000"/>
        </w:rPr>
        <w:t>Государственным</w:t>
      </w:r>
      <w:r w:rsidRPr="00DE20FA">
        <w:rPr>
          <w:rFonts w:ascii="PT Astra Serif" w:hAnsi="PT Astra Serif"/>
        </w:rPr>
        <w:t xml:space="preserve">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w:t>
      </w:r>
      <w:r w:rsidRPr="00DE20FA">
        <w:rPr>
          <w:rFonts w:ascii="PT Astra Serif" w:hAnsi="PT Astra Serif"/>
          <w:color w:val="000000"/>
        </w:rPr>
        <w:t>Государственным</w:t>
      </w:r>
      <w:r w:rsidRPr="00DE20FA">
        <w:rPr>
          <w:rFonts w:ascii="PT Astra Serif" w:hAnsi="PT Astra Serif"/>
        </w:rPr>
        <w:t xml:space="preserve"> заказчиком, а при необходимости дополнительной проверки качества такого товара поставщиком - в течение двадцати дней со дня предъявления указанного требования. Если у поставщика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F6319" w:rsidRPr="00DE20FA" w:rsidRDefault="00CF6319" w:rsidP="00337CA5">
      <w:pPr>
        <w:spacing w:after="0"/>
        <w:ind w:right="-1"/>
        <w:rPr>
          <w:rFonts w:ascii="PT Astra Serif" w:hAnsi="PT Astra Serif"/>
          <w:color w:val="000000"/>
        </w:rPr>
      </w:pPr>
      <w:r w:rsidRPr="00DE20FA">
        <w:rPr>
          <w:rFonts w:ascii="PT Astra Serif" w:hAnsi="PT Astra Serif"/>
          <w:color w:val="000000"/>
        </w:rPr>
        <w:t>2.14. Поставщик обязан одновременно с передачей товара, передать Государственному Заказчику его принадлежности, а также относящиеся к нему документы.</w:t>
      </w:r>
    </w:p>
    <w:p w:rsidR="00CF6319" w:rsidRPr="00DE20FA" w:rsidRDefault="00CF6319" w:rsidP="00337CA5">
      <w:pPr>
        <w:widowControl w:val="0"/>
        <w:autoSpaceDE w:val="0"/>
        <w:autoSpaceDN w:val="0"/>
        <w:adjustRightInd w:val="0"/>
        <w:spacing w:after="0"/>
        <w:ind w:right="-1"/>
        <w:rPr>
          <w:rFonts w:ascii="PT Astra Serif" w:hAnsi="PT Astra Serif"/>
        </w:rPr>
      </w:pPr>
      <w:r w:rsidRPr="00DE20FA">
        <w:rPr>
          <w:rFonts w:ascii="PT Astra Serif" w:hAnsi="PT Astra Serif"/>
          <w:color w:val="000000"/>
        </w:rPr>
        <w:t>2.15</w:t>
      </w:r>
      <w:r w:rsidRPr="00DE20FA">
        <w:rPr>
          <w:rFonts w:ascii="PT Astra Serif" w:hAnsi="PT Astra Serif"/>
        </w:rPr>
        <w:t>. Маркировка упаковки и (или) товара должна содержать: наименование товара, наименование фирмы-изготовителя, юридический адрес изготовителя.</w:t>
      </w:r>
    </w:p>
    <w:p w:rsidR="00CF6319" w:rsidRPr="00DE20FA" w:rsidRDefault="00CF6319" w:rsidP="00337CA5">
      <w:pPr>
        <w:widowControl w:val="0"/>
        <w:autoSpaceDE w:val="0"/>
        <w:autoSpaceDN w:val="0"/>
        <w:adjustRightInd w:val="0"/>
        <w:spacing w:after="0"/>
        <w:ind w:right="-1"/>
        <w:rPr>
          <w:rFonts w:ascii="PT Astra Serif" w:hAnsi="PT Astra Serif"/>
          <w:noProof/>
          <w:color w:val="000000" w:themeColor="text1"/>
          <w:spacing w:val="-8"/>
        </w:rPr>
      </w:pPr>
      <w:r w:rsidRPr="00DE20FA">
        <w:rPr>
          <w:rFonts w:ascii="PT Astra Serif" w:hAnsi="PT Astra Serif"/>
          <w:color w:val="000000" w:themeColor="text1"/>
          <w:spacing w:val="-8"/>
        </w:rPr>
        <w:t xml:space="preserve">2.16. </w:t>
      </w:r>
      <w:r w:rsidRPr="00DE20FA">
        <w:rPr>
          <w:rFonts w:ascii="PT Astra Serif" w:hAnsi="PT Astra Serif"/>
          <w:noProof/>
          <w:color w:val="000000" w:themeColor="text1"/>
          <w:spacing w:val="-8"/>
        </w:rPr>
        <w:t>Упаковка возврату не подлежит,  её стоимость включена в цену Контракта.</w:t>
      </w:r>
    </w:p>
    <w:p w:rsidR="00F223BD" w:rsidRPr="00DE20FA" w:rsidRDefault="00F223BD" w:rsidP="00337CA5">
      <w:pPr>
        <w:widowControl w:val="0"/>
        <w:autoSpaceDE w:val="0"/>
        <w:autoSpaceDN w:val="0"/>
        <w:adjustRightInd w:val="0"/>
        <w:spacing w:after="0"/>
        <w:rPr>
          <w:rFonts w:ascii="PT Astra Serif" w:hAnsi="PT Astra Serif"/>
          <w:color w:val="000000" w:themeColor="text1"/>
        </w:rPr>
      </w:pPr>
    </w:p>
    <w:p w:rsidR="00F223BD" w:rsidRPr="00DE20FA" w:rsidRDefault="00BB4A88" w:rsidP="00A12ADC">
      <w:pPr>
        <w:spacing w:after="0"/>
        <w:ind w:left="360"/>
        <w:jc w:val="center"/>
        <w:rPr>
          <w:rFonts w:ascii="PT Astra Serif" w:hAnsi="PT Astra Serif"/>
          <w:b/>
          <w:bCs/>
        </w:rPr>
      </w:pPr>
      <w:r w:rsidRPr="00DE20FA">
        <w:rPr>
          <w:rFonts w:ascii="PT Astra Serif" w:hAnsi="PT Astra Serif"/>
          <w:b/>
          <w:bCs/>
        </w:rPr>
        <w:t>3.</w:t>
      </w:r>
      <w:r w:rsidR="00BF0091" w:rsidRPr="00DE20FA">
        <w:rPr>
          <w:rFonts w:ascii="PT Astra Serif" w:hAnsi="PT Astra Serif"/>
          <w:b/>
          <w:bCs/>
        </w:rPr>
        <w:t>Форс-мажорные условия</w:t>
      </w:r>
    </w:p>
    <w:p w:rsidR="00BF0091" w:rsidRPr="00DE20FA" w:rsidRDefault="003D2698" w:rsidP="00BF4D43">
      <w:pPr>
        <w:pStyle w:val="ad"/>
        <w:spacing w:after="0"/>
        <w:ind w:left="0" w:firstLine="0"/>
        <w:rPr>
          <w:rFonts w:ascii="PT Astra Serif" w:hAnsi="PT Astra Serif"/>
          <w:sz w:val="24"/>
          <w:szCs w:val="24"/>
        </w:rPr>
      </w:pPr>
      <w:r w:rsidRPr="00DE20FA">
        <w:rPr>
          <w:rFonts w:ascii="PT Astra Serif" w:hAnsi="PT Astra Serif"/>
          <w:sz w:val="24"/>
          <w:szCs w:val="24"/>
        </w:rPr>
        <w:t>3</w:t>
      </w:r>
      <w:r w:rsidR="00BF0091" w:rsidRPr="00DE20FA">
        <w:rPr>
          <w:rFonts w:ascii="PT Astra Serif" w:hAnsi="PT Astra Serif"/>
          <w:sz w:val="24"/>
          <w:szCs w:val="24"/>
        </w:rPr>
        <w:t xml:space="preserve">.1. Сторона освобождается от ответственности за частичное или полное неисполнение обязательств по настоящему </w:t>
      </w:r>
      <w:r w:rsidR="00DB2723" w:rsidRPr="00DE20FA">
        <w:rPr>
          <w:rFonts w:ascii="PT Astra Serif" w:hAnsi="PT Astra Serif"/>
          <w:sz w:val="24"/>
          <w:szCs w:val="24"/>
        </w:rPr>
        <w:t>контракту</w:t>
      </w:r>
      <w:r w:rsidR="00BF0091" w:rsidRPr="00DE20FA">
        <w:rPr>
          <w:rFonts w:ascii="PT Astra Serif" w:hAnsi="PT Astra Serif"/>
          <w:sz w:val="24"/>
          <w:szCs w:val="24"/>
        </w:rPr>
        <w:t>, если такое неисполнение яв</w:t>
      </w:r>
      <w:r w:rsidR="00BF4D43" w:rsidRPr="00DE20FA">
        <w:rPr>
          <w:rFonts w:ascii="PT Astra Serif" w:hAnsi="PT Astra Serif"/>
          <w:sz w:val="24"/>
          <w:szCs w:val="24"/>
        </w:rPr>
        <w:t xml:space="preserve">ляется следствием обстоятельств непреодолимой силы, включая, </w:t>
      </w:r>
      <w:r w:rsidR="00766927" w:rsidRPr="00DE20FA">
        <w:rPr>
          <w:rFonts w:ascii="PT Astra Serif" w:hAnsi="PT Astra Serif"/>
          <w:sz w:val="24"/>
          <w:szCs w:val="24"/>
        </w:rPr>
        <w:t>но</w:t>
      </w:r>
      <w:r w:rsidR="00BF0091" w:rsidRPr="00DE20FA">
        <w:rPr>
          <w:rFonts w:ascii="PT Astra Serif" w:hAnsi="PT Astra Serif"/>
          <w:sz w:val="24"/>
          <w:szCs w:val="24"/>
        </w:rPr>
        <w:t xml:space="preserve">не ограничиваясь, землетрясение, </w:t>
      </w:r>
      <w:r w:rsidR="00BF0091" w:rsidRPr="00DE20FA">
        <w:rPr>
          <w:rFonts w:ascii="PT Astra Serif" w:hAnsi="PT Astra Serif"/>
          <w:sz w:val="24"/>
          <w:szCs w:val="24"/>
        </w:rPr>
        <w:lastRenderedPageBreak/>
        <w:t>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F0091" w:rsidRPr="00DE20FA" w:rsidRDefault="00BF0091" w:rsidP="00A12ADC">
      <w:pPr>
        <w:spacing w:after="0"/>
        <w:ind w:firstLine="360"/>
        <w:rPr>
          <w:rFonts w:ascii="PT Astra Serif" w:hAnsi="PT Astra Serif"/>
        </w:rPr>
      </w:pPr>
      <w:r w:rsidRPr="00DE20FA">
        <w:rPr>
          <w:rFonts w:ascii="PT Astra Serif" w:hAnsi="PT Astra Serif"/>
        </w:rPr>
        <w:t>Указанные события должны носи</w:t>
      </w:r>
      <w:r w:rsidR="00766927" w:rsidRPr="00DE20FA">
        <w:rPr>
          <w:rFonts w:ascii="PT Astra Serif" w:hAnsi="PT Astra Serif"/>
        </w:rPr>
        <w:t>ть чрезвычайный, непредвиденный</w:t>
      </w:r>
      <w:r w:rsidR="00766927" w:rsidRPr="00DE20FA">
        <w:rPr>
          <w:rFonts w:ascii="PT Astra Serif" w:hAnsi="PT Astra Serif"/>
        </w:rPr>
        <w:br/>
      </w:r>
      <w:r w:rsidRPr="00DE20FA">
        <w:rPr>
          <w:rFonts w:ascii="PT Astra Serif" w:hAnsi="PT Astra Serif"/>
        </w:rPr>
        <w:t xml:space="preserve">и непредотвратимый характер, возникнуть после заключения </w:t>
      </w:r>
      <w:r w:rsidR="004272A0" w:rsidRPr="00DE20FA">
        <w:rPr>
          <w:rFonts w:ascii="PT Astra Serif" w:hAnsi="PT Astra Serif"/>
          <w:bCs/>
        </w:rPr>
        <w:t>Договора</w:t>
      </w:r>
      <w:r w:rsidRPr="00DE20FA">
        <w:rPr>
          <w:rFonts w:ascii="PT Astra Serif" w:hAnsi="PT Astra Serif"/>
        </w:rPr>
        <w:t>и не зависеть от воли Сторон.</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.2. При наступлении обстоятельств не</w:t>
      </w:r>
      <w:r w:rsidR="00766927" w:rsidRPr="00DE20FA">
        <w:rPr>
          <w:rFonts w:ascii="PT Astra Serif" w:hAnsi="PT Astra Serif"/>
        </w:rPr>
        <w:t>преодолимой силы Сторона должна</w:t>
      </w:r>
      <w:r w:rsidR="00766927" w:rsidRPr="00DE20FA">
        <w:rPr>
          <w:rFonts w:ascii="PT Astra Serif" w:hAnsi="PT Astra Serif"/>
        </w:rPr>
        <w:br/>
      </w:r>
      <w:r w:rsidR="00BF0091" w:rsidRPr="00DE20FA">
        <w:rPr>
          <w:rFonts w:ascii="PT Astra Serif" w:hAnsi="PT Astra Serif"/>
        </w:rPr>
        <w:t>без промедления известить о них другую Сторону</w:t>
      </w:r>
      <w:r w:rsidR="00766927" w:rsidRPr="00DE20FA">
        <w:rPr>
          <w:rFonts w:ascii="PT Astra Serif" w:hAnsi="PT Astra Serif"/>
        </w:rPr>
        <w:t xml:space="preserve"> в любой форме (предпочтительно</w:t>
      </w:r>
      <w:r w:rsidR="00766927" w:rsidRPr="00DE20FA">
        <w:rPr>
          <w:rFonts w:ascii="PT Astra Serif" w:hAnsi="PT Astra Serif"/>
        </w:rPr>
        <w:br/>
      </w:r>
      <w:r w:rsidR="00BF0091" w:rsidRPr="00DE20FA">
        <w:rPr>
          <w:rFonts w:ascii="PT Astra Serif" w:hAnsi="PT Astra Seri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441A9E" w:rsidRPr="00DE20FA">
        <w:rPr>
          <w:rFonts w:ascii="PT Astra Serif" w:hAnsi="PT Astra Serif"/>
          <w:bCs/>
        </w:rPr>
        <w:t>Контракту</w:t>
      </w:r>
      <w:r w:rsidR="00BF0091" w:rsidRPr="00DE20FA">
        <w:rPr>
          <w:rFonts w:ascii="PT Astra Serif" w:hAnsi="PT Astra Serif"/>
        </w:rPr>
        <w:t xml:space="preserve"> и срок исполнения  обязательств.</w:t>
      </w:r>
    </w:p>
    <w:p w:rsidR="00E40D8C"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441A9E" w:rsidRPr="00DE20FA">
        <w:rPr>
          <w:rFonts w:ascii="PT Astra Serif" w:hAnsi="PT Astra Serif"/>
          <w:bCs/>
        </w:rPr>
        <w:t>Контракту</w:t>
      </w:r>
      <w:r w:rsidR="00BF0091" w:rsidRPr="00DE20FA">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.4. Сторона должна в течение разумного срока передать другой Стороне сертификат  торгово-промышленной  палаты или компет</w:t>
      </w:r>
      <w:r w:rsidR="00766927" w:rsidRPr="00DE20FA">
        <w:rPr>
          <w:rFonts w:ascii="PT Astra Serif" w:hAnsi="PT Astra Serif"/>
        </w:rPr>
        <w:t>ентного  органа или организации</w:t>
      </w:r>
      <w:r w:rsidR="00766927" w:rsidRPr="00DE20FA">
        <w:rPr>
          <w:rFonts w:ascii="PT Astra Serif" w:hAnsi="PT Astra Serif"/>
        </w:rPr>
        <w:br/>
      </w:r>
      <w:r w:rsidR="00BF0091" w:rsidRPr="00DE20FA">
        <w:rPr>
          <w:rFonts w:ascii="PT Astra Serif" w:hAnsi="PT Astra Serif"/>
        </w:rPr>
        <w:t>о наличии форс-мажорных обстоятельств.</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.5.  В случае наступления форс-мажорных обстоятельств, срок исполнения Сторонами обязательств по настоящему </w:t>
      </w:r>
      <w:r w:rsidR="00DB2723" w:rsidRPr="00DE20FA">
        <w:rPr>
          <w:rFonts w:ascii="PT Astra Serif" w:hAnsi="PT Astra Serif"/>
        </w:rPr>
        <w:t>контракту</w:t>
      </w:r>
      <w:r w:rsidR="00BF0091" w:rsidRPr="00DE20FA">
        <w:rPr>
          <w:rFonts w:ascii="PT Astra Serif" w:hAnsi="PT Astra Serif"/>
        </w:rPr>
        <w:t xml:space="preserve">   отодвигается соразмерно времени, в течение которого действовали такие обстоятельства и их последствия.</w:t>
      </w:r>
    </w:p>
    <w:p w:rsidR="00797B4E"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DB2723" w:rsidRPr="00DE20FA">
        <w:rPr>
          <w:rFonts w:ascii="PT Astra Serif" w:hAnsi="PT Astra Serif"/>
        </w:rPr>
        <w:t>контракта</w:t>
      </w:r>
      <w:r w:rsidR="00BF0091" w:rsidRPr="00DE20FA">
        <w:rPr>
          <w:rFonts w:ascii="PT Astra Serif" w:hAnsi="PT Astra Serif"/>
        </w:rPr>
        <w:t>и достижения соответствующей договоренности.</w:t>
      </w:r>
    </w:p>
    <w:p w:rsidR="008D1EE7" w:rsidRPr="00DE20FA" w:rsidRDefault="008D1EE7" w:rsidP="00A12ADC">
      <w:pPr>
        <w:spacing w:after="0"/>
        <w:rPr>
          <w:rFonts w:ascii="PT Astra Serif" w:hAnsi="PT Astra Serif"/>
        </w:rPr>
      </w:pPr>
    </w:p>
    <w:p w:rsidR="00F223BD" w:rsidRPr="00DE20FA" w:rsidRDefault="00E1437E" w:rsidP="00A12ADC">
      <w:pPr>
        <w:widowControl w:val="0"/>
        <w:numPr>
          <w:ilvl w:val="0"/>
          <w:numId w:val="6"/>
        </w:numPr>
        <w:autoSpaceDE w:val="0"/>
        <w:autoSpaceDN w:val="0"/>
        <w:adjustRightInd w:val="0"/>
        <w:spacing w:after="0"/>
        <w:jc w:val="center"/>
        <w:rPr>
          <w:rFonts w:ascii="PT Astra Serif" w:hAnsi="PT Astra Serif"/>
          <w:b/>
        </w:rPr>
      </w:pPr>
      <w:r w:rsidRPr="00DE20FA">
        <w:rPr>
          <w:rFonts w:ascii="PT Astra Serif" w:hAnsi="PT Astra Serif"/>
          <w:b/>
        </w:rPr>
        <w:t>Права и обязанности Сторон</w:t>
      </w:r>
    </w:p>
    <w:p w:rsidR="006C4560" w:rsidRPr="00DE20FA" w:rsidRDefault="006C4560" w:rsidP="00A12ADC">
      <w:pPr>
        <w:widowControl w:val="0"/>
        <w:autoSpaceDE w:val="0"/>
        <w:autoSpaceDN w:val="0"/>
        <w:adjustRightInd w:val="0"/>
        <w:spacing w:after="0"/>
        <w:ind w:left="360"/>
        <w:rPr>
          <w:rFonts w:ascii="PT Astra Serif" w:hAnsi="PT Astra Serif"/>
          <w:lang w:val="en-US"/>
        </w:rPr>
      </w:pPr>
      <w:r w:rsidRPr="00DE20FA">
        <w:rPr>
          <w:rFonts w:ascii="PT Astra Serif" w:hAnsi="PT Astra Serif"/>
          <w:color w:val="000000"/>
          <w:lang w:val="en-US"/>
        </w:rPr>
        <w:t>4</w:t>
      </w:r>
      <w:r w:rsidRPr="00DE20FA">
        <w:rPr>
          <w:rFonts w:ascii="PT Astra Serif" w:hAnsi="PT Astra Serif"/>
          <w:color w:val="000000"/>
        </w:rPr>
        <w:t>.1. Поставщик обязуется:</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4.1.1. своевременно и надлежащим образом поставить Государственному заказчику Товар, а также предоставить все нео</w:t>
      </w:r>
      <w:r w:rsidR="00766927" w:rsidRPr="00DE20FA">
        <w:rPr>
          <w:rFonts w:ascii="PT Astra Serif" w:hAnsi="PT Astra Serif"/>
          <w:color w:val="000000"/>
        </w:rPr>
        <w:t>бходимые документы, относящиеся</w:t>
      </w:r>
      <w:r w:rsidR="00766927" w:rsidRPr="00DE20FA">
        <w:rPr>
          <w:rFonts w:ascii="PT Astra Serif" w:hAnsi="PT Astra Serif"/>
          <w:color w:val="000000"/>
        </w:rPr>
        <w:br/>
      </w:r>
      <w:r w:rsidRPr="00DE20FA">
        <w:rPr>
          <w:rFonts w:ascii="PT Astra Serif" w:hAnsi="PT Astra Serif"/>
          <w:color w:val="000000"/>
        </w:rPr>
        <w:t>к нему;</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4.1.2. обеспечить передачу Товара в порядке и сроки, предусмотренные настоящим государственным контрактом;</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 xml:space="preserve">4.1.3. передать </w:t>
      </w:r>
      <w:r w:rsidR="00923642" w:rsidRPr="00DE20FA">
        <w:rPr>
          <w:rFonts w:ascii="PT Astra Serif" w:hAnsi="PT Astra Serif"/>
          <w:color w:val="000000"/>
        </w:rPr>
        <w:t>«</w:t>
      </w:r>
      <w:r w:rsidRPr="00DE20FA">
        <w:rPr>
          <w:rFonts w:ascii="PT Astra Serif" w:hAnsi="PT Astra Serif"/>
          <w:color w:val="000000"/>
        </w:rPr>
        <w:t>Государственному Заказчику</w:t>
      </w:r>
      <w:r w:rsidR="00923642" w:rsidRPr="00DE20FA">
        <w:rPr>
          <w:rFonts w:ascii="PT Astra Serif" w:hAnsi="PT Astra Serif"/>
          <w:color w:val="000000"/>
        </w:rPr>
        <w:t>»</w:t>
      </w:r>
      <w:r w:rsidRPr="00DE20FA">
        <w:rPr>
          <w:rFonts w:ascii="PT Astra Serif" w:hAnsi="PT Astra Serif"/>
          <w:color w:val="000000"/>
        </w:rPr>
        <w:t xml:space="preserve"> Товар соответствую</w:t>
      </w:r>
      <w:r w:rsidR="009A3A5B" w:rsidRPr="00DE20FA">
        <w:rPr>
          <w:rFonts w:ascii="PT Astra Serif" w:hAnsi="PT Astra Serif"/>
          <w:color w:val="000000"/>
        </w:rPr>
        <w:t xml:space="preserve">щего качества </w:t>
      </w:r>
      <w:proofErr w:type="gramStart"/>
      <w:r w:rsidR="009A3A5B" w:rsidRPr="00DE20FA">
        <w:rPr>
          <w:rFonts w:ascii="PT Astra Serif" w:hAnsi="PT Astra Serif"/>
          <w:color w:val="000000"/>
        </w:rPr>
        <w:t>согласно раздела</w:t>
      </w:r>
      <w:proofErr w:type="gramEnd"/>
      <w:r w:rsidR="00DE737B">
        <w:rPr>
          <w:rFonts w:ascii="PT Astra Serif" w:hAnsi="PT Astra Serif"/>
          <w:color w:val="000000"/>
        </w:rPr>
        <w:t xml:space="preserve"> </w:t>
      </w:r>
      <w:r w:rsidR="009A3A5B" w:rsidRPr="00DE20FA">
        <w:rPr>
          <w:rFonts w:ascii="PT Astra Serif" w:hAnsi="PT Astra Serif"/>
          <w:b/>
          <w:color w:val="000000"/>
        </w:rPr>
        <w:t>2</w:t>
      </w:r>
      <w:r w:rsidR="00DE737B">
        <w:rPr>
          <w:rFonts w:ascii="PT Astra Serif" w:hAnsi="PT Astra Serif"/>
          <w:b/>
          <w:color w:val="000000"/>
        </w:rPr>
        <w:t xml:space="preserve"> </w:t>
      </w:r>
      <w:r w:rsidRPr="00DE20FA">
        <w:rPr>
          <w:rFonts w:ascii="PT Astra Serif" w:hAnsi="PT Astra Serif"/>
          <w:color w:val="000000"/>
        </w:rPr>
        <w:t>государственного контракта;</w:t>
      </w:r>
    </w:p>
    <w:p w:rsidR="00DC7D56"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4.1.4. обеспечить устранение выявленных нед</w:t>
      </w:r>
      <w:r w:rsidR="00766927" w:rsidRPr="00DE20FA">
        <w:rPr>
          <w:rFonts w:ascii="PT Astra Serif" w:hAnsi="PT Astra Serif"/>
          <w:color w:val="000000"/>
        </w:rPr>
        <w:t>остатков Товара или осуществить</w:t>
      </w:r>
      <w:r w:rsidR="00766927" w:rsidRPr="00DE20FA">
        <w:rPr>
          <w:rFonts w:ascii="PT Astra Serif" w:hAnsi="PT Astra Serif"/>
          <w:color w:val="000000"/>
        </w:rPr>
        <w:br/>
      </w:r>
      <w:r w:rsidRPr="00DE20FA">
        <w:rPr>
          <w:rFonts w:ascii="PT Astra Serif" w:hAnsi="PT Astra Serif"/>
          <w:color w:val="000000"/>
        </w:rPr>
        <w:t xml:space="preserve">его соответствующую замену в порядке и на условиях, предусмотренных настоящим </w:t>
      </w:r>
      <w:r w:rsidRPr="00DE20FA">
        <w:rPr>
          <w:rFonts w:ascii="PT Astra Serif" w:hAnsi="PT Astra Serif"/>
        </w:rPr>
        <w:t>государственным контрактом;</w:t>
      </w:r>
    </w:p>
    <w:p w:rsidR="00E1511D" w:rsidRPr="00DE20FA" w:rsidRDefault="00E1511D" w:rsidP="00A12ADC">
      <w:pPr>
        <w:spacing w:after="0"/>
        <w:ind w:firstLine="360"/>
        <w:rPr>
          <w:rFonts w:ascii="PT Astra Serif" w:hAnsi="PT Astra Serif"/>
        </w:rPr>
      </w:pPr>
      <w:r w:rsidRPr="00DE20FA">
        <w:rPr>
          <w:rFonts w:ascii="PT Astra Serif" w:hAnsi="PT Astra Serif"/>
        </w:rPr>
        <w:t>4.1.5</w:t>
      </w:r>
      <w:r w:rsidR="00F82639" w:rsidRPr="00DE20FA">
        <w:rPr>
          <w:rFonts w:ascii="PT Astra Serif" w:hAnsi="PT Astra Serif"/>
        </w:rPr>
        <w:t xml:space="preserve">. Поставщик  </w:t>
      </w:r>
      <w:r w:rsidR="00AA5A95" w:rsidRPr="00DE20FA">
        <w:rPr>
          <w:rFonts w:ascii="PT Astra Serif" w:hAnsi="PT Astra Serif"/>
        </w:rPr>
        <w:t xml:space="preserve">в </w:t>
      </w:r>
      <w:r w:rsidR="00F82639" w:rsidRPr="00DE20FA">
        <w:rPr>
          <w:rFonts w:ascii="PT Astra Serif" w:hAnsi="PT Astra Serif"/>
        </w:rPr>
        <w:t>соответствии с условиями контракта обязан своевременно предоставлять достоверную информацию о ходе</w:t>
      </w:r>
      <w:r w:rsidR="00766927" w:rsidRPr="00DE20FA">
        <w:rPr>
          <w:rFonts w:ascii="PT Astra Serif" w:hAnsi="PT Astra Serif"/>
        </w:rPr>
        <w:t xml:space="preserve"> исполнения своих обязательств,</w:t>
      </w:r>
      <w:r w:rsidR="00766927" w:rsidRPr="00DE20FA">
        <w:rPr>
          <w:rFonts w:ascii="PT Astra Serif" w:hAnsi="PT Astra Serif"/>
        </w:rPr>
        <w:br/>
      </w:r>
      <w:r w:rsidR="00F82639" w:rsidRPr="00DE20FA">
        <w:rPr>
          <w:rFonts w:ascii="PT Astra Serif" w:hAnsi="PT Astra Serif"/>
        </w:rPr>
        <w:t>в том числе о сложностях, возникающих пр</w:t>
      </w:r>
      <w:r w:rsidR="00766927" w:rsidRPr="00DE20FA">
        <w:rPr>
          <w:rFonts w:ascii="PT Astra Serif" w:hAnsi="PT Astra Serif"/>
        </w:rPr>
        <w:t>и исполнении контракта, а также</w:t>
      </w:r>
      <w:r w:rsidR="00766927" w:rsidRPr="00DE20FA">
        <w:rPr>
          <w:rFonts w:ascii="PT Astra Serif" w:hAnsi="PT Astra Serif"/>
        </w:rPr>
        <w:br/>
      </w:r>
      <w:r w:rsidR="00F82639" w:rsidRPr="00DE20FA">
        <w:rPr>
          <w:rFonts w:ascii="PT Astra Serif" w:hAnsi="PT Astra Serif"/>
        </w:rPr>
        <w:t>к установленному контрактом сроку обязан предоставить</w:t>
      </w:r>
      <w:r w:rsidR="00E510DA" w:rsidRPr="00DE20FA">
        <w:rPr>
          <w:rFonts w:ascii="PT Astra Serif" w:hAnsi="PT Astra Serif"/>
        </w:rPr>
        <w:t>г</w:t>
      </w:r>
      <w:r w:rsidR="003977B6" w:rsidRPr="00DE20FA">
        <w:rPr>
          <w:rFonts w:ascii="PT Astra Serif" w:hAnsi="PT Astra Serif"/>
        </w:rPr>
        <w:t>о</w:t>
      </w:r>
      <w:r w:rsidR="00E510DA" w:rsidRPr="00DE20FA">
        <w:rPr>
          <w:rFonts w:ascii="PT Astra Serif" w:hAnsi="PT Astra Serif"/>
        </w:rPr>
        <w:t>сударственному</w:t>
      </w:r>
      <w:r w:rsidR="00F82639" w:rsidRPr="00DE20FA">
        <w:rPr>
          <w:rFonts w:ascii="PT Astra Serif" w:hAnsi="PT Astra Serif"/>
        </w:rPr>
        <w:t xml:space="preserve"> заказчику результаты поставки </w:t>
      </w:r>
      <w:proofErr w:type="gramStart"/>
      <w:r w:rsidR="00F82639" w:rsidRPr="00DE20FA">
        <w:rPr>
          <w:rFonts w:ascii="PT Astra Serif" w:hAnsi="PT Astra Serif"/>
        </w:rPr>
        <w:t>товара</w:t>
      </w:r>
      <w:proofErr w:type="gramEnd"/>
      <w:r w:rsidR="00E510DA" w:rsidRPr="00DE20FA">
        <w:rPr>
          <w:rFonts w:ascii="PT Astra Serif" w:hAnsi="PT Astra Serif"/>
        </w:rPr>
        <w:t xml:space="preserve"> предусмотренные контрактом.</w:t>
      </w:r>
    </w:p>
    <w:p w:rsidR="00900691" w:rsidRPr="00DE20FA" w:rsidRDefault="00900691" w:rsidP="00A12ADC">
      <w:pPr>
        <w:pStyle w:val="ab"/>
        <w:rPr>
          <w:rFonts w:ascii="PT Astra Serif" w:hAnsi="PT Astra Serif"/>
        </w:rPr>
      </w:pPr>
      <w:r w:rsidRPr="00DE20FA">
        <w:rPr>
          <w:rFonts w:ascii="PT Astra Serif" w:hAnsi="PT Astra Serif"/>
        </w:rPr>
        <w:t xml:space="preserve">      4.1.6</w:t>
      </w:r>
      <w:r w:rsidR="005E0566" w:rsidRPr="00DE20FA">
        <w:rPr>
          <w:rFonts w:ascii="PT Astra Serif" w:hAnsi="PT Astra Serif"/>
        </w:rPr>
        <w:t xml:space="preserve">. </w:t>
      </w:r>
      <w:r w:rsidRPr="00DE20FA">
        <w:rPr>
          <w:rFonts w:ascii="PT Astra Serif" w:hAnsi="PT Astra Serif"/>
        </w:rPr>
        <w:t>Исполнять иные обязанности, пред</w:t>
      </w:r>
      <w:r w:rsidR="00766927" w:rsidRPr="00DE20FA">
        <w:rPr>
          <w:rFonts w:ascii="PT Astra Serif" w:hAnsi="PT Astra Serif"/>
        </w:rPr>
        <w:t>усмотренные Федеральным законом</w:t>
      </w:r>
      <w:r w:rsidR="00766927"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государственных и муниципальных нужд».</w:t>
      </w:r>
    </w:p>
    <w:p w:rsidR="006C4560" w:rsidRPr="00DE20FA" w:rsidRDefault="006C4560" w:rsidP="00A12ADC">
      <w:pPr>
        <w:widowControl w:val="0"/>
        <w:autoSpaceDE w:val="0"/>
        <w:autoSpaceDN w:val="0"/>
        <w:adjustRightInd w:val="0"/>
        <w:ind w:firstLine="360"/>
        <w:rPr>
          <w:rFonts w:ascii="PT Astra Serif" w:hAnsi="PT Astra Serif"/>
        </w:rPr>
      </w:pPr>
      <w:r w:rsidRPr="00DE20FA">
        <w:rPr>
          <w:rFonts w:ascii="PT Astra Serif" w:hAnsi="PT Astra Serif"/>
          <w:color w:val="000000"/>
        </w:rPr>
        <w:t>4.2. Поставщик вправе:</w:t>
      </w:r>
    </w:p>
    <w:p w:rsidR="00797B4E"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.2.1.требовать от Государственного Зака</w:t>
      </w:r>
      <w:r w:rsidR="003D1E42" w:rsidRPr="00DE20FA">
        <w:rPr>
          <w:rFonts w:ascii="PT Astra Serif" w:hAnsi="PT Astra Serif"/>
          <w:color w:val="000000"/>
        </w:rPr>
        <w:t>зчика произвести приемку Товара</w:t>
      </w:r>
      <w:r w:rsidR="003D1E42" w:rsidRPr="00DE20FA">
        <w:rPr>
          <w:rFonts w:ascii="PT Astra Serif" w:hAnsi="PT Astra Serif"/>
          <w:color w:val="000000"/>
        </w:rPr>
        <w:br/>
      </w:r>
      <w:r w:rsidR="006C4560" w:rsidRPr="00DE20FA">
        <w:rPr>
          <w:rFonts w:ascii="PT Astra Serif" w:hAnsi="PT Astra Serif"/>
          <w:color w:val="000000"/>
        </w:rPr>
        <w:t>в порядке и в сроки, предусмотренные государственным контрактом;</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.2.2. требовать от Государственного Заказчика полную и своевременную оплату поставленного Товара согласно раздела</w:t>
      </w:r>
      <w:proofErr w:type="gramStart"/>
      <w:r w:rsidR="006C4560" w:rsidRPr="00DE20FA">
        <w:rPr>
          <w:rFonts w:ascii="PT Astra Serif" w:hAnsi="PT Astra Serif"/>
          <w:b/>
          <w:color w:val="000000"/>
        </w:rPr>
        <w:t>6</w:t>
      </w:r>
      <w:proofErr w:type="gramEnd"/>
      <w:r w:rsidR="006C4560" w:rsidRPr="00DE20FA">
        <w:rPr>
          <w:rFonts w:ascii="PT Astra Serif" w:hAnsi="PT Astra Serif"/>
          <w:color w:val="000000"/>
        </w:rPr>
        <w:t xml:space="preserve"> государственного контракта;</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lastRenderedPageBreak/>
        <w:t>4</w:t>
      </w:r>
      <w:r w:rsidR="006C4560" w:rsidRPr="00DE20FA">
        <w:rPr>
          <w:rFonts w:ascii="PT Astra Serif" w:hAnsi="PT Astra Serif"/>
          <w:color w:val="000000"/>
        </w:rPr>
        <w:t>.2.3.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C4560"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.3. Государственный Заказчик обязуется:</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 xml:space="preserve">.3.1. </w:t>
      </w:r>
      <w:r w:rsidR="006C4560" w:rsidRPr="00DE20FA">
        <w:rPr>
          <w:rFonts w:ascii="PT Astra Serif" w:eastAsia="Calibri" w:hAnsi="PT Astra Serif"/>
          <w:color w:val="000000"/>
          <w:lang w:eastAsia="en-US"/>
        </w:rPr>
        <w:t>обеспечить своевременную приемку поставленных Товаров в порядке,</w:t>
      </w:r>
      <w:r w:rsidR="006C4560" w:rsidRPr="00DE20FA">
        <w:rPr>
          <w:rFonts w:ascii="PT Astra Serif" w:hAnsi="PT Astra Serif"/>
          <w:color w:val="000000"/>
        </w:rPr>
        <w:t xml:space="preserve"> предусмотренном настоящим государственным контрактом;</w:t>
      </w:r>
    </w:p>
    <w:p w:rsidR="006C4560" w:rsidRPr="00DE20FA" w:rsidRDefault="00A32CA0" w:rsidP="00A12ADC">
      <w:pPr>
        <w:tabs>
          <w:tab w:val="left" w:pos="1260"/>
        </w:tabs>
        <w:ind w:right="140"/>
        <w:rPr>
          <w:rFonts w:ascii="PT Astra Serif" w:eastAsia="Calibri" w:hAnsi="PT Astra Serif"/>
          <w:color w:val="000000"/>
          <w:lang w:eastAsia="en-US"/>
        </w:rPr>
      </w:pPr>
      <w:r w:rsidRPr="00DE20FA">
        <w:rPr>
          <w:rFonts w:ascii="PT Astra Serif" w:hAnsi="PT Astra Serif"/>
          <w:color w:val="000000"/>
        </w:rPr>
        <w:t>4</w:t>
      </w:r>
      <w:r w:rsidR="006C4560" w:rsidRPr="00DE20FA">
        <w:rPr>
          <w:rFonts w:ascii="PT Astra Serif" w:hAnsi="PT Astra Serif"/>
          <w:color w:val="000000"/>
        </w:rPr>
        <w:t>.3.2. п</w:t>
      </w:r>
      <w:r w:rsidR="006C4560" w:rsidRPr="00DE20FA">
        <w:rPr>
          <w:rFonts w:ascii="PT Astra Serif" w:eastAsia="Calibri" w:hAnsi="PT Astra Serif"/>
          <w:color w:val="000000"/>
          <w:lang w:eastAsia="en-US"/>
        </w:rPr>
        <w:t xml:space="preserve">роизвести оплату Товара в порядке и в сроки, предусмотренные   </w:t>
      </w:r>
      <w:r w:rsidR="006C4560" w:rsidRPr="00DE20FA">
        <w:rPr>
          <w:rFonts w:ascii="PT Astra Serif" w:hAnsi="PT Astra Serif"/>
          <w:color w:val="000000"/>
        </w:rPr>
        <w:t xml:space="preserve">разделом </w:t>
      </w:r>
      <w:r w:rsidR="006C4560" w:rsidRPr="00DE20FA">
        <w:rPr>
          <w:rFonts w:ascii="PT Astra Serif" w:hAnsi="PT Astra Serif"/>
          <w:b/>
          <w:color w:val="000000"/>
        </w:rPr>
        <w:t>6</w:t>
      </w:r>
      <w:r w:rsidR="006C4560" w:rsidRPr="00DE20FA">
        <w:rPr>
          <w:rFonts w:ascii="PT Astra Serif" w:eastAsia="Calibri" w:hAnsi="PT Astra Serif"/>
          <w:color w:val="000000"/>
          <w:lang w:eastAsia="en-US"/>
        </w:rPr>
        <w:t xml:space="preserve"> государственного контракта;</w:t>
      </w:r>
    </w:p>
    <w:p w:rsidR="006C4560" w:rsidRPr="00DE20FA" w:rsidRDefault="00A32CA0" w:rsidP="00A12ADC">
      <w:pPr>
        <w:tabs>
          <w:tab w:val="left" w:pos="1260"/>
        </w:tabs>
        <w:ind w:right="140"/>
        <w:rPr>
          <w:rFonts w:ascii="PT Astra Serif" w:hAnsi="PT Astra Serif"/>
        </w:rPr>
      </w:pPr>
      <w:r w:rsidRPr="00DE20FA">
        <w:rPr>
          <w:rFonts w:ascii="PT Astra Serif" w:eastAsia="Calibri" w:hAnsi="PT Astra Serif"/>
          <w:color w:val="000000"/>
          <w:lang w:eastAsia="en-US"/>
        </w:rPr>
        <w:t>4</w:t>
      </w:r>
      <w:r w:rsidR="006C4560" w:rsidRPr="00DE20FA">
        <w:rPr>
          <w:rFonts w:ascii="PT Astra Serif" w:eastAsia="Calibri" w:hAnsi="PT Astra Serif"/>
          <w:color w:val="000000"/>
          <w:lang w:eastAsia="en-US"/>
        </w:rPr>
        <w:t xml:space="preserve">.3.3. </w:t>
      </w:r>
      <w:r w:rsidR="006C4560" w:rsidRPr="00DE20FA">
        <w:rPr>
          <w:rFonts w:ascii="PT Astra Serif" w:hAnsi="PT Astra Serif"/>
        </w:rPr>
        <w:t>для приемки поставленного товара и проверки его на соответствие требованиям установленным настоящим государственным контрактом,  создать приемочную комиссию.</w:t>
      </w:r>
    </w:p>
    <w:p w:rsidR="00C42A4E" w:rsidRPr="00DE20FA" w:rsidRDefault="00C42A4E" w:rsidP="00A12ADC">
      <w:pPr>
        <w:pStyle w:val="ab"/>
        <w:rPr>
          <w:rFonts w:ascii="PT Astra Serif" w:hAnsi="PT Astra Serif"/>
        </w:rPr>
      </w:pPr>
      <w:r w:rsidRPr="00DE20FA">
        <w:rPr>
          <w:rFonts w:ascii="PT Astra Serif" w:hAnsi="PT Astra Serif"/>
        </w:rPr>
        <w:t>4.3.4. Требовать возмещения убытков, причиненных по вине Исполнителя, а также уплату пени и шт</w:t>
      </w:r>
      <w:r w:rsidR="009A2BBE" w:rsidRPr="00DE20FA">
        <w:rPr>
          <w:rFonts w:ascii="PT Astra Serif" w:hAnsi="PT Astra Serif"/>
        </w:rPr>
        <w:t xml:space="preserve">рафа в соответствии с разделом </w:t>
      </w:r>
      <w:r w:rsidR="009A2BBE" w:rsidRPr="00DE20FA">
        <w:rPr>
          <w:rFonts w:ascii="PT Astra Serif" w:hAnsi="PT Astra Serif"/>
          <w:b/>
        </w:rPr>
        <w:t>7</w:t>
      </w:r>
      <w:r w:rsidRPr="00DE20FA">
        <w:rPr>
          <w:rFonts w:ascii="PT Astra Serif" w:hAnsi="PT Astra Serif"/>
        </w:rPr>
        <w:t xml:space="preserve"> настоящего Контракта.</w:t>
      </w:r>
    </w:p>
    <w:p w:rsidR="00C42A4E" w:rsidRPr="00DE20FA" w:rsidRDefault="00C42A4E" w:rsidP="00A12ADC">
      <w:pPr>
        <w:pStyle w:val="ab"/>
        <w:rPr>
          <w:rFonts w:ascii="PT Astra Serif" w:hAnsi="PT Astra Serif"/>
        </w:rPr>
      </w:pPr>
      <w:r w:rsidRPr="00DE20FA">
        <w:rPr>
          <w:rFonts w:ascii="PT Astra Serif" w:hAnsi="PT Astra Serif"/>
        </w:rPr>
        <w:t>4.3.5. Исполнять иные обязанности, пред</w:t>
      </w:r>
      <w:r w:rsidR="003D1E42" w:rsidRPr="00DE20FA">
        <w:rPr>
          <w:rFonts w:ascii="PT Astra Serif" w:hAnsi="PT Astra Serif"/>
        </w:rPr>
        <w:t>усмотренные Федеральным законом</w:t>
      </w:r>
      <w:r w:rsidR="003D1E42"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w:t>
      </w:r>
      <w:r w:rsidR="00BA41A1" w:rsidRPr="00DE20FA">
        <w:rPr>
          <w:rFonts w:ascii="PT Astra Serif" w:hAnsi="PT Astra Serif"/>
        </w:rPr>
        <w:t>ственных и муниципальных нужд».</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 Государственный Заказчик вправе:</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.4.1. требовать от Поставщика полное и своевр</w:t>
      </w:r>
      <w:r w:rsidR="003D1E42" w:rsidRPr="00DE20FA">
        <w:rPr>
          <w:rFonts w:ascii="PT Astra Serif" w:hAnsi="PT Astra Serif"/>
          <w:color w:val="000000"/>
        </w:rPr>
        <w:t>еменное исполнение обязательств</w:t>
      </w:r>
      <w:r w:rsidR="003D1E42" w:rsidRPr="00DE20FA">
        <w:rPr>
          <w:rFonts w:ascii="PT Astra Serif" w:hAnsi="PT Astra Serif"/>
          <w:color w:val="000000"/>
        </w:rPr>
        <w:br/>
      </w:r>
      <w:r w:rsidR="006C4560" w:rsidRPr="00DE20FA">
        <w:rPr>
          <w:rFonts w:ascii="PT Astra Serif" w:hAnsi="PT Astra Serif"/>
          <w:color w:val="000000"/>
        </w:rPr>
        <w:t>по государственному контракту;</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.4.2. отказаться от приемки и оплаты Товара, не соответствующего условиям государственного контракта;</w:t>
      </w:r>
    </w:p>
    <w:p w:rsidR="00620BF5"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20BF5" w:rsidRPr="00DE20FA">
        <w:rPr>
          <w:rFonts w:ascii="PT Astra Serif" w:hAnsi="PT Astra Serif"/>
          <w:color w:val="000000"/>
        </w:rPr>
        <w:t>.</w:t>
      </w:r>
    </w:p>
    <w:p w:rsidR="00D93222" w:rsidRPr="00DE20FA" w:rsidRDefault="00D93222" w:rsidP="00A12ADC">
      <w:pPr>
        <w:tabs>
          <w:tab w:val="left" w:pos="1260"/>
        </w:tabs>
        <w:spacing w:after="0"/>
        <w:ind w:right="140"/>
        <w:rPr>
          <w:rFonts w:ascii="PT Astra Serif" w:hAnsi="PT Astra Serif"/>
          <w:color w:val="000000"/>
        </w:rPr>
      </w:pPr>
    </w:p>
    <w:p w:rsidR="008D1EE7" w:rsidRPr="00DE20FA" w:rsidRDefault="008D1EE7" w:rsidP="00A12ADC">
      <w:pPr>
        <w:tabs>
          <w:tab w:val="left" w:pos="1260"/>
        </w:tabs>
        <w:spacing w:after="0"/>
        <w:ind w:right="140"/>
        <w:rPr>
          <w:rFonts w:ascii="PT Astra Serif" w:hAnsi="PT Astra Serif"/>
          <w:color w:val="000000"/>
        </w:rPr>
      </w:pPr>
    </w:p>
    <w:p w:rsidR="00F223BD" w:rsidRPr="00DE20FA" w:rsidRDefault="00BF0091" w:rsidP="00A12ADC">
      <w:pPr>
        <w:numPr>
          <w:ilvl w:val="0"/>
          <w:numId w:val="6"/>
        </w:numPr>
        <w:spacing w:after="0"/>
        <w:jc w:val="center"/>
        <w:rPr>
          <w:rFonts w:ascii="PT Astra Serif" w:hAnsi="PT Astra Serif"/>
          <w:b/>
          <w:bCs/>
        </w:rPr>
      </w:pPr>
      <w:r w:rsidRPr="00DE20FA">
        <w:rPr>
          <w:rFonts w:ascii="PT Astra Serif" w:hAnsi="PT Astra Serif"/>
          <w:b/>
          <w:bCs/>
        </w:rPr>
        <w:t>Срок и порядок поставки Товара</w:t>
      </w:r>
    </w:p>
    <w:p w:rsidR="00BF0091" w:rsidRPr="00DE20FA" w:rsidRDefault="004D7627" w:rsidP="00A12ADC">
      <w:pPr>
        <w:rPr>
          <w:rFonts w:ascii="PT Astra Serif" w:hAnsi="PT Astra Serif"/>
        </w:rPr>
      </w:pPr>
      <w:r w:rsidRPr="00DE20FA">
        <w:rPr>
          <w:rFonts w:ascii="PT Astra Serif" w:hAnsi="PT Astra Serif"/>
        </w:rPr>
        <w:t>5.1.</w:t>
      </w:r>
      <w:r w:rsidR="00BB11DA" w:rsidRPr="00DE20FA">
        <w:rPr>
          <w:rFonts w:ascii="PT Astra Serif" w:hAnsi="PT Astra Serif"/>
        </w:rPr>
        <w:t xml:space="preserve">Доставка товара осуществляется </w:t>
      </w:r>
      <w:r w:rsidR="00A8319F" w:rsidRPr="00DE20FA">
        <w:rPr>
          <w:rFonts w:ascii="PT Astra Serif" w:hAnsi="PT Astra Serif"/>
        </w:rPr>
        <w:t>с</w:t>
      </w:r>
      <w:r w:rsidR="00BB11DA" w:rsidRPr="00DE20FA">
        <w:rPr>
          <w:rFonts w:ascii="PT Astra Serif" w:hAnsi="PT Astra Serif"/>
        </w:rPr>
        <w:t xml:space="preserve">илами </w:t>
      </w:r>
      <w:r w:rsidR="00A8319F" w:rsidRPr="00DE20FA">
        <w:rPr>
          <w:rFonts w:ascii="PT Astra Serif" w:hAnsi="PT Astra Serif"/>
        </w:rPr>
        <w:t>Поставщика</w:t>
      </w:r>
      <w:r w:rsidR="0044628E">
        <w:rPr>
          <w:rFonts w:ascii="PT Astra Serif" w:hAnsi="PT Astra Serif"/>
        </w:rPr>
        <w:t xml:space="preserve"> </w:t>
      </w:r>
      <w:r w:rsidR="00BB11DA" w:rsidRPr="00DE20FA">
        <w:rPr>
          <w:rFonts w:ascii="PT Astra Serif" w:hAnsi="PT Astra Serif"/>
        </w:rPr>
        <w:t>с момента заключения контракта</w:t>
      </w:r>
      <w:r w:rsidR="0044628E">
        <w:rPr>
          <w:rFonts w:ascii="PT Astra Serif" w:hAnsi="PT Astra Serif"/>
        </w:rPr>
        <w:t xml:space="preserve">                  </w:t>
      </w:r>
      <w:r w:rsidR="00B87A23" w:rsidRPr="00DE20FA">
        <w:rPr>
          <w:rFonts w:ascii="PT Astra Serif" w:hAnsi="PT Astra Serif"/>
        </w:rPr>
        <w:t>и до «</w:t>
      </w:r>
      <w:r w:rsidR="00024B40">
        <w:rPr>
          <w:rFonts w:ascii="PT Astra Serif" w:hAnsi="PT Astra Serif"/>
        </w:rPr>
        <w:t>10</w:t>
      </w:r>
      <w:r w:rsidR="001E074A" w:rsidRPr="00DE20FA">
        <w:rPr>
          <w:rFonts w:ascii="PT Astra Serif" w:hAnsi="PT Astra Serif"/>
        </w:rPr>
        <w:t>»</w:t>
      </w:r>
      <w:r w:rsidR="00DE737B">
        <w:rPr>
          <w:rFonts w:ascii="PT Astra Serif" w:hAnsi="PT Astra Serif"/>
        </w:rPr>
        <w:t xml:space="preserve"> </w:t>
      </w:r>
      <w:r w:rsidR="00024B40">
        <w:rPr>
          <w:rFonts w:ascii="PT Astra Serif" w:hAnsi="PT Astra Serif"/>
        </w:rPr>
        <w:t>сентября</w:t>
      </w:r>
      <w:r w:rsidR="00DE737B">
        <w:rPr>
          <w:rFonts w:ascii="PT Astra Serif" w:hAnsi="PT Astra Serif"/>
        </w:rPr>
        <w:t xml:space="preserve"> </w:t>
      </w:r>
      <w:r w:rsidR="00DE737B" w:rsidRPr="00DE20FA">
        <w:rPr>
          <w:rFonts w:ascii="PT Astra Serif" w:hAnsi="PT Astra Serif"/>
        </w:rPr>
        <w:t xml:space="preserve"> </w:t>
      </w:r>
      <w:r w:rsidR="00D74361" w:rsidRPr="00DE20FA">
        <w:rPr>
          <w:rFonts w:ascii="PT Astra Serif" w:hAnsi="PT Astra Serif"/>
        </w:rPr>
        <w:t>202</w:t>
      </w:r>
      <w:r w:rsidR="00DE737B">
        <w:rPr>
          <w:rFonts w:ascii="PT Astra Serif" w:hAnsi="PT Astra Serif"/>
        </w:rPr>
        <w:t>6</w:t>
      </w:r>
      <w:r w:rsidR="007440C5" w:rsidRPr="00DE20FA">
        <w:rPr>
          <w:rFonts w:ascii="PT Astra Serif" w:hAnsi="PT Astra Serif"/>
        </w:rPr>
        <w:t xml:space="preserve"> года</w:t>
      </w:r>
      <w:r w:rsidR="00AC5A2F" w:rsidRPr="00DE20FA">
        <w:rPr>
          <w:rFonts w:ascii="PT Astra Serif" w:hAnsi="PT Astra Serif"/>
        </w:rPr>
        <w:t>.</w:t>
      </w:r>
    </w:p>
    <w:p w:rsidR="00E032FF" w:rsidRPr="00DE20FA" w:rsidRDefault="003D2698" w:rsidP="00A12ADC">
      <w:pPr>
        <w:pStyle w:val="Style11"/>
        <w:widowControl/>
        <w:spacing w:line="240" w:lineRule="auto"/>
        <w:rPr>
          <w:rFonts w:ascii="PT Astra Serif" w:hAnsi="PT Astra Serif"/>
        </w:rPr>
      </w:pPr>
      <w:r w:rsidRPr="00DE20FA">
        <w:rPr>
          <w:rFonts w:ascii="PT Astra Serif" w:hAnsi="PT Astra Serif"/>
        </w:rPr>
        <w:t>5</w:t>
      </w:r>
      <w:r w:rsidR="007440C5" w:rsidRPr="00DE20FA">
        <w:rPr>
          <w:rFonts w:ascii="PT Astra Serif" w:hAnsi="PT Astra Serif"/>
        </w:rPr>
        <w:t>.2</w:t>
      </w:r>
      <w:r w:rsidR="00BF0091" w:rsidRPr="00DE20FA">
        <w:rPr>
          <w:rFonts w:ascii="PT Astra Serif" w:hAnsi="PT Astra Serif"/>
        </w:rPr>
        <w:t xml:space="preserve">. </w:t>
      </w:r>
      <w:r w:rsidR="00AC5A2F" w:rsidRPr="00DE20FA">
        <w:rPr>
          <w:rFonts w:ascii="PT Astra Serif" w:hAnsi="PT Astra Serif"/>
        </w:rPr>
        <w:t>Д</w:t>
      </w:r>
      <w:r w:rsidR="00E43BA3" w:rsidRPr="00DE20FA">
        <w:rPr>
          <w:rFonts w:ascii="PT Astra Serif" w:hAnsi="PT Astra Serif"/>
        </w:rPr>
        <w:t>оставка</w:t>
      </w:r>
      <w:r w:rsidR="00DE737B">
        <w:rPr>
          <w:rFonts w:ascii="PT Astra Serif" w:hAnsi="PT Astra Serif"/>
        </w:rPr>
        <w:t xml:space="preserve"> </w:t>
      </w:r>
      <w:r w:rsidR="00202C90" w:rsidRPr="00DE20FA">
        <w:rPr>
          <w:rFonts w:ascii="PT Astra Serif" w:hAnsi="PT Astra Serif"/>
        </w:rPr>
        <w:t>товара</w:t>
      </w:r>
      <w:r w:rsidR="00DE737B">
        <w:rPr>
          <w:rFonts w:ascii="PT Astra Serif" w:hAnsi="PT Astra Serif"/>
        </w:rPr>
        <w:t xml:space="preserve"> </w:t>
      </w:r>
      <w:r w:rsidR="00AC5A2F" w:rsidRPr="00DE20FA">
        <w:rPr>
          <w:rFonts w:ascii="PT Astra Serif" w:hAnsi="PT Astra Serif"/>
        </w:rPr>
        <w:t xml:space="preserve">производится </w:t>
      </w:r>
      <w:r w:rsidR="001F684E" w:rsidRPr="00DE20FA">
        <w:rPr>
          <w:rFonts w:ascii="PT Astra Serif" w:hAnsi="PT Astra Serif"/>
        </w:rPr>
        <w:t>по адресу «</w:t>
      </w:r>
      <w:r w:rsidR="00AC5A2F" w:rsidRPr="00DE20FA">
        <w:rPr>
          <w:rFonts w:ascii="PT Astra Serif" w:hAnsi="PT Astra Serif"/>
        </w:rPr>
        <w:t>Г</w:t>
      </w:r>
      <w:r w:rsidR="00202C90" w:rsidRPr="00DE20FA">
        <w:rPr>
          <w:rFonts w:ascii="PT Astra Serif" w:hAnsi="PT Astra Serif"/>
        </w:rPr>
        <w:t xml:space="preserve">осударственного </w:t>
      </w:r>
      <w:r w:rsidR="001F684E" w:rsidRPr="00DE20FA">
        <w:rPr>
          <w:rFonts w:ascii="PT Astra Serif" w:hAnsi="PT Astra Serif"/>
        </w:rPr>
        <w:t>З</w:t>
      </w:r>
      <w:r w:rsidR="00BF0091" w:rsidRPr="00DE20FA">
        <w:rPr>
          <w:rFonts w:ascii="PT Astra Serif" w:hAnsi="PT Astra Serif"/>
        </w:rPr>
        <w:t xml:space="preserve">аказчика»: </w:t>
      </w:r>
      <w:r w:rsidR="00C9779D" w:rsidRPr="00DE20FA">
        <w:rPr>
          <w:rFonts w:ascii="PT Astra Serif" w:hAnsi="PT Astra Serif"/>
        </w:rPr>
        <w:t xml:space="preserve">Новгородская область, </w:t>
      </w:r>
      <w:proofErr w:type="spellStart"/>
      <w:r w:rsidR="00C9779D" w:rsidRPr="00DE20FA">
        <w:rPr>
          <w:rFonts w:ascii="PT Astra Serif" w:hAnsi="PT Astra Serif"/>
        </w:rPr>
        <w:t>Парфинский</w:t>
      </w:r>
      <w:proofErr w:type="spellEnd"/>
      <w:r w:rsidR="00C9779D" w:rsidRPr="00DE20FA">
        <w:rPr>
          <w:rFonts w:ascii="PT Astra Serif" w:hAnsi="PT Astra Serif"/>
        </w:rPr>
        <w:t xml:space="preserve"> муниципальный район, </w:t>
      </w:r>
      <w:proofErr w:type="spellStart"/>
      <w:r w:rsidR="00C9779D" w:rsidRPr="00DE20FA">
        <w:rPr>
          <w:rFonts w:ascii="PT Astra Serif" w:hAnsi="PT Astra Serif"/>
        </w:rPr>
        <w:t>Парфинское</w:t>
      </w:r>
      <w:proofErr w:type="spellEnd"/>
      <w:r w:rsidR="00C9779D" w:rsidRPr="00DE20FA">
        <w:rPr>
          <w:rFonts w:ascii="PT Astra Serif" w:hAnsi="PT Astra Serif"/>
        </w:rPr>
        <w:t xml:space="preserve"> городское поселение,  р.п. Парфино, ул. Народная,</w:t>
      </w:r>
      <w:bookmarkStart w:id="0" w:name="_GoBack"/>
      <w:bookmarkEnd w:id="0"/>
      <w:r w:rsidR="00C9779D" w:rsidRPr="00DE20FA">
        <w:rPr>
          <w:rFonts w:ascii="PT Astra Serif" w:hAnsi="PT Astra Serif"/>
        </w:rPr>
        <w:t xml:space="preserve"> зд.9</w:t>
      </w:r>
      <w:r w:rsidR="0069200D" w:rsidRPr="00DE20FA">
        <w:rPr>
          <w:rFonts w:ascii="PT Astra Serif" w:hAnsi="PT Astra Serif"/>
        </w:rPr>
        <w:t>.</w:t>
      </w:r>
    </w:p>
    <w:p w:rsidR="00797B4E" w:rsidRPr="00DE20FA" w:rsidRDefault="00D32121" w:rsidP="00A12ADC">
      <w:pPr>
        <w:pStyle w:val="ab"/>
        <w:rPr>
          <w:rFonts w:ascii="PT Astra Serif" w:hAnsi="PT Astra Serif"/>
        </w:rPr>
      </w:pPr>
      <w:r w:rsidRPr="00DE20FA">
        <w:rPr>
          <w:rFonts w:ascii="PT Astra Serif" w:hAnsi="PT Astra Serif"/>
        </w:rPr>
        <w:t>5.3.</w:t>
      </w:r>
      <w:r w:rsidR="00BF0091" w:rsidRPr="00DE20FA">
        <w:rPr>
          <w:rFonts w:ascii="PT Astra Serif" w:hAnsi="PT Astra Serif"/>
        </w:rPr>
        <w:t>Обязанность «Поставщика» пе</w:t>
      </w:r>
      <w:r w:rsidR="00A32A24" w:rsidRPr="00DE20FA">
        <w:rPr>
          <w:rFonts w:ascii="PT Astra Serif" w:hAnsi="PT Astra Serif"/>
        </w:rPr>
        <w:t>редать Товар «</w:t>
      </w:r>
      <w:r w:rsidR="00AC5A2F" w:rsidRPr="00DE20FA">
        <w:rPr>
          <w:rFonts w:ascii="PT Astra Serif" w:hAnsi="PT Astra Serif"/>
        </w:rPr>
        <w:t>Г</w:t>
      </w:r>
      <w:r w:rsidR="00202C90" w:rsidRPr="00DE20FA">
        <w:rPr>
          <w:rFonts w:ascii="PT Astra Serif" w:hAnsi="PT Astra Serif"/>
        </w:rPr>
        <w:t xml:space="preserve">осударственному </w:t>
      </w:r>
      <w:r w:rsidR="00A32A24" w:rsidRPr="00DE20FA">
        <w:rPr>
          <w:rFonts w:ascii="PT Astra Serif" w:hAnsi="PT Astra Serif"/>
        </w:rPr>
        <w:t>З</w:t>
      </w:r>
      <w:r w:rsidR="00BF0091" w:rsidRPr="00DE20FA">
        <w:rPr>
          <w:rFonts w:ascii="PT Astra Serif" w:hAnsi="PT Astra Serif"/>
        </w:rPr>
        <w:t>аказчику» считается исполненной в момент пол</w:t>
      </w:r>
      <w:r w:rsidR="00A32A24" w:rsidRPr="00DE20FA">
        <w:rPr>
          <w:rFonts w:ascii="PT Astra Serif" w:hAnsi="PT Astra Serif"/>
        </w:rPr>
        <w:t>учения Товара «</w:t>
      </w:r>
      <w:r w:rsidR="00AC5A2F" w:rsidRPr="00DE20FA">
        <w:rPr>
          <w:rFonts w:ascii="PT Astra Serif" w:hAnsi="PT Astra Serif"/>
        </w:rPr>
        <w:t>Г</w:t>
      </w:r>
      <w:r w:rsidR="00202C90" w:rsidRPr="00DE20FA">
        <w:rPr>
          <w:rFonts w:ascii="PT Astra Serif" w:hAnsi="PT Astra Serif"/>
        </w:rPr>
        <w:t>осударственным заказчиком</w:t>
      </w:r>
      <w:r w:rsidR="00BF0091" w:rsidRPr="00DE20FA">
        <w:rPr>
          <w:rFonts w:ascii="PT Astra Serif" w:hAnsi="PT Astra Serif"/>
        </w:rPr>
        <w:t xml:space="preserve">». </w:t>
      </w:r>
    </w:p>
    <w:p w:rsidR="00DF642C" w:rsidRPr="00DE20FA" w:rsidRDefault="00DF642C" w:rsidP="00A12ADC">
      <w:pPr>
        <w:pStyle w:val="ab"/>
        <w:rPr>
          <w:rFonts w:ascii="PT Astra Serif" w:hAnsi="PT Astra Serif"/>
        </w:rPr>
      </w:pPr>
    </w:p>
    <w:p w:rsidR="00F223BD" w:rsidRPr="00DE20FA" w:rsidRDefault="00287251" w:rsidP="00A12ADC">
      <w:pPr>
        <w:numPr>
          <w:ilvl w:val="0"/>
          <w:numId w:val="6"/>
        </w:numPr>
        <w:spacing w:after="0"/>
        <w:jc w:val="center"/>
        <w:rPr>
          <w:rFonts w:ascii="PT Astra Serif" w:hAnsi="PT Astra Serif"/>
          <w:b/>
          <w:bCs/>
        </w:rPr>
      </w:pPr>
      <w:r w:rsidRPr="00DE20FA">
        <w:rPr>
          <w:rFonts w:ascii="PT Astra Serif" w:hAnsi="PT Astra Serif"/>
          <w:b/>
          <w:bCs/>
        </w:rPr>
        <w:t>Цена и порядок расчетов</w:t>
      </w:r>
    </w:p>
    <w:p w:rsidR="00E032FF" w:rsidRPr="00DE20FA" w:rsidRDefault="004D7627" w:rsidP="00A12ADC">
      <w:pPr>
        <w:spacing w:after="0"/>
        <w:rPr>
          <w:rFonts w:ascii="PT Astra Serif" w:hAnsi="PT Astra Serif"/>
        </w:rPr>
      </w:pPr>
      <w:r w:rsidRPr="00DE20FA">
        <w:rPr>
          <w:rFonts w:ascii="PT Astra Serif" w:hAnsi="PT Astra Serif"/>
        </w:rPr>
        <w:t>6.1.</w:t>
      </w:r>
      <w:r w:rsidR="00BF0091" w:rsidRPr="00DE20FA">
        <w:rPr>
          <w:rFonts w:ascii="PT Astra Serif" w:hAnsi="PT Astra Serif"/>
        </w:rPr>
        <w:t xml:space="preserve">Общая цена  </w:t>
      </w:r>
      <w:r w:rsidR="00202C90" w:rsidRPr="00DE20FA">
        <w:rPr>
          <w:rFonts w:ascii="PT Astra Serif" w:hAnsi="PT Astra Serif"/>
        </w:rPr>
        <w:t>контракта</w:t>
      </w:r>
      <w:r w:rsidR="00720E5F" w:rsidRPr="00DE20FA">
        <w:rPr>
          <w:rFonts w:ascii="PT Astra Serif" w:hAnsi="PT Astra Serif"/>
        </w:rPr>
        <w:t>с</w:t>
      </w:r>
      <w:r w:rsidR="00BF0091" w:rsidRPr="00DE20FA">
        <w:rPr>
          <w:rFonts w:ascii="PT Astra Serif" w:hAnsi="PT Astra Serif"/>
        </w:rPr>
        <w:t>оставля</w:t>
      </w:r>
      <w:r w:rsidR="006C3D59" w:rsidRPr="00DE20FA">
        <w:rPr>
          <w:rFonts w:ascii="PT Astra Serif" w:hAnsi="PT Astra Serif"/>
        </w:rPr>
        <w:t>ет</w:t>
      </w:r>
      <w:r w:rsidR="00F74E5F">
        <w:rPr>
          <w:rFonts w:ascii="PT Astra Serif" w:hAnsi="PT Astra Serif"/>
          <w:b/>
          <w:bCs/>
        </w:rPr>
        <w:t>___</w:t>
      </w:r>
      <w:r w:rsidR="00A3116E" w:rsidRPr="00DE20FA">
        <w:rPr>
          <w:rFonts w:ascii="PT Astra Serif" w:hAnsi="PT Astra Serif"/>
          <w:b/>
          <w:bCs/>
        </w:rPr>
        <w:t>(</w:t>
      </w:r>
      <w:r w:rsidR="00F74E5F">
        <w:rPr>
          <w:rFonts w:ascii="PT Astra Serif" w:hAnsi="PT Astra Serif"/>
          <w:b/>
        </w:rPr>
        <w:t>__</w:t>
      </w:r>
      <w:r w:rsidR="00A3116E" w:rsidRPr="00DE20FA">
        <w:rPr>
          <w:rFonts w:ascii="PT Astra Serif" w:hAnsi="PT Astra Serif"/>
          <w:b/>
        </w:rPr>
        <w:t>)</w:t>
      </w:r>
      <w:r w:rsidR="00134A76">
        <w:rPr>
          <w:rFonts w:ascii="PT Astra Serif" w:hAnsi="PT Astra Serif"/>
          <w:b/>
        </w:rPr>
        <w:t>рубль</w:t>
      </w:r>
      <w:r w:rsidR="00F74E5F">
        <w:rPr>
          <w:rFonts w:ascii="PT Astra Serif" w:hAnsi="PT Astra Serif"/>
          <w:b/>
        </w:rPr>
        <w:t>__</w:t>
      </w:r>
      <w:r w:rsidR="00DC475B" w:rsidRPr="00DE20FA">
        <w:rPr>
          <w:rFonts w:ascii="PT Astra Serif" w:hAnsi="PT Astra Serif"/>
          <w:b/>
        </w:rPr>
        <w:t>копеек</w:t>
      </w:r>
      <w:proofErr w:type="gramStart"/>
      <w:r w:rsidR="00E12A55" w:rsidRPr="00DE20FA">
        <w:rPr>
          <w:rFonts w:ascii="PT Astra Serif" w:hAnsi="PT Astra Serif"/>
          <w:b/>
        </w:rPr>
        <w:t>.</w:t>
      </w:r>
      <w:r w:rsidR="00DE20FA">
        <w:rPr>
          <w:rFonts w:ascii="PT Astra Serif" w:hAnsi="PT Astra Serif"/>
        </w:rPr>
        <w:t>Н</w:t>
      </w:r>
      <w:proofErr w:type="gramEnd"/>
      <w:r w:rsidR="00DE20FA">
        <w:rPr>
          <w:rFonts w:ascii="PT Astra Serif" w:hAnsi="PT Astra Serif"/>
        </w:rPr>
        <w:t>ДС</w:t>
      </w:r>
      <w:r w:rsidR="00134A76">
        <w:rPr>
          <w:rFonts w:ascii="PT Astra Serif" w:hAnsi="PT Astra Serif"/>
        </w:rPr>
        <w:t xml:space="preserve">: </w:t>
      </w:r>
      <w:r w:rsidR="00F74E5F">
        <w:rPr>
          <w:rFonts w:ascii="PT Astra Serif" w:hAnsi="PT Astra Serif"/>
        </w:rPr>
        <w:t>___</w:t>
      </w:r>
      <w:r w:rsidR="00134A76">
        <w:rPr>
          <w:rFonts w:ascii="PT Astra Serif" w:hAnsi="PT Astra Serif"/>
        </w:rPr>
        <w:t xml:space="preserve"> рубля </w:t>
      </w:r>
      <w:r w:rsidR="00F74E5F">
        <w:rPr>
          <w:rFonts w:ascii="PT Astra Serif" w:hAnsi="PT Astra Serif"/>
        </w:rPr>
        <w:t>___</w:t>
      </w:r>
      <w:r w:rsidR="00134A76">
        <w:rPr>
          <w:rFonts w:ascii="PT Astra Serif" w:hAnsi="PT Astra Serif"/>
        </w:rPr>
        <w:t xml:space="preserve"> копеек</w:t>
      </w:r>
      <w:r w:rsidR="00DE20FA">
        <w:rPr>
          <w:rFonts w:ascii="PT Astra Serif" w:hAnsi="PT Astra Serif"/>
        </w:rPr>
        <w:t>.</w:t>
      </w:r>
    </w:p>
    <w:p w:rsidR="003D6972" w:rsidRPr="00DE20FA" w:rsidRDefault="003D2698" w:rsidP="00A12ADC">
      <w:pPr>
        <w:spacing w:after="0"/>
        <w:rPr>
          <w:rFonts w:ascii="PT Astra Serif" w:hAnsi="PT Astra Serif"/>
        </w:rPr>
      </w:pPr>
      <w:r w:rsidRPr="00DE20FA">
        <w:rPr>
          <w:rFonts w:ascii="PT Astra Serif" w:hAnsi="PT Astra Serif"/>
        </w:rPr>
        <w:t>6</w:t>
      </w:r>
      <w:r w:rsidR="00BF0091" w:rsidRPr="00DE20FA">
        <w:rPr>
          <w:rFonts w:ascii="PT Astra Serif" w:hAnsi="PT Astra Serif"/>
        </w:rPr>
        <w:t>.2.</w:t>
      </w:r>
      <w:r w:rsidR="009873D7" w:rsidRPr="00DE20FA">
        <w:rPr>
          <w:rFonts w:ascii="PT Astra Serif" w:hAnsi="PT Astra Serif"/>
        </w:rPr>
        <w:t>Цена Контракта является твердой  и определяется на весь срок  исполнения контракта.</w:t>
      </w:r>
      <w:r w:rsidR="003D6972" w:rsidRPr="00DE20FA">
        <w:rPr>
          <w:rFonts w:ascii="PT Astra Serif" w:hAnsi="PT Astra Serif"/>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поставкой Товара.</w:t>
      </w:r>
    </w:p>
    <w:p w:rsidR="00BF0091" w:rsidRPr="00337C6A" w:rsidRDefault="003D2698" w:rsidP="00A12ADC">
      <w:pPr>
        <w:spacing w:after="0"/>
        <w:rPr>
          <w:rFonts w:ascii="PT Astra Serif" w:hAnsi="PT Astra Serif"/>
        </w:rPr>
      </w:pPr>
      <w:r w:rsidRPr="00DE20FA">
        <w:rPr>
          <w:rFonts w:ascii="PT Astra Serif" w:hAnsi="PT Astra Serif"/>
        </w:rPr>
        <w:t>6</w:t>
      </w:r>
      <w:r w:rsidR="005D50D7" w:rsidRPr="00DE20FA">
        <w:rPr>
          <w:rFonts w:ascii="PT Astra Serif" w:hAnsi="PT Astra Serif"/>
        </w:rPr>
        <w:t>.3</w:t>
      </w:r>
      <w:r w:rsidR="00BF0091" w:rsidRPr="00DE20FA">
        <w:rPr>
          <w:rFonts w:ascii="PT Astra Serif" w:hAnsi="PT Astra Serif"/>
        </w:rPr>
        <w:t xml:space="preserve">.  Финансовое обеспечение настоящего </w:t>
      </w:r>
      <w:r w:rsidR="00202C90" w:rsidRPr="00DE20FA">
        <w:rPr>
          <w:rFonts w:ascii="PT Astra Serif" w:hAnsi="PT Astra Serif"/>
        </w:rPr>
        <w:t>контракта</w:t>
      </w:r>
      <w:r w:rsidR="00BA41A1" w:rsidRPr="00DE20FA">
        <w:rPr>
          <w:rFonts w:ascii="PT Astra Serif" w:hAnsi="PT Astra Serif"/>
        </w:rPr>
        <w:t xml:space="preserve">осуществляется за счет средств </w:t>
      </w:r>
      <w:r w:rsidR="00AB167B" w:rsidRPr="00AB167B">
        <w:rPr>
          <w:rFonts w:ascii="PT Astra Serif" w:hAnsi="PT Astra Serif"/>
        </w:rPr>
        <w:t>Федерального бюджета.</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C82D24" w:rsidRPr="00DE20FA">
        <w:rPr>
          <w:rFonts w:ascii="PT Astra Serif" w:hAnsi="PT Astra Serif"/>
        </w:rPr>
        <w:t xml:space="preserve">. </w:t>
      </w:r>
      <w:r w:rsidR="00112545" w:rsidRPr="00DE20FA">
        <w:rPr>
          <w:rFonts w:ascii="PT Astra Serif" w:hAnsi="PT Astra Serif"/>
        </w:rPr>
        <w:t>Оплата по Контракту осуществляетс</w:t>
      </w:r>
      <w:r w:rsidR="003D1E42" w:rsidRPr="00DE20FA">
        <w:rPr>
          <w:rFonts w:ascii="PT Astra Serif" w:hAnsi="PT Astra Serif"/>
        </w:rPr>
        <w:t>я в рублях Российской Федерации</w:t>
      </w:r>
      <w:r w:rsidR="003D1E42" w:rsidRPr="00DE20FA">
        <w:rPr>
          <w:rFonts w:ascii="PT Astra Serif" w:hAnsi="PT Astra Serif"/>
        </w:rPr>
        <w:br/>
      </w:r>
      <w:r w:rsidR="00112545" w:rsidRPr="00DE20FA">
        <w:rPr>
          <w:rFonts w:ascii="PT Astra Serif" w:hAnsi="PT Astra Serif"/>
        </w:rPr>
        <w:t>в безналичном порядке в форме платежных поручений путем перечисления Государственным заказч</w:t>
      </w:r>
      <w:r w:rsidR="00A268F9" w:rsidRPr="00DE20FA">
        <w:rPr>
          <w:rFonts w:ascii="PT Astra Serif" w:hAnsi="PT Astra Serif"/>
        </w:rPr>
        <w:t xml:space="preserve">иком </w:t>
      </w:r>
      <w:r w:rsidR="00112545" w:rsidRPr="00DE20FA">
        <w:rPr>
          <w:rFonts w:ascii="PT Astra Serif" w:hAnsi="PT Astra Serif"/>
        </w:rPr>
        <w:t xml:space="preserve">денежных </w:t>
      </w:r>
      <w:r w:rsidR="00AB167B">
        <w:rPr>
          <w:rFonts w:ascii="PT Astra Serif" w:hAnsi="PT Astra Serif"/>
        </w:rPr>
        <w:t xml:space="preserve">средств Федерального бюджета </w:t>
      </w:r>
      <w:r w:rsidR="00112545" w:rsidRPr="00DE20FA">
        <w:rPr>
          <w:rFonts w:ascii="PT Astra Serif" w:hAnsi="PT Astra Serif"/>
        </w:rPr>
        <w:t>на расчетный счет Поставщика, в следующем порядке:</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BF0091" w:rsidRPr="00DE20FA">
        <w:rPr>
          <w:rFonts w:ascii="PT Astra Serif" w:hAnsi="PT Astra Serif"/>
        </w:rPr>
        <w:t xml:space="preserve">.1. Авансовые платежи по </w:t>
      </w:r>
      <w:r w:rsidR="002312FC" w:rsidRPr="00DE20FA">
        <w:rPr>
          <w:rFonts w:ascii="PT Astra Serif" w:hAnsi="PT Astra Serif"/>
        </w:rPr>
        <w:t>контракту</w:t>
      </w:r>
      <w:r w:rsidR="00BF0091" w:rsidRPr="00DE20FA">
        <w:rPr>
          <w:rFonts w:ascii="PT Astra Serif" w:hAnsi="PT Astra Serif"/>
        </w:rPr>
        <w:t xml:space="preserve"> не предусмотрены.</w:t>
      </w:r>
    </w:p>
    <w:p w:rsidR="00B77856"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D93818" w:rsidRPr="00DE20FA">
        <w:rPr>
          <w:rFonts w:ascii="PT Astra Serif" w:hAnsi="PT Astra Serif"/>
        </w:rPr>
        <w:t xml:space="preserve">.4.2.Оплата по Контракту осуществляется по безналичному расчету путем перечисления </w:t>
      </w:r>
      <w:r w:rsidR="00D32121" w:rsidRPr="00DE20FA">
        <w:rPr>
          <w:rFonts w:ascii="PT Astra Serif" w:hAnsi="PT Astra Serif"/>
        </w:rPr>
        <w:t xml:space="preserve">государственным </w:t>
      </w:r>
      <w:r w:rsidR="00D93818" w:rsidRPr="00DE20FA">
        <w:rPr>
          <w:rFonts w:ascii="PT Astra Serif" w:hAnsi="PT Astra Serif"/>
        </w:rPr>
        <w:t xml:space="preserve">Заказчиком денежных средств на расчетный счет Поставщика, </w:t>
      </w:r>
      <w:r w:rsidR="00B77856" w:rsidRPr="00DE20FA">
        <w:rPr>
          <w:rFonts w:ascii="PT Astra Serif" w:hAnsi="PT Astra Serif"/>
          <w:color w:val="000000"/>
          <w:spacing w:val="1"/>
        </w:rPr>
        <w:t>в течени</w:t>
      </w:r>
      <w:r w:rsidR="00F34444" w:rsidRPr="00DE20FA">
        <w:rPr>
          <w:rFonts w:ascii="PT Astra Serif" w:hAnsi="PT Astra Serif"/>
          <w:color w:val="000000"/>
          <w:spacing w:val="1"/>
        </w:rPr>
        <w:t xml:space="preserve">е </w:t>
      </w:r>
      <w:r w:rsidR="00024B40">
        <w:rPr>
          <w:rFonts w:ascii="PT Astra Serif" w:hAnsi="PT Astra Serif"/>
          <w:bCs/>
        </w:rPr>
        <w:t>7</w:t>
      </w:r>
      <w:r w:rsidR="00197ACF">
        <w:rPr>
          <w:rFonts w:ascii="PT Astra Serif" w:hAnsi="PT Astra Serif"/>
          <w:bCs/>
        </w:rPr>
        <w:t xml:space="preserve"> </w:t>
      </w:r>
      <w:r w:rsidR="00024B40">
        <w:rPr>
          <w:rFonts w:ascii="PT Astra Serif" w:hAnsi="PT Astra Serif"/>
          <w:bCs/>
        </w:rPr>
        <w:t>(семи</w:t>
      </w:r>
      <w:r w:rsidR="00BA41A1" w:rsidRPr="00DE20FA">
        <w:rPr>
          <w:rFonts w:ascii="PT Astra Serif" w:hAnsi="PT Astra Serif"/>
          <w:bCs/>
        </w:rPr>
        <w:t>)</w:t>
      </w:r>
      <w:r w:rsidR="00024B40">
        <w:rPr>
          <w:rFonts w:ascii="PT Astra Serif" w:hAnsi="PT Astra Serif"/>
          <w:bCs/>
        </w:rPr>
        <w:t xml:space="preserve"> </w:t>
      </w:r>
      <w:r w:rsidR="00521029" w:rsidRPr="00DE20FA">
        <w:rPr>
          <w:rFonts w:ascii="PT Astra Serif" w:hAnsi="PT Astra Serif"/>
          <w:bCs/>
        </w:rPr>
        <w:t>рабочих</w:t>
      </w:r>
      <w:r w:rsidR="00B77856" w:rsidRPr="00DE20FA">
        <w:rPr>
          <w:rFonts w:ascii="PT Astra Serif" w:hAnsi="PT Astra Serif"/>
          <w:bCs/>
        </w:rPr>
        <w:t xml:space="preserve"> дней с даты </w:t>
      </w:r>
      <w:r w:rsidR="00C77457" w:rsidRPr="00DE20FA">
        <w:rPr>
          <w:rFonts w:ascii="PT Astra Serif" w:hAnsi="PT Astra Serif"/>
          <w:bCs/>
        </w:rPr>
        <w:t xml:space="preserve">подписания документа </w:t>
      </w:r>
      <w:r w:rsidR="00B13690" w:rsidRPr="00DE20FA">
        <w:rPr>
          <w:rFonts w:ascii="PT Astra Serif" w:hAnsi="PT Astra Serif"/>
          <w:bCs/>
        </w:rPr>
        <w:t>о приемк</w:t>
      </w:r>
      <w:proofErr w:type="gramStart"/>
      <w:r w:rsidR="00B13690" w:rsidRPr="00DE20FA">
        <w:rPr>
          <w:rFonts w:ascii="PT Astra Serif" w:hAnsi="PT Astra Serif"/>
          <w:bCs/>
        </w:rPr>
        <w:t>е(</w:t>
      </w:r>
      <w:proofErr w:type="gramEnd"/>
      <w:r w:rsidR="00B13690" w:rsidRPr="00DE20FA">
        <w:rPr>
          <w:rFonts w:ascii="PT Astra Serif" w:hAnsi="PT Astra Serif"/>
          <w:bCs/>
        </w:rPr>
        <w:t>т</w:t>
      </w:r>
      <w:r w:rsidR="00B77856" w:rsidRPr="00DE20FA">
        <w:rPr>
          <w:rFonts w:ascii="PT Astra Serif" w:hAnsi="PT Astra Serif"/>
        </w:rPr>
        <w:t>оварной накладной</w:t>
      </w:r>
      <w:r w:rsidR="00B13690" w:rsidRPr="00DE20FA">
        <w:rPr>
          <w:rFonts w:ascii="PT Astra Serif" w:hAnsi="PT Astra Serif"/>
        </w:rPr>
        <w:t>)</w:t>
      </w:r>
      <w:r w:rsidR="005144D3" w:rsidRPr="00DE20FA">
        <w:rPr>
          <w:rFonts w:ascii="PT Astra Serif" w:hAnsi="PT Astra Serif"/>
        </w:rPr>
        <w:t xml:space="preserve"> или </w:t>
      </w:r>
      <w:r w:rsidR="00620BF5" w:rsidRPr="00DE20FA">
        <w:rPr>
          <w:rFonts w:ascii="PT Astra Serif" w:hAnsi="PT Astra Serif"/>
        </w:rPr>
        <w:t>УПД</w:t>
      </w:r>
      <w:r w:rsidR="00630E0F" w:rsidRPr="00DE20FA">
        <w:rPr>
          <w:rFonts w:ascii="PT Astra Serif" w:hAnsi="PT Astra Serif"/>
        </w:rPr>
        <w:t xml:space="preserve">  Государственным заказчиком</w:t>
      </w:r>
      <w:r w:rsidR="00B77856" w:rsidRPr="00DE20FA">
        <w:rPr>
          <w:rFonts w:ascii="PT Astra Serif" w:hAnsi="PT Astra Serif"/>
        </w:rPr>
        <w:t>.</w:t>
      </w:r>
    </w:p>
    <w:p w:rsidR="00811738" w:rsidRPr="00DE20FA" w:rsidRDefault="003D2698" w:rsidP="00A12ADC">
      <w:pPr>
        <w:pStyle w:val="ab"/>
        <w:rPr>
          <w:rFonts w:ascii="PT Astra Serif" w:hAnsi="PT Astra Serif"/>
        </w:rPr>
      </w:pPr>
      <w:r w:rsidRPr="00DE20FA">
        <w:rPr>
          <w:rFonts w:ascii="PT Astra Serif" w:hAnsi="PT Astra Serif"/>
        </w:rPr>
        <w:lastRenderedPageBreak/>
        <w:t>6</w:t>
      </w:r>
      <w:r w:rsidR="00630E0F" w:rsidRPr="00DE20FA">
        <w:rPr>
          <w:rFonts w:ascii="PT Astra Serif" w:hAnsi="PT Astra Serif"/>
        </w:rPr>
        <w:t>.5</w:t>
      </w:r>
      <w:r w:rsidR="00BF0091" w:rsidRPr="00DE20FA">
        <w:rPr>
          <w:rFonts w:ascii="PT Astra Serif" w:hAnsi="PT Astra Serif"/>
        </w:rPr>
        <w:t>. Обязательства по  оплате Товара считаются выполненными в день списания денежных средс</w:t>
      </w:r>
      <w:r w:rsidR="009C345E" w:rsidRPr="00DE20FA">
        <w:rPr>
          <w:rFonts w:ascii="PT Astra Serif" w:hAnsi="PT Astra Serif"/>
        </w:rPr>
        <w:t>тв со счетов «</w:t>
      </w:r>
      <w:r w:rsidR="002312FC" w:rsidRPr="00DE20FA">
        <w:rPr>
          <w:rFonts w:ascii="PT Astra Serif" w:hAnsi="PT Astra Serif"/>
        </w:rPr>
        <w:t xml:space="preserve">государственного </w:t>
      </w:r>
      <w:r w:rsidR="009C345E" w:rsidRPr="00DE20FA">
        <w:rPr>
          <w:rFonts w:ascii="PT Astra Serif" w:hAnsi="PT Astra Serif"/>
        </w:rPr>
        <w:t>З</w:t>
      </w:r>
      <w:r w:rsidR="00BF0091" w:rsidRPr="00DE20FA">
        <w:rPr>
          <w:rFonts w:ascii="PT Astra Serif" w:hAnsi="PT Astra Serif"/>
        </w:rPr>
        <w:t>аказчика».</w:t>
      </w:r>
    </w:p>
    <w:p w:rsidR="00D74361" w:rsidRPr="00DE20FA" w:rsidRDefault="00630E0F" w:rsidP="00A12ADC">
      <w:pPr>
        <w:pStyle w:val="ab"/>
        <w:rPr>
          <w:rFonts w:ascii="PT Astra Serif" w:eastAsia="Calibri" w:hAnsi="PT Astra Serif"/>
          <w:lang w:eastAsia="en-US"/>
        </w:rPr>
      </w:pPr>
      <w:r w:rsidRPr="00DE20FA">
        <w:rPr>
          <w:rFonts w:ascii="PT Astra Serif" w:hAnsi="PT Astra Serif"/>
        </w:rPr>
        <w:t>6.6</w:t>
      </w:r>
      <w:r w:rsidR="00C41216" w:rsidRPr="00DE20FA">
        <w:rPr>
          <w:rFonts w:ascii="PT Astra Serif" w:hAnsi="PT Astra Serif"/>
        </w:rPr>
        <w:t>. Сумма</w:t>
      </w:r>
      <w:r w:rsidR="00C41216" w:rsidRPr="00DE20FA">
        <w:rPr>
          <w:rFonts w:ascii="PT Astra Serif" w:eastAsia="Calibri" w:hAnsi="PT Astra Serif"/>
          <w:lang w:eastAsia="en-US"/>
        </w:rPr>
        <w:t>, подлежащая</w:t>
      </w:r>
      <w:r w:rsidR="00811738" w:rsidRPr="00DE20FA">
        <w:rPr>
          <w:rFonts w:ascii="PT Astra Serif" w:eastAsia="Calibri" w:hAnsi="PT Astra Serif"/>
          <w:lang w:eastAsia="en-US"/>
        </w:rPr>
        <w:t xml:space="preserve"> уплате </w:t>
      </w:r>
      <w:r w:rsidR="00B73FC6"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 юридическому лицу или физическому лицу, в том числе зарегистрированному в качестве индивидуального предпринимателя,</w:t>
      </w:r>
      <w:r w:rsidR="00C41216" w:rsidRPr="00DE20FA">
        <w:rPr>
          <w:rFonts w:ascii="PT Astra Serif" w:eastAsia="Calibri" w:hAnsi="PT Astra Serif"/>
          <w:lang w:eastAsia="en-US"/>
        </w:rPr>
        <w:t xml:space="preserve"> уменьшается</w:t>
      </w:r>
      <w:r w:rsidR="00811738" w:rsidRPr="00DE20FA">
        <w:rPr>
          <w:rFonts w:ascii="PT Astra Serif" w:eastAsia="Calibri" w:hAnsi="PT Astra Serif"/>
          <w:lang w:eastAsia="en-US"/>
        </w:rPr>
        <w:t xml:space="preserve"> на размер налогов, сборов и иных обязательных платежей в бюджеты бюджетной системы </w:t>
      </w:r>
      <w:r w:rsidR="003D1E42" w:rsidRPr="00DE20FA">
        <w:rPr>
          <w:rFonts w:ascii="PT Astra Serif" w:eastAsia="Calibri" w:hAnsi="PT Astra Serif"/>
          <w:lang w:eastAsia="en-US"/>
        </w:rPr>
        <w:t>Российской Федерации, связанных</w:t>
      </w:r>
      <w:r w:rsidR="003D1E42" w:rsidRPr="00DE20FA">
        <w:rPr>
          <w:rFonts w:ascii="PT Astra Serif" w:eastAsia="Calibri" w:hAnsi="PT Astra Serif"/>
          <w:lang w:eastAsia="en-US"/>
        </w:rPr>
        <w:br/>
      </w:r>
      <w:r w:rsidR="00811738" w:rsidRPr="00DE20FA">
        <w:rPr>
          <w:rFonts w:ascii="PT Astra Serif" w:eastAsia="Calibri" w:hAnsi="PT Astra Serif"/>
          <w:lang w:eastAsia="en-US"/>
        </w:rPr>
        <w:t xml:space="preserve">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32121"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w:t>
      </w:r>
    </w:p>
    <w:p w:rsidR="00D93222" w:rsidRDefault="00630E0F" w:rsidP="00A12ADC">
      <w:pPr>
        <w:pStyle w:val="ab"/>
        <w:rPr>
          <w:rFonts w:ascii="PT Astra Serif" w:eastAsia="Calibri" w:hAnsi="PT Astra Serif"/>
          <w:lang w:eastAsia="en-US"/>
        </w:rPr>
      </w:pPr>
      <w:r w:rsidRPr="00DE20FA">
        <w:rPr>
          <w:rFonts w:ascii="PT Astra Serif" w:eastAsia="Calibri" w:hAnsi="PT Astra Serif"/>
          <w:lang w:eastAsia="en-US"/>
        </w:rPr>
        <w:t>6.7</w:t>
      </w:r>
      <w:r w:rsidR="00694360" w:rsidRPr="00DE20FA">
        <w:rPr>
          <w:rFonts w:ascii="PT Astra Serif" w:eastAsia="Calibri" w:hAnsi="PT Astra Serif"/>
          <w:lang w:eastAsia="en-US"/>
        </w:rPr>
        <w:t>.</w:t>
      </w:r>
      <w:r w:rsidR="00A86DED" w:rsidRPr="00DE20FA">
        <w:rPr>
          <w:rFonts w:ascii="PT Astra Serif" w:eastAsia="Calibri" w:hAnsi="PT Astra Serif"/>
          <w:lang w:eastAsia="en-US"/>
        </w:rPr>
        <w:t xml:space="preserve">В соответствии с п.14 ст. 34 в Государственный контракт включено условие  об удержании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44-ФЗ, из суммы, подлежащей оплате поставщику, в </w:t>
      </w:r>
      <w:proofErr w:type="gramStart"/>
      <w:r w:rsidR="00A86DED" w:rsidRPr="00DE20FA">
        <w:rPr>
          <w:rFonts w:ascii="PT Astra Serif" w:eastAsia="Calibri" w:hAnsi="PT Astra Serif"/>
          <w:lang w:eastAsia="en-US"/>
        </w:rPr>
        <w:t>связи</w:t>
      </w:r>
      <w:proofErr w:type="gramEnd"/>
      <w:r w:rsidR="00A86DED" w:rsidRPr="00DE20FA">
        <w:rPr>
          <w:rFonts w:ascii="PT Astra Serif" w:eastAsia="Calibri" w:hAnsi="PT Astra Serif"/>
          <w:lang w:eastAsia="en-US"/>
        </w:rPr>
        <w:t xml:space="preserve"> с чем Государственный заказчик вправе производить оплату по государственному контракту за вычетом соответствующего размера неустойки (штрафа, пени).</w:t>
      </w:r>
    </w:p>
    <w:p w:rsidR="00AB167B" w:rsidRPr="00DE20FA" w:rsidRDefault="00AB167B" w:rsidP="00A12ADC">
      <w:pPr>
        <w:pStyle w:val="ab"/>
        <w:rPr>
          <w:rFonts w:ascii="PT Astra Serif" w:eastAsia="Calibri" w:hAnsi="PT Astra Serif"/>
          <w:lang w:eastAsia="en-US"/>
        </w:rPr>
      </w:pPr>
    </w:p>
    <w:p w:rsidR="00BC7091" w:rsidRPr="00DE20FA" w:rsidRDefault="003D2698" w:rsidP="00A12ADC">
      <w:pPr>
        <w:spacing w:after="0"/>
        <w:ind w:left="720"/>
        <w:rPr>
          <w:rFonts w:ascii="PT Astra Serif" w:hAnsi="PT Astra Serif"/>
          <w:b/>
          <w:bCs/>
        </w:rPr>
      </w:pPr>
      <w:r w:rsidRPr="00DE20FA">
        <w:rPr>
          <w:rFonts w:ascii="PT Astra Serif" w:hAnsi="PT Astra Serif"/>
          <w:b/>
          <w:bCs/>
        </w:rPr>
        <w:t xml:space="preserve">                                       7 </w:t>
      </w:r>
      <w:r w:rsidR="004B2623" w:rsidRPr="00DE20FA">
        <w:rPr>
          <w:rFonts w:ascii="PT Astra Serif" w:hAnsi="PT Astra Serif"/>
          <w:b/>
          <w:bCs/>
        </w:rPr>
        <w:t>. Имущественная ответственность</w:t>
      </w:r>
    </w:p>
    <w:p w:rsidR="00F223BD" w:rsidRPr="00DE20FA" w:rsidRDefault="00F223BD" w:rsidP="00A12ADC">
      <w:pPr>
        <w:spacing w:after="0"/>
        <w:ind w:left="720"/>
        <w:rPr>
          <w:rFonts w:ascii="PT Astra Serif" w:hAnsi="PT Astra Serif"/>
          <w:b/>
          <w:bCs/>
        </w:rPr>
      </w:pPr>
    </w:p>
    <w:p w:rsidR="009D49C2" w:rsidRPr="00DE20FA" w:rsidRDefault="009D49C2" w:rsidP="00A12ADC">
      <w:pPr>
        <w:rPr>
          <w:rFonts w:ascii="PT Astra Serif" w:hAnsi="PT Astra Serif"/>
        </w:rPr>
      </w:pPr>
      <w:r w:rsidRPr="00DE20FA">
        <w:rPr>
          <w:rFonts w:ascii="PT Astra Serif" w:hAnsi="PT Astra Serif"/>
        </w:rPr>
        <w:t xml:space="preserve">7.1.В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E20FA">
        <w:rPr>
          <w:rFonts w:ascii="PT Astra Serif" w:hAnsi="PT Astra Serif"/>
          <w:b/>
        </w:rPr>
        <w:t>ключевой ставки</w:t>
      </w:r>
      <w:r w:rsidRPr="00DE20FA">
        <w:rPr>
          <w:rFonts w:ascii="PT Astra Serif" w:hAnsi="PT Astra Serif"/>
        </w:rPr>
        <w:t xml:space="preserve"> Центрального банка Российской Федерации от не уплаченной в</w:t>
      </w:r>
      <w:r w:rsidR="003D1E42" w:rsidRPr="00DE20FA">
        <w:rPr>
          <w:rFonts w:ascii="PT Astra Serif" w:hAnsi="PT Astra Serif"/>
        </w:rPr>
        <w:t xml:space="preserve"> срок суммы. Штрафы начисляются</w:t>
      </w:r>
      <w:r w:rsidR="003D1E42" w:rsidRPr="00DE20FA">
        <w:rPr>
          <w:rFonts w:ascii="PT Astra Serif" w:hAnsi="PT Astra Serif"/>
        </w:rPr>
        <w:br/>
      </w:r>
      <w:r w:rsidRPr="00DE20FA">
        <w:rPr>
          <w:rFonts w:ascii="PT Astra Serif" w:hAnsi="PT Astra Serif"/>
        </w:rPr>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D49C2" w:rsidRPr="00DE20FA" w:rsidRDefault="009D49C2" w:rsidP="00A12ADC">
      <w:pPr>
        <w:rPr>
          <w:rFonts w:ascii="PT Astra Serif" w:hAnsi="PT Astra Serif"/>
        </w:rPr>
      </w:pPr>
      <w:r w:rsidRPr="00DE20FA">
        <w:rPr>
          <w:rFonts w:ascii="PT Astra Serif" w:hAnsi="PT Astra Serif"/>
        </w:rPr>
        <w:t xml:space="preserve">7.2. </w:t>
      </w:r>
      <w:proofErr w:type="gramStart"/>
      <w:r w:rsidRPr="00DE20FA">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9D49C2" w:rsidRPr="00DE20FA" w:rsidRDefault="009D49C2" w:rsidP="00A12ADC">
      <w:pPr>
        <w:rPr>
          <w:rFonts w:ascii="PT Astra Serif" w:hAnsi="PT Astra Serif"/>
        </w:rPr>
      </w:pPr>
      <w:r w:rsidRPr="00DE20FA">
        <w:rPr>
          <w:rFonts w:ascii="PT Astra Serif" w:hAnsi="PT Astra Serif"/>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7.4.</w:t>
      </w:r>
      <w:r w:rsidRPr="00DE20FA">
        <w:rPr>
          <w:rFonts w:ascii="PT Astra Serif" w:eastAsia="Calibri" w:hAnsi="PT Astra Serif"/>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DE20FA">
          <w:rPr>
            <w:rFonts w:ascii="PT Astra Serif" w:eastAsia="Calibri" w:hAnsi="PT Astra Serif"/>
            <w:color w:val="0000FF"/>
            <w:u w:val="single"/>
          </w:rPr>
          <w:t>порядке</w:t>
        </w:r>
      </w:hyperlink>
      <w:r w:rsidRPr="00DE20FA">
        <w:rPr>
          <w:rFonts w:ascii="PT Astra Serif" w:eastAsia="Calibri"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D49C2" w:rsidRPr="00DE20FA" w:rsidRDefault="009D49C2" w:rsidP="00A12ADC">
      <w:pPr>
        <w:autoSpaceDE w:val="0"/>
        <w:autoSpaceDN w:val="0"/>
        <w:adjustRightInd w:val="0"/>
        <w:rPr>
          <w:rFonts w:ascii="PT Astra Serif" w:hAnsi="PT Astra Serif"/>
        </w:rPr>
      </w:pPr>
      <w:r w:rsidRPr="00DE20FA">
        <w:rPr>
          <w:rFonts w:ascii="PT Astra Serif" w:hAnsi="PT Astra Serif"/>
        </w:rPr>
        <w:lastRenderedPageBreak/>
        <w:tab/>
      </w:r>
      <w:r w:rsidRPr="00DE20FA">
        <w:rPr>
          <w:rFonts w:ascii="PT Astra Serif" w:eastAsia="Calibri" w:hAnsi="PT Astra Serif"/>
        </w:rPr>
        <w:t>За каждый факт неисполнения или ненадлежащего исполнения поставщиком (подрядчиком, исполнителем) обязательс</w:t>
      </w:r>
      <w:r w:rsidR="003D1E42" w:rsidRPr="00DE20FA">
        <w:rPr>
          <w:rFonts w:ascii="PT Astra Serif" w:eastAsia="Calibri" w:hAnsi="PT Astra Serif"/>
        </w:rPr>
        <w:t>тв, предусмотренных контрактом,</w:t>
      </w:r>
      <w:r w:rsidR="003D1E42" w:rsidRPr="00DE20FA">
        <w:rPr>
          <w:rFonts w:ascii="PT Astra Serif" w:eastAsia="Calibri" w:hAnsi="PT Astra Serif"/>
        </w:rPr>
        <w:br/>
      </w:r>
      <w:r w:rsidRPr="00DE20FA">
        <w:rPr>
          <w:rFonts w:ascii="PT Astra Serif" w:eastAsia="Calibri" w:hAnsi="PT Astra Serif"/>
        </w:rPr>
        <w:t>за исключением просрочки исполнения обязательств (в том числе гарантийного обязательства), предусмотренных контрактом</w:t>
      </w:r>
      <w:r w:rsidR="003D1E42" w:rsidRPr="00DE20FA">
        <w:rPr>
          <w:rFonts w:ascii="PT Astra Serif" w:eastAsia="Calibri" w:hAnsi="PT Astra Serif"/>
        </w:rPr>
        <w:t>, размер штрафа устанавливается</w:t>
      </w:r>
      <w:r w:rsidR="003D1E42" w:rsidRPr="00DE20FA">
        <w:rPr>
          <w:rFonts w:ascii="PT Astra Serif" w:eastAsia="Calibri" w:hAnsi="PT Astra Serif"/>
        </w:rPr>
        <w:br/>
      </w:r>
      <w:r w:rsidRPr="00DE20FA">
        <w:rPr>
          <w:rFonts w:ascii="PT Astra Serif" w:eastAsia="Calibri" w:hAnsi="PT Astra Serif"/>
        </w:rPr>
        <w:t xml:space="preserve">в следующем порядке (за исключением случаев, предусмотренных </w:t>
      </w:r>
      <w:hyperlink r:id="rId9" w:history="1">
        <w:r w:rsidRPr="00DE20FA">
          <w:rPr>
            <w:rFonts w:ascii="PT Astra Serif" w:eastAsia="Calibri" w:hAnsi="PT Astra Serif"/>
            <w:color w:val="0000FF"/>
            <w:u w:val="single"/>
          </w:rPr>
          <w:t>пунктами 4</w:t>
        </w:r>
      </w:hyperlink>
      <w:r w:rsidRPr="00DE20FA">
        <w:rPr>
          <w:rFonts w:ascii="PT Astra Serif" w:eastAsia="Calibri" w:hAnsi="PT Astra Serif"/>
        </w:rPr>
        <w:t xml:space="preserve"> - </w:t>
      </w:r>
      <w:hyperlink r:id="rId10" w:history="1">
        <w:r w:rsidRPr="00DE20FA">
          <w:rPr>
            <w:rFonts w:ascii="PT Astra Serif" w:eastAsia="Calibri" w:hAnsi="PT Astra Serif"/>
            <w:color w:val="0000FF"/>
            <w:u w:val="single"/>
          </w:rPr>
          <w:t>8</w:t>
        </w:r>
      </w:hyperlink>
      <w:r w:rsidRPr="00DE20FA">
        <w:rPr>
          <w:rFonts w:ascii="PT Astra Serif" w:eastAsia="Calibri" w:hAnsi="PT Astra Serif"/>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утв.</w:t>
      </w:r>
      <w:r w:rsidRPr="00DE20FA">
        <w:rPr>
          <w:rFonts w:ascii="PT Astra Serif" w:hAnsi="PT Astra Serif"/>
        </w:rPr>
        <w:t xml:space="preserve"> постановлением Правительства Российской Федерации № 1042 от 30.08.2017 г.</w:t>
      </w:r>
      <w:r w:rsidRPr="00DE20FA">
        <w:rPr>
          <w:rFonts w:ascii="PT Astra Serif" w:eastAsia="Calibri" w:hAnsi="PT Astra Serif"/>
        </w:rPr>
        <w:t xml:space="preserve">) </w:t>
      </w:r>
      <w:r w:rsidRPr="00DE20FA">
        <w:rPr>
          <w:rFonts w:ascii="PT Astra Serif" w:hAnsi="PT Astra Serif"/>
        </w:rPr>
        <w:t>10 процентов цены контракта</w:t>
      </w:r>
      <w:r w:rsidRPr="00DE20FA">
        <w:rPr>
          <w:rFonts w:ascii="PT Astra Serif" w:eastAsia="Calibri" w:hAnsi="PT Astra Serif"/>
        </w:rPr>
        <w:t>если цена контракта (этапа) не превышает 3 млн. рублей.</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DE20FA">
        <w:rPr>
          <w:rFonts w:ascii="PT Astra Serif" w:hAnsi="PT Astra Serif"/>
        </w:rPr>
        <w:t>порядке</w:t>
      </w:r>
      <w:proofErr w:type="gramEnd"/>
      <w:r w:rsidRPr="00DE20FA">
        <w:rPr>
          <w:rFonts w:ascii="PT Astra Serif" w:hAnsi="PT Astra Serif"/>
        </w:rPr>
        <w:t xml:space="preserve"> установленном в  соответствии с постановлением Правительства Российской Федерации № 1042 от 30.08.2017 г. и составляет 1000 рублей</w:t>
      </w:r>
      <w:r w:rsidR="003D1E42" w:rsidRPr="00DE20FA">
        <w:rPr>
          <w:rFonts w:ascii="PT Astra Serif" w:eastAsia="Calibri" w:hAnsi="PT Astra Serif"/>
        </w:rPr>
        <w:t xml:space="preserve"> если цена контракта</w:t>
      </w:r>
      <w:r w:rsidR="003D1E42" w:rsidRPr="00DE20FA">
        <w:rPr>
          <w:rFonts w:ascii="PT Astra Serif" w:eastAsia="Calibri" w:hAnsi="PT Astra Serif"/>
        </w:rPr>
        <w:br/>
      </w:r>
      <w:r w:rsidRPr="00DE20FA">
        <w:rPr>
          <w:rFonts w:ascii="PT Astra Serif" w:eastAsia="Calibri" w:hAnsi="PT Astra Serif"/>
        </w:rPr>
        <w:t>не превышает 3 млн. рублей (включительно);</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котороене имеет стоимостного выражения, размер штра</w:t>
      </w:r>
      <w:r w:rsidR="003D1E42" w:rsidRPr="00DE20FA">
        <w:rPr>
          <w:rFonts w:ascii="PT Astra Serif" w:hAnsi="PT Astra Serif"/>
        </w:rPr>
        <w:t>фа устанавливается (при наличии</w:t>
      </w:r>
      <w:r w:rsidR="003D1E42" w:rsidRPr="00DE20FA">
        <w:rPr>
          <w:rFonts w:ascii="PT Astra Serif" w:hAnsi="PT Astra Serif"/>
        </w:rPr>
        <w:br/>
      </w:r>
      <w:r w:rsidRPr="00DE20FA">
        <w:rPr>
          <w:rFonts w:ascii="PT Astra Serif" w:hAnsi="PT Astra Serif"/>
        </w:rPr>
        <w:t>в контракте таких обязательств) 1000</w:t>
      </w:r>
      <w:r w:rsidRPr="00DE20FA">
        <w:rPr>
          <w:rFonts w:ascii="PT Astra Serif" w:eastAsia="Calibri" w:hAnsi="PT Astra Serif"/>
        </w:rPr>
        <w:t xml:space="preserve"> рублей, если цена контракта не превышает 3 млн. рублей;</w:t>
      </w:r>
    </w:p>
    <w:p w:rsidR="009D49C2" w:rsidRPr="00DE20FA" w:rsidRDefault="009D49C2" w:rsidP="00A12ADC">
      <w:pPr>
        <w:rPr>
          <w:rFonts w:ascii="PT Astra Serif" w:hAnsi="PT Astra Serif"/>
        </w:rPr>
      </w:pPr>
      <w:r w:rsidRPr="00DE20FA">
        <w:rPr>
          <w:rFonts w:ascii="PT Astra Serif" w:hAnsi="PT Astra Serif"/>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49C2" w:rsidRPr="00DE20FA" w:rsidRDefault="009D49C2" w:rsidP="00A12ADC">
      <w:pPr>
        <w:rPr>
          <w:rFonts w:ascii="PT Astra Serif" w:hAnsi="PT Astra Serif"/>
        </w:rPr>
      </w:pPr>
      <w:r w:rsidRPr="00DE20FA">
        <w:rPr>
          <w:rFonts w:ascii="PT Astra Serif" w:hAnsi="PT Astra Serif"/>
        </w:rPr>
        <w:t>7.6.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D49C2" w:rsidRPr="00DE20FA" w:rsidRDefault="009D49C2" w:rsidP="00A12ADC">
      <w:pPr>
        <w:rPr>
          <w:rFonts w:ascii="PT Astra Serif" w:hAnsi="PT Astra Serif"/>
        </w:rPr>
      </w:pPr>
      <w:r w:rsidRPr="00DE20FA">
        <w:rPr>
          <w:rFonts w:ascii="PT Astra Serif" w:hAnsi="PT Astra Serif"/>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49C2" w:rsidRPr="00DE20FA" w:rsidRDefault="009D49C2" w:rsidP="00A12ADC">
      <w:pPr>
        <w:spacing w:after="0"/>
        <w:rPr>
          <w:rFonts w:ascii="PT Astra Serif" w:hAnsi="PT Astra Serif"/>
        </w:rPr>
      </w:pPr>
      <w:r w:rsidRPr="00DE20FA">
        <w:rPr>
          <w:rFonts w:ascii="PT Astra Serif" w:hAnsi="PT Astra Serif"/>
        </w:rPr>
        <w:t xml:space="preserve">7.8. </w:t>
      </w:r>
      <w:proofErr w:type="gramStart"/>
      <w:r w:rsidRPr="00DE20FA">
        <w:rPr>
          <w:rFonts w:ascii="PT Astra Serif" w:hAnsi="PT Astra Serif"/>
        </w:rPr>
        <w:t>Ответственность</w:t>
      </w:r>
      <w:proofErr w:type="gramEnd"/>
      <w:r w:rsidRPr="00DE20FA">
        <w:rPr>
          <w:rFonts w:ascii="PT Astra Serif" w:hAnsi="PT Astra Serif"/>
        </w:rPr>
        <w:t xml:space="preserve"> не предусмотренная на</w:t>
      </w:r>
      <w:r w:rsidR="003D1E42" w:rsidRPr="00DE20FA">
        <w:rPr>
          <w:rFonts w:ascii="PT Astra Serif" w:hAnsi="PT Astra Serif"/>
        </w:rPr>
        <w:t>стоящим контрактом определяется</w:t>
      </w:r>
      <w:r w:rsidR="003D1E42" w:rsidRPr="00DE20FA">
        <w:rPr>
          <w:rFonts w:ascii="PT Astra Serif" w:hAnsi="PT Astra Serif"/>
        </w:rPr>
        <w:br/>
      </w:r>
      <w:r w:rsidRPr="00DE20FA">
        <w:rPr>
          <w:rFonts w:ascii="PT Astra Serif" w:hAnsi="PT Astra Serif"/>
        </w:rPr>
        <w:t>в соответствии с действующим законодательством РФ.</w:t>
      </w:r>
    </w:p>
    <w:p w:rsidR="00F223BD" w:rsidRPr="00DE20FA" w:rsidRDefault="00F223BD" w:rsidP="00A12ADC">
      <w:pPr>
        <w:spacing w:after="0"/>
        <w:rPr>
          <w:rFonts w:ascii="PT Astra Serif" w:hAnsi="PT Astra Serif"/>
        </w:rPr>
      </w:pPr>
    </w:p>
    <w:p w:rsidR="008A35CF" w:rsidRPr="00DE20FA" w:rsidRDefault="003D2698" w:rsidP="00A12ADC">
      <w:pPr>
        <w:spacing w:after="0"/>
        <w:ind w:firstLine="360"/>
        <w:jc w:val="center"/>
        <w:rPr>
          <w:rFonts w:ascii="PT Astra Serif" w:hAnsi="PT Astra Serif"/>
          <w:b/>
          <w:bCs/>
        </w:rPr>
      </w:pPr>
      <w:r w:rsidRPr="00DE20FA">
        <w:rPr>
          <w:rFonts w:ascii="PT Astra Serif" w:hAnsi="PT Astra Serif"/>
          <w:b/>
        </w:rPr>
        <w:t>8</w:t>
      </w:r>
      <w:r w:rsidR="00DF71D2" w:rsidRPr="00DE20FA">
        <w:rPr>
          <w:rFonts w:ascii="PT Astra Serif" w:hAnsi="PT Astra Serif"/>
          <w:b/>
        </w:rPr>
        <w:t>.</w:t>
      </w:r>
      <w:r w:rsidR="00287251" w:rsidRPr="00DE20FA">
        <w:rPr>
          <w:rFonts w:ascii="PT Astra Serif" w:hAnsi="PT Astra Serif"/>
          <w:b/>
          <w:bCs/>
        </w:rPr>
        <w:t>Порядок разрешения споров</w:t>
      </w:r>
    </w:p>
    <w:p w:rsidR="00B8113B" w:rsidRPr="00DE20FA" w:rsidRDefault="003D2698" w:rsidP="00A12ADC">
      <w:pPr>
        <w:pStyle w:val="ConsPlusNormal"/>
        <w:ind w:firstLine="0"/>
        <w:jc w:val="both"/>
        <w:rPr>
          <w:rFonts w:ascii="PT Astra Serif" w:hAnsi="PT Astra Serif" w:cs="Times New Roman"/>
          <w:sz w:val="24"/>
          <w:szCs w:val="24"/>
        </w:rPr>
      </w:pPr>
      <w:r w:rsidRPr="00DE20FA">
        <w:rPr>
          <w:rFonts w:ascii="PT Astra Serif" w:hAnsi="PT Astra Serif" w:cs="Times New Roman"/>
          <w:bCs/>
          <w:sz w:val="24"/>
          <w:szCs w:val="24"/>
        </w:rPr>
        <w:t>8</w:t>
      </w:r>
      <w:r w:rsidR="00BF0091" w:rsidRPr="00DE20FA">
        <w:rPr>
          <w:rFonts w:ascii="PT Astra Serif" w:hAnsi="PT Astra Serif" w:cs="Times New Roman"/>
          <w:bCs/>
          <w:sz w:val="24"/>
          <w:szCs w:val="24"/>
        </w:rPr>
        <w:t>.1</w:t>
      </w:r>
      <w:r w:rsidR="00F73964" w:rsidRPr="00DE20FA">
        <w:rPr>
          <w:rFonts w:ascii="PT Astra Serif" w:hAnsi="PT Astra Serif" w:cs="Times New Roman"/>
          <w:bCs/>
          <w:sz w:val="24"/>
          <w:szCs w:val="24"/>
        </w:rPr>
        <w:t>.</w:t>
      </w:r>
      <w:r w:rsidR="00033214" w:rsidRPr="00DE20FA">
        <w:rPr>
          <w:rFonts w:ascii="PT Astra Serif" w:hAnsi="PT Astra Serif" w:cs="Times New Roman"/>
          <w:sz w:val="24"/>
          <w:szCs w:val="24"/>
        </w:rPr>
        <w:t xml:space="preserve">Споры и разногласия по настоящему </w:t>
      </w:r>
      <w:r w:rsidR="00033214" w:rsidRPr="00DE20FA">
        <w:rPr>
          <w:rFonts w:ascii="PT Astra Serif" w:hAnsi="PT Astra Serif" w:cs="Times New Roman"/>
          <w:color w:val="000000"/>
          <w:sz w:val="24"/>
          <w:szCs w:val="24"/>
        </w:rPr>
        <w:t xml:space="preserve">Государственному </w:t>
      </w:r>
      <w:r w:rsidR="003D1E42" w:rsidRPr="00DE20FA">
        <w:rPr>
          <w:rFonts w:ascii="PT Astra Serif" w:hAnsi="PT Astra Serif" w:cs="Times New Roman"/>
          <w:sz w:val="24"/>
          <w:szCs w:val="24"/>
        </w:rPr>
        <w:t>контракту или в связи</w:t>
      </w:r>
      <w:r w:rsidR="003D1E42" w:rsidRPr="00DE20FA">
        <w:rPr>
          <w:rFonts w:ascii="PT Astra Serif" w:hAnsi="PT Astra Serif" w:cs="Times New Roman"/>
          <w:sz w:val="24"/>
          <w:szCs w:val="24"/>
        </w:rPr>
        <w:br/>
      </w:r>
      <w:r w:rsidR="00033214" w:rsidRPr="00DE20FA">
        <w:rPr>
          <w:rFonts w:ascii="PT Astra Serif" w:hAnsi="PT Astra Serif" w:cs="Times New Roman"/>
          <w:sz w:val="24"/>
          <w:szCs w:val="24"/>
        </w:rPr>
        <w:t>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w:t>
      </w:r>
      <w:r w:rsidR="00AA5A95" w:rsidRPr="00DE20FA">
        <w:rPr>
          <w:rFonts w:ascii="PT Astra Serif" w:hAnsi="PT Astra Serif" w:cs="Times New Roman"/>
          <w:sz w:val="24"/>
          <w:szCs w:val="24"/>
        </w:rPr>
        <w:t>язана рассмотреть ее в течение 3</w:t>
      </w:r>
      <w:r w:rsidR="00033214" w:rsidRPr="00DE20FA">
        <w:rPr>
          <w:rFonts w:ascii="PT Astra Serif" w:hAnsi="PT Astra Serif" w:cs="Times New Roman"/>
          <w:sz w:val="24"/>
          <w:szCs w:val="24"/>
        </w:rPr>
        <w:t>0 дней со дня получения и в письменной форме уведомить другую сторону об удовлетворении или отклонении претензии. При не достижениисоглашения спор Сторон подлежит разрешению в Арбитражном суде Новгородской области.</w:t>
      </w:r>
    </w:p>
    <w:p w:rsidR="00871B0F" w:rsidRPr="00DE20FA" w:rsidRDefault="00871B0F" w:rsidP="00A12ADC">
      <w:pPr>
        <w:autoSpaceDE w:val="0"/>
        <w:autoSpaceDN w:val="0"/>
        <w:adjustRightInd w:val="0"/>
        <w:spacing w:after="0"/>
        <w:ind w:firstLine="709"/>
        <w:rPr>
          <w:rFonts w:ascii="PT Astra Serif" w:hAnsi="PT Astra Serif"/>
        </w:rPr>
      </w:pPr>
      <w:r w:rsidRPr="00DE20FA">
        <w:rPr>
          <w:rFonts w:ascii="PT Astra Serif" w:hAnsi="PT Astra Serif"/>
        </w:rPr>
        <w:t>Для выставления претензий и исковых требований необходимо использовать следующий адрес электронной почты:</w:t>
      </w:r>
    </w:p>
    <w:p w:rsidR="00DE20FA" w:rsidRPr="002E02E1" w:rsidRDefault="00871B0F" w:rsidP="00DE20FA">
      <w:pPr>
        <w:spacing w:after="0"/>
        <w:rPr>
          <w:rFonts w:ascii="PT Astra Serif" w:hAnsi="PT Astra Serif"/>
        </w:rPr>
      </w:pPr>
      <w:r w:rsidRPr="00DE20FA">
        <w:rPr>
          <w:rFonts w:ascii="PT Astra Serif" w:hAnsi="PT Astra Serif"/>
        </w:rPr>
        <w:t>К поставщику:</w:t>
      </w:r>
      <w:hyperlink r:id="rId11" w:history="1">
        <w:r w:rsidR="00F74E5F">
          <w:rPr>
            <w:rFonts w:ascii="Calibri" w:eastAsia="Calibri" w:hAnsi="Calibri"/>
            <w:color w:val="0000FF"/>
            <w:sz w:val="22"/>
            <w:szCs w:val="22"/>
            <w:u w:val="single"/>
            <w:lang w:eastAsia="en-US"/>
          </w:rPr>
          <w:t>______________</w:t>
        </w:r>
      </w:hyperlink>
    </w:p>
    <w:p w:rsidR="00871B0F" w:rsidRPr="00DE20FA" w:rsidRDefault="00871B0F" w:rsidP="00DE20FA">
      <w:pPr>
        <w:spacing w:after="0"/>
        <w:rPr>
          <w:rFonts w:ascii="PT Astra Serif" w:hAnsi="PT Astra Serif"/>
        </w:rPr>
      </w:pPr>
      <w:r w:rsidRPr="00DE20FA">
        <w:rPr>
          <w:rFonts w:ascii="PT Astra Serif" w:hAnsi="PT Astra Serif"/>
        </w:rPr>
        <w:t>К государственному з</w:t>
      </w:r>
      <w:r w:rsidR="00BE6118" w:rsidRPr="00DE20FA">
        <w:rPr>
          <w:rFonts w:ascii="PT Astra Serif" w:hAnsi="PT Astra Serif"/>
        </w:rPr>
        <w:t xml:space="preserve">аказчику: </w:t>
      </w:r>
      <w:hyperlink r:id="rId12" w:history="1">
        <w:r w:rsidR="00DE20FA" w:rsidRPr="00294EDC">
          <w:rPr>
            <w:rStyle w:val="af"/>
            <w:rFonts w:ascii="PT Astra Serif" w:hAnsi="PT Astra Serif"/>
          </w:rPr>
          <w:t>aleksandrova.a.v@53.fsin.gov.ru</w:t>
        </w:r>
      </w:hyperlink>
    </w:p>
    <w:p w:rsidR="00F223BD" w:rsidRPr="00DE20FA" w:rsidRDefault="00871B0F" w:rsidP="00A12ADC">
      <w:pPr>
        <w:spacing w:after="0"/>
        <w:ind w:firstLine="360"/>
        <w:rPr>
          <w:rFonts w:ascii="PT Astra Serif" w:hAnsi="PT Astra Serif"/>
        </w:rPr>
      </w:pPr>
      <w:r w:rsidRPr="00DE20FA">
        <w:rPr>
          <w:rFonts w:ascii="PT Astra Serif" w:hAnsi="PT Astra Serif"/>
        </w:rPr>
        <w:t xml:space="preserve">Стороны договорились, что получение </w:t>
      </w:r>
      <w:r w:rsidR="003D1E42" w:rsidRPr="00DE20FA">
        <w:rPr>
          <w:rFonts w:ascii="PT Astra Serif" w:hAnsi="PT Astra Serif"/>
        </w:rPr>
        <w:t>претензионно-исковых материалов</w:t>
      </w:r>
      <w:r w:rsidR="003D1E42" w:rsidRPr="00DE20FA">
        <w:rPr>
          <w:rFonts w:ascii="PT Astra Serif" w:hAnsi="PT Astra Serif"/>
        </w:rPr>
        <w:br/>
      </w:r>
      <w:r w:rsidRPr="00DE20FA">
        <w:rPr>
          <w:rFonts w:ascii="PT Astra Serif" w:hAnsi="PT Astra Serif"/>
        </w:rPr>
        <w:t>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8A35CF" w:rsidRPr="00DE20FA" w:rsidRDefault="008A35CF" w:rsidP="00A12ADC">
      <w:pPr>
        <w:spacing w:after="0"/>
        <w:ind w:firstLine="360"/>
        <w:rPr>
          <w:rFonts w:ascii="PT Astra Serif" w:hAnsi="PT Astra Serif"/>
        </w:rPr>
      </w:pPr>
    </w:p>
    <w:p w:rsidR="00F223BD" w:rsidRPr="00DE20FA" w:rsidRDefault="00033214" w:rsidP="00A12ADC">
      <w:pPr>
        <w:spacing w:after="0"/>
        <w:ind w:firstLine="360"/>
        <w:jc w:val="center"/>
        <w:rPr>
          <w:rFonts w:ascii="PT Astra Serif" w:hAnsi="PT Astra Serif"/>
          <w:b/>
        </w:rPr>
      </w:pPr>
      <w:r w:rsidRPr="00DE20FA">
        <w:rPr>
          <w:rFonts w:ascii="PT Astra Serif" w:hAnsi="PT Astra Serif"/>
          <w:b/>
        </w:rPr>
        <w:t xml:space="preserve">9. </w:t>
      </w:r>
      <w:r w:rsidR="001F75E9" w:rsidRPr="00DE20FA">
        <w:rPr>
          <w:rFonts w:ascii="PT Astra Serif" w:hAnsi="PT Astra Serif"/>
          <w:b/>
        </w:rPr>
        <w:t>Изменение и р</w:t>
      </w:r>
      <w:r w:rsidR="00BF0091" w:rsidRPr="00DE20FA">
        <w:rPr>
          <w:rFonts w:ascii="PT Astra Serif" w:hAnsi="PT Astra Serif"/>
          <w:b/>
        </w:rPr>
        <w:t xml:space="preserve">асторжение </w:t>
      </w:r>
      <w:r w:rsidR="00494D81" w:rsidRPr="00DE20FA">
        <w:rPr>
          <w:rFonts w:ascii="PT Astra Serif" w:hAnsi="PT Astra Serif"/>
          <w:b/>
        </w:rPr>
        <w:t>контракта</w:t>
      </w:r>
    </w:p>
    <w:p w:rsidR="005C6546" w:rsidRPr="00DE20FA" w:rsidRDefault="003D2698" w:rsidP="00A12ADC">
      <w:pPr>
        <w:spacing w:after="0"/>
        <w:rPr>
          <w:rFonts w:ascii="PT Astra Serif" w:hAnsi="PT Astra Serif"/>
        </w:rPr>
      </w:pPr>
      <w:r w:rsidRPr="00DE20FA">
        <w:rPr>
          <w:rFonts w:ascii="PT Astra Serif" w:hAnsi="PT Astra Serif"/>
        </w:rPr>
        <w:t>9</w:t>
      </w:r>
      <w:r w:rsidR="005C6546" w:rsidRPr="00DE20FA">
        <w:rPr>
          <w:rFonts w:ascii="PT Astra Serif" w:hAnsi="PT Astra Serif"/>
        </w:rPr>
        <w:t>.1. Расторжение Контракта допускается по согл</w:t>
      </w:r>
      <w:r w:rsidR="003D1E42" w:rsidRPr="00DE20FA">
        <w:rPr>
          <w:rFonts w:ascii="PT Astra Serif" w:hAnsi="PT Astra Serif"/>
        </w:rPr>
        <w:t>ашению Сторон, по решению суда,</w:t>
      </w:r>
      <w:r w:rsidR="003D1E42" w:rsidRPr="00DE20FA">
        <w:rPr>
          <w:rFonts w:ascii="PT Astra Serif" w:hAnsi="PT Astra Serif"/>
        </w:rPr>
        <w:br/>
      </w:r>
      <w:r w:rsidR="005C6546" w:rsidRPr="00DE20FA">
        <w:rPr>
          <w:rFonts w:ascii="PT Astra Serif" w:hAnsi="PT Astra Serif"/>
        </w:rPr>
        <w:t>в случае одностороннего отказа Стороны ко</w:t>
      </w:r>
      <w:r w:rsidR="003D1E42" w:rsidRPr="00DE20FA">
        <w:rPr>
          <w:rFonts w:ascii="PT Astra Serif" w:hAnsi="PT Astra Serif"/>
        </w:rPr>
        <w:t>нтракта от исполнения контракта</w:t>
      </w:r>
      <w:r w:rsidR="003D1E42" w:rsidRPr="00DE20FA">
        <w:rPr>
          <w:rFonts w:ascii="PT Astra Serif" w:hAnsi="PT Astra Serif"/>
        </w:rPr>
        <w:br/>
      </w:r>
      <w:r w:rsidR="005C6546" w:rsidRPr="00DE20FA">
        <w:rPr>
          <w:rFonts w:ascii="PT Astra Serif" w:hAnsi="PT Astra Serif"/>
        </w:rPr>
        <w:t>в соответствии с гражданским законодательством РФ.</w:t>
      </w:r>
    </w:p>
    <w:p w:rsidR="005C6546" w:rsidRPr="00DE20FA" w:rsidRDefault="003D2698" w:rsidP="00A12ADC">
      <w:pPr>
        <w:rPr>
          <w:rFonts w:ascii="PT Astra Serif" w:hAnsi="PT Astra Serif"/>
        </w:rPr>
      </w:pPr>
      <w:r w:rsidRPr="00DE20FA">
        <w:rPr>
          <w:rFonts w:ascii="PT Astra Serif" w:hAnsi="PT Astra Serif"/>
        </w:rPr>
        <w:lastRenderedPageBreak/>
        <w:t>9</w:t>
      </w:r>
      <w:r w:rsidR="005C6546" w:rsidRPr="00DE20FA">
        <w:rPr>
          <w:rFonts w:ascii="PT Astra Serif" w:hAnsi="PT Astra Serif"/>
        </w:rPr>
        <w:t>.2. Расторжение Контракта по соглашению Сторон совершается в письменной форме.</w:t>
      </w:r>
    </w:p>
    <w:p w:rsidR="005C6546" w:rsidRPr="00DE20FA" w:rsidRDefault="003D2698" w:rsidP="00A12ADC">
      <w:pPr>
        <w:rPr>
          <w:rFonts w:ascii="PT Astra Serif" w:hAnsi="PT Astra Serif"/>
        </w:rPr>
      </w:pPr>
      <w:r w:rsidRPr="00DE20FA">
        <w:rPr>
          <w:rFonts w:ascii="PT Astra Serif" w:hAnsi="PT Astra Serif"/>
        </w:rPr>
        <w:t>9</w:t>
      </w:r>
      <w:r w:rsidR="005C6546" w:rsidRPr="00DE20FA">
        <w:rPr>
          <w:rFonts w:ascii="PT Astra Serif" w:hAnsi="PT Astra Serif"/>
        </w:rPr>
        <w:t xml:space="preserve">.3.Государственный заказчик вправе принять </w:t>
      </w:r>
      <w:r w:rsidR="003D1E42" w:rsidRPr="00DE20FA">
        <w:rPr>
          <w:rFonts w:ascii="PT Astra Serif" w:hAnsi="PT Astra Serif"/>
        </w:rPr>
        <w:t>решение об одностороннем отказе</w:t>
      </w:r>
      <w:r w:rsidR="003D1E42" w:rsidRPr="00DE20FA">
        <w:rPr>
          <w:rFonts w:ascii="PT Astra Serif" w:hAnsi="PT Astra Serif"/>
        </w:rPr>
        <w:br/>
      </w:r>
      <w:r w:rsidR="005C6546" w:rsidRPr="00DE20FA">
        <w:rPr>
          <w:rFonts w:ascii="PT Astra Serif" w:hAnsi="PT Astra Serif"/>
        </w:rP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C6546" w:rsidRPr="00DE20FA" w:rsidRDefault="003D2698" w:rsidP="00A12ADC">
      <w:pPr>
        <w:spacing w:after="0"/>
        <w:rPr>
          <w:rFonts w:ascii="PT Astra Serif" w:hAnsi="PT Astra Serif"/>
        </w:rPr>
      </w:pPr>
      <w:bookmarkStart w:id="1" w:name="sub_9510"/>
      <w:r w:rsidRPr="00DE20FA">
        <w:rPr>
          <w:rFonts w:ascii="PT Astra Serif" w:hAnsi="PT Astra Serif"/>
        </w:rPr>
        <w:t>9</w:t>
      </w:r>
      <w:r w:rsidR="005C6546" w:rsidRPr="00DE20FA">
        <w:rPr>
          <w:rFonts w:ascii="PT Astra Serif" w:hAnsi="PT Astra Serif"/>
        </w:rPr>
        <w:t xml:space="preserve">.4. Государственный заказчик вправе провести экспертизу </w:t>
      </w:r>
      <w:r w:rsidR="003D1E42" w:rsidRPr="00DE20FA">
        <w:rPr>
          <w:rFonts w:ascii="PT Astra Serif" w:hAnsi="PT Astra Serif"/>
        </w:rPr>
        <w:t>поставленного товара</w:t>
      </w:r>
      <w:r w:rsidR="003D1E42" w:rsidRPr="00DE20FA">
        <w:rPr>
          <w:rFonts w:ascii="PT Astra Serif" w:hAnsi="PT Astra Serif"/>
        </w:rPr>
        <w:br/>
      </w:r>
      <w:r w:rsidR="005C6546" w:rsidRPr="00DE20FA">
        <w:rPr>
          <w:rFonts w:ascii="PT Astra Serif" w:hAnsi="PT Astra Serif"/>
        </w:rPr>
        <w:t xml:space="preserve">с привлечением экспертов, экспертных </w:t>
      </w:r>
      <w:r w:rsidR="003D1E42" w:rsidRPr="00DE20FA">
        <w:rPr>
          <w:rFonts w:ascii="PT Astra Serif" w:hAnsi="PT Astra Serif"/>
        </w:rPr>
        <w:t>организаций до принятия решения</w:t>
      </w:r>
      <w:r w:rsidR="003D1E42" w:rsidRPr="00DE20FA">
        <w:rPr>
          <w:rFonts w:ascii="PT Astra Serif" w:hAnsi="PT Astra Serif"/>
        </w:rPr>
        <w:br/>
      </w:r>
      <w:r w:rsidR="005C6546" w:rsidRPr="00DE20FA">
        <w:rPr>
          <w:rFonts w:ascii="PT Astra Serif" w:hAnsi="PT Astra Serif"/>
        </w:rPr>
        <w:t>об одностороннем отказе от исполнения Контракта.</w:t>
      </w:r>
    </w:p>
    <w:p w:rsidR="00B8113B" w:rsidRPr="00DE20FA" w:rsidRDefault="003D2698" w:rsidP="00A12ADC">
      <w:pPr>
        <w:spacing w:after="0"/>
        <w:rPr>
          <w:rFonts w:ascii="PT Astra Serif" w:hAnsi="PT Astra Serif"/>
        </w:rPr>
      </w:pPr>
      <w:bookmarkStart w:id="2" w:name="sub_95110"/>
      <w:bookmarkEnd w:id="1"/>
      <w:r w:rsidRPr="00DE20FA">
        <w:rPr>
          <w:rFonts w:ascii="PT Astra Serif" w:hAnsi="PT Astra Serif"/>
        </w:rPr>
        <w:t>9</w:t>
      </w:r>
      <w:r w:rsidR="005C6546" w:rsidRPr="00DE20FA">
        <w:rPr>
          <w:rFonts w:ascii="PT Astra Serif" w:hAnsi="PT Astra Serif"/>
        </w:rPr>
        <w:t xml:space="preserve">.5. Если Государственным заказчиком  проведена экспертиза </w:t>
      </w:r>
      <w:r w:rsidR="00B13690" w:rsidRPr="00DE20FA">
        <w:rPr>
          <w:rFonts w:ascii="PT Astra Serif" w:hAnsi="PT Astra Serif"/>
        </w:rPr>
        <w:t>поставленного товара</w:t>
      </w:r>
      <w:r w:rsidR="005C6546" w:rsidRPr="00DE20FA">
        <w:rPr>
          <w:rFonts w:ascii="PT Astra Serif" w:hAnsi="PT Astra Serif"/>
        </w:rPr>
        <w:t xml:space="preserve">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B13690" w:rsidRPr="00DE20FA">
        <w:rPr>
          <w:rFonts w:ascii="PT Astra Serif" w:hAnsi="PT Astra Serif"/>
        </w:rPr>
        <w:t>поставленного товара</w:t>
      </w:r>
      <w:r w:rsidR="005C6546" w:rsidRPr="00DE20FA">
        <w:rPr>
          <w:rFonts w:ascii="PT Astra Serif" w:hAnsi="PT Astra Serif"/>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2"/>
    </w:p>
    <w:p w:rsidR="00F223BD" w:rsidRPr="00DE20FA" w:rsidRDefault="00B8113B" w:rsidP="00A12ADC">
      <w:pPr>
        <w:spacing w:after="0"/>
        <w:rPr>
          <w:rFonts w:ascii="PT Astra Serif" w:hAnsi="PT Astra Serif"/>
        </w:rPr>
      </w:pPr>
      <w:r w:rsidRPr="00DE20FA">
        <w:rPr>
          <w:rFonts w:ascii="PT Astra Serif" w:hAnsi="PT Astra Serif"/>
        </w:rPr>
        <w:t>9.6.  </w:t>
      </w:r>
      <w:r w:rsidR="00AD0A4A" w:rsidRPr="00DE20FA">
        <w:rPr>
          <w:rFonts w:ascii="PT Astra Serif" w:hAnsi="PT Astra Serif"/>
        </w:rPr>
        <w:t>Изменение существенных услов</w:t>
      </w:r>
      <w:r w:rsidR="003D1E42" w:rsidRPr="00DE20FA">
        <w:rPr>
          <w:rFonts w:ascii="PT Astra Serif" w:hAnsi="PT Astra Serif"/>
        </w:rPr>
        <w:t>ий Контракта при его исполнении</w:t>
      </w:r>
      <w:r w:rsidR="003D1E42" w:rsidRPr="00DE20FA">
        <w:rPr>
          <w:rFonts w:ascii="PT Astra Serif" w:hAnsi="PT Astra Serif"/>
        </w:rPr>
        <w:br/>
      </w:r>
      <w:r w:rsidR="00AD0A4A" w:rsidRPr="00DE20FA">
        <w:rPr>
          <w:rFonts w:ascii="PT Astra Serif" w:hAnsi="PT Astra Serif"/>
        </w:rPr>
        <w:t xml:space="preserve">не допускается, за исключением их изменения по соглашению Сторон в случаях предусмотренных Федеральным законом от 05.04.2013 № 44-ФЗ «О контрактной системев сфере закупок товаров, работ, услуг </w:t>
      </w:r>
      <w:r w:rsidR="003D1E42" w:rsidRPr="00DE20FA">
        <w:rPr>
          <w:rFonts w:ascii="PT Astra Serif" w:hAnsi="PT Astra Serif"/>
        </w:rPr>
        <w:t>для обеспечения государственных</w:t>
      </w:r>
      <w:r w:rsidR="003D1E42" w:rsidRPr="00DE20FA">
        <w:rPr>
          <w:rFonts w:ascii="PT Astra Serif" w:hAnsi="PT Astra Serif"/>
        </w:rPr>
        <w:br/>
      </w:r>
      <w:r w:rsidR="00AD0A4A" w:rsidRPr="00DE20FA">
        <w:rPr>
          <w:rFonts w:ascii="PT Astra Serif" w:hAnsi="PT Astra Serif"/>
        </w:rPr>
        <w:t>и муниципальных нужд» п</w:t>
      </w:r>
      <w:r w:rsidR="00687D1F" w:rsidRPr="00DE20FA">
        <w:rPr>
          <w:rFonts w:ascii="PT Astra Serif" w:hAnsi="PT Astra Serif"/>
        </w:rPr>
        <w:t>.</w:t>
      </w:r>
      <w:r w:rsidR="00AD0A4A" w:rsidRPr="00DE20FA">
        <w:rPr>
          <w:rFonts w:ascii="PT Astra Serif" w:hAnsi="PT Astra Serif"/>
        </w:rPr>
        <w:t>1.1; п</w:t>
      </w:r>
      <w:r w:rsidR="00687D1F" w:rsidRPr="00DE20FA">
        <w:rPr>
          <w:rFonts w:ascii="PT Astra Serif" w:hAnsi="PT Astra Serif"/>
        </w:rPr>
        <w:t>.</w:t>
      </w:r>
      <w:r w:rsidR="00AD0A4A" w:rsidRPr="00DE20FA">
        <w:rPr>
          <w:rFonts w:ascii="PT Astra Serif" w:hAnsi="PT Astra Serif"/>
        </w:rPr>
        <w:t xml:space="preserve">1.2, п. 6 ч.1 ст.95;  </w:t>
      </w:r>
      <w:r w:rsidR="004245A1" w:rsidRPr="00DE20FA">
        <w:rPr>
          <w:rFonts w:ascii="PT Astra Serif" w:hAnsi="PT Astra Serif"/>
        </w:rPr>
        <w:t>ст. 450 ГК РФ.</w:t>
      </w:r>
      <w:r w:rsidR="00AD0A4A" w:rsidRPr="00DE20FA">
        <w:rPr>
          <w:rFonts w:ascii="PT Astra Serif" w:hAnsi="PT Astra Serif"/>
        </w:rPr>
        <w:t>Заключение договора цессии (уступки права требования) не допускается.</w:t>
      </w:r>
    </w:p>
    <w:p w:rsidR="00BF4D43" w:rsidRPr="00DE20FA" w:rsidRDefault="00BF4D43" w:rsidP="00A12ADC">
      <w:pPr>
        <w:spacing w:after="0"/>
        <w:rPr>
          <w:rFonts w:ascii="PT Astra Serif" w:hAnsi="PT Astra Serif"/>
        </w:rPr>
      </w:pPr>
    </w:p>
    <w:p w:rsidR="00BC7091" w:rsidRPr="00DE20FA" w:rsidRDefault="00486ED0" w:rsidP="00A12ADC">
      <w:pPr>
        <w:pStyle w:val="ab"/>
        <w:numPr>
          <w:ilvl w:val="0"/>
          <w:numId w:val="10"/>
        </w:numPr>
        <w:jc w:val="center"/>
        <w:rPr>
          <w:rFonts w:ascii="PT Astra Serif" w:hAnsi="PT Astra Serif"/>
          <w:b/>
        </w:rPr>
      </w:pPr>
      <w:r w:rsidRPr="00DE20FA">
        <w:rPr>
          <w:rFonts w:ascii="PT Astra Serif" w:hAnsi="PT Astra Serif"/>
          <w:b/>
        </w:rPr>
        <w:t>Срок действия Контракта</w:t>
      </w:r>
    </w:p>
    <w:p w:rsidR="00F223BD" w:rsidRPr="00DE20FA" w:rsidRDefault="00F223BD" w:rsidP="00A12ADC">
      <w:pPr>
        <w:pStyle w:val="ab"/>
        <w:ind w:left="1080"/>
        <w:rPr>
          <w:rFonts w:ascii="PT Astra Serif" w:hAnsi="PT Astra Serif"/>
          <w:b/>
        </w:rPr>
      </w:pPr>
    </w:p>
    <w:p w:rsidR="00B94D23" w:rsidRPr="00DE20FA" w:rsidRDefault="00E1437E" w:rsidP="00A12ADC">
      <w:pPr>
        <w:pStyle w:val="ab"/>
        <w:rPr>
          <w:rFonts w:ascii="PT Astra Serif" w:hAnsi="PT Astra Serif"/>
        </w:rPr>
      </w:pPr>
      <w:r w:rsidRPr="00DE20FA">
        <w:rPr>
          <w:rFonts w:ascii="PT Astra Serif" w:hAnsi="PT Astra Serif"/>
        </w:rPr>
        <w:t>1</w:t>
      </w:r>
      <w:r w:rsidR="003D2698" w:rsidRPr="00DE20FA">
        <w:rPr>
          <w:rFonts w:ascii="PT Astra Serif" w:hAnsi="PT Astra Serif"/>
        </w:rPr>
        <w:t>0</w:t>
      </w:r>
      <w:r w:rsidR="00486ED0" w:rsidRPr="00DE20FA">
        <w:rPr>
          <w:rFonts w:ascii="PT Astra Serif" w:hAnsi="PT Astra Serif"/>
        </w:rPr>
        <w:t>.1. Настоящий Контра</w:t>
      </w:r>
      <w:proofErr w:type="gramStart"/>
      <w:r w:rsidR="00486ED0" w:rsidRPr="00DE20FA">
        <w:rPr>
          <w:rFonts w:ascii="PT Astra Serif" w:hAnsi="PT Astra Serif"/>
        </w:rPr>
        <w:t>кт вст</w:t>
      </w:r>
      <w:proofErr w:type="gramEnd"/>
      <w:r w:rsidR="00486ED0" w:rsidRPr="00DE20FA">
        <w:rPr>
          <w:rFonts w:ascii="PT Astra Serif" w:hAnsi="PT Astra Serif"/>
        </w:rPr>
        <w:t xml:space="preserve">упает в силу со дня подписания его Сторонами и действует до полного исполнения всех обязательств по Контракту, но не позднее </w:t>
      </w:r>
      <w:r w:rsidR="00AC2102">
        <w:rPr>
          <w:rFonts w:ascii="PT Astra Serif" w:hAnsi="PT Astra Serif"/>
        </w:rPr>
        <w:t>«13</w:t>
      </w:r>
      <w:r w:rsidR="00A267B3" w:rsidRPr="00DE20FA">
        <w:rPr>
          <w:rFonts w:ascii="PT Astra Serif" w:hAnsi="PT Astra Serif"/>
        </w:rPr>
        <w:t xml:space="preserve">» </w:t>
      </w:r>
      <w:r w:rsidR="00AC2102">
        <w:rPr>
          <w:rFonts w:ascii="PT Astra Serif" w:hAnsi="PT Astra Serif"/>
        </w:rPr>
        <w:t>октября</w:t>
      </w:r>
      <w:r w:rsidR="00616E77" w:rsidRPr="00DE20FA">
        <w:rPr>
          <w:rFonts w:ascii="PT Astra Serif" w:hAnsi="PT Astra Serif"/>
        </w:rPr>
        <w:t xml:space="preserve"> </w:t>
      </w:r>
      <w:r w:rsidR="00D74361" w:rsidRPr="00DE20FA">
        <w:rPr>
          <w:rFonts w:ascii="PT Astra Serif" w:hAnsi="PT Astra Serif"/>
        </w:rPr>
        <w:t xml:space="preserve"> 202</w:t>
      </w:r>
      <w:r w:rsidR="00DE737B">
        <w:rPr>
          <w:rFonts w:ascii="PT Astra Serif" w:hAnsi="PT Astra Serif"/>
        </w:rPr>
        <w:t>6</w:t>
      </w:r>
      <w:r w:rsidR="00486ED0" w:rsidRPr="00DE20FA">
        <w:rPr>
          <w:rFonts w:ascii="PT Astra Serif" w:hAnsi="PT Astra Serif"/>
        </w:rPr>
        <w:t xml:space="preserve"> года.</w:t>
      </w:r>
    </w:p>
    <w:p w:rsidR="00683644" w:rsidRPr="00DE20FA" w:rsidRDefault="00E44B7A" w:rsidP="00A12ADC">
      <w:pPr>
        <w:pStyle w:val="ab"/>
        <w:rPr>
          <w:rFonts w:ascii="PT Astra Serif" w:hAnsi="PT Astra Serif"/>
          <w:color w:val="000000"/>
        </w:rPr>
      </w:pPr>
      <w:r w:rsidRPr="00DE20FA">
        <w:rPr>
          <w:rFonts w:ascii="PT Astra Serif" w:hAnsi="PT Astra Serif"/>
          <w:color w:val="000000"/>
        </w:rPr>
        <w:t>Окончание срока действия контракта не освобож</w:t>
      </w:r>
      <w:r w:rsidR="003D1E42" w:rsidRPr="00DE20FA">
        <w:rPr>
          <w:rFonts w:ascii="PT Astra Serif" w:hAnsi="PT Astra Serif"/>
          <w:color w:val="000000"/>
        </w:rPr>
        <w:t>дает стороны от ответственности</w:t>
      </w:r>
      <w:r w:rsidR="003D1E42" w:rsidRPr="00DE20FA">
        <w:rPr>
          <w:rFonts w:ascii="PT Astra Serif" w:hAnsi="PT Astra Serif"/>
          <w:color w:val="000000"/>
        </w:rPr>
        <w:br/>
      </w:r>
      <w:r w:rsidRPr="00DE20FA">
        <w:rPr>
          <w:rFonts w:ascii="PT Astra Serif" w:hAnsi="PT Astra Serif"/>
          <w:color w:val="000000"/>
        </w:rPr>
        <w:t>за нарушение условий контракта.</w:t>
      </w:r>
    </w:p>
    <w:p w:rsidR="00683644" w:rsidRPr="00DE20FA" w:rsidRDefault="00B8113B" w:rsidP="00A12ADC">
      <w:pPr>
        <w:pStyle w:val="ab"/>
        <w:jc w:val="center"/>
        <w:rPr>
          <w:rFonts w:ascii="PT Astra Serif" w:hAnsi="PT Astra Serif"/>
          <w:b/>
        </w:rPr>
      </w:pPr>
      <w:r w:rsidRPr="00DE20FA">
        <w:rPr>
          <w:rFonts w:ascii="PT Astra Serif" w:hAnsi="PT Astra Serif"/>
          <w:b/>
        </w:rPr>
        <w:t xml:space="preserve">11. </w:t>
      </w:r>
      <w:r w:rsidR="00683644" w:rsidRPr="00DE20FA">
        <w:rPr>
          <w:rFonts w:ascii="PT Astra Serif" w:hAnsi="PT Astra Serif"/>
          <w:b/>
        </w:rPr>
        <w:t>Гарантии</w:t>
      </w:r>
      <w:r w:rsidRPr="00DE20FA">
        <w:rPr>
          <w:rFonts w:ascii="PT Astra Serif" w:hAnsi="PT Astra Serif"/>
          <w:b/>
        </w:rPr>
        <w:t xml:space="preserve"> товара</w:t>
      </w:r>
    </w:p>
    <w:p w:rsidR="00F223BD" w:rsidRPr="00DE20FA" w:rsidRDefault="00F223BD" w:rsidP="00A12ADC">
      <w:pPr>
        <w:pStyle w:val="ab"/>
        <w:jc w:val="center"/>
        <w:rPr>
          <w:rFonts w:ascii="PT Astra Serif" w:hAnsi="PT Astra Serif"/>
          <w:b/>
        </w:rPr>
      </w:pPr>
    </w:p>
    <w:p w:rsidR="00683644" w:rsidRPr="00DE20FA" w:rsidRDefault="00B8113B" w:rsidP="00A12ADC">
      <w:pPr>
        <w:spacing w:after="0"/>
        <w:ind w:firstLine="708"/>
        <w:outlineLvl w:val="1"/>
        <w:rPr>
          <w:rFonts w:ascii="PT Astra Serif" w:hAnsi="PT Astra Serif"/>
          <w:b/>
          <w:bCs/>
        </w:rPr>
      </w:pPr>
      <w:r w:rsidRPr="00DE20FA">
        <w:rPr>
          <w:rFonts w:ascii="PT Astra Serif" w:hAnsi="PT Astra Serif"/>
        </w:rPr>
        <w:t>11</w:t>
      </w:r>
      <w:r w:rsidR="00683644" w:rsidRPr="00DE20FA">
        <w:rPr>
          <w:rFonts w:ascii="PT Astra Serif" w:hAnsi="PT Astra Serif"/>
        </w:rPr>
        <w:t>.</w:t>
      </w:r>
      <w:r w:rsidRPr="00DE20FA">
        <w:rPr>
          <w:rFonts w:ascii="PT Astra Serif" w:hAnsi="PT Astra Serif"/>
        </w:rPr>
        <w:t>1</w:t>
      </w:r>
      <w:r w:rsidR="00683644" w:rsidRPr="00DE20FA">
        <w:rPr>
          <w:rFonts w:ascii="PT Astra Serif" w:hAnsi="PT Astra Serif"/>
        </w:rPr>
        <w:t>.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683644" w:rsidRPr="00DE20FA" w:rsidRDefault="00B8113B" w:rsidP="00A12ADC">
      <w:pPr>
        <w:spacing w:after="0"/>
        <w:ind w:firstLine="708"/>
        <w:outlineLvl w:val="1"/>
        <w:rPr>
          <w:rFonts w:ascii="PT Astra Serif" w:hAnsi="PT Astra Serif"/>
        </w:rPr>
      </w:pPr>
      <w:r w:rsidRPr="00DE20FA">
        <w:rPr>
          <w:rFonts w:ascii="PT Astra Serif" w:hAnsi="PT Astra Serif"/>
          <w:bCs/>
        </w:rPr>
        <w:t>11.2</w:t>
      </w:r>
      <w:r w:rsidR="00683644" w:rsidRPr="00DE20FA">
        <w:rPr>
          <w:rFonts w:ascii="PT Astra Serif" w:hAnsi="PT Astra Serif"/>
        </w:rPr>
        <w:t>. Поставщик гарантирует «Государственному заказчику», что Товар, поставляемый в рамках Контракта, является</w:t>
      </w:r>
      <w:r w:rsidR="003D1E42" w:rsidRPr="00DE20FA">
        <w:rPr>
          <w:rFonts w:ascii="PT Astra Serif" w:hAnsi="PT Astra Serif"/>
        </w:rPr>
        <w:t xml:space="preserve"> новым (товаром, который не был</w:t>
      </w:r>
      <w:r w:rsidR="003D1E42" w:rsidRPr="00DE20FA">
        <w:rPr>
          <w:rFonts w:ascii="PT Astra Serif" w:hAnsi="PT Astra Serif"/>
        </w:rPr>
        <w:br/>
      </w:r>
      <w:r w:rsidR="00683644" w:rsidRPr="00DE20FA">
        <w:rPr>
          <w:rFonts w:ascii="PT Astra Serif" w:hAnsi="PT Astra Serif"/>
        </w:rPr>
        <w:t>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w:t>
      </w:r>
      <w:r w:rsidR="003D1E42" w:rsidRPr="00DE20FA">
        <w:rPr>
          <w:rFonts w:ascii="PT Astra Serif" w:hAnsi="PT Astra Serif"/>
        </w:rPr>
        <w:t>ходится под запретом (арестом),</w:t>
      </w:r>
      <w:r w:rsidR="003D1E42" w:rsidRPr="00DE20FA">
        <w:rPr>
          <w:rFonts w:ascii="PT Astra Serif" w:hAnsi="PT Astra Serif"/>
        </w:rPr>
        <w:br/>
      </w:r>
      <w:r w:rsidR="00683644" w:rsidRPr="00DE20FA">
        <w:rPr>
          <w:rFonts w:ascii="PT Astra Serif" w:hAnsi="PT Astra Serif"/>
        </w:rPr>
        <w:t>в залоге.</w:t>
      </w:r>
    </w:p>
    <w:p w:rsidR="00B8113B" w:rsidRPr="00DE20FA" w:rsidRDefault="00B8113B" w:rsidP="00A12ADC">
      <w:pPr>
        <w:autoSpaceDE w:val="0"/>
        <w:autoSpaceDN w:val="0"/>
        <w:adjustRightInd w:val="0"/>
        <w:ind w:right="-1" w:firstLine="709"/>
        <w:rPr>
          <w:rFonts w:ascii="PT Astra Serif" w:hAnsi="PT Astra Serif"/>
        </w:rPr>
      </w:pPr>
      <w:r w:rsidRPr="00DE20FA">
        <w:rPr>
          <w:rFonts w:ascii="PT Astra Serif" w:hAnsi="PT Astra Serif"/>
        </w:rPr>
        <w:t>11.3. Поставщик гарантирует полное соответствие поставляемого Товара условиям настоящего Контракта. </w:t>
      </w:r>
    </w:p>
    <w:p w:rsidR="004E18DF" w:rsidRPr="00DE20FA" w:rsidRDefault="00B8113B" w:rsidP="00A12ADC">
      <w:pPr>
        <w:autoSpaceDE w:val="0"/>
        <w:autoSpaceDN w:val="0"/>
        <w:adjustRightInd w:val="0"/>
        <w:ind w:right="-1" w:firstLine="709"/>
        <w:rPr>
          <w:rFonts w:ascii="PT Astra Serif" w:hAnsi="PT Astra Serif" w:cs="Arial"/>
          <w:color w:val="333333"/>
          <w:shd w:val="clear" w:color="auto" w:fill="FBFBFB"/>
        </w:rPr>
      </w:pPr>
      <w:r w:rsidRPr="00DE20FA">
        <w:rPr>
          <w:rFonts w:ascii="PT Astra Serif" w:hAnsi="PT Astra Serif"/>
          <w:bCs/>
          <w:iCs/>
        </w:rPr>
        <w:t>11.4. Поставщик предоставляет Государственному Заказчику список телефонных номеров, факсов, электронной</w:t>
      </w:r>
      <w:r w:rsidR="003D1E42" w:rsidRPr="00DE20FA">
        <w:rPr>
          <w:rFonts w:ascii="PT Astra Serif" w:hAnsi="PT Astra Serif"/>
          <w:bCs/>
          <w:iCs/>
        </w:rPr>
        <w:t xml:space="preserve"> почты (горячей линии) центров,</w:t>
      </w:r>
      <w:r w:rsidR="003D1E42" w:rsidRPr="00DE20FA">
        <w:rPr>
          <w:rFonts w:ascii="PT Astra Serif" w:hAnsi="PT Astra Serif"/>
          <w:bCs/>
          <w:iCs/>
        </w:rPr>
        <w:br/>
      </w:r>
      <w:r w:rsidRPr="00DE20FA">
        <w:rPr>
          <w:rFonts w:ascii="PT Astra Serif" w:hAnsi="PT Astra Serif"/>
          <w:bCs/>
          <w:iCs/>
        </w:rPr>
        <w:t xml:space="preserve">по которым уполномоченный представитель Поставщика предоставляет квалифицированные консультации по возникшим </w:t>
      </w:r>
      <w:r w:rsidR="00EC1DE9" w:rsidRPr="00DE20FA">
        <w:rPr>
          <w:rFonts w:ascii="PT Astra Serif" w:hAnsi="PT Astra Serif"/>
          <w:bCs/>
          <w:iCs/>
        </w:rPr>
        <w:t>вопросам.</w:t>
      </w:r>
    </w:p>
    <w:p w:rsidR="00550CCF" w:rsidRPr="00DE20FA" w:rsidRDefault="009D49C2" w:rsidP="00A12ADC">
      <w:pPr>
        <w:autoSpaceDE w:val="0"/>
        <w:autoSpaceDN w:val="0"/>
        <w:adjustRightInd w:val="0"/>
        <w:spacing w:after="0"/>
        <w:ind w:right="-1" w:firstLine="709"/>
        <w:rPr>
          <w:rFonts w:ascii="PT Astra Serif" w:hAnsi="PT Astra Serif"/>
        </w:rPr>
      </w:pPr>
      <w:r w:rsidRPr="00DE20FA">
        <w:rPr>
          <w:rFonts w:ascii="PT Astra Serif" w:hAnsi="PT Astra Serif"/>
          <w:bCs/>
          <w:iCs/>
        </w:rPr>
        <w:t>11.5.</w:t>
      </w:r>
      <w:r w:rsidR="00550CCF" w:rsidRPr="00DE20FA">
        <w:rPr>
          <w:rFonts w:ascii="PT Astra Serif" w:hAnsi="PT Astra Serif"/>
        </w:rPr>
        <w:t xml:space="preserve"> Поставщик предоставляет Государственному Заказчику гарантии изготовителей Товара, оформленные соответствующими гарантийными талонами, или аналогичные документы. </w:t>
      </w:r>
    </w:p>
    <w:p w:rsidR="00550CCF" w:rsidRPr="00DE20FA" w:rsidRDefault="00550CCF" w:rsidP="00A12ADC">
      <w:pPr>
        <w:autoSpaceDE w:val="0"/>
        <w:autoSpaceDN w:val="0"/>
        <w:adjustRightInd w:val="0"/>
        <w:spacing w:after="0"/>
        <w:ind w:right="-1" w:firstLine="709"/>
        <w:rPr>
          <w:rFonts w:ascii="PT Astra Serif" w:hAnsi="PT Astra Serif"/>
        </w:rPr>
      </w:pPr>
      <w:r w:rsidRPr="00DE20FA">
        <w:rPr>
          <w:rFonts w:ascii="PT Astra Serif" w:hAnsi="PT Astra Serif"/>
        </w:rPr>
        <w:t>11</w:t>
      </w:r>
      <w:r w:rsidR="002B6FF9" w:rsidRPr="00DE20FA">
        <w:rPr>
          <w:rFonts w:ascii="PT Astra Serif" w:hAnsi="PT Astra Serif"/>
        </w:rPr>
        <w:t>.6</w:t>
      </w:r>
      <w:r w:rsidRPr="00DE20FA">
        <w:rPr>
          <w:rFonts w:ascii="PT Astra Serif" w:hAnsi="PT Astra Serif"/>
        </w:rPr>
        <w:t>. Поставщик не несет ответственности за неисправности Товара, если они появились в результате нарушения правил эксплуатации и обслуживания. </w:t>
      </w:r>
    </w:p>
    <w:p w:rsidR="00CF6319" w:rsidRPr="00DE20FA" w:rsidRDefault="00CF6319" w:rsidP="00A12ADC">
      <w:pPr>
        <w:autoSpaceDE w:val="0"/>
        <w:autoSpaceDN w:val="0"/>
        <w:adjustRightInd w:val="0"/>
        <w:spacing w:after="0"/>
        <w:ind w:right="-1" w:firstLine="709"/>
        <w:rPr>
          <w:rFonts w:ascii="PT Astra Serif" w:hAnsi="PT Astra Serif"/>
        </w:rPr>
      </w:pPr>
      <w:r w:rsidRPr="00DE20FA">
        <w:rPr>
          <w:rFonts w:ascii="PT Astra Serif" w:hAnsi="PT Astra Serif"/>
        </w:rPr>
        <w:t>11.7. Гара</w:t>
      </w:r>
      <w:r w:rsidR="00E35900" w:rsidRPr="00DE20FA">
        <w:rPr>
          <w:rFonts w:ascii="PT Astra Serif" w:hAnsi="PT Astra Serif"/>
        </w:rPr>
        <w:t>нтийный срок на товар составляет 12 месяцев.</w:t>
      </w:r>
    </w:p>
    <w:p w:rsidR="004B4FCB" w:rsidRPr="00DE20FA" w:rsidRDefault="004B4FCB" w:rsidP="00A12ADC">
      <w:pPr>
        <w:autoSpaceDE w:val="0"/>
        <w:autoSpaceDN w:val="0"/>
        <w:adjustRightInd w:val="0"/>
        <w:spacing w:after="0"/>
        <w:ind w:right="-1" w:firstLine="709"/>
        <w:rPr>
          <w:rFonts w:ascii="PT Astra Serif" w:hAnsi="PT Astra Serif"/>
        </w:rPr>
      </w:pPr>
    </w:p>
    <w:p w:rsidR="00BC7091" w:rsidRPr="00DE20FA" w:rsidRDefault="00B8113B" w:rsidP="00A12ADC">
      <w:pPr>
        <w:pStyle w:val="a9"/>
        <w:spacing w:after="0"/>
        <w:ind w:left="720"/>
        <w:jc w:val="center"/>
        <w:rPr>
          <w:rFonts w:ascii="PT Astra Serif" w:hAnsi="PT Astra Serif"/>
          <w:b/>
        </w:rPr>
      </w:pPr>
      <w:r w:rsidRPr="00DE20FA">
        <w:rPr>
          <w:rFonts w:ascii="PT Astra Serif" w:hAnsi="PT Astra Serif"/>
          <w:b/>
        </w:rPr>
        <w:t>12.</w:t>
      </w:r>
      <w:r w:rsidR="00BF0091" w:rsidRPr="00DE20FA">
        <w:rPr>
          <w:rFonts w:ascii="PT Astra Serif" w:hAnsi="PT Astra Serif"/>
          <w:b/>
        </w:rPr>
        <w:t>Прочие условия</w:t>
      </w:r>
    </w:p>
    <w:p w:rsidR="003157EB" w:rsidRPr="00DE20FA" w:rsidRDefault="003157EB" w:rsidP="00A12ADC">
      <w:pPr>
        <w:pStyle w:val="a9"/>
        <w:spacing w:after="0"/>
        <w:ind w:left="720"/>
        <w:jc w:val="center"/>
        <w:rPr>
          <w:rFonts w:ascii="PT Astra Serif" w:hAnsi="PT Astra Serif"/>
          <w:b/>
        </w:rPr>
      </w:pPr>
    </w:p>
    <w:p w:rsidR="00F9473E"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w:t>
      </w:r>
      <w:r w:rsidR="00BF0091" w:rsidRPr="00DE20FA">
        <w:rPr>
          <w:rFonts w:ascii="PT Astra Serif" w:hAnsi="PT Astra Serif"/>
        </w:rPr>
        <w:t>.1</w:t>
      </w:r>
      <w:r w:rsidR="004E3EA9" w:rsidRPr="00DE20FA">
        <w:rPr>
          <w:rFonts w:ascii="PT Astra Serif" w:hAnsi="PT Astra Serif"/>
        </w:rPr>
        <w:t xml:space="preserve">. </w:t>
      </w:r>
      <w:proofErr w:type="gramStart"/>
      <w:r w:rsidR="00871B0F" w:rsidRPr="00DE20FA">
        <w:rPr>
          <w:rFonts w:ascii="PT Astra Serif" w:hAnsi="PT Astra Serif"/>
        </w:rPr>
        <w:t xml:space="preserve">По результатам проведения закупочной сессии при определении победителя настоящий Контракт заключается на Едином </w:t>
      </w:r>
      <w:r w:rsidR="00FE189A" w:rsidRPr="00FE189A">
        <w:rPr>
          <w:rFonts w:ascii="PT Astra Serif" w:hAnsi="PT Astra Serif"/>
        </w:rPr>
        <w:t>агрегаторе</w:t>
      </w:r>
      <w:r w:rsidR="00871B0F" w:rsidRPr="00FE189A">
        <w:rPr>
          <w:rFonts w:ascii="PT Astra Serif" w:hAnsi="PT Astra Serif"/>
        </w:rPr>
        <w:t xml:space="preserve"> то</w:t>
      </w:r>
      <w:r w:rsidR="00FE189A" w:rsidRPr="00FE189A">
        <w:rPr>
          <w:rFonts w:ascii="PT Astra Serif" w:hAnsi="PT Astra Serif"/>
        </w:rPr>
        <w:t>рговли</w:t>
      </w:r>
      <w:r w:rsidR="003D1E42" w:rsidRPr="00DE20FA">
        <w:rPr>
          <w:rFonts w:ascii="PT Astra Serif" w:hAnsi="PT Astra Serif"/>
        </w:rPr>
        <w:t xml:space="preserve"> «Березка» и составляется</w:t>
      </w:r>
      <w:r w:rsidR="003D1E42" w:rsidRPr="00DE20FA">
        <w:rPr>
          <w:rFonts w:ascii="PT Astra Serif" w:hAnsi="PT Astra Serif"/>
        </w:rPr>
        <w:br/>
      </w:r>
      <w:r w:rsidR="00871B0F" w:rsidRPr="00DE20FA">
        <w:rPr>
          <w:rFonts w:ascii="PT Astra Serif" w:hAnsi="PT Astra Serif"/>
        </w:rPr>
        <w:t xml:space="preserve">в форме электронного документа на сайте: </w:t>
      </w:r>
      <w:hyperlink r:id="rId13" w:history="1">
        <w:r w:rsidR="00871B0F" w:rsidRPr="00DE20FA">
          <w:rPr>
            <w:rFonts w:ascii="PT Astra Serif" w:hAnsi="PT Astra Serif"/>
            <w:color w:val="0000FF"/>
            <w:u w:val="single"/>
          </w:rPr>
          <w:t>https://agregatoreat.ru/</w:t>
        </w:r>
      </w:hyperlink>
      <w:r w:rsidR="00871B0F" w:rsidRPr="00DE20FA">
        <w:rPr>
          <w:rFonts w:ascii="PT Astra Serif" w:hAnsi="PT Astra Serif"/>
        </w:rPr>
        <w:t>, а по итогам несостоявшейся закупочной сессии на Едином агрегате торговле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Поставщика.</w:t>
      </w:r>
      <w:proofErr w:type="gramEnd"/>
    </w:p>
    <w:p w:rsidR="004E4BDC"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2.2</w:t>
      </w:r>
      <w:r w:rsidR="00BF0091" w:rsidRPr="00DE20FA">
        <w:rPr>
          <w:rFonts w:ascii="PT Astra Serif" w:hAnsi="PT Astra Serif"/>
        </w:rPr>
        <w:t xml:space="preserve">. В случае изменения наименования, или адреса места нахождения банковских реквизитов Стороны, она письменно </w:t>
      </w:r>
      <w:r w:rsidR="003D1E42" w:rsidRPr="00DE20FA">
        <w:rPr>
          <w:rFonts w:ascii="PT Astra Serif" w:hAnsi="PT Astra Serif"/>
        </w:rPr>
        <w:t>извещает об этом другую Сторону</w:t>
      </w:r>
      <w:r w:rsidR="003D1E42" w:rsidRPr="00DE20FA">
        <w:rPr>
          <w:rFonts w:ascii="PT Astra Serif" w:hAnsi="PT Astra Serif"/>
        </w:rPr>
        <w:br/>
      </w:r>
      <w:r w:rsidR="00BF0091" w:rsidRPr="00DE20FA">
        <w:rPr>
          <w:rFonts w:ascii="PT Astra Serif" w:hAnsi="PT Astra Serif"/>
        </w:rPr>
        <w:t>в течение 3 (трёх) рабочих дней</w:t>
      </w:r>
      <w:proofErr w:type="gramStart"/>
      <w:r w:rsidR="00BF0091" w:rsidRPr="00DE20FA">
        <w:rPr>
          <w:rFonts w:ascii="PT Astra Serif" w:hAnsi="PT Astra Serif"/>
        </w:rPr>
        <w:t>,с</w:t>
      </w:r>
      <w:proofErr w:type="gramEnd"/>
      <w:r w:rsidR="00BF0091" w:rsidRPr="00DE20FA">
        <w:rPr>
          <w:rFonts w:ascii="PT Astra Serif" w:hAnsi="PT Astra Serif"/>
        </w:rPr>
        <w:t xml:space="preserve"> даты такого изменения.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2.3</w:t>
      </w:r>
      <w:r w:rsidR="00BF0091" w:rsidRPr="00DE20FA">
        <w:rPr>
          <w:rFonts w:ascii="PT Astra Serif" w:hAnsi="PT Astra Serif"/>
        </w:rPr>
        <w:t xml:space="preserve">. При исполнении </w:t>
      </w:r>
      <w:r w:rsidR="00700ED4" w:rsidRPr="00DE20FA">
        <w:rPr>
          <w:rFonts w:ascii="PT Astra Serif" w:hAnsi="PT Astra Serif"/>
          <w:bCs/>
        </w:rPr>
        <w:t>Контракта</w:t>
      </w:r>
      <w:r w:rsidR="00BF0091" w:rsidRPr="00DE20FA">
        <w:rPr>
          <w:rFonts w:ascii="PT Astra Serif" w:hAnsi="PT Astra Serif"/>
        </w:rPr>
        <w:t xml:space="preserve"> не доп</w:t>
      </w:r>
      <w:r w:rsidR="003D1E42" w:rsidRPr="00DE20FA">
        <w:rPr>
          <w:rFonts w:ascii="PT Astra Serif" w:hAnsi="PT Astra Serif"/>
        </w:rPr>
        <w:t>ускается перемена «Поставщика»,</w:t>
      </w:r>
      <w:r w:rsidR="003D1E42" w:rsidRPr="00DE20FA">
        <w:rPr>
          <w:rFonts w:ascii="PT Astra Serif" w:hAnsi="PT Astra Serif"/>
        </w:rPr>
        <w:br/>
      </w:r>
      <w:r w:rsidR="00BF0091" w:rsidRPr="00DE20FA">
        <w:rPr>
          <w:rFonts w:ascii="PT Astra Serif" w:hAnsi="PT Astra Serif"/>
        </w:rPr>
        <w:t xml:space="preserve">за исключением случаев, если новый «Поставщик» является правопреемником «Поставщика» по </w:t>
      </w:r>
      <w:r w:rsidR="00700ED4" w:rsidRPr="00DE20FA">
        <w:rPr>
          <w:rFonts w:ascii="PT Astra Serif" w:hAnsi="PT Astra Serif"/>
          <w:bCs/>
        </w:rPr>
        <w:t>Контракту</w:t>
      </w:r>
      <w:r w:rsidR="00BF0091" w:rsidRPr="00DE20FA">
        <w:rPr>
          <w:rFonts w:ascii="PT Astra Serif" w:hAnsi="PT Astra Serif"/>
        </w:rPr>
        <w:t xml:space="preserve"> вследствие реорганизации юридического лица в форме преобразования, слияния или присоединения.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w:t>
      </w:r>
      <w:r w:rsidRPr="00DE20FA">
        <w:rPr>
          <w:rFonts w:ascii="PT Astra Serif" w:hAnsi="PT Astra Serif"/>
        </w:rPr>
        <w:t>.4</w:t>
      </w:r>
      <w:r w:rsidR="00BF0091" w:rsidRPr="00DE20FA">
        <w:rPr>
          <w:rFonts w:ascii="PT Astra Serif" w:hAnsi="PT Astra Serif"/>
        </w:rPr>
        <w:t>. В слу</w:t>
      </w:r>
      <w:r w:rsidR="00DF3F91" w:rsidRPr="00DE20FA">
        <w:rPr>
          <w:rFonts w:ascii="PT Astra Serif" w:hAnsi="PT Astra Serif"/>
        </w:rPr>
        <w:t>чае перемены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3D1E42" w:rsidRPr="00DE20FA">
        <w:rPr>
          <w:rFonts w:ascii="PT Astra Serif" w:hAnsi="PT Astra Serif"/>
        </w:rPr>
        <w:t xml:space="preserve"> права</w:t>
      </w:r>
      <w:r w:rsidR="003D1E42" w:rsidRPr="00DE20FA">
        <w:rPr>
          <w:rFonts w:ascii="PT Astra Serif" w:hAnsi="PT Astra Serif"/>
        </w:rPr>
        <w:br/>
      </w:r>
      <w:r w:rsidR="00BF0091" w:rsidRPr="00DE20FA">
        <w:rPr>
          <w:rFonts w:ascii="PT Astra Serif" w:hAnsi="PT Astra Serif"/>
        </w:rPr>
        <w:t>и</w:t>
      </w:r>
      <w:r w:rsidR="00DF3F91" w:rsidRPr="00DE20FA">
        <w:rPr>
          <w:rFonts w:ascii="PT Astra Serif" w:hAnsi="PT Astra Serif"/>
        </w:rPr>
        <w:t xml:space="preserve"> обязанности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BF0091" w:rsidRPr="00DE20FA">
        <w:rPr>
          <w:rFonts w:ascii="PT Astra Serif" w:hAnsi="PT Astra Serif"/>
        </w:rPr>
        <w:t xml:space="preserve"> переход</w:t>
      </w:r>
      <w:r w:rsidR="00DF3F91" w:rsidRPr="00DE20FA">
        <w:rPr>
          <w:rFonts w:ascii="PT Astra Serif" w:hAnsi="PT Astra Serif"/>
        </w:rPr>
        <w:t>ят к новому  «</w:t>
      </w:r>
      <w:r w:rsidR="00700ED4" w:rsidRPr="00DE20FA">
        <w:rPr>
          <w:rFonts w:ascii="PT Astra Serif" w:hAnsi="PT Astra Serif"/>
        </w:rPr>
        <w:t>Государственному з</w:t>
      </w:r>
      <w:r w:rsidR="00BF0091" w:rsidRPr="00DE20FA">
        <w:rPr>
          <w:rFonts w:ascii="PT Astra Serif" w:hAnsi="PT Astra Serif"/>
        </w:rPr>
        <w:t>аказчику» в том же объеме и на тех же условиях.</w:t>
      </w:r>
    </w:p>
    <w:p w:rsidR="00BF0091" w:rsidRPr="00DE20FA" w:rsidRDefault="00306C02" w:rsidP="00A12ADC">
      <w:pPr>
        <w:pStyle w:val="a9"/>
        <w:spacing w:after="0"/>
        <w:ind w:firstLine="708"/>
        <w:rPr>
          <w:rFonts w:ascii="PT Astra Serif" w:hAnsi="PT Astra Serif"/>
        </w:rPr>
      </w:pPr>
      <w:r w:rsidRPr="00DE20FA">
        <w:rPr>
          <w:rFonts w:ascii="PT Astra Serif" w:hAnsi="PT Astra Serif"/>
        </w:rPr>
        <w:t>1</w:t>
      </w:r>
      <w:r w:rsidR="00B8113B" w:rsidRPr="00DE20FA">
        <w:rPr>
          <w:rFonts w:ascii="PT Astra Serif" w:hAnsi="PT Astra Serif"/>
        </w:rPr>
        <w:t>2</w:t>
      </w:r>
      <w:r w:rsidR="00E1437E" w:rsidRPr="00DE20FA">
        <w:rPr>
          <w:rFonts w:ascii="PT Astra Serif" w:hAnsi="PT Astra Serif"/>
        </w:rPr>
        <w:t>.5</w:t>
      </w:r>
      <w:r w:rsidR="00BF0091" w:rsidRPr="00DE20FA">
        <w:rPr>
          <w:rFonts w:ascii="PT Astra Serif" w:hAnsi="PT Astra Serif"/>
        </w:rPr>
        <w:t>. По</w:t>
      </w:r>
      <w:r w:rsidR="00DF3F91" w:rsidRPr="00DE20FA">
        <w:rPr>
          <w:rFonts w:ascii="PT Astra Serif" w:hAnsi="PT Astra Serif"/>
        </w:rPr>
        <w:t>согласованию «</w:t>
      </w:r>
      <w:r w:rsidR="00700ED4" w:rsidRPr="00DE20FA">
        <w:rPr>
          <w:rFonts w:ascii="PT Astra Serif" w:hAnsi="PT Astra Serif"/>
        </w:rPr>
        <w:t>Государственного з</w:t>
      </w:r>
      <w:r w:rsidR="00BF0091" w:rsidRPr="00DE20FA">
        <w:rPr>
          <w:rFonts w:ascii="PT Astra Serif" w:hAnsi="PT Astra Serif"/>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w:t>
      </w:r>
      <w:r w:rsidR="003D1E42" w:rsidRPr="00DE20FA">
        <w:rPr>
          <w:rFonts w:ascii="PT Astra Serif" w:hAnsi="PT Astra Serif"/>
        </w:rPr>
        <w:t>ыми</w:t>
      </w:r>
      <w:r w:rsidR="00BF0091" w:rsidRPr="00DE20FA">
        <w:rPr>
          <w:rFonts w:ascii="PT Astra Serif" w:hAnsi="PT Astra Serif"/>
        </w:rPr>
        <w:t>по сравнению с таким качеством и такими хара</w:t>
      </w:r>
      <w:r w:rsidR="00BF4D43" w:rsidRPr="00DE20FA">
        <w:rPr>
          <w:rFonts w:ascii="PT Astra Serif" w:hAnsi="PT Astra Serif"/>
        </w:rPr>
        <w:t xml:space="preserve">ктеристиками товара, указанными </w:t>
      </w:r>
      <w:r w:rsidR="00BF0091" w:rsidRPr="00DE20FA">
        <w:rPr>
          <w:rFonts w:ascii="PT Astra Serif" w:hAnsi="PT Astra Serif"/>
        </w:rPr>
        <w:t xml:space="preserve">в </w:t>
      </w:r>
      <w:r w:rsidR="00700ED4" w:rsidRPr="00DE20FA">
        <w:rPr>
          <w:rFonts w:ascii="PT Astra Serif" w:hAnsi="PT Astra Serif"/>
          <w:bCs/>
        </w:rPr>
        <w:t>Контракте</w:t>
      </w:r>
      <w:r w:rsidR="00BF0091" w:rsidRPr="00DE20FA">
        <w:rPr>
          <w:rFonts w:ascii="PT Astra Serif" w:hAnsi="PT Astra Serif"/>
        </w:rPr>
        <w:t>.</w:t>
      </w:r>
    </w:p>
    <w:p w:rsidR="00F223BD" w:rsidRPr="00DE20FA" w:rsidRDefault="00E1437E" w:rsidP="00A12ADC">
      <w:pPr>
        <w:pStyle w:val="a9"/>
        <w:spacing w:after="0"/>
        <w:ind w:firstLine="709"/>
        <w:rPr>
          <w:rFonts w:ascii="PT Astra Serif" w:hAnsi="PT Astra Serif"/>
        </w:rPr>
      </w:pPr>
      <w:r w:rsidRPr="00DE20FA">
        <w:rPr>
          <w:rFonts w:ascii="PT Astra Serif" w:hAnsi="PT Astra Serif"/>
        </w:rPr>
        <w:t>1</w:t>
      </w:r>
      <w:r w:rsidR="00FE25A6" w:rsidRPr="00DE20FA">
        <w:rPr>
          <w:rFonts w:ascii="PT Astra Serif" w:hAnsi="PT Astra Serif"/>
        </w:rPr>
        <w:t>2.6</w:t>
      </w:r>
      <w:r w:rsidR="00BF0091" w:rsidRPr="00DE20FA">
        <w:rPr>
          <w:rFonts w:ascii="PT Astra Serif" w:hAnsi="PT Astra Serif"/>
        </w:rPr>
        <w:t xml:space="preserve">. Во всем, что не оговорено в настоящем </w:t>
      </w:r>
      <w:r w:rsidR="007218DC" w:rsidRPr="00DE20FA">
        <w:rPr>
          <w:rFonts w:ascii="PT Astra Serif" w:hAnsi="PT Astra Serif"/>
          <w:bCs/>
        </w:rPr>
        <w:t>контракте</w:t>
      </w:r>
      <w:r w:rsidR="00BF0091" w:rsidRPr="00DE20FA">
        <w:rPr>
          <w:rFonts w:ascii="PT Astra Serif" w:hAnsi="PT Astra Serif"/>
        </w:rPr>
        <w:t xml:space="preserve">, Стороны руководствуются </w:t>
      </w:r>
      <w:r w:rsidR="001E074A" w:rsidRPr="00DE20FA">
        <w:rPr>
          <w:rFonts w:ascii="PT Astra Serif" w:hAnsi="PT Astra Serif"/>
        </w:rPr>
        <w:t>действующим законодательством РФ.</w:t>
      </w:r>
    </w:p>
    <w:p w:rsidR="0093739E" w:rsidRPr="00DE20FA" w:rsidRDefault="00E1437E" w:rsidP="00A12ADC">
      <w:pPr>
        <w:pStyle w:val="a9"/>
        <w:spacing w:after="0"/>
        <w:ind w:left="360"/>
        <w:jc w:val="center"/>
        <w:rPr>
          <w:rFonts w:ascii="PT Astra Serif" w:hAnsi="PT Astra Serif"/>
          <w:b/>
          <w:bCs/>
        </w:rPr>
      </w:pPr>
      <w:r w:rsidRPr="00DE20FA">
        <w:rPr>
          <w:rFonts w:ascii="PT Astra Serif" w:hAnsi="PT Astra Serif"/>
          <w:b/>
        </w:rPr>
        <w:t>1</w:t>
      </w:r>
      <w:r w:rsidR="00FE25A6" w:rsidRPr="00DE20FA">
        <w:rPr>
          <w:rFonts w:ascii="PT Astra Serif" w:hAnsi="PT Astra Serif"/>
          <w:b/>
        </w:rPr>
        <w:t>3</w:t>
      </w:r>
      <w:r w:rsidR="00BF0091" w:rsidRPr="00DE20FA">
        <w:rPr>
          <w:rFonts w:ascii="PT Astra Serif" w:hAnsi="PT Astra Serif"/>
          <w:b/>
        </w:rPr>
        <w:t xml:space="preserve">. Юридические адреса, банковские реквизиты Сторон на момент  заключения </w:t>
      </w:r>
      <w:r w:rsidR="002106AA" w:rsidRPr="00DE20FA">
        <w:rPr>
          <w:rFonts w:ascii="PT Astra Serif" w:hAnsi="PT Astra Serif"/>
          <w:b/>
          <w:bCs/>
        </w:rPr>
        <w:t>Контракта:</w:t>
      </w:r>
    </w:p>
    <w:tbl>
      <w:tblPr>
        <w:tblpPr w:leftFromText="180" w:rightFromText="180" w:vertAnchor="text" w:horzAnchor="margin" w:tblpY="34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4819"/>
      </w:tblGrid>
      <w:tr w:rsidR="00872015" w:rsidRPr="00DE20FA" w:rsidTr="00872015">
        <w:trPr>
          <w:trHeight w:val="6946"/>
        </w:trPr>
        <w:tc>
          <w:tcPr>
            <w:tcW w:w="5070" w:type="dxa"/>
          </w:tcPr>
          <w:p w:rsidR="00872015" w:rsidRPr="00DE20FA" w:rsidRDefault="00872015" w:rsidP="00A12ADC">
            <w:pPr>
              <w:pStyle w:val="a9"/>
              <w:rPr>
                <w:rFonts w:ascii="PT Astra Serif" w:hAnsi="PT Astra Serif"/>
                <w:b/>
                <w:bCs/>
              </w:rPr>
            </w:pPr>
            <w:r w:rsidRPr="00DE20FA">
              <w:rPr>
                <w:rFonts w:ascii="PT Astra Serif" w:hAnsi="PT Astra Serif"/>
                <w:b/>
                <w:bCs/>
              </w:rPr>
              <w:t>ГОСУДАРСТВЕННЫЙ ЗАКАЗЧИК</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Исправительная колония № 9 Управления Федеральной службы исполнения наказаний по Новгородской области» </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175130, </w:t>
            </w:r>
            <w:proofErr w:type="gramStart"/>
            <w:r w:rsidRPr="00172410">
              <w:rPr>
                <w:rFonts w:ascii="PT Astra Serif" w:hAnsi="PT Astra Serif"/>
              </w:rPr>
              <w:t>Новгородская</w:t>
            </w:r>
            <w:proofErr w:type="gramEnd"/>
            <w:r w:rsidRPr="00172410">
              <w:rPr>
                <w:rFonts w:ascii="PT Astra Serif" w:hAnsi="PT Astra Serif"/>
              </w:rPr>
              <w:t xml:space="preserve"> обл., </w:t>
            </w:r>
            <w:proofErr w:type="spellStart"/>
            <w:r w:rsidRPr="00172410">
              <w:rPr>
                <w:rFonts w:ascii="PT Astra Serif" w:hAnsi="PT Astra Serif"/>
              </w:rPr>
              <w:t>Парфинский</w:t>
            </w:r>
            <w:proofErr w:type="spellEnd"/>
            <w:r w:rsidRPr="00172410">
              <w:rPr>
                <w:rFonts w:ascii="PT Astra Serif" w:hAnsi="PT Astra Serif"/>
              </w:rPr>
              <w:t xml:space="preserve"> муниципальный район, </w:t>
            </w:r>
            <w:proofErr w:type="spellStart"/>
            <w:r w:rsidRPr="00172410">
              <w:rPr>
                <w:rFonts w:ascii="PT Astra Serif" w:hAnsi="PT Astra Serif"/>
              </w:rPr>
              <w:t>Парфинское</w:t>
            </w:r>
            <w:proofErr w:type="spellEnd"/>
            <w:r w:rsidRPr="00172410">
              <w:rPr>
                <w:rFonts w:ascii="PT Astra Serif" w:hAnsi="PT Astra Serif"/>
              </w:rPr>
              <w:t xml:space="preserve"> городское поселение, р.п. Парфино, ул</w:t>
            </w:r>
            <w:proofErr w:type="gramStart"/>
            <w:r w:rsidRPr="00172410">
              <w:rPr>
                <w:rFonts w:ascii="PT Astra Serif" w:hAnsi="PT Astra Serif"/>
              </w:rPr>
              <w:t>.Н</w:t>
            </w:r>
            <w:proofErr w:type="gramEnd"/>
            <w:r w:rsidRPr="00172410">
              <w:rPr>
                <w:rFonts w:ascii="PT Astra Serif" w:hAnsi="PT Astra Serif"/>
              </w:rPr>
              <w:t xml:space="preserve">ародная, </w:t>
            </w:r>
            <w:proofErr w:type="spellStart"/>
            <w:r w:rsidRPr="00172410">
              <w:rPr>
                <w:rFonts w:ascii="PT Astra Serif" w:hAnsi="PT Astra Serif"/>
              </w:rPr>
              <w:t>зд</w:t>
            </w:r>
            <w:proofErr w:type="spellEnd"/>
            <w:r w:rsidRPr="00172410">
              <w:rPr>
                <w:rFonts w:ascii="PT Astra Serif" w:hAnsi="PT Astra Serif"/>
              </w:rPr>
              <w:t>. 9.</w:t>
            </w:r>
          </w:p>
          <w:p w:rsidR="00172410" w:rsidRDefault="00172410" w:rsidP="00172410">
            <w:pPr>
              <w:spacing w:after="0" w:line="276" w:lineRule="auto"/>
              <w:rPr>
                <w:rFonts w:ascii="PT Astra Serif" w:hAnsi="PT Astra Serif"/>
              </w:rPr>
            </w:pPr>
            <w:proofErr w:type="gramStart"/>
            <w:r w:rsidRPr="00172410">
              <w:rPr>
                <w:rFonts w:ascii="PT Astra Serif" w:hAnsi="PT Astra Serif"/>
              </w:rPr>
              <w:t xml:space="preserve">УФК по Новгородской области (ФКУ ИК-9 УФСИН России по Новгородской области, </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л</w:t>
            </w:r>
            <w:proofErr w:type="gramEnd"/>
            <w:r w:rsidRPr="00172410">
              <w:rPr>
                <w:rFonts w:ascii="PT Astra Serif" w:hAnsi="PT Astra Serif"/>
              </w:rPr>
              <w:t>/с 03501394040);</w:t>
            </w:r>
          </w:p>
          <w:p w:rsidR="00172410" w:rsidRPr="00172410" w:rsidRDefault="00172410" w:rsidP="00172410">
            <w:pPr>
              <w:spacing w:after="0" w:line="276" w:lineRule="auto"/>
              <w:rPr>
                <w:rFonts w:ascii="PT Astra Serif" w:hAnsi="PT Astra Serif"/>
              </w:rPr>
            </w:pPr>
            <w:proofErr w:type="spellStart"/>
            <w:proofErr w:type="gramStart"/>
            <w:r w:rsidRPr="00172410">
              <w:rPr>
                <w:rFonts w:ascii="PT Astra Serif" w:hAnsi="PT Astra Serif"/>
              </w:rPr>
              <w:t>р</w:t>
            </w:r>
            <w:proofErr w:type="spellEnd"/>
            <w:proofErr w:type="gramEnd"/>
            <w:r w:rsidRPr="00172410">
              <w:rPr>
                <w:rFonts w:ascii="PT Astra Serif" w:hAnsi="PT Astra Serif"/>
              </w:rPr>
              <w:t>/</w:t>
            </w:r>
            <w:proofErr w:type="spellStart"/>
            <w:r w:rsidRPr="00172410">
              <w:rPr>
                <w:rFonts w:ascii="PT Astra Serif" w:hAnsi="PT Astra Serif"/>
              </w:rPr>
              <w:t>сч</w:t>
            </w:r>
            <w:proofErr w:type="spellEnd"/>
            <w:r w:rsidRPr="00172410">
              <w:rPr>
                <w:rFonts w:ascii="PT Astra Serif" w:hAnsi="PT Astra Serif"/>
              </w:rPr>
              <w:t xml:space="preserve"> 03211643000000013213 </w:t>
            </w:r>
          </w:p>
          <w:p w:rsidR="00172410" w:rsidRPr="00172410" w:rsidRDefault="00B82897" w:rsidP="00172410">
            <w:pPr>
              <w:spacing w:after="0" w:line="276" w:lineRule="auto"/>
              <w:rPr>
                <w:rFonts w:ascii="PT Astra Serif" w:hAnsi="PT Astra Serif"/>
              </w:rPr>
            </w:pPr>
            <w:r>
              <w:rPr>
                <w:rFonts w:ascii="PT Astra Serif" w:hAnsi="PT Astra Serif"/>
              </w:rPr>
              <w:t xml:space="preserve">ОКЦ №1 </w:t>
            </w:r>
            <w:proofErr w:type="gramStart"/>
            <w:r w:rsidR="00172410" w:rsidRPr="00172410">
              <w:rPr>
                <w:rFonts w:ascii="PT Astra Serif" w:hAnsi="PT Astra Serif"/>
              </w:rPr>
              <w:t>Волго-Вятское</w:t>
            </w:r>
            <w:proofErr w:type="gramEnd"/>
            <w:r w:rsidR="00172410" w:rsidRPr="00172410">
              <w:rPr>
                <w:rFonts w:ascii="PT Astra Serif" w:hAnsi="PT Astra Serif"/>
              </w:rPr>
              <w:t xml:space="preserve"> ГУ Банка России//УФК       по Нижегородской области, г. Нижний Новгород </w:t>
            </w:r>
          </w:p>
          <w:p w:rsidR="00172410" w:rsidRPr="00172410" w:rsidRDefault="00172410" w:rsidP="00172410">
            <w:pPr>
              <w:spacing w:after="0" w:line="276" w:lineRule="auto"/>
              <w:rPr>
                <w:rFonts w:ascii="PT Astra Serif" w:hAnsi="PT Astra Serif"/>
              </w:rPr>
            </w:pPr>
            <w:r w:rsidRPr="00172410">
              <w:rPr>
                <w:rFonts w:ascii="PT Astra Serif" w:hAnsi="PT Astra Serif"/>
              </w:rPr>
              <w:t>к/с 40102810745370000024</w:t>
            </w:r>
          </w:p>
          <w:p w:rsidR="00172410" w:rsidRPr="00172410" w:rsidRDefault="00172410" w:rsidP="00172410">
            <w:pPr>
              <w:spacing w:after="0" w:line="276" w:lineRule="auto"/>
              <w:rPr>
                <w:rFonts w:ascii="PT Astra Serif" w:hAnsi="PT Astra Serif"/>
              </w:rPr>
            </w:pPr>
            <w:r w:rsidRPr="00172410">
              <w:rPr>
                <w:rFonts w:ascii="PT Astra Serif" w:hAnsi="PT Astra Serif"/>
              </w:rPr>
              <w:t>ОКАТО 49230551000;</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ИНН 5312003133; КПП 531201001;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БИК 012202102; ОКТМО </w:t>
            </w:r>
            <w:r w:rsidR="00DE737B">
              <w:rPr>
                <w:rFonts w:ascii="PT Astra Serif" w:hAnsi="PT Astra Serif"/>
              </w:rPr>
              <w:t>49530000</w:t>
            </w:r>
            <w:r w:rsidRPr="00172410">
              <w:rPr>
                <w:rFonts w:ascii="PT Astra Serif" w:hAnsi="PT Astra Serif"/>
              </w:rPr>
              <w:t>,</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ОГРН 1025302189538 ОКПО 08826225;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Дата постановки на учет в </w:t>
            </w:r>
            <w:proofErr w:type="gramStart"/>
            <w:r w:rsidRPr="00172410">
              <w:rPr>
                <w:rFonts w:ascii="PT Astra Serif" w:hAnsi="PT Astra Serif"/>
              </w:rPr>
              <w:t>налоговом</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органе</w:t>
            </w:r>
            <w:proofErr w:type="gramEnd"/>
            <w:r w:rsidRPr="00172410">
              <w:rPr>
                <w:rFonts w:ascii="PT Astra Serif" w:hAnsi="PT Astra Serif"/>
              </w:rPr>
              <w:t xml:space="preserve"> – 20.06.1996 г.</w:t>
            </w:r>
          </w:p>
          <w:p w:rsidR="00AB167B" w:rsidRDefault="00172410" w:rsidP="00172410">
            <w:pPr>
              <w:spacing w:after="0" w:line="276" w:lineRule="auto"/>
              <w:rPr>
                <w:rFonts w:ascii="PT Astra Serif" w:hAnsi="PT Astra Serif"/>
              </w:rPr>
            </w:pPr>
            <w:r w:rsidRPr="00172410">
              <w:rPr>
                <w:rFonts w:ascii="PT Astra Serif" w:hAnsi="PT Astra Serif"/>
              </w:rPr>
              <w:t>Эл</w:t>
            </w:r>
            <w:proofErr w:type="gramStart"/>
            <w:r w:rsidRPr="00172410">
              <w:rPr>
                <w:rFonts w:ascii="PT Astra Serif" w:hAnsi="PT Astra Serif"/>
              </w:rPr>
              <w:t>.а</w:t>
            </w:r>
            <w:proofErr w:type="gramEnd"/>
            <w:r w:rsidRPr="00172410">
              <w:rPr>
                <w:rFonts w:ascii="PT Astra Serif" w:hAnsi="PT Astra Serif"/>
              </w:rPr>
              <w:t>дрес. aleksandrova.a.v@53.fsin.gov.ru Тел/факс (81650)6-34-00;6-34-00</w:t>
            </w:r>
          </w:p>
          <w:p w:rsidR="00DE20FA" w:rsidRPr="00F1425F" w:rsidRDefault="00AC2102" w:rsidP="00DE20FA">
            <w:pPr>
              <w:spacing w:after="0"/>
              <w:rPr>
                <w:rFonts w:ascii="PT Astra Serif" w:hAnsi="PT Astra Serif"/>
              </w:rPr>
            </w:pPr>
            <w:r>
              <w:rPr>
                <w:rFonts w:ascii="PT Astra Serif" w:hAnsi="PT Astra Serif"/>
              </w:rPr>
              <w:t>Н</w:t>
            </w:r>
            <w:r w:rsidR="00DE20FA" w:rsidRPr="00F1425F">
              <w:rPr>
                <w:rFonts w:ascii="PT Astra Serif" w:hAnsi="PT Astra Serif"/>
              </w:rPr>
              <w:t>ачальник _____________/</w:t>
            </w:r>
            <w:r>
              <w:rPr>
                <w:rFonts w:ascii="PT Astra Serif" w:hAnsi="PT Astra Serif"/>
              </w:rPr>
              <w:t>И.В. Никифоров</w:t>
            </w:r>
            <w:r w:rsidR="00DE20FA" w:rsidRPr="00F1425F">
              <w:rPr>
                <w:rFonts w:ascii="PT Astra Serif" w:hAnsi="PT Astra Serif"/>
              </w:rPr>
              <w:t>/</w:t>
            </w:r>
          </w:p>
          <w:p w:rsidR="00872015" w:rsidRPr="00DE20FA" w:rsidRDefault="00172410" w:rsidP="00DE20FA">
            <w:pPr>
              <w:rPr>
                <w:rFonts w:ascii="PT Astra Serif" w:hAnsi="PT Astra Serif"/>
              </w:rPr>
            </w:pPr>
            <w:r>
              <w:rPr>
                <w:rFonts w:ascii="PT Astra Serif" w:hAnsi="PT Astra Serif"/>
              </w:rPr>
              <w:lastRenderedPageBreak/>
              <w:t>м</w:t>
            </w:r>
            <w:r w:rsidR="00DE20FA" w:rsidRPr="00F1425F">
              <w:rPr>
                <w:rFonts w:ascii="PT Astra Serif" w:hAnsi="PT Astra Serif"/>
              </w:rPr>
              <w:t>.п</w:t>
            </w:r>
          </w:p>
        </w:tc>
        <w:tc>
          <w:tcPr>
            <w:tcW w:w="4819" w:type="dxa"/>
          </w:tcPr>
          <w:p w:rsidR="007D7E62" w:rsidRPr="00C132DD" w:rsidRDefault="00872015" w:rsidP="00C132DD">
            <w:pPr>
              <w:pStyle w:val="a9"/>
              <w:jc w:val="center"/>
              <w:rPr>
                <w:rFonts w:ascii="PT Astra Serif" w:hAnsi="PT Astra Serif"/>
                <w:b/>
                <w:bCs/>
              </w:rPr>
            </w:pPr>
            <w:r w:rsidRPr="00DE20FA">
              <w:rPr>
                <w:rFonts w:ascii="PT Astra Serif" w:hAnsi="PT Astra Serif"/>
                <w:b/>
                <w:bCs/>
              </w:rPr>
              <w:lastRenderedPageBreak/>
              <w:t>ПОСТАВЩИК</w:t>
            </w:r>
          </w:p>
          <w:p w:rsidR="00AD6D27" w:rsidRDefault="00AD6D27"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r>
              <w:rPr>
                <w:rStyle w:val="fw-middle"/>
              </w:rPr>
              <w:t>Руководитель</w:t>
            </w:r>
          </w:p>
          <w:p w:rsidR="00D70BB5" w:rsidRPr="006C2121" w:rsidRDefault="00D70BB5" w:rsidP="006C2121">
            <w:pPr>
              <w:rPr>
                <w:rStyle w:val="fw-middle"/>
              </w:rPr>
            </w:pPr>
          </w:p>
          <w:p w:rsidR="006C2121" w:rsidRPr="006C2121" w:rsidRDefault="006C2121" w:rsidP="006C2121">
            <w:pPr>
              <w:rPr>
                <w:rStyle w:val="fw-middle"/>
              </w:rPr>
            </w:pPr>
            <w:r w:rsidRPr="006C2121">
              <w:rPr>
                <w:rStyle w:val="fw-middle"/>
              </w:rPr>
              <w:t xml:space="preserve">  ________</w:t>
            </w:r>
            <w:r>
              <w:rPr>
                <w:rStyle w:val="fw-middle"/>
              </w:rPr>
              <w:t>_____/</w:t>
            </w:r>
            <w:r w:rsidR="00D70BB5">
              <w:rPr>
                <w:rStyle w:val="fw-middle"/>
              </w:rPr>
              <w:t>__________/</w:t>
            </w:r>
          </w:p>
          <w:p w:rsidR="00151968" w:rsidRPr="006C2121" w:rsidRDefault="006C2121" w:rsidP="006C2121">
            <w:r w:rsidRPr="006C2121">
              <w:rPr>
                <w:rStyle w:val="fw-middle"/>
              </w:rPr>
              <w:lastRenderedPageBreak/>
              <w:t>м.п.</w:t>
            </w:r>
          </w:p>
        </w:tc>
      </w:tr>
    </w:tbl>
    <w:p w:rsidR="002942E0" w:rsidRPr="00DE20FA" w:rsidRDefault="002942E0" w:rsidP="00A12ADC">
      <w:pPr>
        <w:spacing w:after="0"/>
        <w:rPr>
          <w:rFonts w:ascii="PT Astra Serif" w:hAnsi="PT Astra Serif"/>
        </w:rPr>
      </w:pPr>
    </w:p>
    <w:sectPr w:rsidR="002942E0" w:rsidRPr="00DE20FA" w:rsidSect="00004B96">
      <w:footerReference w:type="even" r:id="rId14"/>
      <w:footerReference w:type="default" r:id="rId15"/>
      <w:pgSz w:w="11906" w:h="16838"/>
      <w:pgMar w:top="567" w:right="566" w:bottom="1134" w:left="1701" w:header="39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71A1" w:rsidRDefault="001871A1" w:rsidP="0038210C">
      <w:pPr>
        <w:spacing w:after="0"/>
      </w:pPr>
      <w:r>
        <w:separator/>
      </w:r>
    </w:p>
  </w:endnote>
  <w:endnote w:type="continuationSeparator" w:id="1">
    <w:p w:rsidR="001871A1" w:rsidRDefault="001871A1" w:rsidP="003821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A1" w:rsidRDefault="002D7647" w:rsidP="00667896">
    <w:pPr>
      <w:pStyle w:val="a3"/>
      <w:framePr w:wrap="around" w:vAnchor="text" w:hAnchor="margin" w:xAlign="right" w:y="1"/>
      <w:rPr>
        <w:rStyle w:val="a5"/>
      </w:rPr>
    </w:pPr>
    <w:r>
      <w:rPr>
        <w:rStyle w:val="a5"/>
      </w:rPr>
      <w:fldChar w:fldCharType="begin"/>
    </w:r>
    <w:r w:rsidR="001871A1">
      <w:rPr>
        <w:rStyle w:val="a5"/>
      </w:rPr>
      <w:instrText xml:space="preserve">PAGE  </w:instrText>
    </w:r>
    <w:r>
      <w:rPr>
        <w:rStyle w:val="a5"/>
      </w:rPr>
      <w:fldChar w:fldCharType="end"/>
    </w:r>
  </w:p>
  <w:p w:rsidR="001871A1" w:rsidRDefault="001871A1" w:rsidP="00FA289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A1" w:rsidRDefault="001871A1" w:rsidP="00B00F4D">
    <w:pPr>
      <w:pStyle w:val="a3"/>
      <w:jc w:val="center"/>
    </w:pPr>
  </w:p>
  <w:p w:rsidR="001871A1" w:rsidRDefault="001871A1" w:rsidP="00FA289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71A1" w:rsidRDefault="001871A1" w:rsidP="0038210C">
      <w:pPr>
        <w:spacing w:after="0"/>
      </w:pPr>
      <w:r>
        <w:separator/>
      </w:r>
    </w:p>
  </w:footnote>
  <w:footnote w:type="continuationSeparator" w:id="1">
    <w:p w:rsidR="001871A1" w:rsidRDefault="001871A1" w:rsidP="003821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3131"/>
        </w:tabs>
        <w:ind w:left="3131"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AE10E6C"/>
    <w:multiLevelType w:val="multilevel"/>
    <w:tmpl w:val="19DA2C6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43143C"/>
    <w:multiLevelType w:val="multilevel"/>
    <w:tmpl w:val="C9543618"/>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1912132"/>
    <w:multiLevelType w:val="hybridMultilevel"/>
    <w:tmpl w:val="BAEC5FDC"/>
    <w:lvl w:ilvl="0" w:tplc="F9E2F330">
      <w:start w:val="3"/>
      <w:numFmt w:val="decimal"/>
      <w:lvlText w:val="%1."/>
      <w:lvlJc w:val="left"/>
      <w:pPr>
        <w:tabs>
          <w:tab w:val="num" w:pos="720"/>
        </w:tabs>
        <w:ind w:left="720" w:hanging="360"/>
      </w:pPr>
      <w:rPr>
        <w:rFonts w:cs="Times New Roman" w:hint="default"/>
      </w:rPr>
    </w:lvl>
    <w:lvl w:ilvl="1" w:tplc="02A4CFEE">
      <w:numFmt w:val="none"/>
      <w:lvlText w:val=""/>
      <w:lvlJc w:val="left"/>
      <w:pPr>
        <w:tabs>
          <w:tab w:val="num" w:pos="360"/>
        </w:tabs>
      </w:pPr>
      <w:rPr>
        <w:rFonts w:cs="Times New Roman"/>
      </w:rPr>
    </w:lvl>
    <w:lvl w:ilvl="2" w:tplc="8B1AD0F8">
      <w:numFmt w:val="none"/>
      <w:lvlText w:val=""/>
      <w:lvlJc w:val="left"/>
      <w:pPr>
        <w:tabs>
          <w:tab w:val="num" w:pos="360"/>
        </w:tabs>
      </w:pPr>
      <w:rPr>
        <w:rFonts w:cs="Times New Roman"/>
      </w:rPr>
    </w:lvl>
    <w:lvl w:ilvl="3" w:tplc="44E43F10">
      <w:numFmt w:val="none"/>
      <w:lvlText w:val=""/>
      <w:lvlJc w:val="left"/>
      <w:pPr>
        <w:tabs>
          <w:tab w:val="num" w:pos="360"/>
        </w:tabs>
      </w:pPr>
      <w:rPr>
        <w:rFonts w:cs="Times New Roman"/>
      </w:rPr>
    </w:lvl>
    <w:lvl w:ilvl="4" w:tplc="9D94E056">
      <w:numFmt w:val="none"/>
      <w:lvlText w:val=""/>
      <w:lvlJc w:val="left"/>
      <w:pPr>
        <w:tabs>
          <w:tab w:val="num" w:pos="360"/>
        </w:tabs>
      </w:pPr>
      <w:rPr>
        <w:rFonts w:cs="Times New Roman"/>
      </w:rPr>
    </w:lvl>
    <w:lvl w:ilvl="5" w:tplc="EB280428">
      <w:numFmt w:val="none"/>
      <w:lvlText w:val=""/>
      <w:lvlJc w:val="left"/>
      <w:pPr>
        <w:tabs>
          <w:tab w:val="num" w:pos="360"/>
        </w:tabs>
      </w:pPr>
      <w:rPr>
        <w:rFonts w:cs="Times New Roman"/>
      </w:rPr>
    </w:lvl>
    <w:lvl w:ilvl="6" w:tplc="D172A68E">
      <w:numFmt w:val="none"/>
      <w:lvlText w:val=""/>
      <w:lvlJc w:val="left"/>
      <w:pPr>
        <w:tabs>
          <w:tab w:val="num" w:pos="360"/>
        </w:tabs>
      </w:pPr>
      <w:rPr>
        <w:rFonts w:cs="Times New Roman"/>
      </w:rPr>
    </w:lvl>
    <w:lvl w:ilvl="7" w:tplc="2E7EDE0E">
      <w:numFmt w:val="none"/>
      <w:lvlText w:val=""/>
      <w:lvlJc w:val="left"/>
      <w:pPr>
        <w:tabs>
          <w:tab w:val="num" w:pos="360"/>
        </w:tabs>
      </w:pPr>
      <w:rPr>
        <w:rFonts w:cs="Times New Roman"/>
      </w:rPr>
    </w:lvl>
    <w:lvl w:ilvl="8" w:tplc="78724CE8">
      <w:numFmt w:val="none"/>
      <w:lvlText w:val=""/>
      <w:lvlJc w:val="left"/>
      <w:pPr>
        <w:tabs>
          <w:tab w:val="num" w:pos="360"/>
        </w:tabs>
      </w:pPr>
      <w:rPr>
        <w:rFonts w:cs="Times New Roman"/>
      </w:rPr>
    </w:lvl>
  </w:abstractNum>
  <w:abstractNum w:abstractNumId="5">
    <w:nsid w:val="1B0831D3"/>
    <w:multiLevelType w:val="hybridMultilevel"/>
    <w:tmpl w:val="C7E2B8B4"/>
    <w:lvl w:ilvl="0" w:tplc="EA485C4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A44200A"/>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2BA46997"/>
    <w:multiLevelType w:val="hybridMultilevel"/>
    <w:tmpl w:val="82626CE4"/>
    <w:lvl w:ilvl="0" w:tplc="2FAC525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379A5A5E"/>
    <w:multiLevelType w:val="hybridMultilevel"/>
    <w:tmpl w:val="FC6A2CAE"/>
    <w:lvl w:ilvl="0" w:tplc="42E0F0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8084385"/>
    <w:multiLevelType w:val="hybridMultilevel"/>
    <w:tmpl w:val="474A57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9E18E8"/>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5D432A1C"/>
    <w:multiLevelType w:val="hybridMultilevel"/>
    <w:tmpl w:val="3A261ED2"/>
    <w:lvl w:ilvl="0" w:tplc="E0F6C4F8">
      <w:start w:val="1"/>
      <w:numFmt w:val="decimal"/>
      <w:lvlText w:val="%1."/>
      <w:lvlJc w:val="left"/>
      <w:pPr>
        <w:tabs>
          <w:tab w:val="num" w:pos="720"/>
        </w:tabs>
        <w:ind w:left="720" w:hanging="360"/>
      </w:pPr>
      <w:rPr>
        <w:rFonts w:cs="Times New Roman" w:hint="default"/>
      </w:rPr>
    </w:lvl>
    <w:lvl w:ilvl="1" w:tplc="01768106">
      <w:numFmt w:val="none"/>
      <w:lvlText w:val=""/>
      <w:lvlJc w:val="left"/>
      <w:pPr>
        <w:tabs>
          <w:tab w:val="num" w:pos="360"/>
        </w:tabs>
      </w:pPr>
      <w:rPr>
        <w:rFonts w:cs="Times New Roman"/>
      </w:rPr>
    </w:lvl>
    <w:lvl w:ilvl="2" w:tplc="53566328">
      <w:numFmt w:val="none"/>
      <w:lvlText w:val=""/>
      <w:lvlJc w:val="left"/>
      <w:pPr>
        <w:tabs>
          <w:tab w:val="num" w:pos="360"/>
        </w:tabs>
      </w:pPr>
      <w:rPr>
        <w:rFonts w:cs="Times New Roman"/>
      </w:rPr>
    </w:lvl>
    <w:lvl w:ilvl="3" w:tplc="6B08A058">
      <w:numFmt w:val="none"/>
      <w:lvlText w:val=""/>
      <w:lvlJc w:val="left"/>
      <w:pPr>
        <w:tabs>
          <w:tab w:val="num" w:pos="360"/>
        </w:tabs>
      </w:pPr>
      <w:rPr>
        <w:rFonts w:cs="Times New Roman"/>
      </w:rPr>
    </w:lvl>
    <w:lvl w:ilvl="4" w:tplc="C35648FE">
      <w:numFmt w:val="none"/>
      <w:lvlText w:val=""/>
      <w:lvlJc w:val="left"/>
      <w:pPr>
        <w:tabs>
          <w:tab w:val="num" w:pos="360"/>
        </w:tabs>
      </w:pPr>
      <w:rPr>
        <w:rFonts w:cs="Times New Roman"/>
      </w:rPr>
    </w:lvl>
    <w:lvl w:ilvl="5" w:tplc="A704C4F2">
      <w:numFmt w:val="none"/>
      <w:lvlText w:val=""/>
      <w:lvlJc w:val="left"/>
      <w:pPr>
        <w:tabs>
          <w:tab w:val="num" w:pos="360"/>
        </w:tabs>
      </w:pPr>
      <w:rPr>
        <w:rFonts w:cs="Times New Roman"/>
      </w:rPr>
    </w:lvl>
    <w:lvl w:ilvl="6" w:tplc="28A2128A">
      <w:numFmt w:val="none"/>
      <w:lvlText w:val=""/>
      <w:lvlJc w:val="left"/>
      <w:pPr>
        <w:tabs>
          <w:tab w:val="num" w:pos="360"/>
        </w:tabs>
      </w:pPr>
      <w:rPr>
        <w:rFonts w:cs="Times New Roman"/>
      </w:rPr>
    </w:lvl>
    <w:lvl w:ilvl="7" w:tplc="A2D668B4">
      <w:numFmt w:val="none"/>
      <w:lvlText w:val=""/>
      <w:lvlJc w:val="left"/>
      <w:pPr>
        <w:tabs>
          <w:tab w:val="num" w:pos="360"/>
        </w:tabs>
      </w:pPr>
      <w:rPr>
        <w:rFonts w:cs="Times New Roman"/>
      </w:rPr>
    </w:lvl>
    <w:lvl w:ilvl="8" w:tplc="1F2E92F0">
      <w:numFmt w:val="none"/>
      <w:lvlText w:val=""/>
      <w:lvlJc w:val="left"/>
      <w:pPr>
        <w:tabs>
          <w:tab w:val="num" w:pos="360"/>
        </w:tabs>
      </w:pPr>
      <w:rPr>
        <w:rFonts w:cs="Times New Roman"/>
      </w:rPr>
    </w:lvl>
  </w:abstractNum>
  <w:abstractNum w:abstractNumId="12">
    <w:nsid w:val="5F7F6433"/>
    <w:multiLevelType w:val="hybridMultilevel"/>
    <w:tmpl w:val="82626CE4"/>
    <w:lvl w:ilvl="0" w:tplc="2FAC525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67E51C55"/>
    <w:multiLevelType w:val="hybridMultilevel"/>
    <w:tmpl w:val="64BAD3E2"/>
    <w:lvl w:ilvl="0" w:tplc="B378873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E85119D"/>
    <w:multiLevelType w:val="multilevel"/>
    <w:tmpl w:val="50A07086"/>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
  </w:num>
  <w:num w:numId="2">
    <w:abstractNumId w:val="11"/>
  </w:num>
  <w:num w:numId="3">
    <w:abstractNumId w:val="4"/>
  </w:num>
  <w:num w:numId="4">
    <w:abstractNumId w:val="0"/>
  </w:num>
  <w:num w:numId="5">
    <w:abstractNumId w:val="9"/>
  </w:num>
  <w:num w:numId="6">
    <w:abstractNumId w:val="2"/>
  </w:num>
  <w:num w:numId="7">
    <w:abstractNumId w:val="14"/>
  </w:num>
  <w:num w:numId="8">
    <w:abstractNumId w:val="8"/>
  </w:num>
  <w:num w:numId="9">
    <w:abstractNumId w:val="5"/>
  </w:num>
  <w:num w:numId="10">
    <w:abstractNumId w:val="13"/>
  </w:num>
  <w:num w:numId="11">
    <w:abstractNumId w:val="3"/>
  </w:num>
  <w:num w:numId="12">
    <w:abstractNumId w:val="6"/>
  </w:num>
  <w:num w:numId="13">
    <w:abstractNumId w:val="10"/>
  </w:num>
  <w:num w:numId="14">
    <w:abstractNumId w:val="1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210C"/>
    <w:rsid w:val="000032E8"/>
    <w:rsid w:val="000042EF"/>
    <w:rsid w:val="00004B3E"/>
    <w:rsid w:val="00004B96"/>
    <w:rsid w:val="0001093C"/>
    <w:rsid w:val="00012E62"/>
    <w:rsid w:val="000152C1"/>
    <w:rsid w:val="000165A5"/>
    <w:rsid w:val="0002413C"/>
    <w:rsid w:val="00024B40"/>
    <w:rsid w:val="000264DC"/>
    <w:rsid w:val="00027518"/>
    <w:rsid w:val="00027B72"/>
    <w:rsid w:val="00027F08"/>
    <w:rsid w:val="000309A5"/>
    <w:rsid w:val="00031B4B"/>
    <w:rsid w:val="00033214"/>
    <w:rsid w:val="000378EE"/>
    <w:rsid w:val="00037A9D"/>
    <w:rsid w:val="00046B84"/>
    <w:rsid w:val="000476D1"/>
    <w:rsid w:val="000522E5"/>
    <w:rsid w:val="00053833"/>
    <w:rsid w:val="00053D4E"/>
    <w:rsid w:val="000540F8"/>
    <w:rsid w:val="00054550"/>
    <w:rsid w:val="00056DBD"/>
    <w:rsid w:val="00057DA8"/>
    <w:rsid w:val="00061874"/>
    <w:rsid w:val="00061D00"/>
    <w:rsid w:val="00070EBA"/>
    <w:rsid w:val="00073CAB"/>
    <w:rsid w:val="00075E10"/>
    <w:rsid w:val="0008053F"/>
    <w:rsid w:val="00082D6A"/>
    <w:rsid w:val="00083DC3"/>
    <w:rsid w:val="000853F1"/>
    <w:rsid w:val="00087272"/>
    <w:rsid w:val="000902AA"/>
    <w:rsid w:val="00093190"/>
    <w:rsid w:val="00096D35"/>
    <w:rsid w:val="000A088D"/>
    <w:rsid w:val="000A242C"/>
    <w:rsid w:val="000A5EA5"/>
    <w:rsid w:val="000B3760"/>
    <w:rsid w:val="000B38FD"/>
    <w:rsid w:val="000C08EF"/>
    <w:rsid w:val="000C2209"/>
    <w:rsid w:val="000C32DE"/>
    <w:rsid w:val="000C47AA"/>
    <w:rsid w:val="000D0800"/>
    <w:rsid w:val="000D7FA1"/>
    <w:rsid w:val="000E021A"/>
    <w:rsid w:val="000E1B11"/>
    <w:rsid w:val="000E3C23"/>
    <w:rsid w:val="000E5BDF"/>
    <w:rsid w:val="000F246B"/>
    <w:rsid w:val="000F2627"/>
    <w:rsid w:val="000F405A"/>
    <w:rsid w:val="000F6825"/>
    <w:rsid w:val="001006D4"/>
    <w:rsid w:val="00100A5D"/>
    <w:rsid w:val="00106F17"/>
    <w:rsid w:val="001101DE"/>
    <w:rsid w:val="00112545"/>
    <w:rsid w:val="00115BDF"/>
    <w:rsid w:val="00117070"/>
    <w:rsid w:val="0012270A"/>
    <w:rsid w:val="001244A2"/>
    <w:rsid w:val="0012536E"/>
    <w:rsid w:val="001307D4"/>
    <w:rsid w:val="00132819"/>
    <w:rsid w:val="00134A76"/>
    <w:rsid w:val="00135473"/>
    <w:rsid w:val="00142729"/>
    <w:rsid w:val="00151968"/>
    <w:rsid w:val="00154142"/>
    <w:rsid w:val="00155D5D"/>
    <w:rsid w:val="0015637F"/>
    <w:rsid w:val="001618EB"/>
    <w:rsid w:val="00171410"/>
    <w:rsid w:val="00171858"/>
    <w:rsid w:val="00172410"/>
    <w:rsid w:val="001726BD"/>
    <w:rsid w:val="001804D0"/>
    <w:rsid w:val="00180F0A"/>
    <w:rsid w:val="0018316C"/>
    <w:rsid w:val="0018555E"/>
    <w:rsid w:val="00185BA3"/>
    <w:rsid w:val="001871A1"/>
    <w:rsid w:val="00187207"/>
    <w:rsid w:val="00197ACF"/>
    <w:rsid w:val="001A27C0"/>
    <w:rsid w:val="001A3AA3"/>
    <w:rsid w:val="001B3790"/>
    <w:rsid w:val="001B4CE1"/>
    <w:rsid w:val="001C34B2"/>
    <w:rsid w:val="001C3976"/>
    <w:rsid w:val="001C4A51"/>
    <w:rsid w:val="001C6ED7"/>
    <w:rsid w:val="001D1A41"/>
    <w:rsid w:val="001D2193"/>
    <w:rsid w:val="001D28ED"/>
    <w:rsid w:val="001E074A"/>
    <w:rsid w:val="001E194D"/>
    <w:rsid w:val="001E534F"/>
    <w:rsid w:val="001F1696"/>
    <w:rsid w:val="001F189B"/>
    <w:rsid w:val="001F3D50"/>
    <w:rsid w:val="001F684E"/>
    <w:rsid w:val="001F75E9"/>
    <w:rsid w:val="00200041"/>
    <w:rsid w:val="00202C90"/>
    <w:rsid w:val="00205C1E"/>
    <w:rsid w:val="00206A13"/>
    <w:rsid w:val="002106AA"/>
    <w:rsid w:val="00213265"/>
    <w:rsid w:val="002148FC"/>
    <w:rsid w:val="00215066"/>
    <w:rsid w:val="00215833"/>
    <w:rsid w:val="002227C9"/>
    <w:rsid w:val="002312FC"/>
    <w:rsid w:val="00233FD6"/>
    <w:rsid w:val="0023492D"/>
    <w:rsid w:val="00235D88"/>
    <w:rsid w:val="002368CF"/>
    <w:rsid w:val="00241152"/>
    <w:rsid w:val="00242A92"/>
    <w:rsid w:val="002447B4"/>
    <w:rsid w:val="00245BCE"/>
    <w:rsid w:val="002461D8"/>
    <w:rsid w:val="00250E8B"/>
    <w:rsid w:val="00254D59"/>
    <w:rsid w:val="002559D5"/>
    <w:rsid w:val="00256831"/>
    <w:rsid w:val="00256F64"/>
    <w:rsid w:val="00257EAA"/>
    <w:rsid w:val="0026069C"/>
    <w:rsid w:val="002632F2"/>
    <w:rsid w:val="002671F2"/>
    <w:rsid w:val="0026722D"/>
    <w:rsid w:val="00271934"/>
    <w:rsid w:val="00271DB3"/>
    <w:rsid w:val="00283620"/>
    <w:rsid w:val="00284380"/>
    <w:rsid w:val="00287251"/>
    <w:rsid w:val="0029015C"/>
    <w:rsid w:val="002942E0"/>
    <w:rsid w:val="002A1381"/>
    <w:rsid w:val="002A1C95"/>
    <w:rsid w:val="002A1FA6"/>
    <w:rsid w:val="002A43A3"/>
    <w:rsid w:val="002A4565"/>
    <w:rsid w:val="002A5122"/>
    <w:rsid w:val="002A5DF2"/>
    <w:rsid w:val="002B2829"/>
    <w:rsid w:val="002B6FF9"/>
    <w:rsid w:val="002D4178"/>
    <w:rsid w:val="002D4A26"/>
    <w:rsid w:val="002D6B67"/>
    <w:rsid w:val="002D7647"/>
    <w:rsid w:val="002D7DF5"/>
    <w:rsid w:val="002E0188"/>
    <w:rsid w:val="002E3E6D"/>
    <w:rsid w:val="002E4C61"/>
    <w:rsid w:val="002F0212"/>
    <w:rsid w:val="002F0FFB"/>
    <w:rsid w:val="002F2F54"/>
    <w:rsid w:val="002F489F"/>
    <w:rsid w:val="002F5273"/>
    <w:rsid w:val="003005DB"/>
    <w:rsid w:val="00300834"/>
    <w:rsid w:val="00300F78"/>
    <w:rsid w:val="00304101"/>
    <w:rsid w:val="003042D0"/>
    <w:rsid w:val="0030522D"/>
    <w:rsid w:val="003056BC"/>
    <w:rsid w:val="00306C02"/>
    <w:rsid w:val="00312E30"/>
    <w:rsid w:val="0031476E"/>
    <w:rsid w:val="003157EB"/>
    <w:rsid w:val="00323D32"/>
    <w:rsid w:val="00323EA3"/>
    <w:rsid w:val="00326481"/>
    <w:rsid w:val="003275FC"/>
    <w:rsid w:val="00331532"/>
    <w:rsid w:val="00336AC7"/>
    <w:rsid w:val="003370CB"/>
    <w:rsid w:val="00337C6A"/>
    <w:rsid w:val="00337CA5"/>
    <w:rsid w:val="003442ED"/>
    <w:rsid w:val="003455B0"/>
    <w:rsid w:val="003459F8"/>
    <w:rsid w:val="00346A15"/>
    <w:rsid w:val="00356C51"/>
    <w:rsid w:val="0035709C"/>
    <w:rsid w:val="00366491"/>
    <w:rsid w:val="00366A13"/>
    <w:rsid w:val="003671B1"/>
    <w:rsid w:val="003717E5"/>
    <w:rsid w:val="0037627B"/>
    <w:rsid w:val="003818A5"/>
    <w:rsid w:val="0038210C"/>
    <w:rsid w:val="003946B5"/>
    <w:rsid w:val="003977B6"/>
    <w:rsid w:val="003A4D60"/>
    <w:rsid w:val="003B11CF"/>
    <w:rsid w:val="003B17AE"/>
    <w:rsid w:val="003B343F"/>
    <w:rsid w:val="003B5809"/>
    <w:rsid w:val="003B6EE4"/>
    <w:rsid w:val="003B7049"/>
    <w:rsid w:val="003B73AC"/>
    <w:rsid w:val="003C0D8B"/>
    <w:rsid w:val="003C1DF1"/>
    <w:rsid w:val="003C37FF"/>
    <w:rsid w:val="003C419B"/>
    <w:rsid w:val="003C6A2D"/>
    <w:rsid w:val="003C6EC8"/>
    <w:rsid w:val="003D0966"/>
    <w:rsid w:val="003D1E42"/>
    <w:rsid w:val="003D234F"/>
    <w:rsid w:val="003D2698"/>
    <w:rsid w:val="003D443C"/>
    <w:rsid w:val="003D4D84"/>
    <w:rsid w:val="003D6972"/>
    <w:rsid w:val="003D791E"/>
    <w:rsid w:val="003E2B89"/>
    <w:rsid w:val="003E5FF5"/>
    <w:rsid w:val="003E708C"/>
    <w:rsid w:val="003E753A"/>
    <w:rsid w:val="003F0A8B"/>
    <w:rsid w:val="003F11B2"/>
    <w:rsid w:val="003F53CD"/>
    <w:rsid w:val="003F6637"/>
    <w:rsid w:val="003F6E35"/>
    <w:rsid w:val="00401BF6"/>
    <w:rsid w:val="00402B07"/>
    <w:rsid w:val="00402CD2"/>
    <w:rsid w:val="0040311F"/>
    <w:rsid w:val="00403E00"/>
    <w:rsid w:val="00404663"/>
    <w:rsid w:val="004077C3"/>
    <w:rsid w:val="00412F6C"/>
    <w:rsid w:val="0041495C"/>
    <w:rsid w:val="00414FD1"/>
    <w:rsid w:val="004220EA"/>
    <w:rsid w:val="00424578"/>
    <w:rsid w:val="004245A1"/>
    <w:rsid w:val="004272A0"/>
    <w:rsid w:val="004359B9"/>
    <w:rsid w:val="0043707F"/>
    <w:rsid w:val="00440220"/>
    <w:rsid w:val="00441A9E"/>
    <w:rsid w:val="00442C03"/>
    <w:rsid w:val="0044356B"/>
    <w:rsid w:val="00443E13"/>
    <w:rsid w:val="0044628E"/>
    <w:rsid w:val="004473A0"/>
    <w:rsid w:val="004715FB"/>
    <w:rsid w:val="004747FD"/>
    <w:rsid w:val="00474FA3"/>
    <w:rsid w:val="00475B07"/>
    <w:rsid w:val="00477B80"/>
    <w:rsid w:val="00483166"/>
    <w:rsid w:val="00484043"/>
    <w:rsid w:val="00486B1E"/>
    <w:rsid w:val="00486ED0"/>
    <w:rsid w:val="004870BF"/>
    <w:rsid w:val="0049284E"/>
    <w:rsid w:val="00494D81"/>
    <w:rsid w:val="0049570A"/>
    <w:rsid w:val="004A022D"/>
    <w:rsid w:val="004A1944"/>
    <w:rsid w:val="004A26ED"/>
    <w:rsid w:val="004A2746"/>
    <w:rsid w:val="004A3CA9"/>
    <w:rsid w:val="004A511B"/>
    <w:rsid w:val="004B0431"/>
    <w:rsid w:val="004B0664"/>
    <w:rsid w:val="004B2623"/>
    <w:rsid w:val="004B4FCB"/>
    <w:rsid w:val="004B66E1"/>
    <w:rsid w:val="004C26D8"/>
    <w:rsid w:val="004C29B8"/>
    <w:rsid w:val="004C30D8"/>
    <w:rsid w:val="004D0AE6"/>
    <w:rsid w:val="004D2118"/>
    <w:rsid w:val="004D58C1"/>
    <w:rsid w:val="004D7627"/>
    <w:rsid w:val="004E1777"/>
    <w:rsid w:val="004E18DF"/>
    <w:rsid w:val="004E2E49"/>
    <w:rsid w:val="004E3EA9"/>
    <w:rsid w:val="004E4BDC"/>
    <w:rsid w:val="004E501A"/>
    <w:rsid w:val="004E65B8"/>
    <w:rsid w:val="004E6A18"/>
    <w:rsid w:val="004F5103"/>
    <w:rsid w:val="004F5648"/>
    <w:rsid w:val="004F79E0"/>
    <w:rsid w:val="00502601"/>
    <w:rsid w:val="005065D1"/>
    <w:rsid w:val="00506F52"/>
    <w:rsid w:val="00507377"/>
    <w:rsid w:val="0051020B"/>
    <w:rsid w:val="00510575"/>
    <w:rsid w:val="005109A3"/>
    <w:rsid w:val="00513E0F"/>
    <w:rsid w:val="005144D3"/>
    <w:rsid w:val="00514DFF"/>
    <w:rsid w:val="00521029"/>
    <w:rsid w:val="00530B70"/>
    <w:rsid w:val="0053376C"/>
    <w:rsid w:val="005347D3"/>
    <w:rsid w:val="00534965"/>
    <w:rsid w:val="005455F8"/>
    <w:rsid w:val="00547803"/>
    <w:rsid w:val="00550CCF"/>
    <w:rsid w:val="00566681"/>
    <w:rsid w:val="005666FF"/>
    <w:rsid w:val="00572B57"/>
    <w:rsid w:val="00572C01"/>
    <w:rsid w:val="0057403E"/>
    <w:rsid w:val="00574AB4"/>
    <w:rsid w:val="00576E1C"/>
    <w:rsid w:val="005800CE"/>
    <w:rsid w:val="005813F9"/>
    <w:rsid w:val="00581986"/>
    <w:rsid w:val="00586548"/>
    <w:rsid w:val="00586FCB"/>
    <w:rsid w:val="005920C2"/>
    <w:rsid w:val="005A2B78"/>
    <w:rsid w:val="005B3484"/>
    <w:rsid w:val="005C0088"/>
    <w:rsid w:val="005C0A46"/>
    <w:rsid w:val="005C1299"/>
    <w:rsid w:val="005C1C64"/>
    <w:rsid w:val="005C6546"/>
    <w:rsid w:val="005D50D7"/>
    <w:rsid w:val="005D5378"/>
    <w:rsid w:val="005D70FB"/>
    <w:rsid w:val="005E0566"/>
    <w:rsid w:val="005E514F"/>
    <w:rsid w:val="005E59FE"/>
    <w:rsid w:val="005E78F6"/>
    <w:rsid w:val="005F473E"/>
    <w:rsid w:val="005F5CD9"/>
    <w:rsid w:val="005F721B"/>
    <w:rsid w:val="0060082D"/>
    <w:rsid w:val="006031CA"/>
    <w:rsid w:val="0060561E"/>
    <w:rsid w:val="0060681C"/>
    <w:rsid w:val="00612EA2"/>
    <w:rsid w:val="00616E77"/>
    <w:rsid w:val="00620BF5"/>
    <w:rsid w:val="0062198F"/>
    <w:rsid w:val="00623FFE"/>
    <w:rsid w:val="00630E0F"/>
    <w:rsid w:val="006336A2"/>
    <w:rsid w:val="00645328"/>
    <w:rsid w:val="00645EF3"/>
    <w:rsid w:val="006513CB"/>
    <w:rsid w:val="00654EE3"/>
    <w:rsid w:val="00660109"/>
    <w:rsid w:val="00667896"/>
    <w:rsid w:val="006678F5"/>
    <w:rsid w:val="00674754"/>
    <w:rsid w:val="0067566A"/>
    <w:rsid w:val="00683644"/>
    <w:rsid w:val="00684283"/>
    <w:rsid w:val="00685B59"/>
    <w:rsid w:val="006860A7"/>
    <w:rsid w:val="00686267"/>
    <w:rsid w:val="00686D1A"/>
    <w:rsid w:val="00687D1F"/>
    <w:rsid w:val="006919DB"/>
    <w:rsid w:val="0069200D"/>
    <w:rsid w:val="00692100"/>
    <w:rsid w:val="0069282A"/>
    <w:rsid w:val="00694360"/>
    <w:rsid w:val="00695DCF"/>
    <w:rsid w:val="006A1996"/>
    <w:rsid w:val="006A5525"/>
    <w:rsid w:val="006A715B"/>
    <w:rsid w:val="006A7D14"/>
    <w:rsid w:val="006B2D5B"/>
    <w:rsid w:val="006B4B0F"/>
    <w:rsid w:val="006B5353"/>
    <w:rsid w:val="006B59DD"/>
    <w:rsid w:val="006B5BBF"/>
    <w:rsid w:val="006C2121"/>
    <w:rsid w:val="006C3D59"/>
    <w:rsid w:val="006C41F1"/>
    <w:rsid w:val="006C4560"/>
    <w:rsid w:val="006D444E"/>
    <w:rsid w:val="006D4E0A"/>
    <w:rsid w:val="006E31C3"/>
    <w:rsid w:val="006E3D0A"/>
    <w:rsid w:val="006E3FA4"/>
    <w:rsid w:val="006E4AD9"/>
    <w:rsid w:val="006F3886"/>
    <w:rsid w:val="006F4996"/>
    <w:rsid w:val="006F7993"/>
    <w:rsid w:val="00700ED4"/>
    <w:rsid w:val="007075A3"/>
    <w:rsid w:val="00707818"/>
    <w:rsid w:val="007119B4"/>
    <w:rsid w:val="007123C2"/>
    <w:rsid w:val="007174E4"/>
    <w:rsid w:val="00717729"/>
    <w:rsid w:val="00720E5F"/>
    <w:rsid w:val="007211C3"/>
    <w:rsid w:val="007218DC"/>
    <w:rsid w:val="00721BC0"/>
    <w:rsid w:val="007235FC"/>
    <w:rsid w:val="007246B4"/>
    <w:rsid w:val="0072726D"/>
    <w:rsid w:val="007306AE"/>
    <w:rsid w:val="0073665C"/>
    <w:rsid w:val="007432DB"/>
    <w:rsid w:val="007440C5"/>
    <w:rsid w:val="00747DD7"/>
    <w:rsid w:val="007501BC"/>
    <w:rsid w:val="0075084E"/>
    <w:rsid w:val="00752367"/>
    <w:rsid w:val="007529DB"/>
    <w:rsid w:val="00754659"/>
    <w:rsid w:val="00764197"/>
    <w:rsid w:val="00764AB3"/>
    <w:rsid w:val="00766927"/>
    <w:rsid w:val="00770B2D"/>
    <w:rsid w:val="00772B7A"/>
    <w:rsid w:val="00772E23"/>
    <w:rsid w:val="00782480"/>
    <w:rsid w:val="007860CE"/>
    <w:rsid w:val="007874AF"/>
    <w:rsid w:val="00787909"/>
    <w:rsid w:val="007904F3"/>
    <w:rsid w:val="00792152"/>
    <w:rsid w:val="00797B4E"/>
    <w:rsid w:val="007A0D89"/>
    <w:rsid w:val="007A1CD3"/>
    <w:rsid w:val="007A1FA9"/>
    <w:rsid w:val="007A2F16"/>
    <w:rsid w:val="007A3BB8"/>
    <w:rsid w:val="007A707E"/>
    <w:rsid w:val="007B0945"/>
    <w:rsid w:val="007B1B15"/>
    <w:rsid w:val="007B2CFF"/>
    <w:rsid w:val="007B5DA6"/>
    <w:rsid w:val="007C693C"/>
    <w:rsid w:val="007D00FD"/>
    <w:rsid w:val="007D1A8E"/>
    <w:rsid w:val="007D7E62"/>
    <w:rsid w:val="007E1085"/>
    <w:rsid w:val="007E25A7"/>
    <w:rsid w:val="007E3A00"/>
    <w:rsid w:val="007E480A"/>
    <w:rsid w:val="007E5890"/>
    <w:rsid w:val="007F15DE"/>
    <w:rsid w:val="007F2247"/>
    <w:rsid w:val="007F4C63"/>
    <w:rsid w:val="007F71AB"/>
    <w:rsid w:val="007F7C0D"/>
    <w:rsid w:val="00801D20"/>
    <w:rsid w:val="008023CE"/>
    <w:rsid w:val="00805A05"/>
    <w:rsid w:val="00810576"/>
    <w:rsid w:val="00811738"/>
    <w:rsid w:val="0081339F"/>
    <w:rsid w:val="00814304"/>
    <w:rsid w:val="00817E0E"/>
    <w:rsid w:val="00827452"/>
    <w:rsid w:val="0083582C"/>
    <w:rsid w:val="00835FC4"/>
    <w:rsid w:val="0083767C"/>
    <w:rsid w:val="00837D56"/>
    <w:rsid w:val="008407A9"/>
    <w:rsid w:val="00842A1B"/>
    <w:rsid w:val="00846BB0"/>
    <w:rsid w:val="00847C03"/>
    <w:rsid w:val="00853798"/>
    <w:rsid w:val="00854CFB"/>
    <w:rsid w:val="008552E4"/>
    <w:rsid w:val="00856AA5"/>
    <w:rsid w:val="00861258"/>
    <w:rsid w:val="00871B0F"/>
    <w:rsid w:val="00871B29"/>
    <w:rsid w:val="00872015"/>
    <w:rsid w:val="008820B8"/>
    <w:rsid w:val="0088682F"/>
    <w:rsid w:val="00890601"/>
    <w:rsid w:val="00891D4C"/>
    <w:rsid w:val="00891DE2"/>
    <w:rsid w:val="008952F4"/>
    <w:rsid w:val="008A137E"/>
    <w:rsid w:val="008A1974"/>
    <w:rsid w:val="008A1B60"/>
    <w:rsid w:val="008A35CF"/>
    <w:rsid w:val="008A537F"/>
    <w:rsid w:val="008A7467"/>
    <w:rsid w:val="008B114B"/>
    <w:rsid w:val="008B2E83"/>
    <w:rsid w:val="008B2FDC"/>
    <w:rsid w:val="008B74D8"/>
    <w:rsid w:val="008C10AA"/>
    <w:rsid w:val="008C4AD0"/>
    <w:rsid w:val="008D1EE7"/>
    <w:rsid w:val="008D403C"/>
    <w:rsid w:val="008D4DA3"/>
    <w:rsid w:val="008E08EE"/>
    <w:rsid w:val="008E3C8F"/>
    <w:rsid w:val="008E5DB1"/>
    <w:rsid w:val="008E5DF9"/>
    <w:rsid w:val="008F51B7"/>
    <w:rsid w:val="008F5A95"/>
    <w:rsid w:val="00900691"/>
    <w:rsid w:val="00901C77"/>
    <w:rsid w:val="00903E09"/>
    <w:rsid w:val="00910107"/>
    <w:rsid w:val="00911218"/>
    <w:rsid w:val="009218E5"/>
    <w:rsid w:val="009222E4"/>
    <w:rsid w:val="00923642"/>
    <w:rsid w:val="009317DB"/>
    <w:rsid w:val="00932FB5"/>
    <w:rsid w:val="0093739E"/>
    <w:rsid w:val="009407E0"/>
    <w:rsid w:val="00940DBD"/>
    <w:rsid w:val="00944640"/>
    <w:rsid w:val="00952B0E"/>
    <w:rsid w:val="009535C7"/>
    <w:rsid w:val="009540A2"/>
    <w:rsid w:val="00956F79"/>
    <w:rsid w:val="009607DC"/>
    <w:rsid w:val="00966651"/>
    <w:rsid w:val="00967D46"/>
    <w:rsid w:val="00970033"/>
    <w:rsid w:val="00977950"/>
    <w:rsid w:val="0098091C"/>
    <w:rsid w:val="00981372"/>
    <w:rsid w:val="00982265"/>
    <w:rsid w:val="00983452"/>
    <w:rsid w:val="00983CCA"/>
    <w:rsid w:val="00984D41"/>
    <w:rsid w:val="00985BFA"/>
    <w:rsid w:val="00986D89"/>
    <w:rsid w:val="009873D7"/>
    <w:rsid w:val="00995911"/>
    <w:rsid w:val="009A0137"/>
    <w:rsid w:val="009A0A25"/>
    <w:rsid w:val="009A2BBE"/>
    <w:rsid w:val="009A3A5B"/>
    <w:rsid w:val="009A72EF"/>
    <w:rsid w:val="009B36D2"/>
    <w:rsid w:val="009B50A9"/>
    <w:rsid w:val="009B5323"/>
    <w:rsid w:val="009C345E"/>
    <w:rsid w:val="009C48B3"/>
    <w:rsid w:val="009C7A6B"/>
    <w:rsid w:val="009D49C2"/>
    <w:rsid w:val="009D56B9"/>
    <w:rsid w:val="009E08B7"/>
    <w:rsid w:val="009E129A"/>
    <w:rsid w:val="009E1E18"/>
    <w:rsid w:val="009E3677"/>
    <w:rsid w:val="009E36C7"/>
    <w:rsid w:val="009E380B"/>
    <w:rsid w:val="009E42F7"/>
    <w:rsid w:val="009E5CC4"/>
    <w:rsid w:val="009F3F1C"/>
    <w:rsid w:val="00A02DF4"/>
    <w:rsid w:val="00A0491B"/>
    <w:rsid w:val="00A0570F"/>
    <w:rsid w:val="00A12ADC"/>
    <w:rsid w:val="00A267B3"/>
    <w:rsid w:val="00A268F9"/>
    <w:rsid w:val="00A3116E"/>
    <w:rsid w:val="00A31EF1"/>
    <w:rsid w:val="00A32A24"/>
    <w:rsid w:val="00A32CA0"/>
    <w:rsid w:val="00A35205"/>
    <w:rsid w:val="00A363C3"/>
    <w:rsid w:val="00A5096F"/>
    <w:rsid w:val="00A51244"/>
    <w:rsid w:val="00A60BCA"/>
    <w:rsid w:val="00A60F5F"/>
    <w:rsid w:val="00A61BBC"/>
    <w:rsid w:val="00A622D5"/>
    <w:rsid w:val="00A63A17"/>
    <w:rsid w:val="00A645A7"/>
    <w:rsid w:val="00A6566F"/>
    <w:rsid w:val="00A66677"/>
    <w:rsid w:val="00A67532"/>
    <w:rsid w:val="00A72130"/>
    <w:rsid w:val="00A73305"/>
    <w:rsid w:val="00A73D52"/>
    <w:rsid w:val="00A76C38"/>
    <w:rsid w:val="00A823D0"/>
    <w:rsid w:val="00A8319F"/>
    <w:rsid w:val="00A832BB"/>
    <w:rsid w:val="00A84C08"/>
    <w:rsid w:val="00A85B89"/>
    <w:rsid w:val="00A86DED"/>
    <w:rsid w:val="00A86F25"/>
    <w:rsid w:val="00A90EFA"/>
    <w:rsid w:val="00AA247E"/>
    <w:rsid w:val="00AA43F2"/>
    <w:rsid w:val="00AA5A95"/>
    <w:rsid w:val="00AA5F29"/>
    <w:rsid w:val="00AA61D4"/>
    <w:rsid w:val="00AA6E4F"/>
    <w:rsid w:val="00AB167B"/>
    <w:rsid w:val="00AC0FDB"/>
    <w:rsid w:val="00AC1599"/>
    <w:rsid w:val="00AC2102"/>
    <w:rsid w:val="00AC4650"/>
    <w:rsid w:val="00AC5A2F"/>
    <w:rsid w:val="00AD0965"/>
    <w:rsid w:val="00AD0A4A"/>
    <w:rsid w:val="00AD2031"/>
    <w:rsid w:val="00AD23AA"/>
    <w:rsid w:val="00AD5794"/>
    <w:rsid w:val="00AD676F"/>
    <w:rsid w:val="00AD6BD7"/>
    <w:rsid w:val="00AD6D27"/>
    <w:rsid w:val="00AE0066"/>
    <w:rsid w:val="00AE240C"/>
    <w:rsid w:val="00AE41C2"/>
    <w:rsid w:val="00AE4377"/>
    <w:rsid w:val="00AF1415"/>
    <w:rsid w:val="00AF1505"/>
    <w:rsid w:val="00AF5A2D"/>
    <w:rsid w:val="00B00F4D"/>
    <w:rsid w:val="00B06D94"/>
    <w:rsid w:val="00B1186E"/>
    <w:rsid w:val="00B11D52"/>
    <w:rsid w:val="00B13690"/>
    <w:rsid w:val="00B167A0"/>
    <w:rsid w:val="00B16DFF"/>
    <w:rsid w:val="00B21B42"/>
    <w:rsid w:val="00B21ED2"/>
    <w:rsid w:val="00B23BEF"/>
    <w:rsid w:val="00B267E5"/>
    <w:rsid w:val="00B301E6"/>
    <w:rsid w:val="00B3153F"/>
    <w:rsid w:val="00B3372D"/>
    <w:rsid w:val="00B33D3A"/>
    <w:rsid w:val="00B34834"/>
    <w:rsid w:val="00B354B3"/>
    <w:rsid w:val="00B3724C"/>
    <w:rsid w:val="00B42030"/>
    <w:rsid w:val="00B4248E"/>
    <w:rsid w:val="00B52268"/>
    <w:rsid w:val="00B60A86"/>
    <w:rsid w:val="00B62195"/>
    <w:rsid w:val="00B73FC6"/>
    <w:rsid w:val="00B77856"/>
    <w:rsid w:val="00B779DB"/>
    <w:rsid w:val="00B8113B"/>
    <w:rsid w:val="00B814AA"/>
    <w:rsid w:val="00B8274B"/>
    <w:rsid w:val="00B82897"/>
    <w:rsid w:val="00B83E7C"/>
    <w:rsid w:val="00B87900"/>
    <w:rsid w:val="00B87A23"/>
    <w:rsid w:val="00B921ED"/>
    <w:rsid w:val="00B93578"/>
    <w:rsid w:val="00B94D23"/>
    <w:rsid w:val="00B951AE"/>
    <w:rsid w:val="00B9747B"/>
    <w:rsid w:val="00BA154E"/>
    <w:rsid w:val="00BA411F"/>
    <w:rsid w:val="00BA41A1"/>
    <w:rsid w:val="00BA6906"/>
    <w:rsid w:val="00BA76ED"/>
    <w:rsid w:val="00BA7832"/>
    <w:rsid w:val="00BB11DA"/>
    <w:rsid w:val="00BB228B"/>
    <w:rsid w:val="00BB3858"/>
    <w:rsid w:val="00BB4A88"/>
    <w:rsid w:val="00BC1A25"/>
    <w:rsid w:val="00BC7091"/>
    <w:rsid w:val="00BC7D04"/>
    <w:rsid w:val="00BD31BD"/>
    <w:rsid w:val="00BD57DA"/>
    <w:rsid w:val="00BD6FBF"/>
    <w:rsid w:val="00BD757E"/>
    <w:rsid w:val="00BE1C1F"/>
    <w:rsid w:val="00BE226D"/>
    <w:rsid w:val="00BE40D8"/>
    <w:rsid w:val="00BE5818"/>
    <w:rsid w:val="00BE5862"/>
    <w:rsid w:val="00BE6118"/>
    <w:rsid w:val="00BF0091"/>
    <w:rsid w:val="00BF3094"/>
    <w:rsid w:val="00BF4D43"/>
    <w:rsid w:val="00C016D4"/>
    <w:rsid w:val="00C038E1"/>
    <w:rsid w:val="00C03FE6"/>
    <w:rsid w:val="00C04125"/>
    <w:rsid w:val="00C05368"/>
    <w:rsid w:val="00C10471"/>
    <w:rsid w:val="00C10C6E"/>
    <w:rsid w:val="00C116BA"/>
    <w:rsid w:val="00C121F6"/>
    <w:rsid w:val="00C132DD"/>
    <w:rsid w:val="00C13D48"/>
    <w:rsid w:val="00C13EAB"/>
    <w:rsid w:val="00C1453C"/>
    <w:rsid w:val="00C145DE"/>
    <w:rsid w:val="00C17FC7"/>
    <w:rsid w:val="00C20633"/>
    <w:rsid w:val="00C22A1A"/>
    <w:rsid w:val="00C2336C"/>
    <w:rsid w:val="00C25994"/>
    <w:rsid w:val="00C2609A"/>
    <w:rsid w:val="00C2670F"/>
    <w:rsid w:val="00C2710D"/>
    <w:rsid w:val="00C27D0F"/>
    <w:rsid w:val="00C30722"/>
    <w:rsid w:val="00C31E26"/>
    <w:rsid w:val="00C349D6"/>
    <w:rsid w:val="00C37A1F"/>
    <w:rsid w:val="00C41216"/>
    <w:rsid w:val="00C42570"/>
    <w:rsid w:val="00C42A4E"/>
    <w:rsid w:val="00C434D8"/>
    <w:rsid w:val="00C45918"/>
    <w:rsid w:val="00C45D9B"/>
    <w:rsid w:val="00C46F5B"/>
    <w:rsid w:val="00C52FAC"/>
    <w:rsid w:val="00C55599"/>
    <w:rsid w:val="00C6482A"/>
    <w:rsid w:val="00C66BB2"/>
    <w:rsid w:val="00C737E9"/>
    <w:rsid w:val="00C76AC2"/>
    <w:rsid w:val="00C77457"/>
    <w:rsid w:val="00C82D24"/>
    <w:rsid w:val="00C838CC"/>
    <w:rsid w:val="00C84349"/>
    <w:rsid w:val="00C868B4"/>
    <w:rsid w:val="00C949F3"/>
    <w:rsid w:val="00C94A9B"/>
    <w:rsid w:val="00C9765F"/>
    <w:rsid w:val="00C9779D"/>
    <w:rsid w:val="00C9788E"/>
    <w:rsid w:val="00CA1895"/>
    <w:rsid w:val="00CA1BF3"/>
    <w:rsid w:val="00CA21D8"/>
    <w:rsid w:val="00CA49DC"/>
    <w:rsid w:val="00CB27BB"/>
    <w:rsid w:val="00CB4B4F"/>
    <w:rsid w:val="00CC5A0E"/>
    <w:rsid w:val="00CC77A0"/>
    <w:rsid w:val="00CD4B2B"/>
    <w:rsid w:val="00CD5F1D"/>
    <w:rsid w:val="00CE3FBA"/>
    <w:rsid w:val="00CF0243"/>
    <w:rsid w:val="00CF04A2"/>
    <w:rsid w:val="00CF57F1"/>
    <w:rsid w:val="00CF6319"/>
    <w:rsid w:val="00CF6C62"/>
    <w:rsid w:val="00D031E7"/>
    <w:rsid w:val="00D03FAC"/>
    <w:rsid w:val="00D04669"/>
    <w:rsid w:val="00D13607"/>
    <w:rsid w:val="00D165C6"/>
    <w:rsid w:val="00D17598"/>
    <w:rsid w:val="00D177F3"/>
    <w:rsid w:val="00D22648"/>
    <w:rsid w:val="00D265AC"/>
    <w:rsid w:val="00D27657"/>
    <w:rsid w:val="00D31067"/>
    <w:rsid w:val="00D32121"/>
    <w:rsid w:val="00D347EE"/>
    <w:rsid w:val="00D352C2"/>
    <w:rsid w:val="00D452D3"/>
    <w:rsid w:val="00D50E5A"/>
    <w:rsid w:val="00D523EA"/>
    <w:rsid w:val="00D55455"/>
    <w:rsid w:val="00D55955"/>
    <w:rsid w:val="00D61A1B"/>
    <w:rsid w:val="00D6547B"/>
    <w:rsid w:val="00D701B9"/>
    <w:rsid w:val="00D70BB5"/>
    <w:rsid w:val="00D71E57"/>
    <w:rsid w:val="00D74361"/>
    <w:rsid w:val="00D743F2"/>
    <w:rsid w:val="00D75667"/>
    <w:rsid w:val="00D75F10"/>
    <w:rsid w:val="00D771AB"/>
    <w:rsid w:val="00D9280A"/>
    <w:rsid w:val="00D93222"/>
    <w:rsid w:val="00D93818"/>
    <w:rsid w:val="00D95A6F"/>
    <w:rsid w:val="00D96736"/>
    <w:rsid w:val="00DA0A9B"/>
    <w:rsid w:val="00DA1CA1"/>
    <w:rsid w:val="00DA267F"/>
    <w:rsid w:val="00DB0244"/>
    <w:rsid w:val="00DB0CBE"/>
    <w:rsid w:val="00DB2723"/>
    <w:rsid w:val="00DB481D"/>
    <w:rsid w:val="00DB7BA0"/>
    <w:rsid w:val="00DC0193"/>
    <w:rsid w:val="00DC475B"/>
    <w:rsid w:val="00DC5146"/>
    <w:rsid w:val="00DC7D56"/>
    <w:rsid w:val="00DD1C94"/>
    <w:rsid w:val="00DD708F"/>
    <w:rsid w:val="00DE20FA"/>
    <w:rsid w:val="00DE3354"/>
    <w:rsid w:val="00DE737B"/>
    <w:rsid w:val="00DF3F6F"/>
    <w:rsid w:val="00DF3F91"/>
    <w:rsid w:val="00DF642C"/>
    <w:rsid w:val="00DF6E34"/>
    <w:rsid w:val="00DF71B5"/>
    <w:rsid w:val="00DF71D2"/>
    <w:rsid w:val="00E0204B"/>
    <w:rsid w:val="00E032FF"/>
    <w:rsid w:val="00E03E79"/>
    <w:rsid w:val="00E06A37"/>
    <w:rsid w:val="00E07C88"/>
    <w:rsid w:val="00E12A55"/>
    <w:rsid w:val="00E134F3"/>
    <w:rsid w:val="00E1437E"/>
    <w:rsid w:val="00E1511D"/>
    <w:rsid w:val="00E21690"/>
    <w:rsid w:val="00E23A12"/>
    <w:rsid w:val="00E26854"/>
    <w:rsid w:val="00E34FF7"/>
    <w:rsid w:val="00E35900"/>
    <w:rsid w:val="00E40D8C"/>
    <w:rsid w:val="00E43BA3"/>
    <w:rsid w:val="00E44B7A"/>
    <w:rsid w:val="00E467B5"/>
    <w:rsid w:val="00E46A33"/>
    <w:rsid w:val="00E510DA"/>
    <w:rsid w:val="00E53DA5"/>
    <w:rsid w:val="00E60071"/>
    <w:rsid w:val="00E609E5"/>
    <w:rsid w:val="00E610C2"/>
    <w:rsid w:val="00E64005"/>
    <w:rsid w:val="00E67022"/>
    <w:rsid w:val="00E726BB"/>
    <w:rsid w:val="00E736DF"/>
    <w:rsid w:val="00E73DDD"/>
    <w:rsid w:val="00E77E49"/>
    <w:rsid w:val="00E84970"/>
    <w:rsid w:val="00E87EBA"/>
    <w:rsid w:val="00E9226F"/>
    <w:rsid w:val="00EA2632"/>
    <w:rsid w:val="00EA5AB1"/>
    <w:rsid w:val="00EA7562"/>
    <w:rsid w:val="00EB32E6"/>
    <w:rsid w:val="00EB4ADD"/>
    <w:rsid w:val="00EB62F6"/>
    <w:rsid w:val="00EC1DE9"/>
    <w:rsid w:val="00EC37DF"/>
    <w:rsid w:val="00ED0816"/>
    <w:rsid w:val="00ED585B"/>
    <w:rsid w:val="00EE1C22"/>
    <w:rsid w:val="00EE3B8C"/>
    <w:rsid w:val="00EE47B1"/>
    <w:rsid w:val="00EE62E8"/>
    <w:rsid w:val="00EF0505"/>
    <w:rsid w:val="00EF5D46"/>
    <w:rsid w:val="00EF765D"/>
    <w:rsid w:val="00F01B56"/>
    <w:rsid w:val="00F0386B"/>
    <w:rsid w:val="00F06A2D"/>
    <w:rsid w:val="00F142FB"/>
    <w:rsid w:val="00F14A6C"/>
    <w:rsid w:val="00F1633B"/>
    <w:rsid w:val="00F223BD"/>
    <w:rsid w:val="00F233DB"/>
    <w:rsid w:val="00F24435"/>
    <w:rsid w:val="00F27660"/>
    <w:rsid w:val="00F30511"/>
    <w:rsid w:val="00F3232A"/>
    <w:rsid w:val="00F34444"/>
    <w:rsid w:val="00F35322"/>
    <w:rsid w:val="00F43F6B"/>
    <w:rsid w:val="00F475F0"/>
    <w:rsid w:val="00F501A3"/>
    <w:rsid w:val="00F52BA6"/>
    <w:rsid w:val="00F52C9D"/>
    <w:rsid w:val="00F56B94"/>
    <w:rsid w:val="00F61C96"/>
    <w:rsid w:val="00F61FA6"/>
    <w:rsid w:val="00F73964"/>
    <w:rsid w:val="00F73CF9"/>
    <w:rsid w:val="00F74E5F"/>
    <w:rsid w:val="00F82639"/>
    <w:rsid w:val="00F82EFB"/>
    <w:rsid w:val="00F874FC"/>
    <w:rsid w:val="00F94035"/>
    <w:rsid w:val="00F9473E"/>
    <w:rsid w:val="00F97CC5"/>
    <w:rsid w:val="00FA0038"/>
    <w:rsid w:val="00FA2894"/>
    <w:rsid w:val="00FA42B2"/>
    <w:rsid w:val="00FB25CD"/>
    <w:rsid w:val="00FB2934"/>
    <w:rsid w:val="00FB3309"/>
    <w:rsid w:val="00FB3B2C"/>
    <w:rsid w:val="00FC0D7A"/>
    <w:rsid w:val="00FC10FC"/>
    <w:rsid w:val="00FC15DC"/>
    <w:rsid w:val="00FC16A7"/>
    <w:rsid w:val="00FC34DE"/>
    <w:rsid w:val="00FC61F3"/>
    <w:rsid w:val="00FD3B2D"/>
    <w:rsid w:val="00FD4374"/>
    <w:rsid w:val="00FE1311"/>
    <w:rsid w:val="00FE189A"/>
    <w:rsid w:val="00FE25A6"/>
    <w:rsid w:val="00FE3645"/>
    <w:rsid w:val="00FF0C07"/>
    <w:rsid w:val="00FF0E61"/>
    <w:rsid w:val="00FF1680"/>
    <w:rsid w:val="00FF24D7"/>
    <w:rsid w:val="00FF3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BC0"/>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9822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DF71D2"/>
    <w:pPr>
      <w:spacing w:before="100" w:beforeAutospacing="1" w:after="100" w:afterAutospacing="1"/>
      <w:jc w:val="left"/>
      <w:outlineLvl w:val="1"/>
    </w:pPr>
    <w:rPr>
      <w:b/>
      <w:bCs/>
      <w:sz w:val="36"/>
      <w:szCs w:val="36"/>
    </w:rPr>
  </w:style>
  <w:style w:type="paragraph" w:styleId="3">
    <w:name w:val="heading 3"/>
    <w:basedOn w:val="a"/>
    <w:next w:val="a"/>
    <w:link w:val="30"/>
    <w:semiHidden/>
    <w:unhideWhenUsed/>
    <w:qFormat/>
    <w:locked/>
    <w:rsid w:val="00937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8210C"/>
    <w:pPr>
      <w:widowControl w:val="0"/>
      <w:autoSpaceDE w:val="0"/>
      <w:autoSpaceDN w:val="0"/>
      <w:adjustRightInd w:val="0"/>
      <w:ind w:firstLine="720"/>
    </w:pPr>
    <w:rPr>
      <w:rFonts w:ascii="Arial" w:eastAsia="Times New Roman" w:hAnsi="Arial" w:cs="Arial"/>
    </w:rPr>
  </w:style>
  <w:style w:type="paragraph" w:styleId="a3">
    <w:name w:val="footer"/>
    <w:basedOn w:val="a"/>
    <w:link w:val="a4"/>
    <w:uiPriority w:val="99"/>
    <w:rsid w:val="0038210C"/>
    <w:pPr>
      <w:tabs>
        <w:tab w:val="center" w:pos="4677"/>
        <w:tab w:val="right" w:pos="9355"/>
      </w:tabs>
    </w:pPr>
  </w:style>
  <w:style w:type="character" w:customStyle="1" w:styleId="a4">
    <w:name w:val="Нижний колонтитул Знак"/>
    <w:link w:val="a3"/>
    <w:uiPriority w:val="99"/>
    <w:locked/>
    <w:rsid w:val="0038210C"/>
    <w:rPr>
      <w:rFonts w:ascii="Times New Roman" w:hAnsi="Times New Roman" w:cs="Times New Roman"/>
      <w:sz w:val="24"/>
      <w:szCs w:val="24"/>
    </w:rPr>
  </w:style>
  <w:style w:type="character" w:styleId="a5">
    <w:name w:val="page number"/>
    <w:uiPriority w:val="99"/>
    <w:rsid w:val="0038210C"/>
    <w:rPr>
      <w:rFonts w:cs="Times New Roman"/>
    </w:rPr>
  </w:style>
  <w:style w:type="paragraph" w:styleId="a6">
    <w:name w:val="footnote text"/>
    <w:basedOn w:val="a"/>
    <w:link w:val="a7"/>
    <w:rsid w:val="0038210C"/>
    <w:rPr>
      <w:sz w:val="20"/>
      <w:szCs w:val="20"/>
    </w:rPr>
  </w:style>
  <w:style w:type="character" w:customStyle="1" w:styleId="a7">
    <w:name w:val="Текст сноски Знак"/>
    <w:link w:val="a6"/>
    <w:locked/>
    <w:rsid w:val="0038210C"/>
    <w:rPr>
      <w:rFonts w:ascii="Times New Roman" w:hAnsi="Times New Roman" w:cs="Times New Roman"/>
      <w:sz w:val="20"/>
      <w:szCs w:val="20"/>
      <w:lang w:eastAsia="ru-RU"/>
    </w:rPr>
  </w:style>
  <w:style w:type="character" w:styleId="a8">
    <w:name w:val="footnote reference"/>
    <w:rsid w:val="0038210C"/>
    <w:rPr>
      <w:rFonts w:cs="Times New Roman"/>
      <w:vertAlign w:val="superscript"/>
    </w:rPr>
  </w:style>
  <w:style w:type="paragraph" w:styleId="a9">
    <w:name w:val="Body Text"/>
    <w:basedOn w:val="a"/>
    <w:link w:val="aa"/>
    <w:rsid w:val="0038210C"/>
    <w:pPr>
      <w:spacing w:after="120"/>
    </w:pPr>
  </w:style>
  <w:style w:type="character" w:customStyle="1" w:styleId="aa">
    <w:name w:val="Основной текст Знак"/>
    <w:link w:val="a9"/>
    <w:locked/>
    <w:rsid w:val="0038210C"/>
    <w:rPr>
      <w:rFonts w:ascii="Times New Roman" w:hAnsi="Times New Roman" w:cs="Times New Roman"/>
      <w:sz w:val="24"/>
      <w:szCs w:val="24"/>
    </w:rPr>
  </w:style>
  <w:style w:type="paragraph" w:customStyle="1" w:styleId="ConsPlusCell">
    <w:name w:val="ConsPlusCell"/>
    <w:uiPriority w:val="99"/>
    <w:rsid w:val="0038210C"/>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38210C"/>
    <w:pPr>
      <w:jc w:val="both"/>
    </w:pPr>
    <w:rPr>
      <w:rFonts w:ascii="Times New Roman" w:eastAsia="Times New Roman" w:hAnsi="Times New Roman"/>
      <w:sz w:val="24"/>
      <w:szCs w:val="24"/>
    </w:rPr>
  </w:style>
  <w:style w:type="paragraph" w:styleId="ad">
    <w:name w:val="Body Text Indent"/>
    <w:basedOn w:val="a"/>
    <w:link w:val="ae"/>
    <w:uiPriority w:val="99"/>
    <w:rsid w:val="0038210C"/>
    <w:pPr>
      <w:widowControl w:val="0"/>
      <w:shd w:val="clear" w:color="auto" w:fill="FFFFFF"/>
      <w:spacing w:after="120"/>
      <w:ind w:left="283" w:firstLine="709"/>
    </w:pPr>
    <w:rPr>
      <w:sz w:val="22"/>
      <w:szCs w:val="22"/>
    </w:rPr>
  </w:style>
  <w:style w:type="character" w:customStyle="1" w:styleId="ae">
    <w:name w:val="Основной текст с отступом Знак"/>
    <w:link w:val="ad"/>
    <w:uiPriority w:val="99"/>
    <w:locked/>
    <w:rsid w:val="0038210C"/>
    <w:rPr>
      <w:rFonts w:ascii="Times New Roman" w:hAnsi="Times New Roman" w:cs="Times New Roman"/>
      <w:shd w:val="clear" w:color="auto" w:fill="FFFFFF"/>
      <w:lang w:eastAsia="ru-RU"/>
    </w:rPr>
  </w:style>
  <w:style w:type="character" w:customStyle="1" w:styleId="blk3">
    <w:name w:val="blk3"/>
    <w:rsid w:val="00BD31BD"/>
    <w:rPr>
      <w:vanish w:val="0"/>
      <w:webHidden w:val="0"/>
      <w:specVanish w:val="0"/>
    </w:rPr>
  </w:style>
  <w:style w:type="paragraph" w:styleId="21">
    <w:name w:val="Body Text 2"/>
    <w:basedOn w:val="a"/>
    <w:link w:val="22"/>
    <w:uiPriority w:val="99"/>
    <w:semiHidden/>
    <w:unhideWhenUsed/>
    <w:rsid w:val="004E4BDC"/>
    <w:pPr>
      <w:spacing w:after="120" w:line="480" w:lineRule="auto"/>
    </w:pPr>
  </w:style>
  <w:style w:type="character" w:customStyle="1" w:styleId="22">
    <w:name w:val="Основной текст 2 Знак"/>
    <w:link w:val="21"/>
    <w:uiPriority w:val="99"/>
    <w:semiHidden/>
    <w:rsid w:val="004E4BDC"/>
    <w:rPr>
      <w:rFonts w:ascii="Times New Roman" w:eastAsia="Times New Roman" w:hAnsi="Times New Roman"/>
      <w:sz w:val="24"/>
      <w:szCs w:val="24"/>
    </w:rPr>
  </w:style>
  <w:style w:type="paragraph" w:customStyle="1" w:styleId="headertext">
    <w:name w:val="headertext"/>
    <w:basedOn w:val="a"/>
    <w:rsid w:val="00A60F5F"/>
    <w:pPr>
      <w:spacing w:before="100" w:beforeAutospacing="1" w:after="100" w:afterAutospacing="1"/>
      <w:jc w:val="left"/>
    </w:pPr>
  </w:style>
  <w:style w:type="paragraph" w:customStyle="1" w:styleId="p2">
    <w:name w:val="p2"/>
    <w:basedOn w:val="a"/>
    <w:rsid w:val="00AA6E4F"/>
    <w:pPr>
      <w:spacing w:before="100" w:beforeAutospacing="1" w:after="100" w:afterAutospacing="1"/>
      <w:jc w:val="left"/>
    </w:pPr>
  </w:style>
  <w:style w:type="character" w:customStyle="1" w:styleId="s2">
    <w:name w:val="s2"/>
    <w:rsid w:val="00AA6E4F"/>
  </w:style>
  <w:style w:type="paragraph" w:customStyle="1" w:styleId="p3">
    <w:name w:val="p3"/>
    <w:basedOn w:val="a"/>
    <w:rsid w:val="00AA6E4F"/>
    <w:pPr>
      <w:spacing w:before="100" w:beforeAutospacing="1" w:after="100" w:afterAutospacing="1"/>
      <w:jc w:val="left"/>
    </w:pPr>
  </w:style>
  <w:style w:type="paragraph" w:customStyle="1" w:styleId="Standard">
    <w:name w:val="Standard"/>
    <w:rsid w:val="00A267B3"/>
    <w:pPr>
      <w:widowControl w:val="0"/>
      <w:suppressAutoHyphens/>
      <w:autoSpaceDN w:val="0"/>
    </w:pPr>
    <w:rPr>
      <w:rFonts w:ascii="Times New Roman" w:eastAsia="Andale Sans UI" w:hAnsi="Times New Roman" w:cs="Tahoma"/>
      <w:kern w:val="3"/>
      <w:sz w:val="24"/>
      <w:szCs w:val="24"/>
      <w:lang w:val="en-US" w:eastAsia="en-US" w:bidi="en-US"/>
    </w:rPr>
  </w:style>
  <w:style w:type="paragraph" w:customStyle="1" w:styleId="31">
    <w:name w:val="Обычный3"/>
    <w:rsid w:val="00312E30"/>
    <w:pPr>
      <w:widowControl w:val="0"/>
      <w:spacing w:line="300" w:lineRule="auto"/>
      <w:ind w:firstLine="720"/>
      <w:jc w:val="both"/>
    </w:pPr>
    <w:rPr>
      <w:rFonts w:ascii="Times New Roman" w:eastAsia="Times New Roman" w:hAnsi="Times New Roman"/>
      <w:sz w:val="24"/>
      <w:szCs w:val="24"/>
    </w:rPr>
  </w:style>
  <w:style w:type="character" w:customStyle="1" w:styleId="20">
    <w:name w:val="Заголовок 2 Знак"/>
    <w:basedOn w:val="a0"/>
    <w:link w:val="2"/>
    <w:uiPriority w:val="9"/>
    <w:rsid w:val="00DF71D2"/>
    <w:rPr>
      <w:rFonts w:ascii="Times New Roman" w:eastAsia="Times New Roman" w:hAnsi="Times New Roman"/>
      <w:b/>
      <w:bCs/>
      <w:sz w:val="36"/>
      <w:szCs w:val="36"/>
    </w:rPr>
  </w:style>
  <w:style w:type="character" w:styleId="af">
    <w:name w:val="Hyperlink"/>
    <w:basedOn w:val="a0"/>
    <w:uiPriority w:val="99"/>
    <w:unhideWhenUsed/>
    <w:rsid w:val="00DF71D2"/>
    <w:rPr>
      <w:color w:val="0000FF"/>
      <w:u w:val="single"/>
    </w:rPr>
  </w:style>
  <w:style w:type="paragraph" w:styleId="af0">
    <w:name w:val="header"/>
    <w:basedOn w:val="a"/>
    <w:link w:val="af1"/>
    <w:uiPriority w:val="99"/>
    <w:unhideWhenUsed/>
    <w:rsid w:val="00287251"/>
    <w:pPr>
      <w:tabs>
        <w:tab w:val="center" w:pos="4677"/>
        <w:tab w:val="right" w:pos="9355"/>
      </w:tabs>
      <w:spacing w:after="0"/>
    </w:pPr>
  </w:style>
  <w:style w:type="character" w:customStyle="1" w:styleId="af1">
    <w:name w:val="Верхний колонтитул Знак"/>
    <w:basedOn w:val="a0"/>
    <w:link w:val="af0"/>
    <w:uiPriority w:val="99"/>
    <w:rsid w:val="00287251"/>
    <w:rPr>
      <w:rFonts w:ascii="Times New Roman" w:eastAsia="Times New Roman" w:hAnsi="Times New Roman"/>
      <w:sz w:val="24"/>
      <w:szCs w:val="24"/>
    </w:rPr>
  </w:style>
  <w:style w:type="paragraph" w:styleId="af2">
    <w:name w:val="Balloon Text"/>
    <w:basedOn w:val="a"/>
    <w:link w:val="af3"/>
    <w:uiPriority w:val="99"/>
    <w:semiHidden/>
    <w:unhideWhenUsed/>
    <w:rsid w:val="00E12A55"/>
    <w:pPr>
      <w:spacing w:after="0"/>
    </w:pPr>
    <w:rPr>
      <w:rFonts w:ascii="Tahoma" w:hAnsi="Tahoma" w:cs="Tahoma"/>
      <w:sz w:val="16"/>
      <w:szCs w:val="16"/>
    </w:rPr>
  </w:style>
  <w:style w:type="character" w:customStyle="1" w:styleId="af3">
    <w:name w:val="Текст выноски Знак"/>
    <w:basedOn w:val="a0"/>
    <w:link w:val="af2"/>
    <w:uiPriority w:val="99"/>
    <w:semiHidden/>
    <w:rsid w:val="00E12A55"/>
    <w:rPr>
      <w:rFonts w:ascii="Tahoma" w:eastAsia="Times New Roman" w:hAnsi="Tahoma" w:cs="Tahoma"/>
      <w:sz w:val="16"/>
      <w:szCs w:val="16"/>
    </w:rPr>
  </w:style>
  <w:style w:type="character" w:customStyle="1" w:styleId="10">
    <w:name w:val="Заголовок 1 Знак"/>
    <w:basedOn w:val="a0"/>
    <w:link w:val="1"/>
    <w:rsid w:val="00982265"/>
    <w:rPr>
      <w:rFonts w:asciiTheme="majorHAnsi" w:eastAsiaTheme="majorEastAsia" w:hAnsiTheme="majorHAnsi" w:cstheme="majorBidi"/>
      <w:b/>
      <w:bCs/>
      <w:color w:val="365F91" w:themeColor="accent1" w:themeShade="BF"/>
      <w:sz w:val="28"/>
      <w:szCs w:val="28"/>
    </w:rPr>
  </w:style>
  <w:style w:type="paragraph" w:styleId="32">
    <w:name w:val="Body Text 3"/>
    <w:basedOn w:val="a"/>
    <w:link w:val="33"/>
    <w:uiPriority w:val="99"/>
    <w:semiHidden/>
    <w:unhideWhenUsed/>
    <w:rsid w:val="00982265"/>
    <w:pPr>
      <w:spacing w:after="120"/>
    </w:pPr>
    <w:rPr>
      <w:sz w:val="16"/>
      <w:szCs w:val="16"/>
    </w:rPr>
  </w:style>
  <w:style w:type="character" w:customStyle="1" w:styleId="33">
    <w:name w:val="Основной текст 3 Знак"/>
    <w:basedOn w:val="a0"/>
    <w:link w:val="32"/>
    <w:uiPriority w:val="99"/>
    <w:semiHidden/>
    <w:rsid w:val="00982265"/>
    <w:rPr>
      <w:rFonts w:ascii="Times New Roman" w:eastAsia="Times New Roman" w:hAnsi="Times New Roman"/>
      <w:sz w:val="16"/>
      <w:szCs w:val="16"/>
    </w:rPr>
  </w:style>
  <w:style w:type="paragraph" w:customStyle="1" w:styleId="Style11">
    <w:name w:val="Style11"/>
    <w:basedOn w:val="a"/>
    <w:rsid w:val="00C9779D"/>
    <w:pPr>
      <w:widowControl w:val="0"/>
      <w:suppressAutoHyphens/>
      <w:autoSpaceDE w:val="0"/>
      <w:spacing w:after="0" w:line="254" w:lineRule="exact"/>
    </w:pPr>
    <w:rPr>
      <w:lang w:eastAsia="ar-SA"/>
    </w:rPr>
  </w:style>
  <w:style w:type="character" w:customStyle="1" w:styleId="b-message-headfield-value">
    <w:name w:val="b-message-head__field-value"/>
    <w:basedOn w:val="a0"/>
    <w:rsid w:val="006E4AD9"/>
  </w:style>
  <w:style w:type="character" w:customStyle="1" w:styleId="ac">
    <w:name w:val="Без интервала Знак"/>
    <w:link w:val="ab"/>
    <w:uiPriority w:val="1"/>
    <w:locked/>
    <w:rsid w:val="00901C77"/>
    <w:rPr>
      <w:rFonts w:ascii="Times New Roman" w:eastAsia="Times New Roman" w:hAnsi="Times New Roman"/>
      <w:sz w:val="24"/>
      <w:szCs w:val="24"/>
    </w:rPr>
  </w:style>
  <w:style w:type="character" w:customStyle="1" w:styleId="copytarget">
    <w:name w:val="copy_target"/>
    <w:basedOn w:val="a0"/>
    <w:rsid w:val="00031B4B"/>
  </w:style>
  <w:style w:type="character" w:customStyle="1" w:styleId="ConsPlusNormal0">
    <w:name w:val="ConsPlusNormal Знак"/>
    <w:link w:val="ConsPlusNormal"/>
    <w:locked/>
    <w:rsid w:val="0001093C"/>
    <w:rPr>
      <w:rFonts w:ascii="Arial" w:eastAsia="Times New Roman" w:hAnsi="Arial" w:cs="Arial"/>
    </w:rPr>
  </w:style>
  <w:style w:type="paragraph" w:styleId="af4">
    <w:name w:val="List Paragraph"/>
    <w:basedOn w:val="a"/>
    <w:uiPriority w:val="34"/>
    <w:qFormat/>
    <w:rsid w:val="00F0386B"/>
    <w:pPr>
      <w:spacing w:after="0"/>
      <w:ind w:left="708"/>
    </w:pPr>
  </w:style>
  <w:style w:type="character" w:customStyle="1" w:styleId="30">
    <w:name w:val="Заголовок 3 Знак"/>
    <w:basedOn w:val="a0"/>
    <w:link w:val="3"/>
    <w:semiHidden/>
    <w:rsid w:val="0093739E"/>
    <w:rPr>
      <w:rFonts w:asciiTheme="majorHAnsi" w:eastAsiaTheme="majorEastAsia" w:hAnsiTheme="majorHAnsi" w:cstheme="majorBidi"/>
      <w:b/>
      <w:bCs/>
      <w:color w:val="4F81BD" w:themeColor="accent1"/>
      <w:sz w:val="24"/>
      <w:szCs w:val="24"/>
    </w:rPr>
  </w:style>
  <w:style w:type="paragraph" w:customStyle="1" w:styleId="form-value">
    <w:name w:val="form-value"/>
    <w:basedOn w:val="a"/>
    <w:rsid w:val="0093739E"/>
    <w:pPr>
      <w:spacing w:before="100" w:beforeAutospacing="1" w:after="100" w:afterAutospacing="1"/>
      <w:jc w:val="left"/>
    </w:pPr>
  </w:style>
  <w:style w:type="character" w:customStyle="1" w:styleId="fw-middle">
    <w:name w:val="fw-middle"/>
    <w:basedOn w:val="a0"/>
    <w:rsid w:val="0093739E"/>
  </w:style>
  <w:style w:type="character" w:styleId="af5">
    <w:name w:val="Emphasis"/>
    <w:basedOn w:val="a0"/>
    <w:qFormat/>
    <w:locked/>
    <w:rsid w:val="00C66BB2"/>
    <w:rPr>
      <w:i/>
      <w:iCs/>
    </w:rPr>
  </w:style>
  <w:style w:type="paragraph" w:customStyle="1" w:styleId="no-margin">
    <w:name w:val="no-margin"/>
    <w:basedOn w:val="a"/>
    <w:rsid w:val="00DE20FA"/>
    <w:pPr>
      <w:spacing w:before="100" w:beforeAutospacing="1" w:after="100" w:afterAutospacing="1"/>
      <w:jc w:val="left"/>
    </w:pPr>
  </w:style>
  <w:style w:type="character" w:customStyle="1" w:styleId="no-margin1">
    <w:name w:val="no-margin1"/>
    <w:basedOn w:val="a0"/>
    <w:rsid w:val="00DE20FA"/>
  </w:style>
  <w:style w:type="character" w:customStyle="1" w:styleId="UnresolvedMention">
    <w:name w:val="Unresolved Mention"/>
    <w:basedOn w:val="a0"/>
    <w:uiPriority w:val="99"/>
    <w:semiHidden/>
    <w:unhideWhenUsed/>
    <w:rsid w:val="00DE20FA"/>
    <w:rPr>
      <w:color w:val="605E5C"/>
      <w:shd w:val="clear" w:color="auto" w:fill="E1DFDD"/>
    </w:rPr>
  </w:style>
  <w:style w:type="character" w:styleId="af6">
    <w:name w:val="Strong"/>
    <w:basedOn w:val="a0"/>
    <w:uiPriority w:val="22"/>
    <w:qFormat/>
    <w:locked/>
    <w:rsid w:val="008A1B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103110">
      <w:bodyDiv w:val="1"/>
      <w:marLeft w:val="0"/>
      <w:marRight w:val="0"/>
      <w:marTop w:val="0"/>
      <w:marBottom w:val="0"/>
      <w:divBdr>
        <w:top w:val="none" w:sz="0" w:space="0" w:color="auto"/>
        <w:left w:val="none" w:sz="0" w:space="0" w:color="auto"/>
        <w:bottom w:val="none" w:sz="0" w:space="0" w:color="auto"/>
        <w:right w:val="none" w:sz="0" w:space="0" w:color="auto"/>
      </w:divBdr>
    </w:div>
    <w:div w:id="85272276">
      <w:bodyDiv w:val="1"/>
      <w:marLeft w:val="0"/>
      <w:marRight w:val="0"/>
      <w:marTop w:val="0"/>
      <w:marBottom w:val="0"/>
      <w:divBdr>
        <w:top w:val="none" w:sz="0" w:space="0" w:color="auto"/>
        <w:left w:val="none" w:sz="0" w:space="0" w:color="auto"/>
        <w:bottom w:val="none" w:sz="0" w:space="0" w:color="auto"/>
        <w:right w:val="none" w:sz="0" w:space="0" w:color="auto"/>
      </w:divBdr>
    </w:div>
    <w:div w:id="154884441">
      <w:bodyDiv w:val="1"/>
      <w:marLeft w:val="0"/>
      <w:marRight w:val="0"/>
      <w:marTop w:val="0"/>
      <w:marBottom w:val="0"/>
      <w:divBdr>
        <w:top w:val="none" w:sz="0" w:space="0" w:color="auto"/>
        <w:left w:val="none" w:sz="0" w:space="0" w:color="auto"/>
        <w:bottom w:val="none" w:sz="0" w:space="0" w:color="auto"/>
        <w:right w:val="none" w:sz="0" w:space="0" w:color="auto"/>
      </w:divBdr>
    </w:div>
    <w:div w:id="183981456">
      <w:bodyDiv w:val="1"/>
      <w:marLeft w:val="0"/>
      <w:marRight w:val="0"/>
      <w:marTop w:val="0"/>
      <w:marBottom w:val="0"/>
      <w:divBdr>
        <w:top w:val="none" w:sz="0" w:space="0" w:color="auto"/>
        <w:left w:val="none" w:sz="0" w:space="0" w:color="auto"/>
        <w:bottom w:val="none" w:sz="0" w:space="0" w:color="auto"/>
        <w:right w:val="none" w:sz="0" w:space="0" w:color="auto"/>
      </w:divBdr>
    </w:div>
    <w:div w:id="199320673">
      <w:bodyDiv w:val="1"/>
      <w:marLeft w:val="0"/>
      <w:marRight w:val="0"/>
      <w:marTop w:val="0"/>
      <w:marBottom w:val="0"/>
      <w:divBdr>
        <w:top w:val="none" w:sz="0" w:space="0" w:color="auto"/>
        <w:left w:val="none" w:sz="0" w:space="0" w:color="auto"/>
        <w:bottom w:val="none" w:sz="0" w:space="0" w:color="auto"/>
        <w:right w:val="none" w:sz="0" w:space="0" w:color="auto"/>
      </w:divBdr>
      <w:divsChild>
        <w:div w:id="1577209847">
          <w:marLeft w:val="-225"/>
          <w:marRight w:val="-225"/>
          <w:marTop w:val="0"/>
          <w:marBottom w:val="0"/>
          <w:divBdr>
            <w:top w:val="none" w:sz="0" w:space="0" w:color="auto"/>
            <w:left w:val="none" w:sz="0" w:space="0" w:color="auto"/>
            <w:bottom w:val="none" w:sz="0" w:space="0" w:color="auto"/>
            <w:right w:val="none" w:sz="0" w:space="0" w:color="auto"/>
          </w:divBdr>
          <w:divsChild>
            <w:div w:id="935946013">
              <w:marLeft w:val="0"/>
              <w:marRight w:val="0"/>
              <w:marTop w:val="0"/>
              <w:marBottom w:val="0"/>
              <w:divBdr>
                <w:top w:val="none" w:sz="0" w:space="0" w:color="auto"/>
                <w:left w:val="none" w:sz="0" w:space="0" w:color="auto"/>
                <w:bottom w:val="none" w:sz="0" w:space="0" w:color="auto"/>
                <w:right w:val="none" w:sz="0" w:space="0" w:color="auto"/>
              </w:divBdr>
            </w:div>
          </w:divsChild>
        </w:div>
        <w:div w:id="1776366179">
          <w:marLeft w:val="-225"/>
          <w:marRight w:val="-225"/>
          <w:marTop w:val="0"/>
          <w:marBottom w:val="0"/>
          <w:divBdr>
            <w:top w:val="none" w:sz="0" w:space="0" w:color="auto"/>
            <w:left w:val="none" w:sz="0" w:space="0" w:color="auto"/>
            <w:bottom w:val="none" w:sz="0" w:space="0" w:color="auto"/>
            <w:right w:val="none" w:sz="0" w:space="0" w:color="auto"/>
          </w:divBdr>
          <w:divsChild>
            <w:div w:id="1183737799">
              <w:marLeft w:val="0"/>
              <w:marRight w:val="0"/>
              <w:marTop w:val="0"/>
              <w:marBottom w:val="0"/>
              <w:divBdr>
                <w:top w:val="none" w:sz="0" w:space="0" w:color="auto"/>
                <w:left w:val="none" w:sz="0" w:space="0" w:color="auto"/>
                <w:bottom w:val="none" w:sz="0" w:space="0" w:color="auto"/>
                <w:right w:val="none" w:sz="0" w:space="0" w:color="auto"/>
              </w:divBdr>
            </w:div>
          </w:divsChild>
        </w:div>
        <w:div w:id="1965967126">
          <w:marLeft w:val="-225"/>
          <w:marRight w:val="-225"/>
          <w:marTop w:val="0"/>
          <w:marBottom w:val="0"/>
          <w:divBdr>
            <w:top w:val="none" w:sz="0" w:space="0" w:color="auto"/>
            <w:left w:val="none" w:sz="0" w:space="0" w:color="auto"/>
            <w:bottom w:val="none" w:sz="0" w:space="0" w:color="auto"/>
            <w:right w:val="none" w:sz="0" w:space="0" w:color="auto"/>
          </w:divBdr>
          <w:divsChild>
            <w:div w:id="523060102">
              <w:marLeft w:val="0"/>
              <w:marRight w:val="0"/>
              <w:marTop w:val="0"/>
              <w:marBottom w:val="0"/>
              <w:divBdr>
                <w:top w:val="none" w:sz="0" w:space="0" w:color="auto"/>
                <w:left w:val="none" w:sz="0" w:space="0" w:color="auto"/>
                <w:bottom w:val="none" w:sz="0" w:space="0" w:color="auto"/>
                <w:right w:val="none" w:sz="0" w:space="0" w:color="auto"/>
              </w:divBdr>
            </w:div>
          </w:divsChild>
        </w:div>
        <w:div w:id="1249461170">
          <w:marLeft w:val="-225"/>
          <w:marRight w:val="-225"/>
          <w:marTop w:val="0"/>
          <w:marBottom w:val="0"/>
          <w:divBdr>
            <w:top w:val="none" w:sz="0" w:space="0" w:color="auto"/>
            <w:left w:val="none" w:sz="0" w:space="0" w:color="auto"/>
            <w:bottom w:val="none" w:sz="0" w:space="0" w:color="auto"/>
            <w:right w:val="none" w:sz="0" w:space="0" w:color="auto"/>
          </w:divBdr>
          <w:divsChild>
            <w:div w:id="820779882">
              <w:marLeft w:val="0"/>
              <w:marRight w:val="0"/>
              <w:marTop w:val="0"/>
              <w:marBottom w:val="0"/>
              <w:divBdr>
                <w:top w:val="none" w:sz="0" w:space="0" w:color="auto"/>
                <w:left w:val="none" w:sz="0" w:space="0" w:color="auto"/>
                <w:bottom w:val="none" w:sz="0" w:space="0" w:color="auto"/>
                <w:right w:val="none" w:sz="0" w:space="0" w:color="auto"/>
              </w:divBdr>
            </w:div>
          </w:divsChild>
        </w:div>
        <w:div w:id="531846037">
          <w:marLeft w:val="-225"/>
          <w:marRight w:val="-225"/>
          <w:marTop w:val="0"/>
          <w:marBottom w:val="0"/>
          <w:divBdr>
            <w:top w:val="none" w:sz="0" w:space="0" w:color="auto"/>
            <w:left w:val="none" w:sz="0" w:space="0" w:color="auto"/>
            <w:bottom w:val="none" w:sz="0" w:space="0" w:color="auto"/>
            <w:right w:val="none" w:sz="0" w:space="0" w:color="auto"/>
          </w:divBdr>
          <w:divsChild>
            <w:div w:id="2860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1899">
      <w:bodyDiv w:val="1"/>
      <w:marLeft w:val="0"/>
      <w:marRight w:val="0"/>
      <w:marTop w:val="0"/>
      <w:marBottom w:val="0"/>
      <w:divBdr>
        <w:top w:val="none" w:sz="0" w:space="0" w:color="auto"/>
        <w:left w:val="none" w:sz="0" w:space="0" w:color="auto"/>
        <w:bottom w:val="none" w:sz="0" w:space="0" w:color="auto"/>
        <w:right w:val="none" w:sz="0" w:space="0" w:color="auto"/>
      </w:divBdr>
      <w:divsChild>
        <w:div w:id="561528887">
          <w:marLeft w:val="0"/>
          <w:marRight w:val="0"/>
          <w:marTop w:val="0"/>
          <w:marBottom w:val="0"/>
          <w:divBdr>
            <w:top w:val="none" w:sz="0" w:space="0" w:color="auto"/>
            <w:left w:val="none" w:sz="0" w:space="0" w:color="auto"/>
            <w:bottom w:val="none" w:sz="0" w:space="0" w:color="auto"/>
            <w:right w:val="none" w:sz="0" w:space="0" w:color="auto"/>
          </w:divBdr>
          <w:divsChild>
            <w:div w:id="1574386693">
              <w:marLeft w:val="0"/>
              <w:marRight w:val="0"/>
              <w:marTop w:val="0"/>
              <w:marBottom w:val="0"/>
              <w:divBdr>
                <w:top w:val="none" w:sz="0" w:space="0" w:color="auto"/>
                <w:left w:val="none" w:sz="0" w:space="0" w:color="auto"/>
                <w:bottom w:val="none" w:sz="0" w:space="0" w:color="auto"/>
                <w:right w:val="none" w:sz="0" w:space="0" w:color="auto"/>
              </w:divBdr>
              <w:divsChild>
                <w:div w:id="1115103263">
                  <w:marLeft w:val="0"/>
                  <w:marRight w:val="0"/>
                  <w:marTop w:val="0"/>
                  <w:marBottom w:val="0"/>
                  <w:divBdr>
                    <w:top w:val="none" w:sz="0" w:space="0" w:color="auto"/>
                    <w:left w:val="none" w:sz="0" w:space="0" w:color="auto"/>
                    <w:bottom w:val="none" w:sz="0" w:space="0" w:color="auto"/>
                    <w:right w:val="none" w:sz="0" w:space="0" w:color="auto"/>
                  </w:divBdr>
                  <w:divsChild>
                    <w:div w:id="776752742">
                      <w:marLeft w:val="0"/>
                      <w:marRight w:val="0"/>
                      <w:marTop w:val="0"/>
                      <w:marBottom w:val="0"/>
                      <w:divBdr>
                        <w:top w:val="none" w:sz="0" w:space="0" w:color="auto"/>
                        <w:left w:val="none" w:sz="0" w:space="0" w:color="auto"/>
                        <w:bottom w:val="none" w:sz="0" w:space="0" w:color="auto"/>
                        <w:right w:val="none" w:sz="0" w:space="0" w:color="auto"/>
                      </w:divBdr>
                      <w:divsChild>
                        <w:div w:id="964117763">
                          <w:marLeft w:val="0"/>
                          <w:marRight w:val="0"/>
                          <w:marTop w:val="0"/>
                          <w:marBottom w:val="0"/>
                          <w:divBdr>
                            <w:top w:val="none" w:sz="0" w:space="0" w:color="auto"/>
                            <w:left w:val="none" w:sz="0" w:space="0" w:color="auto"/>
                            <w:bottom w:val="none" w:sz="0" w:space="0" w:color="auto"/>
                            <w:right w:val="none" w:sz="0" w:space="0" w:color="auto"/>
                          </w:divBdr>
                          <w:divsChild>
                            <w:div w:id="322054812">
                              <w:marLeft w:val="0"/>
                              <w:marRight w:val="0"/>
                              <w:marTop w:val="225"/>
                              <w:marBottom w:val="0"/>
                              <w:divBdr>
                                <w:top w:val="none" w:sz="0" w:space="0" w:color="auto"/>
                                <w:left w:val="none" w:sz="0" w:space="0" w:color="auto"/>
                                <w:bottom w:val="none" w:sz="0" w:space="0" w:color="auto"/>
                                <w:right w:val="none" w:sz="0" w:space="0" w:color="auto"/>
                              </w:divBdr>
                              <w:divsChild>
                                <w:div w:id="1716810777">
                                  <w:marLeft w:val="0"/>
                                  <w:marRight w:val="0"/>
                                  <w:marTop w:val="0"/>
                                  <w:marBottom w:val="0"/>
                                  <w:divBdr>
                                    <w:top w:val="none" w:sz="0" w:space="0" w:color="auto"/>
                                    <w:left w:val="none" w:sz="0" w:space="0" w:color="auto"/>
                                    <w:bottom w:val="none" w:sz="0" w:space="0" w:color="auto"/>
                                    <w:right w:val="none" w:sz="0" w:space="0" w:color="auto"/>
                                  </w:divBdr>
                                  <w:divsChild>
                                    <w:div w:id="13264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709065">
      <w:bodyDiv w:val="1"/>
      <w:marLeft w:val="0"/>
      <w:marRight w:val="0"/>
      <w:marTop w:val="0"/>
      <w:marBottom w:val="0"/>
      <w:divBdr>
        <w:top w:val="none" w:sz="0" w:space="0" w:color="auto"/>
        <w:left w:val="none" w:sz="0" w:space="0" w:color="auto"/>
        <w:bottom w:val="none" w:sz="0" w:space="0" w:color="auto"/>
        <w:right w:val="none" w:sz="0" w:space="0" w:color="auto"/>
      </w:divBdr>
    </w:div>
    <w:div w:id="392971948">
      <w:bodyDiv w:val="1"/>
      <w:marLeft w:val="0"/>
      <w:marRight w:val="0"/>
      <w:marTop w:val="0"/>
      <w:marBottom w:val="0"/>
      <w:divBdr>
        <w:top w:val="none" w:sz="0" w:space="0" w:color="auto"/>
        <w:left w:val="none" w:sz="0" w:space="0" w:color="auto"/>
        <w:bottom w:val="none" w:sz="0" w:space="0" w:color="auto"/>
        <w:right w:val="none" w:sz="0" w:space="0" w:color="auto"/>
      </w:divBdr>
    </w:div>
    <w:div w:id="404910974">
      <w:bodyDiv w:val="1"/>
      <w:marLeft w:val="0"/>
      <w:marRight w:val="0"/>
      <w:marTop w:val="0"/>
      <w:marBottom w:val="0"/>
      <w:divBdr>
        <w:top w:val="none" w:sz="0" w:space="0" w:color="auto"/>
        <w:left w:val="none" w:sz="0" w:space="0" w:color="auto"/>
        <w:bottom w:val="none" w:sz="0" w:space="0" w:color="auto"/>
        <w:right w:val="none" w:sz="0" w:space="0" w:color="auto"/>
      </w:divBdr>
      <w:divsChild>
        <w:div w:id="1268852757">
          <w:marLeft w:val="-225"/>
          <w:marRight w:val="-225"/>
          <w:marTop w:val="0"/>
          <w:marBottom w:val="0"/>
          <w:divBdr>
            <w:top w:val="none" w:sz="0" w:space="0" w:color="auto"/>
            <w:left w:val="none" w:sz="0" w:space="0" w:color="auto"/>
            <w:bottom w:val="none" w:sz="0" w:space="0" w:color="auto"/>
            <w:right w:val="none" w:sz="0" w:space="0" w:color="auto"/>
          </w:divBdr>
          <w:divsChild>
            <w:div w:id="1855260821">
              <w:marLeft w:val="0"/>
              <w:marRight w:val="0"/>
              <w:marTop w:val="0"/>
              <w:marBottom w:val="0"/>
              <w:divBdr>
                <w:top w:val="none" w:sz="0" w:space="0" w:color="auto"/>
                <w:left w:val="none" w:sz="0" w:space="0" w:color="auto"/>
                <w:bottom w:val="none" w:sz="0" w:space="0" w:color="auto"/>
                <w:right w:val="none" w:sz="0" w:space="0" w:color="auto"/>
              </w:divBdr>
            </w:div>
          </w:divsChild>
        </w:div>
        <w:div w:id="1591432055">
          <w:marLeft w:val="-225"/>
          <w:marRight w:val="-225"/>
          <w:marTop w:val="0"/>
          <w:marBottom w:val="0"/>
          <w:divBdr>
            <w:top w:val="none" w:sz="0" w:space="0" w:color="auto"/>
            <w:left w:val="none" w:sz="0" w:space="0" w:color="auto"/>
            <w:bottom w:val="none" w:sz="0" w:space="0" w:color="auto"/>
            <w:right w:val="none" w:sz="0" w:space="0" w:color="auto"/>
          </w:divBdr>
          <w:divsChild>
            <w:div w:id="950357203">
              <w:marLeft w:val="0"/>
              <w:marRight w:val="0"/>
              <w:marTop w:val="0"/>
              <w:marBottom w:val="0"/>
              <w:divBdr>
                <w:top w:val="none" w:sz="0" w:space="0" w:color="auto"/>
                <w:left w:val="none" w:sz="0" w:space="0" w:color="auto"/>
                <w:bottom w:val="none" w:sz="0" w:space="0" w:color="auto"/>
                <w:right w:val="none" w:sz="0" w:space="0" w:color="auto"/>
              </w:divBdr>
            </w:div>
            <w:div w:id="1689719361">
              <w:marLeft w:val="0"/>
              <w:marRight w:val="0"/>
              <w:marTop w:val="0"/>
              <w:marBottom w:val="0"/>
              <w:divBdr>
                <w:top w:val="none" w:sz="0" w:space="0" w:color="auto"/>
                <w:left w:val="none" w:sz="0" w:space="0" w:color="auto"/>
                <w:bottom w:val="none" w:sz="0" w:space="0" w:color="auto"/>
                <w:right w:val="none" w:sz="0" w:space="0" w:color="auto"/>
              </w:divBdr>
            </w:div>
          </w:divsChild>
        </w:div>
        <w:div w:id="25764650">
          <w:marLeft w:val="-225"/>
          <w:marRight w:val="-225"/>
          <w:marTop w:val="0"/>
          <w:marBottom w:val="0"/>
          <w:divBdr>
            <w:top w:val="none" w:sz="0" w:space="0" w:color="auto"/>
            <w:left w:val="none" w:sz="0" w:space="0" w:color="auto"/>
            <w:bottom w:val="none" w:sz="0" w:space="0" w:color="auto"/>
            <w:right w:val="none" w:sz="0" w:space="0" w:color="auto"/>
          </w:divBdr>
          <w:divsChild>
            <w:div w:id="416562483">
              <w:marLeft w:val="0"/>
              <w:marRight w:val="0"/>
              <w:marTop w:val="0"/>
              <w:marBottom w:val="0"/>
              <w:divBdr>
                <w:top w:val="none" w:sz="0" w:space="0" w:color="auto"/>
                <w:left w:val="none" w:sz="0" w:space="0" w:color="auto"/>
                <w:bottom w:val="none" w:sz="0" w:space="0" w:color="auto"/>
                <w:right w:val="none" w:sz="0" w:space="0" w:color="auto"/>
              </w:divBdr>
            </w:div>
            <w:div w:id="1560172657">
              <w:marLeft w:val="0"/>
              <w:marRight w:val="0"/>
              <w:marTop w:val="0"/>
              <w:marBottom w:val="0"/>
              <w:divBdr>
                <w:top w:val="none" w:sz="0" w:space="0" w:color="auto"/>
                <w:left w:val="none" w:sz="0" w:space="0" w:color="auto"/>
                <w:bottom w:val="none" w:sz="0" w:space="0" w:color="auto"/>
                <w:right w:val="none" w:sz="0" w:space="0" w:color="auto"/>
              </w:divBdr>
            </w:div>
          </w:divsChild>
        </w:div>
        <w:div w:id="1248268275">
          <w:marLeft w:val="-225"/>
          <w:marRight w:val="-225"/>
          <w:marTop w:val="0"/>
          <w:marBottom w:val="0"/>
          <w:divBdr>
            <w:top w:val="none" w:sz="0" w:space="0" w:color="auto"/>
            <w:left w:val="none" w:sz="0" w:space="0" w:color="auto"/>
            <w:bottom w:val="none" w:sz="0" w:space="0" w:color="auto"/>
            <w:right w:val="none" w:sz="0" w:space="0" w:color="auto"/>
          </w:divBdr>
          <w:divsChild>
            <w:div w:id="518742782">
              <w:marLeft w:val="0"/>
              <w:marRight w:val="0"/>
              <w:marTop w:val="0"/>
              <w:marBottom w:val="0"/>
              <w:divBdr>
                <w:top w:val="none" w:sz="0" w:space="0" w:color="auto"/>
                <w:left w:val="none" w:sz="0" w:space="0" w:color="auto"/>
                <w:bottom w:val="none" w:sz="0" w:space="0" w:color="auto"/>
                <w:right w:val="none" w:sz="0" w:space="0" w:color="auto"/>
              </w:divBdr>
            </w:div>
          </w:divsChild>
        </w:div>
        <w:div w:id="1578591375">
          <w:marLeft w:val="-225"/>
          <w:marRight w:val="-225"/>
          <w:marTop w:val="0"/>
          <w:marBottom w:val="0"/>
          <w:divBdr>
            <w:top w:val="none" w:sz="0" w:space="0" w:color="auto"/>
            <w:left w:val="none" w:sz="0" w:space="0" w:color="auto"/>
            <w:bottom w:val="none" w:sz="0" w:space="0" w:color="auto"/>
            <w:right w:val="none" w:sz="0" w:space="0" w:color="auto"/>
          </w:divBdr>
          <w:divsChild>
            <w:div w:id="1719667291">
              <w:marLeft w:val="0"/>
              <w:marRight w:val="0"/>
              <w:marTop w:val="0"/>
              <w:marBottom w:val="0"/>
              <w:divBdr>
                <w:top w:val="none" w:sz="0" w:space="0" w:color="auto"/>
                <w:left w:val="none" w:sz="0" w:space="0" w:color="auto"/>
                <w:bottom w:val="none" w:sz="0" w:space="0" w:color="auto"/>
                <w:right w:val="none" w:sz="0" w:space="0" w:color="auto"/>
              </w:divBdr>
            </w:div>
            <w:div w:id="1625114057">
              <w:marLeft w:val="0"/>
              <w:marRight w:val="0"/>
              <w:marTop w:val="0"/>
              <w:marBottom w:val="0"/>
              <w:divBdr>
                <w:top w:val="none" w:sz="0" w:space="0" w:color="auto"/>
                <w:left w:val="none" w:sz="0" w:space="0" w:color="auto"/>
                <w:bottom w:val="none" w:sz="0" w:space="0" w:color="auto"/>
                <w:right w:val="none" w:sz="0" w:space="0" w:color="auto"/>
              </w:divBdr>
            </w:div>
          </w:divsChild>
        </w:div>
        <w:div w:id="599603555">
          <w:marLeft w:val="-225"/>
          <w:marRight w:val="-225"/>
          <w:marTop w:val="0"/>
          <w:marBottom w:val="0"/>
          <w:divBdr>
            <w:top w:val="none" w:sz="0" w:space="0" w:color="auto"/>
            <w:left w:val="none" w:sz="0" w:space="0" w:color="auto"/>
            <w:bottom w:val="none" w:sz="0" w:space="0" w:color="auto"/>
            <w:right w:val="none" w:sz="0" w:space="0" w:color="auto"/>
          </w:divBdr>
          <w:divsChild>
            <w:div w:id="1740593025">
              <w:marLeft w:val="0"/>
              <w:marRight w:val="0"/>
              <w:marTop w:val="0"/>
              <w:marBottom w:val="0"/>
              <w:divBdr>
                <w:top w:val="none" w:sz="0" w:space="0" w:color="auto"/>
                <w:left w:val="none" w:sz="0" w:space="0" w:color="auto"/>
                <w:bottom w:val="none" w:sz="0" w:space="0" w:color="auto"/>
                <w:right w:val="none" w:sz="0" w:space="0" w:color="auto"/>
              </w:divBdr>
            </w:div>
          </w:divsChild>
        </w:div>
        <w:div w:id="899023062">
          <w:marLeft w:val="-225"/>
          <w:marRight w:val="-225"/>
          <w:marTop w:val="0"/>
          <w:marBottom w:val="0"/>
          <w:divBdr>
            <w:top w:val="none" w:sz="0" w:space="0" w:color="auto"/>
            <w:left w:val="none" w:sz="0" w:space="0" w:color="auto"/>
            <w:bottom w:val="none" w:sz="0" w:space="0" w:color="auto"/>
            <w:right w:val="none" w:sz="0" w:space="0" w:color="auto"/>
          </w:divBdr>
          <w:divsChild>
            <w:div w:id="787352221">
              <w:marLeft w:val="0"/>
              <w:marRight w:val="0"/>
              <w:marTop w:val="0"/>
              <w:marBottom w:val="0"/>
              <w:divBdr>
                <w:top w:val="none" w:sz="0" w:space="0" w:color="auto"/>
                <w:left w:val="none" w:sz="0" w:space="0" w:color="auto"/>
                <w:bottom w:val="none" w:sz="0" w:space="0" w:color="auto"/>
                <w:right w:val="none" w:sz="0" w:space="0" w:color="auto"/>
              </w:divBdr>
            </w:div>
            <w:div w:id="635260121">
              <w:marLeft w:val="0"/>
              <w:marRight w:val="0"/>
              <w:marTop w:val="0"/>
              <w:marBottom w:val="0"/>
              <w:divBdr>
                <w:top w:val="none" w:sz="0" w:space="0" w:color="auto"/>
                <w:left w:val="none" w:sz="0" w:space="0" w:color="auto"/>
                <w:bottom w:val="none" w:sz="0" w:space="0" w:color="auto"/>
                <w:right w:val="none" w:sz="0" w:space="0" w:color="auto"/>
              </w:divBdr>
            </w:div>
          </w:divsChild>
        </w:div>
        <w:div w:id="318076210">
          <w:marLeft w:val="-225"/>
          <w:marRight w:val="-225"/>
          <w:marTop w:val="0"/>
          <w:marBottom w:val="0"/>
          <w:divBdr>
            <w:top w:val="none" w:sz="0" w:space="0" w:color="auto"/>
            <w:left w:val="none" w:sz="0" w:space="0" w:color="auto"/>
            <w:bottom w:val="none" w:sz="0" w:space="0" w:color="auto"/>
            <w:right w:val="none" w:sz="0" w:space="0" w:color="auto"/>
          </w:divBdr>
          <w:divsChild>
            <w:div w:id="439102884">
              <w:marLeft w:val="0"/>
              <w:marRight w:val="0"/>
              <w:marTop w:val="0"/>
              <w:marBottom w:val="0"/>
              <w:divBdr>
                <w:top w:val="none" w:sz="0" w:space="0" w:color="auto"/>
                <w:left w:val="none" w:sz="0" w:space="0" w:color="auto"/>
                <w:bottom w:val="none" w:sz="0" w:space="0" w:color="auto"/>
                <w:right w:val="none" w:sz="0" w:space="0" w:color="auto"/>
              </w:divBdr>
            </w:div>
          </w:divsChild>
        </w:div>
        <w:div w:id="622148947">
          <w:marLeft w:val="-225"/>
          <w:marRight w:val="-225"/>
          <w:marTop w:val="0"/>
          <w:marBottom w:val="0"/>
          <w:divBdr>
            <w:top w:val="none" w:sz="0" w:space="0" w:color="auto"/>
            <w:left w:val="none" w:sz="0" w:space="0" w:color="auto"/>
            <w:bottom w:val="none" w:sz="0" w:space="0" w:color="auto"/>
            <w:right w:val="none" w:sz="0" w:space="0" w:color="auto"/>
          </w:divBdr>
          <w:divsChild>
            <w:div w:id="702249843">
              <w:marLeft w:val="0"/>
              <w:marRight w:val="0"/>
              <w:marTop w:val="0"/>
              <w:marBottom w:val="0"/>
              <w:divBdr>
                <w:top w:val="none" w:sz="0" w:space="0" w:color="auto"/>
                <w:left w:val="none" w:sz="0" w:space="0" w:color="auto"/>
                <w:bottom w:val="none" w:sz="0" w:space="0" w:color="auto"/>
                <w:right w:val="none" w:sz="0" w:space="0" w:color="auto"/>
              </w:divBdr>
            </w:div>
            <w:div w:id="360403448">
              <w:marLeft w:val="0"/>
              <w:marRight w:val="0"/>
              <w:marTop w:val="0"/>
              <w:marBottom w:val="0"/>
              <w:divBdr>
                <w:top w:val="none" w:sz="0" w:space="0" w:color="auto"/>
                <w:left w:val="none" w:sz="0" w:space="0" w:color="auto"/>
                <w:bottom w:val="none" w:sz="0" w:space="0" w:color="auto"/>
                <w:right w:val="none" w:sz="0" w:space="0" w:color="auto"/>
              </w:divBdr>
            </w:div>
          </w:divsChild>
        </w:div>
        <w:div w:id="1160392014">
          <w:marLeft w:val="0"/>
          <w:marRight w:val="0"/>
          <w:marTop w:val="0"/>
          <w:marBottom w:val="0"/>
          <w:divBdr>
            <w:top w:val="none" w:sz="0" w:space="0" w:color="auto"/>
            <w:left w:val="none" w:sz="0" w:space="0" w:color="auto"/>
            <w:bottom w:val="none" w:sz="0" w:space="0" w:color="auto"/>
            <w:right w:val="none" w:sz="0" w:space="0" w:color="auto"/>
          </w:divBdr>
        </w:div>
        <w:div w:id="2075278845">
          <w:marLeft w:val="-225"/>
          <w:marRight w:val="-225"/>
          <w:marTop w:val="0"/>
          <w:marBottom w:val="0"/>
          <w:divBdr>
            <w:top w:val="none" w:sz="0" w:space="0" w:color="auto"/>
            <w:left w:val="none" w:sz="0" w:space="0" w:color="auto"/>
            <w:bottom w:val="none" w:sz="0" w:space="0" w:color="auto"/>
            <w:right w:val="none" w:sz="0" w:space="0" w:color="auto"/>
          </w:divBdr>
          <w:divsChild>
            <w:div w:id="795029877">
              <w:marLeft w:val="0"/>
              <w:marRight w:val="0"/>
              <w:marTop w:val="0"/>
              <w:marBottom w:val="0"/>
              <w:divBdr>
                <w:top w:val="none" w:sz="0" w:space="0" w:color="auto"/>
                <w:left w:val="none" w:sz="0" w:space="0" w:color="auto"/>
                <w:bottom w:val="none" w:sz="0" w:space="0" w:color="auto"/>
                <w:right w:val="none" w:sz="0" w:space="0" w:color="auto"/>
              </w:divBdr>
            </w:div>
          </w:divsChild>
        </w:div>
        <w:div w:id="676423264">
          <w:marLeft w:val="-225"/>
          <w:marRight w:val="-225"/>
          <w:marTop w:val="0"/>
          <w:marBottom w:val="0"/>
          <w:divBdr>
            <w:top w:val="none" w:sz="0" w:space="0" w:color="auto"/>
            <w:left w:val="none" w:sz="0" w:space="0" w:color="auto"/>
            <w:bottom w:val="none" w:sz="0" w:space="0" w:color="auto"/>
            <w:right w:val="none" w:sz="0" w:space="0" w:color="auto"/>
          </w:divBdr>
          <w:divsChild>
            <w:div w:id="605425670">
              <w:marLeft w:val="0"/>
              <w:marRight w:val="0"/>
              <w:marTop w:val="0"/>
              <w:marBottom w:val="0"/>
              <w:divBdr>
                <w:top w:val="none" w:sz="0" w:space="0" w:color="auto"/>
                <w:left w:val="none" w:sz="0" w:space="0" w:color="auto"/>
                <w:bottom w:val="none" w:sz="0" w:space="0" w:color="auto"/>
                <w:right w:val="none" w:sz="0" w:space="0" w:color="auto"/>
              </w:divBdr>
            </w:div>
            <w:div w:id="10314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00768">
      <w:bodyDiv w:val="1"/>
      <w:marLeft w:val="0"/>
      <w:marRight w:val="0"/>
      <w:marTop w:val="0"/>
      <w:marBottom w:val="0"/>
      <w:divBdr>
        <w:top w:val="none" w:sz="0" w:space="0" w:color="auto"/>
        <w:left w:val="none" w:sz="0" w:space="0" w:color="auto"/>
        <w:bottom w:val="none" w:sz="0" w:space="0" w:color="auto"/>
        <w:right w:val="none" w:sz="0" w:space="0" w:color="auto"/>
      </w:divBdr>
    </w:div>
    <w:div w:id="583296211">
      <w:bodyDiv w:val="1"/>
      <w:marLeft w:val="0"/>
      <w:marRight w:val="0"/>
      <w:marTop w:val="0"/>
      <w:marBottom w:val="0"/>
      <w:divBdr>
        <w:top w:val="none" w:sz="0" w:space="0" w:color="auto"/>
        <w:left w:val="none" w:sz="0" w:space="0" w:color="auto"/>
        <w:bottom w:val="none" w:sz="0" w:space="0" w:color="auto"/>
        <w:right w:val="none" w:sz="0" w:space="0" w:color="auto"/>
      </w:divBdr>
    </w:div>
    <w:div w:id="615912135">
      <w:bodyDiv w:val="1"/>
      <w:marLeft w:val="0"/>
      <w:marRight w:val="0"/>
      <w:marTop w:val="0"/>
      <w:marBottom w:val="0"/>
      <w:divBdr>
        <w:top w:val="none" w:sz="0" w:space="0" w:color="auto"/>
        <w:left w:val="none" w:sz="0" w:space="0" w:color="auto"/>
        <w:bottom w:val="none" w:sz="0" w:space="0" w:color="auto"/>
        <w:right w:val="none" w:sz="0" w:space="0" w:color="auto"/>
      </w:divBdr>
    </w:div>
    <w:div w:id="626936124">
      <w:bodyDiv w:val="1"/>
      <w:marLeft w:val="0"/>
      <w:marRight w:val="0"/>
      <w:marTop w:val="0"/>
      <w:marBottom w:val="0"/>
      <w:divBdr>
        <w:top w:val="none" w:sz="0" w:space="0" w:color="auto"/>
        <w:left w:val="none" w:sz="0" w:space="0" w:color="auto"/>
        <w:bottom w:val="none" w:sz="0" w:space="0" w:color="auto"/>
        <w:right w:val="none" w:sz="0" w:space="0" w:color="auto"/>
      </w:divBdr>
    </w:div>
    <w:div w:id="773785343">
      <w:bodyDiv w:val="1"/>
      <w:marLeft w:val="0"/>
      <w:marRight w:val="0"/>
      <w:marTop w:val="0"/>
      <w:marBottom w:val="0"/>
      <w:divBdr>
        <w:top w:val="none" w:sz="0" w:space="0" w:color="auto"/>
        <w:left w:val="none" w:sz="0" w:space="0" w:color="auto"/>
        <w:bottom w:val="none" w:sz="0" w:space="0" w:color="auto"/>
        <w:right w:val="none" w:sz="0" w:space="0" w:color="auto"/>
      </w:divBdr>
      <w:divsChild>
        <w:div w:id="996885917">
          <w:marLeft w:val="0"/>
          <w:marRight w:val="0"/>
          <w:marTop w:val="0"/>
          <w:marBottom w:val="0"/>
          <w:divBdr>
            <w:top w:val="none" w:sz="0" w:space="0" w:color="auto"/>
            <w:left w:val="none" w:sz="0" w:space="0" w:color="auto"/>
            <w:bottom w:val="none" w:sz="0" w:space="0" w:color="auto"/>
            <w:right w:val="none" w:sz="0" w:space="0" w:color="auto"/>
          </w:divBdr>
          <w:divsChild>
            <w:div w:id="550306457">
              <w:marLeft w:val="0"/>
              <w:marRight w:val="0"/>
              <w:marTop w:val="0"/>
              <w:marBottom w:val="0"/>
              <w:divBdr>
                <w:top w:val="none" w:sz="0" w:space="0" w:color="auto"/>
                <w:left w:val="none" w:sz="0" w:space="0" w:color="auto"/>
                <w:bottom w:val="none" w:sz="0" w:space="0" w:color="auto"/>
                <w:right w:val="none" w:sz="0" w:space="0" w:color="auto"/>
              </w:divBdr>
              <w:divsChild>
                <w:div w:id="18092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64985">
      <w:bodyDiv w:val="1"/>
      <w:marLeft w:val="0"/>
      <w:marRight w:val="0"/>
      <w:marTop w:val="0"/>
      <w:marBottom w:val="0"/>
      <w:divBdr>
        <w:top w:val="none" w:sz="0" w:space="0" w:color="auto"/>
        <w:left w:val="none" w:sz="0" w:space="0" w:color="auto"/>
        <w:bottom w:val="none" w:sz="0" w:space="0" w:color="auto"/>
        <w:right w:val="none" w:sz="0" w:space="0" w:color="auto"/>
      </w:divBdr>
      <w:divsChild>
        <w:div w:id="321084036">
          <w:marLeft w:val="-225"/>
          <w:marRight w:val="-225"/>
          <w:marTop w:val="0"/>
          <w:marBottom w:val="0"/>
          <w:divBdr>
            <w:top w:val="none" w:sz="0" w:space="0" w:color="auto"/>
            <w:left w:val="none" w:sz="0" w:space="0" w:color="auto"/>
            <w:bottom w:val="none" w:sz="0" w:space="0" w:color="auto"/>
            <w:right w:val="none" w:sz="0" w:space="0" w:color="auto"/>
          </w:divBdr>
          <w:divsChild>
            <w:div w:id="1672756409">
              <w:marLeft w:val="0"/>
              <w:marRight w:val="0"/>
              <w:marTop w:val="0"/>
              <w:marBottom w:val="0"/>
              <w:divBdr>
                <w:top w:val="none" w:sz="0" w:space="0" w:color="auto"/>
                <w:left w:val="none" w:sz="0" w:space="0" w:color="auto"/>
                <w:bottom w:val="none" w:sz="0" w:space="0" w:color="auto"/>
                <w:right w:val="none" w:sz="0" w:space="0" w:color="auto"/>
              </w:divBdr>
            </w:div>
          </w:divsChild>
        </w:div>
        <w:div w:id="1698652461">
          <w:marLeft w:val="-225"/>
          <w:marRight w:val="-225"/>
          <w:marTop w:val="0"/>
          <w:marBottom w:val="0"/>
          <w:divBdr>
            <w:top w:val="none" w:sz="0" w:space="0" w:color="auto"/>
            <w:left w:val="none" w:sz="0" w:space="0" w:color="auto"/>
            <w:bottom w:val="none" w:sz="0" w:space="0" w:color="auto"/>
            <w:right w:val="none" w:sz="0" w:space="0" w:color="auto"/>
          </w:divBdr>
          <w:divsChild>
            <w:div w:id="238250501">
              <w:marLeft w:val="0"/>
              <w:marRight w:val="0"/>
              <w:marTop w:val="0"/>
              <w:marBottom w:val="0"/>
              <w:divBdr>
                <w:top w:val="none" w:sz="0" w:space="0" w:color="auto"/>
                <w:left w:val="none" w:sz="0" w:space="0" w:color="auto"/>
                <w:bottom w:val="none" w:sz="0" w:space="0" w:color="auto"/>
                <w:right w:val="none" w:sz="0" w:space="0" w:color="auto"/>
              </w:divBdr>
            </w:div>
            <w:div w:id="1478911022">
              <w:marLeft w:val="0"/>
              <w:marRight w:val="0"/>
              <w:marTop w:val="0"/>
              <w:marBottom w:val="0"/>
              <w:divBdr>
                <w:top w:val="none" w:sz="0" w:space="0" w:color="auto"/>
                <w:left w:val="none" w:sz="0" w:space="0" w:color="auto"/>
                <w:bottom w:val="none" w:sz="0" w:space="0" w:color="auto"/>
                <w:right w:val="none" w:sz="0" w:space="0" w:color="auto"/>
              </w:divBdr>
            </w:div>
          </w:divsChild>
        </w:div>
        <w:div w:id="1606572434">
          <w:marLeft w:val="-225"/>
          <w:marRight w:val="-225"/>
          <w:marTop w:val="0"/>
          <w:marBottom w:val="0"/>
          <w:divBdr>
            <w:top w:val="none" w:sz="0" w:space="0" w:color="auto"/>
            <w:left w:val="none" w:sz="0" w:space="0" w:color="auto"/>
            <w:bottom w:val="none" w:sz="0" w:space="0" w:color="auto"/>
            <w:right w:val="none" w:sz="0" w:space="0" w:color="auto"/>
          </w:divBdr>
          <w:divsChild>
            <w:div w:id="650864061">
              <w:marLeft w:val="0"/>
              <w:marRight w:val="0"/>
              <w:marTop w:val="0"/>
              <w:marBottom w:val="0"/>
              <w:divBdr>
                <w:top w:val="none" w:sz="0" w:space="0" w:color="auto"/>
                <w:left w:val="none" w:sz="0" w:space="0" w:color="auto"/>
                <w:bottom w:val="none" w:sz="0" w:space="0" w:color="auto"/>
                <w:right w:val="none" w:sz="0" w:space="0" w:color="auto"/>
              </w:divBdr>
            </w:div>
            <w:div w:id="900217722">
              <w:marLeft w:val="0"/>
              <w:marRight w:val="0"/>
              <w:marTop w:val="0"/>
              <w:marBottom w:val="0"/>
              <w:divBdr>
                <w:top w:val="none" w:sz="0" w:space="0" w:color="auto"/>
                <w:left w:val="none" w:sz="0" w:space="0" w:color="auto"/>
                <w:bottom w:val="none" w:sz="0" w:space="0" w:color="auto"/>
                <w:right w:val="none" w:sz="0" w:space="0" w:color="auto"/>
              </w:divBdr>
            </w:div>
          </w:divsChild>
        </w:div>
        <w:div w:id="1008337661">
          <w:marLeft w:val="-225"/>
          <w:marRight w:val="-225"/>
          <w:marTop w:val="0"/>
          <w:marBottom w:val="0"/>
          <w:divBdr>
            <w:top w:val="none" w:sz="0" w:space="0" w:color="auto"/>
            <w:left w:val="none" w:sz="0" w:space="0" w:color="auto"/>
            <w:bottom w:val="none" w:sz="0" w:space="0" w:color="auto"/>
            <w:right w:val="none" w:sz="0" w:space="0" w:color="auto"/>
          </w:divBdr>
          <w:divsChild>
            <w:div w:id="1379938845">
              <w:marLeft w:val="0"/>
              <w:marRight w:val="0"/>
              <w:marTop w:val="0"/>
              <w:marBottom w:val="0"/>
              <w:divBdr>
                <w:top w:val="none" w:sz="0" w:space="0" w:color="auto"/>
                <w:left w:val="none" w:sz="0" w:space="0" w:color="auto"/>
                <w:bottom w:val="none" w:sz="0" w:space="0" w:color="auto"/>
                <w:right w:val="none" w:sz="0" w:space="0" w:color="auto"/>
              </w:divBdr>
            </w:div>
            <w:div w:id="220408917">
              <w:marLeft w:val="0"/>
              <w:marRight w:val="0"/>
              <w:marTop w:val="0"/>
              <w:marBottom w:val="0"/>
              <w:divBdr>
                <w:top w:val="none" w:sz="0" w:space="0" w:color="auto"/>
                <w:left w:val="none" w:sz="0" w:space="0" w:color="auto"/>
                <w:bottom w:val="none" w:sz="0" w:space="0" w:color="auto"/>
                <w:right w:val="none" w:sz="0" w:space="0" w:color="auto"/>
              </w:divBdr>
            </w:div>
          </w:divsChild>
        </w:div>
        <w:div w:id="1236739745">
          <w:marLeft w:val="-225"/>
          <w:marRight w:val="-225"/>
          <w:marTop w:val="0"/>
          <w:marBottom w:val="0"/>
          <w:divBdr>
            <w:top w:val="none" w:sz="0" w:space="0" w:color="auto"/>
            <w:left w:val="none" w:sz="0" w:space="0" w:color="auto"/>
            <w:bottom w:val="none" w:sz="0" w:space="0" w:color="auto"/>
            <w:right w:val="none" w:sz="0" w:space="0" w:color="auto"/>
          </w:divBdr>
          <w:divsChild>
            <w:div w:id="562520957">
              <w:marLeft w:val="0"/>
              <w:marRight w:val="0"/>
              <w:marTop w:val="0"/>
              <w:marBottom w:val="0"/>
              <w:divBdr>
                <w:top w:val="none" w:sz="0" w:space="0" w:color="auto"/>
                <w:left w:val="none" w:sz="0" w:space="0" w:color="auto"/>
                <w:bottom w:val="none" w:sz="0" w:space="0" w:color="auto"/>
                <w:right w:val="none" w:sz="0" w:space="0" w:color="auto"/>
              </w:divBdr>
            </w:div>
            <w:div w:id="1621230491">
              <w:marLeft w:val="0"/>
              <w:marRight w:val="0"/>
              <w:marTop w:val="0"/>
              <w:marBottom w:val="0"/>
              <w:divBdr>
                <w:top w:val="none" w:sz="0" w:space="0" w:color="auto"/>
                <w:left w:val="none" w:sz="0" w:space="0" w:color="auto"/>
                <w:bottom w:val="none" w:sz="0" w:space="0" w:color="auto"/>
                <w:right w:val="none" w:sz="0" w:space="0" w:color="auto"/>
              </w:divBdr>
            </w:div>
          </w:divsChild>
        </w:div>
        <w:div w:id="231234843">
          <w:marLeft w:val="-225"/>
          <w:marRight w:val="-225"/>
          <w:marTop w:val="0"/>
          <w:marBottom w:val="0"/>
          <w:divBdr>
            <w:top w:val="none" w:sz="0" w:space="0" w:color="auto"/>
            <w:left w:val="none" w:sz="0" w:space="0" w:color="auto"/>
            <w:bottom w:val="none" w:sz="0" w:space="0" w:color="auto"/>
            <w:right w:val="none" w:sz="0" w:space="0" w:color="auto"/>
          </w:divBdr>
          <w:divsChild>
            <w:div w:id="2092654439">
              <w:marLeft w:val="0"/>
              <w:marRight w:val="0"/>
              <w:marTop w:val="0"/>
              <w:marBottom w:val="0"/>
              <w:divBdr>
                <w:top w:val="none" w:sz="0" w:space="0" w:color="auto"/>
                <w:left w:val="none" w:sz="0" w:space="0" w:color="auto"/>
                <w:bottom w:val="none" w:sz="0" w:space="0" w:color="auto"/>
                <w:right w:val="none" w:sz="0" w:space="0" w:color="auto"/>
              </w:divBdr>
            </w:div>
          </w:divsChild>
        </w:div>
        <w:div w:id="521165475">
          <w:marLeft w:val="-225"/>
          <w:marRight w:val="-225"/>
          <w:marTop w:val="0"/>
          <w:marBottom w:val="0"/>
          <w:divBdr>
            <w:top w:val="none" w:sz="0" w:space="0" w:color="auto"/>
            <w:left w:val="none" w:sz="0" w:space="0" w:color="auto"/>
            <w:bottom w:val="none" w:sz="0" w:space="0" w:color="auto"/>
            <w:right w:val="none" w:sz="0" w:space="0" w:color="auto"/>
          </w:divBdr>
          <w:divsChild>
            <w:div w:id="80221162">
              <w:marLeft w:val="0"/>
              <w:marRight w:val="0"/>
              <w:marTop w:val="0"/>
              <w:marBottom w:val="0"/>
              <w:divBdr>
                <w:top w:val="none" w:sz="0" w:space="0" w:color="auto"/>
                <w:left w:val="none" w:sz="0" w:space="0" w:color="auto"/>
                <w:bottom w:val="none" w:sz="0" w:space="0" w:color="auto"/>
                <w:right w:val="none" w:sz="0" w:space="0" w:color="auto"/>
              </w:divBdr>
            </w:div>
            <w:div w:id="405152391">
              <w:marLeft w:val="0"/>
              <w:marRight w:val="0"/>
              <w:marTop w:val="0"/>
              <w:marBottom w:val="0"/>
              <w:divBdr>
                <w:top w:val="none" w:sz="0" w:space="0" w:color="auto"/>
                <w:left w:val="none" w:sz="0" w:space="0" w:color="auto"/>
                <w:bottom w:val="none" w:sz="0" w:space="0" w:color="auto"/>
                <w:right w:val="none" w:sz="0" w:space="0" w:color="auto"/>
              </w:divBdr>
            </w:div>
          </w:divsChild>
        </w:div>
        <w:div w:id="1336111330">
          <w:marLeft w:val="-225"/>
          <w:marRight w:val="-225"/>
          <w:marTop w:val="0"/>
          <w:marBottom w:val="0"/>
          <w:divBdr>
            <w:top w:val="none" w:sz="0" w:space="0" w:color="auto"/>
            <w:left w:val="none" w:sz="0" w:space="0" w:color="auto"/>
            <w:bottom w:val="none" w:sz="0" w:space="0" w:color="auto"/>
            <w:right w:val="none" w:sz="0" w:space="0" w:color="auto"/>
          </w:divBdr>
          <w:divsChild>
            <w:div w:id="931085632">
              <w:marLeft w:val="0"/>
              <w:marRight w:val="0"/>
              <w:marTop w:val="0"/>
              <w:marBottom w:val="0"/>
              <w:divBdr>
                <w:top w:val="none" w:sz="0" w:space="0" w:color="auto"/>
                <w:left w:val="none" w:sz="0" w:space="0" w:color="auto"/>
                <w:bottom w:val="none" w:sz="0" w:space="0" w:color="auto"/>
                <w:right w:val="none" w:sz="0" w:space="0" w:color="auto"/>
              </w:divBdr>
            </w:div>
          </w:divsChild>
        </w:div>
        <w:div w:id="1983921334">
          <w:marLeft w:val="-225"/>
          <w:marRight w:val="-225"/>
          <w:marTop w:val="0"/>
          <w:marBottom w:val="0"/>
          <w:divBdr>
            <w:top w:val="none" w:sz="0" w:space="0" w:color="auto"/>
            <w:left w:val="none" w:sz="0" w:space="0" w:color="auto"/>
            <w:bottom w:val="none" w:sz="0" w:space="0" w:color="auto"/>
            <w:right w:val="none" w:sz="0" w:space="0" w:color="auto"/>
          </w:divBdr>
          <w:divsChild>
            <w:div w:id="1026712022">
              <w:marLeft w:val="0"/>
              <w:marRight w:val="0"/>
              <w:marTop w:val="0"/>
              <w:marBottom w:val="0"/>
              <w:divBdr>
                <w:top w:val="none" w:sz="0" w:space="0" w:color="auto"/>
                <w:left w:val="none" w:sz="0" w:space="0" w:color="auto"/>
                <w:bottom w:val="none" w:sz="0" w:space="0" w:color="auto"/>
                <w:right w:val="none" w:sz="0" w:space="0" w:color="auto"/>
              </w:divBdr>
            </w:div>
            <w:div w:id="20055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4837">
      <w:bodyDiv w:val="1"/>
      <w:marLeft w:val="0"/>
      <w:marRight w:val="0"/>
      <w:marTop w:val="0"/>
      <w:marBottom w:val="0"/>
      <w:divBdr>
        <w:top w:val="none" w:sz="0" w:space="0" w:color="auto"/>
        <w:left w:val="none" w:sz="0" w:space="0" w:color="auto"/>
        <w:bottom w:val="none" w:sz="0" w:space="0" w:color="auto"/>
        <w:right w:val="none" w:sz="0" w:space="0" w:color="auto"/>
      </w:divBdr>
    </w:div>
    <w:div w:id="1001347617">
      <w:bodyDiv w:val="1"/>
      <w:marLeft w:val="0"/>
      <w:marRight w:val="0"/>
      <w:marTop w:val="0"/>
      <w:marBottom w:val="0"/>
      <w:divBdr>
        <w:top w:val="none" w:sz="0" w:space="0" w:color="auto"/>
        <w:left w:val="none" w:sz="0" w:space="0" w:color="auto"/>
        <w:bottom w:val="none" w:sz="0" w:space="0" w:color="auto"/>
        <w:right w:val="none" w:sz="0" w:space="0" w:color="auto"/>
      </w:divBdr>
      <w:divsChild>
        <w:div w:id="2012246444">
          <w:marLeft w:val="-225"/>
          <w:marRight w:val="-225"/>
          <w:marTop w:val="0"/>
          <w:marBottom w:val="0"/>
          <w:divBdr>
            <w:top w:val="none" w:sz="0" w:space="0" w:color="auto"/>
            <w:left w:val="none" w:sz="0" w:space="0" w:color="auto"/>
            <w:bottom w:val="none" w:sz="0" w:space="0" w:color="auto"/>
            <w:right w:val="none" w:sz="0" w:space="0" w:color="auto"/>
          </w:divBdr>
          <w:divsChild>
            <w:div w:id="845901137">
              <w:marLeft w:val="0"/>
              <w:marRight w:val="0"/>
              <w:marTop w:val="0"/>
              <w:marBottom w:val="0"/>
              <w:divBdr>
                <w:top w:val="none" w:sz="0" w:space="0" w:color="auto"/>
                <w:left w:val="none" w:sz="0" w:space="0" w:color="auto"/>
                <w:bottom w:val="none" w:sz="0" w:space="0" w:color="auto"/>
                <w:right w:val="none" w:sz="0" w:space="0" w:color="auto"/>
              </w:divBdr>
            </w:div>
            <w:div w:id="1579048019">
              <w:marLeft w:val="0"/>
              <w:marRight w:val="0"/>
              <w:marTop w:val="0"/>
              <w:marBottom w:val="0"/>
              <w:divBdr>
                <w:top w:val="none" w:sz="0" w:space="0" w:color="auto"/>
                <w:left w:val="none" w:sz="0" w:space="0" w:color="auto"/>
                <w:bottom w:val="none" w:sz="0" w:space="0" w:color="auto"/>
                <w:right w:val="none" w:sz="0" w:space="0" w:color="auto"/>
              </w:divBdr>
            </w:div>
          </w:divsChild>
        </w:div>
        <w:div w:id="1404379118">
          <w:marLeft w:val="-225"/>
          <w:marRight w:val="-225"/>
          <w:marTop w:val="0"/>
          <w:marBottom w:val="0"/>
          <w:divBdr>
            <w:top w:val="none" w:sz="0" w:space="0" w:color="auto"/>
            <w:left w:val="none" w:sz="0" w:space="0" w:color="auto"/>
            <w:bottom w:val="none" w:sz="0" w:space="0" w:color="auto"/>
            <w:right w:val="none" w:sz="0" w:space="0" w:color="auto"/>
          </w:divBdr>
          <w:divsChild>
            <w:div w:id="1926188998">
              <w:marLeft w:val="0"/>
              <w:marRight w:val="0"/>
              <w:marTop w:val="0"/>
              <w:marBottom w:val="0"/>
              <w:divBdr>
                <w:top w:val="none" w:sz="0" w:space="0" w:color="auto"/>
                <w:left w:val="none" w:sz="0" w:space="0" w:color="auto"/>
                <w:bottom w:val="none" w:sz="0" w:space="0" w:color="auto"/>
                <w:right w:val="none" w:sz="0" w:space="0" w:color="auto"/>
              </w:divBdr>
            </w:div>
            <w:div w:id="218438950">
              <w:marLeft w:val="0"/>
              <w:marRight w:val="0"/>
              <w:marTop w:val="0"/>
              <w:marBottom w:val="0"/>
              <w:divBdr>
                <w:top w:val="none" w:sz="0" w:space="0" w:color="auto"/>
                <w:left w:val="none" w:sz="0" w:space="0" w:color="auto"/>
                <w:bottom w:val="none" w:sz="0" w:space="0" w:color="auto"/>
                <w:right w:val="none" w:sz="0" w:space="0" w:color="auto"/>
              </w:divBdr>
            </w:div>
          </w:divsChild>
        </w:div>
        <w:div w:id="216597259">
          <w:marLeft w:val="-225"/>
          <w:marRight w:val="-225"/>
          <w:marTop w:val="0"/>
          <w:marBottom w:val="0"/>
          <w:divBdr>
            <w:top w:val="none" w:sz="0" w:space="0" w:color="auto"/>
            <w:left w:val="none" w:sz="0" w:space="0" w:color="auto"/>
            <w:bottom w:val="none" w:sz="0" w:space="0" w:color="auto"/>
            <w:right w:val="none" w:sz="0" w:space="0" w:color="auto"/>
          </w:divBdr>
          <w:divsChild>
            <w:div w:id="216940689">
              <w:marLeft w:val="0"/>
              <w:marRight w:val="0"/>
              <w:marTop w:val="0"/>
              <w:marBottom w:val="0"/>
              <w:divBdr>
                <w:top w:val="none" w:sz="0" w:space="0" w:color="auto"/>
                <w:left w:val="none" w:sz="0" w:space="0" w:color="auto"/>
                <w:bottom w:val="none" w:sz="0" w:space="0" w:color="auto"/>
                <w:right w:val="none" w:sz="0" w:space="0" w:color="auto"/>
              </w:divBdr>
            </w:div>
            <w:div w:id="277642065">
              <w:marLeft w:val="0"/>
              <w:marRight w:val="0"/>
              <w:marTop w:val="0"/>
              <w:marBottom w:val="0"/>
              <w:divBdr>
                <w:top w:val="none" w:sz="0" w:space="0" w:color="auto"/>
                <w:left w:val="none" w:sz="0" w:space="0" w:color="auto"/>
                <w:bottom w:val="none" w:sz="0" w:space="0" w:color="auto"/>
                <w:right w:val="none" w:sz="0" w:space="0" w:color="auto"/>
              </w:divBdr>
            </w:div>
          </w:divsChild>
        </w:div>
        <w:div w:id="496923815">
          <w:marLeft w:val="-225"/>
          <w:marRight w:val="-225"/>
          <w:marTop w:val="0"/>
          <w:marBottom w:val="0"/>
          <w:divBdr>
            <w:top w:val="none" w:sz="0" w:space="0" w:color="auto"/>
            <w:left w:val="none" w:sz="0" w:space="0" w:color="auto"/>
            <w:bottom w:val="none" w:sz="0" w:space="0" w:color="auto"/>
            <w:right w:val="none" w:sz="0" w:space="0" w:color="auto"/>
          </w:divBdr>
          <w:divsChild>
            <w:div w:id="1012875702">
              <w:marLeft w:val="0"/>
              <w:marRight w:val="0"/>
              <w:marTop w:val="0"/>
              <w:marBottom w:val="0"/>
              <w:divBdr>
                <w:top w:val="none" w:sz="0" w:space="0" w:color="auto"/>
                <w:left w:val="none" w:sz="0" w:space="0" w:color="auto"/>
                <w:bottom w:val="none" w:sz="0" w:space="0" w:color="auto"/>
                <w:right w:val="none" w:sz="0" w:space="0" w:color="auto"/>
              </w:divBdr>
            </w:div>
            <w:div w:id="167641386">
              <w:marLeft w:val="0"/>
              <w:marRight w:val="0"/>
              <w:marTop w:val="0"/>
              <w:marBottom w:val="0"/>
              <w:divBdr>
                <w:top w:val="none" w:sz="0" w:space="0" w:color="auto"/>
                <w:left w:val="none" w:sz="0" w:space="0" w:color="auto"/>
                <w:bottom w:val="none" w:sz="0" w:space="0" w:color="auto"/>
                <w:right w:val="none" w:sz="0" w:space="0" w:color="auto"/>
              </w:divBdr>
            </w:div>
          </w:divsChild>
        </w:div>
        <w:div w:id="613287027">
          <w:marLeft w:val="-225"/>
          <w:marRight w:val="-225"/>
          <w:marTop w:val="0"/>
          <w:marBottom w:val="0"/>
          <w:divBdr>
            <w:top w:val="none" w:sz="0" w:space="0" w:color="auto"/>
            <w:left w:val="none" w:sz="0" w:space="0" w:color="auto"/>
            <w:bottom w:val="none" w:sz="0" w:space="0" w:color="auto"/>
            <w:right w:val="none" w:sz="0" w:space="0" w:color="auto"/>
          </w:divBdr>
          <w:divsChild>
            <w:div w:id="1593004246">
              <w:marLeft w:val="0"/>
              <w:marRight w:val="0"/>
              <w:marTop w:val="0"/>
              <w:marBottom w:val="0"/>
              <w:divBdr>
                <w:top w:val="none" w:sz="0" w:space="0" w:color="auto"/>
                <w:left w:val="none" w:sz="0" w:space="0" w:color="auto"/>
                <w:bottom w:val="none" w:sz="0" w:space="0" w:color="auto"/>
                <w:right w:val="none" w:sz="0" w:space="0" w:color="auto"/>
              </w:divBdr>
            </w:div>
            <w:div w:id="1202983885">
              <w:marLeft w:val="0"/>
              <w:marRight w:val="0"/>
              <w:marTop w:val="0"/>
              <w:marBottom w:val="0"/>
              <w:divBdr>
                <w:top w:val="none" w:sz="0" w:space="0" w:color="auto"/>
                <w:left w:val="none" w:sz="0" w:space="0" w:color="auto"/>
                <w:bottom w:val="none" w:sz="0" w:space="0" w:color="auto"/>
                <w:right w:val="none" w:sz="0" w:space="0" w:color="auto"/>
              </w:divBdr>
            </w:div>
          </w:divsChild>
        </w:div>
        <w:div w:id="1202328486">
          <w:marLeft w:val="-225"/>
          <w:marRight w:val="-225"/>
          <w:marTop w:val="0"/>
          <w:marBottom w:val="0"/>
          <w:divBdr>
            <w:top w:val="none" w:sz="0" w:space="0" w:color="auto"/>
            <w:left w:val="none" w:sz="0" w:space="0" w:color="auto"/>
            <w:bottom w:val="none" w:sz="0" w:space="0" w:color="auto"/>
            <w:right w:val="none" w:sz="0" w:space="0" w:color="auto"/>
          </w:divBdr>
          <w:divsChild>
            <w:div w:id="1007054878">
              <w:marLeft w:val="0"/>
              <w:marRight w:val="0"/>
              <w:marTop w:val="0"/>
              <w:marBottom w:val="0"/>
              <w:divBdr>
                <w:top w:val="none" w:sz="0" w:space="0" w:color="auto"/>
                <w:left w:val="none" w:sz="0" w:space="0" w:color="auto"/>
                <w:bottom w:val="none" w:sz="0" w:space="0" w:color="auto"/>
                <w:right w:val="none" w:sz="0" w:space="0" w:color="auto"/>
              </w:divBdr>
            </w:div>
          </w:divsChild>
        </w:div>
        <w:div w:id="1106000347">
          <w:marLeft w:val="-225"/>
          <w:marRight w:val="-225"/>
          <w:marTop w:val="0"/>
          <w:marBottom w:val="0"/>
          <w:divBdr>
            <w:top w:val="none" w:sz="0" w:space="0" w:color="auto"/>
            <w:left w:val="none" w:sz="0" w:space="0" w:color="auto"/>
            <w:bottom w:val="none" w:sz="0" w:space="0" w:color="auto"/>
            <w:right w:val="none" w:sz="0" w:space="0" w:color="auto"/>
          </w:divBdr>
          <w:divsChild>
            <w:div w:id="1723022995">
              <w:marLeft w:val="0"/>
              <w:marRight w:val="0"/>
              <w:marTop w:val="0"/>
              <w:marBottom w:val="0"/>
              <w:divBdr>
                <w:top w:val="none" w:sz="0" w:space="0" w:color="auto"/>
                <w:left w:val="none" w:sz="0" w:space="0" w:color="auto"/>
                <w:bottom w:val="none" w:sz="0" w:space="0" w:color="auto"/>
                <w:right w:val="none" w:sz="0" w:space="0" w:color="auto"/>
              </w:divBdr>
            </w:div>
            <w:div w:id="639653185">
              <w:marLeft w:val="0"/>
              <w:marRight w:val="0"/>
              <w:marTop w:val="0"/>
              <w:marBottom w:val="0"/>
              <w:divBdr>
                <w:top w:val="none" w:sz="0" w:space="0" w:color="auto"/>
                <w:left w:val="none" w:sz="0" w:space="0" w:color="auto"/>
                <w:bottom w:val="none" w:sz="0" w:space="0" w:color="auto"/>
                <w:right w:val="none" w:sz="0" w:space="0" w:color="auto"/>
              </w:divBdr>
            </w:div>
          </w:divsChild>
        </w:div>
        <w:div w:id="1415010040">
          <w:marLeft w:val="-225"/>
          <w:marRight w:val="-225"/>
          <w:marTop w:val="0"/>
          <w:marBottom w:val="0"/>
          <w:divBdr>
            <w:top w:val="none" w:sz="0" w:space="0" w:color="auto"/>
            <w:left w:val="none" w:sz="0" w:space="0" w:color="auto"/>
            <w:bottom w:val="none" w:sz="0" w:space="0" w:color="auto"/>
            <w:right w:val="none" w:sz="0" w:space="0" w:color="auto"/>
          </w:divBdr>
          <w:divsChild>
            <w:div w:id="796139394">
              <w:marLeft w:val="0"/>
              <w:marRight w:val="0"/>
              <w:marTop w:val="0"/>
              <w:marBottom w:val="0"/>
              <w:divBdr>
                <w:top w:val="none" w:sz="0" w:space="0" w:color="auto"/>
                <w:left w:val="none" w:sz="0" w:space="0" w:color="auto"/>
                <w:bottom w:val="none" w:sz="0" w:space="0" w:color="auto"/>
                <w:right w:val="none" w:sz="0" w:space="0" w:color="auto"/>
              </w:divBdr>
            </w:div>
          </w:divsChild>
        </w:div>
        <w:div w:id="1220628365">
          <w:marLeft w:val="-225"/>
          <w:marRight w:val="-225"/>
          <w:marTop w:val="0"/>
          <w:marBottom w:val="0"/>
          <w:divBdr>
            <w:top w:val="none" w:sz="0" w:space="0" w:color="auto"/>
            <w:left w:val="none" w:sz="0" w:space="0" w:color="auto"/>
            <w:bottom w:val="none" w:sz="0" w:space="0" w:color="auto"/>
            <w:right w:val="none" w:sz="0" w:space="0" w:color="auto"/>
          </w:divBdr>
          <w:divsChild>
            <w:div w:id="2079398131">
              <w:marLeft w:val="0"/>
              <w:marRight w:val="0"/>
              <w:marTop w:val="0"/>
              <w:marBottom w:val="0"/>
              <w:divBdr>
                <w:top w:val="none" w:sz="0" w:space="0" w:color="auto"/>
                <w:left w:val="none" w:sz="0" w:space="0" w:color="auto"/>
                <w:bottom w:val="none" w:sz="0" w:space="0" w:color="auto"/>
                <w:right w:val="none" w:sz="0" w:space="0" w:color="auto"/>
              </w:divBdr>
            </w:div>
            <w:div w:id="709107676">
              <w:marLeft w:val="0"/>
              <w:marRight w:val="0"/>
              <w:marTop w:val="0"/>
              <w:marBottom w:val="0"/>
              <w:divBdr>
                <w:top w:val="none" w:sz="0" w:space="0" w:color="auto"/>
                <w:left w:val="none" w:sz="0" w:space="0" w:color="auto"/>
                <w:bottom w:val="none" w:sz="0" w:space="0" w:color="auto"/>
                <w:right w:val="none" w:sz="0" w:space="0" w:color="auto"/>
              </w:divBdr>
            </w:div>
          </w:divsChild>
        </w:div>
        <w:div w:id="1656955049">
          <w:marLeft w:val="0"/>
          <w:marRight w:val="0"/>
          <w:marTop w:val="0"/>
          <w:marBottom w:val="0"/>
          <w:divBdr>
            <w:top w:val="none" w:sz="0" w:space="0" w:color="auto"/>
            <w:left w:val="none" w:sz="0" w:space="0" w:color="auto"/>
            <w:bottom w:val="none" w:sz="0" w:space="0" w:color="auto"/>
            <w:right w:val="none" w:sz="0" w:space="0" w:color="auto"/>
          </w:divBdr>
        </w:div>
        <w:div w:id="1507017513">
          <w:marLeft w:val="-225"/>
          <w:marRight w:val="-225"/>
          <w:marTop w:val="0"/>
          <w:marBottom w:val="0"/>
          <w:divBdr>
            <w:top w:val="none" w:sz="0" w:space="0" w:color="auto"/>
            <w:left w:val="none" w:sz="0" w:space="0" w:color="auto"/>
            <w:bottom w:val="none" w:sz="0" w:space="0" w:color="auto"/>
            <w:right w:val="none" w:sz="0" w:space="0" w:color="auto"/>
          </w:divBdr>
          <w:divsChild>
            <w:div w:id="365717232">
              <w:marLeft w:val="0"/>
              <w:marRight w:val="0"/>
              <w:marTop w:val="0"/>
              <w:marBottom w:val="0"/>
              <w:divBdr>
                <w:top w:val="none" w:sz="0" w:space="0" w:color="auto"/>
                <w:left w:val="none" w:sz="0" w:space="0" w:color="auto"/>
                <w:bottom w:val="none" w:sz="0" w:space="0" w:color="auto"/>
                <w:right w:val="none" w:sz="0" w:space="0" w:color="auto"/>
              </w:divBdr>
            </w:div>
            <w:div w:id="814297144">
              <w:marLeft w:val="0"/>
              <w:marRight w:val="0"/>
              <w:marTop w:val="0"/>
              <w:marBottom w:val="0"/>
              <w:divBdr>
                <w:top w:val="none" w:sz="0" w:space="0" w:color="auto"/>
                <w:left w:val="none" w:sz="0" w:space="0" w:color="auto"/>
                <w:bottom w:val="none" w:sz="0" w:space="0" w:color="auto"/>
                <w:right w:val="none" w:sz="0" w:space="0" w:color="auto"/>
              </w:divBdr>
            </w:div>
          </w:divsChild>
        </w:div>
        <w:div w:id="1950624800">
          <w:marLeft w:val="-225"/>
          <w:marRight w:val="-225"/>
          <w:marTop w:val="0"/>
          <w:marBottom w:val="0"/>
          <w:divBdr>
            <w:top w:val="none" w:sz="0" w:space="0" w:color="auto"/>
            <w:left w:val="none" w:sz="0" w:space="0" w:color="auto"/>
            <w:bottom w:val="none" w:sz="0" w:space="0" w:color="auto"/>
            <w:right w:val="none" w:sz="0" w:space="0" w:color="auto"/>
          </w:divBdr>
          <w:divsChild>
            <w:div w:id="352074975">
              <w:marLeft w:val="0"/>
              <w:marRight w:val="0"/>
              <w:marTop w:val="0"/>
              <w:marBottom w:val="0"/>
              <w:divBdr>
                <w:top w:val="none" w:sz="0" w:space="0" w:color="auto"/>
                <w:left w:val="none" w:sz="0" w:space="0" w:color="auto"/>
                <w:bottom w:val="none" w:sz="0" w:space="0" w:color="auto"/>
                <w:right w:val="none" w:sz="0" w:space="0" w:color="auto"/>
              </w:divBdr>
            </w:div>
            <w:div w:id="1621567871">
              <w:marLeft w:val="0"/>
              <w:marRight w:val="0"/>
              <w:marTop w:val="0"/>
              <w:marBottom w:val="0"/>
              <w:divBdr>
                <w:top w:val="none" w:sz="0" w:space="0" w:color="auto"/>
                <w:left w:val="none" w:sz="0" w:space="0" w:color="auto"/>
                <w:bottom w:val="none" w:sz="0" w:space="0" w:color="auto"/>
                <w:right w:val="none" w:sz="0" w:space="0" w:color="auto"/>
              </w:divBdr>
            </w:div>
          </w:divsChild>
        </w:div>
        <w:div w:id="351615775">
          <w:marLeft w:val="-225"/>
          <w:marRight w:val="-225"/>
          <w:marTop w:val="0"/>
          <w:marBottom w:val="0"/>
          <w:divBdr>
            <w:top w:val="none" w:sz="0" w:space="0" w:color="auto"/>
            <w:left w:val="none" w:sz="0" w:space="0" w:color="auto"/>
            <w:bottom w:val="none" w:sz="0" w:space="0" w:color="auto"/>
            <w:right w:val="none" w:sz="0" w:space="0" w:color="auto"/>
          </w:divBdr>
          <w:divsChild>
            <w:div w:id="1316255067">
              <w:marLeft w:val="0"/>
              <w:marRight w:val="0"/>
              <w:marTop w:val="0"/>
              <w:marBottom w:val="0"/>
              <w:divBdr>
                <w:top w:val="none" w:sz="0" w:space="0" w:color="auto"/>
                <w:left w:val="none" w:sz="0" w:space="0" w:color="auto"/>
                <w:bottom w:val="none" w:sz="0" w:space="0" w:color="auto"/>
                <w:right w:val="none" w:sz="0" w:space="0" w:color="auto"/>
              </w:divBdr>
            </w:div>
            <w:div w:id="10932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9584">
      <w:bodyDiv w:val="1"/>
      <w:marLeft w:val="0"/>
      <w:marRight w:val="0"/>
      <w:marTop w:val="0"/>
      <w:marBottom w:val="0"/>
      <w:divBdr>
        <w:top w:val="none" w:sz="0" w:space="0" w:color="auto"/>
        <w:left w:val="none" w:sz="0" w:space="0" w:color="auto"/>
        <w:bottom w:val="none" w:sz="0" w:space="0" w:color="auto"/>
        <w:right w:val="none" w:sz="0" w:space="0" w:color="auto"/>
      </w:divBdr>
    </w:div>
    <w:div w:id="1077902871">
      <w:bodyDiv w:val="1"/>
      <w:marLeft w:val="0"/>
      <w:marRight w:val="0"/>
      <w:marTop w:val="0"/>
      <w:marBottom w:val="0"/>
      <w:divBdr>
        <w:top w:val="none" w:sz="0" w:space="0" w:color="auto"/>
        <w:left w:val="none" w:sz="0" w:space="0" w:color="auto"/>
        <w:bottom w:val="none" w:sz="0" w:space="0" w:color="auto"/>
        <w:right w:val="none" w:sz="0" w:space="0" w:color="auto"/>
      </w:divBdr>
      <w:divsChild>
        <w:div w:id="358773374">
          <w:marLeft w:val="-225"/>
          <w:marRight w:val="-225"/>
          <w:marTop w:val="0"/>
          <w:marBottom w:val="0"/>
          <w:divBdr>
            <w:top w:val="none" w:sz="0" w:space="0" w:color="auto"/>
            <w:left w:val="none" w:sz="0" w:space="0" w:color="auto"/>
            <w:bottom w:val="none" w:sz="0" w:space="0" w:color="auto"/>
            <w:right w:val="none" w:sz="0" w:space="0" w:color="auto"/>
          </w:divBdr>
          <w:divsChild>
            <w:div w:id="651256145">
              <w:marLeft w:val="0"/>
              <w:marRight w:val="0"/>
              <w:marTop w:val="0"/>
              <w:marBottom w:val="0"/>
              <w:divBdr>
                <w:top w:val="none" w:sz="0" w:space="0" w:color="auto"/>
                <w:left w:val="none" w:sz="0" w:space="0" w:color="auto"/>
                <w:bottom w:val="none" w:sz="0" w:space="0" w:color="auto"/>
                <w:right w:val="none" w:sz="0" w:space="0" w:color="auto"/>
              </w:divBdr>
            </w:div>
          </w:divsChild>
        </w:div>
        <w:div w:id="894394924">
          <w:marLeft w:val="-225"/>
          <w:marRight w:val="-225"/>
          <w:marTop w:val="0"/>
          <w:marBottom w:val="0"/>
          <w:divBdr>
            <w:top w:val="none" w:sz="0" w:space="0" w:color="auto"/>
            <w:left w:val="none" w:sz="0" w:space="0" w:color="auto"/>
            <w:bottom w:val="none" w:sz="0" w:space="0" w:color="auto"/>
            <w:right w:val="none" w:sz="0" w:space="0" w:color="auto"/>
          </w:divBdr>
          <w:divsChild>
            <w:div w:id="1727725638">
              <w:marLeft w:val="0"/>
              <w:marRight w:val="0"/>
              <w:marTop w:val="0"/>
              <w:marBottom w:val="0"/>
              <w:divBdr>
                <w:top w:val="none" w:sz="0" w:space="0" w:color="auto"/>
                <w:left w:val="none" w:sz="0" w:space="0" w:color="auto"/>
                <w:bottom w:val="none" w:sz="0" w:space="0" w:color="auto"/>
                <w:right w:val="none" w:sz="0" w:space="0" w:color="auto"/>
              </w:divBdr>
            </w:div>
            <w:div w:id="2051109617">
              <w:marLeft w:val="0"/>
              <w:marRight w:val="0"/>
              <w:marTop w:val="0"/>
              <w:marBottom w:val="0"/>
              <w:divBdr>
                <w:top w:val="none" w:sz="0" w:space="0" w:color="auto"/>
                <w:left w:val="none" w:sz="0" w:space="0" w:color="auto"/>
                <w:bottom w:val="none" w:sz="0" w:space="0" w:color="auto"/>
                <w:right w:val="none" w:sz="0" w:space="0" w:color="auto"/>
              </w:divBdr>
            </w:div>
          </w:divsChild>
        </w:div>
        <w:div w:id="1576473575">
          <w:marLeft w:val="-225"/>
          <w:marRight w:val="-225"/>
          <w:marTop w:val="0"/>
          <w:marBottom w:val="0"/>
          <w:divBdr>
            <w:top w:val="none" w:sz="0" w:space="0" w:color="auto"/>
            <w:left w:val="none" w:sz="0" w:space="0" w:color="auto"/>
            <w:bottom w:val="none" w:sz="0" w:space="0" w:color="auto"/>
            <w:right w:val="none" w:sz="0" w:space="0" w:color="auto"/>
          </w:divBdr>
          <w:divsChild>
            <w:div w:id="1735157960">
              <w:marLeft w:val="0"/>
              <w:marRight w:val="0"/>
              <w:marTop w:val="0"/>
              <w:marBottom w:val="0"/>
              <w:divBdr>
                <w:top w:val="none" w:sz="0" w:space="0" w:color="auto"/>
                <w:left w:val="none" w:sz="0" w:space="0" w:color="auto"/>
                <w:bottom w:val="none" w:sz="0" w:space="0" w:color="auto"/>
                <w:right w:val="none" w:sz="0" w:space="0" w:color="auto"/>
              </w:divBdr>
            </w:div>
            <w:div w:id="1746148413">
              <w:marLeft w:val="0"/>
              <w:marRight w:val="0"/>
              <w:marTop w:val="0"/>
              <w:marBottom w:val="0"/>
              <w:divBdr>
                <w:top w:val="none" w:sz="0" w:space="0" w:color="auto"/>
                <w:left w:val="none" w:sz="0" w:space="0" w:color="auto"/>
                <w:bottom w:val="none" w:sz="0" w:space="0" w:color="auto"/>
                <w:right w:val="none" w:sz="0" w:space="0" w:color="auto"/>
              </w:divBdr>
            </w:div>
          </w:divsChild>
        </w:div>
        <w:div w:id="1218661318">
          <w:marLeft w:val="-225"/>
          <w:marRight w:val="-225"/>
          <w:marTop w:val="0"/>
          <w:marBottom w:val="0"/>
          <w:divBdr>
            <w:top w:val="none" w:sz="0" w:space="0" w:color="auto"/>
            <w:left w:val="none" w:sz="0" w:space="0" w:color="auto"/>
            <w:bottom w:val="none" w:sz="0" w:space="0" w:color="auto"/>
            <w:right w:val="none" w:sz="0" w:space="0" w:color="auto"/>
          </w:divBdr>
          <w:divsChild>
            <w:div w:id="602541065">
              <w:marLeft w:val="0"/>
              <w:marRight w:val="0"/>
              <w:marTop w:val="0"/>
              <w:marBottom w:val="0"/>
              <w:divBdr>
                <w:top w:val="none" w:sz="0" w:space="0" w:color="auto"/>
                <w:left w:val="none" w:sz="0" w:space="0" w:color="auto"/>
                <w:bottom w:val="none" w:sz="0" w:space="0" w:color="auto"/>
                <w:right w:val="none" w:sz="0" w:space="0" w:color="auto"/>
              </w:divBdr>
            </w:div>
            <w:div w:id="1276130406">
              <w:marLeft w:val="0"/>
              <w:marRight w:val="0"/>
              <w:marTop w:val="0"/>
              <w:marBottom w:val="0"/>
              <w:divBdr>
                <w:top w:val="none" w:sz="0" w:space="0" w:color="auto"/>
                <w:left w:val="none" w:sz="0" w:space="0" w:color="auto"/>
                <w:bottom w:val="none" w:sz="0" w:space="0" w:color="auto"/>
                <w:right w:val="none" w:sz="0" w:space="0" w:color="auto"/>
              </w:divBdr>
            </w:div>
          </w:divsChild>
        </w:div>
        <w:div w:id="1925803046">
          <w:marLeft w:val="-225"/>
          <w:marRight w:val="-225"/>
          <w:marTop w:val="0"/>
          <w:marBottom w:val="0"/>
          <w:divBdr>
            <w:top w:val="none" w:sz="0" w:space="0" w:color="auto"/>
            <w:left w:val="none" w:sz="0" w:space="0" w:color="auto"/>
            <w:bottom w:val="none" w:sz="0" w:space="0" w:color="auto"/>
            <w:right w:val="none" w:sz="0" w:space="0" w:color="auto"/>
          </w:divBdr>
          <w:divsChild>
            <w:div w:id="431702057">
              <w:marLeft w:val="0"/>
              <w:marRight w:val="0"/>
              <w:marTop w:val="0"/>
              <w:marBottom w:val="0"/>
              <w:divBdr>
                <w:top w:val="none" w:sz="0" w:space="0" w:color="auto"/>
                <w:left w:val="none" w:sz="0" w:space="0" w:color="auto"/>
                <w:bottom w:val="none" w:sz="0" w:space="0" w:color="auto"/>
                <w:right w:val="none" w:sz="0" w:space="0" w:color="auto"/>
              </w:divBdr>
            </w:div>
            <w:div w:id="94138078">
              <w:marLeft w:val="0"/>
              <w:marRight w:val="0"/>
              <w:marTop w:val="0"/>
              <w:marBottom w:val="0"/>
              <w:divBdr>
                <w:top w:val="none" w:sz="0" w:space="0" w:color="auto"/>
                <w:left w:val="none" w:sz="0" w:space="0" w:color="auto"/>
                <w:bottom w:val="none" w:sz="0" w:space="0" w:color="auto"/>
                <w:right w:val="none" w:sz="0" w:space="0" w:color="auto"/>
              </w:divBdr>
            </w:div>
          </w:divsChild>
        </w:div>
        <w:div w:id="1377774106">
          <w:marLeft w:val="-225"/>
          <w:marRight w:val="-225"/>
          <w:marTop w:val="0"/>
          <w:marBottom w:val="0"/>
          <w:divBdr>
            <w:top w:val="none" w:sz="0" w:space="0" w:color="auto"/>
            <w:left w:val="none" w:sz="0" w:space="0" w:color="auto"/>
            <w:bottom w:val="none" w:sz="0" w:space="0" w:color="auto"/>
            <w:right w:val="none" w:sz="0" w:space="0" w:color="auto"/>
          </w:divBdr>
          <w:divsChild>
            <w:div w:id="621159255">
              <w:marLeft w:val="0"/>
              <w:marRight w:val="0"/>
              <w:marTop w:val="0"/>
              <w:marBottom w:val="0"/>
              <w:divBdr>
                <w:top w:val="none" w:sz="0" w:space="0" w:color="auto"/>
                <w:left w:val="none" w:sz="0" w:space="0" w:color="auto"/>
                <w:bottom w:val="none" w:sz="0" w:space="0" w:color="auto"/>
                <w:right w:val="none" w:sz="0" w:space="0" w:color="auto"/>
              </w:divBdr>
            </w:div>
          </w:divsChild>
        </w:div>
        <w:div w:id="1061833218">
          <w:marLeft w:val="-225"/>
          <w:marRight w:val="-225"/>
          <w:marTop w:val="0"/>
          <w:marBottom w:val="0"/>
          <w:divBdr>
            <w:top w:val="none" w:sz="0" w:space="0" w:color="auto"/>
            <w:left w:val="none" w:sz="0" w:space="0" w:color="auto"/>
            <w:bottom w:val="none" w:sz="0" w:space="0" w:color="auto"/>
            <w:right w:val="none" w:sz="0" w:space="0" w:color="auto"/>
          </w:divBdr>
          <w:divsChild>
            <w:div w:id="1091243797">
              <w:marLeft w:val="0"/>
              <w:marRight w:val="0"/>
              <w:marTop w:val="0"/>
              <w:marBottom w:val="0"/>
              <w:divBdr>
                <w:top w:val="none" w:sz="0" w:space="0" w:color="auto"/>
                <w:left w:val="none" w:sz="0" w:space="0" w:color="auto"/>
                <w:bottom w:val="none" w:sz="0" w:space="0" w:color="auto"/>
                <w:right w:val="none" w:sz="0" w:space="0" w:color="auto"/>
              </w:divBdr>
            </w:div>
            <w:div w:id="771782005">
              <w:marLeft w:val="0"/>
              <w:marRight w:val="0"/>
              <w:marTop w:val="0"/>
              <w:marBottom w:val="0"/>
              <w:divBdr>
                <w:top w:val="none" w:sz="0" w:space="0" w:color="auto"/>
                <w:left w:val="none" w:sz="0" w:space="0" w:color="auto"/>
                <w:bottom w:val="none" w:sz="0" w:space="0" w:color="auto"/>
                <w:right w:val="none" w:sz="0" w:space="0" w:color="auto"/>
              </w:divBdr>
            </w:div>
          </w:divsChild>
        </w:div>
        <w:div w:id="277563512">
          <w:marLeft w:val="-225"/>
          <w:marRight w:val="-225"/>
          <w:marTop w:val="0"/>
          <w:marBottom w:val="0"/>
          <w:divBdr>
            <w:top w:val="none" w:sz="0" w:space="0" w:color="auto"/>
            <w:left w:val="none" w:sz="0" w:space="0" w:color="auto"/>
            <w:bottom w:val="none" w:sz="0" w:space="0" w:color="auto"/>
            <w:right w:val="none" w:sz="0" w:space="0" w:color="auto"/>
          </w:divBdr>
          <w:divsChild>
            <w:div w:id="1487472347">
              <w:marLeft w:val="0"/>
              <w:marRight w:val="0"/>
              <w:marTop w:val="0"/>
              <w:marBottom w:val="0"/>
              <w:divBdr>
                <w:top w:val="none" w:sz="0" w:space="0" w:color="auto"/>
                <w:left w:val="none" w:sz="0" w:space="0" w:color="auto"/>
                <w:bottom w:val="none" w:sz="0" w:space="0" w:color="auto"/>
                <w:right w:val="none" w:sz="0" w:space="0" w:color="auto"/>
              </w:divBdr>
            </w:div>
          </w:divsChild>
        </w:div>
        <w:div w:id="2118671681">
          <w:marLeft w:val="-225"/>
          <w:marRight w:val="-225"/>
          <w:marTop w:val="0"/>
          <w:marBottom w:val="0"/>
          <w:divBdr>
            <w:top w:val="none" w:sz="0" w:space="0" w:color="auto"/>
            <w:left w:val="none" w:sz="0" w:space="0" w:color="auto"/>
            <w:bottom w:val="none" w:sz="0" w:space="0" w:color="auto"/>
            <w:right w:val="none" w:sz="0" w:space="0" w:color="auto"/>
          </w:divBdr>
          <w:divsChild>
            <w:div w:id="1357539053">
              <w:marLeft w:val="0"/>
              <w:marRight w:val="0"/>
              <w:marTop w:val="0"/>
              <w:marBottom w:val="0"/>
              <w:divBdr>
                <w:top w:val="none" w:sz="0" w:space="0" w:color="auto"/>
                <w:left w:val="none" w:sz="0" w:space="0" w:color="auto"/>
                <w:bottom w:val="none" w:sz="0" w:space="0" w:color="auto"/>
                <w:right w:val="none" w:sz="0" w:space="0" w:color="auto"/>
              </w:divBdr>
            </w:div>
            <w:div w:id="969213058">
              <w:marLeft w:val="0"/>
              <w:marRight w:val="0"/>
              <w:marTop w:val="0"/>
              <w:marBottom w:val="0"/>
              <w:divBdr>
                <w:top w:val="none" w:sz="0" w:space="0" w:color="auto"/>
                <w:left w:val="none" w:sz="0" w:space="0" w:color="auto"/>
                <w:bottom w:val="none" w:sz="0" w:space="0" w:color="auto"/>
                <w:right w:val="none" w:sz="0" w:space="0" w:color="auto"/>
              </w:divBdr>
            </w:div>
          </w:divsChild>
        </w:div>
        <w:div w:id="897980356">
          <w:marLeft w:val="0"/>
          <w:marRight w:val="0"/>
          <w:marTop w:val="0"/>
          <w:marBottom w:val="0"/>
          <w:divBdr>
            <w:top w:val="none" w:sz="0" w:space="0" w:color="auto"/>
            <w:left w:val="none" w:sz="0" w:space="0" w:color="auto"/>
            <w:bottom w:val="none" w:sz="0" w:space="0" w:color="auto"/>
            <w:right w:val="none" w:sz="0" w:space="0" w:color="auto"/>
          </w:divBdr>
        </w:div>
        <w:div w:id="1868329461">
          <w:marLeft w:val="-225"/>
          <w:marRight w:val="-225"/>
          <w:marTop w:val="0"/>
          <w:marBottom w:val="0"/>
          <w:divBdr>
            <w:top w:val="none" w:sz="0" w:space="0" w:color="auto"/>
            <w:left w:val="none" w:sz="0" w:space="0" w:color="auto"/>
            <w:bottom w:val="none" w:sz="0" w:space="0" w:color="auto"/>
            <w:right w:val="none" w:sz="0" w:space="0" w:color="auto"/>
          </w:divBdr>
          <w:divsChild>
            <w:div w:id="1524516358">
              <w:marLeft w:val="0"/>
              <w:marRight w:val="0"/>
              <w:marTop w:val="0"/>
              <w:marBottom w:val="0"/>
              <w:divBdr>
                <w:top w:val="none" w:sz="0" w:space="0" w:color="auto"/>
                <w:left w:val="none" w:sz="0" w:space="0" w:color="auto"/>
                <w:bottom w:val="none" w:sz="0" w:space="0" w:color="auto"/>
                <w:right w:val="none" w:sz="0" w:space="0" w:color="auto"/>
              </w:divBdr>
            </w:div>
          </w:divsChild>
        </w:div>
        <w:div w:id="72823646">
          <w:marLeft w:val="-225"/>
          <w:marRight w:val="-225"/>
          <w:marTop w:val="0"/>
          <w:marBottom w:val="0"/>
          <w:divBdr>
            <w:top w:val="none" w:sz="0" w:space="0" w:color="auto"/>
            <w:left w:val="none" w:sz="0" w:space="0" w:color="auto"/>
            <w:bottom w:val="none" w:sz="0" w:space="0" w:color="auto"/>
            <w:right w:val="none" w:sz="0" w:space="0" w:color="auto"/>
          </w:divBdr>
          <w:divsChild>
            <w:div w:id="2092651851">
              <w:marLeft w:val="0"/>
              <w:marRight w:val="0"/>
              <w:marTop w:val="0"/>
              <w:marBottom w:val="0"/>
              <w:divBdr>
                <w:top w:val="none" w:sz="0" w:space="0" w:color="auto"/>
                <w:left w:val="none" w:sz="0" w:space="0" w:color="auto"/>
                <w:bottom w:val="none" w:sz="0" w:space="0" w:color="auto"/>
                <w:right w:val="none" w:sz="0" w:space="0" w:color="auto"/>
              </w:divBdr>
            </w:div>
            <w:div w:id="905383547">
              <w:marLeft w:val="0"/>
              <w:marRight w:val="0"/>
              <w:marTop w:val="0"/>
              <w:marBottom w:val="0"/>
              <w:divBdr>
                <w:top w:val="none" w:sz="0" w:space="0" w:color="auto"/>
                <w:left w:val="none" w:sz="0" w:space="0" w:color="auto"/>
                <w:bottom w:val="none" w:sz="0" w:space="0" w:color="auto"/>
                <w:right w:val="none" w:sz="0" w:space="0" w:color="auto"/>
              </w:divBdr>
            </w:div>
          </w:divsChild>
        </w:div>
        <w:div w:id="437527816">
          <w:marLeft w:val="-225"/>
          <w:marRight w:val="-225"/>
          <w:marTop w:val="0"/>
          <w:marBottom w:val="0"/>
          <w:divBdr>
            <w:top w:val="none" w:sz="0" w:space="0" w:color="auto"/>
            <w:left w:val="none" w:sz="0" w:space="0" w:color="auto"/>
            <w:bottom w:val="none" w:sz="0" w:space="0" w:color="auto"/>
            <w:right w:val="none" w:sz="0" w:space="0" w:color="auto"/>
          </w:divBdr>
          <w:divsChild>
            <w:div w:id="985474751">
              <w:marLeft w:val="0"/>
              <w:marRight w:val="0"/>
              <w:marTop w:val="0"/>
              <w:marBottom w:val="0"/>
              <w:divBdr>
                <w:top w:val="none" w:sz="0" w:space="0" w:color="auto"/>
                <w:left w:val="none" w:sz="0" w:space="0" w:color="auto"/>
                <w:bottom w:val="none" w:sz="0" w:space="0" w:color="auto"/>
                <w:right w:val="none" w:sz="0" w:space="0" w:color="auto"/>
              </w:divBdr>
            </w:div>
            <w:div w:id="1156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6846">
      <w:bodyDiv w:val="1"/>
      <w:marLeft w:val="0"/>
      <w:marRight w:val="0"/>
      <w:marTop w:val="0"/>
      <w:marBottom w:val="0"/>
      <w:divBdr>
        <w:top w:val="none" w:sz="0" w:space="0" w:color="auto"/>
        <w:left w:val="none" w:sz="0" w:space="0" w:color="auto"/>
        <w:bottom w:val="none" w:sz="0" w:space="0" w:color="auto"/>
        <w:right w:val="none" w:sz="0" w:space="0" w:color="auto"/>
      </w:divBdr>
    </w:div>
    <w:div w:id="1165243562">
      <w:bodyDiv w:val="1"/>
      <w:marLeft w:val="0"/>
      <w:marRight w:val="0"/>
      <w:marTop w:val="0"/>
      <w:marBottom w:val="0"/>
      <w:divBdr>
        <w:top w:val="none" w:sz="0" w:space="0" w:color="auto"/>
        <w:left w:val="none" w:sz="0" w:space="0" w:color="auto"/>
        <w:bottom w:val="none" w:sz="0" w:space="0" w:color="auto"/>
        <w:right w:val="none" w:sz="0" w:space="0" w:color="auto"/>
      </w:divBdr>
    </w:div>
    <w:div w:id="1202865617">
      <w:bodyDiv w:val="1"/>
      <w:marLeft w:val="0"/>
      <w:marRight w:val="0"/>
      <w:marTop w:val="0"/>
      <w:marBottom w:val="0"/>
      <w:divBdr>
        <w:top w:val="none" w:sz="0" w:space="0" w:color="auto"/>
        <w:left w:val="none" w:sz="0" w:space="0" w:color="auto"/>
        <w:bottom w:val="none" w:sz="0" w:space="0" w:color="auto"/>
        <w:right w:val="none" w:sz="0" w:space="0" w:color="auto"/>
      </w:divBdr>
      <w:divsChild>
        <w:div w:id="1959873183">
          <w:marLeft w:val="-225"/>
          <w:marRight w:val="-225"/>
          <w:marTop w:val="0"/>
          <w:marBottom w:val="0"/>
          <w:divBdr>
            <w:top w:val="none" w:sz="0" w:space="0" w:color="auto"/>
            <w:left w:val="none" w:sz="0" w:space="0" w:color="auto"/>
            <w:bottom w:val="none" w:sz="0" w:space="0" w:color="auto"/>
            <w:right w:val="none" w:sz="0" w:space="0" w:color="auto"/>
          </w:divBdr>
          <w:divsChild>
            <w:div w:id="189415958">
              <w:marLeft w:val="0"/>
              <w:marRight w:val="0"/>
              <w:marTop w:val="0"/>
              <w:marBottom w:val="0"/>
              <w:divBdr>
                <w:top w:val="none" w:sz="0" w:space="0" w:color="auto"/>
                <w:left w:val="none" w:sz="0" w:space="0" w:color="auto"/>
                <w:bottom w:val="none" w:sz="0" w:space="0" w:color="auto"/>
                <w:right w:val="none" w:sz="0" w:space="0" w:color="auto"/>
              </w:divBdr>
            </w:div>
          </w:divsChild>
        </w:div>
        <w:div w:id="1954285408">
          <w:marLeft w:val="-225"/>
          <w:marRight w:val="-225"/>
          <w:marTop w:val="0"/>
          <w:marBottom w:val="0"/>
          <w:divBdr>
            <w:top w:val="none" w:sz="0" w:space="0" w:color="auto"/>
            <w:left w:val="none" w:sz="0" w:space="0" w:color="auto"/>
            <w:bottom w:val="none" w:sz="0" w:space="0" w:color="auto"/>
            <w:right w:val="none" w:sz="0" w:space="0" w:color="auto"/>
          </w:divBdr>
          <w:divsChild>
            <w:div w:id="1214924357">
              <w:marLeft w:val="0"/>
              <w:marRight w:val="0"/>
              <w:marTop w:val="0"/>
              <w:marBottom w:val="0"/>
              <w:divBdr>
                <w:top w:val="none" w:sz="0" w:space="0" w:color="auto"/>
                <w:left w:val="none" w:sz="0" w:space="0" w:color="auto"/>
                <w:bottom w:val="none" w:sz="0" w:space="0" w:color="auto"/>
                <w:right w:val="none" w:sz="0" w:space="0" w:color="auto"/>
              </w:divBdr>
            </w:div>
          </w:divsChild>
        </w:div>
        <w:div w:id="1464153455">
          <w:marLeft w:val="-225"/>
          <w:marRight w:val="-225"/>
          <w:marTop w:val="0"/>
          <w:marBottom w:val="0"/>
          <w:divBdr>
            <w:top w:val="none" w:sz="0" w:space="0" w:color="auto"/>
            <w:left w:val="none" w:sz="0" w:space="0" w:color="auto"/>
            <w:bottom w:val="none" w:sz="0" w:space="0" w:color="auto"/>
            <w:right w:val="none" w:sz="0" w:space="0" w:color="auto"/>
          </w:divBdr>
          <w:divsChild>
            <w:div w:id="1792824878">
              <w:marLeft w:val="0"/>
              <w:marRight w:val="0"/>
              <w:marTop w:val="0"/>
              <w:marBottom w:val="0"/>
              <w:divBdr>
                <w:top w:val="none" w:sz="0" w:space="0" w:color="auto"/>
                <w:left w:val="none" w:sz="0" w:space="0" w:color="auto"/>
                <w:bottom w:val="none" w:sz="0" w:space="0" w:color="auto"/>
                <w:right w:val="none" w:sz="0" w:space="0" w:color="auto"/>
              </w:divBdr>
            </w:div>
          </w:divsChild>
        </w:div>
        <w:div w:id="241573012">
          <w:marLeft w:val="-225"/>
          <w:marRight w:val="-225"/>
          <w:marTop w:val="0"/>
          <w:marBottom w:val="0"/>
          <w:divBdr>
            <w:top w:val="none" w:sz="0" w:space="0" w:color="auto"/>
            <w:left w:val="none" w:sz="0" w:space="0" w:color="auto"/>
            <w:bottom w:val="none" w:sz="0" w:space="0" w:color="auto"/>
            <w:right w:val="none" w:sz="0" w:space="0" w:color="auto"/>
          </w:divBdr>
          <w:divsChild>
            <w:div w:id="1830291196">
              <w:marLeft w:val="0"/>
              <w:marRight w:val="0"/>
              <w:marTop w:val="0"/>
              <w:marBottom w:val="0"/>
              <w:divBdr>
                <w:top w:val="none" w:sz="0" w:space="0" w:color="auto"/>
                <w:left w:val="none" w:sz="0" w:space="0" w:color="auto"/>
                <w:bottom w:val="none" w:sz="0" w:space="0" w:color="auto"/>
                <w:right w:val="none" w:sz="0" w:space="0" w:color="auto"/>
              </w:divBdr>
            </w:div>
          </w:divsChild>
        </w:div>
        <w:div w:id="1072853966">
          <w:marLeft w:val="-225"/>
          <w:marRight w:val="-225"/>
          <w:marTop w:val="0"/>
          <w:marBottom w:val="0"/>
          <w:divBdr>
            <w:top w:val="none" w:sz="0" w:space="0" w:color="auto"/>
            <w:left w:val="none" w:sz="0" w:space="0" w:color="auto"/>
            <w:bottom w:val="none" w:sz="0" w:space="0" w:color="auto"/>
            <w:right w:val="none" w:sz="0" w:space="0" w:color="auto"/>
          </w:divBdr>
          <w:divsChild>
            <w:div w:id="15595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7686">
      <w:bodyDiv w:val="1"/>
      <w:marLeft w:val="0"/>
      <w:marRight w:val="0"/>
      <w:marTop w:val="0"/>
      <w:marBottom w:val="0"/>
      <w:divBdr>
        <w:top w:val="none" w:sz="0" w:space="0" w:color="auto"/>
        <w:left w:val="none" w:sz="0" w:space="0" w:color="auto"/>
        <w:bottom w:val="none" w:sz="0" w:space="0" w:color="auto"/>
        <w:right w:val="none" w:sz="0" w:space="0" w:color="auto"/>
      </w:divBdr>
    </w:div>
    <w:div w:id="1307588437">
      <w:bodyDiv w:val="1"/>
      <w:marLeft w:val="0"/>
      <w:marRight w:val="0"/>
      <w:marTop w:val="0"/>
      <w:marBottom w:val="0"/>
      <w:divBdr>
        <w:top w:val="none" w:sz="0" w:space="0" w:color="auto"/>
        <w:left w:val="none" w:sz="0" w:space="0" w:color="auto"/>
        <w:bottom w:val="none" w:sz="0" w:space="0" w:color="auto"/>
        <w:right w:val="none" w:sz="0" w:space="0" w:color="auto"/>
      </w:divBdr>
      <w:divsChild>
        <w:div w:id="734165091">
          <w:marLeft w:val="-225"/>
          <w:marRight w:val="-225"/>
          <w:marTop w:val="0"/>
          <w:marBottom w:val="0"/>
          <w:divBdr>
            <w:top w:val="none" w:sz="0" w:space="0" w:color="auto"/>
            <w:left w:val="none" w:sz="0" w:space="0" w:color="auto"/>
            <w:bottom w:val="none" w:sz="0" w:space="0" w:color="auto"/>
            <w:right w:val="none" w:sz="0" w:space="0" w:color="auto"/>
          </w:divBdr>
          <w:divsChild>
            <w:div w:id="950631560">
              <w:marLeft w:val="0"/>
              <w:marRight w:val="0"/>
              <w:marTop w:val="0"/>
              <w:marBottom w:val="0"/>
              <w:divBdr>
                <w:top w:val="none" w:sz="0" w:space="0" w:color="auto"/>
                <w:left w:val="none" w:sz="0" w:space="0" w:color="auto"/>
                <w:bottom w:val="none" w:sz="0" w:space="0" w:color="auto"/>
                <w:right w:val="none" w:sz="0" w:space="0" w:color="auto"/>
              </w:divBdr>
            </w:div>
          </w:divsChild>
        </w:div>
        <w:div w:id="1781339651">
          <w:marLeft w:val="-225"/>
          <w:marRight w:val="-225"/>
          <w:marTop w:val="0"/>
          <w:marBottom w:val="0"/>
          <w:divBdr>
            <w:top w:val="none" w:sz="0" w:space="0" w:color="auto"/>
            <w:left w:val="none" w:sz="0" w:space="0" w:color="auto"/>
            <w:bottom w:val="none" w:sz="0" w:space="0" w:color="auto"/>
            <w:right w:val="none" w:sz="0" w:space="0" w:color="auto"/>
          </w:divBdr>
          <w:divsChild>
            <w:div w:id="598414890">
              <w:marLeft w:val="0"/>
              <w:marRight w:val="0"/>
              <w:marTop w:val="0"/>
              <w:marBottom w:val="0"/>
              <w:divBdr>
                <w:top w:val="none" w:sz="0" w:space="0" w:color="auto"/>
                <w:left w:val="none" w:sz="0" w:space="0" w:color="auto"/>
                <w:bottom w:val="none" w:sz="0" w:space="0" w:color="auto"/>
                <w:right w:val="none" w:sz="0" w:space="0" w:color="auto"/>
              </w:divBdr>
            </w:div>
          </w:divsChild>
        </w:div>
        <w:div w:id="1815096393">
          <w:marLeft w:val="-225"/>
          <w:marRight w:val="-225"/>
          <w:marTop w:val="0"/>
          <w:marBottom w:val="0"/>
          <w:divBdr>
            <w:top w:val="none" w:sz="0" w:space="0" w:color="auto"/>
            <w:left w:val="none" w:sz="0" w:space="0" w:color="auto"/>
            <w:bottom w:val="none" w:sz="0" w:space="0" w:color="auto"/>
            <w:right w:val="none" w:sz="0" w:space="0" w:color="auto"/>
          </w:divBdr>
          <w:divsChild>
            <w:div w:id="2129623718">
              <w:marLeft w:val="0"/>
              <w:marRight w:val="0"/>
              <w:marTop w:val="0"/>
              <w:marBottom w:val="0"/>
              <w:divBdr>
                <w:top w:val="none" w:sz="0" w:space="0" w:color="auto"/>
                <w:left w:val="none" w:sz="0" w:space="0" w:color="auto"/>
                <w:bottom w:val="none" w:sz="0" w:space="0" w:color="auto"/>
                <w:right w:val="none" w:sz="0" w:space="0" w:color="auto"/>
              </w:divBdr>
            </w:div>
          </w:divsChild>
        </w:div>
        <w:div w:id="1381320180">
          <w:marLeft w:val="-225"/>
          <w:marRight w:val="-225"/>
          <w:marTop w:val="0"/>
          <w:marBottom w:val="0"/>
          <w:divBdr>
            <w:top w:val="none" w:sz="0" w:space="0" w:color="auto"/>
            <w:left w:val="none" w:sz="0" w:space="0" w:color="auto"/>
            <w:bottom w:val="none" w:sz="0" w:space="0" w:color="auto"/>
            <w:right w:val="none" w:sz="0" w:space="0" w:color="auto"/>
          </w:divBdr>
          <w:divsChild>
            <w:div w:id="269624738">
              <w:marLeft w:val="0"/>
              <w:marRight w:val="0"/>
              <w:marTop w:val="0"/>
              <w:marBottom w:val="0"/>
              <w:divBdr>
                <w:top w:val="none" w:sz="0" w:space="0" w:color="auto"/>
                <w:left w:val="none" w:sz="0" w:space="0" w:color="auto"/>
                <w:bottom w:val="none" w:sz="0" w:space="0" w:color="auto"/>
                <w:right w:val="none" w:sz="0" w:space="0" w:color="auto"/>
              </w:divBdr>
            </w:div>
          </w:divsChild>
        </w:div>
        <w:div w:id="1451437550">
          <w:marLeft w:val="-225"/>
          <w:marRight w:val="-225"/>
          <w:marTop w:val="0"/>
          <w:marBottom w:val="0"/>
          <w:divBdr>
            <w:top w:val="none" w:sz="0" w:space="0" w:color="auto"/>
            <w:left w:val="none" w:sz="0" w:space="0" w:color="auto"/>
            <w:bottom w:val="none" w:sz="0" w:space="0" w:color="auto"/>
            <w:right w:val="none" w:sz="0" w:space="0" w:color="auto"/>
          </w:divBdr>
          <w:divsChild>
            <w:div w:id="1171022483">
              <w:marLeft w:val="0"/>
              <w:marRight w:val="0"/>
              <w:marTop w:val="0"/>
              <w:marBottom w:val="0"/>
              <w:divBdr>
                <w:top w:val="none" w:sz="0" w:space="0" w:color="auto"/>
                <w:left w:val="none" w:sz="0" w:space="0" w:color="auto"/>
                <w:bottom w:val="none" w:sz="0" w:space="0" w:color="auto"/>
                <w:right w:val="none" w:sz="0" w:space="0" w:color="auto"/>
              </w:divBdr>
            </w:div>
          </w:divsChild>
        </w:div>
        <w:div w:id="486476853">
          <w:marLeft w:val="-225"/>
          <w:marRight w:val="-225"/>
          <w:marTop w:val="0"/>
          <w:marBottom w:val="0"/>
          <w:divBdr>
            <w:top w:val="none" w:sz="0" w:space="0" w:color="auto"/>
            <w:left w:val="none" w:sz="0" w:space="0" w:color="auto"/>
            <w:bottom w:val="none" w:sz="0" w:space="0" w:color="auto"/>
            <w:right w:val="none" w:sz="0" w:space="0" w:color="auto"/>
          </w:divBdr>
          <w:divsChild>
            <w:div w:id="4736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7108">
      <w:bodyDiv w:val="1"/>
      <w:marLeft w:val="0"/>
      <w:marRight w:val="0"/>
      <w:marTop w:val="0"/>
      <w:marBottom w:val="0"/>
      <w:divBdr>
        <w:top w:val="none" w:sz="0" w:space="0" w:color="auto"/>
        <w:left w:val="none" w:sz="0" w:space="0" w:color="auto"/>
        <w:bottom w:val="none" w:sz="0" w:space="0" w:color="auto"/>
        <w:right w:val="none" w:sz="0" w:space="0" w:color="auto"/>
      </w:divBdr>
    </w:div>
    <w:div w:id="1377196523">
      <w:bodyDiv w:val="1"/>
      <w:marLeft w:val="0"/>
      <w:marRight w:val="0"/>
      <w:marTop w:val="0"/>
      <w:marBottom w:val="0"/>
      <w:divBdr>
        <w:top w:val="none" w:sz="0" w:space="0" w:color="auto"/>
        <w:left w:val="none" w:sz="0" w:space="0" w:color="auto"/>
        <w:bottom w:val="none" w:sz="0" w:space="0" w:color="auto"/>
        <w:right w:val="none" w:sz="0" w:space="0" w:color="auto"/>
      </w:divBdr>
      <w:divsChild>
        <w:div w:id="165902266">
          <w:marLeft w:val="0"/>
          <w:marRight w:val="0"/>
          <w:marTop w:val="0"/>
          <w:marBottom w:val="0"/>
          <w:divBdr>
            <w:top w:val="none" w:sz="0" w:space="0" w:color="auto"/>
            <w:left w:val="none" w:sz="0" w:space="0" w:color="auto"/>
            <w:bottom w:val="none" w:sz="0" w:space="0" w:color="auto"/>
            <w:right w:val="none" w:sz="0" w:space="0" w:color="auto"/>
          </w:divBdr>
          <w:divsChild>
            <w:div w:id="1783841012">
              <w:marLeft w:val="0"/>
              <w:marRight w:val="0"/>
              <w:marTop w:val="0"/>
              <w:marBottom w:val="0"/>
              <w:divBdr>
                <w:top w:val="none" w:sz="0" w:space="0" w:color="auto"/>
                <w:left w:val="none" w:sz="0" w:space="0" w:color="auto"/>
                <w:bottom w:val="none" w:sz="0" w:space="0" w:color="auto"/>
                <w:right w:val="none" w:sz="0" w:space="0" w:color="auto"/>
              </w:divBdr>
              <w:divsChild>
                <w:div w:id="171831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8827">
      <w:bodyDiv w:val="1"/>
      <w:marLeft w:val="0"/>
      <w:marRight w:val="0"/>
      <w:marTop w:val="0"/>
      <w:marBottom w:val="0"/>
      <w:divBdr>
        <w:top w:val="none" w:sz="0" w:space="0" w:color="auto"/>
        <w:left w:val="none" w:sz="0" w:space="0" w:color="auto"/>
        <w:bottom w:val="none" w:sz="0" w:space="0" w:color="auto"/>
        <w:right w:val="none" w:sz="0" w:space="0" w:color="auto"/>
      </w:divBdr>
    </w:div>
    <w:div w:id="1505126873">
      <w:bodyDiv w:val="1"/>
      <w:marLeft w:val="0"/>
      <w:marRight w:val="0"/>
      <w:marTop w:val="0"/>
      <w:marBottom w:val="0"/>
      <w:divBdr>
        <w:top w:val="none" w:sz="0" w:space="0" w:color="auto"/>
        <w:left w:val="none" w:sz="0" w:space="0" w:color="auto"/>
        <w:bottom w:val="none" w:sz="0" w:space="0" w:color="auto"/>
        <w:right w:val="none" w:sz="0" w:space="0" w:color="auto"/>
      </w:divBdr>
    </w:div>
    <w:div w:id="1587957772">
      <w:bodyDiv w:val="1"/>
      <w:marLeft w:val="0"/>
      <w:marRight w:val="0"/>
      <w:marTop w:val="0"/>
      <w:marBottom w:val="0"/>
      <w:divBdr>
        <w:top w:val="none" w:sz="0" w:space="0" w:color="auto"/>
        <w:left w:val="none" w:sz="0" w:space="0" w:color="auto"/>
        <w:bottom w:val="none" w:sz="0" w:space="0" w:color="auto"/>
        <w:right w:val="none" w:sz="0" w:space="0" w:color="auto"/>
      </w:divBdr>
    </w:div>
    <w:div w:id="1680889303">
      <w:bodyDiv w:val="1"/>
      <w:marLeft w:val="0"/>
      <w:marRight w:val="0"/>
      <w:marTop w:val="0"/>
      <w:marBottom w:val="0"/>
      <w:divBdr>
        <w:top w:val="none" w:sz="0" w:space="0" w:color="auto"/>
        <w:left w:val="none" w:sz="0" w:space="0" w:color="auto"/>
        <w:bottom w:val="none" w:sz="0" w:space="0" w:color="auto"/>
        <w:right w:val="none" w:sz="0" w:space="0" w:color="auto"/>
      </w:divBdr>
      <w:divsChild>
        <w:div w:id="1435318708">
          <w:marLeft w:val="-225"/>
          <w:marRight w:val="-225"/>
          <w:marTop w:val="0"/>
          <w:marBottom w:val="0"/>
          <w:divBdr>
            <w:top w:val="none" w:sz="0" w:space="0" w:color="auto"/>
            <w:left w:val="none" w:sz="0" w:space="0" w:color="auto"/>
            <w:bottom w:val="none" w:sz="0" w:space="0" w:color="auto"/>
            <w:right w:val="none" w:sz="0" w:space="0" w:color="auto"/>
          </w:divBdr>
          <w:divsChild>
            <w:div w:id="82185132">
              <w:marLeft w:val="0"/>
              <w:marRight w:val="0"/>
              <w:marTop w:val="0"/>
              <w:marBottom w:val="0"/>
              <w:divBdr>
                <w:top w:val="none" w:sz="0" w:space="0" w:color="auto"/>
                <w:left w:val="none" w:sz="0" w:space="0" w:color="auto"/>
                <w:bottom w:val="none" w:sz="0" w:space="0" w:color="auto"/>
                <w:right w:val="none" w:sz="0" w:space="0" w:color="auto"/>
              </w:divBdr>
            </w:div>
          </w:divsChild>
        </w:div>
        <w:div w:id="585846072">
          <w:marLeft w:val="-225"/>
          <w:marRight w:val="-225"/>
          <w:marTop w:val="0"/>
          <w:marBottom w:val="0"/>
          <w:divBdr>
            <w:top w:val="none" w:sz="0" w:space="0" w:color="auto"/>
            <w:left w:val="none" w:sz="0" w:space="0" w:color="auto"/>
            <w:bottom w:val="none" w:sz="0" w:space="0" w:color="auto"/>
            <w:right w:val="none" w:sz="0" w:space="0" w:color="auto"/>
          </w:divBdr>
          <w:divsChild>
            <w:div w:id="1043947144">
              <w:marLeft w:val="0"/>
              <w:marRight w:val="0"/>
              <w:marTop w:val="0"/>
              <w:marBottom w:val="0"/>
              <w:divBdr>
                <w:top w:val="none" w:sz="0" w:space="0" w:color="auto"/>
                <w:left w:val="none" w:sz="0" w:space="0" w:color="auto"/>
                <w:bottom w:val="none" w:sz="0" w:space="0" w:color="auto"/>
                <w:right w:val="none" w:sz="0" w:space="0" w:color="auto"/>
              </w:divBdr>
            </w:div>
          </w:divsChild>
        </w:div>
        <w:div w:id="1611158030">
          <w:marLeft w:val="-225"/>
          <w:marRight w:val="-225"/>
          <w:marTop w:val="0"/>
          <w:marBottom w:val="0"/>
          <w:divBdr>
            <w:top w:val="none" w:sz="0" w:space="0" w:color="auto"/>
            <w:left w:val="none" w:sz="0" w:space="0" w:color="auto"/>
            <w:bottom w:val="none" w:sz="0" w:space="0" w:color="auto"/>
            <w:right w:val="none" w:sz="0" w:space="0" w:color="auto"/>
          </w:divBdr>
          <w:divsChild>
            <w:div w:id="1920014220">
              <w:marLeft w:val="0"/>
              <w:marRight w:val="0"/>
              <w:marTop w:val="0"/>
              <w:marBottom w:val="0"/>
              <w:divBdr>
                <w:top w:val="none" w:sz="0" w:space="0" w:color="auto"/>
                <w:left w:val="none" w:sz="0" w:space="0" w:color="auto"/>
                <w:bottom w:val="none" w:sz="0" w:space="0" w:color="auto"/>
                <w:right w:val="none" w:sz="0" w:space="0" w:color="auto"/>
              </w:divBdr>
            </w:div>
          </w:divsChild>
        </w:div>
        <w:div w:id="206455600">
          <w:marLeft w:val="-225"/>
          <w:marRight w:val="-225"/>
          <w:marTop w:val="0"/>
          <w:marBottom w:val="0"/>
          <w:divBdr>
            <w:top w:val="none" w:sz="0" w:space="0" w:color="auto"/>
            <w:left w:val="none" w:sz="0" w:space="0" w:color="auto"/>
            <w:bottom w:val="none" w:sz="0" w:space="0" w:color="auto"/>
            <w:right w:val="none" w:sz="0" w:space="0" w:color="auto"/>
          </w:divBdr>
          <w:divsChild>
            <w:div w:id="1964653042">
              <w:marLeft w:val="0"/>
              <w:marRight w:val="0"/>
              <w:marTop w:val="0"/>
              <w:marBottom w:val="0"/>
              <w:divBdr>
                <w:top w:val="none" w:sz="0" w:space="0" w:color="auto"/>
                <w:left w:val="none" w:sz="0" w:space="0" w:color="auto"/>
                <w:bottom w:val="none" w:sz="0" w:space="0" w:color="auto"/>
                <w:right w:val="none" w:sz="0" w:space="0" w:color="auto"/>
              </w:divBdr>
            </w:div>
          </w:divsChild>
        </w:div>
        <w:div w:id="1607806925">
          <w:marLeft w:val="-225"/>
          <w:marRight w:val="-225"/>
          <w:marTop w:val="0"/>
          <w:marBottom w:val="0"/>
          <w:divBdr>
            <w:top w:val="none" w:sz="0" w:space="0" w:color="auto"/>
            <w:left w:val="none" w:sz="0" w:space="0" w:color="auto"/>
            <w:bottom w:val="none" w:sz="0" w:space="0" w:color="auto"/>
            <w:right w:val="none" w:sz="0" w:space="0" w:color="auto"/>
          </w:divBdr>
          <w:divsChild>
            <w:div w:id="6203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3144">
      <w:bodyDiv w:val="1"/>
      <w:marLeft w:val="0"/>
      <w:marRight w:val="0"/>
      <w:marTop w:val="0"/>
      <w:marBottom w:val="0"/>
      <w:divBdr>
        <w:top w:val="none" w:sz="0" w:space="0" w:color="auto"/>
        <w:left w:val="none" w:sz="0" w:space="0" w:color="auto"/>
        <w:bottom w:val="none" w:sz="0" w:space="0" w:color="auto"/>
        <w:right w:val="none" w:sz="0" w:space="0" w:color="auto"/>
      </w:divBdr>
      <w:divsChild>
        <w:div w:id="1530990842">
          <w:marLeft w:val="-225"/>
          <w:marRight w:val="-225"/>
          <w:marTop w:val="0"/>
          <w:marBottom w:val="0"/>
          <w:divBdr>
            <w:top w:val="none" w:sz="0" w:space="0" w:color="auto"/>
            <w:left w:val="none" w:sz="0" w:space="0" w:color="auto"/>
            <w:bottom w:val="none" w:sz="0" w:space="0" w:color="auto"/>
            <w:right w:val="none" w:sz="0" w:space="0" w:color="auto"/>
          </w:divBdr>
          <w:divsChild>
            <w:div w:id="483282628">
              <w:marLeft w:val="0"/>
              <w:marRight w:val="0"/>
              <w:marTop w:val="0"/>
              <w:marBottom w:val="0"/>
              <w:divBdr>
                <w:top w:val="none" w:sz="0" w:space="0" w:color="auto"/>
                <w:left w:val="none" w:sz="0" w:space="0" w:color="auto"/>
                <w:bottom w:val="none" w:sz="0" w:space="0" w:color="auto"/>
                <w:right w:val="none" w:sz="0" w:space="0" w:color="auto"/>
              </w:divBdr>
            </w:div>
          </w:divsChild>
        </w:div>
        <w:div w:id="1058939273">
          <w:marLeft w:val="-225"/>
          <w:marRight w:val="-225"/>
          <w:marTop w:val="0"/>
          <w:marBottom w:val="0"/>
          <w:divBdr>
            <w:top w:val="none" w:sz="0" w:space="0" w:color="auto"/>
            <w:left w:val="none" w:sz="0" w:space="0" w:color="auto"/>
            <w:bottom w:val="none" w:sz="0" w:space="0" w:color="auto"/>
            <w:right w:val="none" w:sz="0" w:space="0" w:color="auto"/>
          </w:divBdr>
          <w:divsChild>
            <w:div w:id="1305037727">
              <w:marLeft w:val="0"/>
              <w:marRight w:val="0"/>
              <w:marTop w:val="0"/>
              <w:marBottom w:val="0"/>
              <w:divBdr>
                <w:top w:val="none" w:sz="0" w:space="0" w:color="auto"/>
                <w:left w:val="none" w:sz="0" w:space="0" w:color="auto"/>
                <w:bottom w:val="none" w:sz="0" w:space="0" w:color="auto"/>
                <w:right w:val="none" w:sz="0" w:space="0" w:color="auto"/>
              </w:divBdr>
            </w:div>
          </w:divsChild>
        </w:div>
        <w:div w:id="46419306">
          <w:marLeft w:val="-225"/>
          <w:marRight w:val="-225"/>
          <w:marTop w:val="0"/>
          <w:marBottom w:val="0"/>
          <w:divBdr>
            <w:top w:val="none" w:sz="0" w:space="0" w:color="auto"/>
            <w:left w:val="none" w:sz="0" w:space="0" w:color="auto"/>
            <w:bottom w:val="none" w:sz="0" w:space="0" w:color="auto"/>
            <w:right w:val="none" w:sz="0" w:space="0" w:color="auto"/>
          </w:divBdr>
          <w:divsChild>
            <w:div w:id="168718294">
              <w:marLeft w:val="0"/>
              <w:marRight w:val="0"/>
              <w:marTop w:val="0"/>
              <w:marBottom w:val="0"/>
              <w:divBdr>
                <w:top w:val="none" w:sz="0" w:space="0" w:color="auto"/>
                <w:left w:val="none" w:sz="0" w:space="0" w:color="auto"/>
                <w:bottom w:val="none" w:sz="0" w:space="0" w:color="auto"/>
                <w:right w:val="none" w:sz="0" w:space="0" w:color="auto"/>
              </w:divBdr>
            </w:div>
          </w:divsChild>
        </w:div>
        <w:div w:id="30615174">
          <w:marLeft w:val="-225"/>
          <w:marRight w:val="-225"/>
          <w:marTop w:val="0"/>
          <w:marBottom w:val="0"/>
          <w:divBdr>
            <w:top w:val="none" w:sz="0" w:space="0" w:color="auto"/>
            <w:left w:val="none" w:sz="0" w:space="0" w:color="auto"/>
            <w:bottom w:val="none" w:sz="0" w:space="0" w:color="auto"/>
            <w:right w:val="none" w:sz="0" w:space="0" w:color="auto"/>
          </w:divBdr>
          <w:divsChild>
            <w:div w:id="2068871056">
              <w:marLeft w:val="0"/>
              <w:marRight w:val="0"/>
              <w:marTop w:val="0"/>
              <w:marBottom w:val="0"/>
              <w:divBdr>
                <w:top w:val="none" w:sz="0" w:space="0" w:color="auto"/>
                <w:left w:val="none" w:sz="0" w:space="0" w:color="auto"/>
                <w:bottom w:val="none" w:sz="0" w:space="0" w:color="auto"/>
                <w:right w:val="none" w:sz="0" w:space="0" w:color="auto"/>
              </w:divBdr>
            </w:div>
          </w:divsChild>
        </w:div>
        <w:div w:id="105664257">
          <w:marLeft w:val="-225"/>
          <w:marRight w:val="-225"/>
          <w:marTop w:val="0"/>
          <w:marBottom w:val="0"/>
          <w:divBdr>
            <w:top w:val="none" w:sz="0" w:space="0" w:color="auto"/>
            <w:left w:val="none" w:sz="0" w:space="0" w:color="auto"/>
            <w:bottom w:val="none" w:sz="0" w:space="0" w:color="auto"/>
            <w:right w:val="none" w:sz="0" w:space="0" w:color="auto"/>
          </w:divBdr>
          <w:divsChild>
            <w:div w:id="92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5275">
      <w:bodyDiv w:val="1"/>
      <w:marLeft w:val="0"/>
      <w:marRight w:val="0"/>
      <w:marTop w:val="0"/>
      <w:marBottom w:val="0"/>
      <w:divBdr>
        <w:top w:val="none" w:sz="0" w:space="0" w:color="auto"/>
        <w:left w:val="none" w:sz="0" w:space="0" w:color="auto"/>
        <w:bottom w:val="none" w:sz="0" w:space="0" w:color="auto"/>
        <w:right w:val="none" w:sz="0" w:space="0" w:color="auto"/>
      </w:divBdr>
      <w:divsChild>
        <w:div w:id="2103602703">
          <w:marLeft w:val="-225"/>
          <w:marRight w:val="-225"/>
          <w:marTop w:val="0"/>
          <w:marBottom w:val="0"/>
          <w:divBdr>
            <w:top w:val="none" w:sz="0" w:space="0" w:color="auto"/>
            <w:left w:val="none" w:sz="0" w:space="0" w:color="auto"/>
            <w:bottom w:val="none" w:sz="0" w:space="0" w:color="auto"/>
            <w:right w:val="none" w:sz="0" w:space="0" w:color="auto"/>
          </w:divBdr>
          <w:divsChild>
            <w:div w:id="1934430199">
              <w:marLeft w:val="0"/>
              <w:marRight w:val="0"/>
              <w:marTop w:val="0"/>
              <w:marBottom w:val="0"/>
              <w:divBdr>
                <w:top w:val="none" w:sz="0" w:space="0" w:color="auto"/>
                <w:left w:val="none" w:sz="0" w:space="0" w:color="auto"/>
                <w:bottom w:val="none" w:sz="0" w:space="0" w:color="auto"/>
                <w:right w:val="none" w:sz="0" w:space="0" w:color="auto"/>
              </w:divBdr>
            </w:div>
          </w:divsChild>
        </w:div>
        <w:div w:id="122507022">
          <w:marLeft w:val="-225"/>
          <w:marRight w:val="-225"/>
          <w:marTop w:val="0"/>
          <w:marBottom w:val="0"/>
          <w:divBdr>
            <w:top w:val="none" w:sz="0" w:space="0" w:color="auto"/>
            <w:left w:val="none" w:sz="0" w:space="0" w:color="auto"/>
            <w:bottom w:val="none" w:sz="0" w:space="0" w:color="auto"/>
            <w:right w:val="none" w:sz="0" w:space="0" w:color="auto"/>
          </w:divBdr>
          <w:divsChild>
            <w:div w:id="1435900449">
              <w:marLeft w:val="0"/>
              <w:marRight w:val="0"/>
              <w:marTop w:val="0"/>
              <w:marBottom w:val="0"/>
              <w:divBdr>
                <w:top w:val="none" w:sz="0" w:space="0" w:color="auto"/>
                <w:left w:val="none" w:sz="0" w:space="0" w:color="auto"/>
                <w:bottom w:val="none" w:sz="0" w:space="0" w:color="auto"/>
                <w:right w:val="none" w:sz="0" w:space="0" w:color="auto"/>
              </w:divBdr>
            </w:div>
            <w:div w:id="1659111581">
              <w:marLeft w:val="0"/>
              <w:marRight w:val="0"/>
              <w:marTop w:val="0"/>
              <w:marBottom w:val="0"/>
              <w:divBdr>
                <w:top w:val="none" w:sz="0" w:space="0" w:color="auto"/>
                <w:left w:val="none" w:sz="0" w:space="0" w:color="auto"/>
                <w:bottom w:val="none" w:sz="0" w:space="0" w:color="auto"/>
                <w:right w:val="none" w:sz="0" w:space="0" w:color="auto"/>
              </w:divBdr>
            </w:div>
          </w:divsChild>
        </w:div>
        <w:div w:id="1985694528">
          <w:marLeft w:val="-225"/>
          <w:marRight w:val="-225"/>
          <w:marTop w:val="0"/>
          <w:marBottom w:val="0"/>
          <w:divBdr>
            <w:top w:val="none" w:sz="0" w:space="0" w:color="auto"/>
            <w:left w:val="none" w:sz="0" w:space="0" w:color="auto"/>
            <w:bottom w:val="none" w:sz="0" w:space="0" w:color="auto"/>
            <w:right w:val="none" w:sz="0" w:space="0" w:color="auto"/>
          </w:divBdr>
          <w:divsChild>
            <w:div w:id="1875998278">
              <w:marLeft w:val="0"/>
              <w:marRight w:val="0"/>
              <w:marTop w:val="0"/>
              <w:marBottom w:val="0"/>
              <w:divBdr>
                <w:top w:val="none" w:sz="0" w:space="0" w:color="auto"/>
                <w:left w:val="none" w:sz="0" w:space="0" w:color="auto"/>
                <w:bottom w:val="none" w:sz="0" w:space="0" w:color="auto"/>
                <w:right w:val="none" w:sz="0" w:space="0" w:color="auto"/>
              </w:divBdr>
            </w:div>
            <w:div w:id="2073576209">
              <w:marLeft w:val="0"/>
              <w:marRight w:val="0"/>
              <w:marTop w:val="0"/>
              <w:marBottom w:val="0"/>
              <w:divBdr>
                <w:top w:val="none" w:sz="0" w:space="0" w:color="auto"/>
                <w:left w:val="none" w:sz="0" w:space="0" w:color="auto"/>
                <w:bottom w:val="none" w:sz="0" w:space="0" w:color="auto"/>
                <w:right w:val="none" w:sz="0" w:space="0" w:color="auto"/>
              </w:divBdr>
            </w:div>
          </w:divsChild>
        </w:div>
        <w:div w:id="2783040">
          <w:marLeft w:val="-225"/>
          <w:marRight w:val="-225"/>
          <w:marTop w:val="0"/>
          <w:marBottom w:val="0"/>
          <w:divBdr>
            <w:top w:val="none" w:sz="0" w:space="0" w:color="auto"/>
            <w:left w:val="none" w:sz="0" w:space="0" w:color="auto"/>
            <w:bottom w:val="none" w:sz="0" w:space="0" w:color="auto"/>
            <w:right w:val="none" w:sz="0" w:space="0" w:color="auto"/>
          </w:divBdr>
          <w:divsChild>
            <w:div w:id="1979648739">
              <w:marLeft w:val="0"/>
              <w:marRight w:val="0"/>
              <w:marTop w:val="0"/>
              <w:marBottom w:val="0"/>
              <w:divBdr>
                <w:top w:val="none" w:sz="0" w:space="0" w:color="auto"/>
                <w:left w:val="none" w:sz="0" w:space="0" w:color="auto"/>
                <w:bottom w:val="none" w:sz="0" w:space="0" w:color="auto"/>
                <w:right w:val="none" w:sz="0" w:space="0" w:color="auto"/>
              </w:divBdr>
            </w:div>
            <w:div w:id="1059283261">
              <w:marLeft w:val="0"/>
              <w:marRight w:val="0"/>
              <w:marTop w:val="0"/>
              <w:marBottom w:val="0"/>
              <w:divBdr>
                <w:top w:val="none" w:sz="0" w:space="0" w:color="auto"/>
                <w:left w:val="none" w:sz="0" w:space="0" w:color="auto"/>
                <w:bottom w:val="none" w:sz="0" w:space="0" w:color="auto"/>
                <w:right w:val="none" w:sz="0" w:space="0" w:color="auto"/>
              </w:divBdr>
            </w:div>
          </w:divsChild>
        </w:div>
        <w:div w:id="1270315230">
          <w:marLeft w:val="-225"/>
          <w:marRight w:val="-225"/>
          <w:marTop w:val="0"/>
          <w:marBottom w:val="0"/>
          <w:divBdr>
            <w:top w:val="none" w:sz="0" w:space="0" w:color="auto"/>
            <w:left w:val="none" w:sz="0" w:space="0" w:color="auto"/>
            <w:bottom w:val="none" w:sz="0" w:space="0" w:color="auto"/>
            <w:right w:val="none" w:sz="0" w:space="0" w:color="auto"/>
          </w:divBdr>
          <w:divsChild>
            <w:div w:id="261187478">
              <w:marLeft w:val="0"/>
              <w:marRight w:val="0"/>
              <w:marTop w:val="0"/>
              <w:marBottom w:val="0"/>
              <w:divBdr>
                <w:top w:val="none" w:sz="0" w:space="0" w:color="auto"/>
                <w:left w:val="none" w:sz="0" w:space="0" w:color="auto"/>
                <w:bottom w:val="none" w:sz="0" w:space="0" w:color="auto"/>
                <w:right w:val="none" w:sz="0" w:space="0" w:color="auto"/>
              </w:divBdr>
            </w:div>
            <w:div w:id="234362603">
              <w:marLeft w:val="0"/>
              <w:marRight w:val="0"/>
              <w:marTop w:val="0"/>
              <w:marBottom w:val="0"/>
              <w:divBdr>
                <w:top w:val="none" w:sz="0" w:space="0" w:color="auto"/>
                <w:left w:val="none" w:sz="0" w:space="0" w:color="auto"/>
                <w:bottom w:val="none" w:sz="0" w:space="0" w:color="auto"/>
                <w:right w:val="none" w:sz="0" w:space="0" w:color="auto"/>
              </w:divBdr>
            </w:div>
          </w:divsChild>
        </w:div>
        <w:div w:id="1499275132">
          <w:marLeft w:val="-225"/>
          <w:marRight w:val="-225"/>
          <w:marTop w:val="0"/>
          <w:marBottom w:val="0"/>
          <w:divBdr>
            <w:top w:val="none" w:sz="0" w:space="0" w:color="auto"/>
            <w:left w:val="none" w:sz="0" w:space="0" w:color="auto"/>
            <w:bottom w:val="none" w:sz="0" w:space="0" w:color="auto"/>
            <w:right w:val="none" w:sz="0" w:space="0" w:color="auto"/>
          </w:divBdr>
          <w:divsChild>
            <w:div w:id="213086245">
              <w:marLeft w:val="0"/>
              <w:marRight w:val="0"/>
              <w:marTop w:val="0"/>
              <w:marBottom w:val="0"/>
              <w:divBdr>
                <w:top w:val="none" w:sz="0" w:space="0" w:color="auto"/>
                <w:left w:val="none" w:sz="0" w:space="0" w:color="auto"/>
                <w:bottom w:val="none" w:sz="0" w:space="0" w:color="auto"/>
                <w:right w:val="none" w:sz="0" w:space="0" w:color="auto"/>
              </w:divBdr>
            </w:div>
          </w:divsChild>
        </w:div>
        <w:div w:id="1961302829">
          <w:marLeft w:val="-225"/>
          <w:marRight w:val="-225"/>
          <w:marTop w:val="0"/>
          <w:marBottom w:val="0"/>
          <w:divBdr>
            <w:top w:val="none" w:sz="0" w:space="0" w:color="auto"/>
            <w:left w:val="none" w:sz="0" w:space="0" w:color="auto"/>
            <w:bottom w:val="none" w:sz="0" w:space="0" w:color="auto"/>
            <w:right w:val="none" w:sz="0" w:space="0" w:color="auto"/>
          </w:divBdr>
          <w:divsChild>
            <w:div w:id="1781873211">
              <w:marLeft w:val="0"/>
              <w:marRight w:val="0"/>
              <w:marTop w:val="0"/>
              <w:marBottom w:val="0"/>
              <w:divBdr>
                <w:top w:val="none" w:sz="0" w:space="0" w:color="auto"/>
                <w:left w:val="none" w:sz="0" w:space="0" w:color="auto"/>
                <w:bottom w:val="none" w:sz="0" w:space="0" w:color="auto"/>
                <w:right w:val="none" w:sz="0" w:space="0" w:color="auto"/>
              </w:divBdr>
            </w:div>
            <w:div w:id="156925043">
              <w:marLeft w:val="0"/>
              <w:marRight w:val="0"/>
              <w:marTop w:val="0"/>
              <w:marBottom w:val="0"/>
              <w:divBdr>
                <w:top w:val="none" w:sz="0" w:space="0" w:color="auto"/>
                <w:left w:val="none" w:sz="0" w:space="0" w:color="auto"/>
                <w:bottom w:val="none" w:sz="0" w:space="0" w:color="auto"/>
                <w:right w:val="none" w:sz="0" w:space="0" w:color="auto"/>
              </w:divBdr>
            </w:div>
          </w:divsChild>
        </w:div>
        <w:div w:id="1716154805">
          <w:marLeft w:val="-225"/>
          <w:marRight w:val="-225"/>
          <w:marTop w:val="0"/>
          <w:marBottom w:val="0"/>
          <w:divBdr>
            <w:top w:val="none" w:sz="0" w:space="0" w:color="auto"/>
            <w:left w:val="none" w:sz="0" w:space="0" w:color="auto"/>
            <w:bottom w:val="none" w:sz="0" w:space="0" w:color="auto"/>
            <w:right w:val="none" w:sz="0" w:space="0" w:color="auto"/>
          </w:divBdr>
          <w:divsChild>
            <w:div w:id="201139992">
              <w:marLeft w:val="0"/>
              <w:marRight w:val="0"/>
              <w:marTop w:val="0"/>
              <w:marBottom w:val="0"/>
              <w:divBdr>
                <w:top w:val="none" w:sz="0" w:space="0" w:color="auto"/>
                <w:left w:val="none" w:sz="0" w:space="0" w:color="auto"/>
                <w:bottom w:val="none" w:sz="0" w:space="0" w:color="auto"/>
                <w:right w:val="none" w:sz="0" w:space="0" w:color="auto"/>
              </w:divBdr>
            </w:div>
          </w:divsChild>
        </w:div>
        <w:div w:id="893125033">
          <w:marLeft w:val="-225"/>
          <w:marRight w:val="-225"/>
          <w:marTop w:val="0"/>
          <w:marBottom w:val="0"/>
          <w:divBdr>
            <w:top w:val="none" w:sz="0" w:space="0" w:color="auto"/>
            <w:left w:val="none" w:sz="0" w:space="0" w:color="auto"/>
            <w:bottom w:val="none" w:sz="0" w:space="0" w:color="auto"/>
            <w:right w:val="none" w:sz="0" w:space="0" w:color="auto"/>
          </w:divBdr>
          <w:divsChild>
            <w:div w:id="1579483211">
              <w:marLeft w:val="0"/>
              <w:marRight w:val="0"/>
              <w:marTop w:val="0"/>
              <w:marBottom w:val="0"/>
              <w:divBdr>
                <w:top w:val="none" w:sz="0" w:space="0" w:color="auto"/>
                <w:left w:val="none" w:sz="0" w:space="0" w:color="auto"/>
                <w:bottom w:val="none" w:sz="0" w:space="0" w:color="auto"/>
                <w:right w:val="none" w:sz="0" w:space="0" w:color="auto"/>
              </w:divBdr>
            </w:div>
            <w:div w:id="1362516352">
              <w:marLeft w:val="0"/>
              <w:marRight w:val="0"/>
              <w:marTop w:val="0"/>
              <w:marBottom w:val="0"/>
              <w:divBdr>
                <w:top w:val="none" w:sz="0" w:space="0" w:color="auto"/>
                <w:left w:val="none" w:sz="0" w:space="0" w:color="auto"/>
                <w:bottom w:val="none" w:sz="0" w:space="0" w:color="auto"/>
                <w:right w:val="none" w:sz="0" w:space="0" w:color="auto"/>
              </w:divBdr>
            </w:div>
          </w:divsChild>
        </w:div>
        <w:div w:id="842206278">
          <w:marLeft w:val="0"/>
          <w:marRight w:val="0"/>
          <w:marTop w:val="0"/>
          <w:marBottom w:val="0"/>
          <w:divBdr>
            <w:top w:val="none" w:sz="0" w:space="0" w:color="auto"/>
            <w:left w:val="none" w:sz="0" w:space="0" w:color="auto"/>
            <w:bottom w:val="none" w:sz="0" w:space="0" w:color="auto"/>
            <w:right w:val="none" w:sz="0" w:space="0" w:color="auto"/>
          </w:divBdr>
        </w:div>
        <w:div w:id="1811705003">
          <w:marLeft w:val="-225"/>
          <w:marRight w:val="-225"/>
          <w:marTop w:val="0"/>
          <w:marBottom w:val="0"/>
          <w:divBdr>
            <w:top w:val="none" w:sz="0" w:space="0" w:color="auto"/>
            <w:left w:val="none" w:sz="0" w:space="0" w:color="auto"/>
            <w:bottom w:val="none" w:sz="0" w:space="0" w:color="auto"/>
            <w:right w:val="none" w:sz="0" w:space="0" w:color="auto"/>
          </w:divBdr>
          <w:divsChild>
            <w:div w:id="1493831774">
              <w:marLeft w:val="0"/>
              <w:marRight w:val="0"/>
              <w:marTop w:val="0"/>
              <w:marBottom w:val="0"/>
              <w:divBdr>
                <w:top w:val="none" w:sz="0" w:space="0" w:color="auto"/>
                <w:left w:val="none" w:sz="0" w:space="0" w:color="auto"/>
                <w:bottom w:val="none" w:sz="0" w:space="0" w:color="auto"/>
                <w:right w:val="none" w:sz="0" w:space="0" w:color="auto"/>
              </w:divBdr>
            </w:div>
          </w:divsChild>
        </w:div>
        <w:div w:id="1285963917">
          <w:marLeft w:val="-225"/>
          <w:marRight w:val="-225"/>
          <w:marTop w:val="0"/>
          <w:marBottom w:val="0"/>
          <w:divBdr>
            <w:top w:val="none" w:sz="0" w:space="0" w:color="auto"/>
            <w:left w:val="none" w:sz="0" w:space="0" w:color="auto"/>
            <w:bottom w:val="none" w:sz="0" w:space="0" w:color="auto"/>
            <w:right w:val="none" w:sz="0" w:space="0" w:color="auto"/>
          </w:divBdr>
          <w:divsChild>
            <w:div w:id="13196804">
              <w:marLeft w:val="0"/>
              <w:marRight w:val="0"/>
              <w:marTop w:val="0"/>
              <w:marBottom w:val="0"/>
              <w:divBdr>
                <w:top w:val="none" w:sz="0" w:space="0" w:color="auto"/>
                <w:left w:val="none" w:sz="0" w:space="0" w:color="auto"/>
                <w:bottom w:val="none" w:sz="0" w:space="0" w:color="auto"/>
                <w:right w:val="none" w:sz="0" w:space="0" w:color="auto"/>
              </w:divBdr>
            </w:div>
            <w:div w:id="1403484941">
              <w:marLeft w:val="0"/>
              <w:marRight w:val="0"/>
              <w:marTop w:val="0"/>
              <w:marBottom w:val="0"/>
              <w:divBdr>
                <w:top w:val="none" w:sz="0" w:space="0" w:color="auto"/>
                <w:left w:val="none" w:sz="0" w:space="0" w:color="auto"/>
                <w:bottom w:val="none" w:sz="0" w:space="0" w:color="auto"/>
                <w:right w:val="none" w:sz="0" w:space="0" w:color="auto"/>
              </w:divBdr>
            </w:div>
          </w:divsChild>
        </w:div>
        <w:div w:id="241911195">
          <w:marLeft w:val="-225"/>
          <w:marRight w:val="-225"/>
          <w:marTop w:val="0"/>
          <w:marBottom w:val="0"/>
          <w:divBdr>
            <w:top w:val="none" w:sz="0" w:space="0" w:color="auto"/>
            <w:left w:val="none" w:sz="0" w:space="0" w:color="auto"/>
            <w:bottom w:val="none" w:sz="0" w:space="0" w:color="auto"/>
            <w:right w:val="none" w:sz="0" w:space="0" w:color="auto"/>
          </w:divBdr>
          <w:divsChild>
            <w:div w:id="2126578444">
              <w:marLeft w:val="0"/>
              <w:marRight w:val="0"/>
              <w:marTop w:val="0"/>
              <w:marBottom w:val="0"/>
              <w:divBdr>
                <w:top w:val="none" w:sz="0" w:space="0" w:color="auto"/>
                <w:left w:val="none" w:sz="0" w:space="0" w:color="auto"/>
                <w:bottom w:val="none" w:sz="0" w:space="0" w:color="auto"/>
                <w:right w:val="none" w:sz="0" w:space="0" w:color="auto"/>
              </w:divBdr>
            </w:div>
            <w:div w:id="1513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3537">
      <w:bodyDiv w:val="1"/>
      <w:marLeft w:val="0"/>
      <w:marRight w:val="0"/>
      <w:marTop w:val="0"/>
      <w:marBottom w:val="0"/>
      <w:divBdr>
        <w:top w:val="none" w:sz="0" w:space="0" w:color="auto"/>
        <w:left w:val="none" w:sz="0" w:space="0" w:color="auto"/>
        <w:bottom w:val="none" w:sz="0" w:space="0" w:color="auto"/>
        <w:right w:val="none" w:sz="0" w:space="0" w:color="auto"/>
      </w:divBdr>
    </w:div>
    <w:div w:id="206602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13" Type="http://schemas.openxmlformats.org/officeDocument/2006/relationships/hyperlink" Target="https://agregatoreat.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ova.a.v@53.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utoplus-n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4C17E-5073-4153-B716-9B3900B5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3468</Words>
  <Characters>26926</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30334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4</cp:revision>
  <cp:lastPrinted>2024-09-16T13:34:00Z</cp:lastPrinted>
  <dcterms:created xsi:type="dcterms:W3CDTF">2026-08-17T07:04:00Z</dcterms:created>
  <dcterms:modified xsi:type="dcterms:W3CDTF">2026-08-17T07:26:00Z</dcterms:modified>
</cp:coreProperties>
</file>