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776BB1">
        <w:rPr>
          <w:i/>
          <w:color w:val="000000" w:themeColor="text1"/>
        </w:rPr>
        <w:t xml:space="preserve">оборудования для научной деятельности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242A7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242A7B">
              <w:rPr>
                <w:szCs w:val="22"/>
              </w:rPr>
              <w:t>июля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0E417F" w:rsidRPr="0004141E">
        <w:rPr>
          <w:color w:val="000000" w:themeColor="text1"/>
        </w:rPr>
        <w:t xml:space="preserve"> </w:t>
      </w:r>
      <w:r w:rsidR="00182446" w:rsidRPr="0004141E">
        <w:rPr>
          <w:color w:val="000000" w:themeColor="text1"/>
        </w:rPr>
        <w:t>187700, Лодейнопольский район, г.Лодейное Поле, ул.К.Маркса, д.27/1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lastRenderedPageBreak/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 xml:space="preserve">. По </w:t>
      </w:r>
      <w:r w:rsidRPr="0004141E">
        <w:rPr>
          <w:color w:val="000000" w:themeColor="text1"/>
          <w:lang w:val="ru-RU"/>
        </w:rPr>
        <w:lastRenderedPageBreak/>
        <w:t>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260E5D" w:rsidRPr="00260E5D" w:rsidRDefault="00260E5D" w:rsidP="00260E5D">
      <w:pPr>
        <w:pStyle w:val="LBGovstyle6"/>
        <w:rPr>
          <w:lang w:val="ru-RU"/>
        </w:rPr>
      </w:pPr>
      <w:r w:rsidRPr="00260E5D">
        <w:rPr>
          <w:lang w:val="ru-RU"/>
        </w:rPr>
        <w:t>Поставка товара должна быть осуществлена в полном объеме в срок и не позднее 07 августа 2026г., в период с 9:00-17:00  (по московскому времени ).</w:t>
      </w:r>
      <w:bookmarkStart w:id="12" w:name="_GoBack"/>
      <w:bookmarkEnd w:id="12"/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3" w:name="_Ref93952026"/>
      <w:bookmarkEnd w:id="13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93948276"/>
      <w:bookmarkEnd w:id="14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5" w:name="_Ref493530333"/>
      <w:bookmarkEnd w:id="15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6" w:name="_Ref24050885"/>
      <w:bookmarkEnd w:id="16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7" w:name="_Ref492981817"/>
      <w:bookmarkEnd w:id="17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8" w:name="_Ref529797844"/>
      <w:bookmarkEnd w:id="18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9" w:name="_Ref434840638"/>
      <w:bookmarkEnd w:id="19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242A7B">
        <w:rPr>
          <w:rFonts w:eastAsia="Times New Roman"/>
          <w:color w:val="000000" w:themeColor="text1"/>
        </w:rPr>
        <w:t>июля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776BB1" w:rsidRPr="0004141E" w:rsidRDefault="00776BB1" w:rsidP="00776BB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>
        <w:rPr>
          <w:i/>
          <w:color w:val="000000" w:themeColor="text1"/>
        </w:rPr>
        <w:t xml:space="preserve">оборудования для научной деятельности </w:t>
      </w:r>
      <w:r w:rsidRPr="0004141E">
        <w:rPr>
          <w:i/>
          <w:color w:val="000000" w:themeColor="text1"/>
        </w:rPr>
        <w:t>Заказчика</w:t>
      </w:r>
    </w:p>
    <w:p w:rsidR="00176CFA" w:rsidRPr="0004141E" w:rsidRDefault="00176CFA" w:rsidP="009A249C">
      <w:pPr>
        <w:suppressAutoHyphens w:val="0"/>
        <w:autoSpaceDN/>
        <w:ind w:right="1134" w:firstLine="1418"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095"/>
        <w:gridCol w:w="851"/>
        <w:gridCol w:w="850"/>
      </w:tblGrid>
      <w:tr w:rsidR="00246D02" w:rsidRPr="0004141E" w:rsidTr="00246D02">
        <w:trPr>
          <w:jc w:val="center"/>
        </w:trPr>
        <w:tc>
          <w:tcPr>
            <w:tcW w:w="56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851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242A7B" w:rsidRPr="0004141E" w:rsidTr="00C50E0E">
        <w:trPr>
          <w:trHeight w:val="343"/>
          <w:jc w:val="center"/>
        </w:trPr>
        <w:tc>
          <w:tcPr>
            <w:tcW w:w="562" w:type="dxa"/>
            <w:vAlign w:val="center"/>
          </w:tcPr>
          <w:p w:rsidR="00242A7B" w:rsidRDefault="00242A7B" w:rsidP="00242A7B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242A7B" w:rsidRPr="00F8515F" w:rsidRDefault="00242A7B" w:rsidP="00242A7B">
            <w:pPr>
              <w:jc w:val="left"/>
            </w:pPr>
            <w:r w:rsidRPr="000C4125">
              <w:t>Солнечная электростанция 11.7 кВт*ч в сутки ECO GEL 2022 с крепежом</w:t>
            </w:r>
          </w:p>
        </w:tc>
        <w:tc>
          <w:tcPr>
            <w:tcW w:w="6095" w:type="dxa"/>
          </w:tcPr>
          <w:p w:rsidR="00242A7B" w:rsidRPr="0004141E" w:rsidRDefault="00242A7B" w:rsidP="00242A7B">
            <w:pPr>
              <w:jc w:val="left"/>
            </w:pPr>
          </w:p>
          <w:p w:rsidR="00242A7B" w:rsidRDefault="00242A7B" w:rsidP="00242A7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0D3BD1" wp14:editId="1ABC9333">
                  <wp:extent cx="2087245" cy="1605900"/>
                  <wp:effectExtent l="0" t="0" r="8255" b="0"/>
                  <wp:docPr id="636" name="Рисунок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067" cy="1614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A7B" w:rsidRPr="0004141E" w:rsidRDefault="00242A7B" w:rsidP="00242A7B">
            <w:pPr>
              <w:jc w:val="left"/>
              <w:rPr>
                <w:noProof/>
                <w:lang w:eastAsia="ru-RU"/>
              </w:rPr>
            </w:pPr>
            <w:r w:rsidRPr="00242A7B">
              <w:t>Выработка в сутки: 11.7 кВт*ч (Максимальное значение с апреля по октябрь);</w:t>
            </w:r>
            <w:r w:rsidRPr="00242A7B">
              <w:br/>
              <w:t>Выработка в месяц: 351 кВт*ч (Максимальное значение с апреля по октябрь);</w:t>
            </w:r>
            <w:r w:rsidRPr="00242A7B">
              <w:br/>
              <w:t>Выработка в сутки: 2.92 кВт*ч (Максимальное значение с ноября по март);</w:t>
            </w:r>
            <w:r w:rsidRPr="00242A7B">
              <w:br/>
              <w:t>Выработка в месяц: 87.75 кВт*ч (Максимальное значение с ноября по март);</w:t>
            </w:r>
            <w:r w:rsidRPr="00242A7B">
              <w:br/>
              <w:t>Максимальная суммарная мощность потребителей: 3000 Вт;</w:t>
            </w:r>
            <w:r w:rsidRPr="00242A7B">
              <w:br/>
              <w:t>Пиковая мощность(5 сек): 3500 Вт.</w:t>
            </w:r>
            <w:r w:rsidRPr="00242A7B">
              <w:br/>
              <w:t>Комплект включает в себя:</w:t>
            </w:r>
            <w:r w:rsidRPr="00242A7B">
              <w:br/>
              <w:t>1) Солнечная батарея Delta SM 280-24P (280Вт, 24 В)(или аналогичные) - 6 шт</w:t>
            </w:r>
            <w:r w:rsidRPr="00242A7B">
              <w:br/>
              <w:t>2) АКБ Delta GEL 12100 (Гелевые АКБ на 100 а*ч)(или аналогичные) - 2 шт</w:t>
            </w:r>
            <w:r w:rsidRPr="00242A7B">
              <w:br/>
              <w:t>3) Инвертор SmartWatt eco 3K 24V 60A MPPT (24В, чистый синус) - 1 шт</w:t>
            </w:r>
            <w:r w:rsidRPr="00242A7B">
              <w:br/>
              <w:t>4) Полный комплект кабелей и коннекторов.</w:t>
            </w:r>
            <w:r w:rsidRPr="00242A7B">
              <w:br/>
              <w:t>5) Крепеж (либо на стену, либо на крышу)</w:t>
            </w:r>
            <w:r w:rsidRPr="00242A7B">
              <w:br/>
              <w:t>6) Схема соединения и описание.</w:t>
            </w:r>
            <w:r w:rsidRPr="00242A7B">
              <w:br/>
              <w:t>Гарантия на панель - 10 лет. Срок службы панели - 30 лет.</w:t>
            </w:r>
            <w:r w:rsidRPr="00242A7B">
              <w:br/>
              <w:t>Гарантия на АКБ - 1 год. Срок службы АКБ - 8 лет.</w:t>
            </w:r>
            <w:r w:rsidRPr="00242A7B">
              <w:br/>
              <w:t>Гарантия на инвертор - 2 года.</w:t>
            </w:r>
            <w:r w:rsidRPr="00242A7B">
              <w:br/>
              <w:t>Данный комплект допускает работу электроприборов с мощностью не превышающей 3 кВт</w:t>
            </w:r>
            <w:r>
              <w:t>.</w:t>
            </w:r>
            <w:r w:rsidRPr="00242A7B">
              <w:t>Переключение на работу от внешней сети, либо от солнечных панелей происходит в автоматическом режиме.</w:t>
            </w:r>
            <w:r w:rsidRPr="00242A7B">
              <w:br/>
              <w:t xml:space="preserve">Состав комплекта может быть изменен на аналогичные товары другой марки по согласованию </w:t>
            </w:r>
            <w:r>
              <w:t>с Заказчиком</w:t>
            </w:r>
            <w:r w:rsidRPr="00242A7B">
              <w:t>.</w:t>
            </w:r>
          </w:p>
        </w:tc>
        <w:tc>
          <w:tcPr>
            <w:tcW w:w="851" w:type="dxa"/>
          </w:tcPr>
          <w:p w:rsidR="00242A7B" w:rsidRPr="0004141E" w:rsidRDefault="00242A7B" w:rsidP="00242A7B">
            <w:r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242A7B" w:rsidRPr="0004141E" w:rsidTr="00C50E0E">
        <w:trPr>
          <w:trHeight w:val="343"/>
          <w:jc w:val="center"/>
        </w:trPr>
        <w:tc>
          <w:tcPr>
            <w:tcW w:w="562" w:type="dxa"/>
            <w:vAlign w:val="center"/>
          </w:tcPr>
          <w:p w:rsidR="00242A7B" w:rsidRDefault="00242A7B" w:rsidP="00242A7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552" w:type="dxa"/>
          </w:tcPr>
          <w:p w:rsidR="00242A7B" w:rsidRPr="0004141E" w:rsidRDefault="00242A7B" w:rsidP="00242A7B">
            <w:pPr>
              <w:jc w:val="left"/>
            </w:pPr>
            <w:r w:rsidRPr="000C4125">
              <w:t>Холодильник Tesler RCT-100</w:t>
            </w:r>
          </w:p>
        </w:tc>
        <w:tc>
          <w:tcPr>
            <w:tcW w:w="6095" w:type="dxa"/>
          </w:tcPr>
          <w:p w:rsidR="00242A7B" w:rsidRDefault="00242A7B" w:rsidP="00242A7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A195CA" wp14:editId="67FC2240">
                  <wp:extent cx="1583292" cy="1800225"/>
                  <wp:effectExtent l="0" t="0" r="0" b="0"/>
                  <wp:docPr id="632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292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A7B" w:rsidRDefault="00242A7B" w:rsidP="00242A7B">
            <w:pPr>
              <w:pStyle w:val="af4"/>
              <w:numPr>
                <w:ilvl w:val="0"/>
                <w:numId w:val="79"/>
              </w:numPr>
              <w:shd w:val="clear" w:color="auto" w:fill="FFFFFF"/>
              <w:suppressAutoHyphens w:val="0"/>
              <w:jc w:val="left"/>
            </w:pPr>
            <w:r>
              <w:t>Общий объем - 95</w:t>
            </w:r>
            <w:r w:rsidRPr="00242A7B">
              <w:t>л</w:t>
            </w:r>
            <w:r>
              <w:t>;</w:t>
            </w:r>
          </w:p>
          <w:p w:rsidR="00242A7B" w:rsidRDefault="00242A7B" w:rsidP="00242A7B">
            <w:pPr>
              <w:pStyle w:val="af4"/>
              <w:numPr>
                <w:ilvl w:val="0"/>
                <w:numId w:val="79"/>
              </w:numPr>
              <w:shd w:val="clear" w:color="auto" w:fill="FFFFFF"/>
              <w:suppressAutoHyphens w:val="0"/>
              <w:jc w:val="left"/>
            </w:pPr>
            <w:r>
              <w:t xml:space="preserve">Размеры: </w:t>
            </w:r>
            <w:r w:rsidRPr="00242A7B">
              <w:t>83.2x45.5x54 см</w:t>
            </w:r>
          </w:p>
          <w:p w:rsidR="00242A7B" w:rsidRDefault="00242A7B" w:rsidP="00242A7B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Размораживание</w:t>
            </w:r>
            <w:r>
              <w:t xml:space="preserve">: </w:t>
            </w:r>
            <w:hyperlink r:id="rId11" w:history="1">
              <w:r w:rsidRPr="00242A7B">
                <w:t>Капельная система</w:t>
              </w:r>
            </w:hyperlink>
            <w:r w:rsidRPr="00242A7B">
              <w:t>, </w:t>
            </w:r>
            <w:hyperlink r:id="rId12" w:history="1">
              <w:r w:rsidRPr="00242A7B">
                <w:t>Ручное</w:t>
              </w:r>
            </w:hyperlink>
          </w:p>
          <w:p w:rsidR="00260F90" w:rsidRDefault="00242A7B" w:rsidP="00242A7B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>
              <w:t xml:space="preserve">Общий объем холодильной камеры: </w:t>
            </w:r>
            <w:r w:rsidRPr="00242A7B">
              <w:t>65</w:t>
            </w:r>
            <w:r>
              <w:t xml:space="preserve"> </w:t>
            </w:r>
            <w:r w:rsidRPr="00242A7B">
              <w:t>л</w:t>
            </w:r>
            <w:r>
              <w:t>.;</w:t>
            </w:r>
          </w:p>
          <w:p w:rsidR="00260F90" w:rsidRDefault="00242A7B" w:rsidP="00242A7B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Класс энергопотребления</w:t>
            </w:r>
            <w:r w:rsidR="00260F90">
              <w:t>: А;</w:t>
            </w:r>
          </w:p>
          <w:p w:rsidR="00260F90" w:rsidRDefault="00242A7B" w:rsidP="00260F90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Общий объем морозильной камеры</w:t>
            </w:r>
            <w:r w:rsidR="00260F90">
              <w:t>: 30</w:t>
            </w:r>
            <w:r w:rsidRPr="00242A7B">
              <w:t xml:space="preserve"> л</w:t>
            </w:r>
            <w:r w:rsidR="00260F90">
              <w:t>.;</w:t>
            </w:r>
          </w:p>
          <w:p w:rsidR="00260F90" w:rsidRDefault="00242A7B" w:rsidP="00260F90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Мощность замораживания</w:t>
            </w:r>
            <w:r w:rsidR="00260F90">
              <w:t>: 8 кг/сут.;</w:t>
            </w:r>
          </w:p>
          <w:p w:rsidR="00260F90" w:rsidRDefault="00260F90" w:rsidP="00242A7B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>
              <w:t xml:space="preserve">Макс. уровень шума: </w:t>
            </w:r>
            <w:r w:rsidRPr="00242A7B">
              <w:t>39</w:t>
            </w:r>
            <w:r w:rsidR="00242A7B" w:rsidRPr="00242A7B">
              <w:t xml:space="preserve"> дБ</w:t>
            </w:r>
          </w:p>
          <w:p w:rsidR="00260F90" w:rsidRPr="00242A7B" w:rsidRDefault="00242A7B" w:rsidP="00260F90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Климатический класс</w:t>
            </w:r>
            <w:r w:rsidR="00260F90">
              <w:t xml:space="preserve">: </w:t>
            </w:r>
            <w:r w:rsidR="00260F90" w:rsidRPr="00242A7B">
              <w:t>N +16°C / +32°C</w:t>
            </w:r>
          </w:p>
          <w:p w:rsidR="00260F90" w:rsidRPr="00242A7B" w:rsidRDefault="00242A7B" w:rsidP="00260F90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Вид компрессора</w:t>
            </w:r>
            <w:r w:rsidR="00260F90">
              <w:t xml:space="preserve">: </w:t>
            </w:r>
            <w:r w:rsidR="00260F90" w:rsidRPr="00242A7B">
              <w:t>Поршневой</w:t>
            </w:r>
          </w:p>
          <w:p w:rsidR="00242A7B" w:rsidRPr="0004141E" w:rsidRDefault="00242A7B" w:rsidP="00260F90">
            <w:pPr>
              <w:pStyle w:val="af4"/>
              <w:numPr>
                <w:ilvl w:val="0"/>
                <w:numId w:val="79"/>
              </w:numPr>
              <w:shd w:val="clear" w:color="auto" w:fill="FFFFFF"/>
              <w:spacing w:after="120"/>
            </w:pPr>
            <w:r w:rsidRPr="00242A7B">
              <w:t>Открывание дверей</w:t>
            </w:r>
            <w:r w:rsidR="00260F90">
              <w:t>:</w:t>
            </w:r>
            <w:r w:rsidR="00260F90" w:rsidRPr="00242A7B">
              <w:t xml:space="preserve"> Вправо</w:t>
            </w:r>
          </w:p>
        </w:tc>
        <w:tc>
          <w:tcPr>
            <w:tcW w:w="851" w:type="dxa"/>
          </w:tcPr>
          <w:p w:rsidR="00242A7B" w:rsidRPr="0004141E" w:rsidRDefault="00242A7B" w:rsidP="00242A7B">
            <w:r w:rsidRPr="0004141E"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242A7B" w:rsidRPr="0004141E" w:rsidTr="00C50E0E">
        <w:trPr>
          <w:trHeight w:val="343"/>
          <w:jc w:val="center"/>
        </w:trPr>
        <w:tc>
          <w:tcPr>
            <w:tcW w:w="562" w:type="dxa"/>
            <w:vAlign w:val="center"/>
          </w:tcPr>
          <w:p w:rsidR="00242A7B" w:rsidRDefault="00242A7B" w:rsidP="00242A7B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242A7B" w:rsidRPr="0004141E" w:rsidRDefault="00242A7B" w:rsidP="00242A7B">
            <w:pPr>
              <w:jc w:val="left"/>
            </w:pPr>
            <w:r w:rsidRPr="000C4125">
              <w:t>Фотобокс для предметной съемки 40х40 с подсветкой, лайтбокс RL-LT006</w:t>
            </w:r>
          </w:p>
        </w:tc>
        <w:tc>
          <w:tcPr>
            <w:tcW w:w="6095" w:type="dxa"/>
          </w:tcPr>
          <w:p w:rsidR="00242A7B" w:rsidRDefault="00242A7B" w:rsidP="00260F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D46008" wp14:editId="2E74D7D7">
                  <wp:extent cx="1939290" cy="1399936"/>
                  <wp:effectExtent l="19050" t="0" r="3810" b="0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579" cy="1401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0F90">
              <w:t xml:space="preserve"> </w:t>
            </w:r>
            <w:r w:rsidR="00260F90">
              <w:object w:dxaOrig="9780" w:dyaOrig="102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pt;height:136.5pt" o:ole="">
                  <v:imagedata r:id="rId14" o:title=""/>
                </v:shape>
                <o:OLEObject Type="Embed" ProgID="PBrush" ShapeID="_x0000_i1025" DrawAspect="Content" ObjectID="_1846307874" r:id="rId15"/>
              </w:object>
            </w:r>
          </w:p>
          <w:p w:rsidR="00260F90" w:rsidRPr="00260F90" w:rsidRDefault="00260F90" w:rsidP="00260F90">
            <w:pPr>
              <w:pStyle w:val="31"/>
              <w:numPr>
                <w:ilvl w:val="0"/>
                <w:numId w:val="0"/>
              </w:numPr>
              <w:shd w:val="clear" w:color="auto" w:fill="FFFFFF"/>
              <w:spacing w:before="0" w:after="0"/>
              <w:outlineLvl w:val="2"/>
              <w:rPr>
                <w:rFonts w:eastAsia="Calibri"/>
                <w:bCs w:val="0"/>
              </w:rPr>
            </w:pPr>
            <w:r w:rsidRPr="00260F90">
              <w:rPr>
                <w:rFonts w:eastAsia="Calibri"/>
                <w:bCs w:val="0"/>
              </w:rPr>
              <w:t>Комплектация</w:t>
            </w:r>
            <w:r>
              <w:rPr>
                <w:rFonts w:eastAsia="Calibri"/>
                <w:bCs w:val="0"/>
              </w:rPr>
              <w:t>:</w:t>
            </w:r>
          </w:p>
          <w:p w:rsidR="00260F90" w:rsidRDefault="00260F90" w:rsidP="00260F90">
            <w:pPr>
              <w:pStyle w:val="afc"/>
              <w:numPr>
                <w:ilvl w:val="0"/>
                <w:numId w:val="80"/>
              </w:numPr>
              <w:shd w:val="clear" w:color="auto" w:fill="FFFFFF"/>
              <w:spacing w:before="75" w:after="150"/>
              <w:rPr>
                <w:rFonts w:eastAsia="Calibri"/>
                <w:sz w:val="22"/>
                <w:szCs w:val="22"/>
                <w:lang w:eastAsia="en-US"/>
              </w:rPr>
            </w:pPr>
            <w:r w:rsidRPr="00260F90">
              <w:rPr>
                <w:rFonts w:eastAsia="Calibri"/>
                <w:sz w:val="22"/>
                <w:szCs w:val="22"/>
                <w:lang w:eastAsia="en-US"/>
              </w:rPr>
              <w:t>фотобокс (лайткуб) складной - 1шт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260F90" w:rsidRDefault="00260F90" w:rsidP="00260F90">
            <w:pPr>
              <w:pStyle w:val="afc"/>
              <w:numPr>
                <w:ilvl w:val="0"/>
                <w:numId w:val="80"/>
              </w:numPr>
              <w:shd w:val="clear" w:color="auto" w:fill="FFFFFF"/>
              <w:spacing w:before="75" w:after="15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рассеиватель - 1шт;</w:t>
            </w:r>
          </w:p>
          <w:p w:rsidR="00260F90" w:rsidRPr="00260F90" w:rsidRDefault="00260F90" w:rsidP="00260F90">
            <w:pPr>
              <w:pStyle w:val="afc"/>
              <w:numPr>
                <w:ilvl w:val="0"/>
                <w:numId w:val="80"/>
              </w:numPr>
              <w:shd w:val="clear" w:color="auto" w:fill="FFFFFF"/>
              <w:spacing w:before="75" w:after="150"/>
              <w:rPr>
                <w:rFonts w:eastAsia="Calibri"/>
                <w:sz w:val="22"/>
                <w:szCs w:val="22"/>
                <w:lang w:eastAsia="en-US"/>
              </w:rPr>
            </w:pPr>
            <w:r w:rsidRPr="00260F90">
              <w:rPr>
                <w:rFonts w:eastAsia="Calibri"/>
                <w:sz w:val="22"/>
                <w:szCs w:val="22"/>
                <w:lang w:eastAsia="en-US"/>
              </w:rPr>
              <w:t>фотофоны ПВХ - 6шт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</w:tcPr>
          <w:p w:rsidR="00242A7B" w:rsidRPr="0004141E" w:rsidRDefault="00242A7B" w:rsidP="00242A7B">
            <w:r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242A7B" w:rsidP="00242A7B">
            <w:r w:rsidRPr="006B44D6">
              <w:t>8</w:t>
            </w:r>
          </w:p>
        </w:tc>
        <w:tc>
          <w:tcPr>
            <w:tcW w:w="2552" w:type="dxa"/>
          </w:tcPr>
          <w:p w:rsidR="00242A7B" w:rsidRPr="000C4125" w:rsidRDefault="00242A7B" w:rsidP="00267E82">
            <w:pPr>
              <w:jc w:val="left"/>
            </w:pPr>
            <w:r w:rsidRPr="006B2B9F">
              <w:t>Lenovo IdeaPad Slim 3 15IRH10 Ноутбук 15.30", Intel Core i5-13420H, RAM 16 ГБ, SSD 512 ГБ, серый, Русская раскладка</w:t>
            </w:r>
          </w:p>
        </w:tc>
        <w:tc>
          <w:tcPr>
            <w:tcW w:w="6095" w:type="dxa"/>
          </w:tcPr>
          <w:p w:rsidR="00242A7B" w:rsidRDefault="00242A7B" w:rsidP="00260F90">
            <w:pPr>
              <w:jc w:val="center"/>
            </w:pPr>
            <w:r>
              <w:drawing>
                <wp:inline distT="0" distB="0" distL="0" distR="0" wp14:anchorId="31D89EC8" wp14:editId="5E50241D">
                  <wp:extent cx="2268728" cy="2430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728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  <w:suppressAutoHyphens w:val="0"/>
              <w:jc w:val="left"/>
              <w:rPr>
                <w:lang w:val="en-US"/>
              </w:rPr>
            </w:pPr>
            <w:r w:rsidRPr="000F721D">
              <w:lastRenderedPageBreak/>
              <w:t>Процессор</w:t>
            </w:r>
            <w:r w:rsidRPr="000F721D">
              <w:rPr>
                <w:lang w:val="en-US"/>
              </w:rPr>
              <w:t xml:space="preserve">: </w:t>
            </w:r>
            <w:r w:rsidRPr="000F721D">
              <w:rPr>
                <w:lang w:val="en-US"/>
              </w:rPr>
              <w:t>Intel Core i5-13420H</w:t>
            </w:r>
            <w:r w:rsidRPr="000F721D">
              <w:rPr>
                <w:lang w:val="en-US"/>
              </w:rPr>
              <w:t>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>
              <w:t xml:space="preserve">Общий объем SSD: 512 </w:t>
            </w:r>
            <w:r w:rsidRPr="000F721D">
              <w:t>ГБ</w:t>
            </w:r>
            <w:r>
              <w:t>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>
              <w:t>Диагональ экрана: 15.30 дюйма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 w:rsidRPr="000F721D">
              <w:t>Оперативная память</w:t>
            </w:r>
            <w:r>
              <w:t>: 16 ГБ;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>
              <w:t>Время автономной работы: 14.50</w:t>
            </w:r>
            <w:r w:rsidRPr="000F721D">
              <w:t xml:space="preserve"> ч</w:t>
            </w:r>
            <w:r>
              <w:t>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>
              <w:t>Вес: 1.59</w:t>
            </w:r>
            <w:r w:rsidRPr="000F721D">
              <w:t xml:space="preserve"> кг</w:t>
            </w:r>
            <w:r>
              <w:t>;</w:t>
            </w:r>
          </w:p>
          <w:p w:rsidR="000F721D" w:rsidRDefault="000F721D" w:rsidP="000F721D">
            <w:pPr>
              <w:shd w:val="clear" w:color="auto" w:fill="FFFFFF"/>
              <w:ind w:left="720"/>
            </w:pPr>
            <w:r w:rsidRPr="000F721D">
              <w:t>Технология матрицы</w:t>
            </w:r>
            <w:r>
              <w:t xml:space="preserve">: </w:t>
            </w:r>
            <w:hyperlink r:id="rId17" w:history="1">
              <w:r w:rsidRPr="000F721D">
                <w:t>IPS</w:t>
              </w:r>
            </w:hyperlink>
            <w:r>
              <w:t>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 w:rsidRPr="000F721D">
              <w:t>Тип памяти</w:t>
            </w:r>
            <w:r>
              <w:t xml:space="preserve">: </w:t>
            </w:r>
            <w:r w:rsidRPr="000F721D">
              <w:t>DDR5</w:t>
            </w:r>
            <w:r>
              <w:t>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 w:rsidRPr="000F721D">
              <w:t>Модуль связи Bluetooth</w:t>
            </w:r>
            <w:r>
              <w:t xml:space="preserve"> </w:t>
            </w:r>
            <w:r w:rsidRPr="000F721D">
              <w:t>5.2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 w:rsidRPr="000F721D">
              <w:t>Материал корпуса</w:t>
            </w:r>
            <w:r>
              <w:t xml:space="preserve">: </w:t>
            </w:r>
            <w:hyperlink r:id="rId18" w:history="1">
              <w:r w:rsidRPr="000F721D">
                <w:t>Алюминий</w:t>
              </w:r>
            </w:hyperlink>
            <w:r w:rsidRPr="000F721D">
              <w:t>, </w:t>
            </w:r>
            <w:hyperlink r:id="rId19" w:history="1">
              <w:r w:rsidRPr="000F721D">
                <w:t>Пластик</w:t>
              </w:r>
            </w:hyperlink>
          </w:p>
          <w:p w:rsid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 w:rsidRPr="000F721D">
              <w:t>Модель процессора</w:t>
            </w:r>
            <w:r>
              <w:t xml:space="preserve">: </w:t>
            </w:r>
            <w:hyperlink r:id="rId20" w:history="1">
              <w:r w:rsidRPr="000F721D">
                <w:t>Intel Core i5</w:t>
              </w:r>
            </w:hyperlink>
            <w:r>
              <w:t>;</w:t>
            </w:r>
          </w:p>
          <w:p w:rsidR="000F721D" w:rsidRPr="000F721D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</w:pPr>
            <w:r>
              <w:t xml:space="preserve">Частота процессора: 4.60 </w:t>
            </w:r>
            <w:r w:rsidRPr="000F721D">
              <w:t>ГГц</w:t>
            </w:r>
            <w:r>
              <w:t>;</w:t>
            </w:r>
          </w:p>
          <w:p w:rsidR="000F721D" w:rsidRPr="0004141E" w:rsidRDefault="000F721D" w:rsidP="000F721D">
            <w:pPr>
              <w:pStyle w:val="af4"/>
              <w:numPr>
                <w:ilvl w:val="0"/>
                <w:numId w:val="81"/>
              </w:numPr>
              <w:shd w:val="clear" w:color="auto" w:fill="FFFFFF"/>
              <w:spacing w:after="120"/>
            </w:pPr>
            <w:r w:rsidRPr="000F721D">
              <w:t>Число ядер процессора</w:t>
            </w:r>
            <w:r>
              <w:t>: 8.</w:t>
            </w:r>
          </w:p>
        </w:tc>
        <w:tc>
          <w:tcPr>
            <w:tcW w:w="851" w:type="dxa"/>
          </w:tcPr>
          <w:p w:rsidR="00242A7B" w:rsidRDefault="00242A7B" w:rsidP="00242A7B">
            <w:r>
              <w:lastRenderedPageBreak/>
              <w:t>1</w:t>
            </w:r>
          </w:p>
        </w:tc>
        <w:tc>
          <w:tcPr>
            <w:tcW w:w="850" w:type="dxa"/>
          </w:tcPr>
          <w:p w:rsidR="00242A7B" w:rsidRDefault="00242A7B" w:rsidP="00242A7B">
            <w:r>
              <w:t>Шт.</w:t>
            </w:r>
          </w:p>
        </w:tc>
      </w:tr>
    </w:tbl>
    <w:p w:rsidR="009A249C" w:rsidRPr="0004141E" w:rsidRDefault="009A249C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42A7B" w:rsidRPr="0004141E" w:rsidRDefault="00267E82" w:rsidP="00267E82">
      <w:pPr>
        <w:pStyle w:val="LBGovstyle2"/>
        <w:textAlignment w:val="baseline"/>
        <w:rPr>
          <w:color w:val="000000" w:themeColor="text1"/>
          <w:lang w:val="ru-RU"/>
        </w:rPr>
      </w:pPr>
      <w:r w:rsidRPr="00AF1456">
        <w:rPr>
          <w:color w:val="000000" w:themeColor="text1"/>
          <w:lang w:val="ru-RU"/>
        </w:rPr>
        <w:t>Поставка товара должна быть осуществлена в полном объеме в срок и не поздне</w:t>
      </w:r>
      <w:r>
        <w:rPr>
          <w:color w:val="000000" w:themeColor="text1"/>
          <w:lang w:val="ru-RU"/>
        </w:rPr>
        <w:t>е 0</w:t>
      </w:r>
      <w:r>
        <w:rPr>
          <w:color w:val="000000" w:themeColor="text1"/>
          <w:lang w:val="ru-RU"/>
        </w:rPr>
        <w:t>7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августа</w:t>
      </w:r>
      <w:r>
        <w:rPr>
          <w:color w:val="000000" w:themeColor="text1"/>
          <w:lang w:val="ru-RU"/>
        </w:rPr>
        <w:t xml:space="preserve"> 2026г.</w:t>
      </w:r>
      <w:r w:rsidRPr="00AF1456">
        <w:rPr>
          <w:color w:val="000000" w:themeColor="text1"/>
          <w:lang w:val="ru-RU"/>
        </w:rPr>
        <w:t xml:space="preserve">, в период с 9:00-17:00 </w:t>
      </w:r>
      <w:r w:rsidRPr="0004141E">
        <w:rPr>
          <w:color w:val="000000" w:themeColor="text1"/>
          <w:lang w:val="ru-RU"/>
        </w:rPr>
        <w:t xml:space="preserve"> </w:t>
      </w:r>
      <w:r w:rsidR="00242A7B" w:rsidRPr="0004141E">
        <w:rPr>
          <w:color w:val="000000" w:themeColor="text1"/>
          <w:lang w:val="ru-RU"/>
        </w:rPr>
        <w:t>(по московскому времени ).</w:t>
      </w:r>
    </w:p>
    <w:p w:rsidR="00242A7B" w:rsidRPr="0004141E" w:rsidRDefault="00242A7B" w:rsidP="00267E82">
      <w:pPr>
        <w:rPr>
          <w:color w:val="000000" w:themeColor="text1"/>
        </w:rPr>
      </w:pPr>
      <w:r w:rsidRPr="0004141E">
        <w:rPr>
          <w:color w:val="000000" w:themeColor="text1"/>
        </w:rPr>
        <w:t>Место поставки товара: 187700, Лодейнопольский район, г.Лодейное Поле, ул.К.Маркса, д.27/1</w:t>
      </w:r>
    </w:p>
    <w:p w:rsidR="00242A7B" w:rsidRPr="0004141E" w:rsidRDefault="00242A7B" w:rsidP="00267E82">
      <w:pPr>
        <w:autoSpaceDE w:val="0"/>
        <w:adjustRightInd w:val="0"/>
        <w:spacing w:before="120" w:after="120"/>
        <w:textAlignment w:val="baseline"/>
      </w:pPr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267E82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Pr="0004141E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C97410" w:rsidRPr="0004141E" w:rsidRDefault="00C97410" w:rsidP="00A20B65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776BB1">
        <w:t>июля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776BB1" w:rsidRPr="0004141E" w:rsidRDefault="00776BB1" w:rsidP="00776BB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>
        <w:rPr>
          <w:i/>
          <w:color w:val="000000" w:themeColor="text1"/>
        </w:rPr>
        <w:t xml:space="preserve">оборудования для научной деятельности </w:t>
      </w:r>
      <w:r w:rsidRPr="0004141E">
        <w:rPr>
          <w:i/>
          <w:color w:val="000000" w:themeColor="text1"/>
        </w:rPr>
        <w:t>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825892" w:rsidP="00825892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8FA" w:rsidRDefault="00FC18FA">
      <w:r>
        <w:separator/>
      </w:r>
    </w:p>
  </w:endnote>
  <w:endnote w:type="continuationSeparator" w:id="0">
    <w:p w:rsidR="00FC18FA" w:rsidRDefault="00FC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8FA" w:rsidRDefault="00FC18FA">
      <w:r>
        <w:rPr>
          <w:color w:val="000000"/>
        </w:rPr>
        <w:separator/>
      </w:r>
    </w:p>
  </w:footnote>
  <w:footnote w:type="continuationSeparator" w:id="0">
    <w:p w:rsidR="00FC18FA" w:rsidRDefault="00FC1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3851377"/>
    <w:multiLevelType w:val="hybridMultilevel"/>
    <w:tmpl w:val="09242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5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7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8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9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50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1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7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8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1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2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5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6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8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9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2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3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5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8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3"/>
  </w:num>
  <w:num w:numId="3">
    <w:abstractNumId w:val="75"/>
  </w:num>
  <w:num w:numId="4">
    <w:abstractNumId w:val="61"/>
  </w:num>
  <w:num w:numId="5">
    <w:abstractNumId w:val="45"/>
  </w:num>
  <w:num w:numId="6">
    <w:abstractNumId w:val="56"/>
  </w:num>
  <w:num w:numId="7">
    <w:abstractNumId w:val="43"/>
  </w:num>
  <w:num w:numId="8">
    <w:abstractNumId w:val="42"/>
  </w:num>
  <w:num w:numId="9">
    <w:abstractNumId w:val="44"/>
  </w:num>
  <w:num w:numId="10">
    <w:abstractNumId w:val="11"/>
  </w:num>
  <w:num w:numId="11">
    <w:abstractNumId w:val="68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60"/>
  </w:num>
  <w:num w:numId="19">
    <w:abstractNumId w:val="28"/>
  </w:num>
  <w:num w:numId="20">
    <w:abstractNumId w:val="72"/>
  </w:num>
  <w:num w:numId="21">
    <w:abstractNumId w:val="77"/>
  </w:num>
  <w:num w:numId="22">
    <w:abstractNumId w:val="14"/>
  </w:num>
  <w:num w:numId="23">
    <w:abstractNumId w:val="74"/>
  </w:num>
  <w:num w:numId="24">
    <w:abstractNumId w:val="64"/>
  </w:num>
  <w:num w:numId="25">
    <w:abstractNumId w:val="10"/>
  </w:num>
  <w:num w:numId="26">
    <w:abstractNumId w:val="53"/>
  </w:num>
  <w:num w:numId="27">
    <w:abstractNumId w:val="30"/>
  </w:num>
  <w:num w:numId="28">
    <w:abstractNumId w:val="51"/>
  </w:num>
  <w:num w:numId="29">
    <w:abstractNumId w:val="59"/>
  </w:num>
  <w:num w:numId="30">
    <w:abstractNumId w:val="62"/>
  </w:num>
  <w:num w:numId="31">
    <w:abstractNumId w:val="22"/>
  </w:num>
  <w:num w:numId="32">
    <w:abstractNumId w:val="24"/>
  </w:num>
  <w:num w:numId="33">
    <w:abstractNumId w:val="19"/>
  </w:num>
  <w:num w:numId="34">
    <w:abstractNumId w:val="69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4"/>
  </w:num>
  <w:num w:numId="43">
    <w:abstractNumId w:val="31"/>
  </w:num>
  <w:num w:numId="44">
    <w:abstractNumId w:val="47"/>
  </w:num>
  <w:num w:numId="45">
    <w:abstractNumId w:val="76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9"/>
  </w:num>
  <w:num w:numId="51">
    <w:abstractNumId w:val="52"/>
  </w:num>
  <w:num w:numId="52">
    <w:abstractNumId w:val="65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1"/>
  </w:num>
  <w:num w:numId="54">
    <w:abstractNumId w:val="12"/>
  </w:num>
  <w:num w:numId="55">
    <w:abstractNumId w:val="67"/>
  </w:num>
  <w:num w:numId="56">
    <w:abstractNumId w:val="25"/>
  </w:num>
  <w:num w:numId="57">
    <w:abstractNumId w:val="4"/>
  </w:num>
  <w:num w:numId="58">
    <w:abstractNumId w:val="58"/>
  </w:num>
  <w:num w:numId="59">
    <w:abstractNumId w:val="29"/>
  </w:num>
  <w:num w:numId="60">
    <w:abstractNumId w:val="2"/>
  </w:num>
  <w:num w:numId="61">
    <w:abstractNumId w:val="16"/>
  </w:num>
  <w:num w:numId="62">
    <w:abstractNumId w:val="71"/>
  </w:num>
  <w:num w:numId="63">
    <w:abstractNumId w:val="48"/>
  </w:num>
  <w:num w:numId="64">
    <w:abstractNumId w:val="32"/>
  </w:num>
  <w:num w:numId="65">
    <w:abstractNumId w:val="57"/>
  </w:num>
  <w:num w:numId="66">
    <w:abstractNumId w:val="66"/>
  </w:num>
  <w:num w:numId="67">
    <w:abstractNumId w:val="39"/>
  </w:num>
  <w:num w:numId="68">
    <w:abstractNumId w:val="63"/>
  </w:num>
  <w:num w:numId="69">
    <w:abstractNumId w:val="70"/>
  </w:num>
  <w:num w:numId="70">
    <w:abstractNumId w:val="37"/>
  </w:num>
  <w:num w:numId="71">
    <w:abstractNumId w:val="3"/>
  </w:num>
  <w:num w:numId="72">
    <w:abstractNumId w:val="26"/>
  </w:num>
  <w:num w:numId="73">
    <w:abstractNumId w:val="50"/>
  </w:num>
  <w:num w:numId="74">
    <w:abstractNumId w:val="21"/>
  </w:num>
  <w:num w:numId="75">
    <w:abstractNumId w:val="65"/>
  </w:num>
  <w:num w:numId="76">
    <w:abstractNumId w:val="35"/>
  </w:num>
  <w:num w:numId="77">
    <w:abstractNumId w:val="65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8"/>
  </w:num>
  <w:num w:numId="79">
    <w:abstractNumId w:val="55"/>
  </w:num>
  <w:num w:numId="80">
    <w:abstractNumId w:val="73"/>
  </w:num>
  <w:num w:numId="81">
    <w:abstractNumId w:val="4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0F721D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E5D"/>
    <w:rsid w:val="00260F90"/>
    <w:rsid w:val="002632C2"/>
    <w:rsid w:val="00266E5F"/>
    <w:rsid w:val="00267E82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325E9"/>
    <w:rsid w:val="0034728D"/>
    <w:rsid w:val="003501E2"/>
    <w:rsid w:val="00352897"/>
    <w:rsid w:val="003542A0"/>
    <w:rsid w:val="00355846"/>
    <w:rsid w:val="00357A25"/>
    <w:rsid w:val="00363A2F"/>
    <w:rsid w:val="00372E82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76BB1"/>
    <w:rsid w:val="007925A7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42B0"/>
    <w:rsid w:val="009A6147"/>
    <w:rsid w:val="009B06EB"/>
    <w:rsid w:val="009B0E5C"/>
    <w:rsid w:val="009B3E00"/>
    <w:rsid w:val="009B4DAA"/>
    <w:rsid w:val="009B5644"/>
    <w:rsid w:val="009B5694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B322B"/>
    <w:rsid w:val="00CB7E47"/>
    <w:rsid w:val="00CD16B3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18FA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ozon.ru/category/noutbuk-allyuminevyy-korpu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zon.ru/category/ruchnoy-holodilnik/" TargetMode="External"/><Relationship Id="rId17" Type="http://schemas.openxmlformats.org/officeDocument/2006/relationships/hyperlink" Target="https://www.ozon.ru/category/noutbuki-s-ips-matritsey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www.ozon.ru/category/noutbuki-s-protsessorom-intel-core-i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category/holodilnik-kapelnaya-sistema-razmorozki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2.png"/><Relationship Id="rId19" Type="http://schemas.openxmlformats.org/officeDocument/2006/relationships/hyperlink" Target="https://www.ozon.ru/category/noutbuki-s-korpusom-iz-plastik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9E67F-106C-41FD-9819-D47665AA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13</Pages>
  <Words>5004</Words>
  <Characters>28527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43</cp:revision>
  <cp:lastPrinted>2026-02-17T10:30:00Z</cp:lastPrinted>
  <dcterms:created xsi:type="dcterms:W3CDTF">2026-05-22T11:33:00Z</dcterms:created>
  <dcterms:modified xsi:type="dcterms:W3CDTF">2026-07-23T07:31:00Z</dcterms:modified>
</cp:coreProperties>
</file>