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EC0729">
        <w:rPr>
          <w:b/>
          <w:sz w:val="21"/>
          <w:szCs w:val="21"/>
        </w:rPr>
        <w:t xml:space="preserve">КОНТРАКТ </w:t>
      </w:r>
      <w:r w:rsidR="00B61862" w:rsidRPr="00E95F55">
        <w:rPr>
          <w:b/>
          <w:sz w:val="21"/>
          <w:szCs w:val="21"/>
        </w:rPr>
        <w:t>№</w:t>
      </w:r>
      <w:r w:rsidR="002F5CB6" w:rsidRPr="00E95F55">
        <w:rPr>
          <w:b/>
          <w:sz w:val="21"/>
          <w:szCs w:val="21"/>
        </w:rPr>
        <w:t xml:space="preserve"> </w:t>
      </w:r>
      <w:r w:rsidR="00E95F55" w:rsidRPr="00E95F55">
        <w:rPr>
          <w:b/>
          <w:sz w:val="21"/>
          <w:szCs w:val="21"/>
        </w:rPr>
        <w:t>0494</w:t>
      </w:r>
      <w:r w:rsidR="001901C1" w:rsidRPr="00E95F55">
        <w:rPr>
          <w:b/>
          <w:sz w:val="21"/>
          <w:szCs w:val="21"/>
        </w:rPr>
        <w:t>/5-</w:t>
      </w:r>
      <w:r w:rsidR="00B61862" w:rsidRPr="00E95F55">
        <w:rPr>
          <w:b/>
          <w:sz w:val="21"/>
          <w:szCs w:val="21"/>
        </w:rPr>
        <w:t>е</w:t>
      </w:r>
    </w:p>
    <w:p w:rsidR="00E95F55" w:rsidRPr="00E95F55" w:rsidRDefault="00E95F55" w:rsidP="00E95F55">
      <w:pPr>
        <w:suppressAutoHyphens/>
        <w:autoSpaceDE w:val="0"/>
        <w:autoSpaceDN w:val="0"/>
        <w:adjustRightInd w:val="0"/>
        <w:jc w:val="center"/>
        <w:rPr>
          <w:b/>
          <w:sz w:val="21"/>
          <w:szCs w:val="21"/>
        </w:rPr>
      </w:pPr>
      <w:r w:rsidRPr="00E95F55">
        <w:rPr>
          <w:b/>
          <w:sz w:val="21"/>
          <w:szCs w:val="21"/>
        </w:rPr>
        <w:t xml:space="preserve">Поставка </w:t>
      </w:r>
      <w:r w:rsidRPr="00E95F55">
        <w:rPr>
          <w:b/>
        </w:rPr>
        <w:t>реагентов для научной деятельности в рамках ПНИ №1025032100282-0</w:t>
      </w:r>
    </w:p>
    <w:p w:rsidR="00E92371" w:rsidRPr="00EC0729" w:rsidRDefault="00E95F55" w:rsidP="00E95F55">
      <w:pPr>
        <w:keepLines/>
        <w:shd w:val="clear" w:color="auto" w:fill="FFFFFF"/>
        <w:ind w:firstLine="709"/>
        <w:contextualSpacing/>
        <w:jc w:val="center"/>
        <w:rPr>
          <w:sz w:val="21"/>
          <w:szCs w:val="21"/>
        </w:rPr>
      </w:pPr>
      <w:r w:rsidRPr="00EC0729">
        <w:rPr>
          <w:sz w:val="21"/>
          <w:szCs w:val="21"/>
        </w:rPr>
        <w:t xml:space="preserve"> </w:t>
      </w:r>
      <w:r w:rsidR="00AD3A3C"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ФГБНУ «НИИ </w:t>
      </w:r>
      <w:proofErr w:type="spellStart"/>
      <w:r w:rsidR="00B36BC4" w:rsidRPr="00EC0729">
        <w:rPr>
          <w:sz w:val="21"/>
          <w:szCs w:val="21"/>
        </w:rPr>
        <w:t>АГиР</w:t>
      </w:r>
      <w:proofErr w:type="spellEnd"/>
      <w:r w:rsidR="00B36BC4" w:rsidRPr="00EC0729">
        <w:rPr>
          <w:sz w:val="21"/>
          <w:szCs w:val="21"/>
        </w:rPr>
        <w:t xml:space="preserve"> им. Д.О. </w:t>
      </w:r>
      <w:proofErr w:type="spellStart"/>
      <w:r w:rsidR="00B36BC4" w:rsidRPr="00EC0729">
        <w:rPr>
          <w:sz w:val="21"/>
          <w:szCs w:val="21"/>
        </w:rPr>
        <w:t>Отта</w:t>
      </w:r>
      <w:proofErr w:type="spellEnd"/>
      <w:r w:rsidR="00B36BC4" w:rsidRPr="00EC0729">
        <w:rPr>
          <w:sz w:val="21"/>
          <w:szCs w:val="21"/>
        </w:rPr>
        <w:t>»,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E95F55">
        <w:rPr>
          <w:b/>
          <w:sz w:val="21"/>
          <w:szCs w:val="21"/>
        </w:rPr>
        <w:t>поставку</w:t>
      </w:r>
      <w:r w:rsidR="00E95F55" w:rsidRPr="00E95F55">
        <w:rPr>
          <w:b/>
          <w:sz w:val="21"/>
          <w:szCs w:val="21"/>
        </w:rPr>
        <w:t xml:space="preserve"> реагентов для научной деятельности в рамках ПНИ №1025032100282-0 </w:t>
      </w:r>
      <w:r w:rsidRPr="00EC0729">
        <w:rPr>
          <w:sz w:val="21"/>
          <w:szCs w:val="21"/>
        </w:rPr>
        <w:t>(далее - Товар) в соответствии со Спецификацией (</w:t>
      </w:r>
      <w:hyperlink w:anchor="P313" w:history="1">
        <w:r w:rsidRPr="00EC0729">
          <w:rPr>
            <w:sz w:val="21"/>
            <w:szCs w:val="21"/>
          </w:rPr>
          <w:t>Приложение №1</w:t>
        </w:r>
      </w:hyperlink>
      <w:r w:rsidRPr="00EC0729">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EC0729">
        <w:rPr>
          <w:sz w:val="21"/>
          <w:szCs w:val="21"/>
        </w:rPr>
        <w:t xml:space="preserve"> </w:t>
      </w:r>
      <w:r w:rsidRPr="00EC0729">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доставки). </w:t>
      </w:r>
    </w:p>
    <w:p w:rsidR="006471DF" w:rsidRPr="002B1ECC" w:rsidRDefault="00B36BC4" w:rsidP="002B1ECC">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95F55">
        <w:rPr>
          <w:sz w:val="21"/>
          <w:szCs w:val="21"/>
        </w:rPr>
        <w:t>Срок поставки Товара:</w:t>
      </w:r>
      <w:r w:rsidR="00271417" w:rsidRPr="00E95F55">
        <w:rPr>
          <w:sz w:val="21"/>
          <w:szCs w:val="21"/>
        </w:rPr>
        <w:t xml:space="preserve"> </w:t>
      </w:r>
      <w:r w:rsidR="0080569C" w:rsidRPr="00E95F55">
        <w:rPr>
          <w:sz w:val="21"/>
          <w:szCs w:val="21"/>
        </w:rPr>
        <w:t xml:space="preserve">в течение </w:t>
      </w:r>
      <w:r w:rsidR="00E95F55" w:rsidRPr="00E95F55">
        <w:rPr>
          <w:sz w:val="21"/>
          <w:szCs w:val="21"/>
        </w:rPr>
        <w:t xml:space="preserve">60 (шестидесяти) календарных </w:t>
      </w:r>
      <w:r w:rsidR="0080569C" w:rsidRPr="00EC0729">
        <w:rPr>
          <w:sz w:val="21"/>
          <w:szCs w:val="21"/>
        </w:rPr>
        <w:t xml:space="preserve">дней </w:t>
      </w:r>
      <w:r w:rsidR="002D3889" w:rsidRPr="00EC0729">
        <w:rPr>
          <w:sz w:val="21"/>
          <w:szCs w:val="21"/>
        </w:rPr>
        <w:t>от даты заключения Контракта</w:t>
      </w:r>
      <w:r w:rsidR="0080569C" w:rsidRPr="00EC0729">
        <w:rPr>
          <w:sz w:val="21"/>
          <w:szCs w:val="21"/>
        </w:rPr>
        <w:t>.</w:t>
      </w:r>
      <w:r w:rsidR="002D3889" w:rsidRPr="00EC0729">
        <w:rPr>
          <w:sz w:val="21"/>
          <w:szCs w:val="21"/>
        </w:rPr>
        <w:t xml:space="preserve"> </w:t>
      </w:r>
    </w:p>
    <w:p w:rsidR="00B36BC4" w:rsidRPr="00EC0729" w:rsidRDefault="00B36BC4" w:rsidP="00EC0729">
      <w:pPr>
        <w:widowControl w:val="0"/>
        <w:numPr>
          <w:ilvl w:val="0"/>
          <w:numId w:val="17"/>
        </w:numPr>
        <w:tabs>
          <w:tab w:val="num" w:pos="709"/>
          <w:tab w:val="left" w:pos="1134"/>
        </w:tabs>
        <w:suppressAutoHyphens/>
        <w:autoSpaceDE w:val="0"/>
        <w:autoSpaceDN w:val="0"/>
        <w:adjustRightInd w:val="0"/>
        <w:ind w:left="0" w:firstLine="709"/>
        <w:contextualSpacing/>
        <w:jc w:val="center"/>
        <w:rPr>
          <w:b/>
          <w:sz w:val="21"/>
          <w:szCs w:val="21"/>
        </w:rPr>
      </w:pPr>
      <w:r w:rsidRPr="00EC0729">
        <w:rPr>
          <w:b/>
          <w:sz w:val="21"/>
          <w:szCs w:val="21"/>
        </w:rPr>
        <w:t>ЦЕНА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EC0729" w:rsidRDefault="00B36BC4" w:rsidP="00EC0729">
      <w:pPr>
        <w:widowControl w:val="0"/>
        <w:numPr>
          <w:ilvl w:val="1"/>
          <w:numId w:val="17"/>
        </w:numPr>
        <w:autoSpaceDE w:val="0"/>
        <w:autoSpaceDN w:val="0"/>
        <w:adjustRightInd w:val="0"/>
        <w:ind w:left="0" w:firstLine="709"/>
        <w:contextualSpacing/>
        <w:jc w:val="both"/>
        <w:rPr>
          <w:b/>
          <w:sz w:val="21"/>
          <w:szCs w:val="21"/>
        </w:rPr>
      </w:pPr>
      <w:r w:rsidRPr="00EC0729">
        <w:rPr>
          <w:sz w:val="21"/>
          <w:szCs w:val="21"/>
        </w:rPr>
        <w:t>Цена Контракта составляет</w:t>
      </w:r>
      <w:r w:rsidR="002573DA" w:rsidRPr="00EC0729">
        <w:rPr>
          <w:sz w:val="21"/>
          <w:szCs w:val="21"/>
        </w:rPr>
        <w:t xml:space="preserve"> </w:t>
      </w:r>
      <w:r w:rsidR="00F02478" w:rsidRPr="00EC0729">
        <w:rPr>
          <w:sz w:val="21"/>
          <w:szCs w:val="21"/>
        </w:rPr>
        <w:t xml:space="preserve">Цена Контракта составляет </w:t>
      </w:r>
      <w:r w:rsidR="00F02478" w:rsidRPr="00EC0729">
        <w:rPr>
          <w:b/>
          <w:sz w:val="21"/>
          <w:szCs w:val="21"/>
        </w:rPr>
        <w:t>_________ руб. (</w:t>
      </w:r>
      <w:r w:rsidR="00F02478">
        <w:rPr>
          <w:b/>
          <w:sz w:val="21"/>
          <w:szCs w:val="21"/>
        </w:rPr>
        <w:t xml:space="preserve">сумма </w:t>
      </w:r>
      <w:r w:rsidR="00F02478" w:rsidRPr="00EC0729">
        <w:rPr>
          <w:b/>
          <w:sz w:val="21"/>
          <w:szCs w:val="21"/>
        </w:rPr>
        <w:t xml:space="preserve">прописью), </w:t>
      </w:r>
      <w:r w:rsidR="00F02478" w:rsidRPr="0011076D">
        <w:rPr>
          <w:i/>
          <w:sz w:val="21"/>
          <w:szCs w:val="21"/>
        </w:rPr>
        <w:t>в т.ч. НДС __% - _________ руб. (</w:t>
      </w:r>
      <w:r w:rsidR="00F02478">
        <w:rPr>
          <w:i/>
          <w:sz w:val="21"/>
          <w:szCs w:val="21"/>
        </w:rPr>
        <w:t xml:space="preserve">сумма </w:t>
      </w:r>
      <w:r w:rsidR="00F02478" w:rsidRPr="0011076D">
        <w:rPr>
          <w:i/>
          <w:sz w:val="21"/>
          <w:szCs w:val="21"/>
        </w:rPr>
        <w:t xml:space="preserve">прописью), </w:t>
      </w:r>
      <w:r w:rsidR="00F02478" w:rsidRPr="0011076D">
        <w:rPr>
          <w:i/>
          <w:sz w:val="22"/>
          <w:szCs w:val="22"/>
        </w:rPr>
        <w:t xml:space="preserve">либо НДС не облагается на основании </w:t>
      </w:r>
      <w:proofErr w:type="spellStart"/>
      <w:r w:rsidR="00F02478" w:rsidRPr="0011076D">
        <w:rPr>
          <w:i/>
          <w:sz w:val="22"/>
          <w:szCs w:val="22"/>
        </w:rPr>
        <w:t>п.___ст</w:t>
      </w:r>
      <w:proofErr w:type="spellEnd"/>
      <w:r w:rsidR="00F02478" w:rsidRPr="0011076D">
        <w:rPr>
          <w:i/>
          <w:sz w:val="22"/>
          <w:szCs w:val="22"/>
        </w:rPr>
        <w:t>.___ гл.</w:t>
      </w:r>
      <w:r w:rsidR="00F02478">
        <w:rPr>
          <w:i/>
          <w:sz w:val="22"/>
          <w:szCs w:val="22"/>
        </w:rPr>
        <w:t>___</w:t>
      </w:r>
      <w:r w:rsidR="00F02478" w:rsidRPr="00E97C9F">
        <w:rPr>
          <w:i/>
          <w:sz w:val="22"/>
          <w:szCs w:val="22"/>
        </w:rPr>
        <w:t xml:space="preserve"> Налогового Кодекса РФ</w:t>
      </w:r>
      <w:r w:rsidR="00992F40" w:rsidRPr="00EC0729">
        <w:rPr>
          <w:b/>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EC0729">
        <w:rPr>
          <w:rFonts w:ascii="Times New Roman" w:hAnsi="Times New Roman"/>
          <w:sz w:val="21"/>
          <w:szCs w:val="21"/>
        </w:rPr>
        <w:t>ВЗАИМОДЕЙСТВИЕ СТОРОН</w:t>
      </w:r>
      <w:bookmarkEnd w:id="6"/>
      <w:bookmarkEnd w:id="7"/>
      <w:bookmarkEnd w:id="8"/>
      <w:bookmarkEnd w:id="9"/>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 xml:space="preserve">обеспечить соответствие поставляемого Товара требованиям качества, безопасности в </w:t>
      </w:r>
      <w:r w:rsidRPr="00EC0729">
        <w:rPr>
          <w:sz w:val="21"/>
          <w:szCs w:val="21"/>
        </w:rPr>
        <w:lastRenderedPageBreak/>
        <w:t>соответствии с законодательством Российской Федерации;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AC1801">
      <w:pPr>
        <w:widowControl w:val="0"/>
        <w:numPr>
          <w:ilvl w:val="1"/>
          <w:numId w:val="17"/>
        </w:numPr>
        <w:tabs>
          <w:tab w:val="clear" w:pos="1276"/>
          <w:tab w:val="num" w:pos="1287"/>
        </w:tabs>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AC1801">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Фактической датой поставки считается дата, указанная в Акте приема-передачи Товара </w:t>
      </w:r>
      <w:r w:rsidRPr="00EC0729">
        <w:rPr>
          <w:sz w:val="21"/>
          <w:szCs w:val="21"/>
        </w:rPr>
        <w:lastRenderedPageBreak/>
        <w:t xml:space="preserve">(Приложение № </w:t>
      </w:r>
      <w:r w:rsidR="0033481C" w:rsidRPr="00EC0729">
        <w:rPr>
          <w:sz w:val="21"/>
          <w:szCs w:val="21"/>
        </w:rPr>
        <w:t>3</w:t>
      </w:r>
      <w:r w:rsidRPr="00EC0729">
        <w:rPr>
          <w:sz w:val="21"/>
          <w:szCs w:val="21"/>
        </w:rPr>
        <w:t xml:space="preserve">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2" w:name="P86"/>
      <w:bookmarkEnd w:id="12"/>
      <w:r w:rsidRPr="00EC0729">
        <w:rPr>
          <w:sz w:val="21"/>
          <w:szCs w:val="21"/>
        </w:rPr>
        <w:t>а) счет на оплату поставленного Товара;</w:t>
      </w:r>
    </w:p>
    <w:p w:rsidR="00AD3A3C" w:rsidRPr="00EC0729" w:rsidRDefault="00BA0C02" w:rsidP="00EC0729">
      <w:pPr>
        <w:ind w:firstLine="709"/>
        <w:jc w:val="both"/>
        <w:rPr>
          <w:sz w:val="21"/>
          <w:szCs w:val="21"/>
        </w:rPr>
      </w:pPr>
      <w:r>
        <w:rPr>
          <w:sz w:val="21"/>
          <w:szCs w:val="21"/>
        </w:rPr>
        <w:t>б</w:t>
      </w:r>
      <w:r w:rsidR="00AD3A3C" w:rsidRPr="00EC0729">
        <w:rPr>
          <w:sz w:val="21"/>
          <w:szCs w:val="21"/>
        </w:rPr>
        <w:t>) копию документа, подтверждающего соответствие Товара, выданного уполномоченными органами (если применимо);</w:t>
      </w:r>
    </w:p>
    <w:p w:rsidR="00AD3A3C" w:rsidRPr="00EC0729" w:rsidRDefault="00BA0C02" w:rsidP="00EC0729">
      <w:pPr>
        <w:ind w:firstLine="709"/>
        <w:jc w:val="both"/>
        <w:rPr>
          <w:sz w:val="21"/>
          <w:szCs w:val="21"/>
        </w:rPr>
      </w:pPr>
      <w:r>
        <w:rPr>
          <w:sz w:val="21"/>
          <w:szCs w:val="21"/>
        </w:rPr>
        <w:t>в</w:t>
      </w:r>
      <w:r w:rsidR="00AD3A3C" w:rsidRPr="00EC0729">
        <w:rPr>
          <w:sz w:val="21"/>
          <w:szCs w:val="21"/>
        </w:rPr>
        <w:t xml:space="preserve"> товарную накладную, оформленную в установленном порядке;</w:t>
      </w:r>
    </w:p>
    <w:p w:rsidR="00AD3A3C" w:rsidRPr="00EC0729" w:rsidRDefault="00BA0C02" w:rsidP="00EC0729">
      <w:pPr>
        <w:ind w:firstLine="709"/>
        <w:jc w:val="both"/>
        <w:rPr>
          <w:sz w:val="21"/>
          <w:szCs w:val="21"/>
        </w:rPr>
      </w:pPr>
      <w:r>
        <w:rPr>
          <w:sz w:val="21"/>
          <w:szCs w:val="21"/>
        </w:rPr>
        <w:t>г</w:t>
      </w:r>
      <w:r w:rsidR="00AD3A3C" w:rsidRPr="00EC0729">
        <w:rPr>
          <w:sz w:val="21"/>
          <w:szCs w:val="21"/>
        </w:rPr>
        <w:t>) акт приема-передачи Товара (форма 0510452)</w:t>
      </w:r>
    </w:p>
    <w:p w:rsidR="00706A88" w:rsidRPr="00EC0729" w:rsidRDefault="00BA0C02" w:rsidP="00EC0729">
      <w:pPr>
        <w:ind w:firstLine="709"/>
        <w:jc w:val="both"/>
        <w:rPr>
          <w:sz w:val="21"/>
          <w:szCs w:val="21"/>
        </w:rPr>
      </w:pPr>
      <w:proofErr w:type="spellStart"/>
      <w:r>
        <w:rPr>
          <w:sz w:val="21"/>
          <w:szCs w:val="21"/>
        </w:rPr>
        <w:t>д</w:t>
      </w:r>
      <w:proofErr w:type="spellEnd"/>
      <w:r w:rsidR="00AD3A3C" w:rsidRPr="00EC0729">
        <w:rPr>
          <w:sz w:val="21"/>
          <w:szCs w:val="21"/>
        </w:rPr>
        <w:t>) 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3"/>
      <w:bookmarkEnd w:id="14"/>
      <w:bookmarkEnd w:id="15"/>
      <w:bookmarkEnd w:id="16"/>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ГАРАНТИИ</w:t>
      </w:r>
    </w:p>
    <w:p w:rsidR="002B1ECC" w:rsidRPr="00FE589E" w:rsidRDefault="00706A88" w:rsidP="002B1ECC">
      <w:pPr>
        <w:widowControl w:val="0"/>
        <w:numPr>
          <w:ilvl w:val="1"/>
          <w:numId w:val="17"/>
        </w:numPr>
        <w:autoSpaceDE w:val="0"/>
        <w:autoSpaceDN w:val="0"/>
        <w:adjustRightInd w:val="0"/>
        <w:ind w:left="0" w:firstLine="709"/>
        <w:jc w:val="both"/>
        <w:rPr>
          <w:sz w:val="22"/>
          <w:szCs w:val="22"/>
        </w:rPr>
      </w:pPr>
      <w:r w:rsidRPr="00EC0729">
        <w:rPr>
          <w:bCs/>
          <w:sz w:val="21"/>
          <w:szCs w:val="21"/>
        </w:rPr>
        <w:t xml:space="preserve"> </w:t>
      </w:r>
      <w:r w:rsidR="002B1ECC"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FE589E" w:rsidRDefault="002B1ECC" w:rsidP="002B1ECC">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Товара.</w:t>
      </w:r>
    </w:p>
    <w:p w:rsidR="002B1ECC" w:rsidRPr="00DD7BA6" w:rsidRDefault="006714EA" w:rsidP="002B1ECC">
      <w:pPr>
        <w:widowControl w:val="0"/>
        <w:numPr>
          <w:ilvl w:val="1"/>
          <w:numId w:val="17"/>
        </w:numPr>
        <w:autoSpaceDE w:val="0"/>
        <w:autoSpaceDN w:val="0"/>
        <w:adjustRightInd w:val="0"/>
        <w:ind w:left="0" w:firstLine="709"/>
        <w:jc w:val="both"/>
        <w:rPr>
          <w:sz w:val="22"/>
          <w:szCs w:val="22"/>
        </w:rPr>
      </w:pPr>
      <w:r w:rsidRPr="00537436">
        <w:rPr>
          <w:sz w:val="22"/>
          <w:szCs w:val="22"/>
        </w:rPr>
        <w:t xml:space="preserve">Поставляемый товар должен </w:t>
      </w:r>
      <w:r w:rsidRPr="00DD7BA6">
        <w:rPr>
          <w:sz w:val="22"/>
          <w:szCs w:val="22"/>
        </w:rPr>
        <w:t xml:space="preserve">иметь остаточный срок годности на момент поставки не менее </w:t>
      </w:r>
      <w:r w:rsidR="00DD7BA6" w:rsidRPr="00DD7BA6">
        <w:rPr>
          <w:sz w:val="22"/>
          <w:szCs w:val="22"/>
        </w:rPr>
        <w:t>6 (шести)</w:t>
      </w:r>
      <w:r w:rsidRPr="00DD7BA6">
        <w:rPr>
          <w:sz w:val="22"/>
          <w:szCs w:val="22"/>
        </w:rPr>
        <w:t xml:space="preserve"> месяцев</w:t>
      </w:r>
      <w:r w:rsidR="002B1ECC" w:rsidRPr="00DD7BA6">
        <w:rPr>
          <w:sz w:val="22"/>
          <w:szCs w:val="22"/>
        </w:rPr>
        <w:t>.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p>
    <w:p w:rsidR="00706A88" w:rsidRPr="00EC0729" w:rsidRDefault="00EA1431" w:rsidP="002B1ECC">
      <w:pPr>
        <w:ind w:firstLine="709"/>
        <w:jc w:val="both"/>
        <w:rPr>
          <w:sz w:val="21"/>
          <w:szCs w:val="21"/>
        </w:rPr>
      </w:pPr>
      <w:r w:rsidRPr="00DD7BA6">
        <w:rPr>
          <w:sz w:val="22"/>
          <w:szCs w:val="22"/>
        </w:rPr>
        <w:t xml:space="preserve">7.3. </w:t>
      </w:r>
      <w:r w:rsidR="002B1ECC" w:rsidRPr="00DD7BA6">
        <w:rPr>
          <w:sz w:val="22"/>
          <w:szCs w:val="22"/>
        </w:rPr>
        <w:t>Поставщик гарантирует Заказчику</w:t>
      </w:r>
      <w:r w:rsidR="002B1ECC" w:rsidRPr="006F3C76">
        <w:rPr>
          <w:sz w:val="22"/>
          <w:szCs w:val="22"/>
        </w:rPr>
        <w:t xml:space="preserve"> соответствие качества поставляемого товара стандартам и требованиям, предъявленным к товару такого рода</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w:t>
      </w:r>
      <w:r w:rsidRPr="00EC0729">
        <w:rPr>
          <w:sz w:val="21"/>
          <w:szCs w:val="21"/>
        </w:rPr>
        <w:lastRenderedPageBreak/>
        <w:t>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Оплата по Контракту осуществляется после исполнения обязательств Поставщиком по поставке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EC0729">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1" w:name="P232"/>
      <w:bookmarkEnd w:id="21"/>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2" w:name="P234"/>
      <w:bookmarkEnd w:id="22"/>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sidRPr="00FE589E">
        <w:rPr>
          <w:rFonts w:ascii="Times New Roman" w:hAnsi="Times New Roman"/>
          <w:sz w:val="22"/>
          <w:szCs w:val="22"/>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3" w:name="P259"/>
      <w:bookmarkEnd w:id="23"/>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4" w:name="P281"/>
      <w:bookmarkEnd w:id="24"/>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СРОК ДЕЙСТВИЯ КОНТРАКТА, ИЗМЕНЕНИЕ И РАСТОРЖЕНИЕ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вступает в силу с </w:t>
      </w:r>
      <w:r w:rsidRPr="00E95F55">
        <w:rPr>
          <w:sz w:val="21"/>
          <w:szCs w:val="21"/>
        </w:rPr>
        <w:t xml:space="preserve">момента заключения и </w:t>
      </w:r>
      <w:r w:rsidRPr="00E95F55">
        <w:rPr>
          <w:b/>
          <w:sz w:val="21"/>
          <w:szCs w:val="21"/>
        </w:rPr>
        <w:t xml:space="preserve">действует по </w:t>
      </w:r>
      <w:r w:rsidR="00DE6F3C" w:rsidRPr="00E95F55">
        <w:rPr>
          <w:b/>
          <w:sz w:val="21"/>
          <w:szCs w:val="21"/>
        </w:rPr>
        <w:t>3</w:t>
      </w:r>
      <w:r w:rsidR="00EC0729" w:rsidRPr="00E95F55">
        <w:rPr>
          <w:b/>
          <w:sz w:val="21"/>
          <w:szCs w:val="21"/>
        </w:rPr>
        <w:t>1</w:t>
      </w:r>
      <w:r w:rsidR="00DE6F3C" w:rsidRPr="00E95F55">
        <w:rPr>
          <w:b/>
          <w:sz w:val="21"/>
          <w:szCs w:val="21"/>
        </w:rPr>
        <w:t>.</w:t>
      </w:r>
      <w:r w:rsidR="00EC0729" w:rsidRPr="00E95F55">
        <w:rPr>
          <w:b/>
          <w:sz w:val="21"/>
          <w:szCs w:val="21"/>
        </w:rPr>
        <w:t>12</w:t>
      </w:r>
      <w:r w:rsidRPr="00E95F55">
        <w:rPr>
          <w:b/>
          <w:sz w:val="21"/>
          <w:szCs w:val="21"/>
        </w:rPr>
        <w:t>.202</w:t>
      </w:r>
      <w:r w:rsidR="00A541D8" w:rsidRPr="00E95F55">
        <w:rPr>
          <w:b/>
          <w:sz w:val="21"/>
          <w:szCs w:val="21"/>
        </w:rPr>
        <w:t>6</w:t>
      </w:r>
      <w:r w:rsidRPr="00E95F55">
        <w:rPr>
          <w:b/>
          <w:sz w:val="21"/>
          <w:szCs w:val="21"/>
        </w:rPr>
        <w:t xml:space="preserve"> года</w:t>
      </w:r>
      <w:r w:rsidRPr="00E95F55">
        <w:rPr>
          <w:sz w:val="21"/>
          <w:szCs w:val="21"/>
        </w:rPr>
        <w:t>, а в части</w:t>
      </w:r>
      <w:r w:rsidRPr="00EC0729">
        <w:rPr>
          <w:sz w:val="21"/>
          <w:szCs w:val="21"/>
        </w:rPr>
        <w:t xml:space="preserve">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r w:rsidRPr="00EC0729">
        <w:rPr>
          <w:sz w:val="21"/>
          <w:szCs w:val="21"/>
        </w:rPr>
        <w:lastRenderedPageBreak/>
        <w:t>законодательством.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EC0729">
        <w:rPr>
          <w:sz w:val="21"/>
          <w:szCs w:val="21"/>
        </w:rPr>
        <w:t>аффилированные</w:t>
      </w:r>
      <w:proofErr w:type="spellEnd"/>
      <w:r w:rsidRPr="00EC0729">
        <w:rPr>
          <w:sz w:val="21"/>
          <w:szCs w:val="21"/>
        </w:rPr>
        <w:t xml:space="preserve">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EC0729">
        <w:rPr>
          <w:sz w:val="21"/>
          <w:szCs w:val="21"/>
        </w:rPr>
        <w:t>аффилированных</w:t>
      </w:r>
      <w:proofErr w:type="spellEnd"/>
      <w:r w:rsidRPr="00EC0729">
        <w:rPr>
          <w:sz w:val="21"/>
          <w:szCs w:val="21"/>
        </w:rPr>
        <w:t xml:space="preserve">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EC0729">
        <w:rPr>
          <w:sz w:val="21"/>
          <w:szCs w:val="21"/>
        </w:rPr>
        <w:t>аффилированным</w:t>
      </w:r>
      <w:proofErr w:type="spellEnd"/>
      <w:r w:rsidRPr="00EC0729">
        <w:rPr>
          <w:sz w:val="21"/>
          <w:szCs w:val="21"/>
        </w:rPr>
        <w:t xml:space="preserve"> лицам с целью обеспечить совершение ими каких-либо действий в пользу стимулирующей </w:t>
      </w:r>
      <w:r w:rsidRPr="00EC0729">
        <w:rPr>
          <w:sz w:val="21"/>
          <w:szCs w:val="21"/>
        </w:rPr>
        <w:lastRenderedPageBreak/>
        <w:t>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не совершать иных действий, нарушающих </w:t>
      </w:r>
      <w:proofErr w:type="spellStart"/>
      <w:r w:rsidRPr="00EC0729">
        <w:rPr>
          <w:sz w:val="21"/>
          <w:szCs w:val="21"/>
        </w:rPr>
        <w:t>антикоррупционное</w:t>
      </w:r>
      <w:proofErr w:type="spellEnd"/>
      <w:r w:rsidRPr="00EC0729">
        <w:rPr>
          <w:sz w:val="21"/>
          <w:szCs w:val="21"/>
        </w:rPr>
        <w:t xml:space="preserve">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677AFF"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677AFF"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6"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6"/>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95F55"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E92371" w:rsidRPr="00E95F55">
        <w:rPr>
          <w:i/>
          <w:sz w:val="21"/>
          <w:szCs w:val="21"/>
        </w:rPr>
        <w:t>0</w:t>
      </w:r>
      <w:r w:rsidR="00E95F55" w:rsidRPr="00E95F55">
        <w:rPr>
          <w:i/>
          <w:sz w:val="21"/>
          <w:szCs w:val="21"/>
        </w:rPr>
        <w:t>494</w:t>
      </w:r>
      <w:r w:rsidR="00E92371" w:rsidRPr="00E95F55">
        <w:rPr>
          <w:i/>
          <w:sz w:val="21"/>
          <w:szCs w:val="21"/>
        </w:rPr>
        <w:t>/5-е</w:t>
      </w:r>
    </w:p>
    <w:p w:rsidR="00B36BC4" w:rsidRPr="00EC0729" w:rsidRDefault="00B36BC4" w:rsidP="00EC0729">
      <w:pPr>
        <w:keepLines/>
        <w:shd w:val="clear" w:color="auto" w:fill="FFFFFF"/>
        <w:ind w:firstLine="709"/>
        <w:contextualSpacing/>
        <w:jc w:val="right"/>
        <w:rPr>
          <w:i/>
          <w:sz w:val="21"/>
          <w:szCs w:val="21"/>
        </w:rPr>
      </w:pPr>
      <w:r w:rsidRPr="00E95F55">
        <w:rPr>
          <w:i/>
          <w:sz w:val="21"/>
          <w:szCs w:val="21"/>
        </w:rPr>
        <w:t>от «</w:t>
      </w:r>
      <w:r w:rsidR="00E763D6" w:rsidRPr="00E95F55">
        <w:rPr>
          <w:i/>
          <w:sz w:val="21"/>
          <w:szCs w:val="21"/>
        </w:rPr>
        <w:t>___</w:t>
      </w:r>
      <w:r w:rsidRPr="00E95F55">
        <w:rPr>
          <w:i/>
          <w:sz w:val="21"/>
          <w:szCs w:val="21"/>
        </w:rPr>
        <w:t xml:space="preserve">» </w:t>
      </w:r>
      <w:r w:rsidR="00E763D6" w:rsidRPr="00E95F55">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rPr>
          <w:sz w:val="21"/>
          <w:szCs w:val="21"/>
        </w:rPr>
      </w:pP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E95F55" w:rsidRPr="00E95F55" w:rsidRDefault="00E95F55" w:rsidP="00E95F55">
      <w:pPr>
        <w:suppressAutoHyphens/>
        <w:autoSpaceDE w:val="0"/>
        <w:autoSpaceDN w:val="0"/>
        <w:adjustRightInd w:val="0"/>
        <w:jc w:val="center"/>
        <w:rPr>
          <w:b/>
          <w:sz w:val="21"/>
          <w:szCs w:val="21"/>
        </w:rPr>
      </w:pPr>
      <w:r w:rsidRPr="00E95F55">
        <w:rPr>
          <w:b/>
          <w:sz w:val="21"/>
          <w:szCs w:val="21"/>
        </w:rPr>
        <w:t xml:space="preserve">Поставка </w:t>
      </w:r>
      <w:r w:rsidRPr="00E95F55">
        <w:rPr>
          <w:b/>
        </w:rPr>
        <w:t>реагентов для научной деятельности в рамках ПНИ №1025032100282-0</w:t>
      </w:r>
    </w:p>
    <w:p w:rsidR="006A609A" w:rsidRPr="00EC0729" w:rsidRDefault="00B36BC4"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Pr="00EC0729"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6"/>
        <w:gridCol w:w="449"/>
        <w:gridCol w:w="4678"/>
        <w:gridCol w:w="1417"/>
        <w:gridCol w:w="236"/>
        <w:gridCol w:w="48"/>
        <w:gridCol w:w="144"/>
        <w:gridCol w:w="706"/>
        <w:gridCol w:w="1276"/>
        <w:gridCol w:w="1418"/>
        <w:gridCol w:w="1559"/>
        <w:gridCol w:w="709"/>
        <w:gridCol w:w="1275"/>
        <w:gridCol w:w="1286"/>
        <w:gridCol w:w="28"/>
      </w:tblGrid>
      <w:tr w:rsidR="006F3B1A" w:rsidRPr="00EC0729" w:rsidTr="00E92371">
        <w:trPr>
          <w:cantSplit/>
          <w:trHeight w:val="20"/>
          <w:jc w:val="center"/>
        </w:trPr>
        <w:tc>
          <w:tcPr>
            <w:tcW w:w="495" w:type="dxa"/>
            <w:gridSpan w:val="2"/>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br/>
            </w:r>
            <w:proofErr w:type="spellStart"/>
            <w:r w:rsidRPr="00EC0729">
              <w:rPr>
                <w:b/>
                <w:sz w:val="21"/>
                <w:szCs w:val="21"/>
              </w:rPr>
              <w:t>п</w:t>
            </w:r>
            <w:proofErr w:type="spellEnd"/>
            <w:r w:rsidRPr="00EC0729">
              <w:rPr>
                <w:b/>
                <w:sz w:val="21"/>
                <w:szCs w:val="21"/>
              </w:rPr>
              <w:t>/</w:t>
            </w:r>
            <w:proofErr w:type="spellStart"/>
            <w:r w:rsidRPr="00EC0729">
              <w:rPr>
                <w:b/>
                <w:sz w:val="21"/>
                <w:szCs w:val="21"/>
              </w:rPr>
              <w:t>п</w:t>
            </w:r>
            <w:proofErr w:type="spellEnd"/>
          </w:p>
        </w:tc>
        <w:tc>
          <w:tcPr>
            <w:tcW w:w="4678"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Торговое наименование товара, страна происхождения</w:t>
            </w:r>
          </w:p>
        </w:tc>
        <w:tc>
          <w:tcPr>
            <w:tcW w:w="1417"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 xml:space="preserve">Ед. </w:t>
            </w:r>
            <w:proofErr w:type="spellStart"/>
            <w:r w:rsidRPr="00EC0729">
              <w:rPr>
                <w:b/>
                <w:sz w:val="21"/>
                <w:szCs w:val="21"/>
              </w:rPr>
              <w:t>изм</w:t>
            </w:r>
            <w:proofErr w:type="spellEnd"/>
            <w:r w:rsidRPr="00EC0729">
              <w:rPr>
                <w:b/>
                <w:sz w:val="21"/>
                <w:szCs w:val="21"/>
              </w:rPr>
              <w:t>.</w:t>
            </w:r>
          </w:p>
          <w:p w:rsidR="006F3B1A" w:rsidRPr="00EC0729" w:rsidRDefault="006F3B1A" w:rsidP="00EC0729">
            <w:pPr>
              <w:keepLines/>
              <w:ind w:right="-57"/>
              <w:contextualSpacing/>
              <w:jc w:val="center"/>
              <w:rPr>
                <w:b/>
                <w:sz w:val="21"/>
                <w:szCs w:val="21"/>
              </w:rPr>
            </w:pPr>
            <w:r w:rsidRPr="00EC0729">
              <w:rPr>
                <w:b/>
                <w:sz w:val="21"/>
                <w:szCs w:val="21"/>
              </w:rPr>
              <w:t>по ОКЕИ</w:t>
            </w:r>
          </w:p>
          <w:p w:rsidR="006F3B1A" w:rsidRPr="00EC0729" w:rsidRDefault="006F3B1A" w:rsidP="00EC0729">
            <w:pPr>
              <w:keepLines/>
              <w:ind w:right="-57"/>
              <w:contextualSpacing/>
              <w:jc w:val="center"/>
              <w:rPr>
                <w:sz w:val="21"/>
                <w:szCs w:val="21"/>
              </w:rPr>
            </w:pPr>
            <w:r w:rsidRPr="00EC0729">
              <w:rPr>
                <w:sz w:val="21"/>
                <w:szCs w:val="21"/>
              </w:rPr>
              <w:t>(</w:t>
            </w:r>
            <w:proofErr w:type="spellStart"/>
            <w:r w:rsidRPr="00EC0729">
              <w:rPr>
                <w:sz w:val="21"/>
                <w:szCs w:val="21"/>
              </w:rPr>
              <w:t>усл</w:t>
            </w:r>
            <w:proofErr w:type="spellEnd"/>
            <w:r w:rsidRPr="00EC0729">
              <w:rPr>
                <w:sz w:val="21"/>
                <w:szCs w:val="21"/>
              </w:rPr>
              <w:t>. об.)</w:t>
            </w:r>
          </w:p>
        </w:tc>
        <w:tc>
          <w:tcPr>
            <w:tcW w:w="1134" w:type="dxa"/>
            <w:gridSpan w:val="4"/>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Кол-во</w:t>
            </w:r>
          </w:p>
        </w:tc>
        <w:tc>
          <w:tcPr>
            <w:tcW w:w="1276"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Цена без учета НДС, руб.</w:t>
            </w:r>
          </w:p>
        </w:tc>
        <w:tc>
          <w:tcPr>
            <w:tcW w:w="1418"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Цена за ед.,  с учетом</w:t>
            </w:r>
          </w:p>
          <w:p w:rsidR="006F3B1A" w:rsidRPr="00EC0729" w:rsidRDefault="006F3B1A" w:rsidP="00EC0729">
            <w:pPr>
              <w:keepLines/>
              <w:ind w:right="-57"/>
              <w:contextualSpacing/>
              <w:jc w:val="center"/>
              <w:rPr>
                <w:b/>
                <w:sz w:val="21"/>
                <w:szCs w:val="21"/>
              </w:rPr>
            </w:pPr>
            <w:r w:rsidRPr="00EC0729">
              <w:rPr>
                <w:b/>
                <w:sz w:val="21"/>
                <w:szCs w:val="21"/>
              </w:rPr>
              <w:t>НДС, руб.</w:t>
            </w:r>
          </w:p>
        </w:tc>
        <w:tc>
          <w:tcPr>
            <w:tcW w:w="1559"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Сумма без</w:t>
            </w:r>
          </w:p>
          <w:p w:rsidR="006F3B1A" w:rsidRPr="00EC0729" w:rsidRDefault="006F3B1A" w:rsidP="00EC0729">
            <w:pPr>
              <w:keepLines/>
              <w:ind w:right="-57"/>
              <w:contextualSpacing/>
              <w:jc w:val="center"/>
              <w:rPr>
                <w:b/>
                <w:sz w:val="21"/>
                <w:szCs w:val="21"/>
              </w:rPr>
            </w:pPr>
            <w:r w:rsidRPr="00EC0729">
              <w:rPr>
                <w:b/>
                <w:sz w:val="21"/>
                <w:szCs w:val="21"/>
              </w:rPr>
              <w:t>учета НДС,</w:t>
            </w:r>
          </w:p>
          <w:p w:rsidR="006F3B1A" w:rsidRPr="00EC0729" w:rsidRDefault="006F3B1A" w:rsidP="00EC0729">
            <w:pPr>
              <w:keepLines/>
              <w:ind w:right="-57"/>
              <w:contextualSpacing/>
              <w:jc w:val="center"/>
              <w:rPr>
                <w:b/>
                <w:sz w:val="21"/>
                <w:szCs w:val="21"/>
              </w:rPr>
            </w:pPr>
            <w:r w:rsidRPr="00EC0729">
              <w:rPr>
                <w:b/>
                <w:sz w:val="21"/>
                <w:szCs w:val="21"/>
              </w:rPr>
              <w:t>руб.</w:t>
            </w:r>
          </w:p>
        </w:tc>
        <w:tc>
          <w:tcPr>
            <w:tcW w:w="1984" w:type="dxa"/>
            <w:gridSpan w:val="2"/>
            <w:shd w:val="clear" w:color="auto" w:fill="FFFFFF"/>
            <w:vAlign w:val="center"/>
          </w:tcPr>
          <w:p w:rsidR="006F3B1A" w:rsidRPr="00EC0729" w:rsidRDefault="006F3B1A" w:rsidP="00EC0729">
            <w:pPr>
              <w:keepLines/>
              <w:ind w:right="-57"/>
              <w:contextualSpacing/>
              <w:jc w:val="center"/>
              <w:rPr>
                <w:b/>
                <w:sz w:val="21"/>
                <w:szCs w:val="21"/>
              </w:rPr>
            </w:pPr>
            <w:r w:rsidRPr="00EC0729">
              <w:rPr>
                <w:b/>
                <w:sz w:val="21"/>
                <w:szCs w:val="21"/>
              </w:rPr>
              <w:t>НДС</w:t>
            </w:r>
          </w:p>
        </w:tc>
        <w:tc>
          <w:tcPr>
            <w:tcW w:w="1314" w:type="dxa"/>
            <w:gridSpan w:val="2"/>
            <w:vMerge w:val="restart"/>
            <w:shd w:val="clear" w:color="auto" w:fill="FFFFFF"/>
            <w:vAlign w:val="center"/>
          </w:tcPr>
          <w:p w:rsidR="006F3B1A" w:rsidRPr="00EC0729" w:rsidRDefault="006F3B1A" w:rsidP="00EC0729">
            <w:pPr>
              <w:keepLines/>
              <w:ind w:right="-57"/>
              <w:contextualSpacing/>
              <w:jc w:val="center"/>
              <w:rPr>
                <w:b/>
                <w:sz w:val="21"/>
                <w:szCs w:val="21"/>
              </w:rPr>
            </w:pPr>
            <w:r w:rsidRPr="00EC0729">
              <w:rPr>
                <w:b/>
                <w:sz w:val="21"/>
                <w:szCs w:val="21"/>
              </w:rPr>
              <w:t>Общая стоимость, с</w:t>
            </w:r>
          </w:p>
          <w:p w:rsidR="006F3B1A" w:rsidRPr="00EC0729" w:rsidRDefault="006F3B1A" w:rsidP="00EC0729">
            <w:pPr>
              <w:keepLines/>
              <w:ind w:right="-57"/>
              <w:contextualSpacing/>
              <w:jc w:val="center"/>
              <w:rPr>
                <w:b/>
                <w:sz w:val="21"/>
                <w:szCs w:val="21"/>
              </w:rPr>
            </w:pPr>
            <w:r w:rsidRPr="00EC0729">
              <w:rPr>
                <w:b/>
                <w:sz w:val="21"/>
                <w:szCs w:val="21"/>
              </w:rPr>
              <w:t>учетом НДС,</w:t>
            </w:r>
          </w:p>
          <w:p w:rsidR="006F3B1A" w:rsidRPr="00EC0729" w:rsidRDefault="006F3B1A" w:rsidP="00EC0729">
            <w:pPr>
              <w:keepLines/>
              <w:ind w:right="-57"/>
              <w:contextualSpacing/>
              <w:jc w:val="center"/>
              <w:rPr>
                <w:b/>
                <w:sz w:val="21"/>
                <w:szCs w:val="21"/>
              </w:rPr>
            </w:pPr>
            <w:r w:rsidRPr="00EC0729">
              <w:rPr>
                <w:b/>
                <w:sz w:val="21"/>
                <w:szCs w:val="21"/>
              </w:rPr>
              <w:t>руб.</w:t>
            </w:r>
          </w:p>
        </w:tc>
      </w:tr>
      <w:tr w:rsidR="006F3B1A" w:rsidRPr="00EC0729" w:rsidTr="00E92371">
        <w:trPr>
          <w:cantSplit/>
          <w:trHeight w:val="20"/>
          <w:jc w:val="center"/>
        </w:trPr>
        <w:tc>
          <w:tcPr>
            <w:tcW w:w="495" w:type="dxa"/>
            <w:gridSpan w:val="2"/>
            <w:vMerge/>
            <w:vAlign w:val="center"/>
          </w:tcPr>
          <w:p w:rsidR="006F3B1A" w:rsidRPr="00EC0729" w:rsidRDefault="006F3B1A" w:rsidP="00EC0729">
            <w:pPr>
              <w:keepLines/>
              <w:contextualSpacing/>
              <w:jc w:val="center"/>
              <w:rPr>
                <w:b/>
                <w:sz w:val="21"/>
                <w:szCs w:val="21"/>
              </w:rPr>
            </w:pPr>
          </w:p>
        </w:tc>
        <w:tc>
          <w:tcPr>
            <w:tcW w:w="4678" w:type="dxa"/>
            <w:vMerge/>
            <w:vAlign w:val="center"/>
          </w:tcPr>
          <w:p w:rsidR="006F3B1A" w:rsidRPr="00EC0729" w:rsidRDefault="006F3B1A" w:rsidP="00EC0729">
            <w:pPr>
              <w:keepLines/>
              <w:contextualSpacing/>
              <w:jc w:val="center"/>
              <w:rPr>
                <w:b/>
                <w:sz w:val="21"/>
                <w:szCs w:val="21"/>
              </w:rPr>
            </w:pPr>
          </w:p>
        </w:tc>
        <w:tc>
          <w:tcPr>
            <w:tcW w:w="1417" w:type="dxa"/>
            <w:vMerge/>
            <w:vAlign w:val="center"/>
          </w:tcPr>
          <w:p w:rsidR="006F3B1A" w:rsidRPr="00EC0729" w:rsidRDefault="006F3B1A" w:rsidP="00EC0729">
            <w:pPr>
              <w:keepLines/>
              <w:contextualSpacing/>
              <w:jc w:val="center"/>
              <w:rPr>
                <w:b/>
                <w:sz w:val="21"/>
                <w:szCs w:val="21"/>
              </w:rPr>
            </w:pPr>
          </w:p>
        </w:tc>
        <w:tc>
          <w:tcPr>
            <w:tcW w:w="1134" w:type="dxa"/>
            <w:gridSpan w:val="4"/>
            <w:vMerge/>
            <w:vAlign w:val="center"/>
          </w:tcPr>
          <w:p w:rsidR="006F3B1A" w:rsidRPr="00EC0729" w:rsidRDefault="006F3B1A" w:rsidP="00EC0729">
            <w:pPr>
              <w:keepLines/>
              <w:contextualSpacing/>
              <w:jc w:val="center"/>
              <w:rPr>
                <w:b/>
                <w:sz w:val="21"/>
                <w:szCs w:val="21"/>
              </w:rPr>
            </w:pPr>
          </w:p>
        </w:tc>
        <w:tc>
          <w:tcPr>
            <w:tcW w:w="1276" w:type="dxa"/>
            <w:vMerge/>
            <w:vAlign w:val="center"/>
          </w:tcPr>
          <w:p w:rsidR="006F3B1A" w:rsidRPr="00EC0729" w:rsidRDefault="006F3B1A" w:rsidP="00EC0729">
            <w:pPr>
              <w:contextualSpacing/>
              <w:jc w:val="center"/>
              <w:rPr>
                <w:sz w:val="21"/>
                <w:szCs w:val="21"/>
              </w:rPr>
            </w:pPr>
          </w:p>
        </w:tc>
        <w:tc>
          <w:tcPr>
            <w:tcW w:w="1418" w:type="dxa"/>
            <w:vMerge/>
            <w:vAlign w:val="center"/>
          </w:tcPr>
          <w:p w:rsidR="006F3B1A" w:rsidRPr="00EC0729" w:rsidRDefault="006F3B1A" w:rsidP="00EC0729">
            <w:pPr>
              <w:keepLines/>
              <w:contextualSpacing/>
              <w:jc w:val="center"/>
              <w:rPr>
                <w:b/>
                <w:sz w:val="21"/>
                <w:szCs w:val="21"/>
              </w:rPr>
            </w:pPr>
          </w:p>
        </w:tc>
        <w:tc>
          <w:tcPr>
            <w:tcW w:w="1559" w:type="dxa"/>
            <w:vMerge/>
            <w:vAlign w:val="center"/>
          </w:tcPr>
          <w:p w:rsidR="006F3B1A" w:rsidRPr="00EC0729" w:rsidRDefault="006F3B1A" w:rsidP="00EC0729">
            <w:pPr>
              <w:keepLines/>
              <w:contextualSpacing/>
              <w:jc w:val="center"/>
              <w:rPr>
                <w:b/>
                <w:sz w:val="21"/>
                <w:szCs w:val="21"/>
              </w:rPr>
            </w:pPr>
          </w:p>
        </w:tc>
        <w:tc>
          <w:tcPr>
            <w:tcW w:w="709" w:type="dxa"/>
            <w:vAlign w:val="center"/>
          </w:tcPr>
          <w:p w:rsidR="006F3B1A" w:rsidRPr="00EC0729" w:rsidRDefault="006F3B1A" w:rsidP="00EC0729">
            <w:pPr>
              <w:keepLines/>
              <w:contextualSpacing/>
              <w:jc w:val="center"/>
              <w:rPr>
                <w:b/>
                <w:sz w:val="21"/>
                <w:szCs w:val="21"/>
              </w:rPr>
            </w:pPr>
            <w:r w:rsidRPr="00EC0729">
              <w:rPr>
                <w:b/>
                <w:sz w:val="21"/>
                <w:szCs w:val="21"/>
              </w:rPr>
              <w:t>%</w:t>
            </w:r>
          </w:p>
        </w:tc>
        <w:tc>
          <w:tcPr>
            <w:tcW w:w="1275" w:type="dxa"/>
            <w:shd w:val="clear" w:color="auto" w:fill="FFFFFF"/>
            <w:vAlign w:val="center"/>
          </w:tcPr>
          <w:p w:rsidR="006F3B1A" w:rsidRPr="00EC0729" w:rsidRDefault="006F3B1A" w:rsidP="00EC0729">
            <w:pPr>
              <w:keepLines/>
              <w:contextualSpacing/>
              <w:jc w:val="center"/>
              <w:rPr>
                <w:b/>
                <w:sz w:val="21"/>
                <w:szCs w:val="21"/>
              </w:rPr>
            </w:pPr>
            <w:r w:rsidRPr="00EC0729">
              <w:rPr>
                <w:b/>
                <w:sz w:val="21"/>
                <w:szCs w:val="21"/>
              </w:rPr>
              <w:t>Сумма, руб.</w:t>
            </w:r>
          </w:p>
        </w:tc>
        <w:tc>
          <w:tcPr>
            <w:tcW w:w="1314" w:type="dxa"/>
            <w:gridSpan w:val="2"/>
            <w:vMerge/>
            <w:shd w:val="clear" w:color="auto" w:fill="FFFFFF"/>
            <w:vAlign w:val="center"/>
          </w:tcPr>
          <w:p w:rsidR="006F3B1A" w:rsidRPr="00EC0729" w:rsidRDefault="006F3B1A" w:rsidP="00EC0729">
            <w:pPr>
              <w:keepLines/>
              <w:contextualSpacing/>
              <w:jc w:val="center"/>
              <w:rPr>
                <w:b/>
                <w:sz w:val="21"/>
                <w:szCs w:val="21"/>
              </w:rPr>
            </w:pPr>
          </w:p>
        </w:tc>
      </w:tr>
      <w:tr w:rsidR="006F3B1A" w:rsidRPr="00EC0729" w:rsidTr="00E92371">
        <w:trPr>
          <w:cantSplit/>
          <w:trHeight w:val="20"/>
          <w:jc w:val="center"/>
        </w:trPr>
        <w:tc>
          <w:tcPr>
            <w:tcW w:w="495" w:type="dxa"/>
            <w:gridSpan w:val="2"/>
            <w:vAlign w:val="center"/>
          </w:tcPr>
          <w:p w:rsidR="006F3B1A" w:rsidRPr="00EC0729" w:rsidRDefault="006F3B1A" w:rsidP="00EC0729">
            <w:pPr>
              <w:keepLines/>
              <w:contextualSpacing/>
              <w:jc w:val="center"/>
              <w:rPr>
                <w:b/>
                <w:sz w:val="16"/>
                <w:szCs w:val="16"/>
              </w:rPr>
            </w:pPr>
            <w:r w:rsidRPr="00EC0729">
              <w:rPr>
                <w:b/>
                <w:sz w:val="16"/>
                <w:szCs w:val="16"/>
              </w:rPr>
              <w:t>1</w:t>
            </w:r>
          </w:p>
        </w:tc>
        <w:tc>
          <w:tcPr>
            <w:tcW w:w="4678" w:type="dxa"/>
            <w:vAlign w:val="center"/>
          </w:tcPr>
          <w:p w:rsidR="006F3B1A" w:rsidRPr="00EC0729" w:rsidRDefault="006F3B1A" w:rsidP="00EC0729">
            <w:pPr>
              <w:keepLines/>
              <w:contextualSpacing/>
              <w:jc w:val="center"/>
              <w:rPr>
                <w:b/>
                <w:sz w:val="16"/>
                <w:szCs w:val="16"/>
              </w:rPr>
            </w:pPr>
            <w:r w:rsidRPr="00EC0729">
              <w:rPr>
                <w:b/>
                <w:sz w:val="16"/>
                <w:szCs w:val="16"/>
              </w:rPr>
              <w:t>2</w:t>
            </w:r>
          </w:p>
        </w:tc>
        <w:tc>
          <w:tcPr>
            <w:tcW w:w="1417" w:type="dxa"/>
            <w:vAlign w:val="center"/>
          </w:tcPr>
          <w:p w:rsidR="006F3B1A" w:rsidRPr="00EC0729" w:rsidRDefault="006F3B1A" w:rsidP="00EC0729">
            <w:pPr>
              <w:keepLines/>
              <w:contextualSpacing/>
              <w:jc w:val="center"/>
              <w:rPr>
                <w:b/>
                <w:sz w:val="16"/>
                <w:szCs w:val="16"/>
              </w:rPr>
            </w:pPr>
            <w:r w:rsidRPr="00EC0729">
              <w:rPr>
                <w:b/>
                <w:sz w:val="16"/>
                <w:szCs w:val="16"/>
              </w:rPr>
              <w:t>3</w:t>
            </w:r>
          </w:p>
        </w:tc>
        <w:tc>
          <w:tcPr>
            <w:tcW w:w="1134" w:type="dxa"/>
            <w:gridSpan w:val="4"/>
            <w:vAlign w:val="center"/>
          </w:tcPr>
          <w:p w:rsidR="006F3B1A" w:rsidRPr="00EC0729" w:rsidRDefault="006F3B1A" w:rsidP="00EC0729">
            <w:pPr>
              <w:keepLines/>
              <w:contextualSpacing/>
              <w:jc w:val="center"/>
              <w:rPr>
                <w:b/>
                <w:sz w:val="16"/>
                <w:szCs w:val="16"/>
              </w:rPr>
            </w:pPr>
            <w:r w:rsidRPr="00EC0729">
              <w:rPr>
                <w:b/>
                <w:sz w:val="16"/>
                <w:szCs w:val="16"/>
              </w:rPr>
              <w:t>5</w:t>
            </w:r>
          </w:p>
        </w:tc>
        <w:tc>
          <w:tcPr>
            <w:tcW w:w="1276" w:type="dxa"/>
            <w:vAlign w:val="center"/>
          </w:tcPr>
          <w:p w:rsidR="006F3B1A" w:rsidRPr="00EC0729" w:rsidRDefault="006F3B1A" w:rsidP="00EC0729">
            <w:pPr>
              <w:contextualSpacing/>
              <w:jc w:val="center"/>
              <w:rPr>
                <w:b/>
                <w:sz w:val="16"/>
                <w:szCs w:val="16"/>
              </w:rPr>
            </w:pPr>
            <w:r w:rsidRPr="00EC0729">
              <w:rPr>
                <w:b/>
                <w:sz w:val="16"/>
                <w:szCs w:val="16"/>
              </w:rPr>
              <w:t>6</w:t>
            </w:r>
          </w:p>
        </w:tc>
        <w:tc>
          <w:tcPr>
            <w:tcW w:w="1418" w:type="dxa"/>
            <w:vAlign w:val="center"/>
          </w:tcPr>
          <w:p w:rsidR="006F3B1A" w:rsidRPr="00EC0729" w:rsidRDefault="006F3B1A" w:rsidP="00EC0729">
            <w:pPr>
              <w:keepLines/>
              <w:contextualSpacing/>
              <w:jc w:val="center"/>
              <w:rPr>
                <w:b/>
                <w:sz w:val="16"/>
                <w:szCs w:val="16"/>
              </w:rPr>
            </w:pPr>
            <w:r w:rsidRPr="00EC0729">
              <w:rPr>
                <w:b/>
                <w:sz w:val="16"/>
                <w:szCs w:val="16"/>
              </w:rPr>
              <w:t>7</w:t>
            </w:r>
          </w:p>
        </w:tc>
        <w:tc>
          <w:tcPr>
            <w:tcW w:w="1559" w:type="dxa"/>
            <w:vAlign w:val="center"/>
          </w:tcPr>
          <w:p w:rsidR="006F3B1A" w:rsidRPr="00EC0729" w:rsidRDefault="006F3B1A" w:rsidP="00EC0729">
            <w:pPr>
              <w:keepLines/>
              <w:contextualSpacing/>
              <w:jc w:val="center"/>
              <w:rPr>
                <w:b/>
                <w:sz w:val="16"/>
                <w:szCs w:val="16"/>
              </w:rPr>
            </w:pPr>
            <w:r w:rsidRPr="00EC0729">
              <w:rPr>
                <w:b/>
                <w:sz w:val="16"/>
                <w:szCs w:val="16"/>
              </w:rPr>
              <w:t>8</w:t>
            </w:r>
          </w:p>
        </w:tc>
        <w:tc>
          <w:tcPr>
            <w:tcW w:w="709" w:type="dxa"/>
            <w:vAlign w:val="center"/>
          </w:tcPr>
          <w:p w:rsidR="006F3B1A" w:rsidRPr="00EC0729" w:rsidRDefault="006F3B1A" w:rsidP="00EC0729">
            <w:pPr>
              <w:keepLines/>
              <w:contextualSpacing/>
              <w:jc w:val="center"/>
              <w:rPr>
                <w:b/>
                <w:sz w:val="16"/>
                <w:szCs w:val="16"/>
              </w:rPr>
            </w:pPr>
            <w:r w:rsidRPr="00EC0729">
              <w:rPr>
                <w:b/>
                <w:sz w:val="16"/>
                <w:szCs w:val="16"/>
              </w:rPr>
              <w:t>9</w:t>
            </w:r>
          </w:p>
        </w:tc>
        <w:tc>
          <w:tcPr>
            <w:tcW w:w="1275" w:type="dxa"/>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10</w:t>
            </w:r>
          </w:p>
        </w:tc>
        <w:tc>
          <w:tcPr>
            <w:tcW w:w="1314" w:type="dxa"/>
            <w:gridSpan w:val="2"/>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11</w:t>
            </w:r>
          </w:p>
        </w:tc>
      </w:tr>
      <w:tr w:rsidR="006F3B1A" w:rsidRPr="00A405AF" w:rsidTr="00E92371">
        <w:trPr>
          <w:cantSplit/>
          <w:trHeight w:val="427"/>
          <w:jc w:val="center"/>
        </w:trPr>
        <w:tc>
          <w:tcPr>
            <w:tcW w:w="495" w:type="dxa"/>
            <w:gridSpan w:val="2"/>
            <w:vAlign w:val="center"/>
          </w:tcPr>
          <w:p w:rsidR="006F3B1A" w:rsidRPr="00EC0729" w:rsidRDefault="006F3B1A" w:rsidP="00EC0729">
            <w:pPr>
              <w:keepLines/>
              <w:contextualSpacing/>
              <w:jc w:val="center"/>
              <w:rPr>
                <w:sz w:val="21"/>
                <w:szCs w:val="21"/>
              </w:rPr>
            </w:pPr>
            <w:r w:rsidRPr="00EC0729">
              <w:rPr>
                <w:sz w:val="21"/>
                <w:szCs w:val="21"/>
              </w:rPr>
              <w:t>1</w:t>
            </w:r>
          </w:p>
        </w:tc>
        <w:tc>
          <w:tcPr>
            <w:tcW w:w="4678" w:type="dxa"/>
            <w:vAlign w:val="center"/>
          </w:tcPr>
          <w:p w:rsidR="006F3B1A" w:rsidRDefault="00A405AF" w:rsidP="00EC0729">
            <w:pPr>
              <w:rPr>
                <w:sz w:val="21"/>
                <w:szCs w:val="21"/>
              </w:rPr>
            </w:pPr>
            <w:r>
              <w:rPr>
                <w:sz w:val="21"/>
                <w:szCs w:val="21"/>
                <w:lang w:val="en-US"/>
              </w:rPr>
              <w:t>LJ</w:t>
            </w:r>
            <w:r w:rsidRPr="00A405AF">
              <w:rPr>
                <w:sz w:val="21"/>
                <w:szCs w:val="21"/>
              </w:rPr>
              <w:t>-</w:t>
            </w:r>
            <w:r>
              <w:rPr>
                <w:sz w:val="21"/>
                <w:szCs w:val="21"/>
                <w:lang w:val="en-US"/>
              </w:rPr>
              <w:t>SP</w:t>
            </w:r>
            <w:r w:rsidRPr="00A405AF">
              <w:rPr>
                <w:sz w:val="21"/>
                <w:szCs w:val="21"/>
              </w:rPr>
              <w:t>-50-</w:t>
            </w:r>
            <w:r>
              <w:rPr>
                <w:sz w:val="21"/>
                <w:szCs w:val="21"/>
                <w:lang w:val="en-US"/>
              </w:rPr>
              <w:t>DHA</w:t>
            </w:r>
            <w:r w:rsidRPr="00A405AF">
              <w:rPr>
                <w:sz w:val="21"/>
                <w:szCs w:val="21"/>
              </w:rPr>
              <w:t>002</w:t>
            </w:r>
            <w:r>
              <w:rPr>
                <w:sz w:val="21"/>
                <w:szCs w:val="21"/>
                <w:lang w:val="en-US"/>
              </w:rPr>
              <w:t>RE</w:t>
            </w:r>
            <w:r w:rsidRPr="00A405AF">
              <w:rPr>
                <w:sz w:val="21"/>
                <w:szCs w:val="21"/>
              </w:rPr>
              <w:t xml:space="preserve"> </w:t>
            </w:r>
            <w:r>
              <w:rPr>
                <w:sz w:val="21"/>
                <w:szCs w:val="21"/>
                <w:lang w:val="en-US"/>
              </w:rPr>
              <w:t>Sperm</w:t>
            </w:r>
            <w:r w:rsidRPr="00A405AF">
              <w:rPr>
                <w:sz w:val="21"/>
                <w:szCs w:val="21"/>
              </w:rPr>
              <w:t xml:space="preserve"> </w:t>
            </w:r>
            <w:r>
              <w:rPr>
                <w:sz w:val="21"/>
                <w:szCs w:val="21"/>
                <w:lang w:val="en-US"/>
              </w:rPr>
              <w:t>DNA</w:t>
            </w:r>
            <w:r w:rsidRPr="00A405AF">
              <w:rPr>
                <w:sz w:val="21"/>
                <w:szCs w:val="21"/>
              </w:rPr>
              <w:t xml:space="preserve"> </w:t>
            </w:r>
            <w:r>
              <w:rPr>
                <w:sz w:val="21"/>
                <w:szCs w:val="21"/>
                <w:lang w:val="en-US"/>
              </w:rPr>
              <w:t>Fragmentation</w:t>
            </w:r>
            <w:r w:rsidRPr="00A405AF">
              <w:rPr>
                <w:sz w:val="21"/>
                <w:szCs w:val="21"/>
              </w:rPr>
              <w:t xml:space="preserve"> </w:t>
            </w:r>
            <w:r>
              <w:rPr>
                <w:sz w:val="21"/>
                <w:szCs w:val="21"/>
                <w:lang w:val="en-US"/>
              </w:rPr>
              <w:t>Assay</w:t>
            </w:r>
            <w:r w:rsidRPr="00A405AF">
              <w:rPr>
                <w:sz w:val="21"/>
                <w:szCs w:val="21"/>
              </w:rPr>
              <w:t xml:space="preserve"> </w:t>
            </w:r>
            <w:r>
              <w:rPr>
                <w:sz w:val="21"/>
                <w:szCs w:val="21"/>
                <w:lang w:val="en-US"/>
              </w:rPr>
              <w:t>Kit</w:t>
            </w:r>
            <w:r w:rsidRPr="00A405AF">
              <w:rPr>
                <w:sz w:val="21"/>
                <w:szCs w:val="21"/>
              </w:rPr>
              <w:t xml:space="preserve"> (</w:t>
            </w:r>
            <w:r>
              <w:rPr>
                <w:sz w:val="21"/>
                <w:szCs w:val="21"/>
                <w:lang w:val="en-US"/>
              </w:rPr>
              <w:t>Flow</w:t>
            </w:r>
            <w:r w:rsidRPr="00A405AF">
              <w:rPr>
                <w:sz w:val="21"/>
                <w:szCs w:val="21"/>
              </w:rPr>
              <w:t xml:space="preserve"> </w:t>
            </w:r>
            <w:proofErr w:type="spellStart"/>
            <w:r>
              <w:rPr>
                <w:sz w:val="21"/>
                <w:szCs w:val="21"/>
                <w:lang w:val="en-US"/>
              </w:rPr>
              <w:t>Cytometry</w:t>
            </w:r>
            <w:proofErr w:type="spellEnd"/>
            <w:r w:rsidRPr="00A405AF">
              <w:rPr>
                <w:sz w:val="21"/>
                <w:szCs w:val="21"/>
              </w:rPr>
              <w:t>) Набор для окрашивания фрагментации ДНК сперматозоидов</w:t>
            </w:r>
          </w:p>
          <w:p w:rsidR="00A405AF" w:rsidRDefault="00A405AF" w:rsidP="00EC0729">
            <w:pPr>
              <w:rPr>
                <w:sz w:val="21"/>
                <w:szCs w:val="21"/>
              </w:rPr>
            </w:pPr>
          </w:p>
          <w:p w:rsidR="00A405AF" w:rsidRPr="00A405AF" w:rsidRDefault="00A405AF" w:rsidP="00EC0729">
            <w:pPr>
              <w:rPr>
                <w:sz w:val="21"/>
                <w:szCs w:val="21"/>
              </w:rPr>
            </w:pPr>
          </w:p>
        </w:tc>
        <w:tc>
          <w:tcPr>
            <w:tcW w:w="1417" w:type="dxa"/>
            <w:vAlign w:val="center"/>
          </w:tcPr>
          <w:p w:rsidR="006F3B1A" w:rsidRPr="00A405AF" w:rsidRDefault="00A405AF" w:rsidP="00EC0729">
            <w:pPr>
              <w:contextualSpacing/>
              <w:jc w:val="center"/>
              <w:rPr>
                <w:sz w:val="21"/>
                <w:szCs w:val="21"/>
              </w:rPr>
            </w:pPr>
            <w:proofErr w:type="spellStart"/>
            <w:r>
              <w:rPr>
                <w:sz w:val="21"/>
                <w:szCs w:val="21"/>
              </w:rPr>
              <w:t>шт</w:t>
            </w:r>
            <w:proofErr w:type="spellEnd"/>
          </w:p>
        </w:tc>
        <w:tc>
          <w:tcPr>
            <w:tcW w:w="1134" w:type="dxa"/>
            <w:gridSpan w:val="4"/>
            <w:vAlign w:val="center"/>
          </w:tcPr>
          <w:p w:rsidR="006F3B1A" w:rsidRPr="00A405AF" w:rsidRDefault="00A405AF" w:rsidP="00EC0729">
            <w:pPr>
              <w:contextualSpacing/>
              <w:jc w:val="center"/>
              <w:rPr>
                <w:sz w:val="21"/>
                <w:szCs w:val="21"/>
              </w:rPr>
            </w:pPr>
            <w:r>
              <w:rPr>
                <w:sz w:val="21"/>
                <w:szCs w:val="21"/>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F3B1A" w:rsidRPr="00A405AF" w:rsidRDefault="006F3B1A" w:rsidP="00EC0729">
            <w:pPr>
              <w:jc w:val="center"/>
              <w:rPr>
                <w:sz w:val="21"/>
                <w:szCs w:val="21"/>
              </w:rPr>
            </w:pPr>
          </w:p>
        </w:tc>
        <w:tc>
          <w:tcPr>
            <w:tcW w:w="1418" w:type="dxa"/>
            <w:vAlign w:val="center"/>
          </w:tcPr>
          <w:p w:rsidR="006F3B1A" w:rsidRPr="00A405AF" w:rsidRDefault="006F3B1A" w:rsidP="00EC0729">
            <w:pPr>
              <w:jc w:val="center"/>
              <w:rPr>
                <w:sz w:val="21"/>
                <w:szCs w:val="21"/>
              </w:rPr>
            </w:pPr>
          </w:p>
        </w:tc>
        <w:tc>
          <w:tcPr>
            <w:tcW w:w="1559" w:type="dxa"/>
            <w:vAlign w:val="center"/>
          </w:tcPr>
          <w:p w:rsidR="006F3B1A" w:rsidRPr="00A405AF" w:rsidRDefault="006F3B1A" w:rsidP="00EC0729">
            <w:pPr>
              <w:rPr>
                <w:sz w:val="21"/>
                <w:szCs w:val="21"/>
              </w:rPr>
            </w:pPr>
          </w:p>
        </w:tc>
        <w:tc>
          <w:tcPr>
            <w:tcW w:w="709" w:type="dxa"/>
            <w:vAlign w:val="center"/>
          </w:tcPr>
          <w:p w:rsidR="006F3B1A" w:rsidRPr="00A405AF" w:rsidRDefault="006F3B1A" w:rsidP="00EC0729">
            <w:pPr>
              <w:contextualSpacing/>
              <w:jc w:val="center"/>
              <w:rPr>
                <w:sz w:val="21"/>
                <w:szCs w:val="21"/>
              </w:rPr>
            </w:pPr>
          </w:p>
        </w:tc>
        <w:tc>
          <w:tcPr>
            <w:tcW w:w="1275" w:type="dxa"/>
            <w:shd w:val="clear" w:color="auto" w:fill="FFFFFF"/>
            <w:vAlign w:val="center"/>
          </w:tcPr>
          <w:p w:rsidR="006F3B1A" w:rsidRPr="00A405AF" w:rsidRDefault="006F3B1A" w:rsidP="00EC0729">
            <w:pPr>
              <w:jc w:val="center"/>
              <w:rPr>
                <w:sz w:val="21"/>
                <w:szCs w:val="21"/>
              </w:rPr>
            </w:pPr>
          </w:p>
        </w:tc>
        <w:tc>
          <w:tcPr>
            <w:tcW w:w="1314" w:type="dxa"/>
            <w:gridSpan w:val="2"/>
            <w:shd w:val="clear" w:color="auto" w:fill="FFFFFF"/>
            <w:vAlign w:val="center"/>
          </w:tcPr>
          <w:p w:rsidR="006F3B1A" w:rsidRPr="00A405AF" w:rsidRDefault="006F3B1A" w:rsidP="00EC0729">
            <w:pPr>
              <w:jc w:val="center"/>
              <w:rPr>
                <w:sz w:val="21"/>
                <w:szCs w:val="21"/>
              </w:rPr>
            </w:pPr>
          </w:p>
        </w:tc>
      </w:tr>
      <w:tr w:rsidR="000C6CEE" w:rsidRPr="00EC0729" w:rsidTr="00E92371">
        <w:trPr>
          <w:cantSplit/>
          <w:trHeight w:val="19"/>
          <w:jc w:val="center"/>
        </w:trPr>
        <w:tc>
          <w:tcPr>
            <w:tcW w:w="495" w:type="dxa"/>
            <w:gridSpan w:val="2"/>
            <w:tcBorders>
              <w:top w:val="single" w:sz="4" w:space="0" w:color="auto"/>
              <w:left w:val="nil"/>
              <w:bottom w:val="nil"/>
              <w:right w:val="nil"/>
            </w:tcBorders>
            <w:vAlign w:val="center"/>
          </w:tcPr>
          <w:p w:rsidR="000C6CEE" w:rsidRPr="00A405AF" w:rsidRDefault="000C6CEE" w:rsidP="00EC0729">
            <w:pPr>
              <w:keepLines/>
              <w:contextualSpacing/>
              <w:jc w:val="center"/>
              <w:rPr>
                <w:sz w:val="21"/>
                <w:szCs w:val="21"/>
              </w:rPr>
            </w:pPr>
          </w:p>
        </w:tc>
        <w:tc>
          <w:tcPr>
            <w:tcW w:w="4678" w:type="dxa"/>
            <w:tcBorders>
              <w:top w:val="single" w:sz="4" w:space="0" w:color="auto"/>
              <w:left w:val="nil"/>
              <w:bottom w:val="nil"/>
              <w:right w:val="nil"/>
            </w:tcBorders>
            <w:vAlign w:val="center"/>
          </w:tcPr>
          <w:p w:rsidR="000C6CEE" w:rsidRPr="00A405AF" w:rsidRDefault="000C6CEE" w:rsidP="00EC0729">
            <w:pPr>
              <w:keepLines/>
              <w:contextualSpacing/>
              <w:jc w:val="center"/>
              <w:rPr>
                <w:sz w:val="21"/>
                <w:szCs w:val="21"/>
              </w:rPr>
            </w:pPr>
          </w:p>
        </w:tc>
        <w:tc>
          <w:tcPr>
            <w:tcW w:w="1417" w:type="dxa"/>
            <w:tcBorders>
              <w:top w:val="single" w:sz="4" w:space="0" w:color="auto"/>
              <w:left w:val="nil"/>
              <w:bottom w:val="nil"/>
              <w:right w:val="nil"/>
            </w:tcBorders>
            <w:vAlign w:val="center"/>
          </w:tcPr>
          <w:p w:rsidR="000C6CEE" w:rsidRPr="00A405AF" w:rsidRDefault="000C6CEE" w:rsidP="00EC0729">
            <w:pPr>
              <w:keepLines/>
              <w:contextualSpacing/>
              <w:jc w:val="center"/>
              <w:rPr>
                <w:sz w:val="21"/>
                <w:szCs w:val="21"/>
              </w:rPr>
            </w:pPr>
          </w:p>
        </w:tc>
        <w:tc>
          <w:tcPr>
            <w:tcW w:w="236" w:type="dxa"/>
            <w:tcBorders>
              <w:top w:val="single" w:sz="4" w:space="0" w:color="auto"/>
              <w:left w:val="nil"/>
              <w:bottom w:val="nil"/>
              <w:right w:val="nil"/>
            </w:tcBorders>
            <w:vAlign w:val="center"/>
          </w:tcPr>
          <w:p w:rsidR="000C6CEE" w:rsidRPr="00A405AF" w:rsidRDefault="000C6CEE" w:rsidP="00EC0729">
            <w:pPr>
              <w:keepLines/>
              <w:contextualSpacing/>
              <w:jc w:val="center"/>
              <w:rPr>
                <w:sz w:val="21"/>
                <w:szCs w:val="21"/>
              </w:rPr>
            </w:pPr>
          </w:p>
        </w:tc>
        <w:tc>
          <w:tcPr>
            <w:tcW w:w="898" w:type="dxa"/>
            <w:gridSpan w:val="3"/>
            <w:tcBorders>
              <w:top w:val="single" w:sz="4" w:space="0" w:color="auto"/>
              <w:left w:val="nil"/>
              <w:bottom w:val="nil"/>
              <w:right w:val="nil"/>
            </w:tcBorders>
            <w:vAlign w:val="center"/>
          </w:tcPr>
          <w:p w:rsidR="000C6CEE" w:rsidRPr="00A405AF" w:rsidRDefault="000C6CEE" w:rsidP="00EC0729">
            <w:pPr>
              <w:keepLines/>
              <w:contextualSpacing/>
              <w:jc w:val="center"/>
              <w:rPr>
                <w:sz w:val="21"/>
                <w:szCs w:val="21"/>
              </w:rPr>
            </w:pPr>
          </w:p>
        </w:tc>
        <w:tc>
          <w:tcPr>
            <w:tcW w:w="1276" w:type="dxa"/>
            <w:tcBorders>
              <w:top w:val="single" w:sz="4" w:space="0" w:color="auto"/>
              <w:left w:val="nil"/>
              <w:bottom w:val="nil"/>
              <w:right w:val="nil"/>
            </w:tcBorders>
            <w:vAlign w:val="center"/>
          </w:tcPr>
          <w:p w:rsidR="000C6CEE" w:rsidRPr="00A405AF" w:rsidRDefault="000C6CEE" w:rsidP="00EC0729">
            <w:pPr>
              <w:contextualSpacing/>
              <w:jc w:val="center"/>
              <w:rPr>
                <w:sz w:val="21"/>
                <w:szCs w:val="21"/>
              </w:rPr>
            </w:pPr>
          </w:p>
        </w:tc>
        <w:tc>
          <w:tcPr>
            <w:tcW w:w="1418" w:type="dxa"/>
            <w:tcBorders>
              <w:top w:val="single" w:sz="4" w:space="0" w:color="auto"/>
              <w:left w:val="nil"/>
              <w:bottom w:val="nil"/>
              <w:right w:val="nil"/>
            </w:tcBorders>
            <w:vAlign w:val="center"/>
          </w:tcPr>
          <w:p w:rsidR="000C6CEE" w:rsidRPr="00A405AF" w:rsidRDefault="000C6CEE" w:rsidP="00EC0729">
            <w:pPr>
              <w:keepLines/>
              <w:contextualSpacing/>
              <w:jc w:val="center"/>
              <w:rPr>
                <w:sz w:val="21"/>
                <w:szCs w:val="21"/>
              </w:rPr>
            </w:pPr>
          </w:p>
        </w:tc>
        <w:tc>
          <w:tcPr>
            <w:tcW w:w="1559" w:type="dxa"/>
            <w:tcBorders>
              <w:top w:val="single" w:sz="4" w:space="0" w:color="auto"/>
              <w:left w:val="nil"/>
              <w:bottom w:val="nil"/>
              <w:right w:val="single" w:sz="4" w:space="0" w:color="auto"/>
            </w:tcBorders>
            <w:vAlign w:val="center"/>
          </w:tcPr>
          <w:p w:rsidR="000C6CEE" w:rsidRPr="00A405AF" w:rsidRDefault="000C6CEE" w:rsidP="00EC0729">
            <w:pPr>
              <w:keepLines/>
              <w:contextualSpacing/>
              <w:jc w:val="center"/>
              <w:rPr>
                <w:sz w:val="21"/>
                <w:szCs w:val="21"/>
              </w:rPr>
            </w:pPr>
          </w:p>
        </w:tc>
        <w:tc>
          <w:tcPr>
            <w:tcW w:w="1984" w:type="dxa"/>
            <w:gridSpan w:val="2"/>
            <w:tcBorders>
              <w:top w:val="single" w:sz="4" w:space="0" w:color="auto"/>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ВСЕГО:</w:t>
            </w:r>
          </w:p>
        </w:tc>
        <w:tc>
          <w:tcPr>
            <w:tcW w:w="1314" w:type="dxa"/>
            <w:gridSpan w:val="2"/>
            <w:tcBorders>
              <w:top w:val="single" w:sz="4" w:space="0" w:color="auto"/>
            </w:tcBorders>
            <w:shd w:val="clear" w:color="auto" w:fill="FFFFFF"/>
            <w:vAlign w:val="center"/>
          </w:tcPr>
          <w:p w:rsidR="000C6CEE" w:rsidRPr="00EC0729" w:rsidRDefault="000C6CEE" w:rsidP="00EC0729">
            <w:pPr>
              <w:contextualSpacing/>
              <w:jc w:val="center"/>
              <w:rPr>
                <w:b/>
                <w:bCs/>
                <w:sz w:val="21"/>
                <w:szCs w:val="21"/>
              </w:rPr>
            </w:pPr>
          </w:p>
        </w:tc>
      </w:tr>
      <w:tr w:rsidR="000C6CEE" w:rsidRPr="00EC0729" w:rsidTr="00E92371">
        <w:trPr>
          <w:cantSplit/>
          <w:trHeight w:val="19"/>
          <w:jc w:val="center"/>
        </w:trPr>
        <w:tc>
          <w:tcPr>
            <w:tcW w:w="495" w:type="dxa"/>
            <w:gridSpan w:val="2"/>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4678"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417"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236"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898" w:type="dxa"/>
            <w:gridSpan w:val="3"/>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276" w:type="dxa"/>
            <w:tcBorders>
              <w:top w:val="nil"/>
              <w:left w:val="nil"/>
              <w:bottom w:val="nil"/>
              <w:right w:val="nil"/>
            </w:tcBorders>
            <w:vAlign w:val="center"/>
          </w:tcPr>
          <w:p w:rsidR="000C6CEE" w:rsidRPr="00EC0729" w:rsidRDefault="000C6CEE" w:rsidP="00EC0729">
            <w:pPr>
              <w:contextualSpacing/>
              <w:jc w:val="center"/>
              <w:rPr>
                <w:sz w:val="21"/>
                <w:szCs w:val="21"/>
              </w:rPr>
            </w:pPr>
          </w:p>
        </w:tc>
        <w:tc>
          <w:tcPr>
            <w:tcW w:w="1418"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559" w:type="dxa"/>
            <w:tcBorders>
              <w:top w:val="nil"/>
              <w:left w:val="nil"/>
              <w:bottom w:val="nil"/>
              <w:right w:val="single" w:sz="4" w:space="0" w:color="auto"/>
            </w:tcBorders>
            <w:vAlign w:val="center"/>
          </w:tcPr>
          <w:p w:rsidR="000C6CEE" w:rsidRPr="00EC0729" w:rsidRDefault="000C6CEE" w:rsidP="00EC0729">
            <w:pPr>
              <w:keepLines/>
              <w:contextualSpacing/>
              <w:jc w:val="center"/>
              <w:rPr>
                <w:sz w:val="21"/>
                <w:szCs w:val="21"/>
              </w:rPr>
            </w:pPr>
          </w:p>
        </w:tc>
        <w:tc>
          <w:tcPr>
            <w:tcW w:w="1984" w:type="dxa"/>
            <w:gridSpan w:val="2"/>
            <w:tcBorders>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 т.ч. НДС:</w:t>
            </w:r>
          </w:p>
        </w:tc>
        <w:tc>
          <w:tcPr>
            <w:tcW w:w="1314" w:type="dxa"/>
            <w:gridSpan w:val="2"/>
            <w:shd w:val="clear" w:color="auto" w:fill="FFFFFF"/>
            <w:vAlign w:val="center"/>
          </w:tcPr>
          <w:p w:rsidR="000C6CEE" w:rsidRPr="00EC0729" w:rsidRDefault="000C6CEE" w:rsidP="00EC0729">
            <w:pPr>
              <w:contextualSpacing/>
              <w:jc w:val="center"/>
              <w:rPr>
                <w:b/>
                <w:bCs/>
                <w:sz w:val="21"/>
                <w:szCs w:val="21"/>
              </w:rPr>
            </w:pPr>
          </w:p>
        </w:tc>
      </w:tr>
      <w:tr w:rsidR="00C92B56" w:rsidRPr="00EC0729" w:rsidTr="00B22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1"/>
          <w:wBefore w:w="46" w:type="dxa"/>
          <w:wAfter w:w="28" w:type="dxa"/>
          <w:trHeight w:val="1907"/>
          <w:jc w:val="center"/>
        </w:trPr>
        <w:tc>
          <w:tcPr>
            <w:tcW w:w="6828" w:type="dxa"/>
            <w:gridSpan w:val="5"/>
            <w:tcBorders>
              <w:top w:val="nil"/>
              <w:left w:val="nil"/>
              <w:bottom w:val="nil"/>
              <w:right w:val="nil"/>
            </w:tcBorders>
          </w:tcPr>
          <w:p w:rsidR="00C92B56" w:rsidRPr="00EC0729" w:rsidRDefault="00C92B56" w:rsidP="00EC0729">
            <w:pPr>
              <w:suppressLineNumbers/>
              <w:suppressAutoHyphens/>
              <w:ind w:left="1096"/>
              <w:contextualSpacing/>
              <w:jc w:val="center"/>
              <w:rPr>
                <w:b/>
                <w:sz w:val="21"/>
                <w:szCs w:val="21"/>
              </w:rPr>
            </w:pPr>
            <w:r w:rsidRPr="00EC0729">
              <w:rPr>
                <w:b/>
                <w:sz w:val="21"/>
                <w:szCs w:val="21"/>
              </w:rPr>
              <w:t>Заказчик</w:t>
            </w:r>
          </w:p>
          <w:p w:rsidR="00C92B56" w:rsidRPr="00EC0729" w:rsidRDefault="00546D4F" w:rsidP="00EC0729">
            <w:pPr>
              <w:shd w:val="clear" w:color="auto" w:fill="FFFFFF"/>
              <w:ind w:left="1096"/>
              <w:jc w:val="center"/>
              <w:rPr>
                <w:sz w:val="21"/>
                <w:szCs w:val="21"/>
              </w:rPr>
            </w:pPr>
            <w:r w:rsidRPr="00EC0729">
              <w:rPr>
                <w:sz w:val="21"/>
                <w:szCs w:val="21"/>
              </w:rPr>
              <w:t>Заместитель директора по научной работе</w:t>
            </w:r>
          </w:p>
          <w:p w:rsidR="00C92B56" w:rsidRPr="00EC0729" w:rsidRDefault="00C92B56" w:rsidP="00EC0729">
            <w:pPr>
              <w:shd w:val="clear" w:color="auto" w:fill="FFFFFF"/>
              <w:ind w:left="1096"/>
              <w:jc w:val="center"/>
              <w:rPr>
                <w:sz w:val="21"/>
                <w:szCs w:val="21"/>
              </w:rPr>
            </w:pPr>
            <w:r w:rsidRPr="00EC0729">
              <w:rPr>
                <w:sz w:val="21"/>
                <w:szCs w:val="21"/>
              </w:rPr>
              <w:t>_______________________</w:t>
            </w:r>
            <w:r w:rsidR="00546D4F" w:rsidRPr="00EC0729">
              <w:rPr>
                <w:sz w:val="21"/>
                <w:szCs w:val="21"/>
              </w:rPr>
              <w:t>О.Н. Беспалова</w:t>
            </w:r>
          </w:p>
          <w:p w:rsidR="00C92B56" w:rsidRPr="00EC0729" w:rsidRDefault="009B13A3" w:rsidP="00EC0729">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tcBorders>
              <w:top w:val="nil"/>
              <w:left w:val="nil"/>
              <w:bottom w:val="nil"/>
              <w:right w:val="nil"/>
            </w:tcBorders>
          </w:tcPr>
          <w:p w:rsidR="00C92B56" w:rsidRPr="00EC0729" w:rsidRDefault="00C92B56" w:rsidP="00EC0729">
            <w:pPr>
              <w:pStyle w:val="ConsPlusNormal"/>
              <w:ind w:left="1096" w:firstLine="0"/>
              <w:contextualSpacing/>
              <w:rPr>
                <w:rFonts w:ascii="Times New Roman" w:hAnsi="Times New Roman"/>
                <w:sz w:val="21"/>
                <w:szCs w:val="21"/>
              </w:rPr>
            </w:pPr>
          </w:p>
        </w:tc>
        <w:tc>
          <w:tcPr>
            <w:tcW w:w="8229" w:type="dxa"/>
            <w:gridSpan w:val="7"/>
            <w:tcBorders>
              <w:top w:val="nil"/>
              <w:left w:val="nil"/>
              <w:bottom w:val="nil"/>
              <w:right w:val="nil"/>
            </w:tcBorders>
          </w:tcPr>
          <w:p w:rsidR="00C92B56" w:rsidRPr="00EC0729" w:rsidRDefault="00C92B56" w:rsidP="00EC0729">
            <w:pPr>
              <w:suppressLineNumbers/>
              <w:suppressAutoHyphens/>
              <w:ind w:left="1096"/>
              <w:contextualSpacing/>
              <w:rPr>
                <w:b/>
                <w:sz w:val="21"/>
                <w:szCs w:val="21"/>
              </w:rPr>
            </w:pPr>
            <w:r w:rsidRPr="00EC0729">
              <w:rPr>
                <w:b/>
                <w:sz w:val="21"/>
                <w:szCs w:val="21"/>
              </w:rPr>
              <w:t>Поставщик</w:t>
            </w:r>
          </w:p>
          <w:p w:rsidR="006A609A" w:rsidRPr="00EC0729" w:rsidRDefault="006A609A" w:rsidP="00EC0729">
            <w:pPr>
              <w:ind w:left="1096"/>
              <w:rPr>
                <w:sz w:val="21"/>
                <w:szCs w:val="21"/>
              </w:rPr>
            </w:pPr>
            <w:r w:rsidRPr="00EC0729">
              <w:rPr>
                <w:sz w:val="21"/>
                <w:szCs w:val="21"/>
              </w:rPr>
              <w:t>_____________________</w:t>
            </w:r>
          </w:p>
          <w:p w:rsidR="006A609A" w:rsidRPr="00EC0729" w:rsidRDefault="006A609A" w:rsidP="00EC0729">
            <w:pPr>
              <w:suppressAutoHyphens/>
              <w:autoSpaceDE w:val="0"/>
              <w:autoSpaceDN w:val="0"/>
              <w:adjustRightInd w:val="0"/>
              <w:ind w:left="1096"/>
              <w:rPr>
                <w:sz w:val="21"/>
                <w:szCs w:val="21"/>
              </w:rPr>
            </w:pPr>
            <w:r w:rsidRPr="00EC0729">
              <w:rPr>
                <w:sz w:val="21"/>
                <w:szCs w:val="21"/>
              </w:rPr>
              <w:t>__________________/______________/</w:t>
            </w:r>
          </w:p>
          <w:p w:rsidR="009B13A3" w:rsidRPr="00EC0729" w:rsidRDefault="009B13A3" w:rsidP="00EC0729">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546D4F" w:rsidRPr="00EC0729" w:rsidRDefault="00546D4F" w:rsidP="00EC0729">
      <w:pPr>
        <w:keepLines/>
        <w:shd w:val="clear" w:color="auto" w:fill="FFFFFF"/>
        <w:ind w:firstLine="709"/>
        <w:contextualSpacing/>
        <w:jc w:val="right"/>
        <w:rPr>
          <w:i/>
          <w:sz w:val="21"/>
          <w:szCs w:val="21"/>
        </w:rPr>
      </w:pPr>
    </w:p>
    <w:p w:rsidR="00DE063B" w:rsidRPr="00EC0729" w:rsidRDefault="00DE063B" w:rsidP="00EC0729">
      <w:pPr>
        <w:keepLines/>
        <w:shd w:val="clear" w:color="auto" w:fill="FFFFFF"/>
        <w:ind w:firstLine="709"/>
        <w:contextualSpacing/>
        <w:jc w:val="right"/>
        <w:rPr>
          <w:i/>
          <w:sz w:val="21"/>
          <w:szCs w:val="21"/>
        </w:rPr>
      </w:pPr>
    </w:p>
    <w:p w:rsidR="006F3B1A" w:rsidRPr="00EC0729" w:rsidRDefault="006F3B1A" w:rsidP="00EC0729">
      <w:pPr>
        <w:keepLines/>
        <w:shd w:val="clear" w:color="auto" w:fill="FFFFFF"/>
        <w:ind w:firstLine="709"/>
        <w:contextualSpacing/>
        <w:jc w:val="right"/>
        <w:rPr>
          <w:i/>
          <w:sz w:val="21"/>
          <w:szCs w:val="21"/>
        </w:rPr>
      </w:pPr>
    </w:p>
    <w:p w:rsidR="006F3B1A" w:rsidRPr="00EC0729" w:rsidRDefault="006F3B1A" w:rsidP="00EC0729">
      <w:pPr>
        <w:keepLines/>
        <w:shd w:val="clear" w:color="auto" w:fill="FFFFFF"/>
        <w:ind w:firstLine="709"/>
        <w:contextualSpacing/>
        <w:jc w:val="right"/>
        <w:rPr>
          <w:i/>
          <w:sz w:val="21"/>
          <w:szCs w:val="21"/>
        </w:rPr>
      </w:pPr>
    </w:p>
    <w:p w:rsidR="006F3B1A" w:rsidRPr="00EC0729" w:rsidRDefault="006F3B1A" w:rsidP="00EC0729">
      <w:pPr>
        <w:keepLines/>
        <w:shd w:val="clear" w:color="auto" w:fill="FFFFFF"/>
        <w:ind w:firstLine="709"/>
        <w:contextualSpacing/>
        <w:jc w:val="right"/>
        <w:rPr>
          <w:i/>
          <w:sz w:val="21"/>
          <w:szCs w:val="21"/>
        </w:rPr>
      </w:pPr>
    </w:p>
    <w:p w:rsidR="00A405AF" w:rsidRPr="00EC0729" w:rsidRDefault="00A405AF" w:rsidP="00EC0729">
      <w:pPr>
        <w:keepLines/>
        <w:shd w:val="clear" w:color="auto" w:fill="FFFFFF"/>
        <w:ind w:firstLine="709"/>
        <w:contextualSpacing/>
        <w:jc w:val="right"/>
        <w:rPr>
          <w:i/>
          <w:sz w:val="21"/>
          <w:szCs w:val="21"/>
        </w:rPr>
      </w:pPr>
    </w:p>
    <w:p w:rsidR="00B05915" w:rsidRPr="00EC0729" w:rsidRDefault="009422EA" w:rsidP="00EC0729">
      <w:pPr>
        <w:keepLines/>
        <w:shd w:val="clear" w:color="auto" w:fill="FFFFFF"/>
        <w:ind w:firstLine="709"/>
        <w:contextualSpacing/>
        <w:jc w:val="right"/>
        <w:rPr>
          <w:i/>
          <w:sz w:val="21"/>
          <w:szCs w:val="21"/>
        </w:rPr>
      </w:pPr>
      <w:r w:rsidRPr="00EC0729">
        <w:rPr>
          <w:i/>
          <w:sz w:val="21"/>
          <w:szCs w:val="21"/>
        </w:rPr>
        <w:lastRenderedPageBreak/>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w:t>
      </w:r>
      <w:r w:rsidRPr="00E95F55">
        <w:rPr>
          <w:i/>
          <w:sz w:val="21"/>
          <w:szCs w:val="21"/>
        </w:rPr>
        <w:t>Контракту</w:t>
      </w:r>
      <w:r w:rsidR="00B05915" w:rsidRPr="00E95F55">
        <w:rPr>
          <w:i/>
          <w:sz w:val="21"/>
          <w:szCs w:val="21"/>
        </w:rPr>
        <w:t xml:space="preserve"> </w:t>
      </w:r>
      <w:r w:rsidR="004E6702" w:rsidRPr="00E95F55">
        <w:rPr>
          <w:i/>
          <w:sz w:val="21"/>
          <w:szCs w:val="21"/>
        </w:rPr>
        <w:t xml:space="preserve">№ </w:t>
      </w:r>
      <w:r w:rsidR="00E92371" w:rsidRPr="00E95F55">
        <w:rPr>
          <w:i/>
          <w:sz w:val="21"/>
          <w:szCs w:val="21"/>
        </w:rPr>
        <w:t>0</w:t>
      </w:r>
      <w:r w:rsidR="00E95F55" w:rsidRPr="00E95F55">
        <w:rPr>
          <w:i/>
          <w:sz w:val="21"/>
          <w:szCs w:val="21"/>
        </w:rPr>
        <w:t>494</w:t>
      </w:r>
      <w:r w:rsidR="00E92371" w:rsidRPr="00E95F55">
        <w:rPr>
          <w:i/>
          <w:sz w:val="21"/>
          <w:szCs w:val="21"/>
        </w:rPr>
        <w:t>/5-е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EB581D" w:rsidRPr="00E95F55" w:rsidRDefault="00EB581D" w:rsidP="00EB581D">
      <w:pPr>
        <w:suppressAutoHyphens/>
        <w:autoSpaceDE w:val="0"/>
        <w:autoSpaceDN w:val="0"/>
        <w:adjustRightInd w:val="0"/>
        <w:jc w:val="center"/>
        <w:rPr>
          <w:b/>
          <w:sz w:val="21"/>
          <w:szCs w:val="21"/>
        </w:rPr>
      </w:pPr>
      <w:r w:rsidRPr="00E95F55">
        <w:rPr>
          <w:b/>
          <w:sz w:val="21"/>
          <w:szCs w:val="21"/>
        </w:rPr>
        <w:t xml:space="preserve">Поставка </w:t>
      </w:r>
      <w:r w:rsidR="00E95F55" w:rsidRPr="00E95F55">
        <w:rPr>
          <w:b/>
        </w:rPr>
        <w:t>реагентов для научной деятельности в рамках ПНИ №1025032100282-0</w:t>
      </w:r>
    </w:p>
    <w:p w:rsidR="007F2D53" w:rsidRPr="00EC0729" w:rsidRDefault="000C6CEE"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0C6CEE" w:rsidRPr="00EC0729"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p w:rsidR="004174C3" w:rsidRPr="00EC0729" w:rsidRDefault="004174C3" w:rsidP="00EC0729">
      <w:pPr>
        <w:suppressLineNumbers/>
        <w:suppressAutoHyphens/>
        <w:contextualSpacing/>
        <w:rPr>
          <w:spacing w:val="-4"/>
          <w:sz w:val="21"/>
          <w:szCs w:val="21"/>
        </w:rPr>
      </w:pPr>
    </w:p>
    <w:tbl>
      <w:tblPr>
        <w:tblW w:w="13620" w:type="dxa"/>
        <w:tblInd w:w="91" w:type="dxa"/>
        <w:tblLook w:val="04A0"/>
      </w:tblPr>
      <w:tblGrid>
        <w:gridCol w:w="504"/>
        <w:gridCol w:w="1280"/>
        <w:gridCol w:w="2431"/>
        <w:gridCol w:w="2668"/>
        <w:gridCol w:w="3341"/>
        <w:gridCol w:w="1660"/>
        <w:gridCol w:w="958"/>
        <w:gridCol w:w="778"/>
      </w:tblGrid>
      <w:tr w:rsidR="001A3B05" w:rsidRPr="002D7576" w:rsidTr="00973F8C">
        <w:trPr>
          <w:trHeight w:val="76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A3B05" w:rsidRPr="002D7576" w:rsidRDefault="001A3B05" w:rsidP="00973F8C">
            <w:pPr>
              <w:jc w:val="center"/>
              <w:rPr>
                <w:b/>
                <w:bCs/>
                <w:sz w:val="20"/>
                <w:szCs w:val="20"/>
              </w:rPr>
            </w:pPr>
            <w:r w:rsidRPr="002D7576">
              <w:rPr>
                <w:b/>
                <w:bCs/>
                <w:sz w:val="20"/>
                <w:szCs w:val="20"/>
              </w:rPr>
              <w:t xml:space="preserve">№ </w:t>
            </w:r>
            <w:proofErr w:type="spellStart"/>
            <w:r w:rsidRPr="002D7576">
              <w:rPr>
                <w:b/>
                <w:bCs/>
                <w:sz w:val="20"/>
                <w:szCs w:val="20"/>
              </w:rPr>
              <w:t>п</w:t>
            </w:r>
            <w:proofErr w:type="spellEnd"/>
            <w:r w:rsidRPr="002D7576">
              <w:rPr>
                <w:b/>
                <w:bCs/>
                <w:sz w:val="20"/>
                <w:szCs w:val="20"/>
              </w:rPr>
              <w:t>/</w:t>
            </w:r>
            <w:proofErr w:type="spellStart"/>
            <w:r w:rsidRPr="002D7576">
              <w:rPr>
                <w:b/>
                <w:bCs/>
                <w:sz w:val="20"/>
                <w:szCs w:val="20"/>
              </w:rPr>
              <w:t>п</w:t>
            </w:r>
            <w:proofErr w:type="spellEnd"/>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1A3B05" w:rsidRPr="002D7576" w:rsidRDefault="001A3B05" w:rsidP="00973F8C">
            <w:pPr>
              <w:jc w:val="center"/>
              <w:rPr>
                <w:sz w:val="20"/>
                <w:szCs w:val="20"/>
              </w:rPr>
            </w:pPr>
            <w:r w:rsidRPr="002D7576">
              <w:rPr>
                <w:sz w:val="20"/>
                <w:szCs w:val="20"/>
              </w:rPr>
              <w:t>ОКПД2</w:t>
            </w:r>
          </w:p>
        </w:tc>
        <w:tc>
          <w:tcPr>
            <w:tcW w:w="2440" w:type="dxa"/>
            <w:tcBorders>
              <w:top w:val="single" w:sz="4" w:space="0" w:color="auto"/>
              <w:left w:val="nil"/>
              <w:bottom w:val="single" w:sz="4" w:space="0" w:color="auto"/>
              <w:right w:val="single" w:sz="4" w:space="0" w:color="auto"/>
            </w:tcBorders>
            <w:shd w:val="clear" w:color="000000" w:fill="FFFFFF"/>
            <w:vAlign w:val="center"/>
            <w:hideMark/>
          </w:tcPr>
          <w:p w:rsidR="001A3B05" w:rsidRPr="002D7576" w:rsidRDefault="001A3B05" w:rsidP="00973F8C">
            <w:pPr>
              <w:jc w:val="center"/>
              <w:rPr>
                <w:sz w:val="20"/>
                <w:szCs w:val="20"/>
              </w:rPr>
            </w:pPr>
            <w:r w:rsidRPr="002D7576">
              <w:rPr>
                <w:sz w:val="20"/>
                <w:szCs w:val="20"/>
              </w:rPr>
              <w:t>Наименование товара</w:t>
            </w:r>
          </w:p>
        </w:tc>
        <w:tc>
          <w:tcPr>
            <w:tcW w:w="2680" w:type="dxa"/>
            <w:tcBorders>
              <w:top w:val="single" w:sz="4" w:space="0" w:color="auto"/>
              <w:left w:val="nil"/>
              <w:bottom w:val="single" w:sz="4" w:space="0" w:color="auto"/>
              <w:right w:val="single" w:sz="4" w:space="0" w:color="auto"/>
            </w:tcBorders>
            <w:shd w:val="clear" w:color="000000" w:fill="FFFFFF"/>
            <w:vAlign w:val="center"/>
            <w:hideMark/>
          </w:tcPr>
          <w:p w:rsidR="001A3B05" w:rsidRPr="002D7576" w:rsidRDefault="001A3B05" w:rsidP="00973F8C">
            <w:pPr>
              <w:jc w:val="center"/>
              <w:rPr>
                <w:sz w:val="20"/>
                <w:szCs w:val="20"/>
              </w:rPr>
            </w:pPr>
            <w:r w:rsidRPr="002D7576">
              <w:rPr>
                <w:sz w:val="20"/>
                <w:szCs w:val="20"/>
              </w:rPr>
              <w:t>Наименование характеристики</w:t>
            </w:r>
          </w:p>
        </w:tc>
        <w:tc>
          <w:tcPr>
            <w:tcW w:w="3360" w:type="dxa"/>
            <w:tcBorders>
              <w:top w:val="single" w:sz="4" w:space="0" w:color="auto"/>
              <w:left w:val="nil"/>
              <w:bottom w:val="single" w:sz="4" w:space="0" w:color="auto"/>
              <w:right w:val="single" w:sz="4" w:space="0" w:color="auto"/>
            </w:tcBorders>
            <w:shd w:val="clear" w:color="000000" w:fill="FFFFFF"/>
            <w:vAlign w:val="center"/>
            <w:hideMark/>
          </w:tcPr>
          <w:p w:rsidR="001A3B05" w:rsidRPr="002D7576" w:rsidRDefault="001A3B05" w:rsidP="00973F8C">
            <w:pPr>
              <w:rPr>
                <w:sz w:val="20"/>
                <w:szCs w:val="20"/>
              </w:rPr>
            </w:pPr>
            <w:r w:rsidRPr="002D7576">
              <w:rPr>
                <w:sz w:val="20"/>
                <w:szCs w:val="20"/>
              </w:rPr>
              <w:t>Значение характеристики</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1A3B05" w:rsidRPr="002D7576" w:rsidRDefault="001A3B05" w:rsidP="00973F8C">
            <w:pPr>
              <w:jc w:val="center"/>
              <w:rPr>
                <w:sz w:val="20"/>
                <w:szCs w:val="20"/>
              </w:rPr>
            </w:pPr>
            <w:r w:rsidRPr="002D7576">
              <w:rPr>
                <w:sz w:val="20"/>
                <w:szCs w:val="20"/>
              </w:rPr>
              <w:t>Единица измерения характеристики</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1A3B05" w:rsidRPr="002D7576" w:rsidRDefault="001A3B05" w:rsidP="00973F8C">
            <w:pPr>
              <w:jc w:val="center"/>
              <w:rPr>
                <w:sz w:val="20"/>
                <w:szCs w:val="20"/>
              </w:rPr>
            </w:pPr>
            <w:proofErr w:type="spellStart"/>
            <w:r w:rsidRPr="002D7576">
              <w:rPr>
                <w:sz w:val="20"/>
                <w:szCs w:val="20"/>
              </w:rPr>
              <w:t>Ед.изм</w:t>
            </w:r>
            <w:proofErr w:type="spellEnd"/>
          </w:p>
        </w:tc>
        <w:tc>
          <w:tcPr>
            <w:tcW w:w="780" w:type="dxa"/>
            <w:tcBorders>
              <w:top w:val="single" w:sz="4" w:space="0" w:color="auto"/>
              <w:left w:val="nil"/>
              <w:bottom w:val="single" w:sz="4" w:space="0" w:color="auto"/>
              <w:right w:val="single" w:sz="4" w:space="0" w:color="auto"/>
            </w:tcBorders>
            <w:shd w:val="clear" w:color="000000" w:fill="FFFFFF"/>
            <w:vAlign w:val="center"/>
            <w:hideMark/>
          </w:tcPr>
          <w:p w:rsidR="001A3B05" w:rsidRPr="002D7576" w:rsidRDefault="001A3B05" w:rsidP="00973F8C">
            <w:pPr>
              <w:jc w:val="center"/>
              <w:rPr>
                <w:sz w:val="20"/>
                <w:szCs w:val="20"/>
              </w:rPr>
            </w:pPr>
            <w:r w:rsidRPr="002D7576">
              <w:rPr>
                <w:sz w:val="20"/>
                <w:szCs w:val="20"/>
              </w:rPr>
              <w:t>Кол-во</w:t>
            </w:r>
          </w:p>
        </w:tc>
      </w:tr>
      <w:tr w:rsidR="001A3B05" w:rsidRPr="002D7576" w:rsidTr="00973F8C">
        <w:trPr>
          <w:trHeight w:val="76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1A3B05" w:rsidRPr="002D7576" w:rsidRDefault="001A3B05" w:rsidP="00973F8C">
            <w:pPr>
              <w:jc w:val="center"/>
              <w:rPr>
                <w:b/>
                <w:bCs/>
                <w:sz w:val="20"/>
                <w:szCs w:val="20"/>
              </w:rPr>
            </w:pPr>
            <w:r w:rsidRPr="002D7576">
              <w:rPr>
                <w:b/>
                <w:bCs/>
                <w:sz w:val="20"/>
                <w:szCs w:val="20"/>
              </w:rPr>
              <w:t>1</w:t>
            </w:r>
          </w:p>
        </w:tc>
        <w:tc>
          <w:tcPr>
            <w:tcW w:w="1280" w:type="dxa"/>
            <w:vMerge w:val="restart"/>
            <w:tcBorders>
              <w:top w:val="nil"/>
              <w:left w:val="single" w:sz="4" w:space="0" w:color="auto"/>
              <w:bottom w:val="single" w:sz="4" w:space="0" w:color="000000"/>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20.59.52.199</w:t>
            </w:r>
          </w:p>
        </w:tc>
        <w:tc>
          <w:tcPr>
            <w:tcW w:w="2440" w:type="dxa"/>
            <w:vMerge w:val="restart"/>
            <w:tcBorders>
              <w:top w:val="nil"/>
              <w:left w:val="single" w:sz="4" w:space="0" w:color="auto"/>
              <w:bottom w:val="single" w:sz="4" w:space="0" w:color="000000"/>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Набор для окрашивания фрагментации ДНК сперматозоидов</w:t>
            </w:r>
          </w:p>
        </w:tc>
        <w:tc>
          <w:tcPr>
            <w:tcW w:w="2680" w:type="dxa"/>
            <w:vMerge w:val="restart"/>
            <w:tcBorders>
              <w:top w:val="nil"/>
              <w:left w:val="single" w:sz="4" w:space="0" w:color="auto"/>
              <w:bottom w:val="single" w:sz="4" w:space="0" w:color="000000"/>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Назначение</w:t>
            </w:r>
          </w:p>
        </w:tc>
        <w:tc>
          <w:tcPr>
            <w:tcW w:w="3360" w:type="dxa"/>
            <w:vMerge w:val="restart"/>
            <w:tcBorders>
              <w:top w:val="nil"/>
              <w:left w:val="single" w:sz="4" w:space="0" w:color="auto"/>
              <w:bottom w:val="single" w:sz="4" w:space="0" w:color="000000"/>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Определение индекса фрагментации ДНК сперматозоидов человека</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A3B05" w:rsidRPr="002D7576" w:rsidRDefault="001A3B05" w:rsidP="00973F8C">
            <w:pPr>
              <w:jc w:val="center"/>
              <w:rPr>
                <w:sz w:val="20"/>
                <w:szCs w:val="20"/>
              </w:rPr>
            </w:pPr>
            <w:r w:rsidRPr="002D7576">
              <w:rPr>
                <w:sz w:val="20"/>
                <w:szCs w:val="20"/>
              </w:rPr>
              <w:t> </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1A3B05" w:rsidRPr="002D7576" w:rsidRDefault="001A3B05" w:rsidP="00973F8C">
            <w:pPr>
              <w:jc w:val="center"/>
              <w:rPr>
                <w:sz w:val="20"/>
                <w:szCs w:val="20"/>
              </w:rPr>
            </w:pPr>
            <w:r>
              <w:rPr>
                <w:sz w:val="20"/>
                <w:szCs w:val="20"/>
              </w:rPr>
              <w:t>штука</w:t>
            </w:r>
          </w:p>
        </w:tc>
        <w:tc>
          <w:tcPr>
            <w:tcW w:w="780" w:type="dxa"/>
            <w:vMerge w:val="restart"/>
            <w:tcBorders>
              <w:top w:val="nil"/>
              <w:left w:val="single" w:sz="4" w:space="0" w:color="auto"/>
              <w:bottom w:val="single" w:sz="4" w:space="0" w:color="000000"/>
              <w:right w:val="single" w:sz="4" w:space="0" w:color="auto"/>
            </w:tcBorders>
            <w:shd w:val="clear" w:color="auto" w:fill="auto"/>
            <w:vAlign w:val="center"/>
            <w:hideMark/>
          </w:tcPr>
          <w:p w:rsidR="001A3B05" w:rsidRPr="002D7576" w:rsidRDefault="001A3B05" w:rsidP="00973F8C">
            <w:pPr>
              <w:jc w:val="center"/>
              <w:rPr>
                <w:sz w:val="20"/>
                <w:szCs w:val="20"/>
              </w:rPr>
            </w:pPr>
            <w:r>
              <w:rPr>
                <w:sz w:val="20"/>
                <w:szCs w:val="20"/>
              </w:rPr>
              <w:t>2</w:t>
            </w:r>
          </w:p>
        </w:tc>
      </w:tr>
      <w:tr w:rsidR="001A3B05" w:rsidRPr="002D7576" w:rsidTr="00973F8C">
        <w:trPr>
          <w:trHeight w:val="230"/>
        </w:trPr>
        <w:tc>
          <w:tcPr>
            <w:tcW w:w="4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b/>
                <w:bCs/>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44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6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33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16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7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r>
      <w:tr w:rsidR="001A3B05" w:rsidRPr="002D7576" w:rsidTr="00973F8C">
        <w:trPr>
          <w:trHeight w:val="300"/>
        </w:trPr>
        <w:tc>
          <w:tcPr>
            <w:tcW w:w="4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b/>
                <w:bCs/>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44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6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33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16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7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r>
      <w:tr w:rsidR="001A3B05" w:rsidRPr="002D7576" w:rsidTr="00973F8C">
        <w:trPr>
          <w:trHeight w:val="300"/>
        </w:trPr>
        <w:tc>
          <w:tcPr>
            <w:tcW w:w="4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b/>
                <w:bCs/>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44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68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rPr>
                <w:sz w:val="20"/>
                <w:szCs w:val="20"/>
              </w:rPr>
            </w:pPr>
            <w:r w:rsidRPr="002D7576">
              <w:rPr>
                <w:sz w:val="20"/>
                <w:szCs w:val="20"/>
              </w:rPr>
              <w:t>Количество тестов в наборе</w:t>
            </w:r>
          </w:p>
        </w:tc>
        <w:tc>
          <w:tcPr>
            <w:tcW w:w="336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  50</w:t>
            </w:r>
          </w:p>
        </w:tc>
        <w:tc>
          <w:tcPr>
            <w:tcW w:w="166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 </w:t>
            </w:r>
          </w:p>
        </w:tc>
        <w:tc>
          <w:tcPr>
            <w:tcW w:w="9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7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r>
      <w:tr w:rsidR="001A3B05" w:rsidRPr="002D7576" w:rsidTr="00973F8C">
        <w:trPr>
          <w:trHeight w:val="1530"/>
        </w:trPr>
        <w:tc>
          <w:tcPr>
            <w:tcW w:w="4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b/>
                <w:bCs/>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44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68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rPr>
                <w:sz w:val="20"/>
                <w:szCs w:val="20"/>
              </w:rPr>
            </w:pPr>
            <w:r w:rsidRPr="002D7576">
              <w:rPr>
                <w:sz w:val="20"/>
                <w:szCs w:val="20"/>
              </w:rPr>
              <w:t>Состав набора</w:t>
            </w:r>
          </w:p>
        </w:tc>
        <w:tc>
          <w:tcPr>
            <w:tcW w:w="336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 xml:space="preserve">Реагент A - </w:t>
            </w:r>
            <w:proofErr w:type="spellStart"/>
            <w:r w:rsidRPr="002D7576">
              <w:rPr>
                <w:sz w:val="20"/>
                <w:szCs w:val="20"/>
              </w:rPr>
              <w:t>Трис</w:t>
            </w:r>
            <w:proofErr w:type="spellEnd"/>
            <w:r w:rsidRPr="002D7576">
              <w:rPr>
                <w:sz w:val="20"/>
                <w:szCs w:val="20"/>
              </w:rPr>
              <w:t xml:space="preserve"> буфер</w:t>
            </w:r>
            <w:r w:rsidRPr="002D7576">
              <w:rPr>
                <w:sz w:val="20"/>
                <w:szCs w:val="20"/>
              </w:rPr>
              <w:br/>
              <w:t xml:space="preserve">Реагент B - </w:t>
            </w:r>
            <w:proofErr w:type="spellStart"/>
            <w:r w:rsidRPr="002D7576">
              <w:rPr>
                <w:sz w:val="20"/>
                <w:szCs w:val="20"/>
              </w:rPr>
              <w:t>NaCl</w:t>
            </w:r>
            <w:proofErr w:type="spellEnd"/>
            <w:r w:rsidRPr="002D7576">
              <w:rPr>
                <w:sz w:val="20"/>
                <w:szCs w:val="20"/>
              </w:rPr>
              <w:t xml:space="preserve"> и </w:t>
            </w:r>
            <w:proofErr w:type="spellStart"/>
            <w:r w:rsidRPr="002D7576">
              <w:rPr>
                <w:sz w:val="20"/>
                <w:szCs w:val="20"/>
              </w:rPr>
              <w:t>Triton</w:t>
            </w:r>
            <w:proofErr w:type="spellEnd"/>
            <w:r w:rsidRPr="002D7576">
              <w:rPr>
                <w:sz w:val="20"/>
                <w:szCs w:val="20"/>
              </w:rPr>
              <w:t xml:space="preserve"> X-100</w:t>
            </w:r>
            <w:r w:rsidRPr="002D7576">
              <w:rPr>
                <w:sz w:val="20"/>
                <w:szCs w:val="20"/>
              </w:rPr>
              <w:br/>
              <w:t>Реагент C1 - Лимонная кислота и ЭДТА</w:t>
            </w:r>
            <w:r w:rsidRPr="002D7576">
              <w:rPr>
                <w:sz w:val="20"/>
                <w:szCs w:val="20"/>
              </w:rPr>
              <w:br/>
              <w:t xml:space="preserve">Реагент C2 - Акридиновый оранжевый </w:t>
            </w:r>
          </w:p>
        </w:tc>
        <w:tc>
          <w:tcPr>
            <w:tcW w:w="166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 </w:t>
            </w:r>
          </w:p>
        </w:tc>
        <w:tc>
          <w:tcPr>
            <w:tcW w:w="9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7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r>
      <w:tr w:rsidR="001A3B05" w:rsidRPr="002D7576" w:rsidTr="00973F8C">
        <w:trPr>
          <w:trHeight w:val="765"/>
        </w:trPr>
        <w:tc>
          <w:tcPr>
            <w:tcW w:w="4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b/>
                <w:bCs/>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44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68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rPr>
                <w:sz w:val="20"/>
                <w:szCs w:val="20"/>
              </w:rPr>
            </w:pPr>
            <w:r w:rsidRPr="002D7576">
              <w:rPr>
                <w:sz w:val="20"/>
                <w:szCs w:val="20"/>
              </w:rPr>
              <w:t>Совме</w:t>
            </w:r>
            <w:r>
              <w:rPr>
                <w:sz w:val="20"/>
                <w:szCs w:val="20"/>
              </w:rPr>
              <w:t>с</w:t>
            </w:r>
            <w:r w:rsidRPr="002D7576">
              <w:rPr>
                <w:sz w:val="20"/>
                <w:szCs w:val="20"/>
              </w:rPr>
              <w:t>тимость с имеющимся оборудованием</w:t>
            </w:r>
          </w:p>
        </w:tc>
        <w:tc>
          <w:tcPr>
            <w:tcW w:w="336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rPr>
                <w:sz w:val="20"/>
                <w:szCs w:val="20"/>
              </w:rPr>
            </w:pPr>
            <w:r w:rsidRPr="002D7576">
              <w:rPr>
                <w:sz w:val="20"/>
                <w:szCs w:val="20"/>
              </w:rPr>
              <w:t xml:space="preserve">Применяется совместно с имеющимся у Заказчика проточным анализатором </w:t>
            </w:r>
            <w:proofErr w:type="spellStart"/>
            <w:r w:rsidRPr="002D7576">
              <w:rPr>
                <w:sz w:val="20"/>
                <w:szCs w:val="20"/>
              </w:rPr>
              <w:t>Sperm-Cyto</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 </w:t>
            </w:r>
          </w:p>
        </w:tc>
        <w:tc>
          <w:tcPr>
            <w:tcW w:w="9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7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r>
      <w:tr w:rsidR="001A3B05" w:rsidRPr="002D7576" w:rsidTr="00973F8C">
        <w:trPr>
          <w:trHeight w:val="300"/>
        </w:trPr>
        <w:tc>
          <w:tcPr>
            <w:tcW w:w="4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b/>
                <w:bCs/>
                <w:sz w:val="20"/>
                <w:szCs w:val="20"/>
              </w:rPr>
            </w:pPr>
          </w:p>
        </w:tc>
        <w:tc>
          <w:tcPr>
            <w:tcW w:w="12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44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268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rPr>
                <w:sz w:val="20"/>
                <w:szCs w:val="20"/>
              </w:rPr>
            </w:pPr>
            <w:r w:rsidRPr="002D7576">
              <w:rPr>
                <w:sz w:val="20"/>
                <w:szCs w:val="20"/>
              </w:rPr>
              <w:t xml:space="preserve">Время получения результата </w:t>
            </w:r>
          </w:p>
        </w:tc>
        <w:tc>
          <w:tcPr>
            <w:tcW w:w="336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 xml:space="preserve">≤  4 </w:t>
            </w:r>
          </w:p>
        </w:tc>
        <w:tc>
          <w:tcPr>
            <w:tcW w:w="1660" w:type="dxa"/>
            <w:tcBorders>
              <w:top w:val="nil"/>
              <w:left w:val="nil"/>
              <w:bottom w:val="single" w:sz="4" w:space="0" w:color="auto"/>
              <w:right w:val="single" w:sz="4" w:space="0" w:color="auto"/>
            </w:tcBorders>
            <w:shd w:val="clear" w:color="auto" w:fill="auto"/>
            <w:vAlign w:val="center"/>
            <w:hideMark/>
          </w:tcPr>
          <w:p w:rsidR="001A3B05" w:rsidRPr="002D7576" w:rsidRDefault="001A3B05" w:rsidP="00973F8C">
            <w:pPr>
              <w:jc w:val="center"/>
              <w:rPr>
                <w:sz w:val="20"/>
                <w:szCs w:val="20"/>
              </w:rPr>
            </w:pPr>
            <w:r w:rsidRPr="002D7576">
              <w:rPr>
                <w:sz w:val="20"/>
                <w:szCs w:val="20"/>
              </w:rPr>
              <w:t>минута</w:t>
            </w:r>
          </w:p>
        </w:tc>
        <w:tc>
          <w:tcPr>
            <w:tcW w:w="96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c>
          <w:tcPr>
            <w:tcW w:w="780" w:type="dxa"/>
            <w:vMerge/>
            <w:tcBorders>
              <w:top w:val="nil"/>
              <w:left w:val="single" w:sz="4" w:space="0" w:color="auto"/>
              <w:bottom w:val="single" w:sz="4" w:space="0" w:color="000000"/>
              <w:right w:val="single" w:sz="4" w:space="0" w:color="auto"/>
            </w:tcBorders>
            <w:vAlign w:val="center"/>
            <w:hideMark/>
          </w:tcPr>
          <w:p w:rsidR="001A3B05" w:rsidRPr="002D7576" w:rsidRDefault="001A3B05" w:rsidP="00973F8C">
            <w:pPr>
              <w:rPr>
                <w:sz w:val="20"/>
                <w:szCs w:val="20"/>
              </w:rPr>
            </w:pPr>
          </w:p>
        </w:tc>
      </w:tr>
    </w:tbl>
    <w:p w:rsidR="0086732D" w:rsidRPr="00EC0729" w:rsidRDefault="0086732D" w:rsidP="001A3B05">
      <w:pPr>
        <w:ind w:firstLine="709"/>
        <w:contextualSpacing/>
        <w:jc w:val="center"/>
        <w:rPr>
          <w:sz w:val="21"/>
          <w:szCs w:val="21"/>
        </w:rPr>
      </w:pPr>
    </w:p>
    <w:p w:rsidR="006F3B1A" w:rsidRPr="00EC0729" w:rsidRDefault="006F3B1A" w:rsidP="00EC0729">
      <w:pPr>
        <w:ind w:firstLine="709"/>
        <w:contextualSpacing/>
        <w:jc w:val="center"/>
        <w:rPr>
          <w:sz w:val="21"/>
          <w:szCs w:val="21"/>
        </w:rPr>
      </w:pPr>
    </w:p>
    <w:p w:rsidR="006F3B1A" w:rsidRPr="00EC0729" w:rsidRDefault="006F3B1A" w:rsidP="00EC0729">
      <w:pPr>
        <w:ind w:firstLine="709"/>
        <w:contextualSpacing/>
        <w:jc w:val="right"/>
        <w:rPr>
          <w:sz w:val="21"/>
          <w:szCs w:val="21"/>
        </w:rPr>
      </w:pPr>
    </w:p>
    <w:tbl>
      <w:tblPr>
        <w:tblpPr w:leftFromText="180" w:rightFromText="180" w:vertAnchor="text" w:horzAnchor="margin" w:tblpXSpec="center" w:tblpY="45"/>
        <w:tblW w:w="11992" w:type="dxa"/>
        <w:tblLayout w:type="fixed"/>
        <w:tblCellMar>
          <w:top w:w="102" w:type="dxa"/>
          <w:left w:w="62" w:type="dxa"/>
          <w:bottom w:w="102" w:type="dxa"/>
          <w:right w:w="62" w:type="dxa"/>
        </w:tblCellMar>
        <w:tblLook w:val="0000"/>
      </w:tblPr>
      <w:tblGrid>
        <w:gridCol w:w="5657"/>
        <w:gridCol w:w="144"/>
        <w:gridCol w:w="6191"/>
      </w:tblGrid>
      <w:tr w:rsidR="00B05915" w:rsidRPr="00EC0729" w:rsidTr="00B05915">
        <w:trPr>
          <w:trHeight w:val="935"/>
        </w:trPr>
        <w:tc>
          <w:tcPr>
            <w:tcW w:w="5657" w:type="dxa"/>
          </w:tcPr>
          <w:p w:rsidR="00B05915" w:rsidRPr="00EC0729" w:rsidRDefault="00B05915" w:rsidP="00EC0729">
            <w:pPr>
              <w:suppressLineNumbers/>
              <w:suppressAutoHyphens/>
              <w:contextualSpacing/>
              <w:rPr>
                <w:b/>
                <w:sz w:val="21"/>
                <w:szCs w:val="21"/>
              </w:rPr>
            </w:pPr>
            <w:r w:rsidRPr="00EC0729">
              <w:rPr>
                <w:b/>
                <w:sz w:val="21"/>
                <w:szCs w:val="21"/>
              </w:rPr>
              <w:t>Заказчик</w:t>
            </w:r>
          </w:p>
          <w:p w:rsidR="00B05915" w:rsidRPr="00EC0729" w:rsidRDefault="00B05915" w:rsidP="00EC0729">
            <w:pPr>
              <w:suppressLineNumbers/>
              <w:suppressAutoHyphens/>
              <w:contextualSpacing/>
              <w:rPr>
                <w:b/>
                <w:sz w:val="21"/>
                <w:szCs w:val="21"/>
              </w:rPr>
            </w:pPr>
            <w:r w:rsidRPr="00EC0729">
              <w:rPr>
                <w:sz w:val="21"/>
                <w:szCs w:val="21"/>
              </w:rPr>
              <w:t xml:space="preserve">Заместитель директора по научной работе </w:t>
            </w:r>
          </w:p>
          <w:p w:rsidR="00B05915" w:rsidRPr="00EC0729" w:rsidRDefault="00B05915" w:rsidP="00EC0729">
            <w:pPr>
              <w:shd w:val="clear" w:color="auto" w:fill="FFFFFF"/>
              <w:rPr>
                <w:sz w:val="21"/>
                <w:szCs w:val="21"/>
              </w:rPr>
            </w:pPr>
            <w:r w:rsidRPr="00EC0729">
              <w:rPr>
                <w:sz w:val="21"/>
                <w:szCs w:val="21"/>
              </w:rPr>
              <w:t>_______________________О.Н. Беспалова</w:t>
            </w:r>
          </w:p>
          <w:p w:rsidR="00B05915" w:rsidRPr="00EC0729" w:rsidRDefault="00B05915" w:rsidP="00EC0729">
            <w:pPr>
              <w:shd w:val="clear" w:color="auto" w:fill="FFFFFF"/>
              <w:rPr>
                <w:sz w:val="21"/>
                <w:szCs w:val="21"/>
              </w:rPr>
            </w:pPr>
            <w:r w:rsidRPr="00EC0729">
              <w:rPr>
                <w:i/>
                <w:sz w:val="21"/>
                <w:szCs w:val="21"/>
              </w:rPr>
              <w:t>(подписано усиленной электронной подписью)</w:t>
            </w:r>
          </w:p>
        </w:tc>
        <w:tc>
          <w:tcPr>
            <w:tcW w:w="144" w:type="dxa"/>
          </w:tcPr>
          <w:p w:rsidR="00B05915" w:rsidRPr="00EC0729" w:rsidRDefault="00B05915" w:rsidP="00EC0729">
            <w:pPr>
              <w:pStyle w:val="ConsPlusNormal"/>
              <w:ind w:firstLine="0"/>
              <w:contextualSpacing/>
              <w:rPr>
                <w:rFonts w:ascii="Times New Roman" w:hAnsi="Times New Roman"/>
                <w:sz w:val="21"/>
                <w:szCs w:val="21"/>
              </w:rPr>
            </w:pPr>
          </w:p>
        </w:tc>
        <w:tc>
          <w:tcPr>
            <w:tcW w:w="6191" w:type="dxa"/>
          </w:tcPr>
          <w:p w:rsidR="00B05915" w:rsidRPr="00EC0729" w:rsidRDefault="00B05915" w:rsidP="00EC0729">
            <w:pPr>
              <w:suppressLineNumbers/>
              <w:suppressAutoHyphens/>
              <w:contextualSpacing/>
              <w:rPr>
                <w:b/>
                <w:sz w:val="21"/>
                <w:szCs w:val="21"/>
              </w:rPr>
            </w:pPr>
            <w:r w:rsidRPr="00EC0729">
              <w:rPr>
                <w:b/>
                <w:sz w:val="21"/>
                <w:szCs w:val="21"/>
              </w:rPr>
              <w:t>Поставщик</w:t>
            </w:r>
          </w:p>
          <w:p w:rsidR="00B05915" w:rsidRPr="00EC0729" w:rsidRDefault="00B05915" w:rsidP="00EC0729">
            <w:pPr>
              <w:rPr>
                <w:sz w:val="21"/>
                <w:szCs w:val="21"/>
              </w:rPr>
            </w:pPr>
            <w:r w:rsidRPr="00EC0729">
              <w:rPr>
                <w:sz w:val="21"/>
                <w:szCs w:val="21"/>
              </w:rPr>
              <w:t>______________________</w:t>
            </w:r>
          </w:p>
          <w:p w:rsidR="00B05915" w:rsidRPr="00EC0729" w:rsidRDefault="00B05915" w:rsidP="00EC0729">
            <w:pPr>
              <w:suppressLineNumbers/>
              <w:suppressAutoHyphens/>
              <w:contextualSpacing/>
              <w:rPr>
                <w:sz w:val="21"/>
                <w:szCs w:val="21"/>
              </w:rPr>
            </w:pPr>
            <w:r w:rsidRPr="00EC0729">
              <w:rPr>
                <w:sz w:val="21"/>
                <w:szCs w:val="21"/>
              </w:rPr>
              <w:t>______________________/__________/</w:t>
            </w:r>
          </w:p>
          <w:p w:rsidR="00B05915" w:rsidRPr="00EC0729" w:rsidRDefault="00B05915" w:rsidP="00EC0729">
            <w:pPr>
              <w:suppressLineNumbers/>
              <w:suppressAutoHyphens/>
              <w:contextualSpacing/>
              <w:rPr>
                <w:b/>
                <w:sz w:val="21"/>
                <w:szCs w:val="21"/>
              </w:rPr>
            </w:pPr>
            <w:r w:rsidRPr="00EC0729">
              <w:rPr>
                <w:i/>
                <w:sz w:val="21"/>
                <w:szCs w:val="21"/>
              </w:rPr>
              <w:t>(подписано усиленной электронной подписью)</w:t>
            </w:r>
          </w:p>
        </w:tc>
      </w:tr>
    </w:tbl>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p w:rsidR="00254866" w:rsidRPr="00EC0729" w:rsidRDefault="00254866" w:rsidP="00EC0729">
      <w:pPr>
        <w:contextualSpacing/>
        <w:rPr>
          <w:sz w:val="21"/>
          <w:szCs w:val="21"/>
        </w:rPr>
      </w:pPr>
    </w:p>
    <w:bookmarkStart w:id="27" w:name="_MON_1843655614"/>
    <w:bookmarkStart w:id="28" w:name="_MON_1841553972"/>
    <w:bookmarkStart w:id="29" w:name="_MON_1847871841"/>
    <w:bookmarkStart w:id="30" w:name="_MON_1841553937"/>
    <w:bookmarkStart w:id="31" w:name="_MON_1841553961"/>
    <w:bookmarkEnd w:id="27"/>
    <w:bookmarkEnd w:id="28"/>
    <w:bookmarkEnd w:id="29"/>
    <w:bookmarkEnd w:id="30"/>
    <w:bookmarkEnd w:id="31"/>
    <w:bookmarkStart w:id="32" w:name="_MON_1843894055"/>
    <w:bookmarkEnd w:id="32"/>
    <w:p w:rsidR="00254866" w:rsidRPr="00EC0729" w:rsidRDefault="00E95F55" w:rsidP="00EC0729">
      <w:pPr>
        <w:contextualSpacing/>
        <w:rPr>
          <w:sz w:val="21"/>
          <w:szCs w:val="21"/>
        </w:rPr>
      </w:pPr>
      <w:r w:rsidRPr="00EC0729">
        <w:rPr>
          <w:sz w:val="21"/>
          <w:szCs w:val="21"/>
        </w:rPr>
        <w:object w:dxaOrig="15156" w:dyaOrig="9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8.25pt" o:ole="">
            <v:imagedata r:id="rId13" o:title=""/>
          </v:shape>
          <o:OLEObject Type="Embed" ProgID="Word.Document.8" ShapeID="_x0000_i1025" DrawAspect="Content" ObjectID="_1847875838"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5BA" w:rsidRDefault="006B05BA">
      <w:r>
        <w:separator/>
      </w:r>
    </w:p>
  </w:endnote>
  <w:endnote w:type="continuationSeparator" w:id="0">
    <w:p w:rsidR="006B05BA" w:rsidRDefault="006B05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C02" w:rsidRPr="006471DF" w:rsidRDefault="00BA0C02">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677AFF" w:rsidRPr="006471DF">
      <w:rPr>
        <w:b/>
        <w:sz w:val="16"/>
        <w:szCs w:val="16"/>
      </w:rPr>
      <w:fldChar w:fldCharType="begin"/>
    </w:r>
    <w:r w:rsidRPr="006471DF">
      <w:rPr>
        <w:b/>
        <w:sz w:val="16"/>
        <w:szCs w:val="16"/>
      </w:rPr>
      <w:instrText>PAGE</w:instrText>
    </w:r>
    <w:r w:rsidR="00677AFF" w:rsidRPr="006471DF">
      <w:rPr>
        <w:b/>
        <w:sz w:val="16"/>
        <w:szCs w:val="16"/>
      </w:rPr>
      <w:fldChar w:fldCharType="separate"/>
    </w:r>
    <w:r w:rsidR="00DD7BA6">
      <w:rPr>
        <w:b/>
        <w:noProof/>
        <w:sz w:val="16"/>
        <w:szCs w:val="16"/>
      </w:rPr>
      <w:t>8</w:t>
    </w:r>
    <w:r w:rsidR="00677AFF" w:rsidRPr="006471DF">
      <w:rPr>
        <w:b/>
        <w:sz w:val="16"/>
        <w:szCs w:val="16"/>
      </w:rPr>
      <w:fldChar w:fldCharType="end"/>
    </w:r>
    <w:r w:rsidRPr="006471DF">
      <w:rPr>
        <w:sz w:val="16"/>
        <w:szCs w:val="16"/>
      </w:rPr>
      <w:t xml:space="preserve"> из </w:t>
    </w:r>
    <w:r w:rsidR="00677AFF" w:rsidRPr="006471DF">
      <w:rPr>
        <w:b/>
        <w:sz w:val="16"/>
        <w:szCs w:val="16"/>
      </w:rPr>
      <w:fldChar w:fldCharType="begin"/>
    </w:r>
    <w:r w:rsidRPr="006471DF">
      <w:rPr>
        <w:b/>
        <w:sz w:val="16"/>
        <w:szCs w:val="16"/>
      </w:rPr>
      <w:instrText>NUMPAGES</w:instrText>
    </w:r>
    <w:r w:rsidR="00677AFF" w:rsidRPr="006471DF">
      <w:rPr>
        <w:b/>
        <w:sz w:val="16"/>
        <w:szCs w:val="16"/>
      </w:rPr>
      <w:fldChar w:fldCharType="separate"/>
    </w:r>
    <w:r w:rsidR="00DD7BA6">
      <w:rPr>
        <w:b/>
        <w:noProof/>
        <w:sz w:val="16"/>
        <w:szCs w:val="16"/>
      </w:rPr>
      <w:t>12</w:t>
    </w:r>
    <w:r w:rsidR="00677AFF" w:rsidRPr="006471DF">
      <w:rPr>
        <w:b/>
        <w:sz w:val="16"/>
        <w:szCs w:val="16"/>
      </w:rPr>
      <w:fldChar w:fldCharType="end"/>
    </w:r>
  </w:p>
  <w:p w:rsidR="00BA0C02" w:rsidRDefault="00BA0C0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5BA" w:rsidRDefault="006B05BA">
      <w:r>
        <w:separator/>
      </w:r>
    </w:p>
  </w:footnote>
  <w:footnote w:type="continuationSeparator" w:id="0">
    <w:p w:rsidR="006B05BA" w:rsidRDefault="006B05BA">
      <w:r>
        <w:continuationSeparator/>
      </w:r>
    </w:p>
  </w:footnote>
  <w:footnote w:id="1">
    <w:p w:rsidR="00BA0C02" w:rsidRPr="00183BB3" w:rsidRDefault="00BA0C02"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BA0C02" w:rsidRPr="00183BB3" w:rsidRDefault="00BA0C02" w:rsidP="00BA0C02">
      <w:pPr>
        <w:pStyle w:val="ad"/>
        <w:spacing w:after="0"/>
        <w:rPr>
          <w:sz w:val="16"/>
          <w:szCs w:val="16"/>
        </w:rPr>
      </w:pPr>
    </w:p>
  </w:footnote>
  <w:footnote w:id="2">
    <w:p w:rsidR="00BA0C02" w:rsidRPr="00183BB3" w:rsidRDefault="00BA0C02"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A0C02" w:rsidRPr="00183BB3" w:rsidRDefault="00BA0C02"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BA0C02" w:rsidRPr="00183BB3" w:rsidRDefault="00BA0C02" w:rsidP="00BA0C02">
      <w:pPr>
        <w:pStyle w:val="ad"/>
        <w:spacing w:after="0"/>
        <w:rPr>
          <w:sz w:val="16"/>
          <w:szCs w:val="16"/>
        </w:rPr>
      </w:pPr>
    </w:p>
  </w:footnote>
  <w:footnote w:id="3">
    <w:p w:rsidR="00BA0C02" w:rsidRPr="00183BB3" w:rsidRDefault="00BA0C02"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BA0C02" w:rsidRPr="00183BB3" w:rsidRDefault="00BA0C02" w:rsidP="00BA0C02">
      <w:pPr>
        <w:pStyle w:val="ad"/>
        <w:spacing w:after="0"/>
        <w:rPr>
          <w:sz w:val="16"/>
          <w:szCs w:val="16"/>
        </w:rPr>
      </w:pPr>
    </w:p>
  </w:footnote>
  <w:footnote w:id="4">
    <w:p w:rsidR="00BA0C02" w:rsidRPr="00183BB3" w:rsidRDefault="00BA0C02"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BA0C02" w:rsidRPr="00183BB3" w:rsidRDefault="00BA0C02"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BA0C02" w:rsidRPr="00183BB3" w:rsidRDefault="00BA0C02"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5">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1">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2"/>
  </w:num>
  <w:num w:numId="12">
    <w:abstractNumId w:val="20"/>
  </w:num>
  <w:num w:numId="13">
    <w:abstractNumId w:val="16"/>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num>
  <w:num w:numId="18">
    <w:abstractNumId w:val="19"/>
  </w:num>
  <w:num w:numId="19">
    <w:abstractNumId w:val="10"/>
  </w:num>
  <w:num w:numId="20">
    <w:abstractNumId w:val="12"/>
  </w:num>
  <w:num w:numId="21">
    <w:abstractNumId w:val="17"/>
  </w:num>
  <w:num w:numId="22">
    <w:abstractNumId w:val="25"/>
  </w:num>
  <w:num w:numId="23">
    <w:abstractNumId w:val="24"/>
  </w:num>
  <w:num w:numId="24">
    <w:abstractNumId w:val="21"/>
  </w:num>
  <w:num w:numId="25">
    <w:abstractNumId w:val="2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AEE"/>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B05"/>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1ED4"/>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572"/>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6B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939"/>
    <w:rsid w:val="006642CD"/>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4EA"/>
    <w:rsid w:val="006717A3"/>
    <w:rsid w:val="006723F2"/>
    <w:rsid w:val="0067301D"/>
    <w:rsid w:val="00673485"/>
    <w:rsid w:val="006757B3"/>
    <w:rsid w:val="006765F5"/>
    <w:rsid w:val="006769EB"/>
    <w:rsid w:val="00677051"/>
    <w:rsid w:val="006778F2"/>
    <w:rsid w:val="00677AFF"/>
    <w:rsid w:val="00677CB7"/>
    <w:rsid w:val="00680389"/>
    <w:rsid w:val="00680783"/>
    <w:rsid w:val="00680E4F"/>
    <w:rsid w:val="006812F7"/>
    <w:rsid w:val="00681AFD"/>
    <w:rsid w:val="00682864"/>
    <w:rsid w:val="006828D6"/>
    <w:rsid w:val="006829B4"/>
    <w:rsid w:val="00683445"/>
    <w:rsid w:val="00683871"/>
    <w:rsid w:val="00683DFF"/>
    <w:rsid w:val="0068459A"/>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5BA"/>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770"/>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A61"/>
    <w:rsid w:val="00855E85"/>
    <w:rsid w:val="00856274"/>
    <w:rsid w:val="00856361"/>
    <w:rsid w:val="00860373"/>
    <w:rsid w:val="008603C2"/>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0AE9"/>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DC"/>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5A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5"/>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1AF"/>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30E"/>
    <w:rsid w:val="00C174E2"/>
    <w:rsid w:val="00C17C46"/>
    <w:rsid w:val="00C20771"/>
    <w:rsid w:val="00C20E8D"/>
    <w:rsid w:val="00C21118"/>
    <w:rsid w:val="00C212AF"/>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D28"/>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D7BA6"/>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5F55"/>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478"/>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69B"/>
    <w:rsid w:val="00F66C53"/>
    <w:rsid w:val="00F66D19"/>
    <w:rsid w:val="00F66D61"/>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00516-CF58-4EA4-A6D9-3C5AABCA6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12</Pages>
  <Words>3129</Words>
  <Characters>23469</Characters>
  <Application>Microsoft Office Word</Application>
  <DocSecurity>0</DocSecurity>
  <Lines>195</Lines>
  <Paragraphs>53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23</cp:revision>
  <cp:lastPrinted>2023-03-15T11:58:00Z</cp:lastPrinted>
  <dcterms:created xsi:type="dcterms:W3CDTF">2025-11-21T17:57:00Z</dcterms:created>
  <dcterms:modified xsi:type="dcterms:W3CDTF">2026-08-10T11:04:00Z</dcterms:modified>
</cp:coreProperties>
</file>