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rFonts w:cs="Times New Roman"/>
          <w:b/>
          <w:bCs/>
          <w:szCs w:val="28"/>
          <w:lang w:val="ru-RU"/>
        </w:rPr>
      </w:pPr>
      <w:r>
        <w:rPr>
          <w:rFonts w:cs="Times New Roman"/>
          <w:b/>
          <w:bCs/>
          <w:szCs w:val="28"/>
          <w:lang w:val="ru-RU"/>
        </w:rPr>
        <w:t>Техническое задание</w: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ind w:hanging="0" w:start="0"/>
        <w:jc w:val="center"/>
        <w:outlineLvl w:val="0"/>
        <w:rPr>
          <w:szCs w:val="28"/>
          <w:lang w:val="ru-RU"/>
        </w:rPr>
      </w:pPr>
      <w:r>
        <w:rPr>
          <w:szCs w:val="28"/>
          <w:lang w:val="ru-RU"/>
        </w:rPr>
        <w:t xml:space="preserve">на оказание услуг по </w:t>
      </w:r>
      <w:bookmarkStart w:id="0" w:name="bookmark6"/>
      <w:r>
        <w:rPr>
          <w:szCs w:val="28"/>
          <w:lang w:val="ru-RU"/>
        </w:rPr>
        <w:t xml:space="preserve">дополнительной профессиональной программы повышения квалификации </w:t>
      </w:r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3510" w:leader="dot"/>
          <w:tab w:val="left" w:pos="10206" w:leader="dot"/>
        </w:tabs>
        <w:spacing w:lineRule="auto" w:line="240" w:before="0" w:after="0"/>
        <w:ind w:hanging="0" w:start="0"/>
        <w:jc w:val="center"/>
        <w:outlineLvl w:val="0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«</w:t>
      </w:r>
      <w:r>
        <w:rPr>
          <w:rFonts w:cs="Times New Roman"/>
          <w:b/>
          <w:bCs/>
          <w:szCs w:val="28"/>
          <w:lang w:val="ru-RU"/>
        </w:rPr>
        <w:t>Мастерство публичных выступлений</w:t>
      </w:r>
      <w:r>
        <w:rPr>
          <w:rFonts w:cs="Times New Roman"/>
          <w:szCs w:val="28"/>
          <w:lang w:val="ru-RU"/>
        </w:rPr>
        <w:t>»</w:t>
      </w:r>
      <w:bookmarkEnd w:id="0"/>
    </w:p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3510" w:leader="dot"/>
          <w:tab w:val="left" w:pos="10206" w:leader="dot"/>
        </w:tabs>
        <w:spacing w:lineRule="auto" w:line="240" w:before="0" w:after="0"/>
        <w:ind w:hanging="0" w:start="0"/>
        <w:jc w:val="both"/>
        <w:outlineLvl w:val="0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</w:r>
    </w:p>
    <w:p>
      <w:pPr>
        <w:pStyle w:val="Normal"/>
        <w:keepNext w:val="true"/>
        <w:keepLines/>
        <w:widowControl/>
        <w:numPr>
          <w:ilvl w:val="0"/>
          <w:numId w:val="1"/>
        </w:numPr>
        <w:bidi w:val="0"/>
        <w:spacing w:lineRule="auto" w:line="240" w:before="0" w:after="0"/>
        <w:ind w:firstLine="709" w:start="0" w:end="0"/>
        <w:jc w:val="both"/>
        <w:outlineLvl w:val="0"/>
        <w:rPr/>
      </w:pPr>
      <w:r>
        <w:rPr>
          <w:szCs w:val="28"/>
          <w:lang w:val="ru-RU"/>
        </w:rPr>
        <w:t>Форма обучения: очная и очная с применением дистанционных технологий;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0"/>
        <w:ind w:firstLine="709" w:start="0" w:end="0"/>
        <w:jc w:val="both"/>
        <w:outlineLvl w:val="0"/>
        <w:rPr/>
      </w:pPr>
      <w:r>
        <w:rPr>
          <w:szCs w:val="28"/>
          <w:lang w:val="ru-RU"/>
        </w:rPr>
        <w:t>Место оказания услуг: г. Сыктывкар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0"/>
        <w:ind w:firstLine="709" w:start="0" w:end="0"/>
        <w:jc w:val="both"/>
        <w:outlineLvl w:val="0"/>
        <w:rPr/>
      </w:pPr>
      <w:r>
        <w:rPr>
          <w:szCs w:val="28"/>
          <w:lang w:val="ru-RU"/>
        </w:rPr>
        <w:t>Объем программы: не менее 18 ак. Час.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0"/>
        <w:ind w:firstLine="709" w:start="0" w:end="0"/>
        <w:jc w:val="both"/>
        <w:outlineLvl w:val="0"/>
        <w:rPr/>
      </w:pPr>
      <w:r>
        <w:rPr>
          <w:szCs w:val="28"/>
          <w:lang w:val="ru-RU"/>
        </w:rPr>
        <w:t>Срок представления услуги: до 18.09.2026</w:t>
      </w:r>
    </w:p>
    <w:p>
      <w:pPr>
        <w:pStyle w:val="Normal"/>
        <w:widowControl/>
        <w:numPr>
          <w:ilvl w:val="0"/>
          <w:numId w:val="1"/>
        </w:numPr>
        <w:bidi w:val="0"/>
        <w:spacing w:lineRule="auto" w:line="240" w:before="0" w:after="0"/>
        <w:ind w:firstLine="709" w:start="0" w:end="0"/>
        <w:jc w:val="both"/>
        <w:outlineLvl w:val="0"/>
        <w:rPr/>
      </w:pPr>
      <w:r>
        <w:rPr>
          <w:szCs w:val="28"/>
          <w:lang w:val="ru-RU"/>
        </w:rPr>
        <w:t>Примерный план обучения:</w:t>
      </w:r>
    </w:p>
    <w:tbl>
      <w:tblPr>
        <w:tblW w:w="9570" w:type="dxa"/>
        <w:jc w:val="start"/>
        <w:tblInd w:w="16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50"/>
        <w:gridCol w:w="6435"/>
        <w:gridCol w:w="2685"/>
      </w:tblGrid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№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Наименование разделов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Час.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lang w:val="ru-RU"/>
              </w:rPr>
              <w:t>Психология коммуникации и восприятия аудитории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</w:rPr>
            </w:pPr>
            <w:r>
              <w:rPr>
                <w:rFonts w:eastAsia="Liberation Serif" w:cs="Liberation Serif" w:ascii="Liberation Serif" w:hAnsi="Liberation Serif"/>
                <w:szCs w:val="28"/>
              </w:rPr>
              <w:t>≥</w:t>
            </w:r>
            <w:r>
              <w:rPr>
                <w:rFonts w:eastAsia="Times New Roman"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</w:rPr>
              <w:t>3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lang w:val="ru-RU"/>
              </w:rPr>
              <w:t>Проектирование выступления: цель, структура, сторителлинг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eastAsia="Liberation Serif" w:cs="Liberation Serif" w:ascii="Liberation Serif" w:hAnsi="Liberation Serif"/>
                <w:szCs w:val="28"/>
                <w:lang w:val="ru-RU"/>
              </w:rPr>
              <w:t xml:space="preserve">≥ </w:t>
            </w:r>
            <w:r>
              <w:rPr>
                <w:rFonts w:cs="Times New Roman"/>
                <w:szCs w:val="28"/>
                <w:lang w:val="ru-RU"/>
              </w:rPr>
              <w:t>5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  <w:lang w:val="ru-RU"/>
              </w:rPr>
              <w:t>3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Презентация как инструмент визуализации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eastAsia="Liberation Serif" w:cs="Liberation Serif" w:ascii="Liberation Serif" w:hAnsi="Liberation Serif"/>
                <w:szCs w:val="28"/>
                <w:lang w:val="ru-RU"/>
              </w:rPr>
              <w:t xml:space="preserve">≥ </w:t>
            </w:r>
            <w:r>
              <w:rPr>
                <w:rFonts w:cs="Times New Roman"/>
                <w:szCs w:val="28"/>
                <w:lang w:val="ru-RU"/>
              </w:rPr>
              <w:t>2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4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Техника речи и невербальные навыки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eastAsia="Liberation Serif" w:cs="Liberation Serif" w:ascii="Liberation Serif" w:hAnsi="Liberation Serif"/>
                <w:szCs w:val="28"/>
                <w:lang w:val="ru-RU"/>
              </w:rPr>
              <w:t xml:space="preserve">≥ </w:t>
            </w:r>
            <w:r>
              <w:rPr>
                <w:rFonts w:cs="Times New Roman"/>
                <w:szCs w:val="28"/>
                <w:lang w:val="ru-RU"/>
              </w:rPr>
              <w:t>2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5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Личность и имидж оратора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eastAsia="Liberation Serif" w:cs="Liberation Serif" w:ascii="Liberation Serif" w:hAnsi="Liberation Serif"/>
                <w:szCs w:val="28"/>
                <w:lang w:val="ru-RU"/>
              </w:rPr>
              <w:t xml:space="preserve">≥ </w:t>
            </w:r>
            <w:r>
              <w:rPr>
                <w:rFonts w:cs="Times New Roman"/>
                <w:szCs w:val="28"/>
                <w:lang w:val="ru-RU"/>
              </w:rPr>
              <w:t>2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6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lang w:val="ru-RU"/>
              </w:rPr>
            </w:pPr>
            <w:r>
              <w:rPr>
                <w:lang w:val="ru-RU"/>
              </w:rPr>
              <w:t>Взаимодействие с аудиторией и коммуникации в конфликтных ситуациях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eastAsia="Liberation Serif" w:cs="Liberation Serif" w:ascii="Liberation Serif" w:hAnsi="Liberation Serif"/>
                <w:szCs w:val="28"/>
                <w:lang w:val="ru-RU"/>
              </w:rPr>
              <w:t xml:space="preserve">≥ </w:t>
            </w:r>
            <w:r>
              <w:rPr>
                <w:rFonts w:cs="Times New Roman"/>
                <w:szCs w:val="28"/>
                <w:lang w:val="ru-RU"/>
              </w:rPr>
              <w:t>2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7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</w:rPr>
            </w:pPr>
            <w:r>
              <w:rPr/>
              <w:t>Итоговая практика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eastAsia="Liberation Serif" w:cs="Liberation Serif" w:ascii="Liberation Serif" w:hAnsi="Liberation Serif"/>
                <w:szCs w:val="28"/>
                <w:lang w:val="ru-RU"/>
              </w:rPr>
              <w:t xml:space="preserve">≥ </w:t>
            </w:r>
            <w:r>
              <w:rPr>
                <w:rFonts w:cs="Times New Roman"/>
                <w:szCs w:val="28"/>
                <w:lang w:val="ru-RU"/>
              </w:rPr>
              <w:t>1</w:t>
            </w:r>
          </w:p>
        </w:tc>
      </w:tr>
      <w:tr>
        <w:trPr/>
        <w:tc>
          <w:tcPr>
            <w:tcW w:w="45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cs="Times New Roman"/>
                <w:szCs w:val="28"/>
                <w:lang w:val="ru-RU"/>
              </w:rPr>
            </w:pPr>
            <w:r>
              <w:rPr>
                <w:rFonts w:cs="Times New Roman"/>
                <w:szCs w:val="28"/>
                <w:lang w:val="ru-RU"/>
              </w:rPr>
              <w:t>8</w:t>
            </w:r>
          </w:p>
        </w:tc>
        <w:tc>
          <w:tcPr>
            <w:tcW w:w="64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8"/>
              </w:rPr>
              <w:t>Входное тестирование, итоговая аттестация</w:t>
            </w:r>
          </w:p>
        </w:tc>
        <w:tc>
          <w:tcPr>
            <w:tcW w:w="268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szCs w:val="28"/>
                <w:lang w:val="ru-RU"/>
              </w:rPr>
            </w:pPr>
            <w:r>
              <w:rPr>
                <w:rFonts w:eastAsia="Liberation Serif" w:cs="Liberation Serif" w:ascii="Liberation Serif" w:hAnsi="Liberation Serif"/>
                <w:szCs w:val="28"/>
                <w:lang w:val="ru-RU"/>
              </w:rPr>
              <w:t xml:space="preserve">≥ </w:t>
            </w:r>
            <w:r>
              <w:rPr>
                <w:rFonts w:cs="Times New Roman"/>
                <w:szCs w:val="28"/>
                <w:lang w:val="ru-RU"/>
              </w:rPr>
              <w:t>1</w:t>
            </w:r>
          </w:p>
        </w:tc>
      </w:tr>
    </w:tbl>
    <w:p>
      <w:pPr>
        <w:pStyle w:val="Normal"/>
        <w:numPr>
          <w:ilvl w:val="0"/>
          <w:numId w:val="1"/>
        </w:numPr>
        <w:spacing w:lineRule="auto" w:line="240"/>
        <w:ind w:firstLine="709" w:start="0" w:end="0"/>
        <w:jc w:val="both"/>
        <w:outlineLvl w:val="0"/>
        <w:rPr>
          <w:szCs w:val="28"/>
          <w:lang w:val="ru-RU"/>
        </w:rPr>
      </w:pPr>
      <w:r>
        <w:rPr>
          <w:szCs w:val="28"/>
          <w:lang w:val="ru-RU"/>
        </w:rPr>
        <w:t>По завершению профессиональной программы повышения квалификации «Мастерство публичных выступлений» слушателю выдается удостоверения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0"/>
        </w:numPr>
        <w:spacing w:before="0" w:after="200"/>
        <w:ind w:hanging="0" w:start="720"/>
        <w:rPr/>
      </w:pPr>
      <w:r>
        <w:rPr/>
      </w:r>
      <w:bookmarkStart w:id="1" w:name="_GoBack"/>
      <w:bookmarkStart w:id="2" w:name="_GoBack"/>
      <w:bookmarkEnd w:id="2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34af"/>
    <w:pPr>
      <w:widowControl/>
      <w:suppressAutoHyphens w:val="true"/>
      <w:bidi w:val="0"/>
      <w:spacing w:lineRule="auto" w:line="276" w:before="0" w:after="200"/>
      <w:jc w:val="start"/>
    </w:pPr>
    <w:rPr>
      <w:rFonts w:ascii="Times New Roman" w:hAnsi="Times New Roman" w:eastAsia="Times New Roman" w:cs="" w:cstheme="minorBidi"/>
      <w:color w:val="auto"/>
      <w:kern w:val="0"/>
      <w:sz w:val="28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нумерации (user)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LibreOffice/25.8.4.2$Linux_X86_64 LibreOffice_project/580$Build-2</Application>
  <AppVersion>15.0000</AppVersion>
  <Pages>1</Pages>
  <Words>126</Words>
  <Characters>783</Characters>
  <CharactersWithSpaces>868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2026-06-23T13:33:00Z</dcterms:created>
  <dc:creator>STUDIO</dc:creator>
  <dc:description/>
  <dc:language>ru-RU</dc:language>
  <cp:lastModifiedBy/>
  <dcterms:modified xsi:type="dcterms:W3CDTF">2026-08-06T14:20:16Z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