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6C9" w:rsidRPr="004506C9" w:rsidRDefault="004506C9" w:rsidP="00C008A0">
      <w:pPr>
        <w:keepNext/>
        <w:keepLines/>
        <w:ind w:left="-720"/>
        <w:jc w:val="center"/>
        <w:rPr>
          <w:b/>
          <w:i/>
          <w:sz w:val="20"/>
          <w:szCs w:val="20"/>
        </w:rPr>
      </w:pP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   «</w:t>
      </w:r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E157FE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D80267" w:rsidRDefault="00664F2A" w:rsidP="00D80267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proofErr w:type="gramStart"/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D80267" w:rsidRPr="00D80267">
        <w:rPr>
          <w:b/>
          <w:sz w:val="20"/>
          <w:szCs w:val="20"/>
        </w:rPr>
        <w:t xml:space="preserve">Федеральное государственное бюджетное Учреждение науки Институт химии твердого тела и механохимии Сибирского </w:t>
      </w:r>
      <w:r w:rsidR="00D80267">
        <w:rPr>
          <w:b/>
          <w:sz w:val="20"/>
          <w:szCs w:val="20"/>
        </w:rPr>
        <w:t xml:space="preserve">отделения </w:t>
      </w:r>
      <w:r w:rsidR="00D80267" w:rsidRPr="00D80267">
        <w:rPr>
          <w:b/>
          <w:sz w:val="20"/>
          <w:szCs w:val="20"/>
        </w:rPr>
        <w:t>Российской академии наук</w:t>
      </w:r>
      <w:r w:rsidR="00D80267" w:rsidRPr="00D80267">
        <w:rPr>
          <w:sz w:val="20"/>
          <w:szCs w:val="20"/>
        </w:rPr>
        <w:t xml:space="preserve"> </w:t>
      </w:r>
      <w:r w:rsidR="00D80267" w:rsidRPr="00D80267">
        <w:rPr>
          <w:b/>
          <w:sz w:val="20"/>
          <w:szCs w:val="20"/>
        </w:rPr>
        <w:t>(ИХТТМ СО РАН), в</w:t>
      </w:r>
      <w:r w:rsidR="00D80267" w:rsidRPr="00D80267">
        <w:rPr>
          <w:sz w:val="20"/>
          <w:szCs w:val="20"/>
        </w:rPr>
        <w:t xml:space="preserve"> лице директора Немудрого Александра Петровича, действующего на основании Устава</w:t>
      </w:r>
      <w:r w:rsidR="007658BB" w:rsidRPr="00D80267">
        <w:rPr>
          <w:sz w:val="20"/>
          <w:szCs w:val="20"/>
        </w:rPr>
        <w:t xml:space="preserve">, именуемое в дальнейшем </w:t>
      </w:r>
      <w:r w:rsidR="007658BB" w:rsidRPr="00D80267">
        <w:rPr>
          <w:b/>
          <w:sz w:val="20"/>
          <w:szCs w:val="20"/>
        </w:rPr>
        <w:t>«</w:t>
      </w:r>
      <w:r w:rsidR="00EA0C3C" w:rsidRPr="00D80267">
        <w:rPr>
          <w:b/>
          <w:sz w:val="20"/>
          <w:szCs w:val="20"/>
        </w:rPr>
        <w:t>Заказчик</w:t>
      </w:r>
      <w:r w:rsidR="007658BB" w:rsidRPr="00D80267">
        <w:rPr>
          <w:b/>
          <w:sz w:val="20"/>
          <w:szCs w:val="20"/>
        </w:rPr>
        <w:t>»</w:t>
      </w:r>
      <w:r w:rsidR="007658BB" w:rsidRPr="00D80267">
        <w:rPr>
          <w:sz w:val="20"/>
          <w:szCs w:val="20"/>
        </w:rPr>
        <w:t xml:space="preserve">, с другой стороны, </w:t>
      </w:r>
      <w:r w:rsidR="003A667E" w:rsidRPr="00D80267">
        <w:rPr>
          <w:b/>
          <w:sz w:val="20"/>
          <w:szCs w:val="20"/>
          <w:u w:val="single"/>
        </w:rPr>
        <w:t>на основании п. 5</w:t>
      </w:r>
      <w:r w:rsidR="00AA3CBF" w:rsidRPr="00D80267">
        <w:rPr>
          <w:b/>
          <w:sz w:val="20"/>
          <w:szCs w:val="20"/>
          <w:u w:val="single"/>
        </w:rPr>
        <w:t xml:space="preserve"> ч. 1 ст. 93 Федерального закона</w:t>
      </w:r>
      <w:proofErr w:type="gramEnd"/>
      <w:r w:rsidR="00AA3CBF" w:rsidRPr="00D80267">
        <w:rPr>
          <w:b/>
          <w:sz w:val="20"/>
          <w:szCs w:val="20"/>
          <w:u w:val="single"/>
        </w:rPr>
        <w:t xml:space="preserve"> № 44-ФЗ от 05.04.2013 г.,</w:t>
      </w:r>
      <w:r w:rsidR="007658BB" w:rsidRPr="00D80267">
        <w:rPr>
          <w:sz w:val="20"/>
          <w:szCs w:val="20"/>
        </w:rPr>
        <w:t xml:space="preserve"> заключили настоящий </w:t>
      </w:r>
      <w:r w:rsidR="00CD3038" w:rsidRPr="00D80267">
        <w:rPr>
          <w:sz w:val="20"/>
          <w:szCs w:val="20"/>
        </w:rPr>
        <w:t>Контракт</w:t>
      </w:r>
      <w:r w:rsidR="007658BB" w:rsidRPr="00D80267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1.1. «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>» поручает, а «Поставщик»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E23F0C">
        <w:rPr>
          <w:b/>
          <w:bCs/>
          <w:color w:val="000000"/>
          <w:sz w:val="20"/>
          <w:szCs w:val="20"/>
        </w:rPr>
        <w:t xml:space="preserve">комплектующих для </w:t>
      </w:r>
      <w:r w:rsidR="00E157FE">
        <w:rPr>
          <w:b/>
          <w:bCs/>
          <w:color w:val="000000"/>
          <w:sz w:val="20"/>
          <w:szCs w:val="20"/>
        </w:rPr>
        <w:t>вычислительной техники</w:t>
      </w:r>
      <w:r w:rsidR="009D6E47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 w:rsidR="00463452"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ом срок товар, а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е срок.</w:t>
      </w:r>
    </w:p>
    <w:p w:rsidR="007658BB" w:rsidRDefault="00E157FE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1.3. </w:t>
      </w:r>
      <w:r w:rsidRPr="00E157FE">
        <w:rPr>
          <w:sz w:val="20"/>
          <w:szCs w:val="20"/>
        </w:rPr>
        <w:t>ИКЗ: 261540601526154080100100110000000244</w:t>
      </w:r>
      <w:r w:rsidR="00FD3B55"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уплата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течение 7 (семи) рабочих дней после поставки товара </w:t>
      </w:r>
      <w:r w:rsidR="003A667E">
        <w:rPr>
          <w:sz w:val="20"/>
          <w:szCs w:val="20"/>
        </w:rPr>
        <w:t>Заказчику</w:t>
      </w:r>
      <w:r w:rsidR="003A667E" w:rsidRPr="0060200A">
        <w:rPr>
          <w:sz w:val="20"/>
          <w:szCs w:val="20"/>
        </w:rPr>
        <w:t>, 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60200A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 xml:space="preserve">Поставщик осуществляет поставку товара в </w:t>
      </w:r>
      <w:r w:rsidR="00AC4E77">
        <w:rPr>
          <w:sz w:val="20"/>
          <w:szCs w:val="20"/>
        </w:rPr>
        <w:t xml:space="preserve">течение </w:t>
      </w:r>
      <w:r w:rsidR="00E23F0C">
        <w:rPr>
          <w:sz w:val="20"/>
          <w:szCs w:val="20"/>
        </w:rPr>
        <w:t>14</w:t>
      </w:r>
      <w:r w:rsidR="00AC4E77">
        <w:rPr>
          <w:sz w:val="20"/>
          <w:szCs w:val="20"/>
        </w:rPr>
        <w:t xml:space="preserve"> (</w:t>
      </w:r>
      <w:r w:rsidR="00E23F0C">
        <w:rPr>
          <w:sz w:val="20"/>
          <w:szCs w:val="20"/>
        </w:rPr>
        <w:t>четырнадцати</w:t>
      </w:r>
      <w:r w:rsidR="00DE2C04">
        <w:rPr>
          <w:sz w:val="20"/>
          <w:szCs w:val="20"/>
        </w:rPr>
        <w:t>) рабочих</w:t>
      </w:r>
      <w:r w:rsidR="00AC4E77">
        <w:rPr>
          <w:sz w:val="20"/>
          <w:szCs w:val="20"/>
        </w:rPr>
        <w:t xml:space="preserve"> дней </w:t>
      </w:r>
      <w:proofErr w:type="gramStart"/>
      <w:r w:rsidR="00AC4E77">
        <w:rPr>
          <w:sz w:val="20"/>
          <w:szCs w:val="20"/>
        </w:rPr>
        <w:t>с даты заключения</w:t>
      </w:r>
      <w:proofErr w:type="gramEnd"/>
      <w:r w:rsidR="00AC4E77">
        <w:rPr>
          <w:sz w:val="20"/>
          <w:szCs w:val="20"/>
        </w:rPr>
        <w:t xml:space="preserve"> договора поставки</w:t>
      </w:r>
      <w:r w:rsidR="00C229C3" w:rsidRPr="00C229C3">
        <w:rPr>
          <w:b/>
          <w:sz w:val="20"/>
          <w:szCs w:val="20"/>
        </w:rPr>
        <w:t>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004C5C">
        <w:rPr>
          <w:sz w:val="20"/>
          <w:szCs w:val="20"/>
        </w:rPr>
        <w:t xml:space="preserve">3.2. В соответствии с условиями настоящего </w:t>
      </w:r>
      <w:r w:rsidR="00CD3038">
        <w:rPr>
          <w:sz w:val="20"/>
          <w:szCs w:val="20"/>
        </w:rPr>
        <w:t>Контракт</w:t>
      </w:r>
      <w:r w:rsidRPr="00004C5C">
        <w:rPr>
          <w:sz w:val="20"/>
          <w:szCs w:val="20"/>
        </w:rPr>
        <w:t>а Поставщик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 xml:space="preserve">к, </w:t>
      </w:r>
      <w:r w:rsidR="000863D9">
        <w:rPr>
          <w:b/>
          <w:sz w:val="20"/>
          <w:szCs w:val="20"/>
          <w:u w:val="single"/>
        </w:rPr>
        <w:t>ул. Кутателадзе, 18, каб. 105</w:t>
      </w:r>
      <w:r w:rsidR="007176AE" w:rsidRPr="00D72838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 вручения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lastRenderedPageBreak/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12 (двенадцати) месяцев </w:t>
      </w:r>
      <w:proofErr w:type="gramStart"/>
      <w:r w:rsidRPr="00F64913">
        <w:rPr>
          <w:sz w:val="20"/>
          <w:szCs w:val="20"/>
        </w:rPr>
        <w:t xml:space="preserve">с </w:t>
      </w:r>
      <w:r w:rsidR="00E157FE">
        <w:rPr>
          <w:sz w:val="20"/>
          <w:szCs w:val="20"/>
        </w:rPr>
        <w:t>даты приемки</w:t>
      </w:r>
      <w:proofErr w:type="gramEnd"/>
      <w:r w:rsidR="00E157FE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Товара.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.1</w:t>
      </w:r>
      <w:r>
        <w:rPr>
          <w:bCs/>
          <w:sz w:val="20"/>
          <w:szCs w:val="20"/>
        </w:rPr>
        <w:t>.</w:t>
      </w:r>
      <w:r w:rsidRPr="000863D9">
        <w:rPr>
          <w:bCs/>
          <w:sz w:val="20"/>
          <w:szCs w:val="20"/>
        </w:rPr>
        <w:t xml:space="preserve"> За неисполнение или ненадлежащее исполнение обязательств, предусмотренных настоящим договором, стороны несут ответственность в соответствии с действующим законодательством РФ.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 xml:space="preserve">.2. За каждый день просрочки  исполнения обязательств по поставке товара </w:t>
      </w:r>
      <w:r>
        <w:rPr>
          <w:bCs/>
          <w:sz w:val="20"/>
          <w:szCs w:val="20"/>
        </w:rPr>
        <w:t>Заказчик</w:t>
      </w:r>
      <w:r w:rsidRPr="000863D9">
        <w:rPr>
          <w:bCs/>
          <w:sz w:val="20"/>
          <w:szCs w:val="20"/>
        </w:rPr>
        <w:t xml:space="preserve"> вправе потребовать с Поставщика уплату неустойки (штрафа, пени) в размере одной трехсотой действующей на день уплаты пени Ключевой ставки ЦБ РФ от суммы не поставленного товара.</w:t>
      </w:r>
    </w:p>
    <w:p w:rsidR="000863D9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.3</w:t>
      </w:r>
      <w:r>
        <w:rPr>
          <w:bCs/>
          <w:sz w:val="20"/>
          <w:szCs w:val="20"/>
        </w:rPr>
        <w:t>.</w:t>
      </w:r>
      <w:r w:rsidRPr="000863D9">
        <w:rPr>
          <w:bCs/>
          <w:sz w:val="20"/>
          <w:szCs w:val="20"/>
        </w:rPr>
        <w:t xml:space="preserve"> За несвоевременную оплату поставленного товара Поставщик вправе взыскать с </w:t>
      </w:r>
      <w:r>
        <w:rPr>
          <w:bCs/>
          <w:sz w:val="20"/>
          <w:szCs w:val="20"/>
        </w:rPr>
        <w:t>Заказчика</w:t>
      </w:r>
      <w:r w:rsidRPr="000863D9">
        <w:rPr>
          <w:bCs/>
          <w:sz w:val="20"/>
          <w:szCs w:val="20"/>
        </w:rPr>
        <w:t xml:space="preserve"> неустойку (штраф, пеню) в размере одной трехсотой действующей на день уплаты пени Ключевой ставки ЦБ РФ от суммы просроченного платежа за каждый день просрочки оплаты поставленного товара.</w:t>
      </w:r>
    </w:p>
    <w:p w:rsid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6</w:t>
      </w:r>
      <w:r w:rsidRPr="000863D9">
        <w:rPr>
          <w:bCs/>
          <w:sz w:val="20"/>
          <w:szCs w:val="20"/>
        </w:rPr>
        <w:t>.4 Стороны освобождаются от ответственности за частичное или полное неисполнение обязательств по настоящему договору, если оно явилось следствием непреодолимой силы, включая: пожар, наводнение, землетрясение, диверсию, военные действия, революции, эпидемии, карантины,  эмбарго на поставку грузов и другие обстоятельства, если они непосредственно повлияли на исполнение обязательств по настоящему контракту. При наступлении обстоятельств непреодолимой силы, любая из сторон должна без промедления известить письменно другую сторону о характере обстоятельств с приложением официальных документов, удостоверяющих наличие форс-мажора. Не извещение или несвоевременное извещение об  обстоятельствах непреодолимой силы лишает соответствующую сторону права ссылаться на подобные обстоятельства.</w:t>
      </w:r>
    </w:p>
    <w:p w:rsidR="007009DC" w:rsidRPr="000863D9" w:rsidRDefault="000863D9" w:rsidP="000863D9">
      <w:pPr>
        <w:keepNext/>
        <w:keepLines/>
        <w:ind w:left="-720" w:firstLine="540"/>
        <w:jc w:val="both"/>
        <w:rPr>
          <w:bCs/>
          <w:sz w:val="20"/>
          <w:szCs w:val="20"/>
        </w:rPr>
      </w:pPr>
      <w:r>
        <w:rPr>
          <w:sz w:val="20"/>
          <w:szCs w:val="20"/>
        </w:rPr>
        <w:t>6.5</w:t>
      </w:r>
      <w:r w:rsidR="007009DC" w:rsidRPr="00F64913">
        <w:rPr>
          <w:sz w:val="20"/>
          <w:szCs w:val="20"/>
        </w:rPr>
        <w:t xml:space="preserve">. </w:t>
      </w:r>
      <w:r w:rsidR="007009DC">
        <w:rPr>
          <w:sz w:val="20"/>
          <w:szCs w:val="20"/>
        </w:rPr>
        <w:t>Заказчик</w:t>
      </w:r>
      <w:r w:rsidR="007009DC"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</w:t>
      </w:r>
      <w:proofErr w:type="gramStart"/>
      <w:r w:rsidR="00CD3038">
        <w:rPr>
          <w:sz w:val="20"/>
          <w:szCs w:val="20"/>
        </w:rPr>
        <w:t>кт</w:t>
      </w:r>
      <w:r w:rsidRPr="00F64913">
        <w:rPr>
          <w:sz w:val="20"/>
          <w:szCs w:val="20"/>
        </w:rPr>
        <w:t xml:space="preserve"> вст</w:t>
      </w:r>
      <w:proofErr w:type="gramEnd"/>
      <w:r w:rsidRPr="00F64913">
        <w:rPr>
          <w:sz w:val="20"/>
          <w:szCs w:val="20"/>
        </w:rPr>
        <w:t>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415591">
        <w:rPr>
          <w:b/>
          <w:sz w:val="20"/>
          <w:szCs w:val="20"/>
        </w:rPr>
        <w:t>202</w:t>
      </w:r>
      <w:r w:rsidR="00E157FE">
        <w:rPr>
          <w:b/>
          <w:sz w:val="20"/>
          <w:szCs w:val="20"/>
        </w:rPr>
        <w:t>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A64960" w:rsidRPr="00A64960" w:rsidRDefault="00A64960" w:rsidP="00A64960">
            <w:pPr>
              <w:rPr>
                <w:sz w:val="20"/>
                <w:szCs w:val="20"/>
              </w:rPr>
            </w:pPr>
            <w:r w:rsidRPr="00A64960">
              <w:rPr>
                <w:b/>
                <w:bCs/>
                <w:sz w:val="20"/>
                <w:szCs w:val="20"/>
                <w:shd w:val="clear" w:color="auto" w:fill="FFFFFF"/>
              </w:rPr>
              <w:t>ИХТТМ СО РАН</w:t>
            </w:r>
            <w:r w:rsidRPr="00A64960">
              <w:rPr>
                <w:sz w:val="20"/>
                <w:szCs w:val="20"/>
              </w:rPr>
              <w:t xml:space="preserve"> </w:t>
            </w:r>
          </w:p>
          <w:p w:rsidR="00A64960" w:rsidRPr="00A64960" w:rsidRDefault="00A64960" w:rsidP="00A64960">
            <w:pPr>
              <w:rPr>
                <w:sz w:val="20"/>
                <w:szCs w:val="20"/>
              </w:rPr>
            </w:pP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630090, г.Новосибирск, ул. Кутателадзе 18.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тел. 8 (383) 233-24-10 доп. 1186</w:t>
            </w:r>
          </w:p>
          <w:p w:rsidR="00A64960" w:rsidRPr="00A64960" w:rsidRDefault="00A64960" w:rsidP="00A64960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 xml:space="preserve">ИНН/КПП: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5406015261/540801001</w:t>
            </w:r>
          </w:p>
          <w:p w:rsidR="00A64960" w:rsidRPr="00A64960" w:rsidRDefault="00A64960" w:rsidP="00A64960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ОГРН: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 xml:space="preserve"> 1025403647972</w:t>
            </w:r>
          </w:p>
          <w:p w:rsidR="00A64960" w:rsidRPr="00A64960" w:rsidRDefault="00A64960" w:rsidP="00A64960">
            <w:pPr>
              <w:rPr>
                <w:color w:val="2C2D2E"/>
                <w:sz w:val="20"/>
                <w:szCs w:val="20"/>
                <w:shd w:val="clear" w:color="auto" w:fill="FFFFFF"/>
              </w:rPr>
            </w:pP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 xml:space="preserve">Р/счет получателя: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03214643000000015100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Получатель: УФК по Новосибирской области (ИХТТМ СО РАН л/с 20516Ц19140)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 xml:space="preserve">Банк получателя: </w:t>
            </w:r>
          </w:p>
          <w:p w:rsidR="007658BB" w:rsidRPr="00F64913" w:rsidRDefault="00A64960" w:rsidP="00E157FE">
            <w:pPr>
              <w:keepNext/>
              <w:keepLines/>
              <w:rPr>
                <w:sz w:val="20"/>
                <w:szCs w:val="20"/>
              </w:rPr>
            </w:pPr>
            <w:proofErr w:type="spellStart"/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Кор</w:t>
            </w:r>
            <w:proofErr w:type="gramStart"/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.с</w:t>
            </w:r>
            <w:proofErr w:type="gramEnd"/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ч</w:t>
            </w:r>
            <w:proofErr w:type="spellEnd"/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 xml:space="preserve">:. 40102810445370000043 в </w:t>
            </w:r>
            <w:r w:rsidR="00E157FE">
              <w:rPr>
                <w:color w:val="2C2D2E"/>
                <w:sz w:val="20"/>
                <w:szCs w:val="20"/>
                <w:shd w:val="clear" w:color="auto" w:fill="FFFFFF"/>
              </w:rPr>
              <w:t xml:space="preserve">ОКЦ №1 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СибГУ Банка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России г. Новосибирск//УФК по Новосибирской области г. Новосибирск</w:t>
            </w:r>
            <w:r w:rsidRPr="00A64960">
              <w:rPr>
                <w:color w:val="2C2D2E"/>
                <w:sz w:val="20"/>
                <w:szCs w:val="20"/>
              </w:rPr>
              <w:br/>
            </w:r>
            <w:r w:rsidRPr="00A64960">
              <w:rPr>
                <w:b/>
                <w:color w:val="2C2D2E"/>
                <w:sz w:val="20"/>
                <w:szCs w:val="20"/>
                <w:shd w:val="clear" w:color="auto" w:fill="FFFFFF"/>
              </w:rPr>
              <w:t>БИК</w:t>
            </w:r>
            <w:r w:rsidRPr="00A64960">
              <w:rPr>
                <w:color w:val="2C2D2E"/>
                <w:sz w:val="20"/>
                <w:szCs w:val="20"/>
                <w:shd w:val="clear" w:color="auto" w:fill="FFFFFF"/>
              </w:rPr>
              <w:t>: 015004950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A64960" w:rsidRPr="00F64913" w:rsidRDefault="00A64960" w:rsidP="00A64960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</w:t>
            </w:r>
            <w:r w:rsidR="00C00ADF">
              <w:rPr>
                <w:b/>
                <w:bCs/>
                <w:sz w:val="20"/>
                <w:szCs w:val="20"/>
              </w:rPr>
              <w:t>иректор</w:t>
            </w:r>
            <w:r>
              <w:rPr>
                <w:b/>
                <w:bCs/>
                <w:sz w:val="20"/>
                <w:szCs w:val="20"/>
              </w:rPr>
              <w:t xml:space="preserve"> ИХТТМ</w:t>
            </w:r>
            <w:r w:rsidRPr="00F64913">
              <w:rPr>
                <w:b/>
                <w:bCs/>
                <w:sz w:val="20"/>
                <w:szCs w:val="20"/>
              </w:rPr>
              <w:t xml:space="preserve"> СО РАН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A64960">
              <w:rPr>
                <w:b/>
                <w:bCs/>
                <w:sz w:val="20"/>
                <w:szCs w:val="20"/>
              </w:rPr>
              <w:t>А.П. Немудрый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  <w:r w:rsidRPr="00F64913">
              <w:rPr>
                <w:b/>
                <w:bCs/>
                <w:sz w:val="20"/>
                <w:szCs w:val="20"/>
              </w:rPr>
              <w:t>м.п.</w:t>
            </w: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B5583A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м.п.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8"/>
          <w:footerReference w:type="default" r:id="rId9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lastRenderedPageBreak/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870EB3">
        <w:rPr>
          <w:sz w:val="20"/>
          <w:szCs w:val="20"/>
        </w:rPr>
        <w:t>6</w:t>
      </w:r>
      <w:bookmarkStart w:id="0" w:name="_GoBack"/>
      <w:bookmarkEnd w:id="0"/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p w:rsidR="00FA2F3A" w:rsidRDefault="00FA2F3A" w:rsidP="00946E61">
      <w:pPr>
        <w:jc w:val="center"/>
        <w:rPr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"/>
        <w:gridCol w:w="1760"/>
        <w:gridCol w:w="4097"/>
        <w:gridCol w:w="816"/>
        <w:gridCol w:w="816"/>
        <w:gridCol w:w="970"/>
        <w:gridCol w:w="1310"/>
      </w:tblGrid>
      <w:tr w:rsidR="00FA2F3A" w:rsidRPr="00FA2F3A" w:rsidTr="009D4F62">
        <w:trPr>
          <w:trHeight w:val="77"/>
        </w:trPr>
        <w:tc>
          <w:tcPr>
            <w:tcW w:w="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FA2F3A">
              <w:rPr>
                <w:rFonts w:eastAsia="Calibri"/>
                <w:b/>
                <w:bCs/>
                <w:sz w:val="18"/>
                <w:szCs w:val="18"/>
              </w:rPr>
              <w:t>п</w:t>
            </w:r>
            <w:proofErr w:type="gramEnd"/>
            <w:r w:rsidRPr="00FA2F3A">
              <w:rPr>
                <w:rFonts w:eastAsia="Calibri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8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FA2F3A">
              <w:rPr>
                <w:rFonts w:eastAsia="Calibri"/>
                <w:b/>
                <w:sz w:val="18"/>
                <w:szCs w:val="18"/>
              </w:rPr>
              <w:t xml:space="preserve">Наименование товара, </w:t>
            </w:r>
            <w:r w:rsidRPr="00FA2F3A">
              <w:rPr>
                <w:rFonts w:eastAsia="Calibri"/>
                <w:b/>
                <w:bCs/>
                <w:sz w:val="18"/>
                <w:szCs w:val="18"/>
              </w:rPr>
              <w:t xml:space="preserve">Товарный знак, </w:t>
            </w:r>
            <w:r w:rsidRPr="00FA2F3A">
              <w:rPr>
                <w:rFonts w:eastAsia="Calibri"/>
                <w:sz w:val="18"/>
                <w:szCs w:val="18"/>
              </w:rPr>
              <w:t xml:space="preserve"> </w:t>
            </w:r>
            <w:r w:rsidRPr="00FA2F3A">
              <w:rPr>
                <w:rFonts w:eastAsia="Calibri"/>
                <w:b/>
                <w:sz w:val="18"/>
                <w:szCs w:val="18"/>
              </w:rPr>
              <w:t xml:space="preserve">страна происхождения товара </w:t>
            </w:r>
          </w:p>
        </w:tc>
        <w:tc>
          <w:tcPr>
            <w:tcW w:w="1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FA2F3A">
              <w:rPr>
                <w:rFonts w:eastAsia="Calibri"/>
                <w:b/>
                <w:sz w:val="18"/>
                <w:szCs w:val="18"/>
              </w:rPr>
              <w:t>Описание характеристик товара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CD75C1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К</w:t>
            </w:r>
            <w:r w:rsidR="00FA2F3A" w:rsidRPr="00FA2F3A">
              <w:rPr>
                <w:rFonts w:eastAsia="Calibri"/>
                <w:b/>
                <w:bCs/>
                <w:sz w:val="18"/>
                <w:szCs w:val="18"/>
              </w:rPr>
              <w:t xml:space="preserve">ол-во 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Цена за ед., руб.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Сумма, руб.</w:t>
            </w:r>
          </w:p>
        </w:tc>
      </w:tr>
      <w:tr w:rsidR="00FA2F3A" w:rsidRPr="00FA2F3A" w:rsidTr="009D4F62">
        <w:trPr>
          <w:trHeight w:val="77"/>
        </w:trPr>
        <w:tc>
          <w:tcPr>
            <w:tcW w:w="24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7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6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sz w:val="18"/>
                <w:szCs w:val="18"/>
              </w:rPr>
              <w:t>8</w:t>
            </w:r>
          </w:p>
        </w:tc>
      </w:tr>
      <w:tr w:rsidR="00FA2F3A" w:rsidRPr="00FA2F3A" w:rsidTr="009D4F62">
        <w:trPr>
          <w:trHeight w:val="64"/>
        </w:trPr>
        <w:tc>
          <w:tcPr>
            <w:tcW w:w="24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FA2F3A">
              <w:rPr>
                <w:rFonts w:eastAsia="Calibri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8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Segoe UI"/>
                <w:color w:val="000000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Segoe UI"/>
                <w:color w:val="000000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47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2F3A" w:rsidRPr="00FA2F3A" w:rsidRDefault="00FA2F3A" w:rsidP="00FA2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18"/>
              </w:rPr>
            </w:pPr>
          </w:p>
        </w:tc>
      </w:tr>
      <w:tr w:rsidR="00C144DC" w:rsidRPr="00FA2F3A" w:rsidTr="009D4F62">
        <w:trPr>
          <w:trHeight w:val="64"/>
        </w:trPr>
        <w:tc>
          <w:tcPr>
            <w:tcW w:w="24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44DC" w:rsidRPr="00FA2F3A" w:rsidRDefault="00C144DC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4DC" w:rsidRPr="00FA2F3A" w:rsidRDefault="00C144DC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44DC" w:rsidRPr="00FA2F3A" w:rsidRDefault="00C144DC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3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44DC" w:rsidRPr="00FA2F3A" w:rsidRDefault="00C144DC" w:rsidP="00FA2F3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Segoe UI"/>
                <w:color w:val="000000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39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44DC" w:rsidRPr="00FA2F3A" w:rsidRDefault="00C144DC" w:rsidP="00FA2F3A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Segoe UI"/>
                <w:color w:val="000000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472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44DC" w:rsidRPr="00FA2F3A" w:rsidRDefault="00C144DC" w:rsidP="00FA2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4DC" w:rsidRPr="00FA2F3A" w:rsidRDefault="00C144DC" w:rsidP="00FA2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0"/>
                <w:szCs w:val="18"/>
              </w:rPr>
            </w:pPr>
          </w:p>
        </w:tc>
      </w:tr>
      <w:tr w:rsidR="00C144DC" w:rsidRPr="00FA2F3A" w:rsidTr="00C144DC">
        <w:trPr>
          <w:trHeight w:val="64"/>
        </w:trPr>
        <w:tc>
          <w:tcPr>
            <w:tcW w:w="4363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44DC" w:rsidRPr="00FA2F3A" w:rsidRDefault="00C144DC" w:rsidP="00C144DC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Calibri"/>
                <w:bCs/>
                <w:color w:val="000000"/>
                <w:sz w:val="18"/>
                <w:szCs w:val="18"/>
              </w:rPr>
            </w:pPr>
            <w:r w:rsidRPr="00FA2F3A">
              <w:rPr>
                <w:rFonts w:eastAsia="Calibri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3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44DC" w:rsidRPr="00FA2F3A" w:rsidRDefault="00C144DC" w:rsidP="00FA2F3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b/>
                <w:bCs/>
                <w:color w:val="000000"/>
                <w:sz w:val="20"/>
                <w:szCs w:val="18"/>
              </w:rPr>
            </w:pPr>
          </w:p>
        </w:tc>
      </w:tr>
    </w:tbl>
    <w:p w:rsidR="00FA2F3A" w:rsidRDefault="00FA2F3A" w:rsidP="00FA2F3A">
      <w:pPr>
        <w:jc w:val="both"/>
        <w:rPr>
          <w:sz w:val="20"/>
          <w:szCs w:val="20"/>
        </w:rPr>
      </w:pPr>
    </w:p>
    <w:p w:rsidR="003239C8" w:rsidRPr="003239C8" w:rsidRDefault="003239C8" w:rsidP="003239C8">
      <w:pPr>
        <w:rPr>
          <w:rFonts w:eastAsia="Calibri"/>
          <w:b/>
          <w:sz w:val="20"/>
          <w:szCs w:val="20"/>
          <w:lang w:eastAsia="en-US"/>
        </w:rPr>
      </w:pPr>
      <w:r w:rsidRPr="003239C8">
        <w:rPr>
          <w:rFonts w:eastAsia="Calibri"/>
          <w:b/>
          <w:sz w:val="20"/>
          <w:szCs w:val="20"/>
          <w:lang w:eastAsia="en-US"/>
        </w:rPr>
        <w:t>Общие требования к поставке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Все затраты, связанные с исполнением обязательств Поставщика (транспортировка поставляемого товара от Поставщика до Заказчика), все виды погрузочно-разгрузочных работ проверку наличия всех компонентов несет Поставщик.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Поставщик не менее чем за два дня уведомляет Заказчика о дате поставки товара. Поставка осуществляется по указанному адресу в будние дни с 09-00 до 17-00 ч. Поставщик предоставляет всю необходимую документацию для приемки товара. Поставляемый товар должен быть освобожден от прав третьих лиц.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Весь товар поставляется новым, не бывшим в употреблении и ремонте. Товар, на который установлен срок годности, Поставщик обязан передать заказчику с таким расчетом, чтобы он мог быть использован по назначению в течение срока, составляющего не менее 80% срока годности товара.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Товар поставляется в упаковке, обеспечивающей его сохранность при транспортировке. Упаковка не должна содержать вскрытий, вмятин, порезов. Упаковка и маркировка товара должны содержать все признаки оригинальности, установленные производителем: голограммы, защитные пломбы, марки. Маркировка на упаковку каждого товара должна быть нанесена типографским способом; указан товарный знак, наименование предприятия-изготовителя, наименование товара, дата изготовления, гарантийный срок; маркировка должна быть легко читаемой.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 xml:space="preserve">Поставляемый товар должен соответствовать техническим регламентам: </w:t>
      </w:r>
      <w:proofErr w:type="gramStart"/>
      <w:r w:rsidRPr="003239C8">
        <w:rPr>
          <w:rFonts w:eastAsia="Calibri"/>
          <w:sz w:val="20"/>
          <w:szCs w:val="20"/>
          <w:lang w:eastAsia="en-US"/>
        </w:rPr>
        <w:t>ТР</w:t>
      </w:r>
      <w:proofErr w:type="gramEnd"/>
      <w:r w:rsidRPr="003239C8">
        <w:rPr>
          <w:rFonts w:eastAsia="Calibri"/>
          <w:sz w:val="20"/>
          <w:szCs w:val="20"/>
          <w:lang w:eastAsia="en-US"/>
        </w:rPr>
        <w:t xml:space="preserve"> ТС 005/2011 «О безопасности упаковки».</w:t>
      </w:r>
    </w:p>
    <w:p w:rsidR="003239C8" w:rsidRPr="003239C8" w:rsidRDefault="003239C8" w:rsidP="003239C8">
      <w:pPr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Перечень товаров к поставке, количество и качественные характеристики – согласно Спецификации.</w:t>
      </w:r>
    </w:p>
    <w:p w:rsidR="003239C8" w:rsidRPr="003239C8" w:rsidRDefault="003239C8" w:rsidP="003239C8">
      <w:pPr>
        <w:rPr>
          <w:rFonts w:eastAsia="Calibri"/>
          <w:b/>
          <w:sz w:val="20"/>
          <w:szCs w:val="20"/>
          <w:lang w:eastAsia="en-US"/>
        </w:rPr>
      </w:pPr>
      <w:r w:rsidRPr="003239C8">
        <w:rPr>
          <w:rFonts w:eastAsia="Calibri"/>
          <w:b/>
          <w:sz w:val="20"/>
          <w:szCs w:val="20"/>
          <w:lang w:eastAsia="en-US"/>
        </w:rPr>
        <w:t>Гарантии качества</w:t>
      </w:r>
    </w:p>
    <w:p w:rsidR="003239C8" w:rsidRPr="003239C8" w:rsidRDefault="003239C8" w:rsidP="003239C8">
      <w:pPr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Гарантии качества предоставляются на весь поставляемый товар в соответствии с гарантией, установленной производителем товара. Поставщик в течени</w:t>
      </w:r>
      <w:r w:rsidR="00FD195C">
        <w:rPr>
          <w:rFonts w:eastAsia="Calibri"/>
          <w:sz w:val="20"/>
          <w:szCs w:val="20"/>
          <w:lang w:eastAsia="en-US"/>
        </w:rPr>
        <w:t>е</w:t>
      </w:r>
      <w:r w:rsidRPr="003239C8">
        <w:rPr>
          <w:rFonts w:eastAsia="Calibri"/>
          <w:sz w:val="20"/>
          <w:szCs w:val="20"/>
          <w:lang w:eastAsia="en-US"/>
        </w:rPr>
        <w:t xml:space="preserve"> 12 (двенадцати) месяцев с даты поставки товара должен гарантировать замену поставленного товара за счет Поставщика при обнаружении скрытого брака или несоответствия требованиям, указанным в настоящем техническом задании, в течени</w:t>
      </w:r>
      <w:proofErr w:type="gramStart"/>
      <w:r w:rsidRPr="003239C8">
        <w:rPr>
          <w:rFonts w:eastAsia="Calibri"/>
          <w:sz w:val="20"/>
          <w:szCs w:val="20"/>
          <w:lang w:eastAsia="en-US"/>
        </w:rPr>
        <w:t>и</w:t>
      </w:r>
      <w:proofErr w:type="gramEnd"/>
      <w:r w:rsidRPr="003239C8">
        <w:rPr>
          <w:rFonts w:eastAsia="Calibri"/>
          <w:sz w:val="20"/>
          <w:szCs w:val="20"/>
          <w:lang w:eastAsia="en-US"/>
        </w:rPr>
        <w:t xml:space="preserve"> 2 (двух) дней с момента получения претензии от Заказчика.</w:t>
      </w:r>
    </w:p>
    <w:p w:rsidR="003239C8" w:rsidRPr="003239C8" w:rsidRDefault="003239C8" w:rsidP="003239C8">
      <w:pPr>
        <w:rPr>
          <w:rFonts w:eastAsia="Calibri"/>
          <w:b/>
          <w:sz w:val="20"/>
          <w:szCs w:val="20"/>
          <w:lang w:eastAsia="en-US"/>
        </w:rPr>
      </w:pPr>
      <w:r w:rsidRPr="003239C8">
        <w:rPr>
          <w:rFonts w:eastAsia="Calibri"/>
          <w:b/>
          <w:sz w:val="20"/>
          <w:szCs w:val="20"/>
          <w:lang w:eastAsia="en-US"/>
        </w:rPr>
        <w:t>Порядок сдачи-приемки товара</w:t>
      </w:r>
    </w:p>
    <w:p w:rsidR="003239C8" w:rsidRPr="003239C8" w:rsidRDefault="003239C8" w:rsidP="003239C8">
      <w:pPr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При поставке товара Поставщик обязан передать Заказчику:</w:t>
      </w:r>
    </w:p>
    <w:p w:rsidR="003239C8" w:rsidRPr="003239C8" w:rsidRDefault="003239C8" w:rsidP="003239C8">
      <w:pPr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- товарные накладные;</w:t>
      </w:r>
    </w:p>
    <w:p w:rsidR="003239C8" w:rsidRPr="003239C8" w:rsidRDefault="003239C8" w:rsidP="003239C8">
      <w:pPr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- счет-фактуру;</w:t>
      </w:r>
    </w:p>
    <w:p w:rsidR="003239C8" w:rsidRPr="003239C8" w:rsidRDefault="003239C8" w:rsidP="003239C8">
      <w:pPr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- счет на оплату;</w:t>
      </w:r>
    </w:p>
    <w:p w:rsidR="003239C8" w:rsidRPr="003239C8" w:rsidRDefault="003239C8" w:rsidP="003239C8">
      <w:pPr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- паспорта, свидетельства, сертификаты, гарантийные талоны на товары.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Датой поставки товара является дата подписания сторонами товарной накладной (УПД). Приемка товара осуществляется в соответствии с действующим законодательством Российской Федерации. При приемке товара представитель Заказчика проводит проверку товара на предмет его соответствия по ассортименту, количеству, комплектности и товарному виду. В случае</w:t>
      </w:r>
      <w:proofErr w:type="gramStart"/>
      <w:r w:rsidRPr="003239C8">
        <w:rPr>
          <w:rFonts w:eastAsia="Calibri"/>
          <w:sz w:val="20"/>
          <w:szCs w:val="20"/>
          <w:lang w:eastAsia="en-US"/>
        </w:rPr>
        <w:t>,</w:t>
      </w:r>
      <w:proofErr w:type="gramEnd"/>
      <w:r w:rsidRPr="003239C8">
        <w:rPr>
          <w:rFonts w:eastAsia="Calibri"/>
          <w:sz w:val="20"/>
          <w:szCs w:val="20"/>
          <w:lang w:eastAsia="en-US"/>
        </w:rPr>
        <w:t xml:space="preserve"> если товар не соответствует требованиям Заказчика, то новый товар должен быть предоставлен на следующий день с даты получения уведомления от Заказчика о несоответствии требований. При обнаружении некомплектности товара Поставщик обязан поставить отсутствующие позиции в течени</w:t>
      </w:r>
      <w:proofErr w:type="gramStart"/>
      <w:r w:rsidRPr="003239C8">
        <w:rPr>
          <w:rFonts w:eastAsia="Calibri"/>
          <w:sz w:val="20"/>
          <w:szCs w:val="20"/>
          <w:lang w:eastAsia="en-US"/>
        </w:rPr>
        <w:t>и</w:t>
      </w:r>
      <w:proofErr w:type="gramEnd"/>
      <w:r w:rsidRPr="003239C8">
        <w:rPr>
          <w:rFonts w:eastAsia="Calibri"/>
          <w:sz w:val="20"/>
          <w:szCs w:val="20"/>
          <w:lang w:eastAsia="en-US"/>
        </w:rPr>
        <w:t xml:space="preserve"> двух дней с даты получения уведомления от Заказчика.</w:t>
      </w:r>
    </w:p>
    <w:p w:rsidR="003239C8" w:rsidRPr="003239C8" w:rsidRDefault="003239C8" w:rsidP="003239C8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3239C8">
        <w:rPr>
          <w:rFonts w:eastAsia="Calibri"/>
          <w:sz w:val="20"/>
          <w:szCs w:val="20"/>
          <w:lang w:eastAsia="en-US"/>
        </w:rPr>
        <w:t>Товар не должен иметь внутренних и внешних повреждений и дефектов, в том числе влияющих на возможность использования товара по назначению. При обнаружении дефектного или неисправного товара, Поставщик обязан заменить дефектный товар новым в течени</w:t>
      </w:r>
      <w:proofErr w:type="gramStart"/>
      <w:r w:rsidRPr="003239C8">
        <w:rPr>
          <w:rFonts w:eastAsia="Calibri"/>
          <w:sz w:val="20"/>
          <w:szCs w:val="20"/>
          <w:lang w:eastAsia="en-US"/>
        </w:rPr>
        <w:t>и</w:t>
      </w:r>
      <w:proofErr w:type="gramEnd"/>
      <w:r w:rsidRPr="003239C8">
        <w:rPr>
          <w:rFonts w:eastAsia="Calibri"/>
          <w:sz w:val="20"/>
          <w:szCs w:val="20"/>
          <w:lang w:eastAsia="en-US"/>
        </w:rPr>
        <w:t xml:space="preserve"> двух дней с даты получения уведомления от Заказчика. При этом некачественный товар </w:t>
      </w:r>
      <w:proofErr w:type="gramStart"/>
      <w:r w:rsidRPr="003239C8">
        <w:rPr>
          <w:rFonts w:eastAsia="Calibri"/>
          <w:sz w:val="20"/>
          <w:szCs w:val="20"/>
          <w:lang w:eastAsia="en-US"/>
        </w:rPr>
        <w:t>заменяется на товар</w:t>
      </w:r>
      <w:proofErr w:type="gramEnd"/>
      <w:r w:rsidRPr="003239C8">
        <w:rPr>
          <w:rFonts w:eastAsia="Calibri"/>
          <w:sz w:val="20"/>
          <w:szCs w:val="20"/>
          <w:lang w:eastAsia="en-US"/>
        </w:rPr>
        <w:t>, соответствующий по качеству условиям настоящего технического задания. Дефектный товар возвращается Поставщику за его счет после поставки нового товара.</w:t>
      </w:r>
    </w:p>
    <w:p w:rsidR="00FA2F3A" w:rsidRPr="003239C8" w:rsidRDefault="00FA2F3A" w:rsidP="00FA2F3A">
      <w:pPr>
        <w:autoSpaceDN w:val="0"/>
        <w:adjustRightInd w:val="0"/>
        <w:jc w:val="both"/>
        <w:rPr>
          <w:rFonts w:eastAsia="Calibri"/>
          <w:sz w:val="20"/>
          <w:szCs w:val="20"/>
        </w:rPr>
      </w:pPr>
    </w:p>
    <w:p w:rsidR="00FA2F3A" w:rsidRPr="003239C8" w:rsidRDefault="00FA2F3A" w:rsidP="00946E61">
      <w:pPr>
        <w:jc w:val="center"/>
        <w:rPr>
          <w:sz w:val="20"/>
          <w:szCs w:val="20"/>
        </w:rPr>
      </w:pPr>
    </w:p>
    <w:p w:rsidR="00FA2F3A" w:rsidRPr="004A4C4A" w:rsidRDefault="00FA2F3A" w:rsidP="00946E61">
      <w:pPr>
        <w:jc w:val="center"/>
        <w:rPr>
          <w:sz w:val="20"/>
          <w:szCs w:val="20"/>
        </w:rPr>
      </w:pPr>
    </w:p>
    <w:p w:rsidR="00B5583A" w:rsidRPr="004A4C4A" w:rsidRDefault="00B5583A" w:rsidP="00B5583A">
      <w:pPr>
        <w:keepNext/>
        <w:keepLines/>
        <w:ind w:left="-720" w:firstLine="540"/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760"/>
      </w:tblGrid>
      <w:tr w:rsidR="00946E61" w:rsidRPr="004A4C4A" w:rsidTr="00A72BC4">
        <w:tc>
          <w:tcPr>
            <w:tcW w:w="8830" w:type="dxa"/>
            <w:gridSpan w:val="2"/>
            <w:shd w:val="clear" w:color="auto" w:fill="auto"/>
          </w:tcPr>
          <w:p w:rsidR="00946E61" w:rsidRPr="004A4C4A" w:rsidRDefault="00946E61" w:rsidP="00F82F2E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946E61" w:rsidRPr="004A4C4A" w:rsidRDefault="00946E61" w:rsidP="00F82F2E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4C4A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946E61" w:rsidRPr="004A4C4A" w:rsidRDefault="00946E61" w:rsidP="00F82F2E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8E5DC8" w:rsidRPr="004A4C4A" w:rsidTr="008E5DC8">
        <w:tc>
          <w:tcPr>
            <w:tcW w:w="5070" w:type="dxa"/>
            <w:shd w:val="clear" w:color="auto" w:fill="auto"/>
          </w:tcPr>
          <w:p w:rsidR="00A64960" w:rsidRPr="00F64913" w:rsidRDefault="00A64960" w:rsidP="00A64960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Директор ИХТТМ</w:t>
            </w:r>
            <w:r w:rsidRPr="00F64913">
              <w:rPr>
                <w:b/>
                <w:bCs/>
                <w:sz w:val="20"/>
                <w:szCs w:val="20"/>
              </w:rPr>
              <w:t xml:space="preserve"> СО РАН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A64960">
              <w:rPr>
                <w:b/>
                <w:bCs/>
                <w:sz w:val="20"/>
                <w:szCs w:val="20"/>
              </w:rPr>
              <w:t xml:space="preserve"> А.П. Немудрый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  <w:r w:rsidRPr="00F64913">
              <w:rPr>
                <w:b/>
                <w:bCs/>
                <w:sz w:val="20"/>
                <w:szCs w:val="20"/>
              </w:rPr>
              <w:t>м.п.</w:t>
            </w: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3760" w:type="dxa"/>
            <w:shd w:val="clear" w:color="auto" w:fill="auto"/>
          </w:tcPr>
          <w:p w:rsidR="008E5DC8" w:rsidRPr="00F64913" w:rsidRDefault="008E5DC8" w:rsidP="008E5DC8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Pr="00F64913" w:rsidRDefault="008E5DC8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>
              <w:rPr>
                <w:b/>
                <w:bCs/>
                <w:sz w:val="20"/>
                <w:szCs w:val="20"/>
              </w:rPr>
              <w:t>_____________</w:t>
            </w:r>
          </w:p>
          <w:p w:rsidR="008E5DC8" w:rsidRPr="00E064AC" w:rsidRDefault="008E5DC8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м.п.</w:t>
            </w:r>
          </w:p>
        </w:tc>
      </w:tr>
    </w:tbl>
    <w:p w:rsidR="00946E61" w:rsidRPr="004A4C4A" w:rsidRDefault="00946E61">
      <w:pPr>
        <w:rPr>
          <w:sz w:val="20"/>
          <w:szCs w:val="20"/>
        </w:rPr>
      </w:pPr>
    </w:p>
    <w:sectPr w:rsidR="00946E61" w:rsidRPr="004A4C4A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B78" w:rsidRDefault="00CB1B78">
      <w:r>
        <w:separator/>
      </w:r>
    </w:p>
  </w:endnote>
  <w:endnote w:type="continuationSeparator" w:id="0">
    <w:p w:rsidR="00CB1B78" w:rsidRDefault="00CB1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4D7" w:rsidRDefault="00BE14D7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E14D7" w:rsidRDefault="00BE14D7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4D7" w:rsidRDefault="00BE14D7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70EB3">
      <w:rPr>
        <w:rStyle w:val="a4"/>
        <w:noProof/>
      </w:rPr>
      <w:t>5</w:t>
    </w:r>
    <w:r>
      <w:rPr>
        <w:rStyle w:val="a4"/>
      </w:rPr>
      <w:fldChar w:fldCharType="end"/>
    </w:r>
  </w:p>
  <w:p w:rsidR="00BE14D7" w:rsidRDefault="00BE14D7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B78" w:rsidRDefault="00CB1B78">
      <w:r>
        <w:separator/>
      </w:r>
    </w:p>
  </w:footnote>
  <w:footnote w:type="continuationSeparator" w:id="0">
    <w:p w:rsidR="00CB1B78" w:rsidRDefault="00CB1B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8BB"/>
    <w:rsid w:val="000018EE"/>
    <w:rsid w:val="00004C5C"/>
    <w:rsid w:val="00036461"/>
    <w:rsid w:val="00055719"/>
    <w:rsid w:val="000810F3"/>
    <w:rsid w:val="000863D9"/>
    <w:rsid w:val="000A5E3A"/>
    <w:rsid w:val="000A6D68"/>
    <w:rsid w:val="000B6ABD"/>
    <w:rsid w:val="0010232D"/>
    <w:rsid w:val="001132CC"/>
    <w:rsid w:val="00167A77"/>
    <w:rsid w:val="00175711"/>
    <w:rsid w:val="00191872"/>
    <w:rsid w:val="001931A9"/>
    <w:rsid w:val="001D2938"/>
    <w:rsid w:val="001E2435"/>
    <w:rsid w:val="00210D3C"/>
    <w:rsid w:val="00241861"/>
    <w:rsid w:val="002B6417"/>
    <w:rsid w:val="002C611E"/>
    <w:rsid w:val="002D1E69"/>
    <w:rsid w:val="003239C8"/>
    <w:rsid w:val="003278A1"/>
    <w:rsid w:val="00374B50"/>
    <w:rsid w:val="0037764F"/>
    <w:rsid w:val="003973F7"/>
    <w:rsid w:val="003A5E46"/>
    <w:rsid w:val="003A667E"/>
    <w:rsid w:val="003D17E1"/>
    <w:rsid w:val="003E34A7"/>
    <w:rsid w:val="003F113D"/>
    <w:rsid w:val="00406B38"/>
    <w:rsid w:val="00415591"/>
    <w:rsid w:val="00430414"/>
    <w:rsid w:val="004506C9"/>
    <w:rsid w:val="00454A84"/>
    <w:rsid w:val="00462CEF"/>
    <w:rsid w:val="00463452"/>
    <w:rsid w:val="00476148"/>
    <w:rsid w:val="004A4C4A"/>
    <w:rsid w:val="004A5442"/>
    <w:rsid w:val="004B1909"/>
    <w:rsid w:val="004B30B0"/>
    <w:rsid w:val="004F251A"/>
    <w:rsid w:val="00505439"/>
    <w:rsid w:val="00515611"/>
    <w:rsid w:val="00556393"/>
    <w:rsid w:val="00556964"/>
    <w:rsid w:val="00577CF8"/>
    <w:rsid w:val="005C2396"/>
    <w:rsid w:val="005D3156"/>
    <w:rsid w:val="005F2433"/>
    <w:rsid w:val="005F3C5F"/>
    <w:rsid w:val="00617B7F"/>
    <w:rsid w:val="00664CAA"/>
    <w:rsid w:val="00664F2A"/>
    <w:rsid w:val="006B62DE"/>
    <w:rsid w:val="006C21F2"/>
    <w:rsid w:val="006D2FF7"/>
    <w:rsid w:val="006D7BAE"/>
    <w:rsid w:val="006E0BAF"/>
    <w:rsid w:val="006F6885"/>
    <w:rsid w:val="007009DC"/>
    <w:rsid w:val="007015DD"/>
    <w:rsid w:val="007176AE"/>
    <w:rsid w:val="00745ED9"/>
    <w:rsid w:val="00751F05"/>
    <w:rsid w:val="00755191"/>
    <w:rsid w:val="007602A7"/>
    <w:rsid w:val="007658BB"/>
    <w:rsid w:val="0077469C"/>
    <w:rsid w:val="00797E23"/>
    <w:rsid w:val="007A576E"/>
    <w:rsid w:val="007C3021"/>
    <w:rsid w:val="007D0640"/>
    <w:rsid w:val="007D74A3"/>
    <w:rsid w:val="007E6436"/>
    <w:rsid w:val="008139C7"/>
    <w:rsid w:val="008429A9"/>
    <w:rsid w:val="00870EB3"/>
    <w:rsid w:val="0088651C"/>
    <w:rsid w:val="00892A30"/>
    <w:rsid w:val="008A7177"/>
    <w:rsid w:val="008B0066"/>
    <w:rsid w:val="008C7EA4"/>
    <w:rsid w:val="008E1EB8"/>
    <w:rsid w:val="008E5DC8"/>
    <w:rsid w:val="008F4521"/>
    <w:rsid w:val="00906523"/>
    <w:rsid w:val="00907EF3"/>
    <w:rsid w:val="00933D9D"/>
    <w:rsid w:val="00942662"/>
    <w:rsid w:val="00946E61"/>
    <w:rsid w:val="00957356"/>
    <w:rsid w:val="009600A7"/>
    <w:rsid w:val="009617D7"/>
    <w:rsid w:val="009808DE"/>
    <w:rsid w:val="00991508"/>
    <w:rsid w:val="009921D2"/>
    <w:rsid w:val="009A7933"/>
    <w:rsid w:val="009B2E56"/>
    <w:rsid w:val="009D2DE2"/>
    <w:rsid w:val="009D6E47"/>
    <w:rsid w:val="00A42D85"/>
    <w:rsid w:val="00A51849"/>
    <w:rsid w:val="00A64960"/>
    <w:rsid w:val="00A72BC4"/>
    <w:rsid w:val="00AA3CBF"/>
    <w:rsid w:val="00AB0B2D"/>
    <w:rsid w:val="00AB0EFD"/>
    <w:rsid w:val="00AC4E77"/>
    <w:rsid w:val="00AC5708"/>
    <w:rsid w:val="00AD5582"/>
    <w:rsid w:val="00AE42B8"/>
    <w:rsid w:val="00AF5B21"/>
    <w:rsid w:val="00B15A3E"/>
    <w:rsid w:val="00B15E07"/>
    <w:rsid w:val="00B20BF4"/>
    <w:rsid w:val="00B5583A"/>
    <w:rsid w:val="00B57227"/>
    <w:rsid w:val="00B674D0"/>
    <w:rsid w:val="00B678A0"/>
    <w:rsid w:val="00BE14D7"/>
    <w:rsid w:val="00BF31E1"/>
    <w:rsid w:val="00C008A0"/>
    <w:rsid w:val="00C00ADF"/>
    <w:rsid w:val="00C144DC"/>
    <w:rsid w:val="00C229C3"/>
    <w:rsid w:val="00C4179D"/>
    <w:rsid w:val="00C43F41"/>
    <w:rsid w:val="00C56BC2"/>
    <w:rsid w:val="00C60149"/>
    <w:rsid w:val="00CB1B78"/>
    <w:rsid w:val="00CC00F5"/>
    <w:rsid w:val="00CD00DC"/>
    <w:rsid w:val="00CD3038"/>
    <w:rsid w:val="00CD75C1"/>
    <w:rsid w:val="00D022FE"/>
    <w:rsid w:val="00D206F9"/>
    <w:rsid w:val="00D70F2C"/>
    <w:rsid w:val="00D72838"/>
    <w:rsid w:val="00D76180"/>
    <w:rsid w:val="00D80267"/>
    <w:rsid w:val="00DB2008"/>
    <w:rsid w:val="00DB7790"/>
    <w:rsid w:val="00DE2C04"/>
    <w:rsid w:val="00DE6166"/>
    <w:rsid w:val="00E064AC"/>
    <w:rsid w:val="00E157FE"/>
    <w:rsid w:val="00E15E41"/>
    <w:rsid w:val="00E23F0C"/>
    <w:rsid w:val="00E939A9"/>
    <w:rsid w:val="00EA0C3C"/>
    <w:rsid w:val="00EA6AC5"/>
    <w:rsid w:val="00EB7F6B"/>
    <w:rsid w:val="00ED05F6"/>
    <w:rsid w:val="00F00DD8"/>
    <w:rsid w:val="00F30675"/>
    <w:rsid w:val="00F32CCE"/>
    <w:rsid w:val="00F35713"/>
    <w:rsid w:val="00F43D57"/>
    <w:rsid w:val="00F56C73"/>
    <w:rsid w:val="00F60BAD"/>
    <w:rsid w:val="00F64913"/>
    <w:rsid w:val="00F70F09"/>
    <w:rsid w:val="00F80C11"/>
    <w:rsid w:val="00F819CA"/>
    <w:rsid w:val="00F82F2E"/>
    <w:rsid w:val="00FA2F3A"/>
    <w:rsid w:val="00FA5C2A"/>
    <w:rsid w:val="00FB2D16"/>
    <w:rsid w:val="00FD195C"/>
    <w:rsid w:val="00FD3B55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rsid w:val="003F113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rsid w:val="003F11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5FF1F-A7DF-45C4-BA8E-B0E7EDDD6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5</Pages>
  <Words>2250</Words>
  <Characters>12826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15046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creator>+</dc:creator>
  <cp:lastModifiedBy>User</cp:lastModifiedBy>
  <cp:revision>27</cp:revision>
  <cp:lastPrinted>2025-04-02T05:36:00Z</cp:lastPrinted>
  <dcterms:created xsi:type="dcterms:W3CDTF">2025-02-19T07:29:00Z</dcterms:created>
  <dcterms:modified xsi:type="dcterms:W3CDTF">2026-07-31T03:44:00Z</dcterms:modified>
</cp:coreProperties>
</file>