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15" w:rsidRDefault="006C2515" w:rsidP="006C2515">
      <w:pPr>
        <w:pStyle w:val="ConsPlusNormal0"/>
        <w:jc w:val="right"/>
        <w:rPr>
          <w:b/>
        </w:rPr>
      </w:pPr>
      <w:r>
        <w:rPr>
          <w:b/>
          <w:lang w:val="x-none"/>
        </w:rPr>
        <w:t xml:space="preserve">Приложение № </w:t>
      </w:r>
      <w:r>
        <w:rPr>
          <w:b/>
        </w:rPr>
        <w:t>2</w:t>
      </w:r>
    </w:p>
    <w:p w:rsidR="00656B9D" w:rsidRDefault="006C2515" w:rsidP="006C2515">
      <w:pPr>
        <w:pStyle w:val="ConsPlusNormal0"/>
        <w:jc w:val="right"/>
        <w:rPr>
          <w:b/>
          <w:snapToGrid w:val="0"/>
          <w:kern w:val="2"/>
        </w:rPr>
      </w:pPr>
      <w:r>
        <w:rPr>
          <w:b/>
          <w:snapToGrid w:val="0"/>
          <w:kern w:val="2"/>
          <w:lang w:val="x-none"/>
        </w:rPr>
        <w:t xml:space="preserve">к </w:t>
      </w:r>
      <w:r>
        <w:rPr>
          <w:b/>
          <w:snapToGrid w:val="0"/>
          <w:kern w:val="2"/>
        </w:rPr>
        <w:t>Служебной записке</w:t>
      </w:r>
    </w:p>
    <w:p w:rsidR="006C2515" w:rsidRDefault="00656B9D" w:rsidP="006C2515">
      <w:pPr>
        <w:pStyle w:val="ConsPlusNormal0"/>
        <w:jc w:val="right"/>
        <w:rPr>
          <w:b/>
        </w:rPr>
      </w:pPr>
      <w:r>
        <w:rPr>
          <w:u w:val="single"/>
        </w:rPr>
        <w:t>о</w:t>
      </w:r>
      <w:r w:rsidR="006C2515">
        <w:rPr>
          <w:u w:val="single"/>
        </w:rPr>
        <w:t xml:space="preserve">т </w:t>
      </w:r>
      <w:r>
        <w:rPr>
          <w:u w:val="single"/>
        </w:rPr>
        <w:t>22</w:t>
      </w:r>
      <w:r w:rsidR="006C2515">
        <w:rPr>
          <w:u w:val="single"/>
        </w:rPr>
        <w:t>.0</w:t>
      </w:r>
      <w:r w:rsidR="00093549">
        <w:rPr>
          <w:u w:val="single"/>
        </w:rPr>
        <w:t>7</w:t>
      </w:r>
      <w:r w:rsidR="006C2515">
        <w:rPr>
          <w:u w:val="single"/>
        </w:rPr>
        <w:t>.2026</w:t>
      </w:r>
      <w:r w:rsidR="006C2515">
        <w:t xml:space="preserve"> № </w:t>
      </w:r>
      <w:r w:rsidR="006C2515">
        <w:rPr>
          <w:u w:val="single"/>
        </w:rPr>
        <w:t xml:space="preserve"> </w:t>
      </w:r>
      <w:r w:rsidR="00093549">
        <w:rPr>
          <w:u w:val="single"/>
        </w:rPr>
        <w:t xml:space="preserve">                           </w:t>
      </w:r>
      <w:r w:rsidR="006C2515">
        <w:rPr>
          <w:u w:val="single"/>
        </w:rPr>
        <w:t>@</w:t>
      </w:r>
    </w:p>
    <w:p w:rsidR="00D04A4D" w:rsidRPr="00C10D87" w:rsidRDefault="00D04A4D" w:rsidP="00D04A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D04A4D" w:rsidRPr="00D04A4D" w:rsidRDefault="00D04A4D" w:rsidP="00D0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:rsidR="00D04A4D" w:rsidRPr="00D04A4D" w:rsidRDefault="00D04A4D" w:rsidP="00D0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557" w:rsidRPr="00B50557" w:rsidRDefault="00B50557" w:rsidP="0009354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B5055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093549" w:rsidRPr="00093549">
        <w:rPr>
          <w:rFonts w:ascii="Times New Roman" w:eastAsia="Calibri" w:hAnsi="Times New Roman" w:cs="Times New Roman"/>
          <w:sz w:val="24"/>
          <w:szCs w:val="24"/>
        </w:rPr>
        <w:t>оказание услуг по уничтожению док</w:t>
      </w:r>
      <w:r w:rsidR="00093549">
        <w:rPr>
          <w:rFonts w:ascii="Times New Roman" w:eastAsia="Calibri" w:hAnsi="Times New Roman" w:cs="Times New Roman"/>
          <w:sz w:val="24"/>
          <w:szCs w:val="24"/>
        </w:rPr>
        <w:t xml:space="preserve">ументов на бумажных носителях, </w:t>
      </w:r>
      <w:r w:rsidR="00093549">
        <w:rPr>
          <w:rFonts w:ascii="Times New Roman" w:eastAsia="Calibri" w:hAnsi="Times New Roman" w:cs="Times New Roman"/>
          <w:sz w:val="24"/>
          <w:szCs w:val="24"/>
        </w:rPr>
        <w:br/>
      </w:r>
      <w:r w:rsidR="00093549" w:rsidRPr="00093549">
        <w:rPr>
          <w:rFonts w:ascii="Times New Roman" w:eastAsia="Calibri" w:hAnsi="Times New Roman" w:cs="Times New Roman"/>
          <w:sz w:val="24"/>
          <w:szCs w:val="24"/>
        </w:rPr>
        <w:t>не подлежащих хранению</w:t>
      </w:r>
      <w:r w:rsidRPr="00B505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549">
        <w:rPr>
          <w:rFonts w:ascii="Times New Roman" w:eastAsia="Calibri" w:hAnsi="Times New Roman" w:cs="Times New Roman"/>
          <w:sz w:val="24"/>
          <w:szCs w:val="24"/>
        </w:rPr>
        <w:t>(далее-Услуги)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668"/>
        <w:gridCol w:w="992"/>
        <w:gridCol w:w="425"/>
        <w:gridCol w:w="1134"/>
        <w:gridCol w:w="1134"/>
        <w:gridCol w:w="1134"/>
        <w:gridCol w:w="851"/>
        <w:gridCol w:w="992"/>
        <w:gridCol w:w="743"/>
        <w:gridCol w:w="992"/>
      </w:tblGrid>
      <w:tr w:rsidR="00D04A4D" w:rsidRPr="0077677A" w:rsidTr="00093549">
        <w:trPr>
          <w:trHeight w:val="2768"/>
          <w:jc w:val="center"/>
        </w:trPr>
        <w:tc>
          <w:tcPr>
            <w:tcW w:w="2122" w:type="dxa"/>
            <w:gridSpan w:val="2"/>
            <w:vAlign w:val="center"/>
          </w:tcPr>
          <w:p w:rsidR="00D04A4D" w:rsidRPr="0077677A" w:rsidRDefault="00D04A4D" w:rsidP="00656B9D">
            <w:pPr>
              <w:spacing w:after="0" w:line="240" w:lineRule="auto"/>
              <w:ind w:left="34" w:firstLine="141"/>
              <w:contextualSpacing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77677A">
              <w:rPr>
                <w:rFonts w:ascii="Times New Roman" w:hAnsi="Times New Roman"/>
                <w:szCs w:val="24"/>
                <w:lang w:eastAsia="ru-RU"/>
              </w:rPr>
              <w:t>Используемый метод определения начальной (максимальной) цены Контракта (далее – НМЦК) с обоснованием.</w:t>
            </w:r>
          </w:p>
        </w:tc>
        <w:tc>
          <w:tcPr>
            <w:tcW w:w="8397" w:type="dxa"/>
            <w:gridSpan w:val="9"/>
            <w:vAlign w:val="center"/>
          </w:tcPr>
          <w:p w:rsidR="008034E7" w:rsidRPr="008034E7" w:rsidRDefault="008034E7" w:rsidP="00656B9D">
            <w:pPr>
              <w:spacing w:after="0" w:line="240" w:lineRule="auto"/>
              <w:ind w:right="114" w:firstLine="5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ч.6 ст.22 Федерального закона от 05.04.2013 </w:t>
            </w:r>
            <w:r w:rsidR="007B30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03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 44-ФЗ «О контрактной системе в сфере закупок товаров, работ, услуг для обеспечения государственных и муниципальных нужд» (далее-Закон </w:t>
            </w:r>
            <w:r w:rsidR="007B30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034E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B3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34E7">
              <w:rPr>
                <w:rFonts w:ascii="Times New Roman" w:eastAsia="Calibri" w:hAnsi="Times New Roman" w:cs="Times New Roman"/>
                <w:sz w:val="24"/>
                <w:szCs w:val="24"/>
              </w:rPr>
              <w:t>44-ФЗ)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  <w:p w:rsidR="000C1AAB" w:rsidRDefault="008034E7" w:rsidP="00656B9D">
            <w:pPr>
              <w:autoSpaceDE w:val="0"/>
              <w:autoSpaceDN w:val="0"/>
              <w:adjustRightInd w:val="0"/>
              <w:spacing w:after="0" w:line="240" w:lineRule="auto"/>
              <w:ind w:firstLine="5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7">
              <w:rPr>
                <w:rFonts w:ascii="Times New Roman" w:hAnsi="Times New Roman" w:cs="Times New Roman"/>
                <w:sz w:val="24"/>
                <w:szCs w:val="24"/>
              </w:rPr>
              <w:t>Для определения НМЦК Заказчиком использовался метод сопоставимых рыночных на основании информации о цен</w:t>
            </w:r>
            <w:r w:rsidR="003C704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9354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8034E7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полученной от 3 (трех) разных </w:t>
            </w:r>
            <w:r w:rsidR="00093549">
              <w:rPr>
                <w:rFonts w:ascii="Times New Roman" w:hAnsi="Times New Roman" w:cs="Times New Roman"/>
                <w:sz w:val="24"/>
                <w:szCs w:val="24"/>
              </w:rPr>
              <w:t>Исполнителей</w:t>
            </w:r>
            <w:r w:rsidRPr="008034E7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</w:t>
            </w:r>
            <w:r w:rsidR="00093549">
              <w:rPr>
                <w:rFonts w:ascii="Times New Roman" w:hAnsi="Times New Roman" w:cs="Times New Roman"/>
                <w:sz w:val="24"/>
                <w:szCs w:val="24"/>
              </w:rPr>
              <w:t>оказание таких Услуг</w:t>
            </w:r>
            <w:r w:rsidRPr="008034E7">
              <w:rPr>
                <w:rFonts w:ascii="Times New Roman" w:hAnsi="Times New Roman" w:cs="Times New Roman"/>
                <w:sz w:val="24"/>
                <w:szCs w:val="24"/>
              </w:rPr>
              <w:t>, планируем</w:t>
            </w:r>
            <w:r w:rsidR="0009354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034E7">
              <w:rPr>
                <w:rFonts w:ascii="Times New Roman" w:hAnsi="Times New Roman" w:cs="Times New Roman"/>
                <w:sz w:val="24"/>
                <w:szCs w:val="24"/>
              </w:rPr>
              <w:t xml:space="preserve"> к закупке.</w:t>
            </w:r>
          </w:p>
          <w:p w:rsidR="00D04A4D" w:rsidRDefault="008034E7" w:rsidP="00656B9D">
            <w:pPr>
              <w:autoSpaceDE w:val="0"/>
              <w:autoSpaceDN w:val="0"/>
              <w:adjustRightInd w:val="0"/>
              <w:spacing w:after="0" w:line="240" w:lineRule="auto"/>
              <w:ind w:firstLine="583"/>
              <w:contextualSpacing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80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применения официального курса иностранной валюты </w:t>
            </w:r>
            <w:r w:rsidR="007B303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034E7">
              <w:rPr>
                <w:rFonts w:ascii="Times New Roman" w:hAnsi="Times New Roman" w:cs="Times New Roman"/>
                <w:bCs/>
                <w:sz w:val="24"/>
                <w:szCs w:val="24"/>
              </w:rPr>
              <w:t>к рублю Российской Федерации, установленного Центральным банком Российской Федерации и используемого при оплате поставленного товара, выполненной работы, оказанной услуги: не применяется.</w:t>
            </w:r>
          </w:p>
        </w:tc>
      </w:tr>
      <w:tr w:rsidR="00D04A4D" w:rsidRPr="009A6D7A" w:rsidTr="00656B9D">
        <w:tblPrEx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10519" w:type="dxa"/>
            <w:gridSpan w:val="11"/>
            <w:shd w:val="clear" w:color="auto" w:fill="auto"/>
          </w:tcPr>
          <w:p w:rsidR="008034E7" w:rsidRPr="00F74817" w:rsidRDefault="00D04A4D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461546">
              <w:rPr>
                <w:rFonts w:ascii="Times New Roman" w:hAnsi="Times New Roman"/>
                <w:bCs/>
              </w:rPr>
              <w:t>Расчет начальной (максимальной) цены контракта</w:t>
            </w:r>
          </w:p>
        </w:tc>
      </w:tr>
      <w:tr w:rsidR="00D04A4D" w:rsidRPr="009A6D7A" w:rsidTr="00093549">
        <w:tblPrEx>
          <w:tblLook w:val="04A0" w:firstRow="1" w:lastRow="0" w:firstColumn="1" w:lastColumn="0" w:noHBand="0" w:noVBand="1"/>
        </w:tblPrEx>
        <w:trPr>
          <w:trHeight w:val="127"/>
          <w:jc w:val="center"/>
        </w:trPr>
        <w:tc>
          <w:tcPr>
            <w:tcW w:w="454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>№ п/п</w:t>
            </w:r>
          </w:p>
        </w:tc>
        <w:tc>
          <w:tcPr>
            <w:tcW w:w="1668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24708B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Наименование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 xml:space="preserve">Единица измерения 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 xml:space="preserve">Кол-во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D04A4D" w:rsidRPr="009A6D7A" w:rsidRDefault="00D04A4D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>Цен</w:t>
            </w:r>
            <w:r>
              <w:rPr>
                <w:rFonts w:ascii="Times New Roman" w:hAnsi="Times New Roman"/>
                <w:bCs/>
                <w:sz w:val="20"/>
              </w:rPr>
              <w:t>ы</w:t>
            </w:r>
            <w:r w:rsidRPr="009A6D7A">
              <w:rPr>
                <w:rFonts w:ascii="Times New Roman" w:hAnsi="Times New Roman"/>
                <w:bCs/>
                <w:sz w:val="20"/>
              </w:rPr>
              <w:t xml:space="preserve"> за </w:t>
            </w:r>
            <w:r w:rsidR="003C7046">
              <w:rPr>
                <w:rFonts w:ascii="Times New Roman" w:hAnsi="Times New Roman"/>
                <w:bCs/>
                <w:sz w:val="20"/>
              </w:rPr>
              <w:t>Услугу</w:t>
            </w:r>
            <w:r w:rsidRPr="009A6D7A">
              <w:rPr>
                <w:rFonts w:ascii="Times New Roman" w:hAnsi="Times New Roman"/>
                <w:bCs/>
                <w:sz w:val="20"/>
              </w:rPr>
              <w:t xml:space="preserve"> (руб.)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>Средн</w:t>
            </w:r>
            <w:r w:rsidR="0024708B">
              <w:rPr>
                <w:rFonts w:ascii="Times New Roman" w:hAnsi="Times New Roman"/>
                <w:bCs/>
                <w:sz w:val="20"/>
              </w:rPr>
              <w:t xml:space="preserve">яя арифметическая величина цены </w:t>
            </w:r>
            <w:r w:rsidR="00E5347F">
              <w:rPr>
                <w:rFonts w:ascii="Times New Roman" w:hAnsi="Times New Roman"/>
                <w:bCs/>
                <w:sz w:val="20"/>
              </w:rPr>
              <w:t>Товара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743" w:type="dxa"/>
            <w:vMerge w:val="restart"/>
            <w:shd w:val="clear" w:color="auto" w:fill="auto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A6D7A">
              <w:rPr>
                <w:rFonts w:ascii="Times New Roman" w:hAnsi="Times New Roman"/>
                <w:bCs/>
                <w:sz w:val="20"/>
              </w:rPr>
              <w:t>Коэффициент вариации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D04A4D" w:rsidRPr="009A6D7A" w:rsidRDefault="00D04A4D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  <w:r w:rsidRPr="00731DD8">
              <w:rPr>
                <w:rFonts w:ascii="Times New Roman" w:hAnsi="Times New Roman"/>
                <w:bCs/>
                <w:sz w:val="20"/>
              </w:rPr>
              <w:t>НМЦК</w:t>
            </w:r>
            <w:r w:rsidR="005021F6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731DD8">
              <w:rPr>
                <w:rFonts w:ascii="Times New Roman" w:hAnsi="Times New Roman"/>
                <w:bCs/>
                <w:sz w:val="20"/>
              </w:rPr>
              <w:t>рын, руб.</w:t>
            </w:r>
          </w:p>
        </w:tc>
      </w:tr>
      <w:tr w:rsidR="00E60CAF" w:rsidRPr="009A6D7A" w:rsidTr="00093549">
        <w:tblPrEx>
          <w:tblLook w:val="04A0" w:firstRow="1" w:lastRow="0" w:firstColumn="1" w:lastColumn="0" w:noHBand="0" w:noVBand="1"/>
        </w:tblPrEx>
        <w:trPr>
          <w:cantSplit/>
          <w:trHeight w:val="1988"/>
          <w:jc w:val="center"/>
        </w:trPr>
        <w:tc>
          <w:tcPr>
            <w:tcW w:w="454" w:type="dxa"/>
            <w:vMerge/>
            <w:shd w:val="clear" w:color="auto" w:fill="auto"/>
          </w:tcPr>
          <w:p w:rsidR="00E60CAF" w:rsidRPr="009A6D7A" w:rsidRDefault="00E60CAF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68" w:type="dxa"/>
            <w:vMerge/>
            <w:shd w:val="clear" w:color="auto" w:fill="auto"/>
          </w:tcPr>
          <w:p w:rsidR="00E60CAF" w:rsidRPr="009A6D7A" w:rsidRDefault="00E60CAF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60CAF" w:rsidRPr="009A6D7A" w:rsidRDefault="00E60CAF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60CAF" w:rsidRPr="009A6D7A" w:rsidRDefault="00E60CAF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E60CAF" w:rsidRPr="00B50557" w:rsidRDefault="00E60CAF" w:rsidP="00656B9D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570989">
              <w:rPr>
                <w:rFonts w:ascii="Times New Roman" w:hAnsi="Times New Roman"/>
                <w:bCs/>
                <w:sz w:val="18"/>
                <w:szCs w:val="18"/>
              </w:rPr>
              <w:t>Источник №1</w:t>
            </w:r>
            <w:r w:rsidRPr="00570989"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="00570989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№ </w:t>
            </w:r>
            <w:r w:rsidR="009D5E07" w:rsidRPr="009D5E07">
              <w:rPr>
                <w:rFonts w:ascii="Times New Roman" w:hAnsi="Times New Roman"/>
                <w:bCs/>
                <w:sz w:val="18"/>
                <w:szCs w:val="18"/>
              </w:rPr>
              <w:t>№ 20711 от 16.07.2026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>(Исх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б/н</w:t>
            </w:r>
            <w:r w:rsidR="00B27046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от </w:t>
            </w:r>
            <w:r w:rsidR="005D4A10" w:rsidRPr="00570989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570989" w:rsidRPr="00570989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B27046" w:rsidRPr="00570989">
              <w:rPr>
                <w:rFonts w:ascii="Times New Roman" w:hAnsi="Times New Roman"/>
                <w:bCs/>
                <w:sz w:val="18"/>
                <w:szCs w:val="18"/>
              </w:rPr>
              <w:t>.0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="00B27046" w:rsidRPr="00570989"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 w:rsidR="00816C51" w:rsidRPr="00570989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B27046" w:rsidRPr="00570989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E60CAF" w:rsidRPr="00B50557" w:rsidRDefault="00E60CAF" w:rsidP="00656B9D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570989">
              <w:rPr>
                <w:rFonts w:ascii="Times New Roman" w:hAnsi="Times New Roman"/>
                <w:bCs/>
                <w:sz w:val="18"/>
                <w:szCs w:val="18"/>
              </w:rPr>
              <w:t>Источник №2</w:t>
            </w:r>
            <w:r w:rsidRPr="00570989"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="009D5E07" w:rsidRPr="009D5E07">
              <w:rPr>
                <w:rFonts w:ascii="Times New Roman" w:hAnsi="Times New Roman"/>
                <w:bCs/>
                <w:sz w:val="18"/>
                <w:szCs w:val="18"/>
              </w:rPr>
              <w:t xml:space="preserve">№ 20756 от 17.07.2026 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>(Исх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б/н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от 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>.0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>.2</w:t>
            </w:r>
            <w:r w:rsidR="00816C51" w:rsidRPr="00570989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E60CAF" w:rsidRPr="00B50557" w:rsidRDefault="00E60CAF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570989">
              <w:rPr>
                <w:rFonts w:ascii="Times New Roman" w:hAnsi="Times New Roman"/>
                <w:bCs/>
                <w:sz w:val="18"/>
                <w:szCs w:val="18"/>
              </w:rPr>
              <w:t>Источник №3</w:t>
            </w:r>
            <w:r w:rsidRPr="00570989"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="00570989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№ </w:t>
            </w:r>
            <w:r w:rsidR="009D5E07" w:rsidRPr="009D5E07">
              <w:rPr>
                <w:rFonts w:ascii="Times New Roman" w:hAnsi="Times New Roman"/>
                <w:bCs/>
                <w:sz w:val="18"/>
                <w:szCs w:val="18"/>
              </w:rPr>
              <w:t xml:space="preserve">№ 20884 от 21.07.2026 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>(Исх</w:t>
            </w:r>
            <w:r w:rsidR="00F74817" w:rsidRPr="00570989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б/н</w:t>
            </w:r>
            <w:r w:rsidR="00816C51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570989" w:rsidRPr="00570989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="00816C51" w:rsidRPr="00570989">
              <w:rPr>
                <w:rFonts w:ascii="Times New Roman" w:hAnsi="Times New Roman"/>
                <w:bCs/>
                <w:sz w:val="18"/>
                <w:szCs w:val="18"/>
              </w:rPr>
              <w:t xml:space="preserve"> от 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  <w:r w:rsidR="00816C51" w:rsidRPr="00570989">
              <w:rPr>
                <w:rFonts w:ascii="Times New Roman" w:hAnsi="Times New Roman"/>
                <w:bCs/>
                <w:sz w:val="18"/>
                <w:szCs w:val="18"/>
              </w:rPr>
              <w:t>.0</w:t>
            </w:r>
            <w:r w:rsidR="009D5E07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="00816C51" w:rsidRPr="00570989">
              <w:rPr>
                <w:rFonts w:ascii="Times New Roman" w:hAnsi="Times New Roman"/>
                <w:bCs/>
                <w:sz w:val="18"/>
                <w:szCs w:val="18"/>
              </w:rPr>
              <w:t>.26</w:t>
            </w:r>
            <w:r w:rsidR="009C5EE9" w:rsidRPr="00570989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E60CAF" w:rsidRPr="009A6D7A" w:rsidRDefault="00E60CAF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:rsidR="00E60CAF" w:rsidRPr="009A6D7A" w:rsidRDefault="00E60CAF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743" w:type="dxa"/>
            <w:vMerge/>
            <w:shd w:val="clear" w:color="auto" w:fill="auto"/>
            <w:textDirection w:val="btLr"/>
            <w:vAlign w:val="center"/>
          </w:tcPr>
          <w:p w:rsidR="00E60CAF" w:rsidRPr="009A6D7A" w:rsidRDefault="00E60CAF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E60CAF" w:rsidRPr="009A6D7A" w:rsidRDefault="00E60CAF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5021F6" w:rsidRPr="009A6D7A" w:rsidTr="00093549">
        <w:tblPrEx>
          <w:tblLook w:val="04A0" w:firstRow="1" w:lastRow="0" w:firstColumn="1" w:lastColumn="0" w:noHBand="0" w:noVBand="1"/>
        </w:tblPrEx>
        <w:trPr>
          <w:cantSplit/>
          <w:trHeight w:val="830"/>
          <w:jc w:val="center"/>
        </w:trPr>
        <w:tc>
          <w:tcPr>
            <w:tcW w:w="454" w:type="dxa"/>
            <w:vMerge/>
            <w:shd w:val="clear" w:color="auto" w:fill="auto"/>
          </w:tcPr>
          <w:p w:rsidR="005021F6" w:rsidRPr="009A6D7A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68" w:type="dxa"/>
            <w:vMerge/>
            <w:shd w:val="clear" w:color="auto" w:fill="auto"/>
          </w:tcPr>
          <w:p w:rsidR="005021F6" w:rsidRPr="009A6D7A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021F6" w:rsidRPr="009A6D7A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021F6" w:rsidRPr="009A6D7A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021F6" w:rsidRPr="00E05730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730">
              <w:rPr>
                <w:rFonts w:ascii="Times New Roman" w:hAnsi="Times New Roman"/>
                <w:bCs/>
                <w:sz w:val="18"/>
                <w:szCs w:val="18"/>
              </w:rPr>
              <w:t>Цена</w:t>
            </w:r>
          </w:p>
          <w:p w:rsidR="005021F6" w:rsidRPr="00E05730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730">
              <w:rPr>
                <w:rFonts w:ascii="Times New Roman" w:hAnsi="Times New Roman"/>
                <w:bCs/>
                <w:sz w:val="18"/>
                <w:szCs w:val="18"/>
              </w:rPr>
              <w:t>(руб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021F6" w:rsidRPr="00E05730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730">
              <w:rPr>
                <w:rFonts w:ascii="Times New Roman" w:hAnsi="Times New Roman"/>
                <w:bCs/>
                <w:sz w:val="18"/>
                <w:szCs w:val="18"/>
              </w:rPr>
              <w:t>Цена</w:t>
            </w:r>
          </w:p>
          <w:p w:rsidR="005021F6" w:rsidRPr="00E05730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730">
              <w:rPr>
                <w:rFonts w:ascii="Times New Roman" w:hAnsi="Times New Roman"/>
                <w:bCs/>
                <w:sz w:val="18"/>
                <w:szCs w:val="18"/>
              </w:rPr>
              <w:t>(руб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021F6" w:rsidRPr="00E05730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730">
              <w:rPr>
                <w:rFonts w:ascii="Times New Roman" w:hAnsi="Times New Roman"/>
                <w:bCs/>
                <w:sz w:val="18"/>
                <w:szCs w:val="18"/>
              </w:rPr>
              <w:t>Цена</w:t>
            </w:r>
          </w:p>
          <w:p w:rsidR="005021F6" w:rsidRPr="00E05730" w:rsidRDefault="005021F6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730">
              <w:rPr>
                <w:rFonts w:ascii="Times New Roman" w:hAnsi="Times New Roman"/>
                <w:bCs/>
                <w:sz w:val="18"/>
                <w:szCs w:val="18"/>
              </w:rPr>
              <w:t>(руб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.)</w:t>
            </w: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021F6" w:rsidRPr="009A6D7A" w:rsidRDefault="005021F6" w:rsidP="00656B9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:rsidR="005021F6" w:rsidRPr="009A6D7A" w:rsidRDefault="005021F6" w:rsidP="00656B9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743" w:type="dxa"/>
            <w:vMerge/>
            <w:shd w:val="clear" w:color="auto" w:fill="auto"/>
            <w:textDirection w:val="btLr"/>
            <w:vAlign w:val="center"/>
          </w:tcPr>
          <w:p w:rsidR="005021F6" w:rsidRPr="009A6D7A" w:rsidRDefault="005021F6" w:rsidP="00656B9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5021F6" w:rsidRPr="009A6D7A" w:rsidRDefault="005021F6" w:rsidP="00656B9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Cs/>
                <w:sz w:val="20"/>
              </w:rPr>
            </w:pPr>
          </w:p>
        </w:tc>
      </w:tr>
      <w:tr w:rsidR="00C74F82" w:rsidRPr="007407DA" w:rsidTr="00656B9D">
        <w:tblPrEx>
          <w:tblLook w:val="04A0" w:firstRow="1" w:lastRow="0" w:firstColumn="1" w:lastColumn="0" w:noHBand="0" w:noVBand="1"/>
        </w:tblPrEx>
        <w:trPr>
          <w:cantSplit/>
          <w:trHeight w:val="1251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C74F82" w:rsidRPr="00F74817" w:rsidRDefault="00660E51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74817">
              <w:rPr>
                <w:rFonts w:ascii="Times New Roman" w:hAnsi="Times New Roman"/>
                <w:b/>
              </w:rPr>
              <w:t>1</w:t>
            </w:r>
            <w:r w:rsidR="00C74F82" w:rsidRPr="00F7481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ind w:left="38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93549">
              <w:rPr>
                <w:rFonts w:ascii="Times New Roman" w:eastAsia="Times New Roman" w:hAnsi="Times New Roman" w:cs="Times New Roman"/>
                <w:sz w:val="16"/>
                <w:szCs w:val="16"/>
              </w:rPr>
              <w:t>38.21.10.000</w:t>
            </w:r>
            <w:r>
              <w:t xml:space="preserve"> </w:t>
            </w:r>
            <w:r>
              <w:br/>
            </w:r>
            <w:r w:rsidRPr="00093549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переработке отходов неопасных для окончательной утилизации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Кг</w:t>
            </w:r>
            <w:r w:rsidR="00DC470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C74F82" w:rsidRPr="00F74817" w:rsidRDefault="00093549" w:rsidP="00656B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5F43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0,3118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21,8</w:t>
            </w:r>
            <w:r w:rsidR="00836B4C" w:rsidRPr="00F74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74F82" w:rsidRPr="00F74817" w:rsidRDefault="00093549" w:rsidP="00656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1,43</w:t>
            </w:r>
          </w:p>
        </w:tc>
      </w:tr>
      <w:tr w:rsidR="00D04A4D" w:rsidRPr="007407DA" w:rsidTr="001961C6">
        <w:tblPrEx>
          <w:tblLook w:val="04A0" w:firstRow="1" w:lastRow="0" w:firstColumn="1" w:lastColumn="0" w:noHBand="0" w:noVBand="1"/>
        </w:tblPrEx>
        <w:trPr>
          <w:trHeight w:val="70"/>
          <w:jc w:val="center"/>
        </w:trPr>
        <w:tc>
          <w:tcPr>
            <w:tcW w:w="9527" w:type="dxa"/>
            <w:gridSpan w:val="10"/>
            <w:shd w:val="clear" w:color="auto" w:fill="auto"/>
            <w:vAlign w:val="center"/>
          </w:tcPr>
          <w:p w:rsidR="00D04A4D" w:rsidRPr="00F74817" w:rsidRDefault="00D63770" w:rsidP="00656B9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Cs w:val="18"/>
              </w:rPr>
            </w:pPr>
            <w:r w:rsidRPr="00F74817">
              <w:rPr>
                <w:rFonts w:ascii="Times New Roman" w:hAnsi="Times New Roman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D04A4D" w:rsidRPr="00F74817" w:rsidRDefault="00093549" w:rsidP="00656B9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1,43</w:t>
            </w:r>
          </w:p>
        </w:tc>
      </w:tr>
      <w:tr w:rsidR="00E5347F" w:rsidRPr="009A6D7A" w:rsidTr="001961C6">
        <w:tblPrEx>
          <w:tblLook w:val="04A0" w:firstRow="1" w:lastRow="0" w:firstColumn="1" w:lastColumn="0" w:noHBand="0" w:noVBand="1"/>
        </w:tblPrEx>
        <w:trPr>
          <w:trHeight w:val="70"/>
          <w:jc w:val="center"/>
        </w:trPr>
        <w:tc>
          <w:tcPr>
            <w:tcW w:w="10519" w:type="dxa"/>
            <w:gridSpan w:val="11"/>
            <w:shd w:val="clear" w:color="auto" w:fill="auto"/>
          </w:tcPr>
          <w:p w:rsidR="00E5347F" w:rsidRPr="00F74817" w:rsidRDefault="00E5347F" w:rsidP="00656B9D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</w:rPr>
            </w:pPr>
            <w:r w:rsidRPr="00F74817">
              <w:rPr>
                <w:rFonts w:ascii="Times New Roman" w:hAnsi="Times New Roman"/>
              </w:rPr>
              <w:t>НМЦК</w:t>
            </w:r>
            <w:r w:rsidRPr="00F74817">
              <w:rPr>
                <w:rFonts w:ascii="Times New Roman" w:hAnsi="Times New Roman"/>
                <w:vertAlign w:val="superscript"/>
              </w:rPr>
              <w:t>рын</w:t>
            </w:r>
            <w:r w:rsidRPr="00F74817">
              <w:rPr>
                <w:rFonts w:ascii="Times New Roman" w:hAnsi="Times New Roman"/>
              </w:rPr>
              <w:t xml:space="preserve"> определяется по формуле:</w:t>
            </w:r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  <w:noProof/>
                <w:position w:val="-24"/>
                <w:lang w:eastAsia="ru-RU"/>
              </w:rPr>
              <w:drawing>
                <wp:inline distT="0" distB="0" distL="0" distR="0" wp14:anchorId="011C8995" wp14:editId="3ED6C569">
                  <wp:extent cx="1619250" cy="400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817">
              <w:rPr>
                <w:rFonts w:ascii="Times New Roman" w:eastAsia="Calibri" w:hAnsi="Times New Roman"/>
              </w:rPr>
              <w:t>,</w:t>
            </w:r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</w:rPr>
              <w:t>где:</w:t>
            </w:r>
            <w:bookmarkStart w:id="0" w:name="_GoBack"/>
            <w:bookmarkEnd w:id="0"/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  <w:noProof/>
                <w:position w:val="-10"/>
                <w:lang w:eastAsia="ru-RU"/>
              </w:rPr>
              <w:drawing>
                <wp:inline distT="0" distB="0" distL="0" distR="0" wp14:anchorId="50603465" wp14:editId="15C6F789">
                  <wp:extent cx="66675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817">
              <w:rPr>
                <w:rFonts w:ascii="Times New Roman" w:eastAsia="Calibri" w:hAnsi="Times New Roman"/>
              </w:rPr>
              <w:t xml:space="preserve"> - НМЦК, определяемая методом сопоставимых рыночных цен (анализа рынка);</w:t>
            </w:r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</w:rPr>
              <w:t>v - количество (объем) закупаемого товара (работы, услуги);</w:t>
            </w:r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</w:rPr>
              <w:t>n - количество значений, используемых в расчете;</w:t>
            </w:r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</w:rPr>
              <w:t>i - номер источника ценовой информации;</w:t>
            </w:r>
          </w:p>
          <w:p w:rsidR="00E5347F" w:rsidRPr="00F74817" w:rsidRDefault="00E5347F" w:rsidP="00656B9D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rPr>
                <w:rFonts w:ascii="Times New Roman" w:eastAsia="Calibri" w:hAnsi="Times New Roman"/>
              </w:rPr>
            </w:pPr>
            <w:r w:rsidRPr="00F74817">
              <w:rPr>
                <w:rFonts w:ascii="Times New Roman" w:eastAsia="Calibri" w:hAnsi="Times New Roman"/>
                <w:noProof/>
                <w:position w:val="-12"/>
                <w:lang w:eastAsia="ru-RU"/>
              </w:rPr>
              <w:drawing>
                <wp:inline distT="0" distB="0" distL="0" distR="0" wp14:anchorId="0D130B61" wp14:editId="2EA83C17">
                  <wp:extent cx="1524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817">
              <w:rPr>
                <w:rFonts w:ascii="Times New Roman" w:eastAsia="Calibri" w:hAnsi="Times New Roman"/>
              </w:rPr>
              <w:t xml:space="preserve"> -  цена единицы товара, работы, услуги, представленная в источнике с номером i.</w:t>
            </w:r>
          </w:p>
          <w:p w:rsidR="00E5347F" w:rsidRPr="005A1930" w:rsidRDefault="00E5347F" w:rsidP="00656B9D">
            <w:pPr>
              <w:tabs>
                <w:tab w:val="left" w:pos="612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F74817">
              <w:rPr>
                <w:rFonts w:ascii="Times New Roman" w:hAnsi="Times New Roman"/>
              </w:rPr>
              <w:t xml:space="preserve">Коэффициент </w:t>
            </w:r>
            <w:r w:rsidRPr="005A1930">
              <w:rPr>
                <w:rFonts w:ascii="Times New Roman" w:hAnsi="Times New Roman"/>
              </w:rPr>
              <w:t xml:space="preserve">вариации </w:t>
            </w:r>
            <w:r w:rsidR="00816C51">
              <w:rPr>
                <w:rFonts w:ascii="Times New Roman" w:hAnsi="Times New Roman"/>
              </w:rPr>
              <w:t>составляет</w:t>
            </w:r>
            <w:r w:rsidRPr="005A1930">
              <w:rPr>
                <w:rFonts w:ascii="Times New Roman" w:hAnsi="Times New Roman"/>
                <w:b/>
              </w:rPr>
              <w:t xml:space="preserve"> </w:t>
            </w:r>
            <w:r w:rsidR="00093549">
              <w:rPr>
                <w:rFonts w:ascii="Times New Roman" w:hAnsi="Times New Roman"/>
                <w:b/>
              </w:rPr>
              <w:t>21</w:t>
            </w:r>
            <w:r w:rsidR="00DC470A">
              <w:rPr>
                <w:rFonts w:ascii="Times New Roman" w:hAnsi="Times New Roman"/>
                <w:b/>
              </w:rPr>
              <w:t>,</w:t>
            </w:r>
            <w:r w:rsidR="00093549">
              <w:rPr>
                <w:rFonts w:ascii="Times New Roman" w:hAnsi="Times New Roman"/>
                <w:b/>
              </w:rPr>
              <w:t>8</w:t>
            </w:r>
            <w:r w:rsidRPr="005A1930">
              <w:rPr>
                <w:rFonts w:ascii="Times New Roman" w:hAnsi="Times New Roman"/>
                <w:b/>
              </w:rPr>
              <w:t>%</w:t>
            </w:r>
            <w:r w:rsidRPr="005A1930">
              <w:rPr>
                <w:rFonts w:ascii="Times New Roman" w:hAnsi="Times New Roman"/>
              </w:rPr>
              <w:t>, что находится в допустимом пределе.</w:t>
            </w:r>
          </w:p>
          <w:p w:rsidR="00E5347F" w:rsidRPr="00F74817" w:rsidRDefault="00660E51" w:rsidP="00656B9D">
            <w:pPr>
              <w:spacing w:after="0" w:line="240" w:lineRule="auto"/>
              <w:ind w:firstLine="171"/>
              <w:contextualSpacing/>
              <w:outlineLvl w:val="0"/>
              <w:rPr>
                <w:rFonts w:ascii="Times New Roman" w:hAnsi="Times New Roman"/>
                <w:szCs w:val="24"/>
              </w:rPr>
            </w:pPr>
            <w:r w:rsidRPr="005A1930">
              <w:rPr>
                <w:rFonts w:ascii="Times New Roman" w:eastAsia="Calibri" w:hAnsi="Times New Roman"/>
                <w:b/>
              </w:rPr>
              <w:t>НМЦК составляет</w:t>
            </w:r>
            <w:r w:rsidR="00ED0741" w:rsidRPr="005A1930">
              <w:rPr>
                <w:rFonts w:ascii="Times New Roman" w:hAnsi="Times New Roman"/>
                <w:szCs w:val="24"/>
              </w:rPr>
              <w:t xml:space="preserve">: </w:t>
            </w:r>
            <w:r w:rsidR="00093549">
              <w:rPr>
                <w:rFonts w:ascii="Times New Roman" w:hAnsi="Times New Roman"/>
                <w:b/>
                <w:szCs w:val="24"/>
              </w:rPr>
              <w:t>1</w:t>
            </w:r>
            <w:r w:rsidR="00ED0741" w:rsidRPr="005A1930">
              <w:rPr>
                <w:rFonts w:ascii="Times New Roman" w:hAnsi="Times New Roman"/>
                <w:b/>
                <w:szCs w:val="24"/>
              </w:rPr>
              <w:t xml:space="preserve"> (</w:t>
            </w:r>
            <w:r w:rsidR="00093549">
              <w:rPr>
                <w:rFonts w:ascii="Times New Roman" w:hAnsi="Times New Roman"/>
                <w:b/>
                <w:szCs w:val="24"/>
              </w:rPr>
              <w:t>Один</w:t>
            </w:r>
            <w:r w:rsidR="00ED0741" w:rsidRPr="005A1930">
              <w:rPr>
                <w:rFonts w:ascii="Times New Roman" w:hAnsi="Times New Roman"/>
                <w:b/>
                <w:szCs w:val="24"/>
              </w:rPr>
              <w:t>) рубл</w:t>
            </w:r>
            <w:r w:rsidR="00093549">
              <w:rPr>
                <w:rFonts w:ascii="Times New Roman" w:hAnsi="Times New Roman"/>
                <w:b/>
                <w:szCs w:val="24"/>
              </w:rPr>
              <w:t>ь</w:t>
            </w:r>
            <w:r w:rsidR="00ED0741" w:rsidRPr="005A1930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093549">
              <w:rPr>
                <w:rFonts w:ascii="Times New Roman" w:hAnsi="Times New Roman"/>
                <w:b/>
                <w:szCs w:val="24"/>
              </w:rPr>
              <w:t>43</w:t>
            </w:r>
            <w:r w:rsidR="00ED0741" w:rsidRPr="005A1930">
              <w:rPr>
                <w:rFonts w:ascii="Times New Roman" w:hAnsi="Times New Roman"/>
                <w:b/>
                <w:szCs w:val="24"/>
              </w:rPr>
              <w:t xml:space="preserve"> коп</w:t>
            </w:r>
            <w:r w:rsidR="005A1930" w:rsidRPr="005A1930">
              <w:rPr>
                <w:rFonts w:ascii="Times New Roman" w:hAnsi="Times New Roman"/>
                <w:b/>
                <w:szCs w:val="24"/>
              </w:rPr>
              <w:t>е</w:t>
            </w:r>
            <w:r w:rsidR="00093549">
              <w:rPr>
                <w:rFonts w:ascii="Times New Roman" w:hAnsi="Times New Roman"/>
                <w:b/>
                <w:szCs w:val="24"/>
              </w:rPr>
              <w:t>й</w:t>
            </w:r>
            <w:r w:rsidR="00DC470A">
              <w:rPr>
                <w:rFonts w:ascii="Times New Roman" w:hAnsi="Times New Roman"/>
                <w:b/>
                <w:szCs w:val="24"/>
              </w:rPr>
              <w:t>к</w:t>
            </w:r>
            <w:r w:rsidR="00093549">
              <w:rPr>
                <w:rFonts w:ascii="Times New Roman" w:hAnsi="Times New Roman"/>
                <w:b/>
                <w:szCs w:val="24"/>
              </w:rPr>
              <w:t>и</w:t>
            </w:r>
            <w:r w:rsidR="00ED0741" w:rsidRPr="005A1930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D04A4D" w:rsidRDefault="00D04A4D"/>
    <w:p w:rsidR="00D04A4D" w:rsidRDefault="00D04A4D"/>
    <w:p w:rsidR="00D04A4D" w:rsidRDefault="00D04A4D"/>
    <w:sectPr w:rsidR="00D04A4D" w:rsidSect="00D04A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AF" w:rsidRDefault="00987AAF" w:rsidP="00D04A4D">
      <w:pPr>
        <w:spacing w:after="0" w:line="240" w:lineRule="auto"/>
      </w:pPr>
      <w:r>
        <w:separator/>
      </w:r>
    </w:p>
  </w:endnote>
  <w:endnote w:type="continuationSeparator" w:id="0">
    <w:p w:rsidR="00987AAF" w:rsidRDefault="00987AAF" w:rsidP="00D0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AF" w:rsidRDefault="00987AAF" w:rsidP="00D04A4D">
      <w:pPr>
        <w:spacing w:after="0" w:line="240" w:lineRule="auto"/>
      </w:pPr>
      <w:r>
        <w:separator/>
      </w:r>
    </w:p>
  </w:footnote>
  <w:footnote w:type="continuationSeparator" w:id="0">
    <w:p w:rsidR="00987AAF" w:rsidRDefault="00987AAF" w:rsidP="00D04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49"/>
    <w:rsid w:val="000135C3"/>
    <w:rsid w:val="00060F44"/>
    <w:rsid w:val="0009190F"/>
    <w:rsid w:val="00093549"/>
    <w:rsid w:val="000A56F1"/>
    <w:rsid w:val="000C1AAB"/>
    <w:rsid w:val="000F7561"/>
    <w:rsid w:val="0012571D"/>
    <w:rsid w:val="00134C46"/>
    <w:rsid w:val="001433D8"/>
    <w:rsid w:val="00144C9A"/>
    <w:rsid w:val="0015742B"/>
    <w:rsid w:val="00166C8A"/>
    <w:rsid w:val="0018671F"/>
    <w:rsid w:val="001961C6"/>
    <w:rsid w:val="001A6B64"/>
    <w:rsid w:val="001B0D11"/>
    <w:rsid w:val="001B41AB"/>
    <w:rsid w:val="001C053A"/>
    <w:rsid w:val="001C2B7B"/>
    <w:rsid w:val="001C4604"/>
    <w:rsid w:val="001E5D1B"/>
    <w:rsid w:val="002030B0"/>
    <w:rsid w:val="00207CC7"/>
    <w:rsid w:val="0024708B"/>
    <w:rsid w:val="002562D5"/>
    <w:rsid w:val="00266732"/>
    <w:rsid w:val="002B76F3"/>
    <w:rsid w:val="002C2E86"/>
    <w:rsid w:val="002D54C6"/>
    <w:rsid w:val="0030205E"/>
    <w:rsid w:val="00324C1D"/>
    <w:rsid w:val="00331ADE"/>
    <w:rsid w:val="00345F43"/>
    <w:rsid w:val="003570A7"/>
    <w:rsid w:val="00386ACF"/>
    <w:rsid w:val="00386D49"/>
    <w:rsid w:val="003C155C"/>
    <w:rsid w:val="003C2252"/>
    <w:rsid w:val="003C7046"/>
    <w:rsid w:val="003D2AB7"/>
    <w:rsid w:val="003D4977"/>
    <w:rsid w:val="003F3A46"/>
    <w:rsid w:val="00416299"/>
    <w:rsid w:val="00434BD8"/>
    <w:rsid w:val="004410A6"/>
    <w:rsid w:val="0048169A"/>
    <w:rsid w:val="00482283"/>
    <w:rsid w:val="00483F56"/>
    <w:rsid w:val="004C6D2E"/>
    <w:rsid w:val="005021F6"/>
    <w:rsid w:val="005138F5"/>
    <w:rsid w:val="00555AC8"/>
    <w:rsid w:val="00570989"/>
    <w:rsid w:val="00580A44"/>
    <w:rsid w:val="005A1930"/>
    <w:rsid w:val="005C46F3"/>
    <w:rsid w:val="005D4A10"/>
    <w:rsid w:val="005D7FB8"/>
    <w:rsid w:val="005E3573"/>
    <w:rsid w:val="005E70CA"/>
    <w:rsid w:val="006456DD"/>
    <w:rsid w:val="0065183E"/>
    <w:rsid w:val="00656B9D"/>
    <w:rsid w:val="00660E51"/>
    <w:rsid w:val="006834EA"/>
    <w:rsid w:val="00684FD8"/>
    <w:rsid w:val="0068633E"/>
    <w:rsid w:val="006B69C8"/>
    <w:rsid w:val="006C2515"/>
    <w:rsid w:val="006C79B3"/>
    <w:rsid w:val="006D38F9"/>
    <w:rsid w:val="00710CB5"/>
    <w:rsid w:val="00717467"/>
    <w:rsid w:val="00717F90"/>
    <w:rsid w:val="007323B0"/>
    <w:rsid w:val="00760B77"/>
    <w:rsid w:val="007A0000"/>
    <w:rsid w:val="007B28C1"/>
    <w:rsid w:val="007B3035"/>
    <w:rsid w:val="007C1305"/>
    <w:rsid w:val="007D277D"/>
    <w:rsid w:val="007D678C"/>
    <w:rsid w:val="007E0B9F"/>
    <w:rsid w:val="007F7339"/>
    <w:rsid w:val="008034E7"/>
    <w:rsid w:val="00814F56"/>
    <w:rsid w:val="00816C51"/>
    <w:rsid w:val="00836B4C"/>
    <w:rsid w:val="00850B47"/>
    <w:rsid w:val="00874218"/>
    <w:rsid w:val="00881ED6"/>
    <w:rsid w:val="00882637"/>
    <w:rsid w:val="008938EB"/>
    <w:rsid w:val="008C2B0D"/>
    <w:rsid w:val="008D1E50"/>
    <w:rsid w:val="009152AC"/>
    <w:rsid w:val="009172B1"/>
    <w:rsid w:val="00931E41"/>
    <w:rsid w:val="00963189"/>
    <w:rsid w:val="0098638B"/>
    <w:rsid w:val="00987AAF"/>
    <w:rsid w:val="009B4754"/>
    <w:rsid w:val="009C4156"/>
    <w:rsid w:val="009C5EE9"/>
    <w:rsid w:val="009C656C"/>
    <w:rsid w:val="009D5E07"/>
    <w:rsid w:val="009E0527"/>
    <w:rsid w:val="00A0285D"/>
    <w:rsid w:val="00A07368"/>
    <w:rsid w:val="00A07F89"/>
    <w:rsid w:val="00A92BC8"/>
    <w:rsid w:val="00AA1992"/>
    <w:rsid w:val="00AE24F7"/>
    <w:rsid w:val="00AE4A69"/>
    <w:rsid w:val="00AF3128"/>
    <w:rsid w:val="00AF6D0B"/>
    <w:rsid w:val="00B04D0D"/>
    <w:rsid w:val="00B1315E"/>
    <w:rsid w:val="00B27046"/>
    <w:rsid w:val="00B50557"/>
    <w:rsid w:val="00B6032A"/>
    <w:rsid w:val="00B82203"/>
    <w:rsid w:val="00B86825"/>
    <w:rsid w:val="00B92E78"/>
    <w:rsid w:val="00C10D87"/>
    <w:rsid w:val="00C254A9"/>
    <w:rsid w:val="00C74F82"/>
    <w:rsid w:val="00C86B17"/>
    <w:rsid w:val="00C9387D"/>
    <w:rsid w:val="00CC30CB"/>
    <w:rsid w:val="00CD3DC5"/>
    <w:rsid w:val="00D04A4D"/>
    <w:rsid w:val="00D20627"/>
    <w:rsid w:val="00D5648E"/>
    <w:rsid w:val="00D63770"/>
    <w:rsid w:val="00D81212"/>
    <w:rsid w:val="00D94022"/>
    <w:rsid w:val="00DC470A"/>
    <w:rsid w:val="00DD17E0"/>
    <w:rsid w:val="00DD3851"/>
    <w:rsid w:val="00E05730"/>
    <w:rsid w:val="00E062FB"/>
    <w:rsid w:val="00E5347F"/>
    <w:rsid w:val="00E60CAF"/>
    <w:rsid w:val="00E808BD"/>
    <w:rsid w:val="00E84CE4"/>
    <w:rsid w:val="00E8597D"/>
    <w:rsid w:val="00E86B3D"/>
    <w:rsid w:val="00EA46C0"/>
    <w:rsid w:val="00EC6983"/>
    <w:rsid w:val="00ED0741"/>
    <w:rsid w:val="00ED2381"/>
    <w:rsid w:val="00ED7C21"/>
    <w:rsid w:val="00EE3A10"/>
    <w:rsid w:val="00F1627F"/>
    <w:rsid w:val="00F2155F"/>
    <w:rsid w:val="00F232FD"/>
    <w:rsid w:val="00F26CDE"/>
    <w:rsid w:val="00F338A1"/>
    <w:rsid w:val="00F46091"/>
    <w:rsid w:val="00F74817"/>
    <w:rsid w:val="00F87E14"/>
    <w:rsid w:val="00FA41E9"/>
    <w:rsid w:val="00FB64EA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1CC3A-9F12-4AAE-B43A-8D026F8D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39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6C2515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qFormat/>
    <w:rsid w:val="006C2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2634-F6CD-4BA8-9FED-105BA29F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Теняков Максим Николаевич</dc:creator>
  <cp:keywords/>
  <dc:description/>
  <cp:lastModifiedBy>Лукашевская Наталья Владимировна</cp:lastModifiedBy>
  <cp:revision>2</cp:revision>
  <cp:lastPrinted>2026-07-21T07:41:00Z</cp:lastPrinted>
  <dcterms:created xsi:type="dcterms:W3CDTF">2026-07-21T07:42:00Z</dcterms:created>
  <dcterms:modified xsi:type="dcterms:W3CDTF">2026-07-21T07:42:00Z</dcterms:modified>
</cp:coreProperties>
</file>