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7"/>
        <w:ind w:left="562" w:right="0" w:firstLine="0"/>
        <w:jc w:val="center"/>
        <w:spacing w:before="0" w:after="123" w:line="252" w:lineRule="auto"/>
        <w:rPr>
          <w:lang w:val="ru-RU"/>
        </w:rPr>
      </w:pPr>
      <w:r>
        <w:rPr>
          <w:sz w:val="22"/>
          <w:lang w:val="ru-RU"/>
        </w:rPr>
        <w:t xml:space="preserve">ПРОЕКТ ДОГОВОРА </w:t>
      </w:r>
      <w:r>
        <w:rPr>
          <w:lang w:val="ru-RU"/>
        </w:rPr>
      </w:r>
      <w:r>
        <w:rPr>
          <w:lang w:val="ru-RU"/>
        </w:rPr>
      </w:r>
    </w:p>
    <w:p>
      <w:pPr>
        <w:pStyle w:val="877"/>
        <w:ind w:right="0" w:firstLine="0"/>
        <w:jc w:val="left"/>
        <w:spacing w:before="0" w:after="70"/>
        <w:tabs>
          <w:tab w:val="right" w:pos="10065" w:leader="none"/>
        </w:tabs>
        <w:rPr>
          <w:lang w:val="ru-RU"/>
        </w:rPr>
      </w:pPr>
      <w:r>
        <w:rPr>
          <w:lang w:val="ru-RU"/>
        </w:rPr>
        <w:t xml:space="preserve">г. Оренбург</w:t>
        <w:tab/>
        <w:t xml:space="preserve">              «__» _______ 2026 г.</w:t>
      </w:r>
      <w:r>
        <w:rPr>
          <w:lang w:val="ru-RU"/>
        </w:rPr>
      </w:r>
      <w:r>
        <w:rPr>
          <w:lang w:val="ru-RU"/>
        </w:rPr>
      </w:r>
    </w:p>
    <w:p>
      <w:pPr>
        <w:pStyle w:val="877"/>
        <w:ind w:left="5" w:right="134" w:firstLine="504"/>
        <w:rPr>
          <w:lang w:val="ru-RU"/>
        </w:rPr>
      </w:pPr>
      <w:r>
        <w:rPr>
          <w:lang w:val="ru-RU"/>
        </w:rPr>
      </w:r>
      <w:r>
        <w:rPr>
          <w:lang w:val="ru-RU"/>
        </w:rPr>
      </w:r>
      <w:r>
        <w:rPr>
          <w:lang w:val="ru-RU"/>
        </w:rPr>
      </w:r>
    </w:p>
    <w:p>
      <w:pPr>
        <w:ind w:left="5" w:right="0" w:firstLine="504"/>
        <w:spacing w:before="0" w:after="0"/>
        <w:rPr>
          <w:szCs w:val="24"/>
          <w:lang w:val="ru-RU"/>
        </w:rPr>
      </w:pPr>
      <w:r>
        <w:rPr>
          <w:b/>
          <w:bCs/>
          <w:szCs w:val="24"/>
          <w:lang w:val="ru-RU"/>
        </w:rPr>
        <w:t xml:space="preserve">Территориальное управление Федерального агентства по управлению государственным имуществом в Оренбургско</w:t>
      </w:r>
      <w:r>
        <w:rPr>
          <w:b/>
          <w:bCs/>
          <w:lang w:val="ru-RU"/>
        </w:rPr>
        <w:t xml:space="preserve">й</w:t>
      </w:r>
      <w:r>
        <w:rPr>
          <w:lang w:val="ru-RU"/>
        </w:rPr>
        <w:t xml:space="preserve"> </w:t>
      </w:r>
      <w:r>
        <w:rPr>
          <w:b/>
          <w:bCs/>
          <w:lang w:val="ru-RU"/>
        </w:rPr>
        <w:t xml:space="preserve">области</w:t>
      </w:r>
      <w:r>
        <w:rPr>
          <w:lang w:val="ru-RU"/>
        </w:rPr>
        <w:t xml:space="preserve">, именуемое в дальнейшем «Заказчик» в лице </w:t>
      </w:r>
      <w:r>
        <w:rPr>
          <w:lang w:val="ru-RU"/>
        </w:rPr>
        <w:t xml:space="preserve">ру</w:t>
      </w:r>
      <w:r>
        <w:rPr>
          <w:lang w:val="ru-RU"/>
        </w:rPr>
        <w:t xml:space="preserve">ководителя</w:t>
      </w:r>
      <w:r>
        <w:rPr>
          <w:lang w:val="ru-RU"/>
        </w:rPr>
        <w:t xml:space="preserve"> </w:t>
      </w:r>
      <w:r>
        <w:rPr>
          <w:lang w:val="ru-RU"/>
        </w:rPr>
        <w:t xml:space="preserve">Колотова Сергея Фёдоровича, действующего на основании Положения, утвержденного Постановлением Правительства РФ № 432 от 05.06.2008г., Приказа Росимущества № 131 от 23.06.2023г., Приказа Минфин России от 09.02.2024г. № 204 л/с</w:t>
      </w:r>
      <w:r>
        <w:rPr>
          <w:lang w:val="ru-RU"/>
        </w:rPr>
        <w:t xml:space="preserve">, </w:t>
      </w:r>
      <w:r>
        <w:rPr>
          <w:lang w:val="ru-RU"/>
        </w:rPr>
        <w:t xml:space="preserve">с одной стороны и __________________________________</w:t>
      </w:r>
      <w:r>
        <w:rPr>
          <w:lang w:val="ru-RU"/>
        </w:rPr>
        <w:t xml:space="preserve">, именуемое в дальне</w:t>
      </w:r>
      <w:r>
        <w:rPr>
          <w:szCs w:val="24"/>
          <w:lang w:val="ru-RU"/>
        </w:rPr>
        <w:t xml:space="preserve">йшем «Исполнитель», в лице ди_______________________, действующего на основании _________________, с другой стороны, в дальнейш</w:t>
      </w:r>
      <w:r>
        <w:rPr>
          <w:szCs w:val="24"/>
          <w:lang w:val="ru-RU"/>
        </w:rPr>
        <w:t xml:space="preserve">ем</w:t>
      </w:r>
      <w:r>
        <w:rPr>
          <w:szCs w:val="24"/>
          <w:lang w:val="ru-RU"/>
        </w:rPr>
        <w:t xml:space="preserve"> именуемые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szCs w:val="24"/>
          <w:lang w:val="ru-RU"/>
        </w:rPr>
      </w:r>
      <w:r>
        <w:rPr>
          <w:szCs w:val="24"/>
          <w:lang w:val="ru-RU"/>
        </w:rPr>
      </w:r>
    </w:p>
    <w:p>
      <w:pPr>
        <w:pStyle w:val="877"/>
        <w:numPr>
          <w:ilvl w:val="0"/>
          <w:numId w:val="9"/>
        </w:numPr>
        <w:ind w:left="5" w:right="0" w:firstLine="504"/>
        <w:jc w:val="center"/>
        <w:spacing w:before="0" w:after="0"/>
        <w:rPr>
          <w:b/>
          <w:szCs w:val="24"/>
        </w:rPr>
      </w:pPr>
      <w:r>
        <w:rPr>
          <w:b/>
          <w:szCs w:val="24"/>
          <w:lang w:val="ru-RU"/>
        </w:rPr>
        <w:t xml:space="preserve"> </w:t>
      </w:r>
      <w:r>
        <w:rPr>
          <w:b/>
          <w:szCs w:val="24"/>
        </w:rPr>
        <w:t xml:space="preserve">Предмет договора</w:t>
      </w:r>
      <w:r>
        <w:rPr>
          <w:b/>
          <w:szCs w:val="24"/>
        </w:rPr>
      </w:r>
      <w:r>
        <w:rPr>
          <w:b/>
          <w:szCs w:val="24"/>
        </w:rPr>
      </w:r>
    </w:p>
    <w:p>
      <w:pPr>
        <w:pStyle w:val="877"/>
        <w:ind w:left="509" w:right="0" w:firstLine="0"/>
        <w:spacing w:before="0" w:after="0"/>
        <w:rPr>
          <w:b/>
          <w:szCs w:val="24"/>
        </w:rPr>
      </w:pPr>
      <w:r>
        <w:rPr>
          <w:b/>
          <w:szCs w:val="24"/>
        </w:rPr>
      </w:r>
      <w:r>
        <w:rPr>
          <w:b/>
          <w:szCs w:val="24"/>
        </w:rPr>
      </w:r>
      <w:r>
        <w:rPr>
          <w:b/>
          <w:szCs w:val="24"/>
        </w:rPr>
      </w:r>
    </w:p>
    <w:p>
      <w:pPr>
        <w:ind w:left="5" w:right="0" w:firstLine="504"/>
        <w:spacing w:before="0" w:after="0"/>
        <w:tabs>
          <w:tab w:val="left" w:pos="953" w:leader="none"/>
          <w:tab w:val="left" w:pos="1024" w:leader="none"/>
        </w:tabs>
        <w:rPr>
          <w:highlight w:val="none"/>
          <w14:ligatures w14:val="none"/>
        </w:rPr>
      </w:pPr>
      <w:r>
        <w:rPr>
          <w:szCs w:val="24"/>
          <w:lang w:val="ru-RU"/>
        </w:rPr>
        <w:t xml:space="preserve">1.1. Исполнитель обязуется п</w:t>
      </w:r>
      <w:r>
        <w:rPr>
          <w:lang w:val="ru-RU"/>
        </w:rPr>
        <w:t xml:space="preserve">о за</w:t>
      </w:r>
      <w:r>
        <w:rPr>
          <w:lang w:val="ru-RU"/>
        </w:rPr>
        <w:t xml:space="preserve">данию Заказчика осу</w:t>
      </w:r>
      <w:r>
        <w:rPr>
          <w:lang w:val="ru-RU"/>
        </w:rPr>
        <w:t xml:space="preserve">ществить </w:t>
      </w:r>
      <w:r>
        <w:rPr>
          <w:rFonts w:eastAsia="Calibri"/>
          <w:sz w:val="24"/>
          <w:szCs w:val="24"/>
        </w:rPr>
        <w:t xml:space="preserve">изготовление, </w:t>
      </w:r>
      <w:r>
        <w:rPr>
          <w:rFonts w:eastAsia="Calibri"/>
          <w:sz w:val="24"/>
          <w:szCs w:val="24"/>
        </w:rPr>
        <w:t xml:space="preserve">поставку и монтаж планов эвакуации людей при пожаре </w:t>
      </w:r>
      <w:r>
        <w:rPr>
          <w:lang w:val="ru-RU"/>
        </w:rPr>
        <w:t xml:space="preserve">в количестве двух штук</w:t>
      </w:r>
      <w:r>
        <w:rPr>
          <w:lang w:val="ru-RU"/>
        </w:rPr>
        <w:t xml:space="preserve"> </w:t>
      </w:r>
      <w:r>
        <w:rPr>
          <w:lang w:val="ru-RU"/>
        </w:rPr>
        <w:t xml:space="preserve">на условиях, предусмотренных настоящим Договором, а Заказчик обязуется принять и оплатить оказанные услуги. </w:t>
      </w:r>
      <w:r>
        <w:rPr>
          <w:highlight w:val="none"/>
          <w14:ligatures w14:val="none"/>
        </w:rPr>
      </w:r>
      <w:r>
        <w:rPr>
          <w:highlight w:val="none"/>
          <w14:ligatures w14:val="none"/>
        </w:rPr>
      </w:r>
    </w:p>
    <w:p>
      <w:pPr>
        <w:pStyle w:val="926"/>
        <w:ind w:firstLine="567"/>
        <w:jc w:val="both"/>
        <w:tabs>
          <w:tab w:val="left" w:pos="1080" w:leader="none"/>
        </w:tabs>
        <w:rPr>
          <w:color w:val="000000"/>
          <w:sz w:val="24"/>
          <w:szCs w:val="24"/>
        </w:rPr>
      </w:pPr>
      <w:r>
        <w:rPr>
          <w:b w:val="0"/>
          <w:bCs w:val="0"/>
          <w:iCs/>
          <w:color w:val="000000"/>
          <w:sz w:val="24"/>
          <w:szCs w:val="24"/>
        </w:rPr>
        <w:t xml:space="preserve">1.2.</w:t>
      </w:r>
      <w:r>
        <w:rPr>
          <w:b/>
          <w:bCs/>
          <w:iCs/>
          <w:color w:val="000000"/>
          <w:sz w:val="24"/>
          <w:szCs w:val="24"/>
        </w:rPr>
        <w:t xml:space="preserve"> «План эвакуации» – </w:t>
      </w:r>
      <w:r>
        <w:rPr>
          <w:bCs/>
          <w:iCs/>
          <w:color w:val="000000"/>
          <w:sz w:val="24"/>
          <w:szCs w:val="24"/>
        </w:rPr>
        <w:t xml:space="preserve">это документ в котором указаны эвакуационные пути и выходы, место расположен</w:t>
      </w:r>
      <w:r>
        <w:rPr>
          <w:bCs/>
          <w:iCs/>
          <w:color w:val="000000"/>
          <w:sz w:val="24"/>
          <w:szCs w:val="24"/>
        </w:rPr>
        <w:t xml:space="preserve">ия средств противопожарной защиты и установлены правила поведения людей, а также порядок и последовательность действий обслуживающего персонала на объекте при возникновении пожара. План эвакуации является элементом фотолюминесцентной эвакуационной системы.</w:t>
      </w:r>
      <w:r>
        <w:rPr>
          <w:color w:val="000000"/>
          <w:sz w:val="24"/>
          <w:szCs w:val="24"/>
        </w:rPr>
      </w:r>
      <w:r>
        <w:rPr>
          <w:color w:val="000000"/>
          <w:sz w:val="24"/>
          <w:szCs w:val="24"/>
        </w:rPr>
      </w:r>
    </w:p>
    <w:p>
      <w:pPr>
        <w:ind w:left="5" w:right="0" w:firstLine="504"/>
        <w:spacing w:before="0" w:after="0"/>
        <w:tabs>
          <w:tab w:val="left" w:pos="953" w:leader="none"/>
          <w:tab w:val="left" w:pos="1024" w:leader="none"/>
        </w:tabs>
        <w:rPr>
          <w:b/>
          <w:bCs/>
        </w:rPr>
      </w:pPr>
      <w:r>
        <w:rPr>
          <w:rFonts w:ascii="Times New Roman" w:hAnsi="Times New Roman"/>
        </w:rPr>
        <w:t xml:space="preserve">1.3. </w:t>
      </w:r>
      <w:r>
        <w:rPr>
          <w:rFonts w:ascii="Times New Roman" w:hAnsi="Times New Roman"/>
          <w:b/>
          <w:bCs/>
        </w:rPr>
        <w:t xml:space="preserve">ИКЗ</w:t>
      </w:r>
      <w:r>
        <w:rPr>
          <w:rFonts w:ascii="Times New Roman" w:hAnsi="Times New Roman"/>
          <w:b/>
          <w:bCs/>
        </w:rPr>
        <w:t xml:space="preserve">: </w:t>
      </w:r>
      <w:r>
        <w:rPr>
          <w:rFonts w:ascii="Times New Roman" w:hAnsi="Times New Roman"/>
          <w:b/>
          <w:bCs/>
        </w:rPr>
        <w:t xml:space="preserve">26</w:t>
      </w:r>
      <w:r>
        <w:rPr>
          <w:rFonts w:ascii="Times New Roman" w:hAnsi="Times New Roman"/>
          <w:b/>
          <w:bCs/>
        </w:rPr>
        <w:t xml:space="preserve"> 1 5610133346 561001001 0016 000 0000 244</w:t>
      </w:r>
      <w:r>
        <w:rPr>
          <w:rFonts w:ascii="Times New Roman" w:hAnsi="Times New Roman"/>
          <w:b/>
          <w:bCs/>
        </w:rPr>
        <w:t xml:space="preserve">.</w:t>
      </w:r>
      <w:r>
        <w:rPr>
          <w:rFonts w:ascii="Times New Roman" w:hAnsi="Times New Roman"/>
          <w:b/>
          <w:bCs/>
        </w:rPr>
        <w:t xml:space="preserve"> </w:t>
      </w:r>
      <w:r>
        <w:rPr>
          <w:b/>
          <w:bCs/>
        </w:rPr>
      </w:r>
      <w:r>
        <w:rPr>
          <w:b/>
          <w:bCs/>
        </w:rPr>
      </w:r>
    </w:p>
    <w:p>
      <w:pPr>
        <w:pStyle w:val="877"/>
        <w:ind w:left="5" w:right="0" w:firstLine="504"/>
        <w:spacing w:before="0" w:after="0"/>
        <w:rPr>
          <w:szCs w:val="24"/>
          <w:lang w:val="ru-RU"/>
        </w:rPr>
      </w:pPr>
      <w:r>
        <w:rPr>
          <w:szCs w:val="24"/>
          <w:lang w:val="ru-RU"/>
        </w:rPr>
      </w:r>
      <w:r>
        <w:rPr>
          <w:szCs w:val="24"/>
          <w:lang w:val="ru-RU"/>
        </w:rPr>
      </w:r>
      <w:r>
        <w:rPr>
          <w:szCs w:val="24"/>
          <w:lang w:val="ru-RU"/>
        </w:rPr>
      </w:r>
    </w:p>
    <w:p>
      <w:pPr>
        <w:pStyle w:val="877"/>
        <w:numPr>
          <w:ilvl w:val="0"/>
          <w:numId w:val="3"/>
        </w:numPr>
        <w:ind w:left="5" w:right="0" w:firstLine="504"/>
        <w:jc w:val="center"/>
        <w:spacing w:before="0" w:after="0"/>
        <w:rPr>
          <w:b/>
          <w:szCs w:val="24"/>
          <w:lang w:val="ru-RU"/>
        </w:rPr>
      </w:pPr>
      <w:r>
        <w:rPr>
          <w:b/>
          <w:szCs w:val="24"/>
          <w:lang w:val="ru-RU"/>
        </w:rPr>
        <w:t xml:space="preserve"> </w:t>
      </w:r>
      <w:r>
        <w:rPr>
          <w:b/>
          <w:szCs w:val="24"/>
          <w:lang w:val="ru-RU"/>
        </w:rPr>
        <w:t xml:space="preserve">Цена договора и порядок расчетов</w:t>
      </w:r>
      <w:r>
        <w:rPr>
          <w:b/>
          <w:szCs w:val="24"/>
          <w:lang w:val="ru-RU"/>
        </w:rPr>
      </w:r>
      <w:r>
        <w:rPr>
          <w:b/>
          <w:szCs w:val="24"/>
          <w:lang w:val="ru-RU"/>
        </w:rPr>
      </w:r>
    </w:p>
    <w:p>
      <w:pPr>
        <w:pStyle w:val="877"/>
        <w:ind w:left="509" w:right="0" w:firstLine="0"/>
        <w:spacing w:before="0" w:after="0"/>
        <w:rPr>
          <w:b/>
          <w:szCs w:val="24"/>
          <w:lang w:val="ru-RU"/>
        </w:rPr>
      </w:pPr>
      <w:r>
        <w:rPr>
          <w:b/>
          <w:szCs w:val="24"/>
          <w:lang w:val="ru-RU"/>
        </w:rPr>
      </w:r>
      <w:r>
        <w:rPr>
          <w:b/>
          <w:szCs w:val="24"/>
          <w:lang w:val="ru-RU"/>
        </w:rPr>
      </w:r>
      <w:r>
        <w:rPr>
          <w:b/>
          <w:szCs w:val="24"/>
          <w:lang w:val="ru-RU"/>
        </w:rPr>
      </w:r>
    </w:p>
    <w:p>
      <w:pPr>
        <w:pStyle w:val="877"/>
        <w:ind w:left="0" w:right="0" w:firstLine="567"/>
        <w:jc w:val="both"/>
        <w:widowControl w:val="off"/>
      </w:pPr>
      <w:r>
        <w:t xml:space="preserve">2.1. Цена Договора составляет </w:t>
      </w:r>
      <w:r>
        <w:rPr>
          <w:b/>
        </w:rPr>
        <w:t xml:space="preserve">______________</w:t>
      </w:r>
      <w:r>
        <w:t xml:space="preserve">, в том числе НДС  - (__%) _________ (указать сумму прописью) рублей ___ копеек/без НДС. </w:t>
      </w:r>
      <w:r/>
    </w:p>
    <w:p>
      <w:pPr>
        <w:pStyle w:val="877"/>
        <w:ind w:left="0" w:right="0" w:firstLine="567"/>
        <w:jc w:val="both"/>
        <w:widowControl w:val="off"/>
      </w:pPr>
      <w:r>
        <w:t xml:space="preserve">2.2. Цена единицы товара указана в Спецификации (приложение №1 к Договору).</w:t>
      </w:r>
      <w:r/>
    </w:p>
    <w:p>
      <w:pPr>
        <w:ind w:left="0" w:right="0" w:firstLine="567"/>
        <w:jc w:val="both"/>
        <w:widowControl w:val="off"/>
        <w:rPr>
          <w:lang w:val="ru-RU"/>
        </w:rPr>
      </w:pPr>
      <w:r>
        <w:rPr>
          <w:szCs w:val="24"/>
          <w:lang w:val="ru-RU"/>
        </w:rPr>
        <w:t xml:space="preserve">2.3. </w:t>
      </w:r>
      <w:r>
        <w:rPr>
          <w:szCs w:val="24"/>
          <w:lang w:val="ru-RU"/>
        </w:rPr>
        <w:t xml:space="preserve">Цена Договора является твердой и определена на весь срок исполнения Договора.</w:t>
      </w:r>
      <w:r>
        <w:rPr>
          <w:lang w:val="ru-RU"/>
        </w:rPr>
      </w:r>
      <w:r>
        <w:rPr>
          <w:lang w:val="ru-RU"/>
        </w:rPr>
      </w:r>
    </w:p>
    <w:p>
      <w:pPr>
        <w:ind w:left="0" w:right="0" w:firstLine="567"/>
        <w:jc w:val="both"/>
        <w:widowControl w:val="off"/>
        <w:rPr>
          <w:highlight w:val="none"/>
        </w:rPr>
      </w:pPr>
      <w:r>
        <w:rPr>
          <w:szCs w:val="24"/>
          <w:lang w:val="ru-RU"/>
        </w:rPr>
        <w:t xml:space="preserve">2.4 </w:t>
      </w:r>
      <w:r>
        <w:rPr>
          <w:szCs w:val="24"/>
          <w:lang w:val="ru-RU"/>
        </w:rPr>
        <w:t xml:space="preserve">Форма оплаты безналичный расчет. Аванс не предусмотрен. Оплата оказанных услуг по поставке и монтажу плана эвакуации производится после подписания сторонами акта оказанных услуг на основании выставленного счета </w:t>
      </w:r>
      <w:r>
        <w:rPr>
          <w:b/>
          <w:bCs/>
          <w:szCs w:val="24"/>
        </w:rPr>
        <mc:AlternateContent>
          <mc:Choice Requires="wpg">
            <w:drawing>
              <wp:inline xmlns:wp="http://schemas.openxmlformats.org/drawingml/2006/wordprocessingDrawing" distT="0" distB="0" distL="0" distR="0">
                <wp:extent cx="20934" cy="15866"/>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4258471" name=""/>
                        <pic:cNvPicPr/>
                        <pic:nvPr/>
                      </pic:nvPicPr>
                      <pic:blipFill>
                        <a:blip r:embed="rId10"/>
                        <a:srcRect l="-5332" t="-3332" r="-5331" b="-3331"/>
                        <a:stretch/>
                      </pic:blipFill>
                      <pic:spPr bwMode="auto">
                        <a:xfrm>
                          <a:off x="0" y="0"/>
                          <a:ext cx="20934" cy="158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5pt;height:1.25pt;mso-wrap-distance-left:0.00pt;mso-wrap-distance-top:0.00pt;mso-wrap-distance-right:0.00pt;mso-wrap-distance-bottom:0.00pt;" stroked="f">
                <v:path textboxrect="0,0,0,0"/>
                <v:imagedata r:id="rId10" o:title=""/>
              </v:shape>
            </w:pict>
          </mc:Fallback>
        </mc:AlternateContent>
      </w:r>
      <w:r>
        <w:rPr>
          <w:b/>
          <w:bCs/>
          <w:szCs w:val="24"/>
          <w:lang w:val="ru-RU"/>
        </w:rPr>
        <w:t xml:space="preserve">в</w:t>
      </w:r>
      <w:r>
        <w:rPr>
          <w:b/>
          <w:bCs/>
          <w:szCs w:val="24"/>
          <w:lang w:val="ru-RU"/>
        </w:rPr>
        <w:t xml:space="preserve"> течении 10 рабочих дней.</w:t>
      </w:r>
      <w:r>
        <w:rPr>
          <w:szCs w:val="24"/>
          <w:lang w:val="ru-RU"/>
        </w:rPr>
        <w:t xml:space="preserve"> Оплата производится путем перечисления денежных средств на расчетный счет Исполнителя. При этом обязанности Заказчика в части оплаты по Договору считаются исполненными со дня списания денежных средств с расчетного счета Заказчика.</w:t>
      </w:r>
      <w:r>
        <w:rPr>
          <w:highlight w:val="none"/>
        </w:rPr>
      </w:r>
      <w:r>
        <w:rPr>
          <w:highlight w:val="none"/>
        </w:rPr>
      </w:r>
    </w:p>
    <w:p>
      <w:pPr>
        <w:pStyle w:val="877"/>
        <w:ind w:left="0" w:right="0" w:firstLine="567"/>
        <w:jc w:val="both"/>
        <w:widowControl w:val="off"/>
      </w:pPr>
      <w:r>
        <w:t xml:space="preserve">2.5. Источник финансирования Договора – </w:t>
      </w:r>
      <w:r>
        <w:rPr>
          <w:b/>
        </w:rPr>
        <w:t xml:space="preserve">Федеральный бюджет</w:t>
      </w:r>
      <w:r>
        <w:t xml:space="preserve">. </w:t>
      </w:r>
      <w:r/>
    </w:p>
    <w:p>
      <w:pPr>
        <w:ind w:left="0" w:right="0" w:firstLine="567"/>
        <w:jc w:val="both"/>
        <w:widowControl w:val="off"/>
        <w:rPr>
          <w14:ligatures w14:val="none"/>
        </w:rPr>
      </w:pPr>
      <w: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w:t>
      </w:r>
      <w:r>
        <w:t xml:space="preserve">подлежат уплате в бюджеты бюджетной системы Российской Федерации заказчиком.</w:t>
      </w:r>
      <w:r>
        <w:rPr>
          <w14:ligatures w14:val="none"/>
        </w:rPr>
      </w:r>
      <w:r>
        <w:rPr>
          <w14:ligatures w14:val="none"/>
        </w:rPr>
      </w:r>
    </w:p>
    <w:p>
      <w:pPr>
        <w:ind w:left="0" w:right="0" w:firstLine="567"/>
        <w:jc w:val="both"/>
        <w:widowControl w:val="off"/>
        <w:rPr>
          <w:sz w:val="20"/>
          <w14:ligatures w14:val="none"/>
        </w:rPr>
      </w:pPr>
      <w:r>
        <w:t xml:space="preserve">2.8. Заказчик считается исполнившим свое обязательство по оплате товара со дня списания денежных средств  с расчетного счета Заказчика в пользу Поставщика.</w:t>
      </w:r>
      <w:r>
        <w:rPr>
          <w:sz w:val="20"/>
          <w14:ligatures w14:val="none"/>
        </w:rPr>
      </w:r>
      <w:r>
        <w:rPr>
          <w:sz w:val="20"/>
          <w14:ligatures w14:val="none"/>
        </w:rPr>
      </w:r>
    </w:p>
    <w:p>
      <w:pPr>
        <w:pStyle w:val="877"/>
        <w:ind w:right="0"/>
        <w:spacing w:before="0" w:after="0"/>
        <w:tabs>
          <w:tab w:val="left" w:pos="859" w:leader="none"/>
          <w:tab w:val="left" w:pos="965" w:leader="none"/>
        </w:tabs>
      </w:pPr>
      <w:r>
        <w:rPr>
          <w:szCs w:val="24"/>
          <w:lang w:val="ru-RU"/>
        </w:rPr>
        <w:t xml:space="preserve">2.9.В случае изменения у какой-либо из Сторон местонахождения, названия, банковских реквизитов и прочего Сторона обязана в течение </w:t>
      </w:r>
      <w:r>
        <w:rPr>
          <w:b/>
          <w:bCs/>
          <w:szCs w:val="24"/>
          <w:lang w:val="ru-RU"/>
        </w:rPr>
        <w:t xml:space="preserve">З (трех) дней </w:t>
      </w:r>
      <w:r>
        <w:rPr>
          <w:szCs w:val="24"/>
          <w:lang w:val="ru-RU"/>
        </w:rPr>
        <w:t xml:space="preserve">письменно известить об этом другую </w:t>
      </w:r>
      <w:r>
        <w:rPr>
          <w:szCs w:val="24"/>
        </w:rPr>
        <w:t xml:space="preserve">Сторону.</w:t>
      </w:r>
      <w:r/>
    </w:p>
    <w:p>
      <w:pPr>
        <w:pStyle w:val="877"/>
        <w:ind w:left="0" w:right="0" w:firstLine="0"/>
        <w:spacing w:before="0" w:after="0"/>
        <w:tabs>
          <w:tab w:val="left" w:pos="859" w:leader="none"/>
          <w:tab w:val="left" w:pos="965" w:leader="none"/>
        </w:tabs>
      </w:pPr>
      <w:r/>
      <w:r/>
    </w:p>
    <w:p>
      <w:pPr>
        <w:pStyle w:val="877"/>
        <w:numPr>
          <w:ilvl w:val="0"/>
          <w:numId w:val="3"/>
        </w:numPr>
        <w:ind w:left="341" w:right="0" w:firstLine="504"/>
        <w:jc w:val="center"/>
        <w:spacing w:before="0" w:after="0"/>
        <w:rPr>
          <w:b/>
          <w:szCs w:val="24"/>
          <w:lang w:val="ru-RU"/>
        </w:rPr>
      </w:pPr>
      <w:r>
        <w:rPr>
          <w:b/>
          <w:szCs w:val="24"/>
          <w:lang w:val="ru-RU"/>
        </w:rPr>
        <w:t xml:space="preserve">Порядок поставки и приемки товара </w:t>
      </w:r>
      <w:r>
        <w:rPr>
          <w:b/>
          <w:szCs w:val="24"/>
          <w:lang w:val="ru-RU"/>
        </w:rPr>
      </w:r>
      <w:r>
        <w:rPr>
          <w:b/>
          <w:szCs w:val="24"/>
          <w:lang w:val="ru-RU"/>
        </w:rPr>
      </w:r>
    </w:p>
    <w:p>
      <w:pPr>
        <w:ind w:firstLine="0"/>
        <w:jc w:val="both"/>
        <w:widowControl w:val="off"/>
        <w:rPr>
          <w14:ligatures w14:val="none"/>
        </w:rPr>
      </w:pPr>
      <w:r>
        <w:rPr>
          <w14:ligatures w14:val="none"/>
        </w:rPr>
      </w:r>
      <w:r>
        <w:rPr>
          <w14:ligatures w14:val="none"/>
        </w:rPr>
      </w:r>
      <w:r>
        <w:rPr>
          <w14:ligatures w14:val="none"/>
        </w:rPr>
      </w:r>
    </w:p>
    <w:p>
      <w:pPr>
        <w:ind w:firstLine="709"/>
        <w:jc w:val="both"/>
        <w:widowControl w:val="off"/>
        <w:rPr>
          <w:highlight w:val="none"/>
        </w:rPr>
      </w:pPr>
      <w:r>
        <w:t xml:space="preserve">3. Пост</w:t>
      </w:r>
      <w:r>
        <w:t xml:space="preserve">авка и монтаж планов эвакуации людей при пожаре осуществляется Поставщиком по адресу: г. Оренбург, пр. Парковый, д. 6, за свой счет собственными силами или с привлечением третьих лиц. </w:t>
      </w:r>
      <w:r>
        <w:rPr>
          <w:highlight w:val="none"/>
        </w:rPr>
      </w:r>
      <w:r>
        <w:rPr>
          <w:highlight w:val="none"/>
        </w:rPr>
      </w:r>
    </w:p>
    <w:p>
      <w:pPr>
        <w:pStyle w:val="926"/>
        <w:ind w:firstLine="567"/>
        <w:jc w:val="both"/>
        <w:tabs>
          <w:tab w:val="left" w:pos="709" w:leader="none"/>
          <w:tab w:val="left" w:pos="900" w:leader="none"/>
        </w:tabs>
        <w:rPr>
          <w:sz w:val="24"/>
          <w:szCs w:val="24"/>
        </w:rPr>
      </w:pPr>
      <w:r>
        <w:rPr>
          <w:rFonts w:eastAsia="Calibri"/>
          <w:color w:val="000000"/>
          <w:sz w:val="24"/>
          <w:szCs w:val="24"/>
        </w:rPr>
        <w:t xml:space="preserve">3.1 Исполнитель</w:t>
      </w:r>
      <w:r>
        <w:rPr>
          <w:rFonts w:eastAsia="Calibri"/>
          <w:color w:val="000000"/>
          <w:sz w:val="24"/>
          <w:szCs w:val="24"/>
        </w:rPr>
        <w:t xml:space="preserve"> </w:t>
      </w:r>
      <w:r>
        <w:rPr>
          <w:color w:val="000000"/>
          <w:sz w:val="24"/>
          <w:szCs w:val="24"/>
        </w:rPr>
        <w:t xml:space="preserve">/ Поставщик</w:t>
      </w:r>
      <w:r>
        <w:rPr>
          <w:rFonts w:eastAsia="Calibri"/>
          <w:color w:val="000000"/>
          <w:sz w:val="24"/>
          <w:szCs w:val="24"/>
        </w:rPr>
        <w:t xml:space="preserve"> самостоятельно разрабатывает электронный макет плана эвакуации после обследования объекта и согласовывает достоверность макетов с </w:t>
      </w:r>
      <w:r>
        <w:rPr>
          <w:rFonts w:eastAsia="Calibri"/>
          <w:color w:val="000000"/>
          <w:sz w:val="24"/>
          <w:szCs w:val="24"/>
        </w:rPr>
        <w:t xml:space="preserve">З</w:t>
      </w:r>
      <w:r>
        <w:rPr>
          <w:rFonts w:eastAsia="Calibri"/>
          <w:color w:val="000000"/>
          <w:sz w:val="24"/>
          <w:szCs w:val="24"/>
        </w:rPr>
        <w:t xml:space="preserve">аказчиком путём предоставления макетов в электронном и цветном виде. </w:t>
      </w:r>
      <w:r>
        <w:rPr>
          <w:rFonts w:eastAsia="Calibri"/>
          <w:sz w:val="24"/>
          <w:szCs w:val="24"/>
        </w:rPr>
        <w:t xml:space="preserve">Для изготовления планов эвакуации Исполнитель должен использовать фотолюминесцентную плёнку, соответствующую требованиям ГОСТ 34428-2018 «Системы эвакуационные фотолюминесцентные. Общие технические условия.»</w:t>
      </w:r>
      <w:r>
        <w:rPr>
          <w:sz w:val="24"/>
          <w:szCs w:val="24"/>
        </w:rPr>
        <w:t xml:space="preserve">.</w:t>
      </w:r>
      <w:r>
        <w:rPr>
          <w:sz w:val="24"/>
          <w:szCs w:val="24"/>
        </w:rPr>
      </w:r>
      <w:r>
        <w:rPr>
          <w:sz w:val="24"/>
          <w:szCs w:val="24"/>
        </w:rPr>
      </w:r>
    </w:p>
    <w:p>
      <w:pPr>
        <w:pStyle w:val="926"/>
        <w:ind w:firstLine="567"/>
        <w:jc w:val="both"/>
        <w:tabs>
          <w:tab w:val="left" w:pos="709" w:leader="none"/>
          <w:tab w:val="left" w:pos="900" w:leader="none"/>
        </w:tabs>
        <w:rPr>
          <w:sz w:val="24"/>
          <w:szCs w:val="24"/>
        </w:rPr>
      </w:pPr>
      <w:r>
        <w:rPr>
          <w:sz w:val="24"/>
          <w:szCs w:val="24"/>
        </w:rPr>
        <w:t xml:space="preserve">3.2  Исполнитель</w:t>
      </w:r>
      <w:r>
        <w:rPr>
          <w:sz w:val="24"/>
          <w:szCs w:val="24"/>
        </w:rPr>
        <w:t xml:space="preserve">/ Поставщик</w:t>
      </w:r>
      <w:r>
        <w:rPr>
          <w:sz w:val="24"/>
          <w:szCs w:val="24"/>
        </w:rPr>
        <w:t xml:space="preserve"> обязан смонтировать изготовленные планы эвакуации на стенах п</w:t>
      </w:r>
      <w:r>
        <w:rPr>
          <w:sz w:val="24"/>
          <w:szCs w:val="24"/>
        </w:rPr>
        <w:t xml:space="preserve">омещений и коридоров, на колоннах и в строгом соответствии с местом размещения, указанным на самом плане эвакуации, с учетом выполнения условия по привлечению внимания к путям эвакуаци</w:t>
      </w:r>
      <w:r>
        <w:rPr>
          <w:sz w:val="24"/>
          <w:szCs w:val="24"/>
        </w:rPr>
        <w:t xml:space="preserve">и</w:t>
      </w:r>
      <w:r>
        <w:rPr>
          <w:sz w:val="24"/>
          <w:szCs w:val="24"/>
        </w:rPr>
        <w:t xml:space="preserve">, первичным средствам пожаротушения и самоспасания, а также ориентации людей, находящихся в здании в соответствии с правилами размещения (наиболее часто посещаемые места, места вынужденного ожидания, на перекрестках и переходах, у выхода – для локальных).</w:t>
      </w:r>
      <w:r>
        <w:rPr>
          <w:sz w:val="24"/>
          <w:szCs w:val="24"/>
        </w:rPr>
      </w:r>
      <w:r>
        <w:rPr>
          <w:sz w:val="24"/>
          <w:szCs w:val="24"/>
        </w:rPr>
      </w:r>
    </w:p>
    <w:p>
      <w:pPr>
        <w:pStyle w:val="926"/>
        <w:ind w:firstLine="567"/>
        <w:jc w:val="both"/>
        <w:tabs>
          <w:tab w:val="left" w:pos="709" w:leader="none"/>
          <w:tab w:val="left" w:pos="900" w:leader="none"/>
        </w:tabs>
        <w:rPr>
          <w:sz w:val="24"/>
          <w:szCs w:val="24"/>
        </w:rPr>
      </w:pPr>
      <w:r>
        <w:rPr>
          <w:sz w:val="24"/>
          <w:szCs w:val="24"/>
        </w:rPr>
      </w:r>
      <w:r>
        <w:rPr>
          <w:sz w:val="24"/>
          <w:szCs w:val="24"/>
        </w:rPr>
        <w:t xml:space="preserve">3.3 </w:t>
      </w:r>
      <w:r>
        <w:rPr>
          <w:sz w:val="24"/>
          <w:szCs w:val="24"/>
        </w:rPr>
        <w:t xml:space="preserve">Исполнитель</w:t>
      </w:r>
      <w:r>
        <w:rPr>
          <w:color w:val="000000"/>
          <w:sz w:val="24"/>
          <w:szCs w:val="24"/>
        </w:rPr>
        <w:t xml:space="preserve">/ Поставщик</w:t>
      </w:r>
      <w:r>
        <w:rPr>
          <w:sz w:val="24"/>
          <w:szCs w:val="24"/>
        </w:rPr>
        <w:t xml:space="preserve"> </w:t>
      </w:r>
      <w:r>
        <w:rPr>
          <w:b/>
          <w:sz w:val="24"/>
          <w:szCs w:val="24"/>
        </w:rPr>
        <w:t xml:space="preserve">обязан лично выехать</w:t>
      </w:r>
      <w:r>
        <w:rPr>
          <w:sz w:val="24"/>
          <w:szCs w:val="24"/>
        </w:rPr>
        <w:t xml:space="preserve"> на объект и совместно с Заказчиком определить месторасположение планов эвакуации, уточнить места размещения первичных средств </w:t>
      </w:r>
      <w:r>
        <w:rPr>
          <w:sz w:val="24"/>
          <w:szCs w:val="24"/>
        </w:rPr>
        <w:t xml:space="preserve">пожаротушения, нахождения ручных пожарных </w:t>
      </w:r>
      <w:r>
        <w:rPr>
          <w:sz w:val="24"/>
          <w:szCs w:val="24"/>
        </w:rPr>
        <w:t xml:space="preserve">извещателей</w:t>
      </w:r>
      <w:r>
        <w:rPr>
          <w:sz w:val="24"/>
          <w:szCs w:val="24"/>
        </w:rPr>
        <w:t xml:space="preserve">, стационарных телефонов, </w:t>
      </w:r>
      <w:r>
        <w:rPr>
          <w:sz w:val="24"/>
          <w:szCs w:val="24"/>
        </w:rPr>
        <w:t xml:space="preserve">электрощитовых</w:t>
      </w:r>
      <w:r>
        <w:rPr>
          <w:sz w:val="24"/>
          <w:szCs w:val="24"/>
        </w:rPr>
        <w:t xml:space="preserve">.</w:t>
      </w:r>
      <w:r>
        <w:rPr>
          <w:sz w:val="24"/>
          <w:szCs w:val="24"/>
        </w:rPr>
      </w:r>
      <w:r>
        <w:rPr>
          <w:sz w:val="24"/>
          <w:szCs w:val="24"/>
        </w:rPr>
      </w:r>
    </w:p>
    <w:p>
      <w:pPr>
        <w:pStyle w:val="926"/>
        <w:ind w:firstLine="567"/>
        <w:jc w:val="both"/>
        <w:tabs>
          <w:tab w:val="left" w:pos="709" w:leader="none"/>
          <w:tab w:val="left" w:pos="900" w:leader="none"/>
        </w:tabs>
        <w:rPr>
          <w:b/>
          <w:bCs/>
          <w:sz w:val="24"/>
          <w:szCs w:val="24"/>
          <w14:ligatures w14:val="none"/>
        </w:rPr>
      </w:pPr>
      <w:r>
        <w:rPr>
          <w:sz w:val="24"/>
          <w:szCs w:val="24"/>
        </w:rPr>
      </w:r>
      <w:r>
        <w:rPr>
          <w:b/>
          <w:bCs/>
          <w:szCs w:val="24"/>
          <w:lang w:val="ru-RU"/>
        </w:rPr>
        <w:t xml:space="preserve">3.4.</w:t>
      </w:r>
      <w:r>
        <w:rPr>
          <w:b/>
          <w:bCs/>
          <w:sz w:val="24"/>
          <w:szCs w:val="24"/>
          <w:lang w:val="ru-RU"/>
        </w:rPr>
        <w:t xml:space="preserve"> </w:t>
      </w:r>
      <w:r>
        <w:rPr>
          <w:b/>
          <w:bCs/>
          <w:sz w:val="24"/>
          <w:szCs w:val="24"/>
          <w:lang w:val="ru-RU"/>
        </w:rPr>
        <w:t xml:space="preserve">Исполнитель согласовывает с Заказчиком дату и порядок поставки планов эвакуации людей при пожаре, а также работ по монтажу планов эвакуа</w:t>
      </w:r>
      <w:r>
        <w:rPr>
          <w:b/>
          <w:bCs/>
          <w:sz w:val="24"/>
          <w:szCs w:val="24"/>
          <w:lang w:val="ru-RU"/>
        </w:rPr>
        <w:t xml:space="preserve">ции.</w:t>
      </w:r>
      <w:r>
        <w:rPr>
          <w:b/>
          <w:bCs/>
          <w:sz w:val="24"/>
          <w:szCs w:val="24"/>
          <w14:ligatures w14:val="none"/>
        </w:rPr>
      </w:r>
      <w:r>
        <w:rPr>
          <w:b/>
          <w:bCs/>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lang w:val="ru-RU"/>
        </w:rPr>
      </w:r>
      <w:r>
        <w:rPr>
          <w:sz w:val="24"/>
          <w:szCs w:val="24"/>
        </w:rPr>
        <w:t xml:space="preserve">3.5. При поставке Заказчик проводит проверку соответствия наименования, количества и иных </w:t>
      </w:r>
      <w:r>
        <w:rPr>
          <w:sz w:val="24"/>
          <w:szCs w:val="24"/>
        </w:rPr>
        <w:t xml:space="preserve">характеристик поставляемого Товара, сведениям, содержащимся в сопроводительных документах Поставщика.</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r>
      <w:r>
        <w:rPr>
          <w:sz w:val="24"/>
          <w:szCs w:val="24"/>
        </w:rPr>
        <w:t xml:space="preserve">3.6.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w:t>
      </w:r>
      <w:r>
        <w:rPr>
          <w:sz w:val="24"/>
          <w:szCs w:val="24"/>
        </w:rPr>
        <w:t xml:space="preserve">имые эксперты (экспертные организации) на основании контрактов, заключенных в соответствии с Федеральным законом от 5 апреля 2013 г.</w:t>
      </w:r>
      <w:r>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r>
      <w:bookmarkStart w:id="0" w:name="undefined"/>
      <w:r>
        <w:rPr>
          <w:sz w:val="24"/>
          <w:szCs w:val="24"/>
        </w:rPr>
      </w:r>
      <w:bookmarkEnd w:id="0"/>
      <w:r>
        <w:rPr>
          <w:sz w:val="24"/>
          <w:szCs w:val="24"/>
        </w:rPr>
        <w:t xml:space="preserve">3.7. При отсутствии у Заказчика претензий по кол</w:t>
      </w:r>
      <w:r>
        <w:rPr>
          <w:sz w:val="24"/>
          <w:szCs w:val="24"/>
        </w:rPr>
        <w:t xml:space="preserve">ичеству и качеству поставленного Товара Заказчик </w:t>
      </w:r>
      <w:r>
        <w:rPr>
          <w:sz w:val="24"/>
          <w:szCs w:val="24"/>
        </w:rPr>
        <w:t xml:space="preserve">в течение </w:t>
      </w:r>
      <w:r>
        <w:rPr>
          <w:b/>
          <w:bCs/>
          <w:sz w:val="24"/>
          <w:szCs w:val="24"/>
        </w:rPr>
        <w:t xml:space="preserve">7 (семи) рабочих дней </w:t>
      </w:r>
      <w:r>
        <w:rPr>
          <w:sz w:val="24"/>
          <w:szCs w:val="24"/>
        </w:rPr>
        <w:t xml:space="preserve">с момента доставки Товара Поставщиком подписывает документы о приемке товара. После этого Товар считается переданным Поставщиком Заказчику.</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r>
      <w:r>
        <w:rPr>
          <w:sz w:val="24"/>
          <w:szCs w:val="24"/>
        </w:rPr>
      </w:r>
      <w:bookmarkStart w:id="0" w:name="undefined"/>
      <w:r>
        <w:rPr>
          <w:sz w:val="24"/>
          <w:szCs w:val="24"/>
        </w:rPr>
      </w:r>
      <w:bookmarkEnd w:id="0"/>
      <w:r>
        <w:rPr>
          <w:sz w:val="24"/>
          <w:szCs w:val="24"/>
        </w:rPr>
        <w:t xml:space="preserve">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w:t>
      </w:r>
      <w:r>
        <w:rPr>
          <w:sz w:val="24"/>
          <w:szCs w:val="24"/>
        </w:rPr>
        <w:t xml:space="preserve">епят</w:t>
      </w:r>
      <w:r>
        <w:rPr>
          <w:sz w:val="24"/>
          <w:szCs w:val="24"/>
        </w:rPr>
        <w:t xml:space="preserve">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w:t>
      </w:r>
      <w:r>
        <w:rPr>
          <w:sz w:val="24"/>
          <w:szCs w:val="24"/>
        </w:rPr>
        <w:t xml:space="preserve">ых недостатков и указанием сроков их устранения и направляет его Поставщику.</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t xml:space="preserve">3.7. Поставщик обязан устранить недостатки или заменить Товар ненадлежащего качества </w:t>
      </w:r>
      <w:r>
        <w:rPr>
          <w:sz w:val="24"/>
          <w:szCs w:val="24"/>
        </w:rPr>
        <w:t xml:space="preserve">в</w:t>
      </w:r>
      <w:r>
        <w:rPr>
          <w:sz w:val="24"/>
          <w:szCs w:val="24"/>
        </w:rPr>
        <w:t xml:space="preserve"> </w:t>
      </w:r>
      <w:r>
        <w:rPr>
          <w:sz w:val="24"/>
          <w:szCs w:val="24"/>
        </w:rPr>
        <w:t xml:space="preserve">течение </w:t>
      </w:r>
      <w:r>
        <w:rPr>
          <w:b/>
          <w:bCs/>
          <w:sz w:val="24"/>
          <w:szCs w:val="24"/>
        </w:rPr>
        <w:t xml:space="preserve">5 (пяти) рабочих д</w:t>
      </w:r>
      <w:r>
        <w:rPr>
          <w:b/>
          <w:bCs/>
          <w:sz w:val="24"/>
          <w:szCs w:val="24"/>
        </w:rPr>
        <w:t xml:space="preserve">ней</w:t>
      </w:r>
      <w:r>
        <w:rPr>
          <w:sz w:val="24"/>
          <w:szCs w:val="24"/>
        </w:rPr>
        <w:t xml:space="preserve"> с момента получения акта, указанного в пункте 4.6. Договора. Выявленные недостатки устраняются Поставщиком за его счет.</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r>
      <w:r>
        <w:rPr>
          <w:sz w:val="24"/>
          <w:szCs w:val="24"/>
        </w:rPr>
        <w:t xml:space="preserve">3.8. Во всех случаях, влекущих возврат Товара Поставщику, Заказчик обязан обеспечить сохранность этого Товара до моме</w:t>
      </w:r>
      <w:r>
        <w:rPr>
          <w:sz w:val="24"/>
          <w:szCs w:val="24"/>
        </w:rPr>
        <w:t xml:space="preserve">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r>
      <w:r>
        <w:rPr>
          <w:sz w:val="24"/>
          <w:szCs w:val="24"/>
        </w:rPr>
        <w:t xml:space="preserve">3.9. Право собственности и риск случайной гибели или порчи Товара переходит от Поставщика к Заказчику с мо</w:t>
      </w:r>
      <w:r>
        <w:rPr>
          <w:sz w:val="24"/>
          <w:szCs w:val="24"/>
        </w:rPr>
        <w:t xml:space="preserve">мента приемки Товара Заказчиком и подписания Сторонами документов о приемке товара.</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lang w:val="ru-RU"/>
        </w:rPr>
        <w:t xml:space="preserve">3.10. И</w:t>
      </w:r>
      <w:r>
        <w:rPr>
          <w:sz w:val="24"/>
          <w:szCs w:val="24"/>
          <w:lang w:val="ru-RU"/>
        </w:rPr>
        <w:t xml:space="preserve">сполнитель приступает</w:t>
      </w:r>
      <w:r>
        <w:rPr>
          <w:sz w:val="24"/>
          <w:szCs w:val="24"/>
          <w:lang w:val="ru-RU"/>
        </w:rPr>
        <w:t xml:space="preserve"> к услугам по монтажу после оформления заказ-наряда.</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lang w:val="ru-RU"/>
        </w:rPr>
      </w:r>
      <w:r>
        <w:rPr>
          <w:sz w:val="24"/>
          <w:szCs w:val="24"/>
          <w:lang w:val="ru-RU"/>
        </w:rPr>
        <w:t xml:space="preserve">3.11. </w:t>
      </w:r>
      <w:r>
        <w:rPr>
          <w:sz w:val="24"/>
          <w:szCs w:val="24"/>
          <w:lang w:val="ru-RU"/>
        </w:rPr>
        <w:t xml:space="preserve">Услуги оказываются Исполнителем в соответствии с требованиями общепринятых стандартов качества, эксплуатационно-техническими и другим</w:t>
      </w:r>
      <w:r>
        <w:rPr>
          <w:sz w:val="24"/>
          <w:szCs w:val="24"/>
          <w:lang w:val="ru-RU"/>
        </w:rPr>
        <w:t xml:space="preserve">и нормативными документами, регламентирующими порядок организации оказания услуг.</w:t>
      </w:r>
      <w:r>
        <w:rPr>
          <w:sz w:val="24"/>
          <w:szCs w:val="24"/>
          <w:lang w:val="ru-RU"/>
        </w:rPr>
        <w:t xml:space="preserve"> </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14:ligatures w14:val="none"/>
        </w:rPr>
      </w:pPr>
      <w:r>
        <w:rPr>
          <w:sz w:val="24"/>
          <w:szCs w:val="24"/>
        </w:rPr>
        <w:t xml:space="preserve">3.11.1 </w:t>
      </w:r>
      <w:r>
        <w:rPr>
          <w:sz w:val="24"/>
          <w:szCs w:val="24"/>
        </w:rPr>
        <w:t xml:space="preserve">Все услуги должны быть безопасны и должны исключать возможность причинения вреда здоровью работникам Заказчика. </w:t>
      </w:r>
      <w:r>
        <w:rPr>
          <w:sz w:val="24"/>
          <w:szCs w:val="24"/>
          <w14:ligatures w14:val="none"/>
        </w:rPr>
      </w:r>
      <w:r>
        <w:rPr>
          <w:sz w:val="24"/>
          <w:szCs w:val="24"/>
          <w14:ligatures w14:val="none"/>
        </w:rPr>
      </w:r>
    </w:p>
    <w:p>
      <w:pPr>
        <w:pStyle w:val="926"/>
        <w:ind w:firstLine="567"/>
        <w:jc w:val="both"/>
        <w:tabs>
          <w:tab w:val="left" w:pos="709" w:leader="none"/>
          <w:tab w:val="left" w:pos="900" w:leader="none"/>
        </w:tabs>
        <w:rPr>
          <w:sz w:val="24"/>
          <w:szCs w:val="24"/>
          <w:lang w:val="ru-RU"/>
          <w14:ligatures w14:val="none"/>
        </w:rPr>
      </w:pPr>
      <w:r>
        <w:rPr>
          <w:sz w:val="24"/>
          <w:szCs w:val="24"/>
          <w:lang w:val="ru-RU"/>
        </w:rPr>
        <w:t xml:space="preserve">3.12. </w:t>
      </w:r>
      <w:r>
        <w:rPr>
          <w:sz w:val="24"/>
          <w:szCs w:val="24"/>
          <w:lang w:val="ru-RU"/>
        </w:rPr>
        <w:t xml:space="preserve">При обнаружении скрытых дефектов, для устранения которых потребуется выполнить услуги, н</w:t>
      </w:r>
      <w:r>
        <w:rPr>
          <w:sz w:val="24"/>
          <w:szCs w:val="24"/>
          <w:lang w:val="ru-RU"/>
        </w:rPr>
        <w:t xml:space="preserve">е оговоренные в Заказ-наряде, составляется заказ-наряд на дополнительны</w:t>
      </w:r>
      <w:r>
        <w:rPr>
          <w:sz w:val="24"/>
          <w:szCs w:val="24"/>
          <w:lang w:val="ru-RU"/>
        </w:rPr>
        <w:t xml:space="preserve">е услуги, данные услуги выполняются толь</w:t>
      </w:r>
      <w:r>
        <w:rPr>
          <w:sz w:val="24"/>
          <w:szCs w:val="24"/>
          <w:lang w:val="ru-RU"/>
        </w:rPr>
        <w:t xml:space="preserve">ко с письменного согласия Заказчика. Заказчик обязуется письменно согласовать или отказаться от выполнения дополнительных услуг </w:t>
      </w:r>
      <w:r>
        <w:rPr>
          <w:b/>
          <w:bCs/>
          <w:sz w:val="24"/>
          <w:szCs w:val="24"/>
          <w:lang w:val="ru-RU"/>
        </w:rPr>
        <w:t xml:space="preserve">в т</w:t>
      </w:r>
      <w:r>
        <w:rPr>
          <w:b/>
          <w:bCs/>
          <w:sz w:val="24"/>
          <w:szCs w:val="24"/>
          <w:lang w:val="ru-RU"/>
        </w:rPr>
        <w:t xml:space="preserve">ечение 10 (десяти) рабочих дней</w:t>
      </w:r>
      <w:r>
        <w:rPr>
          <w:sz w:val="24"/>
          <w:szCs w:val="24"/>
          <w:lang w:val="ru-RU"/>
        </w:rPr>
        <w:t xml:space="preserve">,</w:t>
      </w:r>
      <w:r>
        <w:rPr>
          <w:sz w:val="24"/>
          <w:szCs w:val="24"/>
          <w:lang w:val="ru-RU"/>
        </w:rPr>
        <w:t xml:space="preserve"> в противном случае оказание услуг будет остановлено.</w:t>
      </w:r>
      <w:r>
        <w:rPr>
          <w:sz w:val="24"/>
          <w:szCs w:val="24"/>
          <w:lang w:val="ru-RU"/>
          <w14:ligatures w14:val="none"/>
        </w:rPr>
      </w:r>
      <w:r>
        <w:rPr>
          <w:sz w:val="24"/>
          <w:szCs w:val="24"/>
          <w:lang w:val="ru-RU"/>
          <w14:ligatures w14:val="none"/>
        </w:rPr>
      </w:r>
    </w:p>
    <w:p>
      <w:pPr>
        <w:pStyle w:val="926"/>
        <w:ind w:firstLine="567"/>
        <w:jc w:val="both"/>
        <w:tabs>
          <w:tab w:val="left" w:pos="709" w:leader="none"/>
          <w:tab w:val="left" w:pos="900" w:leader="none"/>
        </w:tabs>
        <w:rPr>
          <w:sz w:val="24"/>
          <w:szCs w:val="24"/>
          <w:lang w:val="ru-RU"/>
          <w14:ligatures w14:val="none"/>
        </w:rPr>
      </w:pPr>
      <w:r>
        <w:rPr>
          <w:sz w:val="24"/>
          <w:szCs w:val="24"/>
          <w:lang w:val="ru-RU"/>
        </w:rPr>
        <w:t xml:space="preserve">3.14.</w:t>
      </w:r>
      <w:r>
        <w:rPr>
          <w:sz w:val="24"/>
          <w:szCs w:val="24"/>
          <w:lang w:val="ru-RU"/>
        </w:rPr>
        <w:t xml:space="preserve"> По окончании предоставления услуг Исполнитель  </w:t>
      </w:r>
      <w:r>
        <w:rPr>
          <w:b/>
          <w:bCs/>
          <w:sz w:val="24"/>
          <w:szCs w:val="24"/>
          <w:lang w:val="ru-RU"/>
        </w:rPr>
        <w:t xml:space="preserve">в</w:t>
      </w:r>
      <w:r>
        <w:rPr>
          <w:b/>
          <w:bCs/>
          <w:sz w:val="24"/>
          <w:szCs w:val="24"/>
          <w:lang w:val="ru-RU"/>
        </w:rPr>
        <w:t xml:space="preserve"> </w:t>
      </w:r>
      <w:r>
        <w:rPr>
          <w:b/>
          <w:bCs/>
          <w:sz w:val="24"/>
          <w:szCs w:val="24"/>
          <w:lang w:val="ru-RU"/>
        </w:rPr>
        <w:t xml:space="preserve">течение</w:t>
      </w:r>
      <w:r>
        <w:rPr>
          <w:b/>
          <w:bCs/>
          <w:sz w:val="24"/>
          <w:szCs w:val="24"/>
          <w:lang w:val="ru-RU"/>
        </w:rPr>
        <w:t xml:space="preserve"> 3 рабочих дней </w:t>
      </w:r>
      <w:r>
        <w:rPr>
          <w:sz w:val="24"/>
          <w:szCs w:val="24"/>
          <w:lang w:val="ru-RU"/>
        </w:rPr>
        <w:t xml:space="preserve">представляет Заказчику акт оказанных услуг и счет.</w:t>
      </w:r>
      <w:r>
        <w:rPr>
          <w:sz w:val="24"/>
          <w:szCs w:val="24"/>
          <w:lang w:val="ru-RU"/>
          <w14:ligatures w14:val="none"/>
        </w:rPr>
      </w:r>
      <w:r>
        <w:rPr>
          <w:sz w:val="24"/>
          <w:szCs w:val="24"/>
          <w:lang w:val="ru-RU"/>
          <w14:ligatures w14:val="none"/>
        </w:rPr>
      </w:r>
    </w:p>
    <w:p>
      <w:pPr>
        <w:pStyle w:val="926"/>
        <w:ind w:firstLine="567"/>
        <w:jc w:val="both"/>
        <w:tabs>
          <w:tab w:val="left" w:pos="709" w:leader="none"/>
          <w:tab w:val="left" w:pos="900" w:leader="none"/>
        </w:tabs>
        <w:rPr>
          <w:sz w:val="24"/>
          <w:szCs w:val="24"/>
          <w:highlight w:val="none"/>
          <w:lang w:val="ru-RU"/>
          <w14:ligatures w14:val="none"/>
        </w:rPr>
      </w:pPr>
      <w:r>
        <w:rPr>
          <w:sz w:val="24"/>
          <w:szCs w:val="24"/>
          <w:lang w:val="ru-RU"/>
        </w:rPr>
        <w:t xml:space="preserve">3.15. </w:t>
      </w:r>
      <w:r>
        <w:rPr>
          <w:sz w:val="24"/>
          <w:szCs w:val="24"/>
          <w:lang w:val="ru-RU"/>
        </w:rPr>
        <w:t xml:space="preserve">Заказчик вправе проверять качест</w:t>
      </w:r>
      <w:r>
        <w:rPr>
          <w:sz w:val="24"/>
          <w:szCs w:val="24"/>
          <w:lang w:val="ru-RU"/>
        </w:rPr>
        <w:t xml:space="preserve">во оказания услуг по монтажу в присутствии сотрудника сервисной службы.</w:t>
      </w:r>
      <w:r>
        <w:rPr>
          <w:sz w:val="24"/>
          <w:szCs w:val="24"/>
          <w:lang w:val="ru-RU"/>
          <w14:ligatures w14:val="none"/>
        </w:rPr>
      </w:r>
      <w:r>
        <w:rPr>
          <w:sz w:val="24"/>
          <w:szCs w:val="24"/>
          <w:highlight w:val="none"/>
          <w:lang w:val="ru-RU"/>
          <w14:ligatures w14:val="none"/>
        </w:rPr>
      </w:r>
    </w:p>
    <w:p>
      <w:pPr>
        <w:pStyle w:val="926"/>
        <w:ind w:firstLine="567"/>
        <w:jc w:val="both"/>
        <w:tabs>
          <w:tab w:val="left" w:pos="709" w:leader="none"/>
          <w:tab w:val="left" w:pos="900" w:leader="none"/>
        </w:tabs>
        <w:rPr>
          <w:sz w:val="24"/>
          <w:szCs w:val="24"/>
          <w:lang w:val="ru-RU"/>
          <w14:ligatures w14:val="none"/>
        </w:rPr>
      </w:pPr>
      <w:r>
        <w:rPr>
          <w:sz w:val="24"/>
          <w:szCs w:val="24"/>
          <w:highlight w:val="none"/>
          <w:lang w:val="ru-RU"/>
          <w14:ligatures w14:val="none"/>
        </w:rPr>
        <w:t xml:space="preserve">3.16. </w:t>
      </w:r>
      <w:r>
        <w:rPr>
          <w:sz w:val="24"/>
          <w:szCs w:val="24"/>
          <w:highlight w:val="none"/>
          <w:lang w:val="ru-RU"/>
          <w14:ligatures w14:val="none"/>
        </w:rPr>
        <w:t xml:space="preserve">Услуги, указанные в п. 3.3 настоящего Договора, должны быть выполнены в течение 3-х рабочих дней с момента предоставления доступа в помещение, в котором будут установлены планы.</w:t>
      </w:r>
      <w:r>
        <w:rPr>
          <w:sz w:val="24"/>
          <w:szCs w:val="24"/>
          <w:highlight w:val="none"/>
          <w:lang w:val="ru-RU"/>
          <w14:ligatures w14:val="none"/>
        </w:rPr>
      </w:r>
      <w:r>
        <w:rPr>
          <w:sz w:val="24"/>
          <w:szCs w:val="24"/>
          <w:highlight w:val="none"/>
          <w:lang w:val="ru-RU"/>
          <w14:ligatures w14:val="none"/>
        </w:rPr>
      </w:r>
    </w:p>
    <w:p>
      <w:pPr>
        <w:pStyle w:val="926"/>
        <w:ind w:firstLine="567"/>
        <w:jc w:val="both"/>
        <w:tabs>
          <w:tab w:val="left" w:pos="709" w:leader="none"/>
          <w:tab w:val="left" w:pos="900" w:leader="none"/>
        </w:tabs>
        <w:rPr>
          <w:sz w:val="24"/>
          <w:szCs w:val="24"/>
          <w:lang w:val="ru-RU"/>
          <w14:ligatures w14:val="none"/>
        </w:rPr>
      </w:pPr>
      <w:r>
        <w:rPr>
          <w:sz w:val="24"/>
          <w:szCs w:val="24"/>
          <w:lang w:val="ru-RU"/>
        </w:rPr>
        <w:t xml:space="preserve">3.16.1 </w:t>
      </w:r>
      <w:r>
        <w:rPr>
          <w:sz w:val="24"/>
          <w:szCs w:val="24"/>
        </w:rPr>
        <w:t xml:space="preserve">Монтаж планов эвакуации должен быть произведён в течение </w:t>
      </w:r>
      <w:r>
        <w:rPr>
          <w:b/>
          <w:bCs/>
          <w:sz w:val="24"/>
          <w:szCs w:val="24"/>
        </w:rPr>
        <w:t xml:space="preserve">10 (десяти) рабочих дней</w:t>
      </w:r>
      <w:r>
        <w:rPr>
          <w:sz w:val="24"/>
          <w:szCs w:val="24"/>
        </w:rPr>
        <w:t xml:space="preserve"> после получения согласования макетов от Заказчика. </w:t>
      </w:r>
      <w:r>
        <w:rPr>
          <w:sz w:val="24"/>
          <w:szCs w:val="24"/>
          <w:lang w:val="ru-RU"/>
          <w14:ligatures w14:val="none"/>
        </w:rPr>
      </w:r>
      <w:r>
        <w:rPr>
          <w:sz w:val="24"/>
          <w:szCs w:val="24"/>
          <w:lang w:val="ru-RU"/>
          <w14:ligatures w14:val="none"/>
        </w:rPr>
      </w:r>
    </w:p>
    <w:p>
      <w:pPr>
        <w:pStyle w:val="926"/>
        <w:ind w:firstLine="567"/>
        <w:jc w:val="both"/>
        <w:tabs>
          <w:tab w:val="left" w:pos="709" w:leader="none"/>
          <w:tab w:val="left" w:pos="900" w:leader="none"/>
        </w:tabs>
        <w:rPr>
          <w:b/>
          <w:bCs/>
          <w:sz w:val="24"/>
          <w:szCs w:val="24"/>
          <w14:ligatures w14:val="none"/>
        </w:rPr>
      </w:pPr>
      <w:r>
        <w:rPr>
          <w:sz w:val="24"/>
          <w:szCs w:val="24"/>
          <w:lang w:val="ru-RU"/>
        </w:rPr>
        <w:t xml:space="preserve">3.17. </w:t>
      </w:r>
      <w:r>
        <w:rPr>
          <w:sz w:val="24"/>
          <w:szCs w:val="24"/>
          <w:lang w:val="ru-RU"/>
        </w:rPr>
        <w:t xml:space="preserve">Приемка оказанных услуг осуществляется после их завершения и предоставления Исполнителем документов </w:t>
      </w:r>
      <w:r>
        <w:rPr>
          <w:b/>
          <w:bCs/>
          <w:sz w:val="24"/>
          <w:szCs w:val="24"/>
          <w:lang w:val="ru-RU"/>
        </w:rPr>
        <w:t xml:space="preserve">об оказании услуг </w:t>
      </w:r>
      <w:r>
        <w:rPr>
          <w:b/>
          <w:bCs/>
          <w:sz w:val="24"/>
          <w:szCs w:val="24"/>
          <w:lang w:val="ru-RU"/>
        </w:rPr>
        <w:t xml:space="preserve">в течении 5 дней. </w:t>
      </w:r>
      <w:r>
        <w:rPr>
          <w:b/>
          <w:bCs/>
          <w:sz w:val="24"/>
          <w:szCs w:val="24"/>
          <w14:ligatures w14:val="none"/>
        </w:rPr>
      </w:r>
      <w:r>
        <w:rPr>
          <w:b/>
          <w:bCs/>
          <w:sz w:val="24"/>
          <w:szCs w:val="24"/>
          <w14:ligatures w14:val="none"/>
        </w:rPr>
      </w:r>
    </w:p>
    <w:p>
      <w:pPr>
        <w:pStyle w:val="926"/>
        <w:ind w:firstLine="567"/>
        <w:jc w:val="both"/>
        <w:tabs>
          <w:tab w:val="left" w:pos="709" w:leader="none"/>
          <w:tab w:val="left" w:pos="900" w:leader="none"/>
        </w:tabs>
        <w:rPr>
          <w:highlight w:val="none"/>
        </w:rPr>
      </w:pPr>
      <w:r>
        <w:rPr>
          <w:sz w:val="24"/>
          <w:szCs w:val="24"/>
          <w:lang w:val="ru-RU"/>
        </w:rPr>
        <w:t xml:space="preserve">3.18. </w:t>
      </w:r>
      <w:r>
        <w:rPr>
          <w:sz w:val="24"/>
          <w:szCs w:val="24"/>
          <w:lang w:val="ru-RU"/>
        </w:rPr>
        <w:t xml:space="preserve">Срок оказания услуг может быть увеличен на время необходимое для поставки</w:t>
      </w:r>
      <w:r>
        <w:rPr>
          <w:sz w:val="24"/>
          <w:szCs w:val="24"/>
          <w:lang w:val="ru-RU"/>
        </w:rPr>
        <w:t xml:space="preserve"> отсутствующих на складе Исп</w:t>
      </w:r>
      <w:r>
        <w:rPr>
          <w:sz w:val="24"/>
          <w:szCs w:val="24"/>
          <w:lang w:val="ru-RU"/>
        </w:rPr>
        <w:t xml:space="preserve">олнителя запчастей и комплектующих, необходимых для проведения монтажа</w:t>
      </w:r>
      <w:r>
        <w:rPr>
          <w:szCs w:val="24"/>
          <w:lang w:val="ru-RU"/>
        </w:rPr>
        <w:t xml:space="preserve">.</w:t>
      </w:r>
      <w:r>
        <w:rPr>
          <w:highlight w:val="none"/>
        </w:rPr>
      </w:r>
      <w:r>
        <w:rPr>
          <w:highlight w:val="none"/>
        </w:rPr>
      </w:r>
    </w:p>
    <w:p>
      <w:pPr>
        <w:ind w:left="0" w:right="0" w:firstLine="0"/>
        <w:spacing w:before="0" w:after="0"/>
        <w:rPr>
          <w:b/>
          <w:bCs/>
        </w:rPr>
      </w:pPr>
      <w:r>
        <w:rPr>
          <w:b/>
          <w:szCs w:val="24"/>
        </w:rPr>
      </w:r>
      <w:r>
        <w:rPr>
          <w:b/>
          <w:bCs/>
        </w:rPr>
      </w:r>
      <w:r>
        <w:rPr>
          <w:b/>
          <w:bCs/>
        </w:rPr>
      </w:r>
    </w:p>
    <w:p>
      <w:pPr>
        <w:pStyle w:val="877"/>
        <w:ind w:left="0" w:right="0" w:firstLine="0"/>
        <w:spacing w:before="0" w:after="0"/>
        <w:rPr>
          <w:b/>
          <w:bCs/>
        </w:rPr>
      </w:pPr>
      <w:r>
        <w:rPr>
          <w:b/>
          <w:szCs w:val="24"/>
        </w:rPr>
      </w:r>
      <w:r>
        <w:rPr>
          <w:b/>
          <w:bCs/>
        </w:rPr>
      </w:r>
      <w:r>
        <w:rPr>
          <w:b/>
          <w:bCs/>
        </w:rPr>
      </w:r>
    </w:p>
    <w:p>
      <w:pPr>
        <w:pStyle w:val="877"/>
        <w:ind w:left="341" w:right="0" w:firstLine="0"/>
        <w:jc w:val="center"/>
        <w:spacing w:before="0" w:after="0"/>
        <w:rPr>
          <w:b/>
          <w:szCs w:val="24"/>
        </w:rPr>
      </w:pPr>
      <w:r>
        <w:rPr>
          <w:b/>
          <w:szCs w:val="24"/>
        </w:rPr>
        <w:t xml:space="preserve">3. Срок действия, </w:t>
      </w:r>
      <w:r>
        <w:rPr>
          <w:rStyle w:val="719"/>
          <w:b/>
          <w:sz w:val="24"/>
        </w:rPr>
        <w:t xml:space="preserve">порядок изменения и расторжения</w:t>
      </w:r>
      <w:r>
        <w:rPr>
          <w:rStyle w:val="719"/>
          <w:b/>
          <w:sz w:val="24"/>
        </w:rPr>
        <w:t xml:space="preserve"> </w:t>
      </w:r>
      <w:r>
        <w:rPr>
          <w:rStyle w:val="719"/>
          <w:b/>
          <w:sz w:val="24"/>
        </w:rPr>
        <w:t xml:space="preserve">договора</w:t>
      </w:r>
      <w:r>
        <w:rPr>
          <w:b/>
          <w:szCs w:val="24"/>
        </w:rPr>
      </w:r>
      <w:r>
        <w:rPr>
          <w:b/>
          <w:szCs w:val="24"/>
        </w:rPr>
      </w:r>
    </w:p>
    <w:p>
      <w:pPr>
        <w:pStyle w:val="877"/>
        <w:ind w:left="341" w:right="0" w:firstLine="0"/>
        <w:spacing w:before="0" w:after="0"/>
        <w:rPr>
          <w:b/>
          <w:szCs w:val="24"/>
        </w:rPr>
      </w:pPr>
      <w:r>
        <w:rPr>
          <w:b/>
          <w:szCs w:val="24"/>
        </w:rPr>
      </w:r>
      <w:r>
        <w:rPr>
          <w:b/>
          <w:szCs w:val="24"/>
        </w:rPr>
      </w:r>
      <w:r>
        <w:rPr>
          <w:b/>
          <w:szCs w:val="24"/>
        </w:rPr>
      </w:r>
    </w:p>
    <w:p>
      <w:pPr>
        <w:pStyle w:val="877"/>
        <w:numPr>
          <w:ilvl w:val="1"/>
          <w:numId w:val="16"/>
        </w:numPr>
        <w:ind w:left="5" w:right="0" w:firstLine="504"/>
        <w:spacing w:before="0" w:after="0"/>
        <w:tabs>
          <w:tab w:val="left" w:pos="918" w:leader="none"/>
        </w:tabs>
        <w:rPr>
          <w:szCs w:val="24"/>
          <w:lang w:val="ru-RU"/>
        </w:rPr>
      </w:pPr>
      <w:r>
        <w:rPr>
          <w:szCs w:val="24"/>
          <w:lang w:val="ru-RU"/>
        </w:rPr>
        <w:t xml:space="preserve">Настоящий Договор действует с</w:t>
      </w:r>
      <w:r>
        <w:rPr>
          <w:b/>
          <w:bCs/>
          <w:szCs w:val="24"/>
          <w:lang w:val="ru-RU"/>
        </w:rPr>
        <w:t xml:space="preserve"> момента его подписания по 31 июля 2026 года включительно.</w:t>
      </w:r>
      <w:r>
        <w:rPr>
          <w:szCs w:val="24"/>
          <w:lang w:val="ru-RU"/>
        </w:rPr>
      </w:r>
      <w:r>
        <w:rPr>
          <w:szCs w:val="24"/>
          <w:lang w:val="ru-RU"/>
        </w:rPr>
      </w:r>
    </w:p>
    <w:p>
      <w:pPr>
        <w:pStyle w:val="877"/>
        <w:numPr>
          <w:ilvl w:val="1"/>
          <w:numId w:val="16"/>
        </w:numPr>
        <w:ind w:left="5" w:right="0" w:firstLine="504"/>
        <w:spacing w:before="0" w:after="0"/>
        <w:tabs>
          <w:tab w:val="left" w:pos="918" w:leader="none"/>
        </w:tabs>
        <w:rPr>
          <w:lang w:val="ru-RU"/>
        </w:rPr>
      </w:pPr>
      <w:r>
        <w:rPr>
          <w:szCs w:val="24"/>
          <w:lang w:val="ru-RU"/>
        </w:rPr>
        <w:t xml:space="preserve">Окончание срока действия настоящего Договора не влечет прекращения обязательства Сторон до полного их выполнения.</w:t>
      </w:r>
      <w:r>
        <w:rPr>
          <w:lang w:val="ru-RU"/>
        </w:rPr>
      </w:r>
      <w:r>
        <w:rPr>
          <w:lang w:val="ru-RU"/>
        </w:rPr>
      </w:r>
    </w:p>
    <w:p>
      <w:pPr>
        <w:numPr>
          <w:ilvl w:val="1"/>
          <w:numId w:val="16"/>
        </w:numPr>
        <w:ind w:left="5" w:right="0" w:firstLine="504"/>
        <w:spacing w:before="0" w:after="0"/>
        <w:tabs>
          <w:tab w:val="left" w:pos="918" w:leader="none"/>
        </w:tabs>
      </w:pPr>
      <w:r>
        <w:rPr>
          <w:szCs w:val="24"/>
          <w:lang w:val="ru-RU"/>
        </w:rPr>
      </w:r>
      <w:r>
        <w:t xml:space="preserve">Любые изменения и дополнения к настоящему Договору</w:t>
      </w:r>
      <w:r>
        <w:t xml:space="preserve"> имеют силу только в том случае, если они оформлены в письменном виде и подписаны обеими Сторонами. В случае изменения какой-либо из Сторон места нахождения, названия она обязана в течение двух дней письменно известить об этом другую Сторону.</w:t>
      </w:r>
      <w:r/>
    </w:p>
    <w:p>
      <w:pPr>
        <w:numPr>
          <w:ilvl w:val="1"/>
          <w:numId w:val="16"/>
        </w:numPr>
        <w:ind w:left="5" w:right="0" w:firstLine="504"/>
        <w:spacing w:before="0" w:after="0"/>
        <w:tabs>
          <w:tab w:val="left" w:pos="918" w:leader="none"/>
        </w:tabs>
      </w:pPr>
      <w:r>
        <w:t xml:space="preserve"> Расторжение </w:t>
      </w:r>
      <w:r>
        <w:t xml:space="preserve">Договора </w:t>
      </w:r>
      <w:r>
        <w:t xml:space="preserve">допускается по соглашению Сторон, по решению суда, в случае одностороннего отказа Стороны Договора</w:t>
      </w:r>
      <w:r>
        <w:t xml:space="preserve"> от исполнения </w:t>
      </w:r>
      <w:r>
        <w:t xml:space="preserve">Договора</w:t>
      </w:r>
      <w:r>
        <w:t xml:space="preserve"> в соответствии с гражданским законодательством Российской Федерации.</w:t>
      </w:r>
      <w:r/>
    </w:p>
    <w:p>
      <w:pPr>
        <w:numPr>
          <w:ilvl w:val="1"/>
          <w:numId w:val="16"/>
        </w:numPr>
        <w:ind w:left="5" w:right="0" w:firstLine="504"/>
        <w:spacing w:before="0" w:after="0"/>
        <w:tabs>
          <w:tab w:val="left" w:pos="918" w:leader="none"/>
        </w:tabs>
      </w:pPr>
      <w:r>
        <w:t xml:space="preserve">Заказчик вправе принять решение об одностороннем отказе от исполнения </w:t>
      </w:r>
      <w:r>
        <w:t xml:space="preserve">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p>
    <w:p>
      <w:pPr>
        <w:numPr>
          <w:ilvl w:val="1"/>
          <w:numId w:val="16"/>
        </w:numPr>
        <w:ind w:left="5" w:right="0" w:firstLine="504"/>
        <w:spacing w:before="0" w:after="0"/>
        <w:tabs>
          <w:tab w:val="left" w:pos="918" w:leader="none"/>
        </w:tabs>
        <w:rPr>
          <w:b/>
          <w:bCs/>
          <w:lang w:val="ru-RU"/>
        </w:rPr>
      </w:pPr>
      <w:r>
        <w:t xml:space="preserve"> Во всем, что не предусмотрено настоящим </w:t>
      </w:r>
      <w:r>
        <w:t xml:space="preserve">Договором</w:t>
      </w:r>
      <w:r>
        <w:t xml:space="preserve">, Стороны руководствуются действующим законодательством Российской Федерации.</w:t>
      </w:r>
      <w:r>
        <w:rPr>
          <w:b/>
          <w:bCs/>
          <w:lang w:val="ru-RU"/>
        </w:rPr>
      </w:r>
      <w:r>
        <w:rPr>
          <w:b/>
          <w:bCs/>
          <w:lang w:val="ru-RU"/>
        </w:rPr>
      </w:r>
    </w:p>
    <w:p>
      <w:pPr>
        <w:pStyle w:val="877"/>
        <w:ind w:left="360" w:right="0" w:firstLine="0"/>
        <w:spacing w:before="0" w:after="0"/>
        <w:tabs>
          <w:tab w:val="left" w:pos="918" w:leader="none"/>
        </w:tabs>
        <w:rPr>
          <w:b/>
          <w:szCs w:val="24"/>
          <w:lang w:val="ru-RU"/>
        </w:rPr>
      </w:pPr>
      <w:r>
        <w:rPr>
          <w:b/>
          <w:szCs w:val="24"/>
          <w:lang w:val="ru-RU"/>
        </w:rPr>
      </w:r>
      <w:r>
        <w:rPr>
          <w:b/>
          <w:szCs w:val="24"/>
          <w:lang w:val="ru-RU"/>
        </w:rPr>
      </w:r>
      <w:r>
        <w:rPr>
          <w:b/>
          <w:szCs w:val="24"/>
          <w:lang w:val="ru-RU"/>
        </w:rPr>
      </w:r>
    </w:p>
    <w:p>
      <w:pPr>
        <w:pStyle w:val="877"/>
        <w:ind w:left="5" w:right="0" w:firstLine="504"/>
        <w:jc w:val="center"/>
        <w:spacing w:before="0" w:after="0"/>
        <w:rPr>
          <w:b/>
          <w:szCs w:val="24"/>
          <w:lang w:val="ru-RU"/>
        </w:rPr>
      </w:pPr>
      <w:r>
        <w:rPr>
          <w:b/>
          <w:szCs w:val="24"/>
          <w:lang w:val="ru-RU"/>
        </w:rPr>
      </w:r>
      <w:r>
        <w:rPr>
          <w:b/>
          <w:szCs w:val="24"/>
          <w:lang w:val="ru-RU"/>
        </w:rPr>
      </w:r>
      <w:r>
        <w:rPr>
          <w:b/>
          <w:szCs w:val="24"/>
          <w:lang w:val="ru-RU"/>
        </w:rPr>
      </w:r>
    </w:p>
    <w:p>
      <w:pPr>
        <w:pStyle w:val="877"/>
        <w:numPr>
          <w:ilvl w:val="0"/>
          <w:numId w:val="3"/>
        </w:numPr>
        <w:ind w:left="341" w:right="0" w:firstLine="504"/>
        <w:jc w:val="center"/>
        <w:spacing w:before="0" w:after="0"/>
        <w:rPr>
          <w:b/>
          <w:szCs w:val="24"/>
        </w:rPr>
      </w:pPr>
      <w:r>
        <w:rPr>
          <w:b/>
          <w:szCs w:val="24"/>
        </w:rPr>
        <w:t xml:space="preserve">Гарантийные обязательства</w:t>
      </w:r>
      <w:r>
        <w:rPr>
          <w:b/>
          <w:szCs w:val="24"/>
        </w:rPr>
      </w:r>
      <w:r>
        <w:rPr>
          <w:b/>
          <w:szCs w:val="24"/>
        </w:rPr>
      </w:r>
    </w:p>
    <w:p>
      <w:pPr>
        <w:pStyle w:val="877"/>
        <w:ind w:left="341" w:right="0" w:firstLine="0"/>
        <w:spacing w:before="0" w:after="0"/>
        <w:rPr>
          <w:b/>
          <w:szCs w:val="24"/>
        </w:rPr>
      </w:pPr>
      <w:r>
        <w:rPr>
          <w:b/>
          <w:szCs w:val="24"/>
        </w:rPr>
      </w:r>
      <w:r>
        <w:rPr>
          <w:b/>
          <w:szCs w:val="24"/>
        </w:rPr>
      </w:r>
      <w:r>
        <w:rPr>
          <w:b/>
          <w:szCs w:val="24"/>
        </w:rPr>
      </w:r>
    </w:p>
    <w:p>
      <w:pPr>
        <w:pStyle w:val="877"/>
        <w:numPr>
          <w:ilvl w:val="1"/>
          <w:numId w:val="11"/>
        </w:numPr>
        <w:ind w:left="5" w:right="0" w:firstLine="504"/>
        <w:spacing w:before="0" w:after="0"/>
        <w:tabs>
          <w:tab w:val="left" w:pos="1047" w:leader="none"/>
        </w:tabs>
        <w:rPr>
          <w:b/>
          <w:bCs/>
          <w:szCs w:val="24"/>
        </w:rPr>
      </w:pPr>
      <w:r>
        <w:rPr>
          <w:b/>
          <w:bCs/>
          <w:szCs w:val="24"/>
          <w:lang w:val="ru-RU"/>
        </w:rPr>
        <w:t xml:space="preserve">Претензии по качеству и объемам оказанных услуг при изготовлении, поставке и монтаже планов эвакуации Заказчиком могут быть предъявлены </w:t>
      </w:r>
      <w:r>
        <w:rPr>
          <w:b/>
          <w:bCs/>
          <w:szCs w:val="24"/>
          <w:lang w:val="ru-RU"/>
        </w:rPr>
        <w:t xml:space="preserve">в течение 1 года.</w:t>
      </w:r>
      <w:r>
        <w:rPr>
          <w:b/>
          <w:bCs/>
          <w:szCs w:val="24"/>
        </w:rPr>
      </w:r>
      <w:r>
        <w:rPr>
          <w:b/>
          <w:bCs/>
          <w:szCs w:val="24"/>
        </w:rPr>
      </w:r>
    </w:p>
    <w:p>
      <w:pPr>
        <w:pStyle w:val="877"/>
        <w:numPr>
          <w:ilvl w:val="1"/>
          <w:numId w:val="11"/>
        </w:numPr>
        <w:ind w:left="5" w:right="0" w:firstLine="504"/>
        <w:spacing w:before="0" w:after="0"/>
        <w:tabs>
          <w:tab w:val="left" w:pos="1047" w:leader="none"/>
        </w:tabs>
        <w:rPr>
          <w:szCs w:val="24"/>
          <w:lang w:val="ru-RU"/>
        </w:rPr>
      </w:pPr>
      <w:r>
        <w:rPr>
          <w:szCs w:val="24"/>
          <w:lang w:val="ru-RU"/>
        </w:rPr>
        <w:t xml:space="preserve">При выявлении недостатков в ходе приема оказанных услуг, выявленные недостатки отражаются Заказчиком в акте оказанных услуг.</w:t>
      </w:r>
      <w:r>
        <w:rPr>
          <w:szCs w:val="24"/>
          <w:lang w:val="ru-RU"/>
        </w:rPr>
      </w:r>
      <w:r>
        <w:rPr>
          <w:szCs w:val="24"/>
          <w:lang w:val="ru-RU"/>
        </w:rPr>
      </w:r>
    </w:p>
    <w:p>
      <w:pPr>
        <w:numPr>
          <w:ilvl w:val="1"/>
          <w:numId w:val="11"/>
        </w:numPr>
        <w:ind w:left="5" w:right="0" w:firstLine="504"/>
        <w:spacing w:before="0" w:after="0"/>
        <w:tabs>
          <w:tab w:val="left" w:pos="1047" w:leader="none"/>
        </w:tabs>
        <w:rPr>
          <w:lang w:val="ru-RU"/>
        </w:rPr>
      </w:pPr>
      <w:r>
        <w:rPr>
          <w:szCs w:val="24"/>
          <w:lang w:val="ru-RU"/>
        </w:rPr>
      </w:r>
      <w:r>
        <w:rPr>
          <w:szCs w:val="24"/>
          <w:lang w:val="ru-RU"/>
        </w:rPr>
        <w:t xml:space="preserve">Риск случайной гибели, повреждения планов, ма</w:t>
      </w:r>
      <w:r>
        <w:rPr>
          <w:szCs w:val="24"/>
          <w:lang w:val="ru-RU"/>
        </w:rPr>
        <w:t xml:space="preserve">териалов н</w:t>
      </w:r>
      <w:r>
        <w:rPr>
          <w:szCs w:val="24"/>
          <w:lang w:val="ru-RU"/>
        </w:rPr>
        <w:t xml:space="preserve">есет Исполнитель с момента предоставления доступа в помещение, в котором будет происходить монтаж. Риск случайной гибели или случайного повреждения результата выполненной услуги переходит к Заказчику после подписания приемо-сдаточного акта оказанных услуг.</w:t>
      </w:r>
      <w:r>
        <w:rPr>
          <w:lang w:val="ru-RU"/>
        </w:rPr>
      </w:r>
      <w:r>
        <w:rPr>
          <w:lang w:val="ru-RU"/>
        </w:rPr>
      </w:r>
    </w:p>
    <w:p>
      <w:pPr>
        <w:pStyle w:val="877"/>
        <w:numPr>
          <w:ilvl w:val="1"/>
          <w:numId w:val="11"/>
        </w:numPr>
        <w:ind w:left="5" w:right="0" w:firstLine="504"/>
        <w:spacing w:before="0" w:after="0"/>
        <w:tabs>
          <w:tab w:val="left" w:pos="965" w:leader="none"/>
        </w:tabs>
        <w:rPr>
          <w:lang w:val="ru-RU"/>
        </w:rPr>
      </w:pPr>
      <w:r>
        <w:rPr>
          <w:szCs w:val="24"/>
          <w:lang w:val="ru-RU"/>
        </w:rPr>
        <w:t xml:space="preserve">За неисполнение или ненадлежащее исполнение настоящего договора стороны несут ответственность в соответствии с действующим законодательством.</w:t>
      </w:r>
      <w:r>
        <w:rPr>
          <w:lang w:val="ru-RU"/>
        </w:rPr>
      </w:r>
      <w:r>
        <w:rPr>
          <w:lang w:val="ru-RU"/>
        </w:rPr>
      </w:r>
    </w:p>
    <w:p>
      <w:pPr>
        <w:pStyle w:val="877"/>
        <w:ind w:left="5" w:right="0" w:firstLine="504"/>
        <w:spacing w:before="0" w:after="0"/>
        <w:rPr>
          <w:szCs w:val="24"/>
        </w:rPr>
      </w:pPr>
      <w:r>
        <w:rPr>
          <w:szCs w:val="24"/>
        </w:rPr>
      </w:r>
      <w:r>
        <w:rPr>
          <w:szCs w:val="24"/>
        </w:rPr>
      </w:r>
      <w:r>
        <w:rPr>
          <w:szCs w:val="24"/>
        </w:rPr>
      </w:r>
    </w:p>
    <w:p>
      <w:pPr>
        <w:pStyle w:val="877"/>
        <w:numPr>
          <w:ilvl w:val="0"/>
          <w:numId w:val="3"/>
        </w:numPr>
        <w:ind w:left="341" w:right="0" w:firstLine="504"/>
        <w:jc w:val="center"/>
        <w:spacing w:before="0" w:after="0"/>
        <w:rPr>
          <w:b/>
          <w:szCs w:val="24"/>
        </w:rPr>
      </w:pPr>
      <w:r>
        <w:rPr>
          <w:b/>
          <w:szCs w:val="24"/>
        </w:rPr>
        <w:t xml:space="preserve">Ответственность сторон</w:t>
      </w:r>
      <w:r>
        <w:rPr>
          <w:b/>
          <w:szCs w:val="24"/>
        </w:rPr>
      </w:r>
      <w:r>
        <w:rPr>
          <w:b/>
          <w:szCs w:val="24"/>
        </w:rPr>
      </w:r>
    </w:p>
    <w:p>
      <w:pPr>
        <w:pStyle w:val="877"/>
        <w:ind w:left="341" w:right="0" w:firstLine="0"/>
        <w:spacing w:before="0" w:after="0"/>
        <w:rPr>
          <w:b/>
          <w:szCs w:val="24"/>
        </w:rPr>
      </w:pPr>
      <w:r>
        <w:rPr>
          <w:b/>
          <w:szCs w:val="24"/>
        </w:rPr>
      </w:r>
      <w:r>
        <w:rPr>
          <w:b/>
          <w:szCs w:val="24"/>
        </w:rPr>
      </w:r>
      <w:r>
        <w:rPr>
          <w:b/>
          <w:szCs w:val="24"/>
        </w:rPr>
      </w:r>
    </w:p>
    <w:p>
      <w:pPr>
        <w:pStyle w:val="877"/>
        <w:ind w:right="0" w:firstLine="720"/>
        <w:widowControl w:val="off"/>
        <w:rPr>
          <w:lang w:val="ru-RU"/>
        </w:rPr>
      </w:pPr>
      <w:r>
        <w:rPr>
          <w:lang w:val="ru-RU"/>
        </w:rPr>
        <w:t xml:space="preserve">6.1. Стороны несут  ответственн</w:t>
      </w:r>
      <w:r>
        <w:rPr>
          <w:lang w:val="ru-RU"/>
        </w:rPr>
        <w:t xml:space="preserve">ость по своим обязательствам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w:t>
      </w:r>
      <w:r>
        <w:rPr>
          <w:lang w:val="ru-RU"/>
        </w:rPr>
        <w:t xml:space="preserve">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w:t>
      </w:r>
      <w:r>
        <w:rPr>
          <w:lang w:val="ru-RU"/>
        </w:rPr>
        <w:t xml:space="preserve">осрочки исполнения обязательств заказчиком,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 1063».</w:t>
      </w:r>
      <w:r>
        <w:rPr>
          <w:lang w:val="ru-RU"/>
        </w:rPr>
      </w:r>
      <w:r>
        <w:rPr>
          <w:lang w:val="ru-RU"/>
        </w:rPr>
      </w:r>
    </w:p>
    <w:p>
      <w:pPr>
        <w:pStyle w:val="877"/>
        <w:ind w:right="0" w:firstLine="0"/>
        <w:widowControl w:val="off"/>
        <w:rPr>
          <w:lang w:val="ru-RU"/>
        </w:rPr>
      </w:pPr>
      <w:r>
        <w:rPr>
          <w:lang w:val="ru-RU"/>
        </w:rPr>
        <w:t xml:space="preserve">        </w:t>
      </w:r>
      <w:r>
        <w:rPr>
          <w:lang w:val="ru-RU"/>
        </w:rPr>
        <w:t xml:space="preserve">6.2 Ответственность Исполнителя: </w:t>
      </w:r>
      <w:r>
        <w:rPr>
          <w:lang w:val="ru-RU"/>
        </w:rPr>
      </w:r>
      <w:r>
        <w:rPr>
          <w:lang w:val="ru-RU"/>
        </w:rPr>
      </w:r>
    </w:p>
    <w:p>
      <w:pPr>
        <w:ind w:left="0" w:right="0" w:firstLine="425"/>
        <w:widowControl w:val="off"/>
        <w:rPr>
          <w:lang w:val="ru-RU"/>
        </w:rPr>
      </w:pPr>
      <w:r>
        <w:rPr>
          <w:lang w:val="ru-RU"/>
        </w:rPr>
      </w:r>
      <w:r>
        <w:rPr>
          <w:lang w:val="ru-RU"/>
        </w:rPr>
        <w:t xml:space="preserve"> 6.2.1. За каждый факт ненадлежащего исполнения Исполнителем обязательств, предусмотренных контрактом,</w:t>
      </w:r>
      <w:r>
        <w:rPr>
          <w:lang w:val="ru-RU"/>
        </w:rPr>
        <w:t xml:space="preserve"> заключенным по результатам определения исполнителя,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bCs/>
          <w:lang w:val="ru-RU"/>
        </w:rPr>
        <w:t xml:space="preserve">10 процентов цены контракта</w:t>
      </w:r>
      <w:r>
        <w:rPr>
          <w:lang w:val="ru-RU"/>
        </w:rPr>
        <w:t xml:space="preserve">, что составляет ________________</w:t>
      </w:r>
      <w:r>
        <w:rPr>
          <w:b/>
          <w:bCs/>
          <w:lang w:val="ru-RU"/>
        </w:rPr>
        <w:t xml:space="preserve"> рублей</w:t>
      </w:r>
      <w:r>
        <w:rPr>
          <w:rFonts w:eastAsia="Calibri"/>
          <w:b/>
          <w:bCs/>
          <w:lang w:val="ru-RU"/>
        </w:rPr>
        <w:t xml:space="preserve">.</w:t>
      </w:r>
      <w:r>
        <w:rPr>
          <w:lang w:val="ru-RU"/>
        </w:rPr>
      </w:r>
      <w:r>
        <w:rPr>
          <w:lang w:val="ru-RU"/>
        </w:rPr>
      </w:r>
    </w:p>
    <w:p>
      <w:pPr>
        <w:pStyle w:val="877"/>
        <w:ind w:right="0" w:firstLine="0"/>
        <w:widowControl w:val="off"/>
        <w:rPr>
          <w:lang w:val="ru-RU"/>
        </w:rPr>
      </w:pPr>
      <w:r>
        <w:rPr>
          <w:lang w:val="ru-RU"/>
        </w:rPr>
        <w:t xml:space="preserve">       </w:t>
      </w:r>
      <w:r>
        <w:rPr>
          <w:lang w:val="ru-RU"/>
        </w:rPr>
        <w:t xml:space="preserve">6.2.2.  Пеня начисляется за каждый день просрочки исполнения Исполнителем обязательства, предусмотренного контрактом, начиная со дня, </w:t>
      </w:r>
      <w:r>
        <w:rPr>
          <w:lang w:val="ru-RU"/>
        </w:rPr>
        <w:t xml:space="preserve">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w:t>
      </w:r>
      <w:r>
        <w:rPr>
          <w:lang w:val="ru-RU"/>
        </w:rPr>
        <w:t xml:space="preserve">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lang w:val="ru-RU"/>
        </w:rPr>
      </w:r>
      <w:r>
        <w:rPr>
          <w:lang w:val="ru-RU"/>
        </w:rPr>
      </w:r>
    </w:p>
    <w:p>
      <w:pPr>
        <w:pStyle w:val="877"/>
        <w:ind w:right="0" w:firstLine="0"/>
        <w:widowControl w:val="off"/>
        <w:rPr>
          <w:bCs/>
          <w:lang w:val="ru-RU"/>
        </w:rPr>
      </w:pPr>
      <w:r>
        <w:rPr>
          <w:lang w:val="ru-RU"/>
        </w:rPr>
        <w:t xml:space="preserve">      </w:t>
      </w:r>
      <w:r>
        <w:rPr>
          <w:lang w:val="ru-RU"/>
        </w:rPr>
        <w:t xml:space="preserve">6.3. Ответственность Заказчика:</w:t>
      </w:r>
      <w:r>
        <w:rPr>
          <w:bCs/>
          <w:lang w:val="ru-RU"/>
        </w:rPr>
      </w:r>
      <w:r>
        <w:rPr>
          <w:bCs/>
          <w:lang w:val="ru-RU"/>
        </w:rPr>
      </w:r>
    </w:p>
    <w:p>
      <w:pPr>
        <w:pStyle w:val="877"/>
        <w:ind w:right="0" w:firstLine="0"/>
        <w:widowControl w:val="off"/>
        <w:rPr>
          <w:bCs/>
          <w:lang w:val="ru-RU"/>
        </w:rPr>
      </w:pPr>
      <w:r>
        <w:rPr>
          <w:bCs/>
          <w:lang w:val="ru-RU"/>
        </w:rPr>
        <w:t xml:space="preserve">      </w:t>
      </w:r>
      <w:r>
        <w:rPr>
          <w:bCs/>
          <w:lang w:val="ru-RU"/>
        </w:rPr>
        <w:t xml:space="preserve">6.3.1. За каждый факт неисполнения </w:t>
      </w:r>
      <w:r>
        <w:rPr>
          <w:bCs/>
          <w:lang w:val="ru-RU"/>
        </w:rPr>
        <w:t xml:space="preserve">З</w:t>
      </w:r>
      <w:r>
        <w:rPr>
          <w:bCs/>
          <w:lang w:val="ru-RU"/>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w:t>
      </w:r>
      <w:r>
        <w:rPr>
          <w:rFonts w:eastAsia="Calibri"/>
          <w:lang w:val="ru-RU" w:eastAsia="en-US"/>
        </w:rPr>
        <w:t xml:space="preserve"> размере </w:t>
      </w:r>
      <w:r>
        <w:rPr>
          <w:b/>
          <w:bCs/>
          <w:lang w:val="ru-RU"/>
        </w:rPr>
        <w:t xml:space="preserve">1 000, 00 рублей.</w:t>
      </w:r>
      <w:r>
        <w:rPr>
          <w:bCs/>
          <w:lang w:val="ru-RU"/>
        </w:rPr>
      </w:r>
      <w:r>
        <w:rPr>
          <w:bCs/>
          <w:lang w:val="ru-RU"/>
        </w:rPr>
      </w:r>
    </w:p>
    <w:p>
      <w:pPr>
        <w:pStyle w:val="877"/>
        <w:ind w:left="57" w:right="0" w:firstLine="0"/>
        <w:widowControl w:val="off"/>
        <w:rPr>
          <w:bCs/>
          <w:lang w:val="ru-RU"/>
        </w:rPr>
      </w:pPr>
      <w:r>
        <w:rPr>
          <w:bCs/>
          <w:lang w:val="ru-RU"/>
        </w:rPr>
        <w:t xml:space="preserve">     </w:t>
      </w:r>
      <w:r>
        <w:rPr>
          <w:bCs/>
          <w:lang w:val="ru-RU"/>
        </w:rPr>
        <w:t xml:space="preserve">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r>
        <w:rPr>
          <w:bCs/>
          <w:lang w:val="ru-RU"/>
        </w:rPr>
      </w:r>
      <w:r>
        <w:rPr>
          <w:bCs/>
          <w:lang w:val="ru-RU"/>
        </w:rPr>
      </w:r>
    </w:p>
    <w:p>
      <w:pPr>
        <w:pStyle w:val="877"/>
        <w:ind w:right="0" w:firstLine="0"/>
        <w:widowControl w:val="off"/>
        <w:rPr>
          <w:szCs w:val="24"/>
          <w:lang w:val="ru-RU"/>
        </w:rPr>
      </w:pPr>
      <w:r>
        <w:rPr>
          <w:bCs/>
          <w:lang w:val="ru-RU"/>
        </w:rPr>
        <w:t xml:space="preserve">     </w:t>
      </w:r>
      <w:r>
        <w:rPr>
          <w:bCs/>
          <w:lang w:val="ru-RU"/>
        </w:rPr>
        <w:t xml:space="preserve">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r>
        <w:rPr>
          <w:szCs w:val="24"/>
          <w:lang w:val="ru-RU"/>
        </w:rPr>
      </w:r>
      <w:r>
        <w:rPr>
          <w:szCs w:val="24"/>
          <w:lang w:val="ru-RU"/>
        </w:rPr>
      </w:r>
    </w:p>
    <w:p>
      <w:pPr>
        <w:pStyle w:val="877"/>
        <w:ind w:left="509" w:right="0" w:firstLine="0"/>
        <w:spacing w:before="0" w:after="0"/>
        <w:rPr>
          <w:b/>
          <w:szCs w:val="24"/>
        </w:rPr>
      </w:pPr>
      <w:r>
        <w:rPr>
          <w:szCs w:val="24"/>
          <w:lang w:val="ru-RU"/>
        </w:rPr>
        <w:t xml:space="preserve"> </w:t>
      </w:r>
      <w:r>
        <w:rPr>
          <w:b/>
          <w:szCs w:val="24"/>
        </w:rPr>
      </w:r>
      <w:r>
        <w:rPr>
          <w:b/>
          <w:szCs w:val="24"/>
        </w:rPr>
      </w:r>
    </w:p>
    <w:p>
      <w:pPr>
        <w:pStyle w:val="877"/>
        <w:numPr>
          <w:ilvl w:val="0"/>
          <w:numId w:val="3"/>
        </w:numPr>
        <w:ind w:left="341" w:right="0" w:firstLine="504"/>
        <w:jc w:val="center"/>
        <w:spacing w:before="0" w:after="0"/>
        <w:rPr>
          <w:b/>
          <w:szCs w:val="24"/>
        </w:rPr>
      </w:pPr>
      <w:r>
        <w:rPr>
          <w:b/>
          <w:szCs w:val="24"/>
        </w:rPr>
        <w:t xml:space="preserve">Разрешение споров</w:t>
      </w:r>
      <w:r>
        <w:rPr>
          <w:b/>
          <w:szCs w:val="24"/>
        </w:rPr>
      </w:r>
      <w:r>
        <w:rPr>
          <w:b/>
          <w:szCs w:val="24"/>
        </w:rPr>
      </w:r>
    </w:p>
    <w:p>
      <w:pPr>
        <w:pStyle w:val="877"/>
        <w:ind w:left="341" w:right="0" w:firstLine="0"/>
        <w:spacing w:before="0" w:after="0"/>
        <w:rPr>
          <w:b/>
          <w:szCs w:val="24"/>
        </w:rPr>
      </w:pPr>
      <w:r>
        <w:rPr>
          <w:b/>
          <w:szCs w:val="24"/>
        </w:rPr>
      </w:r>
      <w:r>
        <w:rPr>
          <w:b/>
          <w:szCs w:val="24"/>
        </w:rPr>
      </w:r>
      <w:r>
        <w:rPr>
          <w:b/>
          <w:szCs w:val="24"/>
        </w:rPr>
      </w:r>
    </w:p>
    <w:p>
      <w:pPr>
        <w:pStyle w:val="877"/>
        <w:numPr>
          <w:ilvl w:val="1"/>
          <w:numId w:val="5"/>
        </w:numPr>
        <w:ind w:left="5" w:right="0" w:firstLine="504"/>
        <w:spacing w:before="0" w:after="0"/>
        <w:rPr>
          <w:szCs w:val="24"/>
          <w:lang w:val="ru-RU"/>
        </w:rPr>
      </w:pPr>
      <w:r>
        <w:rPr>
          <w:szCs w:val="24"/>
          <w:lang w:val="ru-RU"/>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r>
        <w:rPr>
          <w:szCs w:val="24"/>
          <w:lang w:val="ru-RU"/>
        </w:rPr>
      </w:r>
      <w:r>
        <w:rPr>
          <w:szCs w:val="24"/>
          <w:lang w:val="ru-RU"/>
        </w:rPr>
      </w:r>
    </w:p>
    <w:p>
      <w:pPr>
        <w:pStyle w:val="877"/>
        <w:ind w:left="5" w:right="0" w:firstLine="504"/>
        <w:spacing w:before="0" w:after="0"/>
        <w:rPr>
          <w:b/>
          <w:bCs/>
          <w:szCs w:val="24"/>
        </w:rPr>
      </w:pPr>
      <w:r>
        <w:rPr>
          <w:szCs w:val="24"/>
          <w:lang w:val="ru-RU"/>
        </w:rPr>
        <w:t xml:space="preserve">Претензионный порядок урегулирования споров обязателен. Срок ответа на претензию — </w:t>
      </w:r>
      <w:r>
        <w:rPr>
          <w:b/>
          <w:bCs/>
          <w:szCs w:val="24"/>
          <w:lang w:val="ru-RU"/>
        </w:rPr>
        <w:t xml:space="preserve">15 (пятнадцать) дней.</w:t>
      </w:r>
      <w:r>
        <w:rPr>
          <w:b/>
          <w:bCs/>
          <w:szCs w:val="24"/>
        </w:rPr>
      </w:r>
      <w:r>
        <w:rPr>
          <w:b/>
          <w:bCs/>
          <w:szCs w:val="24"/>
        </w:rPr>
      </w:r>
    </w:p>
    <w:p>
      <w:pPr>
        <w:pStyle w:val="877"/>
        <w:numPr>
          <w:ilvl w:val="1"/>
          <w:numId w:val="5"/>
        </w:numPr>
        <w:ind w:left="5" w:right="0" w:firstLine="504"/>
        <w:spacing w:before="0" w:after="0"/>
        <w:rPr>
          <w:szCs w:val="24"/>
          <w:lang w:val="ru-RU"/>
        </w:rPr>
      </w:pPr>
      <w:r>
        <w:rPr>
          <w:szCs w:val="24"/>
          <w:lang w:val="ru-RU"/>
        </w:rPr>
        <w:t xml:space="preserve">В случае невозможности разрешения споров путем переговоров сторон после реализации предусмотренной законодательством процедуры досудебного урегулирования разногласий передают их на рассмотрение арбитражного суда Оренбургской области.</w:t>
      </w:r>
      <w:r>
        <w:rPr>
          <w:szCs w:val="24"/>
          <w:lang w:val="ru-RU"/>
        </w:rPr>
      </w:r>
      <w:r>
        <w:rPr>
          <w:szCs w:val="24"/>
          <w:lang w:val="ru-RU"/>
        </w:rPr>
      </w:r>
    </w:p>
    <w:p>
      <w:pPr>
        <w:pStyle w:val="877"/>
        <w:numPr>
          <w:ilvl w:val="1"/>
          <w:numId w:val="5"/>
        </w:numPr>
        <w:ind w:left="5" w:right="0" w:firstLine="504"/>
        <w:spacing w:before="0" w:after="0"/>
        <w:rPr>
          <w:szCs w:val="24"/>
          <w:lang w:val="ru-RU"/>
        </w:rPr>
      </w:pPr>
      <w:r>
        <w:rPr>
          <w:szCs w:val="24"/>
          <w:lang w:val="ru-RU"/>
        </w:rPr>
        <w:t xml:space="preserve">При возникновении между сторонами спора по поводу недостатка оказанных услуг или их причин, по требованию любой из сторон назначается независимая экспертиза, расходы по ее проведению несет та сторона, которая предъявляет претензии.</w:t>
      </w:r>
      <w:r>
        <w:rPr>
          <w:szCs w:val="24"/>
          <w:lang w:val="ru-RU"/>
        </w:rPr>
      </w:r>
      <w:r>
        <w:rPr>
          <w:szCs w:val="24"/>
          <w:lang w:val="ru-RU"/>
        </w:rPr>
      </w:r>
    </w:p>
    <w:p>
      <w:pPr>
        <w:pStyle w:val="877"/>
        <w:ind w:left="5" w:right="0" w:firstLine="504"/>
        <w:spacing w:before="0" w:after="0"/>
        <w:rPr>
          <w:szCs w:val="24"/>
          <w:lang w:val="ru-RU"/>
        </w:rPr>
      </w:pPr>
      <w:r>
        <w:rPr>
          <w:szCs w:val="24"/>
          <w:lang w:val="ru-RU"/>
        </w:rPr>
        <w:t xml:space="preserve">Стоимость экспертизы компенсируется за счет виновной стороны.</w:t>
      </w:r>
      <w:r>
        <w:rPr>
          <w:szCs w:val="24"/>
          <w:lang w:val="ru-RU"/>
        </w:rPr>
      </w:r>
      <w:r>
        <w:rPr>
          <w:szCs w:val="24"/>
          <w:lang w:val="ru-RU"/>
        </w:rPr>
      </w:r>
    </w:p>
    <w:p>
      <w:pPr>
        <w:pStyle w:val="877"/>
        <w:ind w:left="5" w:right="0" w:firstLine="504"/>
        <w:spacing w:before="0" w:after="0"/>
        <w:rPr>
          <w:szCs w:val="24"/>
          <w:lang w:val="ru-RU"/>
        </w:rPr>
      </w:pPr>
      <w:r>
        <w:rPr>
          <w:szCs w:val="24"/>
          <w:lang w:val="ru-RU"/>
        </w:rPr>
      </w:r>
      <w:r>
        <w:rPr>
          <w:szCs w:val="24"/>
          <w:lang w:val="ru-RU"/>
        </w:rPr>
      </w:r>
      <w:r>
        <w:rPr>
          <w:szCs w:val="24"/>
          <w:lang w:val="ru-RU"/>
        </w:rPr>
      </w:r>
    </w:p>
    <w:p>
      <w:pPr>
        <w:pStyle w:val="877"/>
        <w:numPr>
          <w:ilvl w:val="0"/>
          <w:numId w:val="3"/>
        </w:numPr>
        <w:ind w:left="341" w:right="0" w:firstLine="504"/>
        <w:jc w:val="center"/>
        <w:spacing w:before="0" w:after="0"/>
        <w:rPr>
          <w:b/>
          <w:szCs w:val="24"/>
        </w:rPr>
      </w:pPr>
      <w:r>
        <w:rPr>
          <w:b/>
          <w:szCs w:val="24"/>
        </w:rPr>
        <w:t xml:space="preserve">Прочие условия</w:t>
      </w:r>
      <w:r>
        <w:rPr>
          <w:b/>
          <w:szCs w:val="24"/>
        </w:rPr>
      </w:r>
      <w:r>
        <w:rPr>
          <w:b/>
          <w:szCs w:val="24"/>
        </w:rPr>
      </w:r>
    </w:p>
    <w:p>
      <w:pPr>
        <w:pStyle w:val="877"/>
        <w:ind w:left="341" w:right="0" w:firstLine="0"/>
        <w:spacing w:before="0" w:after="0"/>
        <w:rPr>
          <w:b/>
          <w:szCs w:val="24"/>
        </w:rPr>
      </w:pPr>
      <w:r>
        <w:rPr>
          <w:b/>
          <w:szCs w:val="24"/>
        </w:rPr>
      </w:r>
      <w:r>
        <w:rPr>
          <w:b/>
          <w:szCs w:val="24"/>
        </w:rPr>
      </w:r>
      <w:r>
        <w:rPr>
          <w:b/>
          <w:szCs w:val="24"/>
        </w:rPr>
      </w:r>
    </w:p>
    <w:p>
      <w:pPr>
        <w:pStyle w:val="877"/>
        <w:numPr>
          <w:ilvl w:val="1"/>
          <w:numId w:val="4"/>
        </w:numPr>
        <w:ind w:left="5" w:right="0" w:firstLine="504"/>
        <w:spacing w:before="0" w:after="0"/>
        <w:rPr>
          <w:szCs w:val="24"/>
          <w:lang w:val="ru-RU"/>
        </w:rPr>
      </w:pPr>
      <w:r>
        <w:rPr>
          <w:szCs w:val="24"/>
          <w:lang w:val="ru-RU"/>
        </w:rPr>
        <w:t xml:space="preserve">Не допускается уступка стороной договора прав требования, возникших из договора, без предварительного письменного согласия другой стороны в обязательстве (ст. 382 ГК РФ).</w:t>
      </w:r>
      <w:r>
        <w:rPr>
          <w:szCs w:val="24"/>
          <w:lang w:val="ru-RU"/>
        </w:rPr>
      </w:r>
      <w:r>
        <w:rPr>
          <w:szCs w:val="24"/>
          <w:lang w:val="ru-RU"/>
        </w:rPr>
      </w:r>
    </w:p>
    <w:p>
      <w:pPr>
        <w:pStyle w:val="877"/>
        <w:numPr>
          <w:ilvl w:val="1"/>
          <w:numId w:val="4"/>
        </w:numPr>
        <w:ind w:left="5" w:right="0" w:firstLine="504"/>
        <w:spacing w:before="0" w:after="0"/>
        <w:rPr>
          <w:szCs w:val="24"/>
          <w:lang w:val="ru-RU"/>
        </w:rPr>
      </w:pPr>
      <w:r>
        <w:rPr>
          <w:szCs w:val="24"/>
          <w:lang w:val="ru-RU"/>
        </w:rPr>
        <w:t xml:space="preserve">Настоящий договор составлен в 2-х экземплярах, по одному для каждой из сторон, имеющих одинаковую юридическую силу.</w:t>
      </w:r>
      <w:r>
        <w:rPr>
          <w:szCs w:val="24"/>
          <w:lang w:val="ru-RU"/>
        </w:rPr>
      </w:r>
      <w:r>
        <w:rPr>
          <w:szCs w:val="24"/>
          <w:lang w:val="ru-RU"/>
        </w:rPr>
      </w:r>
    </w:p>
    <w:p>
      <w:pPr>
        <w:pStyle w:val="877"/>
        <w:numPr>
          <w:ilvl w:val="1"/>
          <w:numId w:val="4"/>
        </w:numPr>
        <w:ind w:left="5" w:right="0" w:firstLine="504"/>
        <w:spacing w:before="0" w:after="0"/>
        <w:rPr>
          <w:lang w:val="ru-RU"/>
        </w:rPr>
      </w:pPr>
      <w:r>
        <w:rPr>
          <w:szCs w:val="24"/>
          <w:lang w:val="ru-RU"/>
        </w:rPr>
        <w:t xml:space="preserve">Во всем остальном, что не предусмотрено настоящим договором, стороны руководствуются действующим законодательством РФ.</w:t>
      </w:r>
      <w:r>
        <w:rPr>
          <w:lang w:val="ru-RU"/>
        </w:rPr>
      </w:r>
      <w:r>
        <w:rPr>
          <w:lang w:val="ru-RU"/>
        </w:rPr>
      </w:r>
    </w:p>
    <w:p>
      <w:pPr>
        <w:numPr>
          <w:ilvl w:val="1"/>
          <w:numId w:val="4"/>
        </w:numPr>
        <w:ind w:left="5" w:right="0" w:firstLine="504"/>
        <w:spacing w:before="0" w:after="0"/>
        <w:rPr>
          <w:lang w:val="ru-RU"/>
        </w:rPr>
      </w:pPr>
      <w:r>
        <w:rPr>
          <w:szCs w:val="24"/>
          <w:lang w:val="ru-RU"/>
        </w:rPr>
      </w:r>
      <w:r>
        <w:rPr>
          <w:szCs w:val="24"/>
          <w:lang w:val="ru-RU"/>
        </w:rPr>
        <w:t xml:space="preserve">Настоящий договор может быть изменен по основаниям, предусмотренным действующим законодательством или по соглашению сторон. Любые изменения действительны, если они совершены в письменной форме.</w:t>
      </w:r>
      <w:r>
        <w:rPr>
          <w:lang w:val="ru-RU"/>
        </w:rPr>
      </w:r>
      <w:r>
        <w:rPr>
          <w:lang w:val="ru-RU"/>
        </w:rPr>
      </w:r>
    </w:p>
    <w:p>
      <w:pPr>
        <w:pStyle w:val="877"/>
        <w:ind w:left="182" w:right="0" w:firstLine="0"/>
        <w:spacing w:before="0" w:after="0"/>
        <w:rPr>
          <w:szCs w:val="24"/>
          <w:lang w:val="ru-RU"/>
        </w:rPr>
      </w:pPr>
      <w:r>
        <w:rPr>
          <w:szCs w:val="24"/>
          <w:lang w:val="ru-RU"/>
        </w:rPr>
      </w:r>
      <w:r>
        <w:rPr>
          <w:szCs w:val="24"/>
          <w:lang w:val="ru-RU"/>
        </w:rPr>
      </w:r>
      <w:r>
        <w:rPr>
          <w:szCs w:val="24"/>
          <w:lang w:val="ru-RU"/>
        </w:rPr>
      </w:r>
    </w:p>
    <w:p>
      <w:pPr>
        <w:pStyle w:val="877"/>
        <w:ind w:left="182" w:right="0" w:firstLine="0"/>
        <w:spacing w:before="0" w:after="0"/>
        <w:rPr>
          <w:szCs w:val="24"/>
          <w:lang w:val="ru-RU"/>
        </w:rPr>
      </w:pPr>
      <w:r>
        <w:rPr>
          <w:szCs w:val="24"/>
          <w:lang w:val="ru-RU"/>
        </w:rPr>
        <w:t xml:space="preserve">Приложение № 1: Описание объекта закупки;</w:t>
      </w:r>
      <w:r>
        <w:rPr>
          <w:szCs w:val="24"/>
          <w:lang w:val="ru-RU"/>
        </w:rPr>
      </w:r>
      <w:r>
        <w:rPr>
          <w:szCs w:val="24"/>
          <w:lang w:val="ru-RU"/>
        </w:rPr>
      </w:r>
    </w:p>
    <w:p>
      <w:pPr>
        <w:pStyle w:val="877"/>
        <w:ind w:left="182" w:right="0" w:firstLine="0"/>
        <w:spacing w:before="0" w:after="0"/>
        <w:rPr>
          <w:szCs w:val="24"/>
          <w:lang w:val="ru-RU"/>
        </w:rPr>
      </w:pPr>
      <w:r>
        <w:rPr>
          <w:szCs w:val="24"/>
          <w:lang w:val="ru-RU"/>
        </w:rPr>
        <w:t xml:space="preserve">Приложение № 2: Спецификация.</w:t>
      </w:r>
      <w:r>
        <w:rPr>
          <w:szCs w:val="24"/>
          <w:lang w:val="ru-RU"/>
        </w:rPr>
      </w:r>
      <w:r>
        <w:rPr>
          <w:szCs w:val="24"/>
          <w:lang w:val="ru-RU"/>
        </w:rPr>
      </w:r>
    </w:p>
    <w:p>
      <w:pPr>
        <w:pStyle w:val="877"/>
        <w:ind w:left="657" w:right="0" w:firstLine="0"/>
        <w:spacing w:before="0" w:after="0"/>
        <w:rPr>
          <w:szCs w:val="24"/>
          <w:lang w:val="ru-RU"/>
        </w:rPr>
      </w:pPr>
      <w:r>
        <w:rPr>
          <w:szCs w:val="24"/>
          <w:lang w:val="ru-RU"/>
        </w:rPr>
      </w:r>
      <w:r>
        <w:rPr>
          <w:szCs w:val="24"/>
          <w:lang w:val="ru-RU"/>
        </w:rPr>
      </w:r>
      <w:r>
        <w:rPr>
          <w:szCs w:val="24"/>
          <w:lang w:val="ru-RU"/>
        </w:rPr>
      </w:r>
    </w:p>
    <w:p>
      <w:pPr>
        <w:pStyle w:val="877"/>
        <w:ind w:left="5" w:right="0" w:firstLine="504"/>
        <w:jc w:val="center"/>
        <w:spacing w:before="0" w:after="0"/>
        <w:rPr>
          <w:b/>
          <w:lang w:val="ru-RU"/>
        </w:rPr>
      </w:pPr>
      <w:r>
        <w:rPr>
          <w:b/>
          <w:szCs w:val="24"/>
          <w:lang w:val="ru-RU"/>
        </w:rPr>
        <w:t xml:space="preserve">9. Юридические адреса, банковские реквизиты и подписи сторон</w:t>
      </w:r>
      <w:r>
        <w:rPr>
          <w:b/>
          <w:lang w:val="ru-RU"/>
        </w:rPr>
      </w:r>
      <w:r>
        <w:rPr>
          <w:b/>
          <w:lang w:val="ru-RU"/>
        </w:rPr>
      </w:r>
    </w:p>
    <w:p>
      <w:pPr>
        <w:pStyle w:val="877"/>
        <w:rPr>
          <w:b/>
          <w:lang w:val="ru-RU"/>
        </w:rPr>
      </w:pPr>
      <w:r>
        <w:rPr>
          <w:b/>
          <w:lang w:val="ru-RU"/>
        </w:rPr>
      </w:r>
      <w:r>
        <w:rPr>
          <w:b/>
          <w:lang w:val="ru-RU"/>
        </w:rPr>
      </w:r>
      <w:r>
        <w:rPr>
          <w:b/>
          <w:lang w:val="ru-RU"/>
        </w:rPr>
      </w:r>
    </w:p>
    <w:p>
      <w:pPr>
        <w:pStyle w:val="877"/>
        <w:rPr>
          <w:b/>
          <w:lang w:val="ru-RU"/>
        </w:rPr>
      </w:pPr>
      <w:r>
        <w:rPr>
          <w:b/>
          <w:lang w:val="ru-RU"/>
        </w:rPr>
      </w:r>
      <w:r>
        <w:rPr>
          <w:b/>
          <w:lang w:val="ru-RU"/>
        </w:rPr>
      </w:r>
      <w:r>
        <w:rPr>
          <w:b/>
          <w:lang w:val="ru-RU"/>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245"/>
        <w:gridCol w:w="5244"/>
      </w:tblGrid>
      <w:tr>
        <w:tblPrEx/>
        <w:trPr/>
        <w:tc>
          <w:tcPr>
            <w:tcBorders>
              <w:top w:val="none" w:color="000000" w:sz="0" w:space="0"/>
              <w:left w:val="none" w:color="000000" w:sz="0" w:space="0"/>
              <w:bottom w:val="none" w:color="000000" w:sz="0" w:space="0"/>
              <w:right w:val="none" w:color="000000" w:sz="0" w:space="0"/>
            </w:tcBorders>
            <w:tcW w:w="5245" w:type="dxa"/>
            <w:vAlign w:val="top"/>
            <w:textDirection w:val="lrTb"/>
            <w:noWrap w:val="false"/>
          </w:tcPr>
          <w:p>
            <w:pPr>
              <w:ind w:right="113" w:firstLine="0"/>
              <w:rPr>
                <w:b/>
                <w:bCs/>
                <w:highlight w:val="none"/>
                <w:lang w:val="ru-RU" w:eastAsia="ru-RU"/>
                <w14:ligatures w14:val="none"/>
              </w:rPr>
            </w:pPr>
            <w:r>
              <w:rPr>
                <w:b/>
                <w:bCs/>
                <w:lang w:val="ru-RU" w:eastAsia="ru-RU"/>
              </w:rPr>
              <w:t xml:space="preserve">«Заказчик»</w:t>
            </w:r>
            <w:r>
              <w:rPr>
                <w:b/>
                <w:bCs/>
                <w:highlight w:val="none"/>
                <w:lang w:val="ru-RU" w:eastAsia="ru-RU"/>
                <w14:ligatures w14:val="none"/>
              </w:rPr>
            </w:r>
            <w:r>
              <w:rPr>
                <w:b/>
                <w:bCs/>
                <w:highlight w:val="none"/>
                <w:lang w:val="ru-RU" w:eastAsia="ru-RU"/>
                <w14:ligatures w14:val="none"/>
              </w:rPr>
            </w:r>
          </w:p>
          <w:p>
            <w:pPr>
              <w:ind w:right="113" w:firstLine="0"/>
              <w:rPr>
                <w:b/>
                <w:bCs/>
                <w:lang w:val="ru-RU" w:eastAsia="ru-RU"/>
                <w14:ligatures w14:val="none"/>
              </w:rPr>
            </w:pPr>
            <w:r>
              <w:rPr>
                <w:b/>
                <w:bCs/>
                <w:highlight w:val="none"/>
                <w:lang w:val="ru-RU" w:eastAsia="ru-RU"/>
              </w:rPr>
            </w:r>
            <w:r>
              <w:rPr>
                <w:b/>
                <w:bCs/>
                <w:lang w:val="ru-RU" w:eastAsia="ru-RU"/>
                <w14:ligatures w14:val="none"/>
              </w:rPr>
            </w:r>
            <w:r>
              <w:rPr>
                <w:b/>
                <w:bCs/>
                <w:lang w:val="ru-RU" w:eastAsia="ru-RU"/>
                <w14:ligatures w14:val="none"/>
              </w:rPr>
            </w:r>
          </w:p>
          <w:p>
            <w:pPr>
              <w:ind w:right="113" w:firstLine="0"/>
              <w:rPr>
                <w:b/>
                <w:sz w:val="24"/>
                <w:lang w:val="ru-RU" w:eastAsia="ru-RU"/>
                <w14:ligatures w14:val="none"/>
              </w:rPr>
            </w:pPr>
            <w:r>
              <w:rPr>
                <w:lang w:val="ru-RU" w:eastAsia="ru-RU"/>
              </w:rPr>
            </w:r>
            <w:r>
              <w:rPr>
                <w:lang w:val="ru-RU" w:eastAsia="ru-RU"/>
              </w:rPr>
              <w:t xml:space="preserve">Территориальное управление Федерального агентства по управлению государственным имуществом в Оренбургской области</w:t>
            </w:r>
            <w:r>
              <w:rPr>
                <w:b/>
                <w:sz w:val="24"/>
                <w:lang w:val="ru-RU" w:eastAsia="ru-RU"/>
                <w14:ligatures w14:val="none"/>
              </w:rPr>
            </w:r>
            <w:r>
              <w:rPr>
                <w:b/>
                <w:sz w:val="24"/>
                <w:lang w:val="ru-RU" w:eastAsia="ru-RU"/>
                <w14:ligatures w14:val="none"/>
              </w:rPr>
            </w:r>
          </w:p>
          <w:p>
            <w:pPr>
              <w:ind w:right="113" w:firstLine="0"/>
              <w:rPr>
                <w:sz w:val="24"/>
                <w:lang w:val="ru-RU" w:eastAsia="ru-RU"/>
                <w14:ligatures w14:val="none"/>
              </w:rPr>
            </w:pPr>
            <w:r>
              <w:rPr>
                <w:lang w:val="ru-RU" w:eastAsia="ru-RU"/>
              </w:rPr>
              <w:t xml:space="preserve">Юридический адрес: 460006 г. Оренбург,</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пр.Парковый зд.6</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Местонахождение: 460006 г. Оренбург, пр. Парковый, зд. 6</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ОГРН 1105658009698</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ИНН 5610133346</w:t>
            </w:r>
            <w:r>
              <w:rPr>
                <w:sz w:val="24"/>
                <w:lang w:val="ru-RU" w:eastAsia="ru-RU"/>
                <w14:ligatures w14:val="none"/>
              </w:rPr>
            </w:r>
            <w:r>
              <w:rPr>
                <w:sz w:val="24"/>
                <w:lang w:val="ru-RU" w:eastAsia="ru-RU"/>
                <w14:ligatures w14:val="none"/>
              </w:rPr>
            </w:r>
          </w:p>
          <w:p>
            <w:pPr>
              <w:ind w:right="113" w:firstLine="0"/>
              <w:rPr>
                <w:i w:val="0"/>
                <w:sz w:val="20"/>
                <w:lang w:val="ru-RU" w:eastAsia="ru-RU"/>
                <w14:ligatures w14:val="none"/>
              </w:rPr>
            </w:pPr>
            <w:r>
              <w:rPr>
                <w:lang w:val="ru-RU" w:eastAsia="ru-RU"/>
              </w:rPr>
              <w:t xml:space="preserve">КПП 561</w:t>
            </w:r>
            <w:r>
              <w:rPr>
                <w:lang w:val="ru-RU" w:eastAsia="ru-RU"/>
              </w:rPr>
              <w:t xml:space="preserve">001001</w:t>
            </w:r>
            <w:r>
              <w:rPr>
                <w:i w:val="0"/>
                <w:sz w:val="20"/>
                <w:lang w:val="ru-RU" w:eastAsia="ru-RU"/>
                <w14:ligatures w14:val="none"/>
              </w:rPr>
            </w:r>
            <w:r>
              <w:rPr>
                <w:i w:val="0"/>
                <w:sz w:val="20"/>
                <w:lang w:val="ru-RU" w:eastAsia="ru-RU"/>
                <w14:ligatures w14:val="none"/>
              </w:rPr>
            </w:r>
          </w:p>
          <w:p>
            <w:pPr>
              <w:ind w:right="113" w:firstLine="0"/>
              <w:rPr>
                <w:i w:val="0"/>
                <w:sz w:val="20"/>
                <w:lang w:val="ru-RU" w:eastAsia="ru-RU"/>
                <w14:ligatures w14:val="none"/>
              </w:rPr>
            </w:pPr>
            <w:r>
              <w:rPr>
                <w:lang w:val="ru-RU" w:eastAsia="ru-RU"/>
              </w:rPr>
              <w:t xml:space="preserve">ОКЦ №1 СибГУ Банка России</w:t>
            </w:r>
            <w:r>
              <w:rPr>
                <w:lang w:val="ru-RU" w:eastAsia="ru-RU"/>
              </w:rPr>
              <w:t xml:space="preserve">//УФК по Новосибирской области г. Новосибирск/</w:t>
            </w:r>
            <w:r>
              <w:rPr>
                <w:i w:val="0"/>
                <w:sz w:val="20"/>
                <w:lang w:val="ru-RU" w:eastAsia="ru-RU"/>
                <w14:ligatures w14:val="none"/>
              </w:rPr>
            </w:r>
            <w:r>
              <w:rPr>
                <w:i w:val="0"/>
                <w:sz w:val="20"/>
                <w:lang w:val="ru-RU" w:eastAsia="ru-RU"/>
                <w14:ligatures w14:val="none"/>
              </w:rPr>
            </w:r>
          </w:p>
          <w:p>
            <w:pPr>
              <w:ind w:right="113" w:firstLine="0"/>
              <w:rPr>
                <w:sz w:val="24"/>
                <w:lang w:val="ru-RU" w:eastAsia="ru-RU"/>
                <w14:ligatures w14:val="none"/>
              </w:rPr>
            </w:pPr>
            <w:r>
              <w:rPr>
                <w:lang w:val="ru-RU" w:eastAsia="ru-RU"/>
              </w:rPr>
              <w:t xml:space="preserve">БИК 015004950</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Казначейский счет (р/с): 03211643000000015112</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Единый казначейский счет (к/с): 40102810445370000043</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л/с 03531А54502</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Телефон: (3532) 77-53-18</w:t>
            </w:r>
            <w:r>
              <w:rPr>
                <w:sz w:val="24"/>
                <w:lang w:val="ru-RU" w:eastAsia="ru-RU"/>
                <w14:ligatures w14:val="none"/>
              </w:rPr>
            </w:r>
            <w:r>
              <w:rPr>
                <w:sz w:val="24"/>
                <w:lang w:val="ru-RU" w:eastAsia="ru-RU"/>
                <w14:ligatures w14:val="none"/>
              </w:rPr>
            </w:r>
          </w:p>
          <w:p>
            <w:pPr>
              <w:ind w:right="113" w:firstLine="0"/>
              <w:rPr>
                <w:sz w:val="24"/>
                <w:lang w:val="ru-RU" w:eastAsia="ru-RU"/>
                <w14:ligatures w14:val="none"/>
              </w:rPr>
            </w:pPr>
            <w:r>
              <w:rPr>
                <w:lang w:val="ru-RU" w:eastAsia="ru-RU"/>
              </w:rPr>
              <w:t xml:space="preserve">Эл. почта: tu56@rosim.gov.ru</w:t>
            </w:r>
            <w:r>
              <w:rPr>
                <w:sz w:val="24"/>
                <w:lang w:val="ru-RU" w:eastAsia="ru-RU"/>
                <w14:ligatures w14:val="none"/>
              </w:rPr>
            </w:r>
            <w:r>
              <w:rPr>
                <w:sz w:val="24"/>
                <w:lang w:val="ru-RU" w:eastAsia="ru-RU"/>
                <w14:ligatures w14:val="none"/>
              </w:rPr>
            </w:r>
          </w:p>
          <w:p>
            <w:pPr>
              <w:ind w:right="113" w:firstLine="0"/>
              <w:rPr>
                <w:lang w:val="ru-RU" w:eastAsia="ru-RU"/>
                <w14:ligatures w14:val="none"/>
              </w:rPr>
            </w:pPr>
            <w:r>
              <w:rPr>
                <w:lang w:val="ru-RU" w:eastAsia="ru-RU"/>
              </w:rPr>
            </w:r>
            <w:r>
              <w:rPr>
                <w:lang w:val="ru-RU" w:eastAsia="ru-RU"/>
                <w14:ligatures w14:val="none"/>
              </w:rPr>
            </w:r>
            <w:r>
              <w:rPr>
                <w:lang w:val="ru-RU" w:eastAsia="ru-RU"/>
                <w14:ligatures w14:val="none"/>
              </w:rPr>
            </w:r>
          </w:p>
          <w:p>
            <w:pPr>
              <w:ind w:right="113" w:firstLine="0"/>
              <w:rPr>
                <w:lang w:val="ru-RU" w:eastAsia="ru-RU"/>
                <w14:ligatures w14:val="none"/>
              </w:rPr>
            </w:pPr>
            <w:r>
              <w:rPr>
                <w:lang w:val="ru-RU" w:eastAsia="ru-RU"/>
              </w:rPr>
            </w:r>
            <w:r>
              <w:rPr>
                <w:lang w:val="ru-RU" w:eastAsia="ru-RU"/>
                <w14:ligatures w14:val="none"/>
              </w:rPr>
            </w:r>
            <w:r>
              <w:rPr>
                <w:lang w:val="ru-RU" w:eastAsia="ru-RU"/>
                <w14:ligatures w14:val="none"/>
              </w:rPr>
            </w:r>
          </w:p>
          <w:p>
            <w:pPr>
              <w:ind w:right="113" w:firstLine="0"/>
              <w:rPr>
                <w:sz w:val="20"/>
                <w:lang w:val="ru-RU" w:eastAsia="ru-RU"/>
                <w14:ligatures w14:val="none"/>
              </w:rPr>
            </w:pPr>
            <w:r>
              <w:rPr>
                <w:lang w:val="ru-RU" w:eastAsia="ru-RU"/>
              </w:rPr>
              <w:t xml:space="preserve">Руководител</w:t>
            </w:r>
            <w:r>
              <w:rPr>
                <w:lang w:val="ru-RU" w:eastAsia="ru-RU"/>
              </w:rPr>
              <w:t xml:space="preserve">ь</w:t>
            </w:r>
            <w:r>
              <w:rPr>
                <w:sz w:val="20"/>
                <w:lang w:val="ru-RU" w:eastAsia="ru-RU"/>
                <w14:ligatures w14:val="none"/>
              </w:rPr>
            </w:r>
            <w:r>
              <w:rPr>
                <w:sz w:val="20"/>
                <w:lang w:val="ru-RU" w:eastAsia="ru-RU"/>
                <w14:ligatures w14:val="none"/>
              </w:rPr>
            </w:r>
          </w:p>
          <w:p>
            <w:pPr>
              <w:ind w:right="113" w:firstLine="0"/>
              <w:rPr>
                <w:sz w:val="20"/>
                <w:lang w:val="ru-RU" w:eastAsia="ru-RU"/>
                <w14:ligatures w14:val="none"/>
              </w:rPr>
            </w:pPr>
            <w:r>
              <w:rPr>
                <w:lang w:val="ru-RU" w:eastAsia="ru-RU"/>
              </w:rPr>
              <w:t xml:space="preserve">__________________</w:t>
            </w:r>
            <w:r>
              <w:rPr>
                <w:lang w:val="ru-RU" w:eastAsia="ru-RU"/>
              </w:rPr>
              <w:t xml:space="preserve">С.Ф. Колотов</w:t>
            </w:r>
            <w:r>
              <w:rPr>
                <w:sz w:val="20"/>
                <w:lang w:val="ru-RU" w:eastAsia="ru-RU"/>
                <w14:ligatures w14:val="none"/>
              </w:rPr>
            </w:r>
            <w:r>
              <w:rPr>
                <w:sz w:val="20"/>
                <w:lang w:val="ru-RU" w:eastAsia="ru-RU"/>
                <w14:ligatures w14:val="none"/>
              </w:rPr>
            </w:r>
          </w:p>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right="113" w:firstLine="0"/>
              <w:rPr>
                <w:lang w:val="ru-RU" w:eastAsia="ru-RU"/>
                <w14:ligatures w14:val="none"/>
              </w:rPr>
            </w:pPr>
            <w:r>
              <w:rPr>
                <w:lang w:val="ru-RU" w:eastAsia="ru-RU"/>
              </w:rPr>
            </w:r>
            <w:r>
              <w:rPr>
                <w:lang w:val="ru-RU" w:eastAsia="ru-RU"/>
                <w14:ligatures w14:val="none"/>
              </w:rPr>
            </w:r>
            <w:r>
              <w:rPr>
                <w:lang w:val="ru-RU" w:eastAsia="ru-RU"/>
                <w14:ligatures w14:val="none"/>
              </w:rPr>
            </w:r>
          </w:p>
        </w:tc>
        <w:tc>
          <w:tcPr>
            <w:tcBorders>
              <w:top w:val="none" w:color="000000" w:sz="0" w:space="0"/>
              <w:left w:val="none" w:color="000000" w:sz="0" w:space="0"/>
              <w:bottom w:val="none" w:color="000000" w:sz="0" w:space="0"/>
              <w:right w:val="none" w:color="000000" w:sz="0" w:space="0"/>
            </w:tcBorders>
            <w:tcW w:w="5244" w:type="dxa"/>
            <w:vAlign w:val="top"/>
            <w:textDirection w:val="lrTb"/>
            <w:noWrap w:val="false"/>
          </w:tcPr>
          <w:p>
            <w:pPr>
              <w:pStyle w:val="877"/>
              <w:jc w:val="left"/>
              <w:spacing w:before="0" w:after="120"/>
              <w:widowControl w:val="off"/>
              <w:rPr>
                <w:b/>
                <w:bCs/>
                <w:smallCaps/>
              </w:rPr>
            </w:pPr>
            <w:r>
              <w:rPr>
                <w:b/>
                <w:bCs/>
                <w:lang w:val="ru-RU"/>
              </w:rPr>
              <w:t xml:space="preserve">«Исполнитель»</w:t>
            </w:r>
            <w:r>
              <w:rPr>
                <w:b/>
                <w:bCs/>
                <w:smallCaps/>
              </w:rPr>
            </w:r>
            <w:r>
              <w:rPr>
                <w:b/>
                <w:bCs/>
                <w:smallCaps/>
              </w:rPr>
            </w:r>
          </w:p>
          <w:p>
            <w:pPr>
              <w:pStyle w:val="877"/>
              <w:ind w:left="113" w:right="227" w:firstLine="0"/>
              <w:rPr>
                <w:lang w:val="ru-RU"/>
              </w:rPr>
            </w:pPr>
            <w:r>
              <w:rPr>
                <w:lang w:val="ru-RU"/>
              </w:rPr>
            </w:r>
            <w:r>
              <w:rPr>
                <w:lang w:val="ru-RU"/>
              </w:rPr>
            </w:r>
            <w:r>
              <w:rPr>
                <w:lang w:val="ru-RU"/>
              </w:rPr>
            </w:r>
          </w:p>
          <w:p>
            <w:pPr>
              <w:pStyle w:val="877"/>
              <w:ind w:left="113" w:right="227" w:firstLine="0"/>
              <w:rPr>
                <w:lang w:val="ru-RU"/>
              </w:rPr>
            </w:pPr>
            <w:r>
              <w:rPr>
                <w:lang w:val="ru-RU"/>
              </w:rPr>
            </w:r>
            <w:r>
              <w:rPr>
                <w:lang w:val="ru-RU"/>
              </w:rPr>
            </w:r>
            <w:r>
              <w:rPr>
                <w:lang w:val="ru-RU"/>
              </w:rPr>
            </w:r>
          </w:p>
          <w:p>
            <w:pPr>
              <w:pStyle w:val="877"/>
              <w:ind w:left="113" w:right="227" w:firstLine="0"/>
              <w:rPr>
                <w:lang w:val="ru-RU"/>
              </w:rPr>
            </w:pPr>
            <w:r>
              <w:rPr>
                <w:lang w:val="ru-RU"/>
              </w:rPr>
            </w:r>
            <w:r>
              <w:rPr>
                <w:lang w:val="ru-RU"/>
              </w:rPr>
            </w:r>
            <w:r>
              <w:rPr>
                <w:lang w:val="ru-RU"/>
              </w:rPr>
            </w:r>
          </w:p>
          <w:p>
            <w:pPr>
              <w:pStyle w:val="877"/>
              <w:ind w:left="113" w:right="227" w:firstLine="0"/>
              <w:rPr>
                <w:lang w:val="ru-RU"/>
              </w:rPr>
            </w:pPr>
            <w:r>
              <w:rPr>
                <w:lang w:val="ru-RU"/>
              </w:rPr>
            </w:r>
            <w:r>
              <w:rPr>
                <w:lang w:val="ru-RU"/>
              </w:rPr>
            </w:r>
            <w:r>
              <w:rPr>
                <w:lang w:val="ru-RU"/>
              </w:rPr>
            </w:r>
          </w:p>
          <w:p>
            <w:pPr>
              <w:pStyle w:val="877"/>
              <w:ind w:right="120" w:firstLine="0"/>
              <w:rPr>
                <w:lang w:val="ru-RU"/>
              </w:rPr>
            </w:pPr>
            <w:r>
              <w:rPr>
                <w:lang w:val="ru-RU"/>
              </w:rPr>
            </w:r>
            <w:r>
              <w:rPr>
                <w:lang w:val="ru-RU"/>
              </w:rPr>
            </w:r>
            <w:r>
              <w:rPr>
                <w:lang w:val="ru-RU"/>
              </w:rPr>
            </w:r>
          </w:p>
          <w:p>
            <w:pPr>
              <w:ind w:right="120" w:firstLine="0"/>
              <w:rPr>
                <w:lang w:val="ru-RU"/>
              </w:rPr>
            </w:pPr>
            <w:r>
              <w:rPr>
                <w:highlight w:val="none"/>
                <w:lang w:val="ru-RU"/>
              </w:rPr>
            </w:r>
            <w:r>
              <w:rPr>
                <w:lang w:val="ru-RU"/>
              </w:rPr>
            </w:r>
            <w:r>
              <w:rPr>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rPr>
                <w:highlight w:val="none"/>
                <w:lang w:val="ru-RU"/>
              </w:rPr>
            </w:pPr>
            <w:r>
              <w:rPr>
                <w:highlight w:val="none"/>
                <w:lang w:val="ru-RU"/>
              </w:rPr>
            </w:r>
            <w:r>
              <w:rPr>
                <w:highlight w:val="none"/>
                <w:lang w:val="ru-RU"/>
              </w:rPr>
            </w:r>
            <w:r>
              <w:rPr>
                <w:highlight w:val="none"/>
                <w:lang w:val="ru-RU"/>
              </w:rPr>
            </w:r>
          </w:p>
          <w:p>
            <w:pPr>
              <w:ind w:right="120" w:firstLine="0"/>
              <w:spacing w:before="0" w:after="5"/>
            </w:pPr>
            <w:r>
              <w:rPr>
                <w:bCs/>
                <w:smallCaps/>
                <w:highlight w:val="none"/>
                <w:lang w:val="ru-RU"/>
              </w:rPr>
            </w:r>
            <w:r>
              <w:rPr>
                <w:bCs/>
                <w:smallCaps/>
                <w:highlight w:val="none"/>
                <w:lang w:val="ru-RU"/>
              </w:rPr>
            </w:r>
            <w:r/>
          </w:p>
          <w:p>
            <w:pPr>
              <w:ind w:right="120" w:firstLine="0"/>
              <w:spacing w:before="0" w:after="5"/>
              <w:rPr>
                <w:smallCaps/>
                <w:highlight w:val="none"/>
                <w:lang w:val="ru-RU"/>
              </w:rPr>
            </w:pPr>
            <w:r>
              <w:rPr>
                <w:bCs/>
                <w:smallCaps/>
                <w:highlight w:val="none"/>
                <w:lang w:val="ru-RU"/>
              </w:rPr>
            </w:r>
            <w:r>
              <w:rPr>
                <w:smallCaps/>
                <w:highlight w:val="none"/>
                <w:lang w:val="ru-RU"/>
              </w:rPr>
            </w:r>
            <w:r>
              <w:rPr>
                <w:smallCaps/>
                <w:highlight w:val="none"/>
                <w:lang w:val="ru-RU"/>
              </w:rPr>
            </w:r>
          </w:p>
          <w:p>
            <w:pPr>
              <w:pStyle w:val="877"/>
              <w:ind w:right="120" w:firstLine="0"/>
              <w:spacing w:before="0" w:after="5"/>
              <w:rPr>
                <w:smallCaps/>
                <w:highlight w:val="none"/>
                <w:lang w:val="ru-RU"/>
              </w:rPr>
            </w:pPr>
            <w:r>
              <w:rPr>
                <w:bCs/>
                <w:smallCaps/>
                <w:lang w:val="ru-RU"/>
              </w:rPr>
              <w:t xml:space="preserve">_________________ </w:t>
            </w:r>
            <w:r>
              <w:rPr>
                <w:smallCaps/>
                <w:highlight w:val="none"/>
                <w:lang w:val="ru-RU"/>
              </w:rPr>
            </w:r>
            <w:r>
              <w:rPr>
                <w:smallCaps/>
                <w:highlight w:val="none"/>
                <w:lang w:val="ru-RU"/>
              </w:rPr>
            </w:r>
          </w:p>
        </w:tc>
      </w:tr>
    </w:tbl>
    <w:p>
      <w:pPr>
        <w:pStyle w:val="877"/>
        <w:sectPr>
          <w:headerReference w:type="default" r:id="rId9"/>
          <w:footnotePr>
            <w:numFmt w:val="decimal"/>
            <w:numRestart w:val="continuous"/>
          </w:footnotePr>
          <w:endnotePr>
            <w:numFmt w:val="lowerRoman"/>
          </w:endnotePr>
          <w:type w:val="nextPage"/>
          <w:pgSz w:w="11906" w:h="16838" w:orient="portrait"/>
          <w:pgMar w:top="709" w:right="701" w:bottom="1189" w:left="1134" w:header="709" w:footer="709" w:gutter="0"/>
          <w:cols w:num="1" w:sep="0" w:space="1701" w:equalWidth="1"/>
          <w:docGrid w:linePitch="360"/>
        </w:sectPr>
      </w:pPr>
      <w:r/>
      <w:r/>
    </w:p>
    <w:p>
      <w:pPr>
        <w:pStyle w:val="877"/>
        <w:ind w:right="-907" w:firstLine="567"/>
        <w:jc w:val="center"/>
        <w:widowControl w:val="off"/>
        <w:rPr>
          <w:bCs/>
          <w:lang w:val="ru-RU"/>
        </w:rPr>
      </w:pPr>
      <w:r>
        <w:rPr>
          <w:bCs/>
          <w:lang w:val="ru-RU"/>
        </w:rPr>
        <w:t xml:space="preserve">                                                                                                                  Приложение № 1 к Договору № </w:t>
      </w:r>
      <w:r>
        <w:rPr>
          <w:bCs/>
          <w:lang w:val="ru-RU"/>
        </w:rPr>
      </w:r>
      <w:r>
        <w:rPr>
          <w:bCs/>
          <w:lang w:val="ru-RU"/>
        </w:rPr>
      </w:r>
    </w:p>
    <w:p>
      <w:pPr>
        <w:pStyle w:val="877"/>
        <w:jc w:val="right"/>
        <w:rPr>
          <w:highlight w:val="none"/>
          <w:lang w:val="ru-RU"/>
        </w:rPr>
      </w:pPr>
      <w:r>
        <w:rPr>
          <w:bCs/>
          <w:lang w:val="ru-RU"/>
        </w:rPr>
        <w:t xml:space="preserve">   </w:t>
      </w:r>
      <w:r>
        <w:rPr>
          <w:bCs/>
          <w:lang w:val="ru-RU"/>
        </w:rPr>
        <w:t xml:space="preserve">от «_____ » _____ 2026 г.</w:t>
      </w:r>
      <w:r>
        <w:rPr>
          <w:highlight w:val="none"/>
          <w:lang w:val="ru-RU"/>
        </w:rPr>
      </w:r>
      <w:r>
        <w:rPr>
          <w:highlight w:val="none"/>
          <w:lang w:val="ru-RU"/>
        </w:rPr>
      </w:r>
    </w:p>
    <w:p>
      <w:pPr>
        <w:jc w:val="center"/>
        <w:rPr>
          <w:rFonts w:ascii="Times New Roman" w:hAnsi="Times New Roman" w:eastAsia="Calibri" w:cs="Times New Roman"/>
          <w:b/>
          <w:bCs/>
          <w:sz w:val="24"/>
          <w:szCs w:val="24"/>
          <w14:ligatures w14: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14:ligatures w14:val="none"/>
        </w:rPr>
      </w:r>
      <w:r>
        <w:rPr>
          <w:rFonts w:ascii="Times New Roman" w:hAnsi="Times New Roman" w:eastAsia="Calibri" w:cs="Times New Roman"/>
          <w:b/>
          <w:bCs/>
          <w:sz w:val="24"/>
          <w:szCs w:val="24"/>
          <w14:ligatures w14:val="none"/>
        </w:rPr>
      </w:r>
    </w:p>
    <w:p>
      <w:pPr>
        <w:jc w:val="center"/>
        <w:rPr>
          <w:rFonts w:ascii="Times New Roman" w:hAnsi="Times New Roman" w:eastAsia="Calibri" w:cs="Times New Roman"/>
          <w:b/>
          <w:bCs/>
          <w:sz w:val="24"/>
          <w:szCs w:val="24"/>
          <w:highlight w:val="none"/>
          <w14:ligatures w14: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14:ligatures w14:val="none"/>
        </w:rPr>
      </w:r>
      <w:r>
        <w:rPr>
          <w:rFonts w:ascii="Times New Roman" w:hAnsi="Times New Roman" w:eastAsia="Calibri" w:cs="Times New Roman"/>
          <w:b/>
          <w:bCs/>
          <w:sz w:val="24"/>
          <w:szCs w:val="24"/>
          <w:highlight w:val="none"/>
          <w14:ligatures w14:val="none"/>
        </w:rPr>
      </w:r>
    </w:p>
    <w:p>
      <w:pPr>
        <w:jc w:val="center"/>
        <w:rPr>
          <w:rFonts w:ascii="Times New Roman" w:hAnsi="Times New Roman" w:eastAsia="Calibri" w:cs="Times New Roman"/>
          <w:b/>
          <w:bCs/>
          <w:sz w:val="24"/>
          <w:szCs w:val="24"/>
          <w:highlight w:val="none"/>
          <w14:ligatures w14:val="none"/>
        </w:rPr>
      </w:pPr>
      <w:r>
        <w:rPr>
          <w:rFonts w:ascii="Times New Roman" w:hAnsi="Times New Roman" w:eastAsia="Calibri" w:cs="Times New Roman"/>
          <w:b/>
          <w:sz w:val="24"/>
          <w:szCs w:val="24"/>
        </w:rPr>
        <w:t xml:space="preserve">Описание объекта закупки </w:t>
      </w:r>
      <w:r>
        <w:rPr>
          <w:rFonts w:ascii="Times New Roman" w:hAnsi="Times New Roman" w:eastAsia="Calibri" w:cs="Times New Roman"/>
          <w:b/>
          <w:bCs/>
          <w:sz w:val="24"/>
          <w:szCs w:val="24"/>
          <w:highlight w:val="none"/>
          <w14:ligatures w14:val="none"/>
        </w:rPr>
      </w:r>
      <w:r>
        <w:rPr>
          <w:rFonts w:ascii="Times New Roman" w:hAnsi="Times New Roman" w:eastAsia="Calibri" w:cs="Times New Roman"/>
          <w:b/>
          <w:bCs/>
          <w:sz w:val="24"/>
          <w:szCs w:val="24"/>
          <w:highlight w:val="none"/>
          <w14:ligatures w14:val="none"/>
        </w:rPr>
      </w:r>
    </w:p>
    <w:p>
      <w:pPr>
        <w:jc w:val="center"/>
        <w:rPr>
          <w:rFonts w:ascii="Times New Roman" w:hAnsi="Times New Roman" w:eastAsia="Calibri" w:cs="Times New Roman"/>
          <w:b/>
          <w:bCs/>
          <w:sz w:val="24"/>
          <w:szCs w:val="24"/>
          <w14:ligatures w14:val="none"/>
        </w:rPr>
      </w:pPr>
      <w:r>
        <w:rPr>
          <w:rFonts w:ascii="Times New Roman" w:hAnsi="Times New Roman" w:eastAsia="Calibri" w:cs="Times New Roman"/>
          <w:b/>
          <w:sz w:val="24"/>
          <w:szCs w:val="24"/>
        </w:rPr>
        <w:t xml:space="preserve">на</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изготовлени</w:t>
      </w:r>
      <w:r>
        <w:rPr>
          <w:rFonts w:ascii="Times New Roman" w:hAnsi="Times New Roman" w:eastAsia="Calibri" w:cs="Times New Roman"/>
          <w:b/>
          <w:sz w:val="24"/>
          <w:szCs w:val="24"/>
        </w:rPr>
        <w:t xml:space="preserve">е</w:t>
      </w:r>
      <w:r>
        <w:rPr>
          <w:rFonts w:ascii="Times New Roman" w:hAnsi="Times New Roman" w:eastAsia="Calibri" w:cs="Times New Roman"/>
          <w:b/>
          <w:sz w:val="24"/>
          <w:szCs w:val="24"/>
        </w:rPr>
        <w:t xml:space="preserve">, поставк</w:t>
      </w:r>
      <w:r>
        <w:rPr>
          <w:rFonts w:ascii="Times New Roman" w:hAnsi="Times New Roman" w:eastAsia="Calibri" w:cs="Times New Roman"/>
          <w:b/>
          <w:sz w:val="24"/>
          <w:szCs w:val="24"/>
        </w:rPr>
        <w:t xml:space="preserve">у и монтаж</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план</w:t>
      </w:r>
      <w:r>
        <w:rPr>
          <w:rFonts w:ascii="Times New Roman" w:hAnsi="Times New Roman" w:eastAsia="Calibri" w:cs="Times New Roman"/>
          <w:b/>
          <w:sz w:val="24"/>
          <w:szCs w:val="24"/>
        </w:rPr>
        <w:t xml:space="preserve">ов</w:t>
      </w:r>
      <w:r>
        <w:rPr>
          <w:rFonts w:ascii="Times New Roman" w:hAnsi="Times New Roman" w:eastAsia="Calibri" w:cs="Times New Roman"/>
          <w:b/>
          <w:sz w:val="24"/>
          <w:szCs w:val="24"/>
        </w:rPr>
        <w:t xml:space="preserve"> эвакуации людей при пожаре</w:t>
      </w:r>
      <w:r>
        <w:rPr>
          <w:rFonts w:ascii="Times New Roman" w:hAnsi="Times New Roman" w:eastAsia="Calibri" w:cs="Times New Roman"/>
          <w:b/>
          <w:sz w:val="24"/>
          <w:szCs w:val="24"/>
        </w:rPr>
        <w:t xml:space="preserve"> для нужд </w:t>
      </w:r>
      <w:r>
        <w:rPr>
          <w:rFonts w:ascii="Times New Roman" w:hAnsi="Times New Roman" w:eastAsia="Calibri" w:cs="Times New Roman"/>
          <w:b/>
          <w:bCs/>
          <w:sz w:val="24"/>
          <w:szCs w:val="24"/>
          <w:lang w:val="ru-RU"/>
        </w:rPr>
        <w:t xml:space="preserve">Территориального управления Федерального агентства по управлению государственным имуществом в Оренбургской области</w:t>
      </w:r>
      <w:r>
        <w:rPr>
          <w:rFonts w:ascii="Times New Roman" w:hAnsi="Times New Roman" w:eastAsia="Calibri" w:cs="Times New Roman"/>
          <w:b/>
          <w:bCs/>
          <w:sz w:val="24"/>
          <w:szCs w:val="24"/>
          <w14:ligatures w14:val="none"/>
        </w:rPr>
      </w:r>
      <w:r>
        <w:rPr>
          <w:rFonts w:ascii="Times New Roman" w:hAnsi="Times New Roman" w:eastAsia="Calibri" w:cs="Times New Roman"/>
          <w:b/>
          <w:bCs/>
          <w:sz w:val="24"/>
          <w:szCs w:val="24"/>
          <w14:ligatures w14:val="none"/>
        </w:rPr>
      </w:r>
    </w:p>
    <w:p>
      <w:pPr>
        <w:contextualSpacing/>
        <w:ind w:left="3261" w:firstLine="3260"/>
        <w:jc w:val="right"/>
        <w:rPr>
          <w:highlight w:val="none"/>
        </w:rPr>
      </w:pPr>
      <w:r>
        <w:rPr>
          <w:bCs/>
        </w:rPr>
        <w:t xml:space="preserve">                                                          </w:t>
      </w:r>
      <w:r>
        <w:rPr>
          <w:highlight w:val="none"/>
        </w:rPr>
      </w:r>
      <w:r>
        <w:rPr>
          <w:highlight w:val="none"/>
        </w:rPr>
      </w:r>
    </w:p>
    <w:p>
      <w:pPr>
        <w:pStyle w:val="926"/>
        <w:numPr>
          <w:ilvl w:val="0"/>
          <w:numId w:val="18"/>
        </w:numPr>
        <w:ind w:left="0" w:firstLine="567"/>
        <w:jc w:val="both"/>
        <w:tabs>
          <w:tab w:val="left" w:pos="709" w:leader="none"/>
          <w:tab w:val="left" w:pos="851" w:leader="none"/>
        </w:tabs>
        <w:rPr>
          <w:rFonts w:eastAsia="Calibri"/>
          <w:sz w:val="24"/>
          <w:szCs w:val="24"/>
        </w:rPr>
      </w:pPr>
      <w:r>
        <w:rPr>
          <w:rFonts w:eastAsia="Calibri"/>
          <w:b/>
          <w:sz w:val="24"/>
          <w:szCs w:val="24"/>
        </w:rPr>
        <w:t xml:space="preserve">Наименование объекта закупки:</w:t>
      </w:r>
      <w:r>
        <w:rPr>
          <w:rFonts w:eastAsia="Calibri"/>
          <w:sz w:val="24"/>
          <w:szCs w:val="24"/>
        </w:rPr>
        <w:t xml:space="preserve"> изготовление, </w:t>
      </w:r>
      <w:r>
        <w:rPr>
          <w:rFonts w:eastAsia="Calibri"/>
          <w:sz w:val="24"/>
          <w:szCs w:val="24"/>
        </w:rPr>
        <w:t xml:space="preserve">поставка и монтаж планов эвакуации людей при пожаре</w:t>
      </w:r>
      <w:r>
        <w:rPr>
          <w:rFonts w:eastAsia="Calibri"/>
          <w:sz w:val="24"/>
          <w:szCs w:val="24"/>
        </w:rPr>
      </w:r>
      <w:r>
        <w:rPr>
          <w:rFonts w:eastAsia="Calibri"/>
          <w:sz w:val="24"/>
          <w:szCs w:val="24"/>
        </w:rPr>
      </w:r>
    </w:p>
    <w:p>
      <w:pPr>
        <w:pStyle w:val="926"/>
        <w:numPr>
          <w:ilvl w:val="0"/>
          <w:numId w:val="18"/>
        </w:numPr>
        <w:ind w:left="0" w:firstLine="567"/>
        <w:jc w:val="both"/>
        <w:tabs>
          <w:tab w:val="left" w:pos="709" w:leader="none"/>
          <w:tab w:val="left" w:pos="851" w:leader="none"/>
        </w:tabs>
        <w:rPr>
          <w:rFonts w:eastAsia="Calibri"/>
          <w:sz w:val="24"/>
          <w:szCs w:val="24"/>
        </w:rPr>
      </w:pPr>
      <w:r>
        <w:rPr>
          <w:rFonts w:eastAsia="Calibri"/>
          <w:sz w:val="24"/>
          <w:szCs w:val="24"/>
        </w:rPr>
      </w:r>
      <w:r>
        <w:rPr>
          <w:rFonts w:eastAsia="Calibri"/>
          <w:sz w:val="24"/>
          <w:szCs w:val="24"/>
        </w:rPr>
        <w:t xml:space="preserve"> </w:t>
      </w:r>
      <w:r>
        <w:rPr>
          <w:rFonts w:eastAsia="Calibri"/>
          <w:b/>
          <w:sz w:val="24"/>
          <w:szCs w:val="24"/>
        </w:rPr>
        <w:t xml:space="preserve">ОКПД 2: </w:t>
      </w:r>
      <w:r>
        <w:rPr>
          <w:rFonts w:eastAsia="Calibri"/>
          <w:sz w:val="24"/>
          <w:szCs w:val="24"/>
        </w:rPr>
        <w:t xml:space="preserve">32.99.53.190</w:t>
      </w:r>
      <w:r>
        <w:rPr>
          <w:rFonts w:eastAsia="Calibri"/>
          <w:sz w:val="24"/>
          <w:szCs w:val="24"/>
        </w:rPr>
      </w:r>
      <w:r>
        <w:rPr>
          <w:rFonts w:eastAsia="Calibri"/>
          <w:sz w:val="24"/>
          <w:szCs w:val="24"/>
        </w:rPr>
      </w:r>
    </w:p>
    <w:p>
      <w:pPr>
        <w:pStyle w:val="926"/>
        <w:numPr>
          <w:ilvl w:val="0"/>
          <w:numId w:val="18"/>
        </w:numPr>
        <w:ind w:left="0" w:firstLine="567"/>
        <w:jc w:val="both"/>
        <w:tabs>
          <w:tab w:val="left" w:pos="709" w:leader="none"/>
          <w:tab w:val="left" w:pos="851" w:leader="none"/>
        </w:tabs>
        <w:rPr>
          <w:sz w:val="24"/>
          <w:szCs w:val="24"/>
        </w:rPr>
      </w:pPr>
      <w:r>
        <w:rPr>
          <w:b/>
          <w:sz w:val="24"/>
          <w:szCs w:val="24"/>
        </w:rPr>
        <w:t xml:space="preserve">Место</w:t>
      </w:r>
      <w:r>
        <w:rPr>
          <w:b/>
          <w:sz w:val="24"/>
          <w:szCs w:val="24"/>
        </w:rPr>
        <w:t xml:space="preserve"> </w:t>
      </w:r>
      <w:r>
        <w:rPr>
          <w:b/>
          <w:sz w:val="24"/>
          <w:szCs w:val="24"/>
        </w:rPr>
        <w:t xml:space="preserve">поставки: </w:t>
      </w:r>
      <w:r>
        <w:rPr>
          <w:b/>
          <w:sz w:val="24"/>
          <w:szCs w:val="24"/>
        </w:rPr>
        <w:t xml:space="preserve">г. Оренбург, пр-т Парковый, зд. 6</w:t>
      </w:r>
      <w:r>
        <w:rPr>
          <w:sz w:val="24"/>
          <w:szCs w:val="24"/>
        </w:rPr>
      </w:r>
      <w:r>
        <w:rPr>
          <w:sz w:val="24"/>
          <w:szCs w:val="24"/>
        </w:rPr>
      </w:r>
    </w:p>
    <w:p>
      <w:pPr>
        <w:pStyle w:val="926"/>
        <w:ind w:firstLine="567"/>
        <w:jc w:val="both"/>
        <w:rPr>
          <w:b/>
          <w:bCs/>
          <w:sz w:val="24"/>
          <w:szCs w:val="24"/>
        </w:rPr>
      </w:pPr>
      <w:r>
        <w:rPr>
          <w:b/>
          <w:sz w:val="24"/>
          <w:szCs w:val="24"/>
        </w:rPr>
        <w:t xml:space="preserve">4. </w:t>
      </w:r>
      <w:r>
        <w:rPr>
          <w:b/>
          <w:sz w:val="24"/>
          <w:szCs w:val="24"/>
        </w:rPr>
        <w:t xml:space="preserve">И</w:t>
      </w:r>
      <w:r>
        <w:rPr>
          <w:b/>
          <w:sz w:val="24"/>
          <w:szCs w:val="24"/>
        </w:rPr>
        <w:t xml:space="preserve">зготовление, поставка и мон</w:t>
      </w:r>
      <w:r>
        <w:rPr>
          <w:b/>
          <w:sz w:val="24"/>
          <w:szCs w:val="24"/>
        </w:rPr>
        <w:t xml:space="preserve">таж планов эвакуации на объекте </w:t>
      </w:r>
      <w:r>
        <w:rPr>
          <w:rFonts w:ascii="Times New Roman" w:hAnsi="Times New Roman" w:eastAsia="Calibri" w:cs="Times New Roman"/>
          <w:b/>
          <w:bCs/>
          <w:sz w:val="24"/>
          <w:szCs w:val="24"/>
          <w:lang w:val="ru-RU"/>
        </w:rPr>
        <w:t xml:space="preserve">Территориального управления Федерального агентства по управлению государственным имуществом в Оренбургской области</w:t>
      </w:r>
      <w:r>
        <w:rPr>
          <w:b/>
          <w:sz w:val="24"/>
          <w:szCs w:val="24"/>
        </w:rPr>
        <w:t xml:space="preserve"> </w:t>
      </w:r>
      <w:r>
        <w:rPr>
          <w:b/>
          <w:sz w:val="24"/>
          <w:szCs w:val="24"/>
        </w:rPr>
        <w:t xml:space="preserve">проводится с целью:</w:t>
      </w:r>
      <w:r>
        <w:rPr>
          <w:b/>
          <w:bCs/>
          <w:sz w:val="24"/>
          <w:szCs w:val="24"/>
        </w:rPr>
      </w:r>
      <w:r>
        <w:rPr>
          <w:b/>
          <w:bCs/>
          <w:sz w:val="24"/>
          <w:szCs w:val="24"/>
        </w:rPr>
      </w:r>
    </w:p>
    <w:p>
      <w:pPr>
        <w:pStyle w:val="926"/>
        <w:ind w:firstLine="567"/>
        <w:jc w:val="both"/>
        <w:rPr>
          <w:sz w:val="24"/>
          <w:szCs w:val="24"/>
        </w:rPr>
      </w:pPr>
      <w:r>
        <w:rPr>
          <w:sz w:val="24"/>
          <w:szCs w:val="24"/>
        </w:rPr>
        <w:t xml:space="preserve">- обозначения путей и эвакуационных выходов для самостоятельного выхода людей их помещений в случае пожара;</w:t>
      </w:r>
      <w:r>
        <w:rPr>
          <w:sz w:val="24"/>
          <w:szCs w:val="24"/>
        </w:rPr>
      </w:r>
      <w:r>
        <w:rPr>
          <w:sz w:val="24"/>
          <w:szCs w:val="24"/>
        </w:rPr>
      </w:r>
    </w:p>
    <w:p>
      <w:pPr>
        <w:pStyle w:val="926"/>
        <w:ind w:firstLine="567"/>
        <w:jc w:val="both"/>
        <w:rPr>
          <w:sz w:val="24"/>
          <w:szCs w:val="24"/>
        </w:rPr>
      </w:pPr>
      <w:r>
        <w:rPr>
          <w:sz w:val="24"/>
          <w:szCs w:val="24"/>
        </w:rPr>
        <w:t xml:space="preserve">- обозначения мест противопожарного оборудования;</w:t>
      </w:r>
      <w:r>
        <w:rPr>
          <w:sz w:val="24"/>
          <w:szCs w:val="24"/>
        </w:rPr>
      </w:r>
      <w:r>
        <w:rPr>
          <w:sz w:val="24"/>
          <w:szCs w:val="24"/>
        </w:rPr>
      </w:r>
    </w:p>
    <w:p>
      <w:pPr>
        <w:pStyle w:val="926"/>
        <w:ind w:firstLine="567"/>
        <w:jc w:val="both"/>
        <w:rPr>
          <w:sz w:val="24"/>
          <w:szCs w:val="24"/>
        </w:rPr>
      </w:pPr>
      <w:r>
        <w:rPr>
          <w:sz w:val="24"/>
          <w:szCs w:val="24"/>
        </w:rPr>
        <w:t xml:space="preserve">- проведения систематического инструктажа и обучения персонала, находящегося в здании, правилам поведения и порядку действий при пожаре.</w:t>
      </w:r>
      <w:r>
        <w:rPr>
          <w:sz w:val="24"/>
          <w:szCs w:val="24"/>
        </w:rPr>
      </w:r>
      <w:r>
        <w:rPr>
          <w:sz w:val="24"/>
          <w:szCs w:val="24"/>
        </w:rPr>
      </w:r>
    </w:p>
    <w:p>
      <w:pPr>
        <w:pStyle w:val="926"/>
        <w:ind w:firstLine="567"/>
        <w:jc w:val="both"/>
        <w:tabs>
          <w:tab w:val="left" w:pos="1080" w:leader="none"/>
        </w:tabs>
        <w:rPr>
          <w:sz w:val="24"/>
          <w:szCs w:val="24"/>
        </w:rPr>
      </w:pPr>
      <w:r>
        <w:rPr>
          <w:b/>
          <w:color w:val="000000"/>
          <w:sz w:val="24"/>
          <w:szCs w:val="24"/>
        </w:rPr>
        <w:t xml:space="preserve">5. Требования к</w:t>
      </w:r>
      <w:r>
        <w:rPr>
          <w:color w:val="000000"/>
          <w:sz w:val="24"/>
          <w:szCs w:val="24"/>
        </w:rPr>
        <w:t xml:space="preserve"> </w:t>
      </w:r>
      <w:r>
        <w:rPr>
          <w:b/>
          <w:color w:val="000000"/>
          <w:sz w:val="24"/>
          <w:szCs w:val="24"/>
        </w:rPr>
        <w:t xml:space="preserve">товару</w:t>
      </w:r>
      <w:r>
        <w:rPr>
          <w:color w:val="000000"/>
          <w:sz w:val="24"/>
          <w:szCs w:val="24"/>
        </w:rPr>
        <w:t xml:space="preserve">:</w:t>
      </w:r>
      <w:r>
        <w:rPr>
          <w:sz w:val="24"/>
          <w:szCs w:val="24"/>
        </w:rPr>
      </w:r>
      <w:r>
        <w:rPr>
          <w:sz w:val="24"/>
          <w:szCs w:val="24"/>
        </w:rPr>
      </w:r>
    </w:p>
    <w:p>
      <w:pPr>
        <w:pStyle w:val="926"/>
        <w:ind w:firstLine="567"/>
        <w:jc w:val="both"/>
        <w:tabs>
          <w:tab w:val="left" w:pos="1080" w:leader="none"/>
        </w:tabs>
        <w:rPr>
          <w:sz w:val="24"/>
          <w:szCs w:val="24"/>
          <w:highlight w:val="none"/>
        </w:rPr>
      </w:pPr>
      <w:r>
        <w:rPr>
          <w:color w:val="000000"/>
          <w:sz w:val="24"/>
          <w:szCs w:val="24"/>
        </w:rPr>
        <w:t xml:space="preserve">5.1. Перечень: </w:t>
      </w:r>
      <w:r>
        <w:rPr>
          <w:sz w:val="24"/>
          <w:szCs w:val="24"/>
          <w:highlight w:val="none"/>
        </w:rPr>
      </w:r>
      <w:r>
        <w:rPr>
          <w:sz w:val="24"/>
          <w:szCs w:val="24"/>
          <w:highlight w:val="none"/>
        </w:rPr>
      </w:r>
    </w:p>
    <w:p>
      <w:pPr>
        <w:pStyle w:val="926"/>
        <w:ind w:firstLine="567"/>
        <w:jc w:val="both"/>
        <w:tabs>
          <w:tab w:val="left" w:pos="1080" w:leader="none"/>
        </w:tabs>
        <w:rPr>
          <w:sz w:val="24"/>
          <w:szCs w:val="24"/>
        </w:rPr>
      </w:pPr>
      <w:r>
        <w:rPr>
          <w:sz w:val="24"/>
          <w:szCs w:val="24"/>
          <w:highlight w:val="none"/>
        </w:rPr>
      </w:r>
      <w:r>
        <w:rPr>
          <w:sz w:val="24"/>
          <w:szCs w:val="24"/>
        </w:rPr>
      </w:r>
      <w:r>
        <w:rPr>
          <w:sz w:val="24"/>
          <w:szCs w:val="24"/>
        </w:rPr>
      </w:r>
    </w:p>
    <w:tbl>
      <w:tblPr>
        <w:tblStyle w:val="927"/>
        <w:tblW w:w="10540" w:type="dxa"/>
        <w:tblInd w:w="108" w:type="dxa"/>
        <w:tblLook w:val="04A0" w:firstRow="1" w:lastRow="0" w:firstColumn="1" w:lastColumn="0" w:noHBand="0" w:noVBand="1"/>
      </w:tblPr>
      <w:tblGrid>
        <w:gridCol w:w="1338"/>
        <w:gridCol w:w="3794"/>
        <w:gridCol w:w="3882"/>
        <w:gridCol w:w="1527"/>
      </w:tblGrid>
      <w:tr>
        <w:tblPrEx/>
        <w:trPr>
          <w:trHeight w:val="496"/>
        </w:trPr>
        <w:tc>
          <w:tcPr>
            <w:tcW w:w="1338" w:type="dxa"/>
            <w:textDirection w:val="lrTb"/>
            <w:noWrap w:val="false"/>
          </w:tcPr>
          <w:p>
            <w:pPr>
              <w:pStyle w:val="926"/>
              <w:ind w:firstLine="567"/>
              <w:jc w:val="left"/>
              <w:rPr>
                <w:sz w:val="24"/>
                <w:szCs w:val="24"/>
              </w:rPr>
            </w:pPr>
            <w:r>
              <w:rPr>
                <w:rFonts w:eastAsia="Calibri"/>
                <w:color w:val="000000" w:themeColor="text1"/>
                <w:sz w:val="24"/>
                <w:szCs w:val="24"/>
              </w:rPr>
            </w:r>
            <w:r>
              <w:rPr>
                <w:rFonts w:eastAsia="Calibri"/>
                <w:sz w:val="24"/>
                <w:szCs w:val="24"/>
              </w:rPr>
              <w:t xml:space="preserve">№ п/п</w:t>
            </w:r>
            <w:r>
              <w:rPr>
                <w:sz w:val="24"/>
                <w:szCs w:val="24"/>
              </w:rPr>
            </w:r>
            <w:r>
              <w:rPr>
                <w:sz w:val="24"/>
                <w:szCs w:val="24"/>
              </w:rPr>
            </w:r>
          </w:p>
        </w:tc>
        <w:tc>
          <w:tcPr>
            <w:tcW w:w="3794" w:type="dxa"/>
            <w:textDirection w:val="lrTb"/>
            <w:noWrap w:val="false"/>
          </w:tcPr>
          <w:p>
            <w:pPr>
              <w:pStyle w:val="926"/>
              <w:ind w:firstLine="0"/>
              <w:rPr>
                <w:rFonts w:eastAsia="Calibri"/>
                <w:sz w:val="24"/>
                <w:szCs w:val="24"/>
              </w:rPr>
            </w:pPr>
            <w:r>
              <w:rPr>
                <w:rFonts w:eastAsia="Calibri"/>
                <w:sz w:val="24"/>
                <w:szCs w:val="24"/>
              </w:rPr>
              <w:t xml:space="preserve">Наименование товара</w:t>
            </w:r>
            <w:r>
              <w:rPr>
                <w:rFonts w:eastAsia="Calibri"/>
                <w:sz w:val="24"/>
                <w:szCs w:val="24"/>
              </w:rPr>
            </w:r>
            <w:r>
              <w:rPr>
                <w:rFonts w:eastAsia="Calibri"/>
                <w:sz w:val="24"/>
                <w:szCs w:val="24"/>
              </w:rPr>
            </w:r>
          </w:p>
        </w:tc>
        <w:tc>
          <w:tcPr>
            <w:tcW w:w="3882" w:type="dxa"/>
            <w:textDirection w:val="lrTb"/>
            <w:noWrap w:val="false"/>
          </w:tcPr>
          <w:p>
            <w:pPr>
              <w:pStyle w:val="926"/>
              <w:ind w:firstLine="0"/>
              <w:rPr>
                <w:rFonts w:eastAsia="Calibri"/>
                <w:sz w:val="24"/>
                <w:szCs w:val="24"/>
              </w:rPr>
            </w:pPr>
            <w:r>
              <w:rPr>
                <w:rFonts w:eastAsia="Calibri"/>
                <w:sz w:val="24"/>
                <w:szCs w:val="24"/>
              </w:rPr>
              <w:t xml:space="preserve">Требования к планам, размер</w:t>
            </w:r>
            <w:r>
              <w:rPr>
                <w:rFonts w:eastAsia="Calibri"/>
                <w:sz w:val="24"/>
                <w:szCs w:val="24"/>
              </w:rPr>
            </w:r>
            <w:r>
              <w:rPr>
                <w:rFonts w:eastAsia="Calibri"/>
                <w:sz w:val="24"/>
                <w:szCs w:val="24"/>
              </w:rPr>
            </w:r>
          </w:p>
        </w:tc>
        <w:tc>
          <w:tcPr>
            <w:tcW w:w="1527" w:type="dxa"/>
            <w:textDirection w:val="lrTb"/>
            <w:noWrap w:val="false"/>
          </w:tcPr>
          <w:p>
            <w:pPr>
              <w:pStyle w:val="926"/>
              <w:ind w:firstLine="0"/>
              <w:rPr>
                <w:rFonts w:eastAsia="Calibri"/>
                <w:sz w:val="24"/>
                <w:szCs w:val="24"/>
              </w:rPr>
            </w:pPr>
            <w:r>
              <w:rPr>
                <w:rFonts w:eastAsia="Calibri"/>
                <w:sz w:val="24"/>
                <w:szCs w:val="24"/>
              </w:rPr>
              <w:t xml:space="preserve">Кол-во, шт.</w:t>
            </w:r>
            <w:r>
              <w:rPr>
                <w:rFonts w:eastAsia="Calibri"/>
                <w:sz w:val="24"/>
                <w:szCs w:val="24"/>
              </w:rPr>
            </w:r>
            <w:r>
              <w:rPr>
                <w:rFonts w:eastAsia="Calibri"/>
                <w:sz w:val="24"/>
                <w:szCs w:val="24"/>
              </w:rPr>
            </w:r>
          </w:p>
        </w:tc>
      </w:tr>
      <w:tr>
        <w:tblPrEx/>
        <w:trPr>
          <w:trHeight w:val="1239"/>
        </w:trPr>
        <w:tc>
          <w:tcPr>
            <w:tcW w:w="1338" w:type="dxa"/>
            <w:textDirection w:val="lrTb"/>
            <w:noWrap w:val="false"/>
          </w:tcPr>
          <w:p>
            <w:pPr>
              <w:pStyle w:val="926"/>
              <w:ind w:firstLine="567"/>
              <w:jc w:val="center"/>
              <w:rPr>
                <w:sz w:val="24"/>
                <w:szCs w:val="24"/>
              </w:rPr>
            </w:pPr>
            <w:r>
              <w:rPr>
                <w:rFonts w:eastAsia="Calibri"/>
                <w:sz w:val="24"/>
                <w:szCs w:val="24"/>
              </w:rPr>
              <w:t xml:space="preserve">1.</w:t>
            </w:r>
            <w:r>
              <w:rPr>
                <w:sz w:val="24"/>
                <w:szCs w:val="24"/>
              </w:rPr>
            </w:r>
            <w:r>
              <w:rPr>
                <w:sz w:val="24"/>
                <w:szCs w:val="24"/>
              </w:rPr>
            </w:r>
          </w:p>
        </w:tc>
        <w:tc>
          <w:tcPr>
            <w:tcW w:w="3794" w:type="dxa"/>
            <w:textDirection w:val="lrTb"/>
            <w:noWrap w:val="false"/>
          </w:tcPr>
          <w:p>
            <w:pPr>
              <w:pStyle w:val="926"/>
              <w:ind w:firstLine="567"/>
              <w:rPr>
                <w:rFonts w:eastAsia="Calibri"/>
                <w:sz w:val="24"/>
                <w:szCs w:val="24"/>
              </w:rPr>
            </w:pPr>
            <w:r>
              <w:rPr>
                <w:rFonts w:eastAsia="Calibri"/>
                <w:sz w:val="24"/>
                <w:szCs w:val="24"/>
              </w:rPr>
              <w:t xml:space="preserve">План эвакуации 400х600 мм </w:t>
            </w:r>
            <w:r>
              <w:rPr>
                <w:rFonts w:eastAsia="Calibri"/>
                <w:sz w:val="24"/>
                <w:szCs w:val="24"/>
              </w:rPr>
            </w:r>
            <w:r>
              <w:rPr>
                <w:rFonts w:eastAsia="Calibri"/>
                <w:sz w:val="24"/>
                <w:szCs w:val="24"/>
              </w:rPr>
            </w:r>
          </w:p>
          <w:p>
            <w:pPr>
              <w:pStyle w:val="926"/>
              <w:ind w:firstLine="567"/>
              <w:rPr>
                <w:rFonts w:eastAsia="Calibri"/>
                <w:sz w:val="24"/>
                <w:szCs w:val="24"/>
                <w:highlight w:val="none"/>
              </w:rPr>
            </w:pPr>
            <w:r>
              <w:rPr>
                <w:rFonts w:eastAsia="Calibri"/>
                <w:sz w:val="24"/>
                <w:szCs w:val="24"/>
              </w:rPr>
              <w:t xml:space="preserve">Фотолюминесцентный ГОСТ 34428-2018</w:t>
            </w:r>
            <w:r>
              <w:rPr>
                <w:rFonts w:eastAsia="Calibri"/>
                <w:sz w:val="24"/>
                <w:szCs w:val="24"/>
                <w:highlight w:val="none"/>
              </w:rPr>
            </w:r>
            <w:r>
              <w:rPr>
                <w:rFonts w:eastAsia="Calibri"/>
                <w:sz w:val="24"/>
                <w:szCs w:val="24"/>
                <w:highlight w:val="none"/>
              </w:rPr>
            </w:r>
          </w:p>
          <w:p>
            <w:pPr>
              <w:pStyle w:val="926"/>
              <w:ind w:firstLine="0"/>
              <w:rPr>
                <w:rFonts w:eastAsia="Calibri"/>
                <w:sz w:val="24"/>
                <w:szCs w:val="24"/>
              </w:rPr>
            </w:pPr>
            <w:r>
              <w:rPr>
                <w:rFonts w:eastAsia="Calibri"/>
                <w:sz w:val="24"/>
                <w:szCs w:val="24"/>
                <w:highlight w:val="none"/>
              </w:rPr>
            </w:r>
            <w:r>
              <w:rPr>
                <w:rFonts w:eastAsia="Calibri"/>
                <w:sz w:val="24"/>
                <w:szCs w:val="24"/>
              </w:rPr>
            </w:r>
            <w:r>
              <w:rPr>
                <w:rFonts w:eastAsia="Calibri"/>
                <w:sz w:val="24"/>
                <w:szCs w:val="24"/>
              </w:rPr>
            </w:r>
          </w:p>
        </w:tc>
        <w:tc>
          <w:tcPr>
            <w:tcW w:w="3882" w:type="dxa"/>
            <w:textDirection w:val="lrTb"/>
            <w:noWrap w:val="false"/>
          </w:tcPr>
          <w:p>
            <w:pPr>
              <w:pStyle w:val="926"/>
              <w:ind w:firstLine="567"/>
              <w:rPr>
                <w:rFonts w:eastAsia="Calibri"/>
                <w:sz w:val="24"/>
                <w:szCs w:val="24"/>
              </w:rPr>
            </w:pPr>
            <w:r>
              <w:rPr>
                <w:rFonts w:eastAsia="Calibri"/>
                <w:sz w:val="24"/>
                <w:szCs w:val="24"/>
              </w:rPr>
              <w:t xml:space="preserve">На основе фотолюминесцентного материала, размер </w:t>
            </w:r>
            <w:r>
              <w:rPr>
                <w:rFonts w:eastAsia="Calibri"/>
                <w:sz w:val="24"/>
                <w:szCs w:val="24"/>
              </w:rPr>
            </w:r>
            <w:r>
              <w:rPr>
                <w:rFonts w:eastAsia="Calibri"/>
                <w:sz w:val="24"/>
                <w:szCs w:val="24"/>
              </w:rPr>
            </w:r>
          </w:p>
          <w:p>
            <w:pPr>
              <w:pStyle w:val="926"/>
              <w:ind w:firstLine="567"/>
              <w:rPr>
                <w:rFonts w:eastAsia="Calibri"/>
                <w:sz w:val="24"/>
                <w:szCs w:val="24"/>
                <w:highlight w:val="none"/>
              </w:rPr>
            </w:pPr>
            <w:r>
              <w:rPr>
                <w:rFonts w:eastAsia="Calibri"/>
                <w:sz w:val="24"/>
                <w:szCs w:val="24"/>
              </w:rPr>
              <w:t xml:space="preserve">600 х 400 мм.</w:t>
            </w:r>
            <w:r>
              <w:rPr>
                <w:rFonts w:eastAsia="Calibri"/>
                <w:sz w:val="24"/>
                <w:szCs w:val="24"/>
                <w:highlight w:val="none"/>
              </w:rPr>
            </w:r>
            <w:r>
              <w:rPr>
                <w:rFonts w:eastAsia="Calibri"/>
                <w:sz w:val="24"/>
                <w:szCs w:val="24"/>
                <w:highlight w:val="none"/>
              </w:rPr>
            </w:r>
          </w:p>
          <w:p>
            <w:pPr>
              <w:pStyle w:val="926"/>
              <w:ind w:firstLine="567"/>
              <w:rPr>
                <w:rFonts w:eastAsia="Calibri"/>
                <w:sz w:val="24"/>
                <w:szCs w:val="24"/>
              </w:rPr>
            </w:pPr>
            <w:r>
              <w:rPr>
                <w:rFonts w:eastAsia="Calibri"/>
                <w:sz w:val="24"/>
                <w:szCs w:val="24"/>
                <w:highlight w:val="none"/>
              </w:rPr>
            </w:r>
            <w:r>
              <w:rPr>
                <w:rFonts w:eastAsia="Calibri"/>
                <w:sz w:val="24"/>
                <w:szCs w:val="24"/>
              </w:rPr>
            </w:r>
            <w:r>
              <w:rPr>
                <w:rFonts w:eastAsia="Calibri"/>
                <w:sz w:val="24"/>
                <w:szCs w:val="24"/>
              </w:rPr>
            </w:r>
          </w:p>
        </w:tc>
        <w:tc>
          <w:tcPr>
            <w:tcW w:w="1527" w:type="dxa"/>
            <w:textDirection w:val="lrTb"/>
            <w:noWrap w:val="false"/>
          </w:tcPr>
          <w:p>
            <w:pPr>
              <w:pStyle w:val="926"/>
              <w:ind w:firstLine="567"/>
              <w:rPr>
                <w:rFonts w:eastAsia="Calibri"/>
                <w:sz w:val="24"/>
                <w:szCs w:val="24"/>
              </w:rPr>
            </w:pPr>
            <w:r>
              <w:rPr>
                <w:rFonts w:eastAsia="Calibri"/>
                <w:sz w:val="24"/>
                <w:szCs w:val="24"/>
              </w:rPr>
              <w:t xml:space="preserve">2</w:t>
            </w:r>
            <w:r>
              <w:rPr>
                <w:rFonts w:eastAsia="Calibri"/>
                <w:sz w:val="24"/>
                <w:szCs w:val="24"/>
              </w:rPr>
            </w:r>
            <w:r>
              <w:rPr>
                <w:rFonts w:eastAsia="Calibri"/>
                <w:sz w:val="24"/>
                <w:szCs w:val="24"/>
              </w:rPr>
            </w:r>
          </w:p>
        </w:tc>
      </w:tr>
    </w:tbl>
    <w:p>
      <w:pPr>
        <w:pStyle w:val="926"/>
        <w:tabs>
          <w:tab w:val="left" w:pos="1080" w:leader="none"/>
        </w:tabs>
        <w:rPr>
          <w:b/>
          <w:bCs/>
          <w:iCs/>
          <w:color w:val="000000"/>
          <w:sz w:val="24"/>
          <w:szCs w:val="24"/>
        </w:rPr>
      </w:pPr>
      <w:r>
        <w:rPr>
          <w:b/>
          <w:bCs/>
          <w:iCs/>
          <w:color w:val="000000"/>
          <w:sz w:val="24"/>
          <w:szCs w:val="24"/>
        </w:rPr>
      </w:r>
      <w:r>
        <w:rPr>
          <w:b/>
          <w:bCs/>
          <w:iCs/>
          <w:color w:val="000000"/>
          <w:sz w:val="24"/>
          <w:szCs w:val="24"/>
        </w:rPr>
      </w:r>
      <w:r>
        <w:rPr>
          <w:b/>
          <w:bCs/>
          <w:iCs/>
          <w:color w:val="000000"/>
          <w:sz w:val="24"/>
          <w:szCs w:val="24"/>
        </w:rPr>
      </w:r>
    </w:p>
    <w:p>
      <w:pPr>
        <w:pStyle w:val="926"/>
        <w:ind w:firstLine="567"/>
        <w:jc w:val="both"/>
        <w:tabs>
          <w:tab w:val="left" w:pos="1080" w:leader="none"/>
        </w:tabs>
        <w:rPr>
          <w:color w:val="000000"/>
          <w:sz w:val="24"/>
          <w:szCs w:val="24"/>
        </w:rPr>
      </w:pPr>
      <w:r>
        <w:rPr>
          <w:b/>
          <w:bCs/>
          <w:iCs/>
          <w:color w:val="000000"/>
          <w:sz w:val="24"/>
          <w:szCs w:val="24"/>
        </w:rPr>
        <w:t xml:space="preserve">«План эвакуации» – </w:t>
      </w:r>
      <w:r>
        <w:rPr>
          <w:bCs/>
          <w:iCs/>
          <w:color w:val="000000"/>
          <w:sz w:val="24"/>
          <w:szCs w:val="24"/>
        </w:rPr>
        <w:t xml:space="preserve">это документ в котором указаны эвакуационные пути и выходы, место расположен</w:t>
      </w:r>
      <w:r>
        <w:rPr>
          <w:bCs/>
          <w:iCs/>
          <w:color w:val="000000"/>
          <w:sz w:val="24"/>
          <w:szCs w:val="24"/>
        </w:rPr>
        <w:t xml:space="preserve">ия средств противопожарной защиты и установлены правила поведения людей, а также порядок и последовательность действий обслуживающего персонала на объекте при возникновении пожара. План эвакуации является элементом фотолюминесцентной эвакуационной системы.</w:t>
      </w:r>
      <w:r>
        <w:rPr>
          <w:color w:val="000000"/>
          <w:sz w:val="24"/>
          <w:szCs w:val="24"/>
        </w:rPr>
      </w:r>
      <w:r>
        <w:rPr>
          <w:color w:val="000000"/>
          <w:sz w:val="24"/>
          <w:szCs w:val="24"/>
        </w:rPr>
      </w:r>
    </w:p>
    <w:p>
      <w:pPr>
        <w:pStyle w:val="926"/>
        <w:ind w:firstLine="567"/>
        <w:jc w:val="both"/>
        <w:tabs>
          <w:tab w:val="left" w:pos="1080" w:leader="none"/>
        </w:tabs>
        <w:rPr>
          <w:color w:val="000000"/>
          <w:sz w:val="24"/>
          <w:szCs w:val="24"/>
        </w:rPr>
      </w:pPr>
      <w:r>
        <w:rPr>
          <w:color w:val="000000"/>
          <w:sz w:val="24"/>
          <w:szCs w:val="24"/>
        </w:rPr>
        <w:t xml:space="preserve">5.2. Исполнитель</w:t>
      </w:r>
      <w:r>
        <w:rPr>
          <w:color w:val="000000"/>
          <w:sz w:val="24"/>
          <w:szCs w:val="24"/>
        </w:rPr>
        <w:t xml:space="preserve"> / Поставщик</w:t>
      </w:r>
      <w:r>
        <w:rPr>
          <w:color w:val="000000"/>
          <w:sz w:val="24"/>
          <w:szCs w:val="24"/>
        </w:rPr>
        <w:t xml:space="preserve"> обязан иметь действующую лицензию в соответствии с Положением о лицензировании деятельности по монтажу, техническому обслуживанию и ремонту средств обеспечения пожарной безопасности, утвержденным Постановлением Правит</w:t>
      </w:r>
      <w:r>
        <w:rPr>
          <w:color w:val="000000"/>
          <w:sz w:val="24"/>
          <w:szCs w:val="24"/>
        </w:rPr>
        <w:t xml:space="preserve">ельст</w:t>
      </w:r>
      <w:r>
        <w:rPr>
          <w:color w:val="000000"/>
          <w:sz w:val="24"/>
          <w:szCs w:val="24"/>
        </w:rPr>
        <w:t xml:space="preserve">ва РФ от 28.07.2020 № 1128 на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r>
        <w:rPr>
          <w:color w:val="000000"/>
          <w:sz w:val="24"/>
          <w:szCs w:val="24"/>
        </w:rPr>
      </w:r>
      <w:r>
        <w:rPr>
          <w:color w:val="000000"/>
          <w:sz w:val="24"/>
          <w:szCs w:val="24"/>
        </w:rPr>
      </w:r>
    </w:p>
    <w:p>
      <w:pPr>
        <w:pStyle w:val="926"/>
        <w:ind w:firstLine="567"/>
        <w:jc w:val="both"/>
        <w:tabs>
          <w:tab w:val="left" w:pos="1080" w:leader="none"/>
        </w:tabs>
        <w:rPr>
          <w:sz w:val="24"/>
          <w:szCs w:val="24"/>
        </w:rPr>
      </w:pPr>
      <w:r>
        <w:rPr>
          <w:color w:val="000000"/>
          <w:sz w:val="24"/>
          <w:szCs w:val="24"/>
        </w:rPr>
        <w:t xml:space="preserve">5.3. Услуги должны быть оказаны в соответствии с требованиями </w:t>
      </w:r>
      <w:r>
        <w:rPr>
          <w:sz w:val="24"/>
          <w:szCs w:val="24"/>
        </w:rPr>
        <w:t xml:space="preserve">Постановления Правительства РФ от 16.09.2020 № 1479 «Об утверждении П</w:t>
      </w:r>
      <w:bookmarkStart w:id="0" w:name="undefined"/>
      <w:r/>
      <w:bookmarkEnd w:id="0"/>
      <w:r>
        <w:rPr>
          <w:sz w:val="24"/>
          <w:szCs w:val="24"/>
        </w:rPr>
        <w:t xml:space="preserve">равил противопожарного режима в Российской Федерации», </w:t>
      </w:r>
      <w:r>
        <w:rPr>
          <w:color w:val="000000"/>
          <w:sz w:val="24"/>
          <w:szCs w:val="24"/>
        </w:rPr>
        <w:t xml:space="preserve">Федеральным законом от 22.07.2008 №123-ФЗ «Технический регламент о требованиях пожарной безопасности», Федеральным законом от 21.04.1994 №69-ФЗ «О пожарной безопасности»</w:t>
      </w:r>
      <w:r>
        <w:rPr>
          <w:sz w:val="24"/>
          <w:szCs w:val="24"/>
        </w:rPr>
        <w:t xml:space="preserve"> и ГОСТ 34428-2018 «Системы эвакуационные фотолюминесцен</w:t>
      </w:r>
      <w:r>
        <w:rPr>
          <w:sz w:val="24"/>
          <w:szCs w:val="24"/>
        </w:rPr>
        <w:t xml:space="preserve">тные. Общие технические условия</w:t>
      </w:r>
      <w:r>
        <w:rPr>
          <w:sz w:val="24"/>
          <w:szCs w:val="24"/>
        </w:rPr>
        <w:t xml:space="preserve">»</w:t>
      </w:r>
      <w:r>
        <w:rPr>
          <w:sz w:val="24"/>
          <w:szCs w:val="24"/>
        </w:rPr>
      </w:r>
      <w:r>
        <w:rPr>
          <w:sz w:val="24"/>
          <w:szCs w:val="24"/>
        </w:rPr>
      </w:r>
    </w:p>
    <w:p>
      <w:pPr>
        <w:pStyle w:val="926"/>
        <w:ind w:firstLine="567"/>
        <w:jc w:val="both"/>
        <w:tabs>
          <w:tab w:val="left" w:pos="1080" w:leader="none"/>
        </w:tabs>
        <w:rPr>
          <w:sz w:val="24"/>
          <w:szCs w:val="24"/>
        </w:rPr>
      </w:pPr>
      <w:r>
        <w:rPr>
          <w:sz w:val="24"/>
          <w:szCs w:val="24"/>
        </w:rPr>
        <w:t xml:space="preserve">5.4. </w:t>
      </w:r>
      <w:r>
        <w:rPr>
          <w:sz w:val="24"/>
          <w:szCs w:val="24"/>
        </w:rPr>
        <w:t xml:space="preserve">Все услуги должны быть безопасны и должны исключать возможность причинения вреда здоровью работникам Заказчика. </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5.5. Исполнитель</w:t>
      </w:r>
      <w:r>
        <w:rPr>
          <w:color w:val="000000"/>
          <w:sz w:val="24"/>
          <w:szCs w:val="24"/>
        </w:rPr>
        <w:t xml:space="preserve">/ Поставщик</w:t>
      </w:r>
      <w:r>
        <w:rPr>
          <w:sz w:val="24"/>
          <w:szCs w:val="24"/>
        </w:rPr>
        <w:t xml:space="preserve"> </w:t>
      </w:r>
      <w:r>
        <w:rPr>
          <w:b/>
          <w:sz w:val="24"/>
          <w:szCs w:val="24"/>
        </w:rPr>
        <w:t xml:space="preserve">обязан лично выехать</w:t>
      </w:r>
      <w:r>
        <w:rPr>
          <w:sz w:val="24"/>
          <w:szCs w:val="24"/>
        </w:rPr>
        <w:t xml:space="preserve"> на объект и совместно с Заказчиком определить месторасположение планов эвакуации, уточнить места размещения первичных средств </w:t>
      </w:r>
      <w:r>
        <w:rPr>
          <w:sz w:val="24"/>
          <w:szCs w:val="24"/>
        </w:rPr>
        <w:t xml:space="preserve">пожаротушения, нахождения ручных пожарных </w:t>
      </w:r>
      <w:r>
        <w:rPr>
          <w:sz w:val="24"/>
          <w:szCs w:val="24"/>
        </w:rPr>
        <w:t xml:space="preserve">извещателей</w:t>
      </w:r>
      <w:r>
        <w:rPr>
          <w:sz w:val="24"/>
          <w:szCs w:val="24"/>
        </w:rPr>
        <w:t xml:space="preserve">, стационарных телефонов, </w:t>
      </w:r>
      <w:r>
        <w:rPr>
          <w:sz w:val="24"/>
          <w:szCs w:val="24"/>
        </w:rPr>
        <w:t xml:space="preserve">электрощитовых</w:t>
      </w:r>
      <w:r>
        <w:rPr>
          <w:sz w:val="24"/>
          <w:szCs w:val="24"/>
        </w:rPr>
        <w:t xml:space="preserve">.</w:t>
      </w:r>
      <w:r>
        <w:rPr>
          <w:sz w:val="24"/>
          <w:szCs w:val="24"/>
        </w:rPr>
      </w:r>
      <w:r>
        <w:rPr>
          <w:sz w:val="24"/>
          <w:szCs w:val="24"/>
        </w:rPr>
      </w:r>
    </w:p>
    <w:p>
      <w:pPr>
        <w:pStyle w:val="926"/>
        <w:ind w:firstLine="567"/>
        <w:jc w:val="both"/>
        <w:tabs>
          <w:tab w:val="left" w:pos="709" w:leader="none"/>
          <w:tab w:val="left" w:pos="900" w:leader="none"/>
        </w:tabs>
        <w:rPr>
          <w:sz w:val="24"/>
          <w:szCs w:val="24"/>
        </w:rPr>
      </w:pPr>
      <w:r>
        <w:rPr>
          <w:rFonts w:eastAsia="Calibri"/>
          <w:color w:val="000000"/>
          <w:sz w:val="24"/>
          <w:szCs w:val="24"/>
        </w:rPr>
        <w:t xml:space="preserve">5.6. Исполнитель</w:t>
      </w:r>
      <w:r>
        <w:rPr>
          <w:rFonts w:eastAsia="Calibri"/>
          <w:color w:val="000000"/>
          <w:sz w:val="24"/>
          <w:szCs w:val="24"/>
        </w:rPr>
        <w:t xml:space="preserve"> </w:t>
      </w:r>
      <w:r>
        <w:rPr>
          <w:color w:val="000000"/>
          <w:sz w:val="24"/>
          <w:szCs w:val="24"/>
        </w:rPr>
        <w:t xml:space="preserve">/ Поставщик</w:t>
      </w:r>
      <w:r>
        <w:rPr>
          <w:rFonts w:eastAsia="Calibri"/>
          <w:color w:val="000000"/>
          <w:sz w:val="24"/>
          <w:szCs w:val="24"/>
        </w:rPr>
        <w:t xml:space="preserve"> самостоятельно разрабатывает электронный макет плана эвакуации после обследования объекта и согласовывает достоверность макетов с </w:t>
      </w:r>
      <w:r>
        <w:rPr>
          <w:rFonts w:eastAsia="Calibri"/>
          <w:color w:val="000000"/>
          <w:sz w:val="24"/>
          <w:szCs w:val="24"/>
        </w:rPr>
        <w:t xml:space="preserve">З</w:t>
      </w:r>
      <w:r>
        <w:rPr>
          <w:rFonts w:eastAsia="Calibri"/>
          <w:color w:val="000000"/>
          <w:sz w:val="24"/>
          <w:szCs w:val="24"/>
        </w:rPr>
        <w:t xml:space="preserve">аказчиком путём предоставления макетов в электронном и цветном виде. </w:t>
      </w:r>
      <w:r>
        <w:rPr>
          <w:rFonts w:eastAsia="Calibri"/>
          <w:sz w:val="24"/>
          <w:szCs w:val="24"/>
        </w:rPr>
        <w:t xml:space="preserve">Для изготовления планов эвакуации Исполнитель должен использовать фотолюминесцентную плёнку, соответствующую требованиям ГОСТ 34428-2018 «Системы эвакуационные фотолюминесцентные. Общие технические условия.»</w:t>
      </w:r>
      <w:r>
        <w:rPr>
          <w:sz w:val="24"/>
          <w:szCs w:val="24"/>
        </w:rPr>
        <w:t xml:space="preserve">.</w:t>
      </w:r>
      <w:r>
        <w:rPr>
          <w:sz w:val="24"/>
          <w:szCs w:val="24"/>
        </w:rPr>
      </w:r>
      <w:r>
        <w:rPr>
          <w:sz w:val="24"/>
          <w:szCs w:val="24"/>
        </w:rPr>
      </w:r>
    </w:p>
    <w:p>
      <w:pPr>
        <w:pStyle w:val="926"/>
        <w:ind w:firstLine="567"/>
        <w:jc w:val="both"/>
        <w:tabs>
          <w:tab w:val="left" w:pos="709" w:leader="none"/>
          <w:tab w:val="left" w:pos="900" w:leader="none"/>
        </w:tabs>
        <w:rPr>
          <w:sz w:val="24"/>
          <w:szCs w:val="24"/>
        </w:rPr>
      </w:pPr>
      <w:r>
        <w:rPr>
          <w:sz w:val="24"/>
          <w:szCs w:val="24"/>
        </w:rPr>
        <w:t xml:space="preserve">5.7. Исполнитель</w:t>
      </w:r>
      <w:r>
        <w:rPr>
          <w:sz w:val="24"/>
          <w:szCs w:val="24"/>
        </w:rPr>
        <w:t xml:space="preserve">/ Поставщик</w:t>
      </w:r>
      <w:r>
        <w:rPr>
          <w:sz w:val="24"/>
          <w:szCs w:val="24"/>
        </w:rPr>
        <w:t xml:space="preserve"> обязан смонтировать изготовленные планы эвакуации на стенах помещений и коридоров, на колоннах и в строгом соответствии с местом размещения, указанным на самом плане эвакуации, с учетом выполнения условия по привлечению внимания к путям эвакуаци</w:t>
      </w:r>
      <w:r>
        <w:rPr>
          <w:sz w:val="24"/>
          <w:szCs w:val="24"/>
        </w:rPr>
        <w:t xml:space="preserve">и, первичным средствам пожаротушения и самоспасания, а также ориентации людей, находящихся в здании в соответствии с правилами размещения (наиболее часто посещаемые места, места вынужденного ожидания, на перекрестках и переходах, у выхода – для локальных).</w:t>
      </w:r>
      <w:r>
        <w:rPr>
          <w:sz w:val="24"/>
          <w:szCs w:val="24"/>
        </w:rPr>
      </w:r>
      <w:r>
        <w:rPr>
          <w:sz w:val="24"/>
          <w:szCs w:val="24"/>
        </w:rPr>
      </w:r>
    </w:p>
    <w:p>
      <w:pPr>
        <w:pStyle w:val="926"/>
        <w:ind w:firstLine="567"/>
        <w:jc w:val="both"/>
        <w:rPr>
          <w:sz w:val="24"/>
          <w:szCs w:val="24"/>
        </w:rPr>
      </w:pPr>
      <w:r>
        <w:rPr>
          <w:color w:val="000000"/>
          <w:sz w:val="24"/>
          <w:szCs w:val="24"/>
        </w:rPr>
        <w:t xml:space="preserve">5.8. </w:t>
      </w:r>
      <w:r>
        <w:rPr>
          <w:sz w:val="24"/>
          <w:szCs w:val="24"/>
        </w:rPr>
        <w:t xml:space="preserve">Материал, применяемый для изготовления фотолюминесцентных планов эвакуации, должен иметь се</w:t>
      </w:r>
      <w:r>
        <w:rPr>
          <w:sz w:val="24"/>
          <w:szCs w:val="24"/>
        </w:rPr>
        <w:t xml:space="preserve">ртификат на соответствие ГОСТ 34428-2018 «Системы эвакуационные фотолюминесцентные. Общие технические условия.» и соответствовать санитарно-гигиеническим нормам, правилам и иметь экспертное заключение по результатам санитарно-эпидемиологической экспертизы.</w:t>
      </w:r>
      <w:r>
        <w:rPr>
          <w:sz w:val="24"/>
          <w:szCs w:val="24"/>
        </w:rPr>
      </w:r>
      <w:r>
        <w:rPr>
          <w:sz w:val="24"/>
          <w:szCs w:val="24"/>
        </w:rPr>
      </w:r>
    </w:p>
    <w:p>
      <w:pPr>
        <w:pStyle w:val="926"/>
        <w:ind w:firstLine="567"/>
        <w:jc w:val="both"/>
        <w:rPr>
          <w:sz w:val="24"/>
          <w:szCs w:val="24"/>
        </w:rPr>
      </w:pPr>
      <w:r>
        <w:rPr>
          <w:sz w:val="24"/>
          <w:szCs w:val="24"/>
        </w:rPr>
        <w:t xml:space="preserve">5.9. Для быстрого ориентирования на плане </w:t>
      </w:r>
      <w:r>
        <w:rPr>
          <w:sz w:val="24"/>
          <w:szCs w:val="24"/>
        </w:rPr>
        <w:t xml:space="preserve">эвакуации должна быть выполнена привязка места размещения плана в здании и соответствующего ему места на плане ("Вы находитесь здесь") в виде круга синего цвета размером от 8 до 10 мм. При технической возможности рекомендуется добавлять поясняющую надпись.</w:t>
      </w:r>
      <w:r>
        <w:rPr>
          <w:sz w:val="24"/>
          <w:szCs w:val="24"/>
        </w:rPr>
      </w:r>
      <w:r>
        <w:rPr>
          <w:sz w:val="24"/>
          <w:szCs w:val="24"/>
        </w:rPr>
      </w:r>
    </w:p>
    <w:p>
      <w:pPr>
        <w:pStyle w:val="926"/>
        <w:ind w:firstLine="567"/>
        <w:jc w:val="both"/>
        <w:rPr>
          <w:sz w:val="24"/>
          <w:szCs w:val="24"/>
        </w:rPr>
      </w:pPr>
      <w:r>
        <w:rPr>
          <w:rFonts w:eastAsia="Calibri"/>
          <w:color w:val="000000"/>
          <w:sz w:val="24"/>
          <w:szCs w:val="24"/>
        </w:rPr>
        <w:t xml:space="preserve">5.10. В зависимост</w:t>
      </w:r>
      <w:r>
        <w:rPr>
          <w:rFonts w:eastAsia="Calibri"/>
          <w:color w:val="000000"/>
          <w:sz w:val="24"/>
          <w:szCs w:val="24"/>
        </w:rPr>
        <w:t xml:space="preserve">и от назначения зданий и сооружений, производственных и технологических процессов, а также возможных рисков возникновения пожара, аварий, терактов и других чрезвычайных ситуаций план эвакуации может быть дополнен соответствующими инструкциями и указаниями.</w:t>
      </w:r>
      <w:r>
        <w:rPr>
          <w:sz w:val="24"/>
          <w:szCs w:val="24"/>
        </w:rPr>
      </w:r>
      <w:r>
        <w:rPr>
          <w:sz w:val="24"/>
          <w:szCs w:val="24"/>
        </w:rPr>
      </w:r>
    </w:p>
    <w:p>
      <w:pPr>
        <w:pStyle w:val="926"/>
        <w:ind w:firstLine="567"/>
        <w:jc w:val="both"/>
        <w:rPr>
          <w:sz w:val="24"/>
          <w:szCs w:val="24"/>
        </w:rPr>
      </w:pPr>
      <w:r>
        <w:rPr>
          <w:rFonts w:eastAsia="Calibri"/>
          <w:color w:val="000000"/>
          <w:sz w:val="24"/>
          <w:szCs w:val="24"/>
        </w:rPr>
        <w:t xml:space="preserve">5.11. Ориентация плана должна быть соотн</w:t>
      </w:r>
      <w:r>
        <w:rPr>
          <w:rFonts w:eastAsia="Calibri"/>
          <w:color w:val="000000"/>
          <w:sz w:val="24"/>
          <w:szCs w:val="24"/>
        </w:rPr>
        <w:t xml:space="preserve">есена с местом его размещения, то есть то, что изображается на плане слева - фактически должно находиться слева, то, что изображается на правой стороне плана, должно в действительности размещаться с правой стороны от человека, смотрящего на план эвакуации.</w:t>
      </w:r>
      <w:r>
        <w:rPr>
          <w:sz w:val="24"/>
          <w:szCs w:val="24"/>
        </w:rPr>
      </w:r>
      <w:r>
        <w:rPr>
          <w:sz w:val="24"/>
          <w:szCs w:val="24"/>
        </w:rPr>
      </w:r>
    </w:p>
    <w:p>
      <w:pPr>
        <w:pStyle w:val="926"/>
        <w:ind w:firstLine="567"/>
        <w:jc w:val="both"/>
        <w:rPr>
          <w:sz w:val="24"/>
          <w:szCs w:val="24"/>
        </w:rPr>
      </w:pPr>
      <w:r>
        <w:rPr>
          <w:color w:val="000000"/>
          <w:sz w:val="24"/>
          <w:szCs w:val="24"/>
        </w:rPr>
        <w:t xml:space="preserve">5.12. Планы эвакуации должны состоять из графической и текстовой частей.</w:t>
      </w:r>
      <w:r>
        <w:rPr>
          <w:sz w:val="24"/>
          <w:szCs w:val="24"/>
        </w:rPr>
      </w:r>
      <w:r>
        <w:rPr>
          <w:sz w:val="24"/>
          <w:szCs w:val="24"/>
        </w:rPr>
      </w:r>
    </w:p>
    <w:p>
      <w:pPr>
        <w:pStyle w:val="926"/>
        <w:ind w:firstLine="567"/>
        <w:jc w:val="both"/>
        <w:rPr>
          <w:sz w:val="24"/>
          <w:szCs w:val="24"/>
        </w:rPr>
      </w:pPr>
      <w:r>
        <w:rPr>
          <w:color w:val="000000"/>
          <w:sz w:val="24"/>
          <w:szCs w:val="24"/>
        </w:rPr>
        <w:t xml:space="preserve">Графическая часть должна включать в себя этажную (секционную) планировку здания с указанием:</w:t>
      </w:r>
      <w:r>
        <w:rPr>
          <w:sz w:val="24"/>
          <w:szCs w:val="24"/>
        </w:rPr>
      </w:r>
      <w:r>
        <w:rPr>
          <w:sz w:val="24"/>
          <w:szCs w:val="24"/>
        </w:rPr>
      </w:r>
    </w:p>
    <w:p>
      <w:pPr>
        <w:pStyle w:val="926"/>
        <w:ind w:firstLine="567"/>
        <w:jc w:val="both"/>
        <w:rPr>
          <w:sz w:val="24"/>
          <w:szCs w:val="24"/>
        </w:rPr>
      </w:pPr>
      <w:r>
        <w:rPr>
          <w:color w:val="000000"/>
          <w:sz w:val="24"/>
          <w:szCs w:val="24"/>
        </w:rPr>
        <w:t xml:space="preserve">а) эвакуационных путей и выходов; </w:t>
      </w:r>
      <w:r>
        <w:rPr>
          <w:sz w:val="24"/>
          <w:szCs w:val="24"/>
        </w:rPr>
      </w:r>
      <w:r>
        <w:rPr>
          <w:sz w:val="24"/>
          <w:szCs w:val="24"/>
        </w:rPr>
      </w:r>
    </w:p>
    <w:p>
      <w:pPr>
        <w:pStyle w:val="926"/>
        <w:ind w:firstLine="567"/>
        <w:jc w:val="both"/>
        <w:rPr>
          <w:sz w:val="24"/>
          <w:szCs w:val="24"/>
        </w:rPr>
      </w:pPr>
      <w:r>
        <w:rPr>
          <w:color w:val="000000"/>
          <w:sz w:val="24"/>
          <w:szCs w:val="24"/>
        </w:rPr>
        <w:t xml:space="preserve">б) лестниц, лестничных клеток и запасных выходов (пронумерованых), предназначенных для эвакуации людей;</w:t>
      </w:r>
      <w:r>
        <w:rPr>
          <w:sz w:val="24"/>
          <w:szCs w:val="24"/>
        </w:rPr>
      </w:r>
      <w:r>
        <w:rPr>
          <w:sz w:val="24"/>
          <w:szCs w:val="24"/>
        </w:rPr>
      </w:r>
    </w:p>
    <w:p>
      <w:pPr>
        <w:pStyle w:val="926"/>
        <w:ind w:firstLine="567"/>
        <w:jc w:val="both"/>
        <w:rPr>
          <w:sz w:val="24"/>
          <w:szCs w:val="24"/>
        </w:rPr>
      </w:pPr>
      <w:r>
        <w:rPr>
          <w:color w:val="000000"/>
          <w:sz w:val="24"/>
          <w:szCs w:val="24"/>
        </w:rPr>
        <w:t xml:space="preserve">в) мест размещения самого плана эвакуации;</w:t>
      </w:r>
      <w:r>
        <w:rPr>
          <w:sz w:val="24"/>
          <w:szCs w:val="24"/>
        </w:rPr>
      </w:r>
      <w:r>
        <w:rPr>
          <w:sz w:val="24"/>
          <w:szCs w:val="24"/>
        </w:rPr>
      </w:r>
    </w:p>
    <w:p>
      <w:pPr>
        <w:pStyle w:val="926"/>
        <w:ind w:firstLine="567"/>
        <w:jc w:val="both"/>
        <w:rPr>
          <w:sz w:val="24"/>
          <w:szCs w:val="24"/>
        </w:rPr>
      </w:pPr>
      <w:r>
        <w:rPr>
          <w:color w:val="000000"/>
          <w:sz w:val="24"/>
          <w:szCs w:val="24"/>
        </w:rPr>
        <w:t xml:space="preserve">г) мест размещения средств противопожарной защиты, спасательные и медицинские, средства связи, обозначаемые знаками пожарной безопасности.</w:t>
      </w:r>
      <w:r>
        <w:rPr>
          <w:sz w:val="24"/>
          <w:szCs w:val="24"/>
        </w:rPr>
      </w:r>
      <w:r>
        <w:rPr>
          <w:sz w:val="24"/>
          <w:szCs w:val="24"/>
        </w:rPr>
      </w:r>
    </w:p>
    <w:p>
      <w:pPr>
        <w:pStyle w:val="926"/>
        <w:ind w:firstLine="567"/>
        <w:jc w:val="both"/>
        <w:rPr>
          <w:sz w:val="24"/>
          <w:szCs w:val="24"/>
        </w:rPr>
      </w:pPr>
      <w:r>
        <w:rPr>
          <w:color w:val="000000"/>
          <w:sz w:val="24"/>
          <w:szCs w:val="24"/>
        </w:rPr>
        <w:t xml:space="preserve">Н</w:t>
      </w:r>
      <w:r>
        <w:rPr>
          <w:color w:val="000000"/>
          <w:sz w:val="24"/>
          <w:szCs w:val="24"/>
        </w:rPr>
        <w:t xml:space="preserve">а</w:t>
      </w:r>
      <w:r>
        <w:rPr>
          <w:color w:val="000000"/>
          <w:sz w:val="24"/>
          <w:szCs w:val="24"/>
        </w:rPr>
        <w:t xml:space="preserve"> этажных и секционных планах эвакуации в графической части должен быть указан номер этажа.</w:t>
      </w:r>
      <w:r>
        <w:rPr>
          <w:sz w:val="24"/>
          <w:szCs w:val="24"/>
        </w:rPr>
      </w:r>
      <w:r>
        <w:rPr>
          <w:sz w:val="24"/>
          <w:szCs w:val="24"/>
        </w:rPr>
      </w:r>
    </w:p>
    <w:p>
      <w:pPr>
        <w:pStyle w:val="926"/>
        <w:ind w:firstLine="567"/>
        <w:jc w:val="both"/>
        <w:rPr>
          <w:sz w:val="24"/>
          <w:szCs w:val="24"/>
        </w:rPr>
      </w:pPr>
      <w:r>
        <w:rPr>
          <w:color w:val="000000"/>
          <w:sz w:val="24"/>
          <w:szCs w:val="24"/>
        </w:rPr>
        <w:t xml:space="preserve">Цветографическое изображения знаков безопасности на планах эвакуации должны соответствовать требованиям ГОСТ </w:t>
      </w:r>
      <w:r>
        <w:rPr>
          <w:sz w:val="24"/>
          <w:szCs w:val="24"/>
        </w:rPr>
        <w:t xml:space="preserve">12.4.026-2015.</w:t>
      </w:r>
      <w:r>
        <w:rPr>
          <w:sz w:val="24"/>
          <w:szCs w:val="24"/>
        </w:rPr>
      </w:r>
      <w:r>
        <w:rPr>
          <w:sz w:val="24"/>
          <w:szCs w:val="24"/>
        </w:rPr>
      </w:r>
    </w:p>
    <w:p>
      <w:pPr>
        <w:pStyle w:val="926"/>
        <w:ind w:firstLine="567"/>
        <w:jc w:val="both"/>
        <w:rPr>
          <w:sz w:val="24"/>
          <w:szCs w:val="24"/>
        </w:rPr>
      </w:pPr>
      <w:r>
        <w:rPr>
          <w:color w:val="000000"/>
          <w:sz w:val="24"/>
          <w:szCs w:val="24"/>
        </w:rPr>
        <w:t xml:space="preserve">Знаки безопасности могут быть дополнены цифровыми, буквенными или буквенно-цифровыми обозначениями. Высота знаков безопасности и символов на плане эвакуации должны быть от 8 до 15 мм, на одном плане эвакуации они должны быть выполнены в едином масштабе.</w:t>
      </w:r>
      <w:r>
        <w:rPr>
          <w:color w:val="000000"/>
          <w:sz w:val="24"/>
          <w:szCs w:val="24"/>
        </w:rPr>
        <w:br/>
      </w:r>
      <w:r>
        <w:rPr>
          <w:sz w:val="24"/>
          <w:szCs w:val="24"/>
        </w:rPr>
        <w:t xml:space="preserve">Текстовая часть планов эвакуации должна содержать: </w:t>
      </w:r>
      <w:r>
        <w:rPr>
          <w:sz w:val="24"/>
          <w:szCs w:val="24"/>
        </w:rPr>
      </w:r>
      <w:r>
        <w:rPr>
          <w:sz w:val="24"/>
          <w:szCs w:val="24"/>
        </w:rPr>
      </w:r>
    </w:p>
    <w:p>
      <w:pPr>
        <w:pStyle w:val="926"/>
        <w:ind w:firstLine="567"/>
        <w:jc w:val="both"/>
        <w:tabs>
          <w:tab w:val="left" w:pos="360" w:leader="none"/>
        </w:tabs>
        <w:rPr>
          <w:sz w:val="24"/>
          <w:szCs w:val="24"/>
        </w:rPr>
      </w:pPr>
      <w:r>
        <w:rPr>
          <w:sz w:val="24"/>
          <w:szCs w:val="24"/>
        </w:rPr>
        <w:t xml:space="preserve">- инструкции о действиях в условиях чрезвычайной ситуации (при пожаре, аварии и т.п.), дополненные для наглядности знаками безопасности и символами;</w:t>
      </w:r>
      <w:r>
        <w:rPr>
          <w:sz w:val="24"/>
          <w:szCs w:val="24"/>
        </w:rPr>
      </w:r>
      <w:r>
        <w:rPr>
          <w:sz w:val="24"/>
          <w:szCs w:val="24"/>
        </w:rPr>
      </w:r>
    </w:p>
    <w:p>
      <w:pPr>
        <w:pStyle w:val="926"/>
        <w:ind w:firstLine="567"/>
        <w:jc w:val="both"/>
        <w:tabs>
          <w:tab w:val="left" w:pos="360" w:leader="none"/>
        </w:tabs>
        <w:rPr>
          <w:sz w:val="24"/>
          <w:szCs w:val="24"/>
        </w:rPr>
      </w:pPr>
      <w:r>
        <w:rPr>
          <w:sz w:val="24"/>
          <w:szCs w:val="24"/>
        </w:rPr>
        <w:t xml:space="preserve">- способы оповещения людей о возникновении чрезвычайной ситуации (пожара, аварии и т.д.), указать единый телефон спасения и вызова экстренных служб с мобильных телефонов;</w:t>
      </w:r>
      <w:r>
        <w:rPr>
          <w:sz w:val="24"/>
          <w:szCs w:val="24"/>
        </w:rPr>
      </w:r>
      <w:r>
        <w:rPr>
          <w:sz w:val="24"/>
          <w:szCs w:val="24"/>
        </w:rPr>
      </w:r>
    </w:p>
    <w:p>
      <w:pPr>
        <w:pStyle w:val="926"/>
        <w:ind w:firstLine="567"/>
        <w:jc w:val="both"/>
        <w:shd w:val="clear" w:color="auto" w:fill="ffffff"/>
        <w:rPr>
          <w:sz w:val="24"/>
          <w:szCs w:val="24"/>
        </w:rPr>
      </w:pPr>
      <w:r>
        <w:rPr>
          <w:sz w:val="24"/>
          <w:szCs w:val="24"/>
        </w:rPr>
        <w:t xml:space="preserve">- смысловое значение знаков безопасности, символов и условных графических обозначений. </w:t>
      </w:r>
      <w:r>
        <w:rPr>
          <w:sz w:val="24"/>
          <w:szCs w:val="24"/>
        </w:rPr>
      </w:r>
      <w:r>
        <w:rPr>
          <w:sz w:val="24"/>
          <w:szCs w:val="24"/>
        </w:rPr>
      </w:r>
    </w:p>
    <w:p>
      <w:pPr>
        <w:pStyle w:val="926"/>
        <w:ind w:firstLine="567"/>
        <w:jc w:val="both"/>
        <w:rPr>
          <w:sz w:val="24"/>
          <w:szCs w:val="24"/>
        </w:rPr>
      </w:pPr>
      <w:r>
        <w:rPr>
          <w:color w:val="000000"/>
          <w:sz w:val="24"/>
          <w:szCs w:val="24"/>
        </w:rPr>
        <w:t xml:space="preserve">Фон плана должен быть белым или желтовато-белым.</w:t>
      </w:r>
      <w:r>
        <w:rPr>
          <w:sz w:val="24"/>
          <w:szCs w:val="24"/>
        </w:rPr>
      </w:r>
      <w:r>
        <w:rPr>
          <w:sz w:val="24"/>
          <w:szCs w:val="24"/>
        </w:rPr>
      </w:r>
    </w:p>
    <w:p>
      <w:pPr>
        <w:pStyle w:val="926"/>
        <w:ind w:firstLine="567"/>
        <w:jc w:val="both"/>
        <w:shd w:val="clear" w:color="auto" w:fill="ffffff"/>
        <w:rPr>
          <w:sz w:val="24"/>
          <w:szCs w:val="24"/>
        </w:rPr>
      </w:pPr>
      <w:r>
        <w:rPr>
          <w:sz w:val="24"/>
          <w:szCs w:val="24"/>
        </w:rPr>
        <w:t xml:space="preserve">Надписи и графические изображения на плане эвакуации (кроме знаков безопасности и символов) должны быть черного цвета независимо от фона.</w:t>
      </w:r>
      <w:r>
        <w:rPr>
          <w:color w:val="000000"/>
          <w:sz w:val="24"/>
          <w:szCs w:val="24"/>
        </w:rPr>
        <w:t xml:space="preserve"> Шрифт надписей на плане эвакуации - по ГОСТ Р 12.4.026-2015.  Высота шрифта - не менее 3 мм.</w:t>
      </w:r>
      <w:r>
        <w:rPr>
          <w:sz w:val="24"/>
          <w:szCs w:val="24"/>
        </w:rPr>
        <w:t xml:space="preserve"> </w:t>
      </w:r>
      <w:r>
        <w:rPr>
          <w:sz w:val="24"/>
          <w:szCs w:val="24"/>
        </w:rPr>
      </w:r>
      <w:r>
        <w:rPr>
          <w:sz w:val="24"/>
          <w:szCs w:val="24"/>
        </w:rPr>
      </w:r>
    </w:p>
    <w:p>
      <w:pPr>
        <w:pStyle w:val="926"/>
        <w:ind w:firstLine="567"/>
        <w:jc w:val="both"/>
        <w:rPr>
          <w:sz w:val="24"/>
          <w:szCs w:val="24"/>
        </w:rPr>
      </w:pPr>
      <w:r>
        <w:rPr>
          <w:rFonts w:eastAsia="Calibri"/>
          <w:color w:val="000000"/>
          <w:sz w:val="24"/>
          <w:szCs w:val="24"/>
        </w:rPr>
        <w:t xml:space="preserve">В левом нижнем углу плана эвакуации необходимо указать наименование организации - разработчика плана эвакуации и маркировку элемента ФЭС в соответствии с требованием 5.3.1. ГОСТ </w:t>
      </w:r>
      <w:r>
        <w:rPr>
          <w:rFonts w:eastAsia="Calibri"/>
          <w:sz w:val="24"/>
          <w:szCs w:val="24"/>
        </w:rPr>
        <w:t xml:space="preserve">34428-2018.</w:t>
      </w:r>
      <w:r>
        <w:rPr>
          <w:sz w:val="24"/>
          <w:szCs w:val="24"/>
        </w:rPr>
      </w:r>
      <w:r>
        <w:rPr>
          <w:sz w:val="24"/>
          <w:szCs w:val="24"/>
        </w:rPr>
      </w:r>
    </w:p>
    <w:p>
      <w:pPr>
        <w:pStyle w:val="926"/>
        <w:ind w:firstLine="567"/>
        <w:jc w:val="both"/>
        <w:rPr>
          <w:sz w:val="24"/>
          <w:szCs w:val="24"/>
        </w:rPr>
      </w:pPr>
      <w:r>
        <w:rPr>
          <w:sz w:val="24"/>
          <w:szCs w:val="24"/>
        </w:rPr>
        <w:t xml:space="preserve">5.13. Яркость элементов ФЭС должна быть не меньше яркости эталонного образца. Эталонный (контрольный) образец должен бы</w:t>
      </w:r>
      <w:r>
        <w:rPr>
          <w:sz w:val="24"/>
          <w:szCs w:val="24"/>
        </w:rPr>
        <w:t xml:space="preserve">ть изготовлен из фотолюминесцентного материала, имеющего следующие фотометрические характеристики: яркость свечения через 10 мин после отключения источников освещения 200-230 мкд/м, яркость свечения через 60 мин после отключения источников освещения 25-35 </w:t>
      </w:r>
      <w:r>
        <w:rPr>
          <w:sz w:val="24"/>
          <w:szCs w:val="24"/>
        </w:rPr>
        <w:t xml:space="preserve">мкд</w:t>
      </w:r>
      <w:r>
        <w:rPr>
          <w:sz w:val="24"/>
          <w:szCs w:val="24"/>
        </w:rPr>
        <w:t xml:space="preserve">/м, длительность послесвечения </w:t>
      </w:r>
      <w:r>
        <w:rPr>
          <w:sz w:val="24"/>
          <w:szCs w:val="24"/>
        </w:rPr>
        <w:t xml:space="preserve">не менее 1440 мин. Эталонный (контрольный) образец фотолюминесцентного материала должен быть заверен организацией-изготовителем данного материала.</w:t>
      </w:r>
      <w:r>
        <w:rPr>
          <w:sz w:val="24"/>
          <w:szCs w:val="24"/>
        </w:rPr>
      </w:r>
      <w:r>
        <w:rPr>
          <w:sz w:val="24"/>
          <w:szCs w:val="24"/>
        </w:rPr>
      </w:r>
    </w:p>
    <w:p>
      <w:pPr>
        <w:pStyle w:val="926"/>
        <w:ind w:firstLine="567"/>
        <w:jc w:val="both"/>
        <w:rPr>
          <w:sz w:val="24"/>
          <w:szCs w:val="24"/>
        </w:rPr>
      </w:pPr>
      <w:r>
        <w:rPr>
          <w:sz w:val="24"/>
          <w:szCs w:val="24"/>
        </w:rPr>
        <w:t xml:space="preserve">5.14. Изделие должно производиться из современных, прочных и высококачественных материалов:</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w:t>
      </w:r>
      <w:r>
        <w:rPr>
          <w:sz w:val="24"/>
          <w:szCs w:val="24"/>
        </w:rPr>
        <w:tab/>
        <w:t xml:space="preserve">в качестве основы для нанесения фотолюминесцентной плёнки должен использоваться пластик ПВХ толщиной 4-5 мм;</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w:t>
      </w:r>
      <w:r>
        <w:rPr>
          <w:sz w:val="24"/>
          <w:szCs w:val="24"/>
        </w:rPr>
        <w:tab/>
        <w:t xml:space="preserve">изделие должно иметь крепеж.</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5.15. Нанесение электронного макета на фотолюминесцентную плёнку должно осуществляться прямой печатью методом шелкографии, печатью УФ-отверждаемыми чернилами или сольвентной печатью.</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5.16. Изображение должно быть влагостойким, обеспечивающим проведение влажной протирки и дезинфекции.</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5.17.  Не допускается применение стекла или ПЭТ для защиты изображения.</w:t>
      </w:r>
      <w:r>
        <w:rPr>
          <w:sz w:val="24"/>
          <w:szCs w:val="24"/>
        </w:rPr>
      </w:r>
      <w:r>
        <w:rPr>
          <w:sz w:val="24"/>
          <w:szCs w:val="24"/>
        </w:rPr>
      </w:r>
    </w:p>
    <w:p>
      <w:pPr>
        <w:pStyle w:val="926"/>
        <w:ind w:firstLine="567"/>
        <w:jc w:val="both"/>
        <w:tabs>
          <w:tab w:val="left" w:pos="720" w:leader="none"/>
          <w:tab w:val="left" w:pos="900" w:leader="none"/>
        </w:tabs>
        <w:rPr>
          <w:sz w:val="24"/>
          <w:szCs w:val="24"/>
        </w:rPr>
      </w:pPr>
      <w:r>
        <w:rPr>
          <w:sz w:val="24"/>
          <w:szCs w:val="24"/>
        </w:rPr>
        <w:t xml:space="preserve">5.18. Не допускается изготавливать планы эвакуации методом ламинации: наклеивать прозрачную фотолюминесцентную пленку на планы эвакуации, распечатанные на бумажном носителе.</w:t>
      </w:r>
      <w:r>
        <w:rPr>
          <w:sz w:val="24"/>
          <w:szCs w:val="24"/>
        </w:rPr>
      </w:r>
      <w:r>
        <w:rPr>
          <w:sz w:val="24"/>
          <w:szCs w:val="24"/>
        </w:rPr>
      </w:r>
    </w:p>
    <w:p>
      <w:pPr>
        <w:pStyle w:val="926"/>
        <w:ind w:firstLine="567"/>
        <w:jc w:val="both"/>
        <w:rPr>
          <w:sz w:val="24"/>
          <w:szCs w:val="24"/>
        </w:rPr>
      </w:pPr>
      <w:r>
        <w:rPr>
          <w:color w:val="000000"/>
          <w:sz w:val="24"/>
          <w:szCs w:val="24"/>
        </w:rPr>
        <w:t xml:space="preserve">5.19. Содержание макетов планов эвакуации должно отображать достоверную </w:t>
      </w:r>
      <w:r>
        <w:rPr>
          <w:sz w:val="24"/>
          <w:szCs w:val="24"/>
        </w:rPr>
        <w:t xml:space="preserve">информацию объемно-планировочных решений на объекте на момент изготовления макетов.  </w:t>
      </w:r>
      <w:r>
        <w:rPr>
          <w:sz w:val="24"/>
          <w:szCs w:val="24"/>
        </w:rPr>
      </w:r>
      <w:r>
        <w:rPr>
          <w:sz w:val="24"/>
          <w:szCs w:val="24"/>
        </w:rPr>
      </w:r>
    </w:p>
    <w:p>
      <w:pPr>
        <w:pStyle w:val="926"/>
        <w:ind w:firstLine="567"/>
        <w:jc w:val="both"/>
        <w:rPr>
          <w:sz w:val="24"/>
          <w:szCs w:val="24"/>
        </w:rPr>
      </w:pPr>
      <w:r>
        <w:rPr>
          <w:sz w:val="24"/>
          <w:szCs w:val="24"/>
        </w:rPr>
        <w:t xml:space="preserve">5.20. </w:t>
      </w:r>
      <w:r>
        <w:rPr>
          <w:sz w:val="24"/>
          <w:szCs w:val="24"/>
        </w:rPr>
        <w:t xml:space="preserve">Монтаж планов эвакуации должен быть произведён в течение </w:t>
      </w:r>
      <w:r>
        <w:rPr>
          <w:b/>
          <w:bCs/>
          <w:sz w:val="24"/>
          <w:szCs w:val="24"/>
        </w:rPr>
        <w:t xml:space="preserve">10 (десяти) рабочих дней</w:t>
      </w:r>
      <w:r>
        <w:rPr>
          <w:sz w:val="24"/>
          <w:szCs w:val="24"/>
        </w:rPr>
        <w:t xml:space="preserve"> после получения согласования макетов от Заказчика. </w:t>
      </w:r>
      <w:r>
        <w:rPr>
          <w:sz w:val="24"/>
          <w:szCs w:val="24"/>
        </w:rPr>
      </w:r>
      <w:r>
        <w:rPr>
          <w:sz w:val="24"/>
          <w:szCs w:val="24"/>
        </w:rPr>
      </w:r>
    </w:p>
    <w:p>
      <w:pPr>
        <w:pStyle w:val="926"/>
        <w:ind w:firstLine="567"/>
        <w:jc w:val="both"/>
        <w:rPr>
          <w:sz w:val="24"/>
          <w:szCs w:val="24"/>
        </w:rPr>
      </w:pPr>
      <w:r>
        <w:rPr>
          <w:sz w:val="24"/>
          <w:szCs w:val="24"/>
        </w:rPr>
        <w:t xml:space="preserve">5.21. Направить макеты планов эвакуации на согласование не позднее </w:t>
      </w:r>
      <w:r>
        <w:rPr>
          <w:b/>
          <w:bCs/>
          <w:sz w:val="24"/>
          <w:szCs w:val="24"/>
        </w:rPr>
        <w:t xml:space="preserve">3 (трех) рабочих дней </w:t>
      </w:r>
      <w:r>
        <w:rPr>
          <w:sz w:val="24"/>
          <w:szCs w:val="24"/>
        </w:rPr>
        <w:t xml:space="preserve">после заключения договора.</w:t>
      </w:r>
      <w:r>
        <w:rPr>
          <w:sz w:val="24"/>
          <w:szCs w:val="24"/>
        </w:rPr>
      </w:r>
      <w:r>
        <w:rPr>
          <w:sz w:val="24"/>
          <w:szCs w:val="24"/>
        </w:rPr>
      </w:r>
    </w:p>
    <w:p>
      <w:pPr>
        <w:pStyle w:val="926"/>
        <w:ind w:firstLine="567"/>
        <w:jc w:val="both"/>
        <w:rPr>
          <w:sz w:val="24"/>
          <w:szCs w:val="24"/>
        </w:rPr>
      </w:pPr>
      <w:r>
        <w:rPr>
          <w:sz w:val="24"/>
          <w:szCs w:val="24"/>
        </w:rPr>
        <w:t xml:space="preserve">5.22. Электронные образы макетов направить на электронную почту </w:t>
      </w:r>
      <w:hyperlink r:id="rId11" w:tooltip="mailto:spb@nngasu.ru" w:history="1">
        <w:r>
          <w:rPr>
            <w:rStyle w:val="898"/>
            <w:sz w:val="24"/>
            <w:szCs w:val="24"/>
          </w:rPr>
          <w:t xml:space="preserve">tu56@rosim.gov.ru</w:t>
        </w:r>
      </w:hyperlink>
      <w:r>
        <w:rPr>
          <w:sz w:val="24"/>
          <w:szCs w:val="24"/>
        </w:rPr>
      </w:r>
      <w:r>
        <w:rPr>
          <w:sz w:val="24"/>
          <w:szCs w:val="24"/>
        </w:rPr>
      </w:r>
    </w:p>
    <w:p>
      <w:pPr>
        <w:pStyle w:val="926"/>
        <w:ind w:firstLine="567"/>
        <w:jc w:val="both"/>
        <w:rPr>
          <w:sz w:val="24"/>
          <w:szCs w:val="24"/>
        </w:rPr>
      </w:pPr>
      <w:r>
        <w:rPr>
          <w:sz w:val="24"/>
          <w:szCs w:val="24"/>
        </w:rPr>
        <w:t xml:space="preserve">5.23. В течение </w:t>
      </w:r>
      <w:r>
        <w:rPr>
          <w:b/>
          <w:bCs/>
          <w:sz w:val="24"/>
          <w:szCs w:val="24"/>
        </w:rPr>
        <w:t xml:space="preserve">пяти рабочих дней</w:t>
      </w:r>
      <w:r>
        <w:rPr>
          <w:sz w:val="24"/>
          <w:szCs w:val="24"/>
        </w:rPr>
        <w:t xml:space="preserve"> после монтажа планов эвакуации Исполнитель/Поставщик направляет Заказчику документы о приемке (товарная накладная/УПД, счет/счет-фактура).</w:t>
      </w:r>
      <w:r>
        <w:rPr>
          <w:sz w:val="24"/>
          <w:szCs w:val="24"/>
        </w:rPr>
      </w:r>
      <w:r>
        <w:rPr>
          <w:sz w:val="24"/>
          <w:szCs w:val="24"/>
        </w:rPr>
      </w:r>
    </w:p>
    <w:p>
      <w:pPr>
        <w:pStyle w:val="926"/>
        <w:ind w:firstLine="567"/>
        <w:jc w:val="both"/>
        <w:rPr>
          <w:sz w:val="24"/>
          <w:szCs w:val="24"/>
        </w:rPr>
      </w:pPr>
      <w:r>
        <w:rPr>
          <w:sz w:val="24"/>
          <w:szCs w:val="24"/>
        </w:rPr>
        <w:t xml:space="preserve">5.24. После получения документов о приемке, указанных в п.5.23. Заказчик осуществляет приемку товара по качеству, количеству, соответствию требованиям технического задания </w:t>
      </w:r>
      <w:r>
        <w:rPr>
          <w:b/>
          <w:bCs/>
          <w:sz w:val="24"/>
          <w:szCs w:val="24"/>
        </w:rPr>
        <w:t xml:space="preserve">в течение 5 (пяти) рабочих дней</w:t>
      </w:r>
      <w:r>
        <w:rPr>
          <w:sz w:val="24"/>
          <w:szCs w:val="24"/>
        </w:rPr>
        <w:t xml:space="preserve">.</w:t>
      </w:r>
      <w:r>
        <w:rPr>
          <w:sz w:val="24"/>
          <w:szCs w:val="24"/>
        </w:rPr>
      </w:r>
      <w:r>
        <w:rPr>
          <w:sz w:val="24"/>
          <w:szCs w:val="24"/>
        </w:rPr>
      </w:r>
    </w:p>
    <w:p>
      <w:pPr>
        <w:pStyle w:val="926"/>
        <w:ind w:firstLine="567"/>
        <w:jc w:val="both"/>
        <w:rPr>
          <w:sz w:val="24"/>
          <w:szCs w:val="24"/>
        </w:rPr>
      </w:pPr>
      <w:r>
        <w:rPr>
          <w:sz w:val="24"/>
          <w:szCs w:val="24"/>
        </w:rPr>
        <w:t xml:space="preserve">5.25. Заказчик после приемки товара подписывает документ о приемке или отказывает в приёмке товара с указанием замечаний и сроком устранений путем составления мотивированного отказа.</w:t>
      </w:r>
      <w:r>
        <w:rPr>
          <w:sz w:val="24"/>
          <w:szCs w:val="24"/>
        </w:rPr>
      </w:r>
      <w:r>
        <w:rPr>
          <w:sz w:val="24"/>
          <w:szCs w:val="24"/>
        </w:rPr>
      </w:r>
    </w:p>
    <w:p>
      <w:pPr>
        <w:pStyle w:val="926"/>
        <w:ind w:firstLine="567"/>
        <w:jc w:val="both"/>
        <w:rPr>
          <w:sz w:val="24"/>
          <w:szCs w:val="24"/>
          <w14:ligatures w14:val="none"/>
        </w:rPr>
      </w:pPr>
      <w:r>
        <w:rPr>
          <w:sz w:val="24"/>
          <w:szCs w:val="24"/>
        </w:rPr>
        <w:t xml:space="preserve">5.26. Повт</w:t>
      </w:r>
      <w:r>
        <w:rPr>
          <w:sz w:val="24"/>
          <w:szCs w:val="24"/>
        </w:rPr>
        <w:t xml:space="preserve">орная приемка товара происходит в сроки, указанные в п.5.24.</w:t>
      </w:r>
      <w:r>
        <w:rPr>
          <w:sz w:val="24"/>
          <w:szCs w:val="24"/>
          <w14:ligatures w14:val="none"/>
        </w:rPr>
      </w:r>
      <w:r>
        <w:rPr>
          <w:sz w:val="24"/>
          <w:szCs w:val="24"/>
          <w14:ligatures w14:val="none"/>
        </w:rPr>
      </w:r>
    </w:p>
    <w:p>
      <w:pPr>
        <w:pStyle w:val="926"/>
        <w:ind w:firstLine="567"/>
        <w:jc w:val="both"/>
        <w:rPr>
          <w:sz w:val="24"/>
          <w:szCs w:val="24"/>
          <w14:ligatures w14:val="none"/>
        </w:rPr>
      </w:pPr>
      <w:r>
        <w:rPr>
          <w:sz w:val="24"/>
          <w:szCs w:val="24"/>
        </w:rPr>
        <w:t xml:space="preserve">5.27. </w:t>
      </w:r>
      <w:r>
        <w:rPr>
          <w:sz w:val="24"/>
          <w:szCs w:val="24"/>
          <w:lang w:val="ru-RU"/>
        </w:rPr>
        <w:t xml:space="preserve">Форма оплаты безналичный расчет. Аванс не предусмотрен. Оплата оказанных услуг по изготовлению и монтажу планов производится после подписания сторонами акта оказанных услуг на основании выставленного счета </w:t>
      </w:r>
      <w:r>
        <w:rPr>
          <w:sz w:val="24"/>
          <w:szCs w:val="24"/>
        </w:rPr>
        <mc:AlternateContent>
          <mc:Choice Requires="wpg">
            <w:drawing>
              <wp:inline xmlns:wp="http://schemas.openxmlformats.org/drawingml/2006/wordprocessingDrawing" distT="0" distB="0" distL="0" distR="0">
                <wp:extent cx="20934" cy="15866"/>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807480753" name=""/>
                        <pic:cNvPicPr/>
                        <pic:nvPr/>
                      </pic:nvPicPr>
                      <pic:blipFill>
                        <a:blip r:embed="rId12"/>
                        <a:srcRect l="-5332" t="-3332" r="-5331" b="-3331"/>
                        <a:stretch/>
                      </pic:blipFill>
                      <pic:spPr bwMode="auto">
                        <a:xfrm>
                          <a:off x="0" y="0"/>
                          <a:ext cx="20934" cy="15863"/>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65pt;height:1.25pt;mso-wrap-distance-left:0.00pt;mso-wrap-distance-top:0.00pt;mso-wrap-distance-right:0.00pt;mso-wrap-distance-bottom:0.00pt;" stroked="f">
                <v:path textboxrect="0,0,0,0"/>
                <v:imagedata r:id="rId12" o:title=""/>
              </v:shape>
            </w:pict>
          </mc:Fallback>
        </mc:AlternateContent>
      </w:r>
      <w:r>
        <w:rPr>
          <w:b/>
          <w:bCs/>
          <w:sz w:val="24"/>
          <w:szCs w:val="24"/>
          <w:lang w:val="ru-RU"/>
        </w:rPr>
        <w:t xml:space="preserve">в</w:t>
      </w:r>
      <w:r>
        <w:rPr>
          <w:b/>
          <w:bCs/>
          <w:sz w:val="24"/>
          <w:szCs w:val="24"/>
          <w:lang w:val="ru-RU"/>
        </w:rPr>
        <w:t xml:space="preserve"> течении 10 рабочих дней.</w:t>
      </w:r>
      <w:r>
        <w:rPr>
          <w:sz w:val="24"/>
          <w:szCs w:val="24"/>
          <w:lang w:val="ru-RU"/>
        </w:rPr>
        <w:t xml:space="preserve"> Оплата производится путем перечисления денежных средств на расчетный счет Исполнителя. При этом обязанности Заказчика в части оплаты по Договору считаются исполненными со дня списания денежных средств с расчетного счета Заказчика.</w:t>
      </w:r>
      <w:r>
        <w:rPr>
          <w:sz w:val="24"/>
          <w:szCs w:val="24"/>
          <w14:ligatures w14:val="none"/>
        </w:rPr>
      </w:r>
      <w:r>
        <w:rPr>
          <w:sz w:val="24"/>
          <w:szCs w:val="24"/>
          <w14:ligatures w14:val="none"/>
        </w:rPr>
      </w:r>
    </w:p>
    <w:p>
      <w:pPr>
        <w:ind w:right="14" w:firstLine="0"/>
        <w:rPr>
          <w:sz w:val="22"/>
          <w:szCs w:val="22"/>
          <w:lang w:val="ru-RU"/>
        </w:rPr>
      </w:pPr>
      <w:r>
        <w:rPr>
          <w:b/>
          <w:bCs/>
          <w:sz w:val="22"/>
          <w:szCs w:val="24"/>
          <w:highlight w:val="none"/>
          <w:lang w:val="ru-RU"/>
        </w:rPr>
      </w:r>
      <w:r>
        <w:rPr>
          <w:sz w:val="22"/>
          <w:szCs w:val="22"/>
          <w:lang w:val="ru-RU"/>
        </w:rPr>
      </w:r>
      <w:r>
        <w:rPr>
          <w:sz w:val="22"/>
          <w:szCs w:val="22"/>
          <w:lang w:val="ru-RU"/>
        </w:rPr>
      </w:r>
    </w:p>
    <w:p>
      <w:pPr>
        <w:pStyle w:val="877"/>
        <w:ind w:right="14" w:firstLine="0"/>
        <w:rPr>
          <w:b/>
          <w:bCs/>
          <w:sz w:val="22"/>
          <w:szCs w:val="22"/>
          <w:highlight w:val="none"/>
          <w:lang w:val="ru-RU"/>
        </w:rPr>
      </w:pPr>
      <w:r>
        <w:rPr>
          <w:b/>
          <w:bCs/>
          <w:sz w:val="22"/>
          <w:szCs w:val="24"/>
          <w:lang w:val="ru-RU"/>
        </w:rPr>
        <w:t xml:space="preserve">Заказчик:</w:t>
      </w:r>
      <w:r>
        <w:rPr>
          <w:sz w:val="22"/>
          <w:szCs w:val="24"/>
          <w:lang w:val="ru-RU"/>
        </w:rPr>
        <w:t xml:space="preserve">                                                                                                          </w:t>
      </w:r>
      <w:r>
        <w:rPr>
          <w:b/>
          <w:bCs/>
          <w:sz w:val="22"/>
          <w:szCs w:val="24"/>
          <w:lang w:val="ru-RU"/>
        </w:rPr>
        <w:t xml:space="preserve">Исполнитель:</w:t>
      </w:r>
      <w:r>
        <w:rPr>
          <w:b/>
          <w:bCs/>
          <w:sz w:val="22"/>
          <w:szCs w:val="22"/>
          <w:highlight w:val="none"/>
          <w:lang w:val="ru-RU"/>
        </w:rPr>
      </w:r>
      <w:r>
        <w:rPr>
          <w:b/>
          <w:bCs/>
          <w:sz w:val="22"/>
          <w:szCs w:val="22"/>
          <w:highlight w:val="none"/>
          <w:lang w:val="ru-RU"/>
        </w:rPr>
      </w:r>
    </w:p>
    <w:p>
      <w:pPr>
        <w:pStyle w:val="877"/>
        <w:ind w:right="14" w:firstLine="0"/>
        <w:rPr>
          <w:sz w:val="22"/>
          <w:szCs w:val="24"/>
          <w:lang w:val="ru-RU"/>
        </w:rPr>
      </w:pPr>
      <w:r>
        <w:rPr>
          <w:sz w:val="22"/>
          <w:szCs w:val="24"/>
          <w:lang w:val="ru-RU"/>
        </w:rPr>
        <w:t xml:space="preserve">Территориальное управление Федерального агентства                         </w:t>
      </w:r>
      <w:r>
        <w:rPr>
          <w:sz w:val="22"/>
          <w:szCs w:val="24"/>
          <w:lang w:val="ru-RU"/>
        </w:rPr>
      </w:r>
      <w:r>
        <w:rPr>
          <w:sz w:val="22"/>
          <w:szCs w:val="24"/>
          <w:lang w:val="ru-RU"/>
        </w:rPr>
      </w:r>
    </w:p>
    <w:p>
      <w:pPr>
        <w:pStyle w:val="877"/>
        <w:ind w:right="14" w:firstLine="0"/>
        <w:rPr>
          <w:sz w:val="22"/>
          <w:szCs w:val="24"/>
          <w:lang w:val="ru-RU"/>
        </w:rPr>
      </w:pPr>
      <w:r>
        <w:rPr>
          <w:sz w:val="22"/>
          <w:szCs w:val="24"/>
          <w:lang w:val="ru-RU"/>
        </w:rPr>
        <w:t xml:space="preserve"> </w:t>
      </w:r>
      <w:r>
        <w:rPr>
          <w:sz w:val="22"/>
          <w:szCs w:val="24"/>
          <w:lang w:val="ru-RU"/>
        </w:rPr>
        <w:t xml:space="preserve">по управлению государственным имуществом</w:t>
      </w:r>
      <w:r>
        <w:rPr>
          <w:sz w:val="22"/>
          <w:szCs w:val="24"/>
          <w:lang w:val="ru-RU"/>
        </w:rPr>
      </w:r>
      <w:r>
        <w:rPr>
          <w:sz w:val="22"/>
          <w:szCs w:val="24"/>
          <w:lang w:val="ru-RU"/>
        </w:rPr>
      </w:r>
    </w:p>
    <w:p>
      <w:pPr>
        <w:pStyle w:val="877"/>
        <w:ind w:right="14" w:firstLine="0"/>
        <w:rPr>
          <w:sz w:val="22"/>
          <w:szCs w:val="24"/>
          <w:lang w:val="ru-RU"/>
        </w:rPr>
      </w:pPr>
      <w:r>
        <w:rPr>
          <w:sz w:val="22"/>
          <w:szCs w:val="24"/>
          <w:lang w:val="ru-RU"/>
        </w:rPr>
        <w:t xml:space="preserve">в Оренбургской области</w:t>
      </w:r>
      <w:r>
        <w:rPr>
          <w:sz w:val="22"/>
          <w:szCs w:val="24"/>
          <w:lang w:val="ru-RU"/>
        </w:rPr>
      </w:r>
      <w:r>
        <w:rPr>
          <w:sz w:val="22"/>
          <w:szCs w:val="24"/>
          <w:lang w:val="ru-RU"/>
        </w:rPr>
      </w:r>
    </w:p>
    <w:p>
      <w:pPr>
        <w:pStyle w:val="877"/>
        <w:ind w:right="14" w:firstLine="0"/>
        <w:rPr>
          <w:sz w:val="22"/>
          <w:szCs w:val="24"/>
          <w:lang w:val="ru-RU"/>
        </w:rPr>
      </w:pPr>
      <w:r>
        <w:rPr>
          <w:sz w:val="22"/>
          <w:szCs w:val="24"/>
          <w:lang w:val="ru-RU"/>
        </w:rPr>
      </w:r>
      <w:r>
        <w:rPr>
          <w:sz w:val="22"/>
          <w:szCs w:val="24"/>
          <w:lang w:val="ru-RU"/>
        </w:rPr>
      </w:r>
      <w:r>
        <w:rPr>
          <w:sz w:val="22"/>
          <w:szCs w:val="24"/>
          <w:lang w:val="ru-RU"/>
        </w:rPr>
      </w:r>
    </w:p>
    <w:p>
      <w:pPr>
        <w:pStyle w:val="877"/>
        <w:ind w:right="14" w:firstLine="0"/>
        <w:rPr>
          <w:sz w:val="22"/>
          <w:szCs w:val="24"/>
          <w:lang w:val="ru-RU"/>
        </w:rPr>
      </w:pPr>
      <w:r>
        <w:rPr>
          <w:sz w:val="22"/>
          <w:szCs w:val="24"/>
          <w:lang w:val="ru-RU"/>
        </w:rPr>
        <w:t xml:space="preserve">Руководитель                                                                                               </w:t>
      </w:r>
      <w:r>
        <w:rPr>
          <w:sz w:val="22"/>
          <w:szCs w:val="24"/>
          <w:lang w:val="ru-RU"/>
        </w:rPr>
      </w:r>
      <w:r>
        <w:rPr>
          <w:sz w:val="22"/>
          <w:szCs w:val="24"/>
          <w:lang w:val="ru-RU"/>
        </w:rPr>
      </w:r>
    </w:p>
    <w:p>
      <w:pPr>
        <w:pStyle w:val="877"/>
        <w:ind w:right="14" w:firstLine="0"/>
        <w:rPr>
          <w:sz w:val="22"/>
          <w:szCs w:val="24"/>
          <w:lang w:val="ru-RU"/>
        </w:rPr>
      </w:pPr>
      <w:r>
        <w:rPr>
          <w:sz w:val="22"/>
          <w:szCs w:val="24"/>
          <w:lang w:val="ru-RU"/>
        </w:rPr>
      </w:r>
      <w:r>
        <w:rPr>
          <w:sz w:val="22"/>
          <w:szCs w:val="24"/>
          <w:lang w:val="ru-RU"/>
        </w:rPr>
      </w:r>
      <w:r>
        <w:rPr>
          <w:sz w:val="22"/>
          <w:szCs w:val="24"/>
          <w:lang w:val="ru-RU"/>
        </w:rPr>
      </w:r>
    </w:p>
    <w:p>
      <w:pPr>
        <w:pStyle w:val="877"/>
        <w:ind w:right="14" w:firstLine="0"/>
        <w:rPr>
          <w:bCs/>
          <w:lang w:val="ru-RU"/>
        </w:rPr>
      </w:pPr>
      <w:r>
        <w:rPr>
          <w:sz w:val="22"/>
          <w:szCs w:val="24"/>
          <w:lang w:val="ru-RU"/>
        </w:rPr>
        <w:t xml:space="preserve">_________________ С.Ф. Колотов</w:t>
      </w:r>
      <w:r>
        <w:rPr>
          <w:bCs/>
          <w:lang w:val="ru-RU"/>
        </w:rPr>
        <w:t xml:space="preserve">                                                                _________________     </w:t>
      </w:r>
      <w:r>
        <w:rPr>
          <w:bCs/>
          <w:lang w:val="ru-RU"/>
        </w:rPr>
      </w:r>
      <w:r>
        <w:rPr>
          <w:bCs/>
          <w:lang w:val="ru-RU"/>
        </w:rPr>
      </w:r>
    </w:p>
    <w:p>
      <w:pPr>
        <w:pStyle w:val="877"/>
        <w:ind w:right="14" w:firstLine="0"/>
        <w:rPr>
          <w:highlight w:val="none"/>
          <w:lang w:val="ru-RU"/>
        </w:rPr>
      </w:pPr>
      <w:r>
        <w:rPr>
          <w:bCs/>
          <w:lang w:val="ru-RU"/>
        </w:rPr>
        <w:t xml:space="preserve">                                                                          </w:t>
      </w:r>
      <w:r>
        <w:rPr>
          <w:bCs/>
          <w:lang w:val="ru-RU"/>
        </w:rPr>
        <w:t xml:space="preserve">   </w:t>
      </w:r>
      <w:r>
        <w:rPr>
          <w:highlight w:val="none"/>
          <w:lang w:val="ru-RU"/>
        </w:rPr>
        <w:t xml:space="preserve">           </w:t>
      </w:r>
      <w:r>
        <w:rPr>
          <w:highlight w:val="none"/>
          <w:lang w:val="ru-RU"/>
        </w:rPr>
      </w:r>
      <w:r>
        <w:rPr>
          <w:highlight w:val="none"/>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lang w:val="ru-RU"/>
        </w:rPr>
      </w:r>
      <w:r>
        <w:rPr>
          <w:lang w:val="ru-RU"/>
        </w:rPr>
      </w:r>
      <w:r>
        <w:rPr>
          <w:lang w:val="ru-RU"/>
        </w:rPr>
      </w:r>
    </w:p>
    <w:p>
      <w:pPr>
        <w:ind w:right="14" w:firstLine="0"/>
        <w:rPr>
          <w:lang w:val="ru-RU"/>
        </w:rPr>
      </w:pPr>
      <w:r>
        <w:rPr>
          <w:bCs/>
          <w:highlight w:val="none"/>
          <w:lang w:val="ru-RU"/>
        </w:rPr>
      </w:r>
      <w:r>
        <w:rPr>
          <w:lang w:val="ru-RU"/>
        </w:rPr>
      </w:r>
      <w:r>
        <w:rPr>
          <w:lang w:val="ru-RU"/>
        </w:rPr>
      </w:r>
    </w:p>
    <w:p>
      <w:pPr>
        <w:pStyle w:val="877"/>
        <w:ind w:right="-907" w:firstLine="567"/>
        <w:jc w:val="center"/>
        <w:widowControl w:val="off"/>
        <w:rPr>
          <w:bCs/>
          <w:lang w:val="ru-RU"/>
        </w:rPr>
      </w:pPr>
      <w:r>
        <w:rPr>
          <w:bCs/>
          <w:lang w:val="ru-RU"/>
        </w:rPr>
        <w:t xml:space="preserve">                                                                                             </w:t>
      </w:r>
      <w:r>
        <w:rPr>
          <w:bCs/>
          <w:lang w:val="ru-RU"/>
        </w:rPr>
        <w:t xml:space="preserve">Приложение № 2 к Договору № </w:t>
      </w:r>
      <w:r>
        <w:rPr>
          <w:bCs/>
          <w:lang w:val="ru-RU"/>
        </w:rPr>
      </w:r>
      <w:r>
        <w:rPr>
          <w:bCs/>
          <w:lang w:val="ru-RU"/>
        </w:rPr>
      </w:r>
    </w:p>
    <w:p>
      <w:pPr>
        <w:pStyle w:val="877"/>
        <w:jc w:val="right"/>
        <w:rPr>
          <w:highlight w:val="none"/>
          <w:lang w:val="ru-RU"/>
        </w:rPr>
      </w:pPr>
      <w:r>
        <w:rPr>
          <w:bCs/>
          <w:lang w:val="ru-RU"/>
        </w:rPr>
        <w:t xml:space="preserve">   </w:t>
      </w:r>
      <w:r>
        <w:rPr>
          <w:bCs/>
          <w:lang w:val="ru-RU"/>
        </w:rPr>
        <w:t xml:space="preserve">от «_____ » _____ 2026 г.</w:t>
      </w:r>
      <w:r>
        <w:rPr>
          <w:highlight w:val="none"/>
          <w:lang w:val="ru-RU"/>
        </w:rPr>
      </w:r>
      <w:r>
        <w:rPr>
          <w:highlight w:val="none"/>
          <w:lang w:val="ru-RU"/>
        </w:rPr>
      </w:r>
    </w:p>
    <w:p>
      <w:pPr>
        <w:pStyle w:val="877"/>
        <w:ind w:right="120" w:firstLine="0"/>
        <w:jc w:val="center"/>
        <w:rPr>
          <w:b/>
          <w:bCs/>
          <w:lang w:val="ru-RU"/>
        </w:rPr>
      </w:pPr>
      <w:r>
        <w:rPr>
          <w:b/>
          <w:bCs/>
          <w:lang w:val="ru-RU"/>
        </w:rPr>
        <w:t xml:space="preserve">Спецификация </w:t>
      </w:r>
      <w:r>
        <w:rPr>
          <w:b/>
          <w:bCs/>
          <w:lang w:val="ru-RU"/>
        </w:rPr>
      </w:r>
      <w:r>
        <w:rPr>
          <w:b/>
          <w:bCs/>
          <w:lang w:val="ru-RU"/>
        </w:rPr>
      </w:r>
    </w:p>
    <w:p>
      <w:pPr>
        <w:jc w:val="center"/>
        <w:rPr>
          <w:rFonts w:ascii="Times New Roman" w:hAnsi="Times New Roman" w:eastAsia="Calibri" w:cs="Times New Roman"/>
          <w:b/>
          <w:bCs/>
          <w:sz w:val="24"/>
          <w:szCs w:val="24"/>
          <w14:ligatures w14:val="none"/>
        </w:rPr>
      </w:pPr>
      <w:r>
        <w:rPr>
          <w:rFonts w:ascii="Times New Roman" w:hAnsi="Times New Roman" w:eastAsia="Calibri" w:cs="Times New Roman"/>
          <w:b/>
          <w:sz w:val="24"/>
          <w:szCs w:val="24"/>
        </w:rPr>
        <w:t xml:space="preserve">на</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изготовлени</w:t>
      </w:r>
      <w:r>
        <w:rPr>
          <w:rFonts w:ascii="Times New Roman" w:hAnsi="Times New Roman" w:eastAsia="Calibri" w:cs="Times New Roman"/>
          <w:b/>
          <w:sz w:val="24"/>
          <w:szCs w:val="24"/>
        </w:rPr>
        <w:t xml:space="preserve">е</w:t>
      </w:r>
      <w:r>
        <w:rPr>
          <w:rFonts w:ascii="Times New Roman" w:hAnsi="Times New Roman" w:eastAsia="Calibri" w:cs="Times New Roman"/>
          <w:b/>
          <w:sz w:val="24"/>
          <w:szCs w:val="24"/>
        </w:rPr>
        <w:t xml:space="preserve">, поставк</w:t>
      </w:r>
      <w:r>
        <w:rPr>
          <w:rFonts w:ascii="Times New Roman" w:hAnsi="Times New Roman" w:eastAsia="Calibri" w:cs="Times New Roman"/>
          <w:b/>
          <w:sz w:val="24"/>
          <w:szCs w:val="24"/>
        </w:rPr>
        <w:t xml:space="preserve">у и монтаж</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план</w:t>
      </w:r>
      <w:r>
        <w:rPr>
          <w:rFonts w:ascii="Times New Roman" w:hAnsi="Times New Roman" w:eastAsia="Calibri" w:cs="Times New Roman"/>
          <w:b/>
          <w:sz w:val="24"/>
          <w:szCs w:val="24"/>
        </w:rPr>
        <w:t xml:space="preserve">ов</w:t>
      </w:r>
      <w:r>
        <w:rPr>
          <w:rFonts w:ascii="Times New Roman" w:hAnsi="Times New Roman" w:eastAsia="Calibri" w:cs="Times New Roman"/>
          <w:b/>
          <w:sz w:val="24"/>
          <w:szCs w:val="24"/>
        </w:rPr>
        <w:t xml:space="preserve"> эвакуации людей при пожаре</w:t>
      </w:r>
      <w:r>
        <w:rPr>
          <w:rFonts w:ascii="Times New Roman" w:hAnsi="Times New Roman" w:eastAsia="Calibri" w:cs="Times New Roman"/>
          <w:b/>
          <w:sz w:val="24"/>
          <w:szCs w:val="24"/>
        </w:rPr>
        <w:t xml:space="preserve"> для нужд </w:t>
      </w:r>
      <w:r>
        <w:rPr>
          <w:rFonts w:ascii="Times New Roman" w:hAnsi="Times New Roman" w:eastAsia="Calibri" w:cs="Times New Roman"/>
          <w:b/>
          <w:bCs/>
          <w:sz w:val="24"/>
          <w:szCs w:val="24"/>
          <w:lang w:val="ru-RU"/>
        </w:rPr>
        <w:t xml:space="preserve">Территориального управления Федерального агентства по управлению государственным имуществом в Оренбургской области</w:t>
      </w:r>
      <w:r>
        <w:rPr>
          <w:rFonts w:ascii="Times New Roman" w:hAnsi="Times New Roman" w:eastAsia="Calibri" w:cs="Times New Roman"/>
          <w:b/>
          <w:bCs/>
          <w:sz w:val="24"/>
          <w:szCs w:val="24"/>
          <w14:ligatures w14:val="none"/>
        </w:rPr>
      </w:r>
      <w:r>
        <w:rPr>
          <w:rFonts w:ascii="Times New Roman" w:hAnsi="Times New Roman" w:eastAsia="Calibri" w:cs="Times New Roman"/>
          <w:b/>
          <w:bCs/>
          <w:sz w:val="24"/>
          <w:szCs w:val="24"/>
          <w14:ligatures w14:val="none"/>
        </w:rPr>
      </w:r>
    </w:p>
    <w:p>
      <w:pPr>
        <w:jc w:val="center"/>
        <w:spacing w:before="0" w:after="0"/>
        <w:rPr>
          <w:rFonts w:ascii="XO Thames" w:hAnsi="XO Thames" w:eastAsia="XO Thames" w:cs="XO Thames"/>
          <w:sz w:val="22"/>
          <w:szCs w:val="22"/>
          <w:highlight w:val="none"/>
          <w14:ligatures w14:val="none"/>
        </w:rPr>
      </w:pPr>
      <w:r>
        <w:rPr>
          <w:b w:val="0"/>
          <w:bCs w:val="0"/>
          <w:sz w:val="22"/>
          <w:szCs w:val="22"/>
          <w:lang w:val="ru-RU"/>
        </w:rPr>
      </w:r>
      <w:r>
        <w:rPr>
          <w:rFonts w:ascii="XO Thames" w:hAnsi="XO Thames" w:eastAsia="XO Thames" w:cs="XO Thames"/>
          <w:sz w:val="22"/>
          <w:szCs w:val="22"/>
          <w:highlight w:val="none"/>
          <w14:ligatures w14:val="none"/>
        </w:rPr>
      </w:r>
      <w:r>
        <w:rPr>
          <w:rFonts w:ascii="XO Thames" w:hAnsi="XO Thames" w:eastAsia="XO Thames" w:cs="XO Thames"/>
          <w:sz w:val="22"/>
          <w:szCs w:val="22"/>
          <w:highlight w:val="none"/>
          <w14:ligatures w14:val="none"/>
        </w:rPr>
      </w:r>
    </w:p>
    <w:p>
      <w:pPr>
        <w:jc w:val="right"/>
        <w:rPr>
          <w:b/>
          <w:bCs/>
          <w:sz w:val="22"/>
          <w:szCs w:val="22"/>
        </w:rPr>
      </w:pPr>
      <w:r>
        <w:rPr>
          <w:b/>
          <w:sz w:val="22"/>
          <w:szCs w:val="22"/>
          <w:highlight w:val="none"/>
        </w:rPr>
      </w:r>
      <w:r>
        <w:rPr>
          <w:b/>
          <w:bCs/>
          <w:sz w:val="22"/>
          <w:szCs w:val="22"/>
        </w:rPr>
      </w:r>
      <w:r>
        <w:rPr>
          <w:b/>
          <w:bCs/>
          <w:sz w:val="22"/>
          <w:szCs w:val="22"/>
        </w:rPr>
      </w:r>
    </w:p>
    <w:tbl>
      <w:tblPr>
        <w:tblpPr w:horzAnchor="text" w:tblpX="337" w:vertAnchor="text" w:tblpY="855" w:leftFromText="180" w:topFromText="0" w:rightFromText="180" w:bottomFromText="0"/>
        <w:tblW w:w="0" w:type="auto"/>
        <w:tblInd w:w="0" w:type="dxa"/>
        <w:tblLayout w:type="fixed"/>
        <w:tblCellMar>
          <w:left w:w="30" w:type="dxa"/>
          <w:top w:w="0" w:type="dxa"/>
          <w:right w:w="0" w:type="dxa"/>
          <w:bottom w:w="0" w:type="dxa"/>
        </w:tblCellMar>
        <w:tblLook w:val="04A0" w:firstRow="1" w:lastRow="0" w:firstColumn="1" w:lastColumn="0" w:noHBand="0" w:noVBand="1"/>
      </w:tblPr>
      <w:tblGrid>
        <w:gridCol w:w="688"/>
        <w:gridCol w:w="7"/>
        <w:gridCol w:w="6799"/>
        <w:gridCol w:w="1325"/>
        <w:gridCol w:w="1308"/>
      </w:tblGrid>
      <w:tr>
        <w:tblPrEx/>
        <w:trPr>
          <w:trHeight w:val="544"/>
        </w:trPr>
        <w:tc>
          <w:tcPr>
            <w:tcBorders>
              <w:top w:val="single" w:color="000000" w:sz="4" w:space="0"/>
              <w:left w:val="single" w:color="000000" w:sz="4" w:space="0"/>
              <w:bottom w:val="single" w:color="000000" w:sz="6" w:space="0"/>
              <w:right w:val="single" w:color="000000" w:sz="6" w:space="0"/>
            </w:tcBorders>
            <w:tcW w:w="688" w:type="dxa"/>
            <w:vAlign w:val="center"/>
            <w:textDirection w:val="lrTb"/>
            <w:noWrap w:val="false"/>
          </w:tcPr>
          <w:p>
            <w:pPr>
              <w:pStyle w:val="877"/>
              <w:ind w:left="0" w:right="0" w:firstLine="0"/>
              <w:jc w:val="center"/>
              <w:spacing w:before="0" w:after="5"/>
              <w:widowControl/>
            </w:pPr>
            <w:r>
              <w:rPr>
                <w:b/>
                <w:sz w:val="22"/>
                <w:szCs w:val="22"/>
              </w:rPr>
              <w:t xml:space="preserve">№</w:t>
            </w:r>
            <w:r/>
          </w:p>
        </w:tc>
        <w:tc>
          <w:tcPr>
            <w:gridSpan w:val="2"/>
            <w:tcBorders>
              <w:top w:val="single" w:color="000000" w:sz="4" w:space="0"/>
              <w:left w:val="single" w:color="000000" w:sz="6" w:space="0"/>
              <w:bottom w:val="single" w:color="000000" w:sz="6" w:space="0"/>
              <w:right w:val="single" w:color="000000" w:sz="6" w:space="0"/>
            </w:tcBorders>
            <w:tcW w:w="6806" w:type="dxa"/>
            <w:vAlign w:val="center"/>
            <w:textDirection w:val="lrTb"/>
            <w:noWrap w:val="false"/>
          </w:tcPr>
          <w:p>
            <w:pPr>
              <w:ind w:left="0" w:right="0" w:firstLine="567"/>
              <w:jc w:val="center"/>
              <w:spacing w:before="0" w:after="5"/>
              <w:widowControl/>
              <w:rPr>
                <w:b/>
                <w:bCs/>
                <w:sz w:val="22"/>
                <w:szCs w:val="22"/>
                <w14:ligatures w14:val="none"/>
              </w:rPr>
            </w:pPr>
            <w:r>
              <w:rPr>
                <w:b/>
                <w:bCs/>
                <w:sz w:val="22"/>
                <w:szCs w:val="22"/>
                <w:lang w:val="ru-RU"/>
              </w:rPr>
              <w:t xml:space="preserve">Наименование товара (работ, услуг)</w:t>
            </w:r>
            <w:r>
              <w:rPr>
                <w:b/>
                <w:bCs/>
                <w:sz w:val="22"/>
                <w:szCs w:val="22"/>
                <w14:ligatures w14:val="none"/>
              </w:rPr>
            </w:r>
            <w:r>
              <w:rPr>
                <w:b/>
                <w:bCs/>
                <w:sz w:val="22"/>
                <w:szCs w:val="22"/>
                <w14:ligatures w14:val="none"/>
              </w:rPr>
            </w:r>
          </w:p>
        </w:tc>
        <w:tc>
          <w:tcPr>
            <w:tcBorders>
              <w:top w:val="single" w:color="000000" w:sz="4" w:space="0"/>
              <w:left w:val="single" w:color="000000" w:sz="6" w:space="0"/>
              <w:bottom w:val="single" w:color="000000" w:sz="6" w:space="0"/>
              <w:right w:val="single" w:color="000000" w:sz="6" w:space="0"/>
            </w:tcBorders>
            <w:tcW w:w="1325" w:type="dxa"/>
            <w:vAlign w:val="center"/>
            <w:textDirection w:val="lrTb"/>
            <w:noWrap w:val="false"/>
          </w:tcPr>
          <w:p>
            <w:pPr>
              <w:ind w:left="0" w:right="0" w:firstLine="0"/>
              <w:jc w:val="both"/>
              <w:spacing w:before="0" w:after="5"/>
              <w:widowControl/>
              <w:rPr>
                <w:b w:val="0"/>
                <w:bCs w:val="0"/>
                <w:sz w:val="22"/>
                <w:szCs w:val="22"/>
                <w:lang w:val="ru-RU"/>
                <w14:ligatures w14:val="none"/>
              </w:rPr>
            </w:pPr>
            <w:r>
              <w:rPr>
                <w:b w:val="0"/>
                <w:bCs w:val="0"/>
                <w:sz w:val="22"/>
                <w:szCs w:val="22"/>
                <w:lang w:val="ru-RU"/>
              </w:rPr>
              <w:t xml:space="preserve">Количество</w:t>
            </w:r>
            <w:r>
              <w:rPr>
                <w:b w:val="0"/>
                <w:bCs w:val="0"/>
                <w:sz w:val="22"/>
                <w:szCs w:val="22"/>
                <w:lang w:val="ru-RU"/>
                <w14:ligatures w14:val="none"/>
              </w:rPr>
            </w:r>
            <w:r>
              <w:rPr>
                <w:b w:val="0"/>
                <w:bCs w:val="0"/>
                <w:sz w:val="22"/>
                <w:szCs w:val="22"/>
                <w:lang w:val="ru-RU"/>
                <w14:ligatures w14:val="none"/>
              </w:rPr>
            </w:r>
          </w:p>
        </w:tc>
        <w:tc>
          <w:tcPr>
            <w:tcBorders>
              <w:top w:val="single" w:color="000000" w:sz="4" w:space="0"/>
              <w:left w:val="single" w:color="000000" w:sz="6" w:space="0"/>
              <w:bottom w:val="single" w:color="000000" w:sz="6" w:space="0"/>
              <w:right w:val="single" w:color="000000" w:sz="6" w:space="0"/>
            </w:tcBorders>
            <w:tcW w:w="1308" w:type="dxa"/>
            <w:vAlign w:val="top"/>
            <w:textDirection w:val="lrTb"/>
            <w:noWrap w:val="false"/>
          </w:tcPr>
          <w:p>
            <w:pPr>
              <w:pStyle w:val="877"/>
              <w:ind w:right="120" w:firstLine="0"/>
              <w:jc w:val="center"/>
              <w:spacing w:before="0" w:after="5"/>
            </w:pPr>
            <w:r>
              <w:rPr>
                <w:rFonts w:ascii="Calibri" w:hAnsi="Calibri" w:eastAsia="Calibri" w:cs="Calibri"/>
                <w:sz w:val="22"/>
                <w:szCs w:val="22"/>
              </w:rPr>
              <w:t xml:space="preserve">Цена за ед. руб.</w:t>
            </w:r>
            <w:r/>
          </w:p>
        </w:tc>
      </w:tr>
      <w:tr>
        <w:tblPrEx/>
        <w:trPr>
          <w:trHeight w:val="1375"/>
        </w:trPr>
        <w:tc>
          <w:tcPr>
            <w:tcBorders>
              <w:top w:val="single" w:color="000000" w:sz="6" w:space="0"/>
              <w:left w:val="single" w:color="000000" w:sz="4" w:space="0"/>
              <w:bottom w:val="single" w:color="000000" w:sz="6" w:space="0"/>
              <w:right w:val="single" w:color="000000" w:sz="6" w:space="0"/>
            </w:tcBorders>
            <w:tcW w:w="688" w:type="dxa"/>
            <w:vAlign w:val="top"/>
            <w:textDirection w:val="lrTb"/>
            <w:noWrap w:val="false"/>
          </w:tcPr>
          <w:p>
            <w:pPr>
              <w:ind w:left="0" w:right="0" w:firstLine="0"/>
              <w:jc w:val="center"/>
              <w:spacing w:before="0" w:after="5"/>
              <w:widowControl/>
            </w:pPr>
            <w:r>
              <w:rPr>
                <w:sz w:val="22"/>
                <w:szCs w:val="22"/>
                <w:highlight w:val="none"/>
              </w:rPr>
            </w:r>
            <w:r>
              <w:rPr>
                <w:sz w:val="22"/>
                <w:szCs w:val="22"/>
                <w:highlight w:val="none"/>
              </w:rPr>
            </w:r>
            <w:r/>
          </w:p>
          <w:p>
            <w:pPr>
              <w:ind w:left="0" w:right="0" w:firstLine="0"/>
              <w:jc w:val="center"/>
              <w:spacing w:before="0" w:after="5"/>
              <w:widowControl/>
              <w:rPr>
                <w:sz w:val="22"/>
                <w:szCs w:val="22"/>
                <w:highlight w:val="none"/>
              </w:rPr>
            </w:pPr>
            <w:r>
              <w:rPr>
                <w:sz w:val="22"/>
                <w:szCs w:val="22"/>
                <w:highlight w:val="none"/>
              </w:rPr>
            </w:r>
            <w:r>
              <w:rPr>
                <w:sz w:val="22"/>
                <w:szCs w:val="22"/>
                <w:highlight w:val="none"/>
              </w:rPr>
            </w:r>
            <w:r>
              <w:rPr>
                <w:sz w:val="22"/>
                <w:szCs w:val="22"/>
                <w:highlight w:val="none"/>
              </w:rPr>
            </w:r>
          </w:p>
          <w:p>
            <w:pPr>
              <w:ind w:left="0" w:right="0" w:firstLine="0"/>
              <w:jc w:val="center"/>
              <w:spacing w:before="0" w:after="5"/>
              <w:widowControl/>
              <w:rPr>
                <w:sz w:val="22"/>
                <w:szCs w:val="22"/>
                <w:highlight w:val="none"/>
              </w:rPr>
            </w:pPr>
            <w:r>
              <w:rPr>
                <w:sz w:val="22"/>
                <w:szCs w:val="22"/>
                <w:highlight w:val="none"/>
              </w:rPr>
            </w:r>
            <w:r>
              <w:rPr>
                <w:sz w:val="22"/>
                <w:szCs w:val="22"/>
                <w:highlight w:val="none"/>
              </w:rPr>
            </w:r>
            <w:r>
              <w:rPr>
                <w:sz w:val="22"/>
                <w:szCs w:val="22"/>
                <w:highlight w:val="none"/>
              </w:rPr>
            </w:r>
          </w:p>
          <w:p>
            <w:pPr>
              <w:pStyle w:val="877"/>
              <w:ind w:left="0" w:right="0" w:firstLine="0"/>
              <w:jc w:val="center"/>
              <w:spacing w:before="0" w:after="5"/>
              <w:widowControl/>
              <w:rPr>
                <w:sz w:val="22"/>
                <w:szCs w:val="22"/>
                <w:highlight w:val="none"/>
              </w:rPr>
            </w:pPr>
            <w:r>
              <w:rPr>
                <w:sz w:val="22"/>
                <w:szCs w:val="22"/>
              </w:rPr>
              <w:t xml:space="preserve">1</w:t>
            </w:r>
            <w:r>
              <w:rPr>
                <w:sz w:val="22"/>
                <w:szCs w:val="22"/>
                <w:highlight w:val="none"/>
              </w:rPr>
            </w:r>
            <w:r>
              <w:rPr>
                <w:sz w:val="22"/>
                <w:szCs w:val="22"/>
                <w:highlight w:val="none"/>
              </w:rPr>
            </w:r>
          </w:p>
        </w:tc>
        <w:tc>
          <w:tcPr>
            <w:gridSpan w:val="2"/>
            <w:tcBorders>
              <w:top w:val="single" w:color="000000" w:sz="6" w:space="0"/>
              <w:left w:val="single" w:color="000000" w:sz="6" w:space="0"/>
              <w:bottom w:val="single" w:color="000000" w:sz="6" w:space="0"/>
              <w:right w:val="single" w:color="000000" w:sz="6" w:space="0"/>
            </w:tcBorders>
            <w:tcW w:w="6806" w:type="dxa"/>
            <w:vAlign w:val="top"/>
            <w:textDirection w:val="lrTb"/>
            <w:noWrap w:val="false"/>
          </w:tcPr>
          <w:p>
            <w:pPr>
              <w:pStyle w:val="926"/>
              <w:ind w:firstLine="567"/>
              <w:rPr>
                <w:rFonts w:eastAsia="Calibri"/>
                <w:sz w:val="24"/>
                <w:szCs w:val="24"/>
              </w:rPr>
            </w:pPr>
            <w:r>
              <w:rPr>
                <w:rFonts w:eastAsia="Calibri"/>
                <w:sz w:val="24"/>
                <w:szCs w:val="24"/>
                <w:highlight w:val="none"/>
              </w:rPr>
            </w:r>
            <w:r>
              <w:rPr>
                <w:rFonts w:eastAsia="Calibri"/>
                <w:sz w:val="24"/>
                <w:szCs w:val="24"/>
              </w:rPr>
            </w:r>
            <w:r>
              <w:rPr>
                <w:rFonts w:eastAsia="Calibri"/>
                <w:sz w:val="24"/>
                <w:szCs w:val="24"/>
              </w:rPr>
            </w:r>
          </w:p>
          <w:p>
            <w:pPr>
              <w:pStyle w:val="926"/>
              <w:ind w:firstLine="567"/>
              <w:rPr>
                <w:rFonts w:eastAsia="Calibri"/>
                <w:sz w:val="24"/>
                <w:szCs w:val="24"/>
                <w:highlight w:val="none"/>
              </w:rPr>
            </w:pPr>
            <w:r>
              <w:rPr>
                <w:rFonts w:eastAsia="Calibri"/>
                <w:sz w:val="24"/>
                <w:szCs w:val="24"/>
                <w:highlight w:val="none"/>
              </w:rPr>
            </w:r>
            <w:r>
              <w:rPr>
                <w:rFonts w:eastAsia="Calibri"/>
                <w:sz w:val="24"/>
                <w:szCs w:val="24"/>
                <w:highlight w:val="none"/>
              </w:rPr>
            </w:r>
            <w:r>
              <w:rPr>
                <w:rFonts w:eastAsia="Calibri"/>
                <w:sz w:val="24"/>
                <w:szCs w:val="24"/>
                <w:highlight w:val="none"/>
              </w:rPr>
            </w:r>
          </w:p>
          <w:p>
            <w:pPr>
              <w:pStyle w:val="926"/>
              <w:ind w:firstLine="567"/>
              <w:rPr>
                <w:rFonts w:eastAsia="Calibri"/>
                <w:sz w:val="24"/>
                <w:szCs w:val="24"/>
                <w:highlight w:val="none"/>
              </w:rPr>
            </w:pPr>
            <w:r>
              <w:rPr>
                <w:rFonts w:eastAsia="Calibri"/>
                <w:sz w:val="24"/>
                <w:szCs w:val="24"/>
              </w:rPr>
              <w:t xml:space="preserve">План эвакуации 400х600 мм </w:t>
            </w:r>
            <w:r>
              <w:rPr>
                <w:rFonts w:eastAsia="Calibri"/>
                <w:sz w:val="24"/>
                <w:szCs w:val="24"/>
                <w:highlight w:val="none"/>
              </w:rPr>
            </w:r>
            <w:r>
              <w:rPr>
                <w:rFonts w:eastAsia="Calibri"/>
                <w:sz w:val="24"/>
                <w:szCs w:val="24"/>
                <w:highlight w:val="none"/>
              </w:rPr>
            </w:r>
          </w:p>
          <w:p>
            <w:pPr>
              <w:pStyle w:val="926"/>
              <w:ind w:firstLine="567"/>
              <w:rPr>
                <w:rFonts w:eastAsia="Calibri"/>
                <w:sz w:val="24"/>
                <w:szCs w:val="24"/>
                <w:highlight w:val="none"/>
              </w:rPr>
            </w:pPr>
            <w:r>
              <w:rPr>
                <w:rFonts w:eastAsia="Calibri"/>
                <w:sz w:val="24"/>
                <w:szCs w:val="24"/>
              </w:rPr>
              <w:t xml:space="preserve">Фотолюминесцентный ГОСТ 34428-2018</w:t>
            </w:r>
            <w:r>
              <w:rPr>
                <w:rFonts w:eastAsia="Calibri"/>
                <w:sz w:val="24"/>
                <w:szCs w:val="24"/>
                <w:highlight w:val="none"/>
              </w:rPr>
            </w:r>
            <w:r>
              <w:rPr>
                <w:rFonts w:eastAsia="Calibri"/>
                <w:sz w:val="24"/>
                <w:szCs w:val="24"/>
                <w:highlight w:val="none"/>
              </w:rPr>
            </w:r>
          </w:p>
          <w:p>
            <w:pPr>
              <w:ind w:left="0" w:right="0" w:firstLine="0"/>
              <w:jc w:val="both"/>
              <w:spacing w:before="0" w:after="5"/>
              <w:widowControl/>
              <w:rPr>
                <w:b w:val="0"/>
                <w:bCs w:val="0"/>
                <w:sz w:val="22"/>
                <w:szCs w:val="22"/>
                <w:lang w:val="ru-RU"/>
                <w14:ligatures w14:val="none"/>
              </w:rPr>
            </w:pPr>
            <w:r>
              <w:rPr>
                <w:b w:val="0"/>
                <w:bCs w:val="0"/>
                <w:sz w:val="22"/>
                <w:szCs w:val="22"/>
                <w:lang w:val="ru-RU"/>
              </w:rPr>
            </w:r>
            <w:r>
              <w:rPr>
                <w:b w:val="0"/>
                <w:bCs w:val="0"/>
                <w:sz w:val="22"/>
                <w:szCs w:val="22"/>
                <w:lang w:val="ru-RU"/>
                <w14:ligatures w14:val="none"/>
              </w:rPr>
            </w:r>
            <w:r>
              <w:rPr>
                <w:b w:val="0"/>
                <w:bCs w:val="0"/>
                <w:sz w:val="22"/>
                <w:szCs w:val="22"/>
                <w:lang w:val="ru-RU"/>
                <w14:ligatures w14:val="none"/>
              </w:rPr>
            </w:r>
          </w:p>
        </w:tc>
        <w:tc>
          <w:tcPr>
            <w:tcBorders>
              <w:top w:val="single" w:color="000000" w:sz="6" w:space="0"/>
              <w:left w:val="single" w:color="000000" w:sz="6" w:space="0"/>
              <w:bottom w:val="single" w:color="000000" w:sz="6" w:space="0"/>
              <w:right w:val="single" w:color="000000" w:sz="6" w:space="0"/>
            </w:tcBorders>
            <w:tcW w:w="1325" w:type="dxa"/>
            <w:vAlign w:val="center"/>
            <w:textDirection w:val="lrTb"/>
            <w:noWrap w:val="false"/>
          </w:tcPr>
          <w:p>
            <w:pPr>
              <w:ind w:left="0" w:right="0" w:firstLine="0"/>
              <w:jc w:val="center"/>
              <w:spacing w:before="0" w:after="5"/>
              <w:widowControl/>
              <w:rPr>
                <w:b w:val="0"/>
                <w:bCs w:val="0"/>
                <w:sz w:val="22"/>
                <w:szCs w:val="22"/>
                <w:lang w:val="ru-RU"/>
                <w14:ligatures w14:val="none"/>
              </w:rPr>
            </w:pPr>
            <w:r>
              <w:rPr>
                <w:b w:val="0"/>
                <w:bCs w:val="0"/>
                <w:sz w:val="22"/>
                <w:szCs w:val="22"/>
                <w:lang w:val="ru-RU"/>
              </w:rPr>
              <w:t xml:space="preserve">2</w:t>
            </w:r>
            <w:r>
              <w:rPr>
                <w:b w:val="0"/>
                <w:bCs w:val="0"/>
                <w:sz w:val="22"/>
                <w:szCs w:val="22"/>
                <w:lang w:val="ru-RU"/>
                <w14:ligatures w14:val="none"/>
              </w:rPr>
            </w:r>
            <w:r>
              <w:rPr>
                <w:b w:val="0"/>
                <w:bCs w:val="0"/>
                <w:sz w:val="22"/>
                <w:szCs w:val="22"/>
                <w:lang w:val="ru-RU"/>
                <w14:ligatures w14:val="none"/>
              </w:rPr>
            </w:r>
          </w:p>
        </w:tc>
        <w:tc>
          <w:tcPr>
            <w:tcBorders>
              <w:top w:val="single" w:color="000000" w:sz="6" w:space="0"/>
              <w:left w:val="single" w:color="000000" w:sz="6" w:space="0"/>
              <w:bottom w:val="single" w:color="000000" w:sz="6" w:space="0"/>
              <w:right w:val="single" w:color="000000" w:sz="6" w:space="0"/>
            </w:tcBorders>
            <w:tcW w:w="1308" w:type="dxa"/>
            <w:vAlign w:val="top"/>
            <w:textDirection w:val="lrTb"/>
            <w:noWrap w:val="false"/>
          </w:tcPr>
          <w:p>
            <w:pPr>
              <w:pStyle w:val="877"/>
              <w:ind w:right="120" w:firstLine="0"/>
              <w:jc w:val="left"/>
              <w:spacing w:before="0" w:after="5"/>
              <w:rPr>
                <w:rFonts w:eastAsia="Calibri"/>
                <w:sz w:val="22"/>
                <w:szCs w:val="22"/>
                <w:highlight w:val="none"/>
              </w:rPr>
            </w:pPr>
            <w:r>
              <w:rPr>
                <w:rFonts w:eastAsia="Calibri"/>
                <w:sz w:val="22"/>
                <w:szCs w:val="22"/>
                <w:highlight w:val="none"/>
              </w:rPr>
            </w:r>
            <w:r>
              <w:rPr>
                <w:rFonts w:eastAsia="Calibri"/>
                <w:sz w:val="22"/>
                <w:szCs w:val="22"/>
                <w:highlight w:val="none"/>
              </w:rPr>
            </w:r>
            <w:r>
              <w:rPr>
                <w:rFonts w:eastAsia="Calibri"/>
                <w:sz w:val="22"/>
                <w:szCs w:val="22"/>
                <w:highlight w:val="none"/>
              </w:rPr>
            </w:r>
          </w:p>
          <w:p>
            <w:pPr>
              <w:ind w:right="120" w:firstLine="0"/>
              <w:jc w:val="left"/>
              <w:spacing w:before="0" w:after="5"/>
            </w:pPr>
            <w:r>
              <w:rPr>
                <w:rFonts w:eastAsia="Calibri"/>
                <w:sz w:val="22"/>
                <w:szCs w:val="22"/>
                <w:highlight w:val="none"/>
              </w:rPr>
            </w:r>
            <w:r>
              <w:rPr>
                <w:rFonts w:eastAsia="Calibri"/>
                <w:sz w:val="22"/>
                <w:szCs w:val="22"/>
                <w:highlight w:val="none"/>
              </w:rPr>
            </w:r>
            <w:r/>
          </w:p>
        </w:tc>
      </w:tr>
    </w:tbl>
    <w:p>
      <w:pPr>
        <w:ind w:right="120" w:firstLine="0"/>
        <w:jc w:val="left"/>
        <w:rPr>
          <w:b/>
          <w:bCs/>
          <w:lang w:val="ru-RU"/>
        </w:rPr>
      </w:pPr>
      <w:r>
        <w:rPr>
          <w:b/>
          <w:bCs/>
          <w:lang w:val="ru-RU"/>
        </w:rPr>
      </w:r>
      <w:r>
        <w:rPr>
          <w:b/>
          <w:bCs/>
          <w:lang w:val="ru-RU"/>
        </w:rPr>
      </w:r>
      <w:r>
        <w:rPr>
          <w:b/>
          <w:bCs/>
          <w:lang w:val="ru-RU"/>
        </w:rPr>
      </w:r>
    </w:p>
    <w:p>
      <w:pPr>
        <w:pStyle w:val="877"/>
        <w:ind w:right="120" w:firstLine="0"/>
        <w:jc w:val="left"/>
        <w:rPr>
          <w:b/>
          <w:bCs/>
          <w:lang w:val="ru-RU"/>
        </w:rPr>
      </w:pPr>
      <w:r>
        <w:rPr>
          <w:b/>
          <w:bCs/>
          <w:lang w:val="ru-RU"/>
        </w:rPr>
      </w:r>
      <w:r>
        <w:rPr>
          <w:b/>
          <w:bCs/>
          <w:lang w:val="ru-RU"/>
        </w:rPr>
      </w:r>
      <w:r>
        <w:rPr>
          <w:b/>
          <w:bCs/>
          <w:lang w:val="ru-RU"/>
        </w:rPr>
      </w:r>
    </w:p>
    <w:p>
      <w:pPr>
        <w:ind w:left="0" w:right="0" w:firstLine="567"/>
        <w:jc w:val="both"/>
        <w:spacing w:before="0" w:after="5"/>
        <w:widowControl/>
        <w:rPr>
          <w:b/>
          <w:bCs/>
          <w:sz w:val="22"/>
          <w:szCs w:val="22"/>
          <w:lang w:val="ru-RU"/>
        </w:rPr>
      </w:pPr>
      <w:r>
        <w:rPr>
          <w:b w:val="0"/>
          <w:bCs w:val="0"/>
          <w:sz w:val="22"/>
          <w:szCs w:val="22"/>
          <w:lang w:val="ru-RU"/>
        </w:rPr>
        <w:t xml:space="preserve">Сумма единичных цен позиций</w:t>
      </w:r>
      <w:r>
        <w:rPr>
          <w:b w:val="0"/>
          <w:bCs w:val="0"/>
          <w:sz w:val="22"/>
          <w:szCs w:val="22"/>
          <w:lang w:val="ru-RU"/>
        </w:rPr>
        <w:t xml:space="preserve"> спецификац</w:t>
      </w:r>
      <w:r>
        <w:rPr>
          <w:b w:val="0"/>
          <w:bCs w:val="0"/>
          <w:sz w:val="22"/>
          <w:szCs w:val="22"/>
          <w:lang w:val="ru-RU"/>
        </w:rPr>
        <w:t xml:space="preserve">ии </w:t>
      </w:r>
      <w:r>
        <w:rPr>
          <w:b w:val="0"/>
          <w:bCs w:val="0"/>
          <w:sz w:val="22"/>
          <w:szCs w:val="22"/>
          <w:lang w:val="ru-RU"/>
        </w:rPr>
        <w:t xml:space="preserve">не превышает максимальное значение цены Договора                                  и </w:t>
      </w:r>
      <w:r>
        <w:rPr>
          <w:b w:val="0"/>
          <w:bCs w:val="0"/>
          <w:sz w:val="22"/>
          <w:szCs w:val="22"/>
          <w:lang w:val="ru-RU"/>
        </w:rPr>
        <w:t xml:space="preserve">составляет: _________________________________.</w:t>
      </w:r>
      <w:r>
        <w:rPr>
          <w:b/>
          <w:bCs/>
          <w:sz w:val="22"/>
          <w:szCs w:val="22"/>
          <w:lang w:val="ru-RU"/>
        </w:rPr>
      </w:r>
      <w:r>
        <w:rPr>
          <w:b/>
          <w:bCs/>
          <w:sz w:val="22"/>
          <w:szCs w:val="22"/>
          <w:lang w:val="ru-RU"/>
        </w:rPr>
      </w:r>
    </w:p>
    <w:p>
      <w:pPr>
        <w:ind w:right="14" w:firstLine="0"/>
        <w:rPr>
          <w:sz w:val="22"/>
          <w:szCs w:val="22"/>
          <w:lang w:val="ru-RU"/>
        </w:rPr>
      </w:pPr>
      <w:r>
        <w:rPr>
          <w:b/>
          <w:bCs/>
          <w:sz w:val="22"/>
          <w:szCs w:val="22"/>
          <w:highlight w:val="none"/>
          <w:lang w:val="ru-RU"/>
        </w:rPr>
      </w:r>
      <w:r>
        <w:rPr>
          <w:sz w:val="22"/>
          <w:szCs w:val="22"/>
          <w:lang w:val="ru-RU"/>
        </w:rPr>
      </w:r>
      <w:r>
        <w:rPr>
          <w:sz w:val="22"/>
          <w:szCs w:val="22"/>
          <w:lang w:val="ru-RU"/>
        </w:rPr>
      </w:r>
    </w:p>
    <w:p>
      <w:pPr>
        <w:pStyle w:val="877"/>
        <w:ind w:right="14" w:firstLine="0"/>
        <w:rPr>
          <w:b/>
          <w:bCs/>
          <w:sz w:val="22"/>
          <w:szCs w:val="22"/>
          <w:highlight w:val="none"/>
          <w:lang w:val="ru-RU"/>
        </w:rPr>
      </w:pPr>
      <w:r>
        <w:rPr>
          <w:b/>
          <w:bCs/>
          <w:sz w:val="22"/>
          <w:szCs w:val="22"/>
          <w:lang w:val="ru-RU"/>
        </w:rPr>
        <w:t xml:space="preserve">Заказчик:</w:t>
      </w:r>
      <w:r>
        <w:rPr>
          <w:sz w:val="22"/>
          <w:szCs w:val="22"/>
          <w:lang w:val="ru-RU"/>
        </w:rPr>
        <w:t xml:space="preserve">                                                                                                </w:t>
      </w:r>
      <w:r>
        <w:rPr>
          <w:b/>
          <w:bCs/>
          <w:sz w:val="22"/>
          <w:szCs w:val="22"/>
          <w:lang w:val="ru-RU"/>
        </w:rPr>
        <w:t xml:space="preserve">Исполнитель:</w:t>
      </w:r>
      <w:r>
        <w:rPr>
          <w:b/>
          <w:bCs/>
          <w:sz w:val="22"/>
          <w:szCs w:val="22"/>
          <w:highlight w:val="none"/>
          <w:lang w:val="ru-RU"/>
        </w:rPr>
      </w:r>
      <w:r>
        <w:rPr>
          <w:b/>
          <w:bCs/>
          <w:sz w:val="22"/>
          <w:szCs w:val="22"/>
          <w:highlight w:val="none"/>
          <w:lang w:val="ru-RU"/>
        </w:rPr>
      </w:r>
    </w:p>
    <w:p>
      <w:pPr>
        <w:pStyle w:val="877"/>
        <w:ind w:right="14" w:firstLine="0"/>
        <w:rPr>
          <w:sz w:val="22"/>
          <w:szCs w:val="22"/>
          <w:lang w:val="ru-RU"/>
        </w:rPr>
      </w:pPr>
      <w:r>
        <w:rPr>
          <w:sz w:val="22"/>
          <w:szCs w:val="22"/>
          <w:lang w:val="ru-RU"/>
        </w:rPr>
        <w:t xml:space="preserve">Территориальное управление Федерального агентства                          </w:t>
      </w:r>
      <w:r>
        <w:rPr>
          <w:sz w:val="22"/>
          <w:szCs w:val="22"/>
          <w:lang w:val="ru-RU"/>
        </w:rPr>
      </w:r>
      <w:r>
        <w:rPr>
          <w:sz w:val="22"/>
          <w:szCs w:val="22"/>
          <w:lang w:val="ru-RU"/>
        </w:rPr>
      </w:r>
    </w:p>
    <w:p>
      <w:pPr>
        <w:pStyle w:val="877"/>
        <w:ind w:right="14" w:firstLine="0"/>
        <w:rPr>
          <w:sz w:val="22"/>
          <w:szCs w:val="22"/>
          <w:lang w:val="ru-RU"/>
        </w:rPr>
      </w:pPr>
      <w:r>
        <w:rPr>
          <w:sz w:val="22"/>
          <w:szCs w:val="22"/>
          <w:lang w:val="ru-RU"/>
        </w:rPr>
        <w:t xml:space="preserve"> </w:t>
      </w:r>
      <w:r>
        <w:rPr>
          <w:sz w:val="22"/>
          <w:szCs w:val="22"/>
          <w:lang w:val="ru-RU"/>
        </w:rPr>
        <w:t xml:space="preserve">по управлению государственным имуществом</w:t>
      </w:r>
      <w:r>
        <w:rPr>
          <w:sz w:val="22"/>
          <w:szCs w:val="22"/>
          <w:lang w:val="ru-RU"/>
        </w:rPr>
      </w:r>
      <w:r>
        <w:rPr>
          <w:sz w:val="22"/>
          <w:szCs w:val="22"/>
          <w:lang w:val="ru-RU"/>
        </w:rPr>
      </w:r>
    </w:p>
    <w:p>
      <w:pPr>
        <w:pStyle w:val="877"/>
        <w:ind w:right="14" w:firstLine="0"/>
        <w:rPr>
          <w:sz w:val="22"/>
          <w:szCs w:val="22"/>
          <w:lang w:val="ru-RU"/>
        </w:rPr>
      </w:pPr>
      <w:r>
        <w:rPr>
          <w:sz w:val="22"/>
          <w:szCs w:val="22"/>
          <w:lang w:val="ru-RU"/>
        </w:rPr>
        <w:t xml:space="preserve">в Оренбургской области</w:t>
      </w:r>
      <w:r>
        <w:rPr>
          <w:sz w:val="22"/>
          <w:szCs w:val="22"/>
          <w:lang w:val="ru-RU"/>
        </w:rPr>
      </w:r>
      <w:r>
        <w:rPr>
          <w:sz w:val="22"/>
          <w:szCs w:val="22"/>
          <w:lang w:val="ru-RU"/>
        </w:rPr>
      </w:r>
    </w:p>
    <w:p>
      <w:pPr>
        <w:pStyle w:val="877"/>
        <w:ind w:right="14" w:firstLine="0"/>
        <w:rPr>
          <w:sz w:val="22"/>
          <w:szCs w:val="22"/>
          <w:lang w:val="ru-RU"/>
        </w:rPr>
      </w:pPr>
      <w:r>
        <w:rPr>
          <w:sz w:val="22"/>
          <w:szCs w:val="22"/>
          <w:lang w:val="ru-RU"/>
        </w:rPr>
      </w:r>
      <w:r>
        <w:rPr>
          <w:sz w:val="22"/>
          <w:szCs w:val="22"/>
          <w:lang w:val="ru-RU"/>
        </w:rPr>
      </w:r>
      <w:r>
        <w:rPr>
          <w:sz w:val="22"/>
          <w:szCs w:val="22"/>
          <w:lang w:val="ru-RU"/>
        </w:rPr>
      </w:r>
    </w:p>
    <w:p>
      <w:pPr>
        <w:pStyle w:val="877"/>
        <w:ind w:right="14" w:firstLine="0"/>
        <w:rPr>
          <w:sz w:val="22"/>
          <w:szCs w:val="22"/>
          <w:lang w:val="ru-RU"/>
        </w:rPr>
      </w:pPr>
      <w:r>
        <w:rPr>
          <w:sz w:val="22"/>
          <w:szCs w:val="22"/>
          <w:lang w:val="ru-RU"/>
        </w:rPr>
        <w:t xml:space="preserve">Руководитель                                                                                           </w:t>
      </w:r>
      <w:r>
        <w:rPr>
          <w:sz w:val="22"/>
          <w:szCs w:val="22"/>
          <w:lang w:val="ru-RU"/>
        </w:rPr>
      </w:r>
      <w:r>
        <w:rPr>
          <w:sz w:val="22"/>
          <w:szCs w:val="22"/>
          <w:lang w:val="ru-RU"/>
        </w:rPr>
      </w:r>
    </w:p>
    <w:p>
      <w:pPr>
        <w:pStyle w:val="877"/>
        <w:ind w:right="14" w:firstLine="0"/>
        <w:rPr>
          <w:sz w:val="22"/>
          <w:szCs w:val="22"/>
          <w:lang w:val="ru-RU"/>
        </w:rPr>
      </w:pPr>
      <w:r>
        <w:rPr>
          <w:sz w:val="22"/>
          <w:szCs w:val="22"/>
          <w:lang w:val="ru-RU"/>
        </w:rPr>
      </w:r>
      <w:r>
        <w:rPr>
          <w:sz w:val="22"/>
          <w:szCs w:val="22"/>
          <w:lang w:val="ru-RU"/>
        </w:rPr>
      </w:r>
      <w:r>
        <w:rPr>
          <w:sz w:val="22"/>
          <w:szCs w:val="22"/>
          <w:lang w:val="ru-RU"/>
        </w:rPr>
      </w:r>
    </w:p>
    <w:p>
      <w:pPr>
        <w:pStyle w:val="877"/>
        <w:ind w:right="14" w:firstLine="0"/>
        <w:spacing w:before="0" w:after="5"/>
        <w:rPr>
          <w:sz w:val="22"/>
          <w:szCs w:val="22"/>
        </w:rPr>
      </w:pPr>
      <w:r>
        <w:rPr>
          <w:sz w:val="22"/>
          <w:szCs w:val="22"/>
        </w:rPr>
        <w:t xml:space="preserve">_________________ С.Ф. Колотов                                                        ____________________       </w:t>
      </w:r>
      <w:r>
        <w:rPr>
          <w:sz w:val="22"/>
          <w:szCs w:val="22"/>
        </w:rPr>
      </w:r>
      <w:r>
        <w:rPr>
          <w:sz w:val="22"/>
          <w:szCs w:val="22"/>
        </w:rPr>
      </w:r>
    </w:p>
    <w:sectPr>
      <w:footnotePr>
        <w:numFmt w:val="decimal"/>
        <w:numRestart w:val="continuous"/>
      </w:footnotePr>
      <w:endnotePr>
        <w:numFmt w:val="lowerRoman"/>
      </w:endnotePr>
      <w:type w:val="nextPage"/>
      <w:pgSz w:w="11906" w:h="16838" w:orient="portrait"/>
      <w:pgMar w:top="1440" w:right="653" w:bottom="568" w:left="763"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2020603050405020304"/>
  </w:font>
  <w:font w:name="Calibri">
    <w:panose1 w:val="020F0502020204030204"/>
  </w:font>
  <w:font w:name="Symbol">
    <w:panose1 w:val="05010000000000000000"/>
  </w:font>
  <w:font w:name="Courier New">
    <w:panose1 w:val="02070409020205020404"/>
  </w:font>
  <w:font w:name="Droid Sans Fallback">
    <w:panose1 w:val="020B0502000000000001"/>
  </w:font>
  <w:font w:name="Droid Sans Devanagari">
    <w:panose1 w:val="020B0606030804020204"/>
  </w:font>
  <w:font w:name="Wingdings">
    <w:panose1 w:val="05010000000000000000"/>
  </w:font>
  <w:font w:name="Liberation Sans">
    <w:panose1 w:val="020B0604020202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
      <w:lvlJc w:val="left"/>
      <w:pPr>
        <w:ind w:left="0" w:firstLine="0"/>
        <w:tabs>
          <w:tab w:val="num" w:pos="0" w:leader="none"/>
        </w:tabs>
      </w:pPr>
    </w:lvl>
    <w:lvl w:ilvl="2">
      <w:start w:val="1"/>
      <w:numFmt w:val="decimal"/>
      <w:pStyle w:val="878"/>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1">
    <w:multiLevelType w:val="hybridMultilevel"/>
    <w:lvl w:ilvl="0">
      <w:start w:val="3"/>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2"/>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0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2">
    <w:multiLevelType w:val="hybridMultilevel"/>
    <w:lvl w:ilvl="0">
      <w:start w:val="1"/>
      <w:numFmt w:val="decimal"/>
      <w:isLgl w:val="false"/>
      <w:suff w:val="tab"/>
      <w:lvlText w:val="%1."/>
      <w:lvlJc w:val="left"/>
      <w:pPr>
        <w:ind w:left="341" w:firstLine="0"/>
        <w:tabs>
          <w:tab w:val="num" w:pos="720" w:leader="none"/>
        </w:tabs>
      </w:pPr>
      <w:rPr>
        <w:rFonts w:ascii="Times New Roman" w:hAnsi="Times New Roman" w:eastAsia="Times New Roman" w:cs="Times New Roman"/>
        <w:b/>
        <w:i w:val="0"/>
        <w:strike w:val="0"/>
        <w:color w:val="000000"/>
        <w:position w:val="0"/>
        <w:sz w:val="24"/>
        <w:szCs w:val="24"/>
        <w:u w:val="none"/>
        <w:shd w:val="clear" w:color="auto" w:fill="auto"/>
        <w:vertAlign w:val="baseline"/>
      </w:rPr>
    </w:lvl>
    <w:lvl w:ilvl="1">
      <w:start w:val="4"/>
      <w:numFmt w:val="decimal"/>
      <w:isLgl w:val="false"/>
      <w:suff w:val="tab"/>
      <w:lvlText w:val="%1.%2."/>
      <w:lvlJc w:val="left"/>
      <w:pPr>
        <w:ind w:left="106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3">
    <w:multiLevelType w:val="hybridMultilevel"/>
    <w:lvl w:ilvl="0">
      <w:start w:val="8"/>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91" w:firstLine="0"/>
        <w:tabs>
          <w:tab w:val="num" w:pos="72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4">
    <w:multiLevelType w:val="hybridMultilevel"/>
    <w:lvl w:ilvl="0">
      <w:start w:val="7"/>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7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9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1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3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5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7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9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5">
    <w:multiLevelType w:val="hybridMultilevel"/>
    <w:lvl w:ilvl="0">
      <w:start w:val="1"/>
      <w:numFmt w:val="bullet"/>
      <w:isLgl w:val="false"/>
      <w:suff w:val="tab"/>
      <w:lvlText w:val="-"/>
      <w:lvlJc w:val="left"/>
      <w:pPr>
        <w:ind w:left="91" w:firstLine="0"/>
        <w:tabs>
          <w:tab w:val="num" w:pos="0" w:leader="none"/>
        </w:tabs>
      </w:pPr>
      <w:rPr>
        <w:rFonts w:ascii="Times New Roman" w:hAnsi="Times New Roman" w:cs="Times New Roman"/>
        <w:b w:val="0"/>
        <w:i w:val="0"/>
        <w:strike w:val="0"/>
        <w:color w:val="000000"/>
        <w:position w:val="0"/>
        <w:sz w:val="26"/>
        <w:szCs w:val="26"/>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5"/>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6"/>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9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41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3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5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7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9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6013"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7">
    <w:multiLevelType w:val="hybridMultilevel"/>
    <w:lvl w:ilvl="0">
      <w:start w:val="3"/>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1"/>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5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7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09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1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3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5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78"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8">
    <w:multiLevelType w:val="hybridMultilevel"/>
    <w:lvl w:ilvl="0">
      <w:start w:val="1"/>
      <w:numFmt w:val="decimal"/>
      <w:isLgl w:val="false"/>
      <w:suff w:val="tab"/>
      <w:lvlText w:val="%1."/>
      <w:lvlJc w:val="left"/>
      <w:pPr>
        <w:ind w:left="1013" w:firstLine="0"/>
        <w:tabs>
          <w:tab w:val="num" w:pos="0" w:leader="none"/>
        </w:tabs>
      </w:pPr>
      <w:rPr>
        <w:rFonts w:ascii="Times New Roman" w:hAnsi="Times New Roman" w:eastAsia="Times New Roman" w:cs="Times New Roman"/>
        <w:b/>
        <w:i w:val="0"/>
        <w:strike w:val="0"/>
        <w:color w:val="000000"/>
        <w:position w:val="0"/>
        <w:sz w:val="26"/>
        <w:szCs w:val="26"/>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4"/>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80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52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24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96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68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40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612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0">
    <w:multiLevelType w:val="hybridMultilevel"/>
    <w:lvl w:ilvl="0">
      <w:start w:val="5"/>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8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0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2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4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8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1">
    <w:multiLevelType w:val="hybridMultilevel"/>
    <w:lvl w:ilvl="0">
      <w:start w:val="2"/>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14"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50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22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294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66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38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10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827"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2">
    <w:multiLevelType w:val="hybridMultilevel"/>
    <w:lvl w:ilvl="0">
      <w:start w:val="1"/>
      <w:numFmt w:val="decimal"/>
      <w:isLgl w:val="false"/>
      <w:suff w:val="tab"/>
      <w:lvlText w:val="%1."/>
      <w:lvlJc w:val="left"/>
      <w:pPr>
        <w:ind w:left="341" w:firstLine="0"/>
        <w:tabs>
          <w:tab w:val="num" w:pos="720" w:leader="none"/>
        </w:tabs>
      </w:pPr>
      <w:rPr>
        <w:rFonts w:ascii="Times New Roman" w:hAnsi="Times New Roman" w:eastAsia="Times New Roman" w:cs="Times New Roman"/>
        <w:b/>
        <w:i w:val="0"/>
        <w:strike w:val="0"/>
        <w:color w:val="000000"/>
        <w:position w:val="0"/>
        <w:sz w:val="24"/>
        <w:szCs w:val="24"/>
        <w:u w:val="none"/>
        <w:shd w:val="clear" w:color="auto" w:fill="auto"/>
        <w:vertAlign w:val="baseline"/>
      </w:rPr>
    </w:lvl>
    <w:lvl w:ilvl="1">
      <w:start w:val="4"/>
      <w:numFmt w:val="decimal"/>
      <w:isLgl w:val="false"/>
      <w:suff w:val="tab"/>
      <w:lvlText w:val="%1.%2."/>
      <w:lvlJc w:val="left"/>
      <w:pPr>
        <w:ind w:left="106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3">
    <w:multiLevelType w:val="hybridMultilevel"/>
    <w:lvl w:ilvl="0">
      <w:start w:val="3"/>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2"/>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0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4">
    <w:multiLevelType w:val="hybridMultilevel"/>
    <w:lvl w:ilvl="0">
      <w:start w:val="1"/>
      <w:numFmt w:val="decimal"/>
      <w:isLgl w:val="false"/>
      <w:suff w:val="tab"/>
      <w:lvlText w:val="%1."/>
      <w:lvlJc w:val="left"/>
      <w:pPr>
        <w:ind w:left="341" w:firstLine="0"/>
        <w:tabs>
          <w:tab w:val="num" w:pos="720" w:leader="none"/>
        </w:tabs>
      </w:pPr>
      <w:rPr>
        <w:rFonts w:ascii="Times New Roman" w:hAnsi="Times New Roman" w:eastAsia="Times New Roman" w:cs="Times New Roman"/>
        <w:b/>
        <w:i w:val="0"/>
        <w:strike w:val="0"/>
        <w:color w:val="000000"/>
        <w:position w:val="0"/>
        <w:sz w:val="24"/>
        <w:szCs w:val="24"/>
        <w:u w:val="none"/>
        <w:shd w:val="clear" w:color="auto" w:fill="auto"/>
        <w:vertAlign w:val="baseline"/>
      </w:rPr>
    </w:lvl>
    <w:lvl w:ilvl="1">
      <w:start w:val="4"/>
      <w:numFmt w:val="decimal"/>
      <w:isLgl w:val="false"/>
      <w:suff w:val="tab"/>
      <w:lvlText w:val="%1.%2."/>
      <w:lvlJc w:val="left"/>
      <w:pPr>
        <w:ind w:left="106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6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3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11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83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55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27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5995"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5">
    <w:multiLevelType w:val="hybridMultilevel"/>
    <w:lvl w:ilvl="0">
      <w:start w:val="4"/>
      <w:numFmt w:val="decimal"/>
      <w:isLgl w:val="false"/>
      <w:suff w:val="tab"/>
      <w:lvlText w:val="%1"/>
      <w:lvlJc w:val="left"/>
      <w:pPr>
        <w:ind w:left="360"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1">
      <w:start w:val="1"/>
      <w:numFmt w:val="decimal"/>
      <w:isLgl w:val="false"/>
      <w:suff w:val="tab"/>
      <w:lvlText w:val="%1.%2."/>
      <w:lvlJc w:val="left"/>
      <w:pPr>
        <w:ind w:left="91"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2">
      <w:start w:val="1"/>
      <w:numFmt w:val="lowerRoman"/>
      <w:isLgl w:val="false"/>
      <w:suff w:val="tab"/>
      <w:lvlText w:val="%3"/>
      <w:lvlJc w:val="left"/>
      <w:pPr>
        <w:ind w:left="180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3">
      <w:start w:val="1"/>
      <w:numFmt w:val="decimal"/>
      <w:isLgl w:val="false"/>
      <w:suff w:val="tab"/>
      <w:lvlText w:val="%4"/>
      <w:lvlJc w:val="left"/>
      <w:pPr>
        <w:ind w:left="252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4">
      <w:start w:val="1"/>
      <w:numFmt w:val="lowerLetter"/>
      <w:isLgl w:val="false"/>
      <w:suff w:val="tab"/>
      <w:lvlText w:val="%5"/>
      <w:lvlJc w:val="left"/>
      <w:pPr>
        <w:ind w:left="324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5">
      <w:start w:val="1"/>
      <w:numFmt w:val="lowerRoman"/>
      <w:isLgl w:val="false"/>
      <w:suff w:val="tab"/>
      <w:lvlText w:val="%6"/>
      <w:lvlJc w:val="left"/>
      <w:pPr>
        <w:ind w:left="396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6">
      <w:start w:val="1"/>
      <w:numFmt w:val="decimal"/>
      <w:isLgl w:val="false"/>
      <w:suff w:val="tab"/>
      <w:lvlText w:val="%7"/>
      <w:lvlJc w:val="left"/>
      <w:pPr>
        <w:ind w:left="468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7">
      <w:start w:val="1"/>
      <w:numFmt w:val="lowerLetter"/>
      <w:isLgl w:val="false"/>
      <w:suff w:val="tab"/>
      <w:lvlText w:val="%8"/>
      <w:lvlJc w:val="left"/>
      <w:pPr>
        <w:ind w:left="540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lvl w:ilvl="8">
      <w:start w:val="1"/>
      <w:numFmt w:val="lowerRoman"/>
      <w:isLgl w:val="false"/>
      <w:suff w:val="tab"/>
      <w:lvlText w:val="%9"/>
      <w:lvlJc w:val="left"/>
      <w:pPr>
        <w:ind w:left="6122" w:firstLine="0"/>
        <w:tabs>
          <w:tab w:val="num" w:pos="0" w:leader="none"/>
        </w:tabs>
      </w:pPr>
      <w:rPr>
        <w:rFonts w:ascii="Times New Roman" w:hAnsi="Times New Roman" w:eastAsia="Times New Roman" w:cs="Times New Roman"/>
        <w:b w:val="0"/>
        <w:i w:val="0"/>
        <w:strike w:val="0"/>
        <w:color w:val="000000"/>
        <w:position w:val="0"/>
        <w:sz w:val="24"/>
        <w:szCs w:val="24"/>
        <w:u w:val="none"/>
        <w:shd w:val="clear" w:color="auto" w:fill="auto"/>
        <w:vertAlign w:val="baseline"/>
      </w:rPr>
    </w:lvl>
  </w:abstractNum>
  <w:abstractNum w:abstractNumId="16">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2">
    <w:name w:val="Heading 1"/>
    <w:basedOn w:val="877"/>
    <w:next w:val="877"/>
    <w:link w:val="703"/>
    <w:uiPriority w:val="9"/>
    <w:qFormat/>
    <w:pPr>
      <w:keepLines/>
      <w:keepNext/>
      <w:spacing w:before="480" w:after="200"/>
      <w:outlineLvl w:val="0"/>
    </w:pPr>
    <w:rPr>
      <w:rFonts w:ascii="Arial" w:hAnsi="Arial" w:eastAsia="Arial" w:cs="Arial"/>
      <w:sz w:val="40"/>
      <w:szCs w:val="40"/>
    </w:rPr>
  </w:style>
  <w:style w:type="character" w:styleId="703">
    <w:name w:val="Heading 1 Char"/>
    <w:link w:val="702"/>
    <w:uiPriority w:val="9"/>
    <w:rPr>
      <w:rFonts w:ascii="Arial" w:hAnsi="Arial" w:eastAsia="Arial" w:cs="Arial"/>
      <w:sz w:val="40"/>
      <w:szCs w:val="40"/>
    </w:rPr>
  </w:style>
  <w:style w:type="paragraph" w:styleId="704">
    <w:name w:val="Heading 2"/>
    <w:basedOn w:val="877"/>
    <w:next w:val="877"/>
    <w:link w:val="705"/>
    <w:uiPriority w:val="9"/>
    <w:unhideWhenUsed/>
    <w:qFormat/>
    <w:pPr>
      <w:keepLines/>
      <w:keepNext/>
      <w:spacing w:before="360" w:after="200"/>
      <w:outlineLvl w:val="1"/>
    </w:pPr>
    <w:rPr>
      <w:rFonts w:ascii="Arial" w:hAnsi="Arial" w:eastAsia="Arial" w:cs="Arial"/>
      <w:sz w:val="34"/>
    </w:rPr>
  </w:style>
  <w:style w:type="character" w:styleId="705">
    <w:name w:val="Heading 2 Char"/>
    <w:link w:val="704"/>
    <w:uiPriority w:val="9"/>
    <w:rPr>
      <w:rFonts w:ascii="Arial" w:hAnsi="Arial" w:eastAsia="Arial" w:cs="Arial"/>
      <w:sz w:val="34"/>
    </w:rPr>
  </w:style>
  <w:style w:type="character" w:styleId="706">
    <w:name w:val="Heading 3 Char"/>
    <w:link w:val="878"/>
    <w:uiPriority w:val="9"/>
    <w:rPr>
      <w:rFonts w:ascii="Arial" w:hAnsi="Arial" w:eastAsia="Arial" w:cs="Arial"/>
      <w:sz w:val="30"/>
      <w:szCs w:val="30"/>
    </w:rPr>
  </w:style>
  <w:style w:type="paragraph" w:styleId="707">
    <w:name w:val="Heading 4"/>
    <w:basedOn w:val="877"/>
    <w:next w:val="877"/>
    <w:link w:val="708"/>
    <w:uiPriority w:val="9"/>
    <w:unhideWhenUsed/>
    <w:qFormat/>
    <w:pPr>
      <w:keepLines/>
      <w:keepNext/>
      <w:spacing w:before="320" w:after="200"/>
      <w:outlineLvl w:val="3"/>
    </w:pPr>
    <w:rPr>
      <w:rFonts w:ascii="Arial" w:hAnsi="Arial" w:eastAsia="Arial" w:cs="Arial"/>
      <w:b/>
      <w:bCs/>
      <w:sz w:val="26"/>
      <w:szCs w:val="26"/>
    </w:rPr>
  </w:style>
  <w:style w:type="character" w:styleId="708">
    <w:name w:val="Heading 4 Char"/>
    <w:link w:val="707"/>
    <w:uiPriority w:val="9"/>
    <w:rPr>
      <w:rFonts w:ascii="Arial" w:hAnsi="Arial" w:eastAsia="Arial" w:cs="Arial"/>
      <w:b/>
      <w:bCs/>
      <w:sz w:val="26"/>
      <w:szCs w:val="26"/>
    </w:rPr>
  </w:style>
  <w:style w:type="paragraph" w:styleId="709">
    <w:name w:val="Heading 5"/>
    <w:basedOn w:val="877"/>
    <w:next w:val="877"/>
    <w:link w:val="710"/>
    <w:uiPriority w:val="9"/>
    <w:unhideWhenUsed/>
    <w:qFormat/>
    <w:pPr>
      <w:keepLines/>
      <w:keepNext/>
      <w:spacing w:before="320" w:after="200"/>
      <w:outlineLvl w:val="4"/>
    </w:pPr>
    <w:rPr>
      <w:rFonts w:ascii="Arial" w:hAnsi="Arial" w:eastAsia="Arial" w:cs="Arial"/>
      <w:b/>
      <w:bCs/>
      <w:sz w:val="24"/>
      <w:szCs w:val="24"/>
    </w:rPr>
  </w:style>
  <w:style w:type="character" w:styleId="710">
    <w:name w:val="Heading 5 Char"/>
    <w:link w:val="709"/>
    <w:uiPriority w:val="9"/>
    <w:rPr>
      <w:rFonts w:ascii="Arial" w:hAnsi="Arial" w:eastAsia="Arial" w:cs="Arial"/>
      <w:b/>
      <w:bCs/>
      <w:sz w:val="24"/>
      <w:szCs w:val="24"/>
    </w:rPr>
  </w:style>
  <w:style w:type="paragraph" w:styleId="711">
    <w:name w:val="Heading 6"/>
    <w:basedOn w:val="877"/>
    <w:next w:val="877"/>
    <w:link w:val="712"/>
    <w:uiPriority w:val="9"/>
    <w:unhideWhenUsed/>
    <w:qFormat/>
    <w:pPr>
      <w:keepLines/>
      <w:keepNext/>
      <w:spacing w:before="320" w:after="200"/>
      <w:outlineLvl w:val="5"/>
    </w:pPr>
    <w:rPr>
      <w:rFonts w:ascii="Arial" w:hAnsi="Arial" w:eastAsia="Arial" w:cs="Arial"/>
      <w:b/>
      <w:bCs/>
      <w:sz w:val="22"/>
      <w:szCs w:val="22"/>
    </w:rPr>
  </w:style>
  <w:style w:type="character" w:styleId="712">
    <w:name w:val="Heading 6 Char"/>
    <w:link w:val="711"/>
    <w:uiPriority w:val="9"/>
    <w:rPr>
      <w:rFonts w:ascii="Arial" w:hAnsi="Arial" w:eastAsia="Arial" w:cs="Arial"/>
      <w:b/>
      <w:bCs/>
      <w:sz w:val="22"/>
      <w:szCs w:val="22"/>
    </w:rPr>
  </w:style>
  <w:style w:type="paragraph" w:styleId="713">
    <w:name w:val="Heading 7"/>
    <w:basedOn w:val="877"/>
    <w:next w:val="877"/>
    <w:link w:val="714"/>
    <w:uiPriority w:val="9"/>
    <w:unhideWhenUsed/>
    <w:qFormat/>
    <w:pPr>
      <w:keepLines/>
      <w:keepNext/>
      <w:spacing w:before="320" w:after="200"/>
      <w:outlineLvl w:val="6"/>
    </w:pPr>
    <w:rPr>
      <w:rFonts w:ascii="Arial" w:hAnsi="Arial" w:eastAsia="Arial" w:cs="Arial"/>
      <w:b/>
      <w:bCs/>
      <w:i/>
      <w:iCs/>
      <w:sz w:val="22"/>
      <w:szCs w:val="22"/>
    </w:rPr>
  </w:style>
  <w:style w:type="character" w:styleId="714">
    <w:name w:val="Heading 7 Char"/>
    <w:link w:val="713"/>
    <w:uiPriority w:val="9"/>
    <w:rPr>
      <w:rFonts w:ascii="Arial" w:hAnsi="Arial" w:eastAsia="Arial" w:cs="Arial"/>
      <w:b/>
      <w:bCs/>
      <w:i/>
      <w:iCs/>
      <w:sz w:val="22"/>
      <w:szCs w:val="22"/>
    </w:rPr>
  </w:style>
  <w:style w:type="paragraph" w:styleId="715">
    <w:name w:val="Heading 8"/>
    <w:basedOn w:val="877"/>
    <w:next w:val="877"/>
    <w:link w:val="716"/>
    <w:uiPriority w:val="9"/>
    <w:unhideWhenUsed/>
    <w:qFormat/>
    <w:pPr>
      <w:keepLines/>
      <w:keepNext/>
      <w:spacing w:before="320" w:after="200"/>
      <w:outlineLvl w:val="7"/>
    </w:pPr>
    <w:rPr>
      <w:rFonts w:ascii="Arial" w:hAnsi="Arial" w:eastAsia="Arial" w:cs="Arial"/>
      <w:i/>
      <w:iCs/>
      <w:sz w:val="22"/>
      <w:szCs w:val="22"/>
    </w:rPr>
  </w:style>
  <w:style w:type="character" w:styleId="716">
    <w:name w:val="Heading 8 Char"/>
    <w:link w:val="715"/>
    <w:uiPriority w:val="9"/>
    <w:rPr>
      <w:rFonts w:ascii="Arial" w:hAnsi="Arial" w:eastAsia="Arial" w:cs="Arial"/>
      <w:i/>
      <w:iCs/>
      <w:sz w:val="22"/>
      <w:szCs w:val="22"/>
    </w:rPr>
  </w:style>
  <w:style w:type="paragraph" w:styleId="717">
    <w:name w:val="Heading 9"/>
    <w:basedOn w:val="877"/>
    <w:next w:val="877"/>
    <w:link w:val="718"/>
    <w:uiPriority w:val="9"/>
    <w:unhideWhenUsed/>
    <w:qFormat/>
    <w:pPr>
      <w:keepLines/>
      <w:keepNext/>
      <w:spacing w:before="320" w:after="200"/>
      <w:outlineLvl w:val="8"/>
    </w:pPr>
    <w:rPr>
      <w:rFonts w:ascii="Arial" w:hAnsi="Arial" w:eastAsia="Arial" w:cs="Arial"/>
      <w:i/>
      <w:iCs/>
      <w:sz w:val="21"/>
      <w:szCs w:val="21"/>
    </w:rPr>
  </w:style>
  <w:style w:type="character" w:styleId="718">
    <w:name w:val="Heading 9 Char"/>
    <w:link w:val="717"/>
    <w:uiPriority w:val="9"/>
    <w:rPr>
      <w:rFonts w:ascii="Arial" w:hAnsi="Arial" w:eastAsia="Arial" w:cs="Arial"/>
      <w:i/>
      <w:iCs/>
      <w:sz w:val="21"/>
      <w:szCs w:val="21"/>
    </w:rPr>
  </w:style>
  <w:style w:type="paragraph" w:styleId="719">
    <w:name w:val="List Paragraph"/>
    <w:basedOn w:val="877"/>
    <w:uiPriority w:val="34"/>
    <w:qFormat/>
    <w:pPr>
      <w:contextualSpacing/>
      <w:ind w:left="720"/>
    </w:pPr>
  </w:style>
  <w:style w:type="paragraph" w:styleId="720">
    <w:name w:val="No Spacing"/>
    <w:uiPriority w:val="1"/>
    <w:qFormat/>
    <w:pPr>
      <w:spacing w:before="0" w:after="0" w:line="240" w:lineRule="auto"/>
    </w:pPr>
  </w:style>
  <w:style w:type="paragraph" w:styleId="721">
    <w:name w:val="Title"/>
    <w:basedOn w:val="877"/>
    <w:next w:val="877"/>
    <w:link w:val="722"/>
    <w:uiPriority w:val="10"/>
    <w:qFormat/>
    <w:pPr>
      <w:contextualSpacing/>
      <w:spacing w:before="300" w:after="200"/>
    </w:pPr>
    <w:rPr>
      <w:sz w:val="48"/>
      <w:szCs w:val="48"/>
    </w:rPr>
  </w:style>
  <w:style w:type="character" w:styleId="722">
    <w:name w:val="Title Char"/>
    <w:link w:val="721"/>
    <w:uiPriority w:val="10"/>
    <w:rPr>
      <w:sz w:val="48"/>
      <w:szCs w:val="48"/>
    </w:rPr>
  </w:style>
  <w:style w:type="paragraph" w:styleId="723">
    <w:name w:val="Subtitle"/>
    <w:basedOn w:val="877"/>
    <w:next w:val="877"/>
    <w:link w:val="724"/>
    <w:uiPriority w:val="11"/>
    <w:qFormat/>
    <w:pPr>
      <w:spacing w:before="200" w:after="200"/>
    </w:pPr>
    <w:rPr>
      <w:sz w:val="24"/>
      <w:szCs w:val="24"/>
    </w:rPr>
  </w:style>
  <w:style w:type="character" w:styleId="724">
    <w:name w:val="Subtitle Char"/>
    <w:link w:val="723"/>
    <w:uiPriority w:val="11"/>
    <w:rPr>
      <w:sz w:val="24"/>
      <w:szCs w:val="24"/>
    </w:rPr>
  </w:style>
  <w:style w:type="paragraph" w:styleId="725">
    <w:name w:val="Quote"/>
    <w:basedOn w:val="877"/>
    <w:next w:val="877"/>
    <w:link w:val="726"/>
    <w:uiPriority w:val="29"/>
    <w:qFormat/>
    <w:pPr>
      <w:ind w:left="720" w:right="720"/>
    </w:pPr>
    <w:rPr>
      <w:i/>
    </w:rPr>
  </w:style>
  <w:style w:type="character" w:styleId="726">
    <w:name w:val="Quote Char"/>
    <w:link w:val="725"/>
    <w:uiPriority w:val="29"/>
    <w:rPr>
      <w:i/>
    </w:rPr>
  </w:style>
  <w:style w:type="paragraph" w:styleId="727">
    <w:name w:val="Intense Quote"/>
    <w:basedOn w:val="877"/>
    <w:next w:val="877"/>
    <w:link w:val="72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8">
    <w:name w:val="Intense Quote Char"/>
    <w:link w:val="727"/>
    <w:uiPriority w:val="30"/>
    <w:rPr>
      <w:i/>
    </w:rPr>
  </w:style>
  <w:style w:type="character" w:styleId="729">
    <w:name w:val="Header Char"/>
    <w:link w:val="917"/>
    <w:uiPriority w:val="99"/>
  </w:style>
  <w:style w:type="paragraph" w:styleId="730">
    <w:name w:val="Footer"/>
    <w:basedOn w:val="877"/>
    <w:link w:val="731"/>
    <w:uiPriority w:val="99"/>
    <w:unhideWhenUsed/>
    <w:pPr>
      <w:spacing w:after="0" w:line="240" w:lineRule="auto"/>
      <w:tabs>
        <w:tab w:val="center" w:pos="7143" w:leader="none"/>
        <w:tab w:val="right" w:pos="14287" w:leader="none"/>
      </w:tabs>
    </w:pPr>
  </w:style>
  <w:style w:type="character" w:styleId="731">
    <w:name w:val="Footer Char"/>
    <w:link w:val="730"/>
    <w:uiPriority w:val="99"/>
  </w:style>
  <w:style w:type="character" w:styleId="732">
    <w:name w:val="Caption Char"/>
    <w:link w:val="904"/>
    <w:uiPriority w:val="35"/>
    <w:rPr>
      <w:b/>
      <w:bCs/>
      <w:color w:val="4f81bd" w:themeColor="accent1"/>
      <w:sz w:val="18"/>
      <w:szCs w:val="18"/>
    </w:rPr>
  </w:style>
  <w:style w:type="table" w:styleId="733">
    <w:name w:val="Table Grid"/>
    <w:basedOn w:val="87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4">
    <w:name w:val="Table Grid Light"/>
    <w:basedOn w:val="8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5">
    <w:name w:val="Plain Table 1"/>
    <w:basedOn w:val="8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6">
    <w:name w:val="Plain Table 2"/>
    <w:basedOn w:val="8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3"/>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8">
    <w:name w:val="Plain Table 4"/>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9">
    <w:name w:val="Plain Table 5"/>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0">
    <w:name w:val="Grid Table 1 Light"/>
    <w:basedOn w:val="87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1">
    <w:name w:val="Grid Table 1 Light - Accent 1"/>
    <w:basedOn w:val="8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2">
    <w:name w:val="Grid Table 1 Light - Accent 2"/>
    <w:basedOn w:val="8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3">
    <w:name w:val="Grid Table 1 Light - Accent 3"/>
    <w:basedOn w:val="8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4">
    <w:name w:val="Grid Table 1 Light - Accent 4"/>
    <w:basedOn w:val="8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5">
    <w:name w:val="Grid Table 1 Light - Accent 5"/>
    <w:basedOn w:val="8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6">
    <w:name w:val="Grid Table 1 Light - Accent 6"/>
    <w:basedOn w:val="8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7">
    <w:name w:val="Grid Table 2"/>
    <w:basedOn w:val="8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8">
    <w:name w:val="Grid Table 2 - Accent 1"/>
    <w:basedOn w:val="8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9">
    <w:name w:val="Grid Table 2 - Accent 2"/>
    <w:basedOn w:val="8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2 - Accent 3"/>
    <w:basedOn w:val="8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2 - Accent 4"/>
    <w:basedOn w:val="8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2 - Accent 5"/>
    <w:basedOn w:val="8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3">
    <w:name w:val="Grid Table 2 - Accent 6"/>
    <w:basedOn w:val="8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4">
    <w:name w:val="Grid Table 3"/>
    <w:basedOn w:val="8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1"/>
    <w:basedOn w:val="8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2"/>
    <w:basedOn w:val="8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3"/>
    <w:basedOn w:val="8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4"/>
    <w:basedOn w:val="8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5"/>
    <w:basedOn w:val="8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6"/>
    <w:basedOn w:val="8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4"/>
    <w:basedOn w:val="87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2">
    <w:name w:val="Grid Table 4 - Accent 1"/>
    <w:basedOn w:val="87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3">
    <w:name w:val="Grid Table 4 - Accent 2"/>
    <w:basedOn w:val="87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4">
    <w:name w:val="Grid Table 4 - Accent 3"/>
    <w:basedOn w:val="87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5">
    <w:name w:val="Grid Table 4 - Accent 4"/>
    <w:basedOn w:val="87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6">
    <w:name w:val="Grid Table 4 - Accent 5"/>
    <w:basedOn w:val="87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7">
    <w:name w:val="Grid Table 4 - Accent 6"/>
    <w:basedOn w:val="87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8">
    <w:name w:val="Grid Table 5 Dark"/>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9">
    <w:name w:val="Grid Table 5 Dark- Accent 1"/>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0">
    <w:name w:val="Grid Table 5 Dark - Accent 2"/>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1">
    <w:name w:val="Grid Table 5 Dark - Accent 3"/>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2">
    <w:name w:val="Grid Table 5 Dark- Accent 4"/>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3">
    <w:name w:val="Grid Table 5 Dark - Accent 5"/>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4">
    <w:name w:val="Grid Table 5 Dark - Accent 6"/>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5">
    <w:name w:val="Grid Table 6 Colorful"/>
    <w:basedOn w:val="87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6">
    <w:name w:val="Grid Table 6 Colorful - Accent 1"/>
    <w:basedOn w:val="87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7">
    <w:name w:val="Grid Table 6 Colorful - Accent 2"/>
    <w:basedOn w:val="8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8">
    <w:name w:val="Grid Table 6 Colorful - Accent 3"/>
    <w:basedOn w:val="87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9">
    <w:name w:val="Grid Table 6 Colorful - Accent 4"/>
    <w:basedOn w:val="8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0">
    <w:name w:val="Grid Table 6 Colorful - Accent 5"/>
    <w:basedOn w:val="87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1">
    <w:name w:val="Grid Table 6 Colorful - Accent 6"/>
    <w:basedOn w:val="87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7 Colorful"/>
    <w:basedOn w:val="87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3">
    <w:name w:val="Grid Table 7 Colorful - Accent 1"/>
    <w:basedOn w:val="87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4">
    <w:name w:val="Grid Table 7 Colorful - Accent 2"/>
    <w:basedOn w:val="87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5">
    <w:name w:val="Grid Table 7 Colorful - Accent 3"/>
    <w:basedOn w:val="87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6">
    <w:name w:val="Grid Table 7 Colorful - Accent 4"/>
    <w:basedOn w:val="87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7">
    <w:name w:val="Grid Table 7 Colorful - Accent 5"/>
    <w:basedOn w:val="87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8">
    <w:name w:val="Grid Table 7 Colorful - Accent 6"/>
    <w:basedOn w:val="87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9">
    <w:name w:val="List Table 1 Light"/>
    <w:basedOn w:val="87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0">
    <w:name w:val="List Table 1 Light - Accent 1"/>
    <w:basedOn w:val="87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1">
    <w:name w:val="List Table 1 Light - Accent 2"/>
    <w:basedOn w:val="87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2">
    <w:name w:val="List Table 1 Light - Accent 3"/>
    <w:basedOn w:val="87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3">
    <w:name w:val="List Table 1 Light - Accent 4"/>
    <w:basedOn w:val="87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4">
    <w:name w:val="List Table 1 Light - Accent 5"/>
    <w:basedOn w:val="87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5">
    <w:name w:val="List Table 1 Light - Accent 6"/>
    <w:basedOn w:val="87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6">
    <w:name w:val="List Table 2"/>
    <w:basedOn w:val="87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7">
    <w:name w:val="List Table 2 - Accent 1"/>
    <w:basedOn w:val="87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8">
    <w:name w:val="List Table 2 - Accent 2"/>
    <w:basedOn w:val="87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9">
    <w:name w:val="List Table 2 - Accent 3"/>
    <w:basedOn w:val="87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0">
    <w:name w:val="List Table 2 - Accent 4"/>
    <w:basedOn w:val="87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1">
    <w:name w:val="List Table 2 - Accent 5"/>
    <w:basedOn w:val="87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2">
    <w:name w:val="List Table 2 - Accent 6"/>
    <w:basedOn w:val="87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3">
    <w:name w:val="List Table 3"/>
    <w:basedOn w:val="8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4">
    <w:name w:val="List Table 3 - Accent 1"/>
    <w:basedOn w:val="87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5">
    <w:name w:val="List Table 3 - Accent 2"/>
    <w:basedOn w:val="8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6">
    <w:name w:val="List Table 3 - Accent 3"/>
    <w:basedOn w:val="87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7">
    <w:name w:val="List Table 3 - Accent 4"/>
    <w:basedOn w:val="8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8">
    <w:name w:val="List Table 3 - Accent 5"/>
    <w:basedOn w:val="87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9">
    <w:name w:val="List Table 3 - Accent 6"/>
    <w:basedOn w:val="87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0">
    <w:name w:val="List Table 4"/>
    <w:basedOn w:val="8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1">
    <w:name w:val="List Table 4 - Accent 1"/>
    <w:basedOn w:val="87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2">
    <w:name w:val="List Table 4 - Accent 2"/>
    <w:basedOn w:val="87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3">
    <w:name w:val="List Table 4 - Accent 3"/>
    <w:basedOn w:val="87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4">
    <w:name w:val="List Table 4 - Accent 4"/>
    <w:basedOn w:val="87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5">
    <w:name w:val="List Table 4 - Accent 5"/>
    <w:basedOn w:val="87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6">
    <w:name w:val="List Table 4 - Accent 6"/>
    <w:basedOn w:val="87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7">
    <w:name w:val="List Table 5 Dark"/>
    <w:basedOn w:val="87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1"/>
    <w:basedOn w:val="87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2"/>
    <w:basedOn w:val="87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3"/>
    <w:basedOn w:val="87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4"/>
    <w:basedOn w:val="87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5"/>
    <w:basedOn w:val="87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6"/>
    <w:basedOn w:val="87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6 Colorful"/>
    <w:basedOn w:val="87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5">
    <w:name w:val="List Table 6 Colorful - Accent 1"/>
    <w:basedOn w:val="87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6">
    <w:name w:val="List Table 6 Colorful - Accent 2"/>
    <w:basedOn w:val="87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7">
    <w:name w:val="List Table 6 Colorful - Accent 3"/>
    <w:basedOn w:val="87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8">
    <w:name w:val="List Table 6 Colorful - Accent 4"/>
    <w:basedOn w:val="87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9">
    <w:name w:val="List Table 6 Colorful - Accent 5"/>
    <w:basedOn w:val="87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0">
    <w:name w:val="List Table 6 Colorful - Accent 6"/>
    <w:basedOn w:val="87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1">
    <w:name w:val="List Table 7 Colorful"/>
    <w:basedOn w:val="87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2">
    <w:name w:val="List Table 7 Colorful - Accent 1"/>
    <w:basedOn w:val="87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3">
    <w:name w:val="List Table 7 Colorful - Accent 2"/>
    <w:basedOn w:val="87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4">
    <w:name w:val="List Table 7 Colorful - Accent 3"/>
    <w:basedOn w:val="87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5">
    <w:name w:val="List Table 7 Colorful - Accent 4"/>
    <w:basedOn w:val="87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6">
    <w:name w:val="List Table 7 Colorful - Accent 5"/>
    <w:basedOn w:val="87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7">
    <w:name w:val="List Table 7 Colorful - Accent 6"/>
    <w:basedOn w:val="87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8">
    <w:name w:val="Lined - Accent"/>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9">
    <w:name w:val="Lined - Accent 1"/>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0">
    <w:name w:val="Lined - Accent 2"/>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1">
    <w:name w:val="Lined - Accent 3"/>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2">
    <w:name w:val="Lined - Accent 4"/>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3">
    <w:name w:val="Lined - Accent 5"/>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4">
    <w:name w:val="Lined - Accent 6"/>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5">
    <w:name w:val="Bordered &amp; Lined - Accent"/>
    <w:basedOn w:val="87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6">
    <w:name w:val="Bordered &amp; Lined - Accent 1"/>
    <w:basedOn w:val="87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7">
    <w:name w:val="Bordered &amp; Lined - Accent 2"/>
    <w:basedOn w:val="87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8">
    <w:name w:val="Bordered &amp; Lined - Accent 3"/>
    <w:basedOn w:val="87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9">
    <w:name w:val="Bordered &amp; Lined - Accent 4"/>
    <w:basedOn w:val="87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0">
    <w:name w:val="Bordered &amp; Lined - Accent 5"/>
    <w:basedOn w:val="87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1">
    <w:name w:val="Bordered &amp; Lined - Accent 6"/>
    <w:basedOn w:val="87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2">
    <w:name w:val="Bordered"/>
    <w:basedOn w:val="87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3">
    <w:name w:val="Bordered - Accent 1"/>
    <w:basedOn w:val="8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4">
    <w:name w:val="Bordered - Accent 2"/>
    <w:basedOn w:val="8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5">
    <w:name w:val="Bordered - Accent 3"/>
    <w:basedOn w:val="8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6">
    <w:name w:val="Bordered - Accent 4"/>
    <w:basedOn w:val="8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7">
    <w:name w:val="Bordered - Accent 5"/>
    <w:basedOn w:val="8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8">
    <w:name w:val="Bordered - Accent 6"/>
    <w:basedOn w:val="8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59">
    <w:name w:val="footnote text"/>
    <w:basedOn w:val="877"/>
    <w:link w:val="860"/>
    <w:uiPriority w:val="99"/>
    <w:semiHidden/>
    <w:unhideWhenUsed/>
    <w:pPr>
      <w:spacing w:after="40" w:line="240" w:lineRule="auto"/>
    </w:pPr>
    <w:rPr>
      <w:sz w:val="18"/>
    </w:rPr>
  </w:style>
  <w:style w:type="character" w:styleId="860">
    <w:name w:val="Footnote Text Char"/>
    <w:link w:val="859"/>
    <w:uiPriority w:val="99"/>
    <w:rPr>
      <w:sz w:val="18"/>
    </w:rPr>
  </w:style>
  <w:style w:type="character" w:styleId="861">
    <w:name w:val="footnote reference"/>
    <w:uiPriority w:val="99"/>
    <w:unhideWhenUsed/>
    <w:rPr>
      <w:vertAlign w:val="superscript"/>
    </w:rPr>
  </w:style>
  <w:style w:type="paragraph" w:styleId="862">
    <w:name w:val="endnote text"/>
    <w:basedOn w:val="877"/>
    <w:link w:val="863"/>
    <w:uiPriority w:val="99"/>
    <w:semiHidden/>
    <w:unhideWhenUsed/>
    <w:pPr>
      <w:spacing w:after="0" w:line="240" w:lineRule="auto"/>
    </w:pPr>
    <w:rPr>
      <w:sz w:val="20"/>
    </w:rPr>
  </w:style>
  <w:style w:type="character" w:styleId="863">
    <w:name w:val="Endnote Text Char"/>
    <w:link w:val="862"/>
    <w:uiPriority w:val="99"/>
    <w:rPr>
      <w:sz w:val="20"/>
    </w:rPr>
  </w:style>
  <w:style w:type="character" w:styleId="864">
    <w:name w:val="endnote reference"/>
    <w:uiPriority w:val="99"/>
    <w:semiHidden/>
    <w:unhideWhenUsed/>
    <w:rPr>
      <w:vertAlign w:val="superscript"/>
    </w:rPr>
  </w:style>
  <w:style w:type="paragraph" w:styleId="865">
    <w:name w:val="toc 1"/>
    <w:basedOn w:val="877"/>
    <w:next w:val="877"/>
    <w:uiPriority w:val="39"/>
    <w:unhideWhenUsed/>
    <w:pPr>
      <w:ind w:left="0" w:right="0" w:firstLine="0"/>
      <w:spacing w:after="57"/>
    </w:pPr>
  </w:style>
  <w:style w:type="paragraph" w:styleId="866">
    <w:name w:val="toc 2"/>
    <w:basedOn w:val="877"/>
    <w:next w:val="877"/>
    <w:uiPriority w:val="39"/>
    <w:unhideWhenUsed/>
    <w:pPr>
      <w:ind w:left="283" w:right="0" w:firstLine="0"/>
      <w:spacing w:after="57"/>
    </w:pPr>
  </w:style>
  <w:style w:type="paragraph" w:styleId="867">
    <w:name w:val="toc 3"/>
    <w:basedOn w:val="877"/>
    <w:next w:val="877"/>
    <w:uiPriority w:val="39"/>
    <w:unhideWhenUsed/>
    <w:pPr>
      <w:ind w:left="567" w:right="0" w:firstLine="0"/>
      <w:spacing w:after="57"/>
    </w:pPr>
  </w:style>
  <w:style w:type="paragraph" w:styleId="868">
    <w:name w:val="toc 4"/>
    <w:basedOn w:val="877"/>
    <w:next w:val="877"/>
    <w:uiPriority w:val="39"/>
    <w:unhideWhenUsed/>
    <w:pPr>
      <w:ind w:left="850" w:right="0" w:firstLine="0"/>
      <w:spacing w:after="57"/>
    </w:pPr>
  </w:style>
  <w:style w:type="paragraph" w:styleId="869">
    <w:name w:val="toc 5"/>
    <w:basedOn w:val="877"/>
    <w:next w:val="877"/>
    <w:uiPriority w:val="39"/>
    <w:unhideWhenUsed/>
    <w:pPr>
      <w:ind w:left="1134" w:right="0" w:firstLine="0"/>
      <w:spacing w:after="57"/>
    </w:pPr>
  </w:style>
  <w:style w:type="paragraph" w:styleId="870">
    <w:name w:val="toc 6"/>
    <w:basedOn w:val="877"/>
    <w:next w:val="877"/>
    <w:uiPriority w:val="39"/>
    <w:unhideWhenUsed/>
    <w:pPr>
      <w:ind w:left="1417" w:right="0" w:firstLine="0"/>
      <w:spacing w:after="57"/>
    </w:pPr>
  </w:style>
  <w:style w:type="paragraph" w:styleId="871">
    <w:name w:val="toc 7"/>
    <w:basedOn w:val="877"/>
    <w:next w:val="877"/>
    <w:uiPriority w:val="39"/>
    <w:unhideWhenUsed/>
    <w:pPr>
      <w:ind w:left="1701" w:right="0" w:firstLine="0"/>
      <w:spacing w:after="57"/>
    </w:pPr>
  </w:style>
  <w:style w:type="paragraph" w:styleId="872">
    <w:name w:val="toc 8"/>
    <w:basedOn w:val="877"/>
    <w:next w:val="877"/>
    <w:uiPriority w:val="39"/>
    <w:unhideWhenUsed/>
    <w:pPr>
      <w:ind w:left="1984" w:right="0" w:firstLine="0"/>
      <w:spacing w:after="57"/>
    </w:pPr>
  </w:style>
  <w:style w:type="paragraph" w:styleId="873">
    <w:name w:val="toc 9"/>
    <w:basedOn w:val="877"/>
    <w:next w:val="877"/>
    <w:uiPriority w:val="39"/>
    <w:unhideWhenUsed/>
    <w:pPr>
      <w:ind w:left="2268" w:right="0" w:firstLine="0"/>
      <w:spacing w:after="57"/>
    </w:pPr>
  </w:style>
  <w:style w:type="paragraph" w:styleId="874">
    <w:name w:val="TOC Heading"/>
    <w:uiPriority w:val="39"/>
    <w:unhideWhenUsed/>
  </w:style>
  <w:style w:type="paragraph" w:styleId="875">
    <w:name w:val="table of figures"/>
    <w:basedOn w:val="877"/>
    <w:next w:val="877"/>
    <w:uiPriority w:val="99"/>
    <w:unhideWhenUsed/>
    <w:pPr>
      <w:spacing w:after="0" w:afterAutospacing="0"/>
    </w:pPr>
  </w:style>
  <w:style w:type="table" w:styleId="876" w:default="1">
    <w:name w:val="Normal Table"/>
    <w:uiPriority w:val="99"/>
    <w:semiHidden/>
    <w:unhideWhenUsed/>
    <w:qFormat/>
    <w:tblPr>
      <w:tblInd w:w="0" w:type="dxa"/>
      <w:tblCellMar>
        <w:left w:w="108" w:type="dxa"/>
        <w:top w:w="0" w:type="dxa"/>
        <w:right w:w="108" w:type="dxa"/>
        <w:bottom w:w="0" w:type="dxa"/>
      </w:tblCellMar>
    </w:tblPr>
  </w:style>
  <w:style w:type="paragraph" w:styleId="877" w:default="1">
    <w:name w:val="Normal"/>
    <w:next w:val="877"/>
    <w:link w:val="877"/>
    <w:pPr>
      <w:ind w:left="0" w:right="120" w:firstLine="566"/>
      <w:jc w:val="both"/>
      <w:spacing w:before="0" w:after="5"/>
      <w:widowControl/>
    </w:pPr>
    <w:rPr>
      <w:rFonts w:ascii="Times New Roman" w:hAnsi="Times New Roman" w:eastAsia="Times New Roman" w:cs="Times New Roman"/>
      <w:color w:val="000000"/>
      <w:sz w:val="24"/>
      <w:szCs w:val="22"/>
      <w:lang w:val="en-US" w:eastAsia="zh-CN" w:bidi="ar-SA"/>
    </w:rPr>
  </w:style>
  <w:style w:type="paragraph" w:styleId="878">
    <w:name w:val="Heading 3"/>
    <w:basedOn w:val="877"/>
    <w:next w:val="902"/>
    <w:pPr>
      <w:numPr>
        <w:ilvl w:val="2"/>
        <w:numId w:val="1"/>
      </w:numPr>
      <w:ind w:left="0" w:right="0" w:firstLine="0"/>
      <w:jc w:val="left"/>
      <w:spacing w:before="280" w:after="280" w:line="240" w:lineRule="auto"/>
      <w:outlineLvl w:val="2"/>
    </w:pPr>
    <w:rPr>
      <w:b/>
      <w:sz w:val="27"/>
      <w:szCs w:val="20"/>
      <w:lang w:val="ru-RU"/>
    </w:rPr>
  </w:style>
  <w:style w:type="character" w:styleId="879">
    <w:name w:val="WW8Num2z0"/>
    <w:next w:val="879"/>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0">
    <w:name w:val="WW8Num3z0"/>
    <w:next w:val="880"/>
    <w:link w:val="877"/>
    <w:rPr>
      <w:rFonts w:ascii="Times New Roman" w:hAnsi="Times New Roman" w:eastAsia="Times New Roman" w:cs="Times New Roman"/>
      <w:b/>
      <w:i w:val="0"/>
      <w:strike w:val="0"/>
      <w:color w:val="000000"/>
      <w:position w:val="0"/>
      <w:sz w:val="24"/>
      <w:szCs w:val="24"/>
      <w:u w:val="none"/>
      <w:shd w:val="clear" w:color="auto" w:fill="auto"/>
      <w:vertAlign w:val="baseline"/>
    </w:rPr>
  </w:style>
  <w:style w:type="character" w:styleId="881">
    <w:name w:val="WW8Num3z1"/>
    <w:next w:val="881"/>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2">
    <w:name w:val="WW8Num4z0"/>
    <w:next w:val="882"/>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3">
    <w:name w:val="WW8Num5z0"/>
    <w:next w:val="883"/>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4">
    <w:name w:val="WW8Num6z0"/>
    <w:next w:val="884"/>
    <w:link w:val="877"/>
    <w:rPr>
      <w:rFonts w:ascii="Times New Roman" w:hAnsi="Times New Roman" w:cs="Times New Roman"/>
      <w:b w:val="0"/>
      <w:i w:val="0"/>
      <w:strike w:val="0"/>
      <w:color w:val="000000"/>
      <w:position w:val="0"/>
      <w:sz w:val="26"/>
      <w:szCs w:val="26"/>
      <w:u w:val="none"/>
      <w:shd w:val="clear" w:color="auto" w:fill="auto"/>
      <w:vertAlign w:val="baseline"/>
    </w:rPr>
  </w:style>
  <w:style w:type="character" w:styleId="885">
    <w:name w:val="WW8Num7z0"/>
    <w:next w:val="885"/>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6">
    <w:name w:val="WW8Num8z0"/>
    <w:next w:val="886"/>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7">
    <w:name w:val="WW8Num9z0"/>
    <w:next w:val="887"/>
    <w:link w:val="877"/>
    <w:rPr>
      <w:rFonts w:ascii="Times New Roman" w:hAnsi="Times New Roman" w:eastAsia="Times New Roman" w:cs="Times New Roman"/>
      <w:b/>
      <w:i w:val="0"/>
      <w:strike w:val="0"/>
      <w:color w:val="000000"/>
      <w:position w:val="0"/>
      <w:sz w:val="26"/>
      <w:szCs w:val="26"/>
      <w:u w:val="none"/>
      <w:shd w:val="clear" w:color="auto" w:fill="auto"/>
      <w:vertAlign w:val="baseline"/>
    </w:rPr>
  </w:style>
  <w:style w:type="character" w:styleId="888">
    <w:name w:val="WW8Num10z0"/>
    <w:next w:val="888"/>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89">
    <w:name w:val="WW8Num11z0"/>
    <w:next w:val="889"/>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90">
    <w:name w:val="WW8Num12z0"/>
    <w:next w:val="890"/>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91">
    <w:name w:val="Основной шрифт абзаца"/>
    <w:next w:val="891"/>
  </w:style>
  <w:style w:type="character" w:styleId="892">
    <w:name w:val="Основной шрифт абзаца3"/>
    <w:next w:val="892"/>
    <w:link w:val="877"/>
  </w:style>
  <w:style w:type="character" w:styleId="893">
    <w:name w:val="WW8Num1z0"/>
    <w:next w:val="893"/>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94">
    <w:name w:val="WW8Num2z1"/>
    <w:next w:val="894"/>
    <w:link w:val="877"/>
    <w:rPr>
      <w:rFonts w:ascii="Times New Roman" w:hAnsi="Times New Roman" w:eastAsia="Times New Roman" w:cs="Times New Roman"/>
      <w:b w:val="0"/>
      <w:i w:val="0"/>
      <w:strike w:val="0"/>
      <w:color w:val="000000"/>
      <w:position w:val="0"/>
      <w:sz w:val="24"/>
      <w:szCs w:val="24"/>
      <w:u w:val="none"/>
      <w:shd w:val="clear" w:color="auto" w:fill="auto"/>
      <w:vertAlign w:val="baseline"/>
    </w:rPr>
  </w:style>
  <w:style w:type="character" w:styleId="895">
    <w:name w:val="Основной шрифт абзаца2"/>
    <w:next w:val="895"/>
    <w:link w:val="877"/>
  </w:style>
  <w:style w:type="character" w:styleId="896">
    <w:name w:val="WW8Num9z1"/>
    <w:next w:val="896"/>
    <w:link w:val="877"/>
    <w:rPr>
      <w:rFonts w:ascii="Times New Roman" w:hAnsi="Times New Roman" w:eastAsia="Times New Roman" w:cs="Times New Roman"/>
      <w:b w:val="0"/>
      <w:i w:val="0"/>
      <w:strike w:val="0"/>
      <w:color w:val="000000"/>
      <w:position w:val="0"/>
      <w:sz w:val="26"/>
      <w:szCs w:val="26"/>
      <w:u w:val="none"/>
      <w:shd w:val="clear" w:color="auto" w:fill="auto"/>
      <w:vertAlign w:val="baseline"/>
    </w:rPr>
  </w:style>
  <w:style w:type="character" w:styleId="897">
    <w:name w:val="Основной шрифт абзаца1"/>
    <w:next w:val="897"/>
    <w:link w:val="877"/>
  </w:style>
  <w:style w:type="character" w:styleId="898">
    <w:name w:val="Hyperlink"/>
    <w:next w:val="898"/>
    <w:link w:val="877"/>
    <w:rPr>
      <w:color w:val="0000ff"/>
      <w:u w:val="single"/>
    </w:rPr>
  </w:style>
  <w:style w:type="character" w:styleId="899">
    <w:name w:val="FollowedHyperlink"/>
    <w:next w:val="899"/>
    <w:link w:val="877"/>
    <w:rPr>
      <w:color w:val="800080"/>
      <w:u w:val="single"/>
    </w:rPr>
  </w:style>
  <w:style w:type="character" w:styleId="900">
    <w:name w:val="Заголовок 3 Знак"/>
    <w:next w:val="900"/>
    <w:link w:val="877"/>
    <w:rPr>
      <w:b/>
      <w:color w:val="000000"/>
      <w:sz w:val="27"/>
    </w:rPr>
  </w:style>
  <w:style w:type="paragraph" w:styleId="901">
    <w:name w:val="Заголовок"/>
    <w:basedOn w:val="877"/>
    <w:next w:val="902"/>
    <w:link w:val="877"/>
    <w:pPr>
      <w:keepNext/>
      <w:spacing w:before="240" w:after="120"/>
    </w:pPr>
    <w:rPr>
      <w:rFonts w:ascii="Liberation Sans" w:hAnsi="Liberation Sans" w:eastAsia="Droid Sans Fallback" w:cs="Droid Sans Devanagari"/>
      <w:sz w:val="28"/>
      <w:szCs w:val="28"/>
    </w:rPr>
  </w:style>
  <w:style w:type="paragraph" w:styleId="902">
    <w:name w:val="Body Text"/>
    <w:basedOn w:val="877"/>
    <w:next w:val="902"/>
    <w:link w:val="877"/>
    <w:pPr>
      <w:spacing w:before="0" w:after="140" w:line="276" w:lineRule="auto"/>
    </w:pPr>
  </w:style>
  <w:style w:type="paragraph" w:styleId="903">
    <w:name w:val="List"/>
    <w:basedOn w:val="902"/>
    <w:next w:val="903"/>
    <w:link w:val="877"/>
    <w:rPr>
      <w:rFonts w:cs="Droid Sans Devanagari"/>
    </w:rPr>
  </w:style>
  <w:style w:type="paragraph" w:styleId="904">
    <w:name w:val="Caption"/>
    <w:basedOn w:val="877"/>
    <w:next w:val="904"/>
    <w:link w:val="877"/>
    <w:pPr>
      <w:spacing w:before="120" w:after="120"/>
      <w:suppressLineNumbers/>
    </w:pPr>
    <w:rPr>
      <w:rFonts w:cs="Droid Sans Devanagari"/>
      <w:i/>
      <w:iCs/>
      <w:sz w:val="24"/>
      <w:szCs w:val="24"/>
    </w:rPr>
  </w:style>
  <w:style w:type="paragraph" w:styleId="905">
    <w:name w:val="Указатель"/>
    <w:basedOn w:val="877"/>
    <w:next w:val="905"/>
    <w:link w:val="877"/>
    <w:pPr>
      <w:suppressLineNumbers/>
    </w:pPr>
    <w:rPr>
      <w:rFonts w:cs="Droid Sans Devanagari"/>
    </w:rPr>
  </w:style>
  <w:style w:type="paragraph" w:styleId="906">
    <w:name w:val="Название объекта"/>
    <w:basedOn w:val="877"/>
    <w:next w:val="906"/>
    <w:link w:val="877"/>
    <w:pPr>
      <w:spacing w:before="120" w:after="120"/>
      <w:suppressLineNumbers/>
    </w:pPr>
    <w:rPr>
      <w:rFonts w:cs="Droid Sans Devanagari"/>
      <w:i/>
      <w:iCs/>
      <w:sz w:val="24"/>
      <w:szCs w:val="24"/>
    </w:rPr>
  </w:style>
  <w:style w:type="paragraph" w:styleId="907">
    <w:name w:val="Указатель3"/>
    <w:basedOn w:val="877"/>
    <w:next w:val="907"/>
    <w:link w:val="877"/>
    <w:pPr>
      <w:suppressLineNumbers/>
    </w:pPr>
    <w:rPr>
      <w:rFonts w:cs="Droid Sans Devanagari"/>
    </w:rPr>
  </w:style>
  <w:style w:type="paragraph" w:styleId="908">
    <w:name w:val="Название объекта2"/>
    <w:basedOn w:val="877"/>
    <w:next w:val="908"/>
    <w:link w:val="877"/>
    <w:pPr>
      <w:spacing w:before="120" w:after="120"/>
      <w:suppressLineNumbers/>
    </w:pPr>
    <w:rPr>
      <w:rFonts w:cs="Droid Sans Devanagari"/>
      <w:i/>
      <w:iCs/>
      <w:sz w:val="24"/>
      <w:szCs w:val="24"/>
    </w:rPr>
  </w:style>
  <w:style w:type="paragraph" w:styleId="909">
    <w:name w:val="Указатель2"/>
    <w:basedOn w:val="877"/>
    <w:next w:val="909"/>
    <w:link w:val="877"/>
    <w:pPr>
      <w:suppressLineNumbers/>
    </w:pPr>
    <w:rPr>
      <w:rFonts w:cs="Droid Sans Devanagari"/>
    </w:rPr>
  </w:style>
  <w:style w:type="paragraph" w:styleId="910">
    <w:name w:val="Название объекта1"/>
    <w:basedOn w:val="877"/>
    <w:next w:val="910"/>
    <w:link w:val="877"/>
    <w:pPr>
      <w:spacing w:before="120" w:after="120"/>
      <w:suppressLineNumbers/>
    </w:pPr>
    <w:rPr>
      <w:rFonts w:cs="Droid Sans Devanagari"/>
      <w:i/>
      <w:iCs/>
      <w:sz w:val="24"/>
      <w:szCs w:val="24"/>
    </w:rPr>
  </w:style>
  <w:style w:type="paragraph" w:styleId="911">
    <w:name w:val="Указатель1"/>
    <w:basedOn w:val="877"/>
    <w:next w:val="911"/>
    <w:link w:val="877"/>
    <w:pPr>
      <w:suppressLineNumbers/>
    </w:pPr>
    <w:rPr>
      <w:rFonts w:cs="Droid Sans Devanagari"/>
    </w:rPr>
  </w:style>
  <w:style w:type="paragraph" w:styleId="912">
    <w:name w:val="Caption1"/>
    <w:basedOn w:val="877"/>
    <w:next w:val="912"/>
    <w:link w:val="877"/>
    <w:pPr>
      <w:spacing w:before="120" w:after="120"/>
      <w:suppressLineNumbers/>
    </w:pPr>
    <w:rPr>
      <w:rFonts w:cs="Droid Sans Devanagari"/>
      <w:i/>
      <w:iCs/>
      <w:sz w:val="24"/>
      <w:szCs w:val="24"/>
    </w:rPr>
  </w:style>
  <w:style w:type="paragraph" w:styleId="913">
    <w:name w:val="Содержимое таблицы"/>
    <w:basedOn w:val="877"/>
    <w:next w:val="913"/>
    <w:link w:val="877"/>
    <w:pPr>
      <w:widowControl w:val="off"/>
      <w:suppressLineNumbers/>
    </w:pPr>
  </w:style>
  <w:style w:type="paragraph" w:styleId="914">
    <w:name w:val="Заголовок таблицы"/>
    <w:basedOn w:val="913"/>
    <w:next w:val="914"/>
    <w:link w:val="877"/>
    <w:pPr>
      <w:jc w:val="center"/>
      <w:suppressLineNumbers/>
    </w:pPr>
    <w:rPr>
      <w:b/>
      <w:bCs/>
    </w:rPr>
  </w:style>
  <w:style w:type="paragraph" w:styleId="915">
    <w:name w:val="Содержимое врезки"/>
    <w:basedOn w:val="877"/>
    <w:next w:val="915"/>
    <w:link w:val="877"/>
  </w:style>
  <w:style w:type="paragraph" w:styleId="916">
    <w:name w:val="Колонтитул"/>
    <w:basedOn w:val="877"/>
    <w:next w:val="916"/>
    <w:link w:val="877"/>
    <w:pPr>
      <w:tabs>
        <w:tab w:val="center" w:pos="5035" w:leader="none"/>
        <w:tab w:val="right" w:pos="10071" w:leader="none"/>
      </w:tabs>
      <w:suppressLineNumbers/>
    </w:pPr>
  </w:style>
  <w:style w:type="paragraph" w:styleId="917">
    <w:name w:val="Header"/>
    <w:basedOn w:val="916"/>
    <w:next w:val="917"/>
    <w:link w:val="877"/>
    <w:pPr>
      <w:suppressLineNumbers/>
    </w:pPr>
  </w:style>
  <w:style w:type="character" w:styleId="918" w:default="1">
    <w:name w:val="Default Paragraph Font"/>
    <w:uiPriority w:val="1"/>
    <w:semiHidden/>
    <w:unhideWhenUsed/>
  </w:style>
  <w:style w:type="numbering" w:styleId="919" w:default="1">
    <w:name w:val="No List"/>
    <w:uiPriority w:val="99"/>
    <w:semiHidden/>
    <w:unhideWhenUsed/>
  </w:style>
  <w:style w:type="paragraph" w:styleId="920" w:customStyle="1">
    <w:name w:val="ConsNonformat1"/>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 w:type="paragraph" w:styleId="921" w:customStyle="1">
    <w:name w:val="ConsPlusNonformat1"/>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 w:type="paragraph" w:styleId="922" w:customStyle="1">
    <w:name w:val="ConsNormal1"/>
    <w:pPr>
      <w:contextualSpacing w:val="0"/>
      <w:ind w:left="0" w:right="0" w:firstLine="72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 w:type="paragraph" w:styleId="923" w:customStyle="1">
    <w:name w:val="Normal1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Droid Sans Fallback" w:cs="Droid Sans Devanagari"/>
      <w:b w:val="0"/>
      <w:bCs w:val="0"/>
      <w:i w:val="0"/>
      <w:iCs w:val="0"/>
      <w:caps w:val="0"/>
      <w:smallCaps w:val="0"/>
      <w:strike w:val="0"/>
      <w:vanish w:val="0"/>
      <w:color w:val="000000"/>
      <w:spacing w:val="0"/>
      <w:position w:val="0"/>
      <w:sz w:val="24"/>
      <w:szCs w:val="20"/>
      <w:highlight w:val="none"/>
      <w:u w:val="none"/>
      <w:vertAlign w:val="baseline"/>
      <w:rtl w:val="0"/>
      <w:cs w:val="0"/>
      <w:lang w:val="ru-RU" w:eastAsia="zh-CN" w:bidi="hi-IN"/>
      <w14:ligatures w14:val="none"/>
    </w:rPr>
  </w:style>
  <w:style w:type="character" w:styleId="924" w:customStyle="1">
    <w:name w:val="Font Style31"/>
    <w:uiPriority w:val="99"/>
    <w:rPr>
      <w:rFonts w:ascii="Times New Roman" w:hAnsi="Times New Roman"/>
      <w:sz w:val="24"/>
    </w:rPr>
  </w:style>
  <w:style w:type="paragraph" w:styleId="925" w:customStyle="1">
    <w:name w:val="Абзац списка"/>
    <w:uiPriority w:val="99"/>
    <w:qFormat/>
    <w:pPr>
      <w:contextualSpacing/>
      <w:ind w:left="720" w:right="0" w:firstLine="0"/>
      <w:jc w:val="both"/>
      <w:keepLines w:val="0"/>
      <w:keepNext w:val="0"/>
      <w:pageBreakBefore w:val="0"/>
      <w:spacing w:before="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ar-SA" w:bidi="ar-SA"/>
      <w14:ligatures w14:val="none"/>
    </w:rPr>
  </w:style>
  <w:style w:type="paragraph" w:styleId="926" w:customStyle="1">
    <w:name w:val="Обычный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table" w:styleId="927" w:customStyle="1">
    <w:name w:val="Сетка таблицы1"/>
    <w:basedOn w:val="858"/>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heme="minorHAnsi" w:hAnsiTheme="minorHAns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hyperlink" Target="mailto:spb@nngasu.ru" TargetMode="External"/><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alena.velganenko</cp:lastModifiedBy>
  <cp:revision>36</cp:revision>
  <dcterms:created xsi:type="dcterms:W3CDTF">2023-01-27T07:13:00Z</dcterms:created>
  <dcterms:modified xsi:type="dcterms:W3CDTF">2026-05-27T04:29:47Z</dcterms:modified>
</cp:coreProperties>
</file>