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AF" w:rsidRPr="00CF3A5C" w:rsidRDefault="003F5E16" w:rsidP="003F5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5C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3F5E16" w:rsidRPr="00CF3A5C" w:rsidRDefault="003F5E16" w:rsidP="003F5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5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C70AF" w:rsidRPr="00CF3A5C">
        <w:rPr>
          <w:rFonts w:ascii="Times New Roman" w:hAnsi="Times New Roman" w:cs="Times New Roman"/>
          <w:b/>
          <w:sz w:val="24"/>
          <w:szCs w:val="24"/>
        </w:rPr>
        <w:t>постав</w:t>
      </w:r>
      <w:r w:rsidRPr="00CF3A5C">
        <w:rPr>
          <w:rFonts w:ascii="Times New Roman" w:hAnsi="Times New Roman" w:cs="Times New Roman"/>
          <w:b/>
          <w:sz w:val="24"/>
          <w:szCs w:val="24"/>
        </w:rPr>
        <w:t xml:space="preserve">ку бутилированной негазированной воды объём 0,5 л. для участников детско-юношеского экологического движения «Шолоховский </w:t>
      </w:r>
      <w:r w:rsidR="00CF3A5C" w:rsidRPr="00CF3A5C">
        <w:rPr>
          <w:rFonts w:ascii="Times New Roman" w:hAnsi="Times New Roman" w:cs="Times New Roman"/>
          <w:b/>
          <w:sz w:val="24"/>
          <w:szCs w:val="24"/>
        </w:rPr>
        <w:t>родник» и XXVIII</w:t>
      </w:r>
      <w:r w:rsidR="00C46C66" w:rsidRPr="00CF3A5C">
        <w:rPr>
          <w:rFonts w:ascii="Times New Roman" w:hAnsi="Times New Roman" w:cs="Times New Roman"/>
          <w:b/>
          <w:sz w:val="24"/>
          <w:szCs w:val="24"/>
        </w:rPr>
        <w:t xml:space="preserve"> Международной научно-практической конференции «Изучение творчества М.А. Шолохова на современном этапе: проблемы, концепции, подходы»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3717"/>
        <w:gridCol w:w="1670"/>
        <w:gridCol w:w="2693"/>
      </w:tblGrid>
      <w:tr w:rsidR="00E632CF" w:rsidRPr="00CF3A5C" w:rsidTr="008C70AF">
        <w:tc>
          <w:tcPr>
            <w:tcW w:w="1418" w:type="dxa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17" w:type="dxa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70" w:type="dxa"/>
          </w:tcPr>
          <w:p w:rsidR="00E632CF" w:rsidRPr="00CF3A5C" w:rsidRDefault="00E632CF" w:rsidP="003F5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Объем порции, л</w:t>
            </w:r>
          </w:p>
        </w:tc>
        <w:tc>
          <w:tcPr>
            <w:tcW w:w="2693" w:type="dxa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Кол-во, шт</w:t>
            </w:r>
            <w:r w:rsidR="00483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32CF" w:rsidRPr="00CF3A5C" w:rsidTr="008C70AF">
        <w:tc>
          <w:tcPr>
            <w:tcW w:w="1418" w:type="dxa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:rsidR="00E632CF" w:rsidRPr="00CF3A5C" w:rsidRDefault="00E632CF" w:rsidP="008C7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 xml:space="preserve">Вода бутилированная, негазированная </w:t>
            </w:r>
          </w:p>
        </w:tc>
        <w:tc>
          <w:tcPr>
            <w:tcW w:w="1670" w:type="dxa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93" w:type="dxa"/>
          </w:tcPr>
          <w:p w:rsidR="00E632CF" w:rsidRPr="00CF3A5C" w:rsidRDefault="00E632CF" w:rsidP="00C4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6C66" w:rsidRPr="00CF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2CF" w:rsidRPr="00CF3A5C" w:rsidTr="008C70AF">
        <w:tc>
          <w:tcPr>
            <w:tcW w:w="6805" w:type="dxa"/>
            <w:gridSpan w:val="3"/>
          </w:tcPr>
          <w:p w:rsidR="00E632CF" w:rsidRPr="00CF3A5C" w:rsidRDefault="00E632CF" w:rsidP="0097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E632CF" w:rsidRPr="00CF3A5C" w:rsidRDefault="00E632CF" w:rsidP="00C4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6C66" w:rsidRPr="00CF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F5E16" w:rsidRPr="00CF3A5C" w:rsidRDefault="003F5E16" w:rsidP="003F5E16">
      <w:pPr>
        <w:spacing w:after="0" w:line="360" w:lineRule="auto"/>
        <w:jc w:val="center"/>
        <w:rPr>
          <w:sz w:val="24"/>
          <w:szCs w:val="24"/>
        </w:rPr>
      </w:pPr>
    </w:p>
    <w:p w:rsidR="00A13BBC" w:rsidRPr="00CF3A5C" w:rsidRDefault="00A13BBC" w:rsidP="00BC68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5C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C85877" w:rsidRPr="00CF3A5C">
        <w:rPr>
          <w:rFonts w:ascii="Times New Roman" w:hAnsi="Times New Roman" w:cs="Times New Roman"/>
          <w:b/>
          <w:sz w:val="24"/>
          <w:szCs w:val="24"/>
        </w:rPr>
        <w:t>1</w:t>
      </w:r>
      <w:r w:rsidR="00AC234A" w:rsidRPr="00CF3A5C">
        <w:rPr>
          <w:rFonts w:ascii="Times New Roman" w:hAnsi="Times New Roman" w:cs="Times New Roman"/>
          <w:b/>
          <w:sz w:val="24"/>
          <w:szCs w:val="24"/>
        </w:rPr>
        <w:t>0</w:t>
      </w:r>
      <w:r w:rsidR="00C85877" w:rsidRPr="00CF3A5C">
        <w:rPr>
          <w:rFonts w:ascii="Times New Roman" w:hAnsi="Times New Roman" w:cs="Times New Roman"/>
          <w:b/>
          <w:sz w:val="24"/>
          <w:szCs w:val="24"/>
        </w:rPr>
        <w:t>.09.2026г.</w:t>
      </w:r>
    </w:p>
    <w:p w:rsidR="00E632CF" w:rsidRPr="00CF3A5C" w:rsidRDefault="00E632CF" w:rsidP="00BC68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5C">
        <w:rPr>
          <w:rFonts w:ascii="Times New Roman" w:hAnsi="Times New Roman" w:cs="Times New Roman"/>
          <w:b/>
          <w:sz w:val="24"/>
          <w:szCs w:val="24"/>
        </w:rPr>
        <w:t xml:space="preserve">Адрес поставки: </w:t>
      </w:r>
      <w:r w:rsidR="008C70AF" w:rsidRPr="00CF3A5C">
        <w:rPr>
          <w:rFonts w:ascii="Times New Roman" w:hAnsi="Times New Roman" w:cs="Times New Roman"/>
          <w:b/>
          <w:sz w:val="24"/>
          <w:szCs w:val="24"/>
        </w:rPr>
        <w:t xml:space="preserve">Ростовская область, Шолоховский район, ст. Вешенская, </w:t>
      </w:r>
      <w:r w:rsidRPr="00CF3A5C">
        <w:rPr>
          <w:rFonts w:ascii="Times New Roman" w:hAnsi="Times New Roman" w:cs="Times New Roman"/>
          <w:b/>
          <w:sz w:val="24"/>
          <w:szCs w:val="24"/>
        </w:rPr>
        <w:t>пер. Розы-</w:t>
      </w:r>
      <w:proofErr w:type="spellStart"/>
      <w:r w:rsidRPr="00CF3A5C">
        <w:rPr>
          <w:rFonts w:ascii="Times New Roman" w:hAnsi="Times New Roman" w:cs="Times New Roman"/>
          <w:b/>
          <w:sz w:val="24"/>
          <w:szCs w:val="24"/>
        </w:rPr>
        <w:t>Лю</w:t>
      </w:r>
      <w:bookmarkStart w:id="0" w:name="_GoBack"/>
      <w:bookmarkEnd w:id="0"/>
      <w:r w:rsidRPr="00CF3A5C">
        <w:rPr>
          <w:rFonts w:ascii="Times New Roman" w:hAnsi="Times New Roman" w:cs="Times New Roman"/>
          <w:b/>
          <w:sz w:val="24"/>
          <w:szCs w:val="24"/>
        </w:rPr>
        <w:t>ксембруг</w:t>
      </w:r>
      <w:proofErr w:type="spellEnd"/>
      <w:r w:rsidRPr="00CF3A5C">
        <w:rPr>
          <w:rFonts w:ascii="Times New Roman" w:hAnsi="Times New Roman" w:cs="Times New Roman"/>
          <w:b/>
          <w:sz w:val="24"/>
          <w:szCs w:val="24"/>
        </w:rPr>
        <w:t>,</w:t>
      </w:r>
      <w:r w:rsidR="00335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A5C">
        <w:rPr>
          <w:rFonts w:ascii="Times New Roman" w:hAnsi="Times New Roman" w:cs="Times New Roman"/>
          <w:b/>
          <w:sz w:val="24"/>
          <w:szCs w:val="24"/>
        </w:rPr>
        <w:t>41.</w:t>
      </w:r>
    </w:p>
    <w:p w:rsidR="00BC6857" w:rsidRPr="00CF3A5C" w:rsidRDefault="00BC6857" w:rsidP="00BC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A5C">
        <w:rPr>
          <w:rFonts w:ascii="Times New Roman" w:hAnsi="Times New Roman" w:cs="Times New Roman"/>
          <w:b/>
          <w:sz w:val="24"/>
          <w:szCs w:val="24"/>
        </w:rPr>
        <w:t xml:space="preserve">Функциональные, технические, качественные и эксплуатационные </w:t>
      </w:r>
      <w:r w:rsidR="00023F88" w:rsidRPr="00CF3A5C">
        <w:rPr>
          <w:rFonts w:ascii="Times New Roman" w:hAnsi="Times New Roman" w:cs="Times New Roman"/>
          <w:b/>
          <w:sz w:val="24"/>
          <w:szCs w:val="24"/>
        </w:rPr>
        <w:t>характеристики объекта закупки:</w:t>
      </w:r>
      <w:r w:rsidR="00E632CF" w:rsidRPr="00CF3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A5C">
        <w:rPr>
          <w:rFonts w:ascii="Times New Roman" w:hAnsi="Times New Roman" w:cs="Times New Roman"/>
          <w:sz w:val="24"/>
          <w:szCs w:val="24"/>
        </w:rPr>
        <w:t>Питьевая вода должна соответствовать СанПиН 2.1.4.1074-01 «Питьевая вода. Гигиенические требования к качеству воды централизованных систем питьевого водоснабжения. Контроль качества». Данные санитарные правила применяются в отношении воды, предназначенной для потребления населением в питьевых и бытовых целях, для использования в процессах переработки продовольственного сырья и производства пищевых продуктов, их хранении и торговли, а также для производства продукции, требующей применения воды питьевого качества.</w:t>
      </w:r>
    </w:p>
    <w:p w:rsidR="00BC6857" w:rsidRPr="00CF3A5C" w:rsidRDefault="00BC6857" w:rsidP="00BC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A5C">
        <w:rPr>
          <w:rFonts w:ascii="Times New Roman" w:hAnsi="Times New Roman" w:cs="Times New Roman"/>
          <w:sz w:val="24"/>
          <w:szCs w:val="24"/>
        </w:rPr>
        <w:t>Питьевая вода, реализуемая населению в бутылях, контейнерах, пакетах, должна отвечать требованиям СанПиН 2.1.4.1116-02 «Питьевая вода. Гигиенические требования к качеству воды, расфасованной в емкости. Контроль качества».</w:t>
      </w:r>
    </w:p>
    <w:p w:rsidR="00BC6857" w:rsidRPr="00CF3A5C" w:rsidRDefault="00BC6857" w:rsidP="00BC6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A5C">
        <w:rPr>
          <w:rFonts w:ascii="Times New Roman" w:hAnsi="Times New Roman" w:cs="Times New Roman"/>
          <w:sz w:val="24"/>
          <w:szCs w:val="24"/>
        </w:rPr>
        <w:t xml:space="preserve">Питьевая вода должна иметь благоприятные органолептические свойства, безвредна по химическому составу, быть безопасна в эпидемическом и </w:t>
      </w:r>
      <w:proofErr w:type="spellStart"/>
      <w:r w:rsidRPr="00CF3A5C">
        <w:rPr>
          <w:rFonts w:ascii="Times New Roman" w:hAnsi="Times New Roman" w:cs="Times New Roman"/>
          <w:sz w:val="24"/>
          <w:szCs w:val="24"/>
        </w:rPr>
        <w:t>paдиационном</w:t>
      </w:r>
      <w:proofErr w:type="spellEnd"/>
      <w:r w:rsidRPr="00CF3A5C">
        <w:rPr>
          <w:rFonts w:ascii="Times New Roman" w:hAnsi="Times New Roman" w:cs="Times New Roman"/>
          <w:sz w:val="24"/>
          <w:szCs w:val="24"/>
        </w:rPr>
        <w:t xml:space="preserve"> отношении.</w:t>
      </w:r>
    </w:p>
    <w:sectPr w:rsidR="00BC6857" w:rsidRPr="00CF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16"/>
    <w:rsid w:val="00023F88"/>
    <w:rsid w:val="003351CA"/>
    <w:rsid w:val="003F5E16"/>
    <w:rsid w:val="00483906"/>
    <w:rsid w:val="005D444F"/>
    <w:rsid w:val="006C02A8"/>
    <w:rsid w:val="007F432E"/>
    <w:rsid w:val="008C70AF"/>
    <w:rsid w:val="00A13BBC"/>
    <w:rsid w:val="00AC234A"/>
    <w:rsid w:val="00BC6857"/>
    <w:rsid w:val="00C0700C"/>
    <w:rsid w:val="00C46C66"/>
    <w:rsid w:val="00C85877"/>
    <w:rsid w:val="00CF3A5C"/>
    <w:rsid w:val="00D179BF"/>
    <w:rsid w:val="00E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AE0"/>
  <w15:chartTrackingRefBased/>
  <w15:docId w15:val="{9A72421D-4770-4AA1-B50D-539F3251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E1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E1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Елена Гаранина</cp:lastModifiedBy>
  <cp:revision>14</cp:revision>
  <cp:lastPrinted>2026-08-19T10:56:00Z</cp:lastPrinted>
  <dcterms:created xsi:type="dcterms:W3CDTF">2026-08-17T06:38:00Z</dcterms:created>
  <dcterms:modified xsi:type="dcterms:W3CDTF">2026-08-20T08:44:00Z</dcterms:modified>
</cp:coreProperties>
</file>