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B8" w:rsidRDefault="00914BB8" w:rsidP="00914BB8">
      <w:pPr>
        <w:suppressAutoHyphens/>
        <w:spacing w:after="0" w:line="206" w:lineRule="auto"/>
        <w:ind w:left="2835"/>
        <w:jc w:val="right"/>
        <w:outlineLvl w:val="5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bookmarkStart w:id="0" w:name="_Toc443052706"/>
      <w:bookmarkStart w:id="1" w:name="_Toc424563919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Приложение № 1</w:t>
      </w:r>
    </w:p>
    <w:p w:rsidR="00914BB8" w:rsidRDefault="00914BB8" w:rsidP="00914BB8">
      <w:pPr>
        <w:suppressAutoHyphens/>
        <w:spacing w:after="0" w:line="206" w:lineRule="auto"/>
        <w:ind w:left="2835"/>
        <w:jc w:val="right"/>
        <w:outlineLvl w:val="5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к пояснительной записке по закупке </w:t>
      </w:r>
    </w:p>
    <w:p w:rsidR="00914BB8" w:rsidRPr="00772D0A" w:rsidRDefault="00914BB8" w:rsidP="00914BB8">
      <w:pPr>
        <w:suppressAutoHyphens/>
        <w:spacing w:after="0" w:line="206" w:lineRule="auto"/>
        <w:ind w:left="2835"/>
        <w:jc w:val="right"/>
        <w:outlineLvl w:val="5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от «</w:t>
      </w:r>
      <w:r w:rsidR="00B8650D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  </w:t>
      </w:r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» </w:t>
      </w:r>
      <w:r w:rsidR="00B8650D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2026</w:t>
      </w:r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г.</w:t>
      </w:r>
    </w:p>
    <w:p w:rsidR="00914BB8" w:rsidRDefault="00914BB8" w:rsidP="00914BB8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:rsidR="00914BB8" w:rsidRDefault="00914BB8" w:rsidP="00914BB8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  <w:bookmarkEnd w:id="0"/>
      <w:bookmarkEnd w:id="1"/>
    </w:p>
    <w:tbl>
      <w:tblPr>
        <w:tblW w:w="14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3405"/>
        <w:gridCol w:w="1138"/>
        <w:gridCol w:w="986"/>
        <w:gridCol w:w="969"/>
        <w:gridCol w:w="1443"/>
        <w:gridCol w:w="1417"/>
        <w:gridCol w:w="1418"/>
        <w:gridCol w:w="851"/>
        <w:gridCol w:w="34"/>
        <w:gridCol w:w="1426"/>
        <w:gridCol w:w="47"/>
        <w:gridCol w:w="1258"/>
        <w:gridCol w:w="47"/>
      </w:tblGrid>
      <w:tr w:rsidR="00914BB8" w:rsidRPr="00FA36D5" w:rsidTr="002A1354">
        <w:tc>
          <w:tcPr>
            <w:tcW w:w="559" w:type="dxa"/>
            <w:vMerge w:val="restart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3405" w:type="dxa"/>
            <w:vMerge w:val="restart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Наименование каждой единицы товара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FA36D5">
              <w:rPr>
                <w:rFonts w:ascii="Times New Roman" w:hAnsi="Times New Roman"/>
                <w:szCs w:val="24"/>
              </w:rPr>
              <w:t>работы, услуги</w:t>
            </w:r>
          </w:p>
        </w:tc>
        <w:tc>
          <w:tcPr>
            <w:tcW w:w="1138" w:type="dxa"/>
            <w:vMerge w:val="restart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Ед.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A36D5">
              <w:rPr>
                <w:rFonts w:ascii="Times New Roman" w:hAnsi="Times New Roman"/>
                <w:szCs w:val="24"/>
              </w:rPr>
              <w:t>изм.  товара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FA36D5">
              <w:rPr>
                <w:rFonts w:ascii="Times New Roman" w:hAnsi="Times New Roman"/>
                <w:szCs w:val="24"/>
              </w:rPr>
              <w:t xml:space="preserve"> работы, услуги</w:t>
            </w:r>
          </w:p>
        </w:tc>
        <w:tc>
          <w:tcPr>
            <w:tcW w:w="986" w:type="dxa"/>
            <w:vMerge w:val="restart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Кол-во в ед.изм.</w:t>
            </w:r>
          </w:p>
        </w:tc>
        <w:tc>
          <w:tcPr>
            <w:tcW w:w="969" w:type="dxa"/>
            <w:vMerge w:val="restart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5163" w:type="dxa"/>
            <w:gridSpan w:val="5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473" w:type="dxa"/>
            <w:gridSpan w:val="2"/>
          </w:tcPr>
          <w:p w:rsidR="00914BB8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Средняя</w:t>
            </w:r>
          </w:p>
          <w:p w:rsidR="00914BB8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Арифметическая</w:t>
            </w:r>
          </w:p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цена за ед. изм.</w:t>
            </w:r>
            <w:r w:rsidRPr="00FA36D5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 xml:space="preserve">бщая стоимость руб. </w:t>
            </w:r>
          </w:p>
        </w:tc>
      </w:tr>
      <w:tr w:rsidR="00914BB8" w:rsidRPr="00FA36D5" w:rsidTr="002A1354">
        <w:trPr>
          <w:gridAfter w:val="1"/>
          <w:wAfter w:w="47" w:type="dxa"/>
        </w:trPr>
        <w:tc>
          <w:tcPr>
            <w:tcW w:w="559" w:type="dxa"/>
            <w:vMerge/>
          </w:tcPr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5" w:type="dxa"/>
            <w:vMerge/>
          </w:tcPr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8" w:type="dxa"/>
            <w:vMerge/>
          </w:tcPr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86" w:type="dxa"/>
            <w:vMerge/>
          </w:tcPr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69" w:type="dxa"/>
            <w:vMerge/>
          </w:tcPr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3" w:type="dxa"/>
          </w:tcPr>
          <w:p w:rsidR="002D32F5" w:rsidRPr="0079652C" w:rsidRDefault="00914BB8" w:rsidP="002D32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 xml:space="preserve">предложение №1 / источник/ </w:t>
            </w:r>
            <w:r w:rsidR="002D32F5">
              <w:rPr>
                <w:rFonts w:ascii="Times New Roman" w:hAnsi="Times New Roman"/>
                <w:szCs w:val="24"/>
              </w:rPr>
              <w:t>КП №3070 от 16.07.26</w:t>
            </w:r>
          </w:p>
          <w:p w:rsidR="00914BB8" w:rsidRPr="0079652C" w:rsidRDefault="00914BB8" w:rsidP="00B8650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предложение №2 /</w:t>
            </w:r>
          </w:p>
          <w:p w:rsidR="002D32F5" w:rsidRPr="00D15AD9" w:rsidRDefault="00914BB8" w:rsidP="002D32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 xml:space="preserve">источник/ </w:t>
            </w:r>
            <w:r w:rsidR="002D32F5">
              <w:rPr>
                <w:rFonts w:ascii="Times New Roman" w:hAnsi="Times New Roman"/>
                <w:szCs w:val="24"/>
              </w:rPr>
              <w:t>КП №б/н, от 30.07.2026</w:t>
            </w:r>
          </w:p>
          <w:p w:rsidR="00914BB8" w:rsidRPr="00D15AD9" w:rsidRDefault="00914BB8" w:rsidP="00B8650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предложение №3 /</w:t>
            </w:r>
          </w:p>
          <w:p w:rsidR="002D32F5" w:rsidRDefault="00914BB8" w:rsidP="002D32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 xml:space="preserve">источник/ </w:t>
            </w:r>
          </w:p>
          <w:p w:rsidR="002D32F5" w:rsidRPr="00D20689" w:rsidRDefault="002D32F5" w:rsidP="002D32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 № б/н, 22.07.26</w:t>
            </w:r>
            <w:bookmarkStart w:id="2" w:name="_GoBack"/>
            <w:bookmarkEnd w:id="2"/>
          </w:p>
          <w:p w:rsidR="00914BB8" w:rsidRPr="00D20689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…</w:t>
            </w:r>
          </w:p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60" w:type="dxa"/>
            <w:gridSpan w:val="2"/>
          </w:tcPr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05" w:type="dxa"/>
            <w:gridSpan w:val="2"/>
          </w:tcPr>
          <w:p w:rsidR="00914BB8" w:rsidRPr="00FA36D5" w:rsidRDefault="00914BB8" w:rsidP="00931F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14BB8" w:rsidRPr="00FA36D5" w:rsidTr="002A1354">
        <w:trPr>
          <w:gridAfter w:val="1"/>
          <w:wAfter w:w="47" w:type="dxa"/>
        </w:trPr>
        <w:tc>
          <w:tcPr>
            <w:tcW w:w="559" w:type="dxa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05" w:type="dxa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36D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38" w:type="dxa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86" w:type="dxa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69" w:type="dxa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43" w:type="dxa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17" w:type="dxa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418" w:type="dxa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851" w:type="dxa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460" w:type="dxa"/>
            <w:gridSpan w:val="2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05" w:type="dxa"/>
            <w:gridSpan w:val="2"/>
          </w:tcPr>
          <w:p w:rsidR="00914BB8" w:rsidRPr="00FA36D5" w:rsidRDefault="00914BB8" w:rsidP="00931FF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F65F91" w:rsidRPr="00FA36D5" w:rsidTr="002A1354">
        <w:trPr>
          <w:gridAfter w:val="1"/>
          <w:wAfter w:w="47" w:type="dxa"/>
          <w:trHeight w:val="1505"/>
        </w:trPr>
        <w:tc>
          <w:tcPr>
            <w:tcW w:w="559" w:type="dxa"/>
          </w:tcPr>
          <w:p w:rsidR="00F65F91" w:rsidRPr="00FA36D5" w:rsidRDefault="00F65F91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405" w:type="dxa"/>
          </w:tcPr>
          <w:p w:rsidR="00B8650D" w:rsidRPr="00B8650D" w:rsidRDefault="00B8650D" w:rsidP="00B8650D">
            <w:pPr>
              <w:spacing w:after="0" w:line="276" w:lineRule="auto"/>
              <w:ind w:left="102" w:right="156"/>
              <w:rPr>
                <w:rFonts w:ascii="Times New Roman" w:eastAsia="Times New Roman" w:hAnsi="Times New Roman" w:cs="Times New Roman"/>
                <w:iCs/>
                <w:kern w:val="0"/>
                <w:szCs w:val="20"/>
                <w:lang w:eastAsia="ru-RU"/>
              </w:rPr>
            </w:pPr>
            <w:r w:rsidRPr="00B8650D">
              <w:rPr>
                <w:rFonts w:ascii="Times New Roman" w:eastAsia="Times New Roman" w:hAnsi="Times New Roman" w:cs="Times New Roman"/>
                <w:iCs/>
                <w:kern w:val="0"/>
                <w:szCs w:val="20"/>
                <w:lang w:eastAsia="ru-RU"/>
              </w:rPr>
              <w:t xml:space="preserve">174277 Моп Виледа Сингл р-МикроТек Свеп Про 50 см, 4-цв. код, серый (ст арт 508420) (совм. с 174277 / 508 4 145300) (1 шт в уп)/ 30 </w:t>
            </w:r>
          </w:p>
          <w:p w:rsidR="00F65F91" w:rsidRPr="008D35BC" w:rsidRDefault="00F65F91" w:rsidP="00F65F91">
            <w:pPr>
              <w:widowControl w:val="0"/>
              <w:tabs>
                <w:tab w:val="left" w:leader="underscore" w:pos="9781"/>
              </w:tabs>
              <w:spacing w:after="0" w:line="223" w:lineRule="auto"/>
              <w:jc w:val="both"/>
              <w:rPr>
                <w:rFonts w:ascii="Times New Roman" w:eastAsia="Times New Roman" w:hAnsi="Times New Roman"/>
                <w:snapToGrid w:val="0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F65F91" w:rsidRPr="00FA36D5" w:rsidRDefault="00A5590A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</w:tcPr>
          <w:p w:rsidR="00F65F91" w:rsidRDefault="00F65F91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="00B8650D">
              <w:rPr>
                <w:rFonts w:ascii="Times New Roman" w:hAnsi="Times New Roman"/>
                <w:szCs w:val="24"/>
              </w:rPr>
              <w:t>15</w:t>
            </w:r>
          </w:p>
          <w:p w:rsidR="00F65F91" w:rsidRPr="00FA36D5" w:rsidRDefault="00F65F91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</w:t>
            </w:r>
          </w:p>
        </w:tc>
        <w:tc>
          <w:tcPr>
            <w:tcW w:w="969" w:type="dxa"/>
          </w:tcPr>
          <w:p w:rsidR="00F65F91" w:rsidRPr="00FA36D5" w:rsidRDefault="00F65F91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="00A5590A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443" w:type="dxa"/>
          </w:tcPr>
          <w:p w:rsidR="00F65F91" w:rsidRPr="00FA36D5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4 369,00</w:t>
            </w:r>
          </w:p>
        </w:tc>
        <w:tc>
          <w:tcPr>
            <w:tcW w:w="1417" w:type="dxa"/>
          </w:tcPr>
          <w:p w:rsidR="00F65F91" w:rsidRPr="00FA36D5" w:rsidRDefault="00B8650D" w:rsidP="002D32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4 </w:t>
            </w:r>
            <w:r w:rsidR="002D32F5">
              <w:rPr>
                <w:rFonts w:ascii="Times New Roman" w:hAnsi="Times New Roman"/>
                <w:szCs w:val="24"/>
              </w:rPr>
              <w:t>52</w:t>
            </w:r>
            <w:r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8" w:type="dxa"/>
          </w:tcPr>
          <w:p w:rsidR="00F65F91" w:rsidRPr="00FA36D5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4 675,00</w:t>
            </w:r>
          </w:p>
        </w:tc>
        <w:tc>
          <w:tcPr>
            <w:tcW w:w="851" w:type="dxa"/>
          </w:tcPr>
          <w:p w:rsidR="00F65F91" w:rsidRPr="00FA36D5" w:rsidRDefault="00F65F91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60" w:type="dxa"/>
            <w:gridSpan w:val="2"/>
          </w:tcPr>
          <w:p w:rsidR="00F65F91" w:rsidRPr="008C031B" w:rsidRDefault="002D32F5" w:rsidP="00A5590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4 521,33</w:t>
            </w:r>
          </w:p>
        </w:tc>
        <w:tc>
          <w:tcPr>
            <w:tcW w:w="1305" w:type="dxa"/>
            <w:gridSpan w:val="2"/>
          </w:tcPr>
          <w:p w:rsidR="00F65F91" w:rsidRPr="008C031B" w:rsidRDefault="00B8650D" w:rsidP="002D32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2D32F5">
              <w:rPr>
                <w:rFonts w:ascii="Times New Roman" w:hAnsi="Times New Roman"/>
                <w:szCs w:val="24"/>
              </w:rPr>
              <w:t>7 819,95</w:t>
            </w:r>
          </w:p>
        </w:tc>
      </w:tr>
      <w:tr w:rsidR="00B8650D" w:rsidRPr="00FA36D5" w:rsidTr="002A1354">
        <w:trPr>
          <w:gridAfter w:val="1"/>
          <w:wAfter w:w="47" w:type="dxa"/>
          <w:trHeight w:val="1515"/>
        </w:trPr>
        <w:tc>
          <w:tcPr>
            <w:tcW w:w="559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405" w:type="dxa"/>
          </w:tcPr>
          <w:p w:rsidR="00B8650D" w:rsidRPr="00A05917" w:rsidRDefault="00B8650D" w:rsidP="00B8650D">
            <w:pPr>
              <w:widowControl w:val="0"/>
              <w:autoSpaceDE w:val="0"/>
              <w:autoSpaceDN w:val="0"/>
              <w:spacing w:after="0" w:line="240" w:lineRule="auto"/>
              <w:ind w:left="102" w:right="156"/>
              <w:rPr>
                <w:rFonts w:ascii="Times New Roman" w:hAnsi="Times New Roman" w:cs="Times New Roman"/>
                <w:iCs/>
              </w:rPr>
            </w:pPr>
            <w:r w:rsidRPr="00A05917">
              <w:rPr>
                <w:rFonts w:ascii="Times New Roman" w:hAnsi="Times New Roman" w:cs="Times New Roman"/>
                <w:iCs/>
              </w:rPr>
              <w:t xml:space="preserve">71337 Держатель мопов Виледа р-Фрейм Свеп Про 50 см, серо-синий (совм 512413, 506267, </w:t>
            </w:r>
          </w:p>
          <w:p w:rsidR="00B8650D" w:rsidRDefault="00B8650D" w:rsidP="00B8650D">
            <w:pPr>
              <w:spacing w:after="0" w:line="240" w:lineRule="auto"/>
              <w:ind w:left="102" w:right="156"/>
              <w:rPr>
                <w:rFonts w:ascii="Times New Roman" w:hAnsi="Times New Roman" w:cs="Times New Roman"/>
                <w:iCs/>
              </w:rPr>
            </w:pPr>
            <w:r w:rsidRPr="00A05917">
              <w:rPr>
                <w:rFonts w:ascii="Times New Roman" w:hAnsi="Times New Roman" w:cs="Times New Roman"/>
                <w:iCs/>
              </w:rPr>
              <w:t>171337 / 137 8 171344, 151515) (ст арт 137879) (1 шт в уп)/ 1</w:t>
            </w:r>
          </w:p>
          <w:p w:rsidR="00B8650D" w:rsidRPr="00B8650D" w:rsidRDefault="00B8650D" w:rsidP="00B8650D">
            <w:pPr>
              <w:spacing w:after="0" w:line="276" w:lineRule="auto"/>
              <w:ind w:left="102" w:right="156"/>
              <w:rPr>
                <w:rFonts w:ascii="Times New Roman" w:eastAsia="Times New Roman" w:hAnsi="Times New Roman" w:cs="Times New Roman"/>
                <w:iCs/>
                <w:kern w:val="0"/>
                <w:szCs w:val="20"/>
                <w:lang w:eastAsia="ru-RU"/>
              </w:rPr>
            </w:pPr>
          </w:p>
        </w:tc>
        <w:tc>
          <w:tcPr>
            <w:tcW w:w="1138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69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443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7 009,00</w:t>
            </w:r>
          </w:p>
        </w:tc>
        <w:tc>
          <w:tcPr>
            <w:tcW w:w="1417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7 700,00</w:t>
            </w:r>
          </w:p>
        </w:tc>
        <w:tc>
          <w:tcPr>
            <w:tcW w:w="1418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7 499,00</w:t>
            </w:r>
          </w:p>
        </w:tc>
        <w:tc>
          <w:tcPr>
            <w:tcW w:w="851" w:type="dxa"/>
          </w:tcPr>
          <w:p w:rsidR="00B8650D" w:rsidRPr="00FA36D5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60" w:type="dxa"/>
            <w:gridSpan w:val="2"/>
          </w:tcPr>
          <w:p w:rsidR="00B8650D" w:rsidRDefault="00B8650D" w:rsidP="00A5590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7 402,67</w:t>
            </w:r>
          </w:p>
        </w:tc>
        <w:tc>
          <w:tcPr>
            <w:tcW w:w="1305" w:type="dxa"/>
            <w:gridSpan w:val="2"/>
          </w:tcPr>
          <w:p w:rsidR="00B8650D" w:rsidRPr="008C031B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22 208,01</w:t>
            </w:r>
          </w:p>
        </w:tc>
      </w:tr>
      <w:tr w:rsidR="00B8650D" w:rsidRPr="00FA36D5" w:rsidTr="002A1354">
        <w:trPr>
          <w:gridAfter w:val="1"/>
          <w:wAfter w:w="47" w:type="dxa"/>
        </w:trPr>
        <w:tc>
          <w:tcPr>
            <w:tcW w:w="559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405" w:type="dxa"/>
          </w:tcPr>
          <w:p w:rsidR="00B8650D" w:rsidRDefault="00B8650D" w:rsidP="00B8650D">
            <w:pPr>
              <w:spacing w:after="0" w:line="240" w:lineRule="auto"/>
              <w:ind w:left="102" w:right="156"/>
              <w:rPr>
                <w:rFonts w:ascii="Times New Roman" w:hAnsi="Times New Roman" w:cs="Times New Roman"/>
                <w:iCs/>
              </w:rPr>
            </w:pPr>
            <w:r w:rsidRPr="00A05917">
              <w:rPr>
                <w:rFonts w:ascii="Times New Roman" w:hAnsi="Times New Roman" w:cs="Times New Roman"/>
                <w:iCs/>
              </w:rPr>
              <w:t>111389 Ручка телескопическая Виледа 50-90 см, с цв. код для вертикальных поверх., металл /10</w:t>
            </w:r>
          </w:p>
          <w:p w:rsidR="00B8650D" w:rsidRPr="00A05917" w:rsidRDefault="00B8650D" w:rsidP="00B8650D">
            <w:pPr>
              <w:widowControl w:val="0"/>
              <w:autoSpaceDE w:val="0"/>
              <w:autoSpaceDN w:val="0"/>
              <w:spacing w:after="0" w:line="240" w:lineRule="auto"/>
              <w:ind w:left="102" w:right="15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8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69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443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2 799,00</w:t>
            </w:r>
          </w:p>
        </w:tc>
        <w:tc>
          <w:tcPr>
            <w:tcW w:w="1417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3 070,00</w:t>
            </w:r>
          </w:p>
        </w:tc>
        <w:tc>
          <w:tcPr>
            <w:tcW w:w="1418" w:type="dxa"/>
          </w:tcPr>
          <w:p w:rsidR="00B8650D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2 999,00</w:t>
            </w:r>
          </w:p>
        </w:tc>
        <w:tc>
          <w:tcPr>
            <w:tcW w:w="851" w:type="dxa"/>
          </w:tcPr>
          <w:p w:rsidR="00B8650D" w:rsidRPr="00FA36D5" w:rsidRDefault="00B8650D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60" w:type="dxa"/>
            <w:gridSpan w:val="2"/>
          </w:tcPr>
          <w:p w:rsidR="00B8650D" w:rsidRDefault="002A1354" w:rsidP="00A5590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2 956,00</w:t>
            </w:r>
          </w:p>
        </w:tc>
        <w:tc>
          <w:tcPr>
            <w:tcW w:w="1305" w:type="dxa"/>
            <w:gridSpan w:val="2"/>
          </w:tcPr>
          <w:p w:rsidR="00B8650D" w:rsidRDefault="002A1354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8 868,00</w:t>
            </w:r>
          </w:p>
        </w:tc>
      </w:tr>
      <w:tr w:rsidR="00F65F91" w:rsidRPr="00FA36D5" w:rsidTr="002A1354">
        <w:trPr>
          <w:gridAfter w:val="1"/>
          <w:wAfter w:w="47" w:type="dxa"/>
        </w:trPr>
        <w:tc>
          <w:tcPr>
            <w:tcW w:w="559" w:type="dxa"/>
          </w:tcPr>
          <w:p w:rsidR="00F65F91" w:rsidRPr="00FA36D5" w:rsidRDefault="00F65F91" w:rsidP="00F65F91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05" w:type="dxa"/>
          </w:tcPr>
          <w:p w:rsidR="00F65F91" w:rsidRPr="00FA36D5" w:rsidRDefault="00F65F91" w:rsidP="00F65F91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A36D5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138" w:type="dxa"/>
          </w:tcPr>
          <w:p w:rsidR="00F65F91" w:rsidRPr="00FA36D5" w:rsidRDefault="00F65F91" w:rsidP="00F65F9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A36D5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986" w:type="dxa"/>
          </w:tcPr>
          <w:p w:rsidR="00F65F91" w:rsidRPr="00FA36D5" w:rsidRDefault="00F65F91" w:rsidP="00F65F9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A36D5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969" w:type="dxa"/>
          </w:tcPr>
          <w:p w:rsidR="00F65F91" w:rsidRPr="00FA36D5" w:rsidRDefault="00F65F91" w:rsidP="00F65F9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A36D5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43" w:type="dxa"/>
          </w:tcPr>
          <w:p w:rsidR="00F65F91" w:rsidRPr="00FA36D5" w:rsidRDefault="002A1354" w:rsidP="00866838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94 959</w:t>
            </w:r>
            <w:r w:rsidR="00F65F91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1417" w:type="dxa"/>
          </w:tcPr>
          <w:p w:rsidR="00F65F91" w:rsidRDefault="002A1354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2D32F5">
              <w:rPr>
                <w:rFonts w:ascii="Times New Roman" w:hAnsi="Times New Roman"/>
                <w:szCs w:val="24"/>
              </w:rPr>
              <w:t>0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2D32F5">
              <w:rPr>
                <w:rFonts w:ascii="Times New Roman" w:hAnsi="Times New Roman"/>
                <w:szCs w:val="24"/>
              </w:rPr>
              <w:t>110</w:t>
            </w:r>
            <w:r w:rsidR="00F65F91">
              <w:rPr>
                <w:rFonts w:ascii="Times New Roman" w:hAnsi="Times New Roman"/>
                <w:szCs w:val="24"/>
              </w:rPr>
              <w:t>,00</w:t>
            </w:r>
          </w:p>
          <w:p w:rsidR="00F65F91" w:rsidRPr="00FA36D5" w:rsidRDefault="00F65F91" w:rsidP="00F65F91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8" w:type="dxa"/>
          </w:tcPr>
          <w:p w:rsidR="00F65F91" w:rsidRPr="00FA36D5" w:rsidRDefault="002A1354" w:rsidP="00F65F91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101 679</w:t>
            </w:r>
            <w:r w:rsidR="00F65F91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851" w:type="dxa"/>
          </w:tcPr>
          <w:p w:rsidR="00F65F91" w:rsidRPr="00FA36D5" w:rsidRDefault="00F65F91" w:rsidP="00F65F9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1D7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60" w:type="dxa"/>
            <w:gridSpan w:val="2"/>
          </w:tcPr>
          <w:p w:rsidR="00F65F91" w:rsidRPr="00FA36D5" w:rsidRDefault="00F65F91" w:rsidP="00F65F9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05" w:type="dxa"/>
            <w:gridSpan w:val="2"/>
          </w:tcPr>
          <w:p w:rsidR="00F65F91" w:rsidRPr="008C031B" w:rsidRDefault="002D32F5" w:rsidP="00F65F9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98 895,96</w:t>
            </w:r>
          </w:p>
        </w:tc>
      </w:tr>
    </w:tbl>
    <w:p w:rsidR="00CF3ACF" w:rsidRDefault="00CF3ACF" w:rsidP="00223DFA">
      <w:pPr>
        <w:suppressAutoHyphens/>
        <w:spacing w:after="0" w:line="206" w:lineRule="auto"/>
        <w:ind w:left="2835"/>
        <w:jc w:val="right"/>
        <w:outlineLvl w:val="5"/>
      </w:pPr>
    </w:p>
    <w:p w:rsidR="00182EBD" w:rsidRDefault="00182EBD" w:rsidP="00182EBD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Согласно п 3 Приложения 2 Положения о закупке, в случае если закупка осуществляется у единственного поставщика (исполнителя, подрядчика) после сбора информации о ценах товаров, работ, услуг. Договор заключается с поставщиком (исполнителем, подрядчиком), предложившим наименьшую стоимость товара, работ, услуг.  Учитывая изложенное, рассчитанная НМЦ=</w:t>
      </w:r>
      <w:r w:rsidR="00C37FC4">
        <w:rPr>
          <w:rFonts w:ascii="Times New Roman" w:hAnsi="Times New Roman"/>
          <w:szCs w:val="24"/>
        </w:rPr>
        <w:t xml:space="preserve"> </w:t>
      </w:r>
      <w:r w:rsidR="002D32F5">
        <w:rPr>
          <w:rFonts w:ascii="Times New Roman" w:hAnsi="Times New Roman"/>
          <w:szCs w:val="24"/>
        </w:rPr>
        <w:t>98 895,96</w:t>
      </w:r>
      <w:r w:rsidR="00F65F9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рублей</w:t>
      </w:r>
    </w:p>
    <w:p w:rsidR="00182EBD" w:rsidRDefault="00182EBD" w:rsidP="00182EBD">
      <w:pPr>
        <w:suppressAutoHyphens/>
        <w:spacing w:after="0" w:line="206" w:lineRule="auto"/>
        <w:ind w:left="2835"/>
        <w:outlineLvl w:val="5"/>
      </w:pPr>
    </w:p>
    <w:p w:rsidR="00182EBD" w:rsidRDefault="00182EBD" w:rsidP="00182EBD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 расчета:</w:t>
      </w:r>
    </w:p>
    <w:p w:rsidR="00182EBD" w:rsidRDefault="00182EBD" w:rsidP="00182EBD">
      <w:pPr>
        <w:widowControl w:val="0"/>
        <w:tabs>
          <w:tab w:val="left" w:pos="709"/>
          <w:tab w:val="left" w:pos="3544"/>
          <w:tab w:val="left" w:pos="9458"/>
        </w:tabs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Специалист по закупкам                                               </w:t>
      </w:r>
    </w:p>
    <w:p w:rsidR="00182EBD" w:rsidRPr="00A82FC9" w:rsidRDefault="00A858BD" w:rsidP="00182EBD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>
        <w:rPr>
          <w:rFonts w:ascii="Times New Roman" w:hAnsi="Times New Roman"/>
          <w:noProof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2.2pt;margin-top:2.7pt;width:63.75pt;height:26.1pt;z-index:-251658752;mso-position-horizontal-relative:text;mso-position-vertical-relative:text">
            <v:imagedata r:id="rId7" o:title=""/>
          </v:shape>
          <o:OLEObject Type="Embed" ProgID="CorelDraw.Graphic.20" ShapeID="_x0000_s1028" DrawAspect="Content" ObjectID="_1847344125" r:id="rId8"/>
        </w:object>
      </w:r>
    </w:p>
    <w:p w:rsidR="00182EBD" w:rsidRDefault="00182EBD" w:rsidP="00182EBD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_______________/ Игнатьева С.А./</w:t>
      </w:r>
    </w:p>
    <w:p w:rsidR="00182EBD" w:rsidRPr="00A82FC9" w:rsidRDefault="00182EBD" w:rsidP="00182EBD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(подпись/расшифровка подписи)</w:t>
      </w:r>
    </w:p>
    <w:p w:rsidR="00182EBD" w:rsidRDefault="00182EBD" w:rsidP="00182EBD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2A1354">
        <w:rPr>
          <w:rFonts w:ascii="Times New Roman" w:hAnsi="Times New Roman"/>
          <w:szCs w:val="24"/>
        </w:rPr>
        <w:t>03</w:t>
      </w:r>
      <w:r>
        <w:rPr>
          <w:rFonts w:ascii="Times New Roman" w:hAnsi="Times New Roman"/>
          <w:szCs w:val="24"/>
        </w:rPr>
        <w:t xml:space="preserve">» </w:t>
      </w:r>
      <w:r w:rsidR="002A1354">
        <w:rPr>
          <w:rFonts w:ascii="Times New Roman" w:hAnsi="Times New Roman"/>
          <w:szCs w:val="24"/>
        </w:rPr>
        <w:t>августа</w:t>
      </w:r>
      <w:r>
        <w:rPr>
          <w:rFonts w:ascii="Times New Roman" w:hAnsi="Times New Roman"/>
          <w:szCs w:val="24"/>
        </w:rPr>
        <w:t xml:space="preserve"> 2026 г.</w:t>
      </w:r>
    </w:p>
    <w:p w:rsidR="00182EBD" w:rsidRPr="00A82FC9" w:rsidRDefault="00182EBD" w:rsidP="00182EBD">
      <w:pPr>
        <w:spacing w:after="0" w:line="240" w:lineRule="auto"/>
        <w:rPr>
          <w:rFonts w:ascii="Times New Roman" w:hAnsi="Times New Roman"/>
          <w:b/>
          <w:i/>
          <w:iCs/>
          <w:szCs w:val="24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(дата расчета НМЦ)</w:t>
      </w:r>
    </w:p>
    <w:p w:rsidR="00182EBD" w:rsidRDefault="00182EBD" w:rsidP="00182EBD">
      <w:pPr>
        <w:suppressAutoHyphens/>
        <w:spacing w:after="0" w:line="206" w:lineRule="auto"/>
        <w:ind w:left="2835"/>
        <w:outlineLvl w:val="5"/>
      </w:pPr>
    </w:p>
    <w:sectPr w:rsidR="00182EBD" w:rsidSect="00B8650D">
      <w:pgSz w:w="16838" w:h="11905" w:orient="landscape"/>
      <w:pgMar w:top="284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C92" w:rsidRDefault="00730C92" w:rsidP="005953EF">
      <w:pPr>
        <w:spacing w:after="0" w:line="240" w:lineRule="auto"/>
      </w:pPr>
      <w:r>
        <w:separator/>
      </w:r>
    </w:p>
  </w:endnote>
  <w:endnote w:type="continuationSeparator" w:id="0">
    <w:p w:rsidR="00730C92" w:rsidRDefault="00730C92" w:rsidP="0059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C92" w:rsidRDefault="00730C92" w:rsidP="005953EF">
      <w:pPr>
        <w:spacing w:after="0" w:line="240" w:lineRule="auto"/>
      </w:pPr>
      <w:r>
        <w:separator/>
      </w:r>
    </w:p>
  </w:footnote>
  <w:footnote w:type="continuationSeparator" w:id="0">
    <w:p w:rsidR="00730C92" w:rsidRDefault="00730C92" w:rsidP="00595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2824"/>
    <w:multiLevelType w:val="hybridMultilevel"/>
    <w:tmpl w:val="AA0AEF26"/>
    <w:lvl w:ilvl="0" w:tplc="BBD6AA66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22D87A12"/>
    <w:multiLevelType w:val="hybridMultilevel"/>
    <w:tmpl w:val="CC1A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907E1"/>
    <w:multiLevelType w:val="hybridMultilevel"/>
    <w:tmpl w:val="C22EDCE6"/>
    <w:lvl w:ilvl="0" w:tplc="232E2722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54B25"/>
    <w:multiLevelType w:val="hybridMultilevel"/>
    <w:tmpl w:val="1F8EF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7199A"/>
    <w:multiLevelType w:val="multilevel"/>
    <w:tmpl w:val="D2988D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ind w:left="118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9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61" w:hanging="21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98"/>
    <w:rsid w:val="00003965"/>
    <w:rsid w:val="00077FF5"/>
    <w:rsid w:val="00136876"/>
    <w:rsid w:val="001615B9"/>
    <w:rsid w:val="00182EBD"/>
    <w:rsid w:val="001A4054"/>
    <w:rsid w:val="001F5A7B"/>
    <w:rsid w:val="001F7DF7"/>
    <w:rsid w:val="00217D2C"/>
    <w:rsid w:val="00223DFA"/>
    <w:rsid w:val="002247DD"/>
    <w:rsid w:val="0022739D"/>
    <w:rsid w:val="00245698"/>
    <w:rsid w:val="002A1354"/>
    <w:rsid w:val="002B193C"/>
    <w:rsid w:val="002D32F5"/>
    <w:rsid w:val="00317A72"/>
    <w:rsid w:val="00333972"/>
    <w:rsid w:val="00382900"/>
    <w:rsid w:val="00383872"/>
    <w:rsid w:val="003D2911"/>
    <w:rsid w:val="003E556F"/>
    <w:rsid w:val="00413DE9"/>
    <w:rsid w:val="00473344"/>
    <w:rsid w:val="004E3ABD"/>
    <w:rsid w:val="005252A1"/>
    <w:rsid w:val="005863AF"/>
    <w:rsid w:val="005953EF"/>
    <w:rsid w:val="005A216A"/>
    <w:rsid w:val="005E70DA"/>
    <w:rsid w:val="005F510B"/>
    <w:rsid w:val="00605F4A"/>
    <w:rsid w:val="00622587"/>
    <w:rsid w:val="006402CA"/>
    <w:rsid w:val="006411B0"/>
    <w:rsid w:val="006A5154"/>
    <w:rsid w:val="006B4D87"/>
    <w:rsid w:val="006E513F"/>
    <w:rsid w:val="006F2629"/>
    <w:rsid w:val="00706E0C"/>
    <w:rsid w:val="00730C92"/>
    <w:rsid w:val="00731437"/>
    <w:rsid w:val="007353D3"/>
    <w:rsid w:val="00772D0A"/>
    <w:rsid w:val="00783F00"/>
    <w:rsid w:val="00784FC4"/>
    <w:rsid w:val="007B1678"/>
    <w:rsid w:val="007E5745"/>
    <w:rsid w:val="007E5FB8"/>
    <w:rsid w:val="007E624D"/>
    <w:rsid w:val="00866838"/>
    <w:rsid w:val="008C23E2"/>
    <w:rsid w:val="008C45E2"/>
    <w:rsid w:val="008D5A72"/>
    <w:rsid w:val="009038F6"/>
    <w:rsid w:val="00914BB8"/>
    <w:rsid w:val="00965AD7"/>
    <w:rsid w:val="009802A6"/>
    <w:rsid w:val="009B6265"/>
    <w:rsid w:val="009F245E"/>
    <w:rsid w:val="00A5590A"/>
    <w:rsid w:val="00A80C8D"/>
    <w:rsid w:val="00A82FC9"/>
    <w:rsid w:val="00A858BD"/>
    <w:rsid w:val="00AD7910"/>
    <w:rsid w:val="00AE6FA7"/>
    <w:rsid w:val="00B27E4C"/>
    <w:rsid w:val="00B67481"/>
    <w:rsid w:val="00B74EBA"/>
    <w:rsid w:val="00B8650D"/>
    <w:rsid w:val="00BA3C92"/>
    <w:rsid w:val="00BD7313"/>
    <w:rsid w:val="00BF33DF"/>
    <w:rsid w:val="00C24B19"/>
    <w:rsid w:val="00C33368"/>
    <w:rsid w:val="00C37FC4"/>
    <w:rsid w:val="00C42EAD"/>
    <w:rsid w:val="00C6586C"/>
    <w:rsid w:val="00C73C92"/>
    <w:rsid w:val="00CF3ACF"/>
    <w:rsid w:val="00D41E7F"/>
    <w:rsid w:val="00D66FA4"/>
    <w:rsid w:val="00D67E98"/>
    <w:rsid w:val="00D955A9"/>
    <w:rsid w:val="00DD2B0C"/>
    <w:rsid w:val="00DE12B5"/>
    <w:rsid w:val="00E13A7C"/>
    <w:rsid w:val="00E16F3D"/>
    <w:rsid w:val="00E22C1D"/>
    <w:rsid w:val="00E2302B"/>
    <w:rsid w:val="00E406E5"/>
    <w:rsid w:val="00E57BE4"/>
    <w:rsid w:val="00EC7B48"/>
    <w:rsid w:val="00EF4C26"/>
    <w:rsid w:val="00F14438"/>
    <w:rsid w:val="00F61B22"/>
    <w:rsid w:val="00F65F91"/>
    <w:rsid w:val="00F86D1E"/>
    <w:rsid w:val="00F8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3636990"/>
  <w15:docId w15:val="{4A4B0089-2760-4EE9-9D0B-A0E73C6D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6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53EF"/>
    <w:pPr>
      <w:spacing w:line="256" w:lineRule="auto"/>
      <w:ind w:left="720"/>
      <w:contextualSpacing/>
    </w:pPr>
  </w:style>
  <w:style w:type="character" w:customStyle="1" w:styleId="a5">
    <w:name w:val="Текст сноски Знак"/>
    <w:aliases w:val="Знак2 Знак,Footnote Text Char Знак Знак Знак,Footnote Text Char Знак Знак1,Footnote Text Char Знак Знак Знак Знак Знак"/>
    <w:basedOn w:val="a0"/>
    <w:link w:val="a6"/>
    <w:semiHidden/>
    <w:locked/>
    <w:rsid w:val="005953EF"/>
  </w:style>
  <w:style w:type="paragraph" w:styleId="a6">
    <w:name w:val="footnote text"/>
    <w:aliases w:val="Знак2,Footnote Text Char Знак Знак,Footnote Text Char Знак,Footnote Text Char Знак Знак Знак Знак"/>
    <w:basedOn w:val="a"/>
    <w:link w:val="a5"/>
    <w:semiHidden/>
    <w:unhideWhenUsed/>
    <w:rsid w:val="005953EF"/>
    <w:pPr>
      <w:spacing w:after="0" w:line="240" w:lineRule="auto"/>
    </w:pPr>
  </w:style>
  <w:style w:type="character" w:customStyle="1" w:styleId="1">
    <w:name w:val="Текст сноски Знак1"/>
    <w:basedOn w:val="a0"/>
    <w:uiPriority w:val="99"/>
    <w:semiHidden/>
    <w:rsid w:val="005953EF"/>
    <w:rPr>
      <w:sz w:val="20"/>
      <w:szCs w:val="20"/>
    </w:rPr>
  </w:style>
  <w:style w:type="character" w:styleId="a7">
    <w:name w:val="footnote reference"/>
    <w:uiPriority w:val="99"/>
    <w:semiHidden/>
    <w:unhideWhenUsed/>
    <w:rsid w:val="005953E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Огинова Лира Васильевна</dc:creator>
  <cp:keywords/>
  <dc:description/>
  <cp:lastModifiedBy>Игнатьева Светлана А.</cp:lastModifiedBy>
  <cp:revision>3</cp:revision>
  <cp:lastPrinted>2024-09-17T13:30:00Z</cp:lastPrinted>
  <dcterms:created xsi:type="dcterms:W3CDTF">2026-08-01T10:42:00Z</dcterms:created>
  <dcterms:modified xsi:type="dcterms:W3CDTF">2026-08-04T03:22:00Z</dcterms:modified>
</cp:coreProperties>
</file>