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83F" w:rsidRPr="00EC25BD" w:rsidRDefault="00ED40A8" w:rsidP="00F50816">
      <w:pPr>
        <w:jc w:val="center"/>
        <w:rPr>
          <w:b/>
          <w:szCs w:val="24"/>
        </w:rPr>
      </w:pPr>
      <w:r w:rsidRPr="00EC25BD">
        <w:rPr>
          <w:b/>
          <w:szCs w:val="24"/>
        </w:rPr>
        <w:t xml:space="preserve">Д О Г О В О Р </w:t>
      </w:r>
      <w:r w:rsidR="0000683F" w:rsidRPr="00EC25BD">
        <w:rPr>
          <w:b/>
          <w:szCs w:val="24"/>
        </w:rPr>
        <w:t xml:space="preserve">№ </w:t>
      </w:r>
    </w:p>
    <w:p w:rsidR="0000683F" w:rsidRPr="00EC25BD" w:rsidRDefault="0000683F" w:rsidP="00F50816">
      <w:pPr>
        <w:jc w:val="center"/>
        <w:rPr>
          <w:b/>
          <w:szCs w:val="24"/>
        </w:rPr>
      </w:pPr>
      <w:r w:rsidRPr="00EC25BD">
        <w:rPr>
          <w:b/>
          <w:szCs w:val="24"/>
        </w:rPr>
        <w:t>НА ОКАЗАНИЕ УСЛУГ ПО ОФОРМЛЕНИЮ СЕРТИФИКАТОВ СООТВЕТСТВИЯ В 202</w:t>
      </w:r>
      <w:r w:rsidR="0092029B">
        <w:rPr>
          <w:b/>
          <w:szCs w:val="24"/>
        </w:rPr>
        <w:t>6</w:t>
      </w:r>
      <w:r w:rsidRPr="00EC25BD">
        <w:rPr>
          <w:b/>
          <w:szCs w:val="24"/>
        </w:rPr>
        <w:t xml:space="preserve"> ГОДУ.</w:t>
      </w:r>
    </w:p>
    <w:p w:rsidR="0000683F" w:rsidRPr="00EC25BD" w:rsidRDefault="0000683F" w:rsidP="00F50816">
      <w:pPr>
        <w:jc w:val="center"/>
        <w:rPr>
          <w:b/>
          <w:szCs w:val="24"/>
        </w:rPr>
      </w:pPr>
    </w:p>
    <w:p w:rsidR="0000683F" w:rsidRPr="00EC25BD" w:rsidRDefault="0000683F" w:rsidP="00F50816">
      <w:pPr>
        <w:jc w:val="both"/>
        <w:rPr>
          <w:b/>
          <w:szCs w:val="24"/>
        </w:rPr>
      </w:pPr>
      <w:r w:rsidRPr="00EC25BD">
        <w:rPr>
          <w:szCs w:val="24"/>
        </w:rPr>
        <w:t xml:space="preserve">  г. С</w:t>
      </w:r>
      <w:r w:rsidR="0071644F" w:rsidRPr="00EC25BD">
        <w:rPr>
          <w:szCs w:val="24"/>
        </w:rPr>
        <w:t>оль-Илец</w:t>
      </w:r>
      <w:r w:rsidR="00EC25BD">
        <w:rPr>
          <w:szCs w:val="24"/>
        </w:rPr>
        <w:t>к</w:t>
      </w:r>
      <w:r w:rsidR="0092029B">
        <w:rPr>
          <w:szCs w:val="24"/>
        </w:rPr>
        <w:tab/>
      </w:r>
      <w:r w:rsidR="0092029B">
        <w:rPr>
          <w:szCs w:val="24"/>
        </w:rPr>
        <w:tab/>
      </w:r>
      <w:r w:rsidR="0092029B">
        <w:rPr>
          <w:szCs w:val="24"/>
        </w:rPr>
        <w:tab/>
      </w:r>
      <w:r w:rsidR="0092029B">
        <w:rPr>
          <w:szCs w:val="24"/>
        </w:rPr>
        <w:tab/>
      </w:r>
      <w:r w:rsidR="0092029B">
        <w:rPr>
          <w:szCs w:val="24"/>
        </w:rPr>
        <w:tab/>
      </w:r>
      <w:r w:rsidR="0092029B">
        <w:rPr>
          <w:szCs w:val="24"/>
        </w:rPr>
        <w:tab/>
        <w:t xml:space="preserve">                      </w:t>
      </w:r>
      <w:r w:rsidR="0087179A" w:rsidRPr="00EC25BD">
        <w:rPr>
          <w:szCs w:val="24"/>
        </w:rPr>
        <w:t>«___</w:t>
      </w:r>
      <w:r w:rsidRPr="00EC25BD">
        <w:rPr>
          <w:szCs w:val="24"/>
        </w:rPr>
        <w:t>»</w:t>
      </w:r>
      <w:r w:rsidR="0087179A" w:rsidRPr="00EC25BD">
        <w:rPr>
          <w:szCs w:val="24"/>
        </w:rPr>
        <w:t>__</w:t>
      </w:r>
      <w:r w:rsidR="00EC25BD">
        <w:rPr>
          <w:szCs w:val="24"/>
        </w:rPr>
        <w:t>_____</w:t>
      </w:r>
      <w:r w:rsidR="0087179A" w:rsidRPr="00EC25BD">
        <w:rPr>
          <w:szCs w:val="24"/>
        </w:rPr>
        <w:t>_</w:t>
      </w:r>
      <w:r w:rsidR="00ED40A8" w:rsidRPr="00EC25BD">
        <w:rPr>
          <w:szCs w:val="24"/>
        </w:rPr>
        <w:t xml:space="preserve"> </w:t>
      </w:r>
      <w:r w:rsidRPr="00EC25BD">
        <w:rPr>
          <w:szCs w:val="24"/>
        </w:rPr>
        <w:t>202</w:t>
      </w:r>
      <w:r w:rsidR="0092029B">
        <w:rPr>
          <w:szCs w:val="24"/>
        </w:rPr>
        <w:t>6</w:t>
      </w:r>
      <w:r w:rsidR="007B6C18" w:rsidRPr="00EC25BD">
        <w:rPr>
          <w:szCs w:val="24"/>
        </w:rPr>
        <w:t xml:space="preserve"> </w:t>
      </w:r>
      <w:r w:rsidRPr="00EC25BD">
        <w:rPr>
          <w:szCs w:val="24"/>
        </w:rPr>
        <w:t>г.</w:t>
      </w:r>
    </w:p>
    <w:p w:rsidR="0000683F" w:rsidRPr="00EC25BD" w:rsidRDefault="0092029B" w:rsidP="006E75A7">
      <w:pPr>
        <w:ind w:firstLine="567"/>
        <w:jc w:val="both"/>
        <w:rPr>
          <w:szCs w:val="24"/>
        </w:rPr>
      </w:pPr>
      <w:r>
        <w:rPr>
          <w:b/>
          <w:szCs w:val="24"/>
        </w:rPr>
        <w:t>____________________________</w:t>
      </w:r>
      <w:r w:rsidR="006E75A7" w:rsidRPr="00E24D36">
        <w:rPr>
          <w:szCs w:val="24"/>
        </w:rPr>
        <w:t>, именуем</w:t>
      </w:r>
      <w:r>
        <w:rPr>
          <w:szCs w:val="24"/>
        </w:rPr>
        <w:t>_____</w:t>
      </w:r>
      <w:r w:rsidR="006E75A7" w:rsidRPr="00E24D36">
        <w:rPr>
          <w:szCs w:val="24"/>
        </w:rPr>
        <w:t xml:space="preserve"> в дальнейшем «Исполнитель», в лице </w:t>
      </w:r>
      <w:r>
        <w:rPr>
          <w:szCs w:val="24"/>
        </w:rPr>
        <w:t>________________</w:t>
      </w:r>
      <w:r w:rsidR="006E75A7" w:rsidRPr="00E24D36">
        <w:rPr>
          <w:szCs w:val="24"/>
        </w:rPr>
        <w:t>, действующ</w:t>
      </w:r>
      <w:r>
        <w:rPr>
          <w:szCs w:val="24"/>
        </w:rPr>
        <w:t>___</w:t>
      </w:r>
      <w:r w:rsidR="006E75A7" w:rsidRPr="00E24D36">
        <w:rPr>
          <w:szCs w:val="24"/>
        </w:rPr>
        <w:t xml:space="preserve">  на основании  </w:t>
      </w:r>
      <w:r>
        <w:rPr>
          <w:szCs w:val="24"/>
        </w:rPr>
        <w:t>____________</w:t>
      </w:r>
      <w:r w:rsidR="006E75A7" w:rsidRPr="00E24D36">
        <w:rPr>
          <w:szCs w:val="24"/>
        </w:rPr>
        <w:t xml:space="preserve"> с одной стороны, и</w:t>
      </w:r>
    </w:p>
    <w:p w:rsidR="0000683F" w:rsidRPr="00EC25BD" w:rsidRDefault="00EA2852" w:rsidP="00F50816">
      <w:pPr>
        <w:ind w:firstLine="567"/>
        <w:jc w:val="both"/>
        <w:rPr>
          <w:szCs w:val="24"/>
        </w:rPr>
      </w:pPr>
      <w:r w:rsidRPr="00EC25BD">
        <w:rPr>
          <w:b/>
          <w:szCs w:val="24"/>
        </w:rPr>
        <w:t xml:space="preserve"> </w:t>
      </w:r>
      <w:r w:rsidR="007B6C18" w:rsidRPr="00EC25BD">
        <w:rPr>
          <w:b/>
          <w:szCs w:val="24"/>
        </w:rPr>
        <w:t xml:space="preserve">  </w:t>
      </w:r>
      <w:r w:rsidR="0000683F" w:rsidRPr="00EC25BD">
        <w:rPr>
          <w:b/>
          <w:szCs w:val="24"/>
        </w:rPr>
        <w:t>ФКУ ИК- 6 УФСИН России по Оренбургской области</w:t>
      </w:r>
      <w:r w:rsidR="0000683F" w:rsidRPr="00EC25BD">
        <w:rPr>
          <w:szCs w:val="24"/>
        </w:rPr>
        <w:t xml:space="preserve"> именуемое  в дальнейшем «Заказчик», в лице начальника  Коробова Ю.П. действующего на основании Устава, с другой стороны, заключили настоящий договор о нижеследующем:</w:t>
      </w:r>
    </w:p>
    <w:p w:rsidR="0000683F" w:rsidRPr="00EC25BD" w:rsidRDefault="0000683F" w:rsidP="00F50816">
      <w:pPr>
        <w:ind w:firstLine="567"/>
        <w:jc w:val="center"/>
        <w:rPr>
          <w:b/>
          <w:bCs/>
          <w:szCs w:val="24"/>
        </w:rPr>
      </w:pPr>
      <w:r w:rsidRPr="00EC25BD">
        <w:rPr>
          <w:b/>
          <w:bCs/>
          <w:szCs w:val="24"/>
        </w:rPr>
        <w:t xml:space="preserve">1. ПРЕДМЕТ ДОГОВОРА </w:t>
      </w:r>
    </w:p>
    <w:p w:rsidR="0000683F" w:rsidRPr="00EC25BD" w:rsidRDefault="0000683F" w:rsidP="00F50816">
      <w:pPr>
        <w:pStyle w:val="23"/>
        <w:rPr>
          <w:sz w:val="24"/>
          <w:szCs w:val="24"/>
        </w:rPr>
      </w:pPr>
      <w:r w:rsidRPr="00EC25BD">
        <w:rPr>
          <w:sz w:val="24"/>
          <w:szCs w:val="24"/>
        </w:rPr>
        <w:t>1.1. «Заказчик» поручает, а «Исполнитель» принимает на себя обязательств по оформлению сертификата соответствия  с оформлением протокола испытаний в соответствии с условиями настоящего договора.</w:t>
      </w:r>
    </w:p>
    <w:p w:rsidR="0000683F" w:rsidRPr="00EC25BD" w:rsidRDefault="0000683F" w:rsidP="00F50816">
      <w:pPr>
        <w:pStyle w:val="23"/>
        <w:rPr>
          <w:sz w:val="24"/>
          <w:szCs w:val="24"/>
        </w:rPr>
      </w:pPr>
      <w:r w:rsidRPr="00EC25BD">
        <w:rPr>
          <w:sz w:val="24"/>
          <w:szCs w:val="24"/>
        </w:rPr>
        <w:t>1.2. Ср</w:t>
      </w:r>
      <w:r w:rsidR="00EC25BD" w:rsidRPr="00EC25BD">
        <w:rPr>
          <w:sz w:val="24"/>
          <w:szCs w:val="24"/>
        </w:rPr>
        <w:t xml:space="preserve">ок выполнения работ в течение </w:t>
      </w:r>
      <w:r w:rsidR="0092029B">
        <w:rPr>
          <w:sz w:val="24"/>
          <w:szCs w:val="24"/>
        </w:rPr>
        <w:t>10</w:t>
      </w:r>
      <w:r w:rsidRPr="00EC25BD">
        <w:rPr>
          <w:sz w:val="24"/>
          <w:szCs w:val="24"/>
        </w:rPr>
        <w:t xml:space="preserve"> рабочих дней с момента </w:t>
      </w:r>
      <w:r w:rsidR="001C47E1">
        <w:rPr>
          <w:sz w:val="24"/>
          <w:szCs w:val="24"/>
        </w:rPr>
        <w:t>заключения договора</w:t>
      </w:r>
      <w:r w:rsidRPr="00EC25BD">
        <w:rPr>
          <w:sz w:val="24"/>
          <w:szCs w:val="24"/>
        </w:rPr>
        <w:t>.</w:t>
      </w:r>
    </w:p>
    <w:p w:rsidR="00EC40F8" w:rsidRPr="00EC25BD" w:rsidRDefault="0000683F" w:rsidP="00F50816">
      <w:pPr>
        <w:pStyle w:val="10"/>
        <w:suppressAutoHyphens/>
        <w:jc w:val="both"/>
        <w:rPr>
          <w:sz w:val="24"/>
          <w:szCs w:val="24"/>
        </w:rPr>
      </w:pPr>
      <w:r w:rsidRPr="00EC25BD">
        <w:rPr>
          <w:sz w:val="24"/>
          <w:szCs w:val="24"/>
        </w:rPr>
        <w:t>1.3. Наименование услуг:</w:t>
      </w:r>
    </w:p>
    <w:tbl>
      <w:tblPr>
        <w:tblpPr w:leftFromText="180" w:rightFromText="180" w:vertAnchor="text" w:tblpY="1"/>
        <w:tblOverlap w:val="neve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0"/>
        <w:gridCol w:w="2095"/>
        <w:gridCol w:w="1671"/>
        <w:gridCol w:w="4850"/>
      </w:tblGrid>
      <w:tr w:rsidR="003B100B" w:rsidRPr="00EC25BD" w:rsidTr="0092029B">
        <w:tc>
          <w:tcPr>
            <w:tcW w:w="740" w:type="dxa"/>
            <w:vAlign w:val="center"/>
          </w:tcPr>
          <w:p w:rsidR="003B100B" w:rsidRPr="00EC25BD" w:rsidRDefault="003B100B" w:rsidP="00F50816">
            <w:pPr>
              <w:jc w:val="center"/>
              <w:rPr>
                <w:b/>
                <w:szCs w:val="24"/>
              </w:rPr>
            </w:pPr>
            <w:r w:rsidRPr="00EC25BD">
              <w:rPr>
                <w:b/>
                <w:szCs w:val="24"/>
              </w:rPr>
              <w:t>№ п/п</w:t>
            </w:r>
          </w:p>
        </w:tc>
        <w:tc>
          <w:tcPr>
            <w:tcW w:w="2095" w:type="dxa"/>
            <w:vAlign w:val="center"/>
          </w:tcPr>
          <w:p w:rsidR="003B100B" w:rsidRPr="00EC25BD" w:rsidRDefault="003B100B" w:rsidP="00F50816">
            <w:pPr>
              <w:jc w:val="center"/>
              <w:rPr>
                <w:b/>
                <w:szCs w:val="24"/>
              </w:rPr>
            </w:pPr>
            <w:r w:rsidRPr="00EC25BD">
              <w:rPr>
                <w:b/>
                <w:szCs w:val="24"/>
              </w:rPr>
              <w:t>Наименование</w:t>
            </w:r>
          </w:p>
        </w:tc>
        <w:tc>
          <w:tcPr>
            <w:tcW w:w="1671" w:type="dxa"/>
            <w:vAlign w:val="center"/>
          </w:tcPr>
          <w:p w:rsidR="003B100B" w:rsidRPr="00EC25BD" w:rsidRDefault="003B100B" w:rsidP="00F50816">
            <w:pPr>
              <w:rPr>
                <w:b/>
                <w:szCs w:val="24"/>
              </w:rPr>
            </w:pPr>
            <w:r w:rsidRPr="00EC25BD">
              <w:rPr>
                <w:b/>
                <w:szCs w:val="24"/>
              </w:rPr>
              <w:t>Кол-во</w:t>
            </w:r>
          </w:p>
        </w:tc>
        <w:tc>
          <w:tcPr>
            <w:tcW w:w="4850" w:type="dxa"/>
            <w:vAlign w:val="center"/>
          </w:tcPr>
          <w:p w:rsidR="003B100B" w:rsidRPr="00EC25BD" w:rsidRDefault="003B100B" w:rsidP="00F50816">
            <w:pPr>
              <w:jc w:val="center"/>
              <w:rPr>
                <w:b/>
                <w:szCs w:val="24"/>
              </w:rPr>
            </w:pPr>
            <w:r w:rsidRPr="00EC25BD">
              <w:rPr>
                <w:b/>
                <w:szCs w:val="24"/>
              </w:rPr>
              <w:t>Наименование работ</w:t>
            </w:r>
          </w:p>
        </w:tc>
      </w:tr>
      <w:tr w:rsidR="0092029B" w:rsidRPr="00EC25BD" w:rsidTr="0092029B">
        <w:trPr>
          <w:trHeight w:val="615"/>
        </w:trPr>
        <w:tc>
          <w:tcPr>
            <w:tcW w:w="740" w:type="dxa"/>
            <w:vAlign w:val="center"/>
          </w:tcPr>
          <w:p w:rsidR="0092029B" w:rsidRPr="00EC25BD" w:rsidRDefault="0092029B" w:rsidP="00F50816">
            <w:pPr>
              <w:numPr>
                <w:ilvl w:val="0"/>
                <w:numId w:val="6"/>
              </w:numPr>
              <w:tabs>
                <w:tab w:val="num" w:pos="862"/>
              </w:tabs>
              <w:ind w:left="709"/>
              <w:jc w:val="center"/>
              <w:rPr>
                <w:szCs w:val="24"/>
              </w:rPr>
            </w:pPr>
          </w:p>
        </w:tc>
        <w:tc>
          <w:tcPr>
            <w:tcW w:w="2095" w:type="dxa"/>
            <w:vAlign w:val="center"/>
          </w:tcPr>
          <w:p w:rsidR="0092029B" w:rsidRPr="00EC25BD" w:rsidRDefault="0092029B" w:rsidP="00F50816">
            <w:pPr>
              <w:jc w:val="both"/>
              <w:rPr>
                <w:szCs w:val="24"/>
              </w:rPr>
            </w:pPr>
            <w:r w:rsidRPr="00EC25BD">
              <w:rPr>
                <w:szCs w:val="24"/>
              </w:rPr>
              <w:t>Капуста белокочанная свежая</w:t>
            </w:r>
          </w:p>
        </w:tc>
        <w:tc>
          <w:tcPr>
            <w:tcW w:w="1671" w:type="dxa"/>
            <w:vAlign w:val="center"/>
          </w:tcPr>
          <w:p w:rsidR="0092029B" w:rsidRPr="00EC25BD" w:rsidRDefault="0092029B" w:rsidP="00F50816">
            <w:pPr>
              <w:rPr>
                <w:szCs w:val="24"/>
              </w:rPr>
            </w:pPr>
            <w:r w:rsidRPr="00EC25BD">
              <w:rPr>
                <w:szCs w:val="24"/>
              </w:rPr>
              <w:t>1протокол</w:t>
            </w:r>
          </w:p>
          <w:p w:rsidR="0092029B" w:rsidRPr="00EC25BD" w:rsidRDefault="0092029B" w:rsidP="00F50816">
            <w:pPr>
              <w:rPr>
                <w:szCs w:val="24"/>
              </w:rPr>
            </w:pPr>
            <w:r w:rsidRPr="00EC25BD">
              <w:rPr>
                <w:szCs w:val="24"/>
              </w:rPr>
              <w:t>1 декларация</w:t>
            </w:r>
          </w:p>
          <w:p w:rsidR="0092029B" w:rsidRPr="00EC25BD" w:rsidRDefault="0092029B" w:rsidP="00F50816">
            <w:pPr>
              <w:rPr>
                <w:szCs w:val="24"/>
              </w:rPr>
            </w:pPr>
          </w:p>
        </w:tc>
        <w:tc>
          <w:tcPr>
            <w:tcW w:w="4850" w:type="dxa"/>
            <w:vAlign w:val="center"/>
          </w:tcPr>
          <w:p w:rsidR="0092029B" w:rsidRPr="00DF6762" w:rsidRDefault="0092029B" w:rsidP="00600144">
            <w:pPr>
              <w:jc w:val="both"/>
              <w:rPr>
                <w:color w:val="auto"/>
                <w:szCs w:val="24"/>
                <w:shd w:val="clear" w:color="auto" w:fill="FFFFFF"/>
              </w:rPr>
            </w:pPr>
            <w:r w:rsidRPr="00DF6762">
              <w:rPr>
                <w:color w:val="auto"/>
                <w:szCs w:val="24"/>
                <w:shd w:val="clear" w:color="auto" w:fill="FFFFFF"/>
              </w:rPr>
              <w:t xml:space="preserve">- выгрузка черновика декларации о соответствии ТР ТС 021/2011 «О безопасности пищевой продукции» в сервис регистрации деклараций о соответствии; </w:t>
            </w:r>
          </w:p>
          <w:p w:rsidR="0092029B" w:rsidRPr="00DF6762" w:rsidRDefault="0092029B" w:rsidP="00600144">
            <w:pPr>
              <w:jc w:val="both"/>
              <w:rPr>
                <w:color w:val="auto"/>
                <w:szCs w:val="24"/>
              </w:rPr>
            </w:pPr>
            <w:r w:rsidRPr="00DF6762">
              <w:rPr>
                <w:color w:val="auto"/>
                <w:szCs w:val="24"/>
                <w:shd w:val="clear" w:color="auto" w:fill="FFFFFF"/>
              </w:rPr>
              <w:t>- оформление протокола испытаний аккредитованной ФСА (Росаккредитация) испытательной лабораторией</w:t>
            </w:r>
          </w:p>
        </w:tc>
      </w:tr>
      <w:tr w:rsidR="0092029B" w:rsidRPr="00EC25BD" w:rsidTr="0092029B">
        <w:trPr>
          <w:trHeight w:val="615"/>
        </w:trPr>
        <w:tc>
          <w:tcPr>
            <w:tcW w:w="740" w:type="dxa"/>
            <w:vAlign w:val="center"/>
          </w:tcPr>
          <w:p w:rsidR="0092029B" w:rsidRPr="00EC25BD" w:rsidRDefault="0092029B" w:rsidP="00F50816">
            <w:pPr>
              <w:numPr>
                <w:ilvl w:val="0"/>
                <w:numId w:val="6"/>
              </w:numPr>
              <w:tabs>
                <w:tab w:val="num" w:pos="862"/>
              </w:tabs>
              <w:ind w:left="709"/>
              <w:jc w:val="center"/>
              <w:rPr>
                <w:szCs w:val="24"/>
              </w:rPr>
            </w:pPr>
          </w:p>
        </w:tc>
        <w:tc>
          <w:tcPr>
            <w:tcW w:w="2095" w:type="dxa"/>
            <w:vAlign w:val="center"/>
          </w:tcPr>
          <w:p w:rsidR="0092029B" w:rsidRPr="00EC25BD" w:rsidRDefault="0092029B" w:rsidP="00F50816">
            <w:pPr>
              <w:jc w:val="both"/>
              <w:rPr>
                <w:szCs w:val="24"/>
              </w:rPr>
            </w:pPr>
            <w:r w:rsidRPr="00EC25BD">
              <w:rPr>
                <w:szCs w:val="24"/>
              </w:rPr>
              <w:t>Огурец свежий</w:t>
            </w:r>
          </w:p>
        </w:tc>
        <w:tc>
          <w:tcPr>
            <w:tcW w:w="1671" w:type="dxa"/>
            <w:vAlign w:val="center"/>
          </w:tcPr>
          <w:p w:rsidR="0092029B" w:rsidRDefault="0092029B" w:rsidP="00F50816">
            <w:pPr>
              <w:rPr>
                <w:szCs w:val="24"/>
              </w:rPr>
            </w:pPr>
            <w:r w:rsidRPr="00EC25BD">
              <w:rPr>
                <w:szCs w:val="24"/>
              </w:rPr>
              <w:t>1 протокол</w:t>
            </w:r>
          </w:p>
          <w:p w:rsidR="0092029B" w:rsidRPr="00EC25BD" w:rsidRDefault="0092029B" w:rsidP="00F50816">
            <w:pPr>
              <w:rPr>
                <w:szCs w:val="24"/>
              </w:rPr>
            </w:pPr>
            <w:r w:rsidRPr="00EC25BD">
              <w:rPr>
                <w:szCs w:val="24"/>
              </w:rPr>
              <w:t>1 декларация</w:t>
            </w:r>
          </w:p>
          <w:p w:rsidR="0092029B" w:rsidRPr="00EC25BD" w:rsidRDefault="0092029B" w:rsidP="00F50816">
            <w:pPr>
              <w:rPr>
                <w:szCs w:val="24"/>
              </w:rPr>
            </w:pPr>
          </w:p>
        </w:tc>
        <w:tc>
          <w:tcPr>
            <w:tcW w:w="4850" w:type="dxa"/>
            <w:vAlign w:val="center"/>
          </w:tcPr>
          <w:p w:rsidR="0092029B" w:rsidRPr="00DF6762" w:rsidRDefault="0092029B" w:rsidP="00600144">
            <w:pPr>
              <w:jc w:val="both"/>
              <w:rPr>
                <w:color w:val="auto"/>
                <w:szCs w:val="24"/>
                <w:shd w:val="clear" w:color="auto" w:fill="FFFFFF"/>
              </w:rPr>
            </w:pPr>
            <w:r w:rsidRPr="00DF6762">
              <w:rPr>
                <w:color w:val="auto"/>
                <w:szCs w:val="24"/>
                <w:shd w:val="clear" w:color="auto" w:fill="FFFFFF"/>
              </w:rPr>
              <w:t xml:space="preserve">- выгрузка черновика декларации о соответствии ТР ТС 021/2011 «О безопасности пищевой продукции» в сервис регистрации деклараций о соответствии; </w:t>
            </w:r>
          </w:p>
          <w:p w:rsidR="0092029B" w:rsidRPr="00DF6762" w:rsidRDefault="0092029B" w:rsidP="00600144">
            <w:pPr>
              <w:jc w:val="both"/>
              <w:rPr>
                <w:color w:val="auto"/>
                <w:szCs w:val="24"/>
              </w:rPr>
            </w:pPr>
            <w:r w:rsidRPr="00DF6762">
              <w:rPr>
                <w:color w:val="auto"/>
                <w:szCs w:val="24"/>
                <w:shd w:val="clear" w:color="auto" w:fill="FFFFFF"/>
              </w:rPr>
              <w:t>- оформление протокола испытаний аккредитованной ФСА (Росаккредитация) испытательной лабораторией</w:t>
            </w:r>
          </w:p>
        </w:tc>
      </w:tr>
      <w:tr w:rsidR="0092029B" w:rsidRPr="00EC25BD" w:rsidTr="0092029B">
        <w:trPr>
          <w:trHeight w:val="615"/>
        </w:trPr>
        <w:tc>
          <w:tcPr>
            <w:tcW w:w="740" w:type="dxa"/>
            <w:vAlign w:val="center"/>
          </w:tcPr>
          <w:p w:rsidR="0092029B" w:rsidRPr="00EC25BD" w:rsidRDefault="0092029B" w:rsidP="0092029B">
            <w:pPr>
              <w:numPr>
                <w:ilvl w:val="0"/>
                <w:numId w:val="6"/>
              </w:numPr>
              <w:tabs>
                <w:tab w:val="num" w:pos="862"/>
              </w:tabs>
              <w:ind w:left="709"/>
              <w:jc w:val="center"/>
              <w:rPr>
                <w:szCs w:val="24"/>
              </w:rPr>
            </w:pPr>
          </w:p>
        </w:tc>
        <w:tc>
          <w:tcPr>
            <w:tcW w:w="2095" w:type="dxa"/>
            <w:vAlign w:val="center"/>
          </w:tcPr>
          <w:p w:rsidR="0092029B" w:rsidRPr="00EC25BD" w:rsidRDefault="0092029B" w:rsidP="0092029B">
            <w:pPr>
              <w:jc w:val="both"/>
              <w:rPr>
                <w:szCs w:val="24"/>
              </w:rPr>
            </w:pPr>
            <w:r>
              <w:rPr>
                <w:szCs w:val="24"/>
              </w:rPr>
              <w:t>Свекла свежая</w:t>
            </w:r>
          </w:p>
        </w:tc>
        <w:tc>
          <w:tcPr>
            <w:tcW w:w="1671" w:type="dxa"/>
            <w:vAlign w:val="center"/>
          </w:tcPr>
          <w:p w:rsidR="0092029B" w:rsidRPr="00EC25BD" w:rsidRDefault="0092029B" w:rsidP="0092029B">
            <w:pPr>
              <w:rPr>
                <w:szCs w:val="24"/>
              </w:rPr>
            </w:pPr>
            <w:r w:rsidRPr="00EC25BD">
              <w:rPr>
                <w:szCs w:val="24"/>
              </w:rPr>
              <w:t>1протокол</w:t>
            </w:r>
          </w:p>
          <w:p w:rsidR="0092029B" w:rsidRPr="00EC25BD" w:rsidRDefault="0092029B" w:rsidP="0092029B">
            <w:pPr>
              <w:rPr>
                <w:szCs w:val="24"/>
              </w:rPr>
            </w:pPr>
            <w:r w:rsidRPr="00EC25BD">
              <w:rPr>
                <w:szCs w:val="24"/>
              </w:rPr>
              <w:t>1 декларация</w:t>
            </w:r>
          </w:p>
          <w:p w:rsidR="0092029B" w:rsidRPr="00EC25BD" w:rsidRDefault="0092029B" w:rsidP="0092029B">
            <w:pPr>
              <w:rPr>
                <w:szCs w:val="24"/>
              </w:rPr>
            </w:pPr>
          </w:p>
        </w:tc>
        <w:tc>
          <w:tcPr>
            <w:tcW w:w="4850" w:type="dxa"/>
            <w:vAlign w:val="center"/>
          </w:tcPr>
          <w:p w:rsidR="0092029B" w:rsidRPr="00DF6762" w:rsidRDefault="0092029B" w:rsidP="00600144">
            <w:pPr>
              <w:jc w:val="both"/>
              <w:rPr>
                <w:color w:val="auto"/>
                <w:szCs w:val="24"/>
                <w:shd w:val="clear" w:color="auto" w:fill="FFFFFF"/>
              </w:rPr>
            </w:pPr>
            <w:r w:rsidRPr="00DF6762">
              <w:rPr>
                <w:color w:val="auto"/>
                <w:szCs w:val="24"/>
                <w:shd w:val="clear" w:color="auto" w:fill="FFFFFF"/>
              </w:rPr>
              <w:t xml:space="preserve">- выгрузка черновика декларации о соответствии ТР ТС 021/2011 «О безопасности пищевой продукции» в сервис регистрации деклараций о соответствии; </w:t>
            </w:r>
          </w:p>
          <w:p w:rsidR="0092029B" w:rsidRPr="00DF6762" w:rsidRDefault="0092029B" w:rsidP="00600144">
            <w:pPr>
              <w:jc w:val="both"/>
              <w:rPr>
                <w:color w:val="auto"/>
                <w:szCs w:val="24"/>
                <w:shd w:val="clear" w:color="auto" w:fill="FFFFFF"/>
              </w:rPr>
            </w:pPr>
            <w:r w:rsidRPr="00DF6762">
              <w:rPr>
                <w:color w:val="auto"/>
                <w:szCs w:val="24"/>
                <w:shd w:val="clear" w:color="auto" w:fill="FFFFFF"/>
              </w:rPr>
              <w:t>- оформление протокола испытаний аккредитованной ФСА (Росаккредитация) испытательной лабораторией</w:t>
            </w:r>
          </w:p>
        </w:tc>
      </w:tr>
      <w:tr w:rsidR="0092029B" w:rsidRPr="00EC25BD" w:rsidTr="0092029B">
        <w:trPr>
          <w:trHeight w:val="615"/>
        </w:trPr>
        <w:tc>
          <w:tcPr>
            <w:tcW w:w="740" w:type="dxa"/>
            <w:vAlign w:val="center"/>
          </w:tcPr>
          <w:p w:rsidR="0092029B" w:rsidRPr="00EC25BD" w:rsidRDefault="0092029B" w:rsidP="0092029B">
            <w:pPr>
              <w:numPr>
                <w:ilvl w:val="0"/>
                <w:numId w:val="6"/>
              </w:numPr>
              <w:tabs>
                <w:tab w:val="num" w:pos="862"/>
              </w:tabs>
              <w:ind w:left="709"/>
              <w:jc w:val="center"/>
              <w:rPr>
                <w:szCs w:val="24"/>
              </w:rPr>
            </w:pPr>
          </w:p>
        </w:tc>
        <w:tc>
          <w:tcPr>
            <w:tcW w:w="8616" w:type="dxa"/>
            <w:gridSpan w:val="3"/>
            <w:vAlign w:val="center"/>
          </w:tcPr>
          <w:p w:rsidR="0092029B" w:rsidRPr="00EC25BD" w:rsidRDefault="0092029B" w:rsidP="0092029B">
            <w:pPr>
              <w:jc w:val="both"/>
              <w:rPr>
                <w:szCs w:val="24"/>
              </w:rPr>
            </w:pPr>
            <w:r>
              <w:rPr>
                <w:szCs w:val="24"/>
              </w:rPr>
              <w:t>Итого: 3 протокола, 3 декларации</w:t>
            </w:r>
          </w:p>
        </w:tc>
      </w:tr>
    </w:tbl>
    <w:p w:rsidR="00822EAF" w:rsidRPr="00EC25BD" w:rsidRDefault="00822EAF" w:rsidP="00F50816">
      <w:pPr>
        <w:shd w:val="clear" w:color="auto" w:fill="FFFFFF"/>
        <w:tabs>
          <w:tab w:val="left" w:pos="1925"/>
        </w:tabs>
        <w:jc w:val="center"/>
        <w:rPr>
          <w:b/>
          <w:bCs/>
          <w:szCs w:val="24"/>
        </w:rPr>
      </w:pPr>
      <w:r w:rsidRPr="00EC25BD">
        <w:rPr>
          <w:b/>
          <w:bCs/>
          <w:szCs w:val="24"/>
        </w:rPr>
        <w:t>2. СТОИМОСТЬ И ПОРЯДОК РАСЧЕТОВ</w:t>
      </w:r>
    </w:p>
    <w:p w:rsidR="00846E42" w:rsidRPr="00EC25BD" w:rsidRDefault="00822EAF" w:rsidP="00F50816">
      <w:pPr>
        <w:pStyle w:val="ConsNormal"/>
        <w:widowControl/>
        <w:ind w:firstLine="0"/>
        <w:jc w:val="both"/>
        <w:rPr>
          <w:rFonts w:ascii="Times New Roman" w:hAnsi="Times New Roman" w:cs="Times New Roman"/>
          <w:sz w:val="24"/>
          <w:szCs w:val="24"/>
        </w:rPr>
      </w:pPr>
      <w:r w:rsidRPr="00EC25BD">
        <w:rPr>
          <w:rFonts w:ascii="Times New Roman" w:hAnsi="Times New Roman" w:cs="Times New Roman"/>
          <w:bCs/>
          <w:sz w:val="24"/>
          <w:szCs w:val="24"/>
        </w:rPr>
        <w:t>2.1. Стоимость за оказанные услуги по</w:t>
      </w:r>
      <w:r w:rsidR="00F50816">
        <w:rPr>
          <w:rFonts w:ascii="Times New Roman" w:hAnsi="Times New Roman" w:cs="Times New Roman"/>
          <w:bCs/>
          <w:sz w:val="24"/>
          <w:szCs w:val="24"/>
        </w:rPr>
        <w:t xml:space="preserve"> настоящему договору составляет </w:t>
      </w:r>
      <w:r w:rsidR="0092029B">
        <w:rPr>
          <w:rFonts w:ascii="Times New Roman" w:hAnsi="Times New Roman" w:cs="Times New Roman"/>
          <w:bCs/>
          <w:sz w:val="24"/>
          <w:szCs w:val="24"/>
        </w:rPr>
        <w:t>_______</w:t>
      </w:r>
      <w:r w:rsidR="006E75A7">
        <w:rPr>
          <w:rFonts w:ascii="Times New Roman" w:hAnsi="Times New Roman" w:cs="Times New Roman"/>
          <w:bCs/>
          <w:sz w:val="24"/>
          <w:szCs w:val="24"/>
        </w:rPr>
        <w:t xml:space="preserve"> </w:t>
      </w:r>
      <w:r w:rsidRPr="00EC25BD">
        <w:rPr>
          <w:rFonts w:ascii="Times New Roman" w:hAnsi="Times New Roman" w:cs="Times New Roman"/>
          <w:bCs/>
          <w:sz w:val="24"/>
          <w:szCs w:val="24"/>
        </w:rPr>
        <w:t>(</w:t>
      </w:r>
      <w:r w:rsidR="0092029B">
        <w:rPr>
          <w:rFonts w:ascii="Times New Roman" w:hAnsi="Times New Roman" w:cs="Times New Roman"/>
          <w:bCs/>
          <w:sz w:val="24"/>
          <w:szCs w:val="24"/>
        </w:rPr>
        <w:t>______________</w:t>
      </w:r>
      <w:r w:rsidRPr="00EC25BD">
        <w:rPr>
          <w:rFonts w:ascii="Times New Roman" w:hAnsi="Times New Roman" w:cs="Times New Roman"/>
          <w:bCs/>
          <w:sz w:val="24"/>
          <w:szCs w:val="24"/>
        </w:rPr>
        <w:t>) рублей</w:t>
      </w:r>
      <w:r w:rsidR="006E75A7">
        <w:rPr>
          <w:rFonts w:ascii="Times New Roman" w:hAnsi="Times New Roman" w:cs="Times New Roman"/>
          <w:bCs/>
          <w:sz w:val="24"/>
          <w:szCs w:val="24"/>
        </w:rPr>
        <w:t xml:space="preserve"> </w:t>
      </w:r>
      <w:r w:rsidR="0092029B">
        <w:rPr>
          <w:rFonts w:ascii="Times New Roman" w:hAnsi="Times New Roman" w:cs="Times New Roman"/>
          <w:bCs/>
          <w:sz w:val="24"/>
          <w:szCs w:val="24"/>
        </w:rPr>
        <w:t>_______</w:t>
      </w:r>
      <w:r w:rsidR="00CD64DF" w:rsidRPr="00EC25BD">
        <w:rPr>
          <w:rFonts w:ascii="Times New Roman" w:hAnsi="Times New Roman" w:cs="Times New Roman"/>
          <w:bCs/>
          <w:sz w:val="24"/>
          <w:szCs w:val="24"/>
        </w:rPr>
        <w:t xml:space="preserve"> копеек</w:t>
      </w:r>
      <w:r w:rsidRPr="00EC25BD">
        <w:rPr>
          <w:rFonts w:ascii="Times New Roman" w:hAnsi="Times New Roman" w:cs="Times New Roman"/>
          <w:bCs/>
          <w:sz w:val="24"/>
          <w:szCs w:val="24"/>
        </w:rPr>
        <w:t>, (</w:t>
      </w:r>
      <w:r w:rsidR="0092029B">
        <w:rPr>
          <w:rFonts w:ascii="Times New Roman" w:hAnsi="Times New Roman" w:cs="Times New Roman"/>
          <w:bCs/>
          <w:sz w:val="24"/>
          <w:szCs w:val="24"/>
        </w:rPr>
        <w:t>в том числе НДС/</w:t>
      </w:r>
      <w:r w:rsidRPr="00EC25BD">
        <w:rPr>
          <w:rFonts w:ascii="Times New Roman" w:hAnsi="Times New Roman" w:cs="Times New Roman"/>
          <w:bCs/>
          <w:sz w:val="24"/>
          <w:szCs w:val="24"/>
        </w:rPr>
        <w:t>НДС не уплачивается)</w:t>
      </w:r>
      <w:r w:rsidR="00846E42" w:rsidRPr="00EC25BD">
        <w:rPr>
          <w:rFonts w:ascii="Times New Roman" w:hAnsi="Times New Roman" w:cs="Times New Roman"/>
          <w:sz w:val="24"/>
          <w:szCs w:val="24"/>
        </w:rPr>
        <w:t xml:space="preserve"> и включает в себя стоимость работ, налоги, сборы, стоимость материалов и необходимого оборудования, транспортные услуги, командировочные расходы, страхование и иные расходы, связанные с исполнением условий настоящего Договора.</w:t>
      </w:r>
    </w:p>
    <w:p w:rsidR="00822EAF" w:rsidRPr="00EC25BD" w:rsidRDefault="00846E42" w:rsidP="00F50816">
      <w:pPr>
        <w:contextualSpacing/>
        <w:jc w:val="both"/>
        <w:rPr>
          <w:szCs w:val="24"/>
        </w:rPr>
      </w:pPr>
      <w:r w:rsidRPr="00EC25BD">
        <w:rPr>
          <w:szCs w:val="24"/>
        </w:rPr>
        <w:t>2.2. Цена Договора является твердой  и определяется на весь срок исполнения Договора.</w:t>
      </w:r>
    </w:p>
    <w:p w:rsidR="0064576D" w:rsidRPr="00EC25BD" w:rsidRDefault="00822EAF" w:rsidP="00F50816">
      <w:pPr>
        <w:jc w:val="both"/>
        <w:rPr>
          <w:bCs/>
          <w:szCs w:val="24"/>
        </w:rPr>
      </w:pPr>
      <w:r w:rsidRPr="00EC25BD">
        <w:rPr>
          <w:bCs/>
          <w:szCs w:val="24"/>
        </w:rPr>
        <w:t>2.</w:t>
      </w:r>
      <w:r w:rsidR="00846E42" w:rsidRPr="00EC25BD">
        <w:rPr>
          <w:bCs/>
          <w:szCs w:val="24"/>
        </w:rPr>
        <w:t>3</w:t>
      </w:r>
      <w:r w:rsidRPr="00EC25BD">
        <w:rPr>
          <w:bCs/>
          <w:szCs w:val="24"/>
        </w:rPr>
        <w:t>. Заказчик оплачивает «Исполнителю» денежные средства по факту оказанных услуг на основании актов выполненных работ, в течении 1</w:t>
      </w:r>
      <w:r w:rsidR="003A3322" w:rsidRPr="00EC25BD">
        <w:rPr>
          <w:bCs/>
          <w:szCs w:val="24"/>
        </w:rPr>
        <w:t>0</w:t>
      </w:r>
      <w:r w:rsidRPr="00EC25BD">
        <w:rPr>
          <w:bCs/>
          <w:szCs w:val="24"/>
        </w:rPr>
        <w:t xml:space="preserve"> рабочих дней за счет средств дополнительного бюджетного финансирования.</w:t>
      </w:r>
    </w:p>
    <w:p w:rsidR="00822EAF" w:rsidRPr="00EC25BD" w:rsidRDefault="00822EAF" w:rsidP="00F50816">
      <w:pPr>
        <w:shd w:val="clear" w:color="auto" w:fill="FFFFFF"/>
        <w:tabs>
          <w:tab w:val="left" w:pos="1701"/>
          <w:tab w:val="left" w:pos="2127"/>
          <w:tab w:val="left" w:pos="2208"/>
        </w:tabs>
        <w:spacing w:before="10"/>
        <w:ind w:left="5" w:firstLine="562"/>
        <w:jc w:val="center"/>
        <w:rPr>
          <w:b/>
          <w:bCs/>
          <w:szCs w:val="24"/>
        </w:rPr>
      </w:pPr>
      <w:r w:rsidRPr="00EC25BD">
        <w:rPr>
          <w:b/>
          <w:bCs/>
          <w:szCs w:val="24"/>
        </w:rPr>
        <w:t>3. ПРАВА И ОБЯЗАННОСТИ СТОРОН</w:t>
      </w:r>
    </w:p>
    <w:p w:rsidR="00846E42" w:rsidRPr="00EC25BD" w:rsidRDefault="00846E42" w:rsidP="00F50816">
      <w:pPr>
        <w:rPr>
          <w:szCs w:val="24"/>
        </w:rPr>
      </w:pPr>
      <w:r w:rsidRPr="00EC25BD">
        <w:rPr>
          <w:bCs/>
          <w:szCs w:val="24"/>
        </w:rPr>
        <w:lastRenderedPageBreak/>
        <w:t>3.1. «Исполнитель» обязуется</w:t>
      </w:r>
      <w:r w:rsidRPr="00EC25BD">
        <w:rPr>
          <w:szCs w:val="24"/>
        </w:rPr>
        <w:t>:</w:t>
      </w:r>
    </w:p>
    <w:p w:rsidR="00846E42" w:rsidRPr="00EC25BD" w:rsidRDefault="00846E42" w:rsidP="00F50816">
      <w:pPr>
        <w:jc w:val="both"/>
        <w:rPr>
          <w:szCs w:val="24"/>
        </w:rPr>
      </w:pPr>
      <w:r w:rsidRPr="00EC25BD">
        <w:rPr>
          <w:szCs w:val="24"/>
        </w:rPr>
        <w:t>3.1.1. Согласно п. 1.3 Договора проводить услугу, в соответствии с нормативными документами, ГОСТ.</w:t>
      </w:r>
    </w:p>
    <w:p w:rsidR="00846E42" w:rsidRPr="00EC25BD" w:rsidRDefault="00846E42" w:rsidP="00F50816">
      <w:pPr>
        <w:shd w:val="clear" w:color="auto" w:fill="FFFFFF"/>
        <w:tabs>
          <w:tab w:val="left" w:pos="1701"/>
          <w:tab w:val="left" w:pos="2127"/>
          <w:tab w:val="left" w:pos="2208"/>
        </w:tabs>
        <w:spacing w:before="10"/>
        <w:jc w:val="both"/>
        <w:rPr>
          <w:szCs w:val="24"/>
        </w:rPr>
      </w:pPr>
      <w:r w:rsidRPr="00EC25BD">
        <w:rPr>
          <w:szCs w:val="24"/>
        </w:rPr>
        <w:t>3.1.2. Выдать Заказчику по результатам проведенных испытаний соответствующие документы:</w:t>
      </w:r>
    </w:p>
    <w:p w:rsidR="00846E42" w:rsidRPr="00EC25BD" w:rsidRDefault="007B6C18" w:rsidP="00F50816">
      <w:pPr>
        <w:ind w:firstLine="567"/>
        <w:rPr>
          <w:szCs w:val="24"/>
        </w:rPr>
      </w:pPr>
      <w:r w:rsidRPr="00EC25BD">
        <w:rPr>
          <w:szCs w:val="24"/>
        </w:rPr>
        <w:t xml:space="preserve"> </w:t>
      </w:r>
      <w:r w:rsidR="00846E42" w:rsidRPr="00EC25BD">
        <w:rPr>
          <w:szCs w:val="24"/>
        </w:rPr>
        <w:t xml:space="preserve">- </w:t>
      </w:r>
      <w:r w:rsidR="004A6021" w:rsidRPr="00EC25BD">
        <w:rPr>
          <w:szCs w:val="24"/>
        </w:rPr>
        <w:t>декларация о</w:t>
      </w:r>
      <w:r w:rsidR="00846E42" w:rsidRPr="00EC25BD">
        <w:rPr>
          <w:szCs w:val="24"/>
        </w:rPr>
        <w:t xml:space="preserve"> соответствия</w:t>
      </w:r>
      <w:r w:rsidR="004A4A97" w:rsidRPr="00EC25BD">
        <w:rPr>
          <w:szCs w:val="24"/>
        </w:rPr>
        <w:t xml:space="preserve"> размещенный в ФГИС Росаккредитация</w:t>
      </w:r>
      <w:r w:rsidR="00846E42" w:rsidRPr="00EC25BD">
        <w:rPr>
          <w:szCs w:val="24"/>
        </w:rPr>
        <w:t>;</w:t>
      </w:r>
    </w:p>
    <w:p w:rsidR="00846E42" w:rsidRPr="00EC25BD" w:rsidRDefault="00EA2852" w:rsidP="00F50816">
      <w:pPr>
        <w:shd w:val="clear" w:color="auto" w:fill="FFFFFF"/>
        <w:tabs>
          <w:tab w:val="left" w:pos="567"/>
          <w:tab w:val="left" w:pos="709"/>
          <w:tab w:val="left" w:pos="1701"/>
          <w:tab w:val="left" w:pos="2127"/>
          <w:tab w:val="left" w:pos="2208"/>
        </w:tabs>
        <w:spacing w:before="14"/>
        <w:ind w:left="5"/>
        <w:jc w:val="both"/>
        <w:rPr>
          <w:szCs w:val="24"/>
        </w:rPr>
      </w:pPr>
      <w:r w:rsidRPr="00EC25BD">
        <w:rPr>
          <w:szCs w:val="24"/>
        </w:rPr>
        <w:t xml:space="preserve">          </w:t>
      </w:r>
      <w:r w:rsidR="00846E42" w:rsidRPr="00EC25BD">
        <w:rPr>
          <w:szCs w:val="24"/>
        </w:rPr>
        <w:t>- протокол испытания</w:t>
      </w:r>
      <w:r w:rsidR="004A4A97" w:rsidRPr="00EC25BD">
        <w:rPr>
          <w:szCs w:val="24"/>
        </w:rPr>
        <w:t xml:space="preserve"> проведенный в лаборатории аккредитованной в национальной системе аккредитации и включенной в Единый реестр органов по сертификации и испытательных лабораторий Таможенного союза</w:t>
      </w:r>
      <w:r w:rsidR="00846E42" w:rsidRPr="00EC25BD">
        <w:rPr>
          <w:szCs w:val="24"/>
        </w:rPr>
        <w:t>.</w:t>
      </w:r>
    </w:p>
    <w:p w:rsidR="00846E42" w:rsidRPr="00EC25BD" w:rsidRDefault="00846E42" w:rsidP="00F50816">
      <w:pPr>
        <w:shd w:val="clear" w:color="auto" w:fill="FFFFFF"/>
        <w:tabs>
          <w:tab w:val="left" w:pos="567"/>
          <w:tab w:val="left" w:pos="709"/>
          <w:tab w:val="left" w:pos="1701"/>
          <w:tab w:val="left" w:pos="2127"/>
          <w:tab w:val="left" w:pos="2208"/>
        </w:tabs>
        <w:spacing w:before="14"/>
        <w:ind w:left="5"/>
        <w:jc w:val="both"/>
        <w:rPr>
          <w:bCs/>
          <w:szCs w:val="24"/>
        </w:rPr>
      </w:pPr>
      <w:r w:rsidRPr="00EC25BD">
        <w:rPr>
          <w:bCs/>
          <w:szCs w:val="24"/>
        </w:rPr>
        <w:t>3.2. «Заказчик» обязуется:</w:t>
      </w:r>
    </w:p>
    <w:p w:rsidR="00846E42" w:rsidRPr="00EC25BD" w:rsidRDefault="00846E42" w:rsidP="00F50816">
      <w:pPr>
        <w:shd w:val="clear" w:color="auto" w:fill="FFFFFF"/>
        <w:tabs>
          <w:tab w:val="left" w:pos="540"/>
          <w:tab w:val="left" w:pos="2127"/>
          <w:tab w:val="left" w:pos="2208"/>
        </w:tabs>
        <w:spacing w:before="14"/>
        <w:ind w:left="5"/>
        <w:jc w:val="both"/>
        <w:rPr>
          <w:szCs w:val="24"/>
        </w:rPr>
      </w:pPr>
      <w:r w:rsidRPr="00EC25BD">
        <w:rPr>
          <w:szCs w:val="24"/>
        </w:rPr>
        <w:t>3.2.3. Обеспечить возможность безопасного отбора проб Исполнителем в соответствии с требованиями действующей нормативной документации;</w:t>
      </w:r>
    </w:p>
    <w:p w:rsidR="00846E42" w:rsidRPr="00EC25BD" w:rsidRDefault="00846E42" w:rsidP="00F50816">
      <w:pPr>
        <w:jc w:val="both"/>
        <w:rPr>
          <w:szCs w:val="24"/>
        </w:rPr>
      </w:pPr>
      <w:r w:rsidRPr="00EC25BD">
        <w:rPr>
          <w:szCs w:val="24"/>
        </w:rPr>
        <w:t>3.2.4. Производить оплату услуг Исполнителя в порядке и сроки, определенные настоящим Договором.</w:t>
      </w:r>
    </w:p>
    <w:p w:rsidR="00822EAF" w:rsidRPr="00EC25BD" w:rsidRDefault="00822EAF" w:rsidP="00F50816">
      <w:pPr>
        <w:shd w:val="clear" w:color="auto" w:fill="FFFFFF"/>
        <w:tabs>
          <w:tab w:val="left" w:pos="1925"/>
        </w:tabs>
        <w:ind w:firstLine="567"/>
        <w:jc w:val="center"/>
        <w:rPr>
          <w:b/>
          <w:bCs/>
          <w:szCs w:val="24"/>
        </w:rPr>
      </w:pPr>
      <w:r w:rsidRPr="00EC25BD">
        <w:rPr>
          <w:b/>
          <w:bCs/>
          <w:szCs w:val="24"/>
        </w:rPr>
        <w:t>4. СРОК ДЕЙСТВИЯ ДОГОВОРА</w:t>
      </w:r>
    </w:p>
    <w:p w:rsidR="0064576D" w:rsidRPr="00EC25BD" w:rsidRDefault="00822EAF" w:rsidP="00F50816">
      <w:pPr>
        <w:jc w:val="both"/>
        <w:rPr>
          <w:szCs w:val="24"/>
        </w:rPr>
      </w:pPr>
      <w:r w:rsidRPr="00EC25BD">
        <w:rPr>
          <w:bCs/>
          <w:szCs w:val="24"/>
        </w:rPr>
        <w:t xml:space="preserve">4.1. Настоящий договор вступает в силу, с момента его подписания обеими сторонами и действует до </w:t>
      </w:r>
      <w:r w:rsidR="003E3458" w:rsidRPr="00EC25BD">
        <w:rPr>
          <w:szCs w:val="24"/>
        </w:rPr>
        <w:t>«30» декабря 202</w:t>
      </w:r>
      <w:r w:rsidR="0092029B">
        <w:rPr>
          <w:szCs w:val="24"/>
        </w:rPr>
        <w:t>6</w:t>
      </w:r>
      <w:r w:rsidRPr="00EC25BD">
        <w:rPr>
          <w:szCs w:val="24"/>
        </w:rPr>
        <w:t xml:space="preserve"> г.</w:t>
      </w:r>
    </w:p>
    <w:p w:rsidR="0064576D" w:rsidRPr="00EC25BD" w:rsidRDefault="00822EAF" w:rsidP="00F50816">
      <w:pPr>
        <w:jc w:val="center"/>
        <w:rPr>
          <w:b/>
          <w:szCs w:val="24"/>
        </w:rPr>
      </w:pPr>
      <w:r w:rsidRPr="00EC25BD">
        <w:rPr>
          <w:b/>
          <w:szCs w:val="24"/>
        </w:rPr>
        <w:t>5. ОТВЕТСТВЕННОСТЬ СТОРОН</w:t>
      </w:r>
    </w:p>
    <w:p w:rsidR="00822EAF" w:rsidRPr="00EC25BD" w:rsidRDefault="00822EAF" w:rsidP="00F50816">
      <w:pPr>
        <w:jc w:val="both"/>
        <w:rPr>
          <w:szCs w:val="24"/>
        </w:rPr>
      </w:pPr>
      <w:r w:rsidRPr="00EC25BD">
        <w:rPr>
          <w:szCs w:val="24"/>
        </w:rPr>
        <w:t>5.1. За невыполнение 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rsidR="00822EAF" w:rsidRPr="00EC25BD" w:rsidRDefault="00822EAF" w:rsidP="00F50816">
      <w:pPr>
        <w:jc w:val="center"/>
        <w:rPr>
          <w:b/>
          <w:szCs w:val="24"/>
        </w:rPr>
      </w:pPr>
      <w:r w:rsidRPr="00EC25BD">
        <w:rPr>
          <w:b/>
          <w:szCs w:val="24"/>
        </w:rPr>
        <w:t>6. РАЗРЕШЕНИЕ СПОРОВ</w:t>
      </w:r>
    </w:p>
    <w:p w:rsidR="00822EAF" w:rsidRPr="00EC25BD" w:rsidRDefault="00822EAF" w:rsidP="00F50816">
      <w:pPr>
        <w:jc w:val="both"/>
        <w:rPr>
          <w:szCs w:val="24"/>
        </w:rPr>
      </w:pPr>
      <w:r w:rsidRPr="00EC25BD">
        <w:rPr>
          <w:szCs w:val="24"/>
        </w:rPr>
        <w:t xml:space="preserve">6.1. Все споры и разногласия, возникающие в связи с исполнением обязательств по  настоящему договору, разрешаются путем переговоров между сторонами. </w:t>
      </w:r>
    </w:p>
    <w:p w:rsidR="00822EAF" w:rsidRPr="00EC25BD" w:rsidRDefault="00822EAF" w:rsidP="00F50816">
      <w:pPr>
        <w:jc w:val="both"/>
        <w:rPr>
          <w:szCs w:val="24"/>
        </w:rPr>
      </w:pPr>
      <w:r w:rsidRPr="00EC25BD">
        <w:rPr>
          <w:szCs w:val="24"/>
        </w:rPr>
        <w:t>6.2. В случае если споры и разногласия не будут урегулированы путем переговоров между сторонами, они подлежат разрешению в установленном законом порядке.</w:t>
      </w:r>
    </w:p>
    <w:p w:rsidR="00822EAF" w:rsidRPr="00EC25BD" w:rsidRDefault="00822EAF" w:rsidP="00F50816">
      <w:pPr>
        <w:jc w:val="center"/>
        <w:rPr>
          <w:b/>
          <w:szCs w:val="24"/>
        </w:rPr>
      </w:pPr>
      <w:r w:rsidRPr="00EC25BD">
        <w:rPr>
          <w:b/>
          <w:szCs w:val="24"/>
        </w:rPr>
        <w:t>7. ЗАКЛЮЧИТЕЛЬНЫЕ ПОЛОЖЕНИЯ</w:t>
      </w:r>
    </w:p>
    <w:p w:rsidR="00822EAF" w:rsidRPr="00EC25BD" w:rsidRDefault="00822EAF" w:rsidP="00F50816">
      <w:pPr>
        <w:jc w:val="both"/>
        <w:rPr>
          <w:szCs w:val="24"/>
        </w:rPr>
      </w:pPr>
      <w:r w:rsidRPr="00EC25BD">
        <w:rPr>
          <w:bCs/>
          <w:szCs w:val="24"/>
        </w:rPr>
        <w:t xml:space="preserve">7.1. Настоящий договор может быть изменен или расторгнут по согласованию сторон, или </w:t>
      </w:r>
      <w:r w:rsidRPr="00EC25BD">
        <w:rPr>
          <w:szCs w:val="24"/>
        </w:rPr>
        <w:t>в соответствии с действующим законодательством Российской Федерации.</w:t>
      </w:r>
    </w:p>
    <w:p w:rsidR="00822EAF" w:rsidRPr="00EC25BD" w:rsidRDefault="00822EAF" w:rsidP="00F50816">
      <w:pPr>
        <w:jc w:val="both"/>
        <w:rPr>
          <w:bCs/>
          <w:szCs w:val="24"/>
        </w:rPr>
      </w:pPr>
      <w:r w:rsidRPr="00EC25BD">
        <w:rPr>
          <w:bCs/>
          <w:szCs w:val="24"/>
        </w:rPr>
        <w:t>7.2. Любые изменения и дополнения к настоящему договору действительны при условии, если они совершены в письменной форме и подписаны уполномоченными лицами. Одностороннее изменение условий договора не допускается.</w:t>
      </w:r>
    </w:p>
    <w:p w:rsidR="00822EAF" w:rsidRPr="00EC25BD" w:rsidRDefault="00822EAF" w:rsidP="00F50816">
      <w:pPr>
        <w:jc w:val="both"/>
        <w:rPr>
          <w:bCs/>
          <w:szCs w:val="24"/>
        </w:rPr>
      </w:pPr>
      <w:r w:rsidRPr="00EC25BD">
        <w:rPr>
          <w:bCs/>
          <w:szCs w:val="24"/>
        </w:rPr>
        <w:t>7.3. Для оперативного выполнения условий настоящего договора допускается обмен документами по факсимильной связи, которые имеют юридическую силу, но они  в обязательном порядке подлежат  замене сторонами на подлинные экземпляры в 10-дневный срок с момента их отправки по факсимильной связи.</w:t>
      </w:r>
    </w:p>
    <w:p w:rsidR="00822EAF" w:rsidRPr="00EC25BD" w:rsidRDefault="00822EAF" w:rsidP="00F50816">
      <w:pPr>
        <w:jc w:val="both"/>
        <w:rPr>
          <w:bCs/>
          <w:szCs w:val="24"/>
        </w:rPr>
      </w:pPr>
      <w:r w:rsidRPr="00EC25BD">
        <w:rPr>
          <w:bCs/>
          <w:szCs w:val="24"/>
        </w:rPr>
        <w:t>7.4.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которые стороны не могли предвидеть или предотвратить.</w:t>
      </w:r>
    </w:p>
    <w:p w:rsidR="00822EAF" w:rsidRPr="00EC25BD" w:rsidRDefault="00822EAF" w:rsidP="00F50816">
      <w:pPr>
        <w:jc w:val="both"/>
        <w:rPr>
          <w:bCs/>
          <w:szCs w:val="24"/>
        </w:rPr>
      </w:pPr>
      <w:r w:rsidRPr="00EC25BD">
        <w:rPr>
          <w:bCs/>
          <w:szCs w:val="24"/>
        </w:rPr>
        <w:t>7.5 Прекращение действия настоящего договора не освобождает стороны от ответственности за его неисполнение.</w:t>
      </w:r>
    </w:p>
    <w:p w:rsidR="00822EAF" w:rsidRPr="00EC25BD" w:rsidRDefault="00822EAF" w:rsidP="00F50816">
      <w:pPr>
        <w:jc w:val="both"/>
        <w:rPr>
          <w:bCs/>
          <w:szCs w:val="24"/>
        </w:rPr>
      </w:pPr>
      <w:r w:rsidRPr="00EC25BD">
        <w:rPr>
          <w:bCs/>
          <w:szCs w:val="24"/>
        </w:rPr>
        <w:t>7.6. Настоящий договор составлен в двух экземплярах, имеющих одинаковую юридическую силу, по одному для каждой из сторон.</w:t>
      </w:r>
    </w:p>
    <w:p w:rsidR="005922DA" w:rsidRPr="00EC25BD" w:rsidRDefault="00416FB7" w:rsidP="00F50816">
      <w:pPr>
        <w:jc w:val="center"/>
        <w:rPr>
          <w:b/>
          <w:szCs w:val="24"/>
        </w:rPr>
      </w:pPr>
      <w:r w:rsidRPr="00EC25BD">
        <w:rPr>
          <w:b/>
          <w:szCs w:val="24"/>
        </w:rPr>
        <w:t>8. ЮРИДИЧЕСКИЕ АДРЕСА И БАНКОВСКИЕ РЕКВИЗИТЫ СТОРОН.</w:t>
      </w:r>
    </w:p>
    <w:tbl>
      <w:tblPr>
        <w:tblW w:w="0" w:type="auto"/>
        <w:tblLayout w:type="fixed"/>
        <w:tblLook w:val="04A0"/>
      </w:tblPr>
      <w:tblGrid>
        <w:gridCol w:w="4395"/>
        <w:gridCol w:w="5069"/>
      </w:tblGrid>
      <w:tr w:rsidR="005922DA" w:rsidRPr="00EC25BD" w:rsidTr="007B6C18">
        <w:trPr>
          <w:trHeight w:val="307"/>
        </w:trPr>
        <w:tc>
          <w:tcPr>
            <w:tcW w:w="4395" w:type="dxa"/>
          </w:tcPr>
          <w:p w:rsidR="00FC5432" w:rsidRPr="00EC25BD" w:rsidRDefault="00FC5432" w:rsidP="00F50816">
            <w:pPr>
              <w:pStyle w:val="23"/>
              <w:jc w:val="center"/>
              <w:rPr>
                <w:b/>
                <w:sz w:val="24"/>
                <w:szCs w:val="24"/>
              </w:rPr>
            </w:pPr>
            <w:r w:rsidRPr="00EC25BD">
              <w:rPr>
                <w:b/>
                <w:sz w:val="24"/>
                <w:szCs w:val="24"/>
              </w:rPr>
              <w:t>«</w:t>
            </w:r>
            <w:r w:rsidR="00D152BB" w:rsidRPr="00EC25BD">
              <w:rPr>
                <w:b/>
                <w:sz w:val="24"/>
                <w:szCs w:val="24"/>
              </w:rPr>
              <w:t>Исполнитель</w:t>
            </w:r>
            <w:r w:rsidRPr="00EC25BD">
              <w:rPr>
                <w:b/>
                <w:sz w:val="24"/>
                <w:szCs w:val="24"/>
              </w:rPr>
              <w:t>»</w:t>
            </w:r>
          </w:p>
        </w:tc>
        <w:tc>
          <w:tcPr>
            <w:tcW w:w="5069" w:type="dxa"/>
          </w:tcPr>
          <w:p w:rsidR="00FC5432" w:rsidRPr="00EC25BD" w:rsidRDefault="00FC5432" w:rsidP="00F50816">
            <w:pPr>
              <w:widowControl w:val="0"/>
              <w:jc w:val="center"/>
              <w:rPr>
                <w:b/>
                <w:szCs w:val="24"/>
              </w:rPr>
            </w:pPr>
            <w:r w:rsidRPr="00EC25BD">
              <w:rPr>
                <w:b/>
                <w:szCs w:val="24"/>
              </w:rPr>
              <w:t>«</w:t>
            </w:r>
            <w:r w:rsidR="00D152BB" w:rsidRPr="00EC25BD">
              <w:rPr>
                <w:b/>
                <w:szCs w:val="24"/>
              </w:rPr>
              <w:t>Заказчик</w:t>
            </w:r>
            <w:r w:rsidRPr="00EC25BD">
              <w:rPr>
                <w:b/>
                <w:szCs w:val="24"/>
              </w:rPr>
              <w:t>»</w:t>
            </w:r>
          </w:p>
        </w:tc>
      </w:tr>
      <w:tr w:rsidR="005922DA" w:rsidRPr="00EC25BD" w:rsidTr="0067046A">
        <w:tc>
          <w:tcPr>
            <w:tcW w:w="4395" w:type="dxa"/>
          </w:tcPr>
          <w:p w:rsidR="007B6C18" w:rsidRPr="00EC25BD" w:rsidRDefault="007B6C18" w:rsidP="006E75A7">
            <w:pPr>
              <w:rPr>
                <w:szCs w:val="24"/>
              </w:rPr>
            </w:pPr>
          </w:p>
        </w:tc>
        <w:tc>
          <w:tcPr>
            <w:tcW w:w="5069" w:type="dxa"/>
          </w:tcPr>
          <w:p w:rsidR="005922DA" w:rsidRPr="00EC25BD" w:rsidRDefault="00416FB7" w:rsidP="00F50816">
            <w:pPr>
              <w:pStyle w:val="10"/>
              <w:widowControl w:val="0"/>
              <w:jc w:val="both"/>
              <w:rPr>
                <w:b/>
                <w:sz w:val="24"/>
                <w:szCs w:val="24"/>
              </w:rPr>
            </w:pPr>
            <w:r w:rsidRPr="00EC25BD">
              <w:rPr>
                <w:b/>
                <w:sz w:val="24"/>
                <w:szCs w:val="24"/>
              </w:rPr>
              <w:t xml:space="preserve">ФКУ ИК-6 УФСИН России </w:t>
            </w:r>
          </w:p>
          <w:p w:rsidR="005922DA" w:rsidRPr="00EC25BD" w:rsidRDefault="00416FB7" w:rsidP="00F50816">
            <w:pPr>
              <w:pStyle w:val="10"/>
              <w:widowControl w:val="0"/>
              <w:jc w:val="both"/>
              <w:rPr>
                <w:b/>
                <w:sz w:val="24"/>
                <w:szCs w:val="24"/>
              </w:rPr>
            </w:pPr>
            <w:r w:rsidRPr="00EC25BD">
              <w:rPr>
                <w:b/>
                <w:sz w:val="24"/>
                <w:szCs w:val="24"/>
              </w:rPr>
              <w:t>по Оренбургской области</w:t>
            </w:r>
          </w:p>
          <w:p w:rsidR="0092029B" w:rsidRPr="00C23364" w:rsidRDefault="0092029B" w:rsidP="0092029B">
            <w:pPr>
              <w:widowControl w:val="0"/>
              <w:jc w:val="both"/>
              <w:rPr>
                <w:szCs w:val="24"/>
              </w:rPr>
            </w:pPr>
            <w:r w:rsidRPr="00C23364">
              <w:rPr>
                <w:szCs w:val="24"/>
              </w:rPr>
              <w:t xml:space="preserve">Адрес: 461505, г. Соль-Илецк,  </w:t>
            </w:r>
          </w:p>
          <w:p w:rsidR="0092029B" w:rsidRPr="00C23364" w:rsidRDefault="0092029B" w:rsidP="0092029B">
            <w:pPr>
              <w:widowControl w:val="0"/>
              <w:jc w:val="both"/>
              <w:rPr>
                <w:szCs w:val="24"/>
              </w:rPr>
            </w:pPr>
            <w:r w:rsidRPr="00C23364">
              <w:rPr>
                <w:szCs w:val="24"/>
              </w:rPr>
              <w:t xml:space="preserve">ул. Советская, д. 6 </w:t>
            </w:r>
          </w:p>
          <w:p w:rsidR="0092029B" w:rsidRPr="00C23364" w:rsidRDefault="0092029B" w:rsidP="0092029B">
            <w:pPr>
              <w:widowControl w:val="0"/>
              <w:jc w:val="both"/>
              <w:rPr>
                <w:szCs w:val="24"/>
              </w:rPr>
            </w:pPr>
            <w:r w:rsidRPr="00C23364">
              <w:rPr>
                <w:szCs w:val="24"/>
              </w:rPr>
              <w:t>тел./факс. (35336) 36-2-00 / 36-2-70</w:t>
            </w:r>
          </w:p>
          <w:p w:rsidR="0092029B" w:rsidRPr="00C23364" w:rsidRDefault="0092029B" w:rsidP="0092029B">
            <w:pPr>
              <w:widowControl w:val="0"/>
              <w:jc w:val="both"/>
              <w:rPr>
                <w:szCs w:val="24"/>
              </w:rPr>
            </w:pPr>
            <w:r w:rsidRPr="00C23364">
              <w:rPr>
                <w:szCs w:val="24"/>
              </w:rPr>
              <w:t>ИНН 5646000068, КПП 564601001</w:t>
            </w:r>
          </w:p>
          <w:p w:rsidR="0092029B" w:rsidRPr="00C23364" w:rsidRDefault="0092029B" w:rsidP="0092029B">
            <w:pPr>
              <w:widowControl w:val="0"/>
              <w:jc w:val="both"/>
              <w:rPr>
                <w:szCs w:val="24"/>
              </w:rPr>
            </w:pPr>
            <w:r w:rsidRPr="00C23364">
              <w:rPr>
                <w:szCs w:val="24"/>
              </w:rPr>
              <w:lastRenderedPageBreak/>
              <w:t>л/с 03531251710 УФК по Оренбургской области (ФКУ ИК-6 УФСИН России по Оренбургской области)</w:t>
            </w:r>
          </w:p>
          <w:p w:rsidR="0092029B" w:rsidRPr="00C23364" w:rsidRDefault="0092029B" w:rsidP="0092029B">
            <w:pPr>
              <w:widowControl w:val="0"/>
              <w:jc w:val="both"/>
              <w:rPr>
                <w:szCs w:val="24"/>
              </w:rPr>
            </w:pPr>
            <w:r w:rsidRPr="00C23364">
              <w:rPr>
                <w:szCs w:val="24"/>
              </w:rPr>
              <w:t>казначейский счет 03211643000000015112</w:t>
            </w:r>
          </w:p>
          <w:p w:rsidR="0092029B" w:rsidRPr="00C23364" w:rsidRDefault="0092029B" w:rsidP="0092029B">
            <w:pPr>
              <w:widowControl w:val="0"/>
              <w:jc w:val="both"/>
              <w:rPr>
                <w:szCs w:val="24"/>
              </w:rPr>
            </w:pPr>
            <w:r w:rsidRPr="00C23364">
              <w:rPr>
                <w:szCs w:val="24"/>
              </w:rPr>
              <w:t>ЕКС 40102810445370000043</w:t>
            </w:r>
          </w:p>
          <w:p w:rsidR="0092029B" w:rsidRPr="00C23364" w:rsidRDefault="0092029B" w:rsidP="0092029B">
            <w:pPr>
              <w:widowControl w:val="0"/>
              <w:jc w:val="both"/>
              <w:rPr>
                <w:szCs w:val="24"/>
              </w:rPr>
            </w:pPr>
            <w:r w:rsidRPr="00C23364">
              <w:rPr>
                <w:szCs w:val="24"/>
              </w:rPr>
              <w:t>ОКЦ № 1 СибГУ Банка России//УФК по Новосибирской фобласти г. Новосибирск</w:t>
            </w:r>
          </w:p>
          <w:p w:rsidR="0092029B" w:rsidRPr="00C23364" w:rsidRDefault="0092029B" w:rsidP="0092029B">
            <w:pPr>
              <w:widowControl w:val="0"/>
              <w:jc w:val="both"/>
              <w:rPr>
                <w:szCs w:val="24"/>
              </w:rPr>
            </w:pPr>
            <w:r w:rsidRPr="00C23364">
              <w:rPr>
                <w:szCs w:val="24"/>
              </w:rPr>
              <w:t>БИК УФК 015004950</w:t>
            </w:r>
          </w:p>
          <w:p w:rsidR="0092029B" w:rsidRPr="00C23364" w:rsidRDefault="0092029B" w:rsidP="0092029B">
            <w:pPr>
              <w:widowControl w:val="0"/>
              <w:jc w:val="both"/>
              <w:rPr>
                <w:szCs w:val="24"/>
              </w:rPr>
            </w:pPr>
            <w:r w:rsidRPr="00C23364">
              <w:rPr>
                <w:szCs w:val="24"/>
              </w:rPr>
              <w:t>ОКТМО 53505000001</w:t>
            </w:r>
          </w:p>
          <w:p w:rsidR="00F50816" w:rsidRPr="000850DD" w:rsidRDefault="00F50816" w:rsidP="00F50816">
            <w:pPr>
              <w:widowControl w:val="0"/>
              <w:autoSpaceDE w:val="0"/>
              <w:autoSpaceDN w:val="0"/>
              <w:adjustRightInd w:val="0"/>
              <w:jc w:val="both"/>
            </w:pPr>
          </w:p>
          <w:p w:rsidR="005922DA" w:rsidRPr="00EC25BD" w:rsidRDefault="005922DA" w:rsidP="00F50816">
            <w:pPr>
              <w:widowControl w:val="0"/>
              <w:jc w:val="both"/>
              <w:rPr>
                <w:szCs w:val="24"/>
              </w:rPr>
            </w:pPr>
          </w:p>
        </w:tc>
      </w:tr>
      <w:tr w:rsidR="005922DA" w:rsidRPr="00EC25BD" w:rsidTr="0067046A">
        <w:tc>
          <w:tcPr>
            <w:tcW w:w="4395" w:type="dxa"/>
          </w:tcPr>
          <w:p w:rsidR="005922DA" w:rsidRPr="00EC25BD" w:rsidRDefault="007B6C18" w:rsidP="0092029B">
            <w:pPr>
              <w:pStyle w:val="a6"/>
              <w:jc w:val="both"/>
              <w:rPr>
                <w:rFonts w:ascii="Times New Roman" w:hAnsi="Times New Roman"/>
                <w:b/>
                <w:sz w:val="24"/>
                <w:szCs w:val="24"/>
              </w:rPr>
            </w:pPr>
            <w:r w:rsidRPr="00EC25BD">
              <w:rPr>
                <w:rFonts w:ascii="Times New Roman" w:hAnsi="Times New Roman"/>
                <w:b/>
                <w:sz w:val="24"/>
                <w:szCs w:val="24"/>
              </w:rPr>
              <w:lastRenderedPageBreak/>
              <w:t>____________</w:t>
            </w:r>
            <w:r w:rsidR="006E75A7" w:rsidRPr="00E24D36">
              <w:rPr>
                <w:rFonts w:ascii="Times New Roman" w:hAnsi="Times New Roman"/>
                <w:b/>
                <w:sz w:val="24"/>
                <w:szCs w:val="24"/>
              </w:rPr>
              <w:t xml:space="preserve"> </w:t>
            </w:r>
          </w:p>
        </w:tc>
        <w:tc>
          <w:tcPr>
            <w:tcW w:w="5069" w:type="dxa"/>
          </w:tcPr>
          <w:p w:rsidR="005922DA" w:rsidRPr="00EC25BD" w:rsidRDefault="00D00FB3" w:rsidP="003F0672">
            <w:pPr>
              <w:widowControl w:val="0"/>
              <w:rPr>
                <w:szCs w:val="24"/>
              </w:rPr>
            </w:pPr>
            <w:r w:rsidRPr="00EC25BD">
              <w:rPr>
                <w:b/>
                <w:szCs w:val="24"/>
              </w:rPr>
              <w:t>_____________</w:t>
            </w:r>
            <w:bookmarkStart w:id="0" w:name="_GoBack"/>
            <w:bookmarkEnd w:id="0"/>
            <w:r w:rsidR="003F0672" w:rsidRPr="00EC25BD">
              <w:rPr>
                <w:b/>
                <w:szCs w:val="24"/>
              </w:rPr>
              <w:t>Ю.П. Коробов</w:t>
            </w:r>
          </w:p>
        </w:tc>
      </w:tr>
      <w:tr w:rsidR="005922DA" w:rsidRPr="007B6C18" w:rsidTr="0067046A">
        <w:tc>
          <w:tcPr>
            <w:tcW w:w="4395" w:type="dxa"/>
          </w:tcPr>
          <w:p w:rsidR="005922DA" w:rsidRPr="007B6C18" w:rsidRDefault="005922DA">
            <w:pPr>
              <w:rPr>
                <w:sz w:val="28"/>
                <w:szCs w:val="28"/>
              </w:rPr>
            </w:pPr>
          </w:p>
        </w:tc>
        <w:tc>
          <w:tcPr>
            <w:tcW w:w="5069" w:type="dxa"/>
          </w:tcPr>
          <w:p w:rsidR="005922DA" w:rsidRPr="007B6C18" w:rsidRDefault="005922DA">
            <w:pPr>
              <w:pStyle w:val="23"/>
              <w:rPr>
                <w:b/>
                <w:szCs w:val="28"/>
              </w:rPr>
            </w:pPr>
          </w:p>
        </w:tc>
      </w:tr>
    </w:tbl>
    <w:p w:rsidR="007E2A97" w:rsidRPr="007B6C18" w:rsidRDefault="007E2A97">
      <w:pPr>
        <w:rPr>
          <w:sz w:val="28"/>
          <w:szCs w:val="28"/>
        </w:rPr>
      </w:pPr>
    </w:p>
    <w:sectPr w:rsidR="007E2A97" w:rsidRPr="007B6C18" w:rsidSect="0092029B">
      <w:pgSz w:w="11906" w:h="16838"/>
      <w:pgMar w:top="1134" w:right="850" w:bottom="1134" w:left="1701" w:header="709" w:footer="709"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21A8" w:rsidRDefault="00A021A8" w:rsidP="00F50816">
      <w:r>
        <w:separator/>
      </w:r>
    </w:p>
  </w:endnote>
  <w:endnote w:type="continuationSeparator" w:id="1">
    <w:p w:rsidR="00A021A8" w:rsidRDefault="00A021A8" w:rsidP="00F508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21A8" w:rsidRDefault="00A021A8" w:rsidP="00F50816">
      <w:r>
        <w:separator/>
      </w:r>
    </w:p>
  </w:footnote>
  <w:footnote w:type="continuationSeparator" w:id="1">
    <w:p w:rsidR="00A021A8" w:rsidRDefault="00A021A8" w:rsidP="00F508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233538F"/>
    <w:multiLevelType w:val="multilevel"/>
    <w:tmpl w:val="D46605AC"/>
    <w:lvl w:ilvl="0">
      <w:start w:val="7"/>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nsid w:val="3AAF069A"/>
    <w:multiLevelType w:val="hybridMultilevel"/>
    <w:tmpl w:val="C63EE40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3CD4106"/>
    <w:multiLevelType w:val="hybridMultilevel"/>
    <w:tmpl w:val="A1502CC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00E6D46"/>
    <w:multiLevelType w:val="hybridMultilevel"/>
    <w:tmpl w:val="A636121E"/>
    <w:lvl w:ilvl="0" w:tplc="290AE778">
      <w:start w:val="1"/>
      <w:numFmt w:val="decimal"/>
      <w:lvlText w:val="%1."/>
      <w:lvlJc w:val="left"/>
      <w:pPr>
        <w:tabs>
          <w:tab w:val="num" w:pos="1004"/>
        </w:tabs>
        <w:ind w:left="851" w:hanging="567"/>
      </w:pPr>
      <w:rPr>
        <w:rFonts w:hint="default"/>
        <w:color w:val="auto"/>
        <w:sz w:val="18"/>
        <w:szCs w:val="1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FA5699C"/>
    <w:multiLevelType w:val="multilevel"/>
    <w:tmpl w:val="9A02C954"/>
    <w:lvl w:ilvl="0">
      <w:start w:val="2"/>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abstractNumId w:val="5"/>
  </w:num>
  <w:num w:numId="2">
    <w:abstractNumId w:val="1"/>
  </w:num>
  <w:num w:numId="3">
    <w:abstractNumId w:val="3"/>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5922DA"/>
    <w:rsid w:val="0000683F"/>
    <w:rsid w:val="00010EF9"/>
    <w:rsid w:val="00022214"/>
    <w:rsid w:val="00032ED8"/>
    <w:rsid w:val="0003332C"/>
    <w:rsid w:val="000334C1"/>
    <w:rsid w:val="000639E6"/>
    <w:rsid w:val="000649AC"/>
    <w:rsid w:val="00066A7D"/>
    <w:rsid w:val="00066FBF"/>
    <w:rsid w:val="000707E0"/>
    <w:rsid w:val="00086E04"/>
    <w:rsid w:val="00097027"/>
    <w:rsid w:val="000B5284"/>
    <w:rsid w:val="000B6863"/>
    <w:rsid w:val="000C097C"/>
    <w:rsid w:val="000C2F80"/>
    <w:rsid w:val="000D50C5"/>
    <w:rsid w:val="000D7793"/>
    <w:rsid w:val="000D7EC5"/>
    <w:rsid w:val="00101750"/>
    <w:rsid w:val="00107E94"/>
    <w:rsid w:val="00111F7A"/>
    <w:rsid w:val="0012587C"/>
    <w:rsid w:val="0016181E"/>
    <w:rsid w:val="0018608D"/>
    <w:rsid w:val="00186605"/>
    <w:rsid w:val="001A2482"/>
    <w:rsid w:val="001B5054"/>
    <w:rsid w:val="001C152C"/>
    <w:rsid w:val="001C47E1"/>
    <w:rsid w:val="001D4CC2"/>
    <w:rsid w:val="001E44C4"/>
    <w:rsid w:val="00203E51"/>
    <w:rsid w:val="002163BB"/>
    <w:rsid w:val="002173FA"/>
    <w:rsid w:val="00222942"/>
    <w:rsid w:val="00223B1B"/>
    <w:rsid w:val="00235B65"/>
    <w:rsid w:val="00235DD5"/>
    <w:rsid w:val="00237FCD"/>
    <w:rsid w:val="00242453"/>
    <w:rsid w:val="00261D79"/>
    <w:rsid w:val="00264A52"/>
    <w:rsid w:val="0028009B"/>
    <w:rsid w:val="002B0D6C"/>
    <w:rsid w:val="002B1986"/>
    <w:rsid w:val="002C648B"/>
    <w:rsid w:val="002D6768"/>
    <w:rsid w:val="00307698"/>
    <w:rsid w:val="003144BB"/>
    <w:rsid w:val="003303B6"/>
    <w:rsid w:val="0033255A"/>
    <w:rsid w:val="00345A28"/>
    <w:rsid w:val="00362C43"/>
    <w:rsid w:val="00372A4E"/>
    <w:rsid w:val="00390C88"/>
    <w:rsid w:val="0039537A"/>
    <w:rsid w:val="003A3322"/>
    <w:rsid w:val="003B100B"/>
    <w:rsid w:val="003B1599"/>
    <w:rsid w:val="003E3458"/>
    <w:rsid w:val="003E608A"/>
    <w:rsid w:val="003E6FD8"/>
    <w:rsid w:val="003F0672"/>
    <w:rsid w:val="004070EC"/>
    <w:rsid w:val="00416FB7"/>
    <w:rsid w:val="0042177A"/>
    <w:rsid w:val="00423F04"/>
    <w:rsid w:val="00432813"/>
    <w:rsid w:val="00465C8E"/>
    <w:rsid w:val="00471DA0"/>
    <w:rsid w:val="00473209"/>
    <w:rsid w:val="00474D55"/>
    <w:rsid w:val="004777DE"/>
    <w:rsid w:val="00495BE3"/>
    <w:rsid w:val="00496009"/>
    <w:rsid w:val="00496042"/>
    <w:rsid w:val="004A4A97"/>
    <w:rsid w:val="004A6021"/>
    <w:rsid w:val="004C6C39"/>
    <w:rsid w:val="004E1FE4"/>
    <w:rsid w:val="004F3B5B"/>
    <w:rsid w:val="00506F09"/>
    <w:rsid w:val="00515488"/>
    <w:rsid w:val="00527DAB"/>
    <w:rsid w:val="005419C2"/>
    <w:rsid w:val="005438DA"/>
    <w:rsid w:val="00586431"/>
    <w:rsid w:val="005922DA"/>
    <w:rsid w:val="005F4FF5"/>
    <w:rsid w:val="0060304E"/>
    <w:rsid w:val="006330E8"/>
    <w:rsid w:val="00637300"/>
    <w:rsid w:val="0064576D"/>
    <w:rsid w:val="00650F56"/>
    <w:rsid w:val="0067046A"/>
    <w:rsid w:val="006831B2"/>
    <w:rsid w:val="00685199"/>
    <w:rsid w:val="0069507F"/>
    <w:rsid w:val="006A59A6"/>
    <w:rsid w:val="006B0E52"/>
    <w:rsid w:val="006C1DBA"/>
    <w:rsid w:val="006C4F3B"/>
    <w:rsid w:val="006E0D3A"/>
    <w:rsid w:val="006E645A"/>
    <w:rsid w:val="006E75A7"/>
    <w:rsid w:val="006F28EC"/>
    <w:rsid w:val="00711528"/>
    <w:rsid w:val="0071644F"/>
    <w:rsid w:val="00742369"/>
    <w:rsid w:val="007670CF"/>
    <w:rsid w:val="0076755F"/>
    <w:rsid w:val="00780BC7"/>
    <w:rsid w:val="007966BE"/>
    <w:rsid w:val="007A0C4F"/>
    <w:rsid w:val="007B094A"/>
    <w:rsid w:val="007B2402"/>
    <w:rsid w:val="007B6C18"/>
    <w:rsid w:val="007C5920"/>
    <w:rsid w:val="007D42EE"/>
    <w:rsid w:val="007E2A97"/>
    <w:rsid w:val="007F7CDF"/>
    <w:rsid w:val="008100F7"/>
    <w:rsid w:val="00822EAF"/>
    <w:rsid w:val="008331B6"/>
    <w:rsid w:val="00846E42"/>
    <w:rsid w:val="00847698"/>
    <w:rsid w:val="0086140A"/>
    <w:rsid w:val="00862E5E"/>
    <w:rsid w:val="00862F6C"/>
    <w:rsid w:val="0087179A"/>
    <w:rsid w:val="00872326"/>
    <w:rsid w:val="00872541"/>
    <w:rsid w:val="008771F9"/>
    <w:rsid w:val="00886521"/>
    <w:rsid w:val="00886D0D"/>
    <w:rsid w:val="008A21EE"/>
    <w:rsid w:val="008A526B"/>
    <w:rsid w:val="008C24E1"/>
    <w:rsid w:val="008D5D52"/>
    <w:rsid w:val="008D721B"/>
    <w:rsid w:val="008F1DEC"/>
    <w:rsid w:val="008F628E"/>
    <w:rsid w:val="00901966"/>
    <w:rsid w:val="0092029B"/>
    <w:rsid w:val="009244A4"/>
    <w:rsid w:val="00943C02"/>
    <w:rsid w:val="00943EF1"/>
    <w:rsid w:val="00951422"/>
    <w:rsid w:val="00960F39"/>
    <w:rsid w:val="009673D5"/>
    <w:rsid w:val="00974175"/>
    <w:rsid w:val="00974D5E"/>
    <w:rsid w:val="009A7E0E"/>
    <w:rsid w:val="009B2CB3"/>
    <w:rsid w:val="009D2DE8"/>
    <w:rsid w:val="009F362C"/>
    <w:rsid w:val="009F6579"/>
    <w:rsid w:val="00A021A8"/>
    <w:rsid w:val="00A046B5"/>
    <w:rsid w:val="00A04A58"/>
    <w:rsid w:val="00A25789"/>
    <w:rsid w:val="00A33F91"/>
    <w:rsid w:val="00A531C2"/>
    <w:rsid w:val="00A56B8D"/>
    <w:rsid w:val="00A61A05"/>
    <w:rsid w:val="00A713B4"/>
    <w:rsid w:val="00A76DBB"/>
    <w:rsid w:val="00A83F0C"/>
    <w:rsid w:val="00A84B94"/>
    <w:rsid w:val="00A96A7C"/>
    <w:rsid w:val="00AA03FA"/>
    <w:rsid w:val="00AA62C9"/>
    <w:rsid w:val="00AB7F4B"/>
    <w:rsid w:val="00AD55E1"/>
    <w:rsid w:val="00AE5376"/>
    <w:rsid w:val="00AE58AE"/>
    <w:rsid w:val="00B27E8E"/>
    <w:rsid w:val="00B30689"/>
    <w:rsid w:val="00B419F2"/>
    <w:rsid w:val="00B47623"/>
    <w:rsid w:val="00B55E2F"/>
    <w:rsid w:val="00BD1A52"/>
    <w:rsid w:val="00BE08D2"/>
    <w:rsid w:val="00BE48F4"/>
    <w:rsid w:val="00BF2987"/>
    <w:rsid w:val="00BF31C8"/>
    <w:rsid w:val="00BF707D"/>
    <w:rsid w:val="00C15815"/>
    <w:rsid w:val="00C224B5"/>
    <w:rsid w:val="00C5093B"/>
    <w:rsid w:val="00C54673"/>
    <w:rsid w:val="00C57ADE"/>
    <w:rsid w:val="00C60FBF"/>
    <w:rsid w:val="00CA12E5"/>
    <w:rsid w:val="00CC68C9"/>
    <w:rsid w:val="00CC70D9"/>
    <w:rsid w:val="00CD22D3"/>
    <w:rsid w:val="00CD4773"/>
    <w:rsid w:val="00CD64DF"/>
    <w:rsid w:val="00CE3299"/>
    <w:rsid w:val="00CE5756"/>
    <w:rsid w:val="00CF13ED"/>
    <w:rsid w:val="00D00FB3"/>
    <w:rsid w:val="00D10691"/>
    <w:rsid w:val="00D11970"/>
    <w:rsid w:val="00D152BB"/>
    <w:rsid w:val="00D172F1"/>
    <w:rsid w:val="00D27892"/>
    <w:rsid w:val="00D32935"/>
    <w:rsid w:val="00D41172"/>
    <w:rsid w:val="00D448CE"/>
    <w:rsid w:val="00D53B92"/>
    <w:rsid w:val="00D606C8"/>
    <w:rsid w:val="00D64D6D"/>
    <w:rsid w:val="00D848E6"/>
    <w:rsid w:val="00D852B4"/>
    <w:rsid w:val="00D97BBF"/>
    <w:rsid w:val="00DD2CFC"/>
    <w:rsid w:val="00DD61D0"/>
    <w:rsid w:val="00DF1635"/>
    <w:rsid w:val="00DF55E0"/>
    <w:rsid w:val="00E129FC"/>
    <w:rsid w:val="00E21DC2"/>
    <w:rsid w:val="00E237E6"/>
    <w:rsid w:val="00E24D36"/>
    <w:rsid w:val="00E421E6"/>
    <w:rsid w:val="00E54B00"/>
    <w:rsid w:val="00E65BB5"/>
    <w:rsid w:val="00E95260"/>
    <w:rsid w:val="00E97E93"/>
    <w:rsid w:val="00EA2852"/>
    <w:rsid w:val="00EB3ED2"/>
    <w:rsid w:val="00EC25BD"/>
    <w:rsid w:val="00EC25CA"/>
    <w:rsid w:val="00EC40F8"/>
    <w:rsid w:val="00ED28F1"/>
    <w:rsid w:val="00ED40A8"/>
    <w:rsid w:val="00EE76B2"/>
    <w:rsid w:val="00EF1448"/>
    <w:rsid w:val="00EF7556"/>
    <w:rsid w:val="00F01A53"/>
    <w:rsid w:val="00F10D3C"/>
    <w:rsid w:val="00F117F7"/>
    <w:rsid w:val="00F1427D"/>
    <w:rsid w:val="00F23F41"/>
    <w:rsid w:val="00F31F5D"/>
    <w:rsid w:val="00F406F9"/>
    <w:rsid w:val="00F45BE3"/>
    <w:rsid w:val="00F50816"/>
    <w:rsid w:val="00F53900"/>
    <w:rsid w:val="00F6632E"/>
    <w:rsid w:val="00F7799A"/>
    <w:rsid w:val="00F814FF"/>
    <w:rsid w:val="00F86C39"/>
    <w:rsid w:val="00FA3166"/>
    <w:rsid w:val="00FB31C1"/>
    <w:rsid w:val="00FB6F16"/>
    <w:rsid w:val="00FC4686"/>
    <w:rsid w:val="00FC5432"/>
    <w:rsid w:val="00FD737B"/>
    <w:rsid w:val="00FF009A"/>
    <w:rsid w:val="00FF1891"/>
    <w:rsid w:val="00FF24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CC68C9"/>
    <w:rPr>
      <w:sz w:val="24"/>
    </w:rPr>
  </w:style>
  <w:style w:type="paragraph" w:styleId="10">
    <w:name w:val="heading 1"/>
    <w:basedOn w:val="a"/>
    <w:next w:val="a"/>
    <w:link w:val="11"/>
    <w:uiPriority w:val="9"/>
    <w:qFormat/>
    <w:rsid w:val="00CC68C9"/>
    <w:pPr>
      <w:keepNext/>
      <w:outlineLvl w:val="0"/>
    </w:pPr>
    <w:rPr>
      <w:sz w:val="28"/>
    </w:rPr>
  </w:style>
  <w:style w:type="paragraph" w:styleId="2">
    <w:name w:val="heading 2"/>
    <w:next w:val="a"/>
    <w:link w:val="20"/>
    <w:uiPriority w:val="9"/>
    <w:qFormat/>
    <w:rsid w:val="00CC68C9"/>
    <w:pPr>
      <w:spacing w:before="120" w:after="120"/>
      <w:outlineLvl w:val="1"/>
    </w:pPr>
    <w:rPr>
      <w:rFonts w:ascii="XO Thames" w:hAnsi="XO Thames"/>
      <w:b/>
      <w:color w:val="00A0FF"/>
      <w:sz w:val="26"/>
    </w:rPr>
  </w:style>
  <w:style w:type="paragraph" w:styleId="3">
    <w:name w:val="heading 3"/>
    <w:next w:val="a"/>
    <w:link w:val="30"/>
    <w:uiPriority w:val="9"/>
    <w:qFormat/>
    <w:rsid w:val="00CC68C9"/>
    <w:pPr>
      <w:outlineLvl w:val="2"/>
    </w:pPr>
    <w:rPr>
      <w:rFonts w:ascii="XO Thames" w:hAnsi="XO Thames"/>
      <w:b/>
      <w:i/>
    </w:rPr>
  </w:style>
  <w:style w:type="paragraph" w:styleId="4">
    <w:name w:val="heading 4"/>
    <w:next w:val="a"/>
    <w:link w:val="40"/>
    <w:uiPriority w:val="9"/>
    <w:qFormat/>
    <w:rsid w:val="00CC68C9"/>
    <w:pPr>
      <w:spacing w:before="120" w:after="120"/>
      <w:outlineLvl w:val="3"/>
    </w:pPr>
    <w:rPr>
      <w:rFonts w:ascii="XO Thames" w:hAnsi="XO Thames"/>
      <w:b/>
      <w:color w:val="595959"/>
      <w:sz w:val="26"/>
    </w:rPr>
  </w:style>
  <w:style w:type="paragraph" w:styleId="5">
    <w:name w:val="heading 5"/>
    <w:next w:val="a"/>
    <w:link w:val="50"/>
    <w:uiPriority w:val="9"/>
    <w:qFormat/>
    <w:rsid w:val="00CC68C9"/>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CC68C9"/>
    <w:rPr>
      <w:sz w:val="24"/>
    </w:rPr>
  </w:style>
  <w:style w:type="paragraph" w:styleId="21">
    <w:name w:val="toc 2"/>
    <w:next w:val="a"/>
    <w:link w:val="22"/>
    <w:uiPriority w:val="39"/>
    <w:rsid w:val="00CC68C9"/>
    <w:pPr>
      <w:ind w:left="200"/>
    </w:pPr>
  </w:style>
  <w:style w:type="character" w:customStyle="1" w:styleId="22">
    <w:name w:val="Оглавление 2 Знак"/>
    <w:link w:val="21"/>
    <w:rsid w:val="00CC68C9"/>
  </w:style>
  <w:style w:type="paragraph" w:styleId="41">
    <w:name w:val="toc 4"/>
    <w:next w:val="a"/>
    <w:link w:val="42"/>
    <w:uiPriority w:val="39"/>
    <w:rsid w:val="00CC68C9"/>
    <w:pPr>
      <w:ind w:left="600"/>
    </w:pPr>
  </w:style>
  <w:style w:type="character" w:customStyle="1" w:styleId="42">
    <w:name w:val="Оглавление 4 Знак"/>
    <w:link w:val="41"/>
    <w:rsid w:val="00CC68C9"/>
  </w:style>
  <w:style w:type="paragraph" w:styleId="6">
    <w:name w:val="toc 6"/>
    <w:next w:val="a"/>
    <w:link w:val="60"/>
    <w:uiPriority w:val="39"/>
    <w:rsid w:val="00CC68C9"/>
    <w:pPr>
      <w:ind w:left="1000"/>
    </w:pPr>
  </w:style>
  <w:style w:type="character" w:customStyle="1" w:styleId="60">
    <w:name w:val="Оглавление 6 Знак"/>
    <w:link w:val="6"/>
    <w:rsid w:val="00CC68C9"/>
  </w:style>
  <w:style w:type="paragraph" w:styleId="7">
    <w:name w:val="toc 7"/>
    <w:next w:val="a"/>
    <w:link w:val="70"/>
    <w:uiPriority w:val="39"/>
    <w:rsid w:val="00CC68C9"/>
    <w:pPr>
      <w:ind w:left="1200"/>
    </w:pPr>
  </w:style>
  <w:style w:type="character" w:customStyle="1" w:styleId="70">
    <w:name w:val="Оглавление 7 Знак"/>
    <w:link w:val="7"/>
    <w:rsid w:val="00CC68C9"/>
  </w:style>
  <w:style w:type="character" w:customStyle="1" w:styleId="30">
    <w:name w:val="Заголовок 3 Знак"/>
    <w:link w:val="3"/>
    <w:rsid w:val="00CC68C9"/>
    <w:rPr>
      <w:rFonts w:ascii="XO Thames" w:hAnsi="XO Thames"/>
      <w:b/>
      <w:i/>
      <w:color w:val="000000"/>
    </w:rPr>
  </w:style>
  <w:style w:type="paragraph" w:customStyle="1" w:styleId="12">
    <w:name w:val="Основной шрифт абзаца1"/>
    <w:rsid w:val="00CC68C9"/>
  </w:style>
  <w:style w:type="paragraph" w:styleId="31">
    <w:name w:val="toc 3"/>
    <w:next w:val="a"/>
    <w:link w:val="32"/>
    <w:uiPriority w:val="39"/>
    <w:rsid w:val="00CC68C9"/>
    <w:pPr>
      <w:ind w:left="400"/>
    </w:pPr>
  </w:style>
  <w:style w:type="character" w:customStyle="1" w:styleId="32">
    <w:name w:val="Оглавление 3 Знак"/>
    <w:link w:val="31"/>
    <w:rsid w:val="00CC68C9"/>
  </w:style>
  <w:style w:type="paragraph" w:customStyle="1" w:styleId="a3">
    <w:name w:val="Знак Знак Знак Знак"/>
    <w:basedOn w:val="a"/>
    <w:link w:val="a4"/>
    <w:rsid w:val="00CC68C9"/>
    <w:pPr>
      <w:spacing w:beforeAutospacing="1" w:afterAutospacing="1"/>
    </w:pPr>
    <w:rPr>
      <w:rFonts w:ascii="Tahoma" w:hAnsi="Tahoma"/>
      <w:sz w:val="20"/>
    </w:rPr>
  </w:style>
  <w:style w:type="character" w:customStyle="1" w:styleId="a4">
    <w:name w:val="Знак Знак Знак Знак"/>
    <w:basedOn w:val="1"/>
    <w:link w:val="a3"/>
    <w:rsid w:val="00CC68C9"/>
    <w:rPr>
      <w:rFonts w:ascii="Tahoma" w:hAnsi="Tahoma"/>
      <w:sz w:val="20"/>
    </w:rPr>
  </w:style>
  <w:style w:type="character" w:customStyle="1" w:styleId="50">
    <w:name w:val="Заголовок 5 Знак"/>
    <w:link w:val="5"/>
    <w:rsid w:val="00CC68C9"/>
    <w:rPr>
      <w:rFonts w:ascii="XO Thames" w:hAnsi="XO Thames"/>
      <w:b/>
      <w:color w:val="000000"/>
      <w:sz w:val="22"/>
    </w:rPr>
  </w:style>
  <w:style w:type="paragraph" w:customStyle="1" w:styleId="fs13">
    <w:name w:val="fs13"/>
    <w:basedOn w:val="12"/>
    <w:link w:val="fs130"/>
    <w:rsid w:val="00CC68C9"/>
  </w:style>
  <w:style w:type="character" w:customStyle="1" w:styleId="fs130">
    <w:name w:val="fs13"/>
    <w:basedOn w:val="a0"/>
    <w:link w:val="fs13"/>
    <w:rsid w:val="00CC68C9"/>
  </w:style>
  <w:style w:type="character" w:customStyle="1" w:styleId="11">
    <w:name w:val="Заголовок 1 Знак"/>
    <w:basedOn w:val="1"/>
    <w:link w:val="10"/>
    <w:rsid w:val="00CC68C9"/>
    <w:rPr>
      <w:sz w:val="28"/>
    </w:rPr>
  </w:style>
  <w:style w:type="paragraph" w:customStyle="1" w:styleId="13">
    <w:name w:val="Гиперссылка1"/>
    <w:basedOn w:val="12"/>
    <w:link w:val="a5"/>
    <w:rsid w:val="00CC68C9"/>
    <w:rPr>
      <w:color w:val="0000FF"/>
      <w:u w:val="single"/>
    </w:rPr>
  </w:style>
  <w:style w:type="character" w:styleId="a5">
    <w:name w:val="Hyperlink"/>
    <w:basedOn w:val="a0"/>
    <w:link w:val="13"/>
    <w:rsid w:val="00CC68C9"/>
    <w:rPr>
      <w:color w:val="0000FF"/>
      <w:u w:val="single"/>
    </w:rPr>
  </w:style>
  <w:style w:type="paragraph" w:customStyle="1" w:styleId="Footnote">
    <w:name w:val="Footnote"/>
    <w:link w:val="Footnote0"/>
    <w:rsid w:val="00CC68C9"/>
    <w:rPr>
      <w:rFonts w:ascii="XO Thames" w:hAnsi="XO Thames"/>
      <w:sz w:val="22"/>
    </w:rPr>
  </w:style>
  <w:style w:type="character" w:customStyle="1" w:styleId="Footnote0">
    <w:name w:val="Footnote"/>
    <w:link w:val="Footnote"/>
    <w:rsid w:val="00CC68C9"/>
    <w:rPr>
      <w:rFonts w:ascii="XO Thames" w:hAnsi="XO Thames"/>
      <w:sz w:val="22"/>
    </w:rPr>
  </w:style>
  <w:style w:type="paragraph" w:styleId="14">
    <w:name w:val="toc 1"/>
    <w:next w:val="a"/>
    <w:link w:val="15"/>
    <w:uiPriority w:val="39"/>
    <w:rsid w:val="00CC68C9"/>
    <w:rPr>
      <w:rFonts w:ascii="XO Thames" w:hAnsi="XO Thames"/>
      <w:b/>
    </w:rPr>
  </w:style>
  <w:style w:type="character" w:customStyle="1" w:styleId="15">
    <w:name w:val="Оглавление 1 Знак"/>
    <w:link w:val="14"/>
    <w:rsid w:val="00CC68C9"/>
    <w:rPr>
      <w:rFonts w:ascii="XO Thames" w:hAnsi="XO Thames"/>
      <w:b/>
    </w:rPr>
  </w:style>
  <w:style w:type="paragraph" w:styleId="a6">
    <w:name w:val="No Spacing"/>
    <w:link w:val="a7"/>
    <w:uiPriority w:val="99"/>
    <w:qFormat/>
    <w:rsid w:val="00CC68C9"/>
    <w:rPr>
      <w:rFonts w:ascii="Calibri" w:hAnsi="Calibri"/>
      <w:sz w:val="22"/>
    </w:rPr>
  </w:style>
  <w:style w:type="character" w:customStyle="1" w:styleId="a7">
    <w:name w:val="Без интервала Знак"/>
    <w:link w:val="a6"/>
    <w:rsid w:val="00CC68C9"/>
    <w:rPr>
      <w:rFonts w:ascii="Calibri" w:hAnsi="Calibri"/>
      <w:sz w:val="22"/>
    </w:rPr>
  </w:style>
  <w:style w:type="paragraph" w:customStyle="1" w:styleId="HeaderandFooter">
    <w:name w:val="Header and Footer"/>
    <w:link w:val="HeaderandFooter0"/>
    <w:rsid w:val="00CC68C9"/>
    <w:pPr>
      <w:spacing w:line="360" w:lineRule="auto"/>
    </w:pPr>
    <w:rPr>
      <w:rFonts w:ascii="XO Thames" w:hAnsi="XO Thames"/>
    </w:rPr>
  </w:style>
  <w:style w:type="character" w:customStyle="1" w:styleId="HeaderandFooter0">
    <w:name w:val="Header and Footer"/>
    <w:link w:val="HeaderandFooter"/>
    <w:rsid w:val="00CC68C9"/>
    <w:rPr>
      <w:rFonts w:ascii="XO Thames" w:hAnsi="XO Thames"/>
      <w:sz w:val="20"/>
    </w:rPr>
  </w:style>
  <w:style w:type="paragraph" w:styleId="9">
    <w:name w:val="toc 9"/>
    <w:next w:val="a"/>
    <w:link w:val="90"/>
    <w:uiPriority w:val="39"/>
    <w:rsid w:val="00CC68C9"/>
    <w:pPr>
      <w:ind w:left="1600"/>
    </w:pPr>
  </w:style>
  <w:style w:type="character" w:customStyle="1" w:styleId="90">
    <w:name w:val="Оглавление 9 Знак"/>
    <w:link w:val="9"/>
    <w:rsid w:val="00CC68C9"/>
  </w:style>
  <w:style w:type="paragraph" w:styleId="23">
    <w:name w:val="Body Text 2"/>
    <w:basedOn w:val="a"/>
    <w:link w:val="24"/>
    <w:rsid w:val="00CC68C9"/>
    <w:pPr>
      <w:jc w:val="both"/>
    </w:pPr>
    <w:rPr>
      <w:sz w:val="28"/>
    </w:rPr>
  </w:style>
  <w:style w:type="character" w:customStyle="1" w:styleId="24">
    <w:name w:val="Основной текст 2 Знак"/>
    <w:basedOn w:val="1"/>
    <w:link w:val="23"/>
    <w:rsid w:val="00CC68C9"/>
    <w:rPr>
      <w:sz w:val="28"/>
    </w:rPr>
  </w:style>
  <w:style w:type="paragraph" w:styleId="8">
    <w:name w:val="toc 8"/>
    <w:next w:val="a"/>
    <w:link w:val="80"/>
    <w:uiPriority w:val="39"/>
    <w:rsid w:val="00CC68C9"/>
    <w:pPr>
      <w:ind w:left="1400"/>
    </w:pPr>
  </w:style>
  <w:style w:type="character" w:customStyle="1" w:styleId="80">
    <w:name w:val="Оглавление 8 Знак"/>
    <w:link w:val="8"/>
    <w:rsid w:val="00CC68C9"/>
  </w:style>
  <w:style w:type="paragraph" w:styleId="51">
    <w:name w:val="toc 5"/>
    <w:next w:val="a"/>
    <w:link w:val="52"/>
    <w:uiPriority w:val="39"/>
    <w:rsid w:val="00CC68C9"/>
    <w:pPr>
      <w:ind w:left="800"/>
    </w:pPr>
  </w:style>
  <w:style w:type="character" w:customStyle="1" w:styleId="52">
    <w:name w:val="Оглавление 5 Знак"/>
    <w:link w:val="51"/>
    <w:rsid w:val="00CC68C9"/>
  </w:style>
  <w:style w:type="paragraph" w:styleId="a8">
    <w:name w:val="Subtitle"/>
    <w:next w:val="a"/>
    <w:link w:val="a9"/>
    <w:uiPriority w:val="11"/>
    <w:qFormat/>
    <w:rsid w:val="00CC68C9"/>
    <w:rPr>
      <w:rFonts w:ascii="XO Thames" w:hAnsi="XO Thames"/>
      <w:i/>
      <w:color w:val="616161"/>
      <w:sz w:val="24"/>
    </w:rPr>
  </w:style>
  <w:style w:type="character" w:customStyle="1" w:styleId="a9">
    <w:name w:val="Подзаголовок Знак"/>
    <w:link w:val="a8"/>
    <w:rsid w:val="00CC68C9"/>
    <w:rPr>
      <w:rFonts w:ascii="XO Thames" w:hAnsi="XO Thames"/>
      <w:i/>
      <w:color w:val="616161"/>
      <w:sz w:val="24"/>
    </w:rPr>
  </w:style>
  <w:style w:type="paragraph" w:customStyle="1" w:styleId="toc10">
    <w:name w:val="toc 10"/>
    <w:next w:val="a"/>
    <w:link w:val="toc100"/>
    <w:uiPriority w:val="39"/>
    <w:rsid w:val="00CC68C9"/>
    <w:pPr>
      <w:ind w:left="1800"/>
    </w:pPr>
  </w:style>
  <w:style w:type="character" w:customStyle="1" w:styleId="toc100">
    <w:name w:val="toc 10"/>
    <w:link w:val="toc10"/>
    <w:rsid w:val="00CC68C9"/>
  </w:style>
  <w:style w:type="paragraph" w:styleId="aa">
    <w:name w:val="Title"/>
    <w:next w:val="a"/>
    <w:link w:val="ab"/>
    <w:uiPriority w:val="10"/>
    <w:qFormat/>
    <w:rsid w:val="00CC68C9"/>
    <w:rPr>
      <w:rFonts w:ascii="XO Thames" w:hAnsi="XO Thames"/>
      <w:b/>
      <w:sz w:val="52"/>
    </w:rPr>
  </w:style>
  <w:style w:type="character" w:customStyle="1" w:styleId="ab">
    <w:name w:val="Название Знак"/>
    <w:link w:val="aa"/>
    <w:rsid w:val="00CC68C9"/>
    <w:rPr>
      <w:rFonts w:ascii="XO Thames" w:hAnsi="XO Thames"/>
      <w:b/>
      <w:sz w:val="52"/>
    </w:rPr>
  </w:style>
  <w:style w:type="character" w:customStyle="1" w:styleId="40">
    <w:name w:val="Заголовок 4 Знак"/>
    <w:link w:val="4"/>
    <w:rsid w:val="00CC68C9"/>
    <w:rPr>
      <w:rFonts w:ascii="XO Thames" w:hAnsi="XO Thames"/>
      <w:b/>
      <w:color w:val="595959"/>
      <w:sz w:val="26"/>
    </w:rPr>
  </w:style>
  <w:style w:type="character" w:customStyle="1" w:styleId="20">
    <w:name w:val="Заголовок 2 Знак"/>
    <w:link w:val="2"/>
    <w:rsid w:val="00CC68C9"/>
    <w:rPr>
      <w:rFonts w:ascii="XO Thames" w:hAnsi="XO Thames"/>
      <w:b/>
      <w:color w:val="00A0FF"/>
      <w:sz w:val="26"/>
    </w:rPr>
  </w:style>
  <w:style w:type="table" w:styleId="ac">
    <w:name w:val="Table Grid"/>
    <w:basedOn w:val="a1"/>
    <w:rsid w:val="00CC68C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Nonformat">
    <w:name w:val="ConsNonformat"/>
    <w:rsid w:val="007E2A97"/>
    <w:pPr>
      <w:widowControl w:val="0"/>
      <w:autoSpaceDE w:val="0"/>
      <w:autoSpaceDN w:val="0"/>
      <w:adjustRightInd w:val="0"/>
    </w:pPr>
    <w:rPr>
      <w:rFonts w:ascii="Courier New" w:hAnsi="Courier New" w:cs="Courier New"/>
      <w:color w:val="auto"/>
    </w:rPr>
  </w:style>
  <w:style w:type="paragraph" w:customStyle="1" w:styleId="ConsNormal">
    <w:name w:val="ConsNormal"/>
    <w:rsid w:val="00846E42"/>
    <w:pPr>
      <w:widowControl w:val="0"/>
      <w:autoSpaceDE w:val="0"/>
      <w:autoSpaceDN w:val="0"/>
      <w:adjustRightInd w:val="0"/>
      <w:ind w:firstLine="720"/>
    </w:pPr>
    <w:rPr>
      <w:rFonts w:ascii="Arial" w:hAnsi="Arial" w:cs="Arial"/>
      <w:color w:val="auto"/>
    </w:rPr>
  </w:style>
  <w:style w:type="paragraph" w:styleId="ad">
    <w:name w:val="List Paragraph"/>
    <w:basedOn w:val="a"/>
    <w:uiPriority w:val="34"/>
    <w:qFormat/>
    <w:rsid w:val="0067046A"/>
    <w:pPr>
      <w:ind w:left="720"/>
      <w:contextualSpacing/>
    </w:pPr>
  </w:style>
  <w:style w:type="paragraph" w:styleId="ae">
    <w:name w:val="header"/>
    <w:basedOn w:val="a"/>
    <w:link w:val="af"/>
    <w:uiPriority w:val="99"/>
    <w:semiHidden/>
    <w:unhideWhenUsed/>
    <w:rsid w:val="00F50816"/>
    <w:pPr>
      <w:tabs>
        <w:tab w:val="center" w:pos="4677"/>
        <w:tab w:val="right" w:pos="9355"/>
      </w:tabs>
    </w:pPr>
  </w:style>
  <w:style w:type="character" w:customStyle="1" w:styleId="af">
    <w:name w:val="Верхний колонтитул Знак"/>
    <w:basedOn w:val="a0"/>
    <w:link w:val="ae"/>
    <w:uiPriority w:val="99"/>
    <w:semiHidden/>
    <w:rsid w:val="00F50816"/>
    <w:rPr>
      <w:sz w:val="24"/>
    </w:rPr>
  </w:style>
  <w:style w:type="paragraph" w:styleId="af0">
    <w:name w:val="footer"/>
    <w:basedOn w:val="a"/>
    <w:link w:val="af1"/>
    <w:uiPriority w:val="99"/>
    <w:semiHidden/>
    <w:unhideWhenUsed/>
    <w:rsid w:val="00F50816"/>
    <w:pPr>
      <w:tabs>
        <w:tab w:val="center" w:pos="4677"/>
        <w:tab w:val="right" w:pos="9355"/>
      </w:tabs>
    </w:pPr>
  </w:style>
  <w:style w:type="character" w:customStyle="1" w:styleId="af1">
    <w:name w:val="Нижний колонтитул Знак"/>
    <w:basedOn w:val="a0"/>
    <w:link w:val="af0"/>
    <w:uiPriority w:val="99"/>
    <w:semiHidden/>
    <w:rsid w:val="00F50816"/>
    <w:rPr>
      <w:sz w:val="24"/>
    </w:rPr>
  </w:style>
</w:styles>
</file>

<file path=word/webSettings.xml><?xml version="1.0" encoding="utf-8"?>
<w:webSettings xmlns:r="http://schemas.openxmlformats.org/officeDocument/2006/relationships" xmlns:w="http://schemas.openxmlformats.org/wordprocessingml/2006/main">
  <w:divs>
    <w:div w:id="530723229">
      <w:bodyDiv w:val="1"/>
      <w:marLeft w:val="0"/>
      <w:marRight w:val="0"/>
      <w:marTop w:val="0"/>
      <w:marBottom w:val="0"/>
      <w:divBdr>
        <w:top w:val="none" w:sz="0" w:space="0" w:color="auto"/>
        <w:left w:val="none" w:sz="0" w:space="0" w:color="auto"/>
        <w:bottom w:val="none" w:sz="0" w:space="0" w:color="auto"/>
        <w:right w:val="none" w:sz="0" w:space="0" w:color="auto"/>
      </w:divBdr>
    </w:div>
    <w:div w:id="929238745">
      <w:bodyDiv w:val="1"/>
      <w:marLeft w:val="0"/>
      <w:marRight w:val="0"/>
      <w:marTop w:val="0"/>
      <w:marBottom w:val="0"/>
      <w:divBdr>
        <w:top w:val="none" w:sz="0" w:space="0" w:color="auto"/>
        <w:left w:val="none" w:sz="0" w:space="0" w:color="auto"/>
        <w:bottom w:val="none" w:sz="0" w:space="0" w:color="auto"/>
        <w:right w:val="none" w:sz="0" w:space="0" w:color="auto"/>
      </w:divBdr>
    </w:div>
    <w:div w:id="1101605905">
      <w:bodyDiv w:val="1"/>
      <w:marLeft w:val="0"/>
      <w:marRight w:val="0"/>
      <w:marTop w:val="0"/>
      <w:marBottom w:val="0"/>
      <w:divBdr>
        <w:top w:val="none" w:sz="0" w:space="0" w:color="auto"/>
        <w:left w:val="none" w:sz="0" w:space="0" w:color="auto"/>
        <w:bottom w:val="none" w:sz="0" w:space="0" w:color="auto"/>
        <w:right w:val="none" w:sz="0" w:space="0" w:color="auto"/>
      </w:divBdr>
    </w:div>
    <w:div w:id="19367406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309</TotalTime>
  <Pages>3</Pages>
  <Words>856</Words>
  <Characters>4882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user</cp:lastModifiedBy>
  <cp:revision>21</cp:revision>
  <cp:lastPrinted>2026-07-15T12:52:00Z</cp:lastPrinted>
  <dcterms:created xsi:type="dcterms:W3CDTF">2024-05-23T06:05:00Z</dcterms:created>
  <dcterms:modified xsi:type="dcterms:W3CDTF">2026-07-15T13:00:00Z</dcterms:modified>
</cp:coreProperties>
</file>