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D576" w14:textId="77777777" w:rsidR="003252A9" w:rsidRPr="003252A9" w:rsidRDefault="003252A9" w:rsidP="00642270">
      <w:pPr>
        <w:spacing w:line="360" w:lineRule="auto"/>
        <w:ind w:firstLine="900"/>
        <w:jc w:val="center"/>
        <w:rPr>
          <w:b/>
        </w:rPr>
      </w:pPr>
      <w:bookmarkStart w:id="0" w:name="OLE_LINK83"/>
      <w:r w:rsidRPr="003252A9">
        <w:rPr>
          <w:b/>
        </w:rPr>
        <w:t>ПРОЕКТ КОНТРАКТА</w:t>
      </w:r>
    </w:p>
    <w:p w14:paraId="55A7EAC1" w14:textId="77777777" w:rsidR="003252A9" w:rsidRPr="003252A9" w:rsidRDefault="003252A9" w:rsidP="003252A9">
      <w:pPr>
        <w:spacing w:line="360" w:lineRule="auto"/>
        <w:ind w:firstLine="900"/>
        <w:jc w:val="center"/>
        <w:rPr>
          <w:b/>
        </w:rPr>
      </w:pPr>
    </w:p>
    <w:p w14:paraId="25E5D49E" w14:textId="77777777" w:rsidR="003252A9" w:rsidRPr="003252A9" w:rsidRDefault="003252A9" w:rsidP="003252A9">
      <w:pPr>
        <w:spacing w:line="360" w:lineRule="auto"/>
        <w:ind w:firstLine="900"/>
        <w:jc w:val="center"/>
        <w:rPr>
          <w:b/>
        </w:rPr>
      </w:pPr>
      <w:r w:rsidRPr="003252A9">
        <w:rPr>
          <w:b/>
        </w:rPr>
        <w:t>Контракт №____</w:t>
      </w:r>
    </w:p>
    <w:p w14:paraId="2C4DA5FF" w14:textId="15EE71FE" w:rsidR="00642270" w:rsidRPr="00D22B15" w:rsidRDefault="00624237" w:rsidP="00624237">
      <w:pPr>
        <w:spacing w:line="360" w:lineRule="auto"/>
        <w:jc w:val="center"/>
        <w:rPr>
          <w:b/>
        </w:rPr>
      </w:pPr>
      <w:r w:rsidRPr="00624237">
        <w:rPr>
          <w:b/>
        </w:rPr>
        <w:t>Оказание услуг по ремонту компьютерного томографа Optima CT 660, (GE) сер.№ 42795YC5</w:t>
      </w:r>
      <w:r>
        <w:rPr>
          <w:b/>
        </w:rPr>
        <w:t xml:space="preserve"> </w:t>
      </w:r>
      <w:r w:rsidRPr="00624237">
        <w:rPr>
          <w:b/>
        </w:rPr>
        <w:t xml:space="preserve">2012г. для нужд </w:t>
      </w:r>
      <w:r>
        <w:rPr>
          <w:b/>
        </w:rPr>
        <w:t xml:space="preserve">отделения МРТ и СКТ </w:t>
      </w:r>
      <w:r w:rsidRPr="00624237">
        <w:rPr>
          <w:b/>
        </w:rPr>
        <w:t>ФГБУ ФКЦ ВМТ ФМБА России в 2026 году.</w:t>
      </w:r>
    </w:p>
    <w:p w14:paraId="035DB5CA" w14:textId="6903ACD2" w:rsidR="003252A9" w:rsidRPr="003252A9" w:rsidRDefault="003252A9" w:rsidP="003252A9">
      <w:pPr>
        <w:suppressAutoHyphens/>
        <w:spacing w:line="360" w:lineRule="auto"/>
        <w:rPr>
          <w:lang w:eastAsia="ar-SA"/>
        </w:rPr>
      </w:pPr>
      <w:r w:rsidRPr="003252A9">
        <w:rPr>
          <w:b/>
          <w:lang w:eastAsia="ar-SA"/>
        </w:rPr>
        <w:t xml:space="preserve">г/о Химки                                                                           </w:t>
      </w:r>
      <w:r w:rsidR="008B66FA">
        <w:rPr>
          <w:b/>
          <w:lang w:eastAsia="ar-SA"/>
        </w:rPr>
        <w:t xml:space="preserve">                    </w:t>
      </w:r>
      <w:r w:rsidRPr="003252A9">
        <w:rPr>
          <w:b/>
          <w:lang w:eastAsia="ar-SA"/>
        </w:rPr>
        <w:t xml:space="preserve">  </w:t>
      </w:r>
      <w:r w:rsidRPr="003252A9">
        <w:rPr>
          <w:lang w:eastAsia="ar-SA"/>
        </w:rPr>
        <w:t xml:space="preserve">«__» </w:t>
      </w:r>
      <w:r w:rsidR="008B66FA">
        <w:rPr>
          <w:lang w:eastAsia="ar-SA"/>
        </w:rPr>
        <w:t>_________</w:t>
      </w:r>
      <w:r w:rsidRPr="003252A9">
        <w:rPr>
          <w:lang w:eastAsia="ar-SA"/>
        </w:rPr>
        <w:t xml:space="preserve"> 202</w:t>
      </w:r>
      <w:r w:rsidR="006565D0">
        <w:rPr>
          <w:lang w:eastAsia="ar-SA"/>
        </w:rPr>
        <w:t>6</w:t>
      </w:r>
      <w:r w:rsidRPr="003252A9">
        <w:rPr>
          <w:lang w:eastAsia="ar-SA"/>
        </w:rPr>
        <w:t xml:space="preserve"> г.</w:t>
      </w:r>
    </w:p>
    <w:p w14:paraId="3D13A614" w14:textId="77777777" w:rsidR="003252A9" w:rsidRPr="003252A9" w:rsidRDefault="003252A9" w:rsidP="003252A9">
      <w:pPr>
        <w:suppressAutoHyphens/>
        <w:spacing w:line="360" w:lineRule="auto"/>
        <w:ind w:firstLine="900"/>
        <w:jc w:val="both"/>
        <w:rPr>
          <w:b/>
          <w:lang w:eastAsia="ar-SA"/>
        </w:rPr>
      </w:pPr>
    </w:p>
    <w:p w14:paraId="35D720BD" w14:textId="5CB690A0" w:rsidR="003252A9" w:rsidRPr="003252A9" w:rsidRDefault="003252A9" w:rsidP="003252A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firstLine="567"/>
        <w:contextualSpacing/>
        <w:jc w:val="both"/>
        <w:rPr>
          <w:color w:val="000000"/>
          <w:u w:color="000000"/>
          <w:bdr w:val="nil"/>
        </w:rPr>
      </w:pPr>
      <w:r w:rsidRPr="003252A9">
        <w:rPr>
          <w:rFonts w:eastAsia="Arial Unicode MS"/>
          <w:color w:val="000000"/>
          <w:u w:color="000000"/>
          <w:bdr w:val="nil"/>
          <w:shd w:val="clear" w:color="auto" w:fill="FFFFFF"/>
        </w:rPr>
        <w:t xml:space="preserve">ФЕДЕРАЛЬНОЕ ГОСУДАРСТВЕННОЕ БЮДЖЕТНОЕ УЧРЕЖДЕНИЕ «ФЕДЕРАЛЬНЫЙ КЛИНИЧЕСКИЙ ЦЕНТР ВЫСОКИХ МЕДИЦИНСКИХ ТЕХНОЛОГИЙ ФЕДЕРАЛЬНОГО МЕДИКО-БИОЛОГИЧЕСКОГО АГЕНТСТВА» (ФГБУ ФКЦ ВМТ ФМБА РОССИИ), в дальнейшем именуемое </w:t>
      </w:r>
      <w:r w:rsidRPr="003252A9">
        <w:rPr>
          <w:rFonts w:eastAsia="Arial Unicode MS"/>
          <w:b/>
          <w:bCs/>
          <w:color w:val="000000"/>
          <w:u w:color="000000"/>
          <w:bdr w:val="nil"/>
          <w:shd w:val="clear" w:color="auto" w:fill="FFFFFF"/>
        </w:rPr>
        <w:t>«Заказчик</w:t>
      </w:r>
      <w:r w:rsidRPr="003252A9">
        <w:rPr>
          <w:rFonts w:eastAsia="Arial Unicode MS"/>
          <w:color w:val="000000"/>
          <w:u w:color="000000"/>
          <w:bdr w:val="nil"/>
          <w:shd w:val="clear" w:color="auto" w:fill="FFFFFF"/>
        </w:rPr>
        <w:t>»,</w:t>
      </w:r>
      <w:r w:rsidRPr="003252A9">
        <w:rPr>
          <w:rFonts w:eastAsia="Arial Unicode MS"/>
          <w:b/>
          <w:bCs/>
          <w:color w:val="000000"/>
          <w:u w:color="000000"/>
          <w:bdr w:val="nil"/>
          <w:shd w:val="clear" w:color="auto" w:fill="FFFFFF"/>
        </w:rPr>
        <w:t xml:space="preserve"> </w:t>
      </w:r>
      <w:r w:rsidRPr="003252A9">
        <w:rPr>
          <w:rFonts w:eastAsia="Arial Unicode MS"/>
          <w:color w:val="000000"/>
          <w:u w:color="000000"/>
          <w:bdr w:val="nil"/>
          <w:shd w:val="clear" w:color="auto" w:fill="FFFFFF"/>
        </w:rPr>
        <w:t>в лице</w:t>
      </w:r>
      <w:r w:rsidRPr="003252A9">
        <w:rPr>
          <w:rFonts w:eastAsia="Arial Unicode MS"/>
          <w:color w:val="000000"/>
          <w:u w:color="000000"/>
          <w:bdr w:val="nil"/>
        </w:rPr>
        <w:t xml:space="preserve"> Генерального директора Агапова Константина Васильевича</w:t>
      </w:r>
      <w:r w:rsidRPr="003252A9">
        <w:rPr>
          <w:rFonts w:eastAsia="Arial Unicode MS"/>
          <w:color w:val="000000"/>
          <w:u w:color="000000"/>
          <w:bdr w:val="nil"/>
          <w:shd w:val="clear" w:color="auto" w:fill="FFFFFF"/>
        </w:rPr>
        <w:t>, действующего на основании</w:t>
      </w:r>
      <w:r w:rsidRPr="003252A9">
        <w:rPr>
          <w:rFonts w:eastAsia="Arial Unicode MS"/>
          <w:color w:val="000000"/>
          <w:u w:color="000000"/>
          <w:bdr w:val="nil"/>
        </w:rPr>
        <w:t xml:space="preserve"> устава</w:t>
      </w:r>
      <w:r w:rsidRPr="003252A9">
        <w:rPr>
          <w:rFonts w:eastAsia="Arial Unicode MS"/>
          <w:color w:val="000000"/>
          <w:u w:color="000000"/>
          <w:bdr w:val="nil"/>
          <w:shd w:val="clear" w:color="auto" w:fill="FFFFFF"/>
        </w:rPr>
        <w:t>,</w:t>
      </w:r>
      <w:r w:rsidRPr="003252A9">
        <w:rPr>
          <w:rFonts w:eastAsia="Arial Unicode MS"/>
          <w:color w:val="000000"/>
          <w:u w:color="000000"/>
          <w:bdr w:val="nil"/>
        </w:rPr>
        <w:t xml:space="preserve"> с одной стороны, и</w:t>
      </w:r>
      <w:r w:rsidRPr="003252A9">
        <w:rPr>
          <w:color w:val="000000"/>
          <w:u w:color="000000"/>
          <w:bdr w:val="nil"/>
        </w:rPr>
        <w:t xml:space="preserve"> </w:t>
      </w:r>
      <w:r w:rsidRPr="003252A9">
        <w:rPr>
          <w:rFonts w:eastAsia="Arial Unicode MS"/>
          <w:color w:val="000000"/>
          <w:u w:color="000000"/>
          <w:bdr w:val="nil"/>
        </w:rPr>
        <w:t xml:space="preserve">______________, именуемое в дальнейшем </w:t>
      </w:r>
      <w:r w:rsidRPr="003252A9">
        <w:rPr>
          <w:rFonts w:eastAsia="Arial Unicode MS"/>
          <w:b/>
          <w:color w:val="000000"/>
          <w:u w:color="000000"/>
          <w:bdr w:val="nil"/>
        </w:rPr>
        <w:t>«Исполнитель»</w:t>
      </w:r>
      <w:r w:rsidRPr="003252A9">
        <w:rPr>
          <w:rFonts w:eastAsia="Arial Unicode MS"/>
          <w:color w:val="000000"/>
          <w:u w:color="000000"/>
          <w:bdr w:val="nil"/>
        </w:rPr>
        <w:t>, в лице ____________, действующего на основании___________, с другой стороны, здесь и далее именуемые «Стороны», в порядке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по результатам проведения закупочной сессии на ЕАТ Березка</w:t>
      </w:r>
      <w:r w:rsidR="00F7174C">
        <w:rPr>
          <w:rFonts w:eastAsia="Arial Unicode MS"/>
          <w:color w:val="000000"/>
          <w:u w:color="000000"/>
          <w:bdr w:val="nil"/>
        </w:rPr>
        <w:t xml:space="preserve"> №__________________</w:t>
      </w:r>
      <w:r w:rsidRPr="003252A9">
        <w:rPr>
          <w:rFonts w:eastAsia="Arial Unicode MS"/>
          <w:color w:val="000000"/>
          <w:u w:color="000000"/>
          <w:bdr w:val="nil"/>
        </w:rPr>
        <w:t>, заключили настоящий Контракт о нижеследующем:</w:t>
      </w:r>
    </w:p>
    <w:p w14:paraId="190FB37A" w14:textId="77777777" w:rsidR="003252A9" w:rsidRPr="003252A9" w:rsidRDefault="003252A9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</w:p>
    <w:p w14:paraId="7D4AFEFD" w14:textId="64328E54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 xml:space="preserve">1. Предмет </w:t>
      </w:r>
      <w:r w:rsidR="00642270" w:rsidRPr="00642270">
        <w:rPr>
          <w:b/>
          <w:bCs/>
          <w:lang w:eastAsia="ar-SA"/>
        </w:rPr>
        <w:t>Контракта</w:t>
      </w:r>
    </w:p>
    <w:p w14:paraId="41251FDA" w14:textId="65D6BF20" w:rsidR="00FF29E6" w:rsidRPr="00642A3C" w:rsidRDefault="00FF29E6" w:rsidP="00642270">
      <w:pPr>
        <w:spacing w:line="360" w:lineRule="auto"/>
        <w:jc w:val="both"/>
        <w:rPr>
          <w:b/>
        </w:rPr>
      </w:pPr>
      <w:r w:rsidRPr="003252A9">
        <w:rPr>
          <w:lang w:eastAsia="ar-SA"/>
        </w:rPr>
        <w:t xml:space="preserve">1.1. Заказчик поручает, а Исполнитель принимает на себя </w:t>
      </w:r>
      <w:r w:rsidR="00642270">
        <w:rPr>
          <w:b/>
        </w:rPr>
        <w:t>о</w:t>
      </w:r>
      <w:r w:rsidR="001C2299" w:rsidRPr="001C2299">
        <w:rPr>
          <w:b/>
        </w:rPr>
        <w:t xml:space="preserve">казание услуг </w:t>
      </w:r>
      <w:r w:rsidR="00624237" w:rsidRPr="00624237">
        <w:rPr>
          <w:b/>
        </w:rPr>
        <w:t>по ремонту компьютерного томографа Optima CT 660, (GE) сер.№ 42795YC5</w:t>
      </w:r>
      <w:r w:rsidR="00624237">
        <w:rPr>
          <w:b/>
        </w:rPr>
        <w:t xml:space="preserve"> </w:t>
      </w:r>
      <w:r w:rsidR="00624237" w:rsidRPr="00624237">
        <w:rPr>
          <w:b/>
        </w:rPr>
        <w:t xml:space="preserve">2012г. для нужд </w:t>
      </w:r>
      <w:r w:rsidR="00624237">
        <w:rPr>
          <w:b/>
        </w:rPr>
        <w:t>отделения МРТ и С</w:t>
      </w:r>
      <w:r w:rsidR="00624237">
        <w:rPr>
          <w:b/>
        </w:rPr>
        <w:t>К</w:t>
      </w:r>
      <w:r w:rsidR="00624237">
        <w:rPr>
          <w:b/>
        </w:rPr>
        <w:t xml:space="preserve">Т </w:t>
      </w:r>
      <w:r w:rsidR="00624237" w:rsidRPr="00624237">
        <w:rPr>
          <w:b/>
        </w:rPr>
        <w:t>ФГБУ ФКЦ ВМТ ФМБА России в 2026 году.</w:t>
      </w:r>
      <w:r w:rsidR="001C2299" w:rsidRPr="001C2299">
        <w:rPr>
          <w:bCs/>
        </w:rPr>
        <w:t>,</w:t>
      </w:r>
      <w:r w:rsidR="001C2299">
        <w:rPr>
          <w:b/>
        </w:rPr>
        <w:t xml:space="preserve"> </w:t>
      </w:r>
      <w:r w:rsidRPr="003252A9">
        <w:rPr>
          <w:lang w:eastAsia="ar-SA"/>
        </w:rPr>
        <w:t>далее именуемые «услуги», согласно Приложению №1, которое является неотъемлемой частью настоящего Договора.</w:t>
      </w:r>
    </w:p>
    <w:p w14:paraId="4843D66C" w14:textId="6818BDF5" w:rsidR="00FF29E6" w:rsidRDefault="004412FC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 w:firstLine="567"/>
        <w:jc w:val="both"/>
        <w:rPr>
          <w:lang w:eastAsia="ar-SA"/>
        </w:rPr>
      </w:pPr>
      <w:r w:rsidRPr="003252A9">
        <w:rPr>
          <w:lang w:eastAsia="ar-SA"/>
        </w:rPr>
        <w:t xml:space="preserve">1.2. </w:t>
      </w:r>
      <w:r w:rsidR="00FF29E6" w:rsidRPr="003252A9">
        <w:rPr>
          <w:lang w:eastAsia="ar-SA"/>
        </w:rPr>
        <w:t xml:space="preserve">Срок </w:t>
      </w:r>
      <w:r w:rsidR="00F7174C">
        <w:rPr>
          <w:lang w:eastAsia="ar-SA"/>
        </w:rPr>
        <w:t>оказания услуг</w:t>
      </w:r>
      <w:r w:rsidR="00FF29E6" w:rsidRPr="003252A9">
        <w:rPr>
          <w:lang w:eastAsia="ar-SA"/>
        </w:rPr>
        <w:t xml:space="preserve"> </w:t>
      </w:r>
      <w:r w:rsidR="00F7174C">
        <w:rPr>
          <w:lang w:eastAsia="ar-SA"/>
        </w:rPr>
        <w:t>с</w:t>
      </w:r>
      <w:r w:rsidR="00F7174C" w:rsidRPr="00F7174C">
        <w:rPr>
          <w:lang w:eastAsia="ar-SA"/>
        </w:rPr>
        <w:t xml:space="preserve"> даты заключения </w:t>
      </w:r>
      <w:r w:rsidR="00642270">
        <w:rPr>
          <w:lang w:eastAsia="ar-SA"/>
        </w:rPr>
        <w:t>Контракта</w:t>
      </w:r>
      <w:r w:rsidR="00F7174C" w:rsidRPr="00F7174C">
        <w:rPr>
          <w:lang w:eastAsia="ar-SA"/>
        </w:rPr>
        <w:t xml:space="preserve"> </w:t>
      </w:r>
      <w:r w:rsidR="00642270">
        <w:rPr>
          <w:lang w:eastAsia="ar-SA"/>
        </w:rPr>
        <w:t xml:space="preserve">в течение </w:t>
      </w:r>
      <w:r w:rsidR="00624237">
        <w:rPr>
          <w:lang w:eastAsia="ar-SA"/>
        </w:rPr>
        <w:t>10</w:t>
      </w:r>
      <w:r w:rsidR="004F0995">
        <w:rPr>
          <w:lang w:eastAsia="ar-SA"/>
        </w:rPr>
        <w:t xml:space="preserve"> (</w:t>
      </w:r>
      <w:r w:rsidR="00624237">
        <w:rPr>
          <w:lang w:eastAsia="ar-SA"/>
        </w:rPr>
        <w:t>десяти</w:t>
      </w:r>
      <w:r w:rsidR="004F0995">
        <w:rPr>
          <w:lang w:eastAsia="ar-SA"/>
        </w:rPr>
        <w:t>) рабочих</w:t>
      </w:r>
      <w:r w:rsidR="00642270">
        <w:rPr>
          <w:lang w:eastAsia="ar-SA"/>
        </w:rPr>
        <w:t xml:space="preserve"> дней</w:t>
      </w:r>
      <w:r w:rsidR="00F7174C" w:rsidRPr="00F7174C">
        <w:rPr>
          <w:lang w:eastAsia="ar-SA"/>
        </w:rPr>
        <w:t>.</w:t>
      </w:r>
    </w:p>
    <w:p w14:paraId="4AC5B60F" w14:textId="562CE230" w:rsidR="00250613" w:rsidRDefault="00250613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 w:firstLine="567"/>
        <w:jc w:val="both"/>
        <w:rPr>
          <w:i/>
          <w:lang w:eastAsia="ar-SA"/>
        </w:rPr>
      </w:pPr>
      <w:r w:rsidRPr="00250613">
        <w:rPr>
          <w:i/>
          <w:lang w:eastAsia="ar-SA"/>
        </w:rPr>
        <w:t>Ответственное должностное лицо</w:t>
      </w:r>
      <w:r>
        <w:rPr>
          <w:i/>
          <w:lang w:eastAsia="ar-SA"/>
        </w:rPr>
        <w:t xml:space="preserve"> Заказчика</w:t>
      </w:r>
      <w:r w:rsidRPr="00250613">
        <w:rPr>
          <w:i/>
          <w:lang w:eastAsia="ar-SA"/>
        </w:rPr>
        <w:t xml:space="preserve"> – Начальник отдела по ремонту и техническому обслуживанию медицинской техники Смирнов Василий Сергеевич, тел. (495) 575-60-12.</w:t>
      </w:r>
    </w:p>
    <w:p w14:paraId="022D4C3F" w14:textId="77777777" w:rsidR="00250613" w:rsidRPr="000F7042" w:rsidRDefault="00250613" w:rsidP="00250613">
      <w:pPr>
        <w:spacing w:line="360" w:lineRule="auto"/>
        <w:ind w:firstLine="426"/>
        <w:jc w:val="both"/>
        <w:rPr>
          <w:i/>
          <w:color w:val="000000" w:themeColor="text1"/>
        </w:rPr>
      </w:pPr>
      <w:r w:rsidRPr="000F7042">
        <w:rPr>
          <w:color w:val="000000" w:themeColor="text1"/>
        </w:rPr>
        <w:t xml:space="preserve">Место оказания услуг: </w:t>
      </w:r>
    </w:p>
    <w:p w14:paraId="1655857B" w14:textId="77777777" w:rsidR="004F0995" w:rsidRPr="004F0995" w:rsidRDefault="004F0995" w:rsidP="004F0995">
      <w:pPr>
        <w:numPr>
          <w:ilvl w:val="0"/>
          <w:numId w:val="21"/>
        </w:num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both"/>
        <w:rPr>
          <w:color w:val="000000" w:themeColor="text1"/>
        </w:rPr>
      </w:pPr>
      <w:r w:rsidRPr="004F0995">
        <w:rPr>
          <w:color w:val="000000" w:themeColor="text1"/>
        </w:rPr>
        <w:t>ФГБУ ФКЦ ВМТ ФМБА России, по адресу: 141435, Московская область, г/о Химки, микрорайон Новогорск, ул. Ивановская д.15А, к.1.</w:t>
      </w:r>
    </w:p>
    <w:p w14:paraId="6D85BA1C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 w:firstLine="567"/>
        <w:jc w:val="both"/>
        <w:rPr>
          <w:lang w:eastAsia="ar-SA"/>
        </w:rPr>
      </w:pPr>
      <w:r w:rsidRPr="003252A9">
        <w:rPr>
          <w:lang w:eastAsia="ar-SA"/>
        </w:rPr>
        <w:t>1.3. Результаты услуг должны отвечать требованиям законодательства Российской Федерации, соответствующим государственным стандартам.</w:t>
      </w:r>
    </w:p>
    <w:p w14:paraId="3E41ABF3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 w:firstLine="567"/>
        <w:jc w:val="both"/>
        <w:rPr>
          <w:lang w:eastAsia="ar-SA"/>
        </w:rPr>
      </w:pPr>
      <w:r w:rsidRPr="003252A9">
        <w:rPr>
          <w:lang w:eastAsia="ar-SA"/>
        </w:rPr>
        <w:lastRenderedPageBreak/>
        <w:t>1.4. Услуги считаются оказанными после подписания Сторонами Акта сдачи-приема оказанных услуг.</w:t>
      </w:r>
    </w:p>
    <w:p w14:paraId="786E52C7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u w:val="single"/>
          <w:lang w:eastAsia="ar-SA"/>
        </w:rPr>
      </w:pPr>
    </w:p>
    <w:p w14:paraId="3B6AA3C4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2. Права и обязанности Сторон</w:t>
      </w:r>
    </w:p>
    <w:p w14:paraId="05195945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2.1. Исполнитель обязан:</w:t>
      </w:r>
    </w:p>
    <w:p w14:paraId="38824EFC" w14:textId="2D4882A9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2.1.1. Оказать услуги с надлежащим качеством, в полном объеме и в срок, указанный в пункте 1.2. настоящего </w:t>
      </w:r>
      <w:r w:rsidR="00642270">
        <w:rPr>
          <w:lang w:eastAsia="ar-SA"/>
        </w:rPr>
        <w:t>Контракта</w:t>
      </w:r>
      <w:r w:rsidRPr="003252A9">
        <w:rPr>
          <w:lang w:eastAsia="ar-SA"/>
        </w:rPr>
        <w:t>.</w:t>
      </w:r>
    </w:p>
    <w:p w14:paraId="7A1CE5BF" w14:textId="32CA3CAB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2.1.2. Незамедлительно информировать Заказчика о возникающих затруднениях, которые могут привести к невыполнению или ненадлежащему выполнению условий настоящего </w:t>
      </w:r>
      <w:r w:rsidR="00642270">
        <w:rPr>
          <w:lang w:eastAsia="ar-SA"/>
        </w:rPr>
        <w:t>Контракта</w:t>
      </w:r>
      <w:r w:rsidRPr="003252A9">
        <w:rPr>
          <w:lang w:eastAsia="ar-SA"/>
        </w:rPr>
        <w:t xml:space="preserve">. </w:t>
      </w:r>
    </w:p>
    <w:p w14:paraId="41A6C62D" w14:textId="60DF9315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5"/>
        <w:jc w:val="both"/>
        <w:rPr>
          <w:lang w:eastAsia="ar-SA"/>
        </w:rPr>
      </w:pPr>
      <w:r w:rsidRPr="003252A9">
        <w:rPr>
          <w:lang w:eastAsia="ar-SA"/>
        </w:rPr>
        <w:t xml:space="preserve">2.1.3. Безвозмездно исправить по требованию Заказчика все выявленные недостатки, если в процессе оказания  услуг  Исполнитель  допустил  отступление  от  условий  </w:t>
      </w:r>
      <w:r w:rsidR="00642270">
        <w:rPr>
          <w:lang w:eastAsia="ar-SA"/>
        </w:rPr>
        <w:t>Контракта</w:t>
      </w:r>
      <w:r w:rsidRPr="003252A9">
        <w:rPr>
          <w:lang w:eastAsia="ar-SA"/>
        </w:rPr>
        <w:t>, ухудшившее качество услуг, в течение 5 (Пяти) рабочих дней.</w:t>
      </w:r>
    </w:p>
    <w:p w14:paraId="360D7481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2.1.4. При оказании услуг обеспечить соблюдение необходимых мероприятий по охране труда, технике безопасности и противопожарной безопасности.</w:t>
      </w:r>
    </w:p>
    <w:p w14:paraId="3D3B4FA1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2.1.5. Незамедлительно информировать Заказчика  об обнаруженной невозможности получить ожидаемые результаты или о нецелесообразности продолжения оказания услуг.</w:t>
      </w:r>
    </w:p>
    <w:p w14:paraId="276ABA5E" w14:textId="7C736905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2.1.6. Не разглашать конфиденциальную информацию третьим лицам и не использовать её для каких-либо целей, кроме связанных с выполнением обязательств по настоящему </w:t>
      </w:r>
      <w:r w:rsidR="00B539CD">
        <w:rPr>
          <w:lang w:eastAsia="ar-SA"/>
        </w:rPr>
        <w:t>Контракту</w:t>
      </w:r>
      <w:r w:rsidRPr="003252A9">
        <w:rPr>
          <w:lang w:eastAsia="ar-SA"/>
        </w:rPr>
        <w:t>.</w:t>
      </w:r>
    </w:p>
    <w:p w14:paraId="447C6AAF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2.1.7. Не передавать оригиналы или копии документов, полученные от Заказчика, третьим лицам без его предварительного письменного согласия.</w:t>
      </w:r>
    </w:p>
    <w:p w14:paraId="7415A0CD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2.2. Заказчик обязан:</w:t>
      </w:r>
    </w:p>
    <w:p w14:paraId="6FFAFEA1" w14:textId="5E2D068B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2.2.</w:t>
      </w:r>
      <w:r w:rsidR="006612C3">
        <w:rPr>
          <w:lang w:eastAsia="ar-SA"/>
        </w:rPr>
        <w:t>1</w:t>
      </w:r>
      <w:r w:rsidRPr="003252A9">
        <w:rPr>
          <w:lang w:eastAsia="ar-SA"/>
        </w:rPr>
        <w:t xml:space="preserve">. Принять и осмотреть результат оказанных услуг, а при обнаружении отступлений от </w:t>
      </w:r>
      <w:r w:rsidR="00B539CD">
        <w:rPr>
          <w:lang w:eastAsia="ar-SA"/>
        </w:rPr>
        <w:t>Контракта</w:t>
      </w:r>
      <w:r w:rsidRPr="003252A9">
        <w:rPr>
          <w:lang w:eastAsia="ar-SA"/>
        </w:rPr>
        <w:t>, ухудшающих результат оказанных услуг, или иных недостатков в работе немедленно заявить об этом Исполнителю.</w:t>
      </w:r>
    </w:p>
    <w:p w14:paraId="0B075550" w14:textId="5C50CA2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2.2.</w:t>
      </w:r>
      <w:r w:rsidR="006612C3">
        <w:rPr>
          <w:lang w:eastAsia="ar-SA"/>
        </w:rPr>
        <w:t>2</w:t>
      </w:r>
      <w:r w:rsidRPr="003252A9">
        <w:rPr>
          <w:lang w:eastAsia="ar-SA"/>
        </w:rPr>
        <w:t xml:space="preserve">. Оплатить услуги Исполнителя, предусмотренные в п.1.1. настоящего </w:t>
      </w:r>
      <w:r w:rsidR="00B539CD">
        <w:rPr>
          <w:lang w:eastAsia="ar-SA"/>
        </w:rPr>
        <w:t>Контракта</w:t>
      </w:r>
      <w:r w:rsidRPr="003252A9">
        <w:rPr>
          <w:lang w:eastAsia="ar-SA"/>
        </w:rPr>
        <w:t>.</w:t>
      </w:r>
    </w:p>
    <w:p w14:paraId="3360840D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2.3. Заказчик имеет право:</w:t>
      </w:r>
    </w:p>
    <w:p w14:paraId="18B6C416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2.3.1. Во всякое время проверять ход и качество услуг, оказываемых Исполнителем, не вмешиваясь в его деятельность.</w:t>
      </w:r>
    </w:p>
    <w:p w14:paraId="368D3FE8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2.3.2. Досрочно принять и оплатить оказанные Исполнителем услуги.</w:t>
      </w:r>
    </w:p>
    <w:p w14:paraId="37E50556" w14:textId="77777777" w:rsidR="003252A9" w:rsidRDefault="003252A9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lang w:eastAsia="ar-SA"/>
        </w:rPr>
      </w:pPr>
    </w:p>
    <w:p w14:paraId="6688FE9A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3. Порядок сдачи-приема оказанных услуг</w:t>
      </w:r>
    </w:p>
    <w:p w14:paraId="309C42EC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3.1. По завершении оказания услуг Исполнитель представляет Заказчику Акт сдачи-приема оказанных услуг.</w:t>
      </w:r>
    </w:p>
    <w:p w14:paraId="75C01D91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3.2. Заказчик в течение </w:t>
      </w:r>
      <w:r w:rsidR="00356F39" w:rsidRPr="003252A9">
        <w:rPr>
          <w:lang w:eastAsia="ar-SA"/>
        </w:rPr>
        <w:t>5</w:t>
      </w:r>
      <w:r w:rsidRPr="003252A9">
        <w:rPr>
          <w:lang w:eastAsia="ar-SA"/>
        </w:rPr>
        <w:t xml:space="preserve"> (</w:t>
      </w:r>
      <w:r w:rsidR="00356F39" w:rsidRPr="003252A9">
        <w:rPr>
          <w:lang w:eastAsia="ar-SA"/>
        </w:rPr>
        <w:t>П</w:t>
      </w:r>
      <w:r w:rsidRPr="003252A9">
        <w:rPr>
          <w:lang w:eastAsia="ar-SA"/>
        </w:rPr>
        <w:t xml:space="preserve">яти) календарных дней с момента получения Акта сдачи-приема оказанных услуг направляет Исполнителю подписанный акт сдачи-приема </w:t>
      </w:r>
      <w:r w:rsidRPr="003252A9">
        <w:rPr>
          <w:lang w:eastAsia="ar-SA"/>
        </w:rPr>
        <w:lastRenderedPageBreak/>
        <w:t>оказанных услуг или мотивированный отказ от приёмки оказанных услуг. При наличии мотивированного отказа Заказчика от приёмки оказанных услуг сторонами составляется акт с перечнем необходимых доработок и указанием срока их выполнения.</w:t>
      </w:r>
    </w:p>
    <w:p w14:paraId="663B289A" w14:textId="6959D834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3.3. В случае принятия сторонами согласованного решения о прекращении оказания услуг, настоящий договор расторгается и между сторонами проводится сверка расчётов. При этом Заказчик обязуется оплатить фактически оказанные до дня расторжения затраты Исполнителя на оказание услуг по настоящему </w:t>
      </w:r>
      <w:r w:rsidR="00B539CD">
        <w:rPr>
          <w:lang w:eastAsia="ar-SA"/>
        </w:rPr>
        <w:t>Контракту</w:t>
      </w:r>
      <w:r w:rsidRPr="003252A9">
        <w:rPr>
          <w:lang w:eastAsia="ar-SA"/>
        </w:rPr>
        <w:t>.</w:t>
      </w:r>
    </w:p>
    <w:p w14:paraId="06918F90" w14:textId="77777777" w:rsidR="00FF29E6" w:rsidRPr="003252A9" w:rsidRDefault="00FF29E6" w:rsidP="003252A9">
      <w:pPr>
        <w:tabs>
          <w:tab w:val="left" w:pos="0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  <w:tab w:val="left" w:pos="9214"/>
        </w:tabs>
        <w:spacing w:line="360" w:lineRule="auto"/>
        <w:ind w:right="-3"/>
        <w:jc w:val="both"/>
        <w:rPr>
          <w:lang w:eastAsia="ar-SA"/>
        </w:rPr>
      </w:pPr>
    </w:p>
    <w:p w14:paraId="193D4535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4. Стоимость услуг и порядок расчетов</w:t>
      </w:r>
    </w:p>
    <w:p w14:paraId="5E94B714" w14:textId="3B0DA98A" w:rsidR="00FF29E6" w:rsidRPr="003252A9" w:rsidRDefault="00FF29E6" w:rsidP="003252A9">
      <w:pPr>
        <w:tabs>
          <w:tab w:val="left" w:pos="494"/>
          <w:tab w:val="left" w:pos="5386"/>
          <w:tab w:val="left" w:pos="5740"/>
          <w:tab w:val="left" w:pos="7087"/>
          <w:tab w:val="left" w:pos="7654"/>
          <w:tab w:val="left" w:pos="9142"/>
        </w:tabs>
        <w:spacing w:line="360" w:lineRule="auto"/>
        <w:jc w:val="both"/>
        <w:rPr>
          <w:lang w:eastAsia="ar-SA"/>
        </w:rPr>
      </w:pPr>
      <w:r w:rsidRPr="003252A9">
        <w:rPr>
          <w:lang w:eastAsia="ar-SA"/>
        </w:rPr>
        <w:t xml:space="preserve">       4.1. Стоимость услуг Исполнителя, указанных в п. 1.1.  настоящего </w:t>
      </w:r>
      <w:r w:rsidR="00B539CD">
        <w:rPr>
          <w:lang w:eastAsia="ar-SA"/>
        </w:rPr>
        <w:t>Контракта</w:t>
      </w:r>
      <w:r w:rsidRPr="003252A9">
        <w:rPr>
          <w:lang w:eastAsia="ar-SA"/>
        </w:rPr>
        <w:t>, составляет:</w:t>
      </w:r>
    </w:p>
    <w:p w14:paraId="0A405648" w14:textId="79818E4B" w:rsidR="00FF29E6" w:rsidRPr="003252A9" w:rsidRDefault="003252A9" w:rsidP="003252A9">
      <w:pPr>
        <w:tabs>
          <w:tab w:val="left" w:pos="494"/>
          <w:tab w:val="left" w:pos="5386"/>
          <w:tab w:val="left" w:pos="5740"/>
          <w:tab w:val="left" w:pos="7087"/>
          <w:tab w:val="left" w:pos="7654"/>
          <w:tab w:val="left" w:pos="9142"/>
        </w:tabs>
        <w:spacing w:line="360" w:lineRule="auto"/>
        <w:jc w:val="both"/>
      </w:pPr>
      <w:r>
        <w:rPr>
          <w:b/>
          <w:color w:val="000000"/>
        </w:rPr>
        <w:t>________</w:t>
      </w:r>
      <w:r w:rsidR="00536059" w:rsidRPr="003252A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="00536059" w:rsidRPr="003252A9">
        <w:rPr>
          <w:b/>
          <w:color w:val="000000"/>
        </w:rPr>
        <w:t xml:space="preserve">) рублей </w:t>
      </w:r>
      <w:r>
        <w:rPr>
          <w:b/>
          <w:color w:val="000000"/>
        </w:rPr>
        <w:t>___</w:t>
      </w:r>
      <w:r w:rsidR="00536059" w:rsidRPr="003252A9">
        <w:rPr>
          <w:b/>
          <w:color w:val="000000"/>
        </w:rPr>
        <w:t xml:space="preserve"> копеек, НДС </w:t>
      </w:r>
      <w:r>
        <w:rPr>
          <w:b/>
          <w:color w:val="000000"/>
        </w:rPr>
        <w:t xml:space="preserve">______ </w:t>
      </w:r>
      <w:r w:rsidRPr="003252A9">
        <w:rPr>
          <w:i/>
          <w:color w:val="000000"/>
        </w:rPr>
        <w:t>(если не облагается, указать основание)</w:t>
      </w:r>
      <w:r w:rsidR="00536059" w:rsidRPr="003252A9">
        <w:rPr>
          <w:b/>
          <w:color w:val="000000"/>
        </w:rPr>
        <w:t>.</w:t>
      </w:r>
      <w:r w:rsidR="00FF29E6" w:rsidRPr="003252A9">
        <w:rPr>
          <w:b/>
          <w:lang w:eastAsia="ar-SA"/>
        </w:rPr>
        <w:t xml:space="preserve"> </w:t>
      </w:r>
      <w:r w:rsidR="00FF29E6" w:rsidRPr="003252A9">
        <w:rPr>
          <w:lang w:eastAsia="ar-SA"/>
        </w:rPr>
        <w:t xml:space="preserve">В цену </w:t>
      </w:r>
      <w:r w:rsidR="00B539CD">
        <w:rPr>
          <w:lang w:eastAsia="ar-SA"/>
        </w:rPr>
        <w:t>Контракта</w:t>
      </w:r>
      <w:r w:rsidR="00FF29E6" w:rsidRPr="003252A9">
        <w:rPr>
          <w:lang w:eastAsia="ar-SA"/>
        </w:rPr>
        <w:t xml:space="preserve"> включаются все расходы, связанные с уплатой пошлин, налогов и других обязательных платежей.</w:t>
      </w:r>
    </w:p>
    <w:p w14:paraId="613ABDBA" w14:textId="6D5DE150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 xml:space="preserve">4.2. Заказчик производит расчет с Исполнителем в течение </w:t>
      </w:r>
      <w:r w:rsidR="003252A9">
        <w:rPr>
          <w:lang w:eastAsia="ar-SA"/>
        </w:rPr>
        <w:t>7</w:t>
      </w:r>
      <w:r w:rsidRPr="003252A9">
        <w:rPr>
          <w:lang w:eastAsia="ar-SA"/>
        </w:rPr>
        <w:t xml:space="preserve"> (</w:t>
      </w:r>
      <w:r w:rsidR="003252A9">
        <w:rPr>
          <w:lang w:eastAsia="ar-SA"/>
        </w:rPr>
        <w:t>семи</w:t>
      </w:r>
      <w:r w:rsidRPr="003252A9">
        <w:rPr>
          <w:lang w:eastAsia="ar-SA"/>
        </w:rPr>
        <w:t xml:space="preserve">) </w:t>
      </w:r>
      <w:r w:rsidR="003252A9">
        <w:rPr>
          <w:lang w:eastAsia="ar-SA"/>
        </w:rPr>
        <w:t>рабочих</w:t>
      </w:r>
      <w:r w:rsidRPr="003252A9">
        <w:rPr>
          <w:lang w:eastAsia="ar-SA"/>
        </w:rPr>
        <w:t xml:space="preserve"> дней по факту оказания услуг после подписания Сторонами Акта сдачи-приема оказанных услуг.</w:t>
      </w:r>
    </w:p>
    <w:p w14:paraId="258D83E7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  <w:r w:rsidRPr="003252A9">
        <w:rPr>
          <w:lang w:eastAsia="ar-SA"/>
        </w:rPr>
        <w:t>4.3. Заказчик оплачивает оказанные услуги путем безналичного перечисления средств на расчетный счет Исполнителя.</w:t>
      </w:r>
    </w:p>
    <w:p w14:paraId="410A0E02" w14:textId="77777777" w:rsidR="00FF29E6" w:rsidRPr="003252A9" w:rsidRDefault="00FF29E6" w:rsidP="003252A9">
      <w:pPr>
        <w:tabs>
          <w:tab w:val="left" w:pos="494"/>
          <w:tab w:val="center" w:pos="4536"/>
          <w:tab w:val="left" w:pos="5386"/>
          <w:tab w:val="left" w:pos="5740"/>
          <w:tab w:val="left" w:pos="7087"/>
          <w:tab w:val="left" w:pos="7654"/>
          <w:tab w:val="right" w:pos="9072"/>
          <w:tab w:val="left" w:pos="9142"/>
        </w:tabs>
        <w:spacing w:line="360" w:lineRule="auto"/>
        <w:ind w:firstLine="426"/>
        <w:jc w:val="both"/>
        <w:rPr>
          <w:lang w:eastAsia="ar-SA"/>
        </w:rPr>
      </w:pPr>
    </w:p>
    <w:p w14:paraId="39C83B71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5. Ответственность Сторон и порядок разрешения споров</w:t>
      </w:r>
    </w:p>
    <w:p w14:paraId="17D1F35D" w14:textId="10396818" w:rsidR="00FF29E6" w:rsidRPr="003252A9" w:rsidRDefault="00FF29E6" w:rsidP="003252A9">
      <w:pPr>
        <w:spacing w:line="360" w:lineRule="auto"/>
        <w:ind w:firstLine="426"/>
        <w:jc w:val="both"/>
      </w:pPr>
      <w:r w:rsidRPr="003252A9">
        <w:t xml:space="preserve">5.1. За невыполнение обязательств или ненадлежащее выполнение обязательств по настоящему </w:t>
      </w:r>
      <w:r w:rsidR="00B539CD">
        <w:rPr>
          <w:lang w:eastAsia="ar-SA"/>
        </w:rPr>
        <w:t>Контракту</w:t>
      </w:r>
      <w:r w:rsidRPr="003252A9">
        <w:t xml:space="preserve"> Исполнитель и Заказчик несут ответственность в соответствии с действующим законодательством РФ.</w:t>
      </w:r>
    </w:p>
    <w:p w14:paraId="6C71FF63" w14:textId="12001564" w:rsidR="00FF29E6" w:rsidRPr="003252A9" w:rsidRDefault="00FF29E6" w:rsidP="003252A9">
      <w:pPr>
        <w:spacing w:line="360" w:lineRule="auto"/>
        <w:ind w:firstLine="426"/>
        <w:jc w:val="both"/>
        <w:rPr>
          <w:bCs/>
        </w:rPr>
      </w:pPr>
      <w:r w:rsidRPr="003252A9">
        <w:t xml:space="preserve">5.2. </w:t>
      </w:r>
      <w:r w:rsidRPr="003252A9">
        <w:rPr>
          <w:bCs/>
        </w:rPr>
        <w:t xml:space="preserve">Споры, возникшие при исполнении условий настоящего </w:t>
      </w:r>
      <w:r w:rsidR="00B539CD">
        <w:rPr>
          <w:lang w:eastAsia="ar-SA"/>
        </w:rPr>
        <w:t>Контракта</w:t>
      </w:r>
      <w:r w:rsidRPr="003252A9">
        <w:rPr>
          <w:bCs/>
        </w:rPr>
        <w:t xml:space="preserve">, решаются путем переговоров и при не достижении согласия путем переговоров вопросы решаются в Арбитражном суде г. Москвы. При этом срок рассмотрения заявленной претензии составляет 10 (Десять) дней. </w:t>
      </w:r>
    </w:p>
    <w:p w14:paraId="6C5F798A" w14:textId="77777777" w:rsidR="00FF29E6" w:rsidRPr="003252A9" w:rsidRDefault="00FF29E6" w:rsidP="003252A9">
      <w:pPr>
        <w:spacing w:line="360" w:lineRule="auto"/>
        <w:ind w:firstLine="426"/>
        <w:jc w:val="both"/>
        <w:rPr>
          <w:bCs/>
        </w:rPr>
      </w:pPr>
    </w:p>
    <w:p w14:paraId="25C697A6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6. Форс-мажор</w:t>
      </w:r>
    </w:p>
    <w:p w14:paraId="7DA5A252" w14:textId="62041702" w:rsidR="00FF29E6" w:rsidRPr="003252A9" w:rsidRDefault="00FF29E6" w:rsidP="003252A9">
      <w:pPr>
        <w:spacing w:line="360" w:lineRule="auto"/>
        <w:ind w:firstLine="425"/>
        <w:jc w:val="both"/>
      </w:pPr>
      <w:r w:rsidRPr="003252A9">
        <w:t xml:space="preserve">6.1. Стороны освобождаются от ответственности за частичное или полное неисполнение обязательств по настоящему </w:t>
      </w:r>
      <w:r w:rsidR="00B539CD">
        <w:rPr>
          <w:lang w:eastAsia="ar-SA"/>
        </w:rPr>
        <w:t>Контракту</w:t>
      </w:r>
      <w:r w:rsidRPr="003252A9">
        <w:t xml:space="preserve">, если это неисполнение явилось следствием обстоятельств непреодолимой силы, возникших в ходе исполнения </w:t>
      </w:r>
      <w:r w:rsidR="00B539CD">
        <w:rPr>
          <w:lang w:eastAsia="ar-SA"/>
        </w:rPr>
        <w:t>Контракта</w:t>
      </w:r>
      <w:r w:rsidRPr="003252A9">
        <w:t xml:space="preserve"> в результате событий чрезвычайного характера, которые невозможно было предвидеть или предотвратить разумными мерами, включая, но не ограничиваясь ими: стихийных бедствий, военных действий, забастовок, изменений государственного или таможенного законодательства. При этом срок исполнения обязательств Сторон по </w:t>
      </w:r>
      <w:r w:rsidR="00B539CD">
        <w:rPr>
          <w:lang w:eastAsia="ar-SA"/>
        </w:rPr>
        <w:t>Контракту</w:t>
      </w:r>
      <w:r w:rsidR="00B539CD" w:rsidRPr="003252A9">
        <w:t xml:space="preserve"> </w:t>
      </w:r>
      <w:r w:rsidRPr="003252A9">
        <w:lastRenderedPageBreak/>
        <w:t xml:space="preserve">продлевается на эквивалентный период, или действие </w:t>
      </w:r>
      <w:r w:rsidR="00B539CD">
        <w:rPr>
          <w:lang w:eastAsia="ar-SA"/>
        </w:rPr>
        <w:t>Контракта</w:t>
      </w:r>
      <w:r w:rsidRPr="003252A9">
        <w:t xml:space="preserve"> прекращается по взаимному согласованию Сторон.</w:t>
      </w:r>
    </w:p>
    <w:p w14:paraId="5651268A" w14:textId="77777777" w:rsidR="00FF29E6" w:rsidRPr="003252A9" w:rsidRDefault="00FF29E6" w:rsidP="003252A9">
      <w:pPr>
        <w:spacing w:line="360" w:lineRule="auto"/>
        <w:ind w:firstLine="426"/>
        <w:jc w:val="both"/>
      </w:pPr>
      <w:r w:rsidRPr="003252A9">
        <w:t>6.2. О наступлении форс-мажорных обстоятельств Стороны обязаны письменно уведомить друг друга в течение 3 (Трех) дней с момента их наступления.</w:t>
      </w:r>
    </w:p>
    <w:p w14:paraId="024054A1" w14:textId="77777777" w:rsidR="00FF29E6" w:rsidRPr="003252A9" w:rsidRDefault="00FF29E6" w:rsidP="003252A9">
      <w:pPr>
        <w:spacing w:line="360" w:lineRule="auto"/>
        <w:ind w:firstLine="426"/>
        <w:jc w:val="both"/>
      </w:pPr>
    </w:p>
    <w:p w14:paraId="78FB4574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7. Заключительные положения</w:t>
      </w:r>
    </w:p>
    <w:p w14:paraId="5AA47059" w14:textId="77777777" w:rsidR="00FF29E6" w:rsidRPr="003252A9" w:rsidRDefault="00FF29E6" w:rsidP="003252A9">
      <w:pPr>
        <w:tabs>
          <w:tab w:val="left" w:pos="0"/>
          <w:tab w:val="left" w:pos="5386"/>
          <w:tab w:val="left" w:pos="5740"/>
          <w:tab w:val="left" w:pos="7087"/>
          <w:tab w:val="left" w:pos="7654"/>
          <w:tab w:val="left" w:pos="9142"/>
          <w:tab w:val="left" w:pos="9214"/>
        </w:tabs>
        <w:spacing w:line="360" w:lineRule="auto"/>
        <w:ind w:right="-3"/>
        <w:jc w:val="center"/>
        <w:rPr>
          <w:b/>
          <w:bCs/>
          <w:lang w:eastAsia="ar-SA"/>
        </w:rPr>
      </w:pPr>
    </w:p>
    <w:p w14:paraId="7176E4D0" w14:textId="45F69A2E" w:rsidR="00FF29E6" w:rsidRPr="003252A9" w:rsidRDefault="00FF29E6" w:rsidP="003252A9">
      <w:pPr>
        <w:spacing w:line="360" w:lineRule="auto"/>
        <w:ind w:firstLine="426"/>
        <w:jc w:val="both"/>
      </w:pPr>
      <w:r w:rsidRPr="003252A9">
        <w:t xml:space="preserve">7.1. </w:t>
      </w:r>
      <w:r w:rsidR="00250613" w:rsidRPr="00250613">
        <w:t xml:space="preserve">Контракт вступает в силу с даты заключения и действует по </w:t>
      </w:r>
      <w:r w:rsidR="006565D0">
        <w:t>3</w:t>
      </w:r>
      <w:r w:rsidR="004F0995">
        <w:t>1</w:t>
      </w:r>
      <w:r w:rsidR="006565D0">
        <w:t xml:space="preserve"> </w:t>
      </w:r>
      <w:r w:rsidR="004F0995">
        <w:t>августа</w:t>
      </w:r>
      <w:r w:rsidR="006565D0">
        <w:t xml:space="preserve"> 2026</w:t>
      </w:r>
      <w:r w:rsidR="00250613" w:rsidRPr="00250613">
        <w:t xml:space="preserve"> г., а в части оплаты - до полного выполнения своих обязательств</w:t>
      </w:r>
      <w:r w:rsidRPr="003252A9">
        <w:t>.</w:t>
      </w:r>
    </w:p>
    <w:p w14:paraId="793501A3" w14:textId="5942F2F9" w:rsidR="00FF29E6" w:rsidRPr="003252A9" w:rsidRDefault="00FF29E6" w:rsidP="003252A9">
      <w:pPr>
        <w:spacing w:line="360" w:lineRule="auto"/>
        <w:ind w:firstLine="426"/>
        <w:jc w:val="both"/>
      </w:pPr>
      <w:r w:rsidRPr="003252A9">
        <w:t xml:space="preserve">7.2. </w:t>
      </w:r>
      <w:r w:rsidR="00B539CD">
        <w:rPr>
          <w:lang w:eastAsia="ar-SA"/>
        </w:rPr>
        <w:t>Контракт</w:t>
      </w:r>
      <w:r w:rsidRPr="003252A9">
        <w:t xml:space="preserve"> может быть дополнен или расторгнут по соглашению обеих Сторон в письменном виде.</w:t>
      </w:r>
    </w:p>
    <w:p w14:paraId="018CB0A5" w14:textId="7F4E8F57" w:rsidR="00FF29E6" w:rsidRPr="003252A9" w:rsidRDefault="00FF29E6" w:rsidP="003252A9">
      <w:pPr>
        <w:spacing w:line="360" w:lineRule="auto"/>
        <w:ind w:firstLine="426"/>
        <w:jc w:val="both"/>
      </w:pPr>
      <w:r w:rsidRPr="003252A9">
        <w:t xml:space="preserve">7.3. Все приложения, изменения и дополнения к настоящему </w:t>
      </w:r>
      <w:r w:rsidR="00B539CD">
        <w:rPr>
          <w:lang w:eastAsia="ar-SA"/>
        </w:rPr>
        <w:t>Контракту</w:t>
      </w:r>
      <w:r w:rsidRPr="003252A9">
        <w:t xml:space="preserve"> действительны лишь при условии, что они совершены в письменной форме и подписаны уполномоченными на то представителями Сторон и являются неотъемлемой частью настоящего </w:t>
      </w:r>
      <w:r w:rsidR="00B539CD">
        <w:rPr>
          <w:lang w:eastAsia="ar-SA"/>
        </w:rPr>
        <w:t>Контракта</w:t>
      </w:r>
      <w:r w:rsidRPr="003252A9">
        <w:t>.</w:t>
      </w:r>
    </w:p>
    <w:p w14:paraId="0D61691C" w14:textId="08959002" w:rsidR="00FF29E6" w:rsidRPr="003252A9" w:rsidRDefault="00FF29E6" w:rsidP="003252A9">
      <w:pPr>
        <w:spacing w:line="360" w:lineRule="auto"/>
        <w:ind w:firstLine="426"/>
        <w:jc w:val="both"/>
      </w:pPr>
      <w:r w:rsidRPr="003252A9">
        <w:t xml:space="preserve">7.4. Ни одна из Сторон не вправе передавать третьим лицам права и обязательства по настоящему </w:t>
      </w:r>
      <w:r w:rsidR="00B539CD">
        <w:rPr>
          <w:lang w:eastAsia="ar-SA"/>
        </w:rPr>
        <w:t>Контракту</w:t>
      </w:r>
      <w:r w:rsidRPr="003252A9">
        <w:t xml:space="preserve"> без письменного согласия другой Стороны.</w:t>
      </w:r>
    </w:p>
    <w:p w14:paraId="35FC7755" w14:textId="39A1C5B3" w:rsidR="00FF29E6" w:rsidRPr="003252A9" w:rsidRDefault="00FF29E6" w:rsidP="003252A9">
      <w:pPr>
        <w:spacing w:line="360" w:lineRule="auto"/>
        <w:ind w:firstLine="426"/>
      </w:pPr>
      <w:r w:rsidRPr="003252A9">
        <w:t xml:space="preserve">7.5. Настоящий </w:t>
      </w:r>
      <w:r w:rsidR="00B539CD">
        <w:rPr>
          <w:lang w:eastAsia="ar-SA"/>
        </w:rPr>
        <w:t>Контракт</w:t>
      </w:r>
      <w:r w:rsidRPr="003252A9">
        <w:t xml:space="preserve"> составлен в двух экземплярах, имеющих одинаковую юридическую силу, по одному для каждой из сторон.</w:t>
      </w:r>
    </w:p>
    <w:p w14:paraId="317AC295" w14:textId="05F5FAED" w:rsidR="00FF29E6" w:rsidRPr="003252A9" w:rsidRDefault="00FF29E6" w:rsidP="003252A9">
      <w:pPr>
        <w:spacing w:line="360" w:lineRule="auto"/>
      </w:pPr>
      <w:r w:rsidRPr="003252A9">
        <w:t xml:space="preserve"> </w:t>
      </w:r>
      <w:r w:rsidR="003252A9">
        <w:tab/>
      </w:r>
      <w:r w:rsidRPr="003252A9">
        <w:t xml:space="preserve">7.6. Факсовая копия или скан-копия настоящего </w:t>
      </w:r>
      <w:r w:rsidR="00B539CD">
        <w:rPr>
          <w:lang w:eastAsia="ar-SA"/>
        </w:rPr>
        <w:t>Контракта</w:t>
      </w:r>
      <w:r w:rsidRPr="003252A9">
        <w:t xml:space="preserve"> имеют силу оригинала.</w:t>
      </w:r>
    </w:p>
    <w:p w14:paraId="4D87ABA4" w14:textId="77777777" w:rsidR="00FF29E6" w:rsidRPr="003252A9" w:rsidRDefault="00FF29E6" w:rsidP="003252A9">
      <w:pPr>
        <w:spacing w:line="360" w:lineRule="auto"/>
        <w:ind w:firstLine="708"/>
      </w:pPr>
      <w:r w:rsidRPr="003252A9">
        <w:t>7.7.   Стороны признают равную юридическую силу собственноручной подписи и факсимиле подписи (вос</w:t>
      </w:r>
      <w:r w:rsidRPr="003252A9">
        <w:softHyphen/>
        <w:t>произведенное механическим способом с использованием клише)</w:t>
      </w:r>
    </w:p>
    <w:p w14:paraId="68D0806D" w14:textId="77777777" w:rsidR="00FF29E6" w:rsidRPr="003252A9" w:rsidRDefault="00FF29E6" w:rsidP="003252A9">
      <w:pPr>
        <w:spacing w:line="360" w:lineRule="auto"/>
      </w:pPr>
    </w:p>
    <w:p w14:paraId="21DBCB3D" w14:textId="77777777" w:rsidR="00FF29E6" w:rsidRPr="003252A9" w:rsidRDefault="00FF29E6" w:rsidP="003252A9">
      <w:pPr>
        <w:spacing w:line="360" w:lineRule="auto"/>
        <w:jc w:val="center"/>
        <w:rPr>
          <w:b/>
          <w:bCs/>
          <w:lang w:eastAsia="ar-SA"/>
        </w:rPr>
      </w:pPr>
      <w:r w:rsidRPr="003252A9">
        <w:rPr>
          <w:b/>
          <w:bCs/>
          <w:lang w:eastAsia="ar-SA"/>
        </w:rPr>
        <w:t>8.  Юридические адреса банковские реквизиты Сторон</w:t>
      </w:r>
    </w:p>
    <w:p w14:paraId="08109D62" w14:textId="77777777" w:rsidR="00FF29E6" w:rsidRPr="003252A9" w:rsidRDefault="00FF29E6" w:rsidP="003252A9">
      <w:pPr>
        <w:spacing w:line="360" w:lineRule="auto"/>
        <w:rPr>
          <w:b/>
          <w:bCs/>
          <w:lang w:eastAsia="ar-SA"/>
        </w:rPr>
      </w:pPr>
    </w:p>
    <w:p w14:paraId="00727140" w14:textId="77777777" w:rsidR="00FF29E6" w:rsidRPr="003252A9" w:rsidRDefault="00FF29E6" w:rsidP="003252A9">
      <w:pPr>
        <w:spacing w:line="360" w:lineRule="auto"/>
        <w:ind w:firstLine="708"/>
      </w:pPr>
      <w:r w:rsidRPr="003252A9">
        <w:t>8.1.  В случае изменения юридического адреса или обслуживающего банка, Сторона обязана в течение 10 (десяти) рабочих дней уведомить об этом другую Сторону.</w:t>
      </w:r>
    </w:p>
    <w:p w14:paraId="24E6A173" w14:textId="1BECADF3" w:rsidR="001A2434" w:rsidRDefault="00FF29E6" w:rsidP="003252A9">
      <w:pPr>
        <w:spacing w:line="360" w:lineRule="auto"/>
        <w:ind w:firstLine="708"/>
      </w:pPr>
      <w:r w:rsidRPr="003252A9">
        <w:t>8.2.  Реквизиты Сторон:</w:t>
      </w:r>
    </w:p>
    <w:tbl>
      <w:tblPr>
        <w:tblW w:w="10664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7"/>
        <w:gridCol w:w="5071"/>
        <w:gridCol w:w="191"/>
        <w:gridCol w:w="4874"/>
        <w:gridCol w:w="421"/>
      </w:tblGrid>
      <w:tr w:rsidR="001A2434" w:rsidRPr="003252A9" w14:paraId="1182A2D1" w14:textId="77777777" w:rsidTr="00642A3C">
        <w:trPr>
          <w:gridBefore w:val="1"/>
          <w:wBefore w:w="107" w:type="dxa"/>
          <w:trHeight w:val="5803"/>
        </w:trPr>
        <w:tc>
          <w:tcPr>
            <w:tcW w:w="5071" w:type="dxa"/>
          </w:tcPr>
          <w:bookmarkEnd w:id="0"/>
          <w:p w14:paraId="3ECC6FB3" w14:textId="77777777" w:rsidR="001A2434" w:rsidRPr="003252A9" w:rsidRDefault="001A2434" w:rsidP="003252A9">
            <w:pPr>
              <w:shd w:val="clear" w:color="auto" w:fill="FFFFFF"/>
              <w:spacing w:line="360" w:lineRule="auto"/>
              <w:rPr>
                <w:b/>
                <w:bCs/>
                <w:lang w:eastAsia="en-US"/>
              </w:rPr>
            </w:pPr>
            <w:r w:rsidRPr="003252A9">
              <w:rPr>
                <w:b/>
                <w:bCs/>
                <w:lang w:eastAsia="en-US"/>
              </w:rPr>
              <w:lastRenderedPageBreak/>
              <w:t>Заказчик:</w:t>
            </w:r>
          </w:p>
          <w:p w14:paraId="7699148D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Федеральное государственное бюджетное учреждение «Федеральный клинический центр высоких медицинских технологий Федерального медико-биологического агентства» (ФГБУ ФКЦ ВМТ ФМБА России)</w:t>
            </w:r>
          </w:p>
          <w:p w14:paraId="69B64D39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Почтовый адрес: 141435, Московская обл., городской округ Химки, микр. Новогорск, ул. Ивановская д.15А, к.1</w:t>
            </w:r>
          </w:p>
          <w:p w14:paraId="11BD620B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ИНН 5047001270</w:t>
            </w:r>
          </w:p>
          <w:p w14:paraId="29670DC6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КПП 504701001</w:t>
            </w:r>
          </w:p>
          <w:p w14:paraId="71882D3C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Л/счет № 20486Х30180, 21486Х30180, 22486Х30180 УФК по Нижегородской области</w:t>
            </w:r>
          </w:p>
          <w:p w14:paraId="103C3B81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Номер казначейского счета № 03214643000000013234</w:t>
            </w:r>
          </w:p>
          <w:p w14:paraId="71C37C22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Банк: ОКЦ № 1 ВВГУ Банка России // УФК по Нижегородской области, г. Нижний Новгород</w:t>
            </w:r>
          </w:p>
          <w:p w14:paraId="737E0DFF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БИК 012202102</w:t>
            </w:r>
          </w:p>
          <w:p w14:paraId="45EBF456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Номер банковского счета (кор.счет)</w:t>
            </w:r>
          </w:p>
          <w:p w14:paraId="08095519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№ 40102810745370000024 (Единый казначейский счет)</w:t>
            </w:r>
          </w:p>
          <w:p w14:paraId="691248FE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ОКПО 11770623</w:t>
            </w:r>
          </w:p>
          <w:p w14:paraId="7D8718DA" w14:textId="77777777" w:rsidR="004F0995" w:rsidRPr="004F0995" w:rsidRDefault="004F0995" w:rsidP="004F0995">
            <w:pPr>
              <w:spacing w:after="200" w:line="276" w:lineRule="auto"/>
            </w:pPr>
            <w:r w:rsidRPr="004F0995">
              <w:t>ОКВЭД 86.10</w:t>
            </w:r>
          </w:p>
          <w:p w14:paraId="5DE46FFA" w14:textId="77777777" w:rsidR="001A2434" w:rsidRDefault="004F0995" w:rsidP="004F0995">
            <w:pPr>
              <w:spacing w:line="360" w:lineRule="auto"/>
              <w:ind w:right="367"/>
            </w:pPr>
            <w:r w:rsidRPr="004F0995">
              <w:t xml:space="preserve">ОКТМО 46783000 </w:t>
            </w:r>
          </w:p>
          <w:p w14:paraId="314F8D14" w14:textId="76A568CD" w:rsidR="004F0995" w:rsidRPr="003252A9" w:rsidRDefault="004F0995" w:rsidP="004F0995">
            <w:pPr>
              <w:spacing w:line="360" w:lineRule="auto"/>
              <w:ind w:right="367"/>
              <w:rPr>
                <w:lang w:eastAsia="en-US"/>
              </w:rPr>
            </w:pPr>
          </w:p>
        </w:tc>
        <w:tc>
          <w:tcPr>
            <w:tcW w:w="5486" w:type="dxa"/>
            <w:gridSpan w:val="3"/>
          </w:tcPr>
          <w:p w14:paraId="53E3F6C1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Исполнитель:</w:t>
            </w:r>
          </w:p>
          <w:p w14:paraId="5CB11BC1" w14:textId="2D94D6E1" w:rsidR="001A2434" w:rsidRPr="003252A9" w:rsidRDefault="001A2434" w:rsidP="003252A9">
            <w:pPr>
              <w:spacing w:line="360" w:lineRule="auto"/>
              <w:ind w:right="367"/>
              <w:rPr>
                <w:lang w:eastAsia="en-US"/>
              </w:rPr>
            </w:pPr>
          </w:p>
        </w:tc>
      </w:tr>
      <w:tr w:rsidR="001A2434" w:rsidRPr="003252A9" w14:paraId="1C3852E1" w14:textId="77777777" w:rsidTr="00642A3C">
        <w:trPr>
          <w:gridAfter w:val="1"/>
          <w:wAfter w:w="421" w:type="dxa"/>
          <w:trHeight w:val="1375"/>
        </w:trPr>
        <w:tc>
          <w:tcPr>
            <w:tcW w:w="5369" w:type="dxa"/>
            <w:gridSpan w:val="3"/>
          </w:tcPr>
          <w:p w14:paraId="14422A3A" w14:textId="1518860E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Заказчик:</w:t>
            </w:r>
          </w:p>
          <w:p w14:paraId="495AB9E1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Генеральный директор</w:t>
            </w:r>
          </w:p>
          <w:p w14:paraId="3899B92A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ФГБУ ФКЦ ВМТ ФМБА России</w:t>
            </w:r>
          </w:p>
          <w:p w14:paraId="7C616495" w14:textId="1D0140E0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</w:p>
          <w:p w14:paraId="3F5CB0A6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</w:p>
          <w:p w14:paraId="61F1A858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К.В. Агапов </w:t>
            </w:r>
          </w:p>
        </w:tc>
        <w:tc>
          <w:tcPr>
            <w:tcW w:w="4874" w:type="dxa"/>
          </w:tcPr>
          <w:p w14:paraId="7B31878C" w14:textId="6966E219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Исполнитель:</w:t>
            </w:r>
          </w:p>
          <w:p w14:paraId="1A3DFB0E" w14:textId="77777777" w:rsidR="00536059" w:rsidRPr="003252A9" w:rsidRDefault="00536059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</w:p>
          <w:p w14:paraId="11DB2064" w14:textId="77777777" w:rsidR="00536059" w:rsidRDefault="00536059" w:rsidP="003252A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160A63A5" w14:textId="77777777" w:rsidR="003252A9" w:rsidRPr="003252A9" w:rsidRDefault="003252A9" w:rsidP="003252A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085411B7" w14:textId="56915716" w:rsidR="001A2434" w:rsidRPr="003252A9" w:rsidRDefault="00536059" w:rsidP="00642A3C">
            <w:pPr>
              <w:pStyle w:val="a4"/>
              <w:spacing w:before="0" w:after="0" w:line="360" w:lineRule="auto"/>
              <w:jc w:val="left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</w:t>
            </w:r>
          </w:p>
        </w:tc>
      </w:tr>
    </w:tbl>
    <w:p w14:paraId="47420C00" w14:textId="77777777" w:rsidR="006737D6" w:rsidRDefault="006737D6" w:rsidP="003252A9">
      <w:pPr>
        <w:spacing w:line="360" w:lineRule="auto"/>
      </w:pPr>
    </w:p>
    <w:p w14:paraId="4BD32FEB" w14:textId="77777777" w:rsidR="006737D6" w:rsidRDefault="006737D6" w:rsidP="003252A9">
      <w:pPr>
        <w:spacing w:line="360" w:lineRule="auto"/>
      </w:pPr>
    </w:p>
    <w:p w14:paraId="213158DE" w14:textId="77777777" w:rsidR="006565D0" w:rsidRDefault="006565D0" w:rsidP="003252A9">
      <w:pPr>
        <w:spacing w:line="360" w:lineRule="auto"/>
      </w:pPr>
    </w:p>
    <w:p w14:paraId="7D2AFFC8" w14:textId="77777777" w:rsidR="006565D0" w:rsidRDefault="006565D0" w:rsidP="003252A9">
      <w:pPr>
        <w:spacing w:line="360" w:lineRule="auto"/>
      </w:pPr>
    </w:p>
    <w:p w14:paraId="75A39244" w14:textId="77777777" w:rsidR="006565D0" w:rsidRDefault="006565D0" w:rsidP="003252A9">
      <w:pPr>
        <w:spacing w:line="360" w:lineRule="auto"/>
      </w:pPr>
    </w:p>
    <w:p w14:paraId="1F2F293A" w14:textId="77777777" w:rsidR="006565D0" w:rsidRDefault="006565D0" w:rsidP="003252A9">
      <w:pPr>
        <w:spacing w:line="360" w:lineRule="auto"/>
      </w:pPr>
    </w:p>
    <w:p w14:paraId="6F4D468C" w14:textId="77777777" w:rsidR="006565D0" w:rsidRDefault="006565D0" w:rsidP="003252A9">
      <w:pPr>
        <w:spacing w:line="360" w:lineRule="auto"/>
      </w:pPr>
    </w:p>
    <w:p w14:paraId="0D80366E" w14:textId="6F52A099" w:rsidR="001A2434" w:rsidRPr="003252A9" w:rsidRDefault="00CC6591" w:rsidP="006737D6">
      <w:pPr>
        <w:spacing w:line="360" w:lineRule="auto"/>
        <w:jc w:val="right"/>
      </w:pPr>
      <w:r w:rsidRPr="003252A9">
        <w:t xml:space="preserve">  </w:t>
      </w:r>
      <w:r w:rsidR="001A2434" w:rsidRPr="003252A9">
        <w:t>Приложение № 1</w:t>
      </w:r>
    </w:p>
    <w:p w14:paraId="0AB4CA25" w14:textId="085F266D" w:rsidR="0054449D" w:rsidRPr="003252A9" w:rsidRDefault="00CC6591" w:rsidP="003252A9">
      <w:pPr>
        <w:spacing w:line="360" w:lineRule="auto"/>
        <w:jc w:val="both"/>
      </w:pPr>
      <w:r w:rsidRPr="003252A9">
        <w:t xml:space="preserve">                                                                                                               </w:t>
      </w:r>
      <w:r w:rsidR="001A2434" w:rsidRPr="003252A9">
        <w:t xml:space="preserve">к </w:t>
      </w:r>
      <w:r w:rsidR="00B539CD">
        <w:rPr>
          <w:lang w:eastAsia="ar-SA"/>
        </w:rPr>
        <w:t>Контракту</w:t>
      </w:r>
      <w:r w:rsidRPr="003252A9">
        <w:t xml:space="preserve"> № </w:t>
      </w:r>
      <w:r w:rsidR="0000163E">
        <w:t>_______</w:t>
      </w:r>
    </w:p>
    <w:p w14:paraId="54BB990C" w14:textId="29431C52" w:rsidR="001A2434" w:rsidRPr="003252A9" w:rsidRDefault="00CC6591" w:rsidP="003252A9">
      <w:pPr>
        <w:spacing w:line="360" w:lineRule="auto"/>
        <w:jc w:val="both"/>
      </w:pPr>
      <w:r w:rsidRPr="003252A9">
        <w:t xml:space="preserve">                                                                                                               </w:t>
      </w:r>
      <w:r w:rsidR="001A2434" w:rsidRPr="003252A9">
        <w:t xml:space="preserve">от </w:t>
      </w:r>
      <w:r w:rsidR="002B1D1D" w:rsidRPr="003252A9">
        <w:t>«</w:t>
      </w:r>
      <w:r w:rsidR="0000163E">
        <w:t>__</w:t>
      </w:r>
      <w:r w:rsidR="001242DC" w:rsidRPr="003252A9">
        <w:t xml:space="preserve">» </w:t>
      </w:r>
      <w:r w:rsidR="0000163E">
        <w:t>_________</w:t>
      </w:r>
      <w:r w:rsidR="004412FC" w:rsidRPr="003252A9">
        <w:t xml:space="preserve"> </w:t>
      </w:r>
      <w:r w:rsidR="001242DC" w:rsidRPr="003252A9">
        <w:t>202</w:t>
      </w:r>
      <w:r w:rsidR="006565D0">
        <w:t>6</w:t>
      </w:r>
      <w:r w:rsidR="002B1D1D" w:rsidRPr="003252A9">
        <w:t xml:space="preserve"> г.</w:t>
      </w:r>
    </w:p>
    <w:p w14:paraId="3BEB569F" w14:textId="77777777" w:rsidR="001A2434" w:rsidRPr="003252A9" w:rsidRDefault="001A2434" w:rsidP="003252A9">
      <w:pPr>
        <w:spacing w:line="360" w:lineRule="auto"/>
        <w:ind w:left="6840"/>
        <w:jc w:val="both"/>
      </w:pPr>
    </w:p>
    <w:p w14:paraId="4E66F5DE" w14:textId="77777777" w:rsidR="001A2434" w:rsidRPr="003252A9" w:rsidRDefault="001A2434" w:rsidP="003252A9">
      <w:pPr>
        <w:spacing w:line="360" w:lineRule="auto"/>
        <w:jc w:val="center"/>
        <w:rPr>
          <w:b/>
        </w:rPr>
      </w:pPr>
      <w:r w:rsidRPr="003252A9">
        <w:rPr>
          <w:b/>
        </w:rPr>
        <w:t>Спецификация</w:t>
      </w:r>
    </w:p>
    <w:p w14:paraId="5EF312E6" w14:textId="77777777" w:rsidR="007D5F26" w:rsidRPr="003252A9" w:rsidRDefault="007D5F26" w:rsidP="003252A9">
      <w:pPr>
        <w:spacing w:line="360" w:lineRule="auto"/>
        <w:jc w:val="center"/>
        <w:rPr>
          <w:b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698"/>
        <w:gridCol w:w="4943"/>
        <w:gridCol w:w="975"/>
        <w:gridCol w:w="992"/>
        <w:gridCol w:w="1276"/>
        <w:gridCol w:w="1323"/>
      </w:tblGrid>
      <w:tr w:rsidR="00536059" w:rsidRPr="003252A9" w14:paraId="27972E5F" w14:textId="77777777" w:rsidTr="0000163E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BB35" w14:textId="6254E576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 xml:space="preserve">№ </w:t>
            </w:r>
            <w:r w:rsidR="0000163E">
              <w:rPr>
                <w:color w:val="000000"/>
              </w:rPr>
              <w:t>пп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C2C9" w14:textId="77777777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>Наименование оборудования, дополнительные услуги и запасные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6D64" w14:textId="77777777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D08" w14:textId="77777777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>Кол- 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F598" w14:textId="52F55238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>Цена за ед.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B19" w14:textId="285FFF31" w:rsidR="00536059" w:rsidRPr="003252A9" w:rsidRDefault="00536059" w:rsidP="0000163E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>Стоимость (руб.)</w:t>
            </w:r>
          </w:p>
        </w:tc>
      </w:tr>
      <w:tr w:rsidR="00536059" w:rsidRPr="003252A9" w14:paraId="62104FE5" w14:textId="77777777" w:rsidTr="000047A3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AC681" w14:textId="77777777" w:rsidR="00536059" w:rsidRPr="003252A9" w:rsidRDefault="00536059" w:rsidP="003252A9">
            <w:pPr>
              <w:spacing w:line="360" w:lineRule="auto"/>
              <w:jc w:val="right"/>
              <w:rPr>
                <w:color w:val="000000"/>
              </w:rPr>
            </w:pPr>
            <w:r w:rsidRPr="003252A9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7199F" w14:textId="397C3052" w:rsidR="00536059" w:rsidRPr="003252A9" w:rsidRDefault="00536059" w:rsidP="003252A9">
            <w:pPr>
              <w:spacing w:line="360" w:lineRule="auto"/>
              <w:rPr>
                <w:color w:val="000000"/>
              </w:rPr>
            </w:pPr>
            <w:r w:rsidRPr="003252A9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E9B43" w14:textId="77777777" w:rsidR="00536059" w:rsidRPr="003252A9" w:rsidRDefault="00536059" w:rsidP="003252A9">
            <w:pPr>
              <w:spacing w:line="360" w:lineRule="auto"/>
              <w:rPr>
                <w:color w:val="000000"/>
              </w:rPr>
            </w:pPr>
          </w:p>
          <w:p w14:paraId="5D474383" w14:textId="7BF510E9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E145" w14:textId="4959DF44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BE07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E197" w14:textId="77777777" w:rsidR="00536059" w:rsidRPr="003252A9" w:rsidRDefault="00536059" w:rsidP="003252A9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536059" w:rsidRPr="003252A9" w14:paraId="71126DE2" w14:textId="77777777" w:rsidTr="000047A3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EF91" w14:textId="23227527" w:rsidR="00536059" w:rsidRPr="003252A9" w:rsidRDefault="0000163E" w:rsidP="003252A9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4C50" w14:textId="6C568610" w:rsidR="00536059" w:rsidRPr="003252A9" w:rsidRDefault="00536059" w:rsidP="0000163E">
            <w:pPr>
              <w:spacing w:line="360" w:lineRule="auto"/>
              <w:rPr>
                <w:color w:val="000000"/>
              </w:rPr>
            </w:pPr>
            <w:r w:rsidRPr="003252A9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09392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  <w:p w14:paraId="122A2148" w14:textId="77777777" w:rsidR="00536059" w:rsidRPr="003252A9" w:rsidRDefault="00536059" w:rsidP="003252A9">
            <w:pPr>
              <w:spacing w:line="360" w:lineRule="auto"/>
              <w:rPr>
                <w:color w:val="000000"/>
              </w:rPr>
            </w:pPr>
          </w:p>
          <w:p w14:paraId="754B8771" w14:textId="0396C03F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F468" w14:textId="17D71E41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2B72" w14:textId="32B06254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7A361" w14:textId="77777777" w:rsidR="00536059" w:rsidRPr="003252A9" w:rsidRDefault="00536059" w:rsidP="003252A9">
            <w:pPr>
              <w:spacing w:line="360" w:lineRule="auto"/>
              <w:rPr>
                <w:color w:val="000000"/>
              </w:rPr>
            </w:pPr>
          </w:p>
          <w:p w14:paraId="2C4BC006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  <w:r w:rsidRPr="003252A9">
              <w:rPr>
                <w:color w:val="000000"/>
              </w:rPr>
              <w:t xml:space="preserve">    </w:t>
            </w:r>
          </w:p>
        </w:tc>
      </w:tr>
      <w:tr w:rsidR="00536059" w:rsidRPr="003252A9" w14:paraId="374598CB" w14:textId="77777777" w:rsidTr="000047A3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E70C8" w14:textId="77777777" w:rsidR="00536059" w:rsidRPr="003252A9" w:rsidRDefault="00536059" w:rsidP="003252A9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A843" w14:textId="77777777" w:rsidR="00536059" w:rsidRPr="003252A9" w:rsidRDefault="00536059" w:rsidP="003252A9">
            <w:pPr>
              <w:spacing w:line="360" w:lineRule="auto"/>
              <w:rPr>
                <w:color w:val="000000"/>
              </w:rPr>
            </w:pPr>
            <w:r w:rsidRPr="003252A9">
              <w:rPr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8D2B5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1E5B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502A" w14:textId="77777777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D438E" w14:textId="33B90BA1" w:rsidR="00536059" w:rsidRPr="003252A9" w:rsidRDefault="00536059" w:rsidP="003252A9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75303105" w14:textId="77777777" w:rsidR="004334A1" w:rsidRPr="003252A9" w:rsidRDefault="004334A1" w:rsidP="003252A9">
      <w:pPr>
        <w:spacing w:line="360" w:lineRule="auto"/>
        <w:jc w:val="center"/>
        <w:rPr>
          <w:b/>
        </w:rPr>
      </w:pPr>
    </w:p>
    <w:p w14:paraId="54D5915D" w14:textId="77777777" w:rsidR="007B2F38" w:rsidRPr="003252A9" w:rsidRDefault="007B2F38" w:rsidP="003252A9">
      <w:pPr>
        <w:spacing w:line="360" w:lineRule="auto"/>
        <w:jc w:val="both"/>
      </w:pPr>
    </w:p>
    <w:p w14:paraId="36383D02" w14:textId="2FBA3F50" w:rsidR="00536059" w:rsidRPr="003252A9" w:rsidRDefault="00536059" w:rsidP="003252A9">
      <w:pPr>
        <w:spacing w:line="360" w:lineRule="auto"/>
        <w:jc w:val="both"/>
        <w:rPr>
          <w:b/>
          <w:color w:val="000000"/>
        </w:rPr>
      </w:pPr>
      <w:r w:rsidRPr="003252A9">
        <w:t xml:space="preserve">Общая стоимость </w:t>
      </w:r>
      <w:r w:rsidR="00B539CD">
        <w:rPr>
          <w:lang w:eastAsia="ar-SA"/>
        </w:rPr>
        <w:t>Контракта</w:t>
      </w:r>
      <w:r w:rsidRPr="003252A9">
        <w:t xml:space="preserve"> составляет </w:t>
      </w:r>
      <w:r w:rsidR="0000163E">
        <w:rPr>
          <w:b/>
          <w:color w:val="000000"/>
        </w:rPr>
        <w:t>______________</w:t>
      </w:r>
      <w:r w:rsidRPr="003252A9">
        <w:rPr>
          <w:b/>
          <w:color w:val="000000"/>
        </w:rPr>
        <w:t>.</w:t>
      </w:r>
    </w:p>
    <w:p w14:paraId="664ED454" w14:textId="77777777" w:rsidR="001A2434" w:rsidRPr="003252A9" w:rsidRDefault="001A2434" w:rsidP="003252A9">
      <w:pPr>
        <w:spacing w:line="360" w:lineRule="auto"/>
        <w:jc w:val="both"/>
        <w:rPr>
          <w:b/>
          <w:bCs/>
        </w:rPr>
      </w:pPr>
    </w:p>
    <w:p w14:paraId="79347A59" w14:textId="77777777" w:rsidR="001A2434" w:rsidRPr="003252A9" w:rsidRDefault="001A2434" w:rsidP="003252A9">
      <w:pPr>
        <w:spacing w:line="360" w:lineRule="auto"/>
        <w:jc w:val="both"/>
      </w:pPr>
    </w:p>
    <w:tbl>
      <w:tblPr>
        <w:tblW w:w="1017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5086"/>
        <w:gridCol w:w="5084"/>
      </w:tblGrid>
      <w:tr w:rsidR="001A2434" w:rsidRPr="003252A9" w14:paraId="163BC6D9" w14:textId="77777777" w:rsidTr="00741343">
        <w:trPr>
          <w:trHeight w:val="1375"/>
        </w:trPr>
        <w:tc>
          <w:tcPr>
            <w:tcW w:w="5086" w:type="dxa"/>
          </w:tcPr>
          <w:p w14:paraId="6D468E62" w14:textId="77777777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Заказчик:</w:t>
            </w:r>
          </w:p>
          <w:p w14:paraId="46D12EBA" w14:textId="77777777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</w:p>
          <w:p w14:paraId="61FA696A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Генеральный директор</w:t>
            </w:r>
          </w:p>
          <w:p w14:paraId="5EAAEB29" w14:textId="13026CBF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ФГБУ ФКЦ ВМТ ФМБА России</w:t>
            </w:r>
          </w:p>
          <w:p w14:paraId="1ECD606F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</w:p>
          <w:p w14:paraId="47F934E7" w14:textId="77777777" w:rsidR="001A2434" w:rsidRPr="003252A9" w:rsidRDefault="001A2434" w:rsidP="003252A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К.В. Агапов </w:t>
            </w:r>
          </w:p>
        </w:tc>
        <w:tc>
          <w:tcPr>
            <w:tcW w:w="5084" w:type="dxa"/>
          </w:tcPr>
          <w:p w14:paraId="3E6F4CB2" w14:textId="77777777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Исполнитель:</w:t>
            </w:r>
          </w:p>
          <w:p w14:paraId="4EDE2D24" w14:textId="77777777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</w:p>
          <w:p w14:paraId="506D8605" w14:textId="77777777" w:rsidR="00536059" w:rsidRDefault="00536059" w:rsidP="003252A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445509E6" w14:textId="77777777" w:rsidR="0000163E" w:rsidRPr="003252A9" w:rsidRDefault="0000163E" w:rsidP="003252A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14BB4B1B" w14:textId="0D698431" w:rsidR="00536059" w:rsidRDefault="00536059" w:rsidP="003252A9">
            <w:pPr>
              <w:pStyle w:val="a4"/>
              <w:spacing w:before="0" w:after="0" w:line="360" w:lineRule="auto"/>
              <w:jc w:val="left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</w:t>
            </w:r>
          </w:p>
          <w:p w14:paraId="2400F1CB" w14:textId="77777777" w:rsidR="0000163E" w:rsidRPr="003252A9" w:rsidRDefault="0000163E" w:rsidP="003252A9">
            <w:pPr>
              <w:pStyle w:val="a4"/>
              <w:spacing w:before="0" w:after="0" w:line="360" w:lineRule="auto"/>
              <w:jc w:val="left"/>
              <w:rPr>
                <w:b/>
                <w:lang w:eastAsia="en-US"/>
              </w:rPr>
            </w:pPr>
          </w:p>
          <w:p w14:paraId="6B00BC11" w14:textId="155C71BF" w:rsidR="001A2434" w:rsidRPr="003252A9" w:rsidRDefault="001A2434" w:rsidP="003252A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 </w:t>
            </w:r>
            <w:r w:rsidR="00C70A99" w:rsidRPr="003252A9">
              <w:rPr>
                <w:b/>
                <w:lang w:eastAsia="en-US"/>
              </w:rPr>
              <w:t xml:space="preserve"> </w:t>
            </w:r>
          </w:p>
        </w:tc>
      </w:tr>
    </w:tbl>
    <w:p w14:paraId="0E483140" w14:textId="77777777" w:rsidR="001A2434" w:rsidRPr="003252A9" w:rsidRDefault="001A2434" w:rsidP="003252A9">
      <w:pPr>
        <w:spacing w:line="360" w:lineRule="auto"/>
        <w:jc w:val="both"/>
      </w:pPr>
    </w:p>
    <w:p w14:paraId="0296237E" w14:textId="77777777" w:rsidR="001A2434" w:rsidRPr="003252A9" w:rsidRDefault="001A2434" w:rsidP="003252A9">
      <w:pPr>
        <w:spacing w:line="360" w:lineRule="auto"/>
        <w:jc w:val="both"/>
      </w:pPr>
    </w:p>
    <w:p w14:paraId="54DC57F0" w14:textId="77777777" w:rsidR="00DD2C23" w:rsidRPr="003252A9" w:rsidRDefault="00DD2C23" w:rsidP="003252A9">
      <w:pPr>
        <w:spacing w:line="360" w:lineRule="auto"/>
        <w:jc w:val="both"/>
      </w:pPr>
    </w:p>
    <w:p w14:paraId="242670C0" w14:textId="77777777" w:rsidR="00816C60" w:rsidRPr="003252A9" w:rsidRDefault="00816C60" w:rsidP="003252A9">
      <w:pPr>
        <w:spacing w:line="360" w:lineRule="auto"/>
        <w:jc w:val="both"/>
      </w:pPr>
    </w:p>
    <w:p w14:paraId="71C04911" w14:textId="77777777" w:rsidR="000C3DCA" w:rsidRPr="003252A9" w:rsidRDefault="000C3DCA" w:rsidP="003252A9">
      <w:pPr>
        <w:spacing w:line="360" w:lineRule="auto"/>
        <w:jc w:val="both"/>
      </w:pPr>
    </w:p>
    <w:p w14:paraId="78C010C7" w14:textId="77777777" w:rsidR="000C3DCA" w:rsidRPr="003252A9" w:rsidRDefault="000C3DCA" w:rsidP="003252A9">
      <w:pPr>
        <w:spacing w:line="360" w:lineRule="auto"/>
        <w:jc w:val="both"/>
      </w:pPr>
    </w:p>
    <w:p w14:paraId="7B508904" w14:textId="77777777" w:rsidR="009F53B6" w:rsidRPr="003252A9" w:rsidRDefault="009F53B6" w:rsidP="003252A9">
      <w:pPr>
        <w:spacing w:line="360" w:lineRule="auto"/>
        <w:jc w:val="both"/>
      </w:pPr>
    </w:p>
    <w:p w14:paraId="5BA55FDA" w14:textId="77777777" w:rsidR="009F53B6" w:rsidRDefault="009F53B6" w:rsidP="003252A9">
      <w:pPr>
        <w:spacing w:line="360" w:lineRule="auto"/>
        <w:jc w:val="both"/>
      </w:pPr>
    </w:p>
    <w:p w14:paraId="7FE234FE" w14:textId="77777777" w:rsidR="006737D6" w:rsidRPr="003252A9" w:rsidRDefault="006737D6" w:rsidP="003252A9">
      <w:pPr>
        <w:spacing w:line="360" w:lineRule="auto"/>
        <w:jc w:val="both"/>
      </w:pPr>
    </w:p>
    <w:p w14:paraId="6DC9E10D" w14:textId="77777777" w:rsidR="00F93851" w:rsidRPr="003252A9" w:rsidRDefault="00F93851" w:rsidP="003252A9">
      <w:pPr>
        <w:spacing w:line="360" w:lineRule="auto"/>
      </w:pPr>
    </w:p>
    <w:p w14:paraId="74CB904D" w14:textId="0CF83339" w:rsidR="00F93851" w:rsidRPr="003252A9" w:rsidRDefault="00F93851" w:rsidP="003252A9">
      <w:pPr>
        <w:spacing w:line="360" w:lineRule="auto"/>
      </w:pPr>
      <w:r w:rsidRPr="003252A9">
        <w:t xml:space="preserve">                                                                                                                         Приложение № 2</w:t>
      </w:r>
    </w:p>
    <w:p w14:paraId="406BDF6C" w14:textId="7530AEFE" w:rsidR="00F93851" w:rsidRPr="003252A9" w:rsidRDefault="00F93851" w:rsidP="00B539CD">
      <w:pPr>
        <w:spacing w:line="360" w:lineRule="auto"/>
        <w:ind w:right="-143"/>
        <w:jc w:val="both"/>
      </w:pPr>
      <w:r w:rsidRPr="003252A9">
        <w:t xml:space="preserve">                                                                                            </w:t>
      </w:r>
      <w:r w:rsidR="0000163E">
        <w:t xml:space="preserve">                   </w:t>
      </w:r>
      <w:r w:rsidR="00B539CD">
        <w:t xml:space="preserve">К </w:t>
      </w:r>
      <w:r w:rsidR="00B539CD">
        <w:rPr>
          <w:lang w:eastAsia="ar-SA"/>
        </w:rPr>
        <w:t>Контракту</w:t>
      </w:r>
      <w:r w:rsidR="0000163E">
        <w:t xml:space="preserve"> №__________</w:t>
      </w:r>
    </w:p>
    <w:p w14:paraId="5A6CE76C" w14:textId="01EFF206" w:rsidR="00F93851" w:rsidRPr="00437048" w:rsidRDefault="00F93851" w:rsidP="00437048">
      <w:pPr>
        <w:spacing w:line="360" w:lineRule="auto"/>
        <w:jc w:val="both"/>
        <w:rPr>
          <w:lang w:val="en-US"/>
        </w:rPr>
      </w:pPr>
      <w:r w:rsidRPr="003252A9">
        <w:t xml:space="preserve">                                                                                                               от «</w:t>
      </w:r>
      <w:r w:rsidR="0000163E">
        <w:t>__</w:t>
      </w:r>
      <w:r w:rsidRPr="003252A9">
        <w:t xml:space="preserve">» </w:t>
      </w:r>
      <w:r w:rsidR="0000163E">
        <w:t>_________</w:t>
      </w:r>
      <w:r w:rsidR="004412FC" w:rsidRPr="003252A9">
        <w:t xml:space="preserve"> </w:t>
      </w:r>
      <w:r w:rsidRPr="003252A9">
        <w:t>202</w:t>
      </w:r>
      <w:r w:rsidR="006565D0">
        <w:t>6</w:t>
      </w:r>
      <w:r w:rsidRPr="003252A9">
        <w:t xml:space="preserve"> г.</w:t>
      </w:r>
    </w:p>
    <w:p w14:paraId="2F72E43B" w14:textId="77777777" w:rsidR="00F93851" w:rsidRPr="003252A9" w:rsidRDefault="00F93851" w:rsidP="003252A9">
      <w:pPr>
        <w:spacing w:line="360" w:lineRule="auto"/>
        <w:jc w:val="center"/>
        <w:rPr>
          <w:b/>
        </w:rPr>
      </w:pPr>
    </w:p>
    <w:p w14:paraId="65AA6C65" w14:textId="57048B22" w:rsidR="00F93851" w:rsidRDefault="00F93851" w:rsidP="003252A9">
      <w:pPr>
        <w:spacing w:line="360" w:lineRule="auto"/>
        <w:jc w:val="center"/>
        <w:rPr>
          <w:b/>
        </w:rPr>
      </w:pPr>
      <w:r w:rsidRPr="003252A9">
        <w:rPr>
          <w:b/>
        </w:rPr>
        <w:t>Техническое задание</w:t>
      </w:r>
    </w:p>
    <w:p w14:paraId="7F14603F" w14:textId="77777777" w:rsidR="000024E8" w:rsidRDefault="000024E8" w:rsidP="003252A9">
      <w:pPr>
        <w:spacing w:line="360" w:lineRule="auto"/>
        <w:jc w:val="center"/>
        <w:rPr>
          <w:b/>
        </w:rPr>
      </w:pPr>
    </w:p>
    <w:p w14:paraId="6D24800E" w14:textId="77777777" w:rsidR="006565D0" w:rsidRDefault="006565D0" w:rsidP="003252A9">
      <w:pPr>
        <w:spacing w:line="360" w:lineRule="auto"/>
        <w:jc w:val="center"/>
        <w:rPr>
          <w:b/>
        </w:rPr>
      </w:pPr>
    </w:p>
    <w:p w14:paraId="2C519BEA" w14:textId="77777777" w:rsidR="006565D0" w:rsidRDefault="006565D0" w:rsidP="003252A9">
      <w:pPr>
        <w:spacing w:line="360" w:lineRule="auto"/>
        <w:jc w:val="center"/>
        <w:rPr>
          <w:b/>
        </w:rPr>
      </w:pPr>
    </w:p>
    <w:p w14:paraId="51D7301B" w14:textId="77777777" w:rsidR="006565D0" w:rsidRDefault="006565D0" w:rsidP="003252A9">
      <w:pPr>
        <w:spacing w:line="360" w:lineRule="auto"/>
        <w:jc w:val="center"/>
        <w:rPr>
          <w:b/>
        </w:rPr>
      </w:pPr>
    </w:p>
    <w:p w14:paraId="475D5C51" w14:textId="77777777" w:rsidR="006565D0" w:rsidRPr="003252A9" w:rsidRDefault="006565D0" w:rsidP="003252A9">
      <w:pPr>
        <w:spacing w:line="360" w:lineRule="auto"/>
        <w:jc w:val="center"/>
        <w:rPr>
          <w:b/>
        </w:rPr>
      </w:pPr>
    </w:p>
    <w:p w14:paraId="1B43D650" w14:textId="77777777" w:rsidR="00F7174C" w:rsidRPr="00525FB4" w:rsidRDefault="00F7174C" w:rsidP="00F7174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017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5086"/>
        <w:gridCol w:w="5084"/>
      </w:tblGrid>
      <w:tr w:rsidR="006737D6" w:rsidRPr="003252A9" w14:paraId="75D0A1E4" w14:textId="77777777" w:rsidTr="000F6199">
        <w:trPr>
          <w:trHeight w:val="1375"/>
        </w:trPr>
        <w:tc>
          <w:tcPr>
            <w:tcW w:w="5086" w:type="dxa"/>
          </w:tcPr>
          <w:p w14:paraId="0223F5CA" w14:textId="77777777" w:rsidR="006737D6" w:rsidRPr="003252A9" w:rsidRDefault="006737D6" w:rsidP="000F619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Заказчик:</w:t>
            </w:r>
          </w:p>
          <w:p w14:paraId="3898EBA0" w14:textId="77777777" w:rsidR="006737D6" w:rsidRPr="003252A9" w:rsidRDefault="006737D6" w:rsidP="000F619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</w:p>
          <w:p w14:paraId="5D942E2A" w14:textId="77777777" w:rsidR="006737D6" w:rsidRPr="003252A9" w:rsidRDefault="006737D6" w:rsidP="000F619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Генеральный директор</w:t>
            </w:r>
          </w:p>
          <w:p w14:paraId="18BBD9AD" w14:textId="77777777" w:rsidR="006737D6" w:rsidRPr="003252A9" w:rsidRDefault="006737D6" w:rsidP="000F619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ФГБУ ФКЦ ВМТ ФМБА России</w:t>
            </w:r>
          </w:p>
          <w:p w14:paraId="799A8235" w14:textId="77777777" w:rsidR="006737D6" w:rsidRPr="003252A9" w:rsidRDefault="006737D6" w:rsidP="000F6199">
            <w:pPr>
              <w:spacing w:line="360" w:lineRule="auto"/>
              <w:rPr>
                <w:b/>
                <w:lang w:eastAsia="en-US"/>
              </w:rPr>
            </w:pPr>
          </w:p>
          <w:p w14:paraId="37822C95" w14:textId="77777777" w:rsidR="006737D6" w:rsidRPr="003252A9" w:rsidRDefault="006737D6" w:rsidP="000F6199">
            <w:pPr>
              <w:spacing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К.В. Агапов </w:t>
            </w:r>
          </w:p>
        </w:tc>
        <w:tc>
          <w:tcPr>
            <w:tcW w:w="5084" w:type="dxa"/>
          </w:tcPr>
          <w:p w14:paraId="17F51763" w14:textId="77777777" w:rsidR="006737D6" w:rsidRPr="003252A9" w:rsidRDefault="006737D6" w:rsidP="000F619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>Исполнитель:</w:t>
            </w:r>
          </w:p>
          <w:p w14:paraId="308F00D7" w14:textId="77777777" w:rsidR="006737D6" w:rsidRPr="003252A9" w:rsidRDefault="006737D6" w:rsidP="000F619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</w:p>
          <w:p w14:paraId="792003B4" w14:textId="77777777" w:rsidR="006737D6" w:rsidRDefault="006737D6" w:rsidP="000F619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5C3B1B28" w14:textId="77777777" w:rsidR="006737D6" w:rsidRPr="003252A9" w:rsidRDefault="006737D6" w:rsidP="000F6199">
            <w:pPr>
              <w:pStyle w:val="a4"/>
              <w:spacing w:line="360" w:lineRule="auto"/>
              <w:rPr>
                <w:b/>
                <w:lang w:eastAsia="en-US"/>
              </w:rPr>
            </w:pPr>
          </w:p>
          <w:p w14:paraId="628DB6A7" w14:textId="77777777" w:rsidR="006737D6" w:rsidRDefault="006737D6" w:rsidP="000F6199">
            <w:pPr>
              <w:pStyle w:val="a4"/>
              <w:spacing w:before="0" w:after="0" w:line="360" w:lineRule="auto"/>
              <w:jc w:val="left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___________________ </w:t>
            </w:r>
          </w:p>
          <w:p w14:paraId="71A51ECC" w14:textId="77777777" w:rsidR="006737D6" w:rsidRPr="003252A9" w:rsidRDefault="006737D6" w:rsidP="000F6199">
            <w:pPr>
              <w:pStyle w:val="a4"/>
              <w:spacing w:before="0" w:after="0" w:line="360" w:lineRule="auto"/>
              <w:jc w:val="left"/>
              <w:rPr>
                <w:b/>
                <w:lang w:eastAsia="en-US"/>
              </w:rPr>
            </w:pPr>
          </w:p>
          <w:p w14:paraId="669B7B28" w14:textId="77777777" w:rsidR="006737D6" w:rsidRPr="003252A9" w:rsidRDefault="006737D6" w:rsidP="000F6199">
            <w:pPr>
              <w:pStyle w:val="a4"/>
              <w:spacing w:before="0" w:after="0" w:line="360" w:lineRule="auto"/>
              <w:rPr>
                <w:b/>
                <w:lang w:eastAsia="en-US"/>
              </w:rPr>
            </w:pPr>
            <w:r w:rsidRPr="003252A9">
              <w:rPr>
                <w:b/>
                <w:lang w:eastAsia="en-US"/>
              </w:rPr>
              <w:t xml:space="preserve">  </w:t>
            </w:r>
          </w:p>
        </w:tc>
      </w:tr>
    </w:tbl>
    <w:p w14:paraId="3358AA6C" w14:textId="77777777" w:rsidR="006737D6" w:rsidRDefault="006737D6" w:rsidP="00C122F2">
      <w:pPr>
        <w:pStyle w:val="a4"/>
        <w:spacing w:before="0" w:after="0" w:line="360" w:lineRule="auto"/>
        <w:rPr>
          <w:b/>
          <w:lang w:eastAsia="en-US"/>
        </w:rPr>
        <w:sectPr w:rsidR="006737D6" w:rsidSect="003825AD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1F25483B" w14:textId="77777777" w:rsidR="00642A3C" w:rsidRDefault="00642A3C" w:rsidP="00642A3C">
      <w:pPr>
        <w:spacing w:line="360" w:lineRule="auto"/>
        <w:jc w:val="right"/>
      </w:pPr>
    </w:p>
    <w:p w14:paraId="0C2B3737" w14:textId="028639FD" w:rsidR="00686927" w:rsidRDefault="009528EE" w:rsidP="00642A3C">
      <w:pPr>
        <w:spacing w:line="360" w:lineRule="auto"/>
        <w:jc w:val="right"/>
      </w:pPr>
      <w:r>
        <w:t>Приложение №3</w:t>
      </w:r>
    </w:p>
    <w:p w14:paraId="504DFD83" w14:textId="5E30AA4B" w:rsidR="009528EE" w:rsidRDefault="009528EE" w:rsidP="009528EE">
      <w:pPr>
        <w:spacing w:line="360" w:lineRule="auto"/>
        <w:jc w:val="right"/>
      </w:pPr>
      <w:r>
        <w:t xml:space="preserve">к </w:t>
      </w:r>
      <w:r w:rsidR="00B539CD">
        <w:rPr>
          <w:lang w:eastAsia="ar-SA"/>
        </w:rPr>
        <w:t>Контракту</w:t>
      </w:r>
      <w:r>
        <w:t xml:space="preserve"> №__________</w:t>
      </w:r>
    </w:p>
    <w:p w14:paraId="1389A4D8" w14:textId="41AD2A7B" w:rsidR="009528EE" w:rsidRDefault="009528EE" w:rsidP="009528EE">
      <w:pPr>
        <w:spacing w:line="360" w:lineRule="auto"/>
        <w:jc w:val="right"/>
      </w:pPr>
      <w:r>
        <w:t xml:space="preserve">                                                                                                               от «__» _________ 202</w:t>
      </w:r>
      <w:r w:rsidR="006565D0">
        <w:t>6</w:t>
      </w:r>
      <w:r>
        <w:t xml:space="preserve"> г.</w:t>
      </w:r>
    </w:p>
    <w:p w14:paraId="2D41B559" w14:textId="77777777" w:rsidR="009528EE" w:rsidRDefault="009528EE" w:rsidP="009528EE">
      <w:pPr>
        <w:spacing w:line="360" w:lineRule="auto"/>
        <w:jc w:val="right"/>
      </w:pPr>
    </w:p>
    <w:p w14:paraId="4CD6E8DB" w14:textId="77777777" w:rsidR="009528EE" w:rsidRDefault="009528EE" w:rsidP="009528EE">
      <w:pPr>
        <w:spacing w:line="360" w:lineRule="auto"/>
        <w:jc w:val="right"/>
      </w:pPr>
    </w:p>
    <w:p w14:paraId="50D28DF6" w14:textId="77777777" w:rsidR="009528EE" w:rsidRPr="009528EE" w:rsidRDefault="009528EE" w:rsidP="009528EE">
      <w:pPr>
        <w:spacing w:line="360" w:lineRule="auto"/>
        <w:jc w:val="center"/>
        <w:rPr>
          <w:b/>
          <w:sz w:val="22"/>
          <w:szCs w:val="22"/>
        </w:rPr>
      </w:pPr>
      <w:r w:rsidRPr="009528EE">
        <w:rPr>
          <w:b/>
          <w:sz w:val="22"/>
          <w:szCs w:val="22"/>
        </w:rPr>
        <w:t xml:space="preserve">Акт </w:t>
      </w:r>
    </w:p>
    <w:p w14:paraId="389CF347" w14:textId="77777777" w:rsidR="009528EE" w:rsidRPr="009528EE" w:rsidRDefault="009528EE" w:rsidP="009528EE">
      <w:pPr>
        <w:spacing w:line="360" w:lineRule="auto"/>
        <w:jc w:val="center"/>
        <w:rPr>
          <w:b/>
          <w:i/>
          <w:sz w:val="22"/>
          <w:szCs w:val="22"/>
        </w:rPr>
      </w:pPr>
      <w:r w:rsidRPr="009528EE">
        <w:rPr>
          <w:b/>
          <w:i/>
          <w:sz w:val="22"/>
          <w:szCs w:val="22"/>
        </w:rPr>
        <w:t>сдачи-приемки оказанных услуг</w:t>
      </w:r>
    </w:p>
    <w:p w14:paraId="782DCD9F" w14:textId="4130AD4A" w:rsidR="009528EE" w:rsidRPr="009528EE" w:rsidRDefault="009528EE" w:rsidP="009528EE">
      <w:pPr>
        <w:spacing w:line="360" w:lineRule="auto"/>
        <w:jc w:val="center"/>
        <w:rPr>
          <w:b/>
          <w:sz w:val="22"/>
          <w:szCs w:val="22"/>
        </w:rPr>
      </w:pPr>
      <w:r w:rsidRPr="00B539CD">
        <w:rPr>
          <w:rFonts w:eastAsia="Tahoma"/>
          <w:b/>
          <w:bCs/>
          <w:color w:val="000000"/>
          <w:sz w:val="22"/>
          <w:szCs w:val="22"/>
          <w:shd w:val="clear" w:color="auto" w:fill="FFFFFF"/>
          <w:lang w:bidi="ru-RU"/>
        </w:rPr>
        <w:t xml:space="preserve">по </w:t>
      </w:r>
      <w:r w:rsidR="00B539CD" w:rsidRPr="00B539CD">
        <w:rPr>
          <w:rFonts w:eastAsia="Tahoma"/>
          <w:b/>
          <w:bCs/>
          <w:color w:val="000000"/>
          <w:sz w:val="22"/>
          <w:szCs w:val="22"/>
          <w:shd w:val="clear" w:color="auto" w:fill="FFFFFF"/>
          <w:lang w:bidi="ru-RU"/>
        </w:rPr>
        <w:t>Контракту</w:t>
      </w:r>
      <w:r w:rsidRPr="009528EE">
        <w:rPr>
          <w:b/>
          <w:sz w:val="22"/>
          <w:szCs w:val="22"/>
        </w:rPr>
        <w:t xml:space="preserve"> № </w:t>
      </w:r>
      <w:r w:rsidRPr="009528EE">
        <w:rPr>
          <w:rFonts w:eastAsia="Tahoma"/>
          <w:b/>
          <w:bCs/>
          <w:color w:val="000000"/>
          <w:sz w:val="22"/>
          <w:szCs w:val="22"/>
          <w:shd w:val="clear" w:color="auto" w:fill="FFFFFF"/>
          <w:lang w:bidi="ru-RU"/>
        </w:rPr>
        <w:t xml:space="preserve">___________ </w:t>
      </w:r>
      <w:r w:rsidRPr="009528EE">
        <w:rPr>
          <w:b/>
          <w:sz w:val="22"/>
          <w:szCs w:val="22"/>
        </w:rPr>
        <w:t xml:space="preserve">от «__» </w:t>
      </w:r>
      <w:r>
        <w:rPr>
          <w:b/>
          <w:sz w:val="22"/>
          <w:szCs w:val="22"/>
        </w:rPr>
        <w:t>_________</w:t>
      </w:r>
      <w:r w:rsidRPr="009528EE">
        <w:rPr>
          <w:b/>
          <w:sz w:val="22"/>
          <w:szCs w:val="22"/>
        </w:rPr>
        <w:t xml:space="preserve"> 202</w:t>
      </w:r>
      <w:r w:rsidR="006565D0">
        <w:rPr>
          <w:b/>
          <w:sz w:val="22"/>
          <w:szCs w:val="22"/>
        </w:rPr>
        <w:t>6</w:t>
      </w:r>
      <w:r w:rsidRPr="009528EE">
        <w:rPr>
          <w:b/>
          <w:sz w:val="22"/>
          <w:szCs w:val="22"/>
        </w:rPr>
        <w:t xml:space="preserve"> г.</w:t>
      </w:r>
    </w:p>
    <w:p w14:paraId="10363D02" w14:textId="77777777" w:rsidR="009528EE" w:rsidRPr="009528EE" w:rsidRDefault="009528EE" w:rsidP="009528EE">
      <w:pPr>
        <w:spacing w:line="360" w:lineRule="auto"/>
        <w:jc w:val="center"/>
        <w:rPr>
          <w:b/>
          <w:sz w:val="22"/>
          <w:szCs w:val="22"/>
        </w:rPr>
      </w:pPr>
    </w:p>
    <w:p w14:paraId="0BCF2D1A" w14:textId="0AFC1335" w:rsidR="009528EE" w:rsidRPr="009528EE" w:rsidRDefault="009528EE" w:rsidP="009528EE">
      <w:pPr>
        <w:spacing w:line="360" w:lineRule="auto"/>
        <w:rPr>
          <w:sz w:val="22"/>
          <w:szCs w:val="22"/>
        </w:rPr>
      </w:pPr>
      <w:r w:rsidRPr="009528EE">
        <w:rPr>
          <w:sz w:val="22"/>
          <w:szCs w:val="22"/>
        </w:rPr>
        <w:t>г/о Химки</w:t>
      </w:r>
      <w:r w:rsidRPr="009528EE">
        <w:rPr>
          <w:sz w:val="22"/>
          <w:szCs w:val="22"/>
        </w:rPr>
        <w:tab/>
      </w:r>
      <w:r w:rsidRPr="009528EE">
        <w:rPr>
          <w:sz w:val="22"/>
          <w:szCs w:val="22"/>
        </w:rPr>
        <w:tab/>
      </w:r>
      <w:r w:rsidRPr="009528EE">
        <w:rPr>
          <w:sz w:val="22"/>
          <w:szCs w:val="22"/>
        </w:rPr>
        <w:tab/>
        <w:t xml:space="preserve">                                                      «____» _______________ 202</w:t>
      </w:r>
      <w:r w:rsidR="006565D0">
        <w:rPr>
          <w:sz w:val="22"/>
          <w:szCs w:val="22"/>
        </w:rPr>
        <w:t>6</w:t>
      </w:r>
      <w:r w:rsidRPr="009528EE">
        <w:rPr>
          <w:sz w:val="22"/>
          <w:szCs w:val="22"/>
        </w:rPr>
        <w:t>г.</w:t>
      </w:r>
    </w:p>
    <w:p w14:paraId="2601FAD7" w14:textId="77777777" w:rsidR="009528EE" w:rsidRPr="009528EE" w:rsidRDefault="009528EE" w:rsidP="009528EE">
      <w:pPr>
        <w:spacing w:line="360" w:lineRule="auto"/>
        <w:rPr>
          <w:b/>
          <w:sz w:val="22"/>
          <w:szCs w:val="22"/>
        </w:rPr>
      </w:pPr>
      <w:r w:rsidRPr="009528EE">
        <w:rPr>
          <w:b/>
          <w:sz w:val="22"/>
          <w:szCs w:val="22"/>
        </w:rPr>
        <w:t xml:space="preserve">             </w:t>
      </w:r>
    </w:p>
    <w:p w14:paraId="3500CD04" w14:textId="77777777" w:rsidR="009528EE" w:rsidRPr="009528EE" w:rsidRDefault="009528EE" w:rsidP="009528EE">
      <w:pPr>
        <w:spacing w:line="360" w:lineRule="auto"/>
        <w:jc w:val="both"/>
        <w:rPr>
          <w:rFonts w:cs="Tahoma"/>
          <w:sz w:val="22"/>
          <w:szCs w:val="22"/>
        </w:rPr>
      </w:pPr>
      <w:r w:rsidRPr="009528EE">
        <w:rPr>
          <w:sz w:val="22"/>
          <w:szCs w:val="22"/>
        </w:rPr>
        <w:t>ФГБУ «Федеральный клинический центр высоких медицинских технологий Федерального медико-биологического агентства», именуемое в дальнейшем «Заказчик», в лице Генерального директора Агапова Константина Васильевича, действующего на основании Устава, с одной стороны, и ___________, именуемое в дальнейшем «Исполнитель», в лице _____________, действующего на основании _______, с другой стороны, составили настоящий акт о нижеследующем:</w:t>
      </w:r>
    </w:p>
    <w:p w14:paraId="7AC5F428" w14:textId="777777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</w:p>
    <w:p w14:paraId="17349D57" w14:textId="285DFF39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  <w:r w:rsidRPr="009528EE">
        <w:rPr>
          <w:sz w:val="22"/>
          <w:szCs w:val="22"/>
        </w:rPr>
        <w:t xml:space="preserve">Исполнитель по заданию Заказчика </w:t>
      </w:r>
      <w:r>
        <w:rPr>
          <w:sz w:val="22"/>
          <w:szCs w:val="22"/>
        </w:rPr>
        <w:t>выполнил ремонт медицинского оборудования:______________________________________</w:t>
      </w:r>
      <w:r w:rsidRPr="009528EE">
        <w:rPr>
          <w:sz w:val="22"/>
          <w:szCs w:val="22"/>
        </w:rPr>
        <w:t xml:space="preserve">. </w:t>
      </w:r>
    </w:p>
    <w:p w14:paraId="5884E15B" w14:textId="77777777" w:rsidR="009528EE" w:rsidRPr="009528EE" w:rsidRDefault="009528EE" w:rsidP="009528EE">
      <w:pPr>
        <w:spacing w:after="120" w:line="360" w:lineRule="auto"/>
        <w:jc w:val="both"/>
        <w:rPr>
          <w:sz w:val="22"/>
          <w:szCs w:val="22"/>
          <w:lang w:val="x-none" w:eastAsia="x-none"/>
        </w:rPr>
      </w:pPr>
    </w:p>
    <w:p w14:paraId="7CC63639" w14:textId="09FCFF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  <w:r w:rsidRPr="009528EE">
        <w:rPr>
          <w:sz w:val="22"/>
          <w:szCs w:val="22"/>
        </w:rPr>
        <w:t xml:space="preserve">Стоимость услуг по настоящему </w:t>
      </w:r>
      <w:r w:rsidR="00B539CD">
        <w:rPr>
          <w:lang w:eastAsia="ar-SA"/>
        </w:rPr>
        <w:t>Контракту</w:t>
      </w:r>
      <w:r w:rsidRPr="009528EE">
        <w:rPr>
          <w:sz w:val="22"/>
          <w:szCs w:val="22"/>
        </w:rPr>
        <w:t xml:space="preserve"> составляет ____________.</w:t>
      </w:r>
    </w:p>
    <w:p w14:paraId="5B1B2490" w14:textId="777777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</w:p>
    <w:p w14:paraId="3B568BE5" w14:textId="777777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  <w:r w:rsidRPr="009528EE">
        <w:rPr>
          <w:sz w:val="22"/>
          <w:szCs w:val="22"/>
        </w:rPr>
        <w:t>Услуги оказаны в полном объеме и с надлежащим качеством. К оказанным услугам Заказчик претензий не имеет.</w:t>
      </w:r>
    </w:p>
    <w:p w14:paraId="02419308" w14:textId="777777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</w:p>
    <w:p w14:paraId="28B24E48" w14:textId="77777777" w:rsidR="009528EE" w:rsidRPr="009528EE" w:rsidRDefault="009528EE" w:rsidP="009528EE">
      <w:pPr>
        <w:spacing w:line="360" w:lineRule="auto"/>
        <w:jc w:val="both"/>
        <w:rPr>
          <w:sz w:val="22"/>
          <w:szCs w:val="22"/>
        </w:rPr>
      </w:pPr>
      <w:r w:rsidRPr="009528EE">
        <w:rPr>
          <w:sz w:val="22"/>
          <w:szCs w:val="22"/>
        </w:rPr>
        <w:t>Настоящий АКТ сдачи-приемки оказанных услуг составлен в двух экземплярах, по одному для каждой стороны.</w:t>
      </w:r>
    </w:p>
    <w:p w14:paraId="5B71F8B9" w14:textId="77777777" w:rsidR="009528EE" w:rsidRPr="009528EE" w:rsidRDefault="009528EE" w:rsidP="009528EE">
      <w:pPr>
        <w:spacing w:line="360" w:lineRule="auto"/>
        <w:ind w:firstLine="708"/>
        <w:rPr>
          <w:sz w:val="22"/>
          <w:szCs w:val="22"/>
        </w:rPr>
      </w:pPr>
    </w:p>
    <w:p w14:paraId="3E5FB683" w14:textId="77777777" w:rsidR="009528EE" w:rsidRPr="009528EE" w:rsidRDefault="009528EE" w:rsidP="009528EE">
      <w:pPr>
        <w:spacing w:line="360" w:lineRule="auto"/>
        <w:ind w:firstLine="708"/>
        <w:rPr>
          <w:sz w:val="22"/>
          <w:szCs w:val="22"/>
        </w:rPr>
      </w:pPr>
    </w:p>
    <w:p w14:paraId="78E9893E" w14:textId="77777777" w:rsidR="009528EE" w:rsidRPr="009528EE" w:rsidRDefault="009528EE" w:rsidP="009528EE">
      <w:pPr>
        <w:spacing w:line="360" w:lineRule="auto"/>
        <w:ind w:firstLine="708"/>
        <w:rPr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9528EE" w:rsidRPr="009528EE" w14:paraId="183D4387" w14:textId="77777777" w:rsidTr="00855AC1">
        <w:tc>
          <w:tcPr>
            <w:tcW w:w="5495" w:type="dxa"/>
          </w:tcPr>
          <w:p w14:paraId="3242FE91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9528EE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Исполнитель:</w:t>
            </w:r>
          </w:p>
          <w:p w14:paraId="4F2CE202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  <w:p w14:paraId="07E73EB2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D5CEF95" w14:textId="77777777" w:rsidR="009528EE" w:rsidRPr="009528EE" w:rsidRDefault="009528EE" w:rsidP="009528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528EE">
              <w:rPr>
                <w:b/>
                <w:sz w:val="22"/>
                <w:szCs w:val="22"/>
              </w:rPr>
              <w:t>__________________</w:t>
            </w:r>
            <w:r w:rsidRPr="009528EE">
              <w:rPr>
                <w:sz w:val="22"/>
                <w:szCs w:val="22"/>
              </w:rPr>
              <w:t>_</w:t>
            </w:r>
            <w:r w:rsidRPr="009528EE">
              <w:rPr>
                <w:b/>
                <w:sz w:val="22"/>
                <w:szCs w:val="22"/>
              </w:rPr>
              <w:t>_/____________/</w:t>
            </w:r>
          </w:p>
          <w:p w14:paraId="015FF476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528E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М.П.</w:t>
            </w:r>
          </w:p>
          <w:p w14:paraId="5931F15D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</w:tcPr>
          <w:p w14:paraId="6C0553DA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9528EE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Заказчик:</w:t>
            </w:r>
          </w:p>
          <w:p w14:paraId="236EBA0C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  <w:p w14:paraId="69E42EE8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bCs/>
                <w:kern w:val="24"/>
                <w:sz w:val="22"/>
                <w:szCs w:val="22"/>
                <w:lang w:eastAsia="en-US"/>
              </w:rPr>
            </w:pPr>
          </w:p>
          <w:p w14:paraId="71E85E3C" w14:textId="77777777" w:rsidR="009528EE" w:rsidRPr="009528EE" w:rsidRDefault="009528EE" w:rsidP="009528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528EE">
              <w:rPr>
                <w:b/>
                <w:sz w:val="22"/>
                <w:szCs w:val="22"/>
              </w:rPr>
              <w:t>___________________/Агапов К.В./</w:t>
            </w:r>
          </w:p>
          <w:p w14:paraId="7A740979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bCs/>
                <w:kern w:val="24"/>
                <w:sz w:val="22"/>
                <w:szCs w:val="22"/>
                <w:lang w:eastAsia="en-US"/>
              </w:rPr>
            </w:pPr>
            <w:r w:rsidRPr="009528EE">
              <w:rPr>
                <w:rFonts w:eastAsia="Calibri"/>
                <w:b/>
                <w:bCs/>
                <w:kern w:val="24"/>
                <w:sz w:val="22"/>
                <w:szCs w:val="22"/>
                <w:lang w:eastAsia="en-US"/>
              </w:rPr>
              <w:t>М.П.</w:t>
            </w:r>
          </w:p>
          <w:p w14:paraId="509C5387" w14:textId="77777777" w:rsidR="009528EE" w:rsidRPr="009528EE" w:rsidRDefault="009528EE" w:rsidP="009528EE">
            <w:pPr>
              <w:spacing w:line="360" w:lineRule="auto"/>
              <w:ind w:right="-1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198650B2" w14:textId="77777777" w:rsidR="009528EE" w:rsidRPr="003252A9" w:rsidRDefault="009528EE" w:rsidP="00B539CD">
      <w:pPr>
        <w:spacing w:line="360" w:lineRule="auto"/>
      </w:pPr>
    </w:p>
    <w:sectPr w:rsidR="009528EE" w:rsidRPr="003252A9" w:rsidSect="003825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20A"/>
    <w:multiLevelType w:val="hybridMultilevel"/>
    <w:tmpl w:val="FC26EEA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86239BF"/>
    <w:multiLevelType w:val="multilevel"/>
    <w:tmpl w:val="48F6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385EEA"/>
    <w:multiLevelType w:val="hybridMultilevel"/>
    <w:tmpl w:val="CBEA46A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A2F4166"/>
    <w:multiLevelType w:val="hybridMultilevel"/>
    <w:tmpl w:val="57C44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2432"/>
    <w:multiLevelType w:val="multilevel"/>
    <w:tmpl w:val="48F6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32B44"/>
    <w:multiLevelType w:val="multilevel"/>
    <w:tmpl w:val="F676AE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8236C0"/>
    <w:multiLevelType w:val="hybridMultilevel"/>
    <w:tmpl w:val="4BDA787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1D6B98"/>
    <w:multiLevelType w:val="hybridMultilevel"/>
    <w:tmpl w:val="E6E0E7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DD0307"/>
    <w:multiLevelType w:val="hybridMultilevel"/>
    <w:tmpl w:val="913C1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4E6F"/>
    <w:multiLevelType w:val="hybridMultilevel"/>
    <w:tmpl w:val="CAB4CF86"/>
    <w:lvl w:ilvl="0" w:tplc="18AABA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D0F03DB"/>
    <w:multiLevelType w:val="hybridMultilevel"/>
    <w:tmpl w:val="3B0A8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549F"/>
    <w:multiLevelType w:val="hybridMultilevel"/>
    <w:tmpl w:val="0722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1C6"/>
    <w:multiLevelType w:val="hybridMultilevel"/>
    <w:tmpl w:val="6EEA96E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9A4722"/>
    <w:multiLevelType w:val="hybridMultilevel"/>
    <w:tmpl w:val="2DF8D5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C42AB5"/>
    <w:multiLevelType w:val="multilevel"/>
    <w:tmpl w:val="14568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CA1F33"/>
    <w:multiLevelType w:val="hybridMultilevel"/>
    <w:tmpl w:val="252A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58C"/>
    <w:multiLevelType w:val="hybridMultilevel"/>
    <w:tmpl w:val="9CCA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85982"/>
    <w:multiLevelType w:val="multilevel"/>
    <w:tmpl w:val="5D32A6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3">
      <w:start w:val="1"/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FE4F7F"/>
    <w:multiLevelType w:val="hybridMultilevel"/>
    <w:tmpl w:val="0F90753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9102DC1"/>
    <w:multiLevelType w:val="hybridMultilevel"/>
    <w:tmpl w:val="E4AC2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54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571638">
    <w:abstractNumId w:val="18"/>
  </w:num>
  <w:num w:numId="3" w16cid:durableId="299266180">
    <w:abstractNumId w:val="6"/>
  </w:num>
  <w:num w:numId="4" w16cid:durableId="1907523248">
    <w:abstractNumId w:val="17"/>
  </w:num>
  <w:num w:numId="5" w16cid:durableId="1343045999">
    <w:abstractNumId w:val="15"/>
  </w:num>
  <w:num w:numId="6" w16cid:durableId="460223986">
    <w:abstractNumId w:val="12"/>
  </w:num>
  <w:num w:numId="7" w16cid:durableId="985861933">
    <w:abstractNumId w:val="20"/>
  </w:num>
  <w:num w:numId="8" w16cid:durableId="1775058405">
    <w:abstractNumId w:val="3"/>
  </w:num>
  <w:num w:numId="9" w16cid:durableId="56441578">
    <w:abstractNumId w:val="4"/>
  </w:num>
  <w:num w:numId="10" w16cid:durableId="2044090518">
    <w:abstractNumId w:val="7"/>
  </w:num>
  <w:num w:numId="11" w16cid:durableId="1019043945">
    <w:abstractNumId w:val="19"/>
  </w:num>
  <w:num w:numId="12" w16cid:durableId="790132637">
    <w:abstractNumId w:val="9"/>
  </w:num>
  <w:num w:numId="13" w16cid:durableId="1987467337">
    <w:abstractNumId w:val="13"/>
  </w:num>
  <w:num w:numId="14" w16cid:durableId="333534573">
    <w:abstractNumId w:val="8"/>
  </w:num>
  <w:num w:numId="15" w16cid:durableId="1764569501">
    <w:abstractNumId w:val="2"/>
  </w:num>
  <w:num w:numId="16" w16cid:durableId="1564490780">
    <w:abstractNumId w:val="0"/>
  </w:num>
  <w:num w:numId="17" w16cid:durableId="383481632">
    <w:abstractNumId w:val="14"/>
  </w:num>
  <w:num w:numId="18" w16cid:durableId="361253440">
    <w:abstractNumId w:val="1"/>
  </w:num>
  <w:num w:numId="19" w16cid:durableId="877357573">
    <w:abstractNumId w:val="11"/>
  </w:num>
  <w:num w:numId="20" w16cid:durableId="562565100">
    <w:abstractNumId w:val="16"/>
  </w:num>
  <w:num w:numId="21" w16cid:durableId="307245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434"/>
    <w:rsid w:val="0000163E"/>
    <w:rsid w:val="000024E8"/>
    <w:rsid w:val="000033B6"/>
    <w:rsid w:val="00003901"/>
    <w:rsid w:val="00004CDC"/>
    <w:rsid w:val="0001036F"/>
    <w:rsid w:val="00010445"/>
    <w:rsid w:val="00013E4A"/>
    <w:rsid w:val="000151CE"/>
    <w:rsid w:val="00017E22"/>
    <w:rsid w:val="00025F7C"/>
    <w:rsid w:val="00034755"/>
    <w:rsid w:val="0003548F"/>
    <w:rsid w:val="000421CB"/>
    <w:rsid w:val="00042480"/>
    <w:rsid w:val="000439D9"/>
    <w:rsid w:val="000446FE"/>
    <w:rsid w:val="000464E4"/>
    <w:rsid w:val="0004747D"/>
    <w:rsid w:val="00047A8C"/>
    <w:rsid w:val="00052AD0"/>
    <w:rsid w:val="0007714E"/>
    <w:rsid w:val="0009064C"/>
    <w:rsid w:val="000A0832"/>
    <w:rsid w:val="000A2FBB"/>
    <w:rsid w:val="000C3DCA"/>
    <w:rsid w:val="000C69A4"/>
    <w:rsid w:val="000D283A"/>
    <w:rsid w:val="000F08F1"/>
    <w:rsid w:val="000F178D"/>
    <w:rsid w:val="00107183"/>
    <w:rsid w:val="001125C1"/>
    <w:rsid w:val="001242DC"/>
    <w:rsid w:val="00124978"/>
    <w:rsid w:val="0012604D"/>
    <w:rsid w:val="00131D86"/>
    <w:rsid w:val="0015049A"/>
    <w:rsid w:val="001521E1"/>
    <w:rsid w:val="001551D8"/>
    <w:rsid w:val="001649EA"/>
    <w:rsid w:val="00177E89"/>
    <w:rsid w:val="00177F55"/>
    <w:rsid w:val="00180C8A"/>
    <w:rsid w:val="00181A67"/>
    <w:rsid w:val="00181A97"/>
    <w:rsid w:val="001833D2"/>
    <w:rsid w:val="0018624D"/>
    <w:rsid w:val="00186D18"/>
    <w:rsid w:val="001918C2"/>
    <w:rsid w:val="001A2434"/>
    <w:rsid w:val="001A776A"/>
    <w:rsid w:val="001A7F55"/>
    <w:rsid w:val="001C1DFE"/>
    <w:rsid w:val="001C2299"/>
    <w:rsid w:val="001C49C7"/>
    <w:rsid w:val="001D3C1D"/>
    <w:rsid w:val="001D634E"/>
    <w:rsid w:val="001D6A76"/>
    <w:rsid w:val="001E2C3E"/>
    <w:rsid w:val="001E5F5B"/>
    <w:rsid w:val="001E724C"/>
    <w:rsid w:val="001F0C17"/>
    <w:rsid w:val="001F7041"/>
    <w:rsid w:val="00207C70"/>
    <w:rsid w:val="00213348"/>
    <w:rsid w:val="00217A29"/>
    <w:rsid w:val="002204B3"/>
    <w:rsid w:val="002278DE"/>
    <w:rsid w:val="00231022"/>
    <w:rsid w:val="002358E5"/>
    <w:rsid w:val="00242E21"/>
    <w:rsid w:val="002452C9"/>
    <w:rsid w:val="00250613"/>
    <w:rsid w:val="00250809"/>
    <w:rsid w:val="00250DC9"/>
    <w:rsid w:val="0026001B"/>
    <w:rsid w:val="00260623"/>
    <w:rsid w:val="00273DFE"/>
    <w:rsid w:val="0028387B"/>
    <w:rsid w:val="00291E1C"/>
    <w:rsid w:val="00297EDE"/>
    <w:rsid w:val="002A086D"/>
    <w:rsid w:val="002B1D1D"/>
    <w:rsid w:val="002B5330"/>
    <w:rsid w:val="002C2166"/>
    <w:rsid w:val="002D044C"/>
    <w:rsid w:val="002D1D94"/>
    <w:rsid w:val="002D66B8"/>
    <w:rsid w:val="002E04F6"/>
    <w:rsid w:val="002E5FAD"/>
    <w:rsid w:val="002F0D5C"/>
    <w:rsid w:val="002F1CB0"/>
    <w:rsid w:val="002F4D90"/>
    <w:rsid w:val="003162DF"/>
    <w:rsid w:val="00323973"/>
    <w:rsid w:val="003252A9"/>
    <w:rsid w:val="0034177A"/>
    <w:rsid w:val="00354864"/>
    <w:rsid w:val="00356F39"/>
    <w:rsid w:val="00357770"/>
    <w:rsid w:val="0036216A"/>
    <w:rsid w:val="003825AD"/>
    <w:rsid w:val="0038775F"/>
    <w:rsid w:val="00396FA2"/>
    <w:rsid w:val="0039701E"/>
    <w:rsid w:val="00397777"/>
    <w:rsid w:val="003A0900"/>
    <w:rsid w:val="003A1501"/>
    <w:rsid w:val="003A2A38"/>
    <w:rsid w:val="003A5D38"/>
    <w:rsid w:val="003B123E"/>
    <w:rsid w:val="003B4B37"/>
    <w:rsid w:val="003B74FA"/>
    <w:rsid w:val="003C267A"/>
    <w:rsid w:val="003C6AE0"/>
    <w:rsid w:val="003D6D9B"/>
    <w:rsid w:val="003F031D"/>
    <w:rsid w:val="003F0812"/>
    <w:rsid w:val="003F5D51"/>
    <w:rsid w:val="003F7723"/>
    <w:rsid w:val="00401665"/>
    <w:rsid w:val="004047C3"/>
    <w:rsid w:val="004150C9"/>
    <w:rsid w:val="004207DE"/>
    <w:rsid w:val="00420909"/>
    <w:rsid w:val="004225FA"/>
    <w:rsid w:val="004334A1"/>
    <w:rsid w:val="004347E1"/>
    <w:rsid w:val="00437048"/>
    <w:rsid w:val="0044008F"/>
    <w:rsid w:val="004412FC"/>
    <w:rsid w:val="0044494C"/>
    <w:rsid w:val="00447AD9"/>
    <w:rsid w:val="00455A6E"/>
    <w:rsid w:val="004624A7"/>
    <w:rsid w:val="00473607"/>
    <w:rsid w:val="00473A9D"/>
    <w:rsid w:val="004753FD"/>
    <w:rsid w:val="00477E94"/>
    <w:rsid w:val="00485A7C"/>
    <w:rsid w:val="00486939"/>
    <w:rsid w:val="004A7BEC"/>
    <w:rsid w:val="004B265B"/>
    <w:rsid w:val="004B3FEB"/>
    <w:rsid w:val="004C3BF8"/>
    <w:rsid w:val="004D400C"/>
    <w:rsid w:val="004D7A3B"/>
    <w:rsid w:val="004E630B"/>
    <w:rsid w:val="004F0995"/>
    <w:rsid w:val="004F0BD0"/>
    <w:rsid w:val="004F5C32"/>
    <w:rsid w:val="00504283"/>
    <w:rsid w:val="00510B49"/>
    <w:rsid w:val="005212BE"/>
    <w:rsid w:val="00536059"/>
    <w:rsid w:val="0054248F"/>
    <w:rsid w:val="005424B7"/>
    <w:rsid w:val="005425CC"/>
    <w:rsid w:val="0054449D"/>
    <w:rsid w:val="005468F8"/>
    <w:rsid w:val="00546D1D"/>
    <w:rsid w:val="00560C71"/>
    <w:rsid w:val="00576812"/>
    <w:rsid w:val="00581542"/>
    <w:rsid w:val="00596F69"/>
    <w:rsid w:val="0059717B"/>
    <w:rsid w:val="00597C76"/>
    <w:rsid w:val="005B25E5"/>
    <w:rsid w:val="005B66BF"/>
    <w:rsid w:val="005B75C7"/>
    <w:rsid w:val="005C4484"/>
    <w:rsid w:val="005D09B3"/>
    <w:rsid w:val="005D4394"/>
    <w:rsid w:val="005D4A56"/>
    <w:rsid w:val="005D764A"/>
    <w:rsid w:val="005E339B"/>
    <w:rsid w:val="005F15CC"/>
    <w:rsid w:val="00600047"/>
    <w:rsid w:val="00605447"/>
    <w:rsid w:val="00612C7D"/>
    <w:rsid w:val="006138FE"/>
    <w:rsid w:val="00615F53"/>
    <w:rsid w:val="00616229"/>
    <w:rsid w:val="0062355A"/>
    <w:rsid w:val="00624237"/>
    <w:rsid w:val="00632264"/>
    <w:rsid w:val="00642270"/>
    <w:rsid w:val="00642A3C"/>
    <w:rsid w:val="00644689"/>
    <w:rsid w:val="0064487C"/>
    <w:rsid w:val="006455C3"/>
    <w:rsid w:val="00652369"/>
    <w:rsid w:val="006565D0"/>
    <w:rsid w:val="0065665D"/>
    <w:rsid w:val="00657B0C"/>
    <w:rsid w:val="006612C3"/>
    <w:rsid w:val="006623ED"/>
    <w:rsid w:val="00662C9F"/>
    <w:rsid w:val="00663723"/>
    <w:rsid w:val="00670332"/>
    <w:rsid w:val="006737D6"/>
    <w:rsid w:val="00677AA2"/>
    <w:rsid w:val="006819CC"/>
    <w:rsid w:val="00686927"/>
    <w:rsid w:val="006966B4"/>
    <w:rsid w:val="00696838"/>
    <w:rsid w:val="006A4C89"/>
    <w:rsid w:val="006B3E37"/>
    <w:rsid w:val="006C0594"/>
    <w:rsid w:val="006C5FFD"/>
    <w:rsid w:val="006D3114"/>
    <w:rsid w:val="006D3416"/>
    <w:rsid w:val="006D3426"/>
    <w:rsid w:val="006E1275"/>
    <w:rsid w:val="006F0440"/>
    <w:rsid w:val="006F592C"/>
    <w:rsid w:val="00701C85"/>
    <w:rsid w:val="00701CCB"/>
    <w:rsid w:val="0070362A"/>
    <w:rsid w:val="0070567A"/>
    <w:rsid w:val="00707077"/>
    <w:rsid w:val="0072357A"/>
    <w:rsid w:val="00727B84"/>
    <w:rsid w:val="0073545E"/>
    <w:rsid w:val="00741343"/>
    <w:rsid w:val="00752BD9"/>
    <w:rsid w:val="00756858"/>
    <w:rsid w:val="0077472A"/>
    <w:rsid w:val="00775613"/>
    <w:rsid w:val="00781421"/>
    <w:rsid w:val="00783F38"/>
    <w:rsid w:val="007A1C6F"/>
    <w:rsid w:val="007A7061"/>
    <w:rsid w:val="007B2F38"/>
    <w:rsid w:val="007C5EBE"/>
    <w:rsid w:val="007D5F26"/>
    <w:rsid w:val="007D79AB"/>
    <w:rsid w:val="007E3230"/>
    <w:rsid w:val="007E366B"/>
    <w:rsid w:val="007F48B4"/>
    <w:rsid w:val="007F600D"/>
    <w:rsid w:val="00804F8B"/>
    <w:rsid w:val="00807D3E"/>
    <w:rsid w:val="008128DB"/>
    <w:rsid w:val="008132B0"/>
    <w:rsid w:val="00816C60"/>
    <w:rsid w:val="008171D9"/>
    <w:rsid w:val="008271B3"/>
    <w:rsid w:val="00835392"/>
    <w:rsid w:val="00841199"/>
    <w:rsid w:val="00842DAF"/>
    <w:rsid w:val="00843B37"/>
    <w:rsid w:val="0085127F"/>
    <w:rsid w:val="008528C6"/>
    <w:rsid w:val="00861C54"/>
    <w:rsid w:val="008803AB"/>
    <w:rsid w:val="008915A5"/>
    <w:rsid w:val="008941BD"/>
    <w:rsid w:val="00897CB7"/>
    <w:rsid w:val="00897DE6"/>
    <w:rsid w:val="008A3C39"/>
    <w:rsid w:val="008A6A36"/>
    <w:rsid w:val="008B3EDD"/>
    <w:rsid w:val="008B66FA"/>
    <w:rsid w:val="008B7813"/>
    <w:rsid w:val="008C20B6"/>
    <w:rsid w:val="008C5B01"/>
    <w:rsid w:val="008C5C32"/>
    <w:rsid w:val="008C69E3"/>
    <w:rsid w:val="008D03DB"/>
    <w:rsid w:val="008D15AC"/>
    <w:rsid w:val="008D2492"/>
    <w:rsid w:val="008E0FD7"/>
    <w:rsid w:val="008F4B10"/>
    <w:rsid w:val="009004DA"/>
    <w:rsid w:val="009143A3"/>
    <w:rsid w:val="00935028"/>
    <w:rsid w:val="00940655"/>
    <w:rsid w:val="00942A72"/>
    <w:rsid w:val="00950AE4"/>
    <w:rsid w:val="00950E64"/>
    <w:rsid w:val="009528EE"/>
    <w:rsid w:val="00952AC9"/>
    <w:rsid w:val="009574CE"/>
    <w:rsid w:val="00960D9C"/>
    <w:rsid w:val="00966161"/>
    <w:rsid w:val="00973813"/>
    <w:rsid w:val="009821D2"/>
    <w:rsid w:val="009A7743"/>
    <w:rsid w:val="009C408E"/>
    <w:rsid w:val="009C4706"/>
    <w:rsid w:val="009C5724"/>
    <w:rsid w:val="009D133A"/>
    <w:rsid w:val="009E165D"/>
    <w:rsid w:val="009E7FD7"/>
    <w:rsid w:val="009F2B1E"/>
    <w:rsid w:val="009F33EC"/>
    <w:rsid w:val="009F3E8F"/>
    <w:rsid w:val="009F53B6"/>
    <w:rsid w:val="009F7313"/>
    <w:rsid w:val="00A074DA"/>
    <w:rsid w:val="00A07812"/>
    <w:rsid w:val="00A3243C"/>
    <w:rsid w:val="00A36C69"/>
    <w:rsid w:val="00A476ED"/>
    <w:rsid w:val="00A51FC6"/>
    <w:rsid w:val="00A55E31"/>
    <w:rsid w:val="00A60531"/>
    <w:rsid w:val="00A60DC4"/>
    <w:rsid w:val="00A614B6"/>
    <w:rsid w:val="00A8124F"/>
    <w:rsid w:val="00A85892"/>
    <w:rsid w:val="00A90490"/>
    <w:rsid w:val="00A917A1"/>
    <w:rsid w:val="00AA001B"/>
    <w:rsid w:val="00AA19CF"/>
    <w:rsid w:val="00AA2756"/>
    <w:rsid w:val="00AB03E7"/>
    <w:rsid w:val="00AD1EC6"/>
    <w:rsid w:val="00AE1173"/>
    <w:rsid w:val="00AE2B99"/>
    <w:rsid w:val="00AE4A18"/>
    <w:rsid w:val="00AE4BEA"/>
    <w:rsid w:val="00AE64D5"/>
    <w:rsid w:val="00AE6A03"/>
    <w:rsid w:val="00AF700C"/>
    <w:rsid w:val="00AF735C"/>
    <w:rsid w:val="00B157E9"/>
    <w:rsid w:val="00B15987"/>
    <w:rsid w:val="00B242C8"/>
    <w:rsid w:val="00B344C3"/>
    <w:rsid w:val="00B368BA"/>
    <w:rsid w:val="00B4186B"/>
    <w:rsid w:val="00B44F42"/>
    <w:rsid w:val="00B45ECF"/>
    <w:rsid w:val="00B47DEE"/>
    <w:rsid w:val="00B539CD"/>
    <w:rsid w:val="00B5443D"/>
    <w:rsid w:val="00B5515C"/>
    <w:rsid w:val="00B6053C"/>
    <w:rsid w:val="00B64230"/>
    <w:rsid w:val="00B66DE3"/>
    <w:rsid w:val="00B706CD"/>
    <w:rsid w:val="00B80FAC"/>
    <w:rsid w:val="00B81414"/>
    <w:rsid w:val="00BA0572"/>
    <w:rsid w:val="00BA1256"/>
    <w:rsid w:val="00BA2D56"/>
    <w:rsid w:val="00BA7575"/>
    <w:rsid w:val="00BB2EB8"/>
    <w:rsid w:val="00BB3ACE"/>
    <w:rsid w:val="00BD21DF"/>
    <w:rsid w:val="00BF4612"/>
    <w:rsid w:val="00BF6FD8"/>
    <w:rsid w:val="00BF7862"/>
    <w:rsid w:val="00C02579"/>
    <w:rsid w:val="00C03A9A"/>
    <w:rsid w:val="00C17B5C"/>
    <w:rsid w:val="00C24CB8"/>
    <w:rsid w:val="00C257BE"/>
    <w:rsid w:val="00C2656C"/>
    <w:rsid w:val="00C268FD"/>
    <w:rsid w:val="00C3684D"/>
    <w:rsid w:val="00C70A99"/>
    <w:rsid w:val="00C8191B"/>
    <w:rsid w:val="00C91CD6"/>
    <w:rsid w:val="00C95A09"/>
    <w:rsid w:val="00C95CB0"/>
    <w:rsid w:val="00CB6830"/>
    <w:rsid w:val="00CC03B8"/>
    <w:rsid w:val="00CC6591"/>
    <w:rsid w:val="00CE4048"/>
    <w:rsid w:val="00CE6225"/>
    <w:rsid w:val="00D14B52"/>
    <w:rsid w:val="00D205DF"/>
    <w:rsid w:val="00D226B8"/>
    <w:rsid w:val="00D22B15"/>
    <w:rsid w:val="00D22D88"/>
    <w:rsid w:val="00D4447F"/>
    <w:rsid w:val="00D444BE"/>
    <w:rsid w:val="00D4468E"/>
    <w:rsid w:val="00D63F71"/>
    <w:rsid w:val="00D761D7"/>
    <w:rsid w:val="00D77FBD"/>
    <w:rsid w:val="00D87862"/>
    <w:rsid w:val="00D91438"/>
    <w:rsid w:val="00D94203"/>
    <w:rsid w:val="00DA174D"/>
    <w:rsid w:val="00DB0F29"/>
    <w:rsid w:val="00DB6ED3"/>
    <w:rsid w:val="00DC00F4"/>
    <w:rsid w:val="00DC4D02"/>
    <w:rsid w:val="00DD0435"/>
    <w:rsid w:val="00DD2C23"/>
    <w:rsid w:val="00DD3135"/>
    <w:rsid w:val="00DD7C9B"/>
    <w:rsid w:val="00DE653A"/>
    <w:rsid w:val="00DF34B4"/>
    <w:rsid w:val="00DF4F64"/>
    <w:rsid w:val="00DF6CD1"/>
    <w:rsid w:val="00E03E97"/>
    <w:rsid w:val="00E23744"/>
    <w:rsid w:val="00E300A4"/>
    <w:rsid w:val="00E30C61"/>
    <w:rsid w:val="00E365C4"/>
    <w:rsid w:val="00E420AD"/>
    <w:rsid w:val="00E42E77"/>
    <w:rsid w:val="00E437A3"/>
    <w:rsid w:val="00E53F09"/>
    <w:rsid w:val="00E54323"/>
    <w:rsid w:val="00E7134D"/>
    <w:rsid w:val="00E74133"/>
    <w:rsid w:val="00E74FAE"/>
    <w:rsid w:val="00E803C9"/>
    <w:rsid w:val="00EA3541"/>
    <w:rsid w:val="00EB4554"/>
    <w:rsid w:val="00EB6B1A"/>
    <w:rsid w:val="00EC7D87"/>
    <w:rsid w:val="00EE2B3E"/>
    <w:rsid w:val="00EE3DAF"/>
    <w:rsid w:val="00EE4E16"/>
    <w:rsid w:val="00EE54CF"/>
    <w:rsid w:val="00EF08CE"/>
    <w:rsid w:val="00EF264A"/>
    <w:rsid w:val="00EF2FB5"/>
    <w:rsid w:val="00EF4057"/>
    <w:rsid w:val="00EF641E"/>
    <w:rsid w:val="00F03B61"/>
    <w:rsid w:val="00F04A70"/>
    <w:rsid w:val="00F111CA"/>
    <w:rsid w:val="00F11F8E"/>
    <w:rsid w:val="00F138E0"/>
    <w:rsid w:val="00F13AF6"/>
    <w:rsid w:val="00F14380"/>
    <w:rsid w:val="00F25641"/>
    <w:rsid w:val="00F262B2"/>
    <w:rsid w:val="00F31200"/>
    <w:rsid w:val="00F32385"/>
    <w:rsid w:val="00F354E4"/>
    <w:rsid w:val="00F36A43"/>
    <w:rsid w:val="00F373E1"/>
    <w:rsid w:val="00F45FE0"/>
    <w:rsid w:val="00F51E5B"/>
    <w:rsid w:val="00F7174C"/>
    <w:rsid w:val="00F753A1"/>
    <w:rsid w:val="00F772F3"/>
    <w:rsid w:val="00F82DA7"/>
    <w:rsid w:val="00F86498"/>
    <w:rsid w:val="00F93851"/>
    <w:rsid w:val="00F94841"/>
    <w:rsid w:val="00F96E0C"/>
    <w:rsid w:val="00F9726C"/>
    <w:rsid w:val="00FA04E7"/>
    <w:rsid w:val="00FA0EF8"/>
    <w:rsid w:val="00FA3940"/>
    <w:rsid w:val="00FB74BB"/>
    <w:rsid w:val="00FC2CD2"/>
    <w:rsid w:val="00FC7325"/>
    <w:rsid w:val="00FD4516"/>
    <w:rsid w:val="00FD62C7"/>
    <w:rsid w:val="00FE7C13"/>
    <w:rsid w:val="00FF29E6"/>
    <w:rsid w:val="00FF5AE4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7D15"/>
  <w15:docId w15:val="{CA364F9B-EE88-45C7-B7FD-0D065C75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t Знак"/>
    <w:basedOn w:val="a0"/>
    <w:link w:val="a4"/>
    <w:locked/>
    <w:rsid w:val="001A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t"/>
    <w:basedOn w:val="a"/>
    <w:link w:val="a3"/>
    <w:unhideWhenUsed/>
    <w:rsid w:val="001A2434"/>
    <w:pPr>
      <w:spacing w:before="120" w:after="12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1A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3226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2264"/>
    <w:pPr>
      <w:shd w:val="clear" w:color="auto" w:fill="FFFFFF"/>
      <w:spacing w:after="180" w:line="202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paragraph" w:styleId="a5">
    <w:name w:val="List Paragraph"/>
    <w:basedOn w:val="a"/>
    <w:uiPriority w:val="34"/>
    <w:qFormat/>
    <w:rsid w:val="00632264"/>
    <w:pPr>
      <w:ind w:left="720"/>
      <w:contextualSpacing/>
    </w:pPr>
  </w:style>
  <w:style w:type="character" w:customStyle="1" w:styleId="a6">
    <w:name w:val="Основной текст_"/>
    <w:basedOn w:val="a0"/>
    <w:link w:val="4"/>
    <w:rsid w:val="008512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6"/>
    <w:rsid w:val="0085127F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a7">
    <w:name w:val="No Spacing"/>
    <w:uiPriority w:val="1"/>
    <w:qFormat/>
    <w:rsid w:val="0085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D24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492"/>
    <w:pPr>
      <w:widowControl w:val="0"/>
      <w:shd w:val="clear" w:color="auto" w:fill="FFFFFF"/>
      <w:spacing w:line="576" w:lineRule="exact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D24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249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F5AE4"/>
    <w:rPr>
      <w:color w:val="0000FF" w:themeColor="hyperlink"/>
      <w:u w:val="single"/>
    </w:rPr>
  </w:style>
  <w:style w:type="table" w:customStyle="1" w:styleId="10">
    <w:name w:val="Сетка таблицы светлая1"/>
    <w:basedOn w:val="a1"/>
    <w:uiPriority w:val="40"/>
    <w:rsid w:val="00A858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6F592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F592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F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59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59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01E-1281-4E31-90AD-7004EE89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Пишмин Михаил Анатольевич</cp:lastModifiedBy>
  <cp:revision>26</cp:revision>
  <cp:lastPrinted>2024-12-25T11:58:00Z</cp:lastPrinted>
  <dcterms:created xsi:type="dcterms:W3CDTF">2025-03-17T08:07:00Z</dcterms:created>
  <dcterms:modified xsi:type="dcterms:W3CDTF">2026-05-21T12:51:00Z</dcterms:modified>
</cp:coreProperties>
</file>