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6D" w:rsidRPr="00856ABD" w:rsidRDefault="0073376D" w:rsidP="0073376D">
      <w:pPr>
        <w:jc w:val="right"/>
        <w:rPr>
          <w:rFonts w:ascii="Times New Roman" w:hAnsi="Times New Roman"/>
          <w:bCs/>
          <w:sz w:val="22"/>
          <w:szCs w:val="22"/>
        </w:rPr>
      </w:pPr>
      <w:r w:rsidRPr="00856ABD">
        <w:rPr>
          <w:rFonts w:ascii="Times New Roman" w:hAnsi="Times New Roman"/>
          <w:bCs/>
          <w:sz w:val="22"/>
          <w:szCs w:val="22"/>
        </w:rPr>
        <w:t>Приложение №</w:t>
      </w:r>
      <w:r w:rsidRPr="00856ABD">
        <w:rPr>
          <w:rFonts w:ascii="Times New Roman" w:hAnsi="Times New Roman"/>
          <w:bCs/>
          <w:sz w:val="22"/>
          <w:szCs w:val="22"/>
        </w:rPr>
        <w:t xml:space="preserve"> </w:t>
      </w:r>
      <w:r w:rsidRPr="00856ABD">
        <w:rPr>
          <w:rFonts w:ascii="Times New Roman" w:hAnsi="Times New Roman"/>
          <w:bCs/>
          <w:sz w:val="22"/>
          <w:szCs w:val="22"/>
        </w:rPr>
        <w:t xml:space="preserve">1 </w:t>
      </w:r>
    </w:p>
    <w:p w:rsidR="0073376D" w:rsidRDefault="0073376D" w:rsidP="0073376D">
      <w:pPr>
        <w:jc w:val="right"/>
        <w:rPr>
          <w:rFonts w:ascii="Times New Roman" w:hAnsi="Times New Roman"/>
          <w:b/>
          <w:bCs/>
          <w:sz w:val="20"/>
        </w:rPr>
      </w:pPr>
    </w:p>
    <w:p w:rsidR="0073376D" w:rsidRPr="00C159F0" w:rsidRDefault="0073376D" w:rsidP="0073376D">
      <w:pPr>
        <w:jc w:val="right"/>
        <w:rPr>
          <w:rFonts w:ascii="Times New Roman" w:hAnsi="Times New Roman"/>
          <w:b/>
          <w:bCs/>
          <w:sz w:val="20"/>
        </w:rPr>
      </w:pPr>
    </w:p>
    <w:p w:rsidR="0073376D" w:rsidRPr="008C5248" w:rsidRDefault="0073376D" w:rsidP="0073376D">
      <w:pPr>
        <w:rPr>
          <w:rFonts w:ascii="Times New Roman" w:hAnsi="Times New Roman"/>
        </w:rPr>
      </w:pPr>
    </w:p>
    <w:p w:rsidR="0073376D" w:rsidRPr="008C5248" w:rsidRDefault="0073376D" w:rsidP="0073376D">
      <w:pPr>
        <w:jc w:val="center"/>
        <w:rPr>
          <w:rFonts w:ascii="Times New Roman" w:hAnsi="Times New Roman"/>
          <w:b/>
          <w:bCs/>
          <w:i/>
          <w:iCs/>
        </w:rPr>
      </w:pPr>
      <w:r w:rsidRPr="008C5248">
        <w:rPr>
          <w:rFonts w:ascii="Times New Roman" w:hAnsi="Times New Roman"/>
          <w:b/>
          <w:bCs/>
          <w:i/>
          <w:iCs/>
        </w:rPr>
        <w:t>Техническое задание</w:t>
      </w:r>
    </w:p>
    <w:p w:rsidR="0073376D" w:rsidRDefault="0073376D" w:rsidP="0073376D">
      <w:pPr>
        <w:jc w:val="center"/>
        <w:rPr>
          <w:rFonts w:ascii="Times New Roman" w:hAnsi="Times New Roman"/>
          <w:b/>
          <w:bCs/>
        </w:rPr>
      </w:pPr>
    </w:p>
    <w:p w:rsidR="0073376D" w:rsidRDefault="0073376D" w:rsidP="0073376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</w:t>
      </w:r>
      <w:r w:rsidRPr="00513651">
        <w:rPr>
          <w:rFonts w:ascii="Times New Roman" w:hAnsi="Times New Roman"/>
          <w:b/>
          <w:bCs/>
        </w:rPr>
        <w:t xml:space="preserve"> оказани</w:t>
      </w:r>
      <w:r>
        <w:rPr>
          <w:rFonts w:ascii="Times New Roman" w:hAnsi="Times New Roman"/>
          <w:b/>
          <w:bCs/>
        </w:rPr>
        <w:t>е</w:t>
      </w:r>
      <w:r w:rsidRPr="00513651">
        <w:rPr>
          <w:rFonts w:ascii="Times New Roman" w:hAnsi="Times New Roman"/>
          <w:b/>
          <w:bCs/>
        </w:rPr>
        <w:t xml:space="preserve"> услуг по установке</w:t>
      </w:r>
      <w:r>
        <w:rPr>
          <w:rFonts w:ascii="Times New Roman" w:hAnsi="Times New Roman"/>
          <w:b/>
          <w:bCs/>
        </w:rPr>
        <w:t xml:space="preserve"> системы</w:t>
      </w:r>
      <w:r w:rsidRPr="00513651">
        <w:rPr>
          <w:rFonts w:ascii="Times New Roman" w:hAnsi="Times New Roman"/>
          <w:b/>
          <w:bCs/>
        </w:rPr>
        <w:t xml:space="preserve"> защиты от несанкционированного доступа к витринам и дверям на объекте музея "Центр хранения музейных коллекций" </w:t>
      </w:r>
    </w:p>
    <w:p w:rsidR="0073376D" w:rsidRPr="00513651" w:rsidRDefault="0073376D" w:rsidP="0073376D">
      <w:pPr>
        <w:jc w:val="center"/>
        <w:rPr>
          <w:rFonts w:ascii="Times New Roman" w:hAnsi="Times New Roman"/>
          <w:b/>
          <w:bCs/>
        </w:rPr>
      </w:pPr>
      <w:r w:rsidRPr="00513651">
        <w:rPr>
          <w:rFonts w:ascii="Times New Roman" w:hAnsi="Times New Roman"/>
          <w:b/>
          <w:bCs/>
        </w:rPr>
        <w:t xml:space="preserve">(Тульская область, </w:t>
      </w:r>
      <w:proofErr w:type="spellStart"/>
      <w:r w:rsidRPr="00513651">
        <w:rPr>
          <w:rFonts w:ascii="Times New Roman" w:hAnsi="Times New Roman"/>
          <w:b/>
          <w:bCs/>
        </w:rPr>
        <w:t>Кимовский</w:t>
      </w:r>
      <w:proofErr w:type="spellEnd"/>
      <w:r w:rsidRPr="00513651">
        <w:rPr>
          <w:rFonts w:ascii="Times New Roman" w:hAnsi="Times New Roman"/>
          <w:b/>
          <w:bCs/>
        </w:rPr>
        <w:t xml:space="preserve"> р-н, п. Епифань, ул. Кузнечная, д. 28)</w:t>
      </w:r>
    </w:p>
    <w:p w:rsidR="0073376D" w:rsidRDefault="00856ABD" w:rsidP="0073376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eastAsia="Calibri" w:hAnsi="Times New Roman"/>
          <w:szCs w:val="24"/>
          <w:lang w:val="x-none"/>
        </w:rPr>
        <w:t>ОКПД2</w:t>
      </w:r>
      <w:r w:rsidR="0073376D" w:rsidRPr="00F57A8D">
        <w:rPr>
          <w:rFonts w:ascii="Times New Roman" w:eastAsia="Calibri" w:hAnsi="Times New Roman"/>
          <w:szCs w:val="24"/>
          <w:lang w:val="x-none"/>
        </w:rPr>
        <w:t xml:space="preserve"> 33.20.29.000</w:t>
      </w:r>
    </w:p>
    <w:p w:rsidR="0073376D" w:rsidRDefault="0073376D" w:rsidP="0073376D">
      <w:pPr>
        <w:jc w:val="center"/>
        <w:rPr>
          <w:rFonts w:ascii="Times New Roman" w:hAnsi="Times New Roman"/>
          <w:b/>
          <w:bCs/>
          <w:i/>
          <w:iCs/>
        </w:rPr>
      </w:pPr>
    </w:p>
    <w:p w:rsidR="0073376D" w:rsidRPr="00856ABD" w:rsidRDefault="0073376D" w:rsidP="0073376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Cs w:val="24"/>
          <w:lang w:val="x-none"/>
        </w:rPr>
      </w:pPr>
      <w:r w:rsidRPr="00856ABD">
        <w:rPr>
          <w:rFonts w:ascii="Times New Roman" w:eastAsia="Calibri" w:hAnsi="Times New Roman"/>
          <w:b/>
          <w:szCs w:val="24"/>
          <w:lang w:val="x-none"/>
        </w:rPr>
        <w:t>Исходные данные</w:t>
      </w:r>
    </w:p>
    <w:p w:rsidR="0073376D" w:rsidRPr="007F3186" w:rsidRDefault="0073376D" w:rsidP="0073376D">
      <w:pPr>
        <w:spacing w:after="200" w:line="276" w:lineRule="auto"/>
        <w:contextualSpacing/>
        <w:jc w:val="both"/>
        <w:rPr>
          <w:rFonts w:ascii="Calibri" w:eastAsia="Calibri" w:hAnsi="Calibri"/>
          <w:szCs w:val="24"/>
          <w:lang w:val="x-none"/>
        </w:rPr>
      </w:pP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>1.1.  Предмет закупки: услуга по установке системы защиты от несанкционированного доступа к витринам и дверям на объекте му</w:t>
      </w:r>
      <w:bookmarkStart w:id="0" w:name="_GoBack"/>
      <w:bookmarkEnd w:id="0"/>
      <w:r w:rsidRPr="00F57A8D">
        <w:rPr>
          <w:rFonts w:ascii="Times New Roman" w:eastAsia="Calibri" w:hAnsi="Times New Roman"/>
          <w:szCs w:val="24"/>
          <w:lang w:val="x-none"/>
        </w:rPr>
        <w:t xml:space="preserve">зея "Центр хранения музейных коллекций"  (далее - Центр). 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>1.2. Назначение товара и цели использования: ограничение доступа посторонних лиц к витринам и дверям Центра.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</w:rPr>
        <w:t>1.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3. Место установки: Тульская область, </w:t>
      </w:r>
      <w:proofErr w:type="spellStart"/>
      <w:r w:rsidRPr="00F57A8D">
        <w:rPr>
          <w:rFonts w:ascii="Times New Roman" w:eastAsia="Calibri" w:hAnsi="Times New Roman"/>
          <w:szCs w:val="24"/>
          <w:lang w:val="x-none"/>
        </w:rPr>
        <w:t>Кимовский</w:t>
      </w:r>
      <w:proofErr w:type="spellEnd"/>
      <w:r w:rsidRPr="00F57A8D">
        <w:rPr>
          <w:rFonts w:ascii="Times New Roman" w:eastAsia="Calibri" w:hAnsi="Times New Roman"/>
          <w:szCs w:val="24"/>
          <w:lang w:val="x-none"/>
        </w:rPr>
        <w:t xml:space="preserve"> р-н, п. Епифань, ул. Кузнечная, д. 28.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</w:rPr>
        <w:t>1.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4. Срок установки: в течение </w:t>
      </w:r>
      <w:r w:rsidRPr="00F57A8D">
        <w:rPr>
          <w:rFonts w:ascii="Times New Roman" w:eastAsia="Calibri" w:hAnsi="Times New Roman"/>
          <w:szCs w:val="24"/>
        </w:rPr>
        <w:t>10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(</w:t>
      </w:r>
      <w:r w:rsidRPr="00F57A8D">
        <w:rPr>
          <w:rFonts w:ascii="Times New Roman" w:eastAsia="Calibri" w:hAnsi="Times New Roman"/>
          <w:szCs w:val="24"/>
        </w:rPr>
        <w:t>десяти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) </w:t>
      </w:r>
      <w:r w:rsidRPr="00F57A8D">
        <w:rPr>
          <w:rFonts w:ascii="Times New Roman" w:eastAsia="Calibri" w:hAnsi="Times New Roman"/>
          <w:szCs w:val="24"/>
        </w:rPr>
        <w:t>календарных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дней с момента заключения Договора. Доставка оборудования и материалов для установки осуществляется силами и средствами Исполнителя. Допускается досрочная установка.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bCs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>1.5. </w:t>
      </w:r>
      <w:r w:rsidRPr="00F57A8D">
        <w:rPr>
          <w:rFonts w:ascii="Times New Roman" w:eastAsia="Calibri" w:hAnsi="Times New Roman"/>
          <w:bCs/>
          <w:szCs w:val="24"/>
          <w:lang w:val="x-none"/>
        </w:rPr>
        <w:t xml:space="preserve">Срок гарантии </w:t>
      </w:r>
      <w:r w:rsidRPr="00F57A8D">
        <w:rPr>
          <w:rFonts w:ascii="Times New Roman" w:eastAsia="Calibri" w:hAnsi="Times New Roman"/>
          <w:bCs/>
          <w:szCs w:val="24"/>
        </w:rPr>
        <w:t xml:space="preserve">на </w:t>
      </w:r>
      <w:r>
        <w:rPr>
          <w:rFonts w:ascii="Times New Roman" w:eastAsia="Calibri" w:hAnsi="Times New Roman"/>
          <w:bCs/>
          <w:szCs w:val="24"/>
        </w:rPr>
        <w:t>оказанную услугу</w:t>
      </w:r>
      <w:r w:rsidRPr="00F57A8D">
        <w:rPr>
          <w:rFonts w:ascii="Times New Roman" w:eastAsia="Calibri" w:hAnsi="Times New Roman"/>
          <w:bCs/>
          <w:szCs w:val="24"/>
        </w:rPr>
        <w:t xml:space="preserve"> Исполнителя </w:t>
      </w:r>
      <w:r w:rsidRPr="00F57A8D">
        <w:rPr>
          <w:rFonts w:ascii="Times New Roman" w:eastAsia="Calibri" w:hAnsi="Times New Roman"/>
          <w:szCs w:val="24"/>
          <w:lang w:val="x-none"/>
        </w:rPr>
        <w:t>–</w:t>
      </w:r>
      <w:r w:rsidRPr="00F57A8D">
        <w:rPr>
          <w:rFonts w:ascii="Times New Roman" w:eastAsia="Calibri" w:hAnsi="Times New Roman"/>
          <w:szCs w:val="24"/>
        </w:rPr>
        <w:t xml:space="preserve"> 12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(</w:t>
      </w:r>
      <w:r w:rsidRPr="00F57A8D">
        <w:rPr>
          <w:rFonts w:ascii="Times New Roman" w:eastAsia="Calibri" w:hAnsi="Times New Roman"/>
          <w:szCs w:val="24"/>
        </w:rPr>
        <w:t>двенадцать</w:t>
      </w:r>
      <w:r w:rsidRPr="00F57A8D">
        <w:rPr>
          <w:rFonts w:ascii="Times New Roman" w:eastAsia="Calibri" w:hAnsi="Times New Roman"/>
          <w:szCs w:val="24"/>
          <w:lang w:val="x-none"/>
        </w:rPr>
        <w:t>) месяц</w:t>
      </w:r>
      <w:r w:rsidRPr="00F57A8D">
        <w:rPr>
          <w:rFonts w:ascii="Times New Roman" w:eastAsia="Calibri" w:hAnsi="Times New Roman"/>
          <w:szCs w:val="24"/>
        </w:rPr>
        <w:t>ев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с момента подписания </w:t>
      </w:r>
      <w:r w:rsidRPr="00AD6558">
        <w:rPr>
          <w:rFonts w:ascii="Times New Roman" w:eastAsia="Calibri" w:hAnsi="Times New Roman"/>
          <w:szCs w:val="24"/>
          <w:lang w:val="x-none"/>
        </w:rPr>
        <w:t>акта оказанных услуг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. 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</w:p>
    <w:p w:rsidR="0073376D" w:rsidRPr="00F57A8D" w:rsidRDefault="0073376D" w:rsidP="0073376D">
      <w:pPr>
        <w:numPr>
          <w:ilvl w:val="0"/>
          <w:numId w:val="1"/>
        </w:numPr>
        <w:jc w:val="center"/>
        <w:rPr>
          <w:rFonts w:ascii="Times New Roman" w:eastAsia="Calibri" w:hAnsi="Times New Roman"/>
          <w:b/>
          <w:szCs w:val="24"/>
          <w:lang w:val="x-none"/>
        </w:rPr>
      </w:pPr>
      <w:r w:rsidRPr="00F57A8D">
        <w:rPr>
          <w:rFonts w:ascii="Times New Roman" w:eastAsia="Calibri" w:hAnsi="Times New Roman"/>
          <w:b/>
          <w:szCs w:val="24"/>
          <w:lang w:val="x-none"/>
        </w:rPr>
        <w:t>Общие требования, предъявляемые к оказанию услуги.</w:t>
      </w:r>
    </w:p>
    <w:p w:rsidR="0073376D" w:rsidRPr="00F57A8D" w:rsidRDefault="0073376D" w:rsidP="0073376D">
      <w:pPr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ascii="Times New Roman" w:eastAsia="Calibri" w:hAnsi="Times New Roman"/>
          <w:b/>
          <w:szCs w:val="24"/>
          <w:lang w:val="x-none"/>
        </w:rPr>
      </w:pPr>
      <w:r w:rsidRPr="00F57A8D">
        <w:rPr>
          <w:rFonts w:ascii="Times New Roman" w:eastAsia="Calibri" w:hAnsi="Times New Roman"/>
          <w:b/>
          <w:szCs w:val="24"/>
          <w:lang w:val="x-none"/>
        </w:rPr>
        <w:t xml:space="preserve">Общие требования к </w:t>
      </w:r>
      <w:r>
        <w:rPr>
          <w:rFonts w:ascii="Times New Roman" w:eastAsia="Calibri" w:hAnsi="Times New Roman"/>
          <w:b/>
          <w:szCs w:val="24"/>
          <w:lang w:val="x-none"/>
        </w:rPr>
        <w:t>оказании услуги</w:t>
      </w:r>
      <w:r w:rsidRPr="00F57A8D">
        <w:rPr>
          <w:rFonts w:ascii="Times New Roman" w:eastAsia="Calibri" w:hAnsi="Times New Roman"/>
          <w:b/>
          <w:szCs w:val="24"/>
          <w:lang w:val="x-none"/>
        </w:rPr>
        <w:t xml:space="preserve"> и персоналу</w:t>
      </w:r>
      <w:r>
        <w:rPr>
          <w:rFonts w:ascii="Times New Roman" w:eastAsia="Calibri" w:hAnsi="Times New Roman"/>
          <w:b/>
          <w:szCs w:val="24"/>
          <w:lang w:val="x-none"/>
        </w:rPr>
        <w:t xml:space="preserve"> Исполнителя</w:t>
      </w:r>
      <w:r w:rsidRPr="00F57A8D">
        <w:rPr>
          <w:rFonts w:ascii="Times New Roman" w:eastAsia="Calibri" w:hAnsi="Times New Roman"/>
          <w:b/>
          <w:szCs w:val="24"/>
          <w:lang w:val="x-none"/>
        </w:rPr>
        <w:t>.</w:t>
      </w:r>
    </w:p>
    <w:p w:rsidR="0073376D" w:rsidRPr="00F57A8D" w:rsidRDefault="0073376D" w:rsidP="0073376D">
      <w:pPr>
        <w:widowControl w:val="0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Calibri" w:hAnsi="Times New Roman"/>
          <w:b/>
          <w:szCs w:val="24"/>
          <w:lang w:val="x-none"/>
        </w:rPr>
      </w:pP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2.1.1. </w:t>
      </w:r>
      <w:r>
        <w:rPr>
          <w:rFonts w:ascii="Times New Roman" w:eastAsia="Calibri" w:hAnsi="Times New Roman"/>
          <w:szCs w:val="24"/>
          <w:lang w:val="x-none"/>
        </w:rPr>
        <w:t>Услуга оказывается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в условиях действующего </w:t>
      </w:r>
      <w:bookmarkStart w:id="1" w:name="_Hlk67921666"/>
      <w:r w:rsidRPr="00F57A8D">
        <w:rPr>
          <w:rFonts w:ascii="Times New Roman" w:eastAsia="Calibri" w:hAnsi="Times New Roman"/>
          <w:szCs w:val="24"/>
          <w:lang w:val="x-none"/>
        </w:rPr>
        <w:t>предприятия</w:t>
      </w:r>
      <w:bookmarkEnd w:id="1"/>
      <w:r w:rsidRPr="00F57A8D">
        <w:rPr>
          <w:rFonts w:ascii="Times New Roman" w:eastAsia="Calibri" w:hAnsi="Times New Roman"/>
          <w:szCs w:val="24"/>
          <w:lang w:val="x-none"/>
        </w:rPr>
        <w:t xml:space="preserve">. Выполнение </w:t>
      </w:r>
      <w:r>
        <w:rPr>
          <w:rFonts w:ascii="Times New Roman" w:eastAsia="Calibri" w:hAnsi="Times New Roman"/>
          <w:szCs w:val="24"/>
          <w:lang w:val="x-none"/>
        </w:rPr>
        <w:t xml:space="preserve">обязательств по договору 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не должно препятствовать или создавать неудобства в работе предприятия или представлять угрозу для работников предприятия. При выполнении </w:t>
      </w:r>
      <w:r>
        <w:rPr>
          <w:rFonts w:ascii="Times New Roman" w:eastAsia="Calibri" w:hAnsi="Times New Roman"/>
          <w:szCs w:val="24"/>
          <w:lang w:val="x-none"/>
        </w:rPr>
        <w:t xml:space="preserve">услуги должно </w:t>
      </w:r>
      <w:r w:rsidRPr="00F57A8D">
        <w:rPr>
          <w:rFonts w:ascii="Times New Roman" w:eastAsia="Calibri" w:hAnsi="Times New Roman"/>
          <w:szCs w:val="24"/>
          <w:lang w:val="x-none"/>
        </w:rPr>
        <w:t>обеспечивать</w:t>
      </w:r>
      <w:r>
        <w:rPr>
          <w:rFonts w:ascii="Times New Roman" w:eastAsia="Calibri" w:hAnsi="Times New Roman"/>
          <w:szCs w:val="24"/>
          <w:lang w:val="x-none"/>
        </w:rPr>
        <w:t xml:space="preserve">ся </w:t>
      </w:r>
      <w:r w:rsidRPr="00F57A8D">
        <w:rPr>
          <w:rFonts w:ascii="Times New Roman" w:eastAsia="Calibri" w:hAnsi="Times New Roman"/>
          <w:szCs w:val="24"/>
          <w:lang w:val="x-none"/>
        </w:rPr>
        <w:t>соблюдение правил действующего внутреннего распорядка, контрольно-пропускного режима, внутренних положений и инструкций предприятия.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2.1.2. </w:t>
      </w:r>
      <w:r>
        <w:rPr>
          <w:rFonts w:ascii="Times New Roman" w:eastAsia="Calibri" w:hAnsi="Times New Roman"/>
          <w:szCs w:val="24"/>
          <w:lang w:val="x-none"/>
        </w:rPr>
        <w:t xml:space="preserve">Услуга </w:t>
      </w:r>
      <w:r w:rsidRPr="00F57A8D">
        <w:rPr>
          <w:rFonts w:ascii="Times New Roman" w:eastAsia="Calibri" w:hAnsi="Times New Roman"/>
          <w:szCs w:val="24"/>
          <w:lang w:val="x-none"/>
        </w:rPr>
        <w:t>должн</w:t>
      </w:r>
      <w:r>
        <w:rPr>
          <w:rFonts w:ascii="Times New Roman" w:eastAsia="Calibri" w:hAnsi="Times New Roman"/>
          <w:szCs w:val="24"/>
          <w:lang w:val="x-none"/>
        </w:rPr>
        <w:t>а оказываться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только в отведенной зоне, с минимально необходимым количеством технических средств и механизмов.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2.1.3. В процессе </w:t>
      </w:r>
      <w:r>
        <w:rPr>
          <w:rFonts w:ascii="Times New Roman" w:eastAsia="Calibri" w:hAnsi="Times New Roman"/>
          <w:szCs w:val="24"/>
          <w:lang w:val="x-none"/>
        </w:rPr>
        <w:t>оказания услуги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исключается загрязнение Объекта. В ходе</w:t>
      </w:r>
      <w:r>
        <w:rPr>
          <w:rFonts w:ascii="Times New Roman" w:eastAsia="Calibri" w:hAnsi="Times New Roman"/>
          <w:szCs w:val="24"/>
          <w:lang w:val="x-none"/>
        </w:rPr>
        <w:t xml:space="preserve"> исполнения обязательств -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обеспечивается чистота на Объекте.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2.1.4. Исполнитель обязан убрать (вывезти) мусор, материалы, появившиеся после </w:t>
      </w:r>
      <w:r>
        <w:rPr>
          <w:rFonts w:ascii="Times New Roman" w:eastAsia="Calibri" w:hAnsi="Times New Roman"/>
          <w:szCs w:val="24"/>
          <w:lang w:val="x-none"/>
        </w:rPr>
        <w:t>оказания услуги</w:t>
      </w:r>
      <w:r w:rsidRPr="00F57A8D">
        <w:rPr>
          <w:rFonts w:ascii="Times New Roman" w:eastAsia="Calibri" w:hAnsi="Times New Roman"/>
          <w:szCs w:val="24"/>
          <w:lang w:val="x-none"/>
        </w:rPr>
        <w:t>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2.1.5. Исполнитель несет ответственность за сохранность всех оставленных для исполнения договора материалов (оборудования) на объекте. 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2.1.6. </w:t>
      </w:r>
      <w:r w:rsidRPr="00F57A8D">
        <w:rPr>
          <w:rFonts w:ascii="Times New Roman" w:eastAsia="Calibri" w:hAnsi="Times New Roman"/>
          <w:szCs w:val="24"/>
        </w:rPr>
        <w:t xml:space="preserve">Исполнитель </w:t>
      </w:r>
      <w:r w:rsidRPr="00F57A8D">
        <w:rPr>
          <w:rFonts w:ascii="Times New Roman" w:eastAsia="Calibri" w:hAnsi="Times New Roman"/>
          <w:szCs w:val="24"/>
          <w:lang w:val="x-none"/>
        </w:rPr>
        <w:t>отвечает за строгое соблюдение правил техники безопасности</w:t>
      </w:r>
      <w:r w:rsidRPr="00F57A8D">
        <w:rPr>
          <w:rFonts w:ascii="Times New Roman" w:eastAsia="Calibri" w:hAnsi="Times New Roman"/>
          <w:szCs w:val="24"/>
          <w:lang w:val="x-none"/>
        </w:rPr>
        <w:br/>
        <w:t xml:space="preserve">при </w:t>
      </w:r>
      <w:r>
        <w:rPr>
          <w:rFonts w:ascii="Times New Roman" w:eastAsia="Calibri" w:hAnsi="Times New Roman"/>
          <w:szCs w:val="24"/>
          <w:lang w:val="x-none"/>
        </w:rPr>
        <w:t>оказании услуги</w:t>
      </w:r>
      <w:r w:rsidRPr="00F57A8D">
        <w:rPr>
          <w:rFonts w:ascii="Times New Roman" w:eastAsia="Calibri" w:hAnsi="Times New Roman"/>
          <w:szCs w:val="24"/>
          <w:lang w:val="x-none"/>
        </w:rPr>
        <w:t>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2.1.7. Для прохода на территорию Заказчика с целью исполнения договора, </w:t>
      </w:r>
      <w:r>
        <w:rPr>
          <w:rFonts w:ascii="Times New Roman" w:eastAsia="Calibri" w:hAnsi="Times New Roman"/>
          <w:szCs w:val="24"/>
        </w:rPr>
        <w:t>Исполнитель</w:t>
      </w:r>
      <w:r w:rsidRPr="00F57A8D" w:rsidDel="002A792C">
        <w:rPr>
          <w:rFonts w:ascii="Times New Roman" w:eastAsia="Calibri" w:hAnsi="Times New Roman"/>
          <w:szCs w:val="24"/>
        </w:rPr>
        <w:t xml:space="preserve"> 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за 2 (два) рабочих дня, учитывая пропускной режим объекта, представляет список персонала, с указанием фамилии, имени, отчества и должности, для оформления пропусков на проход на территорию объекта Заказчика. </w:t>
      </w:r>
      <w:r w:rsidRPr="00F57A8D">
        <w:rPr>
          <w:rFonts w:ascii="Times New Roman" w:eastAsia="Calibri" w:hAnsi="Times New Roman"/>
          <w:b/>
          <w:bCs/>
          <w:i/>
          <w:iCs/>
          <w:szCs w:val="24"/>
          <w:lang w:val="x-none"/>
        </w:rPr>
        <w:t>Парковочные места для транспорта Исполнителя на территории объекта Заказчика не предоставляются.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lastRenderedPageBreak/>
        <w:t xml:space="preserve">2.1.8. Для допуска </w:t>
      </w:r>
      <w:r>
        <w:rPr>
          <w:rFonts w:ascii="Times New Roman" w:eastAsia="Calibri" w:hAnsi="Times New Roman"/>
          <w:szCs w:val="24"/>
          <w:lang w:val="x-none"/>
        </w:rPr>
        <w:t>персонала Исполнителя к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системе “Орион” Заказчика, перед началом </w:t>
      </w:r>
      <w:r>
        <w:rPr>
          <w:rFonts w:ascii="Times New Roman" w:eastAsia="Calibri" w:hAnsi="Times New Roman"/>
          <w:szCs w:val="24"/>
          <w:lang w:val="x-none"/>
        </w:rPr>
        <w:t>оказания услуги, сотрудники Исполнителя, которые будут непосредственно обращаться к вышеуказанной системе,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предъявля</w:t>
      </w:r>
      <w:r>
        <w:rPr>
          <w:rFonts w:ascii="Times New Roman" w:eastAsia="Calibri" w:hAnsi="Times New Roman"/>
          <w:szCs w:val="24"/>
          <w:lang w:val="x-none"/>
        </w:rPr>
        <w:t>ю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т действующий </w:t>
      </w:r>
      <w:r w:rsidRPr="00F57A8D">
        <w:rPr>
          <w:rFonts w:ascii="Times New Roman" w:eastAsia="Calibri" w:hAnsi="Times New Roman"/>
          <w:b/>
          <w:bCs/>
          <w:i/>
          <w:iCs/>
          <w:szCs w:val="24"/>
          <w:lang w:val="x-none"/>
        </w:rPr>
        <w:t>сертификат авторизированного учебного центра АО НВП "Болид”: “Инсталляция и конфигурирование ИТС и СПЗ объектов”.</w:t>
      </w:r>
    </w:p>
    <w:p w:rsidR="0073376D" w:rsidRPr="00F57A8D" w:rsidRDefault="0073376D" w:rsidP="0073376D">
      <w:pPr>
        <w:jc w:val="both"/>
        <w:rPr>
          <w:rFonts w:ascii="Times New Roman" w:eastAsia="Calibri" w:hAnsi="Times New Roman"/>
          <w:szCs w:val="24"/>
        </w:rPr>
      </w:pPr>
    </w:p>
    <w:p w:rsidR="0073376D" w:rsidRPr="00F57A8D" w:rsidRDefault="0073376D" w:rsidP="0073376D">
      <w:pPr>
        <w:numPr>
          <w:ilvl w:val="1"/>
          <w:numId w:val="1"/>
        </w:numPr>
        <w:jc w:val="both"/>
        <w:rPr>
          <w:rFonts w:ascii="Times New Roman" w:eastAsia="Calibri" w:hAnsi="Times New Roman"/>
          <w:b/>
          <w:szCs w:val="24"/>
          <w:lang w:val="x-none"/>
        </w:rPr>
      </w:pPr>
      <w:r>
        <w:rPr>
          <w:rFonts w:ascii="Times New Roman" w:eastAsia="Calibri" w:hAnsi="Times New Roman"/>
          <w:b/>
          <w:szCs w:val="24"/>
        </w:rPr>
        <w:t xml:space="preserve"> </w:t>
      </w:r>
      <w:r w:rsidRPr="00F57A8D">
        <w:rPr>
          <w:rFonts w:ascii="Times New Roman" w:eastAsia="Calibri" w:hAnsi="Times New Roman"/>
          <w:b/>
          <w:szCs w:val="24"/>
          <w:lang w:val="x-none"/>
        </w:rPr>
        <w:t>Общие требования к материалам и оборудованию.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b/>
          <w:szCs w:val="24"/>
          <w:lang w:val="x-none"/>
        </w:rPr>
      </w:pP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2.2.1. Качество оборудования и материалов, применяемого для системы защиты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Федерации. 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2.2.2. </w:t>
      </w:r>
      <w:r>
        <w:rPr>
          <w:rFonts w:ascii="Times New Roman" w:eastAsia="Calibri" w:hAnsi="Times New Roman"/>
          <w:szCs w:val="24"/>
          <w:lang w:val="x-none"/>
        </w:rPr>
        <w:t xml:space="preserve">Исполнитель применяет собственное 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оборудование и материалы в составе системы защиты </w:t>
      </w:r>
      <w:r>
        <w:rPr>
          <w:rFonts w:ascii="Times New Roman" w:eastAsia="Calibri" w:hAnsi="Times New Roman"/>
          <w:szCs w:val="24"/>
          <w:lang w:val="x-none"/>
        </w:rPr>
        <w:t xml:space="preserve">- только </w:t>
      </w:r>
      <w:r w:rsidRPr="00F57A8D">
        <w:rPr>
          <w:rFonts w:ascii="Times New Roman" w:eastAsia="Calibri" w:hAnsi="Times New Roman"/>
          <w:szCs w:val="24"/>
          <w:lang w:val="x-none"/>
        </w:rPr>
        <w:t>нов</w:t>
      </w:r>
      <w:r>
        <w:rPr>
          <w:rFonts w:ascii="Times New Roman" w:eastAsia="Calibri" w:hAnsi="Times New Roman"/>
          <w:szCs w:val="24"/>
          <w:lang w:val="x-none"/>
        </w:rPr>
        <w:t>ое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(дата выпуска - не </w:t>
      </w:r>
      <w:proofErr w:type="spellStart"/>
      <w:r>
        <w:rPr>
          <w:rFonts w:ascii="Times New Roman" w:eastAsia="Calibri" w:hAnsi="Times New Roman"/>
          <w:szCs w:val="24"/>
        </w:rPr>
        <w:t>ра</w:t>
      </w:r>
      <w:proofErr w:type="spellEnd"/>
      <w:r w:rsidRPr="00F57A8D">
        <w:rPr>
          <w:rFonts w:ascii="Times New Roman" w:eastAsia="Calibri" w:hAnsi="Times New Roman"/>
          <w:szCs w:val="24"/>
          <w:lang w:val="x-none"/>
        </w:rPr>
        <w:t>нее 01.01.2025), не бывш</w:t>
      </w:r>
      <w:r>
        <w:rPr>
          <w:rFonts w:ascii="Times New Roman" w:eastAsia="Calibri" w:hAnsi="Times New Roman"/>
          <w:szCs w:val="24"/>
          <w:lang w:val="x-none"/>
        </w:rPr>
        <w:t>ее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в употреблении, в ремонте, в том числе не восстановленн</w:t>
      </w:r>
      <w:r>
        <w:rPr>
          <w:rFonts w:ascii="Times New Roman" w:eastAsia="Calibri" w:hAnsi="Times New Roman"/>
          <w:szCs w:val="24"/>
          <w:lang w:val="x-none"/>
        </w:rPr>
        <w:t>ое</w:t>
      </w:r>
      <w:r w:rsidRPr="00F57A8D">
        <w:rPr>
          <w:rFonts w:ascii="Times New Roman" w:eastAsia="Calibri" w:hAnsi="Times New Roman"/>
          <w:szCs w:val="24"/>
          <w:lang w:val="x-none"/>
        </w:rPr>
        <w:t>, у которых не была осуществлена замена составных частей, не были восстановлены потребительские свойства, не име</w:t>
      </w:r>
      <w:r>
        <w:rPr>
          <w:rFonts w:ascii="Times New Roman" w:eastAsia="Calibri" w:hAnsi="Times New Roman"/>
          <w:szCs w:val="24"/>
          <w:lang w:val="x-none"/>
        </w:rPr>
        <w:t>ющее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дефектов, связанных с конструкцией, материалами или функционированием при штатном его использовании. </w:t>
      </w:r>
      <w:r>
        <w:rPr>
          <w:rFonts w:ascii="Times New Roman" w:eastAsia="Calibri" w:hAnsi="Times New Roman"/>
          <w:szCs w:val="24"/>
          <w:lang w:val="x-none"/>
        </w:rPr>
        <w:t>Оборудование и материалы д</w:t>
      </w:r>
      <w:r w:rsidRPr="00F57A8D">
        <w:rPr>
          <w:rFonts w:ascii="Times New Roman" w:eastAsia="Calibri" w:hAnsi="Times New Roman"/>
          <w:szCs w:val="24"/>
          <w:lang w:val="x-none"/>
        </w:rPr>
        <w:t>олжны иметь сертификаты соответствия, технические паспорта, при наличии соответствующих требований - сертификаты пожарной безопасности и другие документы, удостоверяющие их качество.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2.2.3. Перечень </w:t>
      </w:r>
      <w:r>
        <w:rPr>
          <w:rFonts w:ascii="Times New Roman" w:eastAsia="Calibri" w:hAnsi="Times New Roman"/>
          <w:szCs w:val="24"/>
          <w:lang w:val="x-none"/>
        </w:rPr>
        <w:t xml:space="preserve">собственного 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оборудования и материалов, </w:t>
      </w:r>
      <w:r>
        <w:rPr>
          <w:rFonts w:ascii="Times New Roman" w:eastAsia="Calibri" w:hAnsi="Times New Roman"/>
          <w:szCs w:val="24"/>
          <w:lang w:val="x-none"/>
        </w:rPr>
        <w:t>используемых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</w:t>
      </w:r>
      <w:r>
        <w:rPr>
          <w:rFonts w:ascii="Times New Roman" w:eastAsia="Calibri" w:hAnsi="Times New Roman"/>
          <w:szCs w:val="24"/>
        </w:rPr>
        <w:t>Исполнителем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для установки </w:t>
      </w:r>
      <w:r>
        <w:rPr>
          <w:rFonts w:ascii="Times New Roman" w:eastAsia="Calibri" w:hAnsi="Times New Roman"/>
          <w:szCs w:val="24"/>
          <w:lang w:val="x-none"/>
        </w:rPr>
        <w:t xml:space="preserve">в </w:t>
      </w:r>
      <w:r w:rsidRPr="00F57A8D">
        <w:rPr>
          <w:rFonts w:ascii="Times New Roman" w:eastAsia="Calibri" w:hAnsi="Times New Roman"/>
          <w:szCs w:val="24"/>
          <w:lang w:val="x-none"/>
        </w:rPr>
        <w:t>систем</w:t>
      </w:r>
      <w:r>
        <w:rPr>
          <w:rFonts w:ascii="Times New Roman" w:eastAsia="Calibri" w:hAnsi="Times New Roman"/>
          <w:szCs w:val="24"/>
          <w:lang w:val="x-none"/>
        </w:rPr>
        <w:t>у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защиты: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</w:p>
    <w:tbl>
      <w:tblPr>
        <w:tblW w:w="7933" w:type="dxa"/>
        <w:tblLook w:val="04A0" w:firstRow="1" w:lastRow="0" w:firstColumn="1" w:lastColumn="0" w:noHBand="0" w:noVBand="1"/>
      </w:tblPr>
      <w:tblGrid>
        <w:gridCol w:w="620"/>
        <w:gridCol w:w="6220"/>
        <w:gridCol w:w="1093"/>
      </w:tblGrid>
      <w:tr w:rsidR="0073376D" w:rsidRPr="00F57A8D" w:rsidTr="00061F22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b/>
                <w:bCs/>
                <w:color w:val="000000"/>
                <w:szCs w:val="24"/>
              </w:rPr>
              <w:t>Кол-во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Извещатель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"Шорох-2"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11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Гибкий переход 10х400 мм черный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11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С2000-КДЛ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С2000-АР8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С2000-АР1 исп.02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11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Кабель-канал ПВХ 12x12 мм серый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8 м.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Напольный кабельный канал 34х10 темно-серый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4 м.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Кабель-канал ПВХ 12x12 мм белый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20 м.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Ско</w:t>
            </w:r>
            <w:proofErr w:type="gramStart"/>
            <w:r w:rsidRPr="00F57A8D">
              <w:rPr>
                <w:rFonts w:ascii="Times New Roman" w:hAnsi="Times New Roman"/>
                <w:color w:val="000000"/>
                <w:szCs w:val="24"/>
              </w:rPr>
              <w:t>тч с дв</w:t>
            </w:r>
            <w:proofErr w:type="gramEnd"/>
            <w:r w:rsidRPr="00F57A8D">
              <w:rPr>
                <w:rFonts w:ascii="Times New Roman" w:hAnsi="Times New Roman"/>
                <w:color w:val="000000"/>
                <w:szCs w:val="24"/>
              </w:rPr>
              <w:t>ухсторонним клеевым слоем 1х20х5000 мм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2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рул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Клей Прозрачный Универсальный 125 мл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 шт.</w:t>
            </w:r>
          </w:p>
        </w:tc>
      </w:tr>
    </w:tbl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2.2.4. Перечень оборудования и материалов, предоставляемых </w:t>
      </w:r>
      <w:r>
        <w:rPr>
          <w:rFonts w:ascii="Times New Roman" w:eastAsia="Calibri" w:hAnsi="Times New Roman"/>
          <w:szCs w:val="24"/>
          <w:lang w:val="x-none"/>
        </w:rPr>
        <w:t>Заказчиком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для установки </w:t>
      </w:r>
      <w:r>
        <w:rPr>
          <w:rFonts w:ascii="Times New Roman" w:eastAsia="Calibri" w:hAnsi="Times New Roman"/>
          <w:szCs w:val="24"/>
          <w:lang w:val="x-none"/>
        </w:rPr>
        <w:t>Исполнителем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в систему защиты: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620"/>
        <w:gridCol w:w="6220"/>
        <w:gridCol w:w="1377"/>
      </w:tblGrid>
      <w:tr w:rsidR="0073376D" w:rsidRPr="00F57A8D" w:rsidTr="00061F22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b/>
                <w:bCs/>
                <w:color w:val="000000"/>
                <w:szCs w:val="24"/>
              </w:rPr>
              <w:t>Кол-во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Извещатель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для экспонатов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5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компл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Расширитель беспроводных зон Астра-РИ-М РР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2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Брелок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радиоканальный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Астра-РИ-М РПДК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4</w:t>
            </w:r>
            <w:r w:rsidRPr="00F57A8D">
              <w:rPr>
                <w:rFonts w:ascii="Times New Roman" w:hAnsi="Times New Roman"/>
                <w:szCs w:val="24"/>
              </w:rPr>
              <w:t xml:space="preserve"> </w:t>
            </w:r>
            <w:r w:rsidRPr="00F57A8D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Извещатель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радиоканальный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Астра-3321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38</w:t>
            </w:r>
            <w:r w:rsidRPr="00F57A8D">
              <w:rPr>
                <w:rFonts w:ascii="Times New Roman" w:hAnsi="Times New Roman"/>
                <w:szCs w:val="24"/>
              </w:rPr>
              <w:t xml:space="preserve"> </w:t>
            </w:r>
            <w:r w:rsidRPr="00F57A8D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Извещатель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радиоканальный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Астра-5121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17</w:t>
            </w:r>
            <w:r w:rsidRPr="00F57A8D">
              <w:rPr>
                <w:rFonts w:ascii="Times New Roman" w:hAnsi="Times New Roman"/>
                <w:szCs w:val="24"/>
              </w:rPr>
              <w:t xml:space="preserve"> </w:t>
            </w:r>
            <w:r w:rsidRPr="00F57A8D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Извещатель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радиоканальный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Астра-6131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14</w:t>
            </w:r>
            <w:r w:rsidRPr="00F57A8D">
              <w:rPr>
                <w:rFonts w:ascii="Times New Roman" w:hAnsi="Times New Roman"/>
                <w:szCs w:val="24"/>
              </w:rPr>
              <w:t xml:space="preserve"> </w:t>
            </w:r>
            <w:r w:rsidRPr="00F57A8D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Извещатель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радиоканальный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Астра-421 исп. РК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7</w:t>
            </w:r>
            <w:r w:rsidRPr="00F57A8D">
              <w:rPr>
                <w:rFonts w:ascii="Times New Roman" w:hAnsi="Times New Roman"/>
                <w:szCs w:val="24"/>
              </w:rPr>
              <w:t xml:space="preserve"> </w:t>
            </w:r>
            <w:r w:rsidRPr="00F57A8D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Извещатель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радиоканальный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Астра-431 исп. РК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F57A8D">
              <w:rPr>
                <w:rFonts w:ascii="Times New Roman" w:hAnsi="Times New Roman"/>
                <w:szCs w:val="24"/>
              </w:rPr>
              <w:t xml:space="preserve"> </w:t>
            </w:r>
            <w:r w:rsidRPr="00F57A8D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Извещатель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радиоканальный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Астра-621 исп. РК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3</w:t>
            </w:r>
            <w:r w:rsidRPr="00F57A8D">
              <w:rPr>
                <w:rFonts w:ascii="Times New Roman" w:hAnsi="Times New Roman"/>
                <w:szCs w:val="24"/>
              </w:rPr>
              <w:t xml:space="preserve"> </w:t>
            </w:r>
            <w:r w:rsidRPr="00F57A8D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lastRenderedPageBreak/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Оповещатель</w:t>
            </w:r>
            <w:proofErr w:type="spell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gramStart"/>
            <w:r w:rsidRPr="00F57A8D">
              <w:rPr>
                <w:rFonts w:ascii="Times New Roman" w:hAnsi="Times New Roman"/>
                <w:color w:val="000000"/>
                <w:szCs w:val="24"/>
              </w:rPr>
              <w:t>звуковой</w:t>
            </w:r>
            <w:proofErr w:type="gramEnd"/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 «Иволга»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2</w:t>
            </w:r>
            <w:r w:rsidRPr="00F57A8D">
              <w:rPr>
                <w:rFonts w:ascii="Times New Roman" w:hAnsi="Times New Roman"/>
                <w:szCs w:val="24"/>
              </w:rPr>
              <w:t xml:space="preserve"> </w:t>
            </w:r>
            <w:r w:rsidRPr="00F57A8D">
              <w:rPr>
                <w:rFonts w:ascii="Times New Roman" w:hAnsi="Times New Roman"/>
                <w:color w:val="000000"/>
                <w:szCs w:val="24"/>
              </w:rPr>
              <w:t>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Блок индикации Астра-863 исп. 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Прибор Астра-812 </w:t>
            </w:r>
            <w:proofErr w:type="spellStart"/>
            <w:r w:rsidRPr="00F57A8D">
              <w:rPr>
                <w:rFonts w:ascii="Times New Roman" w:hAnsi="Times New Roman"/>
                <w:color w:val="000000"/>
                <w:szCs w:val="24"/>
              </w:rPr>
              <w:t>Pro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Источник вторичного электропитания резервированный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i/>
                <w:iCs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2 шт.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Кабель 3х2,5 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100 м.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Кабель 3х4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20 м.</w:t>
            </w:r>
          </w:p>
        </w:tc>
      </w:tr>
      <w:tr w:rsidR="0073376D" w:rsidRPr="00F57A8D" w:rsidTr="00061F22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76D" w:rsidRPr="00F57A8D" w:rsidRDefault="0073376D" w:rsidP="00061F2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76D" w:rsidRPr="00F57A8D" w:rsidRDefault="0073376D" w:rsidP="00061F2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 xml:space="preserve">Провод 1х4,0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376D" w:rsidRPr="00F57A8D" w:rsidRDefault="0073376D" w:rsidP="00061F22">
            <w:pPr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F57A8D">
              <w:rPr>
                <w:rFonts w:ascii="Times New Roman" w:hAnsi="Times New Roman"/>
                <w:color w:val="000000"/>
                <w:szCs w:val="24"/>
              </w:rPr>
              <w:t>50 м.</w:t>
            </w:r>
          </w:p>
        </w:tc>
      </w:tr>
    </w:tbl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  2.2.5. До начала </w:t>
      </w:r>
      <w:r>
        <w:rPr>
          <w:rFonts w:ascii="Times New Roman" w:eastAsia="Calibri" w:hAnsi="Times New Roman"/>
          <w:szCs w:val="24"/>
          <w:lang w:val="x-none"/>
        </w:rPr>
        <w:t>оказания услуги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места установки оборудования и трассы проводки, а также способы реализации алгоритмов </w:t>
      </w:r>
      <w:r>
        <w:rPr>
          <w:rFonts w:ascii="Times New Roman" w:eastAsia="Calibri" w:hAnsi="Times New Roman"/>
          <w:szCs w:val="24"/>
          <w:lang w:val="x-none"/>
        </w:rPr>
        <w:t xml:space="preserve">функционирования 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системы в АРМ “Орион” согласуются с представителем Заказчика.  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 2.2.6.  По окончании </w:t>
      </w:r>
      <w:r>
        <w:rPr>
          <w:rFonts w:ascii="Times New Roman" w:eastAsia="Calibri" w:hAnsi="Times New Roman"/>
          <w:szCs w:val="24"/>
          <w:lang w:val="x-none"/>
        </w:rPr>
        <w:t>оказания услуги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Исполнитель проводит технологический прогон системы во всех режимах не менее 24 часов. После положительных испытаний, Исполнитель передает Заказчику всю необходимую документацию (включая схему и инструкцию пользователя), пароли доступа, а также провидит инструктаж персонала Заказчика по работе с комплексом. </w:t>
      </w:r>
    </w:p>
    <w:p w:rsidR="0073376D" w:rsidRPr="00F57A8D" w:rsidRDefault="0073376D" w:rsidP="0073376D">
      <w:pPr>
        <w:spacing w:after="200" w:line="276" w:lineRule="auto"/>
        <w:contextualSpacing/>
        <w:jc w:val="both"/>
        <w:rPr>
          <w:rFonts w:ascii="Times New Roman" w:eastAsia="Calibri" w:hAnsi="Times New Roman"/>
          <w:szCs w:val="24"/>
          <w:lang w:val="x-none"/>
        </w:rPr>
      </w:pPr>
      <w:r w:rsidRPr="00F57A8D">
        <w:rPr>
          <w:rFonts w:ascii="Times New Roman" w:eastAsia="Calibri" w:hAnsi="Times New Roman"/>
          <w:szCs w:val="24"/>
          <w:lang w:val="x-none"/>
        </w:rPr>
        <w:t xml:space="preserve">2.2.7. Все </w:t>
      </w:r>
      <w:r>
        <w:rPr>
          <w:rFonts w:ascii="Times New Roman" w:eastAsia="Calibri" w:hAnsi="Times New Roman"/>
          <w:szCs w:val="24"/>
          <w:lang w:val="x-none"/>
        </w:rPr>
        <w:t>части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оборудовани</w:t>
      </w:r>
      <w:r>
        <w:rPr>
          <w:rFonts w:ascii="Times New Roman" w:eastAsia="Calibri" w:hAnsi="Times New Roman"/>
          <w:szCs w:val="24"/>
          <w:lang w:val="x-none"/>
        </w:rPr>
        <w:t>я</w:t>
      </w:r>
      <w:r w:rsidRPr="00F57A8D">
        <w:rPr>
          <w:rFonts w:ascii="Times New Roman" w:eastAsia="Calibri" w:hAnsi="Times New Roman"/>
          <w:szCs w:val="24"/>
          <w:lang w:val="x-none"/>
        </w:rPr>
        <w:t xml:space="preserve"> должно быть заземлено согласно действующим требованиям ГОСТ Р 58882-2020.  </w:t>
      </w:r>
    </w:p>
    <w:p w:rsidR="0094138D" w:rsidRPr="0073376D" w:rsidRDefault="0094138D">
      <w:pPr>
        <w:rPr>
          <w:lang w:val="x-none"/>
        </w:rPr>
      </w:pPr>
    </w:p>
    <w:sectPr w:rsidR="0094138D" w:rsidRPr="0073376D" w:rsidSect="003B1679">
      <w:pgSz w:w="11906" w:h="16838"/>
      <w:pgMar w:top="851" w:right="566" w:bottom="851" w:left="1418" w:header="0" w:footer="357" w:gutter="0"/>
      <w:cols w:space="708"/>
      <w:titlePg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D5FBC"/>
    <w:multiLevelType w:val="multilevel"/>
    <w:tmpl w:val="3D80AF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22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BA"/>
    <w:rsid w:val="003B1679"/>
    <w:rsid w:val="006A3BF0"/>
    <w:rsid w:val="0073376D"/>
    <w:rsid w:val="00856ABD"/>
    <w:rsid w:val="0094138D"/>
    <w:rsid w:val="00C9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6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6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Вячеславович Титов</dc:creator>
  <cp:keywords/>
  <dc:description/>
  <cp:lastModifiedBy>Руслан Вячеславович Титов</cp:lastModifiedBy>
  <cp:revision>3</cp:revision>
  <dcterms:created xsi:type="dcterms:W3CDTF">2026-07-21T08:11:00Z</dcterms:created>
  <dcterms:modified xsi:type="dcterms:W3CDTF">2026-07-21T08:15:00Z</dcterms:modified>
</cp:coreProperties>
</file>