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E2" w:rsidRPr="00F02B96" w:rsidRDefault="00622CEB" w:rsidP="00586A42">
      <w:pPr>
        <w:spacing w:line="214" w:lineRule="auto"/>
        <w:ind w:firstLine="709"/>
        <w:jc w:val="center"/>
        <w:rPr>
          <w:b/>
          <w:bCs/>
          <w:sz w:val="22"/>
          <w:szCs w:val="22"/>
        </w:rPr>
      </w:pPr>
      <w:bookmarkStart w:id="0" w:name="_GoBack"/>
      <w:bookmarkEnd w:id="0"/>
      <w:r w:rsidRPr="00F02B96">
        <w:rPr>
          <w:b/>
          <w:bCs/>
          <w:sz w:val="22"/>
          <w:szCs w:val="22"/>
        </w:rPr>
        <w:t>Государственный контракт</w:t>
      </w:r>
      <w:r w:rsidR="002615E2" w:rsidRPr="00F02B96">
        <w:rPr>
          <w:b/>
          <w:bCs/>
          <w:sz w:val="22"/>
          <w:szCs w:val="22"/>
        </w:rPr>
        <w:t xml:space="preserve"> № </w:t>
      </w:r>
    </w:p>
    <w:p w:rsidR="00FF1831" w:rsidRDefault="00FF1831" w:rsidP="00586A42">
      <w:pPr>
        <w:widowControl w:val="0"/>
        <w:autoSpaceDE w:val="0"/>
        <w:autoSpaceDN w:val="0"/>
        <w:adjustRightInd w:val="0"/>
        <w:spacing w:line="214" w:lineRule="auto"/>
        <w:ind w:firstLine="709"/>
        <w:jc w:val="center"/>
        <w:rPr>
          <w:sz w:val="22"/>
          <w:szCs w:val="22"/>
        </w:rPr>
      </w:pPr>
      <w:r w:rsidRPr="00F02B96">
        <w:rPr>
          <w:sz w:val="22"/>
          <w:szCs w:val="22"/>
        </w:rPr>
        <w:t xml:space="preserve">на оказание комплекса услуг по перевозке архивных стеллажей </w:t>
      </w:r>
    </w:p>
    <w:p w:rsidR="00C0289B" w:rsidRDefault="00C0289B" w:rsidP="00586A42">
      <w:pPr>
        <w:widowControl w:val="0"/>
        <w:autoSpaceDE w:val="0"/>
        <w:autoSpaceDN w:val="0"/>
        <w:adjustRightInd w:val="0"/>
        <w:spacing w:line="214" w:lineRule="auto"/>
        <w:ind w:firstLine="709"/>
        <w:jc w:val="center"/>
        <w:rPr>
          <w:sz w:val="22"/>
          <w:szCs w:val="22"/>
        </w:rPr>
      </w:pPr>
      <w:r>
        <w:rPr>
          <w:sz w:val="22"/>
          <w:szCs w:val="22"/>
        </w:rPr>
        <w:t>ИКЗ:</w:t>
      </w:r>
      <w:r w:rsidR="00DA003A" w:rsidRPr="00DA003A">
        <w:t xml:space="preserve"> </w:t>
      </w:r>
      <w:r w:rsidR="00DA003A" w:rsidRPr="00DA003A">
        <w:rPr>
          <w:sz w:val="22"/>
          <w:szCs w:val="22"/>
        </w:rPr>
        <w:t>261143515339614350100100160000000242</w:t>
      </w:r>
    </w:p>
    <w:p w:rsidR="00F023B1" w:rsidRPr="0094439D" w:rsidRDefault="00F023B1" w:rsidP="00586A42">
      <w:pPr>
        <w:widowControl w:val="0"/>
        <w:autoSpaceDE w:val="0"/>
        <w:autoSpaceDN w:val="0"/>
        <w:adjustRightInd w:val="0"/>
        <w:spacing w:line="214" w:lineRule="auto"/>
        <w:ind w:firstLine="709"/>
        <w:jc w:val="center"/>
        <w:rPr>
          <w:sz w:val="22"/>
          <w:szCs w:val="22"/>
          <w:lang w:val="en-US"/>
        </w:rPr>
      </w:pPr>
    </w:p>
    <w:p w:rsidR="002615E2" w:rsidRPr="00F02B96" w:rsidRDefault="002615E2" w:rsidP="00586A42">
      <w:pPr>
        <w:pStyle w:val="5"/>
        <w:spacing w:line="214" w:lineRule="auto"/>
        <w:ind w:firstLine="709"/>
        <w:rPr>
          <w:sz w:val="22"/>
          <w:szCs w:val="22"/>
        </w:rPr>
      </w:pPr>
    </w:p>
    <w:tbl>
      <w:tblPr>
        <w:tblW w:w="0" w:type="auto"/>
        <w:tblInd w:w="-176" w:type="dxa"/>
        <w:tblLook w:val="01E0" w:firstRow="1" w:lastRow="1" w:firstColumn="1" w:lastColumn="1" w:noHBand="0" w:noVBand="0"/>
      </w:tblPr>
      <w:tblGrid>
        <w:gridCol w:w="4887"/>
        <w:gridCol w:w="5320"/>
      </w:tblGrid>
      <w:tr w:rsidR="002615E2" w:rsidRPr="00F02B96" w:rsidTr="003A1DE3">
        <w:trPr>
          <w:trHeight w:val="312"/>
        </w:trPr>
        <w:tc>
          <w:tcPr>
            <w:tcW w:w="4887" w:type="dxa"/>
          </w:tcPr>
          <w:p w:rsidR="002615E2" w:rsidRPr="00F02B96" w:rsidRDefault="00C0289B" w:rsidP="00586A42">
            <w:pPr>
              <w:spacing w:line="214" w:lineRule="auto"/>
              <w:rPr>
                <w:bCs/>
                <w:sz w:val="22"/>
                <w:szCs w:val="22"/>
              </w:rPr>
            </w:pPr>
            <w:r>
              <w:rPr>
                <w:bCs/>
                <w:sz w:val="22"/>
                <w:szCs w:val="22"/>
              </w:rPr>
              <w:t>г. Якутск</w:t>
            </w:r>
          </w:p>
        </w:tc>
        <w:tc>
          <w:tcPr>
            <w:tcW w:w="5320" w:type="dxa"/>
          </w:tcPr>
          <w:p w:rsidR="002615E2" w:rsidRPr="00F02B96" w:rsidRDefault="002615E2" w:rsidP="00586A42">
            <w:pPr>
              <w:spacing w:line="214" w:lineRule="auto"/>
              <w:ind w:firstLine="709"/>
              <w:jc w:val="right"/>
              <w:rPr>
                <w:bCs/>
                <w:sz w:val="22"/>
                <w:szCs w:val="22"/>
              </w:rPr>
            </w:pPr>
            <w:r w:rsidRPr="00F02B96">
              <w:rPr>
                <w:bCs/>
                <w:sz w:val="22"/>
                <w:szCs w:val="22"/>
              </w:rPr>
              <w:t xml:space="preserve">              </w:t>
            </w:r>
            <w:r w:rsidR="00C0289B">
              <w:rPr>
                <w:bCs/>
                <w:sz w:val="22"/>
                <w:szCs w:val="22"/>
              </w:rPr>
              <w:t xml:space="preserve">          «___»  __________ 2026</w:t>
            </w:r>
            <w:r w:rsidRPr="00F02B96">
              <w:rPr>
                <w:bCs/>
                <w:sz w:val="22"/>
                <w:szCs w:val="22"/>
              </w:rPr>
              <w:t>.</w:t>
            </w:r>
          </w:p>
        </w:tc>
      </w:tr>
    </w:tbl>
    <w:p w:rsidR="002615E2" w:rsidRPr="00F02B96" w:rsidRDefault="002615E2" w:rsidP="00586A42">
      <w:pPr>
        <w:spacing w:line="214" w:lineRule="auto"/>
        <w:ind w:firstLine="709"/>
        <w:jc w:val="both"/>
        <w:rPr>
          <w:sz w:val="12"/>
          <w:szCs w:val="22"/>
        </w:rPr>
      </w:pPr>
    </w:p>
    <w:p w:rsidR="002615E2" w:rsidRDefault="002615E2" w:rsidP="00586A42">
      <w:pPr>
        <w:pStyle w:val="1"/>
        <w:spacing w:line="214" w:lineRule="auto"/>
        <w:jc w:val="center"/>
        <w:rPr>
          <w:b/>
          <w:bCs/>
          <w:sz w:val="22"/>
          <w:szCs w:val="22"/>
        </w:rPr>
      </w:pPr>
    </w:p>
    <w:p w:rsidR="00C0289B" w:rsidRPr="00C0289B" w:rsidRDefault="00C0289B" w:rsidP="00C0289B">
      <w:pPr>
        <w:widowControl w:val="0"/>
        <w:shd w:val="clear" w:color="auto" w:fill="FFFFFF"/>
        <w:ind w:firstLine="567"/>
        <w:jc w:val="both"/>
        <w:outlineLvl w:val="0"/>
        <w:rPr>
          <w:sz w:val="22"/>
          <w:szCs w:val="22"/>
        </w:rPr>
      </w:pPr>
      <w:proofErr w:type="gramStart"/>
      <w:r w:rsidRPr="00C0289B">
        <w:rPr>
          <w:sz w:val="22"/>
          <w:szCs w:val="22"/>
        </w:rPr>
        <w:t xml:space="preserve">Управление Федеральной налоговой службы по Республике Саха (Якутия), именуемое в дальнейшем "Заказчик", в лице руководителя Софронова Владимира Афанасьевича, действующего на основании Положения, с одной стороны и </w:t>
      </w:r>
      <w:r w:rsidRPr="00C0289B">
        <w:rPr>
          <w:b/>
          <w:bCs/>
          <w:sz w:val="22"/>
          <w:szCs w:val="22"/>
        </w:rPr>
        <w:t>______________________,</w:t>
      </w:r>
      <w:r w:rsidRPr="00C0289B">
        <w:rPr>
          <w:sz w:val="22"/>
          <w:szCs w:val="22"/>
        </w:rPr>
        <w:t xml:space="preserve"> именуемое в дальнейшем </w:t>
      </w:r>
      <w:r w:rsidRPr="00C0289B">
        <w:rPr>
          <w:b/>
          <w:bCs/>
          <w:sz w:val="22"/>
          <w:szCs w:val="22"/>
        </w:rPr>
        <w:t>«Исполнитель»</w:t>
      </w:r>
      <w:r w:rsidRPr="00C0289B">
        <w:rPr>
          <w:sz w:val="22"/>
          <w:szCs w:val="22"/>
        </w:rPr>
        <w:t xml:space="preserve">, в лице </w:t>
      </w:r>
      <w:r w:rsidRPr="00C0289B">
        <w:rPr>
          <w:b/>
          <w:bCs/>
          <w:sz w:val="22"/>
          <w:szCs w:val="22"/>
        </w:rPr>
        <w:t>______________________</w:t>
      </w:r>
      <w:r w:rsidRPr="00C0289B">
        <w:rPr>
          <w:sz w:val="22"/>
          <w:szCs w:val="22"/>
        </w:rPr>
        <w:t xml:space="preserve">, действующего на основании </w:t>
      </w:r>
      <w:r w:rsidRPr="00C0289B">
        <w:rPr>
          <w:b/>
          <w:bCs/>
          <w:sz w:val="22"/>
          <w:szCs w:val="22"/>
        </w:rPr>
        <w:t>______________________</w:t>
      </w:r>
      <w:r w:rsidRPr="00C0289B">
        <w:rPr>
          <w:sz w:val="22"/>
          <w:szCs w:val="22"/>
        </w:rPr>
        <w:t>, с другой стороны, а вместе именуемые «Стороны», в соответствии с требованиями Федерального закона от 5 апреля 2013 г. №44-ФЗ «О контрактной системе в сфере закупок</w:t>
      </w:r>
      <w:proofErr w:type="gramEnd"/>
      <w:r w:rsidRPr="00C0289B">
        <w:rPr>
          <w:sz w:val="22"/>
          <w:szCs w:val="22"/>
        </w:rPr>
        <w:t xml:space="preserve"> товаров, работ, услуг для обеспечения государственных и муниципальных нужд» (далее - Федеральный закон №44-ФЗ) заключили настоящий Договор о нижеследующем:</w:t>
      </w:r>
    </w:p>
    <w:p w:rsidR="00C0289B" w:rsidRDefault="00C0289B" w:rsidP="00C0289B"/>
    <w:p w:rsidR="00C0289B" w:rsidRPr="00C0289B" w:rsidRDefault="00C0289B" w:rsidP="00C0289B"/>
    <w:p w:rsidR="002615E2" w:rsidRPr="00F02B96" w:rsidRDefault="002615E2" w:rsidP="00586A42">
      <w:pPr>
        <w:pStyle w:val="1"/>
        <w:spacing w:line="214" w:lineRule="auto"/>
        <w:jc w:val="center"/>
        <w:rPr>
          <w:b/>
          <w:bCs/>
          <w:sz w:val="22"/>
          <w:szCs w:val="22"/>
        </w:rPr>
      </w:pPr>
      <w:r w:rsidRPr="00F02B96">
        <w:rPr>
          <w:b/>
          <w:bCs/>
          <w:sz w:val="22"/>
          <w:szCs w:val="22"/>
        </w:rPr>
        <w:t xml:space="preserve">1. Предмет </w:t>
      </w:r>
      <w:r w:rsidR="00622CEB" w:rsidRPr="00F02B96">
        <w:rPr>
          <w:b/>
          <w:bCs/>
          <w:sz w:val="22"/>
          <w:szCs w:val="22"/>
        </w:rPr>
        <w:t>Контракт</w:t>
      </w:r>
      <w:r w:rsidRPr="00F02B96">
        <w:rPr>
          <w:b/>
          <w:bCs/>
          <w:sz w:val="22"/>
          <w:szCs w:val="22"/>
        </w:rPr>
        <w:t>а</w:t>
      </w:r>
    </w:p>
    <w:p w:rsidR="00FF1831" w:rsidRPr="00F02B96" w:rsidRDefault="002615E2" w:rsidP="00586A42">
      <w:pPr>
        <w:shd w:val="clear" w:color="auto" w:fill="FFFFFF"/>
        <w:spacing w:line="214" w:lineRule="auto"/>
        <w:ind w:firstLine="567"/>
        <w:jc w:val="both"/>
        <w:rPr>
          <w:spacing w:val="-2"/>
          <w:sz w:val="22"/>
          <w:szCs w:val="22"/>
        </w:rPr>
      </w:pPr>
      <w:r w:rsidRPr="00F02B96">
        <w:rPr>
          <w:spacing w:val="-2"/>
          <w:sz w:val="22"/>
          <w:szCs w:val="22"/>
        </w:rPr>
        <w:t xml:space="preserve">1.1. По настоящему </w:t>
      </w:r>
      <w:r w:rsidR="00622CEB" w:rsidRPr="00F02B96">
        <w:rPr>
          <w:spacing w:val="-2"/>
          <w:sz w:val="22"/>
          <w:szCs w:val="22"/>
        </w:rPr>
        <w:t>Контракт</w:t>
      </w:r>
      <w:r w:rsidRPr="00F02B96">
        <w:rPr>
          <w:spacing w:val="-2"/>
          <w:sz w:val="22"/>
          <w:szCs w:val="22"/>
        </w:rPr>
        <w:t xml:space="preserve">у Исполнитель </w:t>
      </w:r>
      <w:r w:rsidR="00FF1831" w:rsidRPr="00F02B96">
        <w:rPr>
          <w:spacing w:val="-2"/>
          <w:sz w:val="22"/>
          <w:szCs w:val="22"/>
        </w:rPr>
        <w:t>обязуется оказать комплекс услуг по перевозке архивных стеллажей Заказчика (далее также –</w:t>
      </w:r>
      <w:r w:rsidR="000864A4" w:rsidRPr="00F02B96">
        <w:rPr>
          <w:spacing w:val="-2"/>
          <w:sz w:val="22"/>
          <w:szCs w:val="22"/>
        </w:rPr>
        <w:t xml:space="preserve"> </w:t>
      </w:r>
      <w:r w:rsidR="00FF1831" w:rsidRPr="00F02B96">
        <w:rPr>
          <w:spacing w:val="-2"/>
          <w:sz w:val="22"/>
          <w:szCs w:val="22"/>
        </w:rPr>
        <w:t>Услуги).</w:t>
      </w:r>
    </w:p>
    <w:p w:rsidR="00FF1831" w:rsidRPr="00F02B96" w:rsidRDefault="00756CE5" w:rsidP="00756CE5">
      <w:pPr>
        <w:spacing w:line="214" w:lineRule="auto"/>
        <w:ind w:left="-142" w:firstLine="851"/>
        <w:jc w:val="both"/>
        <w:rPr>
          <w:sz w:val="22"/>
          <w:szCs w:val="22"/>
        </w:rPr>
      </w:pPr>
      <w:r>
        <w:rPr>
          <w:sz w:val="22"/>
          <w:szCs w:val="22"/>
        </w:rPr>
        <w:t>1.2. Комплекс услуг включает:</w:t>
      </w:r>
    </w:p>
    <w:p w:rsidR="00FF1831" w:rsidRPr="00F02B96" w:rsidRDefault="00FF1831" w:rsidP="00586A42">
      <w:pPr>
        <w:spacing w:line="214" w:lineRule="auto"/>
        <w:ind w:left="-142" w:firstLine="851"/>
        <w:jc w:val="both"/>
        <w:rPr>
          <w:sz w:val="22"/>
          <w:szCs w:val="22"/>
        </w:rPr>
      </w:pPr>
      <w:r w:rsidRPr="00F02B96">
        <w:rPr>
          <w:sz w:val="22"/>
          <w:szCs w:val="22"/>
        </w:rPr>
        <w:t>- погрузо-разгрузочные работы;</w:t>
      </w:r>
    </w:p>
    <w:p w:rsidR="00FF1831" w:rsidRPr="00F02B96" w:rsidRDefault="00FF1831" w:rsidP="00586A42">
      <w:pPr>
        <w:spacing w:line="214" w:lineRule="auto"/>
        <w:ind w:left="-142" w:firstLine="851"/>
        <w:jc w:val="both"/>
        <w:rPr>
          <w:sz w:val="22"/>
          <w:szCs w:val="22"/>
        </w:rPr>
      </w:pPr>
      <w:r w:rsidRPr="00F02B96">
        <w:rPr>
          <w:sz w:val="22"/>
          <w:szCs w:val="22"/>
        </w:rPr>
        <w:t>- перевозку архивных стеллажей между объектами Заказчика.</w:t>
      </w:r>
    </w:p>
    <w:p w:rsidR="002615E2" w:rsidRPr="00F02B96" w:rsidRDefault="002615E2" w:rsidP="00586A42">
      <w:pPr>
        <w:widowControl w:val="0"/>
        <w:autoSpaceDE w:val="0"/>
        <w:autoSpaceDN w:val="0"/>
        <w:adjustRightInd w:val="0"/>
        <w:spacing w:line="214" w:lineRule="auto"/>
        <w:ind w:firstLine="567"/>
        <w:jc w:val="both"/>
        <w:rPr>
          <w:spacing w:val="-2"/>
          <w:sz w:val="22"/>
          <w:szCs w:val="22"/>
        </w:rPr>
      </w:pPr>
      <w:r w:rsidRPr="00F02B96">
        <w:rPr>
          <w:spacing w:val="-2"/>
          <w:sz w:val="22"/>
          <w:szCs w:val="22"/>
        </w:rPr>
        <w:t xml:space="preserve">1.2. Заказчик обязуется принять и оплатить Услуги в порядке и сроки, предусмотренные настоящим </w:t>
      </w:r>
      <w:r w:rsidR="00622CEB" w:rsidRPr="00F02B96">
        <w:rPr>
          <w:spacing w:val="-2"/>
          <w:sz w:val="22"/>
          <w:szCs w:val="22"/>
        </w:rPr>
        <w:t>Контракт</w:t>
      </w:r>
      <w:r w:rsidRPr="00F02B96">
        <w:rPr>
          <w:spacing w:val="-2"/>
          <w:sz w:val="22"/>
          <w:szCs w:val="22"/>
        </w:rPr>
        <w:t>ом.</w:t>
      </w:r>
    </w:p>
    <w:p w:rsidR="002615E2" w:rsidRPr="00F02B96" w:rsidRDefault="002615E2" w:rsidP="00586A42">
      <w:pPr>
        <w:spacing w:line="214" w:lineRule="auto"/>
        <w:ind w:firstLine="567"/>
        <w:jc w:val="both"/>
        <w:rPr>
          <w:spacing w:val="-2"/>
          <w:sz w:val="22"/>
          <w:szCs w:val="22"/>
        </w:rPr>
      </w:pPr>
      <w:r w:rsidRPr="00F02B96">
        <w:rPr>
          <w:spacing w:val="-2"/>
          <w:sz w:val="22"/>
          <w:szCs w:val="22"/>
        </w:rPr>
        <w:t xml:space="preserve">1.3. Оказание комплекса услуг производится Исполнителем в соответствии с условиями настоящего </w:t>
      </w:r>
      <w:r w:rsidR="00622CEB" w:rsidRPr="00F02B96">
        <w:rPr>
          <w:spacing w:val="-2"/>
          <w:sz w:val="22"/>
          <w:szCs w:val="22"/>
        </w:rPr>
        <w:t>Контракт</w:t>
      </w:r>
      <w:r w:rsidRPr="00F02B96">
        <w:rPr>
          <w:spacing w:val="-2"/>
          <w:sz w:val="22"/>
          <w:szCs w:val="22"/>
        </w:rPr>
        <w:t>а</w:t>
      </w:r>
      <w:r w:rsidR="00D53449" w:rsidRPr="00F02B96">
        <w:rPr>
          <w:spacing w:val="-2"/>
          <w:sz w:val="22"/>
          <w:szCs w:val="22"/>
        </w:rPr>
        <w:t xml:space="preserve"> </w:t>
      </w:r>
      <w:r w:rsidR="00E377EA" w:rsidRPr="00F02B96">
        <w:rPr>
          <w:spacing w:val="-2"/>
          <w:sz w:val="22"/>
          <w:szCs w:val="22"/>
        </w:rPr>
        <w:t>для обеспечения текущей деятельности Заказчика</w:t>
      </w:r>
      <w:r w:rsidRPr="00F02B96">
        <w:rPr>
          <w:spacing w:val="-2"/>
          <w:sz w:val="22"/>
          <w:szCs w:val="22"/>
        </w:rPr>
        <w:t>.</w:t>
      </w:r>
    </w:p>
    <w:p w:rsidR="002615E2" w:rsidRPr="00F02B96" w:rsidRDefault="002615E2" w:rsidP="00586A42">
      <w:pPr>
        <w:pStyle w:val="af5"/>
        <w:tabs>
          <w:tab w:val="left" w:pos="993"/>
        </w:tabs>
        <w:spacing w:line="214" w:lineRule="auto"/>
        <w:ind w:left="709" w:hanging="142"/>
        <w:jc w:val="both"/>
        <w:rPr>
          <w:b w:val="0"/>
          <w:sz w:val="22"/>
          <w:szCs w:val="22"/>
        </w:rPr>
      </w:pPr>
      <w:r w:rsidRPr="00F02B96">
        <w:rPr>
          <w:b w:val="0"/>
          <w:spacing w:val="-2"/>
          <w:sz w:val="22"/>
          <w:szCs w:val="22"/>
        </w:rPr>
        <w:t xml:space="preserve">1.4. </w:t>
      </w:r>
      <w:r w:rsidRPr="00F02B96">
        <w:rPr>
          <w:b w:val="0"/>
          <w:sz w:val="22"/>
          <w:szCs w:val="22"/>
        </w:rPr>
        <w:t>Место оказания комплекса услуг:</w:t>
      </w:r>
    </w:p>
    <w:p w:rsidR="0036556B" w:rsidRPr="00F02B96" w:rsidRDefault="0036556B" w:rsidP="00C0289B">
      <w:pPr>
        <w:spacing w:line="214" w:lineRule="auto"/>
        <w:ind w:left="-142" w:firstLine="567"/>
        <w:jc w:val="both"/>
        <w:rPr>
          <w:spacing w:val="-2"/>
          <w:sz w:val="22"/>
          <w:szCs w:val="22"/>
        </w:rPr>
      </w:pPr>
      <w:r w:rsidRPr="00F02B96">
        <w:rPr>
          <w:spacing w:val="-2"/>
          <w:sz w:val="22"/>
          <w:szCs w:val="22"/>
        </w:rPr>
        <w:t xml:space="preserve">- по месту нахождения объекта </w:t>
      </w:r>
      <w:r w:rsidR="00D81624" w:rsidRPr="00F02B96">
        <w:rPr>
          <w:spacing w:val="-2"/>
          <w:sz w:val="22"/>
          <w:szCs w:val="22"/>
        </w:rPr>
        <w:t>Заказчика</w:t>
      </w:r>
      <w:r w:rsidRPr="00F02B96">
        <w:rPr>
          <w:spacing w:val="-2"/>
          <w:sz w:val="22"/>
          <w:szCs w:val="22"/>
        </w:rPr>
        <w:t xml:space="preserve"> по адресу: </w:t>
      </w:r>
      <w:r w:rsidR="00C0289B" w:rsidRPr="00C0289B">
        <w:rPr>
          <w:spacing w:val="-2"/>
          <w:sz w:val="22"/>
          <w:szCs w:val="22"/>
        </w:rPr>
        <w:t xml:space="preserve">196084, г. Санкт-Петербург, ул. </w:t>
      </w:r>
      <w:proofErr w:type="gramStart"/>
      <w:r w:rsidR="00C0289B" w:rsidRPr="00C0289B">
        <w:rPr>
          <w:spacing w:val="-2"/>
          <w:sz w:val="22"/>
          <w:szCs w:val="22"/>
        </w:rPr>
        <w:t>Иркутская</w:t>
      </w:r>
      <w:proofErr w:type="gramEnd"/>
      <w:r w:rsidR="00C0289B">
        <w:rPr>
          <w:spacing w:val="-2"/>
          <w:sz w:val="22"/>
          <w:szCs w:val="22"/>
        </w:rPr>
        <w:t>, д. 2 строение 2</w:t>
      </w:r>
    </w:p>
    <w:p w:rsidR="006F033F" w:rsidRPr="00F02B96" w:rsidRDefault="006F033F" w:rsidP="00756CE5">
      <w:pPr>
        <w:spacing w:line="214" w:lineRule="auto"/>
        <w:ind w:firstLine="426"/>
        <w:rPr>
          <w:spacing w:val="-2"/>
          <w:sz w:val="22"/>
          <w:szCs w:val="22"/>
        </w:rPr>
      </w:pPr>
      <w:proofErr w:type="gramStart"/>
      <w:r w:rsidRPr="00F02B96">
        <w:rPr>
          <w:spacing w:val="-2"/>
          <w:sz w:val="22"/>
          <w:szCs w:val="22"/>
        </w:rPr>
        <w:t xml:space="preserve">- по месту нахождения объекта Заказчика по адресу: </w:t>
      </w:r>
      <w:r w:rsidR="00C0289B" w:rsidRPr="00C0289B">
        <w:rPr>
          <w:spacing w:val="-2"/>
          <w:sz w:val="22"/>
          <w:szCs w:val="22"/>
        </w:rPr>
        <w:t>678900, Республика Саха (Якутия), г. Алдан, ул. Дзержинского, д. 21 б</w:t>
      </w:r>
      <w:proofErr w:type="gramEnd"/>
    </w:p>
    <w:p w:rsidR="002615E2" w:rsidRPr="00F02B96" w:rsidRDefault="002615E2" w:rsidP="00586A42">
      <w:pPr>
        <w:pStyle w:val="1"/>
        <w:spacing w:line="214" w:lineRule="auto"/>
        <w:jc w:val="center"/>
        <w:rPr>
          <w:b/>
          <w:bCs/>
          <w:sz w:val="22"/>
          <w:szCs w:val="22"/>
        </w:rPr>
      </w:pPr>
    </w:p>
    <w:p w:rsidR="002615E2" w:rsidRPr="00F02B96" w:rsidRDefault="002615E2" w:rsidP="00586A42">
      <w:pPr>
        <w:pStyle w:val="1"/>
        <w:spacing w:line="214" w:lineRule="auto"/>
        <w:jc w:val="center"/>
        <w:rPr>
          <w:b/>
          <w:bCs/>
          <w:sz w:val="22"/>
          <w:szCs w:val="22"/>
        </w:rPr>
      </w:pPr>
      <w:r w:rsidRPr="00F02B96">
        <w:rPr>
          <w:b/>
          <w:bCs/>
          <w:sz w:val="22"/>
          <w:szCs w:val="22"/>
        </w:rPr>
        <w:t xml:space="preserve">2. Цена </w:t>
      </w:r>
      <w:r w:rsidR="00622CEB" w:rsidRPr="00F02B96">
        <w:rPr>
          <w:b/>
          <w:bCs/>
          <w:sz w:val="22"/>
          <w:szCs w:val="22"/>
        </w:rPr>
        <w:t>Контракт</w:t>
      </w:r>
      <w:r w:rsidRPr="00F02B96">
        <w:rPr>
          <w:b/>
          <w:bCs/>
          <w:sz w:val="22"/>
          <w:szCs w:val="22"/>
        </w:rPr>
        <w:t>а и порядок расчетов</w:t>
      </w:r>
    </w:p>
    <w:p w:rsidR="002615E2" w:rsidRPr="00F02B96" w:rsidRDefault="002615E2" w:rsidP="00586A42">
      <w:pPr>
        <w:pStyle w:val="af"/>
        <w:spacing w:line="214" w:lineRule="auto"/>
        <w:ind w:left="0" w:firstLine="567"/>
        <w:jc w:val="both"/>
        <w:rPr>
          <w:spacing w:val="-2"/>
          <w:sz w:val="22"/>
          <w:szCs w:val="22"/>
          <w:lang w:val="ru-RU"/>
        </w:rPr>
      </w:pPr>
      <w:r w:rsidRPr="00F02B96">
        <w:rPr>
          <w:bCs/>
          <w:sz w:val="22"/>
          <w:szCs w:val="22"/>
        </w:rPr>
        <w:t>2.1. Ц</w:t>
      </w:r>
      <w:r w:rsidRPr="00F02B96">
        <w:rPr>
          <w:sz w:val="22"/>
          <w:szCs w:val="22"/>
        </w:rPr>
        <w:t xml:space="preserve">ена </w:t>
      </w:r>
      <w:r w:rsidR="00622CEB" w:rsidRPr="00F02B96">
        <w:rPr>
          <w:sz w:val="22"/>
          <w:szCs w:val="22"/>
        </w:rPr>
        <w:t>Контракт</w:t>
      </w:r>
      <w:r w:rsidRPr="00F02B96">
        <w:rPr>
          <w:sz w:val="22"/>
          <w:szCs w:val="22"/>
        </w:rPr>
        <w:t>а</w:t>
      </w:r>
      <w:r w:rsidR="00756CE5">
        <w:rPr>
          <w:sz w:val="22"/>
          <w:szCs w:val="22"/>
          <w:lang w:val="ru-RU"/>
        </w:rPr>
        <w:t>__________________________</w:t>
      </w:r>
      <w:r w:rsidRPr="00F02B96">
        <w:rPr>
          <w:sz w:val="22"/>
          <w:szCs w:val="22"/>
        </w:rPr>
        <w:t xml:space="preserve">. </w:t>
      </w:r>
      <w:r w:rsidRPr="00F02B96">
        <w:rPr>
          <w:sz w:val="22"/>
          <w:szCs w:val="22"/>
          <w:lang w:val="ru-RU"/>
        </w:rPr>
        <w:t xml:space="preserve"> </w:t>
      </w:r>
      <w:r w:rsidRPr="00F02B96">
        <w:rPr>
          <w:sz w:val="22"/>
          <w:szCs w:val="22"/>
        </w:rPr>
        <w:t xml:space="preserve">Цена </w:t>
      </w:r>
      <w:r w:rsidR="00622CEB" w:rsidRPr="00F02B96">
        <w:rPr>
          <w:sz w:val="22"/>
          <w:szCs w:val="22"/>
        </w:rPr>
        <w:t>Контракт</w:t>
      </w:r>
      <w:r w:rsidRPr="00F02B96">
        <w:rPr>
          <w:sz w:val="22"/>
          <w:szCs w:val="22"/>
        </w:rPr>
        <w:t xml:space="preserve">а является твердой и определяется на весь </w:t>
      </w:r>
      <w:r w:rsidRPr="00F02B96">
        <w:rPr>
          <w:spacing w:val="-2"/>
          <w:sz w:val="22"/>
          <w:szCs w:val="22"/>
        </w:rPr>
        <w:t xml:space="preserve">срок исполнения </w:t>
      </w:r>
      <w:r w:rsidR="00622CEB" w:rsidRPr="00F02B96">
        <w:rPr>
          <w:spacing w:val="-2"/>
          <w:sz w:val="22"/>
          <w:szCs w:val="22"/>
        </w:rPr>
        <w:t>Контракт</w:t>
      </w:r>
      <w:r w:rsidRPr="00F02B96">
        <w:rPr>
          <w:spacing w:val="-2"/>
          <w:sz w:val="22"/>
          <w:szCs w:val="22"/>
        </w:rPr>
        <w:t>а</w:t>
      </w:r>
      <w:r w:rsidRPr="00F02B96">
        <w:rPr>
          <w:spacing w:val="-2"/>
          <w:sz w:val="22"/>
          <w:szCs w:val="22"/>
          <w:lang w:val="ru-RU"/>
        </w:rPr>
        <w:t>, за исключением случаев, предусмотренных действующим законодательством о контрактной системе</w:t>
      </w:r>
      <w:r w:rsidRPr="00F02B96">
        <w:rPr>
          <w:spacing w:val="-2"/>
          <w:sz w:val="22"/>
          <w:szCs w:val="22"/>
        </w:rPr>
        <w:t>.</w:t>
      </w:r>
    </w:p>
    <w:p w:rsidR="002615E2" w:rsidRPr="00F02B96" w:rsidRDefault="002615E2" w:rsidP="00586A42">
      <w:pPr>
        <w:tabs>
          <w:tab w:val="left" w:pos="709"/>
        </w:tabs>
        <w:spacing w:line="214" w:lineRule="auto"/>
        <w:ind w:firstLine="567"/>
        <w:jc w:val="both"/>
        <w:rPr>
          <w:bCs/>
          <w:sz w:val="22"/>
          <w:szCs w:val="22"/>
          <w:lang w:val="x-none" w:eastAsia="x-none"/>
        </w:rPr>
      </w:pPr>
      <w:r w:rsidRPr="00F02B96">
        <w:rPr>
          <w:bCs/>
          <w:sz w:val="22"/>
          <w:szCs w:val="22"/>
          <w:lang w:val="x-none" w:eastAsia="x-none"/>
        </w:rPr>
        <w:t>Источник финансирования - Федеральный бюджет.</w:t>
      </w:r>
    </w:p>
    <w:p w:rsidR="002615E2" w:rsidRPr="00F02B96" w:rsidRDefault="002615E2" w:rsidP="00586A42">
      <w:pPr>
        <w:tabs>
          <w:tab w:val="left" w:pos="993"/>
        </w:tabs>
        <w:spacing w:line="214" w:lineRule="auto"/>
        <w:ind w:firstLine="567"/>
        <w:jc w:val="both"/>
        <w:rPr>
          <w:sz w:val="22"/>
          <w:szCs w:val="22"/>
          <w:lang w:eastAsia="x-none"/>
        </w:rPr>
      </w:pPr>
      <w:r w:rsidRPr="00F02B96">
        <w:rPr>
          <w:sz w:val="22"/>
          <w:szCs w:val="22"/>
          <w:lang w:eastAsia="x-none"/>
        </w:rPr>
        <w:t xml:space="preserve">2.2. Цена </w:t>
      </w:r>
      <w:r w:rsidR="00FF1831" w:rsidRPr="00F02B96">
        <w:rPr>
          <w:sz w:val="22"/>
          <w:szCs w:val="22"/>
          <w:lang w:eastAsia="x-none"/>
        </w:rPr>
        <w:t xml:space="preserve">включает в себя все затраты Исполнителя, связанные с исполнением </w:t>
      </w:r>
      <w:r w:rsidR="008C0C2F" w:rsidRPr="00F02B96">
        <w:rPr>
          <w:sz w:val="22"/>
          <w:szCs w:val="22"/>
          <w:lang w:eastAsia="x-none"/>
        </w:rPr>
        <w:t>контракта</w:t>
      </w:r>
      <w:r w:rsidR="00FF1831" w:rsidRPr="00F02B96">
        <w:rPr>
          <w:sz w:val="22"/>
          <w:szCs w:val="22"/>
          <w:lang w:eastAsia="x-none"/>
        </w:rPr>
        <w:t xml:space="preserve"> в том числе: затраты погрузо-разгрузочные работы, затраты на необходимое оборудование, технические средства, механизмы, инструменты и расходные материалы, использование транспорта (спец</w:t>
      </w:r>
      <w:proofErr w:type="gramStart"/>
      <w:r w:rsidR="00FF1831" w:rsidRPr="00F02B96">
        <w:rPr>
          <w:sz w:val="22"/>
          <w:szCs w:val="22"/>
          <w:lang w:eastAsia="x-none"/>
        </w:rPr>
        <w:t>.т</w:t>
      </w:r>
      <w:proofErr w:type="gramEnd"/>
      <w:r w:rsidR="00FF1831" w:rsidRPr="00F02B96">
        <w:rPr>
          <w:sz w:val="22"/>
          <w:szCs w:val="22"/>
          <w:lang w:eastAsia="x-none"/>
        </w:rPr>
        <w:t>ранспорта – при необходимости), включая затраты на ГСМ; а также расходы на уплату налогов, сборов, пошлин и других обязательных платежей, установленных действующим законодательством Российской Федерации.</w:t>
      </w:r>
      <w:r w:rsidRPr="00F02B96">
        <w:rPr>
          <w:sz w:val="22"/>
          <w:szCs w:val="22"/>
          <w:lang w:eastAsia="x-none"/>
        </w:rPr>
        <w:t xml:space="preserve"> </w:t>
      </w:r>
    </w:p>
    <w:p w:rsidR="002615E2" w:rsidRPr="00F02B96" w:rsidRDefault="002615E2" w:rsidP="00586A42">
      <w:pPr>
        <w:spacing w:line="214" w:lineRule="auto"/>
        <w:ind w:firstLine="567"/>
        <w:jc w:val="both"/>
        <w:rPr>
          <w:sz w:val="22"/>
          <w:szCs w:val="22"/>
          <w:lang w:val="x-none" w:eastAsia="x-none"/>
        </w:rPr>
      </w:pPr>
      <w:r w:rsidRPr="00F02B96">
        <w:rPr>
          <w:sz w:val="22"/>
          <w:szCs w:val="22"/>
          <w:lang w:val="x-none" w:eastAsia="x-none"/>
        </w:rPr>
        <w:t xml:space="preserve">2.3. Оплата производится Заказчиком по факту оказания </w:t>
      </w:r>
      <w:r w:rsidRPr="00F02B96">
        <w:rPr>
          <w:sz w:val="22"/>
          <w:szCs w:val="22"/>
          <w:lang w:eastAsia="x-none"/>
        </w:rPr>
        <w:t xml:space="preserve">комплекса </w:t>
      </w:r>
      <w:r w:rsidRPr="00F02B96">
        <w:rPr>
          <w:sz w:val="22"/>
          <w:szCs w:val="22"/>
          <w:lang w:val="x-none" w:eastAsia="x-none"/>
        </w:rPr>
        <w:t xml:space="preserve">услуг, путем перечисления денежных средств на расчетный счет  Исполнителя в течение </w:t>
      </w:r>
      <w:r w:rsidRPr="00F02B96">
        <w:rPr>
          <w:sz w:val="22"/>
          <w:szCs w:val="22"/>
          <w:lang w:eastAsia="x-none"/>
        </w:rPr>
        <w:t>7</w:t>
      </w:r>
      <w:r w:rsidRPr="00F02B96">
        <w:rPr>
          <w:sz w:val="22"/>
          <w:szCs w:val="22"/>
          <w:lang w:val="x-none" w:eastAsia="x-none"/>
        </w:rPr>
        <w:t xml:space="preserve"> рабочих дней после подписания сторонами акта</w:t>
      </w:r>
      <w:r w:rsidRPr="00F02B96">
        <w:rPr>
          <w:sz w:val="22"/>
          <w:szCs w:val="22"/>
          <w:lang w:eastAsia="x-none"/>
        </w:rPr>
        <w:t xml:space="preserve"> приемки</w:t>
      </w:r>
      <w:r w:rsidRPr="00F02B96">
        <w:rPr>
          <w:sz w:val="22"/>
          <w:szCs w:val="22"/>
          <w:lang w:val="x-none" w:eastAsia="x-none"/>
        </w:rPr>
        <w:t xml:space="preserve"> оказанных </w:t>
      </w:r>
      <w:r w:rsidRPr="00F02B96">
        <w:rPr>
          <w:sz w:val="22"/>
          <w:szCs w:val="22"/>
          <w:lang w:eastAsia="x-none"/>
        </w:rPr>
        <w:t>У</w:t>
      </w:r>
      <w:r w:rsidRPr="00F02B96">
        <w:rPr>
          <w:sz w:val="22"/>
          <w:szCs w:val="22"/>
          <w:lang w:val="x-none" w:eastAsia="x-none"/>
        </w:rPr>
        <w:t xml:space="preserve">слуг, на основании выставленного счета, счет-фактуры*. </w:t>
      </w:r>
    </w:p>
    <w:p w:rsidR="002615E2" w:rsidRPr="00F02B96" w:rsidRDefault="002615E2" w:rsidP="00586A42">
      <w:pPr>
        <w:spacing w:line="214" w:lineRule="auto"/>
        <w:ind w:firstLine="567"/>
        <w:jc w:val="both"/>
        <w:rPr>
          <w:sz w:val="22"/>
          <w:szCs w:val="22"/>
          <w:lang w:val="x-none" w:eastAsia="x-none"/>
        </w:rPr>
      </w:pPr>
      <w:r w:rsidRPr="00F02B96">
        <w:rPr>
          <w:sz w:val="22"/>
          <w:szCs w:val="22"/>
          <w:lang w:val="x-none" w:eastAsia="x-none"/>
        </w:rPr>
        <w:t>*Счет-фактура предоставляется в случае, если Исполнитель является плательщиком НДС.</w:t>
      </w:r>
    </w:p>
    <w:p w:rsidR="002615E2" w:rsidRDefault="002615E2" w:rsidP="00586A42">
      <w:pPr>
        <w:pStyle w:val="ConsPlusNormal0"/>
        <w:spacing w:line="214" w:lineRule="auto"/>
        <w:ind w:firstLine="567"/>
        <w:jc w:val="both"/>
        <w:rPr>
          <w:rFonts w:eastAsia="Calibri"/>
          <w:bCs/>
          <w:sz w:val="22"/>
          <w:szCs w:val="22"/>
          <w:lang w:eastAsia="en-US"/>
        </w:rPr>
      </w:pPr>
      <w:r w:rsidRPr="00F02B96">
        <w:rPr>
          <w:spacing w:val="-2"/>
          <w:sz w:val="22"/>
          <w:szCs w:val="22"/>
        </w:rPr>
        <w:t xml:space="preserve">2.4. </w:t>
      </w:r>
      <w:proofErr w:type="gramStart"/>
      <w:r w:rsidRPr="00F02B96">
        <w:rPr>
          <w:rFonts w:eastAsia="Calibri"/>
          <w:bCs/>
          <w:sz w:val="22"/>
          <w:szCs w:val="22"/>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22CEB" w:rsidRPr="00F02B96">
        <w:rPr>
          <w:rFonts w:eastAsia="Calibri"/>
          <w:bCs/>
          <w:sz w:val="22"/>
          <w:szCs w:val="22"/>
          <w:lang w:eastAsia="en-US"/>
        </w:rPr>
        <w:t>Контракт</w:t>
      </w:r>
      <w:r w:rsidRPr="00F02B96">
        <w:rPr>
          <w:rFonts w:eastAsia="Calibri"/>
          <w:bCs/>
          <w:sz w:val="22"/>
          <w:szCs w:val="22"/>
          <w:lang w:eastAsia="en-US"/>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02B96">
        <w:rPr>
          <w:rFonts w:eastAsia="Calibri"/>
          <w:bCs/>
          <w:sz w:val="22"/>
          <w:szCs w:val="22"/>
          <w:lang w:eastAsia="en-US"/>
        </w:rPr>
        <w:t xml:space="preserve"> Российской Федерации Заказчиком.</w:t>
      </w:r>
    </w:p>
    <w:p w:rsidR="0094439D" w:rsidRPr="00F02B96" w:rsidRDefault="0094439D" w:rsidP="00586A42">
      <w:pPr>
        <w:pStyle w:val="ConsPlusNormal0"/>
        <w:spacing w:line="214" w:lineRule="auto"/>
        <w:ind w:firstLine="567"/>
        <w:jc w:val="both"/>
        <w:rPr>
          <w:rFonts w:eastAsia="Calibri"/>
          <w:bCs/>
          <w:sz w:val="22"/>
          <w:szCs w:val="22"/>
          <w:lang w:eastAsia="en-US"/>
        </w:rPr>
      </w:pPr>
    </w:p>
    <w:p w:rsidR="002615E2" w:rsidRPr="00F02B96" w:rsidRDefault="002615E2" w:rsidP="00586A42">
      <w:pPr>
        <w:tabs>
          <w:tab w:val="left" w:pos="1276"/>
        </w:tabs>
        <w:spacing w:line="214" w:lineRule="auto"/>
        <w:ind w:firstLine="567"/>
        <w:jc w:val="both"/>
        <w:rPr>
          <w:i/>
          <w:sz w:val="12"/>
          <w:szCs w:val="22"/>
        </w:rPr>
      </w:pPr>
    </w:p>
    <w:p w:rsidR="002615E2" w:rsidRPr="00F02B96" w:rsidRDefault="002615E2" w:rsidP="00586A42">
      <w:pPr>
        <w:spacing w:line="214" w:lineRule="auto"/>
        <w:jc w:val="center"/>
        <w:rPr>
          <w:b/>
          <w:bCs/>
          <w:sz w:val="22"/>
          <w:szCs w:val="22"/>
        </w:rPr>
      </w:pPr>
      <w:r w:rsidRPr="00F02B96">
        <w:rPr>
          <w:b/>
          <w:bCs/>
          <w:sz w:val="22"/>
          <w:szCs w:val="22"/>
        </w:rPr>
        <w:t>3. Права и обязанности сторон</w:t>
      </w:r>
    </w:p>
    <w:p w:rsidR="002615E2" w:rsidRPr="00F02B96" w:rsidRDefault="002615E2" w:rsidP="00586A42">
      <w:pPr>
        <w:shd w:val="clear" w:color="auto" w:fill="FFFFFF"/>
        <w:spacing w:line="214" w:lineRule="auto"/>
        <w:ind w:firstLine="567"/>
        <w:jc w:val="both"/>
        <w:rPr>
          <w:b/>
          <w:color w:val="000000"/>
          <w:spacing w:val="-2"/>
          <w:sz w:val="22"/>
          <w:szCs w:val="22"/>
        </w:rPr>
      </w:pPr>
      <w:r w:rsidRPr="00F02B96">
        <w:rPr>
          <w:b/>
          <w:color w:val="000000"/>
          <w:spacing w:val="-2"/>
          <w:sz w:val="22"/>
          <w:szCs w:val="22"/>
        </w:rPr>
        <w:t>3.1. Исполнитель вправе:</w:t>
      </w:r>
    </w:p>
    <w:p w:rsidR="002615E2" w:rsidRPr="00F02B96" w:rsidRDefault="002615E2" w:rsidP="00586A42">
      <w:pPr>
        <w:spacing w:line="214" w:lineRule="auto"/>
        <w:ind w:firstLine="567"/>
        <w:jc w:val="both"/>
        <w:rPr>
          <w:spacing w:val="-2"/>
          <w:sz w:val="22"/>
          <w:szCs w:val="22"/>
        </w:rPr>
      </w:pPr>
      <w:r w:rsidRPr="00F02B96">
        <w:rPr>
          <w:color w:val="000000"/>
          <w:spacing w:val="-2"/>
          <w:sz w:val="22"/>
          <w:szCs w:val="22"/>
        </w:rPr>
        <w:t>3.1.1.</w:t>
      </w:r>
      <w:r w:rsidRPr="00F02B96">
        <w:rPr>
          <w:spacing w:val="-2"/>
          <w:sz w:val="22"/>
          <w:szCs w:val="22"/>
        </w:rPr>
        <w:t xml:space="preserve"> требовать оплаты Услуг, оказанных в срок и в соответствии с условиями </w:t>
      </w:r>
      <w:r w:rsidR="00622CEB" w:rsidRPr="00F02B96">
        <w:rPr>
          <w:spacing w:val="-2"/>
          <w:sz w:val="22"/>
          <w:szCs w:val="22"/>
        </w:rPr>
        <w:t>Контракт</w:t>
      </w:r>
      <w:r w:rsidRPr="00F02B96">
        <w:rPr>
          <w:spacing w:val="-2"/>
          <w:sz w:val="22"/>
          <w:szCs w:val="22"/>
        </w:rPr>
        <w:t>а.</w:t>
      </w:r>
    </w:p>
    <w:p w:rsidR="002615E2" w:rsidRPr="00F02B96" w:rsidRDefault="002615E2" w:rsidP="00586A42">
      <w:pPr>
        <w:spacing w:line="214" w:lineRule="auto"/>
        <w:ind w:firstLine="567"/>
        <w:jc w:val="both"/>
        <w:rPr>
          <w:spacing w:val="-2"/>
          <w:sz w:val="22"/>
          <w:szCs w:val="22"/>
        </w:rPr>
      </w:pPr>
      <w:r w:rsidRPr="00F02B96">
        <w:rPr>
          <w:spacing w:val="-2"/>
          <w:sz w:val="22"/>
          <w:szCs w:val="22"/>
        </w:rPr>
        <w:t xml:space="preserve">3.1.2. получать от Заказчика содействие при оказании комплекса услуг в соответствии с условиями настоящего </w:t>
      </w:r>
      <w:r w:rsidR="00622CEB" w:rsidRPr="00F02B96">
        <w:rPr>
          <w:spacing w:val="-2"/>
          <w:sz w:val="22"/>
          <w:szCs w:val="22"/>
        </w:rPr>
        <w:t>Контракт</w:t>
      </w:r>
      <w:r w:rsidRPr="00F02B96">
        <w:rPr>
          <w:spacing w:val="-2"/>
          <w:sz w:val="22"/>
          <w:szCs w:val="22"/>
        </w:rPr>
        <w:t>а.</w:t>
      </w:r>
    </w:p>
    <w:p w:rsidR="002615E2" w:rsidRPr="00F02B96" w:rsidRDefault="002615E2" w:rsidP="00586A42">
      <w:pPr>
        <w:spacing w:line="214" w:lineRule="auto"/>
        <w:ind w:firstLine="567"/>
        <w:jc w:val="both"/>
        <w:rPr>
          <w:spacing w:val="-2"/>
          <w:sz w:val="22"/>
          <w:szCs w:val="22"/>
        </w:rPr>
      </w:pPr>
      <w:r w:rsidRPr="00F02B96">
        <w:rPr>
          <w:spacing w:val="-2"/>
          <w:sz w:val="22"/>
          <w:szCs w:val="22"/>
        </w:rPr>
        <w:t>3.1.3. исполнитель не имеет права привлекать к оказанию комплекса услуг лиц, не имеющих соответствующих документов, иностранных граждан, лиц без гражданства при отсутств</w:t>
      </w:r>
      <w:proofErr w:type="gramStart"/>
      <w:r w:rsidRPr="00F02B96">
        <w:rPr>
          <w:spacing w:val="-2"/>
          <w:sz w:val="22"/>
          <w:szCs w:val="22"/>
        </w:rPr>
        <w:t>ии у э</w:t>
      </w:r>
      <w:proofErr w:type="gramEnd"/>
      <w:r w:rsidRPr="00F02B96">
        <w:rPr>
          <w:spacing w:val="-2"/>
          <w:sz w:val="22"/>
          <w:szCs w:val="22"/>
        </w:rPr>
        <w:t>тих лиц разрешения на работу в Р</w:t>
      </w:r>
      <w:r w:rsidR="00E41C7C" w:rsidRPr="00F02B96">
        <w:rPr>
          <w:spacing w:val="-2"/>
          <w:sz w:val="22"/>
          <w:szCs w:val="22"/>
        </w:rPr>
        <w:t xml:space="preserve">оссийской </w:t>
      </w:r>
      <w:r w:rsidRPr="00F02B96">
        <w:rPr>
          <w:spacing w:val="-2"/>
          <w:sz w:val="22"/>
          <w:szCs w:val="22"/>
        </w:rPr>
        <w:t>Ф</w:t>
      </w:r>
      <w:r w:rsidR="00E41C7C" w:rsidRPr="00F02B96">
        <w:rPr>
          <w:spacing w:val="-2"/>
          <w:sz w:val="22"/>
          <w:szCs w:val="22"/>
        </w:rPr>
        <w:t>едерации</w:t>
      </w:r>
      <w:r w:rsidRPr="00F02B96">
        <w:rPr>
          <w:spacing w:val="-2"/>
          <w:sz w:val="22"/>
          <w:szCs w:val="22"/>
        </w:rPr>
        <w:t>.</w:t>
      </w:r>
    </w:p>
    <w:p w:rsidR="00FF1831" w:rsidRPr="00F02B96" w:rsidRDefault="00FF1831" w:rsidP="00586A42">
      <w:pPr>
        <w:shd w:val="clear" w:color="auto" w:fill="FFFFFF"/>
        <w:spacing w:line="214" w:lineRule="auto"/>
        <w:ind w:firstLine="567"/>
        <w:jc w:val="both"/>
        <w:rPr>
          <w:b/>
          <w:sz w:val="22"/>
          <w:szCs w:val="22"/>
        </w:rPr>
      </w:pPr>
    </w:p>
    <w:p w:rsidR="002615E2" w:rsidRPr="00F02B96" w:rsidRDefault="002615E2" w:rsidP="00586A42">
      <w:pPr>
        <w:shd w:val="clear" w:color="auto" w:fill="FFFFFF"/>
        <w:spacing w:line="214" w:lineRule="auto"/>
        <w:ind w:firstLine="567"/>
        <w:jc w:val="both"/>
        <w:rPr>
          <w:b/>
          <w:color w:val="000000"/>
          <w:spacing w:val="-2"/>
          <w:sz w:val="22"/>
          <w:szCs w:val="22"/>
        </w:rPr>
      </w:pPr>
      <w:r w:rsidRPr="00F02B96">
        <w:rPr>
          <w:b/>
          <w:sz w:val="22"/>
          <w:szCs w:val="22"/>
        </w:rPr>
        <w:t xml:space="preserve">3.2. Заказчик </w:t>
      </w:r>
      <w:r w:rsidRPr="00F02B96">
        <w:rPr>
          <w:b/>
          <w:color w:val="000000"/>
          <w:spacing w:val="-2"/>
          <w:sz w:val="22"/>
          <w:szCs w:val="22"/>
        </w:rPr>
        <w:t>вправе:</w:t>
      </w:r>
    </w:p>
    <w:p w:rsidR="002615E2" w:rsidRPr="00F02B96" w:rsidRDefault="002615E2" w:rsidP="00586A42">
      <w:pPr>
        <w:autoSpaceDE w:val="0"/>
        <w:autoSpaceDN w:val="0"/>
        <w:adjustRightInd w:val="0"/>
        <w:spacing w:line="214" w:lineRule="auto"/>
        <w:ind w:firstLine="567"/>
        <w:jc w:val="both"/>
        <w:rPr>
          <w:spacing w:val="-2"/>
          <w:sz w:val="22"/>
          <w:szCs w:val="22"/>
        </w:rPr>
      </w:pPr>
      <w:r w:rsidRPr="00F02B96">
        <w:rPr>
          <w:spacing w:val="-2"/>
          <w:sz w:val="22"/>
          <w:szCs w:val="22"/>
        </w:rPr>
        <w:t xml:space="preserve">3.2.1. требовать от Исполнителя надлежащего исполнения обязательств в соответствии с настоящим </w:t>
      </w:r>
      <w:r w:rsidR="00622CEB" w:rsidRPr="00F02B96">
        <w:rPr>
          <w:spacing w:val="-2"/>
          <w:sz w:val="22"/>
          <w:szCs w:val="22"/>
        </w:rPr>
        <w:t>Контракт</w:t>
      </w:r>
      <w:r w:rsidRPr="00F02B96">
        <w:rPr>
          <w:spacing w:val="-2"/>
          <w:sz w:val="22"/>
          <w:szCs w:val="22"/>
        </w:rPr>
        <w:t>ом, а также требовать своевременного устранения выявленных недостатков.</w:t>
      </w:r>
    </w:p>
    <w:p w:rsidR="002615E2" w:rsidRPr="00F02B96" w:rsidRDefault="002615E2" w:rsidP="00586A42">
      <w:pPr>
        <w:shd w:val="clear" w:color="auto" w:fill="FFFFFF"/>
        <w:tabs>
          <w:tab w:val="left" w:pos="0"/>
          <w:tab w:val="left" w:pos="748"/>
        </w:tabs>
        <w:spacing w:line="214" w:lineRule="auto"/>
        <w:ind w:firstLine="567"/>
        <w:jc w:val="both"/>
        <w:rPr>
          <w:spacing w:val="-2"/>
          <w:sz w:val="22"/>
          <w:szCs w:val="22"/>
        </w:rPr>
      </w:pPr>
      <w:r w:rsidRPr="00F02B96">
        <w:rPr>
          <w:spacing w:val="-2"/>
          <w:sz w:val="22"/>
          <w:szCs w:val="22"/>
        </w:rPr>
        <w:t xml:space="preserve">3.2.2. в случае оказания комплекса услуг ненадлежащего качества, потребовать от Исполнителя безвозмездного устранения недостатков в срок, установленный Заказчиком в соответствии с условиями </w:t>
      </w:r>
      <w:r w:rsidR="00622CEB" w:rsidRPr="00F02B96">
        <w:rPr>
          <w:spacing w:val="-2"/>
          <w:sz w:val="22"/>
          <w:szCs w:val="22"/>
        </w:rPr>
        <w:t>Контракт</w:t>
      </w:r>
      <w:r w:rsidRPr="00F02B96">
        <w:rPr>
          <w:spacing w:val="-2"/>
          <w:sz w:val="22"/>
          <w:szCs w:val="22"/>
        </w:rPr>
        <w:t>а.</w:t>
      </w:r>
    </w:p>
    <w:p w:rsidR="002615E2" w:rsidRPr="00F02B96" w:rsidRDefault="002615E2" w:rsidP="00586A42">
      <w:pPr>
        <w:spacing w:line="214" w:lineRule="auto"/>
        <w:ind w:firstLine="567"/>
        <w:jc w:val="both"/>
        <w:rPr>
          <w:spacing w:val="-2"/>
          <w:sz w:val="22"/>
          <w:szCs w:val="22"/>
        </w:rPr>
      </w:pPr>
      <w:r w:rsidRPr="00F02B96">
        <w:rPr>
          <w:spacing w:val="-2"/>
          <w:sz w:val="22"/>
          <w:szCs w:val="22"/>
        </w:rPr>
        <w:t xml:space="preserve">3.2.3.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622CEB" w:rsidRPr="00F02B96">
        <w:rPr>
          <w:spacing w:val="-2"/>
          <w:sz w:val="22"/>
          <w:szCs w:val="22"/>
        </w:rPr>
        <w:t>Контракт</w:t>
      </w:r>
      <w:r w:rsidRPr="00F02B96">
        <w:rPr>
          <w:spacing w:val="-2"/>
          <w:sz w:val="22"/>
          <w:szCs w:val="22"/>
        </w:rPr>
        <w:t>ом.</w:t>
      </w:r>
    </w:p>
    <w:p w:rsidR="002615E2" w:rsidRPr="00F02B96" w:rsidRDefault="002615E2" w:rsidP="00586A42">
      <w:pPr>
        <w:spacing w:line="214" w:lineRule="auto"/>
        <w:ind w:firstLine="567"/>
        <w:jc w:val="both"/>
        <w:rPr>
          <w:spacing w:val="-2"/>
          <w:sz w:val="22"/>
          <w:szCs w:val="22"/>
        </w:rPr>
      </w:pPr>
      <w:r w:rsidRPr="00F02B96">
        <w:rPr>
          <w:spacing w:val="-2"/>
          <w:sz w:val="22"/>
          <w:szCs w:val="22"/>
        </w:rPr>
        <w:t xml:space="preserve">3.2.4. в любое время и любым способом осуществлять </w:t>
      </w:r>
      <w:proofErr w:type="gramStart"/>
      <w:r w:rsidRPr="00F02B96">
        <w:rPr>
          <w:spacing w:val="-2"/>
          <w:sz w:val="22"/>
          <w:szCs w:val="22"/>
        </w:rPr>
        <w:t>контроль за</w:t>
      </w:r>
      <w:proofErr w:type="gramEnd"/>
      <w:r w:rsidRPr="00F02B96">
        <w:rPr>
          <w:spacing w:val="-2"/>
          <w:sz w:val="22"/>
          <w:szCs w:val="22"/>
        </w:rPr>
        <w:t xml:space="preserve"> ходом, качеством и соблюдением сроков оказания Услуг.</w:t>
      </w:r>
    </w:p>
    <w:p w:rsidR="002615E2" w:rsidRPr="00F02B96" w:rsidRDefault="002615E2" w:rsidP="00586A42">
      <w:pPr>
        <w:shd w:val="clear" w:color="auto" w:fill="FFFFFF"/>
        <w:tabs>
          <w:tab w:val="left" w:pos="0"/>
          <w:tab w:val="left" w:pos="748"/>
        </w:tabs>
        <w:spacing w:line="214" w:lineRule="auto"/>
        <w:ind w:firstLine="567"/>
        <w:jc w:val="both"/>
        <w:rPr>
          <w:spacing w:val="-2"/>
          <w:sz w:val="22"/>
          <w:szCs w:val="22"/>
        </w:rPr>
      </w:pPr>
      <w:r w:rsidRPr="00F02B96">
        <w:rPr>
          <w:spacing w:val="-2"/>
          <w:sz w:val="22"/>
          <w:szCs w:val="22"/>
        </w:rPr>
        <w:t xml:space="preserve">3.2.5. задержать оплату оказанных Услуг при допущенных дефектах или причинения ущерба до момента устранения дефектов или возмещения ущерба. </w:t>
      </w:r>
    </w:p>
    <w:p w:rsidR="002615E2" w:rsidRPr="00F02B96" w:rsidRDefault="002615E2" w:rsidP="00586A42">
      <w:pPr>
        <w:autoSpaceDE w:val="0"/>
        <w:autoSpaceDN w:val="0"/>
        <w:adjustRightInd w:val="0"/>
        <w:spacing w:line="214" w:lineRule="auto"/>
        <w:ind w:firstLine="567"/>
        <w:jc w:val="both"/>
        <w:rPr>
          <w:sz w:val="22"/>
          <w:szCs w:val="22"/>
        </w:rPr>
      </w:pPr>
      <w:r w:rsidRPr="00F02B96">
        <w:rPr>
          <w:sz w:val="22"/>
          <w:szCs w:val="22"/>
        </w:rPr>
        <w:t xml:space="preserve">3.2.6. произвести приемку оказанных Услуг в порядке, предусмотренном настоящим </w:t>
      </w:r>
      <w:r w:rsidR="00622CEB" w:rsidRPr="00F02B96">
        <w:rPr>
          <w:sz w:val="22"/>
          <w:szCs w:val="22"/>
        </w:rPr>
        <w:t>Контракт</w:t>
      </w:r>
      <w:r w:rsidRPr="00F02B96">
        <w:rPr>
          <w:sz w:val="22"/>
          <w:szCs w:val="22"/>
        </w:rPr>
        <w:t>ом.</w:t>
      </w:r>
    </w:p>
    <w:p w:rsidR="002615E2" w:rsidRDefault="002615E2" w:rsidP="00586A42">
      <w:pPr>
        <w:tabs>
          <w:tab w:val="left" w:pos="0"/>
          <w:tab w:val="left" w:pos="993"/>
        </w:tabs>
        <w:spacing w:line="214" w:lineRule="auto"/>
        <w:ind w:firstLine="567"/>
        <w:jc w:val="both"/>
        <w:rPr>
          <w:sz w:val="22"/>
          <w:szCs w:val="22"/>
        </w:rPr>
      </w:pPr>
      <w:r w:rsidRPr="00F02B96">
        <w:rPr>
          <w:sz w:val="22"/>
          <w:szCs w:val="22"/>
        </w:rPr>
        <w:t xml:space="preserve">3.2.7. после подписания Сторонами акта  приемки оказанных услуг произвести оплату в размере, в сроки и в порядке, предусмотренными настоящим </w:t>
      </w:r>
      <w:r w:rsidR="00622CEB" w:rsidRPr="00F02B96">
        <w:rPr>
          <w:sz w:val="22"/>
          <w:szCs w:val="22"/>
        </w:rPr>
        <w:t>Контракт</w:t>
      </w:r>
      <w:r w:rsidRPr="00F02B96">
        <w:rPr>
          <w:sz w:val="22"/>
          <w:szCs w:val="22"/>
        </w:rPr>
        <w:t>ом.</w:t>
      </w:r>
    </w:p>
    <w:p w:rsidR="0094439D" w:rsidRPr="00F02B96" w:rsidRDefault="0094439D" w:rsidP="00586A42">
      <w:pPr>
        <w:tabs>
          <w:tab w:val="left" w:pos="0"/>
          <w:tab w:val="left" w:pos="993"/>
        </w:tabs>
        <w:spacing w:line="214" w:lineRule="auto"/>
        <w:ind w:firstLine="567"/>
        <w:jc w:val="both"/>
        <w:rPr>
          <w:sz w:val="22"/>
          <w:szCs w:val="22"/>
        </w:rPr>
      </w:pPr>
    </w:p>
    <w:p w:rsidR="002615E2" w:rsidRPr="00F02B96" w:rsidRDefault="002615E2" w:rsidP="00586A42">
      <w:pPr>
        <w:autoSpaceDE w:val="0"/>
        <w:autoSpaceDN w:val="0"/>
        <w:adjustRightInd w:val="0"/>
        <w:spacing w:line="214" w:lineRule="auto"/>
        <w:ind w:firstLine="567"/>
        <w:jc w:val="both"/>
        <w:rPr>
          <w:b/>
          <w:sz w:val="22"/>
          <w:szCs w:val="22"/>
        </w:rPr>
      </w:pPr>
      <w:r w:rsidRPr="00F02B96">
        <w:rPr>
          <w:b/>
          <w:sz w:val="22"/>
          <w:szCs w:val="22"/>
        </w:rPr>
        <w:t>3.3. Исполнитель обязан:</w:t>
      </w:r>
    </w:p>
    <w:p w:rsidR="002615E2" w:rsidRPr="00F02B96" w:rsidRDefault="002615E2" w:rsidP="00586A42">
      <w:pPr>
        <w:autoSpaceDE w:val="0"/>
        <w:autoSpaceDN w:val="0"/>
        <w:adjustRightInd w:val="0"/>
        <w:spacing w:line="214" w:lineRule="auto"/>
        <w:ind w:firstLine="567"/>
        <w:jc w:val="both"/>
        <w:rPr>
          <w:sz w:val="22"/>
          <w:szCs w:val="22"/>
        </w:rPr>
      </w:pPr>
      <w:r w:rsidRPr="00F02B96">
        <w:rPr>
          <w:sz w:val="22"/>
          <w:szCs w:val="22"/>
        </w:rPr>
        <w:t xml:space="preserve">3.3.1. оказать Услуги, в соответствии с условиями и требованиями настоящего </w:t>
      </w:r>
      <w:r w:rsidR="00622CEB" w:rsidRPr="00F02B96">
        <w:rPr>
          <w:sz w:val="22"/>
          <w:szCs w:val="22"/>
        </w:rPr>
        <w:t>Контракт</w:t>
      </w:r>
      <w:r w:rsidRPr="00F02B96">
        <w:rPr>
          <w:sz w:val="22"/>
          <w:szCs w:val="22"/>
        </w:rPr>
        <w:t>а.</w:t>
      </w:r>
    </w:p>
    <w:p w:rsidR="002615E2" w:rsidRPr="00F02B96" w:rsidRDefault="002615E2" w:rsidP="00586A42">
      <w:pPr>
        <w:pStyle w:val="af5"/>
        <w:tabs>
          <w:tab w:val="clear" w:pos="708"/>
          <w:tab w:val="left" w:pos="0"/>
          <w:tab w:val="left" w:pos="1134"/>
        </w:tabs>
        <w:spacing w:line="214" w:lineRule="auto"/>
        <w:ind w:firstLine="567"/>
        <w:jc w:val="both"/>
        <w:rPr>
          <w:b w:val="0"/>
          <w:bCs w:val="0"/>
          <w:spacing w:val="-2"/>
          <w:sz w:val="22"/>
          <w:szCs w:val="22"/>
        </w:rPr>
      </w:pPr>
      <w:r w:rsidRPr="00F02B96">
        <w:rPr>
          <w:b w:val="0"/>
          <w:sz w:val="22"/>
          <w:szCs w:val="22"/>
        </w:rPr>
        <w:t xml:space="preserve">3.3.2. </w:t>
      </w:r>
      <w:proofErr w:type="gramStart"/>
      <w:r w:rsidRPr="00F02B96">
        <w:rPr>
          <w:b w:val="0"/>
          <w:spacing w:val="-2"/>
          <w:sz w:val="22"/>
          <w:szCs w:val="22"/>
        </w:rPr>
        <w:t xml:space="preserve">В течение 2-х рабочих дней с даты заключения  </w:t>
      </w:r>
      <w:r w:rsidR="00622CEB" w:rsidRPr="00F02B96">
        <w:rPr>
          <w:b w:val="0"/>
          <w:spacing w:val="-2"/>
          <w:sz w:val="22"/>
          <w:szCs w:val="22"/>
        </w:rPr>
        <w:t>Контракт</w:t>
      </w:r>
      <w:r w:rsidRPr="00F02B96">
        <w:rPr>
          <w:b w:val="0"/>
          <w:spacing w:val="-2"/>
          <w:sz w:val="22"/>
          <w:szCs w:val="22"/>
        </w:rPr>
        <w:t xml:space="preserve">а Исполнитель предоставляет </w:t>
      </w:r>
      <w:r w:rsidRPr="00F02B96">
        <w:rPr>
          <w:b w:val="0"/>
          <w:bCs w:val="0"/>
          <w:spacing w:val="-2"/>
          <w:sz w:val="22"/>
          <w:szCs w:val="22"/>
        </w:rPr>
        <w:t>Заказчику  списки лиц, которые непосредственно будут участвовать в оказании комплекса услуг, а также реквизиты документов (договоров, соглашений, приказов о приеме на работу или иных документов), подтверждающих факт трудовых отношений между Исполнителем и лицами, которые непосредственно будут участвовать в оказании комплекса услуг.</w:t>
      </w:r>
      <w:proofErr w:type="gramEnd"/>
    </w:p>
    <w:p w:rsidR="002615E2" w:rsidRPr="00F02B96" w:rsidRDefault="002615E2" w:rsidP="00586A42">
      <w:pPr>
        <w:shd w:val="clear" w:color="auto" w:fill="FFFFFF"/>
        <w:spacing w:line="214" w:lineRule="auto"/>
        <w:ind w:firstLine="567"/>
        <w:contextualSpacing/>
        <w:jc w:val="both"/>
        <w:rPr>
          <w:spacing w:val="-2"/>
          <w:sz w:val="22"/>
          <w:szCs w:val="22"/>
        </w:rPr>
      </w:pPr>
      <w:r w:rsidRPr="00F02B96">
        <w:rPr>
          <w:color w:val="000000"/>
          <w:spacing w:val="-2"/>
          <w:sz w:val="22"/>
          <w:szCs w:val="22"/>
        </w:rPr>
        <w:t xml:space="preserve">3.3.3. оказывать </w:t>
      </w:r>
      <w:r w:rsidRPr="00F02B96">
        <w:rPr>
          <w:spacing w:val="-2"/>
          <w:sz w:val="22"/>
          <w:szCs w:val="22"/>
        </w:rPr>
        <w:t>Услуги в полном соответствии с нормами законодательства РФ.</w:t>
      </w:r>
    </w:p>
    <w:p w:rsidR="002615E2" w:rsidRPr="00F02B96" w:rsidRDefault="00322256" w:rsidP="00586A42">
      <w:pPr>
        <w:shd w:val="clear" w:color="auto" w:fill="FFFFFF"/>
        <w:spacing w:line="214" w:lineRule="auto"/>
        <w:ind w:firstLine="567"/>
        <w:contextualSpacing/>
        <w:jc w:val="both"/>
        <w:rPr>
          <w:spacing w:val="-2"/>
          <w:sz w:val="22"/>
          <w:szCs w:val="22"/>
        </w:rPr>
      </w:pPr>
      <w:r w:rsidRPr="00F02B96">
        <w:rPr>
          <w:sz w:val="22"/>
          <w:szCs w:val="22"/>
        </w:rPr>
        <w:t xml:space="preserve">3.3.4. </w:t>
      </w:r>
      <w:r w:rsidR="002615E2" w:rsidRPr="00F02B96">
        <w:rPr>
          <w:sz w:val="22"/>
          <w:szCs w:val="22"/>
        </w:rPr>
        <w:t>обеспечит</w:t>
      </w:r>
      <w:r w:rsidRPr="00F02B96">
        <w:rPr>
          <w:sz w:val="22"/>
          <w:szCs w:val="22"/>
        </w:rPr>
        <w:t>ь</w:t>
      </w:r>
      <w:r w:rsidR="002615E2" w:rsidRPr="00F02B96">
        <w:rPr>
          <w:sz w:val="22"/>
          <w:szCs w:val="22"/>
        </w:rPr>
        <w:t xml:space="preserve"> сохранность имущества и материальных ценностей</w:t>
      </w:r>
      <w:r w:rsidR="002615E2" w:rsidRPr="00F02B96">
        <w:rPr>
          <w:b/>
          <w:sz w:val="22"/>
          <w:szCs w:val="22"/>
        </w:rPr>
        <w:t xml:space="preserve"> </w:t>
      </w:r>
      <w:r w:rsidR="002615E2" w:rsidRPr="00F02B96">
        <w:rPr>
          <w:sz w:val="22"/>
          <w:szCs w:val="22"/>
        </w:rPr>
        <w:t>на объектах Заказчика.</w:t>
      </w:r>
    </w:p>
    <w:p w:rsidR="002615E2" w:rsidRPr="00F02B96" w:rsidRDefault="002615E2" w:rsidP="00586A42">
      <w:pPr>
        <w:spacing w:line="214" w:lineRule="auto"/>
        <w:ind w:firstLine="567"/>
        <w:jc w:val="both"/>
        <w:rPr>
          <w:spacing w:val="-2"/>
          <w:sz w:val="22"/>
          <w:szCs w:val="22"/>
        </w:rPr>
      </w:pPr>
      <w:r w:rsidRPr="00F02B96">
        <w:rPr>
          <w:color w:val="000000"/>
          <w:spacing w:val="-2"/>
          <w:sz w:val="22"/>
          <w:szCs w:val="22"/>
        </w:rPr>
        <w:t>3.3.</w:t>
      </w:r>
      <w:r w:rsidR="00322256" w:rsidRPr="00F02B96">
        <w:rPr>
          <w:color w:val="000000"/>
          <w:spacing w:val="-2"/>
          <w:sz w:val="22"/>
          <w:szCs w:val="22"/>
        </w:rPr>
        <w:t>5</w:t>
      </w:r>
      <w:r w:rsidRPr="00F02B96">
        <w:rPr>
          <w:color w:val="000000"/>
          <w:spacing w:val="-2"/>
          <w:sz w:val="22"/>
          <w:szCs w:val="22"/>
        </w:rPr>
        <w:t>. н</w:t>
      </w:r>
      <w:r w:rsidRPr="00F02B96">
        <w:rPr>
          <w:spacing w:val="-2"/>
          <w:sz w:val="22"/>
          <w:szCs w:val="22"/>
        </w:rPr>
        <w:t>ести материальную ответственность за ущерб, причиненный Заказчику, либо третьим лицам, в процессе оказания Услуг.</w:t>
      </w:r>
    </w:p>
    <w:p w:rsidR="002615E2" w:rsidRPr="00F02B96" w:rsidRDefault="002615E2" w:rsidP="00586A42">
      <w:pPr>
        <w:spacing w:line="214" w:lineRule="auto"/>
        <w:ind w:firstLine="567"/>
        <w:jc w:val="both"/>
        <w:rPr>
          <w:spacing w:val="-2"/>
          <w:sz w:val="22"/>
          <w:szCs w:val="22"/>
        </w:rPr>
      </w:pPr>
      <w:r w:rsidRPr="00F02B96">
        <w:rPr>
          <w:spacing w:val="-2"/>
          <w:sz w:val="22"/>
          <w:szCs w:val="22"/>
        </w:rPr>
        <w:t>3.3.</w:t>
      </w:r>
      <w:r w:rsidR="00322256" w:rsidRPr="00F02B96">
        <w:rPr>
          <w:spacing w:val="-2"/>
          <w:sz w:val="22"/>
          <w:szCs w:val="22"/>
        </w:rPr>
        <w:t>6</w:t>
      </w:r>
      <w:r w:rsidRPr="00F02B96">
        <w:rPr>
          <w:spacing w:val="-2"/>
          <w:sz w:val="22"/>
          <w:szCs w:val="22"/>
        </w:rPr>
        <w:t>. в случае возникновения обстоятельств, замедляющих ход оказания Услуг против установленного срока, немедленно поставить в известность Заказчика.</w:t>
      </w:r>
    </w:p>
    <w:p w:rsidR="002615E2" w:rsidRPr="00F02B96" w:rsidRDefault="002615E2" w:rsidP="00586A42">
      <w:pPr>
        <w:spacing w:line="214" w:lineRule="auto"/>
        <w:ind w:firstLine="567"/>
        <w:jc w:val="both"/>
        <w:rPr>
          <w:spacing w:val="-2"/>
          <w:sz w:val="22"/>
          <w:szCs w:val="22"/>
        </w:rPr>
      </w:pPr>
      <w:r w:rsidRPr="00F02B96">
        <w:rPr>
          <w:spacing w:val="-2"/>
          <w:sz w:val="22"/>
          <w:szCs w:val="22"/>
        </w:rPr>
        <w:t>3.3.</w:t>
      </w:r>
      <w:r w:rsidR="00322256" w:rsidRPr="00F02B96">
        <w:rPr>
          <w:spacing w:val="-2"/>
          <w:sz w:val="22"/>
          <w:szCs w:val="22"/>
        </w:rPr>
        <w:t>7</w:t>
      </w:r>
      <w:r w:rsidRPr="00F02B96">
        <w:rPr>
          <w:spacing w:val="-2"/>
          <w:sz w:val="22"/>
          <w:szCs w:val="22"/>
        </w:rPr>
        <w:t>. устранять по требованию Заказчика недостатки и дефекты в оказании Услуг.</w:t>
      </w:r>
    </w:p>
    <w:p w:rsidR="002615E2" w:rsidRPr="00F02B96" w:rsidRDefault="002615E2" w:rsidP="00586A42">
      <w:pPr>
        <w:shd w:val="clear" w:color="auto" w:fill="FFFFFF"/>
        <w:spacing w:line="214" w:lineRule="auto"/>
        <w:ind w:firstLine="567"/>
        <w:contextualSpacing/>
        <w:jc w:val="both"/>
        <w:rPr>
          <w:color w:val="000000"/>
          <w:sz w:val="22"/>
          <w:szCs w:val="22"/>
        </w:rPr>
      </w:pPr>
      <w:r w:rsidRPr="00F02B96">
        <w:rPr>
          <w:kern w:val="1"/>
          <w:sz w:val="22"/>
          <w:szCs w:val="22"/>
          <w:lang w:eastAsia="ar-SA"/>
        </w:rPr>
        <w:t>3.3.</w:t>
      </w:r>
      <w:r w:rsidR="00322256" w:rsidRPr="00F02B96">
        <w:rPr>
          <w:kern w:val="1"/>
          <w:sz w:val="22"/>
          <w:szCs w:val="22"/>
          <w:lang w:eastAsia="ar-SA"/>
        </w:rPr>
        <w:t>8</w:t>
      </w:r>
      <w:r w:rsidRPr="00F02B96">
        <w:rPr>
          <w:kern w:val="1"/>
          <w:sz w:val="22"/>
          <w:szCs w:val="22"/>
          <w:lang w:eastAsia="ar-SA"/>
        </w:rPr>
        <w:t>. сохранять в тайне, не разглашать третьим лицам, не использовать иным способом любую информацию (служебного или технического характера), ставшую известной в ходе оказания услуг (выполнения работ), и предпринимать все необходимые меры для предотвращения ее разглашения.</w:t>
      </w:r>
      <w:r w:rsidRPr="00F02B96">
        <w:rPr>
          <w:color w:val="000000"/>
          <w:sz w:val="22"/>
          <w:szCs w:val="22"/>
        </w:rPr>
        <w:t xml:space="preserve"> В противном случае Исполнитель несет ответственность в соответствии с действующим законодательством Российской Федерации.</w:t>
      </w:r>
    </w:p>
    <w:p w:rsidR="002615E2" w:rsidRDefault="002615E2" w:rsidP="00586A42">
      <w:pPr>
        <w:autoSpaceDE w:val="0"/>
        <w:autoSpaceDN w:val="0"/>
        <w:adjustRightInd w:val="0"/>
        <w:spacing w:line="214" w:lineRule="auto"/>
        <w:ind w:firstLine="567"/>
        <w:jc w:val="both"/>
        <w:rPr>
          <w:sz w:val="22"/>
          <w:szCs w:val="22"/>
        </w:rPr>
      </w:pPr>
      <w:r w:rsidRPr="00F02B96">
        <w:rPr>
          <w:sz w:val="22"/>
          <w:szCs w:val="22"/>
        </w:rPr>
        <w:t>3.3.</w:t>
      </w:r>
      <w:r w:rsidR="00322256" w:rsidRPr="00F02B96">
        <w:rPr>
          <w:sz w:val="22"/>
          <w:szCs w:val="22"/>
        </w:rPr>
        <w:t>9</w:t>
      </w:r>
      <w:r w:rsidRPr="00F02B96">
        <w:rPr>
          <w:sz w:val="22"/>
          <w:szCs w:val="22"/>
        </w:rPr>
        <w:t>. требовать от Заказчика надлежащего выполнения обязательств по оплате после подписания Сторонами акта приемки оказанных услуг.</w:t>
      </w:r>
    </w:p>
    <w:p w:rsidR="0094439D" w:rsidRPr="00F02B96" w:rsidRDefault="0094439D" w:rsidP="00586A42">
      <w:pPr>
        <w:autoSpaceDE w:val="0"/>
        <w:autoSpaceDN w:val="0"/>
        <w:adjustRightInd w:val="0"/>
        <w:spacing w:line="214" w:lineRule="auto"/>
        <w:ind w:firstLine="567"/>
        <w:jc w:val="both"/>
        <w:rPr>
          <w:sz w:val="22"/>
          <w:szCs w:val="22"/>
        </w:rPr>
      </w:pPr>
    </w:p>
    <w:p w:rsidR="002615E2" w:rsidRPr="00F02B96" w:rsidRDefault="002615E2" w:rsidP="00586A42">
      <w:pPr>
        <w:spacing w:line="214" w:lineRule="auto"/>
        <w:ind w:firstLine="567"/>
        <w:jc w:val="both"/>
        <w:rPr>
          <w:b/>
          <w:spacing w:val="-2"/>
          <w:sz w:val="22"/>
          <w:szCs w:val="22"/>
        </w:rPr>
      </w:pPr>
      <w:r w:rsidRPr="00F02B96">
        <w:rPr>
          <w:b/>
          <w:spacing w:val="-2"/>
          <w:sz w:val="22"/>
          <w:szCs w:val="22"/>
        </w:rPr>
        <w:t>3.4. Заказчик обязан:</w:t>
      </w:r>
    </w:p>
    <w:p w:rsidR="002615E2" w:rsidRPr="00F02B96" w:rsidRDefault="002615E2" w:rsidP="00586A42">
      <w:pPr>
        <w:shd w:val="clear" w:color="auto" w:fill="FFFFFF"/>
        <w:tabs>
          <w:tab w:val="left" w:pos="1392"/>
        </w:tabs>
        <w:spacing w:line="214" w:lineRule="auto"/>
        <w:ind w:firstLine="567"/>
        <w:jc w:val="both"/>
        <w:rPr>
          <w:color w:val="000000"/>
          <w:spacing w:val="-2"/>
          <w:sz w:val="22"/>
          <w:szCs w:val="22"/>
        </w:rPr>
      </w:pPr>
      <w:r w:rsidRPr="00F02B96">
        <w:rPr>
          <w:color w:val="000000"/>
          <w:spacing w:val="-2"/>
          <w:sz w:val="22"/>
          <w:szCs w:val="22"/>
        </w:rPr>
        <w:t>3.4.1. обеспечить своевременный допуск Исполнителя к месту оказания Услуг;</w:t>
      </w:r>
    </w:p>
    <w:p w:rsidR="002615E2" w:rsidRPr="00F02B96" w:rsidRDefault="002615E2" w:rsidP="00586A42">
      <w:pPr>
        <w:shd w:val="clear" w:color="auto" w:fill="FFFFFF"/>
        <w:tabs>
          <w:tab w:val="left" w:pos="1392"/>
        </w:tabs>
        <w:spacing w:line="214" w:lineRule="auto"/>
        <w:ind w:firstLine="567"/>
        <w:jc w:val="both"/>
        <w:rPr>
          <w:spacing w:val="-2"/>
          <w:sz w:val="22"/>
          <w:szCs w:val="22"/>
        </w:rPr>
      </w:pPr>
      <w:r w:rsidRPr="00F02B96">
        <w:rPr>
          <w:color w:val="000000"/>
          <w:spacing w:val="-2"/>
          <w:sz w:val="22"/>
          <w:szCs w:val="22"/>
        </w:rPr>
        <w:t>3.4.2. контролировать качество оказываемых Услуг, осуществлять их приемку.</w:t>
      </w:r>
    </w:p>
    <w:p w:rsidR="002615E2"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F02B96">
        <w:rPr>
          <w:color w:val="000000"/>
          <w:spacing w:val="-2"/>
          <w:sz w:val="22"/>
          <w:szCs w:val="22"/>
        </w:rPr>
        <w:t xml:space="preserve">3.4.3. </w:t>
      </w:r>
      <w:r w:rsidRPr="00F02B96">
        <w:rPr>
          <w:spacing w:val="-2"/>
          <w:sz w:val="22"/>
          <w:szCs w:val="22"/>
        </w:rPr>
        <w:t xml:space="preserve">сообщать в письменной форме Исполнителю о недостатках, обнаруженных в ходе оказания комплекса услуг в срок, установленный Заказчиком в соответствии с условиями </w:t>
      </w:r>
      <w:r w:rsidR="00622CEB" w:rsidRPr="00F02B96">
        <w:rPr>
          <w:spacing w:val="-2"/>
          <w:sz w:val="22"/>
          <w:szCs w:val="22"/>
        </w:rPr>
        <w:t>Контракт</w:t>
      </w:r>
      <w:r w:rsidRPr="00F02B96">
        <w:rPr>
          <w:spacing w:val="-2"/>
          <w:sz w:val="22"/>
          <w:szCs w:val="22"/>
        </w:rPr>
        <w:t>а.</w:t>
      </w:r>
    </w:p>
    <w:p w:rsidR="002615E2" w:rsidRPr="00F02B96" w:rsidRDefault="002615E2" w:rsidP="00586A42">
      <w:pPr>
        <w:shd w:val="clear" w:color="auto" w:fill="FFFFFF"/>
        <w:tabs>
          <w:tab w:val="left" w:pos="0"/>
          <w:tab w:val="left" w:pos="748"/>
        </w:tabs>
        <w:spacing w:line="214" w:lineRule="auto"/>
        <w:ind w:firstLine="567"/>
        <w:jc w:val="both"/>
        <w:rPr>
          <w:spacing w:val="-2"/>
          <w:sz w:val="22"/>
          <w:szCs w:val="22"/>
        </w:rPr>
      </w:pPr>
      <w:r w:rsidRPr="00F02B96">
        <w:rPr>
          <w:spacing w:val="-2"/>
          <w:sz w:val="22"/>
          <w:szCs w:val="22"/>
        </w:rPr>
        <w:t xml:space="preserve">3.4.4. </w:t>
      </w:r>
      <w:r w:rsidRPr="00F02B96">
        <w:rPr>
          <w:color w:val="000000"/>
          <w:spacing w:val="-4"/>
          <w:sz w:val="22"/>
          <w:szCs w:val="22"/>
        </w:rPr>
        <w:t>с</w:t>
      </w:r>
      <w:r w:rsidRPr="00F02B96">
        <w:rPr>
          <w:spacing w:val="-4"/>
          <w:sz w:val="22"/>
          <w:szCs w:val="22"/>
        </w:rPr>
        <w:t xml:space="preserve">воевременно принять и оплатить надлежащим образом оказанные Услуги в соответствии с условиями настоящего </w:t>
      </w:r>
      <w:r w:rsidR="00622CEB" w:rsidRPr="00F02B96">
        <w:rPr>
          <w:spacing w:val="-4"/>
          <w:sz w:val="22"/>
          <w:szCs w:val="22"/>
        </w:rPr>
        <w:t>Контракт</w:t>
      </w:r>
      <w:r w:rsidRPr="00F02B96">
        <w:rPr>
          <w:spacing w:val="-4"/>
          <w:sz w:val="22"/>
          <w:szCs w:val="22"/>
        </w:rPr>
        <w:t>а.</w:t>
      </w:r>
    </w:p>
    <w:p w:rsidR="002615E2" w:rsidRPr="00F02B96" w:rsidRDefault="002615E2" w:rsidP="00586A42">
      <w:pPr>
        <w:spacing w:line="214" w:lineRule="auto"/>
        <w:ind w:firstLine="567"/>
        <w:jc w:val="both"/>
        <w:rPr>
          <w:spacing w:val="-2"/>
          <w:sz w:val="22"/>
          <w:szCs w:val="22"/>
        </w:rPr>
      </w:pPr>
      <w:r w:rsidRPr="00F02B96">
        <w:rPr>
          <w:color w:val="000000"/>
          <w:spacing w:val="-2"/>
          <w:sz w:val="22"/>
          <w:szCs w:val="22"/>
        </w:rPr>
        <w:t xml:space="preserve">3.4.5. </w:t>
      </w:r>
      <w:r w:rsidRPr="00F02B96">
        <w:rPr>
          <w:spacing w:val="-2"/>
          <w:sz w:val="22"/>
          <w:szCs w:val="22"/>
        </w:rPr>
        <w:t xml:space="preserve">направлять Исполнителю уведомление об уплате в добровольном порядке сумм неустойки (пени, штрафов), предусмотренных настоящим </w:t>
      </w:r>
      <w:r w:rsidR="00622CEB" w:rsidRPr="00F02B96">
        <w:rPr>
          <w:spacing w:val="-2"/>
          <w:sz w:val="22"/>
          <w:szCs w:val="22"/>
        </w:rPr>
        <w:t>Контракт</w:t>
      </w:r>
      <w:r w:rsidRPr="00F02B96">
        <w:rPr>
          <w:spacing w:val="-2"/>
          <w:sz w:val="22"/>
          <w:szCs w:val="22"/>
        </w:rPr>
        <w:t xml:space="preserve">ом за неисполнение (ненадлежащее исполнение) Исполнителем своих обязательств по </w:t>
      </w:r>
      <w:r w:rsidR="00622CEB" w:rsidRPr="00F02B96">
        <w:rPr>
          <w:spacing w:val="-2"/>
          <w:sz w:val="22"/>
          <w:szCs w:val="22"/>
        </w:rPr>
        <w:t>Контракт</w:t>
      </w:r>
      <w:r w:rsidRPr="00F02B96">
        <w:rPr>
          <w:spacing w:val="-2"/>
          <w:sz w:val="22"/>
          <w:szCs w:val="22"/>
        </w:rPr>
        <w:t>у.</w:t>
      </w:r>
    </w:p>
    <w:p w:rsidR="002615E2" w:rsidRPr="00F02B96" w:rsidRDefault="002615E2" w:rsidP="00586A42">
      <w:pPr>
        <w:spacing w:line="214" w:lineRule="auto"/>
        <w:ind w:firstLine="567"/>
        <w:jc w:val="both"/>
        <w:rPr>
          <w:spacing w:val="-2"/>
          <w:sz w:val="22"/>
          <w:szCs w:val="22"/>
        </w:rPr>
      </w:pPr>
      <w:proofErr w:type="gramStart"/>
      <w:r w:rsidRPr="00F02B96">
        <w:rPr>
          <w:spacing w:val="-2"/>
          <w:sz w:val="22"/>
          <w:szCs w:val="22"/>
        </w:rPr>
        <w:t xml:space="preserve">3.4.6. в случае неуплаты Исполнителем в добровольном прядке предусмотренных настоящим </w:t>
      </w:r>
      <w:r w:rsidR="00622CEB" w:rsidRPr="00F02B96">
        <w:rPr>
          <w:spacing w:val="-2"/>
          <w:sz w:val="22"/>
          <w:szCs w:val="22"/>
        </w:rPr>
        <w:t>Контракт</w:t>
      </w:r>
      <w:r w:rsidRPr="00F02B96">
        <w:rPr>
          <w:spacing w:val="-2"/>
          <w:sz w:val="22"/>
          <w:szCs w:val="22"/>
        </w:rPr>
        <w:t>ом сумм неустойки (пени, штрафов) взыскивать их  в судебном порядке.</w:t>
      </w:r>
      <w:proofErr w:type="gramEnd"/>
    </w:p>
    <w:p w:rsidR="002615E2" w:rsidRPr="00F02B96" w:rsidRDefault="002615E2" w:rsidP="00586A42">
      <w:pPr>
        <w:spacing w:line="214" w:lineRule="auto"/>
        <w:ind w:firstLine="709"/>
        <w:jc w:val="both"/>
        <w:rPr>
          <w:b/>
          <w:spacing w:val="-2"/>
          <w:sz w:val="20"/>
          <w:szCs w:val="22"/>
        </w:rPr>
      </w:pPr>
    </w:p>
    <w:p w:rsidR="002615E2" w:rsidRPr="00F02B96" w:rsidRDefault="002615E2" w:rsidP="00586A42">
      <w:pPr>
        <w:shd w:val="clear" w:color="auto" w:fill="FFFFFF"/>
        <w:tabs>
          <w:tab w:val="left" w:pos="989"/>
        </w:tabs>
        <w:spacing w:line="214" w:lineRule="auto"/>
        <w:ind w:firstLine="567"/>
        <w:jc w:val="center"/>
        <w:rPr>
          <w:b/>
          <w:color w:val="000000"/>
          <w:spacing w:val="-2"/>
          <w:sz w:val="22"/>
          <w:szCs w:val="22"/>
        </w:rPr>
      </w:pPr>
      <w:r w:rsidRPr="00F02B96">
        <w:rPr>
          <w:b/>
          <w:color w:val="000000"/>
          <w:spacing w:val="-2"/>
          <w:sz w:val="22"/>
          <w:szCs w:val="22"/>
        </w:rPr>
        <w:t>4. Качество услуг</w:t>
      </w:r>
    </w:p>
    <w:p w:rsidR="002615E2"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F02B96">
        <w:rPr>
          <w:color w:val="000000"/>
          <w:spacing w:val="-2"/>
          <w:sz w:val="22"/>
          <w:szCs w:val="22"/>
        </w:rPr>
        <w:t xml:space="preserve">4.1. Весь комплекс услуг должен быть оказан своевременно и с надлежащим качеством. Качество при оказании комплекса услуг обеспечивается Исполнителем выполнением требований условий </w:t>
      </w:r>
      <w:r w:rsidR="00622CEB" w:rsidRPr="00F02B96">
        <w:rPr>
          <w:color w:val="000000"/>
          <w:spacing w:val="-2"/>
          <w:sz w:val="22"/>
          <w:szCs w:val="22"/>
        </w:rPr>
        <w:t>Контракт</w:t>
      </w:r>
      <w:r w:rsidRPr="00F02B96">
        <w:rPr>
          <w:color w:val="000000"/>
          <w:spacing w:val="-2"/>
          <w:sz w:val="22"/>
          <w:szCs w:val="22"/>
        </w:rPr>
        <w:t xml:space="preserve">а и Технического задания (приложение № 1 к </w:t>
      </w:r>
      <w:r w:rsidR="00622CEB" w:rsidRPr="00F02B96">
        <w:rPr>
          <w:color w:val="000000"/>
          <w:spacing w:val="-2"/>
          <w:sz w:val="22"/>
          <w:szCs w:val="22"/>
        </w:rPr>
        <w:t>Контракт</w:t>
      </w:r>
      <w:r w:rsidRPr="00F02B96">
        <w:rPr>
          <w:color w:val="000000"/>
          <w:spacing w:val="-2"/>
          <w:sz w:val="22"/>
          <w:szCs w:val="22"/>
        </w:rPr>
        <w:t>у).</w:t>
      </w:r>
    </w:p>
    <w:p w:rsidR="00322256"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F02B96">
        <w:rPr>
          <w:color w:val="000000"/>
          <w:spacing w:val="-2"/>
          <w:sz w:val="22"/>
          <w:szCs w:val="22"/>
        </w:rPr>
        <w:t>4.2. Комплекс услуг оказывается Исполнителем в условиях режима работы Заказчика (в рабочие дни и рабочее время Заказчика): с понедельника по четверг: с 09.00 до 18.00; в пятницу: с 09.00 до 16.45.</w:t>
      </w:r>
      <w:r w:rsidR="00322256" w:rsidRPr="00F02B96">
        <w:rPr>
          <w:color w:val="000000"/>
          <w:spacing w:val="-2"/>
          <w:sz w:val="22"/>
          <w:szCs w:val="22"/>
        </w:rPr>
        <w:t xml:space="preserve"> Дата и время начала оказания комплекса услуг </w:t>
      </w:r>
      <w:r w:rsidR="00714554" w:rsidRPr="00F02B96">
        <w:rPr>
          <w:color w:val="000000"/>
          <w:spacing w:val="-2"/>
          <w:sz w:val="22"/>
          <w:szCs w:val="22"/>
        </w:rPr>
        <w:t>устанавливается в письменной форме по заявке Заказчика.</w:t>
      </w:r>
      <w:r w:rsidR="00322256" w:rsidRPr="00F02B96">
        <w:rPr>
          <w:color w:val="000000"/>
          <w:spacing w:val="-2"/>
          <w:sz w:val="22"/>
          <w:szCs w:val="22"/>
        </w:rPr>
        <w:t>.</w:t>
      </w:r>
    </w:p>
    <w:p w:rsidR="002615E2"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F02B96">
        <w:rPr>
          <w:color w:val="000000"/>
          <w:spacing w:val="-2"/>
          <w:sz w:val="22"/>
          <w:szCs w:val="22"/>
        </w:rPr>
        <w:t>4.3. Оказание комплекса услуг должно быть организовано без ограничения прохода людей на объекты Заказчика.</w:t>
      </w:r>
    </w:p>
    <w:p w:rsidR="002615E2" w:rsidRPr="0094439D" w:rsidRDefault="002615E2"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t>4.4. При оказании комплекса услуг Исполнитель руководств</w:t>
      </w:r>
      <w:r w:rsidR="007E07D2" w:rsidRPr="0094439D">
        <w:rPr>
          <w:color w:val="000000"/>
          <w:spacing w:val="-2"/>
          <w:sz w:val="22"/>
          <w:szCs w:val="22"/>
        </w:rPr>
        <w:t>уетс</w:t>
      </w:r>
      <w:r w:rsidRPr="0094439D">
        <w:rPr>
          <w:color w:val="000000"/>
          <w:spacing w:val="-2"/>
          <w:sz w:val="22"/>
          <w:szCs w:val="22"/>
        </w:rPr>
        <w:t xml:space="preserve">я следующими нормативными актами: </w:t>
      </w:r>
    </w:p>
    <w:p w:rsidR="00FF1831" w:rsidRPr="0094439D" w:rsidRDefault="00FF1831"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t xml:space="preserve">- Федеральный закон от 09.02.2007 № 16-ФЗ «О транспортной безопасности»; </w:t>
      </w:r>
    </w:p>
    <w:p w:rsidR="00FF1831" w:rsidRPr="0094439D" w:rsidRDefault="00FF1831"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lastRenderedPageBreak/>
        <w:t>- Федеральный закон от 10.12.1995 № 196-ФЗ «О безопасности дорожного движения»;</w:t>
      </w:r>
    </w:p>
    <w:p w:rsidR="00FF1831" w:rsidRPr="0094439D" w:rsidRDefault="00FF1831"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t>- Федеральный закон от 25.04.2002 № 40-ФЗ «Об обязательном страховании гражданской ответственности владельцев транспортных средств»;</w:t>
      </w:r>
    </w:p>
    <w:p w:rsidR="00FF1831" w:rsidRPr="0094439D" w:rsidRDefault="00FF1831"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t>- Федеральный закон от 01.07.2011 № 170-ФЗ «О техническом осмотре транспортных средств, а также о внесении изменений в отдельные законодательные акты Российской Федерации»;</w:t>
      </w:r>
    </w:p>
    <w:p w:rsidR="00FF1831" w:rsidRPr="0094439D" w:rsidRDefault="00FF1831"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t>- Постановление Правительства РФ от 21.12.2020 №  2200 «Об утверждении правил перевозок грузов автомобильным транспортом и внесении изменений в пункт 2.1.1 правил дорожного движения Российской Федерации»;</w:t>
      </w:r>
    </w:p>
    <w:p w:rsidR="00FF1831" w:rsidRPr="0094439D" w:rsidRDefault="00FF1831"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t>- Приказ Минтруда России от 28.10.2020 № 753н «Об утверждении правил по охране труда при погрузочно-разгрузочных работах и размещении грузов».</w:t>
      </w:r>
    </w:p>
    <w:p w:rsidR="002615E2" w:rsidRPr="0094439D" w:rsidRDefault="002615E2"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t xml:space="preserve">4.5. Сотрудники Исполнителя - лица, которые непосредственно будут участвовать в оказании комплекса услуг, должны иметь право осуществления трудовой деятельности на территории Российской Федерации в соответствии с действующим законодательством. </w:t>
      </w:r>
    </w:p>
    <w:p w:rsidR="002615E2"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94439D">
        <w:rPr>
          <w:color w:val="000000"/>
          <w:spacing w:val="-2"/>
          <w:sz w:val="22"/>
          <w:szCs w:val="22"/>
        </w:rPr>
        <w:t>4.6. Исполнитель за счет собственных средств обеспечивает своих сотрудников, которые непосредственно будут участвовать в оказании комплекса услуг, необходимым оборудованием, техническими средствами, механизмами, инструментами, расходными (в том числе упаковочными) материалами, транспортом (спец. транспортом - при необходимости), требующимися для надлежащего оказания Услуг, а также спец</w:t>
      </w:r>
      <w:proofErr w:type="gramStart"/>
      <w:r w:rsidRPr="0094439D">
        <w:rPr>
          <w:color w:val="000000"/>
          <w:spacing w:val="-2"/>
          <w:sz w:val="22"/>
          <w:szCs w:val="22"/>
        </w:rPr>
        <w:t>.о</w:t>
      </w:r>
      <w:proofErr w:type="gramEnd"/>
      <w:r w:rsidRPr="0094439D">
        <w:rPr>
          <w:color w:val="000000"/>
          <w:spacing w:val="-2"/>
          <w:sz w:val="22"/>
          <w:szCs w:val="22"/>
        </w:rPr>
        <w:t>деждой, спец.обувью и средствами индивидуальной защиты</w:t>
      </w:r>
    </w:p>
    <w:p w:rsidR="002615E2"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F02B96">
        <w:rPr>
          <w:color w:val="000000"/>
          <w:spacing w:val="-2"/>
          <w:sz w:val="22"/>
          <w:szCs w:val="22"/>
        </w:rPr>
        <w:t xml:space="preserve">4.7. При оказании </w:t>
      </w:r>
      <w:r w:rsidRPr="00F02B96">
        <w:rPr>
          <w:spacing w:val="-2"/>
          <w:sz w:val="22"/>
          <w:szCs w:val="22"/>
        </w:rPr>
        <w:t>комплекса услуг</w:t>
      </w:r>
      <w:r w:rsidRPr="00F02B96">
        <w:rPr>
          <w:color w:val="000000"/>
          <w:spacing w:val="-2"/>
          <w:sz w:val="22"/>
          <w:szCs w:val="22"/>
        </w:rPr>
        <w:t xml:space="preserve"> Исполнитель обеспечивает безопасность жизни и здоровья своих сотрудников и сотрудников Заказчика, выполнение необходимых мероприятий по технике безопасности, пожарной безопасности и охране труда, предусмотренных действующим законодательством, а также безопасность движения в местах оказания Услуг. </w:t>
      </w:r>
    </w:p>
    <w:p w:rsidR="002615E2"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F02B96">
        <w:rPr>
          <w:color w:val="000000"/>
          <w:spacing w:val="-2"/>
          <w:sz w:val="22"/>
          <w:szCs w:val="22"/>
        </w:rPr>
        <w:t xml:space="preserve">4.8. При оказании </w:t>
      </w:r>
      <w:r w:rsidRPr="00F02B96">
        <w:rPr>
          <w:spacing w:val="-2"/>
          <w:sz w:val="22"/>
          <w:szCs w:val="22"/>
        </w:rPr>
        <w:t>комплекса услуг</w:t>
      </w:r>
      <w:r w:rsidRPr="00F02B96">
        <w:rPr>
          <w:color w:val="000000"/>
          <w:spacing w:val="-2"/>
          <w:sz w:val="22"/>
          <w:szCs w:val="22"/>
        </w:rPr>
        <w:t xml:space="preserve"> Исполнитель принимает меры для предотвращения (в крайнем случае – минимизации) нарушений внутреннего и внешнего интерьера, существующей отделки помещений Заказчика. В противном случае Исполнитель осуществляет устранение допущенных повреждений и восстановление своими силами и за счет своих средств.</w:t>
      </w:r>
    </w:p>
    <w:p w:rsidR="002615E2"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F02B96">
        <w:rPr>
          <w:color w:val="000000"/>
          <w:spacing w:val="-2"/>
          <w:sz w:val="22"/>
          <w:szCs w:val="22"/>
        </w:rPr>
        <w:t>4.9. Ущерб, причиненный имуществу Заказчика, иным юридическим и/или физическим лицам в процессе или вследствие оказания Услуг, компенсируется Исполнителем.</w:t>
      </w:r>
    </w:p>
    <w:p w:rsidR="002615E2" w:rsidRPr="00F02B96" w:rsidRDefault="002615E2" w:rsidP="00586A42">
      <w:pPr>
        <w:shd w:val="clear" w:color="auto" w:fill="FFFFFF"/>
        <w:tabs>
          <w:tab w:val="left" w:pos="989"/>
        </w:tabs>
        <w:spacing w:line="214" w:lineRule="auto"/>
        <w:ind w:firstLine="567"/>
        <w:jc w:val="both"/>
        <w:rPr>
          <w:color w:val="000000"/>
          <w:spacing w:val="-2"/>
          <w:sz w:val="22"/>
          <w:szCs w:val="22"/>
        </w:rPr>
      </w:pPr>
      <w:r w:rsidRPr="00F02B96">
        <w:rPr>
          <w:color w:val="000000"/>
          <w:spacing w:val="-2"/>
          <w:sz w:val="22"/>
          <w:szCs w:val="22"/>
        </w:rPr>
        <w:t>4.10.</w:t>
      </w:r>
      <w:r w:rsidR="002350EE">
        <w:rPr>
          <w:color w:val="000000"/>
          <w:spacing w:val="-2"/>
          <w:sz w:val="22"/>
          <w:szCs w:val="22"/>
        </w:rPr>
        <w:t xml:space="preserve"> </w:t>
      </w:r>
      <w:r w:rsidRPr="00F02B96">
        <w:rPr>
          <w:color w:val="000000"/>
          <w:spacing w:val="-2"/>
          <w:sz w:val="22"/>
          <w:szCs w:val="22"/>
        </w:rPr>
        <w:t xml:space="preserve">В процессе оказания </w:t>
      </w:r>
      <w:r w:rsidRPr="00F02B96">
        <w:rPr>
          <w:spacing w:val="-2"/>
          <w:sz w:val="22"/>
          <w:szCs w:val="22"/>
        </w:rPr>
        <w:t>комплекса услуг</w:t>
      </w:r>
      <w:r w:rsidRPr="00F02B96">
        <w:rPr>
          <w:color w:val="000000"/>
          <w:spacing w:val="-2"/>
          <w:sz w:val="22"/>
          <w:szCs w:val="22"/>
        </w:rPr>
        <w:t xml:space="preserve"> Исполнитель осуществляет систематическую, а по завершении - окончательную уборку  помещений и территории от отходов/мусора, образующихся в процессе оказания Услуг. </w:t>
      </w:r>
    </w:p>
    <w:p w:rsidR="002615E2" w:rsidRPr="00F02B96" w:rsidRDefault="002615E2" w:rsidP="00586A42">
      <w:pPr>
        <w:autoSpaceDE w:val="0"/>
        <w:autoSpaceDN w:val="0"/>
        <w:adjustRightInd w:val="0"/>
        <w:spacing w:line="214" w:lineRule="auto"/>
        <w:ind w:firstLine="709"/>
        <w:jc w:val="both"/>
        <w:rPr>
          <w:sz w:val="14"/>
          <w:szCs w:val="22"/>
        </w:rPr>
      </w:pPr>
    </w:p>
    <w:p w:rsidR="002615E2" w:rsidRPr="00F02B96" w:rsidRDefault="002615E2" w:rsidP="00586A42">
      <w:pPr>
        <w:spacing w:line="214" w:lineRule="auto"/>
        <w:ind w:firstLine="709"/>
        <w:jc w:val="center"/>
        <w:rPr>
          <w:b/>
          <w:spacing w:val="-2"/>
          <w:sz w:val="22"/>
          <w:szCs w:val="22"/>
        </w:rPr>
      </w:pPr>
      <w:r w:rsidRPr="00F02B96">
        <w:rPr>
          <w:b/>
          <w:spacing w:val="-2"/>
          <w:sz w:val="22"/>
          <w:szCs w:val="22"/>
        </w:rPr>
        <w:t xml:space="preserve">5. Порядок приемки услуг </w:t>
      </w:r>
    </w:p>
    <w:p w:rsidR="002615E2" w:rsidRPr="00F02B96" w:rsidRDefault="002615E2" w:rsidP="00586A42">
      <w:pPr>
        <w:widowControl w:val="0"/>
        <w:autoSpaceDE w:val="0"/>
        <w:autoSpaceDN w:val="0"/>
        <w:adjustRightInd w:val="0"/>
        <w:spacing w:line="214" w:lineRule="auto"/>
        <w:ind w:firstLine="567"/>
        <w:jc w:val="both"/>
        <w:rPr>
          <w:spacing w:val="-2"/>
          <w:sz w:val="22"/>
          <w:szCs w:val="22"/>
        </w:rPr>
      </w:pPr>
      <w:r w:rsidRPr="00F02B96">
        <w:rPr>
          <w:spacing w:val="-2"/>
          <w:sz w:val="22"/>
          <w:szCs w:val="22"/>
        </w:rPr>
        <w:t xml:space="preserve">5.1. Приемка Услуг по количеству, объему и качеству осуществляется Заказчиком в соответствии с условиями настоящего </w:t>
      </w:r>
      <w:r w:rsidR="00622CEB" w:rsidRPr="00F02B96">
        <w:rPr>
          <w:spacing w:val="-2"/>
          <w:sz w:val="22"/>
          <w:szCs w:val="22"/>
        </w:rPr>
        <w:t>Контракт</w:t>
      </w:r>
      <w:r w:rsidRPr="00F02B96">
        <w:rPr>
          <w:spacing w:val="-2"/>
          <w:sz w:val="22"/>
          <w:szCs w:val="22"/>
        </w:rPr>
        <w:t xml:space="preserve">а. </w:t>
      </w:r>
    </w:p>
    <w:p w:rsidR="002615E2" w:rsidRPr="00F02B96" w:rsidRDefault="002615E2" w:rsidP="00586A42">
      <w:pPr>
        <w:spacing w:line="214" w:lineRule="auto"/>
        <w:ind w:firstLine="567"/>
        <w:jc w:val="both"/>
        <w:rPr>
          <w:sz w:val="22"/>
          <w:szCs w:val="22"/>
        </w:rPr>
      </w:pPr>
      <w:r w:rsidRPr="00F02B96">
        <w:rPr>
          <w:color w:val="000000"/>
          <w:sz w:val="22"/>
          <w:szCs w:val="22"/>
        </w:rPr>
        <w:t xml:space="preserve">5.2. По окончании оказания </w:t>
      </w:r>
      <w:r w:rsidRPr="00F02B96">
        <w:rPr>
          <w:spacing w:val="-2"/>
          <w:sz w:val="22"/>
          <w:szCs w:val="22"/>
        </w:rPr>
        <w:t>комплекса услуг</w:t>
      </w:r>
      <w:r w:rsidRPr="00F02B96">
        <w:rPr>
          <w:color w:val="000000"/>
          <w:sz w:val="22"/>
          <w:szCs w:val="22"/>
        </w:rPr>
        <w:t xml:space="preserve"> Исполнитель</w:t>
      </w:r>
      <w:r w:rsidRPr="00F02B96">
        <w:rPr>
          <w:sz w:val="22"/>
          <w:szCs w:val="22"/>
        </w:rPr>
        <w:t xml:space="preserve"> представляет Заказчику</w:t>
      </w:r>
      <w:r w:rsidRPr="00F02B96">
        <w:rPr>
          <w:color w:val="000000"/>
          <w:sz w:val="22"/>
          <w:szCs w:val="22"/>
        </w:rPr>
        <w:t xml:space="preserve"> акт приемки </w:t>
      </w:r>
      <w:r w:rsidRPr="00F02B96">
        <w:rPr>
          <w:sz w:val="22"/>
          <w:szCs w:val="22"/>
        </w:rPr>
        <w:t>оказанных услуг, счет и счет-фактуру (при необходимости).</w:t>
      </w:r>
    </w:p>
    <w:p w:rsidR="002615E2" w:rsidRPr="00F02B96" w:rsidRDefault="002615E2" w:rsidP="00586A42">
      <w:pPr>
        <w:spacing w:line="214" w:lineRule="auto"/>
        <w:ind w:firstLine="567"/>
        <w:jc w:val="both"/>
        <w:rPr>
          <w:sz w:val="22"/>
          <w:szCs w:val="22"/>
        </w:rPr>
      </w:pPr>
      <w:r w:rsidRPr="00F02B96">
        <w:rPr>
          <w:sz w:val="22"/>
          <w:szCs w:val="22"/>
        </w:rPr>
        <w:t xml:space="preserve">5.3. Заказчик обязан в течение 5 (пяти) рабочих дней после дня получения </w:t>
      </w:r>
      <w:r w:rsidRPr="00F02B96">
        <w:rPr>
          <w:color w:val="000000"/>
          <w:sz w:val="22"/>
          <w:szCs w:val="22"/>
        </w:rPr>
        <w:t xml:space="preserve">акта, указанного в пункте 5.2. </w:t>
      </w:r>
      <w:r w:rsidR="00622CEB" w:rsidRPr="00F02B96">
        <w:rPr>
          <w:color w:val="000000"/>
          <w:sz w:val="22"/>
          <w:szCs w:val="22"/>
        </w:rPr>
        <w:t>Контракт</w:t>
      </w:r>
      <w:r w:rsidRPr="00F02B96">
        <w:rPr>
          <w:color w:val="000000"/>
          <w:sz w:val="22"/>
          <w:szCs w:val="22"/>
        </w:rPr>
        <w:t xml:space="preserve">а принять </w:t>
      </w:r>
      <w:r w:rsidRPr="00F02B96">
        <w:rPr>
          <w:bCs/>
          <w:sz w:val="22"/>
          <w:szCs w:val="22"/>
        </w:rPr>
        <w:t xml:space="preserve">оказанные Услуги и </w:t>
      </w:r>
      <w:r w:rsidRPr="00F02B96">
        <w:rPr>
          <w:sz w:val="22"/>
          <w:szCs w:val="22"/>
        </w:rPr>
        <w:t xml:space="preserve">направить Исполнителю подписанный акт. </w:t>
      </w:r>
    </w:p>
    <w:p w:rsidR="002615E2" w:rsidRPr="00F02B96" w:rsidRDefault="002615E2" w:rsidP="00586A42">
      <w:pPr>
        <w:spacing w:line="214" w:lineRule="auto"/>
        <w:ind w:firstLine="567"/>
        <w:jc w:val="both"/>
        <w:rPr>
          <w:sz w:val="22"/>
          <w:szCs w:val="22"/>
        </w:rPr>
      </w:pPr>
      <w:r w:rsidRPr="00F02B96">
        <w:rPr>
          <w:sz w:val="22"/>
          <w:szCs w:val="22"/>
        </w:rPr>
        <w:t xml:space="preserve">5.4. При отсутствии подписанного Заказчиком </w:t>
      </w:r>
      <w:r w:rsidRPr="00F02B96">
        <w:rPr>
          <w:color w:val="000000"/>
          <w:sz w:val="22"/>
          <w:szCs w:val="22"/>
        </w:rPr>
        <w:t xml:space="preserve">акта о приемке </w:t>
      </w:r>
      <w:r w:rsidRPr="00F02B96">
        <w:rPr>
          <w:sz w:val="22"/>
          <w:szCs w:val="22"/>
        </w:rPr>
        <w:t xml:space="preserve">оказанных услуг в течение 5 рабочих дней, </w:t>
      </w:r>
      <w:proofErr w:type="gramStart"/>
      <w:r w:rsidRPr="00F02B96">
        <w:rPr>
          <w:sz w:val="22"/>
          <w:szCs w:val="22"/>
        </w:rPr>
        <w:t>с даты получения</w:t>
      </w:r>
      <w:proofErr w:type="gramEnd"/>
      <w:r w:rsidRPr="00F02B96">
        <w:rPr>
          <w:sz w:val="22"/>
          <w:szCs w:val="22"/>
        </w:rPr>
        <w:t>, оказанные Услуги считаются принятыми Заказчиком, а акт считается подписанным Заказчиком с даты его подписания Исполнителем.</w:t>
      </w:r>
    </w:p>
    <w:p w:rsidR="002615E2" w:rsidRPr="00F02B96" w:rsidRDefault="002615E2" w:rsidP="00586A42">
      <w:pPr>
        <w:widowControl w:val="0"/>
        <w:autoSpaceDE w:val="0"/>
        <w:autoSpaceDN w:val="0"/>
        <w:adjustRightInd w:val="0"/>
        <w:spacing w:line="214" w:lineRule="auto"/>
        <w:ind w:firstLine="567"/>
        <w:jc w:val="both"/>
        <w:rPr>
          <w:sz w:val="22"/>
          <w:szCs w:val="22"/>
        </w:rPr>
      </w:pPr>
      <w:r w:rsidRPr="00F02B96">
        <w:rPr>
          <w:spacing w:val="-2"/>
          <w:sz w:val="22"/>
          <w:szCs w:val="22"/>
        </w:rPr>
        <w:t xml:space="preserve">5.5. В случае отказа от принятия результатов оказанных услуг Заказчик составляет акт с перечнем выявленных недостатков, необходимых доработок и сроков их устранения. Мотивированный отказ от принятия оказанных услуг направляется Исполнителю. </w:t>
      </w:r>
      <w:r w:rsidRPr="00F02B96">
        <w:rPr>
          <w:sz w:val="22"/>
          <w:szCs w:val="22"/>
        </w:rPr>
        <w:t>Выявленные недостатки, допущенные Исполнителем при оказании Услуг, исправляются им за счет собственных средств, в согласованные с Заказчиком сроки.</w:t>
      </w:r>
    </w:p>
    <w:p w:rsidR="002615E2" w:rsidRPr="00F02B96" w:rsidRDefault="002615E2" w:rsidP="00586A42">
      <w:pPr>
        <w:widowControl w:val="0"/>
        <w:autoSpaceDE w:val="0"/>
        <w:autoSpaceDN w:val="0"/>
        <w:adjustRightInd w:val="0"/>
        <w:spacing w:line="214" w:lineRule="auto"/>
        <w:ind w:firstLine="567"/>
        <w:jc w:val="both"/>
        <w:rPr>
          <w:spacing w:val="-2"/>
          <w:sz w:val="22"/>
          <w:szCs w:val="22"/>
        </w:rPr>
      </w:pPr>
      <w:r w:rsidRPr="00F02B96">
        <w:rPr>
          <w:spacing w:val="-2"/>
          <w:sz w:val="22"/>
          <w:szCs w:val="22"/>
        </w:rPr>
        <w:t>5.6. Подписанный Заказчиком и Исполнителем акт приемки оказанных услуг и предъявленные Заказчику счет, счет-фактура (при необходимости) на оплату являются основанием для оплаты Исполнителю оказанных Услуг.</w:t>
      </w:r>
    </w:p>
    <w:p w:rsidR="002615E2" w:rsidRPr="00F02B96" w:rsidRDefault="002615E2" w:rsidP="00586A42">
      <w:pPr>
        <w:widowControl w:val="0"/>
        <w:autoSpaceDE w:val="0"/>
        <w:autoSpaceDN w:val="0"/>
        <w:adjustRightInd w:val="0"/>
        <w:spacing w:line="214" w:lineRule="auto"/>
        <w:ind w:firstLine="567"/>
        <w:jc w:val="both"/>
        <w:rPr>
          <w:spacing w:val="-2"/>
          <w:sz w:val="22"/>
          <w:szCs w:val="22"/>
        </w:rPr>
      </w:pPr>
      <w:r w:rsidRPr="00F02B96">
        <w:rPr>
          <w:spacing w:val="-2"/>
          <w:sz w:val="22"/>
          <w:szCs w:val="22"/>
        </w:rPr>
        <w:t>5.7. Заказчик вправе направить Исполнителю запрос о предоставлении разъяснений касательно результатов оказанных Услуг</w:t>
      </w:r>
    </w:p>
    <w:p w:rsidR="002615E2" w:rsidRPr="00F02B96" w:rsidRDefault="002615E2" w:rsidP="00586A42">
      <w:pPr>
        <w:widowControl w:val="0"/>
        <w:autoSpaceDE w:val="0"/>
        <w:autoSpaceDN w:val="0"/>
        <w:adjustRightInd w:val="0"/>
        <w:spacing w:line="214" w:lineRule="auto"/>
        <w:ind w:firstLine="567"/>
        <w:jc w:val="both"/>
        <w:rPr>
          <w:color w:val="FF0000"/>
          <w:spacing w:val="-2"/>
          <w:sz w:val="22"/>
          <w:szCs w:val="22"/>
        </w:rPr>
      </w:pPr>
      <w:r w:rsidRPr="00F02B96">
        <w:rPr>
          <w:spacing w:val="-2"/>
          <w:sz w:val="22"/>
          <w:szCs w:val="22"/>
        </w:rPr>
        <w:t>5.8.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Исполнитель в течение 1 (одного) рабочего дня обязан предоставить Заказчику запрашиваемые разъяснения в отношении оказанных Услуг</w:t>
      </w:r>
    </w:p>
    <w:p w:rsidR="002615E2" w:rsidRPr="00F02B96" w:rsidRDefault="002615E2" w:rsidP="00586A42">
      <w:pPr>
        <w:spacing w:line="214" w:lineRule="auto"/>
        <w:ind w:firstLine="567"/>
        <w:jc w:val="both"/>
        <w:rPr>
          <w:spacing w:val="-2"/>
          <w:sz w:val="22"/>
          <w:szCs w:val="22"/>
        </w:rPr>
      </w:pPr>
      <w:r w:rsidRPr="00F02B96">
        <w:rPr>
          <w:spacing w:val="-2"/>
          <w:sz w:val="22"/>
          <w:szCs w:val="22"/>
        </w:rPr>
        <w:t xml:space="preserve">5.9. Для проверки соответствия качества оказанных Исполнителем Услуг требованиям, установленных настоящим </w:t>
      </w:r>
      <w:r w:rsidR="00622CEB" w:rsidRPr="00F02B96">
        <w:rPr>
          <w:spacing w:val="-2"/>
          <w:sz w:val="22"/>
          <w:szCs w:val="22"/>
        </w:rPr>
        <w:t>Контракт</w:t>
      </w:r>
      <w:r w:rsidRPr="00F02B96">
        <w:rPr>
          <w:spacing w:val="-2"/>
          <w:sz w:val="22"/>
          <w:szCs w:val="22"/>
        </w:rPr>
        <w:t>ом, Заказчик проводит экспертизу. Экспертиза может проводиться Заказчиком своими силами или к ее проведению могут привлекаться независимые эксперты.</w:t>
      </w:r>
    </w:p>
    <w:p w:rsidR="002615E2" w:rsidRPr="00F02B96" w:rsidRDefault="002615E2" w:rsidP="00586A42">
      <w:pPr>
        <w:spacing w:line="214" w:lineRule="auto"/>
        <w:jc w:val="center"/>
        <w:rPr>
          <w:b/>
          <w:sz w:val="16"/>
          <w:szCs w:val="22"/>
        </w:rPr>
      </w:pPr>
    </w:p>
    <w:p w:rsidR="002615E2" w:rsidRPr="00F02B96" w:rsidRDefault="002615E2" w:rsidP="00586A42">
      <w:pPr>
        <w:spacing w:line="214" w:lineRule="auto"/>
        <w:jc w:val="center"/>
        <w:rPr>
          <w:rFonts w:eastAsia="Calibri"/>
          <w:b/>
          <w:sz w:val="22"/>
          <w:szCs w:val="22"/>
          <w:lang w:eastAsia="en-US"/>
        </w:rPr>
      </w:pPr>
      <w:r w:rsidRPr="00F02B96">
        <w:rPr>
          <w:rFonts w:eastAsia="Calibri"/>
          <w:b/>
          <w:sz w:val="22"/>
          <w:szCs w:val="22"/>
          <w:lang w:eastAsia="en-US"/>
        </w:rPr>
        <w:t>6. Ответственность сторон</w:t>
      </w:r>
    </w:p>
    <w:p w:rsidR="002615E2" w:rsidRPr="00F02B96" w:rsidRDefault="002615E2" w:rsidP="00586A42">
      <w:pPr>
        <w:tabs>
          <w:tab w:val="left" w:pos="0"/>
        </w:tabs>
        <w:autoSpaceDE w:val="0"/>
        <w:autoSpaceDN w:val="0"/>
        <w:adjustRightInd w:val="0"/>
        <w:spacing w:line="214" w:lineRule="auto"/>
        <w:ind w:firstLine="567"/>
        <w:jc w:val="both"/>
        <w:rPr>
          <w:spacing w:val="-4"/>
          <w:sz w:val="22"/>
          <w:szCs w:val="22"/>
        </w:rPr>
      </w:pPr>
      <w:r w:rsidRPr="00F02B96">
        <w:rPr>
          <w:spacing w:val="-4"/>
          <w:sz w:val="22"/>
          <w:szCs w:val="22"/>
        </w:rPr>
        <w:t xml:space="preserve">6.1. За неисполнение или ненадлежащее исполнение обязательств, предусмотренных настоящим </w:t>
      </w:r>
      <w:r w:rsidR="00622CEB" w:rsidRPr="00F02B96">
        <w:rPr>
          <w:spacing w:val="-4"/>
          <w:sz w:val="22"/>
          <w:szCs w:val="22"/>
        </w:rPr>
        <w:t>Контракт</w:t>
      </w:r>
      <w:r w:rsidRPr="00F02B96">
        <w:rPr>
          <w:spacing w:val="-4"/>
          <w:sz w:val="22"/>
          <w:szCs w:val="22"/>
        </w:rPr>
        <w:t xml:space="preserve">ом, Стороны несут ответственность в соответствии с действующим законодательством Российской Федерации, Законом </w:t>
      </w:r>
      <w:r w:rsidRPr="00F02B96">
        <w:rPr>
          <w:color w:val="000000"/>
          <w:spacing w:val="-4"/>
          <w:sz w:val="22"/>
          <w:szCs w:val="22"/>
        </w:rPr>
        <w:t>от 05.04.2013 г. № 44-ФЗ,</w:t>
      </w:r>
      <w:r w:rsidRPr="00F02B96">
        <w:rPr>
          <w:spacing w:val="-4"/>
          <w:sz w:val="22"/>
          <w:szCs w:val="22"/>
        </w:rPr>
        <w:t xml:space="preserve"> постановлением Правительства Российской Федерации от 30.08.2017г. № 1042 и условиями настоящего </w:t>
      </w:r>
      <w:r w:rsidR="00622CEB" w:rsidRPr="00F02B96">
        <w:rPr>
          <w:spacing w:val="-4"/>
          <w:sz w:val="22"/>
          <w:szCs w:val="22"/>
        </w:rPr>
        <w:t>Контракт</w:t>
      </w:r>
      <w:r w:rsidRPr="00F02B96">
        <w:rPr>
          <w:spacing w:val="-4"/>
          <w:sz w:val="22"/>
          <w:szCs w:val="22"/>
        </w:rPr>
        <w:t xml:space="preserve">а. </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lastRenderedPageBreak/>
        <w:t xml:space="preserve">6.2. В случае просрочки исполнения Заказчиком обязательств, предусмотренных </w:t>
      </w:r>
      <w:r w:rsidR="00622CEB" w:rsidRPr="00F02B96">
        <w:rPr>
          <w:spacing w:val="-4"/>
          <w:sz w:val="22"/>
          <w:szCs w:val="22"/>
        </w:rPr>
        <w:t>Контракт</w:t>
      </w:r>
      <w:r w:rsidRPr="00F02B96">
        <w:rPr>
          <w:spacing w:val="-4"/>
          <w:sz w:val="22"/>
          <w:szCs w:val="22"/>
        </w:rPr>
        <w:t xml:space="preserve">ом, а также в иных случаях неисполнения или ненадлежащего исполнения Заказчиком обязательств, предусмотренных </w:t>
      </w:r>
      <w:r w:rsidR="00622CEB" w:rsidRPr="00F02B96">
        <w:rPr>
          <w:spacing w:val="-4"/>
          <w:sz w:val="22"/>
          <w:szCs w:val="22"/>
        </w:rPr>
        <w:t>Контракт</w:t>
      </w:r>
      <w:r w:rsidRPr="00F02B96">
        <w:rPr>
          <w:spacing w:val="-4"/>
          <w:sz w:val="22"/>
          <w:szCs w:val="22"/>
        </w:rPr>
        <w:t>ом, Исполнитель вправе потребовать уплату неустоек (штрафов, пеней).</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 xml:space="preserve">6.2.1. Штрафы начисляются за неисполнение или ненадлежащее исполнение Заказчиком обязательств, предусмотренных </w:t>
      </w:r>
      <w:r w:rsidR="00622CEB" w:rsidRPr="00F02B96">
        <w:rPr>
          <w:spacing w:val="-4"/>
          <w:sz w:val="22"/>
          <w:szCs w:val="22"/>
        </w:rPr>
        <w:t>Контракт</w:t>
      </w:r>
      <w:r w:rsidRPr="00F02B96">
        <w:rPr>
          <w:spacing w:val="-4"/>
          <w:sz w:val="22"/>
          <w:szCs w:val="22"/>
        </w:rPr>
        <w:t xml:space="preserve">ом, за исключением просрочки исполнения обязательств, предусмотренных </w:t>
      </w:r>
      <w:r w:rsidR="00622CEB" w:rsidRPr="00F02B96">
        <w:rPr>
          <w:spacing w:val="-4"/>
          <w:sz w:val="22"/>
          <w:szCs w:val="22"/>
        </w:rPr>
        <w:t>Контракт</w:t>
      </w:r>
      <w:r w:rsidRPr="00F02B96">
        <w:rPr>
          <w:spacing w:val="-4"/>
          <w:sz w:val="22"/>
          <w:szCs w:val="22"/>
        </w:rPr>
        <w:t>ом.</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 xml:space="preserve">За каждый факт неисполнения Заказчиком обязательств, предусмотренных </w:t>
      </w:r>
      <w:r w:rsidR="00622CEB" w:rsidRPr="00F02B96">
        <w:rPr>
          <w:spacing w:val="-4"/>
          <w:sz w:val="22"/>
          <w:szCs w:val="22"/>
        </w:rPr>
        <w:t>Контракт</w:t>
      </w:r>
      <w:r w:rsidRPr="00F02B96">
        <w:rPr>
          <w:spacing w:val="-4"/>
          <w:sz w:val="22"/>
          <w:szCs w:val="22"/>
        </w:rPr>
        <w:t xml:space="preserve">ом, за исключением просрочки исполнения обязательств, предусмотренных </w:t>
      </w:r>
      <w:r w:rsidR="00622CEB" w:rsidRPr="00F02B96">
        <w:rPr>
          <w:spacing w:val="-4"/>
          <w:sz w:val="22"/>
          <w:szCs w:val="22"/>
        </w:rPr>
        <w:t>Контракт</w:t>
      </w:r>
      <w:r w:rsidRPr="00F02B96">
        <w:rPr>
          <w:spacing w:val="-4"/>
          <w:sz w:val="22"/>
          <w:szCs w:val="22"/>
        </w:rPr>
        <w:t xml:space="preserve">ом, размер штрафа устанавливается в размере 1000,00  (одна тысяча) руб., если цена </w:t>
      </w:r>
      <w:r w:rsidR="00622CEB" w:rsidRPr="00F02B96">
        <w:rPr>
          <w:spacing w:val="-4"/>
          <w:sz w:val="22"/>
          <w:szCs w:val="22"/>
        </w:rPr>
        <w:t>Контракт</w:t>
      </w:r>
      <w:r w:rsidRPr="00F02B96">
        <w:rPr>
          <w:spacing w:val="-4"/>
          <w:sz w:val="22"/>
          <w:szCs w:val="22"/>
        </w:rPr>
        <w:t>а не превышает 3 млн. руб. (включительно).</w:t>
      </w:r>
    </w:p>
    <w:p w:rsidR="002615E2" w:rsidRPr="00F02B96" w:rsidRDefault="002615E2" w:rsidP="00586A42">
      <w:pPr>
        <w:autoSpaceDE w:val="0"/>
        <w:autoSpaceDN w:val="0"/>
        <w:adjustRightInd w:val="0"/>
        <w:spacing w:line="214" w:lineRule="auto"/>
        <w:ind w:firstLine="567"/>
        <w:jc w:val="both"/>
        <w:rPr>
          <w:spacing w:val="-4"/>
          <w:sz w:val="22"/>
          <w:szCs w:val="22"/>
        </w:rPr>
      </w:pPr>
      <w:r w:rsidRPr="00F02B96">
        <w:rPr>
          <w:spacing w:val="-4"/>
          <w:sz w:val="22"/>
          <w:szCs w:val="22"/>
        </w:rPr>
        <w:t xml:space="preserve">6.3. Порядок определения размера пени для Заказчика установлен ч. 5 ст. 34 Закона </w:t>
      </w:r>
      <w:r w:rsidRPr="00F02B96">
        <w:rPr>
          <w:color w:val="000000"/>
          <w:spacing w:val="-4"/>
          <w:sz w:val="22"/>
          <w:szCs w:val="22"/>
        </w:rPr>
        <w:t>от 05.04.2013 г.                   № 44-ФЗ.</w:t>
      </w:r>
      <w:r w:rsidRPr="00F02B96">
        <w:rPr>
          <w:spacing w:val="-4"/>
          <w:sz w:val="22"/>
          <w:szCs w:val="22"/>
        </w:rPr>
        <w:t xml:space="preserve"> Пеня начисляется за каждый день просрочки исполнения Заказчиком обязательства, предусмотренного </w:t>
      </w:r>
      <w:r w:rsidR="00622CEB" w:rsidRPr="00F02B96">
        <w:rPr>
          <w:spacing w:val="-4"/>
          <w:sz w:val="22"/>
          <w:szCs w:val="22"/>
        </w:rPr>
        <w:t>Контракт</w:t>
      </w:r>
      <w:r w:rsidRPr="00F02B96">
        <w:rPr>
          <w:spacing w:val="-4"/>
          <w:sz w:val="22"/>
          <w:szCs w:val="22"/>
        </w:rPr>
        <w:t xml:space="preserve">ом, начиная со дня, следующего после дня истечения срока исполнения обязательства по </w:t>
      </w:r>
      <w:r w:rsidR="00622CEB" w:rsidRPr="00F02B96">
        <w:rPr>
          <w:spacing w:val="-4"/>
          <w:sz w:val="22"/>
          <w:szCs w:val="22"/>
        </w:rPr>
        <w:t>Контракт</w:t>
      </w:r>
      <w:r w:rsidRPr="00F02B96">
        <w:rPr>
          <w:spacing w:val="-4"/>
          <w:sz w:val="22"/>
          <w:szCs w:val="22"/>
        </w:rPr>
        <w:t>у. Такая пеня устанавливается в размере 1/300 действующей на дату уплаты пени ключевой ставки Центрального банка Российской Федерации  от не уплаченной в срок суммы.</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 xml:space="preserve">6.4. Общая сумма начисленных штрафов за ненадлежащее исполнение Заказчиком обязательств, предусмотренных </w:t>
      </w:r>
      <w:r w:rsidR="00622CEB" w:rsidRPr="00F02B96">
        <w:rPr>
          <w:spacing w:val="-4"/>
          <w:sz w:val="22"/>
          <w:szCs w:val="22"/>
        </w:rPr>
        <w:t>Контракт</w:t>
      </w:r>
      <w:r w:rsidRPr="00F02B96">
        <w:rPr>
          <w:spacing w:val="-4"/>
          <w:sz w:val="22"/>
          <w:szCs w:val="22"/>
        </w:rPr>
        <w:t xml:space="preserve">ом, не может превышать цену </w:t>
      </w:r>
      <w:r w:rsidR="00622CEB" w:rsidRPr="00F02B96">
        <w:rPr>
          <w:spacing w:val="-4"/>
          <w:sz w:val="22"/>
          <w:szCs w:val="22"/>
        </w:rPr>
        <w:t>Контракт</w:t>
      </w:r>
      <w:r w:rsidRPr="00F02B96">
        <w:rPr>
          <w:spacing w:val="-4"/>
          <w:sz w:val="22"/>
          <w:szCs w:val="22"/>
        </w:rPr>
        <w:t>а.</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 xml:space="preserve">6.5. В случае просрочки исполнения Исполнителем обязательств, предусмотренных </w:t>
      </w:r>
      <w:r w:rsidR="00622CEB" w:rsidRPr="00F02B96">
        <w:rPr>
          <w:spacing w:val="-4"/>
          <w:sz w:val="22"/>
          <w:szCs w:val="22"/>
        </w:rPr>
        <w:t>Контракт</w:t>
      </w:r>
      <w:r w:rsidRPr="00F02B96">
        <w:rPr>
          <w:spacing w:val="-4"/>
          <w:sz w:val="22"/>
          <w:szCs w:val="22"/>
        </w:rPr>
        <w:t xml:space="preserve">ом, а также в иных случаях неисполнения или ненадлежащего исполнения Исполнителем обязательств, предусмотренных </w:t>
      </w:r>
      <w:r w:rsidR="00622CEB" w:rsidRPr="00F02B96">
        <w:rPr>
          <w:spacing w:val="-4"/>
          <w:sz w:val="22"/>
          <w:szCs w:val="22"/>
        </w:rPr>
        <w:t>Контракт</w:t>
      </w:r>
      <w:r w:rsidRPr="00F02B96">
        <w:rPr>
          <w:spacing w:val="-4"/>
          <w:sz w:val="22"/>
          <w:szCs w:val="22"/>
        </w:rPr>
        <w:t>ом, Заказчик направляет Исполнителю требование об уплате неустоек (штрафов, пеней).</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 xml:space="preserve">6.5.1. Порядок определения размера пени для Исполнителя установлен ч. 7 ст. 34 Закона </w:t>
      </w:r>
      <w:r w:rsidRPr="00F02B96">
        <w:rPr>
          <w:color w:val="000000"/>
          <w:spacing w:val="-4"/>
          <w:sz w:val="22"/>
          <w:szCs w:val="22"/>
        </w:rPr>
        <w:t xml:space="preserve">от 05.04.2013 г. № 44-ФЗ. </w:t>
      </w:r>
      <w:proofErr w:type="gramStart"/>
      <w:r w:rsidRPr="00F02B96">
        <w:rPr>
          <w:spacing w:val="-4"/>
          <w:sz w:val="22"/>
          <w:szCs w:val="22"/>
        </w:rPr>
        <w:t xml:space="preserve">Пеня начисляется за каждый день просрочки исполнения Исполнителем обязательства, предусмотренного </w:t>
      </w:r>
      <w:r w:rsidR="00622CEB" w:rsidRPr="00F02B96">
        <w:rPr>
          <w:spacing w:val="-4"/>
          <w:sz w:val="22"/>
          <w:szCs w:val="22"/>
        </w:rPr>
        <w:t>Контракт</w:t>
      </w:r>
      <w:r w:rsidRPr="00F02B96">
        <w:rPr>
          <w:spacing w:val="-4"/>
          <w:sz w:val="22"/>
          <w:szCs w:val="22"/>
        </w:rPr>
        <w:t xml:space="preserve">ом, начиная со дня, следующего после дня истечения установленного </w:t>
      </w:r>
      <w:r w:rsidR="00622CEB" w:rsidRPr="00F02B96">
        <w:rPr>
          <w:spacing w:val="-4"/>
          <w:sz w:val="22"/>
          <w:szCs w:val="22"/>
        </w:rPr>
        <w:t>Контракт</w:t>
      </w:r>
      <w:r w:rsidRPr="00F02B96">
        <w:rPr>
          <w:spacing w:val="-4"/>
          <w:sz w:val="22"/>
          <w:szCs w:val="22"/>
        </w:rPr>
        <w:t xml:space="preserve">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не исполненных по </w:t>
      </w:r>
      <w:r w:rsidR="00622CEB" w:rsidRPr="00F02B96">
        <w:rPr>
          <w:spacing w:val="-4"/>
          <w:sz w:val="22"/>
          <w:szCs w:val="22"/>
        </w:rPr>
        <w:t>Контракт</w:t>
      </w:r>
      <w:r w:rsidRPr="00F02B96">
        <w:rPr>
          <w:spacing w:val="-4"/>
          <w:sz w:val="22"/>
          <w:szCs w:val="22"/>
        </w:rPr>
        <w:t xml:space="preserve">у обязательств, т.е. от цены </w:t>
      </w:r>
      <w:r w:rsidR="00622CEB" w:rsidRPr="00F02B96">
        <w:rPr>
          <w:spacing w:val="-4"/>
          <w:sz w:val="22"/>
          <w:szCs w:val="22"/>
        </w:rPr>
        <w:t>Контракт</w:t>
      </w:r>
      <w:r w:rsidRPr="00F02B96">
        <w:rPr>
          <w:spacing w:val="-4"/>
          <w:sz w:val="22"/>
          <w:szCs w:val="22"/>
        </w:rPr>
        <w:t xml:space="preserve">а, уменьшенной на сумму, пропорциональную объему обязательств, предусмотренных </w:t>
      </w:r>
      <w:r w:rsidR="00622CEB" w:rsidRPr="00F02B96">
        <w:rPr>
          <w:spacing w:val="-4"/>
          <w:sz w:val="22"/>
          <w:szCs w:val="22"/>
        </w:rPr>
        <w:t>Контракт</w:t>
      </w:r>
      <w:r w:rsidRPr="00F02B96">
        <w:rPr>
          <w:spacing w:val="-4"/>
          <w:sz w:val="22"/>
          <w:szCs w:val="22"/>
        </w:rPr>
        <w:t>ом и</w:t>
      </w:r>
      <w:proofErr w:type="gramEnd"/>
      <w:r w:rsidRPr="00F02B96">
        <w:rPr>
          <w:spacing w:val="-4"/>
          <w:sz w:val="22"/>
          <w:szCs w:val="22"/>
        </w:rPr>
        <w:t xml:space="preserve">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6.5.2. Штрафы начисляются з</w:t>
      </w:r>
      <w:r w:rsidRPr="00F02B96">
        <w:rPr>
          <w:bCs/>
          <w:spacing w:val="-4"/>
          <w:sz w:val="22"/>
          <w:szCs w:val="22"/>
        </w:rPr>
        <w:t xml:space="preserve">а каждый факт неисполнения или ненадлежащего исполнения Исполнителем обязательств, предусмотренных </w:t>
      </w:r>
      <w:r w:rsidR="00622CEB" w:rsidRPr="00F02B96">
        <w:rPr>
          <w:bCs/>
          <w:spacing w:val="-4"/>
          <w:sz w:val="22"/>
          <w:szCs w:val="22"/>
        </w:rPr>
        <w:t>Контракт</w:t>
      </w:r>
      <w:r w:rsidRPr="00F02B96">
        <w:rPr>
          <w:bCs/>
          <w:spacing w:val="-4"/>
          <w:sz w:val="22"/>
          <w:szCs w:val="22"/>
        </w:rPr>
        <w:t xml:space="preserve">ом, за исключением просрочки исполнения обязательств (в том числе гарантийного обязательства), предусмотренных </w:t>
      </w:r>
      <w:r w:rsidR="00622CEB" w:rsidRPr="00F02B96">
        <w:rPr>
          <w:bCs/>
          <w:spacing w:val="-4"/>
          <w:sz w:val="22"/>
          <w:szCs w:val="22"/>
        </w:rPr>
        <w:t>Контракт</w:t>
      </w:r>
      <w:r w:rsidRPr="00F02B96">
        <w:rPr>
          <w:bCs/>
          <w:spacing w:val="-4"/>
          <w:sz w:val="22"/>
          <w:szCs w:val="22"/>
        </w:rPr>
        <w:t xml:space="preserve">ом, размер штрафа устанавливается в размере 10% цены </w:t>
      </w:r>
      <w:r w:rsidR="00622CEB" w:rsidRPr="00F02B96">
        <w:rPr>
          <w:bCs/>
          <w:spacing w:val="-4"/>
          <w:sz w:val="22"/>
          <w:szCs w:val="22"/>
        </w:rPr>
        <w:t>Контракт</w:t>
      </w:r>
      <w:r w:rsidRPr="00F02B96">
        <w:rPr>
          <w:bCs/>
          <w:spacing w:val="-4"/>
          <w:sz w:val="22"/>
          <w:szCs w:val="22"/>
        </w:rPr>
        <w:t>а,</w:t>
      </w:r>
      <w:r w:rsidRPr="00F02B96">
        <w:rPr>
          <w:b/>
          <w:bCs/>
          <w:spacing w:val="-4"/>
          <w:sz w:val="22"/>
          <w:szCs w:val="22"/>
        </w:rPr>
        <w:t xml:space="preserve"> </w:t>
      </w:r>
      <w:r w:rsidRPr="00F02B96">
        <w:rPr>
          <w:bCs/>
          <w:spacing w:val="-4"/>
          <w:sz w:val="22"/>
          <w:szCs w:val="22"/>
        </w:rPr>
        <w:t xml:space="preserve">если </w:t>
      </w:r>
      <w:r w:rsidRPr="00F02B96">
        <w:rPr>
          <w:spacing w:val="-4"/>
          <w:sz w:val="22"/>
          <w:szCs w:val="22"/>
        </w:rPr>
        <w:t xml:space="preserve">цена </w:t>
      </w:r>
      <w:r w:rsidR="00622CEB" w:rsidRPr="00F02B96">
        <w:rPr>
          <w:spacing w:val="-4"/>
          <w:sz w:val="22"/>
          <w:szCs w:val="22"/>
        </w:rPr>
        <w:t>Контракт</w:t>
      </w:r>
      <w:r w:rsidRPr="00F02B96">
        <w:rPr>
          <w:spacing w:val="-4"/>
          <w:sz w:val="22"/>
          <w:szCs w:val="22"/>
        </w:rPr>
        <w:t>а не превышает 3 млн. руб., и составляет</w:t>
      </w:r>
      <w:r w:rsidR="0094439D">
        <w:rPr>
          <w:spacing w:val="-4"/>
          <w:sz w:val="22"/>
          <w:szCs w:val="22"/>
        </w:rPr>
        <w:t>_______________</w:t>
      </w:r>
      <w:r w:rsidRPr="00F02B96">
        <w:rPr>
          <w:spacing w:val="-4"/>
          <w:sz w:val="22"/>
          <w:szCs w:val="22"/>
        </w:rPr>
        <w:t>.</w:t>
      </w:r>
    </w:p>
    <w:p w:rsidR="00F5335B" w:rsidRPr="00F02B96" w:rsidRDefault="00F5335B" w:rsidP="00586A42">
      <w:pPr>
        <w:tabs>
          <w:tab w:val="left" w:pos="3808"/>
        </w:tabs>
        <w:autoSpaceDE w:val="0"/>
        <w:autoSpaceDN w:val="0"/>
        <w:adjustRightInd w:val="0"/>
        <w:spacing w:line="214" w:lineRule="auto"/>
        <w:ind w:firstLine="567"/>
        <w:jc w:val="both"/>
        <w:rPr>
          <w:spacing w:val="-2"/>
          <w:sz w:val="22"/>
          <w:szCs w:val="22"/>
        </w:rPr>
      </w:pPr>
      <w:r w:rsidRPr="00F02B96">
        <w:rPr>
          <w:spacing w:val="-2"/>
          <w:sz w:val="22"/>
          <w:szCs w:val="22"/>
        </w:rPr>
        <w:t xml:space="preserve">6.5.3.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Постановлением № 1042 и составляет 1000,00 (одну тысячу) рублей </w:t>
      </w:r>
    </w:p>
    <w:p w:rsidR="002615E2" w:rsidRPr="00F02B96" w:rsidRDefault="002615E2" w:rsidP="00586A42">
      <w:pPr>
        <w:autoSpaceDE w:val="0"/>
        <w:autoSpaceDN w:val="0"/>
        <w:adjustRightInd w:val="0"/>
        <w:spacing w:line="214" w:lineRule="auto"/>
        <w:ind w:firstLine="567"/>
        <w:jc w:val="both"/>
        <w:rPr>
          <w:spacing w:val="-4"/>
          <w:sz w:val="22"/>
          <w:szCs w:val="22"/>
        </w:rPr>
      </w:pPr>
      <w:r w:rsidRPr="00F02B96">
        <w:rPr>
          <w:spacing w:val="-4"/>
          <w:sz w:val="22"/>
          <w:szCs w:val="22"/>
        </w:rPr>
        <w:t xml:space="preserve">6.6. Общая сумма начисленных штрафов, за неисполнение или ненадлежащее исполнение  исполнителем </w:t>
      </w:r>
      <w:proofErr w:type="gramStart"/>
      <w:r w:rsidRPr="00F02B96">
        <w:rPr>
          <w:spacing w:val="-4"/>
          <w:sz w:val="22"/>
          <w:szCs w:val="22"/>
        </w:rPr>
        <w:t xml:space="preserve">обязательств, предусмотренных </w:t>
      </w:r>
      <w:r w:rsidR="00622CEB" w:rsidRPr="00F02B96">
        <w:rPr>
          <w:spacing w:val="-4"/>
          <w:sz w:val="22"/>
          <w:szCs w:val="22"/>
        </w:rPr>
        <w:t>Контракт</w:t>
      </w:r>
      <w:r w:rsidRPr="00F02B96">
        <w:rPr>
          <w:spacing w:val="-4"/>
          <w:sz w:val="22"/>
          <w:szCs w:val="22"/>
        </w:rPr>
        <w:t>ом не может</w:t>
      </w:r>
      <w:proofErr w:type="gramEnd"/>
      <w:r w:rsidRPr="00F02B96">
        <w:rPr>
          <w:spacing w:val="-4"/>
          <w:sz w:val="22"/>
          <w:szCs w:val="22"/>
        </w:rPr>
        <w:t xml:space="preserve"> превышать цену </w:t>
      </w:r>
      <w:r w:rsidR="00622CEB" w:rsidRPr="00F02B96">
        <w:rPr>
          <w:spacing w:val="-4"/>
          <w:sz w:val="22"/>
          <w:szCs w:val="22"/>
        </w:rPr>
        <w:t>Контракт</w:t>
      </w:r>
      <w:r w:rsidRPr="00F02B96">
        <w:rPr>
          <w:spacing w:val="-4"/>
          <w:sz w:val="22"/>
          <w:szCs w:val="22"/>
        </w:rPr>
        <w:t>а</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 xml:space="preserve">6.7. Уплата штрафов и возмещение убытков, связанных с ненадлежащим исполнением Сторонами своих обязательств по </w:t>
      </w:r>
      <w:r w:rsidR="00622CEB" w:rsidRPr="00F02B96">
        <w:rPr>
          <w:spacing w:val="-4"/>
          <w:sz w:val="22"/>
          <w:szCs w:val="22"/>
        </w:rPr>
        <w:t>Контракт</w:t>
      </w:r>
      <w:r w:rsidRPr="00F02B96">
        <w:rPr>
          <w:spacing w:val="-4"/>
          <w:sz w:val="22"/>
          <w:szCs w:val="22"/>
        </w:rPr>
        <w:t xml:space="preserve">у, не освобождают нарушившую условия </w:t>
      </w:r>
      <w:r w:rsidR="00622CEB" w:rsidRPr="00F02B96">
        <w:rPr>
          <w:spacing w:val="-4"/>
          <w:sz w:val="22"/>
          <w:szCs w:val="22"/>
        </w:rPr>
        <w:t>Контракт</w:t>
      </w:r>
      <w:r w:rsidRPr="00F02B96">
        <w:rPr>
          <w:spacing w:val="-4"/>
          <w:sz w:val="22"/>
          <w:szCs w:val="22"/>
        </w:rPr>
        <w:t>а Сторону от исполнения взятых на себя обязательств.</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6.8. Исполнитель несет ответственность за допуск к оказанию комплекса услуг на объектах Заказчика лиц, не имеющих права осуществления трудовой деятельности на территории Российской Федерации.</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spacing w:val="-4"/>
          <w:sz w:val="22"/>
          <w:szCs w:val="22"/>
        </w:rPr>
        <w:t>6.9. Ответственным за технику безопасности при оказании комплекса услуг является Исполнитель.</w:t>
      </w:r>
    </w:p>
    <w:p w:rsidR="002615E2" w:rsidRPr="00F02B96" w:rsidRDefault="002615E2" w:rsidP="00586A42">
      <w:pPr>
        <w:tabs>
          <w:tab w:val="left" w:pos="3808"/>
        </w:tabs>
        <w:autoSpaceDE w:val="0"/>
        <w:autoSpaceDN w:val="0"/>
        <w:adjustRightInd w:val="0"/>
        <w:spacing w:line="214" w:lineRule="auto"/>
        <w:ind w:firstLine="567"/>
        <w:jc w:val="both"/>
        <w:rPr>
          <w:spacing w:val="-4"/>
          <w:sz w:val="16"/>
          <w:szCs w:val="22"/>
        </w:rPr>
      </w:pPr>
    </w:p>
    <w:p w:rsidR="002615E2" w:rsidRPr="00F02B96" w:rsidRDefault="002615E2" w:rsidP="00586A42">
      <w:pPr>
        <w:pStyle w:val="1"/>
        <w:spacing w:line="214" w:lineRule="auto"/>
        <w:jc w:val="center"/>
        <w:rPr>
          <w:b/>
          <w:bCs/>
          <w:sz w:val="22"/>
          <w:szCs w:val="22"/>
        </w:rPr>
      </w:pPr>
      <w:r w:rsidRPr="00F02B96">
        <w:rPr>
          <w:b/>
          <w:bCs/>
          <w:sz w:val="22"/>
          <w:szCs w:val="22"/>
        </w:rPr>
        <w:t>7. Форс-мажорные обстоятельства</w:t>
      </w:r>
    </w:p>
    <w:p w:rsidR="002615E2" w:rsidRPr="00F02B96" w:rsidRDefault="002615E2" w:rsidP="00586A42">
      <w:pPr>
        <w:spacing w:line="214" w:lineRule="auto"/>
        <w:ind w:firstLine="567"/>
        <w:jc w:val="both"/>
        <w:rPr>
          <w:sz w:val="22"/>
          <w:szCs w:val="22"/>
        </w:rPr>
      </w:pPr>
      <w:r w:rsidRPr="00F02B96">
        <w:rPr>
          <w:sz w:val="22"/>
          <w:szCs w:val="22"/>
        </w:rPr>
        <w:t xml:space="preserve">7.1. Под форс-мажорными обстоятельствами понимаются: пожар, землетрясение, наводнение, прочие стихийные бедствия; другие обстоятельства непреодолимой силы, за которые стороны, заключившие настоящий </w:t>
      </w:r>
      <w:r w:rsidR="00622CEB" w:rsidRPr="00F02B96">
        <w:rPr>
          <w:sz w:val="22"/>
          <w:szCs w:val="22"/>
        </w:rPr>
        <w:t>Контракт</w:t>
      </w:r>
      <w:r w:rsidRPr="00F02B96">
        <w:rPr>
          <w:sz w:val="22"/>
          <w:szCs w:val="22"/>
        </w:rPr>
        <w:t xml:space="preserve">, не несут ответственности, если эти обстоятельства будут оказывать влияние на своевременное выполнение сторонами условий </w:t>
      </w:r>
      <w:r w:rsidR="00622CEB" w:rsidRPr="00F02B96">
        <w:rPr>
          <w:sz w:val="22"/>
          <w:szCs w:val="22"/>
        </w:rPr>
        <w:t>Контракт</w:t>
      </w:r>
      <w:r w:rsidRPr="00F02B96">
        <w:rPr>
          <w:sz w:val="22"/>
          <w:szCs w:val="22"/>
        </w:rPr>
        <w:t>а.</w:t>
      </w:r>
    </w:p>
    <w:p w:rsidR="002615E2" w:rsidRPr="00F02B96" w:rsidRDefault="002615E2" w:rsidP="00586A42">
      <w:pPr>
        <w:pStyle w:val="a3"/>
        <w:spacing w:before="0" w:line="214" w:lineRule="auto"/>
        <w:ind w:firstLine="567"/>
        <w:rPr>
          <w:sz w:val="22"/>
          <w:szCs w:val="22"/>
        </w:rPr>
      </w:pPr>
      <w:r w:rsidRPr="00F02B96">
        <w:rPr>
          <w:sz w:val="22"/>
          <w:szCs w:val="22"/>
        </w:rPr>
        <w:t>7.2. Сторона, выполнение обязательств которой задерживается, должна в течение семи дней после наступления обстоятельств непреодолимой силы известить другую сторону о возникновении таких обстоятельств и передать ей удостоверение компетентного органа или соответствующей организации о наличии этих обстоятельств. В противном случае убытки возмещаются стороной, своевременно не известившей о наступлении вышеуказанных обстоятельств.</w:t>
      </w:r>
    </w:p>
    <w:p w:rsidR="002615E2" w:rsidRPr="00F02B96" w:rsidRDefault="002615E2" w:rsidP="00586A42">
      <w:pPr>
        <w:pStyle w:val="a3"/>
        <w:spacing w:before="0" w:line="214" w:lineRule="auto"/>
        <w:jc w:val="center"/>
        <w:rPr>
          <w:b/>
          <w:sz w:val="16"/>
          <w:szCs w:val="22"/>
        </w:rPr>
      </w:pPr>
    </w:p>
    <w:p w:rsidR="002615E2" w:rsidRPr="00F02B96" w:rsidRDefault="002615E2" w:rsidP="00586A42">
      <w:pPr>
        <w:pStyle w:val="a3"/>
        <w:spacing w:before="0" w:line="214" w:lineRule="auto"/>
        <w:jc w:val="center"/>
        <w:rPr>
          <w:sz w:val="22"/>
          <w:szCs w:val="22"/>
        </w:rPr>
      </w:pPr>
      <w:r w:rsidRPr="00F02B96">
        <w:rPr>
          <w:b/>
          <w:sz w:val="22"/>
          <w:szCs w:val="22"/>
        </w:rPr>
        <w:t xml:space="preserve">8. Срок действия </w:t>
      </w:r>
      <w:r w:rsidR="00622CEB" w:rsidRPr="00F02B96">
        <w:rPr>
          <w:b/>
          <w:sz w:val="22"/>
          <w:szCs w:val="22"/>
        </w:rPr>
        <w:t>Контракт</w:t>
      </w:r>
      <w:r w:rsidRPr="00F02B96">
        <w:rPr>
          <w:b/>
          <w:sz w:val="22"/>
          <w:szCs w:val="22"/>
        </w:rPr>
        <w:t>а, срок оказания услуг</w:t>
      </w:r>
    </w:p>
    <w:p w:rsidR="002615E2" w:rsidRPr="00F02B96" w:rsidRDefault="002615E2" w:rsidP="00586A42">
      <w:pPr>
        <w:pStyle w:val="21"/>
        <w:spacing w:after="0" w:line="214" w:lineRule="auto"/>
        <w:ind w:firstLine="567"/>
        <w:jc w:val="both"/>
        <w:rPr>
          <w:sz w:val="22"/>
          <w:szCs w:val="22"/>
        </w:rPr>
      </w:pPr>
      <w:r w:rsidRPr="00F02B96">
        <w:rPr>
          <w:sz w:val="22"/>
          <w:szCs w:val="22"/>
        </w:rPr>
        <w:t xml:space="preserve">8.1. Настоящий </w:t>
      </w:r>
      <w:r w:rsidR="00622CEB" w:rsidRPr="00F02B96">
        <w:rPr>
          <w:sz w:val="22"/>
          <w:szCs w:val="22"/>
        </w:rPr>
        <w:t>Контра</w:t>
      </w:r>
      <w:proofErr w:type="gramStart"/>
      <w:r w:rsidR="00622CEB" w:rsidRPr="00F02B96">
        <w:rPr>
          <w:sz w:val="22"/>
          <w:szCs w:val="22"/>
        </w:rPr>
        <w:t>кт</w:t>
      </w:r>
      <w:r w:rsidRPr="00F02B96">
        <w:rPr>
          <w:sz w:val="22"/>
          <w:szCs w:val="22"/>
        </w:rPr>
        <w:t xml:space="preserve"> вст</w:t>
      </w:r>
      <w:proofErr w:type="gramEnd"/>
      <w:r w:rsidRPr="00F02B96">
        <w:rPr>
          <w:sz w:val="22"/>
          <w:szCs w:val="22"/>
        </w:rPr>
        <w:t xml:space="preserve">упает в силу с момента подписания и действует по </w:t>
      </w:r>
      <w:r w:rsidR="006F033F" w:rsidRPr="00F02B96">
        <w:rPr>
          <w:sz w:val="22"/>
          <w:szCs w:val="22"/>
        </w:rPr>
        <w:t>30</w:t>
      </w:r>
      <w:r w:rsidRPr="00F02B96">
        <w:rPr>
          <w:sz w:val="22"/>
          <w:szCs w:val="22"/>
        </w:rPr>
        <w:t>.1</w:t>
      </w:r>
      <w:r w:rsidR="00420B95">
        <w:rPr>
          <w:sz w:val="22"/>
          <w:szCs w:val="22"/>
        </w:rPr>
        <w:t>1</w:t>
      </w:r>
      <w:r w:rsidRPr="00F02B96">
        <w:rPr>
          <w:sz w:val="22"/>
          <w:szCs w:val="22"/>
        </w:rPr>
        <w:t>.202</w:t>
      </w:r>
      <w:r w:rsidR="00420B95">
        <w:rPr>
          <w:sz w:val="22"/>
          <w:szCs w:val="22"/>
        </w:rPr>
        <w:t>6</w:t>
      </w:r>
      <w:r w:rsidRPr="00F02B96">
        <w:rPr>
          <w:sz w:val="22"/>
          <w:szCs w:val="22"/>
        </w:rPr>
        <w:t xml:space="preserve"> года, а в части финансовых обязательств Сторон - до момента их полного исполнения.</w:t>
      </w:r>
    </w:p>
    <w:p w:rsidR="002615E2" w:rsidRPr="00F02B96" w:rsidRDefault="002615E2" w:rsidP="00586A42">
      <w:pPr>
        <w:tabs>
          <w:tab w:val="left" w:pos="0"/>
          <w:tab w:val="left" w:pos="993"/>
        </w:tabs>
        <w:spacing w:line="214" w:lineRule="auto"/>
        <w:ind w:firstLine="567"/>
        <w:jc w:val="both"/>
        <w:textAlignment w:val="baseline"/>
        <w:rPr>
          <w:sz w:val="22"/>
          <w:szCs w:val="22"/>
        </w:rPr>
      </w:pPr>
      <w:r w:rsidRPr="002350EE">
        <w:rPr>
          <w:sz w:val="22"/>
          <w:szCs w:val="22"/>
          <w:highlight w:val="yellow"/>
        </w:rPr>
        <w:t xml:space="preserve">8.2. Срок оказания комплекса услуг: </w:t>
      </w:r>
      <w:proofErr w:type="gramStart"/>
      <w:r w:rsidRPr="002350EE">
        <w:rPr>
          <w:sz w:val="22"/>
          <w:szCs w:val="22"/>
          <w:highlight w:val="yellow"/>
        </w:rPr>
        <w:t>с даты  заключения</w:t>
      </w:r>
      <w:proofErr w:type="gramEnd"/>
      <w:r w:rsidRPr="002350EE">
        <w:rPr>
          <w:sz w:val="22"/>
          <w:szCs w:val="22"/>
          <w:highlight w:val="yellow"/>
        </w:rPr>
        <w:t xml:space="preserve"> </w:t>
      </w:r>
      <w:r w:rsidR="00622CEB" w:rsidRPr="002350EE">
        <w:rPr>
          <w:sz w:val="22"/>
          <w:szCs w:val="22"/>
          <w:highlight w:val="yellow"/>
        </w:rPr>
        <w:t>Контракт</w:t>
      </w:r>
      <w:r w:rsidR="00DA003A">
        <w:rPr>
          <w:sz w:val="22"/>
          <w:szCs w:val="22"/>
          <w:highlight w:val="yellow"/>
        </w:rPr>
        <w:t>а 15 календарных дней</w:t>
      </w:r>
      <w:r w:rsidR="00420B95" w:rsidRPr="002350EE">
        <w:rPr>
          <w:sz w:val="22"/>
          <w:szCs w:val="22"/>
          <w:highlight w:val="yellow"/>
        </w:rPr>
        <w:t>____________</w:t>
      </w:r>
    </w:p>
    <w:p w:rsidR="002615E2" w:rsidRPr="00F02B96" w:rsidRDefault="002615E2" w:rsidP="00586A42">
      <w:pPr>
        <w:pStyle w:val="21"/>
        <w:spacing w:after="0" w:line="214" w:lineRule="auto"/>
        <w:ind w:firstLine="708"/>
        <w:jc w:val="both"/>
        <w:rPr>
          <w:sz w:val="14"/>
          <w:szCs w:val="22"/>
        </w:rPr>
      </w:pPr>
    </w:p>
    <w:p w:rsidR="002615E2" w:rsidRPr="00F02B96" w:rsidRDefault="002615E2" w:rsidP="00586A42">
      <w:pPr>
        <w:spacing w:line="214" w:lineRule="auto"/>
        <w:ind w:firstLine="720"/>
        <w:jc w:val="center"/>
        <w:rPr>
          <w:b/>
          <w:sz w:val="22"/>
          <w:szCs w:val="22"/>
        </w:rPr>
      </w:pPr>
      <w:r w:rsidRPr="00F02B96">
        <w:rPr>
          <w:b/>
          <w:sz w:val="22"/>
          <w:szCs w:val="22"/>
        </w:rPr>
        <w:t xml:space="preserve">9. Изменение и расторжение </w:t>
      </w:r>
      <w:r w:rsidR="00622CEB" w:rsidRPr="00F02B96">
        <w:rPr>
          <w:b/>
          <w:sz w:val="22"/>
          <w:szCs w:val="22"/>
        </w:rPr>
        <w:t>Контракт</w:t>
      </w:r>
      <w:r w:rsidRPr="00F02B96">
        <w:rPr>
          <w:b/>
          <w:sz w:val="22"/>
          <w:szCs w:val="22"/>
        </w:rPr>
        <w:t>а</w:t>
      </w:r>
    </w:p>
    <w:p w:rsidR="002615E2" w:rsidRPr="00F02B96" w:rsidRDefault="002615E2" w:rsidP="00586A42">
      <w:pPr>
        <w:autoSpaceDE w:val="0"/>
        <w:autoSpaceDN w:val="0"/>
        <w:adjustRightInd w:val="0"/>
        <w:spacing w:line="214" w:lineRule="auto"/>
        <w:ind w:firstLine="567"/>
        <w:jc w:val="both"/>
        <w:rPr>
          <w:sz w:val="22"/>
          <w:szCs w:val="22"/>
        </w:rPr>
      </w:pPr>
      <w:r w:rsidRPr="00F02B96">
        <w:rPr>
          <w:sz w:val="22"/>
          <w:szCs w:val="22"/>
        </w:rPr>
        <w:t xml:space="preserve">9.1. Изменение существенных условий </w:t>
      </w:r>
      <w:r w:rsidR="00622CEB" w:rsidRPr="00F02B96">
        <w:rPr>
          <w:sz w:val="22"/>
          <w:szCs w:val="22"/>
        </w:rPr>
        <w:t>Контракт</w:t>
      </w:r>
      <w:r w:rsidRPr="00F02B96">
        <w:rPr>
          <w:sz w:val="22"/>
          <w:szCs w:val="22"/>
        </w:rPr>
        <w:t>а при его заключении и исполнении не допускается, за исключением случаев, предусмотренных Законом от 05.04.2013 № 44-ФЗ</w:t>
      </w:r>
    </w:p>
    <w:p w:rsidR="002615E2" w:rsidRPr="00F02B96" w:rsidRDefault="002615E2" w:rsidP="00586A42">
      <w:pPr>
        <w:tabs>
          <w:tab w:val="left" w:pos="3808"/>
        </w:tabs>
        <w:autoSpaceDE w:val="0"/>
        <w:autoSpaceDN w:val="0"/>
        <w:adjustRightInd w:val="0"/>
        <w:spacing w:line="214" w:lineRule="auto"/>
        <w:ind w:firstLine="567"/>
        <w:jc w:val="both"/>
        <w:rPr>
          <w:spacing w:val="-4"/>
          <w:sz w:val="22"/>
          <w:szCs w:val="22"/>
        </w:rPr>
      </w:pPr>
      <w:r w:rsidRPr="00F02B96">
        <w:rPr>
          <w:bCs/>
          <w:spacing w:val="-4"/>
          <w:sz w:val="22"/>
          <w:szCs w:val="22"/>
        </w:rPr>
        <w:lastRenderedPageBreak/>
        <w:t xml:space="preserve">9.2. </w:t>
      </w:r>
      <w:r w:rsidRPr="00F02B96">
        <w:rPr>
          <w:spacing w:val="-4"/>
          <w:sz w:val="22"/>
          <w:szCs w:val="22"/>
        </w:rPr>
        <w:t xml:space="preserve">Расторжение </w:t>
      </w:r>
      <w:r w:rsidR="00622CEB" w:rsidRPr="00F02B96">
        <w:rPr>
          <w:spacing w:val="-4"/>
          <w:sz w:val="22"/>
          <w:szCs w:val="22"/>
        </w:rPr>
        <w:t>Контракт</w:t>
      </w:r>
      <w:r w:rsidRPr="00F02B96">
        <w:rPr>
          <w:spacing w:val="-4"/>
          <w:sz w:val="22"/>
          <w:szCs w:val="22"/>
        </w:rPr>
        <w:t xml:space="preserve">а возможно по соглашению Сторон, решению суда или в одностороннем порядке по основаниям, предусмотренным гражданским законодательством Российской Федерации. При этом </w:t>
      </w:r>
      <w:r w:rsidR="00622CEB" w:rsidRPr="00F02B96">
        <w:rPr>
          <w:spacing w:val="-4"/>
          <w:sz w:val="22"/>
          <w:szCs w:val="22"/>
        </w:rPr>
        <w:t>Контракт</w:t>
      </w:r>
      <w:r w:rsidRPr="00F02B96">
        <w:rPr>
          <w:spacing w:val="-4"/>
          <w:sz w:val="22"/>
          <w:szCs w:val="22"/>
        </w:rPr>
        <w:t xml:space="preserve"> считается расторгнутым:</w:t>
      </w:r>
    </w:p>
    <w:p w:rsidR="002615E2" w:rsidRPr="00F02B96" w:rsidRDefault="002615E2" w:rsidP="00586A42">
      <w:pPr>
        <w:tabs>
          <w:tab w:val="left" w:pos="3808"/>
        </w:tabs>
        <w:spacing w:line="214" w:lineRule="auto"/>
        <w:ind w:firstLine="567"/>
        <w:jc w:val="both"/>
        <w:rPr>
          <w:spacing w:val="-4"/>
          <w:sz w:val="22"/>
          <w:szCs w:val="22"/>
        </w:rPr>
      </w:pPr>
      <w:r w:rsidRPr="00F02B96">
        <w:rPr>
          <w:spacing w:val="-4"/>
          <w:sz w:val="22"/>
          <w:szCs w:val="22"/>
        </w:rPr>
        <w:t xml:space="preserve">- с момента подписания Сторонами соглашения о расторжения </w:t>
      </w:r>
      <w:r w:rsidR="00622CEB" w:rsidRPr="00F02B96">
        <w:rPr>
          <w:spacing w:val="-4"/>
          <w:sz w:val="22"/>
          <w:szCs w:val="22"/>
        </w:rPr>
        <w:t>Контракт</w:t>
      </w:r>
      <w:r w:rsidRPr="00F02B96">
        <w:rPr>
          <w:spacing w:val="-4"/>
          <w:sz w:val="22"/>
          <w:szCs w:val="22"/>
        </w:rPr>
        <w:t>а;</w:t>
      </w:r>
    </w:p>
    <w:p w:rsidR="002615E2" w:rsidRPr="00F02B96" w:rsidRDefault="002615E2" w:rsidP="00586A42">
      <w:pPr>
        <w:tabs>
          <w:tab w:val="left" w:pos="3808"/>
        </w:tabs>
        <w:spacing w:line="214" w:lineRule="auto"/>
        <w:ind w:firstLine="567"/>
        <w:jc w:val="both"/>
        <w:rPr>
          <w:spacing w:val="-4"/>
          <w:sz w:val="22"/>
          <w:szCs w:val="22"/>
        </w:rPr>
      </w:pPr>
      <w:r w:rsidRPr="00F02B96">
        <w:rPr>
          <w:spacing w:val="-4"/>
          <w:sz w:val="22"/>
          <w:szCs w:val="22"/>
        </w:rPr>
        <w:t xml:space="preserve">- </w:t>
      </w:r>
      <w:proofErr w:type="gramStart"/>
      <w:r w:rsidRPr="00F02B96">
        <w:rPr>
          <w:spacing w:val="-4"/>
          <w:sz w:val="22"/>
          <w:szCs w:val="22"/>
        </w:rPr>
        <w:t>с</w:t>
      </w:r>
      <w:proofErr w:type="gramEnd"/>
      <w:r w:rsidRPr="00F02B96">
        <w:rPr>
          <w:spacing w:val="-4"/>
          <w:sz w:val="22"/>
          <w:szCs w:val="22"/>
        </w:rPr>
        <w:t xml:space="preserve"> момента вступления в законную силу решения суда.</w:t>
      </w:r>
    </w:p>
    <w:p w:rsidR="002615E2" w:rsidRPr="00F02B96" w:rsidRDefault="002615E2" w:rsidP="00586A42">
      <w:pPr>
        <w:tabs>
          <w:tab w:val="left" w:pos="3808"/>
        </w:tabs>
        <w:spacing w:line="214" w:lineRule="auto"/>
        <w:ind w:firstLine="567"/>
        <w:jc w:val="both"/>
        <w:rPr>
          <w:spacing w:val="-4"/>
          <w:sz w:val="22"/>
          <w:szCs w:val="22"/>
        </w:rPr>
      </w:pPr>
      <w:r w:rsidRPr="00F02B96">
        <w:rPr>
          <w:spacing w:val="-4"/>
          <w:sz w:val="22"/>
          <w:szCs w:val="22"/>
        </w:rPr>
        <w:t xml:space="preserve">- решение Заказчика об одностороннем отказе от исполнения </w:t>
      </w:r>
      <w:r w:rsidR="00622CEB" w:rsidRPr="00F02B96">
        <w:rPr>
          <w:spacing w:val="-4"/>
          <w:sz w:val="22"/>
          <w:szCs w:val="22"/>
        </w:rPr>
        <w:t>Контракт</w:t>
      </w:r>
      <w:r w:rsidRPr="00F02B96">
        <w:rPr>
          <w:spacing w:val="-4"/>
          <w:sz w:val="22"/>
          <w:szCs w:val="22"/>
        </w:rPr>
        <w:t xml:space="preserve">а вступает в </w:t>
      </w:r>
      <w:proofErr w:type="gramStart"/>
      <w:r w:rsidRPr="00F02B96">
        <w:rPr>
          <w:spacing w:val="-4"/>
          <w:sz w:val="22"/>
          <w:szCs w:val="22"/>
        </w:rPr>
        <w:t>силу</w:t>
      </w:r>
      <w:proofErr w:type="gramEnd"/>
      <w:r w:rsidRPr="00F02B96">
        <w:rPr>
          <w:spacing w:val="-4"/>
          <w:sz w:val="22"/>
          <w:szCs w:val="22"/>
        </w:rPr>
        <w:t xml:space="preserve"> и </w:t>
      </w:r>
      <w:r w:rsidR="00622CEB" w:rsidRPr="00F02B96">
        <w:rPr>
          <w:spacing w:val="-4"/>
          <w:sz w:val="22"/>
          <w:szCs w:val="22"/>
        </w:rPr>
        <w:t>Контракт</w:t>
      </w:r>
      <w:r w:rsidRPr="00F02B96">
        <w:rPr>
          <w:spacing w:val="-4"/>
          <w:sz w:val="22"/>
          <w:szCs w:val="22"/>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622CEB" w:rsidRPr="00F02B96">
        <w:rPr>
          <w:spacing w:val="-4"/>
          <w:sz w:val="22"/>
          <w:szCs w:val="22"/>
        </w:rPr>
        <w:t>Контракт</w:t>
      </w:r>
      <w:r w:rsidRPr="00F02B96">
        <w:rPr>
          <w:spacing w:val="-4"/>
          <w:sz w:val="22"/>
          <w:szCs w:val="22"/>
        </w:rPr>
        <w:t>а.</w:t>
      </w:r>
    </w:p>
    <w:p w:rsidR="002615E2" w:rsidRPr="00F02B96" w:rsidRDefault="002615E2" w:rsidP="00586A42">
      <w:pPr>
        <w:tabs>
          <w:tab w:val="left" w:pos="3808"/>
        </w:tabs>
        <w:spacing w:line="214" w:lineRule="auto"/>
        <w:ind w:firstLine="567"/>
        <w:jc w:val="both"/>
        <w:rPr>
          <w:spacing w:val="-4"/>
          <w:sz w:val="22"/>
          <w:szCs w:val="22"/>
        </w:rPr>
      </w:pPr>
      <w:r w:rsidRPr="00F02B96">
        <w:rPr>
          <w:spacing w:val="-4"/>
          <w:sz w:val="22"/>
          <w:szCs w:val="22"/>
        </w:rPr>
        <w:t xml:space="preserve">9.3. Заказчик вправе обратиться в суд в установленном законодательством Российской Федерации порядке с требованием о расторжении настоящего </w:t>
      </w:r>
      <w:r w:rsidR="00622CEB" w:rsidRPr="00F02B96">
        <w:rPr>
          <w:spacing w:val="-4"/>
          <w:sz w:val="22"/>
          <w:szCs w:val="22"/>
        </w:rPr>
        <w:t>Контракт</w:t>
      </w:r>
      <w:r w:rsidRPr="00F02B96">
        <w:rPr>
          <w:spacing w:val="-4"/>
          <w:sz w:val="22"/>
          <w:szCs w:val="22"/>
        </w:rPr>
        <w:t>а, в следующих случаях:</w:t>
      </w:r>
    </w:p>
    <w:p w:rsidR="002615E2" w:rsidRPr="00F02B96" w:rsidRDefault="002615E2" w:rsidP="00586A42">
      <w:pPr>
        <w:shd w:val="clear" w:color="auto" w:fill="FFFFFF"/>
        <w:tabs>
          <w:tab w:val="left" w:pos="3808"/>
        </w:tabs>
        <w:spacing w:line="214" w:lineRule="auto"/>
        <w:ind w:firstLine="567"/>
        <w:jc w:val="both"/>
        <w:rPr>
          <w:spacing w:val="-4"/>
          <w:sz w:val="22"/>
          <w:szCs w:val="22"/>
        </w:rPr>
      </w:pPr>
      <w:r w:rsidRPr="00F02B96">
        <w:rPr>
          <w:spacing w:val="-4"/>
          <w:sz w:val="22"/>
          <w:szCs w:val="22"/>
        </w:rPr>
        <w:t>- полного прекращения финансирования из федерального бюджета;</w:t>
      </w:r>
    </w:p>
    <w:p w:rsidR="002615E2" w:rsidRPr="00F02B96" w:rsidRDefault="002615E2" w:rsidP="00586A42">
      <w:pPr>
        <w:shd w:val="clear" w:color="auto" w:fill="FFFFFF"/>
        <w:tabs>
          <w:tab w:val="left" w:pos="3808"/>
        </w:tabs>
        <w:spacing w:line="214" w:lineRule="auto"/>
        <w:ind w:firstLine="567"/>
        <w:jc w:val="both"/>
        <w:rPr>
          <w:color w:val="000000"/>
          <w:spacing w:val="-4"/>
          <w:sz w:val="22"/>
          <w:szCs w:val="22"/>
        </w:rPr>
      </w:pPr>
      <w:r w:rsidRPr="00F02B96">
        <w:rPr>
          <w:color w:val="000000"/>
          <w:spacing w:val="-4"/>
          <w:sz w:val="22"/>
          <w:szCs w:val="22"/>
        </w:rPr>
        <w:t xml:space="preserve">- нарушения Исполнителем требований по качеству услуг  в соответствии с условиями </w:t>
      </w:r>
      <w:r w:rsidR="00622CEB" w:rsidRPr="00F02B96">
        <w:rPr>
          <w:color w:val="000000"/>
          <w:spacing w:val="-4"/>
          <w:sz w:val="22"/>
          <w:szCs w:val="22"/>
        </w:rPr>
        <w:t>Контракт</w:t>
      </w:r>
      <w:r w:rsidRPr="00F02B96">
        <w:rPr>
          <w:color w:val="000000"/>
          <w:spacing w:val="-4"/>
          <w:sz w:val="22"/>
          <w:szCs w:val="22"/>
        </w:rPr>
        <w:t>а;</w:t>
      </w:r>
    </w:p>
    <w:p w:rsidR="002615E2" w:rsidRPr="00F02B96" w:rsidRDefault="002615E2" w:rsidP="00586A42">
      <w:pPr>
        <w:tabs>
          <w:tab w:val="left" w:pos="3808"/>
        </w:tabs>
        <w:spacing w:line="214" w:lineRule="auto"/>
        <w:ind w:firstLine="567"/>
        <w:jc w:val="both"/>
        <w:rPr>
          <w:spacing w:val="-4"/>
          <w:sz w:val="22"/>
          <w:szCs w:val="22"/>
        </w:rPr>
      </w:pPr>
      <w:r w:rsidRPr="00F02B96">
        <w:rPr>
          <w:spacing w:val="-4"/>
          <w:sz w:val="22"/>
          <w:szCs w:val="22"/>
        </w:rPr>
        <w:t>- установления факта проведения ликвидации Исполнителем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615E2" w:rsidRPr="00F02B96" w:rsidRDefault="002615E2" w:rsidP="00586A42">
      <w:pPr>
        <w:autoSpaceDE w:val="0"/>
        <w:autoSpaceDN w:val="0"/>
        <w:adjustRightInd w:val="0"/>
        <w:spacing w:line="214" w:lineRule="auto"/>
        <w:ind w:firstLine="567"/>
        <w:jc w:val="both"/>
        <w:rPr>
          <w:sz w:val="22"/>
          <w:szCs w:val="22"/>
        </w:rPr>
      </w:pPr>
      <w:r w:rsidRPr="00F02B96">
        <w:rPr>
          <w:sz w:val="22"/>
          <w:szCs w:val="22"/>
        </w:rPr>
        <w:t xml:space="preserve">9.4. </w:t>
      </w:r>
      <w:r w:rsidRPr="00F02B96">
        <w:rPr>
          <w:bCs/>
          <w:sz w:val="22"/>
          <w:szCs w:val="22"/>
        </w:rPr>
        <w:t xml:space="preserve">В случае одностороннего отказа от исполнения </w:t>
      </w:r>
      <w:r w:rsidR="00622CEB" w:rsidRPr="00F02B96">
        <w:rPr>
          <w:bCs/>
          <w:sz w:val="22"/>
          <w:szCs w:val="22"/>
        </w:rPr>
        <w:t>Контракт</w:t>
      </w:r>
      <w:r w:rsidRPr="00F02B96">
        <w:rPr>
          <w:bCs/>
          <w:sz w:val="22"/>
          <w:szCs w:val="22"/>
        </w:rPr>
        <w:t>а, Стороны руководствуются требованиями частей 9-23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615E2" w:rsidRPr="00F02B96" w:rsidRDefault="002615E2" w:rsidP="00586A42">
      <w:pPr>
        <w:autoSpaceDE w:val="0"/>
        <w:autoSpaceDN w:val="0"/>
        <w:adjustRightInd w:val="0"/>
        <w:spacing w:line="214" w:lineRule="auto"/>
        <w:ind w:firstLine="567"/>
        <w:jc w:val="both"/>
        <w:rPr>
          <w:bCs/>
          <w:spacing w:val="-4"/>
          <w:sz w:val="22"/>
          <w:szCs w:val="22"/>
        </w:rPr>
      </w:pPr>
      <w:r w:rsidRPr="00F02B96">
        <w:rPr>
          <w:bCs/>
          <w:spacing w:val="-4"/>
          <w:sz w:val="22"/>
          <w:szCs w:val="22"/>
        </w:rPr>
        <w:t xml:space="preserve">9.5. При расторжении </w:t>
      </w:r>
      <w:r w:rsidR="00622CEB" w:rsidRPr="00F02B96">
        <w:rPr>
          <w:bCs/>
          <w:spacing w:val="-4"/>
          <w:sz w:val="22"/>
          <w:szCs w:val="22"/>
        </w:rPr>
        <w:t>Контракт</w:t>
      </w:r>
      <w:r w:rsidRPr="00F02B96">
        <w:rPr>
          <w:bCs/>
          <w:spacing w:val="-4"/>
          <w:sz w:val="22"/>
          <w:szCs w:val="22"/>
        </w:rPr>
        <w:t xml:space="preserve">а Заказчик обязан принять фактически оказанные Услуги надлежащего качества на момент расторжения </w:t>
      </w:r>
      <w:r w:rsidR="00622CEB" w:rsidRPr="00F02B96">
        <w:rPr>
          <w:bCs/>
          <w:spacing w:val="-4"/>
          <w:sz w:val="22"/>
          <w:szCs w:val="22"/>
        </w:rPr>
        <w:t>Контракт</w:t>
      </w:r>
      <w:r w:rsidRPr="00F02B96">
        <w:rPr>
          <w:bCs/>
          <w:spacing w:val="-4"/>
          <w:sz w:val="22"/>
          <w:szCs w:val="22"/>
        </w:rPr>
        <w:t>а и оплатить их.</w:t>
      </w:r>
    </w:p>
    <w:p w:rsidR="002615E2" w:rsidRPr="00F02B96" w:rsidRDefault="002615E2" w:rsidP="00586A42">
      <w:pPr>
        <w:spacing w:line="214" w:lineRule="auto"/>
        <w:ind w:right="-81" w:firstLine="567"/>
        <w:jc w:val="both"/>
        <w:rPr>
          <w:bCs/>
          <w:spacing w:val="-4"/>
          <w:sz w:val="22"/>
          <w:szCs w:val="22"/>
        </w:rPr>
      </w:pPr>
      <w:r w:rsidRPr="00F02B96">
        <w:rPr>
          <w:bCs/>
          <w:spacing w:val="-4"/>
          <w:sz w:val="22"/>
          <w:szCs w:val="22"/>
        </w:rPr>
        <w:t xml:space="preserve">9.6. Расторжение настоящего </w:t>
      </w:r>
      <w:r w:rsidR="00622CEB" w:rsidRPr="00F02B96">
        <w:rPr>
          <w:bCs/>
          <w:spacing w:val="-4"/>
          <w:sz w:val="22"/>
          <w:szCs w:val="22"/>
        </w:rPr>
        <w:t>Контракт</w:t>
      </w:r>
      <w:r w:rsidRPr="00F02B96">
        <w:rPr>
          <w:bCs/>
          <w:spacing w:val="-4"/>
          <w:sz w:val="22"/>
          <w:szCs w:val="22"/>
        </w:rPr>
        <w:t>а не освобождает Стороны от возникших ранее обязательств, в том числе по оплате.</w:t>
      </w:r>
    </w:p>
    <w:p w:rsidR="002615E2" w:rsidRPr="00F02B96" w:rsidRDefault="002615E2" w:rsidP="00586A42">
      <w:pPr>
        <w:pStyle w:val="af"/>
        <w:tabs>
          <w:tab w:val="left" w:pos="284"/>
        </w:tabs>
        <w:autoSpaceDE w:val="0"/>
        <w:autoSpaceDN w:val="0"/>
        <w:adjustRightInd w:val="0"/>
        <w:spacing w:line="214" w:lineRule="auto"/>
        <w:ind w:left="0"/>
        <w:jc w:val="center"/>
        <w:outlineLvl w:val="0"/>
        <w:rPr>
          <w:b/>
          <w:sz w:val="22"/>
          <w:szCs w:val="22"/>
        </w:rPr>
      </w:pPr>
      <w:r w:rsidRPr="00F02B96">
        <w:rPr>
          <w:b/>
          <w:sz w:val="22"/>
          <w:szCs w:val="22"/>
        </w:rPr>
        <w:t>1</w:t>
      </w:r>
      <w:r w:rsidRPr="00F02B96">
        <w:rPr>
          <w:b/>
          <w:sz w:val="22"/>
          <w:szCs w:val="22"/>
          <w:lang w:val="ru-RU"/>
        </w:rPr>
        <w:t>0</w:t>
      </w:r>
      <w:r w:rsidRPr="00F02B96">
        <w:rPr>
          <w:b/>
          <w:sz w:val="22"/>
          <w:szCs w:val="22"/>
        </w:rPr>
        <w:t>. Порядок разрешения споров</w:t>
      </w:r>
    </w:p>
    <w:p w:rsidR="002615E2" w:rsidRPr="00F02B96" w:rsidRDefault="002615E2" w:rsidP="00586A42">
      <w:pPr>
        <w:autoSpaceDE w:val="0"/>
        <w:autoSpaceDN w:val="0"/>
        <w:adjustRightInd w:val="0"/>
        <w:spacing w:line="214" w:lineRule="auto"/>
        <w:ind w:firstLine="567"/>
        <w:jc w:val="both"/>
        <w:rPr>
          <w:sz w:val="22"/>
          <w:szCs w:val="22"/>
        </w:rPr>
      </w:pPr>
      <w:r w:rsidRPr="00F02B96">
        <w:rPr>
          <w:sz w:val="22"/>
          <w:szCs w:val="22"/>
        </w:rPr>
        <w:t xml:space="preserve">10.1. Все споры и разногласия разрешаются путем переговоров. В случае если Стороны не придут к соглашению, споры и разногласия, возникшие в результате исполнения обязательств по настоящему </w:t>
      </w:r>
      <w:r w:rsidR="00622CEB" w:rsidRPr="00F02B96">
        <w:rPr>
          <w:sz w:val="22"/>
          <w:szCs w:val="22"/>
        </w:rPr>
        <w:t>Контракт</w:t>
      </w:r>
      <w:r w:rsidRPr="00F02B96">
        <w:rPr>
          <w:sz w:val="22"/>
          <w:szCs w:val="22"/>
        </w:rPr>
        <w:t xml:space="preserve">у или в связи с ним, подлежат разрешению в Арбитражном суде </w:t>
      </w:r>
      <w:r w:rsidR="002350EE">
        <w:rPr>
          <w:sz w:val="22"/>
          <w:szCs w:val="22"/>
        </w:rPr>
        <w:t>г. Якутска</w:t>
      </w:r>
    </w:p>
    <w:p w:rsidR="002615E2" w:rsidRPr="00F02B96" w:rsidRDefault="002615E2" w:rsidP="00586A42">
      <w:pPr>
        <w:autoSpaceDE w:val="0"/>
        <w:autoSpaceDN w:val="0"/>
        <w:adjustRightInd w:val="0"/>
        <w:spacing w:line="214" w:lineRule="auto"/>
        <w:jc w:val="center"/>
        <w:outlineLvl w:val="0"/>
        <w:rPr>
          <w:b/>
          <w:sz w:val="14"/>
          <w:szCs w:val="22"/>
        </w:rPr>
      </w:pPr>
    </w:p>
    <w:p w:rsidR="002615E2" w:rsidRPr="00F02B96" w:rsidRDefault="002615E2" w:rsidP="00586A42">
      <w:pPr>
        <w:autoSpaceDE w:val="0"/>
        <w:autoSpaceDN w:val="0"/>
        <w:adjustRightInd w:val="0"/>
        <w:spacing w:line="214" w:lineRule="auto"/>
        <w:jc w:val="center"/>
        <w:outlineLvl w:val="0"/>
        <w:rPr>
          <w:b/>
          <w:sz w:val="22"/>
          <w:szCs w:val="22"/>
        </w:rPr>
      </w:pPr>
      <w:r w:rsidRPr="00F02B96">
        <w:rPr>
          <w:b/>
          <w:sz w:val="22"/>
          <w:szCs w:val="22"/>
        </w:rPr>
        <w:t>11. Заключительные положения</w:t>
      </w:r>
    </w:p>
    <w:p w:rsidR="00586A42" w:rsidRPr="00F02B96" w:rsidRDefault="002615E2" w:rsidP="00586A42">
      <w:pPr>
        <w:autoSpaceDE w:val="0"/>
        <w:autoSpaceDN w:val="0"/>
        <w:adjustRightInd w:val="0"/>
        <w:spacing w:line="214" w:lineRule="auto"/>
        <w:ind w:firstLine="567"/>
        <w:jc w:val="both"/>
        <w:rPr>
          <w:bCs/>
          <w:sz w:val="22"/>
          <w:szCs w:val="22"/>
        </w:rPr>
      </w:pPr>
      <w:r w:rsidRPr="00F02B96">
        <w:rPr>
          <w:bCs/>
          <w:sz w:val="22"/>
          <w:szCs w:val="22"/>
        </w:rPr>
        <w:t xml:space="preserve">11.1. Настоящий </w:t>
      </w:r>
      <w:r w:rsidR="00622CEB" w:rsidRPr="00F02B96">
        <w:rPr>
          <w:bCs/>
          <w:sz w:val="22"/>
          <w:szCs w:val="22"/>
        </w:rPr>
        <w:t>Контракт</w:t>
      </w:r>
      <w:r w:rsidRPr="00F02B96">
        <w:rPr>
          <w:bCs/>
          <w:sz w:val="22"/>
          <w:szCs w:val="22"/>
        </w:rPr>
        <w:t xml:space="preserve"> составлен </w:t>
      </w:r>
      <w:r w:rsidR="00586A42" w:rsidRPr="00F02B96">
        <w:rPr>
          <w:bCs/>
          <w:sz w:val="22"/>
          <w:szCs w:val="22"/>
        </w:rPr>
        <w:t>в форме электронного документа, подписанного усиленными электронными подписями Сторон.</w:t>
      </w:r>
    </w:p>
    <w:p w:rsidR="002615E2" w:rsidRPr="00F02B96" w:rsidRDefault="002615E2" w:rsidP="00586A42">
      <w:pPr>
        <w:autoSpaceDE w:val="0"/>
        <w:autoSpaceDN w:val="0"/>
        <w:adjustRightInd w:val="0"/>
        <w:spacing w:line="214" w:lineRule="auto"/>
        <w:ind w:firstLine="567"/>
        <w:jc w:val="both"/>
        <w:rPr>
          <w:bCs/>
          <w:sz w:val="22"/>
          <w:szCs w:val="22"/>
        </w:rPr>
      </w:pPr>
      <w:r w:rsidRPr="00F02B96">
        <w:rPr>
          <w:bCs/>
          <w:sz w:val="22"/>
          <w:szCs w:val="22"/>
        </w:rPr>
        <w:t xml:space="preserve">11.2. Изменения к настоящему </w:t>
      </w:r>
      <w:r w:rsidR="00622CEB" w:rsidRPr="00F02B96">
        <w:rPr>
          <w:bCs/>
          <w:sz w:val="22"/>
          <w:szCs w:val="22"/>
        </w:rPr>
        <w:t>Контракт</w:t>
      </w:r>
      <w:r w:rsidRPr="00F02B96">
        <w:rPr>
          <w:bCs/>
          <w:sz w:val="22"/>
          <w:szCs w:val="22"/>
        </w:rPr>
        <w:t>у считаются действительными, если они оформлены в письменном виде, подписаны уполномоченными на то лицами и заверены печатями обеих Сторон.</w:t>
      </w:r>
    </w:p>
    <w:p w:rsidR="002615E2" w:rsidRPr="00F02B96" w:rsidRDefault="002615E2" w:rsidP="00586A42">
      <w:pPr>
        <w:autoSpaceDE w:val="0"/>
        <w:autoSpaceDN w:val="0"/>
        <w:adjustRightInd w:val="0"/>
        <w:spacing w:line="214" w:lineRule="auto"/>
        <w:ind w:firstLine="567"/>
        <w:jc w:val="both"/>
        <w:rPr>
          <w:bCs/>
          <w:sz w:val="22"/>
          <w:szCs w:val="22"/>
        </w:rPr>
      </w:pPr>
      <w:r w:rsidRPr="00F02B96">
        <w:rPr>
          <w:bCs/>
          <w:sz w:val="22"/>
          <w:szCs w:val="22"/>
        </w:rPr>
        <w:t xml:space="preserve">11.3.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Уведомление о соответствующих изменениях оформляется на официальном бланке организации и подписывается полномочным представителем уведомляющей стороны. </w:t>
      </w:r>
    </w:p>
    <w:p w:rsidR="002615E2" w:rsidRPr="00F02B96" w:rsidRDefault="002615E2" w:rsidP="00586A42">
      <w:pPr>
        <w:shd w:val="clear" w:color="auto" w:fill="FFFFFF"/>
        <w:tabs>
          <w:tab w:val="left" w:pos="682"/>
        </w:tabs>
        <w:spacing w:line="214" w:lineRule="auto"/>
        <w:ind w:firstLine="567"/>
        <w:jc w:val="both"/>
        <w:rPr>
          <w:sz w:val="22"/>
          <w:szCs w:val="22"/>
        </w:rPr>
      </w:pPr>
      <w:r w:rsidRPr="00F02B96">
        <w:rPr>
          <w:sz w:val="22"/>
          <w:szCs w:val="22"/>
        </w:rPr>
        <w:t xml:space="preserve">11.4. Неотъемлемой частью настоящего </w:t>
      </w:r>
      <w:r w:rsidR="00622CEB" w:rsidRPr="00F02B96">
        <w:rPr>
          <w:sz w:val="22"/>
          <w:szCs w:val="22"/>
        </w:rPr>
        <w:t>Контракт</w:t>
      </w:r>
      <w:r w:rsidRPr="00F02B96">
        <w:rPr>
          <w:sz w:val="22"/>
          <w:szCs w:val="22"/>
        </w:rPr>
        <w:t>а являются:</w:t>
      </w:r>
    </w:p>
    <w:p w:rsidR="002615E2" w:rsidRPr="00F02B96" w:rsidRDefault="002615E2" w:rsidP="00586A42">
      <w:pPr>
        <w:shd w:val="clear" w:color="auto" w:fill="FFFFFF"/>
        <w:tabs>
          <w:tab w:val="left" w:pos="682"/>
        </w:tabs>
        <w:spacing w:line="214" w:lineRule="auto"/>
        <w:ind w:firstLine="567"/>
        <w:jc w:val="both"/>
        <w:rPr>
          <w:sz w:val="22"/>
          <w:szCs w:val="22"/>
        </w:rPr>
      </w:pPr>
      <w:r w:rsidRPr="00F02B96">
        <w:rPr>
          <w:sz w:val="22"/>
          <w:szCs w:val="22"/>
        </w:rPr>
        <w:t xml:space="preserve">- техническое задание (приложение № 1 к </w:t>
      </w:r>
      <w:r w:rsidR="00622CEB" w:rsidRPr="00F02B96">
        <w:rPr>
          <w:sz w:val="22"/>
          <w:szCs w:val="22"/>
        </w:rPr>
        <w:t>Контракт</w:t>
      </w:r>
      <w:r w:rsidRPr="00F02B96">
        <w:rPr>
          <w:sz w:val="22"/>
          <w:szCs w:val="22"/>
        </w:rPr>
        <w:t>у);</w:t>
      </w:r>
    </w:p>
    <w:p w:rsidR="002615E2" w:rsidRPr="00F02B96" w:rsidRDefault="002615E2" w:rsidP="002615E2">
      <w:pPr>
        <w:shd w:val="clear" w:color="auto" w:fill="FFFFFF"/>
        <w:tabs>
          <w:tab w:val="left" w:pos="682"/>
        </w:tabs>
        <w:spacing w:line="216" w:lineRule="auto"/>
        <w:ind w:firstLine="709"/>
        <w:jc w:val="both"/>
        <w:rPr>
          <w:sz w:val="22"/>
          <w:szCs w:val="22"/>
        </w:rPr>
      </w:pPr>
    </w:p>
    <w:p w:rsidR="002615E2" w:rsidRPr="00F02B96" w:rsidRDefault="002615E2" w:rsidP="002615E2">
      <w:pPr>
        <w:pStyle w:val="1"/>
        <w:spacing w:line="216" w:lineRule="auto"/>
        <w:jc w:val="center"/>
        <w:rPr>
          <w:b/>
          <w:bCs/>
          <w:sz w:val="22"/>
          <w:szCs w:val="22"/>
        </w:rPr>
      </w:pPr>
      <w:r w:rsidRPr="00F02B96">
        <w:rPr>
          <w:b/>
          <w:bCs/>
          <w:sz w:val="22"/>
          <w:szCs w:val="22"/>
        </w:rPr>
        <w:t>12. Адреса и банковские реквизиты сторон</w:t>
      </w:r>
    </w:p>
    <w:p w:rsidR="00B62057" w:rsidRPr="00F02B96" w:rsidRDefault="00B62057" w:rsidP="0026172B">
      <w:pPr>
        <w:tabs>
          <w:tab w:val="left" w:pos="5977"/>
        </w:tabs>
        <w:rPr>
          <w:sz w:val="22"/>
          <w:szCs w:val="22"/>
        </w:rPr>
      </w:pPr>
    </w:p>
    <w:tbl>
      <w:tblPr>
        <w:tblW w:w="9923" w:type="dxa"/>
        <w:tblInd w:w="108" w:type="dxa"/>
        <w:tblLook w:val="04A0" w:firstRow="1" w:lastRow="0" w:firstColumn="1" w:lastColumn="0" w:noHBand="0" w:noVBand="1"/>
      </w:tblPr>
      <w:tblGrid>
        <w:gridCol w:w="4687"/>
        <w:gridCol w:w="5236"/>
      </w:tblGrid>
      <w:tr w:rsidR="00420B95" w:rsidRPr="00C701D0" w:rsidTr="00E367BF">
        <w:tc>
          <w:tcPr>
            <w:tcW w:w="4687" w:type="dxa"/>
            <w:shd w:val="clear" w:color="auto" w:fill="auto"/>
          </w:tcPr>
          <w:p w:rsidR="00420B95" w:rsidRPr="00C701D0" w:rsidRDefault="00420B95" w:rsidP="00E367BF">
            <w:pPr>
              <w:jc w:val="center"/>
              <w:rPr>
                <w:rFonts w:eastAsia="Calibri"/>
              </w:rPr>
            </w:pPr>
            <w:r w:rsidRPr="00C701D0">
              <w:rPr>
                <w:rFonts w:eastAsia="Calibri"/>
              </w:rPr>
              <w:t>Заказчик:</w:t>
            </w:r>
          </w:p>
        </w:tc>
        <w:tc>
          <w:tcPr>
            <w:tcW w:w="5236" w:type="dxa"/>
            <w:shd w:val="clear" w:color="auto" w:fill="auto"/>
          </w:tcPr>
          <w:p w:rsidR="00420B95" w:rsidRPr="00C701D0" w:rsidRDefault="00420B95" w:rsidP="00E367BF">
            <w:pPr>
              <w:jc w:val="center"/>
              <w:rPr>
                <w:rFonts w:eastAsia="Calibri"/>
              </w:rPr>
            </w:pPr>
            <w:r w:rsidRPr="00C701D0">
              <w:rPr>
                <w:rFonts w:eastAsia="Calibri"/>
              </w:rPr>
              <w:t>Исполнитель:</w:t>
            </w:r>
          </w:p>
        </w:tc>
      </w:tr>
      <w:tr w:rsidR="00420B95" w:rsidRPr="00C701D0" w:rsidTr="00E367BF">
        <w:tc>
          <w:tcPr>
            <w:tcW w:w="4687" w:type="dxa"/>
            <w:shd w:val="clear" w:color="auto" w:fill="auto"/>
          </w:tcPr>
          <w:p w:rsidR="00420B95" w:rsidRPr="00C701D0" w:rsidRDefault="00420B95" w:rsidP="00E367BF">
            <w:pPr>
              <w:autoSpaceDN w:val="0"/>
              <w:adjustRightInd w:val="0"/>
            </w:pPr>
            <w:r w:rsidRPr="00C701D0">
              <w:t>Управление Федеральной налоговой службы по Республике Саха (Якутия)</w:t>
            </w:r>
          </w:p>
          <w:p w:rsidR="00420B95" w:rsidRPr="00C701D0" w:rsidRDefault="00420B95" w:rsidP="00E367BF">
            <w:pPr>
              <w:autoSpaceDN w:val="0"/>
              <w:adjustRightInd w:val="0"/>
            </w:pPr>
            <w:r w:rsidRPr="00C701D0">
              <w:t xml:space="preserve">Адрес: 677018, г. Якутск, ул. Губина 2 </w:t>
            </w:r>
          </w:p>
          <w:p w:rsidR="00420B95" w:rsidRPr="00C701D0" w:rsidRDefault="00420B95" w:rsidP="00E367BF">
            <w:pPr>
              <w:autoSpaceDN w:val="0"/>
              <w:adjustRightInd w:val="0"/>
            </w:pPr>
            <w:r w:rsidRPr="00C701D0">
              <w:t>ИНН 1435153396</w:t>
            </w:r>
          </w:p>
          <w:p w:rsidR="00420B95" w:rsidRPr="00C701D0" w:rsidRDefault="00420B95" w:rsidP="00E367BF">
            <w:pPr>
              <w:autoSpaceDN w:val="0"/>
              <w:adjustRightInd w:val="0"/>
            </w:pPr>
            <w:r w:rsidRPr="00C701D0">
              <w:t>КПП 143501001</w:t>
            </w:r>
          </w:p>
          <w:p w:rsidR="00420B95" w:rsidRPr="00C701D0" w:rsidRDefault="00420B95" w:rsidP="00E367BF">
            <w:pPr>
              <w:tabs>
                <w:tab w:val="left" w:pos="2565"/>
                <w:tab w:val="left" w:pos="4395"/>
              </w:tabs>
              <w:ind w:right="600"/>
              <w:jc w:val="both"/>
              <w:rPr>
                <w:bCs/>
              </w:rPr>
            </w:pPr>
            <w:r w:rsidRPr="00C701D0">
              <w:rPr>
                <w:bCs/>
              </w:rPr>
              <w:t>ОКПО 34166864</w:t>
            </w:r>
          </w:p>
          <w:p w:rsidR="00420B95" w:rsidRPr="00C701D0" w:rsidRDefault="00420B95" w:rsidP="00E367BF">
            <w:pPr>
              <w:tabs>
                <w:tab w:val="left" w:pos="2565"/>
                <w:tab w:val="left" w:pos="4395"/>
              </w:tabs>
              <w:ind w:right="600"/>
              <w:jc w:val="both"/>
              <w:rPr>
                <w:bCs/>
              </w:rPr>
            </w:pPr>
            <w:r w:rsidRPr="00C701D0">
              <w:rPr>
                <w:bCs/>
              </w:rPr>
              <w:t>ОКТМО 98701000001</w:t>
            </w:r>
          </w:p>
          <w:p w:rsidR="00420B95" w:rsidRPr="00C701D0" w:rsidRDefault="00420B95" w:rsidP="00E367BF">
            <w:pPr>
              <w:tabs>
                <w:tab w:val="left" w:pos="4395"/>
              </w:tabs>
              <w:ind w:right="600"/>
              <w:jc w:val="both"/>
            </w:pPr>
            <w:r w:rsidRPr="00C701D0">
              <w:t xml:space="preserve">Банковские реквизиты: </w:t>
            </w:r>
          </w:p>
          <w:p w:rsidR="00420B95" w:rsidRPr="00C701D0" w:rsidRDefault="00420B95" w:rsidP="00E367BF">
            <w:pPr>
              <w:tabs>
                <w:tab w:val="left" w:pos="2565"/>
                <w:tab w:val="left" w:pos="4395"/>
              </w:tabs>
              <w:ind w:right="600"/>
              <w:jc w:val="both"/>
              <w:rPr>
                <w:bCs/>
              </w:rPr>
            </w:pPr>
            <w:r w:rsidRPr="00C701D0">
              <w:rPr>
                <w:bCs/>
              </w:rPr>
              <w:t xml:space="preserve">Получатель: УФК по Республике Саха (Якутия) (УФНС России по Республике Саха (Якутия), </w:t>
            </w:r>
            <w:proofErr w:type="gramStart"/>
            <w:r w:rsidRPr="00C701D0">
              <w:rPr>
                <w:bCs/>
              </w:rPr>
              <w:t>л</w:t>
            </w:r>
            <w:proofErr w:type="gramEnd"/>
            <w:r w:rsidRPr="00C701D0">
              <w:rPr>
                <w:bCs/>
              </w:rPr>
              <w:t>/с 03161099670)</w:t>
            </w:r>
          </w:p>
          <w:p w:rsidR="00420B95" w:rsidRPr="00C701D0" w:rsidRDefault="00420B95" w:rsidP="00E367BF">
            <w:pPr>
              <w:tabs>
                <w:tab w:val="left" w:pos="2565"/>
                <w:tab w:val="left" w:pos="4395"/>
              </w:tabs>
              <w:ind w:right="600"/>
              <w:rPr>
                <w:bCs/>
              </w:rPr>
            </w:pPr>
            <w:r w:rsidRPr="00C701D0">
              <w:rPr>
                <w:bCs/>
              </w:rPr>
              <w:t>Казначейский счет (</w:t>
            </w:r>
            <w:proofErr w:type="gramStart"/>
            <w:r w:rsidRPr="00C701D0">
              <w:rPr>
                <w:bCs/>
              </w:rPr>
              <w:t>р</w:t>
            </w:r>
            <w:proofErr w:type="gramEnd"/>
            <w:r w:rsidRPr="00C701D0">
              <w:rPr>
                <w:bCs/>
              </w:rPr>
              <w:t>/с): 03211643000000012008</w:t>
            </w:r>
          </w:p>
          <w:p w:rsidR="00420B95" w:rsidRPr="00C701D0" w:rsidRDefault="00420B95" w:rsidP="00E367BF">
            <w:pPr>
              <w:tabs>
                <w:tab w:val="left" w:pos="2565"/>
                <w:tab w:val="left" w:pos="4395"/>
              </w:tabs>
              <w:ind w:right="600"/>
              <w:jc w:val="both"/>
              <w:rPr>
                <w:bCs/>
              </w:rPr>
            </w:pPr>
            <w:r w:rsidRPr="00C701D0">
              <w:rPr>
                <w:bCs/>
              </w:rPr>
              <w:t>Банк: ОКЦ № 1 ДГУ Банка России // УФК по Приморскому краю, г. Владивосток</w:t>
            </w:r>
          </w:p>
          <w:p w:rsidR="00420B95" w:rsidRPr="00C701D0" w:rsidRDefault="00420B95" w:rsidP="00E367BF">
            <w:pPr>
              <w:tabs>
                <w:tab w:val="left" w:pos="2565"/>
                <w:tab w:val="left" w:pos="4395"/>
              </w:tabs>
              <w:ind w:right="600"/>
              <w:jc w:val="both"/>
              <w:rPr>
                <w:bCs/>
              </w:rPr>
            </w:pPr>
            <w:r w:rsidRPr="00C701D0">
              <w:rPr>
                <w:bCs/>
              </w:rPr>
              <w:t xml:space="preserve">БИК: 010507002, </w:t>
            </w:r>
          </w:p>
          <w:p w:rsidR="00420B95" w:rsidRPr="00C701D0" w:rsidRDefault="00420B95" w:rsidP="00E367BF">
            <w:pPr>
              <w:tabs>
                <w:tab w:val="left" w:pos="2565"/>
                <w:tab w:val="left" w:pos="4395"/>
              </w:tabs>
              <w:ind w:right="600"/>
              <w:jc w:val="both"/>
              <w:rPr>
                <w:bCs/>
              </w:rPr>
            </w:pPr>
            <w:r w:rsidRPr="00C701D0">
              <w:rPr>
                <w:bCs/>
              </w:rPr>
              <w:lastRenderedPageBreak/>
              <w:t>к/с: 40102810545370000012</w:t>
            </w:r>
          </w:p>
          <w:p w:rsidR="00420B95" w:rsidRPr="00C701D0" w:rsidRDefault="00420B95" w:rsidP="00E367BF">
            <w:pPr>
              <w:tabs>
                <w:tab w:val="left" w:pos="4395"/>
              </w:tabs>
              <w:ind w:right="600"/>
              <w:jc w:val="both"/>
            </w:pPr>
            <w:r w:rsidRPr="00C701D0">
              <w:t>К.тел: 8(4112)31-93-62, доб 1139, 2113</w:t>
            </w:r>
          </w:p>
          <w:p w:rsidR="00420B95" w:rsidRPr="00C701D0" w:rsidRDefault="00420B95" w:rsidP="00E367BF">
            <w:pPr>
              <w:autoSpaceDN w:val="0"/>
              <w:adjustRightInd w:val="0"/>
              <w:rPr>
                <w:bCs/>
              </w:rPr>
            </w:pPr>
            <w:r w:rsidRPr="00C701D0">
              <w:rPr>
                <w:bCs/>
              </w:rPr>
              <w:t>Адрес электронной почты: zakupki.r1400@tax.gov.ru</w:t>
            </w:r>
          </w:p>
          <w:p w:rsidR="00420B95" w:rsidRPr="00C701D0" w:rsidRDefault="00420B95" w:rsidP="00E367BF">
            <w:pPr>
              <w:autoSpaceDN w:val="0"/>
              <w:adjustRightInd w:val="0"/>
            </w:pPr>
            <w:r w:rsidRPr="00C41FFA">
              <w:t>r1400@tax.gov.ru</w:t>
            </w:r>
          </w:p>
          <w:p w:rsidR="00420B95" w:rsidRPr="00C701D0" w:rsidRDefault="00420B95" w:rsidP="00E367BF">
            <w:pPr>
              <w:autoSpaceDN w:val="0"/>
              <w:adjustRightInd w:val="0"/>
            </w:pPr>
          </w:p>
          <w:p w:rsidR="00420B95" w:rsidRPr="00C701D0" w:rsidRDefault="00420B95" w:rsidP="00E367BF">
            <w:pPr>
              <w:autoSpaceDN w:val="0"/>
              <w:adjustRightInd w:val="0"/>
            </w:pPr>
            <w:r w:rsidRPr="00C701D0">
              <w:t>Руководитель</w:t>
            </w:r>
          </w:p>
          <w:p w:rsidR="00420B95" w:rsidRPr="00C701D0" w:rsidRDefault="00420B95" w:rsidP="00E367BF">
            <w:pPr>
              <w:autoSpaceDN w:val="0"/>
              <w:adjustRightInd w:val="0"/>
            </w:pPr>
          </w:p>
          <w:p w:rsidR="00420B95" w:rsidRPr="00C701D0" w:rsidRDefault="00420B95" w:rsidP="00E367BF">
            <w:pPr>
              <w:rPr>
                <w:rFonts w:eastAsia="Calibri"/>
              </w:rPr>
            </w:pPr>
            <w:r w:rsidRPr="00C701D0">
              <w:t>________________ В.А. Софронов</w:t>
            </w:r>
          </w:p>
        </w:tc>
        <w:tc>
          <w:tcPr>
            <w:tcW w:w="5236" w:type="dxa"/>
            <w:shd w:val="clear" w:color="auto" w:fill="auto"/>
          </w:tcPr>
          <w:p w:rsidR="00420B95" w:rsidRPr="00C701D0" w:rsidRDefault="00420B95" w:rsidP="00E367BF">
            <w:pPr>
              <w:widowControl w:val="0"/>
              <w:autoSpaceDE w:val="0"/>
              <w:autoSpaceDN w:val="0"/>
              <w:adjustRightInd w:val="0"/>
            </w:pPr>
          </w:p>
          <w:p w:rsidR="00420B95" w:rsidRPr="00C701D0" w:rsidRDefault="00420B95" w:rsidP="00E367BF">
            <w:pPr>
              <w:widowControl w:val="0"/>
              <w:autoSpaceDE w:val="0"/>
              <w:autoSpaceDN w:val="0"/>
              <w:adjustRightInd w:val="0"/>
            </w:pPr>
          </w:p>
          <w:p w:rsidR="00420B95" w:rsidRPr="00C701D0" w:rsidRDefault="00420B95" w:rsidP="00E367BF">
            <w:pPr>
              <w:widowControl w:val="0"/>
              <w:autoSpaceDE w:val="0"/>
              <w:autoSpaceDN w:val="0"/>
              <w:adjustRightInd w:val="0"/>
            </w:pPr>
          </w:p>
          <w:p w:rsidR="00420B95" w:rsidRPr="00C701D0" w:rsidRDefault="00420B95" w:rsidP="00E367BF">
            <w:pPr>
              <w:widowControl w:val="0"/>
              <w:autoSpaceDE w:val="0"/>
              <w:autoSpaceDN w:val="0"/>
              <w:adjustRightInd w:val="0"/>
            </w:pPr>
          </w:p>
          <w:p w:rsidR="00420B95" w:rsidRPr="00C701D0" w:rsidRDefault="00420B95" w:rsidP="00E367BF">
            <w:pPr>
              <w:widowControl w:val="0"/>
              <w:autoSpaceDE w:val="0"/>
              <w:autoSpaceDN w:val="0"/>
              <w:adjustRightInd w:val="0"/>
            </w:pPr>
          </w:p>
          <w:p w:rsidR="00420B95" w:rsidRPr="00C701D0" w:rsidRDefault="00420B95" w:rsidP="00E367BF">
            <w:pPr>
              <w:widowControl w:val="0"/>
              <w:autoSpaceDE w:val="0"/>
              <w:autoSpaceDN w:val="0"/>
              <w:adjustRightInd w:val="0"/>
            </w:pPr>
            <w:r w:rsidRPr="00C701D0">
              <w:t>____________________________.</w:t>
            </w:r>
          </w:p>
        </w:tc>
      </w:tr>
    </w:tbl>
    <w:p w:rsidR="00B62057" w:rsidRPr="00F02B96" w:rsidRDefault="00B62057" w:rsidP="00B62057">
      <w:pPr>
        <w:tabs>
          <w:tab w:val="left" w:pos="5977"/>
        </w:tabs>
        <w:jc w:val="right"/>
        <w:rPr>
          <w:sz w:val="23"/>
          <w:szCs w:val="23"/>
        </w:rPr>
      </w:pPr>
      <w:r w:rsidRPr="00F02B96">
        <w:rPr>
          <w:sz w:val="22"/>
          <w:szCs w:val="22"/>
        </w:rPr>
        <w:lastRenderedPageBreak/>
        <w:br w:type="page"/>
      </w:r>
      <w:r w:rsidRPr="00F02B96">
        <w:rPr>
          <w:sz w:val="23"/>
          <w:szCs w:val="23"/>
        </w:rPr>
        <w:lastRenderedPageBreak/>
        <w:t>Приложение № 1</w:t>
      </w:r>
    </w:p>
    <w:p w:rsidR="00F02B96" w:rsidRPr="00F02B96" w:rsidRDefault="00B62057" w:rsidP="00B62057">
      <w:pPr>
        <w:tabs>
          <w:tab w:val="left" w:pos="5977"/>
        </w:tabs>
        <w:jc w:val="right"/>
        <w:rPr>
          <w:sz w:val="23"/>
          <w:szCs w:val="23"/>
        </w:rPr>
      </w:pPr>
      <w:r w:rsidRPr="00F02B96">
        <w:rPr>
          <w:sz w:val="23"/>
          <w:szCs w:val="23"/>
        </w:rPr>
        <w:t xml:space="preserve">к </w:t>
      </w:r>
      <w:r w:rsidR="00622CEB" w:rsidRPr="00F02B96">
        <w:rPr>
          <w:sz w:val="23"/>
          <w:szCs w:val="23"/>
        </w:rPr>
        <w:t>Контракт</w:t>
      </w:r>
      <w:r w:rsidRPr="00F02B96">
        <w:rPr>
          <w:sz w:val="23"/>
          <w:szCs w:val="23"/>
        </w:rPr>
        <w:t xml:space="preserve">у № </w:t>
      </w:r>
    </w:p>
    <w:p w:rsidR="00B62057" w:rsidRPr="00F02B96" w:rsidRDefault="00420B95" w:rsidP="00B62057">
      <w:pPr>
        <w:tabs>
          <w:tab w:val="left" w:pos="5977"/>
        </w:tabs>
        <w:jc w:val="right"/>
        <w:rPr>
          <w:sz w:val="23"/>
          <w:szCs w:val="23"/>
        </w:rPr>
      </w:pPr>
      <w:r>
        <w:rPr>
          <w:sz w:val="23"/>
          <w:szCs w:val="23"/>
        </w:rPr>
        <w:t xml:space="preserve"> от «__» _______ 2026</w:t>
      </w:r>
      <w:r w:rsidR="00B62057" w:rsidRPr="00F02B96">
        <w:rPr>
          <w:sz w:val="23"/>
          <w:szCs w:val="23"/>
        </w:rPr>
        <w:t xml:space="preserve"> года</w:t>
      </w:r>
    </w:p>
    <w:p w:rsidR="00B62057" w:rsidRPr="00F02B96" w:rsidRDefault="00B62057" w:rsidP="008C0C2F">
      <w:pPr>
        <w:tabs>
          <w:tab w:val="left" w:pos="5977"/>
        </w:tabs>
        <w:spacing w:line="216" w:lineRule="auto"/>
        <w:ind w:firstLine="567"/>
        <w:rPr>
          <w:sz w:val="22"/>
          <w:szCs w:val="22"/>
        </w:rPr>
      </w:pPr>
    </w:p>
    <w:p w:rsidR="00B62057" w:rsidRPr="00F02B96" w:rsidRDefault="00B62057" w:rsidP="008C0C2F">
      <w:pPr>
        <w:tabs>
          <w:tab w:val="left" w:pos="5977"/>
        </w:tabs>
        <w:spacing w:line="216" w:lineRule="auto"/>
        <w:ind w:firstLine="567"/>
        <w:jc w:val="center"/>
        <w:rPr>
          <w:b/>
          <w:sz w:val="22"/>
          <w:szCs w:val="22"/>
        </w:rPr>
      </w:pPr>
      <w:r w:rsidRPr="00F02B96">
        <w:rPr>
          <w:b/>
          <w:sz w:val="22"/>
          <w:szCs w:val="22"/>
        </w:rPr>
        <w:t>Техническое задание.</w:t>
      </w:r>
    </w:p>
    <w:p w:rsidR="00F5335B" w:rsidRDefault="00F5335B" w:rsidP="008C0C2F">
      <w:pPr>
        <w:pStyle w:val="af5"/>
        <w:spacing w:line="216" w:lineRule="auto"/>
        <w:ind w:firstLine="567"/>
        <w:rPr>
          <w:sz w:val="22"/>
          <w:szCs w:val="22"/>
        </w:rPr>
      </w:pPr>
      <w:r w:rsidRPr="00F02B96">
        <w:rPr>
          <w:sz w:val="22"/>
          <w:szCs w:val="22"/>
        </w:rPr>
        <w:t xml:space="preserve">Оказание комплекса услуг по перевозке архивных стеллажей </w:t>
      </w:r>
    </w:p>
    <w:p w:rsidR="00F023B1" w:rsidRPr="00F02B96" w:rsidRDefault="002350EE" w:rsidP="008C0C2F">
      <w:pPr>
        <w:pStyle w:val="af5"/>
        <w:spacing w:line="216" w:lineRule="auto"/>
        <w:ind w:firstLine="567"/>
        <w:rPr>
          <w:sz w:val="22"/>
          <w:szCs w:val="22"/>
        </w:rPr>
      </w:pPr>
      <w:r>
        <w:rPr>
          <w:sz w:val="22"/>
          <w:szCs w:val="22"/>
        </w:rPr>
        <w:t>д</w:t>
      </w:r>
      <w:r w:rsidR="00F023B1">
        <w:rPr>
          <w:sz w:val="22"/>
          <w:szCs w:val="22"/>
        </w:rPr>
        <w:t>ля нужд УФНС по Республике Саха (Якутия)</w:t>
      </w:r>
    </w:p>
    <w:p w:rsidR="00F5335B" w:rsidRPr="00F02B96" w:rsidRDefault="00F5335B" w:rsidP="008C0C2F">
      <w:pPr>
        <w:pStyle w:val="af5"/>
        <w:spacing w:line="216" w:lineRule="auto"/>
        <w:ind w:firstLine="567"/>
        <w:rPr>
          <w:b w:val="0"/>
          <w:sz w:val="22"/>
          <w:szCs w:val="22"/>
        </w:rPr>
      </w:pPr>
    </w:p>
    <w:p w:rsidR="00F5335B" w:rsidRPr="00F02B96" w:rsidRDefault="00F5335B" w:rsidP="008C0C2F">
      <w:pPr>
        <w:pStyle w:val="af5"/>
        <w:numPr>
          <w:ilvl w:val="0"/>
          <w:numId w:val="10"/>
        </w:numPr>
        <w:tabs>
          <w:tab w:val="left" w:pos="993"/>
        </w:tabs>
        <w:spacing w:line="216" w:lineRule="auto"/>
        <w:ind w:left="0" w:firstLine="567"/>
        <w:jc w:val="both"/>
        <w:rPr>
          <w:sz w:val="22"/>
          <w:szCs w:val="22"/>
        </w:rPr>
      </w:pPr>
      <w:r w:rsidRPr="00F02B96">
        <w:rPr>
          <w:sz w:val="22"/>
          <w:szCs w:val="22"/>
        </w:rPr>
        <w:t>Места оказания комплекса услуг:</w:t>
      </w:r>
    </w:p>
    <w:p w:rsidR="00F5335B" w:rsidRPr="00F02B96" w:rsidRDefault="00F5335B" w:rsidP="008C0C2F">
      <w:pPr>
        <w:pStyle w:val="af5"/>
        <w:tabs>
          <w:tab w:val="left" w:pos="993"/>
        </w:tabs>
        <w:spacing w:line="216" w:lineRule="auto"/>
        <w:ind w:firstLine="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18"/>
        <w:gridCol w:w="4518"/>
      </w:tblGrid>
      <w:tr w:rsidR="00F5335B" w:rsidRPr="00F02B96" w:rsidTr="008C0C2F">
        <w:trPr>
          <w:trHeight w:val="378"/>
        </w:trPr>
        <w:tc>
          <w:tcPr>
            <w:tcW w:w="534" w:type="dxa"/>
            <w:vAlign w:val="center"/>
          </w:tcPr>
          <w:p w:rsidR="00F5335B" w:rsidRPr="00F02B96" w:rsidRDefault="00F5335B" w:rsidP="008C0C2F">
            <w:pPr>
              <w:spacing w:line="216" w:lineRule="auto"/>
              <w:ind w:firstLine="567"/>
              <w:jc w:val="center"/>
              <w:rPr>
                <w:b/>
                <w:sz w:val="16"/>
                <w:szCs w:val="16"/>
              </w:rPr>
            </w:pPr>
            <w:r w:rsidRPr="00F02B96">
              <w:rPr>
                <w:b/>
                <w:sz w:val="16"/>
                <w:szCs w:val="16"/>
              </w:rPr>
              <w:t xml:space="preserve">№ </w:t>
            </w:r>
            <w:proofErr w:type="gramStart"/>
            <w:r w:rsidRPr="00F02B96">
              <w:rPr>
                <w:b/>
                <w:sz w:val="16"/>
                <w:szCs w:val="16"/>
              </w:rPr>
              <w:t>п</w:t>
            </w:r>
            <w:proofErr w:type="gramEnd"/>
            <w:r w:rsidRPr="00F02B96">
              <w:rPr>
                <w:b/>
                <w:sz w:val="16"/>
                <w:szCs w:val="16"/>
              </w:rPr>
              <w:t>/п</w:t>
            </w:r>
          </w:p>
        </w:tc>
        <w:tc>
          <w:tcPr>
            <w:tcW w:w="4518" w:type="dxa"/>
            <w:vAlign w:val="center"/>
          </w:tcPr>
          <w:p w:rsidR="00F5335B" w:rsidRPr="00F02B96" w:rsidRDefault="00F5335B" w:rsidP="008C0C2F">
            <w:pPr>
              <w:spacing w:line="216" w:lineRule="auto"/>
              <w:ind w:firstLine="567"/>
              <w:jc w:val="center"/>
              <w:rPr>
                <w:b/>
                <w:sz w:val="16"/>
                <w:szCs w:val="16"/>
              </w:rPr>
            </w:pPr>
            <w:r w:rsidRPr="00F02B96">
              <w:rPr>
                <w:b/>
                <w:sz w:val="16"/>
                <w:szCs w:val="16"/>
              </w:rPr>
              <w:t xml:space="preserve">Адрес текущего размещения </w:t>
            </w:r>
          </w:p>
          <w:p w:rsidR="00F5335B" w:rsidRPr="00F02B96" w:rsidRDefault="00F5335B" w:rsidP="008C0C2F">
            <w:pPr>
              <w:spacing w:line="216" w:lineRule="auto"/>
              <w:ind w:firstLine="567"/>
              <w:jc w:val="center"/>
              <w:rPr>
                <w:b/>
                <w:sz w:val="16"/>
                <w:szCs w:val="16"/>
              </w:rPr>
            </w:pPr>
            <w:r w:rsidRPr="00F02B96">
              <w:rPr>
                <w:b/>
                <w:sz w:val="16"/>
                <w:szCs w:val="16"/>
              </w:rPr>
              <w:t>арх</w:t>
            </w:r>
            <w:r w:rsidR="00420B95">
              <w:rPr>
                <w:b/>
                <w:sz w:val="16"/>
                <w:szCs w:val="16"/>
              </w:rPr>
              <w:t xml:space="preserve">ивных стеллажей </w:t>
            </w:r>
          </w:p>
        </w:tc>
        <w:tc>
          <w:tcPr>
            <w:tcW w:w="4518" w:type="dxa"/>
            <w:vAlign w:val="center"/>
          </w:tcPr>
          <w:p w:rsidR="00F5335B" w:rsidRPr="00F02B96" w:rsidRDefault="00F5335B" w:rsidP="008C0C2F">
            <w:pPr>
              <w:spacing w:line="216" w:lineRule="auto"/>
              <w:ind w:firstLine="567"/>
              <w:jc w:val="center"/>
              <w:rPr>
                <w:b/>
                <w:sz w:val="16"/>
                <w:szCs w:val="16"/>
              </w:rPr>
            </w:pPr>
            <w:r w:rsidRPr="00F02B96">
              <w:rPr>
                <w:b/>
                <w:sz w:val="16"/>
                <w:szCs w:val="16"/>
              </w:rPr>
              <w:t xml:space="preserve">Адрес перемещения (конечного размещения) </w:t>
            </w:r>
          </w:p>
          <w:p w:rsidR="00F5335B" w:rsidRPr="00F02B96" w:rsidRDefault="00F5335B" w:rsidP="00C0289B">
            <w:pPr>
              <w:spacing w:line="216" w:lineRule="auto"/>
              <w:ind w:firstLine="567"/>
              <w:jc w:val="center"/>
              <w:rPr>
                <w:b/>
                <w:sz w:val="16"/>
                <w:szCs w:val="16"/>
              </w:rPr>
            </w:pPr>
            <w:r w:rsidRPr="00F02B96">
              <w:rPr>
                <w:b/>
                <w:sz w:val="16"/>
                <w:szCs w:val="16"/>
              </w:rPr>
              <w:t xml:space="preserve">архивных стеллажей и </w:t>
            </w:r>
          </w:p>
        </w:tc>
      </w:tr>
      <w:tr w:rsidR="00420B95" w:rsidRPr="00F02B96" w:rsidTr="00E367BF">
        <w:trPr>
          <w:trHeight w:val="1136"/>
        </w:trPr>
        <w:tc>
          <w:tcPr>
            <w:tcW w:w="534" w:type="dxa"/>
            <w:vAlign w:val="center"/>
          </w:tcPr>
          <w:p w:rsidR="00420B95" w:rsidRPr="00F02B96" w:rsidRDefault="00420B95" w:rsidP="008C0C2F">
            <w:pPr>
              <w:spacing w:line="216" w:lineRule="auto"/>
              <w:ind w:firstLine="567"/>
              <w:jc w:val="center"/>
              <w:rPr>
                <w:b/>
                <w:sz w:val="20"/>
              </w:rPr>
            </w:pPr>
            <w:r>
              <w:rPr>
                <w:b/>
                <w:sz w:val="20"/>
              </w:rPr>
              <w:t>1</w:t>
            </w:r>
            <w:r w:rsidRPr="00F02B96">
              <w:rPr>
                <w:b/>
                <w:sz w:val="20"/>
              </w:rPr>
              <w:t>1</w:t>
            </w:r>
          </w:p>
          <w:p w:rsidR="00420B95" w:rsidRPr="00F02B96" w:rsidRDefault="00420B95" w:rsidP="008C0C2F">
            <w:pPr>
              <w:spacing w:line="216" w:lineRule="auto"/>
              <w:ind w:firstLine="567"/>
              <w:jc w:val="center"/>
              <w:rPr>
                <w:b/>
                <w:sz w:val="20"/>
              </w:rPr>
            </w:pPr>
            <w:r w:rsidRPr="00F02B96">
              <w:rPr>
                <w:b/>
                <w:sz w:val="20"/>
              </w:rPr>
              <w:t>2</w:t>
            </w:r>
          </w:p>
        </w:tc>
        <w:tc>
          <w:tcPr>
            <w:tcW w:w="4518" w:type="dxa"/>
            <w:vAlign w:val="center"/>
          </w:tcPr>
          <w:p w:rsidR="00420B95" w:rsidRPr="00F02B96" w:rsidRDefault="0094439D" w:rsidP="00420B95">
            <w:pPr>
              <w:spacing w:line="216" w:lineRule="auto"/>
              <w:ind w:firstLine="567"/>
              <w:jc w:val="center"/>
              <w:rPr>
                <w:b/>
                <w:sz w:val="20"/>
              </w:rPr>
            </w:pPr>
            <w:r w:rsidRPr="0094439D">
              <w:rPr>
                <w:sz w:val="20"/>
              </w:rPr>
              <w:t xml:space="preserve">196084, г. Санкт-Петербург, ул. </w:t>
            </w:r>
            <w:proofErr w:type="gramStart"/>
            <w:r w:rsidRPr="0094439D">
              <w:rPr>
                <w:sz w:val="20"/>
              </w:rPr>
              <w:t>Иркутская</w:t>
            </w:r>
            <w:proofErr w:type="gramEnd"/>
            <w:r w:rsidRPr="0094439D">
              <w:rPr>
                <w:sz w:val="20"/>
              </w:rPr>
              <w:t>, д. 2 строение 2</w:t>
            </w:r>
          </w:p>
          <w:p w:rsidR="00420B95" w:rsidRPr="00F02B96" w:rsidRDefault="00420B95" w:rsidP="008C0C2F">
            <w:pPr>
              <w:spacing w:line="216" w:lineRule="auto"/>
              <w:ind w:firstLine="567"/>
              <w:jc w:val="center"/>
              <w:rPr>
                <w:b/>
                <w:sz w:val="20"/>
              </w:rPr>
            </w:pPr>
          </w:p>
        </w:tc>
        <w:tc>
          <w:tcPr>
            <w:tcW w:w="4518" w:type="dxa"/>
            <w:vAlign w:val="center"/>
          </w:tcPr>
          <w:p w:rsidR="00420B95" w:rsidRPr="00420B95" w:rsidRDefault="00420B95" w:rsidP="008C0C2F">
            <w:pPr>
              <w:spacing w:line="216" w:lineRule="auto"/>
              <w:ind w:firstLine="567"/>
              <w:jc w:val="center"/>
              <w:rPr>
                <w:sz w:val="20"/>
              </w:rPr>
            </w:pPr>
            <w:proofErr w:type="gramStart"/>
            <w:r w:rsidRPr="00420B95">
              <w:rPr>
                <w:sz w:val="20"/>
              </w:rPr>
              <w:t>678900, Республика Саха (Якутия), г. Алдан, ул. Дзержинского, д. 21 б</w:t>
            </w:r>
            <w:proofErr w:type="gramEnd"/>
          </w:p>
        </w:tc>
      </w:tr>
    </w:tbl>
    <w:p w:rsidR="00F5335B" w:rsidRPr="00F02B96" w:rsidRDefault="00F5335B" w:rsidP="008C0C2F">
      <w:pPr>
        <w:pStyle w:val="af5"/>
        <w:tabs>
          <w:tab w:val="left" w:pos="993"/>
        </w:tabs>
        <w:spacing w:line="216" w:lineRule="auto"/>
        <w:ind w:firstLine="567"/>
        <w:jc w:val="both"/>
        <w:rPr>
          <w:sz w:val="22"/>
          <w:szCs w:val="22"/>
        </w:rPr>
      </w:pPr>
    </w:p>
    <w:p w:rsidR="00F5335B" w:rsidRPr="00F02B96" w:rsidRDefault="00F5335B" w:rsidP="008C0C2F">
      <w:pPr>
        <w:tabs>
          <w:tab w:val="left" w:pos="0"/>
          <w:tab w:val="left" w:pos="709"/>
        </w:tabs>
        <w:spacing w:line="216" w:lineRule="auto"/>
        <w:ind w:firstLine="567"/>
        <w:jc w:val="both"/>
        <w:textAlignment w:val="baseline"/>
        <w:rPr>
          <w:b/>
          <w:color w:val="000000"/>
          <w:sz w:val="22"/>
          <w:szCs w:val="22"/>
        </w:rPr>
      </w:pPr>
      <w:r w:rsidRPr="00F02B96">
        <w:rPr>
          <w:b/>
          <w:sz w:val="22"/>
          <w:szCs w:val="22"/>
        </w:rPr>
        <w:t>2.Порядок оказания комплекса услуг</w:t>
      </w:r>
    </w:p>
    <w:p w:rsidR="00F5335B" w:rsidRPr="0094439D" w:rsidRDefault="00F5335B" w:rsidP="0094439D">
      <w:pPr>
        <w:pStyle w:val="af5"/>
        <w:tabs>
          <w:tab w:val="left" w:pos="0"/>
          <w:tab w:val="left" w:pos="851"/>
          <w:tab w:val="left" w:pos="1134"/>
        </w:tabs>
        <w:spacing w:line="216" w:lineRule="auto"/>
        <w:ind w:firstLine="567"/>
        <w:jc w:val="both"/>
        <w:rPr>
          <w:sz w:val="22"/>
          <w:szCs w:val="22"/>
          <w:lang w:val="en-US"/>
        </w:rPr>
      </w:pPr>
      <w:r w:rsidRPr="00F02B96">
        <w:rPr>
          <w:sz w:val="22"/>
          <w:szCs w:val="22"/>
        </w:rPr>
        <w:t>2.1. Информация об архивных стеллажах</w:t>
      </w:r>
      <w:r w:rsidRPr="00F02B96">
        <w:rPr>
          <w:b w:val="0"/>
          <w:sz w:val="22"/>
          <w:szCs w:val="22"/>
        </w:rPr>
        <w:t xml:space="preserve"> </w:t>
      </w:r>
      <w:r w:rsidRPr="00F02B96">
        <w:rPr>
          <w:sz w:val="22"/>
          <w:szCs w:val="22"/>
        </w:rPr>
        <w:t xml:space="preserve">Заказчика, расположенных на Объекте – 1, </w:t>
      </w:r>
      <w:r w:rsidR="0094439D" w:rsidRPr="0094439D">
        <w:rPr>
          <w:sz w:val="22"/>
          <w:szCs w:val="22"/>
        </w:rPr>
        <w:t>196084, г. Санкт-Петербург,</w:t>
      </w:r>
      <w:r w:rsidR="0094439D">
        <w:rPr>
          <w:sz w:val="22"/>
          <w:szCs w:val="22"/>
        </w:rPr>
        <w:t xml:space="preserve"> ул. Иркутская, д. 2 строение 2</w:t>
      </w:r>
    </w:p>
    <w:p w:rsidR="00F5335B" w:rsidRPr="00F02B96" w:rsidRDefault="00F5335B" w:rsidP="008C0C2F">
      <w:pPr>
        <w:pStyle w:val="af5"/>
        <w:tabs>
          <w:tab w:val="clear" w:pos="708"/>
          <w:tab w:val="left" w:pos="0"/>
          <w:tab w:val="left" w:pos="142"/>
        </w:tabs>
        <w:spacing w:line="216" w:lineRule="auto"/>
        <w:ind w:firstLine="567"/>
        <w:jc w:val="both"/>
        <w:rPr>
          <w:b w:val="0"/>
          <w:sz w:val="22"/>
          <w:szCs w:val="22"/>
        </w:rPr>
      </w:pPr>
      <w:r w:rsidRPr="00F02B96">
        <w:rPr>
          <w:sz w:val="22"/>
          <w:szCs w:val="22"/>
        </w:rPr>
        <w:t xml:space="preserve">Архивные стеллажи, установленные </w:t>
      </w:r>
      <w:r w:rsidRPr="00F02B96">
        <w:rPr>
          <w:b w:val="0"/>
          <w:sz w:val="22"/>
          <w:szCs w:val="22"/>
        </w:rPr>
        <w:t xml:space="preserve">на </w:t>
      </w:r>
      <w:r w:rsidRPr="00F02B96">
        <w:rPr>
          <w:sz w:val="22"/>
          <w:szCs w:val="22"/>
        </w:rPr>
        <w:t>Объекте - 1</w:t>
      </w:r>
      <w:r w:rsidRPr="00F02B96">
        <w:rPr>
          <w:b w:val="0"/>
          <w:sz w:val="22"/>
          <w:szCs w:val="22"/>
        </w:rPr>
        <w:t xml:space="preserve"> Заказчика,  представляют собой:</w:t>
      </w:r>
    </w:p>
    <w:p w:rsidR="00F5335B" w:rsidRPr="00F02B96" w:rsidRDefault="00F5335B" w:rsidP="008C0C2F">
      <w:pPr>
        <w:pStyle w:val="af5"/>
        <w:tabs>
          <w:tab w:val="clear" w:pos="708"/>
          <w:tab w:val="left" w:pos="0"/>
          <w:tab w:val="left" w:pos="142"/>
        </w:tabs>
        <w:spacing w:line="216" w:lineRule="auto"/>
        <w:ind w:firstLine="567"/>
        <w:jc w:val="both"/>
        <w:rPr>
          <w:b w:val="0"/>
          <w:sz w:val="22"/>
          <w:szCs w:val="22"/>
        </w:rPr>
      </w:pPr>
      <w:proofErr w:type="gramStart"/>
      <w:r w:rsidRPr="00F02B96">
        <w:rPr>
          <w:b w:val="0"/>
          <w:sz w:val="22"/>
          <w:szCs w:val="22"/>
        </w:rPr>
        <w:t>- неподвижные многоуровневые секции (конструкция: сборно-разборная, материал: сталь; установлены как одиночные, так и «лентой» (путем присоединения дополнительных секций к основной).</w:t>
      </w:r>
      <w:proofErr w:type="gramEnd"/>
    </w:p>
    <w:p w:rsidR="00F5335B" w:rsidRPr="00F02B96" w:rsidRDefault="00F5335B" w:rsidP="008C0C2F">
      <w:pPr>
        <w:pStyle w:val="af5"/>
        <w:tabs>
          <w:tab w:val="left" w:pos="1134"/>
        </w:tabs>
        <w:spacing w:line="216" w:lineRule="auto"/>
        <w:ind w:firstLine="567"/>
        <w:jc w:val="both"/>
        <w:rPr>
          <w:sz w:val="22"/>
          <w:szCs w:val="22"/>
        </w:rPr>
      </w:pPr>
    </w:p>
    <w:p w:rsidR="00F5335B" w:rsidRPr="00F02B96" w:rsidRDefault="00F5335B" w:rsidP="00F023B1">
      <w:pPr>
        <w:pStyle w:val="af5"/>
        <w:tabs>
          <w:tab w:val="clear" w:pos="708"/>
          <w:tab w:val="left" w:pos="0"/>
          <w:tab w:val="left" w:pos="993"/>
        </w:tabs>
        <w:spacing w:line="216" w:lineRule="auto"/>
        <w:ind w:firstLine="567"/>
        <w:jc w:val="both"/>
        <w:rPr>
          <w:b w:val="0"/>
          <w:sz w:val="22"/>
          <w:szCs w:val="22"/>
        </w:rPr>
      </w:pPr>
      <w:r w:rsidRPr="00F02B96">
        <w:rPr>
          <w:b w:val="0"/>
          <w:sz w:val="22"/>
          <w:szCs w:val="22"/>
        </w:rPr>
        <w:t>2.2. Дата и время начала оказания комплекса услуг устанавливается в письме</w:t>
      </w:r>
      <w:r w:rsidR="00F023B1">
        <w:rPr>
          <w:b w:val="0"/>
          <w:sz w:val="22"/>
          <w:szCs w:val="22"/>
        </w:rPr>
        <w:t>нной форме по заявке Заказчика</w:t>
      </w:r>
    </w:p>
    <w:p w:rsidR="00F5335B" w:rsidRPr="00F02B96" w:rsidRDefault="00F5335B" w:rsidP="008C0C2F">
      <w:pPr>
        <w:pStyle w:val="af5"/>
        <w:tabs>
          <w:tab w:val="clear" w:pos="708"/>
          <w:tab w:val="left" w:pos="0"/>
          <w:tab w:val="left" w:pos="851"/>
          <w:tab w:val="left" w:pos="1134"/>
        </w:tabs>
        <w:spacing w:line="216" w:lineRule="auto"/>
        <w:ind w:firstLine="567"/>
        <w:jc w:val="both"/>
        <w:rPr>
          <w:sz w:val="22"/>
          <w:szCs w:val="22"/>
        </w:rPr>
      </w:pPr>
    </w:p>
    <w:p w:rsidR="00F5335B" w:rsidRPr="00F02B96" w:rsidRDefault="0089326C" w:rsidP="008C0C2F">
      <w:pPr>
        <w:pStyle w:val="af5"/>
        <w:tabs>
          <w:tab w:val="clear" w:pos="708"/>
          <w:tab w:val="left" w:pos="0"/>
          <w:tab w:val="left" w:pos="851"/>
          <w:tab w:val="left" w:pos="1134"/>
          <w:tab w:val="left" w:pos="1276"/>
        </w:tabs>
        <w:spacing w:line="216" w:lineRule="auto"/>
        <w:ind w:firstLine="567"/>
        <w:jc w:val="both"/>
        <w:rPr>
          <w:sz w:val="22"/>
          <w:szCs w:val="22"/>
        </w:rPr>
      </w:pPr>
      <w:r>
        <w:rPr>
          <w:sz w:val="22"/>
          <w:szCs w:val="22"/>
        </w:rPr>
        <w:t>2.3</w:t>
      </w:r>
      <w:r w:rsidR="00F5335B" w:rsidRPr="00F02B96">
        <w:rPr>
          <w:sz w:val="22"/>
          <w:szCs w:val="22"/>
        </w:rPr>
        <w:t>. Погрузка/разгрузка архивных</w:t>
      </w:r>
      <w:r w:rsidR="00F5335B" w:rsidRPr="00F02B96">
        <w:rPr>
          <w:b w:val="0"/>
          <w:sz w:val="22"/>
          <w:szCs w:val="22"/>
        </w:rPr>
        <w:t xml:space="preserve"> </w:t>
      </w:r>
      <w:r w:rsidR="00F5335B" w:rsidRPr="00F02B96">
        <w:rPr>
          <w:sz w:val="22"/>
          <w:szCs w:val="22"/>
        </w:rPr>
        <w:t>стеллажей</w:t>
      </w:r>
      <w:r w:rsidR="00F5335B" w:rsidRPr="00F02B96">
        <w:rPr>
          <w:b w:val="0"/>
          <w:sz w:val="22"/>
          <w:szCs w:val="22"/>
        </w:rPr>
        <w:t xml:space="preserve"> </w:t>
      </w:r>
    </w:p>
    <w:p w:rsidR="00F5335B" w:rsidRPr="00F02B96" w:rsidRDefault="00F5335B" w:rsidP="008C0C2F">
      <w:pPr>
        <w:spacing w:line="216" w:lineRule="auto"/>
        <w:ind w:firstLine="567"/>
        <w:jc w:val="both"/>
        <w:rPr>
          <w:b/>
          <w:sz w:val="22"/>
          <w:szCs w:val="22"/>
        </w:rPr>
      </w:pPr>
      <w:r w:rsidRPr="00F02B96">
        <w:rPr>
          <w:b/>
          <w:sz w:val="22"/>
          <w:szCs w:val="22"/>
        </w:rPr>
        <w:t xml:space="preserve">Исполнитель </w:t>
      </w:r>
      <w:r w:rsidRPr="00F02B96">
        <w:rPr>
          <w:sz w:val="22"/>
          <w:szCs w:val="22"/>
        </w:rPr>
        <w:t xml:space="preserve">для осуществления прогрузо-разгрузочных работ </w:t>
      </w:r>
      <w:r w:rsidRPr="00F02B96">
        <w:rPr>
          <w:b/>
          <w:sz w:val="22"/>
          <w:szCs w:val="22"/>
        </w:rPr>
        <w:t>за счет своих сре</w:t>
      </w:r>
      <w:proofErr w:type="gramStart"/>
      <w:r w:rsidRPr="00F02B96">
        <w:rPr>
          <w:b/>
          <w:sz w:val="22"/>
          <w:szCs w:val="22"/>
        </w:rPr>
        <w:t xml:space="preserve">дств </w:t>
      </w:r>
      <w:r w:rsidRPr="00F02B96">
        <w:rPr>
          <w:sz w:val="22"/>
          <w:szCs w:val="22"/>
        </w:rPr>
        <w:t xml:space="preserve"> пр</w:t>
      </w:r>
      <w:proofErr w:type="gramEnd"/>
      <w:r w:rsidRPr="00F02B96">
        <w:rPr>
          <w:sz w:val="22"/>
          <w:szCs w:val="22"/>
        </w:rPr>
        <w:t xml:space="preserve">ивлекает достаточное количество грузчиков. </w:t>
      </w:r>
      <w:r w:rsidRPr="00F02B96">
        <w:rPr>
          <w:b/>
          <w:sz w:val="22"/>
          <w:szCs w:val="22"/>
        </w:rPr>
        <w:t xml:space="preserve">Количество </w:t>
      </w:r>
      <w:r w:rsidRPr="00F02B96">
        <w:rPr>
          <w:sz w:val="22"/>
          <w:szCs w:val="22"/>
        </w:rPr>
        <w:t xml:space="preserve">привлекаемых к прогрузочно-разгрузочным работам </w:t>
      </w:r>
      <w:r w:rsidRPr="00F02B96">
        <w:rPr>
          <w:b/>
          <w:sz w:val="22"/>
          <w:szCs w:val="22"/>
        </w:rPr>
        <w:t>грузчиков</w:t>
      </w:r>
      <w:r w:rsidRPr="00F02B96">
        <w:rPr>
          <w:sz w:val="22"/>
          <w:szCs w:val="22"/>
        </w:rPr>
        <w:t>, определяется Исполнителем самостоятельно, исходя из объема перевозимых архивных стеллажей</w:t>
      </w:r>
      <w:r w:rsidRPr="00F02B96">
        <w:rPr>
          <w:b/>
          <w:sz w:val="22"/>
          <w:szCs w:val="22"/>
        </w:rPr>
        <w:t xml:space="preserve"> </w:t>
      </w:r>
      <w:r w:rsidRPr="00F02B96">
        <w:rPr>
          <w:sz w:val="22"/>
          <w:szCs w:val="22"/>
        </w:rPr>
        <w:t xml:space="preserve">Заказчика, но должно быть  </w:t>
      </w:r>
      <w:r w:rsidRPr="00F02B96">
        <w:rPr>
          <w:b/>
          <w:sz w:val="22"/>
          <w:szCs w:val="22"/>
        </w:rPr>
        <w:t>не менее двух.</w:t>
      </w:r>
    </w:p>
    <w:p w:rsidR="00F5335B" w:rsidRPr="00F02B96" w:rsidRDefault="00F5335B" w:rsidP="008C0C2F">
      <w:pPr>
        <w:spacing w:line="216" w:lineRule="auto"/>
        <w:ind w:firstLine="567"/>
        <w:jc w:val="both"/>
        <w:rPr>
          <w:sz w:val="22"/>
          <w:szCs w:val="22"/>
        </w:rPr>
      </w:pPr>
      <w:r w:rsidRPr="00F02B96">
        <w:rPr>
          <w:b/>
          <w:sz w:val="22"/>
          <w:szCs w:val="22"/>
        </w:rPr>
        <w:t>Погрузка</w:t>
      </w:r>
      <w:r w:rsidRPr="00F02B96">
        <w:rPr>
          <w:sz w:val="22"/>
          <w:szCs w:val="22"/>
        </w:rPr>
        <w:t xml:space="preserve"> осуществляется </w:t>
      </w:r>
      <w:r w:rsidRPr="00F02B96">
        <w:rPr>
          <w:b/>
          <w:sz w:val="22"/>
          <w:szCs w:val="22"/>
        </w:rPr>
        <w:t xml:space="preserve">на Объекте </w:t>
      </w:r>
      <w:r w:rsidR="002350EE">
        <w:rPr>
          <w:b/>
          <w:sz w:val="22"/>
          <w:szCs w:val="22"/>
        </w:rPr>
        <w:t>1</w:t>
      </w:r>
      <w:r w:rsidRPr="00F02B96">
        <w:rPr>
          <w:b/>
          <w:sz w:val="22"/>
          <w:szCs w:val="22"/>
        </w:rPr>
        <w:t>–</w:t>
      </w:r>
      <w:r w:rsidR="0094439D" w:rsidRPr="0094439D">
        <w:rPr>
          <w:sz w:val="22"/>
          <w:szCs w:val="22"/>
        </w:rPr>
        <w:t>1196084, г. Санкт-Петербург, ул. Иркутская, д. 2 строение 2 планируемых к перевозке</w:t>
      </w:r>
      <w:proofErr w:type="gramStart"/>
      <w:r w:rsidR="0094439D" w:rsidRPr="0094439D">
        <w:rPr>
          <w:sz w:val="22"/>
          <w:szCs w:val="22"/>
        </w:rPr>
        <w:t>.</w:t>
      </w:r>
      <w:r w:rsidRPr="00F02B96">
        <w:rPr>
          <w:sz w:val="22"/>
          <w:szCs w:val="22"/>
        </w:rPr>
        <w:t>З</w:t>
      </w:r>
      <w:proofErr w:type="gramEnd"/>
      <w:r w:rsidRPr="00F02B96">
        <w:rPr>
          <w:sz w:val="22"/>
          <w:szCs w:val="22"/>
        </w:rPr>
        <w:t>аказчика.</w:t>
      </w:r>
    </w:p>
    <w:p w:rsidR="00F5335B" w:rsidRPr="0094439D" w:rsidRDefault="00F5335B" w:rsidP="008C0C2F">
      <w:pPr>
        <w:spacing w:line="216" w:lineRule="auto"/>
        <w:ind w:firstLine="567"/>
        <w:jc w:val="both"/>
        <w:rPr>
          <w:sz w:val="22"/>
          <w:szCs w:val="22"/>
        </w:rPr>
      </w:pPr>
      <w:proofErr w:type="gramStart"/>
      <w:r w:rsidRPr="00F02B96">
        <w:rPr>
          <w:b/>
          <w:sz w:val="22"/>
          <w:szCs w:val="22"/>
        </w:rPr>
        <w:t xml:space="preserve">Разгрузка </w:t>
      </w:r>
      <w:r w:rsidRPr="00F02B96">
        <w:rPr>
          <w:sz w:val="22"/>
          <w:szCs w:val="22"/>
        </w:rPr>
        <w:t>осуществляется:</w:t>
      </w:r>
      <w:r w:rsidRPr="00F02B96">
        <w:rPr>
          <w:b/>
          <w:sz w:val="22"/>
          <w:szCs w:val="22"/>
        </w:rPr>
        <w:t xml:space="preserve"> на Объекте - 2, </w:t>
      </w:r>
      <w:r w:rsidR="0094439D" w:rsidRPr="0094439D">
        <w:rPr>
          <w:sz w:val="22"/>
          <w:szCs w:val="22"/>
        </w:rPr>
        <w:t>678900, Республика Саха (Якутия), г. Алдан, ул. Дзержинского, д. 21</w:t>
      </w:r>
      <w:proofErr w:type="gramEnd"/>
    </w:p>
    <w:p w:rsidR="00F5335B" w:rsidRPr="00F02B96" w:rsidRDefault="00F5335B" w:rsidP="008C0C2F">
      <w:pPr>
        <w:spacing w:line="216" w:lineRule="auto"/>
        <w:ind w:firstLine="567"/>
        <w:jc w:val="both"/>
        <w:rPr>
          <w:sz w:val="22"/>
          <w:szCs w:val="22"/>
        </w:rPr>
      </w:pPr>
    </w:p>
    <w:p w:rsidR="00F5335B" w:rsidRPr="00F02B96" w:rsidRDefault="00F5335B" w:rsidP="008C0C2F">
      <w:pPr>
        <w:spacing w:line="216" w:lineRule="auto"/>
        <w:ind w:firstLine="567"/>
        <w:jc w:val="both"/>
        <w:rPr>
          <w:b/>
          <w:i/>
          <w:sz w:val="22"/>
          <w:szCs w:val="22"/>
          <w:lang w:eastAsia="x-none"/>
        </w:rPr>
      </w:pPr>
    </w:p>
    <w:p w:rsidR="00F5335B" w:rsidRPr="00F02B96" w:rsidRDefault="00F5335B" w:rsidP="008C0C2F">
      <w:pPr>
        <w:spacing w:line="216" w:lineRule="auto"/>
        <w:ind w:firstLine="567"/>
        <w:jc w:val="both"/>
        <w:rPr>
          <w:b/>
          <w:i/>
          <w:sz w:val="22"/>
          <w:szCs w:val="22"/>
          <w:lang w:eastAsia="x-none"/>
        </w:rPr>
      </w:pPr>
      <w:r w:rsidRPr="00F02B96">
        <w:rPr>
          <w:b/>
          <w:i/>
          <w:sz w:val="22"/>
          <w:szCs w:val="22"/>
          <w:lang w:eastAsia="x-none"/>
        </w:rPr>
        <w:t>В процессе погрузо-разгрузочных работ Исполнитель осуществляет:</w:t>
      </w:r>
    </w:p>
    <w:p w:rsidR="00F5335B" w:rsidRPr="00F02B96" w:rsidRDefault="00F5335B" w:rsidP="008C0C2F">
      <w:pPr>
        <w:spacing w:line="216" w:lineRule="auto"/>
        <w:ind w:firstLine="567"/>
        <w:jc w:val="both"/>
        <w:rPr>
          <w:b/>
          <w:i/>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18"/>
        <w:gridCol w:w="4837"/>
      </w:tblGrid>
      <w:tr w:rsidR="00F5335B" w:rsidRPr="00F02B96" w:rsidTr="008C0C2F">
        <w:trPr>
          <w:trHeight w:val="620"/>
        </w:trPr>
        <w:tc>
          <w:tcPr>
            <w:tcW w:w="534" w:type="dxa"/>
            <w:vAlign w:val="center"/>
          </w:tcPr>
          <w:p w:rsidR="00F5335B" w:rsidRPr="00F02B96" w:rsidRDefault="00F5335B" w:rsidP="008C0C2F">
            <w:pPr>
              <w:spacing w:line="216" w:lineRule="auto"/>
              <w:ind w:firstLine="567"/>
              <w:jc w:val="center"/>
              <w:rPr>
                <w:b/>
                <w:sz w:val="20"/>
              </w:rPr>
            </w:pPr>
            <w:r w:rsidRPr="00F02B96">
              <w:rPr>
                <w:b/>
                <w:sz w:val="20"/>
              </w:rPr>
              <w:t xml:space="preserve">№ </w:t>
            </w:r>
            <w:proofErr w:type="gramStart"/>
            <w:r w:rsidRPr="00F02B96">
              <w:rPr>
                <w:b/>
                <w:sz w:val="20"/>
              </w:rPr>
              <w:t>п</w:t>
            </w:r>
            <w:proofErr w:type="gramEnd"/>
            <w:r w:rsidRPr="00F02B96">
              <w:rPr>
                <w:b/>
                <w:sz w:val="20"/>
              </w:rPr>
              <w:t>/п</w:t>
            </w:r>
          </w:p>
        </w:tc>
        <w:tc>
          <w:tcPr>
            <w:tcW w:w="4518" w:type="dxa"/>
            <w:vAlign w:val="center"/>
          </w:tcPr>
          <w:p w:rsidR="0094439D" w:rsidRPr="0094439D" w:rsidRDefault="0094439D" w:rsidP="0094439D">
            <w:pPr>
              <w:spacing w:line="216" w:lineRule="auto"/>
              <w:ind w:firstLine="567"/>
              <w:jc w:val="center"/>
              <w:rPr>
                <w:sz w:val="20"/>
              </w:rPr>
            </w:pPr>
            <w:r w:rsidRPr="00F02B96">
              <w:rPr>
                <w:sz w:val="20"/>
              </w:rPr>
              <w:t xml:space="preserve"> </w:t>
            </w:r>
            <w:r w:rsidR="00F5335B" w:rsidRPr="00F02B96">
              <w:rPr>
                <w:sz w:val="20"/>
              </w:rPr>
              <w:t>(</w:t>
            </w:r>
            <w:r w:rsidR="00F5335B" w:rsidRPr="00F02B96">
              <w:rPr>
                <w:b/>
                <w:sz w:val="20"/>
              </w:rPr>
              <w:t>Объект – 1</w:t>
            </w:r>
            <w:r w:rsidR="00F5335B" w:rsidRPr="00F02B96">
              <w:rPr>
                <w:sz w:val="20"/>
              </w:rPr>
              <w:t>)</w:t>
            </w:r>
            <w:r>
              <w:t xml:space="preserve"> </w:t>
            </w:r>
            <w:r w:rsidRPr="0094439D">
              <w:rPr>
                <w:sz w:val="20"/>
              </w:rPr>
              <w:t xml:space="preserve">196084, г. Санкт-Петербург, ул. </w:t>
            </w:r>
            <w:proofErr w:type="gramStart"/>
            <w:r w:rsidRPr="0094439D">
              <w:rPr>
                <w:sz w:val="20"/>
              </w:rPr>
              <w:t>Иркутская</w:t>
            </w:r>
            <w:proofErr w:type="gramEnd"/>
            <w:r w:rsidRPr="0094439D">
              <w:rPr>
                <w:sz w:val="20"/>
              </w:rPr>
              <w:t>, д. 2 строение 2</w:t>
            </w:r>
          </w:p>
          <w:p w:rsidR="00F5335B" w:rsidRPr="00F02B96" w:rsidRDefault="0094439D" w:rsidP="0094439D">
            <w:pPr>
              <w:spacing w:line="216" w:lineRule="auto"/>
              <w:ind w:firstLine="567"/>
              <w:jc w:val="center"/>
              <w:rPr>
                <w:b/>
                <w:sz w:val="20"/>
              </w:rPr>
            </w:pPr>
            <w:r w:rsidRPr="0094439D">
              <w:rPr>
                <w:sz w:val="20"/>
              </w:rPr>
              <w:tab/>
            </w:r>
          </w:p>
        </w:tc>
        <w:tc>
          <w:tcPr>
            <w:tcW w:w="4837" w:type="dxa"/>
            <w:vAlign w:val="center"/>
          </w:tcPr>
          <w:p w:rsidR="00F5335B" w:rsidRPr="00F02B96" w:rsidRDefault="002350EE" w:rsidP="008C0C2F">
            <w:pPr>
              <w:spacing w:line="216" w:lineRule="auto"/>
              <w:ind w:firstLine="567"/>
              <w:jc w:val="center"/>
              <w:rPr>
                <w:b/>
                <w:sz w:val="20"/>
              </w:rPr>
            </w:pPr>
            <w:r w:rsidRPr="002350EE">
              <w:rPr>
                <w:b/>
                <w:sz w:val="20"/>
              </w:rPr>
              <w:t>(Объект-2)</w:t>
            </w:r>
            <w:r>
              <w:rPr>
                <w:sz w:val="20"/>
              </w:rPr>
              <w:t xml:space="preserve"> </w:t>
            </w:r>
            <w:r w:rsidR="0094439D" w:rsidRPr="0094439D">
              <w:rPr>
                <w:sz w:val="20"/>
              </w:rPr>
              <w:t>678900, Республика Саха (Якутия), г. Алдан, ул. Дзержинского, д. 21 б</w:t>
            </w:r>
            <w:r w:rsidR="00F5335B" w:rsidRPr="00F02B96">
              <w:rPr>
                <w:sz w:val="20"/>
              </w:rPr>
              <w:t>)</w:t>
            </w:r>
          </w:p>
        </w:tc>
      </w:tr>
      <w:tr w:rsidR="00F5335B" w:rsidRPr="00F02B96" w:rsidTr="008C0C2F">
        <w:trPr>
          <w:trHeight w:val="1692"/>
        </w:trPr>
        <w:tc>
          <w:tcPr>
            <w:tcW w:w="534" w:type="dxa"/>
            <w:vAlign w:val="center"/>
          </w:tcPr>
          <w:p w:rsidR="00F5335B" w:rsidRPr="00F02B96" w:rsidRDefault="00F5335B" w:rsidP="008C0C2F">
            <w:pPr>
              <w:spacing w:line="216" w:lineRule="auto"/>
              <w:ind w:firstLine="567"/>
              <w:jc w:val="center"/>
              <w:rPr>
                <w:b/>
                <w:sz w:val="20"/>
              </w:rPr>
            </w:pPr>
            <w:r w:rsidRPr="00F02B96">
              <w:rPr>
                <w:b/>
                <w:sz w:val="20"/>
              </w:rPr>
              <w:t>1</w:t>
            </w:r>
          </w:p>
        </w:tc>
        <w:tc>
          <w:tcPr>
            <w:tcW w:w="4518" w:type="dxa"/>
            <w:vAlign w:val="center"/>
          </w:tcPr>
          <w:p w:rsidR="00F5335B" w:rsidRPr="00F02B96" w:rsidRDefault="00F5335B" w:rsidP="008C0C2F">
            <w:pPr>
              <w:spacing w:line="216" w:lineRule="auto"/>
              <w:ind w:firstLine="567"/>
              <w:jc w:val="center"/>
              <w:rPr>
                <w:sz w:val="20"/>
                <w:lang w:eastAsia="x-none"/>
              </w:rPr>
            </w:pPr>
            <w:r w:rsidRPr="00F02B96">
              <w:rPr>
                <w:sz w:val="20"/>
                <w:lang w:eastAsia="x-none"/>
              </w:rPr>
              <w:t xml:space="preserve">- перемещение </w:t>
            </w:r>
            <w:r w:rsidRPr="00F02B96">
              <w:rPr>
                <w:sz w:val="20"/>
              </w:rPr>
              <w:t>архивных стеллажей</w:t>
            </w:r>
            <w:r w:rsidRPr="00F02B96">
              <w:rPr>
                <w:sz w:val="20"/>
                <w:lang w:eastAsia="x-none"/>
              </w:rPr>
              <w:t xml:space="preserve"> </w:t>
            </w:r>
          </w:p>
          <w:p w:rsidR="00F5335B" w:rsidRPr="00F02B96" w:rsidRDefault="00E73857" w:rsidP="008C0C2F">
            <w:pPr>
              <w:spacing w:line="216" w:lineRule="auto"/>
              <w:ind w:firstLine="567"/>
              <w:jc w:val="center"/>
              <w:rPr>
                <w:sz w:val="20"/>
                <w:lang w:eastAsia="x-none"/>
              </w:rPr>
            </w:pPr>
            <w:r w:rsidRPr="00F02B96">
              <w:rPr>
                <w:sz w:val="20"/>
                <w:lang w:eastAsia="x-none"/>
              </w:rPr>
              <w:t xml:space="preserve"> </w:t>
            </w:r>
            <w:r w:rsidR="00A1594B" w:rsidRPr="00A1594B">
              <w:rPr>
                <w:sz w:val="20"/>
                <w:lang w:eastAsia="x-none"/>
              </w:rPr>
              <w:t xml:space="preserve">(включая спуск с </w:t>
            </w:r>
            <w:r w:rsidR="00F5335B" w:rsidRPr="00A1594B">
              <w:rPr>
                <w:sz w:val="20"/>
                <w:lang w:eastAsia="x-none"/>
              </w:rPr>
              <w:t xml:space="preserve"> этажа, без лифта)</w:t>
            </w:r>
            <w:r w:rsidR="00F5335B" w:rsidRPr="00F02B96">
              <w:rPr>
                <w:sz w:val="20"/>
                <w:lang w:eastAsia="x-none"/>
              </w:rPr>
              <w:t xml:space="preserve"> </w:t>
            </w:r>
          </w:p>
          <w:p w:rsidR="00F5335B" w:rsidRPr="00F02B96" w:rsidRDefault="00F5335B" w:rsidP="008C0C2F">
            <w:pPr>
              <w:spacing w:line="216" w:lineRule="auto"/>
              <w:ind w:firstLine="567"/>
              <w:jc w:val="center"/>
              <w:rPr>
                <w:sz w:val="20"/>
                <w:lang w:eastAsia="x-none"/>
              </w:rPr>
            </w:pPr>
            <w:r w:rsidRPr="00F02B96">
              <w:rPr>
                <w:sz w:val="20"/>
                <w:lang w:eastAsia="x-none"/>
              </w:rPr>
              <w:t>к транспорту Исполнителя;</w:t>
            </w:r>
          </w:p>
          <w:p w:rsidR="00F5335B" w:rsidRPr="00F02B96" w:rsidRDefault="00F5335B" w:rsidP="00C0289B">
            <w:pPr>
              <w:spacing w:line="216" w:lineRule="auto"/>
              <w:ind w:firstLine="567"/>
              <w:jc w:val="center"/>
              <w:rPr>
                <w:sz w:val="20"/>
                <w:lang w:eastAsia="x-none"/>
              </w:rPr>
            </w:pPr>
            <w:r w:rsidRPr="00F02B96">
              <w:rPr>
                <w:sz w:val="20"/>
                <w:lang w:eastAsia="x-none"/>
              </w:rPr>
              <w:t xml:space="preserve">- подъем </w:t>
            </w:r>
            <w:r w:rsidRPr="00F02B96">
              <w:rPr>
                <w:sz w:val="20"/>
              </w:rPr>
              <w:t>архивных стеллажей</w:t>
            </w:r>
            <w:r w:rsidRPr="00F02B96">
              <w:rPr>
                <w:sz w:val="20"/>
                <w:lang w:eastAsia="x-none"/>
              </w:rPr>
              <w:t xml:space="preserve"> и упакованных в транспорт Исполнителя</w:t>
            </w:r>
          </w:p>
        </w:tc>
        <w:tc>
          <w:tcPr>
            <w:tcW w:w="4837" w:type="dxa"/>
            <w:vAlign w:val="center"/>
          </w:tcPr>
          <w:p w:rsidR="00F5335B" w:rsidRPr="00F02B96" w:rsidRDefault="00F5335B" w:rsidP="008C0C2F">
            <w:pPr>
              <w:spacing w:line="216" w:lineRule="auto"/>
              <w:ind w:firstLine="567"/>
              <w:jc w:val="center"/>
              <w:rPr>
                <w:sz w:val="20"/>
                <w:lang w:eastAsia="x-none"/>
              </w:rPr>
            </w:pPr>
            <w:r w:rsidRPr="00F02B96">
              <w:rPr>
                <w:sz w:val="20"/>
                <w:lang w:eastAsia="x-none"/>
              </w:rPr>
              <w:t>- спуск</w:t>
            </w:r>
            <w:r w:rsidRPr="00F02B96">
              <w:rPr>
                <w:b/>
                <w:sz w:val="20"/>
              </w:rPr>
              <w:t xml:space="preserve"> </w:t>
            </w:r>
            <w:r w:rsidRPr="00F02B96">
              <w:rPr>
                <w:sz w:val="20"/>
              </w:rPr>
              <w:t>архивных стеллажей</w:t>
            </w:r>
            <w:r w:rsidRPr="00F02B96">
              <w:rPr>
                <w:sz w:val="20"/>
                <w:lang w:eastAsia="x-none"/>
              </w:rPr>
              <w:t xml:space="preserve"> дел из транспорта Исполнителя;</w:t>
            </w:r>
          </w:p>
          <w:p w:rsidR="00F5335B" w:rsidRPr="00F02B96" w:rsidRDefault="00F5335B" w:rsidP="00E73857">
            <w:pPr>
              <w:spacing w:line="216" w:lineRule="auto"/>
              <w:ind w:firstLine="567"/>
              <w:contextualSpacing/>
              <w:jc w:val="center"/>
              <w:rPr>
                <w:sz w:val="20"/>
                <w:lang w:eastAsia="x-none"/>
              </w:rPr>
            </w:pPr>
            <w:r w:rsidRPr="00F02B96">
              <w:rPr>
                <w:sz w:val="20"/>
                <w:lang w:eastAsia="x-none"/>
              </w:rPr>
              <w:t xml:space="preserve">- перемещение (на 1 этаж) </w:t>
            </w:r>
            <w:r w:rsidRPr="00F02B96">
              <w:rPr>
                <w:sz w:val="20"/>
              </w:rPr>
              <w:t>архивных стеллажей</w:t>
            </w:r>
            <w:r w:rsidRPr="00F02B96">
              <w:rPr>
                <w:sz w:val="20"/>
                <w:lang w:eastAsia="x-none"/>
              </w:rPr>
              <w:t xml:space="preserve"> от транспорта Исполнителя до места, указанного  Заказчиком, расположенного на Объекте – 2</w:t>
            </w:r>
          </w:p>
        </w:tc>
      </w:tr>
    </w:tbl>
    <w:p w:rsidR="00F5335B" w:rsidRPr="00F02B96" w:rsidRDefault="00F5335B" w:rsidP="008C0C2F">
      <w:pPr>
        <w:pStyle w:val="af5"/>
        <w:tabs>
          <w:tab w:val="clear" w:pos="708"/>
          <w:tab w:val="left" w:pos="0"/>
          <w:tab w:val="left" w:pos="851"/>
          <w:tab w:val="left" w:pos="1134"/>
        </w:tabs>
        <w:spacing w:line="216" w:lineRule="auto"/>
        <w:ind w:firstLine="567"/>
        <w:jc w:val="both"/>
        <w:rPr>
          <w:sz w:val="22"/>
          <w:szCs w:val="22"/>
        </w:rPr>
      </w:pPr>
    </w:p>
    <w:p w:rsidR="00F5335B" w:rsidRPr="00F02B96" w:rsidRDefault="00F5335B" w:rsidP="008C0C2F">
      <w:pPr>
        <w:pStyle w:val="af5"/>
        <w:tabs>
          <w:tab w:val="clear" w:pos="708"/>
          <w:tab w:val="left" w:pos="0"/>
          <w:tab w:val="left" w:pos="851"/>
          <w:tab w:val="left" w:pos="1134"/>
        </w:tabs>
        <w:spacing w:line="216" w:lineRule="auto"/>
        <w:ind w:firstLine="567"/>
        <w:jc w:val="both"/>
        <w:rPr>
          <w:sz w:val="22"/>
          <w:szCs w:val="22"/>
        </w:rPr>
      </w:pPr>
    </w:p>
    <w:p w:rsidR="00F5335B" w:rsidRPr="00F02B96" w:rsidRDefault="00F5335B" w:rsidP="008C0C2F">
      <w:pPr>
        <w:pStyle w:val="af5"/>
        <w:tabs>
          <w:tab w:val="clear" w:pos="708"/>
          <w:tab w:val="left" w:pos="0"/>
          <w:tab w:val="left" w:pos="851"/>
          <w:tab w:val="left" w:pos="1134"/>
        </w:tabs>
        <w:spacing w:line="216" w:lineRule="auto"/>
        <w:ind w:firstLine="567"/>
        <w:jc w:val="both"/>
        <w:rPr>
          <w:sz w:val="22"/>
          <w:szCs w:val="22"/>
        </w:rPr>
      </w:pPr>
    </w:p>
    <w:p w:rsidR="00F5335B" w:rsidRPr="00F02B96" w:rsidRDefault="00F5335B" w:rsidP="008C0C2F">
      <w:pPr>
        <w:pStyle w:val="af5"/>
        <w:tabs>
          <w:tab w:val="left" w:pos="567"/>
          <w:tab w:val="left" w:pos="1276"/>
        </w:tabs>
        <w:spacing w:line="216" w:lineRule="auto"/>
        <w:ind w:firstLine="567"/>
        <w:jc w:val="both"/>
        <w:rPr>
          <w:sz w:val="22"/>
          <w:szCs w:val="22"/>
        </w:rPr>
      </w:pPr>
      <w:r w:rsidRPr="00F02B96">
        <w:rPr>
          <w:sz w:val="22"/>
          <w:szCs w:val="22"/>
        </w:rPr>
        <w:t>2.5. Перевозка архивных стеллажей</w:t>
      </w:r>
      <w:r w:rsidRPr="00F02B96">
        <w:rPr>
          <w:sz w:val="22"/>
          <w:szCs w:val="22"/>
          <w:lang w:eastAsia="x-none"/>
        </w:rPr>
        <w:t xml:space="preserve"> </w:t>
      </w:r>
    </w:p>
    <w:p w:rsidR="00F5335B" w:rsidRPr="00F02B96" w:rsidRDefault="00F5335B" w:rsidP="008C0C2F">
      <w:pPr>
        <w:pStyle w:val="af5"/>
        <w:tabs>
          <w:tab w:val="clear" w:pos="708"/>
          <w:tab w:val="left" w:pos="0"/>
          <w:tab w:val="left" w:pos="567"/>
          <w:tab w:val="left" w:pos="1276"/>
        </w:tabs>
        <w:spacing w:line="216" w:lineRule="auto"/>
        <w:ind w:firstLine="567"/>
        <w:jc w:val="both"/>
        <w:rPr>
          <w:b w:val="0"/>
          <w:sz w:val="22"/>
          <w:szCs w:val="22"/>
        </w:rPr>
      </w:pPr>
      <w:r w:rsidRPr="00F02B96">
        <w:rPr>
          <w:b w:val="0"/>
          <w:sz w:val="22"/>
          <w:szCs w:val="22"/>
        </w:rPr>
        <w:t>Перевозка</w:t>
      </w:r>
      <w:r w:rsidRPr="00F02B96">
        <w:rPr>
          <w:sz w:val="22"/>
          <w:szCs w:val="22"/>
        </w:rPr>
        <w:t xml:space="preserve"> </w:t>
      </w:r>
      <w:r w:rsidRPr="00F02B96">
        <w:rPr>
          <w:b w:val="0"/>
          <w:sz w:val="22"/>
          <w:szCs w:val="22"/>
        </w:rPr>
        <w:t>архивных стеллажей</w:t>
      </w:r>
      <w:r w:rsidRPr="00F02B96">
        <w:rPr>
          <w:sz w:val="22"/>
          <w:szCs w:val="22"/>
          <w:lang w:eastAsia="x-none"/>
        </w:rPr>
        <w:t xml:space="preserve"> </w:t>
      </w:r>
      <w:r w:rsidRPr="00F02B96">
        <w:rPr>
          <w:b w:val="0"/>
          <w:sz w:val="22"/>
          <w:szCs w:val="22"/>
        </w:rPr>
        <w:t xml:space="preserve">осуществляется </w:t>
      </w:r>
    </w:p>
    <w:p w:rsidR="00F5335B" w:rsidRPr="00F02B96" w:rsidRDefault="00F5335B" w:rsidP="008C0C2F">
      <w:pPr>
        <w:pStyle w:val="af5"/>
        <w:tabs>
          <w:tab w:val="clear" w:pos="708"/>
          <w:tab w:val="left" w:pos="0"/>
          <w:tab w:val="left" w:pos="567"/>
          <w:tab w:val="left" w:pos="1276"/>
        </w:tabs>
        <w:spacing w:line="216" w:lineRule="auto"/>
        <w:ind w:firstLine="567"/>
        <w:jc w:val="both"/>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51"/>
        <w:gridCol w:w="2268"/>
        <w:gridCol w:w="4536"/>
      </w:tblGrid>
      <w:tr w:rsidR="00F5335B" w:rsidRPr="00F02B96" w:rsidTr="008C0C2F">
        <w:trPr>
          <w:trHeight w:val="652"/>
        </w:trPr>
        <w:tc>
          <w:tcPr>
            <w:tcW w:w="534" w:type="dxa"/>
            <w:vAlign w:val="center"/>
          </w:tcPr>
          <w:p w:rsidR="00F5335B" w:rsidRPr="00F02B96" w:rsidRDefault="00F5335B" w:rsidP="008C0C2F">
            <w:pPr>
              <w:spacing w:line="216" w:lineRule="auto"/>
              <w:ind w:firstLine="567"/>
              <w:jc w:val="center"/>
              <w:rPr>
                <w:b/>
                <w:sz w:val="16"/>
                <w:szCs w:val="16"/>
              </w:rPr>
            </w:pPr>
            <w:r w:rsidRPr="00F02B96">
              <w:rPr>
                <w:b/>
                <w:sz w:val="16"/>
                <w:szCs w:val="16"/>
              </w:rPr>
              <w:t xml:space="preserve">№ </w:t>
            </w:r>
            <w:proofErr w:type="gramStart"/>
            <w:r w:rsidRPr="00F02B96">
              <w:rPr>
                <w:b/>
                <w:sz w:val="16"/>
                <w:szCs w:val="16"/>
              </w:rPr>
              <w:t>п</w:t>
            </w:r>
            <w:proofErr w:type="gramEnd"/>
            <w:r w:rsidRPr="00F02B96">
              <w:rPr>
                <w:b/>
                <w:sz w:val="16"/>
                <w:szCs w:val="16"/>
              </w:rPr>
              <w:t>/п</w:t>
            </w:r>
          </w:p>
        </w:tc>
        <w:tc>
          <w:tcPr>
            <w:tcW w:w="2551" w:type="dxa"/>
            <w:vAlign w:val="center"/>
          </w:tcPr>
          <w:p w:rsidR="00F5335B" w:rsidRPr="00F02B96" w:rsidRDefault="00F5335B" w:rsidP="008C0C2F">
            <w:pPr>
              <w:spacing w:line="216" w:lineRule="auto"/>
              <w:ind w:firstLine="567"/>
              <w:jc w:val="center"/>
              <w:rPr>
                <w:b/>
                <w:sz w:val="16"/>
                <w:szCs w:val="16"/>
              </w:rPr>
            </w:pPr>
            <w:r w:rsidRPr="00F02B96">
              <w:rPr>
                <w:b/>
                <w:sz w:val="16"/>
                <w:szCs w:val="16"/>
              </w:rPr>
              <w:t xml:space="preserve">Адрес текущего размещения </w:t>
            </w:r>
          </w:p>
          <w:p w:rsidR="00F5335B" w:rsidRPr="00F02B96" w:rsidRDefault="00F5335B" w:rsidP="008C0C2F">
            <w:pPr>
              <w:spacing w:line="216" w:lineRule="auto"/>
              <w:ind w:firstLine="567"/>
              <w:jc w:val="center"/>
              <w:rPr>
                <w:b/>
                <w:sz w:val="16"/>
                <w:szCs w:val="16"/>
              </w:rPr>
            </w:pPr>
            <w:r w:rsidRPr="00F02B96">
              <w:rPr>
                <w:b/>
                <w:sz w:val="16"/>
                <w:szCs w:val="16"/>
              </w:rPr>
              <w:t xml:space="preserve">архивных стеллажей </w:t>
            </w:r>
          </w:p>
          <w:p w:rsidR="00F5335B" w:rsidRPr="00F02B96" w:rsidRDefault="00F5335B" w:rsidP="008C0C2F">
            <w:pPr>
              <w:spacing w:line="216" w:lineRule="auto"/>
              <w:ind w:firstLine="567"/>
              <w:jc w:val="center"/>
              <w:rPr>
                <w:b/>
                <w:sz w:val="16"/>
                <w:szCs w:val="16"/>
              </w:rPr>
            </w:pPr>
          </w:p>
        </w:tc>
        <w:tc>
          <w:tcPr>
            <w:tcW w:w="2268" w:type="dxa"/>
            <w:vAlign w:val="center"/>
          </w:tcPr>
          <w:p w:rsidR="00F5335B" w:rsidRPr="00F02B96" w:rsidRDefault="00F5335B" w:rsidP="008C0C2F">
            <w:pPr>
              <w:spacing w:line="216" w:lineRule="auto"/>
              <w:ind w:firstLine="567"/>
              <w:jc w:val="center"/>
              <w:rPr>
                <w:b/>
                <w:sz w:val="16"/>
                <w:szCs w:val="16"/>
              </w:rPr>
            </w:pPr>
            <w:r w:rsidRPr="00F02B96">
              <w:rPr>
                <w:b/>
                <w:sz w:val="16"/>
                <w:szCs w:val="16"/>
              </w:rPr>
              <w:t>Расстояние*</w:t>
            </w:r>
          </w:p>
        </w:tc>
        <w:tc>
          <w:tcPr>
            <w:tcW w:w="4536" w:type="dxa"/>
            <w:vAlign w:val="center"/>
          </w:tcPr>
          <w:p w:rsidR="00F5335B" w:rsidRPr="00F02B96" w:rsidRDefault="00F5335B" w:rsidP="008C0C2F">
            <w:pPr>
              <w:spacing w:line="216" w:lineRule="auto"/>
              <w:ind w:firstLine="567"/>
              <w:jc w:val="center"/>
              <w:rPr>
                <w:b/>
                <w:sz w:val="16"/>
                <w:szCs w:val="16"/>
              </w:rPr>
            </w:pPr>
            <w:r w:rsidRPr="00F02B96">
              <w:rPr>
                <w:b/>
                <w:sz w:val="16"/>
                <w:szCs w:val="16"/>
              </w:rPr>
              <w:t xml:space="preserve">Адрес перемещения </w:t>
            </w:r>
          </w:p>
          <w:p w:rsidR="00F5335B" w:rsidRPr="00F02B96" w:rsidRDefault="00F5335B" w:rsidP="008C0C2F">
            <w:pPr>
              <w:spacing w:line="216" w:lineRule="auto"/>
              <w:ind w:firstLine="567"/>
              <w:jc w:val="center"/>
              <w:rPr>
                <w:b/>
                <w:sz w:val="16"/>
                <w:szCs w:val="16"/>
              </w:rPr>
            </w:pPr>
            <w:r w:rsidRPr="00F02B96">
              <w:rPr>
                <w:b/>
                <w:sz w:val="16"/>
                <w:szCs w:val="16"/>
              </w:rPr>
              <w:t xml:space="preserve">(конечного размещения) архивных стеллажей </w:t>
            </w:r>
          </w:p>
          <w:p w:rsidR="00F5335B" w:rsidRPr="00F02B96" w:rsidRDefault="00F5335B" w:rsidP="008C0C2F">
            <w:pPr>
              <w:spacing w:line="216" w:lineRule="auto"/>
              <w:ind w:firstLine="567"/>
              <w:jc w:val="center"/>
              <w:rPr>
                <w:b/>
                <w:sz w:val="16"/>
                <w:szCs w:val="16"/>
              </w:rPr>
            </w:pPr>
          </w:p>
        </w:tc>
      </w:tr>
      <w:tr w:rsidR="00F5335B" w:rsidRPr="00F02B96" w:rsidTr="008C0C2F">
        <w:trPr>
          <w:trHeight w:val="490"/>
        </w:trPr>
        <w:tc>
          <w:tcPr>
            <w:tcW w:w="534" w:type="dxa"/>
            <w:vAlign w:val="center"/>
          </w:tcPr>
          <w:p w:rsidR="00F5335B" w:rsidRPr="00F02B96" w:rsidRDefault="00F5335B" w:rsidP="008C0C2F">
            <w:pPr>
              <w:spacing w:line="216" w:lineRule="auto"/>
              <w:ind w:firstLine="567"/>
              <w:jc w:val="center"/>
              <w:rPr>
                <w:b/>
                <w:sz w:val="20"/>
              </w:rPr>
            </w:pPr>
            <w:r w:rsidRPr="00F02B96">
              <w:rPr>
                <w:b/>
                <w:sz w:val="20"/>
              </w:rPr>
              <w:t>1</w:t>
            </w:r>
          </w:p>
        </w:tc>
        <w:tc>
          <w:tcPr>
            <w:tcW w:w="2551" w:type="dxa"/>
            <w:vAlign w:val="center"/>
          </w:tcPr>
          <w:p w:rsidR="00E73857" w:rsidRPr="00E73857" w:rsidRDefault="00F5335B" w:rsidP="00E73857">
            <w:pPr>
              <w:spacing w:line="216" w:lineRule="auto"/>
              <w:ind w:firstLine="567"/>
              <w:rPr>
                <w:sz w:val="20"/>
              </w:rPr>
            </w:pPr>
            <w:r w:rsidRPr="00F02B96">
              <w:rPr>
                <w:sz w:val="20"/>
              </w:rPr>
              <w:t xml:space="preserve"> (</w:t>
            </w:r>
            <w:r w:rsidRPr="00F02B96">
              <w:rPr>
                <w:b/>
                <w:sz w:val="20"/>
              </w:rPr>
              <w:t>Объект – 1</w:t>
            </w:r>
            <w:r w:rsidRPr="00F02B96">
              <w:rPr>
                <w:sz w:val="20"/>
              </w:rPr>
              <w:t>)</w:t>
            </w:r>
            <w:r w:rsidR="00E73857">
              <w:t xml:space="preserve"> </w:t>
            </w:r>
            <w:r w:rsidR="00E73857" w:rsidRPr="00E73857">
              <w:rPr>
                <w:sz w:val="20"/>
              </w:rPr>
              <w:t xml:space="preserve">196084, г. Санкт-Петербург, ул. </w:t>
            </w:r>
            <w:proofErr w:type="gramStart"/>
            <w:r w:rsidR="00E73857" w:rsidRPr="00E73857">
              <w:rPr>
                <w:sz w:val="20"/>
              </w:rPr>
              <w:t>Иркутская</w:t>
            </w:r>
            <w:proofErr w:type="gramEnd"/>
            <w:r w:rsidR="00E73857" w:rsidRPr="00E73857">
              <w:rPr>
                <w:sz w:val="20"/>
              </w:rPr>
              <w:t xml:space="preserve">, </w:t>
            </w:r>
            <w:r w:rsidR="00E73857" w:rsidRPr="00E73857">
              <w:rPr>
                <w:sz w:val="20"/>
              </w:rPr>
              <w:lastRenderedPageBreak/>
              <w:t>д. 2 строение 2</w:t>
            </w:r>
          </w:p>
          <w:p w:rsidR="00F5335B" w:rsidRPr="00F02B96" w:rsidRDefault="00E73857" w:rsidP="00E73857">
            <w:pPr>
              <w:spacing w:line="216" w:lineRule="auto"/>
              <w:ind w:firstLine="567"/>
              <w:rPr>
                <w:b/>
                <w:sz w:val="20"/>
              </w:rPr>
            </w:pPr>
            <w:r w:rsidRPr="00E73857">
              <w:rPr>
                <w:sz w:val="20"/>
              </w:rPr>
              <w:tab/>
            </w:r>
          </w:p>
        </w:tc>
        <w:tc>
          <w:tcPr>
            <w:tcW w:w="2268" w:type="dxa"/>
            <w:vAlign w:val="center"/>
          </w:tcPr>
          <w:p w:rsidR="00F5335B" w:rsidRPr="00F02B96" w:rsidRDefault="00F5335B" w:rsidP="00E73857">
            <w:pPr>
              <w:spacing w:line="216" w:lineRule="auto"/>
              <w:ind w:firstLine="567"/>
              <w:jc w:val="center"/>
              <w:rPr>
                <w:sz w:val="20"/>
              </w:rPr>
            </w:pPr>
            <w:r w:rsidRPr="00F02B96">
              <w:rPr>
                <w:sz w:val="20"/>
              </w:rPr>
              <w:lastRenderedPageBreak/>
              <w:t xml:space="preserve">≈ </w:t>
            </w:r>
            <w:r w:rsidR="00E73857" w:rsidRPr="00E73857">
              <w:rPr>
                <w:sz w:val="20"/>
              </w:rPr>
              <w:t xml:space="preserve"> 8384 </w:t>
            </w:r>
            <w:r w:rsidRPr="00F02B96">
              <w:rPr>
                <w:sz w:val="20"/>
              </w:rPr>
              <w:t>км</w:t>
            </w:r>
          </w:p>
        </w:tc>
        <w:tc>
          <w:tcPr>
            <w:tcW w:w="4536" w:type="dxa"/>
            <w:vAlign w:val="center"/>
          </w:tcPr>
          <w:p w:rsidR="00F5335B" w:rsidRPr="00F02B96" w:rsidRDefault="00E73857" w:rsidP="008C0C2F">
            <w:pPr>
              <w:spacing w:line="216" w:lineRule="auto"/>
              <w:ind w:firstLine="567"/>
              <w:jc w:val="center"/>
              <w:rPr>
                <w:sz w:val="20"/>
              </w:rPr>
            </w:pPr>
            <w:proofErr w:type="gramStart"/>
            <w:r w:rsidRPr="00E73857">
              <w:rPr>
                <w:sz w:val="20"/>
              </w:rPr>
              <w:t xml:space="preserve">678900, Республика Саха (Якутия), г. Алдан, ул. Дзержинского, д. 21 б </w:t>
            </w:r>
            <w:r w:rsidR="00F5335B" w:rsidRPr="00F02B96">
              <w:rPr>
                <w:sz w:val="20"/>
              </w:rPr>
              <w:t>(</w:t>
            </w:r>
            <w:r w:rsidR="00F5335B" w:rsidRPr="00F02B96">
              <w:rPr>
                <w:b/>
                <w:sz w:val="20"/>
              </w:rPr>
              <w:t>Объект –2</w:t>
            </w:r>
            <w:r w:rsidR="00F5335B" w:rsidRPr="00F02B96">
              <w:rPr>
                <w:sz w:val="20"/>
              </w:rPr>
              <w:t>)</w:t>
            </w:r>
            <w:proofErr w:type="gramEnd"/>
          </w:p>
        </w:tc>
      </w:tr>
    </w:tbl>
    <w:p w:rsidR="00F5335B" w:rsidRPr="00F02B96" w:rsidRDefault="00F5335B" w:rsidP="008C0C2F">
      <w:pPr>
        <w:pStyle w:val="af5"/>
        <w:tabs>
          <w:tab w:val="clear" w:pos="708"/>
          <w:tab w:val="left" w:pos="0"/>
          <w:tab w:val="left" w:pos="567"/>
          <w:tab w:val="left" w:pos="1276"/>
        </w:tabs>
        <w:spacing w:line="216" w:lineRule="auto"/>
        <w:ind w:firstLine="567"/>
        <w:jc w:val="both"/>
        <w:rPr>
          <w:b w:val="0"/>
          <w:sz w:val="20"/>
          <w:szCs w:val="20"/>
        </w:rPr>
      </w:pPr>
    </w:p>
    <w:p w:rsidR="00F5335B" w:rsidRPr="00F02B96" w:rsidRDefault="00F5335B" w:rsidP="008C0C2F">
      <w:pPr>
        <w:pStyle w:val="af5"/>
        <w:tabs>
          <w:tab w:val="clear" w:pos="708"/>
          <w:tab w:val="left" w:pos="0"/>
          <w:tab w:val="left" w:pos="567"/>
          <w:tab w:val="left" w:pos="1276"/>
        </w:tabs>
        <w:spacing w:line="216" w:lineRule="auto"/>
        <w:ind w:firstLine="567"/>
        <w:jc w:val="both"/>
        <w:rPr>
          <w:b w:val="0"/>
          <w:i/>
          <w:sz w:val="20"/>
          <w:szCs w:val="20"/>
        </w:rPr>
      </w:pPr>
      <w:r w:rsidRPr="00F02B96">
        <w:rPr>
          <w:b w:val="0"/>
          <w:i/>
          <w:sz w:val="20"/>
          <w:szCs w:val="20"/>
        </w:rPr>
        <w:t>*указано ориентировочное расстояние с учетом возможности подъезда транспортных средств к объектам Заказчика и особенностей транспортной инфраструктуры указанных населенных пунктов.</w:t>
      </w:r>
    </w:p>
    <w:p w:rsidR="00F5335B" w:rsidRPr="00F02B96" w:rsidRDefault="00F5335B" w:rsidP="008C0C2F">
      <w:pPr>
        <w:pStyle w:val="af5"/>
        <w:tabs>
          <w:tab w:val="clear" w:pos="708"/>
          <w:tab w:val="left" w:pos="0"/>
          <w:tab w:val="left" w:pos="567"/>
          <w:tab w:val="left" w:pos="1276"/>
        </w:tabs>
        <w:spacing w:line="216" w:lineRule="auto"/>
        <w:ind w:firstLine="567"/>
        <w:jc w:val="both"/>
        <w:rPr>
          <w:b w:val="0"/>
          <w:sz w:val="22"/>
          <w:szCs w:val="22"/>
        </w:rPr>
      </w:pPr>
    </w:p>
    <w:p w:rsidR="00F5335B" w:rsidRPr="00F02B96" w:rsidRDefault="00F5335B" w:rsidP="008C0C2F">
      <w:pPr>
        <w:spacing w:line="216" w:lineRule="auto"/>
        <w:ind w:firstLine="567"/>
        <w:jc w:val="both"/>
        <w:rPr>
          <w:sz w:val="22"/>
          <w:szCs w:val="22"/>
        </w:rPr>
      </w:pPr>
      <w:r w:rsidRPr="00F02B96">
        <w:rPr>
          <w:b/>
          <w:sz w:val="22"/>
          <w:szCs w:val="22"/>
        </w:rPr>
        <w:t xml:space="preserve">Исполнитель </w:t>
      </w:r>
      <w:r w:rsidRPr="00F02B96">
        <w:rPr>
          <w:sz w:val="22"/>
          <w:szCs w:val="22"/>
        </w:rPr>
        <w:t>для перевозки архивных стеллажей</w:t>
      </w:r>
      <w:r w:rsidRPr="00F02B96">
        <w:rPr>
          <w:sz w:val="22"/>
          <w:szCs w:val="22"/>
          <w:lang w:eastAsia="x-none"/>
        </w:rPr>
        <w:t xml:space="preserve"> </w:t>
      </w:r>
      <w:r w:rsidRPr="00F02B96">
        <w:rPr>
          <w:sz w:val="22"/>
          <w:szCs w:val="22"/>
        </w:rPr>
        <w:t>Заказчика</w:t>
      </w:r>
      <w:r w:rsidRPr="00F02B96">
        <w:rPr>
          <w:b/>
          <w:sz w:val="22"/>
          <w:szCs w:val="22"/>
        </w:rPr>
        <w:t xml:space="preserve"> за счет своих сре</w:t>
      </w:r>
      <w:proofErr w:type="gramStart"/>
      <w:r w:rsidRPr="00F02B96">
        <w:rPr>
          <w:b/>
          <w:sz w:val="22"/>
          <w:szCs w:val="22"/>
        </w:rPr>
        <w:t>дств</w:t>
      </w:r>
      <w:r w:rsidRPr="00F02B96">
        <w:rPr>
          <w:sz w:val="22"/>
          <w:szCs w:val="22"/>
        </w:rPr>
        <w:t xml:space="preserve"> пр</w:t>
      </w:r>
      <w:proofErr w:type="gramEnd"/>
      <w:r w:rsidRPr="00F02B96">
        <w:rPr>
          <w:sz w:val="22"/>
          <w:szCs w:val="22"/>
        </w:rPr>
        <w:t>едоставляет транспортные средства, принадлежащие Исполнителю на праве собственности (ином вещном праве) или используемые Исполнителем на ином законом основании (аренда, безвозмездное пользование, проч.). Количество привлекаемых к оказанию комплекса услуг транспортных средств, определяется Исполнителем самостоятельно, исходя из объема перевозимых архивных стеллажей</w:t>
      </w:r>
      <w:r w:rsidRPr="00F02B96">
        <w:rPr>
          <w:sz w:val="22"/>
          <w:szCs w:val="22"/>
          <w:lang w:eastAsia="x-none"/>
        </w:rPr>
        <w:t xml:space="preserve"> </w:t>
      </w:r>
      <w:r w:rsidRPr="00F02B96">
        <w:rPr>
          <w:sz w:val="22"/>
          <w:szCs w:val="22"/>
        </w:rPr>
        <w:t>Заказчика.</w:t>
      </w:r>
    </w:p>
    <w:p w:rsidR="00F5335B" w:rsidRPr="00F02B96" w:rsidRDefault="00F5335B" w:rsidP="008C0C2F">
      <w:pPr>
        <w:spacing w:line="216" w:lineRule="auto"/>
        <w:ind w:firstLine="567"/>
        <w:jc w:val="both"/>
        <w:rPr>
          <w:b/>
          <w:sz w:val="22"/>
          <w:szCs w:val="22"/>
          <w:lang w:eastAsia="x-none"/>
        </w:rPr>
      </w:pPr>
    </w:p>
    <w:p w:rsidR="00F5335B" w:rsidRPr="00F02B96" w:rsidRDefault="008C0C2F" w:rsidP="008C0C2F">
      <w:pPr>
        <w:tabs>
          <w:tab w:val="left" w:pos="-142"/>
          <w:tab w:val="left" w:pos="1276"/>
        </w:tabs>
        <w:spacing w:line="216" w:lineRule="auto"/>
        <w:ind w:firstLine="567"/>
        <w:jc w:val="both"/>
        <w:rPr>
          <w:b/>
          <w:sz w:val="22"/>
          <w:szCs w:val="22"/>
          <w:lang w:eastAsia="x-none"/>
        </w:rPr>
      </w:pPr>
      <w:r w:rsidRPr="00F02B96">
        <w:rPr>
          <w:b/>
          <w:i/>
          <w:sz w:val="22"/>
          <w:szCs w:val="22"/>
          <w:lang w:eastAsia="x-none"/>
        </w:rPr>
        <w:t xml:space="preserve">2.6. </w:t>
      </w:r>
      <w:r w:rsidR="00F5335B" w:rsidRPr="00F02B96">
        <w:rPr>
          <w:b/>
          <w:i/>
          <w:sz w:val="22"/>
          <w:szCs w:val="22"/>
          <w:lang w:eastAsia="x-none"/>
        </w:rPr>
        <w:t xml:space="preserve">После перевозки, по окончании разгрузки и перемещения до указанного места, расположенного на соответствующем Объекте Заказчика, </w:t>
      </w:r>
      <w:r w:rsidR="00F5335B" w:rsidRPr="00F02B96">
        <w:rPr>
          <w:b/>
          <w:i/>
          <w:sz w:val="22"/>
          <w:szCs w:val="22"/>
        </w:rPr>
        <w:t>передаются представителем  Исполнителя представителю Заказчика по Акту-2 приема-передачи. Акт-2 составляется в 2 (двух) экземплярах и подписывается представителями  Заказчика и Исполнителя.</w:t>
      </w:r>
    </w:p>
    <w:p w:rsidR="00F5335B" w:rsidRPr="00E73857" w:rsidRDefault="00F5335B" w:rsidP="00E73857">
      <w:pPr>
        <w:spacing w:line="216" w:lineRule="auto"/>
        <w:ind w:firstLine="567"/>
        <w:jc w:val="both"/>
        <w:rPr>
          <w:sz w:val="22"/>
          <w:szCs w:val="22"/>
        </w:rPr>
      </w:pPr>
      <w:r w:rsidRPr="00F02B96">
        <w:rPr>
          <w:sz w:val="22"/>
          <w:szCs w:val="22"/>
          <w:lang w:eastAsia="x-none"/>
        </w:rPr>
        <w:t xml:space="preserve">Форма Акта-2 приема-передачи указана в Приложении № 4 </w:t>
      </w:r>
      <w:r w:rsidRPr="00F02B96">
        <w:rPr>
          <w:sz w:val="22"/>
          <w:szCs w:val="22"/>
        </w:rPr>
        <w:t>к н</w:t>
      </w:r>
      <w:r w:rsidR="00E73857">
        <w:rPr>
          <w:sz w:val="22"/>
          <w:szCs w:val="22"/>
        </w:rPr>
        <w:t>астоящему Техническому заданию.</w:t>
      </w:r>
    </w:p>
    <w:p w:rsidR="00F5335B" w:rsidRPr="00F02B96" w:rsidRDefault="00F5335B" w:rsidP="008C0C2F">
      <w:pPr>
        <w:spacing w:line="216" w:lineRule="auto"/>
        <w:ind w:firstLine="567"/>
        <w:jc w:val="both"/>
        <w:rPr>
          <w:sz w:val="22"/>
          <w:szCs w:val="22"/>
        </w:rPr>
      </w:pPr>
    </w:p>
    <w:p w:rsidR="00F5335B" w:rsidRPr="00F02B96" w:rsidRDefault="00E73857" w:rsidP="008C0C2F">
      <w:pPr>
        <w:pStyle w:val="af5"/>
        <w:tabs>
          <w:tab w:val="clear" w:pos="708"/>
          <w:tab w:val="left" w:pos="-142"/>
          <w:tab w:val="left" w:pos="1134"/>
        </w:tabs>
        <w:spacing w:line="216" w:lineRule="auto"/>
        <w:ind w:firstLine="567"/>
        <w:jc w:val="both"/>
        <w:rPr>
          <w:sz w:val="22"/>
          <w:szCs w:val="22"/>
        </w:rPr>
      </w:pPr>
      <w:r>
        <w:rPr>
          <w:sz w:val="22"/>
          <w:szCs w:val="22"/>
        </w:rPr>
        <w:t>2.</w:t>
      </w:r>
      <w:r w:rsidRPr="00E73857">
        <w:rPr>
          <w:sz w:val="22"/>
          <w:szCs w:val="22"/>
        </w:rPr>
        <w:t>7</w:t>
      </w:r>
      <w:r w:rsidR="008C0C2F" w:rsidRPr="00F02B96">
        <w:rPr>
          <w:sz w:val="22"/>
          <w:szCs w:val="22"/>
        </w:rPr>
        <w:t xml:space="preserve">. </w:t>
      </w:r>
      <w:r w:rsidR="00F5335B" w:rsidRPr="00F02B96">
        <w:rPr>
          <w:sz w:val="22"/>
          <w:szCs w:val="22"/>
        </w:rPr>
        <w:t>Требования к транспортным средствам Исполнителя,</w:t>
      </w:r>
      <w:r w:rsidR="00F5335B" w:rsidRPr="00F02B96">
        <w:rPr>
          <w:spacing w:val="-2"/>
          <w:sz w:val="22"/>
          <w:szCs w:val="22"/>
        </w:rPr>
        <w:t xml:space="preserve"> которые непосредственно будут задействованы в оказании комплекса услуг</w:t>
      </w:r>
    </w:p>
    <w:p w:rsidR="00F5335B" w:rsidRPr="00F02B96" w:rsidRDefault="00F5335B" w:rsidP="008C0C2F">
      <w:pPr>
        <w:spacing w:line="216" w:lineRule="auto"/>
        <w:ind w:firstLine="567"/>
        <w:jc w:val="both"/>
        <w:rPr>
          <w:spacing w:val="-2"/>
          <w:sz w:val="22"/>
          <w:szCs w:val="22"/>
        </w:rPr>
      </w:pPr>
      <w:r w:rsidRPr="00F02B96">
        <w:rPr>
          <w:sz w:val="22"/>
          <w:szCs w:val="22"/>
        </w:rPr>
        <w:t>Транспортные средства (далее – ТС) Исполнителя,</w:t>
      </w:r>
      <w:r w:rsidRPr="00F02B96">
        <w:rPr>
          <w:spacing w:val="-2"/>
          <w:sz w:val="22"/>
          <w:szCs w:val="22"/>
        </w:rPr>
        <w:t xml:space="preserve"> должны быть в технически исправном состоянии, обеспечены необходимым количеством топлива и прочими горюче-смазочными материалами (ГСМ), необходимым в процессе эксплуатации ТС оборудованием, инструментами, расходными материалами.</w:t>
      </w:r>
    </w:p>
    <w:p w:rsidR="00F5335B" w:rsidRPr="00F02B96" w:rsidRDefault="00F5335B" w:rsidP="008C0C2F">
      <w:pPr>
        <w:spacing w:line="216" w:lineRule="auto"/>
        <w:ind w:firstLine="567"/>
        <w:jc w:val="both"/>
        <w:rPr>
          <w:spacing w:val="-2"/>
          <w:sz w:val="22"/>
          <w:szCs w:val="22"/>
        </w:rPr>
      </w:pPr>
      <w:r w:rsidRPr="00F02B96">
        <w:rPr>
          <w:spacing w:val="-2"/>
          <w:sz w:val="22"/>
          <w:szCs w:val="22"/>
        </w:rPr>
        <w:t xml:space="preserve">- </w:t>
      </w:r>
      <w:proofErr w:type="gramStart"/>
      <w:r w:rsidRPr="00F02B96">
        <w:rPr>
          <w:spacing w:val="-2"/>
          <w:sz w:val="22"/>
          <w:szCs w:val="22"/>
        </w:rPr>
        <w:t>д</w:t>
      </w:r>
      <w:proofErr w:type="gramEnd"/>
      <w:r w:rsidRPr="00F02B96">
        <w:rPr>
          <w:spacing w:val="-2"/>
          <w:sz w:val="22"/>
          <w:szCs w:val="22"/>
        </w:rPr>
        <w:t xml:space="preserve">олжен обеспечивать качественную защиту от воздействия неблагоприятных погодных условий (дождя, града, снега, проч.), а также от попадания дорожной грязи и пыли; </w:t>
      </w:r>
    </w:p>
    <w:p w:rsidR="00F5335B" w:rsidRPr="00F02B96" w:rsidRDefault="00F5335B" w:rsidP="008C0C2F">
      <w:pPr>
        <w:spacing w:line="216" w:lineRule="auto"/>
        <w:ind w:firstLine="567"/>
        <w:jc w:val="both"/>
        <w:rPr>
          <w:spacing w:val="-2"/>
          <w:sz w:val="22"/>
          <w:szCs w:val="22"/>
        </w:rPr>
      </w:pPr>
      <w:r w:rsidRPr="00F02B96">
        <w:rPr>
          <w:spacing w:val="-2"/>
          <w:sz w:val="22"/>
          <w:szCs w:val="22"/>
        </w:rPr>
        <w:t xml:space="preserve">- должен быть в надлежащем санитарном состоянии (внутренняя поверхность должна быть чистой и сухой; </w:t>
      </w:r>
    </w:p>
    <w:p w:rsidR="00F5335B" w:rsidRPr="00F02B96" w:rsidRDefault="00F5335B" w:rsidP="008C0C2F">
      <w:pPr>
        <w:spacing w:line="216" w:lineRule="auto"/>
        <w:ind w:firstLine="567"/>
        <w:jc w:val="both"/>
        <w:rPr>
          <w:spacing w:val="-2"/>
          <w:sz w:val="22"/>
          <w:szCs w:val="22"/>
        </w:rPr>
      </w:pPr>
      <w:r w:rsidRPr="00F02B96">
        <w:rPr>
          <w:spacing w:val="-2"/>
          <w:sz w:val="22"/>
          <w:szCs w:val="22"/>
        </w:rPr>
        <w:t>- должен иметь возможность опломбирования с целью исключения доступа третьих лиц.</w:t>
      </w:r>
    </w:p>
    <w:p w:rsidR="00F5335B" w:rsidRPr="00F02B96" w:rsidRDefault="00F5335B" w:rsidP="008C0C2F">
      <w:pPr>
        <w:pStyle w:val="af"/>
        <w:tabs>
          <w:tab w:val="left" w:pos="0"/>
        </w:tabs>
        <w:spacing w:line="216" w:lineRule="auto"/>
        <w:ind w:left="0" w:firstLine="567"/>
        <w:jc w:val="both"/>
        <w:rPr>
          <w:b/>
          <w:i/>
          <w:sz w:val="22"/>
          <w:szCs w:val="22"/>
        </w:rPr>
      </w:pPr>
      <w:r w:rsidRPr="00F02B96">
        <w:rPr>
          <w:b/>
          <w:i/>
          <w:sz w:val="22"/>
          <w:szCs w:val="22"/>
        </w:rPr>
        <w:t>Все расходы по эксплуатации и обеспечению транспортных средств, привлекаемых к оказанию комплекса услуг транспортных средств, несет Исполнитель.</w:t>
      </w:r>
    </w:p>
    <w:p w:rsidR="00F5335B" w:rsidRPr="00F02B96" w:rsidRDefault="00F5335B" w:rsidP="00F5335B">
      <w:pPr>
        <w:autoSpaceDE w:val="0"/>
        <w:autoSpaceDN w:val="0"/>
        <w:adjustRightInd w:val="0"/>
        <w:ind w:firstLine="709"/>
        <w:jc w:val="both"/>
        <w:rPr>
          <w:sz w:val="22"/>
          <w:szCs w:val="22"/>
        </w:rPr>
      </w:pPr>
    </w:p>
    <w:p w:rsidR="00F5335B" w:rsidRPr="00F02B96" w:rsidRDefault="00F5335B" w:rsidP="008C0C2F">
      <w:pPr>
        <w:pStyle w:val="af5"/>
        <w:spacing w:line="216" w:lineRule="auto"/>
        <w:jc w:val="right"/>
        <w:rPr>
          <w:i/>
          <w:sz w:val="16"/>
          <w:szCs w:val="16"/>
        </w:rPr>
      </w:pPr>
      <w:r w:rsidRPr="00F02B96">
        <w:rPr>
          <w:i/>
          <w:sz w:val="16"/>
          <w:szCs w:val="16"/>
        </w:rPr>
        <w:t>Приложение № 1</w:t>
      </w:r>
    </w:p>
    <w:p w:rsidR="00F5335B" w:rsidRPr="00F02B96" w:rsidRDefault="00F5335B" w:rsidP="008C0C2F">
      <w:pPr>
        <w:pStyle w:val="af5"/>
        <w:tabs>
          <w:tab w:val="clear" w:pos="708"/>
          <w:tab w:val="left" w:pos="0"/>
          <w:tab w:val="left" w:pos="993"/>
        </w:tabs>
        <w:spacing w:line="216" w:lineRule="auto"/>
        <w:rPr>
          <w:sz w:val="16"/>
          <w:szCs w:val="16"/>
        </w:rPr>
      </w:pPr>
    </w:p>
    <w:p w:rsidR="00F5335B" w:rsidRPr="00F02B96" w:rsidRDefault="00F5335B" w:rsidP="008C0C2F">
      <w:pPr>
        <w:pStyle w:val="af5"/>
        <w:tabs>
          <w:tab w:val="clear" w:pos="708"/>
          <w:tab w:val="left" w:pos="0"/>
          <w:tab w:val="left" w:pos="993"/>
        </w:tabs>
        <w:spacing w:line="216" w:lineRule="auto"/>
        <w:rPr>
          <w:sz w:val="16"/>
          <w:szCs w:val="16"/>
        </w:rPr>
      </w:pPr>
    </w:p>
    <w:p w:rsidR="00F5335B" w:rsidRPr="00F02B96" w:rsidRDefault="00F5335B" w:rsidP="008C0C2F">
      <w:pPr>
        <w:pStyle w:val="af5"/>
        <w:tabs>
          <w:tab w:val="clear" w:pos="708"/>
          <w:tab w:val="left" w:pos="0"/>
          <w:tab w:val="left" w:pos="993"/>
        </w:tabs>
        <w:spacing w:line="216" w:lineRule="auto"/>
        <w:rPr>
          <w:sz w:val="16"/>
          <w:szCs w:val="16"/>
        </w:rPr>
      </w:pPr>
      <w:r w:rsidRPr="00F02B96">
        <w:rPr>
          <w:sz w:val="16"/>
          <w:szCs w:val="16"/>
        </w:rPr>
        <w:t xml:space="preserve">Перечень, объемы и характеристики архивных стеллажей </w:t>
      </w:r>
    </w:p>
    <w:p w:rsidR="00F5335B" w:rsidRPr="00F02B96" w:rsidRDefault="00F5335B" w:rsidP="0094439D">
      <w:pPr>
        <w:pStyle w:val="af5"/>
        <w:tabs>
          <w:tab w:val="clear" w:pos="708"/>
          <w:tab w:val="left" w:pos="0"/>
          <w:tab w:val="left" w:pos="993"/>
        </w:tabs>
        <w:spacing w:line="216" w:lineRule="auto"/>
        <w:rPr>
          <w:sz w:val="16"/>
          <w:szCs w:val="16"/>
        </w:rPr>
      </w:pPr>
      <w:proofErr w:type="gramStart"/>
      <w:r w:rsidRPr="00F02B96">
        <w:rPr>
          <w:sz w:val="16"/>
          <w:szCs w:val="16"/>
        </w:rPr>
        <w:t>планируемых</w:t>
      </w:r>
      <w:proofErr w:type="gramEnd"/>
      <w:r w:rsidRPr="00F02B96">
        <w:rPr>
          <w:sz w:val="16"/>
          <w:szCs w:val="16"/>
        </w:rPr>
        <w:t xml:space="preserve"> к перевозке от Объекта – 1 </w:t>
      </w:r>
    </w:p>
    <w:p w:rsidR="00F5335B" w:rsidRPr="00F02B96" w:rsidRDefault="00F5335B" w:rsidP="008C0C2F">
      <w:pPr>
        <w:pStyle w:val="af5"/>
        <w:tabs>
          <w:tab w:val="clear" w:pos="708"/>
          <w:tab w:val="left" w:pos="0"/>
          <w:tab w:val="left" w:pos="993"/>
        </w:tabs>
        <w:spacing w:line="216" w:lineRule="auto"/>
        <w:jc w:val="left"/>
        <w:rPr>
          <w:sz w:val="16"/>
          <w:szCs w:val="16"/>
        </w:rPr>
      </w:pPr>
      <w:r w:rsidRPr="00F02B96">
        <w:rPr>
          <w:sz w:val="16"/>
          <w:szCs w:val="16"/>
        </w:rPr>
        <w:t>Архивные стеллажи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668"/>
        <w:gridCol w:w="1276"/>
        <w:gridCol w:w="2409"/>
        <w:gridCol w:w="1276"/>
        <w:gridCol w:w="1382"/>
      </w:tblGrid>
      <w:tr w:rsidR="00F5335B" w:rsidRPr="00F02B96" w:rsidTr="00C0289B">
        <w:trPr>
          <w:trHeight w:val="586"/>
        </w:trPr>
        <w:tc>
          <w:tcPr>
            <w:tcW w:w="451"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 xml:space="preserve">№ </w:t>
            </w:r>
            <w:proofErr w:type="gramStart"/>
            <w:r w:rsidRPr="00F02B96">
              <w:rPr>
                <w:b/>
                <w:sz w:val="16"/>
                <w:szCs w:val="16"/>
              </w:rPr>
              <w:t>п</w:t>
            </w:r>
            <w:proofErr w:type="gramEnd"/>
            <w:r w:rsidRPr="00F02B96">
              <w:rPr>
                <w:b/>
                <w:sz w:val="16"/>
                <w:szCs w:val="16"/>
              </w:rPr>
              <w:t>/п</w:t>
            </w:r>
          </w:p>
        </w:tc>
        <w:tc>
          <w:tcPr>
            <w:tcW w:w="2668"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Наименование</w:t>
            </w:r>
          </w:p>
        </w:tc>
        <w:tc>
          <w:tcPr>
            <w:tcW w:w="1276" w:type="dxa"/>
            <w:shd w:val="clear" w:color="auto" w:fill="auto"/>
            <w:vAlign w:val="center"/>
          </w:tcPr>
          <w:p w:rsidR="00F5335B" w:rsidRPr="00F02B96" w:rsidRDefault="00C0289B" w:rsidP="008C0C2F">
            <w:pPr>
              <w:tabs>
                <w:tab w:val="left" w:pos="426"/>
              </w:tabs>
              <w:spacing w:line="216" w:lineRule="auto"/>
              <w:jc w:val="center"/>
              <w:rPr>
                <w:rFonts w:eastAsia="Cambria"/>
                <w:b/>
                <w:sz w:val="16"/>
                <w:szCs w:val="16"/>
              </w:rPr>
            </w:pPr>
            <w:r>
              <w:rPr>
                <w:rFonts w:eastAsia="Cambria"/>
                <w:b/>
                <w:sz w:val="16"/>
                <w:szCs w:val="16"/>
              </w:rPr>
              <w:t xml:space="preserve">Ед. изм </w:t>
            </w:r>
          </w:p>
        </w:tc>
        <w:tc>
          <w:tcPr>
            <w:tcW w:w="2409" w:type="dxa"/>
            <w:shd w:val="clear" w:color="auto" w:fill="auto"/>
            <w:vAlign w:val="center"/>
          </w:tcPr>
          <w:p w:rsidR="00F5335B" w:rsidRPr="00F02B96" w:rsidRDefault="00C0289B" w:rsidP="008C0C2F">
            <w:pPr>
              <w:spacing w:line="216" w:lineRule="auto"/>
              <w:jc w:val="center"/>
              <w:rPr>
                <w:b/>
                <w:sz w:val="16"/>
                <w:szCs w:val="16"/>
              </w:rPr>
            </w:pPr>
            <w:r>
              <w:rPr>
                <w:b/>
                <w:sz w:val="16"/>
                <w:szCs w:val="16"/>
              </w:rPr>
              <w:t>Кол-во</w:t>
            </w:r>
          </w:p>
        </w:tc>
        <w:tc>
          <w:tcPr>
            <w:tcW w:w="1276"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 xml:space="preserve">Средний вес </w:t>
            </w:r>
          </w:p>
          <w:p w:rsidR="00F5335B" w:rsidRPr="00F02B96" w:rsidRDefault="00F5335B" w:rsidP="008C0C2F">
            <w:pPr>
              <w:spacing w:line="216" w:lineRule="auto"/>
              <w:jc w:val="center"/>
              <w:rPr>
                <w:b/>
                <w:sz w:val="16"/>
                <w:szCs w:val="16"/>
              </w:rPr>
            </w:pPr>
            <w:r w:rsidRPr="00F02B96">
              <w:rPr>
                <w:b/>
                <w:sz w:val="16"/>
                <w:szCs w:val="16"/>
              </w:rPr>
              <w:t>1 секции</w:t>
            </w:r>
          </w:p>
          <w:p w:rsidR="00F5335B" w:rsidRPr="00F02B96" w:rsidRDefault="00F5335B" w:rsidP="008C0C2F">
            <w:pPr>
              <w:spacing w:line="216" w:lineRule="auto"/>
              <w:jc w:val="center"/>
              <w:rPr>
                <w:b/>
                <w:sz w:val="16"/>
                <w:szCs w:val="16"/>
              </w:rPr>
            </w:pPr>
            <w:r w:rsidRPr="00F02B96">
              <w:rPr>
                <w:b/>
                <w:sz w:val="16"/>
                <w:szCs w:val="16"/>
              </w:rPr>
              <w:t>кг</w:t>
            </w:r>
          </w:p>
        </w:tc>
        <w:tc>
          <w:tcPr>
            <w:tcW w:w="1382"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Общий вес стеллажного оборудования</w:t>
            </w:r>
          </w:p>
          <w:p w:rsidR="00F5335B" w:rsidRPr="00F02B96" w:rsidRDefault="00C0289B" w:rsidP="008C0C2F">
            <w:pPr>
              <w:spacing w:line="216" w:lineRule="auto"/>
              <w:jc w:val="center"/>
              <w:rPr>
                <w:b/>
                <w:sz w:val="16"/>
                <w:szCs w:val="16"/>
              </w:rPr>
            </w:pPr>
            <w:r>
              <w:rPr>
                <w:b/>
                <w:sz w:val="16"/>
                <w:szCs w:val="16"/>
              </w:rPr>
              <w:t>М3/</w:t>
            </w:r>
            <w:r w:rsidR="00F5335B" w:rsidRPr="00F02B96">
              <w:rPr>
                <w:b/>
                <w:sz w:val="16"/>
                <w:szCs w:val="16"/>
              </w:rPr>
              <w:t>кг</w:t>
            </w:r>
          </w:p>
        </w:tc>
      </w:tr>
      <w:tr w:rsidR="00F5335B" w:rsidRPr="00F02B96" w:rsidTr="00C0289B">
        <w:trPr>
          <w:trHeight w:val="597"/>
        </w:trPr>
        <w:tc>
          <w:tcPr>
            <w:tcW w:w="451"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1</w:t>
            </w:r>
          </w:p>
        </w:tc>
        <w:tc>
          <w:tcPr>
            <w:tcW w:w="2668"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 xml:space="preserve">неподвижная многоуровневая секция </w:t>
            </w:r>
          </w:p>
          <w:p w:rsidR="00F5335B" w:rsidRPr="00F02B96" w:rsidRDefault="00F5335B" w:rsidP="008C0C2F">
            <w:pPr>
              <w:spacing w:line="216" w:lineRule="auto"/>
              <w:jc w:val="center"/>
              <w:rPr>
                <w:sz w:val="16"/>
                <w:szCs w:val="16"/>
              </w:rPr>
            </w:pPr>
            <w:r w:rsidRPr="00F02B96">
              <w:rPr>
                <w:b/>
                <w:sz w:val="16"/>
                <w:szCs w:val="16"/>
              </w:rPr>
              <w:t>(сборно-разборная)</w:t>
            </w:r>
          </w:p>
        </w:tc>
        <w:tc>
          <w:tcPr>
            <w:tcW w:w="1276" w:type="dxa"/>
            <w:shd w:val="clear" w:color="auto" w:fill="auto"/>
            <w:vAlign w:val="center"/>
          </w:tcPr>
          <w:p w:rsidR="00F5335B" w:rsidRPr="00F02B96" w:rsidRDefault="00C0289B" w:rsidP="008C0C2F">
            <w:pPr>
              <w:spacing w:line="216" w:lineRule="auto"/>
              <w:jc w:val="center"/>
              <w:rPr>
                <w:sz w:val="16"/>
                <w:szCs w:val="16"/>
              </w:rPr>
            </w:pPr>
            <w:r>
              <w:rPr>
                <w:sz w:val="16"/>
                <w:szCs w:val="16"/>
              </w:rPr>
              <w:t>М3/кг</w:t>
            </w:r>
          </w:p>
        </w:tc>
        <w:tc>
          <w:tcPr>
            <w:tcW w:w="2409" w:type="dxa"/>
            <w:shd w:val="clear" w:color="auto" w:fill="auto"/>
            <w:vAlign w:val="center"/>
          </w:tcPr>
          <w:p w:rsidR="00F5335B" w:rsidRPr="00C0289B" w:rsidRDefault="00C0289B" w:rsidP="008C0C2F">
            <w:pPr>
              <w:spacing w:line="216" w:lineRule="auto"/>
              <w:jc w:val="center"/>
              <w:rPr>
                <w:sz w:val="16"/>
                <w:szCs w:val="16"/>
              </w:rPr>
            </w:pPr>
            <w:r>
              <w:rPr>
                <w:sz w:val="16"/>
                <w:szCs w:val="16"/>
              </w:rPr>
              <w:t>0,1*2,5*0,35м3/ 22кг.</w:t>
            </w:r>
          </w:p>
        </w:tc>
        <w:tc>
          <w:tcPr>
            <w:tcW w:w="1276" w:type="dxa"/>
            <w:shd w:val="clear" w:color="auto" w:fill="auto"/>
            <w:vAlign w:val="center"/>
          </w:tcPr>
          <w:p w:rsidR="00F5335B" w:rsidRPr="00F02B96" w:rsidRDefault="00F5335B" w:rsidP="008C0C2F">
            <w:pPr>
              <w:spacing w:line="216" w:lineRule="auto"/>
              <w:jc w:val="center"/>
              <w:rPr>
                <w:sz w:val="16"/>
                <w:szCs w:val="16"/>
              </w:rPr>
            </w:pPr>
          </w:p>
        </w:tc>
        <w:tc>
          <w:tcPr>
            <w:tcW w:w="1382" w:type="dxa"/>
            <w:shd w:val="clear" w:color="auto" w:fill="auto"/>
            <w:vAlign w:val="center"/>
          </w:tcPr>
          <w:p w:rsidR="00F5335B" w:rsidRPr="00F02B96" w:rsidRDefault="00C0289B" w:rsidP="008C0C2F">
            <w:pPr>
              <w:spacing w:line="216" w:lineRule="auto"/>
              <w:jc w:val="center"/>
              <w:rPr>
                <w:sz w:val="16"/>
                <w:szCs w:val="16"/>
              </w:rPr>
            </w:pPr>
            <w:r>
              <w:rPr>
                <w:sz w:val="16"/>
                <w:szCs w:val="16"/>
              </w:rPr>
              <w:t xml:space="preserve"> 5,2/1298</w:t>
            </w:r>
          </w:p>
        </w:tc>
      </w:tr>
      <w:tr w:rsidR="00F5335B" w:rsidRPr="00F02B96" w:rsidTr="00C0289B">
        <w:trPr>
          <w:trHeight w:val="253"/>
        </w:trPr>
        <w:tc>
          <w:tcPr>
            <w:tcW w:w="451" w:type="dxa"/>
            <w:shd w:val="clear" w:color="auto" w:fill="auto"/>
            <w:vAlign w:val="center"/>
          </w:tcPr>
          <w:p w:rsidR="00F5335B" w:rsidRPr="00F02B96" w:rsidRDefault="00F5335B" w:rsidP="008C0C2F">
            <w:pPr>
              <w:spacing w:line="216" w:lineRule="auto"/>
              <w:jc w:val="center"/>
              <w:rPr>
                <w:b/>
                <w:sz w:val="16"/>
                <w:szCs w:val="16"/>
              </w:rPr>
            </w:pPr>
          </w:p>
        </w:tc>
        <w:tc>
          <w:tcPr>
            <w:tcW w:w="3944" w:type="dxa"/>
            <w:gridSpan w:val="2"/>
            <w:shd w:val="clear" w:color="auto" w:fill="auto"/>
            <w:vAlign w:val="center"/>
          </w:tcPr>
          <w:p w:rsidR="00F5335B" w:rsidRPr="00F02B96" w:rsidRDefault="00F5335B" w:rsidP="008C0C2F">
            <w:pPr>
              <w:spacing w:line="216" w:lineRule="auto"/>
              <w:jc w:val="right"/>
              <w:rPr>
                <w:b/>
                <w:sz w:val="16"/>
                <w:szCs w:val="16"/>
              </w:rPr>
            </w:pPr>
            <w:r w:rsidRPr="00F02B96">
              <w:rPr>
                <w:b/>
                <w:sz w:val="16"/>
                <w:szCs w:val="16"/>
              </w:rPr>
              <w:t>ИТОГО</w:t>
            </w:r>
          </w:p>
        </w:tc>
        <w:tc>
          <w:tcPr>
            <w:tcW w:w="2409" w:type="dxa"/>
            <w:shd w:val="clear" w:color="auto" w:fill="auto"/>
            <w:vAlign w:val="center"/>
          </w:tcPr>
          <w:p w:rsidR="00F5335B" w:rsidRPr="00F02B96" w:rsidRDefault="00C0289B" w:rsidP="008C0C2F">
            <w:pPr>
              <w:spacing w:line="216" w:lineRule="auto"/>
              <w:jc w:val="center"/>
              <w:rPr>
                <w:b/>
                <w:sz w:val="16"/>
                <w:szCs w:val="16"/>
              </w:rPr>
            </w:pPr>
            <w:r>
              <w:rPr>
                <w:b/>
                <w:sz w:val="16"/>
                <w:szCs w:val="16"/>
              </w:rPr>
              <w:t>59к.</w:t>
            </w:r>
          </w:p>
        </w:tc>
        <w:tc>
          <w:tcPr>
            <w:tcW w:w="1276" w:type="dxa"/>
            <w:shd w:val="clear" w:color="auto" w:fill="auto"/>
            <w:vAlign w:val="center"/>
          </w:tcPr>
          <w:p w:rsidR="00F5335B" w:rsidRPr="00F02B96" w:rsidRDefault="00F5335B" w:rsidP="008C0C2F">
            <w:pPr>
              <w:spacing w:line="216" w:lineRule="auto"/>
              <w:jc w:val="center"/>
              <w:rPr>
                <w:b/>
                <w:sz w:val="16"/>
                <w:szCs w:val="16"/>
              </w:rPr>
            </w:pPr>
          </w:p>
        </w:tc>
        <w:tc>
          <w:tcPr>
            <w:tcW w:w="1382" w:type="dxa"/>
            <w:shd w:val="clear" w:color="auto" w:fill="auto"/>
            <w:vAlign w:val="center"/>
          </w:tcPr>
          <w:p w:rsidR="00F5335B" w:rsidRPr="00F02B96" w:rsidRDefault="00F5335B" w:rsidP="008C0C2F">
            <w:pPr>
              <w:spacing w:line="216" w:lineRule="auto"/>
              <w:jc w:val="center"/>
              <w:rPr>
                <w:b/>
                <w:sz w:val="16"/>
                <w:szCs w:val="16"/>
              </w:rPr>
            </w:pPr>
          </w:p>
        </w:tc>
      </w:tr>
    </w:tbl>
    <w:p w:rsidR="00F5335B" w:rsidRPr="00F02B96" w:rsidRDefault="00F5335B" w:rsidP="008C0C2F">
      <w:pPr>
        <w:pStyle w:val="af5"/>
        <w:tabs>
          <w:tab w:val="left" w:pos="1134"/>
        </w:tabs>
        <w:spacing w:line="216" w:lineRule="auto"/>
        <w:ind w:left="709"/>
        <w:jc w:val="both"/>
        <w:rPr>
          <w:sz w:val="16"/>
          <w:szCs w:val="16"/>
        </w:rPr>
      </w:pPr>
    </w:p>
    <w:p w:rsidR="00F5335B" w:rsidRPr="00F02B96" w:rsidRDefault="00F5335B" w:rsidP="008C0C2F">
      <w:pPr>
        <w:pStyle w:val="af5"/>
        <w:tabs>
          <w:tab w:val="clear" w:pos="708"/>
          <w:tab w:val="left" w:pos="0"/>
          <w:tab w:val="left" w:pos="993"/>
        </w:tabs>
        <w:spacing w:line="216" w:lineRule="auto"/>
        <w:jc w:val="left"/>
        <w:rPr>
          <w:sz w:val="16"/>
          <w:szCs w:val="16"/>
        </w:rPr>
      </w:pPr>
      <w:r w:rsidRPr="00F02B96">
        <w:rPr>
          <w:sz w:val="16"/>
          <w:szCs w:val="16"/>
        </w:rPr>
        <w:t>Реестровые дела</w:t>
      </w:r>
    </w:p>
    <w:p w:rsidR="00F5335B" w:rsidRPr="00F02B96" w:rsidRDefault="00F5335B" w:rsidP="008C0C2F">
      <w:pPr>
        <w:spacing w:line="216" w:lineRule="auto"/>
        <w:jc w:val="both"/>
        <w:rPr>
          <w:sz w:val="22"/>
          <w:szCs w:val="22"/>
        </w:rPr>
      </w:pPr>
    </w:p>
    <w:p w:rsidR="00F5335B" w:rsidRPr="00F02B96" w:rsidRDefault="00F5335B" w:rsidP="008C0C2F">
      <w:pPr>
        <w:spacing w:line="216" w:lineRule="auto"/>
        <w:jc w:val="both"/>
        <w:rPr>
          <w:sz w:val="22"/>
          <w:szCs w:val="22"/>
        </w:rPr>
      </w:pPr>
    </w:p>
    <w:p w:rsidR="00F5335B" w:rsidRPr="00F02B96" w:rsidRDefault="00F5335B" w:rsidP="008C0C2F">
      <w:pPr>
        <w:pStyle w:val="af5"/>
        <w:spacing w:line="216" w:lineRule="auto"/>
        <w:jc w:val="right"/>
        <w:rPr>
          <w:i/>
          <w:sz w:val="16"/>
          <w:szCs w:val="16"/>
        </w:rPr>
      </w:pPr>
      <w:r w:rsidRPr="00F02B96">
        <w:rPr>
          <w:i/>
          <w:sz w:val="16"/>
          <w:szCs w:val="16"/>
        </w:rPr>
        <w:t xml:space="preserve">                  Приложение № 2</w:t>
      </w:r>
    </w:p>
    <w:p w:rsidR="00F5335B" w:rsidRPr="00F02B96" w:rsidRDefault="00F5335B" w:rsidP="008C0C2F">
      <w:pPr>
        <w:pStyle w:val="af5"/>
        <w:tabs>
          <w:tab w:val="clear" w:pos="708"/>
          <w:tab w:val="left" w:pos="0"/>
          <w:tab w:val="left" w:pos="142"/>
        </w:tabs>
        <w:spacing w:line="216" w:lineRule="auto"/>
        <w:ind w:firstLine="709"/>
        <w:jc w:val="both"/>
        <w:rPr>
          <w:sz w:val="16"/>
          <w:szCs w:val="16"/>
        </w:rPr>
      </w:pPr>
    </w:p>
    <w:p w:rsidR="00F5335B" w:rsidRPr="00F02B96" w:rsidRDefault="00F5335B" w:rsidP="008C0C2F">
      <w:pPr>
        <w:pStyle w:val="af5"/>
        <w:tabs>
          <w:tab w:val="clear" w:pos="708"/>
          <w:tab w:val="left" w:pos="0"/>
          <w:tab w:val="left" w:pos="142"/>
        </w:tabs>
        <w:spacing w:line="216" w:lineRule="auto"/>
        <w:ind w:firstLine="709"/>
        <w:jc w:val="both"/>
        <w:rPr>
          <w:sz w:val="16"/>
          <w:szCs w:val="16"/>
        </w:rPr>
      </w:pPr>
    </w:p>
    <w:p w:rsidR="00F5335B" w:rsidRPr="00F02B96" w:rsidRDefault="00F5335B" w:rsidP="008C0C2F">
      <w:pPr>
        <w:pStyle w:val="af5"/>
        <w:tabs>
          <w:tab w:val="clear" w:pos="708"/>
          <w:tab w:val="left" w:pos="0"/>
          <w:tab w:val="left" w:pos="142"/>
        </w:tabs>
        <w:spacing w:line="216" w:lineRule="auto"/>
        <w:ind w:firstLine="709"/>
        <w:jc w:val="both"/>
        <w:rPr>
          <w:sz w:val="16"/>
          <w:szCs w:val="16"/>
        </w:rPr>
      </w:pPr>
    </w:p>
    <w:p w:rsidR="00F5335B" w:rsidRPr="00F02B96" w:rsidRDefault="00F5335B" w:rsidP="008C0C2F">
      <w:pPr>
        <w:pStyle w:val="af5"/>
        <w:tabs>
          <w:tab w:val="clear" w:pos="708"/>
          <w:tab w:val="left" w:pos="0"/>
          <w:tab w:val="left" w:pos="993"/>
        </w:tabs>
        <w:spacing w:line="216" w:lineRule="auto"/>
        <w:rPr>
          <w:sz w:val="16"/>
          <w:szCs w:val="16"/>
        </w:rPr>
      </w:pPr>
      <w:r w:rsidRPr="00F02B96">
        <w:rPr>
          <w:sz w:val="16"/>
          <w:szCs w:val="16"/>
        </w:rPr>
        <w:t xml:space="preserve">Перечень, объемы и характеристики архивных стеллажей </w:t>
      </w:r>
    </w:p>
    <w:p w:rsidR="00F5335B" w:rsidRPr="00F02B96" w:rsidRDefault="00F5335B" w:rsidP="008C0C2F">
      <w:pPr>
        <w:pStyle w:val="af5"/>
        <w:tabs>
          <w:tab w:val="clear" w:pos="708"/>
          <w:tab w:val="left" w:pos="0"/>
          <w:tab w:val="left" w:pos="993"/>
        </w:tabs>
        <w:spacing w:line="216" w:lineRule="auto"/>
        <w:rPr>
          <w:sz w:val="16"/>
          <w:szCs w:val="16"/>
        </w:rPr>
      </w:pPr>
      <w:proofErr w:type="gramStart"/>
      <w:r w:rsidRPr="00F02B96">
        <w:rPr>
          <w:sz w:val="16"/>
          <w:szCs w:val="16"/>
        </w:rPr>
        <w:t>планируемых</w:t>
      </w:r>
      <w:proofErr w:type="gramEnd"/>
      <w:r w:rsidRPr="00F02B96">
        <w:rPr>
          <w:sz w:val="16"/>
          <w:szCs w:val="16"/>
        </w:rPr>
        <w:t xml:space="preserve"> к перевозке от Объекта – 1 </w:t>
      </w:r>
    </w:p>
    <w:p w:rsidR="00F5335B" w:rsidRPr="00F02B96" w:rsidRDefault="00E73857" w:rsidP="008C0C2F">
      <w:pPr>
        <w:pStyle w:val="af5"/>
        <w:tabs>
          <w:tab w:val="clear" w:pos="708"/>
          <w:tab w:val="left" w:pos="0"/>
          <w:tab w:val="left" w:pos="993"/>
        </w:tabs>
        <w:spacing w:line="216" w:lineRule="auto"/>
        <w:rPr>
          <w:sz w:val="16"/>
          <w:szCs w:val="16"/>
        </w:rPr>
      </w:pPr>
      <w:r>
        <w:rPr>
          <w:sz w:val="16"/>
          <w:szCs w:val="16"/>
        </w:rPr>
        <w:t xml:space="preserve">на Объект – </w:t>
      </w:r>
      <w:r w:rsidRPr="00E73857">
        <w:rPr>
          <w:sz w:val="16"/>
          <w:szCs w:val="16"/>
        </w:rPr>
        <w:t>2</w:t>
      </w:r>
      <w:r w:rsidR="00F5335B" w:rsidRPr="00F02B96">
        <w:rPr>
          <w:sz w:val="16"/>
          <w:szCs w:val="16"/>
        </w:rPr>
        <w:t xml:space="preserve"> </w:t>
      </w:r>
    </w:p>
    <w:p w:rsidR="00F5335B" w:rsidRPr="00F02B96" w:rsidRDefault="00F5335B" w:rsidP="008C0C2F">
      <w:pPr>
        <w:pStyle w:val="af5"/>
        <w:tabs>
          <w:tab w:val="clear" w:pos="708"/>
          <w:tab w:val="left" w:pos="0"/>
          <w:tab w:val="left" w:pos="993"/>
        </w:tabs>
        <w:spacing w:line="216" w:lineRule="auto"/>
        <w:jc w:val="left"/>
        <w:rPr>
          <w:sz w:val="16"/>
          <w:szCs w:val="16"/>
        </w:rPr>
      </w:pPr>
      <w:r w:rsidRPr="00F02B96">
        <w:rPr>
          <w:sz w:val="16"/>
          <w:szCs w:val="16"/>
        </w:rPr>
        <w:t>Архивные стеллажи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668"/>
        <w:gridCol w:w="2551"/>
        <w:gridCol w:w="1134"/>
        <w:gridCol w:w="1276"/>
        <w:gridCol w:w="1382"/>
      </w:tblGrid>
      <w:tr w:rsidR="00F5335B" w:rsidRPr="00F02B96" w:rsidTr="00586A42">
        <w:trPr>
          <w:trHeight w:val="550"/>
        </w:trPr>
        <w:tc>
          <w:tcPr>
            <w:tcW w:w="451"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 xml:space="preserve">№ </w:t>
            </w:r>
            <w:proofErr w:type="gramStart"/>
            <w:r w:rsidRPr="00F02B96">
              <w:rPr>
                <w:b/>
                <w:sz w:val="16"/>
                <w:szCs w:val="16"/>
              </w:rPr>
              <w:t>п</w:t>
            </w:r>
            <w:proofErr w:type="gramEnd"/>
            <w:r w:rsidRPr="00F02B96">
              <w:rPr>
                <w:b/>
                <w:sz w:val="16"/>
                <w:szCs w:val="16"/>
              </w:rPr>
              <w:t>/п</w:t>
            </w:r>
          </w:p>
        </w:tc>
        <w:tc>
          <w:tcPr>
            <w:tcW w:w="2668"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Наименование</w:t>
            </w:r>
          </w:p>
        </w:tc>
        <w:tc>
          <w:tcPr>
            <w:tcW w:w="2551" w:type="dxa"/>
            <w:shd w:val="clear" w:color="auto" w:fill="auto"/>
            <w:vAlign w:val="center"/>
          </w:tcPr>
          <w:p w:rsidR="00F5335B" w:rsidRPr="00F02B96" w:rsidRDefault="00F5335B" w:rsidP="008C0C2F">
            <w:pPr>
              <w:tabs>
                <w:tab w:val="left" w:pos="426"/>
              </w:tabs>
              <w:spacing w:line="216" w:lineRule="auto"/>
              <w:jc w:val="center"/>
              <w:rPr>
                <w:rFonts w:eastAsia="Cambria"/>
                <w:b/>
                <w:sz w:val="16"/>
                <w:szCs w:val="16"/>
              </w:rPr>
            </w:pPr>
            <w:r w:rsidRPr="00F02B96">
              <w:rPr>
                <w:b/>
                <w:sz w:val="16"/>
                <w:szCs w:val="16"/>
              </w:rPr>
              <w:t>Размеры,</w:t>
            </w:r>
            <w:r w:rsidR="00C0289B">
              <w:rPr>
                <w:rFonts w:eastAsia="Cambria"/>
                <w:b/>
                <w:sz w:val="16"/>
                <w:szCs w:val="16"/>
              </w:rPr>
              <w:t xml:space="preserve"> </w:t>
            </w:r>
            <w:proofErr w:type="gramStart"/>
            <w:r w:rsidR="00C0289B">
              <w:rPr>
                <w:rFonts w:eastAsia="Cambria"/>
                <w:b/>
                <w:sz w:val="16"/>
                <w:szCs w:val="16"/>
              </w:rPr>
              <w:t>м</w:t>
            </w:r>
            <w:proofErr w:type="gramEnd"/>
          </w:p>
          <w:p w:rsidR="00F5335B" w:rsidRPr="00F02B96" w:rsidRDefault="00F5335B" w:rsidP="008C0C2F">
            <w:pPr>
              <w:tabs>
                <w:tab w:val="left" w:pos="426"/>
              </w:tabs>
              <w:spacing w:line="216" w:lineRule="auto"/>
              <w:jc w:val="center"/>
              <w:rPr>
                <w:rFonts w:eastAsia="Cambria"/>
                <w:b/>
                <w:sz w:val="16"/>
                <w:szCs w:val="16"/>
              </w:rPr>
            </w:pPr>
            <w:r w:rsidRPr="00F02B96">
              <w:rPr>
                <w:rFonts w:eastAsia="Cambria"/>
                <w:b/>
                <w:sz w:val="16"/>
                <w:szCs w:val="16"/>
              </w:rPr>
              <w:t xml:space="preserve">(высота× ширина× глубина) </w:t>
            </w:r>
          </w:p>
          <w:p w:rsidR="00F5335B" w:rsidRPr="00F02B96" w:rsidRDefault="00F5335B" w:rsidP="008C0C2F">
            <w:pPr>
              <w:tabs>
                <w:tab w:val="left" w:pos="426"/>
              </w:tabs>
              <w:spacing w:line="216" w:lineRule="auto"/>
              <w:jc w:val="center"/>
              <w:rPr>
                <w:rFonts w:eastAsia="Cambria"/>
                <w:b/>
                <w:sz w:val="16"/>
                <w:szCs w:val="16"/>
              </w:rPr>
            </w:pPr>
            <w:r w:rsidRPr="00F02B96">
              <w:rPr>
                <w:rFonts w:eastAsia="Cambria"/>
                <w:b/>
                <w:sz w:val="16"/>
                <w:szCs w:val="16"/>
              </w:rPr>
              <w:t>Количество полок - шт.</w:t>
            </w:r>
          </w:p>
        </w:tc>
        <w:tc>
          <w:tcPr>
            <w:tcW w:w="1134"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 xml:space="preserve">Общее количество </w:t>
            </w:r>
          </w:p>
          <w:p w:rsidR="00F5335B" w:rsidRPr="00F02B96" w:rsidRDefault="00F5335B" w:rsidP="008C0C2F">
            <w:pPr>
              <w:spacing w:line="216" w:lineRule="auto"/>
              <w:jc w:val="center"/>
              <w:rPr>
                <w:b/>
                <w:sz w:val="16"/>
                <w:szCs w:val="16"/>
              </w:rPr>
            </w:pPr>
            <w:r w:rsidRPr="00F02B96">
              <w:rPr>
                <w:b/>
                <w:sz w:val="16"/>
                <w:szCs w:val="16"/>
              </w:rPr>
              <w:t>шт.</w:t>
            </w:r>
          </w:p>
        </w:tc>
        <w:tc>
          <w:tcPr>
            <w:tcW w:w="1276"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 xml:space="preserve">Средний вес </w:t>
            </w:r>
          </w:p>
          <w:p w:rsidR="00F5335B" w:rsidRPr="00F02B96" w:rsidRDefault="00F5335B" w:rsidP="008C0C2F">
            <w:pPr>
              <w:spacing w:line="216" w:lineRule="auto"/>
              <w:jc w:val="center"/>
              <w:rPr>
                <w:b/>
                <w:sz w:val="16"/>
                <w:szCs w:val="16"/>
              </w:rPr>
            </w:pPr>
            <w:r w:rsidRPr="00F02B96">
              <w:rPr>
                <w:b/>
                <w:sz w:val="16"/>
                <w:szCs w:val="16"/>
              </w:rPr>
              <w:t>1 секции</w:t>
            </w:r>
          </w:p>
          <w:p w:rsidR="00F5335B" w:rsidRPr="00F02B96" w:rsidRDefault="00F5335B" w:rsidP="008C0C2F">
            <w:pPr>
              <w:spacing w:line="216" w:lineRule="auto"/>
              <w:jc w:val="center"/>
              <w:rPr>
                <w:b/>
                <w:sz w:val="16"/>
                <w:szCs w:val="16"/>
              </w:rPr>
            </w:pPr>
            <w:r w:rsidRPr="00F02B96">
              <w:rPr>
                <w:b/>
                <w:sz w:val="16"/>
                <w:szCs w:val="16"/>
              </w:rPr>
              <w:t>кг</w:t>
            </w:r>
          </w:p>
        </w:tc>
        <w:tc>
          <w:tcPr>
            <w:tcW w:w="1382"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Общий вес стеллажного оборудования</w:t>
            </w:r>
          </w:p>
          <w:p w:rsidR="00F5335B" w:rsidRPr="00F02B96" w:rsidRDefault="00F5335B" w:rsidP="008C0C2F">
            <w:pPr>
              <w:spacing w:line="216" w:lineRule="auto"/>
              <w:jc w:val="center"/>
              <w:rPr>
                <w:b/>
                <w:sz w:val="16"/>
                <w:szCs w:val="16"/>
              </w:rPr>
            </w:pPr>
            <w:r w:rsidRPr="00F02B96">
              <w:rPr>
                <w:b/>
                <w:sz w:val="16"/>
                <w:szCs w:val="16"/>
              </w:rPr>
              <w:t>кг</w:t>
            </w:r>
          </w:p>
        </w:tc>
      </w:tr>
      <w:tr w:rsidR="00F5335B" w:rsidRPr="00F02B96" w:rsidTr="000A7C0B">
        <w:trPr>
          <w:trHeight w:val="275"/>
        </w:trPr>
        <w:tc>
          <w:tcPr>
            <w:tcW w:w="451"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1</w:t>
            </w:r>
          </w:p>
        </w:tc>
        <w:tc>
          <w:tcPr>
            <w:tcW w:w="2668" w:type="dxa"/>
            <w:shd w:val="clear" w:color="auto" w:fill="auto"/>
            <w:vAlign w:val="center"/>
          </w:tcPr>
          <w:p w:rsidR="00F5335B" w:rsidRPr="00F02B96" w:rsidRDefault="00F5335B" w:rsidP="008C0C2F">
            <w:pPr>
              <w:spacing w:line="216" w:lineRule="auto"/>
              <w:jc w:val="center"/>
              <w:rPr>
                <w:b/>
                <w:sz w:val="16"/>
                <w:szCs w:val="16"/>
              </w:rPr>
            </w:pPr>
            <w:r w:rsidRPr="00F02B96">
              <w:rPr>
                <w:b/>
                <w:sz w:val="16"/>
                <w:szCs w:val="16"/>
              </w:rPr>
              <w:t>неподвижная многоуровневая секция</w:t>
            </w:r>
          </w:p>
          <w:p w:rsidR="00F5335B" w:rsidRPr="00F02B96" w:rsidRDefault="00F5335B" w:rsidP="008C0C2F">
            <w:pPr>
              <w:spacing w:line="216" w:lineRule="auto"/>
              <w:jc w:val="center"/>
              <w:rPr>
                <w:sz w:val="16"/>
                <w:szCs w:val="16"/>
              </w:rPr>
            </w:pPr>
            <w:r w:rsidRPr="00F02B96">
              <w:rPr>
                <w:b/>
                <w:sz w:val="16"/>
                <w:szCs w:val="16"/>
              </w:rPr>
              <w:t>(сборно-разборная)</w:t>
            </w:r>
          </w:p>
        </w:tc>
        <w:tc>
          <w:tcPr>
            <w:tcW w:w="2551" w:type="dxa"/>
            <w:shd w:val="clear" w:color="auto" w:fill="auto"/>
            <w:vAlign w:val="center"/>
          </w:tcPr>
          <w:p w:rsidR="00F5335B" w:rsidRPr="00F02B96" w:rsidRDefault="00C0289B" w:rsidP="008C0C2F">
            <w:pPr>
              <w:spacing w:line="216" w:lineRule="auto"/>
              <w:jc w:val="center"/>
              <w:rPr>
                <w:sz w:val="16"/>
                <w:szCs w:val="16"/>
              </w:rPr>
            </w:pPr>
            <w:r>
              <w:rPr>
                <w:sz w:val="16"/>
                <w:szCs w:val="16"/>
              </w:rPr>
              <w:t>0,1 × 2,5 × 0,3</w:t>
            </w:r>
          </w:p>
          <w:p w:rsidR="00F5335B" w:rsidRPr="00F02B96" w:rsidRDefault="00F5335B" w:rsidP="008C0C2F">
            <w:pPr>
              <w:spacing w:line="216" w:lineRule="auto"/>
              <w:jc w:val="center"/>
              <w:rPr>
                <w:sz w:val="16"/>
                <w:szCs w:val="16"/>
              </w:rPr>
            </w:pPr>
          </w:p>
        </w:tc>
        <w:tc>
          <w:tcPr>
            <w:tcW w:w="1134" w:type="dxa"/>
            <w:shd w:val="clear" w:color="auto" w:fill="auto"/>
            <w:vAlign w:val="center"/>
          </w:tcPr>
          <w:p w:rsidR="00F5335B" w:rsidRPr="00F02B96" w:rsidRDefault="00C0289B" w:rsidP="008C0C2F">
            <w:pPr>
              <w:spacing w:line="216" w:lineRule="auto"/>
              <w:jc w:val="center"/>
              <w:rPr>
                <w:sz w:val="16"/>
                <w:szCs w:val="16"/>
              </w:rPr>
            </w:pPr>
            <w:r>
              <w:rPr>
                <w:sz w:val="16"/>
                <w:szCs w:val="16"/>
              </w:rPr>
              <w:t>59 коробок</w:t>
            </w:r>
          </w:p>
        </w:tc>
        <w:tc>
          <w:tcPr>
            <w:tcW w:w="1276" w:type="dxa"/>
            <w:shd w:val="clear" w:color="auto" w:fill="auto"/>
            <w:vAlign w:val="center"/>
          </w:tcPr>
          <w:p w:rsidR="00F5335B" w:rsidRPr="00F02B96" w:rsidRDefault="00C0289B" w:rsidP="008C0C2F">
            <w:pPr>
              <w:spacing w:line="216" w:lineRule="auto"/>
              <w:jc w:val="center"/>
              <w:rPr>
                <w:sz w:val="16"/>
                <w:szCs w:val="16"/>
              </w:rPr>
            </w:pPr>
            <w:r>
              <w:rPr>
                <w:sz w:val="16"/>
                <w:szCs w:val="16"/>
              </w:rPr>
              <w:t>22</w:t>
            </w:r>
          </w:p>
        </w:tc>
        <w:tc>
          <w:tcPr>
            <w:tcW w:w="1382" w:type="dxa"/>
            <w:shd w:val="clear" w:color="auto" w:fill="auto"/>
            <w:vAlign w:val="center"/>
          </w:tcPr>
          <w:p w:rsidR="00F5335B" w:rsidRPr="00F02B96" w:rsidRDefault="00C0289B" w:rsidP="008C0C2F">
            <w:pPr>
              <w:spacing w:line="216" w:lineRule="auto"/>
              <w:jc w:val="center"/>
              <w:rPr>
                <w:sz w:val="16"/>
                <w:szCs w:val="16"/>
              </w:rPr>
            </w:pPr>
            <w:r>
              <w:rPr>
                <w:sz w:val="16"/>
                <w:szCs w:val="16"/>
              </w:rPr>
              <w:t>1298</w:t>
            </w:r>
          </w:p>
        </w:tc>
      </w:tr>
      <w:tr w:rsidR="00F5335B" w:rsidRPr="00F02B96" w:rsidTr="000A7C0B">
        <w:trPr>
          <w:trHeight w:val="289"/>
        </w:trPr>
        <w:tc>
          <w:tcPr>
            <w:tcW w:w="451" w:type="dxa"/>
            <w:shd w:val="clear" w:color="auto" w:fill="auto"/>
            <w:vAlign w:val="center"/>
          </w:tcPr>
          <w:p w:rsidR="00F5335B" w:rsidRPr="00F02B96" w:rsidRDefault="00F5335B" w:rsidP="008C0C2F">
            <w:pPr>
              <w:spacing w:line="216" w:lineRule="auto"/>
              <w:jc w:val="center"/>
              <w:rPr>
                <w:b/>
                <w:sz w:val="16"/>
                <w:szCs w:val="16"/>
              </w:rPr>
            </w:pPr>
          </w:p>
        </w:tc>
        <w:tc>
          <w:tcPr>
            <w:tcW w:w="5219" w:type="dxa"/>
            <w:gridSpan w:val="2"/>
            <w:shd w:val="clear" w:color="auto" w:fill="auto"/>
            <w:vAlign w:val="center"/>
          </w:tcPr>
          <w:p w:rsidR="00F5335B" w:rsidRPr="00F02B96" w:rsidRDefault="00F5335B" w:rsidP="008C0C2F">
            <w:pPr>
              <w:spacing w:line="216" w:lineRule="auto"/>
              <w:jc w:val="right"/>
              <w:rPr>
                <w:b/>
                <w:sz w:val="16"/>
                <w:szCs w:val="16"/>
              </w:rPr>
            </w:pPr>
            <w:r w:rsidRPr="00F02B96">
              <w:rPr>
                <w:b/>
                <w:sz w:val="16"/>
                <w:szCs w:val="16"/>
              </w:rPr>
              <w:t>ИТОГО</w:t>
            </w:r>
          </w:p>
        </w:tc>
        <w:tc>
          <w:tcPr>
            <w:tcW w:w="1134" w:type="dxa"/>
            <w:shd w:val="clear" w:color="auto" w:fill="auto"/>
            <w:vAlign w:val="center"/>
          </w:tcPr>
          <w:p w:rsidR="00F5335B" w:rsidRPr="00F02B96" w:rsidRDefault="00C0289B" w:rsidP="00C0289B">
            <w:pPr>
              <w:spacing w:line="216" w:lineRule="auto"/>
              <w:rPr>
                <w:b/>
                <w:sz w:val="16"/>
                <w:szCs w:val="16"/>
              </w:rPr>
            </w:pPr>
            <w:r>
              <w:rPr>
                <w:b/>
                <w:sz w:val="16"/>
                <w:szCs w:val="16"/>
              </w:rPr>
              <w:t>59</w:t>
            </w:r>
          </w:p>
        </w:tc>
        <w:tc>
          <w:tcPr>
            <w:tcW w:w="1276" w:type="dxa"/>
            <w:shd w:val="clear" w:color="auto" w:fill="auto"/>
            <w:vAlign w:val="center"/>
          </w:tcPr>
          <w:p w:rsidR="00F5335B" w:rsidRPr="00F02B96" w:rsidRDefault="00F5335B" w:rsidP="008C0C2F">
            <w:pPr>
              <w:spacing w:line="216" w:lineRule="auto"/>
              <w:jc w:val="center"/>
              <w:rPr>
                <w:b/>
                <w:sz w:val="16"/>
                <w:szCs w:val="16"/>
              </w:rPr>
            </w:pPr>
          </w:p>
        </w:tc>
        <w:tc>
          <w:tcPr>
            <w:tcW w:w="1382" w:type="dxa"/>
            <w:shd w:val="clear" w:color="auto" w:fill="auto"/>
            <w:vAlign w:val="center"/>
          </w:tcPr>
          <w:p w:rsidR="00F5335B" w:rsidRPr="00F02B96" w:rsidRDefault="00F5335B" w:rsidP="008C0C2F">
            <w:pPr>
              <w:spacing w:line="216" w:lineRule="auto"/>
              <w:jc w:val="center"/>
              <w:rPr>
                <w:b/>
                <w:sz w:val="16"/>
                <w:szCs w:val="16"/>
              </w:rPr>
            </w:pPr>
          </w:p>
        </w:tc>
      </w:tr>
    </w:tbl>
    <w:p w:rsidR="00F5335B" w:rsidRPr="00F02B96" w:rsidRDefault="00F5335B" w:rsidP="008C0C2F">
      <w:pPr>
        <w:pStyle w:val="af5"/>
        <w:tabs>
          <w:tab w:val="left" w:pos="1134"/>
        </w:tabs>
        <w:spacing w:line="216" w:lineRule="auto"/>
        <w:ind w:left="709"/>
        <w:jc w:val="both"/>
        <w:rPr>
          <w:sz w:val="16"/>
          <w:szCs w:val="16"/>
        </w:rPr>
      </w:pPr>
    </w:p>
    <w:p w:rsidR="00F5335B" w:rsidRPr="00F02B96" w:rsidRDefault="00F5335B" w:rsidP="008C0C2F">
      <w:pPr>
        <w:spacing w:line="216" w:lineRule="auto"/>
        <w:jc w:val="both"/>
        <w:rPr>
          <w:sz w:val="16"/>
          <w:szCs w:val="16"/>
        </w:rPr>
      </w:pPr>
    </w:p>
    <w:p w:rsidR="00F5335B" w:rsidRPr="00F02B96" w:rsidRDefault="00F5335B" w:rsidP="008C0C2F">
      <w:pPr>
        <w:spacing w:line="216" w:lineRule="auto"/>
        <w:jc w:val="both"/>
        <w:rPr>
          <w:sz w:val="16"/>
          <w:szCs w:val="16"/>
        </w:rPr>
      </w:pPr>
    </w:p>
    <w:p w:rsidR="008C0C2F" w:rsidRPr="00F02B96" w:rsidRDefault="008C0C2F" w:rsidP="008C0C2F">
      <w:pPr>
        <w:pStyle w:val="af5"/>
        <w:spacing w:line="216" w:lineRule="auto"/>
        <w:rPr>
          <w:sz w:val="22"/>
          <w:szCs w:val="22"/>
        </w:rPr>
      </w:pPr>
    </w:p>
    <w:p w:rsidR="00F5335B" w:rsidRPr="00F02B96" w:rsidRDefault="00F5335B" w:rsidP="008C0C2F">
      <w:pPr>
        <w:spacing w:line="216" w:lineRule="auto"/>
        <w:jc w:val="both"/>
        <w:rPr>
          <w:sz w:val="22"/>
          <w:szCs w:val="22"/>
        </w:rPr>
      </w:pPr>
    </w:p>
    <w:p w:rsidR="00C22C43" w:rsidRPr="00F02B96" w:rsidRDefault="00C22C43" w:rsidP="008C0C2F">
      <w:pPr>
        <w:spacing w:line="216" w:lineRule="auto"/>
        <w:jc w:val="right"/>
        <w:rPr>
          <w:b/>
          <w:i/>
          <w:sz w:val="20"/>
        </w:rPr>
      </w:pPr>
    </w:p>
    <w:p w:rsidR="00C22C43" w:rsidRPr="00F02B96" w:rsidRDefault="00C22C43" w:rsidP="008C0C2F">
      <w:pPr>
        <w:spacing w:line="216" w:lineRule="auto"/>
        <w:jc w:val="right"/>
        <w:rPr>
          <w:b/>
          <w:i/>
          <w:sz w:val="20"/>
        </w:rPr>
      </w:pPr>
    </w:p>
    <w:p w:rsidR="002615E2" w:rsidRPr="00F02B96" w:rsidRDefault="002615E2" w:rsidP="007E000B">
      <w:pPr>
        <w:tabs>
          <w:tab w:val="left" w:pos="5977"/>
        </w:tabs>
        <w:spacing w:line="216" w:lineRule="auto"/>
        <w:jc w:val="center"/>
        <w:rPr>
          <w:b/>
          <w:sz w:val="22"/>
          <w:szCs w:val="22"/>
        </w:rPr>
      </w:pPr>
    </w:p>
    <w:p w:rsidR="00586A42" w:rsidRPr="00F02B96" w:rsidRDefault="00A73CA8" w:rsidP="002350EE">
      <w:pPr>
        <w:tabs>
          <w:tab w:val="left" w:pos="5977"/>
        </w:tabs>
        <w:jc w:val="right"/>
        <w:rPr>
          <w:sz w:val="23"/>
          <w:szCs w:val="23"/>
        </w:rPr>
      </w:pPr>
      <w:r w:rsidRPr="00F02B96">
        <w:rPr>
          <w:sz w:val="22"/>
          <w:szCs w:val="22"/>
        </w:rPr>
        <w:br w:type="page"/>
      </w:r>
      <w:r w:rsidR="002350EE" w:rsidRPr="00F02B96">
        <w:rPr>
          <w:sz w:val="23"/>
          <w:szCs w:val="23"/>
        </w:rPr>
        <w:lastRenderedPageBreak/>
        <w:t xml:space="preserve"> </w:t>
      </w:r>
    </w:p>
    <w:p w:rsidR="00586A42" w:rsidRPr="00A73CA8" w:rsidRDefault="00586A42" w:rsidP="0026172B">
      <w:pPr>
        <w:tabs>
          <w:tab w:val="left" w:pos="5977"/>
        </w:tabs>
        <w:jc w:val="center"/>
        <w:rPr>
          <w:sz w:val="23"/>
          <w:szCs w:val="23"/>
        </w:rPr>
      </w:pPr>
    </w:p>
    <w:sectPr w:rsidR="00586A42" w:rsidRPr="00A73CA8" w:rsidSect="00F02B96">
      <w:headerReference w:type="default" r:id="rId9"/>
      <w:footnotePr>
        <w:numFmt w:val="chicago"/>
      </w:footnotePr>
      <w:pgSz w:w="11900" w:h="16820"/>
      <w:pgMar w:top="1077" w:right="701" w:bottom="1021" w:left="1077" w:header="680" w:footer="68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2F" w:rsidRDefault="007A432F">
      <w:r>
        <w:separator/>
      </w:r>
    </w:p>
  </w:endnote>
  <w:endnote w:type="continuationSeparator" w:id="0">
    <w:p w:rsidR="007A432F" w:rsidRDefault="007A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2F" w:rsidRDefault="007A432F">
      <w:r>
        <w:separator/>
      </w:r>
    </w:p>
  </w:footnote>
  <w:footnote w:type="continuationSeparator" w:id="0">
    <w:p w:rsidR="007A432F" w:rsidRDefault="007A4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6B" w:rsidRPr="00F02B96" w:rsidRDefault="0088076B">
    <w:pPr>
      <w:pStyle w:val="aa"/>
      <w:jc w:val="center"/>
      <w:rPr>
        <w:sz w:val="20"/>
      </w:rPr>
    </w:pPr>
    <w:r w:rsidRPr="00F02B96">
      <w:rPr>
        <w:sz w:val="20"/>
      </w:rPr>
      <w:fldChar w:fldCharType="begin"/>
    </w:r>
    <w:r w:rsidRPr="00F02B96">
      <w:rPr>
        <w:sz w:val="20"/>
      </w:rPr>
      <w:instrText xml:space="preserve"> PAGE   \* MERGEFORMAT </w:instrText>
    </w:r>
    <w:r w:rsidRPr="00F02B96">
      <w:rPr>
        <w:sz w:val="20"/>
      </w:rPr>
      <w:fldChar w:fldCharType="separate"/>
    </w:r>
    <w:r w:rsidR="00CF01E6">
      <w:rPr>
        <w:noProof/>
        <w:sz w:val="20"/>
      </w:rPr>
      <w:t>10</w:t>
    </w:r>
    <w:r w:rsidRPr="00F02B96">
      <w:rPr>
        <w:sz w:val="20"/>
      </w:rPr>
      <w:fldChar w:fldCharType="end"/>
    </w:r>
  </w:p>
  <w:p w:rsidR="0088076B" w:rsidRDefault="0088076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6F6B1B"/>
    <w:multiLevelType w:val="hybridMultilevel"/>
    <w:tmpl w:val="34E4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DC4F08"/>
    <w:multiLevelType w:val="hybridMultilevel"/>
    <w:tmpl w:val="2E46834C"/>
    <w:lvl w:ilvl="0" w:tplc="A45033F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5E6E9F"/>
    <w:multiLevelType w:val="multilevel"/>
    <w:tmpl w:val="4D621B08"/>
    <w:lvl w:ilvl="0">
      <w:start w:val="9"/>
      <w:numFmt w:val="decimal"/>
      <w:lvlText w:val="%1."/>
      <w:lvlJc w:val="left"/>
      <w:pPr>
        <w:ind w:left="1146" w:hanging="360"/>
      </w:pPr>
      <w:rPr>
        <w:rFonts w:hint="default"/>
      </w:rPr>
    </w:lvl>
    <w:lvl w:ilvl="1">
      <w:start w:val="1"/>
      <w:numFmt w:val="decimal"/>
      <w:isLgl/>
      <w:lvlText w:val="%1.%2."/>
      <w:lvlJc w:val="left"/>
      <w:pPr>
        <w:ind w:left="1266"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nsid w:val="59473438"/>
    <w:multiLevelType w:val="hybridMultilevel"/>
    <w:tmpl w:val="2F58877E"/>
    <w:lvl w:ilvl="0" w:tplc="7CFA1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803A36"/>
    <w:multiLevelType w:val="hybridMultilevel"/>
    <w:tmpl w:val="34E4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622298"/>
    <w:multiLevelType w:val="hybridMultilevel"/>
    <w:tmpl w:val="34E4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C0105A"/>
    <w:multiLevelType w:val="multilevel"/>
    <w:tmpl w:val="CD06FF04"/>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55A68F0"/>
    <w:multiLevelType w:val="multilevel"/>
    <w:tmpl w:val="F866FE14"/>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9">
    <w:nsid w:val="66BB505B"/>
    <w:multiLevelType w:val="multilevel"/>
    <w:tmpl w:val="4D621B08"/>
    <w:lvl w:ilvl="0">
      <w:start w:val="9"/>
      <w:numFmt w:val="decimal"/>
      <w:lvlText w:val="%1."/>
      <w:lvlJc w:val="left"/>
      <w:pPr>
        <w:ind w:left="1146" w:hanging="360"/>
      </w:pPr>
      <w:rPr>
        <w:rFonts w:hint="default"/>
      </w:rPr>
    </w:lvl>
    <w:lvl w:ilvl="1">
      <w:start w:val="1"/>
      <w:numFmt w:val="decimal"/>
      <w:isLgl/>
      <w:lvlText w:val="%1.%2."/>
      <w:lvlJc w:val="left"/>
      <w:pPr>
        <w:ind w:left="1266"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nsid w:val="70AA069B"/>
    <w:multiLevelType w:val="hybridMultilevel"/>
    <w:tmpl w:val="40824C06"/>
    <w:lvl w:ilvl="0" w:tplc="04190001">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738C228A"/>
    <w:multiLevelType w:val="multilevel"/>
    <w:tmpl w:val="8E1078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nsid w:val="7B2C2093"/>
    <w:multiLevelType w:val="hybridMultilevel"/>
    <w:tmpl w:val="34E48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770802"/>
    <w:multiLevelType w:val="hybridMultilevel"/>
    <w:tmpl w:val="8D906A64"/>
    <w:lvl w:ilvl="0" w:tplc="6A0CECD6">
      <w:start w:val="9"/>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7E491D31"/>
    <w:multiLevelType w:val="hybridMultilevel"/>
    <w:tmpl w:val="279C1444"/>
    <w:lvl w:ilvl="0" w:tplc="C358A66C">
      <w:start w:val="8"/>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7EB965F3"/>
    <w:multiLevelType w:val="hybridMultilevel"/>
    <w:tmpl w:val="70468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10"/>
  </w:num>
  <w:num w:numId="3">
    <w:abstractNumId w:val="15"/>
  </w:num>
  <w:num w:numId="4">
    <w:abstractNumId w:val="11"/>
  </w:num>
  <w:num w:numId="5">
    <w:abstractNumId w:val="5"/>
  </w:num>
  <w:num w:numId="6">
    <w:abstractNumId w:val="12"/>
  </w:num>
  <w:num w:numId="7">
    <w:abstractNumId w:val="6"/>
  </w:num>
  <w:num w:numId="8">
    <w:abstractNumId w:val="1"/>
  </w:num>
  <w:num w:numId="9">
    <w:abstractNumId w:val="13"/>
  </w:num>
  <w:num w:numId="10">
    <w:abstractNumId w:val="7"/>
  </w:num>
  <w:num w:numId="11">
    <w:abstractNumId w:val="2"/>
  </w:num>
  <w:num w:numId="12">
    <w:abstractNumId w:val="8"/>
  </w:num>
  <w:num w:numId="13">
    <w:abstractNumId w:val="14"/>
  </w:num>
  <w:num w:numId="14">
    <w:abstractNumId w:val="9"/>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drawingGridHorizontalSpacing w:val="12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48"/>
    <w:rsid w:val="000039C2"/>
    <w:rsid w:val="00011F58"/>
    <w:rsid w:val="00013B18"/>
    <w:rsid w:val="00014BA9"/>
    <w:rsid w:val="00015659"/>
    <w:rsid w:val="00017440"/>
    <w:rsid w:val="000219F0"/>
    <w:rsid w:val="00023742"/>
    <w:rsid w:val="0002430C"/>
    <w:rsid w:val="00024EC5"/>
    <w:rsid w:val="000252AA"/>
    <w:rsid w:val="00025F29"/>
    <w:rsid w:val="00032F47"/>
    <w:rsid w:val="000330B5"/>
    <w:rsid w:val="00033491"/>
    <w:rsid w:val="00035CFB"/>
    <w:rsid w:val="000369D8"/>
    <w:rsid w:val="00037C81"/>
    <w:rsid w:val="00045206"/>
    <w:rsid w:val="00046980"/>
    <w:rsid w:val="00057190"/>
    <w:rsid w:val="00060503"/>
    <w:rsid w:val="00064ECE"/>
    <w:rsid w:val="000675D0"/>
    <w:rsid w:val="000733DB"/>
    <w:rsid w:val="00080800"/>
    <w:rsid w:val="000829B7"/>
    <w:rsid w:val="000864A4"/>
    <w:rsid w:val="00087066"/>
    <w:rsid w:val="00090D73"/>
    <w:rsid w:val="0009362E"/>
    <w:rsid w:val="00094C63"/>
    <w:rsid w:val="000A04BC"/>
    <w:rsid w:val="000A0C1D"/>
    <w:rsid w:val="000A2F77"/>
    <w:rsid w:val="000A4CD2"/>
    <w:rsid w:val="000A54EE"/>
    <w:rsid w:val="000A7C0B"/>
    <w:rsid w:val="000B049B"/>
    <w:rsid w:val="000B45ED"/>
    <w:rsid w:val="000B7F1A"/>
    <w:rsid w:val="000C45E1"/>
    <w:rsid w:val="000C47A2"/>
    <w:rsid w:val="000C4CE8"/>
    <w:rsid w:val="000D2148"/>
    <w:rsid w:val="000E0AE8"/>
    <w:rsid w:val="000E16B3"/>
    <w:rsid w:val="000F738E"/>
    <w:rsid w:val="00106493"/>
    <w:rsid w:val="00106F46"/>
    <w:rsid w:val="001100F5"/>
    <w:rsid w:val="00115381"/>
    <w:rsid w:val="001209CB"/>
    <w:rsid w:val="00123226"/>
    <w:rsid w:val="0013256D"/>
    <w:rsid w:val="00132AC0"/>
    <w:rsid w:val="0013453E"/>
    <w:rsid w:val="00134791"/>
    <w:rsid w:val="00136418"/>
    <w:rsid w:val="00137C53"/>
    <w:rsid w:val="00142D2D"/>
    <w:rsid w:val="001437DD"/>
    <w:rsid w:val="00144A13"/>
    <w:rsid w:val="00145A31"/>
    <w:rsid w:val="00146961"/>
    <w:rsid w:val="00147127"/>
    <w:rsid w:val="0015271A"/>
    <w:rsid w:val="00152B2F"/>
    <w:rsid w:val="001540C9"/>
    <w:rsid w:val="001565DA"/>
    <w:rsid w:val="00157686"/>
    <w:rsid w:val="001675A5"/>
    <w:rsid w:val="00171B80"/>
    <w:rsid w:val="001824ED"/>
    <w:rsid w:val="0018437B"/>
    <w:rsid w:val="00191FC3"/>
    <w:rsid w:val="001955A1"/>
    <w:rsid w:val="001A0DA8"/>
    <w:rsid w:val="001A46B1"/>
    <w:rsid w:val="001A5A8E"/>
    <w:rsid w:val="001B638D"/>
    <w:rsid w:val="001D4692"/>
    <w:rsid w:val="001D4786"/>
    <w:rsid w:val="001E11DF"/>
    <w:rsid w:val="001E6052"/>
    <w:rsid w:val="001F0ABA"/>
    <w:rsid w:val="001F0B47"/>
    <w:rsid w:val="001F152F"/>
    <w:rsid w:val="001F68CD"/>
    <w:rsid w:val="0020493E"/>
    <w:rsid w:val="00204D1B"/>
    <w:rsid w:val="00204E8C"/>
    <w:rsid w:val="00205097"/>
    <w:rsid w:val="0020628E"/>
    <w:rsid w:val="00212E82"/>
    <w:rsid w:val="002256D9"/>
    <w:rsid w:val="00226200"/>
    <w:rsid w:val="00234318"/>
    <w:rsid w:val="002350EE"/>
    <w:rsid w:val="00241DC6"/>
    <w:rsid w:val="002425EB"/>
    <w:rsid w:val="00243713"/>
    <w:rsid w:val="0024465B"/>
    <w:rsid w:val="002507F0"/>
    <w:rsid w:val="00252280"/>
    <w:rsid w:val="0025591F"/>
    <w:rsid w:val="00256B6C"/>
    <w:rsid w:val="002614C8"/>
    <w:rsid w:val="002615E2"/>
    <w:rsid w:val="0026172B"/>
    <w:rsid w:val="0026435A"/>
    <w:rsid w:val="00272018"/>
    <w:rsid w:val="00273C8F"/>
    <w:rsid w:val="00277FB3"/>
    <w:rsid w:val="0028492A"/>
    <w:rsid w:val="0028492E"/>
    <w:rsid w:val="002853A2"/>
    <w:rsid w:val="00287D84"/>
    <w:rsid w:val="00291E0D"/>
    <w:rsid w:val="0029290E"/>
    <w:rsid w:val="00295077"/>
    <w:rsid w:val="002977C6"/>
    <w:rsid w:val="002A33F8"/>
    <w:rsid w:val="002A444A"/>
    <w:rsid w:val="002A6007"/>
    <w:rsid w:val="002A700D"/>
    <w:rsid w:val="002B42BC"/>
    <w:rsid w:val="002B47D0"/>
    <w:rsid w:val="002B5DB9"/>
    <w:rsid w:val="002B6303"/>
    <w:rsid w:val="002C0362"/>
    <w:rsid w:val="002C58F7"/>
    <w:rsid w:val="002C6513"/>
    <w:rsid w:val="002D6A86"/>
    <w:rsid w:val="002F1E19"/>
    <w:rsid w:val="002F2100"/>
    <w:rsid w:val="002F5A2C"/>
    <w:rsid w:val="00300F32"/>
    <w:rsid w:val="003017C9"/>
    <w:rsid w:val="00303412"/>
    <w:rsid w:val="00307BA2"/>
    <w:rsid w:val="00313B87"/>
    <w:rsid w:val="00314178"/>
    <w:rsid w:val="00322256"/>
    <w:rsid w:val="00326352"/>
    <w:rsid w:val="00327B86"/>
    <w:rsid w:val="003340B6"/>
    <w:rsid w:val="00346EE4"/>
    <w:rsid w:val="00363203"/>
    <w:rsid w:val="0036556B"/>
    <w:rsid w:val="00367E86"/>
    <w:rsid w:val="00370E96"/>
    <w:rsid w:val="00371B51"/>
    <w:rsid w:val="0037783D"/>
    <w:rsid w:val="00382262"/>
    <w:rsid w:val="003832C9"/>
    <w:rsid w:val="00384281"/>
    <w:rsid w:val="003865CE"/>
    <w:rsid w:val="0038665A"/>
    <w:rsid w:val="00387424"/>
    <w:rsid w:val="003938A9"/>
    <w:rsid w:val="00394B44"/>
    <w:rsid w:val="003A1DE3"/>
    <w:rsid w:val="003A5C0C"/>
    <w:rsid w:val="003A6B04"/>
    <w:rsid w:val="003A6CEF"/>
    <w:rsid w:val="003B0627"/>
    <w:rsid w:val="003B5F3D"/>
    <w:rsid w:val="003C0538"/>
    <w:rsid w:val="003C135F"/>
    <w:rsid w:val="003D1FAB"/>
    <w:rsid w:val="003D2D3E"/>
    <w:rsid w:val="003D2F76"/>
    <w:rsid w:val="003D3914"/>
    <w:rsid w:val="003D5D10"/>
    <w:rsid w:val="003E2551"/>
    <w:rsid w:val="003E6975"/>
    <w:rsid w:val="003F332F"/>
    <w:rsid w:val="0040055A"/>
    <w:rsid w:val="00401136"/>
    <w:rsid w:val="004020DD"/>
    <w:rsid w:val="00403597"/>
    <w:rsid w:val="004036CA"/>
    <w:rsid w:val="00410625"/>
    <w:rsid w:val="00413C37"/>
    <w:rsid w:val="004141CF"/>
    <w:rsid w:val="004149A5"/>
    <w:rsid w:val="00420B95"/>
    <w:rsid w:val="00420DEF"/>
    <w:rsid w:val="00424732"/>
    <w:rsid w:val="004341FC"/>
    <w:rsid w:val="00437C52"/>
    <w:rsid w:val="00445918"/>
    <w:rsid w:val="00454808"/>
    <w:rsid w:val="00456764"/>
    <w:rsid w:val="00456D76"/>
    <w:rsid w:val="0046058C"/>
    <w:rsid w:val="004661D1"/>
    <w:rsid w:val="0047294C"/>
    <w:rsid w:val="00480FBB"/>
    <w:rsid w:val="004848E2"/>
    <w:rsid w:val="004864EF"/>
    <w:rsid w:val="0049626F"/>
    <w:rsid w:val="00496B5C"/>
    <w:rsid w:val="004A08C2"/>
    <w:rsid w:val="004A557A"/>
    <w:rsid w:val="004A6877"/>
    <w:rsid w:val="004B1858"/>
    <w:rsid w:val="004C1E43"/>
    <w:rsid w:val="004C3CB5"/>
    <w:rsid w:val="004C54E1"/>
    <w:rsid w:val="004C7E79"/>
    <w:rsid w:val="004D136D"/>
    <w:rsid w:val="004D3E63"/>
    <w:rsid w:val="004D44CD"/>
    <w:rsid w:val="004D7155"/>
    <w:rsid w:val="004E194A"/>
    <w:rsid w:val="004E32F8"/>
    <w:rsid w:val="004E3DF8"/>
    <w:rsid w:val="004E600A"/>
    <w:rsid w:val="004E735D"/>
    <w:rsid w:val="004E7483"/>
    <w:rsid w:val="004F37FB"/>
    <w:rsid w:val="004F5AB8"/>
    <w:rsid w:val="00501210"/>
    <w:rsid w:val="0050178C"/>
    <w:rsid w:val="00503FBC"/>
    <w:rsid w:val="005056E9"/>
    <w:rsid w:val="005067AD"/>
    <w:rsid w:val="00506AC8"/>
    <w:rsid w:val="00512439"/>
    <w:rsid w:val="00513F77"/>
    <w:rsid w:val="00516E5E"/>
    <w:rsid w:val="00517AFD"/>
    <w:rsid w:val="005206DA"/>
    <w:rsid w:val="005227A3"/>
    <w:rsid w:val="0052517B"/>
    <w:rsid w:val="00525784"/>
    <w:rsid w:val="00525A67"/>
    <w:rsid w:val="005271D6"/>
    <w:rsid w:val="005278FA"/>
    <w:rsid w:val="005304BF"/>
    <w:rsid w:val="00532AD9"/>
    <w:rsid w:val="00532D0B"/>
    <w:rsid w:val="00534AD6"/>
    <w:rsid w:val="0054762B"/>
    <w:rsid w:val="00547DF8"/>
    <w:rsid w:val="005528EA"/>
    <w:rsid w:val="00560F7C"/>
    <w:rsid w:val="00561BA1"/>
    <w:rsid w:val="005621A6"/>
    <w:rsid w:val="00563A10"/>
    <w:rsid w:val="00566CC7"/>
    <w:rsid w:val="005770BE"/>
    <w:rsid w:val="00585931"/>
    <w:rsid w:val="0058655E"/>
    <w:rsid w:val="00586A42"/>
    <w:rsid w:val="005907CC"/>
    <w:rsid w:val="00593135"/>
    <w:rsid w:val="00594A40"/>
    <w:rsid w:val="00596710"/>
    <w:rsid w:val="005A0F2B"/>
    <w:rsid w:val="005A27EB"/>
    <w:rsid w:val="005A5FA0"/>
    <w:rsid w:val="005A7472"/>
    <w:rsid w:val="005A7C80"/>
    <w:rsid w:val="005B0A3B"/>
    <w:rsid w:val="005B74B1"/>
    <w:rsid w:val="005C1809"/>
    <w:rsid w:val="005C6C4A"/>
    <w:rsid w:val="005D2081"/>
    <w:rsid w:val="005D43D4"/>
    <w:rsid w:val="005D756A"/>
    <w:rsid w:val="005E0ECE"/>
    <w:rsid w:val="005E5C19"/>
    <w:rsid w:val="005F2AF3"/>
    <w:rsid w:val="005F4DBE"/>
    <w:rsid w:val="005F587C"/>
    <w:rsid w:val="005F68E5"/>
    <w:rsid w:val="006036DC"/>
    <w:rsid w:val="00603C00"/>
    <w:rsid w:val="006075C3"/>
    <w:rsid w:val="00613C2C"/>
    <w:rsid w:val="00615890"/>
    <w:rsid w:val="00615A8E"/>
    <w:rsid w:val="00620971"/>
    <w:rsid w:val="00622CEB"/>
    <w:rsid w:val="00625393"/>
    <w:rsid w:val="006328DD"/>
    <w:rsid w:val="00634E98"/>
    <w:rsid w:val="00643B1D"/>
    <w:rsid w:val="00646C2D"/>
    <w:rsid w:val="006472B1"/>
    <w:rsid w:val="0065042E"/>
    <w:rsid w:val="00652D7E"/>
    <w:rsid w:val="00657A9D"/>
    <w:rsid w:val="006615AD"/>
    <w:rsid w:val="006701F1"/>
    <w:rsid w:val="0067101E"/>
    <w:rsid w:val="00672573"/>
    <w:rsid w:val="006823D5"/>
    <w:rsid w:val="00682E46"/>
    <w:rsid w:val="00685EFB"/>
    <w:rsid w:val="006954C1"/>
    <w:rsid w:val="00696341"/>
    <w:rsid w:val="006974C4"/>
    <w:rsid w:val="0069770B"/>
    <w:rsid w:val="006A3DD5"/>
    <w:rsid w:val="006A5216"/>
    <w:rsid w:val="006B4447"/>
    <w:rsid w:val="006B5058"/>
    <w:rsid w:val="006B680D"/>
    <w:rsid w:val="006C0311"/>
    <w:rsid w:val="006C6032"/>
    <w:rsid w:val="006D170C"/>
    <w:rsid w:val="006D3A28"/>
    <w:rsid w:val="006E15EA"/>
    <w:rsid w:val="006E2ABF"/>
    <w:rsid w:val="006E5B16"/>
    <w:rsid w:val="006F033F"/>
    <w:rsid w:val="006F1D33"/>
    <w:rsid w:val="006F32E0"/>
    <w:rsid w:val="006F33E2"/>
    <w:rsid w:val="006F4206"/>
    <w:rsid w:val="006F5ACE"/>
    <w:rsid w:val="0070350B"/>
    <w:rsid w:val="00712992"/>
    <w:rsid w:val="00714554"/>
    <w:rsid w:val="00716E76"/>
    <w:rsid w:val="00716FE3"/>
    <w:rsid w:val="007202F9"/>
    <w:rsid w:val="007215FF"/>
    <w:rsid w:val="00734032"/>
    <w:rsid w:val="00734638"/>
    <w:rsid w:val="00734F18"/>
    <w:rsid w:val="00735A56"/>
    <w:rsid w:val="00740E60"/>
    <w:rsid w:val="007419A5"/>
    <w:rsid w:val="00741B75"/>
    <w:rsid w:val="00742FDA"/>
    <w:rsid w:val="00744EA0"/>
    <w:rsid w:val="00745018"/>
    <w:rsid w:val="00745B97"/>
    <w:rsid w:val="007514A3"/>
    <w:rsid w:val="00756CE5"/>
    <w:rsid w:val="0076464D"/>
    <w:rsid w:val="00764AB4"/>
    <w:rsid w:val="007660C3"/>
    <w:rsid w:val="00772FC2"/>
    <w:rsid w:val="007777E5"/>
    <w:rsid w:val="0078787D"/>
    <w:rsid w:val="007A31D1"/>
    <w:rsid w:val="007A432F"/>
    <w:rsid w:val="007A513E"/>
    <w:rsid w:val="007A69F6"/>
    <w:rsid w:val="007B1FF8"/>
    <w:rsid w:val="007B6071"/>
    <w:rsid w:val="007D700F"/>
    <w:rsid w:val="007E000B"/>
    <w:rsid w:val="007E07D2"/>
    <w:rsid w:val="007E0A43"/>
    <w:rsid w:val="0080150A"/>
    <w:rsid w:val="00802C6A"/>
    <w:rsid w:val="008041F5"/>
    <w:rsid w:val="00805F31"/>
    <w:rsid w:val="00810DF0"/>
    <w:rsid w:val="0081102D"/>
    <w:rsid w:val="00812358"/>
    <w:rsid w:val="0082660B"/>
    <w:rsid w:val="008349BE"/>
    <w:rsid w:val="00834E27"/>
    <w:rsid w:val="00841DFA"/>
    <w:rsid w:val="00854835"/>
    <w:rsid w:val="00863233"/>
    <w:rsid w:val="008648B9"/>
    <w:rsid w:val="00866CB4"/>
    <w:rsid w:val="00872E1C"/>
    <w:rsid w:val="00873D8C"/>
    <w:rsid w:val="00875FD1"/>
    <w:rsid w:val="0088076B"/>
    <w:rsid w:val="00881552"/>
    <w:rsid w:val="008817AC"/>
    <w:rsid w:val="008821A8"/>
    <w:rsid w:val="008825B9"/>
    <w:rsid w:val="00882EED"/>
    <w:rsid w:val="0089326C"/>
    <w:rsid w:val="00894E72"/>
    <w:rsid w:val="0089581E"/>
    <w:rsid w:val="00896D6C"/>
    <w:rsid w:val="008A3710"/>
    <w:rsid w:val="008B0709"/>
    <w:rsid w:val="008B15CA"/>
    <w:rsid w:val="008B696D"/>
    <w:rsid w:val="008C0C2F"/>
    <w:rsid w:val="008C34FB"/>
    <w:rsid w:val="008C59F0"/>
    <w:rsid w:val="008D0F05"/>
    <w:rsid w:val="008D1F3E"/>
    <w:rsid w:val="008D2C20"/>
    <w:rsid w:val="008D4C94"/>
    <w:rsid w:val="008D6E67"/>
    <w:rsid w:val="008E16D7"/>
    <w:rsid w:val="008E719D"/>
    <w:rsid w:val="008E778B"/>
    <w:rsid w:val="008F5108"/>
    <w:rsid w:val="008F77A2"/>
    <w:rsid w:val="0090646D"/>
    <w:rsid w:val="00907C7D"/>
    <w:rsid w:val="00910292"/>
    <w:rsid w:val="0091063B"/>
    <w:rsid w:val="009112E8"/>
    <w:rsid w:val="009133F8"/>
    <w:rsid w:val="00913941"/>
    <w:rsid w:val="009154DC"/>
    <w:rsid w:val="00917677"/>
    <w:rsid w:val="0092380C"/>
    <w:rsid w:val="0092769C"/>
    <w:rsid w:val="00930254"/>
    <w:rsid w:val="00930E3F"/>
    <w:rsid w:val="0093357E"/>
    <w:rsid w:val="00933F19"/>
    <w:rsid w:val="009371F7"/>
    <w:rsid w:val="009442AD"/>
    <w:rsid w:val="0094439D"/>
    <w:rsid w:val="00947720"/>
    <w:rsid w:val="009556B4"/>
    <w:rsid w:val="00955DF3"/>
    <w:rsid w:val="00957119"/>
    <w:rsid w:val="009619E7"/>
    <w:rsid w:val="0096359B"/>
    <w:rsid w:val="00965AE9"/>
    <w:rsid w:val="00973404"/>
    <w:rsid w:val="00976A65"/>
    <w:rsid w:val="00982ED0"/>
    <w:rsid w:val="0099001E"/>
    <w:rsid w:val="00995932"/>
    <w:rsid w:val="009A026F"/>
    <w:rsid w:val="009A527C"/>
    <w:rsid w:val="009A5983"/>
    <w:rsid w:val="009A68CB"/>
    <w:rsid w:val="009B3177"/>
    <w:rsid w:val="009B48E1"/>
    <w:rsid w:val="009B7CAF"/>
    <w:rsid w:val="009C32EC"/>
    <w:rsid w:val="009C37F7"/>
    <w:rsid w:val="009C64ED"/>
    <w:rsid w:val="009D0B1D"/>
    <w:rsid w:val="009E1920"/>
    <w:rsid w:val="009E2900"/>
    <w:rsid w:val="009E79EF"/>
    <w:rsid w:val="009F16A0"/>
    <w:rsid w:val="009F4E7F"/>
    <w:rsid w:val="00A00628"/>
    <w:rsid w:val="00A03578"/>
    <w:rsid w:val="00A12544"/>
    <w:rsid w:val="00A12971"/>
    <w:rsid w:val="00A1474A"/>
    <w:rsid w:val="00A1594B"/>
    <w:rsid w:val="00A169A3"/>
    <w:rsid w:val="00A17056"/>
    <w:rsid w:val="00A20B0C"/>
    <w:rsid w:val="00A30BA6"/>
    <w:rsid w:val="00A3227A"/>
    <w:rsid w:val="00A42E2E"/>
    <w:rsid w:val="00A43420"/>
    <w:rsid w:val="00A501E7"/>
    <w:rsid w:val="00A51D84"/>
    <w:rsid w:val="00A530A4"/>
    <w:rsid w:val="00A56BD2"/>
    <w:rsid w:val="00A6158D"/>
    <w:rsid w:val="00A65E17"/>
    <w:rsid w:val="00A675D5"/>
    <w:rsid w:val="00A73CA8"/>
    <w:rsid w:val="00A977BA"/>
    <w:rsid w:val="00A97B64"/>
    <w:rsid w:val="00AA26C4"/>
    <w:rsid w:val="00AA3DDF"/>
    <w:rsid w:val="00AB0C41"/>
    <w:rsid w:val="00AB1246"/>
    <w:rsid w:val="00AB136B"/>
    <w:rsid w:val="00AB2E36"/>
    <w:rsid w:val="00AC0DC2"/>
    <w:rsid w:val="00AC7B73"/>
    <w:rsid w:val="00AD2A18"/>
    <w:rsid w:val="00AD2A2C"/>
    <w:rsid w:val="00AD4934"/>
    <w:rsid w:val="00AD7D2B"/>
    <w:rsid w:val="00AE3DC6"/>
    <w:rsid w:val="00AE7DED"/>
    <w:rsid w:val="00AF4310"/>
    <w:rsid w:val="00AF6767"/>
    <w:rsid w:val="00AF7266"/>
    <w:rsid w:val="00B00F58"/>
    <w:rsid w:val="00B10B8E"/>
    <w:rsid w:val="00B17B44"/>
    <w:rsid w:val="00B222AE"/>
    <w:rsid w:val="00B234FE"/>
    <w:rsid w:val="00B308D5"/>
    <w:rsid w:val="00B30B46"/>
    <w:rsid w:val="00B32AAF"/>
    <w:rsid w:val="00B35291"/>
    <w:rsid w:val="00B3736E"/>
    <w:rsid w:val="00B425B0"/>
    <w:rsid w:val="00B47CD5"/>
    <w:rsid w:val="00B47D54"/>
    <w:rsid w:val="00B5375B"/>
    <w:rsid w:val="00B60717"/>
    <w:rsid w:val="00B62057"/>
    <w:rsid w:val="00B6321E"/>
    <w:rsid w:val="00B70457"/>
    <w:rsid w:val="00B87206"/>
    <w:rsid w:val="00B9135A"/>
    <w:rsid w:val="00B924EA"/>
    <w:rsid w:val="00B928AD"/>
    <w:rsid w:val="00B94B64"/>
    <w:rsid w:val="00B94DC4"/>
    <w:rsid w:val="00B95918"/>
    <w:rsid w:val="00BA0017"/>
    <w:rsid w:val="00BA6E54"/>
    <w:rsid w:val="00BA75CD"/>
    <w:rsid w:val="00BA7A0F"/>
    <w:rsid w:val="00BB2D52"/>
    <w:rsid w:val="00BB4607"/>
    <w:rsid w:val="00BC0C03"/>
    <w:rsid w:val="00BC1A99"/>
    <w:rsid w:val="00BC4535"/>
    <w:rsid w:val="00BC7B5F"/>
    <w:rsid w:val="00BD553B"/>
    <w:rsid w:val="00BD63C8"/>
    <w:rsid w:val="00BD728C"/>
    <w:rsid w:val="00BE5530"/>
    <w:rsid w:val="00BE653C"/>
    <w:rsid w:val="00BF1605"/>
    <w:rsid w:val="00BF1662"/>
    <w:rsid w:val="00BF19A5"/>
    <w:rsid w:val="00BF1C51"/>
    <w:rsid w:val="00BF1E0E"/>
    <w:rsid w:val="00BF26AA"/>
    <w:rsid w:val="00BF454F"/>
    <w:rsid w:val="00BF6D50"/>
    <w:rsid w:val="00C01A23"/>
    <w:rsid w:val="00C0289B"/>
    <w:rsid w:val="00C06263"/>
    <w:rsid w:val="00C0680C"/>
    <w:rsid w:val="00C11F4A"/>
    <w:rsid w:val="00C13A9A"/>
    <w:rsid w:val="00C17764"/>
    <w:rsid w:val="00C22C43"/>
    <w:rsid w:val="00C22DDF"/>
    <w:rsid w:val="00C2449B"/>
    <w:rsid w:val="00C257F3"/>
    <w:rsid w:val="00C27E9E"/>
    <w:rsid w:val="00C355C6"/>
    <w:rsid w:val="00C43569"/>
    <w:rsid w:val="00C445A2"/>
    <w:rsid w:val="00C50AED"/>
    <w:rsid w:val="00C50F7A"/>
    <w:rsid w:val="00C56991"/>
    <w:rsid w:val="00C56C00"/>
    <w:rsid w:val="00C60A74"/>
    <w:rsid w:val="00C60E56"/>
    <w:rsid w:val="00C61774"/>
    <w:rsid w:val="00C63508"/>
    <w:rsid w:val="00C6393D"/>
    <w:rsid w:val="00C66CB6"/>
    <w:rsid w:val="00C703B1"/>
    <w:rsid w:val="00C71E11"/>
    <w:rsid w:val="00C74FF0"/>
    <w:rsid w:val="00C86FC8"/>
    <w:rsid w:val="00C915F6"/>
    <w:rsid w:val="00C92D14"/>
    <w:rsid w:val="00CA08A7"/>
    <w:rsid w:val="00CA2ED2"/>
    <w:rsid w:val="00CA60B6"/>
    <w:rsid w:val="00CB0230"/>
    <w:rsid w:val="00CB1AD6"/>
    <w:rsid w:val="00CB32B5"/>
    <w:rsid w:val="00CB3AE5"/>
    <w:rsid w:val="00CC0AC4"/>
    <w:rsid w:val="00CC0E82"/>
    <w:rsid w:val="00CC5CF9"/>
    <w:rsid w:val="00CD2CCD"/>
    <w:rsid w:val="00CE0DF0"/>
    <w:rsid w:val="00CE3D16"/>
    <w:rsid w:val="00CF01E6"/>
    <w:rsid w:val="00CF4D22"/>
    <w:rsid w:val="00CF5222"/>
    <w:rsid w:val="00D00C0B"/>
    <w:rsid w:val="00D015E1"/>
    <w:rsid w:val="00D01EE5"/>
    <w:rsid w:val="00D105C9"/>
    <w:rsid w:val="00D1106E"/>
    <w:rsid w:val="00D11BA7"/>
    <w:rsid w:val="00D12372"/>
    <w:rsid w:val="00D1317D"/>
    <w:rsid w:val="00D13899"/>
    <w:rsid w:val="00D170EC"/>
    <w:rsid w:val="00D259C5"/>
    <w:rsid w:val="00D27149"/>
    <w:rsid w:val="00D31742"/>
    <w:rsid w:val="00D32049"/>
    <w:rsid w:val="00D34CDF"/>
    <w:rsid w:val="00D35452"/>
    <w:rsid w:val="00D40510"/>
    <w:rsid w:val="00D40DD2"/>
    <w:rsid w:val="00D43FA6"/>
    <w:rsid w:val="00D51796"/>
    <w:rsid w:val="00D52672"/>
    <w:rsid w:val="00D53449"/>
    <w:rsid w:val="00D53545"/>
    <w:rsid w:val="00D6255B"/>
    <w:rsid w:val="00D6378E"/>
    <w:rsid w:val="00D64748"/>
    <w:rsid w:val="00D72C4F"/>
    <w:rsid w:val="00D73221"/>
    <w:rsid w:val="00D77FAA"/>
    <w:rsid w:val="00D81624"/>
    <w:rsid w:val="00D81841"/>
    <w:rsid w:val="00D83ACF"/>
    <w:rsid w:val="00D91D22"/>
    <w:rsid w:val="00D957D9"/>
    <w:rsid w:val="00DA003A"/>
    <w:rsid w:val="00DA28A1"/>
    <w:rsid w:val="00DA6218"/>
    <w:rsid w:val="00DB3EEE"/>
    <w:rsid w:val="00DB4E47"/>
    <w:rsid w:val="00DB5C23"/>
    <w:rsid w:val="00DB6F29"/>
    <w:rsid w:val="00DB79E8"/>
    <w:rsid w:val="00DB7F0F"/>
    <w:rsid w:val="00DC0358"/>
    <w:rsid w:val="00DC084E"/>
    <w:rsid w:val="00DC0A30"/>
    <w:rsid w:val="00DC3A1B"/>
    <w:rsid w:val="00DC7E7F"/>
    <w:rsid w:val="00DC7F3D"/>
    <w:rsid w:val="00DD10FB"/>
    <w:rsid w:val="00DD5E4D"/>
    <w:rsid w:val="00DE0CE6"/>
    <w:rsid w:val="00DE378B"/>
    <w:rsid w:val="00DE42E5"/>
    <w:rsid w:val="00DF7B07"/>
    <w:rsid w:val="00E013AF"/>
    <w:rsid w:val="00E03DE3"/>
    <w:rsid w:val="00E07CB6"/>
    <w:rsid w:val="00E1697D"/>
    <w:rsid w:val="00E16C21"/>
    <w:rsid w:val="00E16D91"/>
    <w:rsid w:val="00E226F1"/>
    <w:rsid w:val="00E242AC"/>
    <w:rsid w:val="00E25E15"/>
    <w:rsid w:val="00E27757"/>
    <w:rsid w:val="00E367BF"/>
    <w:rsid w:val="00E377EA"/>
    <w:rsid w:val="00E41C7C"/>
    <w:rsid w:val="00E51A9A"/>
    <w:rsid w:val="00E52861"/>
    <w:rsid w:val="00E52AF9"/>
    <w:rsid w:val="00E6024C"/>
    <w:rsid w:val="00E61AE8"/>
    <w:rsid w:val="00E62C32"/>
    <w:rsid w:val="00E638F7"/>
    <w:rsid w:val="00E65159"/>
    <w:rsid w:val="00E66653"/>
    <w:rsid w:val="00E66AB3"/>
    <w:rsid w:val="00E66D40"/>
    <w:rsid w:val="00E73857"/>
    <w:rsid w:val="00E768D7"/>
    <w:rsid w:val="00E821AC"/>
    <w:rsid w:val="00E912FA"/>
    <w:rsid w:val="00EA2285"/>
    <w:rsid w:val="00EA414E"/>
    <w:rsid w:val="00EA74FF"/>
    <w:rsid w:val="00EB364A"/>
    <w:rsid w:val="00EB3CFF"/>
    <w:rsid w:val="00EC0653"/>
    <w:rsid w:val="00EC0AE0"/>
    <w:rsid w:val="00EC3241"/>
    <w:rsid w:val="00EC3327"/>
    <w:rsid w:val="00EC44A7"/>
    <w:rsid w:val="00ED073D"/>
    <w:rsid w:val="00ED3837"/>
    <w:rsid w:val="00ED435A"/>
    <w:rsid w:val="00ED54DB"/>
    <w:rsid w:val="00ED6914"/>
    <w:rsid w:val="00EE180C"/>
    <w:rsid w:val="00EF0238"/>
    <w:rsid w:val="00EF4135"/>
    <w:rsid w:val="00EF4C83"/>
    <w:rsid w:val="00F023B1"/>
    <w:rsid w:val="00F02408"/>
    <w:rsid w:val="00F02B2C"/>
    <w:rsid w:val="00F02B96"/>
    <w:rsid w:val="00F03377"/>
    <w:rsid w:val="00F07E2C"/>
    <w:rsid w:val="00F15EAA"/>
    <w:rsid w:val="00F1692D"/>
    <w:rsid w:val="00F21537"/>
    <w:rsid w:val="00F2219D"/>
    <w:rsid w:val="00F22390"/>
    <w:rsid w:val="00F22CA2"/>
    <w:rsid w:val="00F24B6B"/>
    <w:rsid w:val="00F258A6"/>
    <w:rsid w:val="00F37A14"/>
    <w:rsid w:val="00F40EA6"/>
    <w:rsid w:val="00F4265A"/>
    <w:rsid w:val="00F46197"/>
    <w:rsid w:val="00F467BD"/>
    <w:rsid w:val="00F5098C"/>
    <w:rsid w:val="00F5335B"/>
    <w:rsid w:val="00F55E11"/>
    <w:rsid w:val="00F62A57"/>
    <w:rsid w:val="00F62B99"/>
    <w:rsid w:val="00F805AA"/>
    <w:rsid w:val="00F81639"/>
    <w:rsid w:val="00F87D61"/>
    <w:rsid w:val="00F95F48"/>
    <w:rsid w:val="00F96C2C"/>
    <w:rsid w:val="00FA098E"/>
    <w:rsid w:val="00FA2462"/>
    <w:rsid w:val="00FA28BB"/>
    <w:rsid w:val="00FA2B42"/>
    <w:rsid w:val="00FA3BE3"/>
    <w:rsid w:val="00FA5D4F"/>
    <w:rsid w:val="00FB0DBE"/>
    <w:rsid w:val="00FB6B32"/>
    <w:rsid w:val="00FC3B8E"/>
    <w:rsid w:val="00FC425D"/>
    <w:rsid w:val="00FD012F"/>
    <w:rsid w:val="00FD1DD7"/>
    <w:rsid w:val="00FD32FC"/>
    <w:rsid w:val="00FD4156"/>
    <w:rsid w:val="00FE0ACE"/>
    <w:rsid w:val="00FE7BF5"/>
    <w:rsid w:val="00FE7EB6"/>
    <w:rsid w:val="00FF1831"/>
    <w:rsid w:val="00FF19CA"/>
    <w:rsid w:val="00FF2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F48"/>
    <w:rPr>
      <w:rFonts w:ascii="Times New Roman" w:eastAsia="Times New Roman" w:hAnsi="Times New Roman"/>
      <w:sz w:val="24"/>
    </w:rPr>
  </w:style>
  <w:style w:type="paragraph" w:styleId="1">
    <w:name w:val="heading 1"/>
    <w:basedOn w:val="a"/>
    <w:next w:val="a"/>
    <w:link w:val="10"/>
    <w:qFormat/>
    <w:rsid w:val="00F95F48"/>
    <w:pPr>
      <w:keepNext/>
      <w:widowControl w:val="0"/>
      <w:outlineLvl w:val="0"/>
    </w:pPr>
    <w:rPr>
      <w:snapToGrid w:val="0"/>
    </w:rPr>
  </w:style>
  <w:style w:type="paragraph" w:styleId="2">
    <w:name w:val="heading 2"/>
    <w:aliases w:val="H2"/>
    <w:basedOn w:val="a"/>
    <w:next w:val="a"/>
    <w:link w:val="20"/>
    <w:uiPriority w:val="9"/>
    <w:semiHidden/>
    <w:unhideWhenUsed/>
    <w:qFormat/>
    <w:rsid w:val="00615890"/>
    <w:pPr>
      <w:keepNext/>
      <w:keepLines/>
      <w:tabs>
        <w:tab w:val="left" w:pos="708"/>
      </w:tabs>
      <w:spacing w:before="200" w:line="276" w:lineRule="auto"/>
      <w:outlineLvl w:val="1"/>
    </w:pPr>
    <w:rPr>
      <w:rFonts w:ascii="Cambria" w:hAnsi="Cambria"/>
      <w:b/>
      <w:bCs/>
      <w:color w:val="4F81BD"/>
      <w:spacing w:val="2"/>
      <w:sz w:val="26"/>
      <w:szCs w:val="26"/>
      <w:lang w:eastAsia="en-US"/>
    </w:rPr>
  </w:style>
  <w:style w:type="paragraph" w:styleId="5">
    <w:name w:val="heading 5"/>
    <w:basedOn w:val="a"/>
    <w:next w:val="a"/>
    <w:link w:val="50"/>
    <w:qFormat/>
    <w:rsid w:val="00F95F48"/>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5F48"/>
    <w:rPr>
      <w:rFonts w:ascii="Times New Roman" w:eastAsia="Times New Roman" w:hAnsi="Times New Roman" w:cs="Times New Roman"/>
      <w:snapToGrid w:val="0"/>
      <w:sz w:val="24"/>
      <w:szCs w:val="20"/>
      <w:lang w:eastAsia="ru-RU"/>
    </w:rPr>
  </w:style>
  <w:style w:type="character" w:customStyle="1" w:styleId="50">
    <w:name w:val="Заголовок 5 Знак"/>
    <w:link w:val="5"/>
    <w:rsid w:val="00F95F48"/>
    <w:rPr>
      <w:rFonts w:ascii="Times New Roman" w:eastAsia="Times New Roman" w:hAnsi="Times New Roman" w:cs="Times New Roman"/>
      <w:b/>
      <w:bCs/>
      <w:sz w:val="24"/>
      <w:szCs w:val="20"/>
      <w:lang w:eastAsia="ru-RU"/>
    </w:rPr>
  </w:style>
  <w:style w:type="paragraph" w:styleId="a3">
    <w:name w:val="Body Text"/>
    <w:basedOn w:val="a"/>
    <w:link w:val="a4"/>
    <w:rsid w:val="00F95F48"/>
    <w:pPr>
      <w:spacing w:before="380"/>
      <w:jc w:val="both"/>
    </w:pPr>
  </w:style>
  <w:style w:type="character" w:customStyle="1" w:styleId="a4">
    <w:name w:val="Основной текст Знак"/>
    <w:link w:val="a3"/>
    <w:rsid w:val="00F95F48"/>
    <w:rPr>
      <w:rFonts w:ascii="Times New Roman" w:eastAsia="Times New Roman" w:hAnsi="Times New Roman" w:cs="Times New Roman"/>
      <w:sz w:val="24"/>
      <w:szCs w:val="20"/>
      <w:lang w:eastAsia="ru-RU"/>
    </w:rPr>
  </w:style>
  <w:style w:type="paragraph" w:styleId="a5">
    <w:name w:val="footer"/>
    <w:basedOn w:val="a"/>
    <w:link w:val="a6"/>
    <w:uiPriority w:val="99"/>
    <w:rsid w:val="00F95F48"/>
    <w:pPr>
      <w:tabs>
        <w:tab w:val="center" w:pos="4677"/>
        <w:tab w:val="right" w:pos="9355"/>
      </w:tabs>
    </w:pPr>
  </w:style>
  <w:style w:type="character" w:customStyle="1" w:styleId="a6">
    <w:name w:val="Нижний колонтитул Знак"/>
    <w:link w:val="a5"/>
    <w:uiPriority w:val="99"/>
    <w:rsid w:val="00F95F48"/>
    <w:rPr>
      <w:rFonts w:ascii="Times New Roman" w:eastAsia="Times New Roman" w:hAnsi="Times New Roman" w:cs="Times New Roman"/>
      <w:sz w:val="24"/>
      <w:szCs w:val="20"/>
      <w:lang w:eastAsia="ru-RU"/>
    </w:rPr>
  </w:style>
  <w:style w:type="character" w:styleId="a7">
    <w:name w:val="page number"/>
    <w:basedOn w:val="a0"/>
    <w:rsid w:val="00F95F48"/>
  </w:style>
  <w:style w:type="paragraph" w:styleId="a8">
    <w:name w:val="Balloon Text"/>
    <w:basedOn w:val="a"/>
    <w:link w:val="a9"/>
    <w:uiPriority w:val="99"/>
    <w:semiHidden/>
    <w:unhideWhenUsed/>
    <w:rsid w:val="00AE3DC6"/>
    <w:rPr>
      <w:rFonts w:ascii="Tahoma" w:hAnsi="Tahoma" w:cs="Tahoma"/>
      <w:sz w:val="16"/>
      <w:szCs w:val="16"/>
    </w:rPr>
  </w:style>
  <w:style w:type="character" w:customStyle="1" w:styleId="a9">
    <w:name w:val="Текст выноски Знак"/>
    <w:link w:val="a8"/>
    <w:uiPriority w:val="99"/>
    <w:semiHidden/>
    <w:rsid w:val="00AE3DC6"/>
    <w:rPr>
      <w:rFonts w:ascii="Tahoma" w:eastAsia="Times New Roman" w:hAnsi="Tahoma" w:cs="Tahoma"/>
      <w:sz w:val="16"/>
      <w:szCs w:val="16"/>
      <w:lang w:eastAsia="ru-RU"/>
    </w:rPr>
  </w:style>
  <w:style w:type="paragraph" w:styleId="aa">
    <w:name w:val="header"/>
    <w:basedOn w:val="a"/>
    <w:link w:val="ab"/>
    <w:uiPriority w:val="99"/>
    <w:unhideWhenUsed/>
    <w:rsid w:val="00064ECE"/>
    <w:pPr>
      <w:tabs>
        <w:tab w:val="center" w:pos="4677"/>
        <w:tab w:val="right" w:pos="9355"/>
      </w:tabs>
    </w:pPr>
  </w:style>
  <w:style w:type="character" w:customStyle="1" w:styleId="ab">
    <w:name w:val="Верхний колонтитул Знак"/>
    <w:link w:val="aa"/>
    <w:uiPriority w:val="99"/>
    <w:rsid w:val="00064ECE"/>
    <w:rPr>
      <w:rFonts w:ascii="Times New Roman" w:eastAsia="Times New Roman" w:hAnsi="Times New Roman"/>
      <w:sz w:val="24"/>
    </w:rPr>
  </w:style>
  <w:style w:type="paragraph" w:styleId="ac">
    <w:name w:val="Body Text Indent"/>
    <w:basedOn w:val="a"/>
    <w:link w:val="ad"/>
    <w:uiPriority w:val="99"/>
    <w:semiHidden/>
    <w:unhideWhenUsed/>
    <w:rsid w:val="002F5A2C"/>
    <w:pPr>
      <w:spacing w:after="120"/>
      <w:ind w:left="283"/>
    </w:pPr>
  </w:style>
  <w:style w:type="character" w:customStyle="1" w:styleId="ad">
    <w:name w:val="Основной текст с отступом Знак"/>
    <w:link w:val="ac"/>
    <w:uiPriority w:val="99"/>
    <w:semiHidden/>
    <w:rsid w:val="002F5A2C"/>
    <w:rPr>
      <w:rFonts w:ascii="Times New Roman" w:eastAsia="Times New Roman" w:hAnsi="Times New Roman"/>
      <w:sz w:val="24"/>
    </w:rPr>
  </w:style>
  <w:style w:type="paragraph" w:styleId="21">
    <w:name w:val="Body Text 2"/>
    <w:basedOn w:val="a"/>
    <w:link w:val="22"/>
    <w:uiPriority w:val="99"/>
    <w:semiHidden/>
    <w:unhideWhenUsed/>
    <w:rsid w:val="002F5A2C"/>
    <w:pPr>
      <w:spacing w:after="120" w:line="480" w:lineRule="auto"/>
    </w:pPr>
  </w:style>
  <w:style w:type="character" w:customStyle="1" w:styleId="22">
    <w:name w:val="Основной текст 2 Знак"/>
    <w:link w:val="21"/>
    <w:uiPriority w:val="99"/>
    <w:semiHidden/>
    <w:rsid w:val="002F5A2C"/>
    <w:rPr>
      <w:rFonts w:ascii="Times New Roman" w:eastAsia="Times New Roman" w:hAnsi="Times New Roman"/>
      <w:sz w:val="24"/>
    </w:rPr>
  </w:style>
  <w:style w:type="table" w:styleId="ae">
    <w:name w:val="Table Grid"/>
    <w:basedOn w:val="a1"/>
    <w:uiPriority w:val="59"/>
    <w:rsid w:val="00434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Абзац списка4,Paragraphe de liste1,lp1,Bullet 1,Use Case List Paragraph,ТЗ список,Абзац маркированнный"/>
    <w:basedOn w:val="a"/>
    <w:link w:val="af0"/>
    <w:uiPriority w:val="34"/>
    <w:qFormat/>
    <w:rsid w:val="000675D0"/>
    <w:pPr>
      <w:ind w:left="720"/>
      <w:contextualSpacing/>
    </w:pPr>
    <w:rPr>
      <w:szCs w:val="24"/>
      <w:lang w:val="x-none" w:eastAsia="x-none"/>
    </w:rPr>
  </w:style>
  <w:style w:type="character" w:styleId="af1">
    <w:name w:val="Hyperlink"/>
    <w:uiPriority w:val="99"/>
    <w:unhideWhenUsed/>
    <w:rsid w:val="00EB3CFF"/>
    <w:rPr>
      <w:color w:val="0000FF"/>
      <w:u w:val="single"/>
    </w:rPr>
  </w:style>
  <w:style w:type="paragraph" w:styleId="af2">
    <w:name w:val="Normal (Web)"/>
    <w:aliases w:val="Обычный (веб) Знак Знак,Обычный (Web) Знак Знак Знак,Знак Знак Знак,Обычный (Web)"/>
    <w:basedOn w:val="a"/>
    <w:uiPriority w:val="99"/>
    <w:semiHidden/>
    <w:unhideWhenUsed/>
    <w:qFormat/>
    <w:rsid w:val="00E638F7"/>
    <w:pPr>
      <w:spacing w:before="100" w:beforeAutospacing="1" w:after="100" w:afterAutospacing="1"/>
    </w:pPr>
    <w:rPr>
      <w:szCs w:val="24"/>
    </w:rPr>
  </w:style>
  <w:style w:type="character" w:customStyle="1" w:styleId="af0">
    <w:name w:val="Абзац списка Знак"/>
    <w:aliases w:val="Bullet List Знак,FooterText Знак,numbered Знак,Абзац списка4 Знак,Paragraphe de liste1 Знак,lp1 Знак,Bullet 1 Знак,Use Case List Paragraph Знак,ТЗ список Знак,UL Знак,Абзац маркированнный Знак"/>
    <w:link w:val="af"/>
    <w:uiPriority w:val="34"/>
    <w:qFormat/>
    <w:locked/>
    <w:rsid w:val="00CE0DF0"/>
    <w:rPr>
      <w:rFonts w:ascii="Times New Roman" w:eastAsia="Times New Roman" w:hAnsi="Times New Roman"/>
      <w:sz w:val="24"/>
      <w:szCs w:val="24"/>
    </w:rPr>
  </w:style>
  <w:style w:type="character" w:styleId="af3">
    <w:name w:val="Strong"/>
    <w:uiPriority w:val="22"/>
    <w:qFormat/>
    <w:rsid w:val="00810DF0"/>
    <w:rPr>
      <w:b/>
      <w:bCs/>
    </w:rPr>
  </w:style>
  <w:style w:type="paragraph" w:customStyle="1" w:styleId="210">
    <w:name w:val="Основной текст с отступом 21"/>
    <w:basedOn w:val="a"/>
    <w:rsid w:val="00810DF0"/>
    <w:pPr>
      <w:widowControl w:val="0"/>
      <w:ind w:firstLine="720"/>
      <w:jc w:val="both"/>
    </w:pPr>
    <w:rPr>
      <w:sz w:val="20"/>
    </w:rPr>
  </w:style>
  <w:style w:type="character" w:customStyle="1" w:styleId="ConsPlusNormal">
    <w:name w:val="ConsPlusNormal Знак"/>
    <w:link w:val="ConsPlusNormal0"/>
    <w:locked/>
    <w:rsid w:val="00E16C21"/>
    <w:rPr>
      <w:rFonts w:ascii="Times New Roman" w:eastAsia="Times New Roman" w:hAnsi="Times New Roman"/>
      <w:lang w:val="ru-RU" w:eastAsia="ru-RU" w:bidi="ar-SA"/>
    </w:rPr>
  </w:style>
  <w:style w:type="paragraph" w:customStyle="1" w:styleId="ConsPlusNormal0">
    <w:name w:val="ConsPlusNormal"/>
    <w:link w:val="ConsPlusNormal"/>
    <w:qFormat/>
    <w:rsid w:val="00E16C21"/>
    <w:pPr>
      <w:widowControl w:val="0"/>
      <w:tabs>
        <w:tab w:val="left" w:pos="708"/>
      </w:tabs>
      <w:autoSpaceDE w:val="0"/>
      <w:autoSpaceDN w:val="0"/>
      <w:adjustRightInd w:val="0"/>
    </w:pPr>
    <w:rPr>
      <w:rFonts w:ascii="Times New Roman" w:eastAsia="Times New Roman" w:hAnsi="Times New Roman"/>
    </w:rPr>
  </w:style>
  <w:style w:type="character" w:customStyle="1" w:styleId="20">
    <w:name w:val="Заголовок 2 Знак"/>
    <w:aliases w:val="H2 Знак"/>
    <w:link w:val="2"/>
    <w:uiPriority w:val="9"/>
    <w:semiHidden/>
    <w:rsid w:val="00615890"/>
    <w:rPr>
      <w:rFonts w:ascii="Cambria" w:eastAsia="Times New Roman" w:hAnsi="Cambria" w:cs="Times New Roman"/>
      <w:b/>
      <w:bCs/>
      <w:color w:val="4F81BD"/>
      <w:spacing w:val="2"/>
      <w:sz w:val="26"/>
      <w:szCs w:val="26"/>
      <w:lang w:eastAsia="en-US"/>
    </w:rPr>
  </w:style>
  <w:style w:type="character" w:customStyle="1" w:styleId="af4">
    <w:name w:val="Название Знак"/>
    <w:aliases w:val="Знак Знак,Заголовок Знак2,Заголовок Знак1"/>
    <w:link w:val="af5"/>
    <w:uiPriority w:val="99"/>
    <w:locked/>
    <w:rsid w:val="00382262"/>
    <w:rPr>
      <w:rFonts w:ascii="Times New Roman" w:eastAsia="Times New Roman" w:hAnsi="Times New Roman"/>
      <w:b/>
      <w:bCs/>
      <w:sz w:val="24"/>
      <w:szCs w:val="24"/>
    </w:rPr>
  </w:style>
  <w:style w:type="paragraph" w:styleId="af5">
    <w:name w:val="Title"/>
    <w:aliases w:val="Знак,Заголовок"/>
    <w:basedOn w:val="a"/>
    <w:link w:val="af4"/>
    <w:uiPriority w:val="99"/>
    <w:qFormat/>
    <w:rsid w:val="00382262"/>
    <w:pPr>
      <w:tabs>
        <w:tab w:val="left" w:pos="708"/>
      </w:tabs>
      <w:jc w:val="center"/>
    </w:pPr>
    <w:rPr>
      <w:b/>
      <w:bCs/>
      <w:szCs w:val="24"/>
    </w:rPr>
  </w:style>
  <w:style w:type="character" w:customStyle="1" w:styleId="11">
    <w:name w:val="Название Знак1"/>
    <w:link w:val="af5"/>
    <w:uiPriority w:val="10"/>
    <w:rsid w:val="00382262"/>
    <w:rPr>
      <w:rFonts w:ascii="Cambria" w:eastAsia="Times New Roman" w:hAnsi="Cambria" w:cs="Times New Roman"/>
      <w:b/>
      <w:bCs/>
      <w:kern w:val="28"/>
      <w:sz w:val="32"/>
      <w:szCs w:val="32"/>
    </w:rPr>
  </w:style>
  <w:style w:type="character" w:customStyle="1" w:styleId="211">
    <w:name w:val="Основной текст с отступом 2 Знак1"/>
    <w:aliases w:val="Body Text Indent 2 Char Знак Знак"/>
    <w:link w:val="23"/>
    <w:uiPriority w:val="99"/>
    <w:semiHidden/>
    <w:locked/>
    <w:rsid w:val="00382262"/>
    <w:rPr>
      <w:rFonts w:ascii="Times New Roman" w:hAnsi="Times New Roman"/>
      <w:spacing w:val="2"/>
      <w:sz w:val="28"/>
      <w:szCs w:val="28"/>
    </w:rPr>
  </w:style>
  <w:style w:type="paragraph" w:styleId="23">
    <w:name w:val="Body Text Indent 2"/>
    <w:aliases w:val="Body Text Indent 2 Char Знак"/>
    <w:basedOn w:val="a"/>
    <w:link w:val="211"/>
    <w:uiPriority w:val="99"/>
    <w:semiHidden/>
    <w:unhideWhenUsed/>
    <w:qFormat/>
    <w:rsid w:val="00382262"/>
    <w:pPr>
      <w:tabs>
        <w:tab w:val="left" w:pos="708"/>
      </w:tabs>
      <w:spacing w:after="120" w:line="480" w:lineRule="auto"/>
      <w:ind w:left="283"/>
    </w:pPr>
    <w:rPr>
      <w:rFonts w:eastAsia="Calibri"/>
      <w:spacing w:val="2"/>
      <w:sz w:val="28"/>
      <w:szCs w:val="28"/>
    </w:rPr>
  </w:style>
  <w:style w:type="character" w:customStyle="1" w:styleId="24">
    <w:name w:val="Основной текст с отступом 2 Знак"/>
    <w:link w:val="23"/>
    <w:uiPriority w:val="99"/>
    <w:semiHidden/>
    <w:rsid w:val="00382262"/>
    <w:rPr>
      <w:rFonts w:ascii="Times New Roman" w:eastAsia="Times New Roman" w:hAnsi="Times New Roman"/>
      <w:sz w:val="24"/>
    </w:rPr>
  </w:style>
  <w:style w:type="paragraph" w:styleId="af6">
    <w:name w:val="footnote text"/>
    <w:basedOn w:val="a"/>
    <w:link w:val="af7"/>
    <w:uiPriority w:val="99"/>
    <w:semiHidden/>
    <w:unhideWhenUsed/>
    <w:rsid w:val="002B6303"/>
    <w:rPr>
      <w:sz w:val="20"/>
    </w:rPr>
  </w:style>
  <w:style w:type="character" w:customStyle="1" w:styleId="af7">
    <w:name w:val="Текст сноски Знак"/>
    <w:link w:val="af6"/>
    <w:uiPriority w:val="99"/>
    <w:semiHidden/>
    <w:rsid w:val="002B6303"/>
    <w:rPr>
      <w:rFonts w:ascii="Times New Roman" w:eastAsia="Times New Roman" w:hAnsi="Times New Roman"/>
    </w:rPr>
  </w:style>
  <w:style w:type="character" w:styleId="af8">
    <w:name w:val="footnote reference"/>
    <w:uiPriority w:val="99"/>
    <w:semiHidden/>
    <w:unhideWhenUsed/>
    <w:rsid w:val="002B6303"/>
    <w:rPr>
      <w:vertAlign w:val="superscript"/>
    </w:rPr>
  </w:style>
  <w:style w:type="character" w:customStyle="1" w:styleId="af9">
    <w:name w:val="Основной текст_"/>
    <w:link w:val="12"/>
    <w:rsid w:val="00E61AE8"/>
    <w:rPr>
      <w:sz w:val="25"/>
      <w:szCs w:val="25"/>
      <w:shd w:val="clear" w:color="auto" w:fill="FFFFFF"/>
    </w:rPr>
  </w:style>
  <w:style w:type="paragraph" w:customStyle="1" w:styleId="12">
    <w:name w:val="Основной текст1"/>
    <w:basedOn w:val="a"/>
    <w:link w:val="af9"/>
    <w:rsid w:val="00E61AE8"/>
    <w:pPr>
      <w:shd w:val="clear" w:color="auto" w:fill="FFFFFF"/>
      <w:spacing w:line="0" w:lineRule="atLeast"/>
      <w:jc w:val="right"/>
    </w:pPr>
    <w:rPr>
      <w:rFonts w:ascii="Calibri" w:eastAsia="Calibri" w:hAnsi="Calibri"/>
      <w:sz w:val="25"/>
      <w:szCs w:val="25"/>
      <w:lang w:val="x-none" w:eastAsia="x-none"/>
    </w:rPr>
  </w:style>
  <w:style w:type="paragraph" w:customStyle="1" w:styleId="212">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22256"/>
    <w:pPr>
      <w:tabs>
        <w:tab w:val="num" w:pos="1287"/>
      </w:tabs>
      <w:spacing w:after="160" w:line="240" w:lineRule="exact"/>
      <w:ind w:left="1287" w:hanging="360"/>
      <w:jc w:val="both"/>
    </w:pPr>
    <w:rPr>
      <w:rFonts w:ascii="Verdana" w:hAnsi="Verdana" w:cs="Verdana"/>
      <w:sz w:val="20"/>
      <w:lang w:val="en-US" w:eastAsia="en-US"/>
    </w:rPr>
  </w:style>
  <w:style w:type="paragraph" w:customStyle="1" w:styleId="afa">
    <w:name w:val="Îñíîâí"/>
    <w:basedOn w:val="a"/>
    <w:uiPriority w:val="99"/>
    <w:qFormat/>
    <w:rsid w:val="00586A42"/>
    <w:pPr>
      <w:widowControl w:val="0"/>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F48"/>
    <w:rPr>
      <w:rFonts w:ascii="Times New Roman" w:eastAsia="Times New Roman" w:hAnsi="Times New Roman"/>
      <w:sz w:val="24"/>
    </w:rPr>
  </w:style>
  <w:style w:type="paragraph" w:styleId="1">
    <w:name w:val="heading 1"/>
    <w:basedOn w:val="a"/>
    <w:next w:val="a"/>
    <w:link w:val="10"/>
    <w:qFormat/>
    <w:rsid w:val="00F95F48"/>
    <w:pPr>
      <w:keepNext/>
      <w:widowControl w:val="0"/>
      <w:outlineLvl w:val="0"/>
    </w:pPr>
    <w:rPr>
      <w:snapToGrid w:val="0"/>
    </w:rPr>
  </w:style>
  <w:style w:type="paragraph" w:styleId="2">
    <w:name w:val="heading 2"/>
    <w:aliases w:val="H2"/>
    <w:basedOn w:val="a"/>
    <w:next w:val="a"/>
    <w:link w:val="20"/>
    <w:uiPriority w:val="9"/>
    <w:semiHidden/>
    <w:unhideWhenUsed/>
    <w:qFormat/>
    <w:rsid w:val="00615890"/>
    <w:pPr>
      <w:keepNext/>
      <w:keepLines/>
      <w:tabs>
        <w:tab w:val="left" w:pos="708"/>
      </w:tabs>
      <w:spacing w:before="200" w:line="276" w:lineRule="auto"/>
      <w:outlineLvl w:val="1"/>
    </w:pPr>
    <w:rPr>
      <w:rFonts w:ascii="Cambria" w:hAnsi="Cambria"/>
      <w:b/>
      <w:bCs/>
      <w:color w:val="4F81BD"/>
      <w:spacing w:val="2"/>
      <w:sz w:val="26"/>
      <w:szCs w:val="26"/>
      <w:lang w:eastAsia="en-US"/>
    </w:rPr>
  </w:style>
  <w:style w:type="paragraph" w:styleId="5">
    <w:name w:val="heading 5"/>
    <w:basedOn w:val="a"/>
    <w:next w:val="a"/>
    <w:link w:val="50"/>
    <w:qFormat/>
    <w:rsid w:val="00F95F48"/>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5F48"/>
    <w:rPr>
      <w:rFonts w:ascii="Times New Roman" w:eastAsia="Times New Roman" w:hAnsi="Times New Roman" w:cs="Times New Roman"/>
      <w:snapToGrid w:val="0"/>
      <w:sz w:val="24"/>
      <w:szCs w:val="20"/>
      <w:lang w:eastAsia="ru-RU"/>
    </w:rPr>
  </w:style>
  <w:style w:type="character" w:customStyle="1" w:styleId="50">
    <w:name w:val="Заголовок 5 Знак"/>
    <w:link w:val="5"/>
    <w:rsid w:val="00F95F48"/>
    <w:rPr>
      <w:rFonts w:ascii="Times New Roman" w:eastAsia="Times New Roman" w:hAnsi="Times New Roman" w:cs="Times New Roman"/>
      <w:b/>
      <w:bCs/>
      <w:sz w:val="24"/>
      <w:szCs w:val="20"/>
      <w:lang w:eastAsia="ru-RU"/>
    </w:rPr>
  </w:style>
  <w:style w:type="paragraph" w:styleId="a3">
    <w:name w:val="Body Text"/>
    <w:basedOn w:val="a"/>
    <w:link w:val="a4"/>
    <w:rsid w:val="00F95F48"/>
    <w:pPr>
      <w:spacing w:before="380"/>
      <w:jc w:val="both"/>
    </w:pPr>
  </w:style>
  <w:style w:type="character" w:customStyle="1" w:styleId="a4">
    <w:name w:val="Основной текст Знак"/>
    <w:link w:val="a3"/>
    <w:rsid w:val="00F95F48"/>
    <w:rPr>
      <w:rFonts w:ascii="Times New Roman" w:eastAsia="Times New Roman" w:hAnsi="Times New Roman" w:cs="Times New Roman"/>
      <w:sz w:val="24"/>
      <w:szCs w:val="20"/>
      <w:lang w:eastAsia="ru-RU"/>
    </w:rPr>
  </w:style>
  <w:style w:type="paragraph" w:styleId="a5">
    <w:name w:val="footer"/>
    <w:basedOn w:val="a"/>
    <w:link w:val="a6"/>
    <w:uiPriority w:val="99"/>
    <w:rsid w:val="00F95F48"/>
    <w:pPr>
      <w:tabs>
        <w:tab w:val="center" w:pos="4677"/>
        <w:tab w:val="right" w:pos="9355"/>
      </w:tabs>
    </w:pPr>
  </w:style>
  <w:style w:type="character" w:customStyle="1" w:styleId="a6">
    <w:name w:val="Нижний колонтитул Знак"/>
    <w:link w:val="a5"/>
    <w:uiPriority w:val="99"/>
    <w:rsid w:val="00F95F48"/>
    <w:rPr>
      <w:rFonts w:ascii="Times New Roman" w:eastAsia="Times New Roman" w:hAnsi="Times New Roman" w:cs="Times New Roman"/>
      <w:sz w:val="24"/>
      <w:szCs w:val="20"/>
      <w:lang w:eastAsia="ru-RU"/>
    </w:rPr>
  </w:style>
  <w:style w:type="character" w:styleId="a7">
    <w:name w:val="page number"/>
    <w:basedOn w:val="a0"/>
    <w:rsid w:val="00F95F48"/>
  </w:style>
  <w:style w:type="paragraph" w:styleId="a8">
    <w:name w:val="Balloon Text"/>
    <w:basedOn w:val="a"/>
    <w:link w:val="a9"/>
    <w:uiPriority w:val="99"/>
    <w:semiHidden/>
    <w:unhideWhenUsed/>
    <w:rsid w:val="00AE3DC6"/>
    <w:rPr>
      <w:rFonts w:ascii="Tahoma" w:hAnsi="Tahoma" w:cs="Tahoma"/>
      <w:sz w:val="16"/>
      <w:szCs w:val="16"/>
    </w:rPr>
  </w:style>
  <w:style w:type="character" w:customStyle="1" w:styleId="a9">
    <w:name w:val="Текст выноски Знак"/>
    <w:link w:val="a8"/>
    <w:uiPriority w:val="99"/>
    <w:semiHidden/>
    <w:rsid w:val="00AE3DC6"/>
    <w:rPr>
      <w:rFonts w:ascii="Tahoma" w:eastAsia="Times New Roman" w:hAnsi="Tahoma" w:cs="Tahoma"/>
      <w:sz w:val="16"/>
      <w:szCs w:val="16"/>
      <w:lang w:eastAsia="ru-RU"/>
    </w:rPr>
  </w:style>
  <w:style w:type="paragraph" w:styleId="aa">
    <w:name w:val="header"/>
    <w:basedOn w:val="a"/>
    <w:link w:val="ab"/>
    <w:uiPriority w:val="99"/>
    <w:unhideWhenUsed/>
    <w:rsid w:val="00064ECE"/>
    <w:pPr>
      <w:tabs>
        <w:tab w:val="center" w:pos="4677"/>
        <w:tab w:val="right" w:pos="9355"/>
      </w:tabs>
    </w:pPr>
  </w:style>
  <w:style w:type="character" w:customStyle="1" w:styleId="ab">
    <w:name w:val="Верхний колонтитул Знак"/>
    <w:link w:val="aa"/>
    <w:uiPriority w:val="99"/>
    <w:rsid w:val="00064ECE"/>
    <w:rPr>
      <w:rFonts w:ascii="Times New Roman" w:eastAsia="Times New Roman" w:hAnsi="Times New Roman"/>
      <w:sz w:val="24"/>
    </w:rPr>
  </w:style>
  <w:style w:type="paragraph" w:styleId="ac">
    <w:name w:val="Body Text Indent"/>
    <w:basedOn w:val="a"/>
    <w:link w:val="ad"/>
    <w:uiPriority w:val="99"/>
    <w:semiHidden/>
    <w:unhideWhenUsed/>
    <w:rsid w:val="002F5A2C"/>
    <w:pPr>
      <w:spacing w:after="120"/>
      <w:ind w:left="283"/>
    </w:pPr>
  </w:style>
  <w:style w:type="character" w:customStyle="1" w:styleId="ad">
    <w:name w:val="Основной текст с отступом Знак"/>
    <w:link w:val="ac"/>
    <w:uiPriority w:val="99"/>
    <w:semiHidden/>
    <w:rsid w:val="002F5A2C"/>
    <w:rPr>
      <w:rFonts w:ascii="Times New Roman" w:eastAsia="Times New Roman" w:hAnsi="Times New Roman"/>
      <w:sz w:val="24"/>
    </w:rPr>
  </w:style>
  <w:style w:type="paragraph" w:styleId="21">
    <w:name w:val="Body Text 2"/>
    <w:basedOn w:val="a"/>
    <w:link w:val="22"/>
    <w:uiPriority w:val="99"/>
    <w:semiHidden/>
    <w:unhideWhenUsed/>
    <w:rsid w:val="002F5A2C"/>
    <w:pPr>
      <w:spacing w:after="120" w:line="480" w:lineRule="auto"/>
    </w:pPr>
  </w:style>
  <w:style w:type="character" w:customStyle="1" w:styleId="22">
    <w:name w:val="Основной текст 2 Знак"/>
    <w:link w:val="21"/>
    <w:uiPriority w:val="99"/>
    <w:semiHidden/>
    <w:rsid w:val="002F5A2C"/>
    <w:rPr>
      <w:rFonts w:ascii="Times New Roman" w:eastAsia="Times New Roman" w:hAnsi="Times New Roman"/>
      <w:sz w:val="24"/>
    </w:rPr>
  </w:style>
  <w:style w:type="table" w:styleId="ae">
    <w:name w:val="Table Grid"/>
    <w:basedOn w:val="a1"/>
    <w:uiPriority w:val="59"/>
    <w:rsid w:val="00434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Абзац списка4,Paragraphe de liste1,lp1,Bullet 1,Use Case List Paragraph,ТЗ список,Абзац маркированнный"/>
    <w:basedOn w:val="a"/>
    <w:link w:val="af0"/>
    <w:uiPriority w:val="34"/>
    <w:qFormat/>
    <w:rsid w:val="000675D0"/>
    <w:pPr>
      <w:ind w:left="720"/>
      <w:contextualSpacing/>
    </w:pPr>
    <w:rPr>
      <w:szCs w:val="24"/>
      <w:lang w:val="x-none" w:eastAsia="x-none"/>
    </w:rPr>
  </w:style>
  <w:style w:type="character" w:styleId="af1">
    <w:name w:val="Hyperlink"/>
    <w:uiPriority w:val="99"/>
    <w:unhideWhenUsed/>
    <w:rsid w:val="00EB3CFF"/>
    <w:rPr>
      <w:color w:val="0000FF"/>
      <w:u w:val="single"/>
    </w:rPr>
  </w:style>
  <w:style w:type="paragraph" w:styleId="af2">
    <w:name w:val="Normal (Web)"/>
    <w:aliases w:val="Обычный (веб) Знак Знак,Обычный (Web) Знак Знак Знак,Знак Знак Знак,Обычный (Web)"/>
    <w:basedOn w:val="a"/>
    <w:uiPriority w:val="99"/>
    <w:semiHidden/>
    <w:unhideWhenUsed/>
    <w:qFormat/>
    <w:rsid w:val="00E638F7"/>
    <w:pPr>
      <w:spacing w:before="100" w:beforeAutospacing="1" w:after="100" w:afterAutospacing="1"/>
    </w:pPr>
    <w:rPr>
      <w:szCs w:val="24"/>
    </w:rPr>
  </w:style>
  <w:style w:type="character" w:customStyle="1" w:styleId="af0">
    <w:name w:val="Абзац списка Знак"/>
    <w:aliases w:val="Bullet List Знак,FooterText Знак,numbered Знак,Абзац списка4 Знак,Paragraphe de liste1 Знак,lp1 Знак,Bullet 1 Знак,Use Case List Paragraph Знак,ТЗ список Знак,UL Знак,Абзац маркированнный Знак"/>
    <w:link w:val="af"/>
    <w:uiPriority w:val="34"/>
    <w:qFormat/>
    <w:locked/>
    <w:rsid w:val="00CE0DF0"/>
    <w:rPr>
      <w:rFonts w:ascii="Times New Roman" w:eastAsia="Times New Roman" w:hAnsi="Times New Roman"/>
      <w:sz w:val="24"/>
      <w:szCs w:val="24"/>
    </w:rPr>
  </w:style>
  <w:style w:type="character" w:styleId="af3">
    <w:name w:val="Strong"/>
    <w:uiPriority w:val="22"/>
    <w:qFormat/>
    <w:rsid w:val="00810DF0"/>
    <w:rPr>
      <w:b/>
      <w:bCs/>
    </w:rPr>
  </w:style>
  <w:style w:type="paragraph" w:customStyle="1" w:styleId="210">
    <w:name w:val="Основной текст с отступом 21"/>
    <w:basedOn w:val="a"/>
    <w:rsid w:val="00810DF0"/>
    <w:pPr>
      <w:widowControl w:val="0"/>
      <w:ind w:firstLine="720"/>
      <w:jc w:val="both"/>
    </w:pPr>
    <w:rPr>
      <w:sz w:val="20"/>
    </w:rPr>
  </w:style>
  <w:style w:type="character" w:customStyle="1" w:styleId="ConsPlusNormal">
    <w:name w:val="ConsPlusNormal Знак"/>
    <w:link w:val="ConsPlusNormal0"/>
    <w:locked/>
    <w:rsid w:val="00E16C21"/>
    <w:rPr>
      <w:rFonts w:ascii="Times New Roman" w:eastAsia="Times New Roman" w:hAnsi="Times New Roman"/>
      <w:lang w:val="ru-RU" w:eastAsia="ru-RU" w:bidi="ar-SA"/>
    </w:rPr>
  </w:style>
  <w:style w:type="paragraph" w:customStyle="1" w:styleId="ConsPlusNormal0">
    <w:name w:val="ConsPlusNormal"/>
    <w:link w:val="ConsPlusNormal"/>
    <w:qFormat/>
    <w:rsid w:val="00E16C21"/>
    <w:pPr>
      <w:widowControl w:val="0"/>
      <w:tabs>
        <w:tab w:val="left" w:pos="708"/>
      </w:tabs>
      <w:autoSpaceDE w:val="0"/>
      <w:autoSpaceDN w:val="0"/>
      <w:adjustRightInd w:val="0"/>
    </w:pPr>
    <w:rPr>
      <w:rFonts w:ascii="Times New Roman" w:eastAsia="Times New Roman" w:hAnsi="Times New Roman"/>
    </w:rPr>
  </w:style>
  <w:style w:type="character" w:customStyle="1" w:styleId="20">
    <w:name w:val="Заголовок 2 Знак"/>
    <w:aliases w:val="H2 Знак"/>
    <w:link w:val="2"/>
    <w:uiPriority w:val="9"/>
    <w:semiHidden/>
    <w:rsid w:val="00615890"/>
    <w:rPr>
      <w:rFonts w:ascii="Cambria" w:eastAsia="Times New Roman" w:hAnsi="Cambria" w:cs="Times New Roman"/>
      <w:b/>
      <w:bCs/>
      <w:color w:val="4F81BD"/>
      <w:spacing w:val="2"/>
      <w:sz w:val="26"/>
      <w:szCs w:val="26"/>
      <w:lang w:eastAsia="en-US"/>
    </w:rPr>
  </w:style>
  <w:style w:type="character" w:customStyle="1" w:styleId="af4">
    <w:name w:val="Название Знак"/>
    <w:aliases w:val="Знак Знак,Заголовок Знак2,Заголовок Знак1"/>
    <w:link w:val="af5"/>
    <w:uiPriority w:val="99"/>
    <w:locked/>
    <w:rsid w:val="00382262"/>
    <w:rPr>
      <w:rFonts w:ascii="Times New Roman" w:eastAsia="Times New Roman" w:hAnsi="Times New Roman"/>
      <w:b/>
      <w:bCs/>
      <w:sz w:val="24"/>
      <w:szCs w:val="24"/>
    </w:rPr>
  </w:style>
  <w:style w:type="paragraph" w:styleId="af5">
    <w:name w:val="Title"/>
    <w:aliases w:val="Знак,Заголовок"/>
    <w:basedOn w:val="a"/>
    <w:link w:val="af4"/>
    <w:uiPriority w:val="99"/>
    <w:qFormat/>
    <w:rsid w:val="00382262"/>
    <w:pPr>
      <w:tabs>
        <w:tab w:val="left" w:pos="708"/>
      </w:tabs>
      <w:jc w:val="center"/>
    </w:pPr>
    <w:rPr>
      <w:b/>
      <w:bCs/>
      <w:szCs w:val="24"/>
    </w:rPr>
  </w:style>
  <w:style w:type="character" w:customStyle="1" w:styleId="11">
    <w:name w:val="Название Знак1"/>
    <w:link w:val="af5"/>
    <w:uiPriority w:val="10"/>
    <w:rsid w:val="00382262"/>
    <w:rPr>
      <w:rFonts w:ascii="Cambria" w:eastAsia="Times New Roman" w:hAnsi="Cambria" w:cs="Times New Roman"/>
      <w:b/>
      <w:bCs/>
      <w:kern w:val="28"/>
      <w:sz w:val="32"/>
      <w:szCs w:val="32"/>
    </w:rPr>
  </w:style>
  <w:style w:type="character" w:customStyle="1" w:styleId="211">
    <w:name w:val="Основной текст с отступом 2 Знак1"/>
    <w:aliases w:val="Body Text Indent 2 Char Знак Знак"/>
    <w:link w:val="23"/>
    <w:uiPriority w:val="99"/>
    <w:semiHidden/>
    <w:locked/>
    <w:rsid w:val="00382262"/>
    <w:rPr>
      <w:rFonts w:ascii="Times New Roman" w:hAnsi="Times New Roman"/>
      <w:spacing w:val="2"/>
      <w:sz w:val="28"/>
      <w:szCs w:val="28"/>
    </w:rPr>
  </w:style>
  <w:style w:type="paragraph" w:styleId="23">
    <w:name w:val="Body Text Indent 2"/>
    <w:aliases w:val="Body Text Indent 2 Char Знак"/>
    <w:basedOn w:val="a"/>
    <w:link w:val="211"/>
    <w:uiPriority w:val="99"/>
    <w:semiHidden/>
    <w:unhideWhenUsed/>
    <w:qFormat/>
    <w:rsid w:val="00382262"/>
    <w:pPr>
      <w:tabs>
        <w:tab w:val="left" w:pos="708"/>
      </w:tabs>
      <w:spacing w:after="120" w:line="480" w:lineRule="auto"/>
      <w:ind w:left="283"/>
    </w:pPr>
    <w:rPr>
      <w:rFonts w:eastAsia="Calibri"/>
      <w:spacing w:val="2"/>
      <w:sz w:val="28"/>
      <w:szCs w:val="28"/>
    </w:rPr>
  </w:style>
  <w:style w:type="character" w:customStyle="1" w:styleId="24">
    <w:name w:val="Основной текст с отступом 2 Знак"/>
    <w:link w:val="23"/>
    <w:uiPriority w:val="99"/>
    <w:semiHidden/>
    <w:rsid w:val="00382262"/>
    <w:rPr>
      <w:rFonts w:ascii="Times New Roman" w:eastAsia="Times New Roman" w:hAnsi="Times New Roman"/>
      <w:sz w:val="24"/>
    </w:rPr>
  </w:style>
  <w:style w:type="paragraph" w:styleId="af6">
    <w:name w:val="footnote text"/>
    <w:basedOn w:val="a"/>
    <w:link w:val="af7"/>
    <w:uiPriority w:val="99"/>
    <w:semiHidden/>
    <w:unhideWhenUsed/>
    <w:rsid w:val="002B6303"/>
    <w:rPr>
      <w:sz w:val="20"/>
    </w:rPr>
  </w:style>
  <w:style w:type="character" w:customStyle="1" w:styleId="af7">
    <w:name w:val="Текст сноски Знак"/>
    <w:link w:val="af6"/>
    <w:uiPriority w:val="99"/>
    <w:semiHidden/>
    <w:rsid w:val="002B6303"/>
    <w:rPr>
      <w:rFonts w:ascii="Times New Roman" w:eastAsia="Times New Roman" w:hAnsi="Times New Roman"/>
    </w:rPr>
  </w:style>
  <w:style w:type="character" w:styleId="af8">
    <w:name w:val="footnote reference"/>
    <w:uiPriority w:val="99"/>
    <w:semiHidden/>
    <w:unhideWhenUsed/>
    <w:rsid w:val="002B6303"/>
    <w:rPr>
      <w:vertAlign w:val="superscript"/>
    </w:rPr>
  </w:style>
  <w:style w:type="character" w:customStyle="1" w:styleId="af9">
    <w:name w:val="Основной текст_"/>
    <w:link w:val="12"/>
    <w:rsid w:val="00E61AE8"/>
    <w:rPr>
      <w:sz w:val="25"/>
      <w:szCs w:val="25"/>
      <w:shd w:val="clear" w:color="auto" w:fill="FFFFFF"/>
    </w:rPr>
  </w:style>
  <w:style w:type="paragraph" w:customStyle="1" w:styleId="12">
    <w:name w:val="Основной текст1"/>
    <w:basedOn w:val="a"/>
    <w:link w:val="af9"/>
    <w:rsid w:val="00E61AE8"/>
    <w:pPr>
      <w:shd w:val="clear" w:color="auto" w:fill="FFFFFF"/>
      <w:spacing w:line="0" w:lineRule="atLeast"/>
      <w:jc w:val="right"/>
    </w:pPr>
    <w:rPr>
      <w:rFonts w:ascii="Calibri" w:eastAsia="Calibri" w:hAnsi="Calibri"/>
      <w:sz w:val="25"/>
      <w:szCs w:val="25"/>
      <w:lang w:val="x-none" w:eastAsia="x-none"/>
    </w:rPr>
  </w:style>
  <w:style w:type="paragraph" w:customStyle="1" w:styleId="212">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22256"/>
    <w:pPr>
      <w:tabs>
        <w:tab w:val="num" w:pos="1287"/>
      </w:tabs>
      <w:spacing w:after="160" w:line="240" w:lineRule="exact"/>
      <w:ind w:left="1287" w:hanging="360"/>
      <w:jc w:val="both"/>
    </w:pPr>
    <w:rPr>
      <w:rFonts w:ascii="Verdana" w:hAnsi="Verdana" w:cs="Verdana"/>
      <w:sz w:val="20"/>
      <w:lang w:val="en-US" w:eastAsia="en-US"/>
    </w:rPr>
  </w:style>
  <w:style w:type="paragraph" w:customStyle="1" w:styleId="afa">
    <w:name w:val="Îñíîâí"/>
    <w:basedOn w:val="a"/>
    <w:uiPriority w:val="99"/>
    <w:qFormat/>
    <w:rsid w:val="00586A42"/>
    <w:pPr>
      <w:widowControl w:val="0"/>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22108">
      <w:bodyDiv w:val="1"/>
      <w:marLeft w:val="0"/>
      <w:marRight w:val="0"/>
      <w:marTop w:val="0"/>
      <w:marBottom w:val="0"/>
      <w:divBdr>
        <w:top w:val="none" w:sz="0" w:space="0" w:color="auto"/>
        <w:left w:val="none" w:sz="0" w:space="0" w:color="auto"/>
        <w:bottom w:val="none" w:sz="0" w:space="0" w:color="auto"/>
        <w:right w:val="none" w:sz="0" w:space="0" w:color="auto"/>
      </w:divBdr>
    </w:div>
    <w:div w:id="1806120097">
      <w:bodyDiv w:val="1"/>
      <w:marLeft w:val="0"/>
      <w:marRight w:val="0"/>
      <w:marTop w:val="0"/>
      <w:marBottom w:val="0"/>
      <w:divBdr>
        <w:top w:val="none" w:sz="0" w:space="0" w:color="auto"/>
        <w:left w:val="none" w:sz="0" w:space="0" w:color="auto"/>
        <w:bottom w:val="none" w:sz="0" w:space="0" w:color="auto"/>
        <w:right w:val="none" w:sz="0" w:space="0" w:color="auto"/>
      </w:divBdr>
    </w:div>
    <w:div w:id="19059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1BC75-4DEA-4FD2-96F5-B1709884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4028</Words>
  <Characters>22963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Черкашина Анастасия Петровна</cp:lastModifiedBy>
  <cp:revision>2</cp:revision>
  <cp:lastPrinted>2022-09-14T04:25:00Z</cp:lastPrinted>
  <dcterms:created xsi:type="dcterms:W3CDTF">2026-05-25T01:33:00Z</dcterms:created>
  <dcterms:modified xsi:type="dcterms:W3CDTF">2026-05-25T01:33:00Z</dcterms:modified>
</cp:coreProperties>
</file>