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BAF95" w14:textId="77777777" w:rsidR="003A5640" w:rsidRPr="00035450" w:rsidRDefault="003A5640" w:rsidP="003A5640">
      <w:pPr>
        <w:widowControl w:val="0"/>
        <w:spacing w:after="0" w:line="240" w:lineRule="auto"/>
        <w:jc w:val="center"/>
        <w:rPr>
          <w:rFonts w:ascii="Times New Roman" w:hAnsi="Times New Roman"/>
          <w:sz w:val="24"/>
          <w:szCs w:val="24"/>
        </w:rPr>
      </w:pPr>
      <w:r>
        <w:rPr>
          <w:rFonts w:ascii="Times New Roman" w:eastAsia="Times New Roman" w:hAnsi="Times New Roman"/>
          <w:b/>
          <w:bCs/>
          <w:sz w:val="24"/>
          <w:szCs w:val="24"/>
          <w:lang w:eastAsia="ru-RU"/>
        </w:rPr>
        <w:t>Проект контракта</w:t>
      </w:r>
    </w:p>
    <w:p w14:paraId="2F5BCEC2"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p w14:paraId="7017A3F8"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r w:rsidRPr="00035450">
        <w:rPr>
          <w:rFonts w:ascii="Times New Roman" w:eastAsia="Times New Roman" w:hAnsi="Times New Roman"/>
          <w:b/>
          <w:sz w:val="24"/>
          <w:szCs w:val="24"/>
          <w:lang w:eastAsia="ru-RU"/>
        </w:rPr>
        <w:t>ГОСУДАРСТВЕННЫЙ КОНТРАКТ № _________</w:t>
      </w:r>
    </w:p>
    <w:p w14:paraId="55FA4379" w14:textId="77777777" w:rsidR="003A5640" w:rsidRPr="00035450" w:rsidRDefault="003A5640" w:rsidP="003A5640">
      <w:pPr>
        <w:widowControl w:val="0"/>
        <w:spacing w:after="0" w:line="240" w:lineRule="auto"/>
        <w:jc w:val="center"/>
        <w:rPr>
          <w:rFonts w:ascii="Times New Roman" w:eastAsia="Times New Roman" w:hAnsi="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110"/>
        <w:gridCol w:w="5357"/>
      </w:tblGrid>
      <w:tr w:rsidR="003A5640" w:rsidRPr="00246743" w14:paraId="33A0CD17" w14:textId="77777777" w:rsidTr="00DF23A2">
        <w:tc>
          <w:tcPr>
            <w:tcW w:w="2441" w:type="pct"/>
            <w:tcBorders>
              <w:top w:val="nil"/>
              <w:left w:val="nil"/>
              <w:bottom w:val="nil"/>
              <w:right w:val="nil"/>
            </w:tcBorders>
          </w:tcPr>
          <w:p w14:paraId="7CFB65D3" w14:textId="77777777" w:rsidR="003A5640" w:rsidRPr="00DB3F66" w:rsidRDefault="003A5640" w:rsidP="00DF23A2">
            <w:pPr>
              <w:widowControl w:val="0"/>
              <w:spacing w:after="0" w:line="240" w:lineRule="auto"/>
              <w:jc w:val="center"/>
              <w:rPr>
                <w:rFonts w:ascii="Times New Roman" w:hAnsi="Times New Roman"/>
                <w:b/>
                <w:bCs/>
                <w:iCs/>
                <w:sz w:val="24"/>
                <w:szCs w:val="24"/>
              </w:rPr>
            </w:pPr>
            <w:r w:rsidRPr="00DB3F66">
              <w:rPr>
                <w:rFonts w:ascii="Times New Roman" w:hAnsi="Times New Roman"/>
                <w:b/>
                <w:bCs/>
                <w:iCs/>
                <w:sz w:val="24"/>
                <w:szCs w:val="24"/>
              </w:rPr>
              <w:t>г. Мурино, Ленинградской области</w:t>
            </w:r>
          </w:p>
          <w:p w14:paraId="537E4CEE" w14:textId="77777777" w:rsidR="003A5640" w:rsidRPr="00DB3F66" w:rsidRDefault="003A5640" w:rsidP="00DF23A2">
            <w:pPr>
              <w:widowControl w:val="0"/>
              <w:spacing w:after="0" w:line="240" w:lineRule="auto"/>
              <w:jc w:val="center"/>
              <w:rPr>
                <w:rFonts w:ascii="Times New Roman" w:hAnsi="Times New Roman"/>
                <w:b/>
                <w:bCs/>
                <w:iCs/>
                <w:sz w:val="24"/>
                <w:szCs w:val="24"/>
              </w:rPr>
            </w:pPr>
          </w:p>
        </w:tc>
        <w:tc>
          <w:tcPr>
            <w:tcW w:w="2559" w:type="pct"/>
            <w:tcBorders>
              <w:top w:val="nil"/>
              <w:left w:val="nil"/>
              <w:bottom w:val="nil"/>
              <w:right w:val="nil"/>
            </w:tcBorders>
            <w:hideMark/>
          </w:tcPr>
          <w:p w14:paraId="2F5A3B47" w14:textId="77777777" w:rsidR="003A5640" w:rsidRPr="00DB3F66" w:rsidRDefault="008C735C" w:rsidP="00DF23A2">
            <w:pPr>
              <w:widowControl w:val="0"/>
              <w:spacing w:after="0" w:line="240" w:lineRule="auto"/>
              <w:jc w:val="center"/>
              <w:rPr>
                <w:rFonts w:ascii="Times New Roman" w:hAnsi="Times New Roman"/>
                <w:b/>
                <w:bCs/>
                <w:iCs/>
                <w:sz w:val="24"/>
                <w:szCs w:val="24"/>
              </w:rPr>
            </w:pPr>
            <w:r>
              <w:rPr>
                <w:rFonts w:ascii="Times New Roman" w:hAnsi="Times New Roman"/>
                <w:b/>
                <w:bCs/>
                <w:iCs/>
                <w:sz w:val="24"/>
                <w:szCs w:val="24"/>
              </w:rPr>
              <w:t xml:space="preserve">                                       </w:t>
            </w:r>
            <w:r w:rsidR="003A5640" w:rsidRPr="00DB3F66">
              <w:rPr>
                <w:rFonts w:ascii="Times New Roman" w:hAnsi="Times New Roman"/>
                <w:b/>
                <w:bCs/>
                <w:iCs/>
                <w:sz w:val="24"/>
                <w:szCs w:val="24"/>
              </w:rPr>
              <w:t>«___» _________ 20__ г.</w:t>
            </w:r>
          </w:p>
        </w:tc>
      </w:tr>
    </w:tbl>
    <w:p w14:paraId="3AE8AAF8" w14:textId="77777777"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r w:rsidRPr="00DB3F66">
        <w:rPr>
          <w:rFonts w:ascii="Times New Roman" w:hAnsi="Times New Roman"/>
          <w:bCs/>
          <w:iCs/>
          <w:sz w:val="24"/>
          <w:szCs w:val="24"/>
        </w:rPr>
        <w:t xml:space="preserve">Федеральное государственное казенное </w:t>
      </w:r>
      <w:r w:rsidRPr="00DB3F66">
        <w:rPr>
          <w:rFonts w:ascii="Times New Roman" w:hAnsi="Times New Roman"/>
          <w:bCs/>
          <w:sz w:val="24"/>
          <w:szCs w:val="24"/>
        </w:rPr>
        <w:t>учреждение  «Северо-Западный региональный поисково-спасате</w:t>
      </w:r>
      <w:r w:rsidR="00CC22DA">
        <w:rPr>
          <w:rFonts w:ascii="Times New Roman" w:hAnsi="Times New Roman"/>
          <w:bCs/>
          <w:sz w:val="24"/>
          <w:szCs w:val="24"/>
        </w:rPr>
        <w:t>льный отряд  МЧС России» в лице начальника</w:t>
      </w:r>
      <w:r w:rsidR="00DB4238">
        <w:rPr>
          <w:rFonts w:ascii="Times New Roman" w:hAnsi="Times New Roman"/>
          <w:bCs/>
          <w:sz w:val="24"/>
          <w:szCs w:val="24"/>
        </w:rPr>
        <w:t xml:space="preserve"> регионального</w:t>
      </w:r>
      <w:r w:rsidR="00CC22DA">
        <w:rPr>
          <w:rFonts w:ascii="Times New Roman" w:hAnsi="Times New Roman"/>
          <w:bCs/>
          <w:sz w:val="24"/>
          <w:szCs w:val="24"/>
        </w:rPr>
        <w:t xml:space="preserve"> </w:t>
      </w:r>
      <w:r w:rsidR="004850BB">
        <w:rPr>
          <w:rFonts w:ascii="Times New Roman" w:hAnsi="Times New Roman"/>
          <w:bCs/>
          <w:sz w:val="24"/>
          <w:szCs w:val="24"/>
        </w:rPr>
        <w:t xml:space="preserve">поисково-спасательного отряда Гребенникова Дмитрия Викторовича, </w:t>
      </w:r>
      <w:r w:rsidRPr="00DB3F66">
        <w:rPr>
          <w:rFonts w:ascii="Times New Roman" w:hAnsi="Times New Roman"/>
          <w:bCs/>
          <w:sz w:val="24"/>
          <w:szCs w:val="24"/>
        </w:rPr>
        <w:t xml:space="preserve">действующего на основании </w:t>
      </w:r>
      <w:r w:rsidR="004850BB">
        <w:rPr>
          <w:rFonts w:ascii="Times New Roman" w:hAnsi="Times New Roman"/>
          <w:bCs/>
          <w:sz w:val="24"/>
          <w:szCs w:val="24"/>
        </w:rPr>
        <w:t>Устава</w:t>
      </w:r>
      <w:r w:rsidRPr="00DB3F66">
        <w:rPr>
          <w:rFonts w:ascii="Times New Roman" w:hAnsi="Times New Roman"/>
          <w:bCs/>
          <w:sz w:val="24"/>
          <w:szCs w:val="24"/>
        </w:rPr>
        <w:t>, именуемое в дальнейшем «Заказчик», с одной стороны, и  ______________________________, в лице________________________________________________,</w:t>
      </w:r>
      <w:r w:rsidRPr="00DB3F66">
        <w:rPr>
          <w:rFonts w:ascii="Times New Roman" w:hAnsi="Times New Roman"/>
          <w:bCs/>
          <w:iCs/>
          <w:sz w:val="24"/>
          <w:szCs w:val="24"/>
        </w:rPr>
        <w:t xml:space="preserve"> действующего на основании _____________________, именуемое в дальнейшем «Исполнитель», с другой стороны, при совместном упоминании по тексту настоящего контракта (далее - Контракт) «Стороны», на основании </w:t>
      </w:r>
      <w:r w:rsidR="002632E6">
        <w:rPr>
          <w:rFonts w:ascii="Times New Roman" w:eastAsia="Times New Roman" w:hAnsi="Times New Roman"/>
          <w:sz w:val="24"/>
          <w:szCs w:val="24"/>
          <w:lang w:eastAsia="ru-RU"/>
        </w:rPr>
        <w:t>пункт 4, часть</w:t>
      </w:r>
      <w:r w:rsidR="00DB4238">
        <w:rPr>
          <w:rFonts w:ascii="Times New Roman" w:eastAsia="Times New Roman" w:hAnsi="Times New Roman"/>
          <w:sz w:val="24"/>
          <w:szCs w:val="24"/>
          <w:lang w:eastAsia="ru-RU"/>
        </w:rPr>
        <w:t xml:space="preserve"> </w:t>
      </w:r>
      <w:r w:rsidR="002632E6">
        <w:rPr>
          <w:rFonts w:ascii="Times New Roman" w:eastAsia="Times New Roman" w:hAnsi="Times New Roman"/>
          <w:sz w:val="24"/>
          <w:szCs w:val="24"/>
          <w:lang w:eastAsia="ru-RU"/>
        </w:rPr>
        <w:t xml:space="preserve">1, статья 93 </w:t>
      </w:r>
      <w:r w:rsidRPr="00DB3F66">
        <w:rPr>
          <w:rFonts w:ascii="Times New Roman" w:eastAsia="Times New Roman" w:hAnsi="Times New Roman"/>
          <w:bCs/>
          <w:sz w:val="24"/>
          <w:szCs w:val="24"/>
          <w:lang w:eastAsia="ru-RU"/>
        </w:rPr>
        <w:t>заключили настоящий контракт  о нижеследующем:</w:t>
      </w:r>
    </w:p>
    <w:p w14:paraId="0AF3CE1B" w14:textId="77777777" w:rsidR="003A5640" w:rsidRPr="00DB3F66" w:rsidRDefault="003A5640" w:rsidP="003A5640">
      <w:pPr>
        <w:widowControl w:val="0"/>
        <w:spacing w:after="0" w:line="240" w:lineRule="auto"/>
        <w:jc w:val="both"/>
        <w:rPr>
          <w:rFonts w:ascii="Times New Roman" w:eastAsia="Times New Roman" w:hAnsi="Times New Roman"/>
          <w:bCs/>
          <w:sz w:val="24"/>
          <w:szCs w:val="24"/>
          <w:lang w:eastAsia="ru-RU"/>
        </w:rPr>
      </w:pPr>
    </w:p>
    <w:p w14:paraId="46368566" w14:textId="77777777" w:rsidR="003A5640" w:rsidRPr="00DB3F66"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bCs/>
          <w:sz w:val="24"/>
          <w:szCs w:val="24"/>
        </w:rPr>
        <w:t>1. ПРЕДМЕТ КОНТРАКТА</w:t>
      </w:r>
    </w:p>
    <w:p w14:paraId="34A87E9C" w14:textId="77777777" w:rsidR="003A5640" w:rsidRPr="00DB3F66" w:rsidRDefault="003A5640" w:rsidP="000B6B14">
      <w:pPr>
        <w:widowControl w:val="0"/>
        <w:spacing w:after="0" w:line="240" w:lineRule="auto"/>
        <w:jc w:val="both"/>
        <w:rPr>
          <w:rFonts w:ascii="Times New Roman" w:hAnsi="Times New Roman"/>
          <w:b/>
          <w:bCs/>
          <w:sz w:val="24"/>
          <w:szCs w:val="24"/>
        </w:rPr>
      </w:pPr>
    </w:p>
    <w:p w14:paraId="3F0DF75F" w14:textId="77777777" w:rsidR="001F18BC" w:rsidRDefault="003A5640" w:rsidP="001F18BC">
      <w:pPr>
        <w:ind w:right="-11"/>
        <w:jc w:val="both"/>
        <w:rPr>
          <w:rFonts w:ascii="Times New Roman" w:eastAsia="Times New Roman" w:hAnsi="Times New Roman"/>
          <w:sz w:val="24"/>
          <w:szCs w:val="24"/>
        </w:rPr>
      </w:pPr>
      <w:r w:rsidRPr="001F18BC">
        <w:rPr>
          <w:rFonts w:ascii="Times New Roman" w:eastAsia="Times New Roman" w:hAnsi="Times New Roman"/>
          <w:sz w:val="24"/>
          <w:szCs w:val="24"/>
        </w:rPr>
        <w:t xml:space="preserve">1.1. Исполнитель обязуется </w:t>
      </w:r>
      <w:r w:rsidR="000B6B14" w:rsidRPr="001F18BC">
        <w:rPr>
          <w:rFonts w:ascii="Times New Roman" w:hAnsi="Times New Roman"/>
          <w:sz w:val="24"/>
          <w:szCs w:val="24"/>
        </w:rPr>
        <w:t xml:space="preserve">оказать </w:t>
      </w:r>
      <w:r w:rsidR="00D732E7">
        <w:rPr>
          <w:rFonts w:ascii="Times New Roman" w:hAnsi="Times New Roman"/>
          <w:sz w:val="24"/>
          <w:szCs w:val="24"/>
        </w:rPr>
        <w:t xml:space="preserve">услуги </w:t>
      </w:r>
      <w:r w:rsidR="00B658D0" w:rsidRPr="00B658D0">
        <w:rPr>
          <w:rFonts w:ascii="Times New Roman" w:hAnsi="Times New Roman"/>
          <w:sz w:val="24"/>
          <w:szCs w:val="24"/>
        </w:rPr>
        <w:t>перевозке грузов для нужд «ФГКУ «СЗРПСО МЧС России»</w:t>
      </w:r>
      <w:r w:rsidR="00B658D0">
        <w:rPr>
          <w:rFonts w:ascii="Times New Roman" w:hAnsi="Times New Roman"/>
          <w:sz w:val="24"/>
          <w:szCs w:val="24"/>
        </w:rPr>
        <w:t xml:space="preserve"> </w:t>
      </w:r>
      <w:r w:rsidRPr="001F18BC">
        <w:rPr>
          <w:rFonts w:ascii="Times New Roman" w:eastAsia="Times New Roman" w:hAnsi="Times New Roman"/>
          <w:sz w:val="24"/>
          <w:szCs w:val="24"/>
        </w:rPr>
        <w:t>(далее – Услуги) согласно Техническому заданию (Приложение № 2) и в соответствии со Спецификацией (Приложение №1), являющимся неотъемлемой частью настоящего Контракта.</w:t>
      </w:r>
    </w:p>
    <w:p w14:paraId="15D7C30B" w14:textId="77777777" w:rsidR="003A5640" w:rsidRPr="00DB3F66" w:rsidRDefault="003A5640" w:rsidP="001F18BC">
      <w:pPr>
        <w:ind w:right="-11"/>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2632E6">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Услуги осуществляются силами и средствами Исполнителя. Заказчик оплачивает данные Услуги на условиях и в порядке, установленных в настоящем Контракте.</w:t>
      </w:r>
    </w:p>
    <w:p w14:paraId="11623412" w14:textId="77777777" w:rsidR="003A5640" w:rsidRDefault="002632E6" w:rsidP="000B6B14">
      <w:pPr>
        <w:widowControl w:val="0"/>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r w:rsidR="00386E1F">
        <w:rPr>
          <w:rFonts w:ascii="Times New Roman" w:eastAsia="Times New Roman" w:hAnsi="Times New Roman"/>
          <w:sz w:val="24"/>
          <w:szCs w:val="24"/>
          <w:lang w:eastAsia="ar-SA"/>
        </w:rPr>
        <w:t>3</w:t>
      </w:r>
      <w:r w:rsidR="003A5640" w:rsidRPr="00DB3F66">
        <w:rPr>
          <w:rFonts w:ascii="Times New Roman" w:eastAsia="Times New Roman" w:hAnsi="Times New Roman"/>
          <w:sz w:val="24"/>
          <w:szCs w:val="24"/>
          <w:lang w:eastAsia="ar-SA"/>
        </w:rPr>
        <w:t>.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w:t>
      </w:r>
      <w:r w:rsidR="008C735C">
        <w:rPr>
          <w:rFonts w:ascii="Times New Roman" w:eastAsia="Times New Roman" w:hAnsi="Times New Roman"/>
          <w:sz w:val="24"/>
          <w:szCs w:val="24"/>
          <w:lang w:eastAsia="ar-SA"/>
        </w:rPr>
        <w:t xml:space="preserve">едоставления такого вида Услуг </w:t>
      </w:r>
      <w:r w:rsidR="003A5640" w:rsidRPr="00DB3F66">
        <w:rPr>
          <w:rFonts w:ascii="Times New Roman" w:eastAsia="Times New Roman" w:hAnsi="Times New Roman"/>
          <w:sz w:val="24"/>
          <w:szCs w:val="24"/>
          <w:lang w:eastAsia="ar-SA"/>
        </w:rPr>
        <w:t>и устанавливающих требования к качеству такого вида Услуг.</w:t>
      </w:r>
    </w:p>
    <w:p w14:paraId="7F745D6B" w14:textId="77777777" w:rsidR="003A5640" w:rsidRPr="00DB3F66" w:rsidRDefault="003A5640" w:rsidP="003A5640">
      <w:pPr>
        <w:widowControl w:val="0"/>
        <w:tabs>
          <w:tab w:val="left" w:pos="180"/>
          <w:tab w:val="left" w:pos="360"/>
          <w:tab w:val="left" w:pos="540"/>
        </w:tabs>
        <w:autoSpaceDE w:val="0"/>
        <w:autoSpaceDN w:val="0"/>
        <w:adjustRightInd w:val="0"/>
        <w:spacing w:after="0" w:line="240" w:lineRule="auto"/>
        <w:jc w:val="both"/>
        <w:rPr>
          <w:rFonts w:ascii="Times New Roman" w:hAnsi="Times New Roman"/>
          <w:sz w:val="24"/>
          <w:szCs w:val="24"/>
        </w:rPr>
      </w:pPr>
    </w:p>
    <w:p w14:paraId="2E30CBA2" w14:textId="77777777" w:rsidR="003A5640" w:rsidRPr="00DB3F66" w:rsidRDefault="003A5640" w:rsidP="003A5640">
      <w:pPr>
        <w:widowControl w:val="0"/>
        <w:spacing w:after="0" w:line="240" w:lineRule="auto"/>
        <w:jc w:val="center"/>
        <w:rPr>
          <w:rFonts w:ascii="Times New Roman" w:hAnsi="Times New Roman"/>
          <w:b/>
          <w:sz w:val="24"/>
          <w:szCs w:val="24"/>
        </w:rPr>
      </w:pPr>
      <w:r w:rsidRPr="00DB3F66">
        <w:rPr>
          <w:rFonts w:ascii="Times New Roman" w:hAnsi="Times New Roman"/>
          <w:b/>
          <w:sz w:val="24"/>
          <w:szCs w:val="24"/>
        </w:rPr>
        <w:t>2. ЦЕНА КОНТРАКТА И ПОРЯДОК РАСЧЕТОВ</w:t>
      </w:r>
    </w:p>
    <w:p w14:paraId="2100BFC6" w14:textId="77777777" w:rsidR="003A5640" w:rsidRPr="00DB3F66" w:rsidRDefault="003A5640" w:rsidP="003A5640">
      <w:pPr>
        <w:widowControl w:val="0"/>
        <w:spacing w:after="0" w:line="240" w:lineRule="auto"/>
        <w:jc w:val="both"/>
        <w:rPr>
          <w:rFonts w:ascii="Times New Roman" w:hAnsi="Times New Roman"/>
          <w:sz w:val="24"/>
          <w:szCs w:val="24"/>
        </w:rPr>
      </w:pPr>
    </w:p>
    <w:p w14:paraId="34C9D211"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 Цена настоящего Контракта составляет __________ (_____________) рублей ___ копеек, в том числе НДС – 2</w:t>
      </w:r>
      <w:r w:rsidR="00B658D0">
        <w:rPr>
          <w:rFonts w:ascii="Times New Roman" w:eastAsia="Times New Roman" w:hAnsi="Times New Roman"/>
          <w:sz w:val="24"/>
          <w:szCs w:val="24"/>
          <w:lang w:eastAsia="ru-RU"/>
        </w:rPr>
        <w:t>2</w:t>
      </w:r>
      <w:r w:rsidRPr="00DB3F66">
        <w:rPr>
          <w:rFonts w:ascii="Times New Roman" w:eastAsia="Times New Roman" w:hAnsi="Times New Roman"/>
          <w:sz w:val="24"/>
          <w:szCs w:val="24"/>
          <w:lang w:eastAsia="ru-RU"/>
        </w:rPr>
        <w:t xml:space="preserve"> % ___________ (_________</w:t>
      </w:r>
      <w:proofErr w:type="gramStart"/>
      <w:r w:rsidRPr="00DB3F66">
        <w:rPr>
          <w:rFonts w:ascii="Times New Roman" w:eastAsia="Times New Roman" w:hAnsi="Times New Roman"/>
          <w:sz w:val="24"/>
          <w:szCs w:val="24"/>
          <w:lang w:eastAsia="ru-RU"/>
        </w:rPr>
        <w:t>_)_</w:t>
      </w:r>
      <w:proofErr w:type="gramEnd"/>
      <w:r w:rsidRPr="00DB3F66">
        <w:rPr>
          <w:rFonts w:ascii="Times New Roman" w:eastAsia="Times New Roman" w:hAnsi="Times New Roman"/>
          <w:sz w:val="24"/>
          <w:szCs w:val="24"/>
          <w:lang w:eastAsia="ru-RU"/>
        </w:rPr>
        <w:t>_____ (НДС не облагается).</w:t>
      </w:r>
    </w:p>
    <w:p w14:paraId="3D8CA66D"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D96BAD"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2.3. Цена Контракта, указанная в п. 2.1. включает в себя все затраты Исполнителя</w:t>
      </w:r>
      <w:r w:rsidRPr="00DB3F66">
        <w:rPr>
          <w:rFonts w:ascii="Times New Roman" w:hAnsi="Times New Roman"/>
          <w:snapToGrid w:val="0"/>
          <w:sz w:val="24"/>
          <w:szCs w:val="24"/>
        </w:rPr>
        <w:t>, связанные с исполнением контракта, в том числе затраты на рабо</w:t>
      </w:r>
      <w:r w:rsidR="002C11B5">
        <w:rPr>
          <w:rFonts w:ascii="Times New Roman" w:hAnsi="Times New Roman"/>
          <w:snapToGrid w:val="0"/>
          <w:sz w:val="24"/>
          <w:szCs w:val="24"/>
        </w:rPr>
        <w:t xml:space="preserve">ту специалистов, оборудование, </w:t>
      </w:r>
      <w:r w:rsidRPr="00DB3F66">
        <w:rPr>
          <w:rFonts w:ascii="Times New Roman" w:hAnsi="Times New Roman"/>
          <w:snapToGrid w:val="0"/>
          <w:sz w:val="24"/>
          <w:szCs w:val="24"/>
        </w:rPr>
        <w:t xml:space="preserve">расходы на уплату </w:t>
      </w:r>
      <w:r w:rsidRPr="00DB3F66">
        <w:rPr>
          <w:rFonts w:ascii="Times New Roman" w:hAnsi="Times New Roman"/>
          <w:sz w:val="24"/>
          <w:szCs w:val="24"/>
        </w:rPr>
        <w:t xml:space="preserve">страхования, налогов, сборов и других обязательных платежей, установленных законодательством Российской Федерации, а </w:t>
      </w:r>
      <w:proofErr w:type="gramStart"/>
      <w:r w:rsidRPr="00DB3F66">
        <w:rPr>
          <w:rFonts w:ascii="Times New Roman" w:hAnsi="Times New Roman"/>
          <w:sz w:val="24"/>
          <w:szCs w:val="24"/>
        </w:rPr>
        <w:t>так же</w:t>
      </w:r>
      <w:proofErr w:type="gramEnd"/>
      <w:r w:rsidRPr="00DB3F66">
        <w:rPr>
          <w:rFonts w:ascii="Times New Roman" w:hAnsi="Times New Roman"/>
          <w:sz w:val="24"/>
          <w:szCs w:val="24"/>
        </w:rPr>
        <w:t xml:space="preserve"> компенсацию иных издержек.</w:t>
      </w:r>
    </w:p>
    <w:p w14:paraId="4B04C202" w14:textId="77777777" w:rsidR="003A5640" w:rsidRPr="00DB3F66" w:rsidRDefault="003A5640" w:rsidP="003A5640">
      <w:pPr>
        <w:widowControl w:val="0"/>
        <w:spacing w:after="0" w:line="240" w:lineRule="auto"/>
        <w:jc w:val="both"/>
        <w:rPr>
          <w:rFonts w:ascii="Times New Roman" w:hAnsi="Times New Roman"/>
          <w:sz w:val="24"/>
          <w:szCs w:val="24"/>
        </w:rPr>
      </w:pPr>
      <w:r w:rsidRPr="00DB3F66">
        <w:rPr>
          <w:rFonts w:ascii="Times New Roman" w:hAnsi="Times New Roman"/>
          <w:sz w:val="24"/>
          <w:szCs w:val="24"/>
        </w:rPr>
        <w:t>2.4. Цена контракта остается твердой и неизменной на протяжении всего срока выполнения Контракта, за исключением случаев, предусмотренных Контрактом.</w:t>
      </w:r>
    </w:p>
    <w:p w14:paraId="1093B1BA"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2.5. Заказчик вправе предложить Исполнителю изменить предусмотренный Контрактом объем оказываемых Услуг не более чем на десять процентов. При этом по соглашению сторон допускается изменение цены Контракта в порядке, предусмотренном действующим законодательством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w:t>
      </w:r>
      <w:r w:rsidRPr="00DB3F66">
        <w:rPr>
          <w:rFonts w:ascii="Times New Roman" w:hAnsi="Times New Roman"/>
          <w:color w:val="FF0000"/>
          <w:sz w:val="24"/>
          <w:szCs w:val="24"/>
        </w:rPr>
        <w:t xml:space="preserve"> </w:t>
      </w:r>
      <w:r w:rsidRPr="00DB3F66">
        <w:rPr>
          <w:rFonts w:ascii="Times New Roman" w:hAnsi="Times New Roman"/>
          <w:sz w:val="24"/>
          <w:szCs w:val="24"/>
        </w:rPr>
        <w:t xml:space="preserve"> </w:t>
      </w:r>
    </w:p>
    <w:p w14:paraId="0D15EEBC"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2.6. В случае изменения банковских реквизитов Исполнителя,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Исполнителя, несет Исполнитель. В случае изменения банковских реквизитов Исполнителя, уведомление о смене реквизитов (с указанием новых банковских реквизитов) будет считаться неотъемлемой частью настоящего </w:t>
      </w:r>
      <w:r w:rsidRPr="00DB3F66">
        <w:rPr>
          <w:rFonts w:ascii="Times New Roman" w:eastAsia="Times New Roman" w:hAnsi="Times New Roman"/>
          <w:sz w:val="24"/>
          <w:szCs w:val="24"/>
          <w:lang w:eastAsia="ru-RU"/>
        </w:rPr>
        <w:lastRenderedPageBreak/>
        <w:t>Контракта.</w:t>
      </w:r>
    </w:p>
    <w:p w14:paraId="1D7464B0" w14:textId="77777777" w:rsidR="00607380" w:rsidRPr="00DB3F66" w:rsidRDefault="003A5640" w:rsidP="002632E6">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2.7. </w:t>
      </w:r>
      <w:r w:rsidRPr="00156D5F">
        <w:rPr>
          <w:rFonts w:ascii="Times New Roman" w:eastAsia="Times New Roman" w:hAnsi="Times New Roman"/>
          <w:sz w:val="24"/>
          <w:szCs w:val="24"/>
          <w:lang w:eastAsia="ar-SA"/>
        </w:rPr>
        <w:t>Перечисление денежных средств на расчетный счет Испол</w:t>
      </w:r>
      <w:r>
        <w:rPr>
          <w:rFonts w:ascii="Times New Roman" w:eastAsia="Times New Roman" w:hAnsi="Times New Roman"/>
          <w:sz w:val="24"/>
          <w:szCs w:val="24"/>
          <w:lang w:eastAsia="ar-SA"/>
        </w:rPr>
        <w:t xml:space="preserve">нителя производится в течение </w:t>
      </w:r>
      <w:r w:rsidR="00DA055C">
        <w:rPr>
          <w:rFonts w:ascii="Times New Roman" w:eastAsia="Times New Roman" w:hAnsi="Times New Roman"/>
          <w:sz w:val="24"/>
          <w:szCs w:val="24"/>
          <w:lang w:eastAsia="ar-SA"/>
        </w:rPr>
        <w:t>7</w:t>
      </w:r>
      <w:r w:rsidRPr="00156D5F">
        <w:rPr>
          <w:rFonts w:ascii="Times New Roman" w:eastAsia="Times New Roman" w:hAnsi="Times New Roman"/>
          <w:sz w:val="24"/>
          <w:szCs w:val="24"/>
          <w:lang w:eastAsia="ar-SA"/>
        </w:rPr>
        <w:t xml:space="preserve"> (</w:t>
      </w:r>
      <w:r w:rsidR="00DA055C">
        <w:rPr>
          <w:rFonts w:ascii="Times New Roman" w:eastAsia="Times New Roman" w:hAnsi="Times New Roman"/>
          <w:sz w:val="24"/>
          <w:szCs w:val="24"/>
          <w:lang w:eastAsia="ar-SA"/>
        </w:rPr>
        <w:t>семи</w:t>
      </w:r>
      <w:r w:rsidRPr="00156D5F">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рабочих</w:t>
      </w:r>
      <w:r w:rsidRPr="00156D5F">
        <w:rPr>
          <w:rFonts w:ascii="Times New Roman" w:eastAsia="Times New Roman" w:hAnsi="Times New Roman"/>
          <w:sz w:val="24"/>
          <w:szCs w:val="24"/>
          <w:lang w:eastAsia="ar-SA"/>
        </w:rPr>
        <w:t xml:space="preserve"> дней после подписания Сторонами </w:t>
      </w:r>
      <w:r w:rsidR="00146708">
        <w:rPr>
          <w:rFonts w:ascii="Times New Roman" w:eastAsia="Times New Roman" w:hAnsi="Times New Roman"/>
          <w:sz w:val="24"/>
          <w:szCs w:val="24"/>
          <w:lang w:eastAsia="ar-SA"/>
        </w:rPr>
        <w:t>Акта оказанных услуг (УПД)</w:t>
      </w:r>
      <w:r w:rsidR="002632E6">
        <w:rPr>
          <w:rFonts w:ascii="Times New Roman" w:eastAsia="Times New Roman" w:hAnsi="Times New Roman"/>
          <w:sz w:val="24"/>
          <w:szCs w:val="24"/>
          <w:lang w:eastAsia="ar-SA"/>
        </w:rPr>
        <w:t>.</w:t>
      </w:r>
      <w:r w:rsidR="00607380">
        <w:rPr>
          <w:rFonts w:ascii="Times New Roman" w:eastAsia="Times New Roman" w:hAnsi="Times New Roman"/>
          <w:sz w:val="24"/>
          <w:szCs w:val="24"/>
          <w:lang w:eastAsia="ar-SA"/>
        </w:rPr>
        <w:t xml:space="preserve"> </w:t>
      </w:r>
    </w:p>
    <w:p w14:paraId="154764DE" w14:textId="77777777" w:rsidR="003A5640" w:rsidRPr="00DB3F66" w:rsidRDefault="003A5640" w:rsidP="003A5640">
      <w:pPr>
        <w:spacing w:after="0" w:line="240" w:lineRule="auto"/>
        <w:jc w:val="both"/>
        <w:rPr>
          <w:rFonts w:ascii="Times New Roman" w:hAnsi="Times New Roman"/>
          <w:sz w:val="24"/>
          <w:szCs w:val="24"/>
        </w:rPr>
      </w:pPr>
      <w:r w:rsidRPr="00DB3F66">
        <w:rPr>
          <w:rFonts w:ascii="Times New Roman" w:hAnsi="Times New Roman"/>
          <w:sz w:val="24"/>
          <w:szCs w:val="24"/>
        </w:rPr>
        <w:t>2.8. Услуги, оказанные Исполнителем с отклонениями от требований нормативно-правовых актов и</w:t>
      </w:r>
      <w:r w:rsidR="008C735C">
        <w:rPr>
          <w:rFonts w:ascii="Times New Roman" w:hAnsi="Times New Roman"/>
          <w:sz w:val="24"/>
          <w:szCs w:val="24"/>
        </w:rPr>
        <w:t xml:space="preserve"> иных исходных данных или </w:t>
      </w:r>
      <w:r w:rsidR="00812EBD">
        <w:rPr>
          <w:rFonts w:ascii="Times New Roman" w:hAnsi="Times New Roman"/>
          <w:sz w:val="24"/>
          <w:szCs w:val="24"/>
        </w:rPr>
        <w:t xml:space="preserve">иными </w:t>
      </w:r>
      <w:r w:rsidR="00812EBD" w:rsidRPr="00DB3F66">
        <w:rPr>
          <w:rFonts w:ascii="Times New Roman" w:hAnsi="Times New Roman"/>
          <w:sz w:val="24"/>
          <w:szCs w:val="24"/>
        </w:rPr>
        <w:t>недостатками,</w:t>
      </w:r>
      <w:r w:rsidRPr="00DB3F66">
        <w:rPr>
          <w:rFonts w:ascii="Times New Roman" w:hAnsi="Times New Roman"/>
          <w:sz w:val="24"/>
          <w:szCs w:val="24"/>
        </w:rPr>
        <w:t xml:space="preserve"> не подлежат оплате до устранения Исполнителем обнаруженных недостатков. </w:t>
      </w:r>
    </w:p>
    <w:p w14:paraId="6EF56393"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2.9. Оплата за оказанные Услуги производится за вычетом сумм, подлежащих взысканию с Исполнителя в качестве неустойки (штрафа, пеней) в случае нарушения Исполнителем условий Контракта. В случае взыскания с Исполнителя неустойки (штрафа, пеней) Заказчик направляет Исполнителю заявление о проведении зачета встречного однородного требования, в котором указывает сумму неустойки (штрафа, пеней), на которую уменьшается сумма оплаты за оказанные услуги. Заказчик должен направить заявление о проведении зачета способом, который обеспечит получение данного заявления Исполнителем. </w:t>
      </w:r>
    </w:p>
    <w:p w14:paraId="56F9F0D1"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2.10. Оплата услуг по контракту осуществляется за счет средств Федерального Бюджета.</w:t>
      </w:r>
    </w:p>
    <w:p w14:paraId="4D9869DA" w14:textId="77777777" w:rsidR="003A5640" w:rsidRPr="00DB3F66" w:rsidRDefault="00146708"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14:paraId="6B21A78F" w14:textId="77777777" w:rsidR="003A5640" w:rsidRDefault="003A5640" w:rsidP="003A5640">
      <w:pPr>
        <w:widowControl w:val="0"/>
        <w:spacing w:after="0" w:line="240" w:lineRule="auto"/>
        <w:jc w:val="center"/>
        <w:rPr>
          <w:rFonts w:ascii="Times New Roman" w:hAnsi="Times New Roman"/>
          <w:b/>
          <w:bCs/>
          <w:sz w:val="24"/>
          <w:szCs w:val="24"/>
        </w:rPr>
      </w:pPr>
      <w:r w:rsidRPr="00DB3F66">
        <w:rPr>
          <w:rFonts w:ascii="Times New Roman" w:hAnsi="Times New Roman"/>
          <w:b/>
          <w:sz w:val="24"/>
          <w:szCs w:val="24"/>
        </w:rPr>
        <w:t>3. СРОКИ И МЕСТО ОКАЗАНИЯ УСЛУГ,</w:t>
      </w:r>
      <w:r w:rsidRPr="00DB3F66">
        <w:rPr>
          <w:rFonts w:ascii="Times New Roman" w:hAnsi="Times New Roman"/>
          <w:b/>
          <w:bCs/>
          <w:sz w:val="24"/>
          <w:szCs w:val="24"/>
        </w:rPr>
        <w:t xml:space="preserve"> ПОРЯДОК СДАЧИ-ПРИЕМКИ</w:t>
      </w:r>
    </w:p>
    <w:p w14:paraId="05261137" w14:textId="77777777" w:rsidR="008C735C" w:rsidRPr="00DB3F66" w:rsidRDefault="008C735C" w:rsidP="003A5640">
      <w:pPr>
        <w:widowControl w:val="0"/>
        <w:spacing w:after="0" w:line="240" w:lineRule="auto"/>
        <w:jc w:val="center"/>
        <w:rPr>
          <w:rFonts w:ascii="Times New Roman" w:hAnsi="Times New Roman"/>
          <w:b/>
          <w:sz w:val="24"/>
          <w:szCs w:val="24"/>
        </w:rPr>
      </w:pPr>
    </w:p>
    <w:p w14:paraId="206F0CA0" w14:textId="77777777" w:rsidR="003A5640" w:rsidRPr="00DB3F66" w:rsidRDefault="003A5640" w:rsidP="003A5640">
      <w:pPr>
        <w:widowControl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xml:space="preserve">3.1. Исполнитель оказывает услуги в месте и в сроки, установленные в Техническом задании (Приложение №2). </w:t>
      </w:r>
    </w:p>
    <w:p w14:paraId="5F441EF4"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r w:rsidRPr="008C61EE">
        <w:rPr>
          <w:rFonts w:ascii="Times New Roman" w:eastAsia="Times New Roman" w:hAnsi="Times New Roman"/>
          <w:sz w:val="24"/>
          <w:szCs w:val="24"/>
          <w:lang w:eastAsia="ru-RU"/>
        </w:rPr>
        <w:t xml:space="preserve">Сдача и приемка оказанных услуг осуществляется </w:t>
      </w:r>
      <w:r w:rsidR="002E2730">
        <w:rPr>
          <w:rFonts w:ascii="Times New Roman" w:eastAsia="Times New Roman" w:hAnsi="Times New Roman"/>
          <w:sz w:val="24"/>
          <w:szCs w:val="24"/>
          <w:lang w:eastAsia="ru-RU"/>
        </w:rPr>
        <w:t>после оказания услуг</w:t>
      </w:r>
      <w:r w:rsidRPr="008C61EE">
        <w:rPr>
          <w:rFonts w:ascii="Times New Roman" w:eastAsia="Times New Roman" w:hAnsi="Times New Roman"/>
          <w:sz w:val="24"/>
          <w:szCs w:val="24"/>
          <w:lang w:eastAsia="ru-RU"/>
        </w:rPr>
        <w:t xml:space="preserve"> на основании </w:t>
      </w:r>
      <w:r w:rsidR="00146708">
        <w:rPr>
          <w:rFonts w:ascii="Times New Roman" w:eastAsia="Times New Roman" w:hAnsi="Times New Roman"/>
          <w:sz w:val="24"/>
          <w:szCs w:val="24"/>
          <w:lang w:eastAsia="ru-RU"/>
        </w:rPr>
        <w:t>Акта</w:t>
      </w:r>
      <w:r w:rsidR="00470ED1">
        <w:rPr>
          <w:rFonts w:ascii="Times New Roman" w:eastAsia="Times New Roman" w:hAnsi="Times New Roman"/>
          <w:sz w:val="24"/>
          <w:szCs w:val="24"/>
          <w:lang w:eastAsia="ru-RU"/>
        </w:rPr>
        <w:t xml:space="preserve"> приемки</w:t>
      </w:r>
      <w:r w:rsidR="00146708">
        <w:rPr>
          <w:rFonts w:ascii="Times New Roman" w:eastAsia="Times New Roman" w:hAnsi="Times New Roman"/>
          <w:sz w:val="24"/>
          <w:szCs w:val="24"/>
          <w:lang w:eastAsia="ru-RU"/>
        </w:rPr>
        <w:t xml:space="preserve"> оказанных услуг (УПД)</w:t>
      </w:r>
      <w:r w:rsidRPr="008C61EE">
        <w:rPr>
          <w:rFonts w:ascii="Times New Roman" w:eastAsia="Times New Roman" w:hAnsi="Times New Roman"/>
          <w:sz w:val="24"/>
          <w:szCs w:val="24"/>
          <w:lang w:eastAsia="ru-RU"/>
        </w:rPr>
        <w:t>, составленного в 2-х экземплярах подписанного обеими Сторонами</w:t>
      </w:r>
      <w:r w:rsidR="00607380">
        <w:rPr>
          <w:rFonts w:ascii="Times New Roman" w:eastAsia="Times New Roman" w:hAnsi="Times New Roman"/>
          <w:sz w:val="24"/>
          <w:szCs w:val="24"/>
          <w:lang w:eastAsia="ru-RU"/>
        </w:rPr>
        <w:t xml:space="preserve"> (далее документ о приемке)</w:t>
      </w:r>
      <w:r w:rsidRPr="008C61EE">
        <w:rPr>
          <w:rFonts w:ascii="Times New Roman" w:eastAsia="Times New Roman" w:hAnsi="Times New Roman"/>
          <w:sz w:val="24"/>
          <w:szCs w:val="24"/>
          <w:lang w:eastAsia="ru-RU"/>
        </w:rPr>
        <w:t>.</w:t>
      </w:r>
    </w:p>
    <w:p w14:paraId="536465C2"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3.3. </w:t>
      </w:r>
      <w:r w:rsidRPr="008C61EE">
        <w:rPr>
          <w:rFonts w:ascii="Times New Roman" w:eastAsia="Times New Roman" w:hAnsi="Times New Roman"/>
          <w:sz w:val="24"/>
          <w:szCs w:val="24"/>
          <w:lang w:eastAsia="ru-RU"/>
        </w:rPr>
        <w:t xml:space="preserve">Датой приемки оказанных услуг является дата подписания </w:t>
      </w:r>
      <w:r w:rsidR="00607380">
        <w:rPr>
          <w:rFonts w:ascii="Times New Roman" w:eastAsia="Times New Roman" w:hAnsi="Times New Roman"/>
          <w:sz w:val="24"/>
          <w:szCs w:val="24"/>
          <w:lang w:eastAsia="ru-RU"/>
        </w:rPr>
        <w:t>документа о приемке</w:t>
      </w:r>
      <w:r w:rsidRPr="008C61EE">
        <w:rPr>
          <w:rFonts w:ascii="Times New Roman" w:eastAsia="Times New Roman" w:hAnsi="Times New Roman"/>
          <w:sz w:val="24"/>
          <w:szCs w:val="24"/>
          <w:lang w:eastAsia="ru-RU"/>
        </w:rPr>
        <w:t>.</w:t>
      </w:r>
    </w:p>
    <w:p w14:paraId="4DA0ABA0"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 Заказчик в течение </w:t>
      </w:r>
      <w:r w:rsidR="00470ED1">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w:t>
      </w:r>
      <w:r w:rsidR="00470ED1">
        <w:rPr>
          <w:rFonts w:ascii="Times New Roman" w:eastAsia="Times New Roman" w:hAnsi="Times New Roman"/>
          <w:sz w:val="24"/>
          <w:szCs w:val="24"/>
          <w:lang w:eastAsia="ru-RU"/>
        </w:rPr>
        <w:t>двадцати</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рабочих </w:t>
      </w:r>
      <w:r w:rsidRPr="008C61EE">
        <w:rPr>
          <w:rFonts w:ascii="Times New Roman" w:eastAsia="Times New Roman" w:hAnsi="Times New Roman"/>
          <w:sz w:val="24"/>
          <w:szCs w:val="24"/>
          <w:lang w:eastAsia="ru-RU"/>
        </w:rPr>
        <w:t>дней</w:t>
      </w:r>
      <w:r>
        <w:rPr>
          <w:rFonts w:ascii="Times New Roman" w:eastAsia="Times New Roman" w:hAnsi="Times New Roman"/>
          <w:sz w:val="24"/>
          <w:szCs w:val="24"/>
          <w:lang w:eastAsia="ru-RU"/>
        </w:rPr>
        <w:t xml:space="preserve"> проверяет соответствие объема </w:t>
      </w:r>
      <w:r w:rsidRPr="008C61EE">
        <w:rPr>
          <w:rFonts w:ascii="Times New Roman" w:eastAsia="Times New Roman" w:hAnsi="Times New Roman"/>
          <w:sz w:val="24"/>
          <w:szCs w:val="24"/>
          <w:lang w:eastAsia="ru-RU"/>
        </w:rPr>
        <w:t xml:space="preserve">и качества оказанных услуг требованиям, установленным в контракте, по результатам проверки подписывает и направляет Исполнителю </w:t>
      </w:r>
      <w:r w:rsidR="00607380">
        <w:rPr>
          <w:rFonts w:ascii="Times New Roman" w:eastAsia="Times New Roman" w:hAnsi="Times New Roman"/>
          <w:sz w:val="24"/>
          <w:szCs w:val="24"/>
          <w:lang w:eastAsia="ru-RU"/>
        </w:rPr>
        <w:t>документ о приемке</w:t>
      </w:r>
      <w:r w:rsidRPr="008C61EE">
        <w:rPr>
          <w:rFonts w:ascii="Times New Roman" w:eastAsia="Times New Roman" w:hAnsi="Times New Roman"/>
          <w:sz w:val="24"/>
          <w:szCs w:val="24"/>
          <w:lang w:eastAsia="ru-RU"/>
        </w:rPr>
        <w:t xml:space="preserve"> либо мотивированный отказ от приемки услуг.</w:t>
      </w:r>
    </w:p>
    <w:p w14:paraId="27E50566"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3.5. </w:t>
      </w:r>
      <w:r w:rsidRPr="008C61EE">
        <w:rPr>
          <w:rFonts w:ascii="Times New Roman" w:eastAsia="Times New Roman" w:hAnsi="Times New Roman"/>
          <w:sz w:val="24"/>
          <w:szCs w:val="24"/>
          <w:lang w:eastAsia="ru-RU"/>
        </w:rPr>
        <w:t>В случае выявления в процессе оказания или приемки услуг несоответствия оказываемых услуг условиям договора представитель Заказчика в присутствии представителя Исполнителя составляет акт с ук</w:t>
      </w:r>
      <w:r>
        <w:rPr>
          <w:rFonts w:ascii="Times New Roman" w:eastAsia="Times New Roman" w:hAnsi="Times New Roman"/>
          <w:sz w:val="24"/>
          <w:szCs w:val="24"/>
          <w:lang w:eastAsia="ru-RU"/>
        </w:rPr>
        <w:t xml:space="preserve">азанием выявленных недостатков </w:t>
      </w:r>
      <w:r w:rsidRPr="008C61EE">
        <w:rPr>
          <w:rFonts w:ascii="Times New Roman" w:eastAsia="Times New Roman" w:hAnsi="Times New Roman"/>
          <w:sz w:val="24"/>
          <w:szCs w:val="24"/>
          <w:lang w:eastAsia="ru-RU"/>
        </w:rPr>
        <w:t>и при возможности сроков их устранения. Неявка, уклон</w:t>
      </w:r>
      <w:r>
        <w:rPr>
          <w:rFonts w:ascii="Times New Roman" w:eastAsia="Times New Roman" w:hAnsi="Times New Roman"/>
          <w:sz w:val="24"/>
          <w:szCs w:val="24"/>
          <w:lang w:eastAsia="ru-RU"/>
        </w:rPr>
        <w:t xml:space="preserve">ение представителя Исполнителя </w:t>
      </w:r>
      <w:r w:rsidRPr="008C61EE">
        <w:rPr>
          <w:rFonts w:ascii="Times New Roman" w:eastAsia="Times New Roman" w:hAnsi="Times New Roman"/>
          <w:sz w:val="24"/>
          <w:szCs w:val="24"/>
          <w:lang w:eastAsia="ru-RU"/>
        </w:rPr>
        <w:t>от подписания акта о выявленных недостат</w:t>
      </w:r>
      <w:r>
        <w:rPr>
          <w:rFonts w:ascii="Times New Roman" w:eastAsia="Times New Roman" w:hAnsi="Times New Roman"/>
          <w:sz w:val="24"/>
          <w:szCs w:val="24"/>
          <w:lang w:eastAsia="ru-RU"/>
        </w:rPr>
        <w:t xml:space="preserve">ках не освобождает Исполнителя </w:t>
      </w:r>
      <w:r w:rsidRPr="008C61EE">
        <w:rPr>
          <w:rFonts w:ascii="Times New Roman" w:eastAsia="Times New Roman" w:hAnsi="Times New Roman"/>
          <w:sz w:val="24"/>
          <w:szCs w:val="24"/>
          <w:lang w:eastAsia="ru-RU"/>
        </w:rPr>
        <w:t>от ответственности за выявленные нарушения. В случае неявки, уклонения представителя Исполнителя от подписания акта о выявленных недостатках представитель Заказчика составляет акт об отказе от подписания акта о выявленных недостатках в присутствии двух свидетелей.</w:t>
      </w:r>
    </w:p>
    <w:p w14:paraId="180CDF97"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3.6. </w:t>
      </w:r>
      <w:r w:rsidRPr="008C61EE">
        <w:rPr>
          <w:rFonts w:ascii="Times New Roman" w:eastAsia="Times New Roman" w:hAnsi="Times New Roman"/>
          <w:sz w:val="24"/>
          <w:szCs w:val="24"/>
          <w:lang w:eastAsia="ru-RU"/>
        </w:rPr>
        <w:t>Замечания по качеству и (или) объему оказанных исполнителем услуг, направленные Заказчиком, под</w:t>
      </w:r>
      <w:r w:rsidR="00470ED1">
        <w:rPr>
          <w:rFonts w:ascii="Times New Roman" w:eastAsia="Times New Roman" w:hAnsi="Times New Roman"/>
          <w:sz w:val="24"/>
          <w:szCs w:val="24"/>
          <w:lang w:eastAsia="ru-RU"/>
        </w:rPr>
        <w:t>л</w:t>
      </w:r>
      <w:r w:rsidRPr="008C61EE">
        <w:rPr>
          <w:rFonts w:ascii="Times New Roman" w:eastAsia="Times New Roman" w:hAnsi="Times New Roman"/>
          <w:sz w:val="24"/>
          <w:szCs w:val="24"/>
          <w:lang w:eastAsia="ru-RU"/>
        </w:rPr>
        <w:t xml:space="preserve">ежат рассмотрению </w:t>
      </w:r>
      <w:r>
        <w:rPr>
          <w:rFonts w:ascii="Times New Roman" w:eastAsia="Times New Roman" w:hAnsi="Times New Roman"/>
          <w:sz w:val="24"/>
          <w:szCs w:val="24"/>
          <w:lang w:eastAsia="ru-RU"/>
        </w:rPr>
        <w:t>Исполнителем в срок не позднее 1</w:t>
      </w:r>
      <w:r w:rsidRPr="008C61E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одного</w:t>
      </w:r>
      <w:r w:rsidRPr="008C61EE">
        <w:rPr>
          <w:rFonts w:ascii="Times New Roman" w:eastAsia="Times New Roman" w:hAnsi="Times New Roman"/>
          <w:sz w:val="24"/>
          <w:szCs w:val="24"/>
          <w:lang w:eastAsia="ru-RU"/>
        </w:rPr>
        <w:t>) рабоч</w:t>
      </w:r>
      <w:r>
        <w:rPr>
          <w:rFonts w:ascii="Times New Roman" w:eastAsia="Times New Roman" w:hAnsi="Times New Roman"/>
          <w:sz w:val="24"/>
          <w:szCs w:val="24"/>
          <w:lang w:eastAsia="ru-RU"/>
        </w:rPr>
        <w:t>его дня</w:t>
      </w:r>
      <w:r w:rsidRPr="008C61EE">
        <w:rPr>
          <w:rFonts w:ascii="Times New Roman" w:eastAsia="Times New Roman" w:hAnsi="Times New Roman"/>
          <w:sz w:val="24"/>
          <w:szCs w:val="24"/>
          <w:lang w:eastAsia="ru-RU"/>
        </w:rPr>
        <w:t xml:space="preserve"> со дня их получения.</w:t>
      </w:r>
    </w:p>
    <w:p w14:paraId="40EA6CE9"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7</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обна</w:t>
      </w:r>
      <w:r>
        <w:rPr>
          <w:rFonts w:ascii="Times New Roman" w:eastAsia="Times New Roman" w:hAnsi="Times New Roman"/>
          <w:sz w:val="24"/>
          <w:szCs w:val="24"/>
          <w:lang w:eastAsia="ru-RU"/>
        </w:rPr>
        <w:t>ружения заказчиком недостатков</w:t>
      </w:r>
      <w:r w:rsidRPr="008C61EE">
        <w:rPr>
          <w:rFonts w:ascii="Times New Roman" w:eastAsia="Times New Roman" w:hAnsi="Times New Roman"/>
          <w:sz w:val="24"/>
          <w:szCs w:val="24"/>
          <w:lang w:eastAsia="ru-RU"/>
        </w:rPr>
        <w:t>, Исполнитель обязан устранить указанные недостатки собственными силами и за свой счет в установленный заказчиком срок.</w:t>
      </w:r>
    </w:p>
    <w:p w14:paraId="7C61044D" w14:textId="77777777" w:rsidR="003A5640" w:rsidRPr="008C61EE"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8</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Устранение Исполнителем в установленные сроки выявленных Заказчиком недостатков оказанных услуг не освобождает Исполнителя от уплаты неустойки, предусмотренной договором.</w:t>
      </w:r>
    </w:p>
    <w:p w14:paraId="30EF0020" w14:textId="77777777" w:rsidR="003A5640" w:rsidRDefault="003A5640" w:rsidP="003A5640">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70ED1">
        <w:rPr>
          <w:rFonts w:ascii="Times New Roman" w:eastAsia="Times New Roman" w:hAnsi="Times New Roman"/>
          <w:sz w:val="24"/>
          <w:szCs w:val="24"/>
          <w:lang w:eastAsia="ru-RU"/>
        </w:rPr>
        <w:t>9</w:t>
      </w:r>
      <w:r>
        <w:rPr>
          <w:rFonts w:ascii="Times New Roman" w:eastAsia="Times New Roman" w:hAnsi="Times New Roman"/>
          <w:sz w:val="24"/>
          <w:szCs w:val="24"/>
          <w:lang w:eastAsia="ru-RU"/>
        </w:rPr>
        <w:t xml:space="preserve">. </w:t>
      </w:r>
      <w:r w:rsidRPr="008C61EE">
        <w:rPr>
          <w:rFonts w:ascii="Times New Roman" w:eastAsia="Times New Roman" w:hAnsi="Times New Roman"/>
          <w:sz w:val="24"/>
          <w:szCs w:val="24"/>
          <w:lang w:eastAsia="ru-RU"/>
        </w:rPr>
        <w:t>В случае причинения ущерба имуществу заказчика, вследствие виновных действий работников Исполнителя и третьих лиц, Исполнитель обязан устранить причиненный имуществу заказчика ущерб своими силами и за свой счет в сроки, установленные заказчиком.</w:t>
      </w:r>
    </w:p>
    <w:p w14:paraId="5BE492BB" w14:textId="77777777" w:rsidR="008C735C" w:rsidRPr="00DB3F66" w:rsidRDefault="008C735C" w:rsidP="003A5640">
      <w:pPr>
        <w:widowControl w:val="0"/>
        <w:spacing w:after="0" w:line="240" w:lineRule="auto"/>
        <w:jc w:val="both"/>
        <w:rPr>
          <w:rFonts w:ascii="Times New Roman" w:eastAsia="Times New Roman" w:hAnsi="Times New Roman"/>
          <w:sz w:val="24"/>
          <w:szCs w:val="24"/>
          <w:lang w:eastAsia="ru-RU"/>
        </w:rPr>
      </w:pPr>
    </w:p>
    <w:p w14:paraId="6ADDF83B" w14:textId="77777777"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4. ПРАВА И ОБЯЗАННОСТИ СТОРОН</w:t>
      </w:r>
    </w:p>
    <w:p w14:paraId="6088E9A4"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 Исполнитель обязан:</w:t>
      </w:r>
    </w:p>
    <w:p w14:paraId="7F781C4E"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4.1.1. Оказать все Услуги в объеме и в сроки, предусмотренные Контрактом.</w:t>
      </w:r>
    </w:p>
    <w:p w14:paraId="3DE2D379"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4.1.2. Оказать Услуги с соблюдением условий и требований, указанных в Техническом задании (Приложение № 2).</w:t>
      </w:r>
    </w:p>
    <w:p w14:paraId="41D79B9A"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4.1.3.</w:t>
      </w:r>
      <w:r w:rsidR="002C11B5">
        <w:rPr>
          <w:rFonts w:ascii="Times New Roman" w:eastAsia="Gungsuh" w:hAnsi="Times New Roman"/>
          <w:sz w:val="24"/>
          <w:szCs w:val="24"/>
          <w:lang w:eastAsia="ru-RU"/>
        </w:rPr>
        <w:t xml:space="preserve"> </w:t>
      </w:r>
      <w:r w:rsidRPr="00DB3F66">
        <w:rPr>
          <w:rFonts w:ascii="Times New Roman" w:eastAsia="Gungsuh" w:hAnsi="Times New Roman"/>
          <w:sz w:val="24"/>
          <w:szCs w:val="24"/>
          <w:lang w:eastAsia="ru-RU"/>
        </w:rPr>
        <w:t>Гарантировать оказание Услуг в полном объеме, предусмотренном Техническим заданием и в установленные Контрактом сроки.</w:t>
      </w:r>
    </w:p>
    <w:p w14:paraId="07794A33"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4.1.4. Немедленно письменно предупредить Заказчика при обнаружении не зависящих от Исполнителя обстоятельств, которые создают невозможность оказания Услуг в срок. Своевременно устранять недостатки и дефекты, выявленные в результате оказания Услуг.</w:t>
      </w:r>
    </w:p>
    <w:p w14:paraId="5320458B"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lastRenderedPageBreak/>
        <w:t>4.1.5. Исполнитель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w:t>
      </w:r>
    </w:p>
    <w:p w14:paraId="1818B61F" w14:textId="77777777" w:rsidR="003A5640" w:rsidRDefault="003A5640" w:rsidP="003A564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4.1.6. </w:t>
      </w:r>
      <w:r w:rsidRPr="003116E9">
        <w:rPr>
          <w:rFonts w:ascii="Times New Roman" w:eastAsia="Times New Roman" w:hAnsi="Times New Roman"/>
          <w:sz w:val="24"/>
          <w:szCs w:val="24"/>
          <w:lang w:eastAsia="ru-RU"/>
        </w:rPr>
        <w:t xml:space="preserve">Оказать услуги </w:t>
      </w:r>
      <w:r w:rsidR="00812EBD" w:rsidRPr="003116E9">
        <w:rPr>
          <w:rFonts w:ascii="Times New Roman" w:eastAsia="Times New Roman" w:hAnsi="Times New Roman"/>
          <w:sz w:val="24"/>
          <w:szCs w:val="24"/>
          <w:lang w:eastAsia="ru-RU"/>
        </w:rPr>
        <w:t>в соответствии</w:t>
      </w:r>
      <w:r w:rsidRPr="003116E9">
        <w:rPr>
          <w:rFonts w:ascii="Times New Roman" w:eastAsia="Times New Roman" w:hAnsi="Times New Roman"/>
          <w:sz w:val="24"/>
          <w:szCs w:val="24"/>
          <w:lang w:eastAsia="ru-RU"/>
        </w:rPr>
        <w:t xml:space="preserve">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w:t>
      </w:r>
    </w:p>
    <w:p w14:paraId="070F87D3" w14:textId="77777777" w:rsidR="003A5640" w:rsidRPr="00DB3F66" w:rsidRDefault="003A5640" w:rsidP="003A5640">
      <w:pPr>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 Заказчик вправе:</w:t>
      </w:r>
    </w:p>
    <w:p w14:paraId="79DA64D8"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4.2.1. Требовать от Исполнителя надлежащего исполнения обязательств в соответствии с условиями Контракта, а также требовать своевременного устранения выявленных недостатков.</w:t>
      </w:r>
    </w:p>
    <w:p w14:paraId="4A5B9F57"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4.2.2. Требовать от Исполнителя предоставления надлежащим образом оформленного комплекта документов, подтверждающего исполнение обязательств в соответствии с условиями Контракта.</w:t>
      </w:r>
    </w:p>
    <w:p w14:paraId="37FCA399"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 Заказчик обязан:</w:t>
      </w:r>
    </w:p>
    <w:p w14:paraId="721CF9FF"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 xml:space="preserve">4.3.1. Принять оказанные </w:t>
      </w:r>
      <w:r w:rsidR="00812EBD" w:rsidRPr="00DB3F66">
        <w:rPr>
          <w:rFonts w:ascii="Times New Roman" w:eastAsia="Gungsuh" w:hAnsi="Times New Roman"/>
          <w:sz w:val="24"/>
          <w:szCs w:val="24"/>
          <w:lang w:eastAsia="ru-RU"/>
        </w:rPr>
        <w:t>Услуги в</w:t>
      </w:r>
      <w:r w:rsidRPr="00DB3F66">
        <w:rPr>
          <w:rFonts w:ascii="Times New Roman" w:eastAsia="Gungsuh" w:hAnsi="Times New Roman"/>
          <w:sz w:val="24"/>
          <w:szCs w:val="24"/>
          <w:lang w:eastAsia="ru-RU"/>
        </w:rPr>
        <w:t xml:space="preserve"> соответствии с условиями настоящего Контракта.</w:t>
      </w:r>
    </w:p>
    <w:p w14:paraId="5CAFAE89"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Pr>
          <w:rFonts w:ascii="Times New Roman" w:eastAsia="Gungsuh" w:hAnsi="Times New Roman"/>
          <w:sz w:val="24"/>
          <w:szCs w:val="24"/>
          <w:lang w:eastAsia="ru-RU"/>
        </w:rPr>
        <w:t xml:space="preserve">Не позднее, чем в течение </w:t>
      </w:r>
      <w:r w:rsidR="00470ED1">
        <w:rPr>
          <w:rFonts w:ascii="Times New Roman" w:eastAsia="Gungsuh" w:hAnsi="Times New Roman"/>
          <w:sz w:val="24"/>
          <w:szCs w:val="24"/>
          <w:lang w:eastAsia="ru-RU"/>
        </w:rPr>
        <w:t>2</w:t>
      </w:r>
      <w:r>
        <w:rPr>
          <w:rFonts w:ascii="Times New Roman" w:eastAsia="Gungsuh" w:hAnsi="Times New Roman"/>
          <w:sz w:val="24"/>
          <w:szCs w:val="24"/>
          <w:lang w:eastAsia="ru-RU"/>
        </w:rPr>
        <w:t>0</w:t>
      </w:r>
      <w:r w:rsidRPr="00DB3F66">
        <w:rPr>
          <w:rFonts w:ascii="Times New Roman" w:eastAsia="Gungsuh" w:hAnsi="Times New Roman"/>
          <w:sz w:val="24"/>
          <w:szCs w:val="24"/>
          <w:lang w:eastAsia="ru-RU"/>
        </w:rPr>
        <w:t xml:space="preserve"> (</w:t>
      </w:r>
      <w:r w:rsidR="00470ED1">
        <w:rPr>
          <w:rFonts w:ascii="Times New Roman" w:eastAsia="Gungsuh" w:hAnsi="Times New Roman"/>
          <w:sz w:val="24"/>
          <w:szCs w:val="24"/>
          <w:lang w:eastAsia="ru-RU"/>
        </w:rPr>
        <w:t>двадцати</w:t>
      </w:r>
      <w:r w:rsidRPr="00DB3F66">
        <w:rPr>
          <w:rFonts w:ascii="Times New Roman" w:eastAsia="Gungsuh" w:hAnsi="Times New Roman"/>
          <w:sz w:val="24"/>
          <w:szCs w:val="24"/>
          <w:lang w:eastAsia="ru-RU"/>
        </w:rPr>
        <w:t xml:space="preserve">) </w:t>
      </w:r>
      <w:r>
        <w:rPr>
          <w:rFonts w:ascii="Times New Roman" w:eastAsia="Gungsuh" w:hAnsi="Times New Roman"/>
          <w:sz w:val="24"/>
          <w:szCs w:val="24"/>
          <w:lang w:eastAsia="ru-RU"/>
        </w:rPr>
        <w:t xml:space="preserve">рабочих </w:t>
      </w:r>
      <w:r w:rsidRPr="00DB3F66">
        <w:rPr>
          <w:rFonts w:ascii="Times New Roman" w:eastAsia="Gungsuh" w:hAnsi="Times New Roman"/>
          <w:sz w:val="24"/>
          <w:szCs w:val="24"/>
          <w:lang w:eastAsia="ru-RU"/>
        </w:rPr>
        <w:t>дн</w:t>
      </w:r>
      <w:r>
        <w:rPr>
          <w:rFonts w:ascii="Times New Roman" w:eastAsia="Gungsuh" w:hAnsi="Times New Roman"/>
          <w:sz w:val="24"/>
          <w:szCs w:val="24"/>
          <w:lang w:eastAsia="ru-RU"/>
        </w:rPr>
        <w:t>ей</w:t>
      </w:r>
      <w:r w:rsidRPr="00DB3F66">
        <w:rPr>
          <w:rFonts w:ascii="Times New Roman" w:eastAsia="Gungsuh" w:hAnsi="Times New Roman"/>
          <w:sz w:val="24"/>
          <w:szCs w:val="24"/>
          <w:lang w:eastAsia="ru-RU"/>
        </w:rPr>
        <w:t xml:space="preserve"> со дня получения документов, подтверждающих факт оказания Услуг, подписать их или предоставить мотивированны</w:t>
      </w:r>
      <w:r w:rsidR="001149E0">
        <w:rPr>
          <w:rFonts w:ascii="Times New Roman" w:eastAsia="Gungsuh" w:hAnsi="Times New Roman"/>
          <w:sz w:val="24"/>
          <w:szCs w:val="24"/>
          <w:lang w:eastAsia="ru-RU"/>
        </w:rPr>
        <w:t>й отказ</w:t>
      </w:r>
      <w:r w:rsidRPr="00DB3F66">
        <w:rPr>
          <w:rFonts w:ascii="Times New Roman" w:eastAsia="Gungsuh" w:hAnsi="Times New Roman"/>
          <w:sz w:val="24"/>
          <w:szCs w:val="24"/>
          <w:lang w:eastAsia="ru-RU"/>
        </w:rPr>
        <w:t xml:space="preserve"> по объему и качеству оказанных Исполнителем Услуг и направить документы или возражения Исполнителю</w:t>
      </w:r>
    </w:p>
    <w:p w14:paraId="5AC7A432" w14:textId="77777777" w:rsidR="003A5640" w:rsidRPr="00DB3F66" w:rsidRDefault="003A5640" w:rsidP="003A5640">
      <w:pPr>
        <w:widowControl w:val="0"/>
        <w:spacing w:after="0" w:line="240" w:lineRule="auto"/>
        <w:jc w:val="both"/>
        <w:rPr>
          <w:rFonts w:ascii="Times New Roman" w:eastAsia="Gungsuh" w:hAnsi="Times New Roman"/>
          <w:sz w:val="24"/>
          <w:szCs w:val="24"/>
          <w:lang w:eastAsia="ru-RU"/>
        </w:rPr>
      </w:pPr>
      <w:r w:rsidRPr="00DB3F66">
        <w:rPr>
          <w:rFonts w:ascii="Times New Roman" w:eastAsia="Gungsuh" w:hAnsi="Times New Roman"/>
          <w:sz w:val="24"/>
          <w:szCs w:val="24"/>
          <w:lang w:eastAsia="ru-RU"/>
        </w:rPr>
        <w:t>4.3.2. Оплатить Услуги Исполнителя, в соот</w:t>
      </w:r>
      <w:r>
        <w:rPr>
          <w:rFonts w:ascii="Times New Roman" w:eastAsia="Gungsuh" w:hAnsi="Times New Roman"/>
          <w:sz w:val="24"/>
          <w:szCs w:val="24"/>
          <w:lang w:eastAsia="ru-RU"/>
        </w:rPr>
        <w:t>ветствии с условиями Контракта.</w:t>
      </w:r>
    </w:p>
    <w:p w14:paraId="37F2F79E" w14:textId="77777777" w:rsidR="003A5640" w:rsidRPr="00DB3F66" w:rsidRDefault="003A5640" w:rsidP="003A5640">
      <w:pPr>
        <w:widowControl w:val="0"/>
        <w:spacing w:after="0" w:line="240" w:lineRule="auto"/>
        <w:jc w:val="both"/>
        <w:rPr>
          <w:rFonts w:ascii="Times New Roman" w:hAnsi="Times New Roman"/>
          <w:b/>
          <w:sz w:val="24"/>
          <w:szCs w:val="24"/>
        </w:rPr>
      </w:pPr>
    </w:p>
    <w:p w14:paraId="7F123FFC" w14:textId="77777777" w:rsidR="003A5640" w:rsidRDefault="003A5640" w:rsidP="003A5640">
      <w:pPr>
        <w:widowControl w:val="0"/>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5. ОТВЕТСТВЕННОСТЬ СТОРОН</w:t>
      </w:r>
    </w:p>
    <w:p w14:paraId="7A2DB3B5" w14:textId="77777777" w:rsidR="008C735C" w:rsidRPr="000E15B3" w:rsidRDefault="008C735C" w:rsidP="003A5640">
      <w:pPr>
        <w:widowControl w:val="0"/>
        <w:spacing w:after="0" w:line="240" w:lineRule="auto"/>
        <w:jc w:val="center"/>
        <w:rPr>
          <w:rFonts w:ascii="Times New Roman" w:hAnsi="Times New Roman"/>
          <w:b/>
          <w:color w:val="000000"/>
          <w:sz w:val="24"/>
          <w:szCs w:val="24"/>
        </w:rPr>
      </w:pPr>
    </w:p>
    <w:p w14:paraId="46542F0C" w14:textId="77777777" w:rsidR="00914475" w:rsidRPr="00914475" w:rsidRDefault="00914475" w:rsidP="00914475">
      <w:pPr>
        <w:autoSpaceDE w:val="0"/>
        <w:autoSpaceDN w:val="0"/>
        <w:adjustRightInd w:val="0"/>
        <w:spacing w:after="0" w:line="240" w:lineRule="auto"/>
        <w:jc w:val="both"/>
        <w:rPr>
          <w:rFonts w:ascii="Times New Roman" w:hAnsi="Times New Roman"/>
          <w:sz w:val="24"/>
          <w:szCs w:val="24"/>
        </w:rPr>
      </w:pPr>
      <w:r w:rsidRPr="00914475">
        <w:rPr>
          <w:rFonts w:ascii="Times New Roman" w:eastAsia="Gungsuh" w:hAnsi="Times New Roman"/>
          <w:sz w:val="24"/>
          <w:szCs w:val="24"/>
        </w:rPr>
        <w:t xml:space="preserve">5.1. </w:t>
      </w:r>
      <w:r w:rsidRPr="00914475">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269DC8C9" w14:textId="77777777" w:rsidR="003A5640" w:rsidRDefault="00914475" w:rsidP="00914475">
      <w:pPr>
        <w:widowControl w:val="0"/>
        <w:autoSpaceDE w:val="0"/>
        <w:autoSpaceDN w:val="0"/>
        <w:adjustRightInd w:val="0"/>
        <w:spacing w:after="0" w:line="240" w:lineRule="auto"/>
        <w:jc w:val="both"/>
        <w:rPr>
          <w:rFonts w:ascii="Times New Roman" w:eastAsia="Gungsuh" w:hAnsi="Times New Roman"/>
          <w:sz w:val="24"/>
          <w:szCs w:val="24"/>
        </w:rPr>
      </w:pPr>
      <w:r w:rsidRPr="00914475">
        <w:rPr>
          <w:rFonts w:ascii="Times New Roman" w:eastAsia="Gungsuh" w:hAnsi="Times New Roman"/>
          <w:sz w:val="24"/>
          <w:szCs w:val="24"/>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0E2C904E" w14:textId="77777777" w:rsidR="00914475" w:rsidRPr="00DB3F66" w:rsidRDefault="00914475" w:rsidP="00914475">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EA8A62C"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lang w:eastAsia="ru-RU"/>
        </w:rPr>
      </w:pPr>
      <w:r>
        <w:rPr>
          <w:rFonts w:ascii="Times New Roman" w:eastAsia="Times New Roman" w:hAnsi="Times New Roman"/>
          <w:b/>
          <w:sz w:val="24"/>
          <w:szCs w:val="24"/>
          <w:lang w:eastAsia="ru-RU"/>
        </w:rPr>
        <w:t>6</w:t>
      </w:r>
      <w:r w:rsidRPr="00DB3F66">
        <w:rPr>
          <w:rFonts w:ascii="Times New Roman" w:eastAsia="Times New Roman" w:hAnsi="Times New Roman"/>
          <w:b/>
          <w:sz w:val="24"/>
          <w:szCs w:val="24"/>
          <w:lang w:eastAsia="ru-RU"/>
        </w:rPr>
        <w:t>. ОБСТОЯТЕЛЬСТВА НЕПРЕОДОЛИМОЙ СИЛЫ</w:t>
      </w:r>
    </w:p>
    <w:p w14:paraId="06FBDBC7"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072B0317"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182239C3"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EAE5A"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lastRenderedPageBreak/>
        <w:t>6</w:t>
      </w:r>
      <w:r w:rsidRPr="00DB3F66">
        <w:rPr>
          <w:rFonts w:ascii="Times New Roman" w:hAnsi="Times New Roman"/>
          <w:bCs/>
          <w:sz w:val="24"/>
          <w:szCs w:val="24"/>
        </w:rPr>
        <w:t>.3. Сторона, оказавшаяся не в состоянии выполнить свои обязательства по настоящему Контракту, обязана в течение 3 (трех)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72439B98"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6</w:t>
      </w:r>
      <w:r w:rsidRPr="00DB3F66">
        <w:rPr>
          <w:rFonts w:ascii="Times New Roman" w:hAnsi="Times New Roman"/>
          <w:bCs/>
          <w:sz w:val="24"/>
          <w:szCs w:val="24"/>
        </w:rPr>
        <w:t>.4.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26B4FB73"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sz w:val="24"/>
          <w:szCs w:val="24"/>
        </w:rPr>
        <w:t>6</w:t>
      </w:r>
      <w:r w:rsidRPr="00DB3F66">
        <w:rPr>
          <w:rFonts w:ascii="Times New Roman" w:hAnsi="Times New Roman"/>
          <w:sz w:val="24"/>
          <w:szCs w:val="24"/>
        </w:rPr>
        <w:t>.5. В случае, если обстоятельства непреодолимой силы будут действовать в течение более чем 1 (одного) месяца, Заказчик вправе отказаться от исполнения настоящего Контракта.</w:t>
      </w:r>
    </w:p>
    <w:p w14:paraId="081F2D8B"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F22DAE7" w14:textId="77777777" w:rsidR="003A5640" w:rsidRDefault="003A5640"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DB3F66">
        <w:rPr>
          <w:rFonts w:ascii="Times New Roman" w:eastAsia="Times New Roman" w:hAnsi="Times New Roman"/>
          <w:b/>
          <w:sz w:val="24"/>
          <w:szCs w:val="24"/>
          <w:lang w:eastAsia="ru-RU"/>
        </w:rPr>
        <w:t>. ПОРЯДОК УРЕГУЛИРОВАНИЯ СПОРОВ</w:t>
      </w:r>
    </w:p>
    <w:p w14:paraId="6734AC9A" w14:textId="77777777" w:rsidR="008C735C" w:rsidRPr="00DB3F66" w:rsidRDefault="008C735C" w:rsidP="003A5640">
      <w:pPr>
        <w:widowControl w:val="0"/>
        <w:autoSpaceDE w:val="0"/>
        <w:autoSpaceDN w:val="0"/>
        <w:adjustRightInd w:val="0"/>
        <w:spacing w:after="0" w:line="240" w:lineRule="auto"/>
        <w:ind w:left="426"/>
        <w:jc w:val="center"/>
        <w:rPr>
          <w:rFonts w:ascii="Times New Roman" w:eastAsia="Times New Roman" w:hAnsi="Times New Roman"/>
          <w:b/>
          <w:sz w:val="24"/>
          <w:szCs w:val="24"/>
          <w:lang w:eastAsia="ru-RU"/>
        </w:rPr>
      </w:pPr>
    </w:p>
    <w:p w14:paraId="6ACE843B"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 xml:space="preserve">.1. Все споры и разногласия, которые могут возникнуть между Сторонами по настоящему Контракту или в связи с ним, разрешаются путем переговоров. </w:t>
      </w:r>
    </w:p>
    <w:p w14:paraId="0FB3C80B"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7</w:t>
      </w:r>
      <w:r w:rsidRPr="00DB3F66">
        <w:rPr>
          <w:rFonts w:ascii="Times New Roman" w:hAnsi="Times New Roman"/>
          <w:bCs/>
          <w:sz w:val="24"/>
          <w:szCs w:val="24"/>
        </w:rPr>
        <w:t>.2. Споры, по которым Стороны не достигли соглашений, передаются на рассмотрение в Арбитражный суд г. Санкт-Петербурга и Ленинградской области.</w:t>
      </w:r>
    </w:p>
    <w:p w14:paraId="7F0E042A" w14:textId="77777777" w:rsidR="003A5640" w:rsidRPr="00DB3F66" w:rsidRDefault="003A5640" w:rsidP="003A5640">
      <w:pPr>
        <w:widowControl w:val="0"/>
        <w:spacing w:after="0" w:line="240" w:lineRule="auto"/>
        <w:jc w:val="both"/>
        <w:rPr>
          <w:rFonts w:ascii="Times New Roman" w:hAnsi="Times New Roman"/>
          <w:sz w:val="24"/>
          <w:szCs w:val="24"/>
        </w:rPr>
      </w:pPr>
      <w:r>
        <w:rPr>
          <w:rFonts w:ascii="Times New Roman" w:hAnsi="Times New Roman"/>
          <w:bCs/>
          <w:sz w:val="24"/>
          <w:szCs w:val="24"/>
        </w:rPr>
        <w:t>7</w:t>
      </w:r>
      <w:r w:rsidRPr="00DB3F66">
        <w:rPr>
          <w:rFonts w:ascii="Times New Roman" w:hAnsi="Times New Roman"/>
          <w:bCs/>
          <w:sz w:val="24"/>
          <w:szCs w:val="24"/>
        </w:rPr>
        <w:t>.3.</w:t>
      </w:r>
      <w:r w:rsidRPr="00DB3F66">
        <w:rPr>
          <w:rFonts w:ascii="Times New Roman" w:hAnsi="Times New Roman"/>
          <w:sz w:val="24"/>
          <w:szCs w:val="24"/>
        </w:rPr>
        <w:t xml:space="preserve"> В случае неполучения ответа на претензию в указанный срок, Заказчик вправе обратиться за защитой своих прав и законных интересов в суд. </w:t>
      </w:r>
    </w:p>
    <w:p w14:paraId="57C2CBF9" w14:textId="77777777" w:rsidR="003A5640" w:rsidRPr="00DB3F66" w:rsidRDefault="003A5640" w:rsidP="003A5640">
      <w:pPr>
        <w:widowControl w:val="0"/>
        <w:spacing w:after="0" w:line="240" w:lineRule="auto"/>
        <w:jc w:val="both"/>
        <w:rPr>
          <w:rFonts w:ascii="Times New Roman" w:hAnsi="Times New Roman"/>
          <w:bCs/>
          <w:sz w:val="24"/>
          <w:szCs w:val="24"/>
        </w:rPr>
      </w:pPr>
      <w:r w:rsidRPr="00DB3F66">
        <w:rPr>
          <w:rFonts w:ascii="Times New Roman" w:hAnsi="Times New Roman"/>
          <w:bCs/>
          <w:sz w:val="24"/>
          <w:szCs w:val="24"/>
        </w:rPr>
        <w:t xml:space="preserve">Претензия оформляется в письменной форме и направляется Стороне, допустившей нарушения условий настоящего Контракта. Срок рассмотрения писем, уведомлений или претензий не может превышать </w:t>
      </w:r>
      <w:r w:rsidR="00D663E2">
        <w:rPr>
          <w:rFonts w:ascii="Times New Roman" w:hAnsi="Times New Roman"/>
          <w:bCs/>
          <w:sz w:val="24"/>
          <w:szCs w:val="24"/>
        </w:rPr>
        <w:t>5</w:t>
      </w:r>
      <w:r w:rsidRPr="00DB3F66">
        <w:rPr>
          <w:rFonts w:ascii="Times New Roman" w:hAnsi="Times New Roman"/>
          <w:bCs/>
          <w:sz w:val="24"/>
          <w:szCs w:val="24"/>
        </w:rPr>
        <w:t xml:space="preserve"> (</w:t>
      </w:r>
      <w:r w:rsidR="00D663E2">
        <w:rPr>
          <w:rFonts w:ascii="Times New Roman" w:hAnsi="Times New Roman"/>
          <w:bCs/>
          <w:sz w:val="24"/>
          <w:szCs w:val="24"/>
        </w:rPr>
        <w:t>пяти</w:t>
      </w:r>
      <w:r w:rsidRPr="00DB3F66">
        <w:rPr>
          <w:rFonts w:ascii="Times New Roman" w:hAnsi="Times New Roman"/>
          <w:bCs/>
          <w:sz w:val="24"/>
          <w:szCs w:val="24"/>
        </w:rPr>
        <w:t>) дней с момента их получения.</w:t>
      </w:r>
    </w:p>
    <w:p w14:paraId="6717EE17"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1C15D202" w14:textId="77777777" w:rsidR="003A5640" w:rsidRPr="00DB3F66"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8</w:t>
      </w:r>
      <w:r w:rsidRPr="00DB3F66">
        <w:rPr>
          <w:rFonts w:ascii="Times New Roman" w:hAnsi="Times New Roman"/>
          <w:b/>
          <w:sz w:val="24"/>
          <w:szCs w:val="24"/>
        </w:rPr>
        <w:t>. АНТИКОРРУПЦИОННАЯ ОГОВОРКА</w:t>
      </w:r>
    </w:p>
    <w:p w14:paraId="0C264E8D"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b/>
          <w:sz w:val="24"/>
          <w:szCs w:val="24"/>
        </w:rPr>
      </w:pPr>
    </w:p>
    <w:p w14:paraId="34A0371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16D315D"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0B7A60"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8</w:t>
      </w:r>
      <w:r w:rsidRPr="00DB3F66">
        <w:rPr>
          <w:rFonts w:ascii="Times New Roman" w:hAnsi="Times New Roman"/>
          <w:sz w:val="24"/>
          <w:szCs w:val="24"/>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14:paraId="34629A8E"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5D00B2F"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949DC7E"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Pr="00DB3F66">
        <w:rPr>
          <w:rFonts w:ascii="Times New Roman" w:eastAsia="Times New Roman" w:hAnsi="Times New Roman"/>
          <w:sz w:val="24"/>
          <w:szCs w:val="24"/>
          <w:lang w:eastAsia="ru-RU"/>
        </w:rPr>
        <w:t xml:space="preserve">.3.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w:t>
      </w:r>
      <w:r w:rsidRPr="00DB3F66">
        <w:rPr>
          <w:rFonts w:ascii="Times New Roman" w:eastAsia="Times New Roman" w:hAnsi="Times New Roman"/>
          <w:sz w:val="24"/>
          <w:szCs w:val="24"/>
          <w:lang w:eastAsia="ru-RU"/>
        </w:rPr>
        <w:lastRenderedPageBreak/>
        <w:t>положениями настоящей статьи, вправе требовать возмещения реального ущерба, возникшего в результате такого расторжения.</w:t>
      </w:r>
    </w:p>
    <w:p w14:paraId="019CC67D" w14:textId="77777777" w:rsidR="003A5640" w:rsidRPr="00DB3F66" w:rsidRDefault="003A5640" w:rsidP="003A5640">
      <w:pPr>
        <w:widowControl w:val="0"/>
        <w:spacing w:after="0" w:line="240" w:lineRule="auto"/>
        <w:jc w:val="both"/>
        <w:rPr>
          <w:rFonts w:ascii="Times New Roman" w:hAnsi="Times New Roman"/>
          <w:bCs/>
          <w:sz w:val="24"/>
          <w:szCs w:val="24"/>
        </w:rPr>
      </w:pPr>
    </w:p>
    <w:p w14:paraId="76774E6C" w14:textId="77777777" w:rsidR="003A5640" w:rsidRPr="00DB3F66" w:rsidRDefault="003A5640" w:rsidP="003A5640">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w:t>
      </w:r>
      <w:r w:rsidRPr="00DB3F66">
        <w:rPr>
          <w:rFonts w:ascii="Times New Roman" w:eastAsia="Times New Roman" w:hAnsi="Times New Roman"/>
          <w:b/>
          <w:sz w:val="24"/>
          <w:szCs w:val="24"/>
          <w:lang w:eastAsia="ru-RU"/>
        </w:rPr>
        <w:t>. СРО</w:t>
      </w:r>
      <w:r w:rsidR="002C11B5">
        <w:rPr>
          <w:rFonts w:ascii="Times New Roman" w:eastAsia="Times New Roman" w:hAnsi="Times New Roman"/>
          <w:b/>
          <w:sz w:val="24"/>
          <w:szCs w:val="24"/>
          <w:lang w:eastAsia="ru-RU"/>
        </w:rPr>
        <w:t>К ДЕЙСТВИЯ, ПОРЯДОК РАСТОРЖЕНИЯ</w:t>
      </w:r>
      <w:r w:rsidRPr="00DB3F66">
        <w:rPr>
          <w:rFonts w:ascii="Times New Roman" w:eastAsia="Times New Roman" w:hAnsi="Times New Roman"/>
          <w:b/>
          <w:sz w:val="24"/>
          <w:szCs w:val="24"/>
          <w:lang w:eastAsia="ru-RU"/>
        </w:rPr>
        <w:t xml:space="preserve"> И ИЗМЕНЕНИЯ КОНТРАКТА</w:t>
      </w:r>
    </w:p>
    <w:p w14:paraId="5A087B19" w14:textId="77777777" w:rsidR="003A5640" w:rsidRPr="00DB3F66" w:rsidRDefault="003A5640" w:rsidP="003A5640">
      <w:pPr>
        <w:widowControl w:val="0"/>
        <w:spacing w:after="0" w:line="240" w:lineRule="auto"/>
        <w:jc w:val="both"/>
        <w:rPr>
          <w:rFonts w:ascii="Times New Roman" w:eastAsia="Times New Roman" w:hAnsi="Times New Roman"/>
          <w:b/>
          <w:sz w:val="24"/>
          <w:szCs w:val="24"/>
          <w:lang w:eastAsia="ru-RU"/>
        </w:rPr>
      </w:pPr>
    </w:p>
    <w:p w14:paraId="126748D3" w14:textId="77777777" w:rsidR="003A5640" w:rsidRPr="00DB3F66" w:rsidRDefault="003A5640" w:rsidP="003A5640">
      <w:pPr>
        <w:widowControl w:val="0"/>
        <w:spacing w:after="0" w:line="240" w:lineRule="auto"/>
        <w:jc w:val="both"/>
        <w:rPr>
          <w:rFonts w:ascii="Times New Roman" w:hAnsi="Times New Roman"/>
          <w:bCs/>
          <w:sz w:val="24"/>
          <w:szCs w:val="24"/>
        </w:rPr>
      </w:pPr>
      <w:r w:rsidRPr="002632E6">
        <w:rPr>
          <w:rFonts w:ascii="Times New Roman" w:hAnsi="Times New Roman"/>
          <w:bCs/>
          <w:sz w:val="24"/>
          <w:szCs w:val="24"/>
        </w:rPr>
        <w:t xml:space="preserve">9.1. Настоящий Контракт вступает в силу с момента его подписания обеими Сторонами и действует до </w:t>
      </w:r>
      <w:r w:rsidR="00DB3A79">
        <w:rPr>
          <w:rFonts w:ascii="Times New Roman" w:hAnsi="Times New Roman"/>
          <w:bCs/>
          <w:sz w:val="24"/>
          <w:szCs w:val="24"/>
        </w:rPr>
        <w:t>31</w:t>
      </w:r>
      <w:r w:rsidR="001077CF">
        <w:rPr>
          <w:rFonts w:ascii="Times New Roman" w:hAnsi="Times New Roman"/>
          <w:bCs/>
          <w:sz w:val="24"/>
          <w:szCs w:val="24"/>
        </w:rPr>
        <w:t>.</w:t>
      </w:r>
      <w:r w:rsidR="005E603F">
        <w:rPr>
          <w:rFonts w:ascii="Times New Roman" w:hAnsi="Times New Roman"/>
          <w:bCs/>
          <w:sz w:val="24"/>
          <w:szCs w:val="24"/>
        </w:rPr>
        <w:t>12</w:t>
      </w:r>
      <w:r w:rsidRPr="002632E6">
        <w:rPr>
          <w:rFonts w:ascii="Times New Roman" w:hAnsi="Times New Roman"/>
          <w:bCs/>
          <w:sz w:val="24"/>
          <w:szCs w:val="24"/>
        </w:rPr>
        <w:t>.202</w:t>
      </w:r>
      <w:r w:rsidR="00B658D0">
        <w:rPr>
          <w:rFonts w:ascii="Times New Roman" w:hAnsi="Times New Roman"/>
          <w:bCs/>
          <w:sz w:val="24"/>
          <w:szCs w:val="24"/>
        </w:rPr>
        <w:t>6</w:t>
      </w:r>
      <w:r w:rsidRPr="002632E6">
        <w:rPr>
          <w:rFonts w:ascii="Times New Roman" w:hAnsi="Times New Roman"/>
          <w:bCs/>
          <w:sz w:val="24"/>
          <w:szCs w:val="24"/>
        </w:rPr>
        <w:t xml:space="preserve"> года,</w:t>
      </w:r>
      <w:r w:rsidRPr="00DB3F66">
        <w:rPr>
          <w:rFonts w:ascii="Times New Roman" w:hAnsi="Times New Roman"/>
          <w:bCs/>
          <w:sz w:val="24"/>
          <w:szCs w:val="24"/>
        </w:rPr>
        <w:t xml:space="preserve"> а в части неисполненных в период действия настоящего Контракта обязательств – до полного их исполнения Сторонами.</w:t>
      </w:r>
    </w:p>
    <w:p w14:paraId="1F6178DB"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.2. Существенные условия настоящего Контракта </w:t>
      </w:r>
      <w:r w:rsidR="002C11B5">
        <w:rPr>
          <w:rFonts w:ascii="Times New Roman" w:hAnsi="Times New Roman"/>
          <w:bCs/>
          <w:sz w:val="24"/>
          <w:szCs w:val="24"/>
        </w:rPr>
        <w:t xml:space="preserve">могут быть изменены Сторонами в </w:t>
      </w:r>
      <w:r w:rsidRPr="00DB3F66">
        <w:rPr>
          <w:rFonts w:ascii="Times New Roman" w:hAnsi="Times New Roman"/>
          <w:bCs/>
          <w:sz w:val="24"/>
          <w:szCs w:val="24"/>
        </w:rPr>
        <w:t>случаях</w:t>
      </w:r>
      <w:r w:rsidR="002C11B5">
        <w:rPr>
          <w:rFonts w:ascii="Times New Roman" w:hAnsi="Times New Roman"/>
          <w:bCs/>
          <w:sz w:val="24"/>
          <w:szCs w:val="24"/>
        </w:rPr>
        <w:t>,</w:t>
      </w:r>
      <w:r w:rsidRPr="00DB3F66">
        <w:rPr>
          <w:rFonts w:ascii="Times New Roman" w:hAnsi="Times New Roman"/>
          <w:bCs/>
          <w:sz w:val="24"/>
          <w:szCs w:val="24"/>
        </w:rPr>
        <w:t xml:space="preserve"> предусмотренных ч.1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796637DB"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179C5A4"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 xml:space="preserve">.4. Контракт может быть изменен в связи с переменой Исполнителя и Заказчика. Перемена Исполнителя допускается только в случае, если новый Исполнитель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  </w:t>
      </w:r>
    </w:p>
    <w:p w14:paraId="17A012CD" w14:textId="77777777" w:rsidR="003A5640" w:rsidRPr="00DB3F66" w:rsidRDefault="003A5640" w:rsidP="003A5640">
      <w:pPr>
        <w:widowControl w:val="0"/>
        <w:spacing w:after="0" w:line="240" w:lineRule="auto"/>
        <w:jc w:val="both"/>
        <w:rPr>
          <w:rFonts w:ascii="Times New Roman" w:hAnsi="Times New Roman"/>
          <w:bCs/>
          <w:sz w:val="24"/>
          <w:szCs w:val="24"/>
        </w:rPr>
      </w:pPr>
      <w:r>
        <w:rPr>
          <w:rFonts w:ascii="Times New Roman" w:hAnsi="Times New Roman"/>
          <w:bCs/>
          <w:sz w:val="24"/>
          <w:szCs w:val="24"/>
        </w:rPr>
        <w:t>9</w:t>
      </w:r>
      <w:r w:rsidRPr="00DB3F66">
        <w:rPr>
          <w:rFonts w:ascii="Times New Roman" w:hAnsi="Times New Roman"/>
          <w:bCs/>
          <w:sz w:val="24"/>
          <w:szCs w:val="24"/>
        </w:rPr>
        <w:t>.5. 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72FDFD5D"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9</w:t>
      </w:r>
      <w:r w:rsidRPr="00DB3F66">
        <w:rPr>
          <w:rFonts w:ascii="Times New Roman" w:hAnsi="Times New Roman"/>
          <w:sz w:val="24"/>
          <w:szCs w:val="24"/>
        </w:rPr>
        <w:t>.6. 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w:t>
      </w:r>
      <w:r w:rsidRPr="00DB3F66">
        <w:rPr>
          <w:rFonts w:ascii="Times New Roman" w:hAnsi="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w:t>
      </w:r>
    </w:p>
    <w:p w14:paraId="14EDD026" w14:textId="77777777" w:rsidR="003A5640" w:rsidRPr="00DB3F66" w:rsidRDefault="003A5640" w:rsidP="003A5640">
      <w:pPr>
        <w:widowControl w:val="0"/>
        <w:spacing w:after="0" w:line="240" w:lineRule="auto"/>
        <w:jc w:val="both"/>
        <w:rPr>
          <w:rFonts w:ascii="Times New Roman" w:hAnsi="Times New Roman"/>
          <w:bCs/>
          <w:sz w:val="24"/>
          <w:szCs w:val="24"/>
        </w:rPr>
      </w:pPr>
    </w:p>
    <w:p w14:paraId="025702EC" w14:textId="77777777" w:rsidR="003A5640" w:rsidRDefault="003A5640" w:rsidP="003A5640">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2E2730">
        <w:rPr>
          <w:rFonts w:ascii="Times New Roman" w:hAnsi="Times New Roman"/>
          <w:b/>
          <w:sz w:val="24"/>
          <w:szCs w:val="24"/>
        </w:rPr>
        <w:t>0</w:t>
      </w:r>
      <w:r w:rsidRPr="00DB3F66">
        <w:rPr>
          <w:rFonts w:ascii="Times New Roman" w:hAnsi="Times New Roman"/>
          <w:b/>
          <w:sz w:val="24"/>
          <w:szCs w:val="24"/>
        </w:rPr>
        <w:t>. ПРОЧИЕ</w:t>
      </w:r>
      <w:r w:rsidRPr="00DB3F66">
        <w:rPr>
          <w:rFonts w:ascii="Times New Roman" w:hAnsi="Times New Roman"/>
          <w:sz w:val="24"/>
          <w:szCs w:val="24"/>
        </w:rPr>
        <w:t xml:space="preserve"> </w:t>
      </w:r>
      <w:r w:rsidRPr="00DB3F66">
        <w:rPr>
          <w:rFonts w:ascii="Times New Roman" w:hAnsi="Times New Roman"/>
          <w:b/>
          <w:sz w:val="24"/>
          <w:szCs w:val="24"/>
        </w:rPr>
        <w:t>УСЛОВИЯ</w:t>
      </w:r>
    </w:p>
    <w:p w14:paraId="5F17C54A" w14:textId="77777777" w:rsidR="008C735C" w:rsidRPr="00DB3F66" w:rsidRDefault="008C735C" w:rsidP="003A5640">
      <w:pPr>
        <w:widowControl w:val="0"/>
        <w:autoSpaceDE w:val="0"/>
        <w:autoSpaceDN w:val="0"/>
        <w:adjustRightInd w:val="0"/>
        <w:spacing w:after="0" w:line="240" w:lineRule="auto"/>
        <w:jc w:val="center"/>
        <w:rPr>
          <w:rFonts w:ascii="Times New Roman" w:hAnsi="Times New Roman"/>
          <w:b/>
          <w:sz w:val="24"/>
          <w:szCs w:val="24"/>
        </w:rPr>
      </w:pPr>
    </w:p>
    <w:p w14:paraId="2DF89282"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00EB2426">
        <w:rPr>
          <w:rFonts w:ascii="Times New Roman" w:hAnsi="Times New Roman"/>
          <w:sz w:val="24"/>
          <w:szCs w:val="24"/>
        </w:rPr>
        <w:t>0</w:t>
      </w:r>
      <w:r w:rsidRPr="00DB3F66">
        <w:rPr>
          <w:rFonts w:ascii="Times New Roman" w:hAnsi="Times New Roman"/>
          <w:sz w:val="24"/>
          <w:szCs w:val="24"/>
        </w:rPr>
        <w:t xml:space="preserve">.1.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 </w:t>
      </w:r>
    </w:p>
    <w:p w14:paraId="341961EA"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.2. Истечение срока действия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4CCE1BEF"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EB2426">
        <w:rPr>
          <w:rFonts w:ascii="Times New Roman" w:eastAsia="Times New Roman" w:hAnsi="Times New Roman"/>
          <w:sz w:val="24"/>
          <w:szCs w:val="24"/>
          <w:lang w:eastAsia="ru-RU"/>
        </w:rPr>
        <w:t>0</w:t>
      </w:r>
      <w:r w:rsidRPr="00DB3F66">
        <w:rPr>
          <w:rFonts w:ascii="Times New Roman" w:eastAsia="Times New Roman" w:hAnsi="Times New Roman"/>
          <w:sz w:val="24"/>
          <w:szCs w:val="24"/>
          <w:lang w:eastAsia="ru-RU"/>
        </w:rPr>
        <w:t>.3. Во всем, что не предусмотрено настоящим Контрактом, Стороны руководствуются действующим законодательством РФ.</w:t>
      </w:r>
    </w:p>
    <w:p w14:paraId="1A127612"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14846A3"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w:t>
      </w:r>
    </w:p>
    <w:p w14:paraId="5CCABA99" w14:textId="77777777" w:rsidR="003A5640" w:rsidRPr="00DB3F66"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1. Спецификация.</w:t>
      </w:r>
    </w:p>
    <w:p w14:paraId="6865622F" w14:textId="77777777" w:rsidR="003A5640" w:rsidRDefault="003A5640" w:rsidP="003A5640">
      <w:pPr>
        <w:widowControl w:val="0"/>
        <w:autoSpaceDE w:val="0"/>
        <w:autoSpaceDN w:val="0"/>
        <w:adjustRightInd w:val="0"/>
        <w:spacing w:after="0" w:line="240" w:lineRule="auto"/>
        <w:jc w:val="both"/>
        <w:rPr>
          <w:rFonts w:ascii="Times New Roman" w:hAnsi="Times New Roman"/>
          <w:sz w:val="24"/>
          <w:szCs w:val="24"/>
        </w:rPr>
      </w:pPr>
      <w:r w:rsidRPr="00DB3F66">
        <w:rPr>
          <w:rFonts w:ascii="Times New Roman" w:hAnsi="Times New Roman"/>
          <w:sz w:val="24"/>
          <w:szCs w:val="24"/>
        </w:rPr>
        <w:t>Приложение № 2. Техническое задание.</w:t>
      </w:r>
    </w:p>
    <w:p w14:paraId="1474A6C7" w14:textId="77777777" w:rsidR="0057068F" w:rsidRPr="00DB3F66" w:rsidRDefault="0057068F" w:rsidP="003A5640">
      <w:pPr>
        <w:widowControl w:val="0"/>
        <w:autoSpaceDE w:val="0"/>
        <w:autoSpaceDN w:val="0"/>
        <w:adjustRightInd w:val="0"/>
        <w:spacing w:after="0" w:line="240" w:lineRule="auto"/>
        <w:jc w:val="both"/>
        <w:rPr>
          <w:rFonts w:ascii="Times New Roman" w:hAnsi="Times New Roman"/>
          <w:sz w:val="24"/>
          <w:szCs w:val="24"/>
        </w:rPr>
      </w:pPr>
    </w:p>
    <w:p w14:paraId="5A2EE3E1" w14:textId="77777777" w:rsidR="003A5640" w:rsidRPr="00DB3F66" w:rsidRDefault="003A5640" w:rsidP="003A564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53E9026F" w14:textId="77777777" w:rsidR="003A5640" w:rsidRPr="00DB3F66" w:rsidRDefault="003A5640" w:rsidP="003A5640">
      <w:pPr>
        <w:widowControl w:val="0"/>
        <w:spacing w:after="0" w:line="240" w:lineRule="auto"/>
        <w:jc w:val="center"/>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1</w:t>
      </w:r>
      <w:r>
        <w:rPr>
          <w:rFonts w:ascii="Times New Roman" w:eastAsia="Times New Roman" w:hAnsi="Times New Roman"/>
          <w:b/>
          <w:bCs/>
          <w:sz w:val="24"/>
          <w:szCs w:val="24"/>
          <w:lang w:eastAsia="ru-RU"/>
        </w:rPr>
        <w:t>2</w:t>
      </w:r>
      <w:r w:rsidRPr="00DB3F66">
        <w:rPr>
          <w:rFonts w:ascii="Times New Roman" w:eastAsia="Times New Roman" w:hAnsi="Times New Roman"/>
          <w:b/>
          <w:bCs/>
          <w:sz w:val="24"/>
          <w:szCs w:val="24"/>
          <w:lang w:eastAsia="ru-RU"/>
        </w:rPr>
        <w:t>. АДРЕСА И РЕКВИЗИТЫ СТОРОН</w:t>
      </w:r>
    </w:p>
    <w:tbl>
      <w:tblPr>
        <w:tblW w:w="10295" w:type="dxa"/>
        <w:tblLook w:val="01E0" w:firstRow="1" w:lastRow="1" w:firstColumn="1" w:lastColumn="1" w:noHBand="0" w:noVBand="0"/>
      </w:tblPr>
      <w:tblGrid>
        <w:gridCol w:w="5070"/>
        <w:gridCol w:w="77"/>
        <w:gridCol w:w="4990"/>
        <w:gridCol w:w="158"/>
      </w:tblGrid>
      <w:tr w:rsidR="003A5640" w:rsidRPr="00246743" w14:paraId="663C27C4" w14:textId="77777777" w:rsidTr="00DF23A2">
        <w:trPr>
          <w:gridAfter w:val="1"/>
          <w:wAfter w:w="158" w:type="dxa"/>
        </w:trPr>
        <w:tc>
          <w:tcPr>
            <w:tcW w:w="5070" w:type="dxa"/>
            <w:hideMark/>
          </w:tcPr>
          <w:p w14:paraId="2D0F320B"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Заказчик</w:t>
            </w:r>
          </w:p>
        </w:tc>
        <w:tc>
          <w:tcPr>
            <w:tcW w:w="5067" w:type="dxa"/>
            <w:gridSpan w:val="2"/>
          </w:tcPr>
          <w:p w14:paraId="3AFFA20B"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r w:rsidRPr="00DB3F66">
              <w:rPr>
                <w:rFonts w:ascii="Times New Roman" w:eastAsia="Times New Roman" w:hAnsi="Times New Roman"/>
                <w:b/>
                <w:bCs/>
                <w:sz w:val="24"/>
                <w:szCs w:val="24"/>
                <w:lang w:eastAsia="ru-RU"/>
              </w:rPr>
              <w:t>Исполнитель</w:t>
            </w:r>
          </w:p>
          <w:p w14:paraId="7BF855DC"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p w14:paraId="0102DF46"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718C8A7E" w14:textId="77777777" w:rsidTr="00DF23A2">
        <w:trPr>
          <w:gridAfter w:val="1"/>
          <w:wAfter w:w="158" w:type="dxa"/>
        </w:trPr>
        <w:tc>
          <w:tcPr>
            <w:tcW w:w="5070" w:type="dxa"/>
          </w:tcPr>
          <w:p w14:paraId="2CCE71E8"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c>
          <w:tcPr>
            <w:tcW w:w="5067" w:type="dxa"/>
            <w:gridSpan w:val="2"/>
          </w:tcPr>
          <w:p w14:paraId="06F49F36"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47375577" w14:textId="77777777" w:rsidTr="00DF23A2">
        <w:trPr>
          <w:trHeight w:val="754"/>
        </w:trPr>
        <w:tc>
          <w:tcPr>
            <w:tcW w:w="5147" w:type="dxa"/>
            <w:gridSpan w:val="2"/>
          </w:tcPr>
          <w:p w14:paraId="37AA0699" w14:textId="77777777" w:rsidR="003A5640" w:rsidRPr="00DB3F66" w:rsidRDefault="003A5640" w:rsidP="00DF23A2">
            <w:pPr>
              <w:widowControl w:val="0"/>
              <w:spacing w:after="0" w:line="240" w:lineRule="auto"/>
              <w:jc w:val="center"/>
              <w:rPr>
                <w:rFonts w:ascii="Times New Roman" w:eastAsia="Times New Roman" w:hAnsi="Times New Roman"/>
                <w:b/>
                <w:sz w:val="24"/>
                <w:szCs w:val="24"/>
                <w:lang w:eastAsia="ru-RU"/>
              </w:rPr>
            </w:pPr>
            <w:r w:rsidRPr="00DB3F66">
              <w:rPr>
                <w:rFonts w:ascii="Times New Roman" w:eastAsia="Times New Roman" w:hAnsi="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10CBFB1E"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Юридический адрес:</w:t>
            </w:r>
          </w:p>
          <w:p w14:paraId="7C6D7813"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188662, Ленинградская область Всеволожский </w:t>
            </w:r>
            <w:r w:rsidRPr="00B658D0">
              <w:rPr>
                <w:rFonts w:ascii="Times New Roman" w:eastAsia="Times New Roman" w:hAnsi="Times New Roman"/>
                <w:sz w:val="24"/>
                <w:szCs w:val="24"/>
                <w:lang w:eastAsia="ru-RU"/>
              </w:rPr>
              <w:lastRenderedPageBreak/>
              <w:t>район, г. Мурино, ул. Оборонная, д. 51</w:t>
            </w:r>
          </w:p>
          <w:p w14:paraId="0EA46A5D"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zakaz_szrpso@mail.ru</w:t>
            </w:r>
          </w:p>
          <w:p w14:paraId="54913632"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Телефон: +7 (812) 244 77-86 (доб.737,738)</w:t>
            </w:r>
          </w:p>
          <w:p w14:paraId="61D8EFC8"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ИНН 7802057565 КПП 470301001</w:t>
            </w:r>
          </w:p>
          <w:p w14:paraId="5A73C0C5"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ОГРН 1037804010738 ОКТМО 41612103001</w:t>
            </w:r>
          </w:p>
          <w:p w14:paraId="25B71BBC"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Лицевой счет 03451166970</w:t>
            </w:r>
          </w:p>
          <w:p w14:paraId="7CAFD0C9"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Операционно-кассовый центр № 1 Волго-Вятского главного управления Центрального банка Российской Федерации//УФК Нижегородской области, г. Нижний Новгород</w:t>
            </w:r>
          </w:p>
          <w:p w14:paraId="7FE9B8E2"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БИК:</w:t>
            </w:r>
            <w:r w:rsidRPr="00B658D0">
              <w:rPr>
                <w:rFonts w:ascii="Times New Roman" w:eastAsia="Times New Roman" w:hAnsi="Times New Roman"/>
                <w:sz w:val="24"/>
                <w:szCs w:val="24"/>
                <w:lang w:eastAsia="ru-RU"/>
              </w:rPr>
              <w:tab/>
              <w:t>012202102</w:t>
            </w:r>
          </w:p>
          <w:p w14:paraId="4466BEB2"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Единый казначейский счёт: 40102810745370000024</w:t>
            </w:r>
          </w:p>
          <w:p w14:paraId="34AE9199" w14:textId="77777777" w:rsidR="00612DED" w:rsidRDefault="00B658D0" w:rsidP="00B658D0">
            <w:pPr>
              <w:widowControl w:val="0"/>
              <w:spacing w:after="0" w:line="240" w:lineRule="auto"/>
              <w:jc w:val="both"/>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Казначейский счет для учета средств федерального бюджета:</w:t>
            </w:r>
            <w:r w:rsidRPr="00B658D0">
              <w:rPr>
                <w:rFonts w:ascii="Times New Roman" w:eastAsia="Times New Roman" w:hAnsi="Times New Roman"/>
                <w:sz w:val="24"/>
                <w:szCs w:val="24"/>
                <w:lang w:eastAsia="ru-RU"/>
              </w:rPr>
              <w:tab/>
              <w:t xml:space="preserve"> 03211643000000013210</w:t>
            </w:r>
          </w:p>
          <w:p w14:paraId="281479BE" w14:textId="77777777" w:rsidR="00B07C8B" w:rsidRDefault="00470ED1" w:rsidP="00DF23A2">
            <w:pPr>
              <w:widowControl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Получатель услуг:</w:t>
            </w:r>
          </w:p>
          <w:p w14:paraId="348F3BBA" w14:textId="77777777" w:rsidR="00B07C8B" w:rsidRDefault="00B07C8B" w:rsidP="00DF23A2">
            <w:pPr>
              <w:widowControl w:val="0"/>
              <w:spacing w:after="0" w:line="240" w:lineRule="auto"/>
              <w:jc w:val="both"/>
              <w:rPr>
                <w:rFonts w:ascii="Times New Roman" w:eastAsia="Times New Roman" w:hAnsi="Times New Roman"/>
                <w:sz w:val="24"/>
                <w:szCs w:val="24"/>
                <w:lang w:eastAsia="ru-RU"/>
              </w:rPr>
            </w:pPr>
          </w:p>
          <w:p w14:paraId="75F30FE8" w14:textId="77777777" w:rsidR="00B07C8B" w:rsidRPr="00DB3F66" w:rsidRDefault="00B07C8B" w:rsidP="00DF23A2">
            <w:pPr>
              <w:widowControl w:val="0"/>
              <w:spacing w:after="0" w:line="240" w:lineRule="auto"/>
              <w:jc w:val="both"/>
              <w:rPr>
                <w:rFonts w:ascii="Times New Roman" w:eastAsia="Times New Roman" w:hAnsi="Times New Roman"/>
                <w:sz w:val="24"/>
                <w:szCs w:val="24"/>
                <w:lang w:eastAsia="ru-RU"/>
              </w:rPr>
            </w:pPr>
          </w:p>
        </w:tc>
        <w:tc>
          <w:tcPr>
            <w:tcW w:w="5148" w:type="dxa"/>
            <w:gridSpan w:val="2"/>
          </w:tcPr>
          <w:p w14:paraId="08B6201C"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4DFA8A25"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1F927B38"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18DDBA6"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A305402"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B13AF5D"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7D3B4611"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65FBFEB9"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0F67E57D"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1FDB9D91"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7387D25"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5D25DA7E"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103BFCC0"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685C1795"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3001940F"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4799D0A0"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72E56768"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65BD0674" w14:textId="77777777" w:rsidR="003A5640" w:rsidRPr="00DB3F66" w:rsidRDefault="003A5640" w:rsidP="00DF23A2">
            <w:pPr>
              <w:widowControl w:val="0"/>
              <w:tabs>
                <w:tab w:val="left" w:pos="1926"/>
              </w:tabs>
              <w:autoSpaceDE w:val="0"/>
              <w:autoSpaceDN w:val="0"/>
              <w:adjustRightInd w:val="0"/>
              <w:spacing w:after="0" w:line="240" w:lineRule="auto"/>
              <w:jc w:val="both"/>
              <w:rPr>
                <w:rFonts w:ascii="Times New Roman" w:eastAsia="Times New Roman" w:hAnsi="Times New Roman"/>
                <w:sz w:val="24"/>
                <w:szCs w:val="24"/>
                <w:lang w:eastAsia="ru-RU"/>
              </w:rPr>
            </w:pPr>
          </w:p>
          <w:p w14:paraId="1FAD6BC8"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B0C90C0"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0C19FF54"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5C64EA5E"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26800279"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14:paraId="17EBAC22" w14:textId="77777777" w:rsidR="003A5640" w:rsidRPr="00DB3F66" w:rsidRDefault="003A5640" w:rsidP="00DF23A2">
            <w:pPr>
              <w:widowControl w:val="0"/>
              <w:autoSpaceDE w:val="0"/>
              <w:autoSpaceDN w:val="0"/>
              <w:adjustRightInd w:val="0"/>
              <w:spacing w:after="0" w:line="240" w:lineRule="auto"/>
              <w:jc w:val="both"/>
              <w:rPr>
                <w:rFonts w:ascii="Times New Roman" w:eastAsia="Times New Roman" w:hAnsi="Times New Roman"/>
                <w:b/>
                <w:bCs/>
                <w:sz w:val="24"/>
                <w:szCs w:val="24"/>
                <w:lang w:eastAsia="ru-RU"/>
              </w:rPr>
            </w:pPr>
          </w:p>
        </w:tc>
      </w:tr>
      <w:tr w:rsidR="003A5640" w:rsidRPr="00246743" w14:paraId="665C47A4" w14:textId="77777777" w:rsidTr="00DF23A2">
        <w:trPr>
          <w:gridAfter w:val="1"/>
          <w:wAfter w:w="158" w:type="dxa"/>
        </w:trPr>
        <w:tc>
          <w:tcPr>
            <w:tcW w:w="5070" w:type="dxa"/>
            <w:hideMark/>
          </w:tcPr>
          <w:p w14:paraId="30D68A27"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lastRenderedPageBreak/>
              <w:t xml:space="preserve"> </w:t>
            </w:r>
          </w:p>
        </w:tc>
        <w:tc>
          <w:tcPr>
            <w:tcW w:w="5067" w:type="dxa"/>
            <w:gridSpan w:val="2"/>
          </w:tcPr>
          <w:p w14:paraId="317EBE6E" w14:textId="77777777" w:rsidR="003A5640" w:rsidRPr="00DB3F66" w:rsidRDefault="003A5640" w:rsidP="00DF23A2">
            <w:pPr>
              <w:widowControl w:val="0"/>
              <w:spacing w:after="0" w:line="240" w:lineRule="auto"/>
              <w:jc w:val="both"/>
              <w:rPr>
                <w:rFonts w:ascii="Times New Roman" w:eastAsia="Times New Roman" w:hAnsi="Times New Roman"/>
                <w:b/>
                <w:bCs/>
                <w:sz w:val="24"/>
                <w:szCs w:val="24"/>
                <w:lang w:eastAsia="ru-RU"/>
              </w:rPr>
            </w:pPr>
          </w:p>
        </w:tc>
      </w:tr>
      <w:tr w:rsidR="003A5640" w:rsidRPr="00246743" w14:paraId="353A09E9" w14:textId="77777777" w:rsidTr="00DF23A2">
        <w:trPr>
          <w:gridAfter w:val="1"/>
          <w:wAfter w:w="158" w:type="dxa"/>
        </w:trPr>
        <w:tc>
          <w:tcPr>
            <w:tcW w:w="5070" w:type="dxa"/>
            <w:hideMark/>
          </w:tcPr>
          <w:p w14:paraId="7D355BEE" w14:textId="77777777" w:rsidR="003A5640" w:rsidRDefault="003A5640" w:rsidP="00DF23A2">
            <w:pPr>
              <w:widowControl w:val="0"/>
              <w:spacing w:after="0" w:line="240" w:lineRule="auto"/>
              <w:jc w:val="both"/>
              <w:rPr>
                <w:rFonts w:ascii="Times New Roman" w:eastAsia="Times New Roman" w:hAnsi="Times New Roman"/>
                <w:bCs/>
                <w:sz w:val="24"/>
                <w:szCs w:val="24"/>
                <w:lang w:eastAsia="ru-RU"/>
              </w:rPr>
            </w:pPr>
            <w:bookmarkStart w:id="0" w:name="_Hlk236989668"/>
            <w:r w:rsidRPr="00DB3F66">
              <w:rPr>
                <w:rFonts w:ascii="Times New Roman" w:eastAsia="Times New Roman" w:hAnsi="Times New Roman"/>
                <w:bCs/>
                <w:sz w:val="24"/>
                <w:szCs w:val="24"/>
                <w:lang w:eastAsia="ru-RU"/>
              </w:rPr>
              <w:t xml:space="preserve">Начальник </w:t>
            </w:r>
            <w:r w:rsidR="00470ED1">
              <w:rPr>
                <w:rFonts w:ascii="Times New Roman" w:eastAsia="Times New Roman" w:hAnsi="Times New Roman"/>
                <w:bCs/>
                <w:sz w:val="24"/>
                <w:szCs w:val="24"/>
                <w:lang w:eastAsia="ru-RU"/>
              </w:rPr>
              <w:t>регионального поисково-спасательного отряда</w:t>
            </w:r>
          </w:p>
          <w:p w14:paraId="0314B53F" w14:textId="77777777" w:rsidR="00470ED1" w:rsidRPr="00DB3F66" w:rsidRDefault="00470ED1" w:rsidP="00DF23A2">
            <w:pPr>
              <w:widowControl w:val="0"/>
              <w:spacing w:after="0" w:line="240" w:lineRule="auto"/>
              <w:jc w:val="both"/>
              <w:rPr>
                <w:rFonts w:ascii="Times New Roman" w:eastAsia="Times New Roman" w:hAnsi="Times New Roman"/>
                <w:sz w:val="24"/>
                <w:szCs w:val="24"/>
                <w:lang w:eastAsia="ru-RU"/>
              </w:rPr>
            </w:pPr>
          </w:p>
          <w:p w14:paraId="4C79E80F"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_________________ </w:t>
            </w:r>
          </w:p>
          <w:p w14:paraId="7BC86DCD"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p>
        </w:tc>
        <w:tc>
          <w:tcPr>
            <w:tcW w:w="5067" w:type="dxa"/>
            <w:gridSpan w:val="2"/>
          </w:tcPr>
          <w:p w14:paraId="532946F6" w14:textId="77777777" w:rsidR="003A5640" w:rsidRDefault="003A5640" w:rsidP="00DF23A2">
            <w:pPr>
              <w:widowControl w:val="0"/>
              <w:spacing w:after="0" w:line="240" w:lineRule="auto"/>
              <w:jc w:val="both"/>
              <w:rPr>
                <w:rFonts w:ascii="Times New Roman" w:eastAsia="Times New Roman" w:hAnsi="Times New Roman"/>
                <w:bCs/>
                <w:sz w:val="24"/>
                <w:szCs w:val="24"/>
                <w:lang w:eastAsia="ru-RU"/>
              </w:rPr>
            </w:pPr>
          </w:p>
          <w:p w14:paraId="71941E03" w14:textId="77777777" w:rsidR="00470ED1" w:rsidRPr="00DB3F66" w:rsidRDefault="00470ED1" w:rsidP="00DF23A2">
            <w:pPr>
              <w:widowControl w:val="0"/>
              <w:spacing w:after="0" w:line="240" w:lineRule="auto"/>
              <w:jc w:val="both"/>
              <w:rPr>
                <w:rFonts w:ascii="Times New Roman" w:eastAsia="Times New Roman" w:hAnsi="Times New Roman"/>
                <w:bCs/>
                <w:sz w:val="24"/>
                <w:szCs w:val="24"/>
                <w:lang w:eastAsia="ru-RU"/>
              </w:rPr>
            </w:pPr>
          </w:p>
          <w:p w14:paraId="5A504057" w14:textId="77777777" w:rsidR="003A5640" w:rsidRPr="00DB3F66" w:rsidRDefault="003A5640" w:rsidP="00DF2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p>
          <w:p w14:paraId="53C12F22" w14:textId="77777777" w:rsidR="003A5640" w:rsidRPr="00DB3F66" w:rsidRDefault="003A5640" w:rsidP="00DF23A2">
            <w:pPr>
              <w:widowControl w:val="0"/>
              <w:tabs>
                <w:tab w:val="center" w:pos="2840"/>
              </w:tabs>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r w:rsidRPr="00DB3F66">
              <w:rPr>
                <w:rFonts w:ascii="Times New Roman" w:eastAsia="Times New Roman" w:hAnsi="Times New Roman"/>
                <w:bCs/>
                <w:sz w:val="24"/>
                <w:szCs w:val="24"/>
                <w:lang w:eastAsia="ru-RU"/>
              </w:rPr>
              <w:tab/>
            </w:r>
          </w:p>
        </w:tc>
      </w:tr>
    </w:tbl>
    <w:p w14:paraId="0E9B1254" w14:textId="77777777" w:rsidR="002E2730" w:rsidRDefault="002E2730" w:rsidP="002E2730">
      <w:pPr>
        <w:rPr>
          <w:rFonts w:ascii="Times New Roman" w:eastAsia="Times New Roman" w:hAnsi="Times New Roman"/>
          <w:sz w:val="24"/>
          <w:szCs w:val="24"/>
          <w:lang w:eastAsia="ru-RU"/>
        </w:rPr>
      </w:pPr>
    </w:p>
    <w:bookmarkEnd w:id="0"/>
    <w:p w14:paraId="6E1ADC75" w14:textId="77777777" w:rsidR="002E2730" w:rsidRPr="002E2730" w:rsidRDefault="002E2730" w:rsidP="002E2730">
      <w:pPr>
        <w:rPr>
          <w:rFonts w:ascii="Times New Roman" w:eastAsia="Times New Roman" w:hAnsi="Times New Roman"/>
          <w:sz w:val="24"/>
          <w:szCs w:val="24"/>
          <w:lang w:eastAsia="ru-RU"/>
        </w:rPr>
        <w:sectPr w:rsidR="002E2730" w:rsidRPr="002E2730">
          <w:pgSz w:w="11907" w:h="16840"/>
          <w:pgMar w:top="720" w:right="720" w:bottom="720" w:left="720" w:header="720" w:footer="720" w:gutter="0"/>
          <w:cols w:space="720"/>
        </w:sectPr>
      </w:pPr>
    </w:p>
    <w:p w14:paraId="17885A56" w14:textId="77777777" w:rsidR="002E2730" w:rsidRPr="00DB3F66" w:rsidRDefault="002E273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lastRenderedPageBreak/>
        <w:t>Приложение № 1</w:t>
      </w:r>
    </w:p>
    <w:p w14:paraId="64FE4305"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095E1659"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 xml:space="preserve">_____ от </w:t>
      </w:r>
      <w:proofErr w:type="gramStart"/>
      <w:r>
        <w:rPr>
          <w:rFonts w:ascii="Times New Roman" w:eastAsia="Times New Roman" w:hAnsi="Times New Roman"/>
          <w:sz w:val="24"/>
          <w:szCs w:val="24"/>
          <w:lang w:eastAsia="ru-RU"/>
        </w:rPr>
        <w:t>« _</w:t>
      </w:r>
      <w:proofErr w:type="gramEnd"/>
      <w:r>
        <w:rPr>
          <w:rFonts w:ascii="Times New Roman" w:eastAsia="Times New Roman" w:hAnsi="Times New Roman"/>
          <w:sz w:val="24"/>
          <w:szCs w:val="24"/>
          <w:lang w:eastAsia="ru-RU"/>
        </w:rPr>
        <w:t>__ » __________ 202</w:t>
      </w:r>
      <w:r w:rsidR="00812EBD">
        <w:rPr>
          <w:rFonts w:ascii="Times New Roman" w:eastAsia="Times New Roman" w:hAnsi="Times New Roman"/>
          <w:sz w:val="24"/>
          <w:szCs w:val="24"/>
          <w:lang w:eastAsia="ru-RU"/>
        </w:rPr>
        <w:t>6</w:t>
      </w:r>
      <w:r w:rsidRPr="00DB3F66">
        <w:rPr>
          <w:rFonts w:ascii="Times New Roman" w:eastAsia="Times New Roman" w:hAnsi="Times New Roman"/>
          <w:sz w:val="24"/>
          <w:szCs w:val="24"/>
          <w:lang w:eastAsia="ru-RU"/>
        </w:rPr>
        <w:t xml:space="preserve"> г.</w:t>
      </w:r>
    </w:p>
    <w:p w14:paraId="798C0DA6" w14:textId="77777777" w:rsidR="002E2730" w:rsidRPr="00DB3F66" w:rsidRDefault="002E2730" w:rsidP="002E2730">
      <w:pPr>
        <w:widowControl w:val="0"/>
        <w:spacing w:after="0" w:line="240" w:lineRule="auto"/>
        <w:jc w:val="right"/>
        <w:rPr>
          <w:rFonts w:ascii="Times New Roman" w:eastAsia="Times New Roman" w:hAnsi="Times New Roman"/>
          <w:sz w:val="24"/>
          <w:szCs w:val="24"/>
          <w:lang w:eastAsia="ru-RU"/>
        </w:rPr>
      </w:pPr>
    </w:p>
    <w:p w14:paraId="0CF497C9" w14:textId="77777777" w:rsidR="002F4753" w:rsidRDefault="001B1FD7" w:rsidP="001B1FD7">
      <w:pPr>
        <w:widowControl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СПЕЦИФИКАЦИЯ</w:t>
      </w:r>
    </w:p>
    <w:p w14:paraId="1E6FC4E0" w14:textId="77777777" w:rsidR="002F4753" w:rsidRDefault="002F4753" w:rsidP="002E2730">
      <w:pPr>
        <w:widowControl w:val="0"/>
        <w:spacing w:after="0" w:line="240" w:lineRule="auto"/>
        <w:jc w:val="right"/>
        <w:rPr>
          <w:rFonts w:ascii="Times New Roman" w:eastAsia="Times New Roman" w:hAnsi="Times New Roman"/>
          <w:sz w:val="24"/>
          <w:szCs w:val="24"/>
          <w:lang w:eastAsia="ru-RU"/>
        </w:rPr>
      </w:pPr>
    </w:p>
    <w:p w14:paraId="40E08A76" w14:textId="77777777" w:rsidR="00812EBD" w:rsidRDefault="00812EBD" w:rsidP="00812EBD">
      <w:pPr>
        <w:widowControl w:val="0"/>
        <w:tabs>
          <w:tab w:val="left" w:pos="60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p>
    <w:tbl>
      <w:tblPr>
        <w:tblW w:w="48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6"/>
        <w:gridCol w:w="3150"/>
        <w:gridCol w:w="1049"/>
        <w:gridCol w:w="542"/>
        <w:gridCol w:w="969"/>
        <w:gridCol w:w="1937"/>
        <w:gridCol w:w="1597"/>
      </w:tblGrid>
      <w:tr w:rsidR="00812EBD" w:rsidRPr="00812EBD" w14:paraId="200AA30F" w14:textId="77777777" w:rsidTr="0099791C">
        <w:tc>
          <w:tcPr>
            <w:tcW w:w="190" w:type="pct"/>
            <w:shd w:val="clear" w:color="auto" w:fill="auto"/>
          </w:tcPr>
          <w:p w14:paraId="012C967B"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 п/п</w:t>
            </w:r>
          </w:p>
        </w:tc>
        <w:tc>
          <w:tcPr>
            <w:tcW w:w="1639" w:type="pct"/>
            <w:shd w:val="clear" w:color="auto" w:fill="auto"/>
          </w:tcPr>
          <w:p w14:paraId="26959658"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Наименование товара (работы, услуги)</w:t>
            </w:r>
          </w:p>
        </w:tc>
        <w:tc>
          <w:tcPr>
            <w:tcW w:w="546" w:type="pct"/>
            <w:shd w:val="clear" w:color="auto" w:fill="auto"/>
          </w:tcPr>
          <w:p w14:paraId="53B58782"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Ед. изм.</w:t>
            </w:r>
          </w:p>
        </w:tc>
        <w:tc>
          <w:tcPr>
            <w:tcW w:w="282" w:type="pct"/>
            <w:shd w:val="clear" w:color="auto" w:fill="auto"/>
          </w:tcPr>
          <w:p w14:paraId="761C6DE3"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Кол-во</w:t>
            </w:r>
          </w:p>
        </w:tc>
        <w:tc>
          <w:tcPr>
            <w:tcW w:w="504" w:type="pct"/>
          </w:tcPr>
          <w:p w14:paraId="3BB095F3"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Цена за ед. изм., руб.</w:t>
            </w:r>
          </w:p>
        </w:tc>
        <w:tc>
          <w:tcPr>
            <w:tcW w:w="1008" w:type="pct"/>
          </w:tcPr>
          <w:p w14:paraId="0075681E"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Периодичность поставки (кол-во раз в год)</w:t>
            </w:r>
          </w:p>
        </w:tc>
        <w:tc>
          <w:tcPr>
            <w:tcW w:w="831" w:type="pct"/>
          </w:tcPr>
          <w:p w14:paraId="3327FC66" w14:textId="77777777" w:rsidR="00812EBD" w:rsidRPr="00812EBD" w:rsidRDefault="00812EBD" w:rsidP="00812EBD">
            <w:pPr>
              <w:spacing w:after="0" w:line="240" w:lineRule="atLeast"/>
              <w:jc w:val="center"/>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Стоимость, руб.</w:t>
            </w:r>
          </w:p>
        </w:tc>
      </w:tr>
      <w:tr w:rsidR="00812EBD" w:rsidRPr="00812EBD" w14:paraId="15F349D4" w14:textId="77777777" w:rsidTr="0099791C">
        <w:tc>
          <w:tcPr>
            <w:tcW w:w="190" w:type="pct"/>
            <w:shd w:val="clear" w:color="auto" w:fill="auto"/>
          </w:tcPr>
          <w:p w14:paraId="531E38CC" w14:textId="77777777" w:rsidR="00812EBD" w:rsidRPr="00812EBD" w:rsidRDefault="00812EBD" w:rsidP="00812EBD">
            <w:pPr>
              <w:spacing w:after="0" w:line="240" w:lineRule="atLeast"/>
              <w:jc w:val="both"/>
              <w:rPr>
                <w:rFonts w:ascii="Times New Roman" w:eastAsia="Times New Roman" w:hAnsi="Times New Roman"/>
                <w:sz w:val="24"/>
                <w:szCs w:val="24"/>
                <w:lang w:eastAsia="ru-RU"/>
              </w:rPr>
            </w:pPr>
            <w:r w:rsidRPr="00812EBD">
              <w:rPr>
                <w:rFonts w:ascii="Times New Roman" w:eastAsia="Times New Roman" w:hAnsi="Times New Roman"/>
                <w:sz w:val="24"/>
                <w:szCs w:val="24"/>
                <w:lang w:eastAsia="ru-RU"/>
              </w:rPr>
              <w:t>1</w:t>
            </w:r>
          </w:p>
        </w:tc>
        <w:tc>
          <w:tcPr>
            <w:tcW w:w="1639" w:type="pct"/>
            <w:shd w:val="clear" w:color="auto" w:fill="auto"/>
          </w:tcPr>
          <w:p w14:paraId="4975D119" w14:textId="77777777" w:rsidR="00B658D0" w:rsidRPr="00B658D0" w:rsidRDefault="00B658D0" w:rsidP="00B658D0">
            <w:pPr>
              <w:spacing w:after="0" w:line="240" w:lineRule="auto"/>
              <w:rPr>
                <w:rFonts w:ascii="Times New Roman" w:eastAsia="Times New Roman" w:hAnsi="Times New Roman"/>
                <w:sz w:val="24"/>
                <w:szCs w:val="24"/>
              </w:rPr>
            </w:pPr>
            <w:r w:rsidRPr="00B658D0">
              <w:rPr>
                <w:rFonts w:ascii="Times New Roman" w:eastAsia="Times New Roman" w:hAnsi="Times New Roman"/>
                <w:sz w:val="24"/>
                <w:szCs w:val="24"/>
              </w:rPr>
              <w:t xml:space="preserve">Перевозка грузов маршрутом Ленинградская обл., г. Мурино, ул. Оборонная, д.51 – </w:t>
            </w:r>
          </w:p>
          <w:p w14:paraId="47E38C4A" w14:textId="77777777" w:rsidR="00812EBD" w:rsidRPr="00812EBD"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rPr>
              <w:t xml:space="preserve"> г. Воркута, ул. Ленинградская, д. 5А</w:t>
            </w:r>
          </w:p>
        </w:tc>
        <w:tc>
          <w:tcPr>
            <w:tcW w:w="546" w:type="pct"/>
            <w:shd w:val="clear" w:color="auto" w:fill="auto"/>
          </w:tcPr>
          <w:p w14:paraId="7F89D569" w14:textId="77777777" w:rsidR="00812EBD" w:rsidRPr="00812EBD" w:rsidRDefault="00812EBD" w:rsidP="00812EBD">
            <w:pPr>
              <w:spacing w:after="0" w:line="240" w:lineRule="atLeast"/>
              <w:jc w:val="center"/>
              <w:rPr>
                <w:rFonts w:ascii="Times New Roman" w:eastAsia="Times New Roman" w:hAnsi="Times New Roman"/>
                <w:sz w:val="24"/>
                <w:szCs w:val="24"/>
                <w:lang w:eastAsia="ru-RU"/>
              </w:rPr>
            </w:pPr>
            <w:r w:rsidRPr="00812EBD">
              <w:rPr>
                <w:rFonts w:ascii="Times New Roman" w:eastAsia="Times New Roman" w:hAnsi="Times New Roman"/>
                <w:sz w:val="24"/>
                <w:szCs w:val="24"/>
                <w:lang w:eastAsia="ru-RU"/>
              </w:rPr>
              <w:t>шт.</w:t>
            </w:r>
          </w:p>
        </w:tc>
        <w:tc>
          <w:tcPr>
            <w:tcW w:w="282" w:type="pct"/>
            <w:shd w:val="clear" w:color="auto" w:fill="auto"/>
          </w:tcPr>
          <w:p w14:paraId="65CD17E0" w14:textId="77777777" w:rsidR="00812EBD" w:rsidRPr="00812EBD" w:rsidRDefault="00812EBD" w:rsidP="00812EBD">
            <w:pPr>
              <w:spacing w:after="0" w:line="240" w:lineRule="atLeast"/>
              <w:jc w:val="center"/>
              <w:rPr>
                <w:rFonts w:ascii="Times New Roman" w:eastAsia="Times New Roman" w:hAnsi="Times New Roman"/>
                <w:sz w:val="24"/>
                <w:szCs w:val="24"/>
                <w:lang w:eastAsia="ru-RU"/>
              </w:rPr>
            </w:pPr>
            <w:r w:rsidRPr="00812EBD">
              <w:rPr>
                <w:rFonts w:ascii="Times New Roman" w:eastAsia="Times New Roman" w:hAnsi="Times New Roman"/>
                <w:sz w:val="24"/>
                <w:szCs w:val="24"/>
                <w:lang w:eastAsia="ru-RU"/>
              </w:rPr>
              <w:t>1</w:t>
            </w:r>
          </w:p>
        </w:tc>
        <w:tc>
          <w:tcPr>
            <w:tcW w:w="504" w:type="pct"/>
          </w:tcPr>
          <w:p w14:paraId="0819DA99" w14:textId="77777777" w:rsidR="00812EBD" w:rsidRPr="00812EBD" w:rsidRDefault="00812EBD" w:rsidP="00812EBD">
            <w:pPr>
              <w:spacing w:after="0" w:line="240" w:lineRule="atLeast"/>
              <w:jc w:val="center"/>
              <w:rPr>
                <w:rFonts w:ascii="Times New Roman" w:eastAsia="Times New Roman" w:hAnsi="Times New Roman"/>
                <w:sz w:val="24"/>
                <w:szCs w:val="24"/>
                <w:lang w:eastAsia="ru-RU"/>
              </w:rPr>
            </w:pPr>
          </w:p>
        </w:tc>
        <w:tc>
          <w:tcPr>
            <w:tcW w:w="1008" w:type="pct"/>
          </w:tcPr>
          <w:p w14:paraId="62E3DA79" w14:textId="77777777" w:rsidR="00812EBD" w:rsidRPr="00812EBD" w:rsidRDefault="00812EBD" w:rsidP="00812EBD">
            <w:pPr>
              <w:spacing w:after="0" w:line="240" w:lineRule="atLeast"/>
              <w:jc w:val="center"/>
              <w:rPr>
                <w:rFonts w:ascii="Times New Roman" w:eastAsia="Times New Roman" w:hAnsi="Times New Roman"/>
                <w:sz w:val="24"/>
                <w:szCs w:val="24"/>
                <w:lang w:eastAsia="ru-RU"/>
              </w:rPr>
            </w:pPr>
            <w:r w:rsidRPr="00812EBD">
              <w:rPr>
                <w:rFonts w:ascii="Times New Roman" w:eastAsia="Times New Roman" w:hAnsi="Times New Roman"/>
                <w:sz w:val="24"/>
                <w:szCs w:val="24"/>
                <w:lang w:eastAsia="ru-RU"/>
              </w:rPr>
              <w:t>1</w:t>
            </w:r>
          </w:p>
        </w:tc>
        <w:tc>
          <w:tcPr>
            <w:tcW w:w="831" w:type="pct"/>
          </w:tcPr>
          <w:p w14:paraId="5A414B51" w14:textId="77777777" w:rsidR="00812EBD" w:rsidRPr="00812EBD" w:rsidRDefault="00812EBD" w:rsidP="00812EBD">
            <w:pPr>
              <w:spacing w:after="0" w:line="240" w:lineRule="atLeast"/>
              <w:jc w:val="both"/>
              <w:rPr>
                <w:rFonts w:ascii="Times New Roman" w:eastAsia="Times New Roman" w:hAnsi="Times New Roman"/>
                <w:b/>
                <w:sz w:val="24"/>
                <w:szCs w:val="24"/>
                <w:lang w:eastAsia="ru-RU"/>
              </w:rPr>
            </w:pPr>
          </w:p>
        </w:tc>
      </w:tr>
      <w:tr w:rsidR="00812EBD" w:rsidRPr="00812EBD" w14:paraId="7C033DA0" w14:textId="77777777" w:rsidTr="0099791C">
        <w:tc>
          <w:tcPr>
            <w:tcW w:w="4169" w:type="pct"/>
            <w:gridSpan w:val="6"/>
            <w:shd w:val="clear" w:color="auto" w:fill="auto"/>
          </w:tcPr>
          <w:p w14:paraId="316416F8" w14:textId="77777777" w:rsidR="00812EBD" w:rsidRPr="00812EBD" w:rsidRDefault="00812EBD" w:rsidP="00812EBD">
            <w:pPr>
              <w:spacing w:after="0" w:line="240" w:lineRule="atLeast"/>
              <w:jc w:val="right"/>
              <w:rPr>
                <w:rFonts w:ascii="Times New Roman" w:eastAsia="Times New Roman" w:hAnsi="Times New Roman"/>
                <w:b/>
                <w:sz w:val="24"/>
                <w:szCs w:val="24"/>
                <w:lang w:eastAsia="ru-RU"/>
              </w:rPr>
            </w:pPr>
            <w:r w:rsidRPr="00812EBD">
              <w:rPr>
                <w:rFonts w:ascii="Times New Roman" w:eastAsia="Times New Roman" w:hAnsi="Times New Roman"/>
                <w:b/>
                <w:sz w:val="24"/>
                <w:szCs w:val="24"/>
                <w:lang w:eastAsia="ru-RU"/>
              </w:rPr>
              <w:t>Итого:</w:t>
            </w:r>
          </w:p>
        </w:tc>
        <w:tc>
          <w:tcPr>
            <w:tcW w:w="831" w:type="pct"/>
          </w:tcPr>
          <w:p w14:paraId="67D1F079" w14:textId="77777777" w:rsidR="00812EBD" w:rsidRPr="00812EBD" w:rsidRDefault="00812EBD" w:rsidP="00812EBD">
            <w:pPr>
              <w:spacing w:after="0" w:line="240" w:lineRule="atLeast"/>
              <w:jc w:val="both"/>
              <w:rPr>
                <w:rFonts w:ascii="Times New Roman" w:eastAsia="Times New Roman" w:hAnsi="Times New Roman"/>
                <w:b/>
                <w:sz w:val="24"/>
                <w:szCs w:val="24"/>
                <w:lang w:eastAsia="ru-RU"/>
              </w:rPr>
            </w:pPr>
          </w:p>
        </w:tc>
      </w:tr>
    </w:tbl>
    <w:p w14:paraId="23602401" w14:textId="77777777" w:rsidR="002F4753" w:rsidRDefault="002F4753" w:rsidP="00812EBD">
      <w:pPr>
        <w:widowControl w:val="0"/>
        <w:tabs>
          <w:tab w:val="left" w:pos="600"/>
        </w:tabs>
        <w:spacing w:after="0" w:line="240" w:lineRule="auto"/>
        <w:rPr>
          <w:rFonts w:ascii="Times New Roman" w:eastAsia="Times New Roman" w:hAnsi="Times New Roman"/>
          <w:sz w:val="24"/>
          <w:szCs w:val="24"/>
          <w:lang w:eastAsia="ru-RU"/>
        </w:rPr>
      </w:pPr>
    </w:p>
    <w:p w14:paraId="3A51FE06" w14:textId="77777777" w:rsidR="00914475" w:rsidRDefault="00914475" w:rsidP="00EF66A7">
      <w:pPr>
        <w:widowControl w:val="0"/>
        <w:spacing w:after="0" w:line="240" w:lineRule="auto"/>
        <w:rPr>
          <w:rFonts w:ascii="Times New Roman" w:eastAsia="Times New Roman" w:hAnsi="Times New Roman"/>
          <w:sz w:val="24"/>
          <w:szCs w:val="24"/>
          <w:lang w:eastAsia="ru-RU"/>
        </w:rPr>
      </w:pPr>
    </w:p>
    <w:p w14:paraId="768B06D7"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E925E11"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02F84AC" w14:textId="77777777" w:rsidR="00812EBD" w:rsidRDefault="00812EBD" w:rsidP="00EF66A7">
      <w:pPr>
        <w:widowControl w:val="0"/>
        <w:spacing w:after="0" w:line="240" w:lineRule="auto"/>
        <w:rPr>
          <w:rFonts w:ascii="Times New Roman" w:eastAsia="Times New Roman" w:hAnsi="Times New Roman"/>
          <w:sz w:val="24"/>
          <w:szCs w:val="24"/>
          <w:lang w:eastAsia="ru-RU"/>
        </w:rPr>
      </w:pPr>
    </w:p>
    <w:tbl>
      <w:tblPr>
        <w:tblW w:w="10295" w:type="dxa"/>
        <w:tblLook w:val="01E0" w:firstRow="1" w:lastRow="1" w:firstColumn="1" w:lastColumn="1" w:noHBand="0" w:noVBand="0"/>
      </w:tblPr>
      <w:tblGrid>
        <w:gridCol w:w="5149"/>
        <w:gridCol w:w="5146"/>
      </w:tblGrid>
      <w:tr w:rsidR="00B658D0" w:rsidRPr="00246743" w14:paraId="117FE30B" w14:textId="77777777" w:rsidTr="00D003A2">
        <w:tc>
          <w:tcPr>
            <w:tcW w:w="5070" w:type="dxa"/>
            <w:hideMark/>
          </w:tcPr>
          <w:p w14:paraId="1A0193CD" w14:textId="77777777" w:rsidR="00B658D0"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регионального поисково-спасательного отряда</w:t>
            </w:r>
          </w:p>
          <w:p w14:paraId="498FE6BB" w14:textId="77777777" w:rsidR="00B658D0" w:rsidRPr="00DB3F66" w:rsidRDefault="00B658D0" w:rsidP="00D003A2">
            <w:pPr>
              <w:widowControl w:val="0"/>
              <w:spacing w:after="0" w:line="240" w:lineRule="auto"/>
              <w:jc w:val="both"/>
              <w:rPr>
                <w:rFonts w:ascii="Times New Roman" w:eastAsia="Times New Roman" w:hAnsi="Times New Roman"/>
                <w:sz w:val="24"/>
                <w:szCs w:val="24"/>
                <w:lang w:eastAsia="ru-RU"/>
              </w:rPr>
            </w:pPr>
          </w:p>
          <w:p w14:paraId="309363CF"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_________________ </w:t>
            </w:r>
          </w:p>
          <w:p w14:paraId="2168C7CE"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p>
        </w:tc>
        <w:tc>
          <w:tcPr>
            <w:tcW w:w="5067" w:type="dxa"/>
          </w:tcPr>
          <w:p w14:paraId="4BC5E7E0" w14:textId="77777777" w:rsidR="00B658D0" w:rsidRDefault="00B658D0" w:rsidP="00D003A2">
            <w:pPr>
              <w:widowControl w:val="0"/>
              <w:spacing w:after="0" w:line="240" w:lineRule="auto"/>
              <w:jc w:val="both"/>
              <w:rPr>
                <w:rFonts w:ascii="Times New Roman" w:eastAsia="Times New Roman" w:hAnsi="Times New Roman"/>
                <w:bCs/>
                <w:sz w:val="24"/>
                <w:szCs w:val="24"/>
                <w:lang w:eastAsia="ru-RU"/>
              </w:rPr>
            </w:pPr>
          </w:p>
          <w:p w14:paraId="025D6581"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p>
          <w:p w14:paraId="540BB345"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p>
          <w:p w14:paraId="5FE93AC1" w14:textId="77777777" w:rsidR="00B658D0" w:rsidRPr="00DB3F66" w:rsidRDefault="00B658D0" w:rsidP="00D003A2">
            <w:pPr>
              <w:widowControl w:val="0"/>
              <w:tabs>
                <w:tab w:val="center" w:pos="2840"/>
              </w:tabs>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r w:rsidRPr="00DB3F66">
              <w:rPr>
                <w:rFonts w:ascii="Times New Roman" w:eastAsia="Times New Roman" w:hAnsi="Times New Roman"/>
                <w:bCs/>
                <w:sz w:val="24"/>
                <w:szCs w:val="24"/>
                <w:lang w:eastAsia="ru-RU"/>
              </w:rPr>
              <w:tab/>
            </w:r>
          </w:p>
        </w:tc>
      </w:tr>
    </w:tbl>
    <w:p w14:paraId="7235EA2B" w14:textId="77777777" w:rsidR="00B658D0" w:rsidRDefault="00B658D0" w:rsidP="00B658D0">
      <w:pPr>
        <w:rPr>
          <w:rFonts w:ascii="Times New Roman" w:eastAsia="Times New Roman" w:hAnsi="Times New Roman"/>
          <w:sz w:val="24"/>
          <w:szCs w:val="24"/>
          <w:lang w:eastAsia="ru-RU"/>
        </w:rPr>
      </w:pPr>
    </w:p>
    <w:p w14:paraId="19657746"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49D7173"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07162B63"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788B29F0"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0DD4C624"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36C2008F"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B9C519A"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6F3711D"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04473C28"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3BDB7D1C"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E5B65F3"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362FFC2"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7FA7F48"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FF1C3C5"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28F05BDF"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280144DE"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53BBBDBB"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46A9AE7"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68C5864D"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7CBE37DF"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2872688A"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482139CB" w14:textId="77777777" w:rsidR="00B658D0" w:rsidRDefault="00B658D0" w:rsidP="00EF66A7">
      <w:pPr>
        <w:widowControl w:val="0"/>
        <w:spacing w:after="0" w:line="240" w:lineRule="auto"/>
        <w:rPr>
          <w:rFonts w:ascii="Times New Roman" w:eastAsia="Times New Roman" w:hAnsi="Times New Roman"/>
          <w:sz w:val="24"/>
          <w:szCs w:val="24"/>
          <w:lang w:eastAsia="ru-RU"/>
        </w:rPr>
      </w:pPr>
    </w:p>
    <w:p w14:paraId="3DB2FB69"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1663BCBF"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0B4C9773" w14:textId="77777777" w:rsidR="00812EBD" w:rsidRDefault="00812EBD" w:rsidP="00EF66A7">
      <w:pPr>
        <w:widowControl w:val="0"/>
        <w:spacing w:after="0" w:line="240" w:lineRule="auto"/>
        <w:rPr>
          <w:rFonts w:ascii="Times New Roman" w:eastAsia="Times New Roman" w:hAnsi="Times New Roman"/>
          <w:sz w:val="24"/>
          <w:szCs w:val="24"/>
          <w:lang w:eastAsia="ru-RU"/>
        </w:rPr>
      </w:pPr>
    </w:p>
    <w:p w14:paraId="145AC2C3" w14:textId="77777777" w:rsidR="00914475" w:rsidRDefault="00914475" w:rsidP="002E2730">
      <w:pPr>
        <w:widowControl w:val="0"/>
        <w:spacing w:after="0" w:line="240" w:lineRule="auto"/>
        <w:jc w:val="right"/>
        <w:rPr>
          <w:rFonts w:ascii="Times New Roman" w:eastAsia="Times New Roman" w:hAnsi="Times New Roman"/>
          <w:sz w:val="24"/>
          <w:szCs w:val="24"/>
          <w:lang w:eastAsia="ru-RU"/>
        </w:rPr>
      </w:pPr>
    </w:p>
    <w:p w14:paraId="78EE7E37" w14:textId="77777777" w:rsidR="003A5640" w:rsidRPr="00DB3F66" w:rsidRDefault="003A5640" w:rsidP="002E2730">
      <w:pPr>
        <w:widowControl w:val="0"/>
        <w:spacing w:after="0" w:line="240" w:lineRule="auto"/>
        <w:jc w:val="right"/>
        <w:rPr>
          <w:rFonts w:ascii="Times New Roman" w:eastAsia="Times New Roman" w:hAnsi="Times New Roman"/>
          <w:b/>
          <w:sz w:val="24"/>
          <w:szCs w:val="24"/>
          <w:lang w:eastAsia="ru-RU"/>
        </w:rPr>
      </w:pPr>
      <w:r w:rsidRPr="00DB3F66">
        <w:rPr>
          <w:rFonts w:ascii="Times New Roman" w:eastAsia="Times New Roman" w:hAnsi="Times New Roman"/>
          <w:sz w:val="24"/>
          <w:szCs w:val="24"/>
          <w:lang w:eastAsia="ru-RU"/>
        </w:rPr>
        <w:t>Приложение № 2</w:t>
      </w:r>
    </w:p>
    <w:p w14:paraId="706CF9D7" w14:textId="77777777"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к Государственному Контракту</w:t>
      </w:r>
    </w:p>
    <w:p w14:paraId="1FB9A2AC" w14:textId="77777777" w:rsidR="003A5640" w:rsidRPr="00DB3F66" w:rsidRDefault="003A5640" w:rsidP="003A5640">
      <w:pPr>
        <w:widowControl w:val="0"/>
        <w:spacing w:after="0" w:line="240" w:lineRule="auto"/>
        <w:jc w:val="right"/>
        <w:rPr>
          <w:rFonts w:ascii="Times New Roman" w:eastAsia="Times New Roman" w:hAnsi="Times New Roman"/>
          <w:sz w:val="24"/>
          <w:szCs w:val="24"/>
          <w:lang w:eastAsia="ru-RU"/>
        </w:rPr>
      </w:pPr>
      <w:r w:rsidRPr="00DB3F66">
        <w:rPr>
          <w:rFonts w:ascii="Times New Roman" w:eastAsia="Times New Roman" w:hAnsi="Times New Roman"/>
          <w:sz w:val="24"/>
          <w:szCs w:val="24"/>
          <w:lang w:eastAsia="ru-RU"/>
        </w:rPr>
        <w:t>№ ___</w:t>
      </w:r>
      <w:r>
        <w:rPr>
          <w:rFonts w:ascii="Times New Roman" w:eastAsia="Times New Roman" w:hAnsi="Times New Roman"/>
          <w:sz w:val="24"/>
          <w:szCs w:val="24"/>
          <w:lang w:eastAsia="ru-RU"/>
        </w:rPr>
        <w:t xml:space="preserve">_____ от </w:t>
      </w:r>
      <w:proofErr w:type="gramStart"/>
      <w:r>
        <w:rPr>
          <w:rFonts w:ascii="Times New Roman" w:eastAsia="Times New Roman" w:hAnsi="Times New Roman"/>
          <w:sz w:val="24"/>
          <w:szCs w:val="24"/>
          <w:lang w:eastAsia="ru-RU"/>
        </w:rPr>
        <w:t>« _</w:t>
      </w:r>
      <w:proofErr w:type="gramEnd"/>
      <w:r>
        <w:rPr>
          <w:rFonts w:ascii="Times New Roman" w:eastAsia="Times New Roman" w:hAnsi="Times New Roman"/>
          <w:sz w:val="24"/>
          <w:szCs w:val="24"/>
          <w:lang w:eastAsia="ru-RU"/>
        </w:rPr>
        <w:t>__ » __________ 202</w:t>
      </w:r>
      <w:r w:rsidR="00812EBD">
        <w:rPr>
          <w:rFonts w:ascii="Times New Roman" w:eastAsia="Times New Roman" w:hAnsi="Times New Roman"/>
          <w:sz w:val="24"/>
          <w:szCs w:val="24"/>
          <w:lang w:eastAsia="ru-RU"/>
        </w:rPr>
        <w:t>6</w:t>
      </w:r>
      <w:r w:rsidRPr="00DB3F66">
        <w:rPr>
          <w:rFonts w:ascii="Times New Roman" w:eastAsia="Times New Roman" w:hAnsi="Times New Roman"/>
          <w:sz w:val="24"/>
          <w:szCs w:val="24"/>
          <w:lang w:eastAsia="ru-RU"/>
        </w:rPr>
        <w:t xml:space="preserve"> г.</w:t>
      </w:r>
    </w:p>
    <w:p w14:paraId="2FA253D0" w14:textId="77777777" w:rsidR="003A5640" w:rsidRPr="000B6B14" w:rsidRDefault="003A5640" w:rsidP="003A5640">
      <w:pPr>
        <w:widowControl w:val="0"/>
        <w:spacing w:after="0" w:line="240" w:lineRule="auto"/>
        <w:jc w:val="right"/>
        <w:rPr>
          <w:rFonts w:ascii="Times New Roman" w:eastAsia="Times New Roman" w:hAnsi="Times New Roman"/>
          <w:sz w:val="24"/>
          <w:szCs w:val="24"/>
          <w:lang w:eastAsia="ru-RU"/>
        </w:rPr>
      </w:pPr>
    </w:p>
    <w:p w14:paraId="0176164D" w14:textId="77777777" w:rsidR="00B658D0" w:rsidRPr="00B658D0" w:rsidRDefault="00B658D0" w:rsidP="00B658D0">
      <w:pPr>
        <w:widowControl w:val="0"/>
        <w:spacing w:after="0" w:line="240" w:lineRule="auto"/>
        <w:jc w:val="center"/>
        <w:rPr>
          <w:rFonts w:ascii="Times New Roman" w:eastAsia="Times New Roman" w:hAnsi="Times New Roman"/>
          <w:b/>
          <w:sz w:val="24"/>
          <w:szCs w:val="24"/>
          <w:lang w:eastAsia="ru-RU"/>
        </w:rPr>
      </w:pPr>
      <w:r w:rsidRPr="00B658D0">
        <w:rPr>
          <w:rFonts w:ascii="Times New Roman" w:eastAsia="Times New Roman" w:hAnsi="Times New Roman"/>
          <w:b/>
          <w:sz w:val="24"/>
          <w:szCs w:val="24"/>
          <w:lang w:eastAsia="ru-RU"/>
        </w:rPr>
        <w:t>ТЕХНИЧЕСКОЕ ЗАДАНИЕ</w:t>
      </w:r>
    </w:p>
    <w:p w14:paraId="2A42433E" w14:textId="77777777" w:rsidR="00B658D0" w:rsidRPr="00B658D0" w:rsidRDefault="00B658D0" w:rsidP="00B658D0">
      <w:pPr>
        <w:widowControl w:val="0"/>
        <w:spacing w:after="0" w:line="240" w:lineRule="auto"/>
        <w:jc w:val="both"/>
        <w:rPr>
          <w:rFonts w:ascii="Times New Roman" w:eastAsia="Times New Roman" w:hAnsi="Times New Roman"/>
          <w:sz w:val="24"/>
          <w:szCs w:val="24"/>
          <w:lang w:eastAsia="ru-RU"/>
        </w:rPr>
      </w:pPr>
    </w:p>
    <w:p w14:paraId="4B1A6F00" w14:textId="77777777" w:rsidR="00B658D0" w:rsidRPr="00B658D0" w:rsidRDefault="00B658D0" w:rsidP="00B658D0">
      <w:pPr>
        <w:autoSpaceDE w:val="0"/>
        <w:autoSpaceDN w:val="0"/>
        <w:adjustRightInd w:val="0"/>
        <w:spacing w:after="0" w:line="240" w:lineRule="auto"/>
        <w:jc w:val="center"/>
        <w:outlineLvl w:val="1"/>
        <w:rPr>
          <w:rFonts w:ascii="Times New Roman" w:hAnsi="Times New Roman"/>
          <w:b/>
          <w:bCs/>
          <w:sz w:val="24"/>
          <w:szCs w:val="24"/>
          <w:lang w:eastAsia="ru-RU"/>
        </w:rPr>
      </w:pPr>
      <w:r w:rsidRPr="00B658D0">
        <w:rPr>
          <w:rFonts w:ascii="Times New Roman" w:hAnsi="Times New Roman"/>
          <w:b/>
          <w:bCs/>
          <w:sz w:val="24"/>
          <w:szCs w:val="24"/>
          <w:lang w:eastAsia="ru-RU"/>
        </w:rPr>
        <w:t>Раздел 1. Общие требования</w:t>
      </w:r>
    </w:p>
    <w:p w14:paraId="5021314C" w14:textId="77777777" w:rsidR="00B658D0" w:rsidRPr="00B658D0" w:rsidRDefault="00B658D0" w:rsidP="00B658D0">
      <w:pPr>
        <w:spacing w:after="0" w:line="240" w:lineRule="auto"/>
        <w:rPr>
          <w:rFonts w:ascii="Times New Roman" w:hAnsi="Times New Roman"/>
          <w:sz w:val="24"/>
          <w:szCs w:val="24"/>
          <w:lang w:eastAsia="ru-RU"/>
        </w:rPr>
      </w:pPr>
    </w:p>
    <w:p w14:paraId="246D0E1F" w14:textId="77777777" w:rsidR="00B658D0" w:rsidRPr="00B658D0" w:rsidRDefault="00B658D0" w:rsidP="00B658D0">
      <w:pPr>
        <w:spacing w:after="0" w:line="240" w:lineRule="auto"/>
        <w:ind w:firstLine="708"/>
        <w:rPr>
          <w:rFonts w:ascii="Times New Roman" w:hAnsi="Times New Roman"/>
          <w:sz w:val="24"/>
          <w:szCs w:val="24"/>
          <w:lang w:eastAsia="ru-RU"/>
        </w:rPr>
      </w:pPr>
      <w:r w:rsidRPr="00B658D0">
        <w:rPr>
          <w:rFonts w:ascii="Times New Roman" w:hAnsi="Times New Roman"/>
          <w:b/>
          <w:sz w:val="24"/>
          <w:szCs w:val="24"/>
          <w:lang w:eastAsia="ru-RU"/>
        </w:rPr>
        <w:t>1.1 Предмет контракта:</w:t>
      </w:r>
      <w:r w:rsidRPr="00B658D0">
        <w:rPr>
          <w:rFonts w:ascii="Times New Roman" w:hAnsi="Times New Roman"/>
          <w:sz w:val="24"/>
          <w:szCs w:val="24"/>
          <w:lang w:eastAsia="ru-RU"/>
        </w:rPr>
        <w:t xml:space="preserve"> Оказание услуг по перевозке грузов для нужд «ФГКУ «СЗРПСО МЧС России».</w:t>
      </w:r>
    </w:p>
    <w:p w14:paraId="06C3891E" w14:textId="77777777" w:rsidR="00B658D0" w:rsidRPr="00B658D0" w:rsidRDefault="00B658D0" w:rsidP="00B658D0">
      <w:pPr>
        <w:spacing w:after="0" w:line="240" w:lineRule="auto"/>
        <w:ind w:firstLine="708"/>
        <w:rPr>
          <w:rFonts w:ascii="Times New Roman" w:hAnsi="Times New Roman"/>
          <w:b/>
          <w:sz w:val="24"/>
          <w:szCs w:val="24"/>
          <w:lang w:eastAsia="ru-RU"/>
        </w:rPr>
      </w:pPr>
      <w:r w:rsidRPr="00B658D0">
        <w:rPr>
          <w:rFonts w:ascii="Times New Roman" w:hAnsi="Times New Roman"/>
          <w:b/>
          <w:sz w:val="24"/>
          <w:szCs w:val="24"/>
          <w:lang w:eastAsia="ru-RU"/>
        </w:rPr>
        <w:t xml:space="preserve">1.2. Код по Общероссийскому классификатору продукции по видам экономической деятельности (ОКПД 2), соответствующий предмету контракта: </w:t>
      </w:r>
    </w:p>
    <w:p w14:paraId="166FECD0" w14:textId="77777777" w:rsidR="00B658D0" w:rsidRPr="00B658D0" w:rsidRDefault="008E3E9D" w:rsidP="00B658D0">
      <w:pPr>
        <w:spacing w:after="0" w:line="240" w:lineRule="auto"/>
        <w:ind w:firstLine="708"/>
        <w:rPr>
          <w:rFonts w:ascii="Times New Roman" w:hAnsi="Times New Roman"/>
          <w:sz w:val="24"/>
          <w:szCs w:val="24"/>
          <w:lang w:eastAsia="ru-RU"/>
        </w:rPr>
      </w:pPr>
      <w:r w:rsidRPr="008E3E9D">
        <w:rPr>
          <w:rFonts w:ascii="Times New Roman" w:hAnsi="Times New Roman"/>
          <w:sz w:val="24"/>
          <w:szCs w:val="24"/>
          <w:lang w:eastAsia="ru-RU"/>
        </w:rPr>
        <w:t>49.20.19.190 Услуги железнодорожного транспорта по перевозке прочих грузов, не включенные в другие группировки</w:t>
      </w:r>
      <w:r>
        <w:rPr>
          <w:rFonts w:ascii="Times New Roman" w:hAnsi="Times New Roman"/>
          <w:sz w:val="24"/>
          <w:szCs w:val="24"/>
          <w:lang w:eastAsia="ru-RU"/>
        </w:rPr>
        <w:t>.</w:t>
      </w:r>
    </w:p>
    <w:p w14:paraId="5EDCA1C8" w14:textId="77777777" w:rsidR="00B658D0" w:rsidRPr="00B658D0" w:rsidRDefault="00B658D0" w:rsidP="00B658D0">
      <w:pPr>
        <w:spacing w:after="0" w:line="240" w:lineRule="auto"/>
        <w:rPr>
          <w:rFonts w:ascii="Times New Roman" w:hAnsi="Times New Roman"/>
          <w:sz w:val="24"/>
          <w:szCs w:val="24"/>
          <w:lang w:eastAsia="ru-RU"/>
        </w:rPr>
      </w:pPr>
    </w:p>
    <w:p w14:paraId="513754AA" w14:textId="77777777" w:rsidR="00B658D0" w:rsidRPr="00B658D0" w:rsidRDefault="00B658D0" w:rsidP="00B658D0">
      <w:pPr>
        <w:spacing w:after="0" w:line="240" w:lineRule="auto"/>
        <w:ind w:firstLine="708"/>
        <w:jc w:val="center"/>
        <w:rPr>
          <w:rFonts w:ascii="Times New Roman" w:hAnsi="Times New Roman"/>
          <w:sz w:val="24"/>
          <w:szCs w:val="24"/>
          <w:lang w:eastAsia="ru-RU"/>
        </w:rPr>
      </w:pPr>
      <w:r w:rsidRPr="00B658D0">
        <w:rPr>
          <w:rFonts w:ascii="Times New Roman" w:hAnsi="Times New Roman"/>
          <w:b/>
          <w:sz w:val="24"/>
          <w:szCs w:val="24"/>
          <w:lang w:eastAsia="ru-RU"/>
        </w:rPr>
        <w:t>2. Источник финансирования:</w:t>
      </w:r>
      <w:r w:rsidRPr="00B658D0">
        <w:rPr>
          <w:rFonts w:ascii="Times New Roman" w:hAnsi="Times New Roman"/>
          <w:sz w:val="24"/>
          <w:szCs w:val="24"/>
          <w:lang w:eastAsia="ru-RU"/>
        </w:rPr>
        <w:t xml:space="preserve"> федеральный бюджет.</w:t>
      </w:r>
    </w:p>
    <w:p w14:paraId="52B7E3E2" w14:textId="77777777" w:rsidR="00B658D0" w:rsidRPr="00B658D0" w:rsidRDefault="00B658D0" w:rsidP="00B658D0">
      <w:pPr>
        <w:spacing w:after="0" w:line="240" w:lineRule="auto"/>
        <w:ind w:firstLine="708"/>
        <w:jc w:val="center"/>
        <w:rPr>
          <w:rFonts w:ascii="Times New Roman" w:hAnsi="Times New Roman"/>
          <w:b/>
          <w:sz w:val="24"/>
          <w:szCs w:val="24"/>
          <w:lang w:eastAsia="ru-RU"/>
        </w:rPr>
      </w:pPr>
      <w:r w:rsidRPr="00B658D0">
        <w:rPr>
          <w:rFonts w:ascii="Times New Roman" w:hAnsi="Times New Roman"/>
          <w:b/>
          <w:sz w:val="24"/>
          <w:szCs w:val="24"/>
          <w:lang w:eastAsia="ru-RU"/>
        </w:rPr>
        <w:t>3. Цели и правовое основание закупки</w:t>
      </w:r>
    </w:p>
    <w:p w14:paraId="73AE450B" w14:textId="77777777" w:rsidR="00B658D0" w:rsidRPr="00B658D0" w:rsidRDefault="00B658D0" w:rsidP="00B658D0">
      <w:pPr>
        <w:spacing w:after="0" w:line="240" w:lineRule="auto"/>
        <w:ind w:firstLine="708"/>
        <w:rPr>
          <w:rFonts w:ascii="Times New Roman" w:hAnsi="Times New Roman"/>
          <w:sz w:val="24"/>
          <w:szCs w:val="24"/>
          <w:lang w:eastAsia="ru-RU"/>
        </w:rPr>
      </w:pPr>
      <w:r w:rsidRPr="00B658D0">
        <w:rPr>
          <w:rFonts w:ascii="Times New Roman" w:hAnsi="Times New Roman"/>
          <w:sz w:val="24"/>
          <w:szCs w:val="24"/>
          <w:lang w:eastAsia="ru-RU"/>
        </w:rPr>
        <w:t xml:space="preserve">3.1. Целью данной закупки является оснащение подразделений Заказчика. </w:t>
      </w:r>
    </w:p>
    <w:p w14:paraId="7F9B9F11" w14:textId="77777777" w:rsidR="00B658D0" w:rsidRPr="00B658D0" w:rsidRDefault="00B658D0" w:rsidP="00B658D0">
      <w:pPr>
        <w:spacing w:after="0" w:line="240" w:lineRule="auto"/>
        <w:ind w:firstLine="708"/>
        <w:rPr>
          <w:rFonts w:ascii="Times New Roman" w:hAnsi="Times New Roman"/>
          <w:sz w:val="24"/>
          <w:szCs w:val="24"/>
          <w:lang w:eastAsia="ru-RU"/>
        </w:rPr>
      </w:pPr>
      <w:r w:rsidRPr="00B658D0">
        <w:rPr>
          <w:rFonts w:ascii="Times New Roman" w:hAnsi="Times New Roman"/>
          <w:sz w:val="24"/>
          <w:szCs w:val="24"/>
          <w:lang w:eastAsia="ru-RU"/>
        </w:rPr>
        <w:t>3.2. План - график закупок, товаров, работ, услуг для нужд ФГКУ «СЗРПСО МЧС России», на 2026 год и плановый период 2027-2028 гг.</w:t>
      </w:r>
    </w:p>
    <w:p w14:paraId="10325AEC" w14:textId="77777777" w:rsidR="00B658D0" w:rsidRPr="00B658D0" w:rsidRDefault="00B658D0" w:rsidP="00B658D0">
      <w:pPr>
        <w:spacing w:after="0" w:line="240" w:lineRule="auto"/>
        <w:rPr>
          <w:rFonts w:ascii="Times New Roman" w:hAnsi="Times New Roman"/>
          <w:sz w:val="24"/>
          <w:szCs w:val="24"/>
          <w:lang w:eastAsia="ru-RU"/>
        </w:rPr>
      </w:pPr>
    </w:p>
    <w:p w14:paraId="76D6BA11" w14:textId="77777777" w:rsidR="00B658D0" w:rsidRPr="00B658D0" w:rsidRDefault="00B658D0" w:rsidP="00B658D0">
      <w:pPr>
        <w:spacing w:after="0" w:line="240" w:lineRule="auto"/>
        <w:rPr>
          <w:rFonts w:ascii="Times New Roman" w:hAnsi="Times New Roman"/>
          <w:sz w:val="24"/>
          <w:szCs w:val="24"/>
          <w:lang w:eastAsia="ru-RU"/>
        </w:rPr>
      </w:pPr>
    </w:p>
    <w:p w14:paraId="26AD1012" w14:textId="77777777" w:rsidR="00B658D0" w:rsidRPr="00B658D0" w:rsidRDefault="00B658D0" w:rsidP="00B658D0">
      <w:pPr>
        <w:spacing w:after="0" w:line="240" w:lineRule="auto"/>
        <w:jc w:val="center"/>
        <w:rPr>
          <w:rFonts w:ascii="Times New Roman" w:hAnsi="Times New Roman"/>
          <w:b/>
          <w:sz w:val="24"/>
          <w:szCs w:val="24"/>
          <w:lang w:eastAsia="ru-RU"/>
        </w:rPr>
      </w:pPr>
      <w:r w:rsidRPr="00B658D0">
        <w:rPr>
          <w:rFonts w:ascii="Times New Roman" w:hAnsi="Times New Roman"/>
          <w:b/>
          <w:sz w:val="24"/>
          <w:szCs w:val="24"/>
          <w:lang w:eastAsia="ru-RU"/>
        </w:rPr>
        <w:t>4. Срок и порядок оказания услуг</w:t>
      </w:r>
    </w:p>
    <w:p w14:paraId="584E399C" w14:textId="77777777" w:rsidR="00B658D0" w:rsidRPr="00B658D0" w:rsidRDefault="00B658D0" w:rsidP="00B658D0">
      <w:pPr>
        <w:spacing w:after="0" w:line="240" w:lineRule="auto"/>
        <w:rPr>
          <w:rFonts w:ascii="Times New Roman" w:hAnsi="Times New Roman"/>
          <w:sz w:val="24"/>
          <w:szCs w:val="24"/>
          <w:lang w:eastAsia="ru-RU"/>
        </w:rPr>
      </w:pPr>
    </w:p>
    <w:p w14:paraId="4C0502EB" w14:textId="77777777" w:rsidR="00B658D0" w:rsidRPr="00B658D0" w:rsidRDefault="00B658D0" w:rsidP="00B658D0">
      <w:pPr>
        <w:spacing w:after="0" w:line="240" w:lineRule="auto"/>
        <w:ind w:firstLine="708"/>
        <w:rPr>
          <w:rFonts w:ascii="Times New Roman" w:hAnsi="Times New Roman"/>
          <w:sz w:val="24"/>
          <w:szCs w:val="24"/>
          <w:lang w:eastAsia="ru-RU"/>
        </w:rPr>
      </w:pPr>
      <w:r w:rsidRPr="00B658D0">
        <w:rPr>
          <w:rFonts w:ascii="Times New Roman" w:hAnsi="Times New Roman"/>
          <w:sz w:val="24"/>
          <w:szCs w:val="24"/>
          <w:lang w:eastAsia="ru-RU"/>
        </w:rPr>
        <w:t xml:space="preserve">4.1. Срок оказания услуг: подача транспортного средства для осуществления погрузки для дальнейшей транспортировки - в течение 10 дней с момента отправки заявки на электронную почту Исполнителя. Погрузка/разгрузка осуществляется силами исполнителя, по рабочим дням с понедельника по четверг, с 10.00 до 16.00 и оговаривается с представителем Заказчика заранее, не менее чем за сутки. Срок доставки груза не позднее </w:t>
      </w:r>
      <w:r w:rsidR="008E3E9D">
        <w:rPr>
          <w:rFonts w:ascii="Times New Roman" w:hAnsi="Times New Roman"/>
          <w:sz w:val="24"/>
          <w:szCs w:val="24"/>
          <w:lang w:eastAsia="ru-RU"/>
        </w:rPr>
        <w:t>15</w:t>
      </w:r>
      <w:r w:rsidRPr="00B658D0">
        <w:rPr>
          <w:rFonts w:ascii="Times New Roman" w:hAnsi="Times New Roman"/>
          <w:sz w:val="24"/>
          <w:szCs w:val="24"/>
          <w:lang w:eastAsia="ru-RU"/>
        </w:rPr>
        <w:t xml:space="preserve"> </w:t>
      </w:r>
      <w:r w:rsidR="008E3E9D">
        <w:rPr>
          <w:rFonts w:ascii="Times New Roman" w:hAnsi="Times New Roman"/>
          <w:sz w:val="24"/>
          <w:szCs w:val="24"/>
          <w:lang w:eastAsia="ru-RU"/>
        </w:rPr>
        <w:t>сентября</w:t>
      </w:r>
      <w:r w:rsidRPr="00B658D0">
        <w:rPr>
          <w:rFonts w:ascii="Times New Roman" w:hAnsi="Times New Roman"/>
          <w:sz w:val="24"/>
          <w:szCs w:val="24"/>
          <w:lang w:eastAsia="ru-RU"/>
        </w:rPr>
        <w:t xml:space="preserve"> 2026г.</w:t>
      </w:r>
    </w:p>
    <w:p w14:paraId="774DC4C3" w14:textId="77777777" w:rsidR="00B658D0" w:rsidRPr="00B658D0" w:rsidRDefault="00B658D0" w:rsidP="00B658D0">
      <w:pPr>
        <w:spacing w:after="0" w:line="240" w:lineRule="auto"/>
        <w:ind w:firstLine="708"/>
        <w:rPr>
          <w:rFonts w:ascii="Times New Roman" w:hAnsi="Times New Roman"/>
          <w:sz w:val="24"/>
          <w:szCs w:val="24"/>
          <w:lang w:eastAsia="ru-RU"/>
        </w:rPr>
      </w:pPr>
      <w:r w:rsidRPr="00B658D0">
        <w:rPr>
          <w:rFonts w:ascii="Times New Roman" w:hAnsi="Times New Roman"/>
          <w:sz w:val="24"/>
          <w:szCs w:val="24"/>
          <w:lang w:eastAsia="ru-RU"/>
        </w:rPr>
        <w:t>4.2. Место забора груза: Ленинградская обл., г. Мурино, ул. Оборонная, д.51</w:t>
      </w:r>
    </w:p>
    <w:p w14:paraId="7D827368" w14:textId="77777777" w:rsidR="00B658D0" w:rsidRPr="00B658D0" w:rsidRDefault="00B658D0" w:rsidP="00B658D0">
      <w:pPr>
        <w:spacing w:after="0" w:line="240" w:lineRule="auto"/>
        <w:ind w:firstLine="709"/>
        <w:rPr>
          <w:rFonts w:ascii="Times New Roman" w:hAnsi="Times New Roman"/>
          <w:sz w:val="24"/>
          <w:szCs w:val="24"/>
          <w:lang w:eastAsia="ru-RU"/>
        </w:rPr>
      </w:pPr>
      <w:r w:rsidRPr="00B658D0">
        <w:rPr>
          <w:rFonts w:ascii="Times New Roman" w:hAnsi="Times New Roman"/>
          <w:sz w:val="24"/>
          <w:szCs w:val="24"/>
          <w:lang w:eastAsia="ru-RU"/>
        </w:rPr>
        <w:t>4.3. Место доставки груза: г. Воркута, ул. Ленинградская, д. 5А</w:t>
      </w:r>
    </w:p>
    <w:p w14:paraId="109265AE" w14:textId="77777777" w:rsidR="00B658D0" w:rsidRPr="00B658D0" w:rsidRDefault="00B658D0" w:rsidP="00B658D0">
      <w:pPr>
        <w:spacing w:after="0" w:line="240" w:lineRule="auto"/>
        <w:rPr>
          <w:rFonts w:ascii="Times New Roman" w:hAnsi="Times New Roman"/>
          <w:sz w:val="24"/>
          <w:szCs w:val="24"/>
          <w:lang w:eastAsia="ru-RU"/>
        </w:rPr>
      </w:pPr>
    </w:p>
    <w:p w14:paraId="5B53724A" w14:textId="77777777" w:rsidR="00B658D0" w:rsidRPr="00B658D0" w:rsidRDefault="00B658D0" w:rsidP="00B658D0">
      <w:pPr>
        <w:numPr>
          <w:ilvl w:val="0"/>
          <w:numId w:val="10"/>
        </w:numPr>
        <w:autoSpaceDE w:val="0"/>
        <w:autoSpaceDN w:val="0"/>
        <w:spacing w:after="0" w:line="240" w:lineRule="auto"/>
        <w:jc w:val="center"/>
        <w:rPr>
          <w:rFonts w:ascii="Times New Roman" w:hAnsi="Times New Roman"/>
          <w:b/>
          <w:sz w:val="24"/>
          <w:szCs w:val="24"/>
          <w:lang w:eastAsia="ru-RU"/>
        </w:rPr>
      </w:pPr>
      <w:r w:rsidRPr="00B658D0">
        <w:rPr>
          <w:rFonts w:ascii="Times New Roman" w:hAnsi="Times New Roman"/>
          <w:b/>
          <w:sz w:val="24"/>
          <w:szCs w:val="24"/>
          <w:lang w:eastAsia="ru-RU"/>
        </w:rPr>
        <w:t>Описание объекта закупки</w:t>
      </w:r>
    </w:p>
    <w:p w14:paraId="2B5475EC" w14:textId="77777777" w:rsidR="00B658D0" w:rsidRPr="00B658D0" w:rsidRDefault="00B658D0" w:rsidP="00B658D0">
      <w:pPr>
        <w:spacing w:after="0" w:line="240" w:lineRule="auto"/>
        <w:rPr>
          <w:rFonts w:ascii="Times New Roman" w:eastAsia="Times New Roman" w:hAnsi="Times New Roman"/>
          <w:color w:val="000000"/>
          <w:sz w:val="24"/>
          <w:szCs w:val="24"/>
          <w:lang w:eastAsia="ru-RU"/>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268"/>
        <w:gridCol w:w="2693"/>
        <w:gridCol w:w="1600"/>
        <w:gridCol w:w="1134"/>
        <w:gridCol w:w="1235"/>
      </w:tblGrid>
      <w:tr w:rsidR="00B658D0" w:rsidRPr="00B658D0" w14:paraId="054FAC62" w14:textId="77777777" w:rsidTr="00D003A2">
        <w:trPr>
          <w:jc w:val="center"/>
        </w:trPr>
        <w:tc>
          <w:tcPr>
            <w:tcW w:w="704" w:type="dxa"/>
            <w:vMerge w:val="restart"/>
            <w:shd w:val="clear" w:color="auto" w:fill="auto"/>
            <w:vAlign w:val="center"/>
          </w:tcPr>
          <w:p w14:paraId="623CADEF" w14:textId="77777777" w:rsidR="00B658D0" w:rsidRPr="00B658D0" w:rsidRDefault="00B658D0" w:rsidP="00B658D0">
            <w:pPr>
              <w:widowControl w:val="0"/>
              <w:tabs>
                <w:tab w:val="left" w:pos="60"/>
              </w:tabs>
              <w:suppressAutoHyphens/>
              <w:spacing w:after="0" w:line="240" w:lineRule="auto"/>
              <w:ind w:left="-325" w:right="-199"/>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 п/п</w:t>
            </w:r>
          </w:p>
        </w:tc>
        <w:tc>
          <w:tcPr>
            <w:tcW w:w="4961" w:type="dxa"/>
            <w:gridSpan w:val="2"/>
            <w:shd w:val="clear" w:color="auto" w:fill="auto"/>
            <w:vAlign w:val="center"/>
          </w:tcPr>
          <w:p w14:paraId="4CE98370" w14:textId="77777777" w:rsidR="00B658D0" w:rsidRPr="00B658D0" w:rsidRDefault="00B658D0" w:rsidP="00B658D0">
            <w:pPr>
              <w:widowControl w:val="0"/>
              <w:suppressAutoHyphens/>
              <w:spacing w:after="0" w:line="240" w:lineRule="auto"/>
              <w:ind w:hanging="10"/>
              <w:jc w:val="center"/>
              <w:rPr>
                <w:rFonts w:ascii="Times New Roman" w:eastAsia="Times New Roman" w:hAnsi="Times New Roman"/>
                <w:color w:val="000000"/>
                <w:sz w:val="24"/>
                <w:szCs w:val="24"/>
                <w:lang w:val="en-US"/>
              </w:rPr>
            </w:pPr>
            <w:r w:rsidRPr="00B658D0">
              <w:rPr>
                <w:rFonts w:ascii="Times New Roman" w:eastAsia="Times New Roman" w:hAnsi="Times New Roman"/>
                <w:color w:val="000000"/>
                <w:sz w:val="24"/>
                <w:szCs w:val="24"/>
              </w:rPr>
              <w:t>Маршрут</w:t>
            </w:r>
          </w:p>
        </w:tc>
        <w:tc>
          <w:tcPr>
            <w:tcW w:w="1600" w:type="dxa"/>
            <w:vMerge w:val="restart"/>
            <w:shd w:val="clear" w:color="auto" w:fill="auto"/>
            <w:vAlign w:val="center"/>
          </w:tcPr>
          <w:p w14:paraId="356442D2"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Кол-во мест</w:t>
            </w:r>
          </w:p>
        </w:tc>
        <w:tc>
          <w:tcPr>
            <w:tcW w:w="1134" w:type="dxa"/>
            <w:vMerge w:val="restart"/>
            <w:shd w:val="clear" w:color="auto" w:fill="auto"/>
            <w:vAlign w:val="center"/>
          </w:tcPr>
          <w:p w14:paraId="626431AD"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Объем всего, м</w:t>
            </w:r>
            <w:r w:rsidRPr="00B658D0">
              <w:rPr>
                <w:rFonts w:ascii="Times New Roman" w:eastAsia="Times New Roman" w:hAnsi="Times New Roman"/>
                <w:color w:val="000000"/>
                <w:sz w:val="24"/>
                <w:szCs w:val="24"/>
                <w:vertAlign w:val="superscript"/>
              </w:rPr>
              <w:t>3</w:t>
            </w:r>
          </w:p>
        </w:tc>
        <w:tc>
          <w:tcPr>
            <w:tcW w:w="1235" w:type="dxa"/>
            <w:vMerge w:val="restart"/>
            <w:shd w:val="clear" w:color="auto" w:fill="auto"/>
            <w:vAlign w:val="center"/>
          </w:tcPr>
          <w:p w14:paraId="38D2AD50"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Общий вес (приблизительно), кг.</w:t>
            </w:r>
          </w:p>
        </w:tc>
      </w:tr>
      <w:tr w:rsidR="00B658D0" w:rsidRPr="00B658D0" w14:paraId="0B6124F9" w14:textId="77777777" w:rsidTr="00D003A2">
        <w:trPr>
          <w:jc w:val="center"/>
        </w:trPr>
        <w:tc>
          <w:tcPr>
            <w:tcW w:w="704" w:type="dxa"/>
            <w:vMerge/>
            <w:shd w:val="clear" w:color="auto" w:fill="auto"/>
            <w:vAlign w:val="center"/>
          </w:tcPr>
          <w:p w14:paraId="5C94E8AB"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rPr>
            </w:pPr>
          </w:p>
        </w:tc>
        <w:tc>
          <w:tcPr>
            <w:tcW w:w="2268" w:type="dxa"/>
            <w:shd w:val="clear" w:color="auto" w:fill="auto"/>
            <w:vAlign w:val="center"/>
          </w:tcPr>
          <w:p w14:paraId="57AEC362"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 xml:space="preserve">От </w:t>
            </w:r>
          </w:p>
        </w:tc>
        <w:tc>
          <w:tcPr>
            <w:tcW w:w="2693" w:type="dxa"/>
            <w:shd w:val="clear" w:color="auto" w:fill="auto"/>
            <w:vAlign w:val="center"/>
          </w:tcPr>
          <w:p w14:paraId="668A6994"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До</w:t>
            </w:r>
          </w:p>
        </w:tc>
        <w:tc>
          <w:tcPr>
            <w:tcW w:w="1600" w:type="dxa"/>
            <w:vMerge/>
            <w:shd w:val="clear" w:color="auto" w:fill="auto"/>
            <w:vAlign w:val="center"/>
          </w:tcPr>
          <w:p w14:paraId="670150F1"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lang w:val="en-US"/>
              </w:rPr>
            </w:pPr>
          </w:p>
        </w:tc>
        <w:tc>
          <w:tcPr>
            <w:tcW w:w="1134" w:type="dxa"/>
            <w:vMerge/>
            <w:shd w:val="clear" w:color="auto" w:fill="auto"/>
            <w:vAlign w:val="center"/>
          </w:tcPr>
          <w:p w14:paraId="388B2942"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lang w:val="en-US"/>
              </w:rPr>
            </w:pPr>
          </w:p>
        </w:tc>
        <w:tc>
          <w:tcPr>
            <w:tcW w:w="1235" w:type="dxa"/>
            <w:vMerge/>
            <w:shd w:val="clear" w:color="auto" w:fill="auto"/>
            <w:vAlign w:val="center"/>
          </w:tcPr>
          <w:p w14:paraId="4DBA9E8B" w14:textId="77777777" w:rsidR="00B658D0" w:rsidRPr="00B658D0" w:rsidRDefault="00B658D0" w:rsidP="00B658D0">
            <w:pPr>
              <w:widowControl w:val="0"/>
              <w:suppressAutoHyphens/>
              <w:spacing w:after="0" w:line="240" w:lineRule="auto"/>
              <w:ind w:firstLine="709"/>
              <w:jc w:val="center"/>
              <w:rPr>
                <w:rFonts w:ascii="Times New Roman" w:eastAsia="Times New Roman" w:hAnsi="Times New Roman"/>
                <w:color w:val="000000"/>
                <w:sz w:val="24"/>
                <w:szCs w:val="24"/>
                <w:lang w:val="en-US"/>
              </w:rPr>
            </w:pPr>
          </w:p>
        </w:tc>
      </w:tr>
      <w:tr w:rsidR="00B658D0" w:rsidRPr="00B658D0" w14:paraId="5E9BA9DF" w14:textId="77777777" w:rsidTr="00D003A2">
        <w:trPr>
          <w:trHeight w:val="1144"/>
          <w:jc w:val="center"/>
        </w:trPr>
        <w:tc>
          <w:tcPr>
            <w:tcW w:w="704" w:type="dxa"/>
            <w:shd w:val="clear" w:color="auto" w:fill="auto"/>
            <w:vAlign w:val="center"/>
          </w:tcPr>
          <w:p w14:paraId="28D41C35" w14:textId="77777777" w:rsidR="00B658D0" w:rsidRPr="00B658D0" w:rsidRDefault="00B658D0" w:rsidP="00B658D0">
            <w:pPr>
              <w:widowControl w:val="0"/>
              <w:suppressAutoHyphens/>
              <w:spacing w:after="0" w:line="240" w:lineRule="auto"/>
              <w:ind w:left="-325"/>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1</w:t>
            </w:r>
          </w:p>
        </w:tc>
        <w:tc>
          <w:tcPr>
            <w:tcW w:w="2268" w:type="dxa"/>
            <w:shd w:val="clear" w:color="auto" w:fill="auto"/>
            <w:vAlign w:val="center"/>
          </w:tcPr>
          <w:p w14:paraId="6C4AD61F" w14:textId="77777777" w:rsidR="00B658D0" w:rsidRPr="00B658D0" w:rsidRDefault="00B658D0" w:rsidP="00B658D0">
            <w:pPr>
              <w:widowControl w:val="0"/>
              <w:suppressAutoHyphens/>
              <w:spacing w:after="0" w:line="240" w:lineRule="auto"/>
              <w:ind w:hanging="10"/>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 xml:space="preserve">Ленинградская обл., г. </w:t>
            </w:r>
            <w:proofErr w:type="gramStart"/>
            <w:r w:rsidRPr="00B658D0">
              <w:rPr>
                <w:rFonts w:ascii="Times New Roman" w:eastAsia="Times New Roman" w:hAnsi="Times New Roman"/>
                <w:color w:val="000000"/>
                <w:sz w:val="24"/>
                <w:szCs w:val="24"/>
              </w:rPr>
              <w:t>Мурино,  ул.</w:t>
            </w:r>
            <w:proofErr w:type="gramEnd"/>
            <w:r w:rsidRPr="00B658D0">
              <w:rPr>
                <w:rFonts w:ascii="Times New Roman" w:eastAsia="Times New Roman" w:hAnsi="Times New Roman"/>
                <w:color w:val="000000"/>
                <w:sz w:val="24"/>
                <w:szCs w:val="24"/>
              </w:rPr>
              <w:t xml:space="preserve"> Оборонная, д.51</w:t>
            </w:r>
          </w:p>
        </w:tc>
        <w:tc>
          <w:tcPr>
            <w:tcW w:w="2693" w:type="dxa"/>
            <w:shd w:val="clear" w:color="auto" w:fill="auto"/>
            <w:vAlign w:val="center"/>
          </w:tcPr>
          <w:p w14:paraId="0E055E4C" w14:textId="77777777" w:rsidR="00B658D0" w:rsidRPr="00B658D0" w:rsidRDefault="00B658D0" w:rsidP="00B658D0">
            <w:pPr>
              <w:widowControl w:val="0"/>
              <w:suppressAutoHyphens/>
              <w:spacing w:after="0" w:line="240" w:lineRule="auto"/>
              <w:ind w:hanging="7"/>
              <w:rPr>
                <w:rFonts w:ascii="Times New Roman" w:eastAsia="Times New Roman" w:hAnsi="Times New Roman"/>
                <w:color w:val="000000"/>
                <w:sz w:val="24"/>
                <w:szCs w:val="24"/>
              </w:rPr>
            </w:pPr>
          </w:p>
          <w:p w14:paraId="7EFF46F9" w14:textId="77777777" w:rsidR="00B658D0" w:rsidRPr="00B658D0" w:rsidRDefault="00B658D0" w:rsidP="00B658D0">
            <w:pPr>
              <w:widowControl w:val="0"/>
              <w:suppressAutoHyphens/>
              <w:spacing w:after="0" w:line="240" w:lineRule="auto"/>
              <w:ind w:hanging="7"/>
              <w:rPr>
                <w:rFonts w:ascii="Times New Roman" w:eastAsia="Times New Roman" w:hAnsi="Times New Roman"/>
                <w:color w:val="000000"/>
                <w:sz w:val="24"/>
                <w:szCs w:val="24"/>
              </w:rPr>
            </w:pPr>
          </w:p>
          <w:p w14:paraId="2252B598" w14:textId="77777777" w:rsidR="00B658D0" w:rsidRPr="00B658D0" w:rsidRDefault="00B658D0" w:rsidP="00B658D0">
            <w:pPr>
              <w:widowControl w:val="0"/>
              <w:suppressAutoHyphens/>
              <w:spacing w:after="0" w:line="240" w:lineRule="auto"/>
              <w:ind w:hanging="7"/>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 xml:space="preserve">г. Воркута, </w:t>
            </w:r>
          </w:p>
          <w:p w14:paraId="5A0D5ADD" w14:textId="77777777" w:rsidR="00B658D0" w:rsidRPr="00B658D0" w:rsidRDefault="00B658D0" w:rsidP="00B658D0">
            <w:pPr>
              <w:widowControl w:val="0"/>
              <w:suppressAutoHyphens/>
              <w:spacing w:after="0" w:line="240" w:lineRule="auto"/>
              <w:ind w:hanging="7"/>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ул. Ленинградская, д. 5А</w:t>
            </w:r>
          </w:p>
          <w:p w14:paraId="4D63B789" w14:textId="77777777" w:rsidR="00B658D0" w:rsidRPr="00B658D0" w:rsidRDefault="00B658D0" w:rsidP="00B658D0">
            <w:pPr>
              <w:widowControl w:val="0"/>
              <w:suppressAutoHyphens/>
              <w:spacing w:after="0" w:line="240" w:lineRule="auto"/>
              <w:ind w:hanging="7"/>
              <w:rPr>
                <w:rFonts w:ascii="Times New Roman" w:eastAsia="Times New Roman" w:hAnsi="Times New Roman"/>
                <w:color w:val="000000"/>
                <w:sz w:val="24"/>
                <w:szCs w:val="24"/>
              </w:rPr>
            </w:pPr>
          </w:p>
        </w:tc>
        <w:tc>
          <w:tcPr>
            <w:tcW w:w="1600" w:type="dxa"/>
            <w:shd w:val="clear" w:color="auto" w:fill="auto"/>
            <w:vAlign w:val="center"/>
          </w:tcPr>
          <w:p w14:paraId="0584E827"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4 (паллет, картонная коробка, канистры 2 шт.)</w:t>
            </w:r>
          </w:p>
        </w:tc>
        <w:tc>
          <w:tcPr>
            <w:tcW w:w="1134" w:type="dxa"/>
            <w:tcBorders>
              <w:top w:val="single" w:sz="4" w:space="0" w:color="auto"/>
              <w:left w:val="nil"/>
              <w:bottom w:val="single" w:sz="4" w:space="0" w:color="auto"/>
              <w:right w:val="single" w:sz="4" w:space="0" w:color="auto"/>
            </w:tcBorders>
            <w:shd w:val="clear" w:color="auto" w:fill="auto"/>
            <w:vAlign w:val="center"/>
          </w:tcPr>
          <w:p w14:paraId="56CACA6D"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2,0</w:t>
            </w:r>
          </w:p>
        </w:tc>
        <w:tc>
          <w:tcPr>
            <w:tcW w:w="1235" w:type="dxa"/>
            <w:tcBorders>
              <w:top w:val="single" w:sz="4" w:space="0" w:color="auto"/>
              <w:left w:val="nil"/>
              <w:bottom w:val="single" w:sz="4" w:space="0" w:color="auto"/>
              <w:right w:val="single" w:sz="4" w:space="0" w:color="auto"/>
            </w:tcBorders>
            <w:shd w:val="clear" w:color="auto" w:fill="auto"/>
            <w:vAlign w:val="center"/>
          </w:tcPr>
          <w:p w14:paraId="3CC4A285" w14:textId="77777777" w:rsidR="00B658D0" w:rsidRPr="00B658D0" w:rsidRDefault="00B658D0" w:rsidP="00B658D0">
            <w:pPr>
              <w:widowControl w:val="0"/>
              <w:suppressAutoHyphens/>
              <w:spacing w:after="0" w:line="240" w:lineRule="auto"/>
              <w:jc w:val="center"/>
              <w:rPr>
                <w:rFonts w:ascii="Times New Roman" w:eastAsia="Times New Roman" w:hAnsi="Times New Roman"/>
                <w:color w:val="000000"/>
                <w:sz w:val="24"/>
                <w:szCs w:val="24"/>
              </w:rPr>
            </w:pPr>
            <w:r w:rsidRPr="00B658D0">
              <w:rPr>
                <w:rFonts w:ascii="Times New Roman" w:eastAsia="Times New Roman" w:hAnsi="Times New Roman"/>
                <w:color w:val="000000"/>
                <w:sz w:val="24"/>
                <w:szCs w:val="24"/>
              </w:rPr>
              <w:t>381</w:t>
            </w:r>
          </w:p>
        </w:tc>
      </w:tr>
    </w:tbl>
    <w:p w14:paraId="14D0BCE3" w14:textId="77777777" w:rsidR="00B658D0" w:rsidRPr="00B658D0" w:rsidRDefault="00B658D0" w:rsidP="00B658D0">
      <w:pPr>
        <w:spacing w:after="0" w:line="240" w:lineRule="auto"/>
        <w:ind w:left="360"/>
        <w:rPr>
          <w:rFonts w:ascii="Times New Roman" w:eastAsia="Times New Roman" w:hAnsi="Times New Roman"/>
          <w:b/>
          <w:sz w:val="24"/>
          <w:szCs w:val="24"/>
          <w:lang w:eastAsia="ru-RU"/>
        </w:rPr>
      </w:pPr>
    </w:p>
    <w:p w14:paraId="26EB0105" w14:textId="77777777" w:rsidR="00B658D0" w:rsidRPr="00B658D0" w:rsidRDefault="00B658D0" w:rsidP="00B658D0">
      <w:pPr>
        <w:numPr>
          <w:ilvl w:val="1"/>
          <w:numId w:val="10"/>
        </w:numPr>
        <w:autoSpaceDE w:val="0"/>
        <w:autoSpaceDN w:val="0"/>
        <w:spacing w:after="0" w:line="240" w:lineRule="auto"/>
        <w:contextualSpacing/>
        <w:jc w:val="center"/>
        <w:rPr>
          <w:rFonts w:ascii="Times New Roman" w:eastAsia="Times New Roman" w:hAnsi="Times New Roman"/>
          <w:b/>
          <w:sz w:val="24"/>
          <w:szCs w:val="24"/>
          <w:lang w:eastAsia="ru-RU"/>
        </w:rPr>
      </w:pPr>
      <w:r w:rsidRPr="00B658D0">
        <w:rPr>
          <w:rFonts w:ascii="Times New Roman" w:eastAsia="Times New Roman" w:hAnsi="Times New Roman"/>
          <w:b/>
          <w:sz w:val="24"/>
          <w:szCs w:val="24"/>
          <w:lang w:eastAsia="ru-RU"/>
        </w:rPr>
        <w:t>Состав груза и габаритные размеры:</w:t>
      </w:r>
    </w:p>
    <w:p w14:paraId="2092EB45" w14:textId="77777777" w:rsidR="00B658D0" w:rsidRPr="00B658D0" w:rsidRDefault="00B658D0" w:rsidP="00B658D0">
      <w:pPr>
        <w:spacing w:after="0" w:line="240" w:lineRule="auto"/>
        <w:ind w:left="360"/>
        <w:jc w:val="center"/>
        <w:rPr>
          <w:rFonts w:ascii="Times New Roman" w:eastAsia="Times New Roman" w:hAnsi="Times New Roman"/>
          <w:b/>
          <w:sz w:val="24"/>
          <w:szCs w:val="24"/>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
        <w:gridCol w:w="2047"/>
        <w:gridCol w:w="1700"/>
        <w:gridCol w:w="989"/>
        <w:gridCol w:w="909"/>
        <w:gridCol w:w="814"/>
        <w:gridCol w:w="1231"/>
        <w:gridCol w:w="1805"/>
      </w:tblGrid>
      <w:tr w:rsidR="00B658D0" w:rsidRPr="00B658D0" w14:paraId="746FCC56" w14:textId="77777777" w:rsidTr="00D003A2">
        <w:tc>
          <w:tcPr>
            <w:tcW w:w="284" w:type="pct"/>
            <w:shd w:val="clear" w:color="auto" w:fill="auto"/>
          </w:tcPr>
          <w:p w14:paraId="3F58705C"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 </w:t>
            </w:r>
          </w:p>
        </w:tc>
        <w:tc>
          <w:tcPr>
            <w:tcW w:w="960" w:type="pct"/>
            <w:shd w:val="clear" w:color="auto" w:fill="auto"/>
          </w:tcPr>
          <w:p w14:paraId="3EDB5F66"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Наименование</w:t>
            </w:r>
          </w:p>
        </w:tc>
        <w:tc>
          <w:tcPr>
            <w:tcW w:w="858" w:type="pct"/>
            <w:shd w:val="clear" w:color="auto" w:fill="auto"/>
          </w:tcPr>
          <w:p w14:paraId="00E7AE11"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Вид упаковки</w:t>
            </w:r>
          </w:p>
        </w:tc>
        <w:tc>
          <w:tcPr>
            <w:tcW w:w="498" w:type="pct"/>
            <w:shd w:val="clear" w:color="auto" w:fill="auto"/>
          </w:tcPr>
          <w:p w14:paraId="530D65C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Ширина, см</w:t>
            </w:r>
          </w:p>
        </w:tc>
        <w:tc>
          <w:tcPr>
            <w:tcW w:w="459" w:type="pct"/>
            <w:shd w:val="clear" w:color="auto" w:fill="auto"/>
          </w:tcPr>
          <w:p w14:paraId="4405F4C2"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Высота, см</w:t>
            </w:r>
          </w:p>
        </w:tc>
        <w:tc>
          <w:tcPr>
            <w:tcW w:w="410" w:type="pct"/>
            <w:shd w:val="clear" w:color="auto" w:fill="auto"/>
          </w:tcPr>
          <w:p w14:paraId="338B92A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Длина, см</w:t>
            </w:r>
          </w:p>
        </w:tc>
        <w:tc>
          <w:tcPr>
            <w:tcW w:w="621" w:type="pct"/>
          </w:tcPr>
          <w:p w14:paraId="0C856118"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Количество</w:t>
            </w:r>
          </w:p>
        </w:tc>
        <w:tc>
          <w:tcPr>
            <w:tcW w:w="911" w:type="pct"/>
          </w:tcPr>
          <w:p w14:paraId="73EA7C1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Вес </w:t>
            </w:r>
          </w:p>
          <w:p w14:paraId="05A70B79"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(приблизительно), кг</w:t>
            </w:r>
          </w:p>
        </w:tc>
      </w:tr>
      <w:tr w:rsidR="00B658D0" w:rsidRPr="00B658D0" w14:paraId="3A85241D" w14:textId="77777777" w:rsidTr="00D003A2">
        <w:tc>
          <w:tcPr>
            <w:tcW w:w="284" w:type="pct"/>
            <w:shd w:val="clear" w:color="auto" w:fill="auto"/>
          </w:tcPr>
          <w:p w14:paraId="7FFF05F6"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w:t>
            </w:r>
          </w:p>
        </w:tc>
        <w:tc>
          <w:tcPr>
            <w:tcW w:w="960" w:type="pct"/>
            <w:shd w:val="clear" w:color="auto" w:fill="auto"/>
          </w:tcPr>
          <w:p w14:paraId="75949EF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Индивидуальный рацион питания </w:t>
            </w:r>
          </w:p>
        </w:tc>
        <w:tc>
          <w:tcPr>
            <w:tcW w:w="858" w:type="pct"/>
            <w:shd w:val="clear" w:color="auto" w:fill="auto"/>
          </w:tcPr>
          <w:p w14:paraId="61A403AF"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Картонная коробка </w:t>
            </w:r>
          </w:p>
        </w:tc>
        <w:tc>
          <w:tcPr>
            <w:tcW w:w="498" w:type="pct"/>
            <w:tcBorders>
              <w:top w:val="single" w:sz="4" w:space="0" w:color="000000"/>
              <w:left w:val="single" w:sz="4" w:space="0" w:color="000000"/>
              <w:bottom w:val="single" w:sz="4" w:space="0" w:color="000000"/>
              <w:right w:val="single" w:sz="4" w:space="0" w:color="000000"/>
            </w:tcBorders>
          </w:tcPr>
          <w:p w14:paraId="6C2E3E3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23,00</w:t>
            </w:r>
          </w:p>
        </w:tc>
        <w:tc>
          <w:tcPr>
            <w:tcW w:w="459" w:type="pct"/>
            <w:tcBorders>
              <w:top w:val="single" w:sz="4" w:space="0" w:color="000000"/>
              <w:left w:val="single" w:sz="4" w:space="0" w:color="000000"/>
              <w:bottom w:val="single" w:sz="4" w:space="0" w:color="000000"/>
              <w:right w:val="single" w:sz="4" w:space="0" w:color="000000"/>
            </w:tcBorders>
          </w:tcPr>
          <w:p w14:paraId="4514D40A"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33,00</w:t>
            </w:r>
          </w:p>
        </w:tc>
        <w:tc>
          <w:tcPr>
            <w:tcW w:w="410" w:type="pct"/>
            <w:tcBorders>
              <w:top w:val="single" w:sz="4" w:space="0" w:color="000000"/>
              <w:left w:val="single" w:sz="4" w:space="0" w:color="000000"/>
              <w:bottom w:val="single" w:sz="4" w:space="0" w:color="000000"/>
              <w:right w:val="single" w:sz="4" w:space="0" w:color="000000"/>
            </w:tcBorders>
          </w:tcPr>
          <w:p w14:paraId="4B174F6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59,00</w:t>
            </w:r>
          </w:p>
        </w:tc>
        <w:tc>
          <w:tcPr>
            <w:tcW w:w="621" w:type="pct"/>
            <w:tcBorders>
              <w:top w:val="single" w:sz="4" w:space="0" w:color="000000"/>
              <w:left w:val="single" w:sz="4" w:space="0" w:color="000000"/>
              <w:bottom w:val="single" w:sz="4" w:space="0" w:color="000000"/>
              <w:right w:val="single" w:sz="4" w:space="0" w:color="000000"/>
            </w:tcBorders>
          </w:tcPr>
          <w:p w14:paraId="584D54F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10 </w:t>
            </w:r>
            <w:proofErr w:type="spellStart"/>
            <w:r w:rsidRPr="00B658D0">
              <w:rPr>
                <w:rFonts w:ascii="Times New Roman" w:eastAsia="Times New Roman" w:hAnsi="Times New Roman"/>
                <w:sz w:val="24"/>
                <w:szCs w:val="24"/>
                <w:lang w:eastAsia="ru-RU"/>
              </w:rPr>
              <w:t>шт</w:t>
            </w:r>
            <w:proofErr w:type="spellEnd"/>
          </w:p>
          <w:p w14:paraId="29C0826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 (8 </w:t>
            </w:r>
            <w:proofErr w:type="spellStart"/>
            <w:r w:rsidRPr="00B658D0">
              <w:rPr>
                <w:rFonts w:ascii="Times New Roman" w:eastAsia="Times New Roman" w:hAnsi="Times New Roman"/>
                <w:sz w:val="24"/>
                <w:szCs w:val="24"/>
                <w:lang w:eastAsia="ru-RU"/>
              </w:rPr>
              <w:t>шт</w:t>
            </w:r>
            <w:proofErr w:type="spellEnd"/>
            <w:r w:rsidRPr="00B658D0">
              <w:rPr>
                <w:rFonts w:ascii="Times New Roman" w:eastAsia="Times New Roman" w:hAnsi="Times New Roman"/>
                <w:sz w:val="24"/>
                <w:szCs w:val="24"/>
                <w:lang w:eastAsia="ru-RU"/>
              </w:rPr>
              <w:t xml:space="preserve"> в каждой коробке)</w:t>
            </w:r>
          </w:p>
        </w:tc>
        <w:tc>
          <w:tcPr>
            <w:tcW w:w="911" w:type="pct"/>
            <w:tcBorders>
              <w:top w:val="single" w:sz="4" w:space="0" w:color="000000"/>
              <w:left w:val="single" w:sz="4" w:space="0" w:color="000000"/>
              <w:bottom w:val="single" w:sz="4" w:space="0" w:color="000000"/>
              <w:right w:val="single" w:sz="4" w:space="0" w:color="000000"/>
            </w:tcBorders>
          </w:tcPr>
          <w:p w14:paraId="5958B0D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148</w:t>
            </w:r>
          </w:p>
        </w:tc>
      </w:tr>
      <w:tr w:rsidR="00B658D0" w:rsidRPr="00B658D0" w14:paraId="74E89A84" w14:textId="77777777" w:rsidTr="00D003A2">
        <w:tc>
          <w:tcPr>
            <w:tcW w:w="284" w:type="pct"/>
            <w:shd w:val="clear" w:color="auto" w:fill="auto"/>
          </w:tcPr>
          <w:p w14:paraId="20C7379E"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lastRenderedPageBreak/>
              <w:t>2</w:t>
            </w:r>
          </w:p>
        </w:tc>
        <w:tc>
          <w:tcPr>
            <w:tcW w:w="960" w:type="pct"/>
            <w:shd w:val="clear" w:color="auto" w:fill="auto"/>
          </w:tcPr>
          <w:p w14:paraId="15AD5C07"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Термобелье летнее </w:t>
            </w:r>
          </w:p>
        </w:tc>
        <w:tc>
          <w:tcPr>
            <w:tcW w:w="858" w:type="pct"/>
            <w:shd w:val="clear" w:color="auto" w:fill="auto"/>
          </w:tcPr>
          <w:p w14:paraId="36B031CA"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Полиэтиленовый пакет </w:t>
            </w:r>
          </w:p>
        </w:tc>
        <w:tc>
          <w:tcPr>
            <w:tcW w:w="498" w:type="pct"/>
            <w:tcBorders>
              <w:top w:val="single" w:sz="4" w:space="0" w:color="000000"/>
              <w:left w:val="single" w:sz="4" w:space="0" w:color="000000"/>
              <w:bottom w:val="single" w:sz="4" w:space="0" w:color="000000"/>
              <w:right w:val="single" w:sz="4" w:space="0" w:color="000000"/>
            </w:tcBorders>
          </w:tcPr>
          <w:p w14:paraId="2072E38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40,00</w:t>
            </w:r>
          </w:p>
        </w:tc>
        <w:tc>
          <w:tcPr>
            <w:tcW w:w="459" w:type="pct"/>
            <w:tcBorders>
              <w:top w:val="single" w:sz="4" w:space="0" w:color="000000"/>
              <w:left w:val="single" w:sz="4" w:space="0" w:color="000000"/>
              <w:bottom w:val="single" w:sz="4" w:space="0" w:color="000000"/>
              <w:right w:val="single" w:sz="4" w:space="0" w:color="000000"/>
            </w:tcBorders>
          </w:tcPr>
          <w:p w14:paraId="728FA76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0C151F5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50,00</w:t>
            </w:r>
          </w:p>
        </w:tc>
        <w:tc>
          <w:tcPr>
            <w:tcW w:w="621" w:type="pct"/>
            <w:tcBorders>
              <w:top w:val="single" w:sz="4" w:space="0" w:color="000000"/>
              <w:left w:val="single" w:sz="4" w:space="0" w:color="000000"/>
              <w:bottom w:val="single" w:sz="4" w:space="0" w:color="000000"/>
              <w:right w:val="single" w:sz="4" w:space="0" w:color="000000"/>
            </w:tcBorders>
          </w:tcPr>
          <w:p w14:paraId="215F094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19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55F3614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5,7</w:t>
            </w:r>
          </w:p>
        </w:tc>
      </w:tr>
      <w:tr w:rsidR="00B658D0" w:rsidRPr="00B658D0" w14:paraId="0A209C27" w14:textId="77777777" w:rsidTr="00D003A2">
        <w:tc>
          <w:tcPr>
            <w:tcW w:w="284" w:type="pct"/>
            <w:shd w:val="clear" w:color="auto" w:fill="auto"/>
          </w:tcPr>
          <w:p w14:paraId="1A7CA81A"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w:t>
            </w:r>
          </w:p>
        </w:tc>
        <w:tc>
          <w:tcPr>
            <w:tcW w:w="960" w:type="pct"/>
            <w:shd w:val="clear" w:color="auto" w:fill="auto"/>
          </w:tcPr>
          <w:p w14:paraId="3B49A185"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Термобелье зимнее </w:t>
            </w:r>
          </w:p>
        </w:tc>
        <w:tc>
          <w:tcPr>
            <w:tcW w:w="858" w:type="pct"/>
            <w:shd w:val="clear" w:color="auto" w:fill="auto"/>
          </w:tcPr>
          <w:p w14:paraId="12C64E6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Полиэтиленовый пакет </w:t>
            </w:r>
          </w:p>
        </w:tc>
        <w:tc>
          <w:tcPr>
            <w:tcW w:w="498" w:type="pct"/>
            <w:tcBorders>
              <w:top w:val="single" w:sz="4" w:space="0" w:color="000000"/>
              <w:left w:val="single" w:sz="4" w:space="0" w:color="000000"/>
              <w:bottom w:val="single" w:sz="4" w:space="0" w:color="000000"/>
              <w:right w:val="single" w:sz="4" w:space="0" w:color="000000"/>
            </w:tcBorders>
          </w:tcPr>
          <w:p w14:paraId="5CB9714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40,00</w:t>
            </w:r>
          </w:p>
        </w:tc>
        <w:tc>
          <w:tcPr>
            <w:tcW w:w="459" w:type="pct"/>
            <w:tcBorders>
              <w:top w:val="single" w:sz="4" w:space="0" w:color="000000"/>
              <w:left w:val="single" w:sz="4" w:space="0" w:color="000000"/>
              <w:bottom w:val="single" w:sz="4" w:space="0" w:color="000000"/>
              <w:right w:val="single" w:sz="4" w:space="0" w:color="000000"/>
            </w:tcBorders>
          </w:tcPr>
          <w:p w14:paraId="513C41D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0FB65E5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w:t>
            </w:r>
          </w:p>
        </w:tc>
        <w:tc>
          <w:tcPr>
            <w:tcW w:w="621" w:type="pct"/>
            <w:tcBorders>
              <w:top w:val="single" w:sz="4" w:space="0" w:color="000000"/>
              <w:left w:val="single" w:sz="4" w:space="0" w:color="000000"/>
              <w:bottom w:val="single" w:sz="4" w:space="0" w:color="000000"/>
              <w:right w:val="single" w:sz="4" w:space="0" w:color="000000"/>
            </w:tcBorders>
          </w:tcPr>
          <w:p w14:paraId="624D56B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19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4C05808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9,12</w:t>
            </w:r>
          </w:p>
        </w:tc>
      </w:tr>
      <w:tr w:rsidR="00B658D0" w:rsidRPr="00B658D0" w14:paraId="3FF79B21" w14:textId="77777777" w:rsidTr="00D003A2">
        <w:tc>
          <w:tcPr>
            <w:tcW w:w="284" w:type="pct"/>
            <w:shd w:val="clear" w:color="auto" w:fill="auto"/>
          </w:tcPr>
          <w:p w14:paraId="2013473B"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4</w:t>
            </w:r>
          </w:p>
        </w:tc>
        <w:tc>
          <w:tcPr>
            <w:tcW w:w="960" w:type="pct"/>
            <w:shd w:val="clear" w:color="auto" w:fill="auto"/>
          </w:tcPr>
          <w:p w14:paraId="1EA06BB7"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Бумага А4 </w:t>
            </w:r>
          </w:p>
        </w:tc>
        <w:tc>
          <w:tcPr>
            <w:tcW w:w="858" w:type="pct"/>
            <w:shd w:val="clear" w:color="auto" w:fill="auto"/>
          </w:tcPr>
          <w:p w14:paraId="0B5117B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Картонная коробка </w:t>
            </w:r>
          </w:p>
        </w:tc>
        <w:tc>
          <w:tcPr>
            <w:tcW w:w="498" w:type="pct"/>
            <w:tcBorders>
              <w:top w:val="single" w:sz="4" w:space="0" w:color="000000"/>
              <w:left w:val="single" w:sz="4" w:space="0" w:color="000000"/>
              <w:bottom w:val="single" w:sz="4" w:space="0" w:color="000000"/>
              <w:right w:val="single" w:sz="4" w:space="0" w:color="000000"/>
            </w:tcBorders>
          </w:tcPr>
          <w:p w14:paraId="4106640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22,00</w:t>
            </w:r>
          </w:p>
        </w:tc>
        <w:tc>
          <w:tcPr>
            <w:tcW w:w="459" w:type="pct"/>
            <w:tcBorders>
              <w:top w:val="single" w:sz="4" w:space="0" w:color="000000"/>
              <w:left w:val="single" w:sz="4" w:space="0" w:color="000000"/>
              <w:bottom w:val="single" w:sz="4" w:space="0" w:color="000000"/>
              <w:right w:val="single" w:sz="4" w:space="0" w:color="000000"/>
            </w:tcBorders>
          </w:tcPr>
          <w:p w14:paraId="2D371C2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32,00</w:t>
            </w:r>
          </w:p>
        </w:tc>
        <w:tc>
          <w:tcPr>
            <w:tcW w:w="410" w:type="pct"/>
            <w:tcBorders>
              <w:top w:val="single" w:sz="4" w:space="0" w:color="000000"/>
              <w:left w:val="single" w:sz="4" w:space="0" w:color="000000"/>
              <w:bottom w:val="single" w:sz="4" w:space="0" w:color="000000"/>
              <w:right w:val="single" w:sz="4" w:space="0" w:color="000000"/>
            </w:tcBorders>
          </w:tcPr>
          <w:p w14:paraId="3640014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27,00</w:t>
            </w:r>
          </w:p>
        </w:tc>
        <w:tc>
          <w:tcPr>
            <w:tcW w:w="621" w:type="pct"/>
            <w:tcBorders>
              <w:top w:val="single" w:sz="4" w:space="0" w:color="000000"/>
              <w:left w:val="single" w:sz="4" w:space="0" w:color="000000"/>
              <w:bottom w:val="single" w:sz="4" w:space="0" w:color="000000"/>
              <w:right w:val="single" w:sz="4" w:space="0" w:color="000000"/>
            </w:tcBorders>
          </w:tcPr>
          <w:p w14:paraId="507EA77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4 </w:t>
            </w:r>
            <w:proofErr w:type="spellStart"/>
            <w:r w:rsidRPr="00B658D0">
              <w:rPr>
                <w:rFonts w:ascii="Times New Roman" w:eastAsia="Times New Roman" w:hAnsi="Times New Roman"/>
                <w:sz w:val="24"/>
                <w:szCs w:val="24"/>
                <w:lang w:eastAsia="ru-RU"/>
              </w:rPr>
              <w:t>шт</w:t>
            </w:r>
            <w:proofErr w:type="spellEnd"/>
            <w:r w:rsidRPr="00B658D0">
              <w:rPr>
                <w:rFonts w:ascii="Times New Roman" w:eastAsia="Times New Roman" w:hAnsi="Times New Roman"/>
                <w:sz w:val="24"/>
                <w:szCs w:val="24"/>
                <w:lang w:eastAsia="ru-RU"/>
              </w:rPr>
              <w:t xml:space="preserve"> </w:t>
            </w:r>
          </w:p>
          <w:p w14:paraId="25EC28F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 5 упаковок в коробке)</w:t>
            </w:r>
          </w:p>
        </w:tc>
        <w:tc>
          <w:tcPr>
            <w:tcW w:w="911" w:type="pct"/>
            <w:tcBorders>
              <w:top w:val="single" w:sz="4" w:space="0" w:color="000000"/>
              <w:left w:val="single" w:sz="4" w:space="0" w:color="000000"/>
              <w:bottom w:val="single" w:sz="4" w:space="0" w:color="000000"/>
              <w:right w:val="single" w:sz="4" w:space="0" w:color="000000"/>
            </w:tcBorders>
          </w:tcPr>
          <w:p w14:paraId="6FEBB12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w:t>
            </w:r>
          </w:p>
        </w:tc>
      </w:tr>
      <w:tr w:rsidR="00B658D0" w:rsidRPr="00B658D0" w14:paraId="4B6F1E87" w14:textId="77777777" w:rsidTr="00D003A2">
        <w:tc>
          <w:tcPr>
            <w:tcW w:w="284" w:type="pct"/>
            <w:shd w:val="clear" w:color="auto" w:fill="auto"/>
          </w:tcPr>
          <w:p w14:paraId="19070DF1"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w:t>
            </w:r>
          </w:p>
        </w:tc>
        <w:tc>
          <w:tcPr>
            <w:tcW w:w="960" w:type="pct"/>
            <w:shd w:val="clear" w:color="auto" w:fill="auto"/>
          </w:tcPr>
          <w:p w14:paraId="3EAE9EEF"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Носки </w:t>
            </w:r>
          </w:p>
        </w:tc>
        <w:tc>
          <w:tcPr>
            <w:tcW w:w="858" w:type="pct"/>
            <w:shd w:val="clear" w:color="auto" w:fill="auto"/>
          </w:tcPr>
          <w:p w14:paraId="4C13FC22" w14:textId="77777777" w:rsidR="00B658D0" w:rsidRPr="00B658D0" w:rsidRDefault="00B658D0" w:rsidP="00B658D0">
            <w:pPr>
              <w:spacing w:after="0" w:line="240" w:lineRule="auto"/>
              <w:rPr>
                <w:rFonts w:ascii="Times New Roman" w:eastAsia="Times New Roman" w:hAnsi="Times New Roman"/>
                <w:sz w:val="24"/>
                <w:szCs w:val="24"/>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35BC7ED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1B5BCE5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2C06875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1183CC6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38 пар</w:t>
            </w:r>
          </w:p>
        </w:tc>
        <w:tc>
          <w:tcPr>
            <w:tcW w:w="911" w:type="pct"/>
            <w:tcBorders>
              <w:top w:val="single" w:sz="4" w:space="0" w:color="000000"/>
              <w:left w:val="single" w:sz="4" w:space="0" w:color="000000"/>
              <w:bottom w:val="single" w:sz="4" w:space="0" w:color="000000"/>
              <w:right w:val="single" w:sz="4" w:space="0" w:color="000000"/>
            </w:tcBorders>
          </w:tcPr>
          <w:p w14:paraId="08449E0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0,76</w:t>
            </w:r>
          </w:p>
        </w:tc>
      </w:tr>
      <w:tr w:rsidR="00B658D0" w:rsidRPr="00B658D0" w14:paraId="3CD1411E" w14:textId="77777777" w:rsidTr="00D003A2">
        <w:tc>
          <w:tcPr>
            <w:tcW w:w="284" w:type="pct"/>
            <w:shd w:val="clear" w:color="auto" w:fill="auto"/>
          </w:tcPr>
          <w:p w14:paraId="00F2EC6D"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w:t>
            </w:r>
          </w:p>
        </w:tc>
        <w:tc>
          <w:tcPr>
            <w:tcW w:w="960" w:type="pct"/>
            <w:shd w:val="clear" w:color="auto" w:fill="auto"/>
          </w:tcPr>
          <w:p w14:paraId="0264BABD"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Шапка зимняя </w:t>
            </w:r>
          </w:p>
        </w:tc>
        <w:tc>
          <w:tcPr>
            <w:tcW w:w="858" w:type="pct"/>
            <w:shd w:val="clear" w:color="auto" w:fill="auto"/>
          </w:tcPr>
          <w:p w14:paraId="6D5C8D6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Полиэтиленовый пакет </w:t>
            </w:r>
          </w:p>
        </w:tc>
        <w:tc>
          <w:tcPr>
            <w:tcW w:w="498" w:type="pct"/>
            <w:tcBorders>
              <w:top w:val="single" w:sz="4" w:space="0" w:color="000000"/>
              <w:left w:val="single" w:sz="4" w:space="0" w:color="000000"/>
              <w:bottom w:val="single" w:sz="4" w:space="0" w:color="000000"/>
              <w:right w:val="single" w:sz="4" w:space="0" w:color="000000"/>
            </w:tcBorders>
          </w:tcPr>
          <w:p w14:paraId="12AA466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20,00</w:t>
            </w:r>
          </w:p>
        </w:tc>
        <w:tc>
          <w:tcPr>
            <w:tcW w:w="459" w:type="pct"/>
            <w:tcBorders>
              <w:top w:val="single" w:sz="4" w:space="0" w:color="000000"/>
              <w:left w:val="single" w:sz="4" w:space="0" w:color="000000"/>
              <w:bottom w:val="single" w:sz="4" w:space="0" w:color="000000"/>
              <w:right w:val="single" w:sz="4" w:space="0" w:color="000000"/>
            </w:tcBorders>
          </w:tcPr>
          <w:p w14:paraId="295AD62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1CD7352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20,00</w:t>
            </w:r>
          </w:p>
        </w:tc>
        <w:tc>
          <w:tcPr>
            <w:tcW w:w="621" w:type="pct"/>
            <w:tcBorders>
              <w:top w:val="single" w:sz="4" w:space="0" w:color="000000"/>
              <w:left w:val="single" w:sz="4" w:space="0" w:color="000000"/>
              <w:bottom w:val="single" w:sz="4" w:space="0" w:color="000000"/>
              <w:right w:val="single" w:sz="4" w:space="0" w:color="000000"/>
            </w:tcBorders>
          </w:tcPr>
          <w:p w14:paraId="071E9A2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19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3C0C3EC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4,75</w:t>
            </w:r>
          </w:p>
        </w:tc>
      </w:tr>
      <w:tr w:rsidR="00B658D0" w:rsidRPr="00B658D0" w14:paraId="735695BA" w14:textId="77777777" w:rsidTr="00D003A2">
        <w:tc>
          <w:tcPr>
            <w:tcW w:w="284" w:type="pct"/>
            <w:shd w:val="clear" w:color="auto" w:fill="auto"/>
          </w:tcPr>
          <w:p w14:paraId="42BBFA29"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7</w:t>
            </w:r>
          </w:p>
        </w:tc>
        <w:tc>
          <w:tcPr>
            <w:tcW w:w="960" w:type="pct"/>
            <w:shd w:val="clear" w:color="auto" w:fill="auto"/>
          </w:tcPr>
          <w:p w14:paraId="4078BDB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Перчатки </w:t>
            </w:r>
            <w:proofErr w:type="spellStart"/>
            <w:r w:rsidRPr="00B658D0">
              <w:rPr>
                <w:rFonts w:ascii="Times New Roman" w:eastAsia="Times New Roman" w:hAnsi="Times New Roman"/>
                <w:sz w:val="24"/>
                <w:szCs w:val="24"/>
                <w:lang w:eastAsia="ru-RU"/>
              </w:rPr>
              <w:t>спилковые</w:t>
            </w:r>
            <w:proofErr w:type="spellEnd"/>
            <w:r w:rsidRPr="00B658D0">
              <w:rPr>
                <w:rFonts w:ascii="Times New Roman" w:eastAsia="Times New Roman" w:hAnsi="Times New Roman"/>
                <w:sz w:val="24"/>
                <w:szCs w:val="24"/>
                <w:lang w:eastAsia="ru-RU"/>
              </w:rPr>
              <w:t xml:space="preserve"> утепленные </w:t>
            </w:r>
          </w:p>
        </w:tc>
        <w:tc>
          <w:tcPr>
            <w:tcW w:w="858" w:type="pct"/>
            <w:shd w:val="clear" w:color="auto" w:fill="auto"/>
          </w:tcPr>
          <w:p w14:paraId="73126ED1" w14:textId="77777777" w:rsidR="00B658D0" w:rsidRPr="00B658D0" w:rsidRDefault="00B658D0" w:rsidP="00B658D0">
            <w:pPr>
              <w:spacing w:after="0" w:line="240" w:lineRule="auto"/>
              <w:rPr>
                <w:rFonts w:ascii="Times New Roman" w:eastAsia="Times New Roman" w:hAnsi="Times New Roman"/>
                <w:sz w:val="24"/>
                <w:szCs w:val="24"/>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25322C4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10D89BD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60DF8C5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7B174AB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30 пар</w:t>
            </w:r>
          </w:p>
        </w:tc>
        <w:tc>
          <w:tcPr>
            <w:tcW w:w="911" w:type="pct"/>
            <w:tcBorders>
              <w:top w:val="single" w:sz="4" w:space="0" w:color="000000"/>
              <w:left w:val="single" w:sz="4" w:space="0" w:color="000000"/>
              <w:bottom w:val="single" w:sz="4" w:space="0" w:color="000000"/>
              <w:right w:val="single" w:sz="4" w:space="0" w:color="000000"/>
            </w:tcBorders>
          </w:tcPr>
          <w:p w14:paraId="4799D39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6,0</w:t>
            </w:r>
          </w:p>
        </w:tc>
      </w:tr>
      <w:tr w:rsidR="00B658D0" w:rsidRPr="00B658D0" w14:paraId="725F3442" w14:textId="77777777" w:rsidTr="00D003A2">
        <w:tc>
          <w:tcPr>
            <w:tcW w:w="284" w:type="pct"/>
            <w:shd w:val="clear" w:color="auto" w:fill="auto"/>
          </w:tcPr>
          <w:p w14:paraId="5BBAECEA"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bookmarkStart w:id="1" w:name="_Hlk236746798"/>
            <w:r w:rsidRPr="00B658D0">
              <w:rPr>
                <w:rFonts w:ascii="Times New Roman" w:eastAsia="Times New Roman" w:hAnsi="Times New Roman"/>
                <w:sz w:val="24"/>
                <w:szCs w:val="24"/>
                <w:lang w:eastAsia="ru-RU"/>
              </w:rPr>
              <w:t>8</w:t>
            </w:r>
          </w:p>
        </w:tc>
        <w:tc>
          <w:tcPr>
            <w:tcW w:w="960" w:type="pct"/>
            <w:shd w:val="clear" w:color="auto" w:fill="auto"/>
          </w:tcPr>
          <w:p w14:paraId="2D1FC006"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Водонепроницаемый </w:t>
            </w:r>
            <w:proofErr w:type="spellStart"/>
            <w:r w:rsidRPr="00B658D0">
              <w:rPr>
                <w:rFonts w:ascii="Times New Roman" w:eastAsia="Times New Roman" w:hAnsi="Times New Roman"/>
                <w:sz w:val="24"/>
                <w:szCs w:val="24"/>
                <w:lang w:eastAsia="ru-RU"/>
              </w:rPr>
              <w:t>гермомешок</w:t>
            </w:r>
            <w:proofErr w:type="spellEnd"/>
            <w:r w:rsidRPr="00B658D0">
              <w:rPr>
                <w:rFonts w:ascii="Times New Roman" w:eastAsia="Times New Roman" w:hAnsi="Times New Roman"/>
                <w:sz w:val="24"/>
                <w:szCs w:val="24"/>
                <w:lang w:eastAsia="ru-RU"/>
              </w:rPr>
              <w:t xml:space="preserve"> </w:t>
            </w:r>
          </w:p>
        </w:tc>
        <w:tc>
          <w:tcPr>
            <w:tcW w:w="858" w:type="pct"/>
            <w:shd w:val="clear" w:color="auto" w:fill="auto"/>
          </w:tcPr>
          <w:p w14:paraId="3616790D"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Картонная упаковка </w:t>
            </w:r>
          </w:p>
        </w:tc>
        <w:tc>
          <w:tcPr>
            <w:tcW w:w="498" w:type="pct"/>
            <w:tcBorders>
              <w:top w:val="single" w:sz="4" w:space="0" w:color="000000"/>
              <w:left w:val="single" w:sz="4" w:space="0" w:color="000000"/>
              <w:bottom w:val="single" w:sz="4" w:space="0" w:color="000000"/>
              <w:right w:val="single" w:sz="4" w:space="0" w:color="000000"/>
            </w:tcBorders>
          </w:tcPr>
          <w:p w14:paraId="172EBD8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10,00</w:t>
            </w:r>
          </w:p>
        </w:tc>
        <w:tc>
          <w:tcPr>
            <w:tcW w:w="459" w:type="pct"/>
            <w:tcBorders>
              <w:top w:val="single" w:sz="4" w:space="0" w:color="000000"/>
              <w:left w:val="single" w:sz="4" w:space="0" w:color="000000"/>
              <w:bottom w:val="single" w:sz="4" w:space="0" w:color="000000"/>
              <w:right w:val="single" w:sz="4" w:space="0" w:color="000000"/>
            </w:tcBorders>
          </w:tcPr>
          <w:p w14:paraId="772949F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w:t>
            </w:r>
          </w:p>
        </w:tc>
        <w:tc>
          <w:tcPr>
            <w:tcW w:w="410" w:type="pct"/>
            <w:tcBorders>
              <w:top w:val="single" w:sz="4" w:space="0" w:color="000000"/>
              <w:left w:val="single" w:sz="4" w:space="0" w:color="000000"/>
              <w:bottom w:val="single" w:sz="4" w:space="0" w:color="000000"/>
              <w:right w:val="single" w:sz="4" w:space="0" w:color="000000"/>
            </w:tcBorders>
          </w:tcPr>
          <w:p w14:paraId="060780D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30,00</w:t>
            </w:r>
          </w:p>
        </w:tc>
        <w:tc>
          <w:tcPr>
            <w:tcW w:w="621" w:type="pct"/>
            <w:tcBorders>
              <w:top w:val="single" w:sz="4" w:space="0" w:color="000000"/>
              <w:left w:val="single" w:sz="4" w:space="0" w:color="000000"/>
              <w:bottom w:val="single" w:sz="4" w:space="0" w:color="000000"/>
              <w:right w:val="single" w:sz="4" w:space="0" w:color="000000"/>
            </w:tcBorders>
          </w:tcPr>
          <w:p w14:paraId="68E6988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11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7176B73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0,55</w:t>
            </w:r>
          </w:p>
        </w:tc>
      </w:tr>
      <w:bookmarkEnd w:id="1"/>
      <w:tr w:rsidR="00B658D0" w:rsidRPr="00B658D0" w14:paraId="125E47F9" w14:textId="77777777" w:rsidTr="00D003A2">
        <w:tc>
          <w:tcPr>
            <w:tcW w:w="284" w:type="pct"/>
            <w:shd w:val="clear" w:color="auto" w:fill="auto"/>
          </w:tcPr>
          <w:p w14:paraId="4964B73F"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9</w:t>
            </w:r>
          </w:p>
        </w:tc>
        <w:tc>
          <w:tcPr>
            <w:tcW w:w="960" w:type="pct"/>
            <w:shd w:val="clear" w:color="auto" w:fill="auto"/>
          </w:tcPr>
          <w:p w14:paraId="37D6BBB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Водонепроницаемый </w:t>
            </w:r>
            <w:proofErr w:type="spellStart"/>
            <w:r w:rsidRPr="00B658D0">
              <w:rPr>
                <w:rFonts w:ascii="Times New Roman" w:eastAsia="Times New Roman" w:hAnsi="Times New Roman"/>
                <w:sz w:val="24"/>
                <w:szCs w:val="24"/>
                <w:lang w:eastAsia="ru-RU"/>
              </w:rPr>
              <w:t>гермомешок</w:t>
            </w:r>
            <w:proofErr w:type="spellEnd"/>
            <w:r w:rsidRPr="00B658D0">
              <w:rPr>
                <w:rFonts w:ascii="Times New Roman" w:eastAsia="Times New Roman" w:hAnsi="Times New Roman"/>
                <w:sz w:val="24"/>
                <w:szCs w:val="24"/>
                <w:lang w:eastAsia="ru-RU"/>
              </w:rPr>
              <w:t xml:space="preserve"> </w:t>
            </w:r>
          </w:p>
        </w:tc>
        <w:tc>
          <w:tcPr>
            <w:tcW w:w="858" w:type="pct"/>
            <w:shd w:val="clear" w:color="auto" w:fill="auto"/>
          </w:tcPr>
          <w:p w14:paraId="43EB1392"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Картонная упаковка </w:t>
            </w:r>
          </w:p>
        </w:tc>
        <w:tc>
          <w:tcPr>
            <w:tcW w:w="498" w:type="pct"/>
            <w:tcBorders>
              <w:top w:val="single" w:sz="4" w:space="0" w:color="000000"/>
              <w:left w:val="single" w:sz="4" w:space="0" w:color="000000"/>
              <w:bottom w:val="single" w:sz="4" w:space="0" w:color="000000"/>
              <w:right w:val="single" w:sz="4" w:space="0" w:color="000000"/>
            </w:tcBorders>
          </w:tcPr>
          <w:p w14:paraId="2C5AB09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10</w:t>
            </w:r>
          </w:p>
        </w:tc>
        <w:tc>
          <w:tcPr>
            <w:tcW w:w="459" w:type="pct"/>
            <w:tcBorders>
              <w:top w:val="single" w:sz="4" w:space="0" w:color="000000"/>
              <w:left w:val="single" w:sz="4" w:space="0" w:color="000000"/>
              <w:bottom w:val="single" w:sz="4" w:space="0" w:color="000000"/>
              <w:right w:val="single" w:sz="4" w:space="0" w:color="000000"/>
            </w:tcBorders>
          </w:tcPr>
          <w:p w14:paraId="2E346D1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w:t>
            </w:r>
          </w:p>
        </w:tc>
        <w:tc>
          <w:tcPr>
            <w:tcW w:w="410" w:type="pct"/>
            <w:tcBorders>
              <w:top w:val="single" w:sz="4" w:space="0" w:color="000000"/>
              <w:left w:val="single" w:sz="4" w:space="0" w:color="000000"/>
              <w:bottom w:val="single" w:sz="4" w:space="0" w:color="000000"/>
              <w:right w:val="single" w:sz="4" w:space="0" w:color="000000"/>
            </w:tcBorders>
          </w:tcPr>
          <w:p w14:paraId="2C48D61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40,00</w:t>
            </w:r>
          </w:p>
        </w:tc>
        <w:tc>
          <w:tcPr>
            <w:tcW w:w="621" w:type="pct"/>
            <w:tcBorders>
              <w:top w:val="single" w:sz="4" w:space="0" w:color="000000"/>
              <w:left w:val="single" w:sz="4" w:space="0" w:color="000000"/>
              <w:bottom w:val="single" w:sz="4" w:space="0" w:color="000000"/>
              <w:right w:val="single" w:sz="4" w:space="0" w:color="000000"/>
            </w:tcBorders>
          </w:tcPr>
          <w:p w14:paraId="014A94B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8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2538E2B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0,4</w:t>
            </w:r>
          </w:p>
        </w:tc>
      </w:tr>
      <w:tr w:rsidR="00B658D0" w:rsidRPr="00B658D0" w14:paraId="2A88E019" w14:textId="77777777" w:rsidTr="00D003A2">
        <w:tc>
          <w:tcPr>
            <w:tcW w:w="284" w:type="pct"/>
            <w:shd w:val="clear" w:color="auto" w:fill="auto"/>
          </w:tcPr>
          <w:p w14:paraId="45FBD0FE"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10</w:t>
            </w:r>
          </w:p>
        </w:tc>
        <w:tc>
          <w:tcPr>
            <w:tcW w:w="960" w:type="pct"/>
            <w:shd w:val="clear" w:color="auto" w:fill="auto"/>
          </w:tcPr>
          <w:p w14:paraId="688D84F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Пакет полимерный для </w:t>
            </w:r>
            <w:proofErr w:type="gramStart"/>
            <w:r w:rsidRPr="00B658D0">
              <w:rPr>
                <w:rFonts w:ascii="Times New Roman" w:eastAsia="Times New Roman" w:hAnsi="Times New Roman"/>
                <w:sz w:val="24"/>
                <w:szCs w:val="24"/>
                <w:lang w:eastAsia="ru-RU"/>
              </w:rPr>
              <w:t>мусора  30</w:t>
            </w:r>
            <w:proofErr w:type="gramEnd"/>
            <w:r w:rsidRPr="00B658D0">
              <w:rPr>
                <w:rFonts w:ascii="Times New Roman" w:eastAsia="Times New Roman" w:hAnsi="Times New Roman"/>
                <w:sz w:val="24"/>
                <w:szCs w:val="24"/>
                <w:lang w:eastAsia="ru-RU"/>
              </w:rPr>
              <w:t>л</w:t>
            </w:r>
          </w:p>
        </w:tc>
        <w:tc>
          <w:tcPr>
            <w:tcW w:w="858" w:type="pct"/>
            <w:shd w:val="clear" w:color="auto" w:fill="auto"/>
          </w:tcPr>
          <w:p w14:paraId="1831D97C"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рулон</w:t>
            </w:r>
          </w:p>
        </w:tc>
        <w:tc>
          <w:tcPr>
            <w:tcW w:w="498" w:type="pct"/>
            <w:tcBorders>
              <w:top w:val="single" w:sz="4" w:space="0" w:color="000000"/>
              <w:left w:val="single" w:sz="4" w:space="0" w:color="000000"/>
              <w:bottom w:val="single" w:sz="4" w:space="0" w:color="000000"/>
              <w:right w:val="single" w:sz="4" w:space="0" w:color="000000"/>
            </w:tcBorders>
          </w:tcPr>
          <w:p w14:paraId="4B712BE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4FAE568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6E3A141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4521A62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40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36EFD9F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6,0</w:t>
            </w:r>
          </w:p>
        </w:tc>
      </w:tr>
      <w:tr w:rsidR="00B658D0" w:rsidRPr="00B658D0" w14:paraId="22C6D572" w14:textId="77777777" w:rsidTr="00D003A2">
        <w:tc>
          <w:tcPr>
            <w:tcW w:w="284" w:type="pct"/>
            <w:shd w:val="clear" w:color="auto" w:fill="auto"/>
          </w:tcPr>
          <w:p w14:paraId="6009E7FC"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11</w:t>
            </w:r>
          </w:p>
        </w:tc>
        <w:tc>
          <w:tcPr>
            <w:tcW w:w="960" w:type="pct"/>
            <w:shd w:val="clear" w:color="auto" w:fill="auto"/>
          </w:tcPr>
          <w:p w14:paraId="7715A4A1" w14:textId="77777777" w:rsidR="00B658D0" w:rsidRPr="00B658D0" w:rsidRDefault="00B658D0" w:rsidP="00B658D0">
            <w:pPr>
              <w:spacing w:after="0" w:line="240" w:lineRule="auto"/>
              <w:rPr>
                <w:rFonts w:ascii="Times New Roman" w:eastAsia="Times New Roman" w:hAnsi="Times New Roman"/>
                <w:sz w:val="24"/>
                <w:szCs w:val="24"/>
                <w:lang w:eastAsia="ru-RU"/>
              </w:rPr>
            </w:pPr>
            <w:proofErr w:type="gramStart"/>
            <w:r w:rsidRPr="00B658D0">
              <w:rPr>
                <w:rFonts w:ascii="Times New Roman" w:eastAsia="Times New Roman" w:hAnsi="Times New Roman"/>
                <w:sz w:val="24"/>
                <w:szCs w:val="24"/>
                <w:lang w:eastAsia="ru-RU"/>
              </w:rPr>
              <w:t>Паста</w:t>
            </w:r>
            <w:proofErr w:type="gramEnd"/>
            <w:r w:rsidRPr="00B658D0">
              <w:rPr>
                <w:rFonts w:ascii="Times New Roman" w:eastAsia="Times New Roman" w:hAnsi="Times New Roman"/>
                <w:sz w:val="24"/>
                <w:szCs w:val="24"/>
                <w:lang w:eastAsia="ru-RU"/>
              </w:rPr>
              <w:t xml:space="preserve"> чистящая</w:t>
            </w:r>
          </w:p>
        </w:tc>
        <w:tc>
          <w:tcPr>
            <w:tcW w:w="858" w:type="pct"/>
            <w:shd w:val="clear" w:color="auto" w:fill="auto"/>
          </w:tcPr>
          <w:p w14:paraId="1459BEE2"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Пластиковая банка 500 </w:t>
            </w:r>
            <w:proofErr w:type="spellStart"/>
            <w:r w:rsidRPr="00B658D0">
              <w:rPr>
                <w:rFonts w:ascii="Times New Roman" w:eastAsia="Times New Roman" w:hAnsi="Times New Roman"/>
                <w:sz w:val="24"/>
                <w:szCs w:val="24"/>
                <w:lang w:eastAsia="ru-RU"/>
              </w:rPr>
              <w:t>гр</w:t>
            </w:r>
            <w:proofErr w:type="spellEnd"/>
          </w:p>
        </w:tc>
        <w:tc>
          <w:tcPr>
            <w:tcW w:w="498" w:type="pct"/>
            <w:tcBorders>
              <w:top w:val="single" w:sz="4" w:space="0" w:color="000000"/>
              <w:left w:val="single" w:sz="4" w:space="0" w:color="000000"/>
              <w:bottom w:val="single" w:sz="4" w:space="0" w:color="000000"/>
              <w:right w:val="single" w:sz="4" w:space="0" w:color="000000"/>
            </w:tcBorders>
          </w:tcPr>
          <w:p w14:paraId="51FCAA7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652439D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39CC108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64A2C49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12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535C9B8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6,0</w:t>
            </w:r>
          </w:p>
        </w:tc>
      </w:tr>
      <w:tr w:rsidR="00B658D0" w:rsidRPr="00B658D0" w14:paraId="2824979A" w14:textId="77777777" w:rsidTr="00D003A2">
        <w:tc>
          <w:tcPr>
            <w:tcW w:w="284" w:type="pct"/>
            <w:shd w:val="clear" w:color="auto" w:fill="auto"/>
          </w:tcPr>
          <w:p w14:paraId="40F73C9F"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12</w:t>
            </w:r>
          </w:p>
        </w:tc>
        <w:tc>
          <w:tcPr>
            <w:tcW w:w="960" w:type="pct"/>
            <w:shd w:val="clear" w:color="auto" w:fill="auto"/>
          </w:tcPr>
          <w:p w14:paraId="67DD812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Туалетная бумага</w:t>
            </w:r>
          </w:p>
        </w:tc>
        <w:tc>
          <w:tcPr>
            <w:tcW w:w="858" w:type="pct"/>
            <w:shd w:val="clear" w:color="auto" w:fill="auto"/>
          </w:tcPr>
          <w:p w14:paraId="37B12D8E"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232D7FB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238A901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15C683B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7BB7061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10 </w:t>
            </w:r>
            <w:proofErr w:type="spellStart"/>
            <w:r w:rsidRPr="00B658D0">
              <w:rPr>
                <w:rFonts w:ascii="Times New Roman" w:eastAsia="Times New Roman" w:hAnsi="Times New Roman"/>
                <w:sz w:val="24"/>
                <w:szCs w:val="24"/>
                <w:lang w:eastAsia="ru-RU"/>
              </w:rPr>
              <w:t>шт</w:t>
            </w:r>
            <w:proofErr w:type="spellEnd"/>
            <w:r w:rsidRPr="00B658D0">
              <w:rPr>
                <w:rFonts w:ascii="Times New Roman" w:eastAsia="Times New Roman" w:hAnsi="Times New Roman"/>
                <w:sz w:val="24"/>
                <w:szCs w:val="24"/>
                <w:lang w:eastAsia="ru-RU"/>
              </w:rPr>
              <w:t xml:space="preserve"> </w:t>
            </w:r>
          </w:p>
          <w:p w14:paraId="3772D7E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(в каждой упаковке по 6 рулонов)</w:t>
            </w:r>
          </w:p>
        </w:tc>
        <w:tc>
          <w:tcPr>
            <w:tcW w:w="911" w:type="pct"/>
            <w:tcBorders>
              <w:top w:val="single" w:sz="4" w:space="0" w:color="000000"/>
              <w:left w:val="single" w:sz="4" w:space="0" w:color="000000"/>
              <w:bottom w:val="single" w:sz="4" w:space="0" w:color="000000"/>
              <w:right w:val="single" w:sz="4" w:space="0" w:color="000000"/>
            </w:tcBorders>
          </w:tcPr>
          <w:p w14:paraId="4BD0E66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7,2</w:t>
            </w:r>
          </w:p>
        </w:tc>
      </w:tr>
      <w:tr w:rsidR="00B658D0" w:rsidRPr="00B658D0" w14:paraId="343E8476" w14:textId="77777777" w:rsidTr="00D003A2">
        <w:tc>
          <w:tcPr>
            <w:tcW w:w="284" w:type="pct"/>
            <w:shd w:val="clear" w:color="auto" w:fill="auto"/>
          </w:tcPr>
          <w:p w14:paraId="1ED8A4AC"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13</w:t>
            </w:r>
          </w:p>
        </w:tc>
        <w:tc>
          <w:tcPr>
            <w:tcW w:w="960" w:type="pct"/>
            <w:shd w:val="clear" w:color="auto" w:fill="auto"/>
          </w:tcPr>
          <w:p w14:paraId="78321706"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Перчатки резиновые</w:t>
            </w:r>
          </w:p>
        </w:tc>
        <w:tc>
          <w:tcPr>
            <w:tcW w:w="858" w:type="pct"/>
            <w:shd w:val="clear" w:color="auto" w:fill="auto"/>
          </w:tcPr>
          <w:p w14:paraId="34AA386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01422DD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62E679C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3EDBE41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14C9851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24 пары</w:t>
            </w:r>
          </w:p>
        </w:tc>
        <w:tc>
          <w:tcPr>
            <w:tcW w:w="911" w:type="pct"/>
            <w:tcBorders>
              <w:top w:val="single" w:sz="4" w:space="0" w:color="000000"/>
              <w:left w:val="single" w:sz="4" w:space="0" w:color="000000"/>
              <w:bottom w:val="single" w:sz="4" w:space="0" w:color="000000"/>
              <w:right w:val="single" w:sz="4" w:space="0" w:color="000000"/>
            </w:tcBorders>
          </w:tcPr>
          <w:p w14:paraId="1203BB8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1,2</w:t>
            </w:r>
          </w:p>
        </w:tc>
      </w:tr>
      <w:tr w:rsidR="00B658D0" w:rsidRPr="00B658D0" w14:paraId="464109D5" w14:textId="77777777" w:rsidTr="00D003A2">
        <w:tc>
          <w:tcPr>
            <w:tcW w:w="284" w:type="pct"/>
            <w:shd w:val="clear" w:color="auto" w:fill="auto"/>
          </w:tcPr>
          <w:p w14:paraId="5D6C68D9"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14</w:t>
            </w:r>
          </w:p>
        </w:tc>
        <w:tc>
          <w:tcPr>
            <w:tcW w:w="960" w:type="pct"/>
            <w:shd w:val="clear" w:color="auto" w:fill="auto"/>
          </w:tcPr>
          <w:p w14:paraId="22FF3FB3"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Ведро хозяйственное пластиковое 10 л</w:t>
            </w:r>
          </w:p>
        </w:tc>
        <w:tc>
          <w:tcPr>
            <w:tcW w:w="858" w:type="pct"/>
            <w:shd w:val="clear" w:color="auto" w:fill="auto"/>
          </w:tcPr>
          <w:p w14:paraId="353B7AF6" w14:textId="77777777" w:rsidR="00B658D0" w:rsidRPr="00B658D0" w:rsidRDefault="00B658D0" w:rsidP="00B658D0">
            <w:pPr>
              <w:spacing w:after="0" w:line="240" w:lineRule="auto"/>
              <w:rPr>
                <w:rFonts w:ascii="Times New Roman" w:eastAsia="Times New Roman" w:hAnsi="Times New Roman"/>
                <w:sz w:val="24"/>
                <w:szCs w:val="24"/>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45E90D6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18B400B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4C8B125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0E4C5CF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2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229842A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0,8</w:t>
            </w:r>
          </w:p>
        </w:tc>
      </w:tr>
      <w:tr w:rsidR="00B658D0" w:rsidRPr="00B658D0" w14:paraId="2C70DBC9" w14:textId="77777777" w:rsidTr="00D003A2">
        <w:tc>
          <w:tcPr>
            <w:tcW w:w="284" w:type="pct"/>
            <w:shd w:val="clear" w:color="auto" w:fill="auto"/>
          </w:tcPr>
          <w:p w14:paraId="48230712"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15</w:t>
            </w:r>
          </w:p>
        </w:tc>
        <w:tc>
          <w:tcPr>
            <w:tcW w:w="960" w:type="pct"/>
            <w:shd w:val="clear" w:color="auto" w:fill="auto"/>
          </w:tcPr>
          <w:p w14:paraId="02D31D74"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Мыло туалетное 100 </w:t>
            </w:r>
            <w:proofErr w:type="spellStart"/>
            <w:r w:rsidRPr="00B658D0">
              <w:rPr>
                <w:rFonts w:ascii="Times New Roman" w:eastAsia="Times New Roman" w:hAnsi="Times New Roman"/>
                <w:sz w:val="24"/>
                <w:szCs w:val="24"/>
                <w:lang w:eastAsia="ru-RU"/>
              </w:rPr>
              <w:t>гр</w:t>
            </w:r>
            <w:proofErr w:type="spellEnd"/>
          </w:p>
        </w:tc>
        <w:tc>
          <w:tcPr>
            <w:tcW w:w="858" w:type="pct"/>
            <w:shd w:val="clear" w:color="auto" w:fill="auto"/>
          </w:tcPr>
          <w:p w14:paraId="781D8B6E"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207B062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2AA8F00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2E0BE8F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19F4678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15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50356BA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1,5</w:t>
            </w:r>
          </w:p>
        </w:tc>
      </w:tr>
      <w:tr w:rsidR="00B658D0" w:rsidRPr="00B658D0" w14:paraId="0C134AEF" w14:textId="77777777" w:rsidTr="00D003A2">
        <w:tc>
          <w:tcPr>
            <w:tcW w:w="284" w:type="pct"/>
            <w:shd w:val="clear" w:color="auto" w:fill="auto"/>
          </w:tcPr>
          <w:p w14:paraId="00AC853E"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16</w:t>
            </w:r>
          </w:p>
        </w:tc>
        <w:tc>
          <w:tcPr>
            <w:tcW w:w="960" w:type="pct"/>
            <w:shd w:val="clear" w:color="auto" w:fill="auto"/>
          </w:tcPr>
          <w:p w14:paraId="7580391E"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Мыло хозяйственное 200гр</w:t>
            </w:r>
          </w:p>
        </w:tc>
        <w:tc>
          <w:tcPr>
            <w:tcW w:w="858" w:type="pct"/>
            <w:shd w:val="clear" w:color="auto" w:fill="auto"/>
          </w:tcPr>
          <w:p w14:paraId="531C2A6F"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7A94D75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3B15F77A"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54C3D94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7872C64A"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15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662DF4C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3,0</w:t>
            </w:r>
          </w:p>
        </w:tc>
      </w:tr>
      <w:tr w:rsidR="00B658D0" w:rsidRPr="00B658D0" w14:paraId="75894412" w14:textId="77777777" w:rsidTr="00D003A2">
        <w:tc>
          <w:tcPr>
            <w:tcW w:w="284" w:type="pct"/>
            <w:shd w:val="clear" w:color="auto" w:fill="auto"/>
          </w:tcPr>
          <w:p w14:paraId="5B2E7CDA"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17</w:t>
            </w:r>
          </w:p>
        </w:tc>
        <w:tc>
          <w:tcPr>
            <w:tcW w:w="960" w:type="pct"/>
            <w:shd w:val="clear" w:color="auto" w:fill="auto"/>
          </w:tcPr>
          <w:p w14:paraId="2178A2B8"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Жидкое мыло 500мл</w:t>
            </w:r>
          </w:p>
        </w:tc>
        <w:tc>
          <w:tcPr>
            <w:tcW w:w="858" w:type="pct"/>
            <w:shd w:val="clear" w:color="auto" w:fill="auto"/>
          </w:tcPr>
          <w:p w14:paraId="2C07396C"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Пластиковая банка</w:t>
            </w:r>
          </w:p>
        </w:tc>
        <w:tc>
          <w:tcPr>
            <w:tcW w:w="498" w:type="pct"/>
            <w:tcBorders>
              <w:top w:val="single" w:sz="4" w:space="0" w:color="000000"/>
              <w:left w:val="single" w:sz="4" w:space="0" w:color="000000"/>
              <w:bottom w:val="single" w:sz="4" w:space="0" w:color="000000"/>
              <w:right w:val="single" w:sz="4" w:space="0" w:color="000000"/>
            </w:tcBorders>
          </w:tcPr>
          <w:p w14:paraId="2C32B02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2F9C08A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1003E12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7FE0844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12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633EA69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6,0</w:t>
            </w:r>
          </w:p>
        </w:tc>
      </w:tr>
      <w:tr w:rsidR="00B658D0" w:rsidRPr="00B658D0" w14:paraId="3B01421D" w14:textId="77777777" w:rsidTr="00D003A2">
        <w:tc>
          <w:tcPr>
            <w:tcW w:w="284" w:type="pct"/>
            <w:shd w:val="clear" w:color="auto" w:fill="auto"/>
          </w:tcPr>
          <w:p w14:paraId="2E054B3E"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18</w:t>
            </w:r>
          </w:p>
        </w:tc>
        <w:tc>
          <w:tcPr>
            <w:tcW w:w="960" w:type="pct"/>
            <w:shd w:val="clear" w:color="auto" w:fill="auto"/>
          </w:tcPr>
          <w:p w14:paraId="1C246829"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Чистящий порошок 400 </w:t>
            </w:r>
            <w:proofErr w:type="spellStart"/>
            <w:r w:rsidRPr="00B658D0">
              <w:rPr>
                <w:rFonts w:ascii="Times New Roman" w:eastAsia="Times New Roman" w:hAnsi="Times New Roman"/>
                <w:sz w:val="24"/>
                <w:szCs w:val="24"/>
                <w:lang w:eastAsia="ru-RU"/>
              </w:rPr>
              <w:t>гр</w:t>
            </w:r>
            <w:proofErr w:type="spellEnd"/>
          </w:p>
        </w:tc>
        <w:tc>
          <w:tcPr>
            <w:tcW w:w="858" w:type="pct"/>
            <w:shd w:val="clear" w:color="auto" w:fill="auto"/>
          </w:tcPr>
          <w:p w14:paraId="3BBCB02E"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Пластиковая банка</w:t>
            </w:r>
          </w:p>
        </w:tc>
        <w:tc>
          <w:tcPr>
            <w:tcW w:w="498" w:type="pct"/>
            <w:tcBorders>
              <w:top w:val="single" w:sz="4" w:space="0" w:color="000000"/>
              <w:left w:val="single" w:sz="4" w:space="0" w:color="000000"/>
              <w:bottom w:val="single" w:sz="4" w:space="0" w:color="000000"/>
              <w:right w:val="single" w:sz="4" w:space="0" w:color="000000"/>
            </w:tcBorders>
          </w:tcPr>
          <w:p w14:paraId="50BFB2E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653EE16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3859B03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63CAF81D"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20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7C9D563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8,0</w:t>
            </w:r>
          </w:p>
        </w:tc>
      </w:tr>
      <w:tr w:rsidR="00B658D0" w:rsidRPr="00B658D0" w14:paraId="09DCDDD5" w14:textId="77777777" w:rsidTr="00D003A2">
        <w:tc>
          <w:tcPr>
            <w:tcW w:w="284" w:type="pct"/>
            <w:shd w:val="clear" w:color="auto" w:fill="auto"/>
          </w:tcPr>
          <w:p w14:paraId="3A522CF9"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19</w:t>
            </w:r>
          </w:p>
        </w:tc>
        <w:tc>
          <w:tcPr>
            <w:tcW w:w="960" w:type="pct"/>
            <w:shd w:val="clear" w:color="auto" w:fill="auto"/>
          </w:tcPr>
          <w:p w14:paraId="7D942F82"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Универсальное дезинфицирующее средство</w:t>
            </w:r>
          </w:p>
        </w:tc>
        <w:tc>
          <w:tcPr>
            <w:tcW w:w="858" w:type="pct"/>
            <w:shd w:val="clear" w:color="auto" w:fill="auto"/>
          </w:tcPr>
          <w:p w14:paraId="38EF936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Пластиковая банка</w:t>
            </w:r>
          </w:p>
        </w:tc>
        <w:tc>
          <w:tcPr>
            <w:tcW w:w="498" w:type="pct"/>
            <w:tcBorders>
              <w:top w:val="single" w:sz="4" w:space="0" w:color="000000"/>
              <w:left w:val="single" w:sz="4" w:space="0" w:color="000000"/>
              <w:bottom w:val="single" w:sz="4" w:space="0" w:color="000000"/>
              <w:right w:val="single" w:sz="4" w:space="0" w:color="000000"/>
            </w:tcBorders>
          </w:tcPr>
          <w:p w14:paraId="59F59B2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3E4EC3E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6EBE0B0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0BB9AF1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6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6D7DB02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6,0</w:t>
            </w:r>
          </w:p>
        </w:tc>
      </w:tr>
      <w:tr w:rsidR="00B658D0" w:rsidRPr="00B658D0" w14:paraId="5EFD7348" w14:textId="77777777" w:rsidTr="00D003A2">
        <w:tc>
          <w:tcPr>
            <w:tcW w:w="284" w:type="pct"/>
            <w:shd w:val="clear" w:color="auto" w:fill="auto"/>
          </w:tcPr>
          <w:p w14:paraId="7936F770"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20</w:t>
            </w:r>
          </w:p>
        </w:tc>
        <w:tc>
          <w:tcPr>
            <w:tcW w:w="960" w:type="pct"/>
            <w:shd w:val="clear" w:color="auto" w:fill="auto"/>
          </w:tcPr>
          <w:p w14:paraId="4CBF7355"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Моющее средство для пола</w:t>
            </w:r>
          </w:p>
        </w:tc>
        <w:tc>
          <w:tcPr>
            <w:tcW w:w="858" w:type="pct"/>
            <w:shd w:val="clear" w:color="auto" w:fill="auto"/>
          </w:tcPr>
          <w:p w14:paraId="67B8503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Пластиковая банка</w:t>
            </w:r>
          </w:p>
        </w:tc>
        <w:tc>
          <w:tcPr>
            <w:tcW w:w="498" w:type="pct"/>
            <w:tcBorders>
              <w:top w:val="single" w:sz="4" w:space="0" w:color="000000"/>
              <w:left w:val="single" w:sz="4" w:space="0" w:color="000000"/>
              <w:bottom w:val="single" w:sz="4" w:space="0" w:color="000000"/>
              <w:right w:val="single" w:sz="4" w:space="0" w:color="000000"/>
            </w:tcBorders>
          </w:tcPr>
          <w:p w14:paraId="24EAC4C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5D8C860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72FE6BB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25766B80"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10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4B06CD4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9,5</w:t>
            </w:r>
          </w:p>
        </w:tc>
      </w:tr>
      <w:tr w:rsidR="00B658D0" w:rsidRPr="00B658D0" w14:paraId="3B51074A" w14:textId="77777777" w:rsidTr="00D003A2">
        <w:tc>
          <w:tcPr>
            <w:tcW w:w="284" w:type="pct"/>
            <w:shd w:val="clear" w:color="auto" w:fill="auto"/>
          </w:tcPr>
          <w:p w14:paraId="3C3C793B"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21</w:t>
            </w:r>
          </w:p>
        </w:tc>
        <w:tc>
          <w:tcPr>
            <w:tcW w:w="960" w:type="pct"/>
            <w:shd w:val="clear" w:color="auto" w:fill="auto"/>
          </w:tcPr>
          <w:p w14:paraId="7703B1BC"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Губки металлические</w:t>
            </w:r>
          </w:p>
        </w:tc>
        <w:tc>
          <w:tcPr>
            <w:tcW w:w="858" w:type="pct"/>
            <w:shd w:val="clear" w:color="auto" w:fill="auto"/>
          </w:tcPr>
          <w:p w14:paraId="63C66950"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4DC3112E"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4F76F9D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225C593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4BD698B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30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02ACD41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0,24</w:t>
            </w:r>
          </w:p>
        </w:tc>
      </w:tr>
      <w:tr w:rsidR="00B658D0" w:rsidRPr="00B658D0" w14:paraId="661B3946" w14:textId="77777777" w:rsidTr="00D003A2">
        <w:tc>
          <w:tcPr>
            <w:tcW w:w="284" w:type="pct"/>
            <w:shd w:val="clear" w:color="auto" w:fill="auto"/>
          </w:tcPr>
          <w:p w14:paraId="2E917DAC"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22</w:t>
            </w:r>
          </w:p>
        </w:tc>
        <w:tc>
          <w:tcPr>
            <w:tcW w:w="960" w:type="pct"/>
            <w:shd w:val="clear" w:color="auto" w:fill="auto"/>
          </w:tcPr>
          <w:p w14:paraId="1E8F0D86"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Щетка для уборки</w:t>
            </w:r>
          </w:p>
        </w:tc>
        <w:tc>
          <w:tcPr>
            <w:tcW w:w="858" w:type="pct"/>
            <w:shd w:val="clear" w:color="auto" w:fill="auto"/>
          </w:tcPr>
          <w:p w14:paraId="71067F94" w14:textId="77777777" w:rsidR="00B658D0" w:rsidRPr="00B658D0" w:rsidRDefault="00B658D0" w:rsidP="00B658D0">
            <w:pPr>
              <w:spacing w:after="0" w:line="240" w:lineRule="auto"/>
              <w:rPr>
                <w:rFonts w:ascii="Times New Roman" w:eastAsia="Times New Roman" w:hAnsi="Times New Roman"/>
                <w:sz w:val="24"/>
                <w:szCs w:val="24"/>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21594FE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7A5BCDA6"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2EED4CF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60AF977F"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4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4B53BA3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0,188</w:t>
            </w:r>
          </w:p>
        </w:tc>
      </w:tr>
      <w:tr w:rsidR="00B658D0" w:rsidRPr="00B658D0" w14:paraId="7E613E25" w14:textId="77777777" w:rsidTr="00D003A2">
        <w:tc>
          <w:tcPr>
            <w:tcW w:w="284" w:type="pct"/>
            <w:shd w:val="clear" w:color="auto" w:fill="auto"/>
          </w:tcPr>
          <w:p w14:paraId="3D713135"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23</w:t>
            </w:r>
          </w:p>
        </w:tc>
        <w:tc>
          <w:tcPr>
            <w:tcW w:w="960" w:type="pct"/>
            <w:shd w:val="clear" w:color="auto" w:fill="auto"/>
          </w:tcPr>
          <w:p w14:paraId="3A79A4F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Салфетка техническая</w:t>
            </w:r>
          </w:p>
        </w:tc>
        <w:tc>
          <w:tcPr>
            <w:tcW w:w="858" w:type="pct"/>
            <w:shd w:val="clear" w:color="auto" w:fill="auto"/>
          </w:tcPr>
          <w:p w14:paraId="67BB0C25"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Рулон 50 м</w:t>
            </w:r>
          </w:p>
        </w:tc>
        <w:tc>
          <w:tcPr>
            <w:tcW w:w="498" w:type="pct"/>
            <w:tcBorders>
              <w:top w:val="single" w:sz="4" w:space="0" w:color="000000"/>
              <w:left w:val="single" w:sz="4" w:space="0" w:color="000000"/>
              <w:bottom w:val="single" w:sz="4" w:space="0" w:color="000000"/>
              <w:right w:val="single" w:sz="4" w:space="0" w:color="000000"/>
            </w:tcBorders>
          </w:tcPr>
          <w:p w14:paraId="0DCDD4EA"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80,00</w:t>
            </w:r>
          </w:p>
        </w:tc>
        <w:tc>
          <w:tcPr>
            <w:tcW w:w="459" w:type="pct"/>
            <w:tcBorders>
              <w:top w:val="single" w:sz="4" w:space="0" w:color="000000"/>
              <w:left w:val="single" w:sz="4" w:space="0" w:color="000000"/>
              <w:bottom w:val="single" w:sz="4" w:space="0" w:color="000000"/>
              <w:right w:val="single" w:sz="4" w:space="0" w:color="000000"/>
            </w:tcBorders>
          </w:tcPr>
          <w:p w14:paraId="2C6DD6F2"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0CDBD5C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68A4572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03AF7D2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w:t>
            </w:r>
          </w:p>
        </w:tc>
      </w:tr>
      <w:tr w:rsidR="00B658D0" w:rsidRPr="00B658D0" w14:paraId="285FFF9B" w14:textId="77777777" w:rsidTr="00D003A2">
        <w:tc>
          <w:tcPr>
            <w:tcW w:w="284" w:type="pct"/>
            <w:shd w:val="clear" w:color="auto" w:fill="auto"/>
          </w:tcPr>
          <w:p w14:paraId="739A10BE"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w:t>
            </w:r>
            <w:r w:rsidRPr="00B658D0">
              <w:rPr>
                <w:rFonts w:ascii="Times New Roman" w:eastAsia="Times New Roman" w:hAnsi="Times New Roman"/>
                <w:sz w:val="24"/>
                <w:szCs w:val="24"/>
                <w:lang w:eastAsia="ru-RU"/>
              </w:rPr>
              <w:lastRenderedPageBreak/>
              <w:t>6</w:t>
            </w:r>
          </w:p>
        </w:tc>
        <w:tc>
          <w:tcPr>
            <w:tcW w:w="960" w:type="pct"/>
            <w:shd w:val="clear" w:color="auto" w:fill="auto"/>
          </w:tcPr>
          <w:p w14:paraId="78813A3D"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lastRenderedPageBreak/>
              <w:t xml:space="preserve">Смазка </w:t>
            </w:r>
            <w:r w:rsidRPr="00B658D0">
              <w:rPr>
                <w:rFonts w:ascii="Times New Roman" w:eastAsia="Times New Roman" w:hAnsi="Times New Roman"/>
                <w:sz w:val="24"/>
                <w:szCs w:val="24"/>
                <w:lang w:eastAsia="ru-RU"/>
              </w:rPr>
              <w:lastRenderedPageBreak/>
              <w:t>пластичная 45 кг</w:t>
            </w:r>
          </w:p>
        </w:tc>
        <w:tc>
          <w:tcPr>
            <w:tcW w:w="858" w:type="pct"/>
            <w:shd w:val="clear" w:color="auto" w:fill="auto"/>
          </w:tcPr>
          <w:p w14:paraId="10A421AF"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lastRenderedPageBreak/>
              <w:t xml:space="preserve">Пластиковая </w:t>
            </w:r>
            <w:r w:rsidRPr="00B658D0">
              <w:rPr>
                <w:rFonts w:ascii="Times New Roman" w:eastAsia="Times New Roman" w:hAnsi="Times New Roman"/>
                <w:sz w:val="24"/>
                <w:szCs w:val="24"/>
                <w:lang w:eastAsia="ru-RU"/>
              </w:rPr>
              <w:lastRenderedPageBreak/>
              <w:t>канистра</w:t>
            </w:r>
          </w:p>
        </w:tc>
        <w:tc>
          <w:tcPr>
            <w:tcW w:w="498" w:type="pct"/>
            <w:tcBorders>
              <w:top w:val="single" w:sz="4" w:space="0" w:color="000000"/>
              <w:left w:val="single" w:sz="4" w:space="0" w:color="000000"/>
              <w:bottom w:val="single" w:sz="4" w:space="0" w:color="000000"/>
              <w:right w:val="single" w:sz="4" w:space="0" w:color="000000"/>
            </w:tcBorders>
          </w:tcPr>
          <w:p w14:paraId="03AD033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lastRenderedPageBreak/>
              <w:t>33,00</w:t>
            </w:r>
          </w:p>
        </w:tc>
        <w:tc>
          <w:tcPr>
            <w:tcW w:w="459" w:type="pct"/>
            <w:tcBorders>
              <w:top w:val="single" w:sz="4" w:space="0" w:color="000000"/>
              <w:left w:val="single" w:sz="4" w:space="0" w:color="000000"/>
              <w:bottom w:val="single" w:sz="4" w:space="0" w:color="000000"/>
              <w:right w:val="single" w:sz="4" w:space="0" w:color="000000"/>
            </w:tcBorders>
          </w:tcPr>
          <w:p w14:paraId="1F619AF1"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50,00</w:t>
            </w:r>
          </w:p>
        </w:tc>
        <w:tc>
          <w:tcPr>
            <w:tcW w:w="410" w:type="pct"/>
            <w:tcBorders>
              <w:top w:val="single" w:sz="4" w:space="0" w:color="000000"/>
              <w:left w:val="single" w:sz="4" w:space="0" w:color="000000"/>
              <w:bottom w:val="single" w:sz="4" w:space="0" w:color="000000"/>
              <w:right w:val="single" w:sz="4" w:space="0" w:color="000000"/>
            </w:tcBorders>
          </w:tcPr>
          <w:p w14:paraId="7E81E557"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584839F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2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65E54A4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90,00</w:t>
            </w:r>
          </w:p>
        </w:tc>
      </w:tr>
      <w:tr w:rsidR="00B658D0" w:rsidRPr="00B658D0" w14:paraId="7B0481C7" w14:textId="77777777" w:rsidTr="00D003A2">
        <w:tc>
          <w:tcPr>
            <w:tcW w:w="284" w:type="pct"/>
            <w:shd w:val="clear" w:color="auto" w:fill="auto"/>
          </w:tcPr>
          <w:p w14:paraId="05DDA76B"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27</w:t>
            </w:r>
          </w:p>
        </w:tc>
        <w:tc>
          <w:tcPr>
            <w:tcW w:w="960" w:type="pct"/>
            <w:shd w:val="clear" w:color="auto" w:fill="auto"/>
          </w:tcPr>
          <w:p w14:paraId="236C59A3"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Фильтры для автомобиля </w:t>
            </w:r>
            <w:proofErr w:type="spellStart"/>
            <w:r w:rsidRPr="00B658D0">
              <w:rPr>
                <w:rFonts w:ascii="Times New Roman" w:eastAsia="Times New Roman" w:hAnsi="Times New Roman"/>
                <w:sz w:val="24"/>
                <w:szCs w:val="24"/>
                <w:lang w:eastAsia="ru-RU"/>
              </w:rPr>
              <w:t>Камаз</w:t>
            </w:r>
            <w:proofErr w:type="spellEnd"/>
          </w:p>
        </w:tc>
        <w:tc>
          <w:tcPr>
            <w:tcW w:w="858" w:type="pct"/>
            <w:shd w:val="clear" w:color="auto" w:fill="auto"/>
          </w:tcPr>
          <w:p w14:paraId="0EB78AAD"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Картонная коробка</w:t>
            </w:r>
          </w:p>
        </w:tc>
        <w:tc>
          <w:tcPr>
            <w:tcW w:w="498" w:type="pct"/>
            <w:tcBorders>
              <w:top w:val="single" w:sz="4" w:space="0" w:color="000000"/>
              <w:left w:val="single" w:sz="4" w:space="0" w:color="000000"/>
              <w:bottom w:val="single" w:sz="4" w:space="0" w:color="000000"/>
              <w:right w:val="single" w:sz="4" w:space="0" w:color="000000"/>
            </w:tcBorders>
          </w:tcPr>
          <w:p w14:paraId="324FB4C3"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23</w:t>
            </w:r>
          </w:p>
        </w:tc>
        <w:tc>
          <w:tcPr>
            <w:tcW w:w="459" w:type="pct"/>
            <w:tcBorders>
              <w:top w:val="single" w:sz="4" w:space="0" w:color="000000"/>
              <w:left w:val="single" w:sz="4" w:space="0" w:color="000000"/>
              <w:bottom w:val="single" w:sz="4" w:space="0" w:color="000000"/>
              <w:right w:val="single" w:sz="4" w:space="0" w:color="000000"/>
            </w:tcBorders>
          </w:tcPr>
          <w:p w14:paraId="36D6733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33</w:t>
            </w:r>
          </w:p>
        </w:tc>
        <w:tc>
          <w:tcPr>
            <w:tcW w:w="410" w:type="pct"/>
            <w:tcBorders>
              <w:top w:val="single" w:sz="4" w:space="0" w:color="000000"/>
              <w:left w:val="single" w:sz="4" w:space="0" w:color="000000"/>
              <w:bottom w:val="single" w:sz="4" w:space="0" w:color="000000"/>
              <w:right w:val="single" w:sz="4" w:space="0" w:color="000000"/>
            </w:tcBorders>
          </w:tcPr>
          <w:p w14:paraId="5C0F88D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59</w:t>
            </w:r>
          </w:p>
        </w:tc>
        <w:tc>
          <w:tcPr>
            <w:tcW w:w="621" w:type="pct"/>
            <w:tcBorders>
              <w:top w:val="single" w:sz="4" w:space="0" w:color="000000"/>
              <w:left w:val="single" w:sz="4" w:space="0" w:color="000000"/>
              <w:bottom w:val="single" w:sz="4" w:space="0" w:color="000000"/>
              <w:right w:val="single" w:sz="4" w:space="0" w:color="000000"/>
            </w:tcBorders>
          </w:tcPr>
          <w:p w14:paraId="5B012A85"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1 </w:t>
            </w:r>
            <w:proofErr w:type="spellStart"/>
            <w:r w:rsidRPr="00B658D0">
              <w:rPr>
                <w:rFonts w:ascii="Times New Roman" w:eastAsia="Times New Roman" w:hAnsi="Times New Roman"/>
                <w:sz w:val="24"/>
                <w:szCs w:val="24"/>
                <w:lang w:eastAsia="ru-RU"/>
              </w:rPr>
              <w:t>шт</w:t>
            </w:r>
            <w:proofErr w:type="spellEnd"/>
            <w:r w:rsidRPr="00B658D0">
              <w:rPr>
                <w:rFonts w:ascii="Times New Roman" w:eastAsia="Times New Roman" w:hAnsi="Times New Roman"/>
                <w:sz w:val="24"/>
                <w:szCs w:val="24"/>
                <w:lang w:eastAsia="ru-RU"/>
              </w:rPr>
              <w:t xml:space="preserve"> (4 </w:t>
            </w:r>
            <w:proofErr w:type="spellStart"/>
            <w:r w:rsidRPr="00B658D0">
              <w:rPr>
                <w:rFonts w:ascii="Times New Roman" w:eastAsia="Times New Roman" w:hAnsi="Times New Roman"/>
                <w:sz w:val="24"/>
                <w:szCs w:val="24"/>
                <w:lang w:eastAsia="ru-RU"/>
              </w:rPr>
              <w:t>шт</w:t>
            </w:r>
            <w:proofErr w:type="spellEnd"/>
            <w:r w:rsidRPr="00B658D0">
              <w:rPr>
                <w:rFonts w:ascii="Times New Roman" w:eastAsia="Times New Roman" w:hAnsi="Times New Roman"/>
                <w:sz w:val="24"/>
                <w:szCs w:val="24"/>
                <w:lang w:eastAsia="ru-RU"/>
              </w:rPr>
              <w:t xml:space="preserve"> в коробке)</w:t>
            </w:r>
          </w:p>
        </w:tc>
        <w:tc>
          <w:tcPr>
            <w:tcW w:w="911" w:type="pct"/>
            <w:tcBorders>
              <w:top w:val="single" w:sz="4" w:space="0" w:color="000000"/>
              <w:left w:val="single" w:sz="4" w:space="0" w:color="000000"/>
              <w:bottom w:val="single" w:sz="4" w:space="0" w:color="000000"/>
              <w:right w:val="single" w:sz="4" w:space="0" w:color="000000"/>
            </w:tcBorders>
          </w:tcPr>
          <w:p w14:paraId="56C913AC"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5,00</w:t>
            </w:r>
          </w:p>
        </w:tc>
      </w:tr>
      <w:tr w:rsidR="00B658D0" w:rsidRPr="00B658D0" w14:paraId="1F709816" w14:textId="77777777" w:rsidTr="00D003A2">
        <w:tc>
          <w:tcPr>
            <w:tcW w:w="284" w:type="pct"/>
            <w:shd w:val="clear" w:color="auto" w:fill="auto"/>
          </w:tcPr>
          <w:p w14:paraId="76F39664" w14:textId="77777777" w:rsidR="00B658D0" w:rsidRPr="00B658D0" w:rsidRDefault="00B658D0" w:rsidP="00B658D0">
            <w:pPr>
              <w:spacing w:after="0" w:line="240" w:lineRule="auto"/>
              <w:jc w:val="center"/>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28</w:t>
            </w:r>
          </w:p>
        </w:tc>
        <w:tc>
          <w:tcPr>
            <w:tcW w:w="960" w:type="pct"/>
            <w:shd w:val="clear" w:color="auto" w:fill="auto"/>
          </w:tcPr>
          <w:p w14:paraId="79DD7821" w14:textId="77777777" w:rsidR="00B658D0" w:rsidRPr="00B658D0" w:rsidRDefault="00B658D0" w:rsidP="00B658D0">
            <w:pPr>
              <w:spacing w:after="0" w:line="240" w:lineRule="auto"/>
              <w:rPr>
                <w:rFonts w:ascii="Times New Roman" w:eastAsia="Times New Roman" w:hAnsi="Times New Roman"/>
                <w:sz w:val="24"/>
                <w:szCs w:val="24"/>
                <w:lang w:eastAsia="ru-RU"/>
              </w:rPr>
            </w:pPr>
            <w:proofErr w:type="gramStart"/>
            <w:r w:rsidRPr="00B658D0">
              <w:rPr>
                <w:rFonts w:ascii="Times New Roman" w:eastAsia="Times New Roman" w:hAnsi="Times New Roman"/>
                <w:sz w:val="24"/>
                <w:szCs w:val="24"/>
                <w:lang w:eastAsia="ru-RU"/>
              </w:rPr>
              <w:t>Ручка</w:t>
            </w:r>
            <w:proofErr w:type="gramEnd"/>
            <w:r w:rsidRPr="00B658D0">
              <w:rPr>
                <w:rFonts w:ascii="Times New Roman" w:eastAsia="Times New Roman" w:hAnsi="Times New Roman"/>
                <w:sz w:val="24"/>
                <w:szCs w:val="24"/>
                <w:lang w:eastAsia="ru-RU"/>
              </w:rPr>
              <w:t xml:space="preserve"> пишущая</w:t>
            </w:r>
          </w:p>
        </w:tc>
        <w:tc>
          <w:tcPr>
            <w:tcW w:w="858" w:type="pct"/>
            <w:shd w:val="clear" w:color="auto" w:fill="auto"/>
          </w:tcPr>
          <w:p w14:paraId="4056894B" w14:textId="77777777" w:rsidR="00B658D0" w:rsidRPr="00B658D0" w:rsidRDefault="00B658D0" w:rsidP="00B658D0">
            <w:pPr>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Полиэтиленовый пакет</w:t>
            </w:r>
          </w:p>
        </w:tc>
        <w:tc>
          <w:tcPr>
            <w:tcW w:w="498" w:type="pct"/>
            <w:tcBorders>
              <w:top w:val="single" w:sz="4" w:space="0" w:color="000000"/>
              <w:left w:val="single" w:sz="4" w:space="0" w:color="000000"/>
              <w:bottom w:val="single" w:sz="4" w:space="0" w:color="000000"/>
              <w:right w:val="single" w:sz="4" w:space="0" w:color="000000"/>
            </w:tcBorders>
          </w:tcPr>
          <w:p w14:paraId="52DDCD19"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59" w:type="pct"/>
            <w:tcBorders>
              <w:top w:val="single" w:sz="4" w:space="0" w:color="000000"/>
              <w:left w:val="single" w:sz="4" w:space="0" w:color="000000"/>
              <w:bottom w:val="single" w:sz="4" w:space="0" w:color="000000"/>
              <w:right w:val="single" w:sz="4" w:space="0" w:color="000000"/>
            </w:tcBorders>
          </w:tcPr>
          <w:p w14:paraId="22122388"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410" w:type="pct"/>
            <w:tcBorders>
              <w:top w:val="single" w:sz="4" w:space="0" w:color="000000"/>
              <w:left w:val="single" w:sz="4" w:space="0" w:color="000000"/>
              <w:bottom w:val="single" w:sz="4" w:space="0" w:color="000000"/>
              <w:right w:val="single" w:sz="4" w:space="0" w:color="000000"/>
            </w:tcBorders>
          </w:tcPr>
          <w:p w14:paraId="2CE9DE04"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p>
        </w:tc>
        <w:tc>
          <w:tcPr>
            <w:tcW w:w="621" w:type="pct"/>
            <w:tcBorders>
              <w:top w:val="single" w:sz="4" w:space="0" w:color="000000"/>
              <w:left w:val="single" w:sz="4" w:space="0" w:color="000000"/>
              <w:bottom w:val="single" w:sz="4" w:space="0" w:color="000000"/>
              <w:right w:val="single" w:sz="4" w:space="0" w:color="000000"/>
            </w:tcBorders>
          </w:tcPr>
          <w:p w14:paraId="22F70F7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 xml:space="preserve">20 </w:t>
            </w:r>
            <w:proofErr w:type="spellStart"/>
            <w:r w:rsidRPr="00B658D0">
              <w:rPr>
                <w:rFonts w:ascii="Times New Roman" w:eastAsia="Times New Roman" w:hAnsi="Times New Roman"/>
                <w:sz w:val="24"/>
                <w:szCs w:val="24"/>
                <w:lang w:eastAsia="ru-RU"/>
              </w:rPr>
              <w:t>шт</w:t>
            </w:r>
            <w:proofErr w:type="spellEnd"/>
          </w:p>
        </w:tc>
        <w:tc>
          <w:tcPr>
            <w:tcW w:w="911" w:type="pct"/>
            <w:tcBorders>
              <w:top w:val="single" w:sz="4" w:space="0" w:color="000000"/>
              <w:left w:val="single" w:sz="4" w:space="0" w:color="000000"/>
              <w:bottom w:val="single" w:sz="4" w:space="0" w:color="000000"/>
              <w:right w:val="single" w:sz="4" w:space="0" w:color="000000"/>
            </w:tcBorders>
          </w:tcPr>
          <w:p w14:paraId="7B1994DB" w14:textId="77777777" w:rsidR="00B658D0" w:rsidRPr="00B658D0" w:rsidRDefault="00B658D0" w:rsidP="00B658D0">
            <w:pPr>
              <w:autoSpaceDE w:val="0"/>
              <w:autoSpaceDN w:val="0"/>
              <w:spacing w:after="0" w:line="240" w:lineRule="auto"/>
              <w:rPr>
                <w:rFonts w:ascii="Times New Roman" w:eastAsia="Times New Roman" w:hAnsi="Times New Roman"/>
                <w:sz w:val="24"/>
                <w:szCs w:val="24"/>
                <w:lang w:eastAsia="ru-RU"/>
              </w:rPr>
            </w:pPr>
            <w:r w:rsidRPr="00B658D0">
              <w:rPr>
                <w:rFonts w:ascii="Times New Roman" w:eastAsia="Times New Roman" w:hAnsi="Times New Roman"/>
                <w:sz w:val="24"/>
                <w:szCs w:val="24"/>
                <w:lang w:eastAsia="ru-RU"/>
              </w:rPr>
              <w:t>0,20</w:t>
            </w:r>
          </w:p>
        </w:tc>
      </w:tr>
    </w:tbl>
    <w:p w14:paraId="3D8747A7" w14:textId="77777777" w:rsidR="00B658D0" w:rsidRPr="00B658D0" w:rsidRDefault="00B658D0" w:rsidP="00B658D0">
      <w:pPr>
        <w:spacing w:after="0" w:line="240" w:lineRule="auto"/>
        <w:ind w:left="780"/>
        <w:rPr>
          <w:rFonts w:ascii="Times New Roman" w:eastAsia="Times New Roman" w:hAnsi="Times New Roman"/>
          <w:sz w:val="24"/>
          <w:szCs w:val="24"/>
          <w:lang w:eastAsia="ru-RU"/>
        </w:rPr>
      </w:pPr>
    </w:p>
    <w:p w14:paraId="09D4AC56" w14:textId="77777777" w:rsidR="00B658D0" w:rsidRPr="00B658D0" w:rsidRDefault="00B658D0" w:rsidP="00B658D0">
      <w:pPr>
        <w:spacing w:after="0" w:line="240" w:lineRule="auto"/>
        <w:ind w:firstLine="708"/>
        <w:jc w:val="both"/>
        <w:rPr>
          <w:rFonts w:ascii="Times New Roman" w:hAnsi="Times New Roman"/>
          <w:b/>
          <w:sz w:val="24"/>
          <w:szCs w:val="24"/>
          <w:lang w:eastAsia="ru-RU"/>
        </w:rPr>
      </w:pPr>
      <w:r w:rsidRPr="00B658D0">
        <w:rPr>
          <w:rFonts w:ascii="Times New Roman" w:hAnsi="Times New Roman"/>
          <w:b/>
          <w:sz w:val="24"/>
          <w:szCs w:val="24"/>
          <w:lang w:eastAsia="ru-RU"/>
        </w:rPr>
        <w:t xml:space="preserve">6. </w:t>
      </w:r>
      <w:r w:rsidRPr="00B658D0">
        <w:rPr>
          <w:rFonts w:ascii="Times New Roman" w:hAnsi="Times New Roman"/>
          <w:b/>
          <w:sz w:val="24"/>
          <w:szCs w:val="24"/>
          <w:lang w:eastAsia="ru-RU"/>
        </w:rPr>
        <w:tab/>
        <w:t>Требования к качеству, безопасности, к результатам оказываемых услуг, иные показатели, связанные с определением соответствия оказываемых услуг потребностям Заказчика</w:t>
      </w:r>
    </w:p>
    <w:p w14:paraId="3EE40A7A"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 xml:space="preserve">Исполнитель гарантирует Заказчику соответствие качества услуг всем действующим стандартам и требованиям в соответствии с законодательством Российской Федерации. </w:t>
      </w:r>
    </w:p>
    <w:p w14:paraId="4D72BCBE"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Исполнитель определяет типы и количество транспортных средств, необходимых для осуществления доставки (перевозок) грузов, в зависимости от объема и характера перевозок, обеспечивает своевременную подачу транспортных средств к месту погрузки для дальнейшей транспортировки груза Заказчика.</w:t>
      </w:r>
    </w:p>
    <w:p w14:paraId="45BF975F"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Исполнитель предоставляет услуги на исправных транспортных средствах с надлежаще оформленными документами (страховой полис, путевой лист, транспортная накладная и т.п.). На период перевозки грузов, Исполнитель несет полную материальную ответственность, возникшую по его вине за утрату или хищение груза, обеспечивает сохранность груза при доставке (перевозке) автомобильным и другими видами транспорта с момента погрузки и до момента передачи Грузополучателю в месте назначения. Ущерб, причиненный при перевозке груза, возмещается Исполнителем.</w:t>
      </w:r>
    </w:p>
    <w:p w14:paraId="621EE2E3"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Маршрут движения транспортного средства к месту доставки (разгрузки) определяется Исполнителем самостоятельно.</w:t>
      </w:r>
    </w:p>
    <w:p w14:paraId="55F31453"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 xml:space="preserve">В случае задержки доставки груза Исполнитель обязан проинформировать об этом Заказчика и Грузополучателя в течение 6 часов с момента обнаружения обстоятельств, которые могут повлиять на срок доставки груза. </w:t>
      </w:r>
    </w:p>
    <w:p w14:paraId="695FA9A3" w14:textId="77777777" w:rsidR="00B658D0" w:rsidRPr="00B658D0" w:rsidRDefault="00B658D0" w:rsidP="00B658D0">
      <w:pPr>
        <w:spacing w:after="0" w:line="240" w:lineRule="auto"/>
        <w:ind w:firstLine="708"/>
        <w:jc w:val="both"/>
        <w:rPr>
          <w:rFonts w:ascii="Times New Roman" w:hAnsi="Times New Roman"/>
          <w:sz w:val="24"/>
          <w:szCs w:val="24"/>
          <w:lang w:eastAsia="ru-RU"/>
        </w:rPr>
      </w:pPr>
      <w:r w:rsidRPr="00B658D0">
        <w:rPr>
          <w:rFonts w:ascii="Times New Roman" w:hAnsi="Times New Roman"/>
          <w:sz w:val="24"/>
          <w:szCs w:val="24"/>
          <w:lang w:eastAsia="ru-RU"/>
        </w:rPr>
        <w:t>В зависимости от характера услуг по грузовым перевозкам и типа транспортных средств в рамках исполнения контракта возможно использование экспедиторских документов, не предусмотренных настоящим техническим заданием.</w:t>
      </w:r>
    </w:p>
    <w:p w14:paraId="15FBCB3A" w14:textId="77777777" w:rsidR="00B658D0" w:rsidRPr="00B658D0" w:rsidRDefault="00B658D0" w:rsidP="00B658D0">
      <w:pPr>
        <w:autoSpaceDE w:val="0"/>
        <w:autoSpaceDN w:val="0"/>
        <w:spacing w:after="0" w:line="240" w:lineRule="auto"/>
        <w:rPr>
          <w:rFonts w:ascii="Times New Roman" w:eastAsia="Times New Roman" w:hAnsi="Times New Roman"/>
          <w:sz w:val="20"/>
          <w:szCs w:val="20"/>
          <w:lang w:eastAsia="ru-RU"/>
        </w:rPr>
      </w:pPr>
    </w:p>
    <w:p w14:paraId="77B030F5" w14:textId="77777777" w:rsidR="00B658D0" w:rsidRPr="00B658D0" w:rsidRDefault="00B658D0" w:rsidP="00B658D0">
      <w:pPr>
        <w:tabs>
          <w:tab w:val="left" w:pos="7920"/>
        </w:tabs>
        <w:autoSpaceDE w:val="0"/>
        <w:autoSpaceDN w:val="0"/>
        <w:spacing w:after="0" w:line="240" w:lineRule="auto"/>
        <w:ind w:right="566" w:firstLine="709"/>
        <w:jc w:val="center"/>
        <w:rPr>
          <w:rFonts w:ascii="Times New Roman" w:eastAsia="Times New Roman" w:hAnsi="Times New Roman"/>
          <w:b/>
          <w:sz w:val="20"/>
          <w:szCs w:val="20"/>
          <w:lang w:eastAsia="ru-RU"/>
        </w:rPr>
      </w:pPr>
    </w:p>
    <w:p w14:paraId="3D530C62" w14:textId="77777777" w:rsidR="00B658D0" w:rsidRPr="00B658D0" w:rsidRDefault="00B658D0" w:rsidP="00B658D0">
      <w:pPr>
        <w:tabs>
          <w:tab w:val="left" w:pos="7920"/>
        </w:tabs>
        <w:autoSpaceDE w:val="0"/>
        <w:autoSpaceDN w:val="0"/>
        <w:spacing w:after="0" w:line="240" w:lineRule="auto"/>
        <w:ind w:right="566" w:firstLine="709"/>
        <w:jc w:val="center"/>
        <w:rPr>
          <w:rFonts w:ascii="Times New Roman" w:eastAsia="Times New Roman" w:hAnsi="Times New Roman"/>
          <w:b/>
          <w:sz w:val="20"/>
          <w:szCs w:val="20"/>
          <w:lang w:eastAsia="ru-RU"/>
        </w:rPr>
      </w:pPr>
    </w:p>
    <w:p w14:paraId="360EDC4D" w14:textId="77777777" w:rsidR="00B658D0" w:rsidRPr="00B658D0" w:rsidRDefault="00B658D0" w:rsidP="00B658D0">
      <w:pPr>
        <w:tabs>
          <w:tab w:val="left" w:pos="7920"/>
        </w:tabs>
        <w:autoSpaceDE w:val="0"/>
        <w:autoSpaceDN w:val="0"/>
        <w:spacing w:after="0" w:line="240" w:lineRule="auto"/>
        <w:ind w:right="566" w:firstLine="709"/>
        <w:jc w:val="center"/>
        <w:rPr>
          <w:rFonts w:ascii="Times New Roman" w:eastAsia="Times New Roman" w:hAnsi="Times New Roman"/>
          <w:b/>
          <w:sz w:val="20"/>
          <w:szCs w:val="20"/>
          <w:lang w:eastAsia="ru-RU"/>
        </w:rPr>
      </w:pPr>
    </w:p>
    <w:p w14:paraId="7326417F" w14:textId="77777777" w:rsidR="00B658D0" w:rsidRPr="00B658D0" w:rsidRDefault="00B658D0" w:rsidP="00B658D0">
      <w:pPr>
        <w:tabs>
          <w:tab w:val="left" w:pos="7920"/>
        </w:tabs>
        <w:autoSpaceDE w:val="0"/>
        <w:autoSpaceDN w:val="0"/>
        <w:spacing w:after="0" w:line="240" w:lineRule="auto"/>
        <w:ind w:right="566" w:firstLine="709"/>
        <w:jc w:val="center"/>
        <w:rPr>
          <w:rFonts w:ascii="Times New Roman" w:eastAsia="Times New Roman" w:hAnsi="Times New Roman"/>
          <w:b/>
          <w:sz w:val="20"/>
          <w:szCs w:val="20"/>
          <w:lang w:eastAsia="ru-RU"/>
        </w:rPr>
      </w:pPr>
    </w:p>
    <w:p w14:paraId="1DABA8F0" w14:textId="77777777" w:rsidR="00812EBD" w:rsidRPr="00812EBD" w:rsidRDefault="00812EBD" w:rsidP="00812EBD">
      <w:pPr>
        <w:spacing w:after="0" w:line="240" w:lineRule="auto"/>
        <w:jc w:val="both"/>
        <w:rPr>
          <w:rFonts w:ascii="Times New Roman" w:eastAsia="Times New Roman" w:hAnsi="Times New Roman"/>
          <w:sz w:val="24"/>
          <w:szCs w:val="24"/>
          <w:lang w:eastAsia="ru-RU"/>
        </w:rPr>
      </w:pPr>
    </w:p>
    <w:tbl>
      <w:tblPr>
        <w:tblW w:w="10295" w:type="dxa"/>
        <w:tblLook w:val="01E0" w:firstRow="1" w:lastRow="1" w:firstColumn="1" w:lastColumn="1" w:noHBand="0" w:noVBand="0"/>
      </w:tblPr>
      <w:tblGrid>
        <w:gridCol w:w="5149"/>
        <w:gridCol w:w="5146"/>
      </w:tblGrid>
      <w:tr w:rsidR="00B658D0" w:rsidRPr="00246743" w14:paraId="3E36C88E" w14:textId="77777777" w:rsidTr="00D003A2">
        <w:tc>
          <w:tcPr>
            <w:tcW w:w="5070" w:type="dxa"/>
            <w:hideMark/>
          </w:tcPr>
          <w:p w14:paraId="5D7CC625" w14:textId="77777777" w:rsidR="00B658D0"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Начальник </w:t>
            </w:r>
            <w:r>
              <w:rPr>
                <w:rFonts w:ascii="Times New Roman" w:eastAsia="Times New Roman" w:hAnsi="Times New Roman"/>
                <w:bCs/>
                <w:sz w:val="24"/>
                <w:szCs w:val="24"/>
                <w:lang w:eastAsia="ru-RU"/>
              </w:rPr>
              <w:t>регионального поисково-спасательного отряда</w:t>
            </w:r>
          </w:p>
          <w:p w14:paraId="16CA53CF" w14:textId="77777777" w:rsidR="00B658D0" w:rsidRPr="00DB3F66" w:rsidRDefault="00B658D0" w:rsidP="00D003A2">
            <w:pPr>
              <w:widowControl w:val="0"/>
              <w:spacing w:after="0" w:line="240" w:lineRule="auto"/>
              <w:jc w:val="both"/>
              <w:rPr>
                <w:rFonts w:ascii="Times New Roman" w:eastAsia="Times New Roman" w:hAnsi="Times New Roman"/>
                <w:sz w:val="24"/>
                <w:szCs w:val="24"/>
                <w:lang w:eastAsia="ru-RU"/>
              </w:rPr>
            </w:pPr>
          </w:p>
          <w:p w14:paraId="6AFDE1EC"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 xml:space="preserve">_________________ </w:t>
            </w:r>
          </w:p>
          <w:p w14:paraId="28D0FDA4"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p>
        </w:tc>
        <w:tc>
          <w:tcPr>
            <w:tcW w:w="5067" w:type="dxa"/>
          </w:tcPr>
          <w:p w14:paraId="749F4D6C" w14:textId="77777777" w:rsidR="00B658D0" w:rsidRDefault="00B658D0" w:rsidP="00D003A2">
            <w:pPr>
              <w:widowControl w:val="0"/>
              <w:spacing w:after="0" w:line="240" w:lineRule="auto"/>
              <w:jc w:val="both"/>
              <w:rPr>
                <w:rFonts w:ascii="Times New Roman" w:eastAsia="Times New Roman" w:hAnsi="Times New Roman"/>
                <w:bCs/>
                <w:sz w:val="24"/>
                <w:szCs w:val="24"/>
                <w:lang w:eastAsia="ru-RU"/>
              </w:rPr>
            </w:pPr>
          </w:p>
          <w:p w14:paraId="1E6A2810"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p>
          <w:p w14:paraId="698FC327" w14:textId="77777777" w:rsidR="00B658D0" w:rsidRPr="00DB3F66" w:rsidRDefault="00B658D0" w:rsidP="00D003A2">
            <w:pPr>
              <w:widowControl w:val="0"/>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____________________</w:t>
            </w:r>
          </w:p>
          <w:p w14:paraId="4B3EAB19" w14:textId="77777777" w:rsidR="00B658D0" w:rsidRPr="00DB3F66" w:rsidRDefault="00B658D0" w:rsidP="00D003A2">
            <w:pPr>
              <w:widowControl w:val="0"/>
              <w:tabs>
                <w:tab w:val="center" w:pos="2840"/>
              </w:tabs>
              <w:spacing w:after="0" w:line="240" w:lineRule="auto"/>
              <w:jc w:val="both"/>
              <w:rPr>
                <w:rFonts w:ascii="Times New Roman" w:eastAsia="Times New Roman" w:hAnsi="Times New Roman"/>
                <w:bCs/>
                <w:sz w:val="24"/>
                <w:szCs w:val="24"/>
                <w:lang w:eastAsia="ru-RU"/>
              </w:rPr>
            </w:pPr>
            <w:r w:rsidRPr="00DB3F66">
              <w:rPr>
                <w:rFonts w:ascii="Times New Roman" w:eastAsia="Times New Roman" w:hAnsi="Times New Roman"/>
                <w:bCs/>
                <w:sz w:val="24"/>
                <w:szCs w:val="24"/>
                <w:lang w:eastAsia="ru-RU"/>
              </w:rPr>
              <w:t>ЭЦП</w:t>
            </w:r>
            <w:r w:rsidRPr="00DB3F66">
              <w:rPr>
                <w:rFonts w:ascii="Times New Roman" w:eastAsia="Times New Roman" w:hAnsi="Times New Roman"/>
                <w:bCs/>
                <w:sz w:val="24"/>
                <w:szCs w:val="24"/>
                <w:lang w:eastAsia="ru-RU"/>
              </w:rPr>
              <w:tab/>
            </w:r>
          </w:p>
        </w:tc>
      </w:tr>
    </w:tbl>
    <w:p w14:paraId="56B8CDB2" w14:textId="77777777" w:rsidR="00B658D0" w:rsidRDefault="00B658D0" w:rsidP="00B658D0">
      <w:pPr>
        <w:rPr>
          <w:rFonts w:ascii="Times New Roman" w:eastAsia="Times New Roman" w:hAnsi="Times New Roman"/>
          <w:sz w:val="24"/>
          <w:szCs w:val="24"/>
          <w:lang w:eastAsia="ru-RU"/>
        </w:rPr>
      </w:pPr>
    </w:p>
    <w:p w14:paraId="0AB804E7" w14:textId="77777777" w:rsidR="00812EBD" w:rsidRPr="00162DBA" w:rsidRDefault="00812EBD" w:rsidP="00386E1F">
      <w:pPr>
        <w:widowControl w:val="0"/>
        <w:spacing w:after="0" w:line="240" w:lineRule="auto"/>
        <w:jc w:val="center"/>
        <w:rPr>
          <w:rFonts w:ascii="Times New Roman" w:eastAsia="Times New Roman" w:hAnsi="Times New Roman"/>
          <w:sz w:val="24"/>
          <w:szCs w:val="24"/>
          <w:lang w:eastAsia="ru-RU"/>
        </w:rPr>
      </w:pPr>
    </w:p>
    <w:sectPr w:rsidR="00812EBD" w:rsidRPr="00162DBA" w:rsidSect="00470ED1">
      <w:footerReference w:type="default" r:id="rId7"/>
      <w:pgSz w:w="11906" w:h="16838"/>
      <w:pgMar w:top="567" w:right="849" w:bottom="567" w:left="1134"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F5069" w14:textId="77777777" w:rsidR="00957BF9" w:rsidRDefault="00957BF9" w:rsidP="002632E6">
      <w:pPr>
        <w:spacing w:after="0" w:line="240" w:lineRule="auto"/>
      </w:pPr>
      <w:r>
        <w:separator/>
      </w:r>
    </w:p>
  </w:endnote>
  <w:endnote w:type="continuationSeparator" w:id="0">
    <w:p w14:paraId="0DB35293" w14:textId="77777777" w:rsidR="00957BF9" w:rsidRDefault="00957BF9" w:rsidP="00263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730E6" w14:textId="77777777" w:rsidR="00914475" w:rsidRDefault="00914475" w:rsidP="00DF23A2">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CC60F" w14:textId="77777777" w:rsidR="00957BF9" w:rsidRDefault="00957BF9" w:rsidP="002632E6">
      <w:pPr>
        <w:spacing w:after="0" w:line="240" w:lineRule="auto"/>
      </w:pPr>
      <w:r>
        <w:separator/>
      </w:r>
    </w:p>
  </w:footnote>
  <w:footnote w:type="continuationSeparator" w:id="0">
    <w:p w14:paraId="1F6F07BB" w14:textId="77777777" w:rsidR="00957BF9" w:rsidRDefault="00957BF9" w:rsidP="002632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E3E11"/>
    <w:multiLevelType w:val="multilevel"/>
    <w:tmpl w:val="B7DCF814"/>
    <w:lvl w:ilvl="0">
      <w:start w:val="2"/>
      <w:numFmt w:val="decimal"/>
      <w:lvlText w:val="%1."/>
      <w:lvlJc w:val="left"/>
      <w:pPr>
        <w:ind w:left="648" w:hanging="648"/>
      </w:pPr>
      <w:rPr>
        <w:rFonts w:cs="Times New Roman"/>
      </w:rPr>
    </w:lvl>
    <w:lvl w:ilvl="1">
      <w:start w:val="1"/>
      <w:numFmt w:val="decimal"/>
      <w:lvlText w:val="%1.%2."/>
      <w:lvlJc w:val="left"/>
      <w:pPr>
        <w:ind w:left="1620" w:hanging="720"/>
      </w:pPr>
      <w:rPr>
        <w:rFonts w:cs="Times New Roman"/>
        <w:sz w:val="26"/>
      </w:rPr>
    </w:lvl>
    <w:lvl w:ilvl="2">
      <w:start w:val="1"/>
      <w:numFmt w:val="decimal"/>
      <w:lvlText w:val="%1.%2.%3."/>
      <w:lvlJc w:val="left"/>
      <w:pPr>
        <w:ind w:left="1713" w:hanging="720"/>
      </w:pPr>
      <w:rPr>
        <w:rFonts w:cs="Times New Roman"/>
        <w:color w:val="00000A"/>
        <w:sz w:val="26"/>
      </w:rPr>
    </w:lvl>
    <w:lvl w:ilvl="3">
      <w:start w:val="1"/>
      <w:numFmt w:val="decimal"/>
      <w:lvlText w:val="%1.%2.%3.%4."/>
      <w:lvlJc w:val="left"/>
      <w:pPr>
        <w:ind w:left="3780" w:hanging="1080"/>
      </w:pPr>
      <w:rPr>
        <w:rFonts w:cs="Times New Roman"/>
      </w:rPr>
    </w:lvl>
    <w:lvl w:ilvl="4">
      <w:start w:val="1"/>
      <w:numFmt w:val="decimal"/>
      <w:lvlText w:val="%1.%2.%3.%4.%5."/>
      <w:lvlJc w:val="left"/>
      <w:pPr>
        <w:ind w:left="4680" w:hanging="1080"/>
      </w:pPr>
      <w:rPr>
        <w:rFonts w:cs="Times New Roman"/>
      </w:rPr>
    </w:lvl>
    <w:lvl w:ilvl="5">
      <w:start w:val="1"/>
      <w:numFmt w:val="decimal"/>
      <w:lvlText w:val="%1.%2.%3.%4.%5.%6."/>
      <w:lvlJc w:val="left"/>
      <w:pPr>
        <w:ind w:left="5940" w:hanging="1440"/>
      </w:pPr>
      <w:rPr>
        <w:rFonts w:cs="Times New Roman"/>
      </w:rPr>
    </w:lvl>
    <w:lvl w:ilvl="6">
      <w:start w:val="1"/>
      <w:numFmt w:val="decimal"/>
      <w:lvlText w:val="%1.%2.%3.%4.%5.%6.%7."/>
      <w:lvlJc w:val="left"/>
      <w:pPr>
        <w:ind w:left="7200" w:hanging="1800"/>
      </w:pPr>
      <w:rPr>
        <w:rFonts w:cs="Times New Roman"/>
      </w:rPr>
    </w:lvl>
    <w:lvl w:ilvl="7">
      <w:start w:val="1"/>
      <w:numFmt w:val="decimal"/>
      <w:lvlText w:val="%1.%2.%3.%4.%5.%6.%7.%8."/>
      <w:lvlJc w:val="left"/>
      <w:pPr>
        <w:ind w:left="8100" w:hanging="1800"/>
      </w:pPr>
      <w:rPr>
        <w:rFonts w:cs="Times New Roman"/>
      </w:rPr>
    </w:lvl>
    <w:lvl w:ilvl="8">
      <w:start w:val="1"/>
      <w:numFmt w:val="decimal"/>
      <w:lvlText w:val="%1.%2.%3.%4.%5.%6.%7.%8.%9."/>
      <w:lvlJc w:val="left"/>
      <w:pPr>
        <w:ind w:left="9360" w:hanging="2160"/>
      </w:pPr>
      <w:rPr>
        <w:rFonts w:cs="Times New Roman"/>
      </w:rPr>
    </w:lvl>
  </w:abstractNum>
  <w:abstractNum w:abstractNumId="1" w15:restartNumberingAfterBreak="0">
    <w:nsid w:val="22501A4A"/>
    <w:multiLevelType w:val="multilevel"/>
    <w:tmpl w:val="1F1CBAEC"/>
    <w:lvl w:ilvl="0">
      <w:start w:val="5"/>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E791724"/>
    <w:multiLevelType w:val="multilevel"/>
    <w:tmpl w:val="04AA2EC8"/>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6"/>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3" w15:restartNumberingAfterBreak="0">
    <w:nsid w:val="39506193"/>
    <w:multiLevelType w:val="multilevel"/>
    <w:tmpl w:val="1272E666"/>
    <w:lvl w:ilvl="0">
      <w:start w:val="1"/>
      <w:numFmt w:val="decimal"/>
      <w:lvlText w:val="%1."/>
      <w:lvlJc w:val="left"/>
      <w:pPr>
        <w:ind w:left="3069" w:hanging="375"/>
      </w:pPr>
      <w:rPr>
        <w:rFonts w:ascii="Times New Roman" w:hAnsi="Times New Roman" w:cs="Times New Roman"/>
        <w:b/>
        <w:sz w:val="26"/>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4" w15:restartNumberingAfterBreak="0">
    <w:nsid w:val="5ACF01F4"/>
    <w:multiLevelType w:val="multilevel"/>
    <w:tmpl w:val="5B321778"/>
    <w:lvl w:ilvl="0">
      <w:start w:val="4"/>
      <w:numFmt w:val="decimal"/>
      <w:lvlText w:val="%1."/>
      <w:lvlJc w:val="left"/>
      <w:pPr>
        <w:ind w:left="540" w:hanging="540"/>
      </w:pPr>
      <w:rPr>
        <w:rFonts w:hint="default"/>
        <w:i w:val="0"/>
      </w:rPr>
    </w:lvl>
    <w:lvl w:ilvl="1">
      <w:start w:val="2"/>
      <w:numFmt w:val="decimal"/>
      <w:lvlText w:val="%1.%2."/>
      <w:lvlJc w:val="left"/>
      <w:pPr>
        <w:ind w:left="2247" w:hanging="540"/>
      </w:pPr>
      <w:rPr>
        <w:rFonts w:hint="default"/>
        <w:i w:val="0"/>
      </w:rPr>
    </w:lvl>
    <w:lvl w:ilvl="2">
      <w:start w:val="3"/>
      <w:numFmt w:val="decimal"/>
      <w:lvlText w:val="%1.%2.%3."/>
      <w:lvlJc w:val="left"/>
      <w:pPr>
        <w:ind w:left="4134" w:hanging="720"/>
      </w:pPr>
      <w:rPr>
        <w:rFonts w:hint="default"/>
        <w:i w:val="0"/>
      </w:rPr>
    </w:lvl>
    <w:lvl w:ilvl="3">
      <w:start w:val="1"/>
      <w:numFmt w:val="decimal"/>
      <w:lvlText w:val="%1.%2.%3.%4."/>
      <w:lvlJc w:val="left"/>
      <w:pPr>
        <w:ind w:left="5841" w:hanging="720"/>
      </w:pPr>
      <w:rPr>
        <w:rFonts w:hint="default"/>
        <w:i w:val="0"/>
      </w:rPr>
    </w:lvl>
    <w:lvl w:ilvl="4">
      <w:start w:val="1"/>
      <w:numFmt w:val="decimal"/>
      <w:lvlText w:val="%1.%2.%3.%4.%5."/>
      <w:lvlJc w:val="left"/>
      <w:pPr>
        <w:ind w:left="7908" w:hanging="1080"/>
      </w:pPr>
      <w:rPr>
        <w:rFonts w:hint="default"/>
        <w:i w:val="0"/>
      </w:rPr>
    </w:lvl>
    <w:lvl w:ilvl="5">
      <w:start w:val="1"/>
      <w:numFmt w:val="decimal"/>
      <w:lvlText w:val="%1.%2.%3.%4.%5.%6."/>
      <w:lvlJc w:val="left"/>
      <w:pPr>
        <w:ind w:left="9615" w:hanging="1080"/>
      </w:pPr>
      <w:rPr>
        <w:rFonts w:hint="default"/>
        <w:i w:val="0"/>
      </w:rPr>
    </w:lvl>
    <w:lvl w:ilvl="6">
      <w:start w:val="1"/>
      <w:numFmt w:val="decimal"/>
      <w:lvlText w:val="%1.%2.%3.%4.%5.%6.%7."/>
      <w:lvlJc w:val="left"/>
      <w:pPr>
        <w:ind w:left="11682" w:hanging="1440"/>
      </w:pPr>
      <w:rPr>
        <w:rFonts w:hint="default"/>
        <w:i w:val="0"/>
      </w:rPr>
    </w:lvl>
    <w:lvl w:ilvl="7">
      <w:start w:val="1"/>
      <w:numFmt w:val="decimal"/>
      <w:lvlText w:val="%1.%2.%3.%4.%5.%6.%7.%8."/>
      <w:lvlJc w:val="left"/>
      <w:pPr>
        <w:ind w:left="13389" w:hanging="1440"/>
      </w:pPr>
      <w:rPr>
        <w:rFonts w:hint="default"/>
        <w:i w:val="0"/>
      </w:rPr>
    </w:lvl>
    <w:lvl w:ilvl="8">
      <w:start w:val="1"/>
      <w:numFmt w:val="decimal"/>
      <w:lvlText w:val="%1.%2.%3.%4.%5.%6.%7.%8.%9."/>
      <w:lvlJc w:val="left"/>
      <w:pPr>
        <w:ind w:left="15456" w:hanging="1800"/>
      </w:pPr>
      <w:rPr>
        <w:rFonts w:hint="default"/>
        <w:i w:val="0"/>
      </w:rPr>
    </w:lvl>
  </w:abstractNum>
  <w:abstractNum w:abstractNumId="5" w15:restartNumberingAfterBreak="0">
    <w:nsid w:val="62BC2166"/>
    <w:multiLevelType w:val="multilevel"/>
    <w:tmpl w:val="750E1C90"/>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b w:val="0"/>
        <w:sz w:val="26"/>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6"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685C54CF"/>
    <w:multiLevelType w:val="multilevel"/>
    <w:tmpl w:val="0E4E071C"/>
    <w:lvl w:ilvl="0">
      <w:start w:val="1"/>
      <w:numFmt w:val="decimal"/>
      <w:lvlText w:val="%1."/>
      <w:lvlJc w:val="left"/>
      <w:pPr>
        <w:ind w:left="2344" w:hanging="360"/>
      </w:pPr>
      <w:rPr>
        <w:rFonts w:hint="default"/>
        <w:b/>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8" w15:restartNumberingAfterBreak="0">
    <w:nsid w:val="68B24AC5"/>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640"/>
    <w:rsid w:val="00002F25"/>
    <w:rsid w:val="00022278"/>
    <w:rsid w:val="00045B84"/>
    <w:rsid w:val="00052139"/>
    <w:rsid w:val="000A2D9D"/>
    <w:rsid w:val="000B6B14"/>
    <w:rsid w:val="000F2138"/>
    <w:rsid w:val="001077CF"/>
    <w:rsid w:val="001149E0"/>
    <w:rsid w:val="00146708"/>
    <w:rsid w:val="001B1FD7"/>
    <w:rsid w:val="001F18BC"/>
    <w:rsid w:val="002072E5"/>
    <w:rsid w:val="002233A0"/>
    <w:rsid w:val="00246743"/>
    <w:rsid w:val="00251DC4"/>
    <w:rsid w:val="002632E6"/>
    <w:rsid w:val="002C11B5"/>
    <w:rsid w:val="002D166D"/>
    <w:rsid w:val="002E2730"/>
    <w:rsid w:val="002F4753"/>
    <w:rsid w:val="00347765"/>
    <w:rsid w:val="00363B3C"/>
    <w:rsid w:val="00386E1F"/>
    <w:rsid w:val="003A5640"/>
    <w:rsid w:val="003D4BA0"/>
    <w:rsid w:val="004121AE"/>
    <w:rsid w:val="0042083A"/>
    <w:rsid w:val="004561DB"/>
    <w:rsid w:val="00470ED1"/>
    <w:rsid w:val="004850BB"/>
    <w:rsid w:val="004963F8"/>
    <w:rsid w:val="004D4A65"/>
    <w:rsid w:val="00566B7A"/>
    <w:rsid w:val="0057068F"/>
    <w:rsid w:val="005909A0"/>
    <w:rsid w:val="00595702"/>
    <w:rsid w:val="005E603F"/>
    <w:rsid w:val="00607380"/>
    <w:rsid w:val="00612DED"/>
    <w:rsid w:val="00637425"/>
    <w:rsid w:val="00654D42"/>
    <w:rsid w:val="006613DD"/>
    <w:rsid w:val="006624E0"/>
    <w:rsid w:val="007B1B49"/>
    <w:rsid w:val="007E3BB5"/>
    <w:rsid w:val="00812EBD"/>
    <w:rsid w:val="008212BD"/>
    <w:rsid w:val="00841291"/>
    <w:rsid w:val="00854C01"/>
    <w:rsid w:val="00860C62"/>
    <w:rsid w:val="008C735C"/>
    <w:rsid w:val="008E3E9D"/>
    <w:rsid w:val="008E42AC"/>
    <w:rsid w:val="00914475"/>
    <w:rsid w:val="0091791A"/>
    <w:rsid w:val="00957BF9"/>
    <w:rsid w:val="009874E2"/>
    <w:rsid w:val="0099791C"/>
    <w:rsid w:val="009A5B7E"/>
    <w:rsid w:val="00A6153B"/>
    <w:rsid w:val="00A91A46"/>
    <w:rsid w:val="00AC1F25"/>
    <w:rsid w:val="00AD6E6C"/>
    <w:rsid w:val="00AE77B7"/>
    <w:rsid w:val="00B00A12"/>
    <w:rsid w:val="00B07C8B"/>
    <w:rsid w:val="00B52135"/>
    <w:rsid w:val="00B52550"/>
    <w:rsid w:val="00B658D0"/>
    <w:rsid w:val="00C32B32"/>
    <w:rsid w:val="00C63679"/>
    <w:rsid w:val="00CC22DA"/>
    <w:rsid w:val="00CC4A4E"/>
    <w:rsid w:val="00D003A2"/>
    <w:rsid w:val="00D323AA"/>
    <w:rsid w:val="00D663E2"/>
    <w:rsid w:val="00D732E7"/>
    <w:rsid w:val="00DA055C"/>
    <w:rsid w:val="00DA0D9D"/>
    <w:rsid w:val="00DB3A79"/>
    <w:rsid w:val="00DB4238"/>
    <w:rsid w:val="00DC0EF1"/>
    <w:rsid w:val="00DF23A2"/>
    <w:rsid w:val="00E14416"/>
    <w:rsid w:val="00E63434"/>
    <w:rsid w:val="00E92513"/>
    <w:rsid w:val="00E963A3"/>
    <w:rsid w:val="00EA1E82"/>
    <w:rsid w:val="00EB0A9B"/>
    <w:rsid w:val="00EB2426"/>
    <w:rsid w:val="00EF66A7"/>
    <w:rsid w:val="00F60C9A"/>
    <w:rsid w:val="00F90669"/>
    <w:rsid w:val="00FB2B2A"/>
    <w:rsid w:val="00FB5726"/>
    <w:rsid w:val="00FC3C51"/>
    <w:rsid w:val="00FD0A3D"/>
    <w:rsid w:val="00FD5D20"/>
    <w:rsid w:val="00FE2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08AD4"/>
  <w15:chartTrackingRefBased/>
  <w15:docId w15:val="{FB31ABF4-AE78-419B-A3B4-802B13BF7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640"/>
    <w:pPr>
      <w:spacing w:after="160" w:line="259" w:lineRule="auto"/>
    </w:pPr>
    <w:rPr>
      <w:sz w:val="22"/>
      <w:szCs w:val="22"/>
      <w:lang w:eastAsia="en-US"/>
    </w:rPr>
  </w:style>
  <w:style w:type="paragraph" w:styleId="3">
    <w:name w:val="heading 3"/>
    <w:basedOn w:val="a"/>
    <w:next w:val="a"/>
    <w:link w:val="30"/>
    <w:semiHidden/>
    <w:unhideWhenUsed/>
    <w:qFormat/>
    <w:rsid w:val="000B6B14"/>
    <w:pPr>
      <w:keepNext/>
      <w:spacing w:before="240" w:after="60" w:line="240" w:lineRule="auto"/>
      <w:outlineLvl w:val="2"/>
    </w:pPr>
    <w:rPr>
      <w:rFonts w:ascii="Cambria" w:eastAsia="Times New Roman" w:hAnsi="Cambria"/>
      <w:b/>
      <w:bCs/>
      <w:sz w:val="26"/>
      <w:szCs w:val="26"/>
      <w:lang w:val="x-none"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5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46708"/>
    <w:rPr>
      <w:sz w:val="16"/>
      <w:szCs w:val="16"/>
    </w:rPr>
  </w:style>
  <w:style w:type="paragraph" w:styleId="a5">
    <w:name w:val="annotation text"/>
    <w:basedOn w:val="a"/>
    <w:link w:val="a6"/>
    <w:uiPriority w:val="99"/>
    <w:semiHidden/>
    <w:unhideWhenUsed/>
    <w:rsid w:val="00146708"/>
    <w:pPr>
      <w:spacing w:line="240" w:lineRule="auto"/>
    </w:pPr>
    <w:rPr>
      <w:sz w:val="20"/>
      <w:szCs w:val="20"/>
      <w:lang w:val="x-none" w:eastAsia="x-none"/>
    </w:rPr>
  </w:style>
  <w:style w:type="character" w:customStyle="1" w:styleId="a6">
    <w:name w:val="Текст примечания Знак"/>
    <w:link w:val="a5"/>
    <w:uiPriority w:val="99"/>
    <w:semiHidden/>
    <w:rsid w:val="00146708"/>
    <w:rPr>
      <w:sz w:val="20"/>
      <w:szCs w:val="20"/>
    </w:rPr>
  </w:style>
  <w:style w:type="paragraph" w:styleId="a7">
    <w:name w:val="annotation subject"/>
    <w:basedOn w:val="a5"/>
    <w:next w:val="a5"/>
    <w:link w:val="a8"/>
    <w:uiPriority w:val="99"/>
    <w:semiHidden/>
    <w:unhideWhenUsed/>
    <w:rsid w:val="00146708"/>
    <w:rPr>
      <w:b/>
      <w:bCs/>
    </w:rPr>
  </w:style>
  <w:style w:type="character" w:customStyle="1" w:styleId="a8">
    <w:name w:val="Тема примечания Знак"/>
    <w:link w:val="a7"/>
    <w:uiPriority w:val="99"/>
    <w:semiHidden/>
    <w:rsid w:val="00146708"/>
    <w:rPr>
      <w:b/>
      <w:bCs/>
      <w:sz w:val="20"/>
      <w:szCs w:val="20"/>
    </w:rPr>
  </w:style>
  <w:style w:type="paragraph" w:styleId="a9">
    <w:name w:val="Balloon Text"/>
    <w:basedOn w:val="a"/>
    <w:link w:val="aa"/>
    <w:uiPriority w:val="99"/>
    <w:semiHidden/>
    <w:unhideWhenUsed/>
    <w:rsid w:val="002E2730"/>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rsid w:val="002E2730"/>
    <w:rPr>
      <w:rFonts w:ascii="Tahoma" w:hAnsi="Tahoma" w:cs="Tahoma"/>
      <w:sz w:val="16"/>
      <w:szCs w:val="16"/>
    </w:rPr>
  </w:style>
  <w:style w:type="paragraph" w:styleId="ab">
    <w:name w:val="header"/>
    <w:basedOn w:val="a"/>
    <w:link w:val="ac"/>
    <w:uiPriority w:val="99"/>
    <w:unhideWhenUsed/>
    <w:rsid w:val="002632E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632E6"/>
  </w:style>
  <w:style w:type="paragraph" w:styleId="ad">
    <w:name w:val="footer"/>
    <w:basedOn w:val="a"/>
    <w:link w:val="ae"/>
    <w:uiPriority w:val="99"/>
    <w:unhideWhenUsed/>
    <w:rsid w:val="002632E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632E6"/>
  </w:style>
  <w:style w:type="character" w:customStyle="1" w:styleId="30">
    <w:name w:val="Заголовок 3 Знак"/>
    <w:link w:val="3"/>
    <w:semiHidden/>
    <w:rsid w:val="000B6B14"/>
    <w:rPr>
      <w:rFonts w:ascii="Cambria" w:eastAsia="Times New Roman" w:hAnsi="Cambria" w:cs="Times New Roman"/>
      <w:b/>
      <w:bCs/>
      <w:sz w:val="26"/>
      <w:szCs w:val="26"/>
      <w:lang w:eastAsia="ru-RU"/>
    </w:rPr>
  </w:style>
  <w:style w:type="paragraph" w:styleId="af">
    <w:name w:val="List Paragraph"/>
    <w:basedOn w:val="a"/>
    <w:link w:val="af0"/>
    <w:uiPriority w:val="34"/>
    <w:qFormat/>
    <w:rsid w:val="000B6B14"/>
    <w:pPr>
      <w:spacing w:after="200" w:line="276" w:lineRule="auto"/>
      <w:ind w:left="720"/>
      <w:contextualSpacing/>
    </w:pPr>
    <w:rPr>
      <w:rFonts w:eastAsia="Times New Roman"/>
      <w:lang w:val="x-none"/>
    </w:rPr>
  </w:style>
  <w:style w:type="paragraph" w:customStyle="1" w:styleId="1">
    <w:name w:val="Абзац списка1"/>
    <w:basedOn w:val="a"/>
    <w:qFormat/>
    <w:rsid w:val="000B6B14"/>
    <w:pPr>
      <w:tabs>
        <w:tab w:val="left" w:pos="851"/>
      </w:tabs>
      <w:spacing w:after="0" w:line="240" w:lineRule="auto"/>
      <w:ind w:left="720"/>
      <w:contextualSpacing/>
      <w:jc w:val="both"/>
    </w:pPr>
    <w:rPr>
      <w:rFonts w:ascii="Times New Roman" w:eastAsia="ヒラギノ角ゴ Pro W3" w:hAnsi="Times New Roman"/>
      <w:color w:val="000000"/>
      <w:sz w:val="24"/>
      <w:szCs w:val="20"/>
      <w:lang w:eastAsia="ru-RU"/>
    </w:rPr>
  </w:style>
  <w:style w:type="paragraph" w:customStyle="1" w:styleId="af1">
    <w:name w:val="Знак"/>
    <w:basedOn w:val="a"/>
    <w:rsid w:val="00914475"/>
    <w:pPr>
      <w:widowControl w:val="0"/>
      <w:adjustRightInd w:val="0"/>
      <w:spacing w:line="240" w:lineRule="exact"/>
      <w:jc w:val="right"/>
    </w:pPr>
    <w:rPr>
      <w:rFonts w:ascii="Times New Roman" w:eastAsia="Times New Roman" w:hAnsi="Times New Roman"/>
      <w:sz w:val="20"/>
      <w:szCs w:val="20"/>
      <w:lang w:val="en-GB"/>
    </w:rPr>
  </w:style>
  <w:style w:type="paragraph" w:styleId="31">
    <w:name w:val="Body Text 3"/>
    <w:basedOn w:val="a"/>
    <w:link w:val="32"/>
    <w:rsid w:val="001F18BC"/>
    <w:pPr>
      <w:spacing w:after="0" w:line="240" w:lineRule="auto"/>
      <w:jc w:val="center"/>
    </w:pPr>
    <w:rPr>
      <w:rFonts w:ascii="Times New Roman" w:eastAsia="Times New Roman" w:hAnsi="Times New Roman"/>
      <w:b/>
      <w:sz w:val="20"/>
      <w:szCs w:val="18"/>
      <w:lang w:val="x-none" w:eastAsia="x-none"/>
    </w:rPr>
  </w:style>
  <w:style w:type="character" w:customStyle="1" w:styleId="32">
    <w:name w:val="Основной текст 3 Знак"/>
    <w:link w:val="31"/>
    <w:rsid w:val="001F18BC"/>
    <w:rPr>
      <w:rFonts w:ascii="Times New Roman" w:eastAsia="Times New Roman" w:hAnsi="Times New Roman"/>
      <w:b/>
      <w:szCs w:val="18"/>
    </w:rPr>
  </w:style>
  <w:style w:type="paragraph" w:styleId="af2">
    <w:name w:val="Body Text"/>
    <w:basedOn w:val="a"/>
    <w:link w:val="af3"/>
    <w:uiPriority w:val="99"/>
    <w:semiHidden/>
    <w:unhideWhenUsed/>
    <w:rsid w:val="00EB0A9B"/>
    <w:pPr>
      <w:spacing w:after="120"/>
    </w:pPr>
  </w:style>
  <w:style w:type="character" w:customStyle="1" w:styleId="af3">
    <w:name w:val="Основной текст Знак"/>
    <w:link w:val="af2"/>
    <w:uiPriority w:val="99"/>
    <w:semiHidden/>
    <w:rsid w:val="00EB0A9B"/>
    <w:rPr>
      <w:sz w:val="22"/>
      <w:szCs w:val="22"/>
      <w:lang w:eastAsia="en-US"/>
    </w:rPr>
  </w:style>
  <w:style w:type="character" w:styleId="af4">
    <w:name w:val="Hyperlink"/>
    <w:unhideWhenUsed/>
    <w:rsid w:val="00EB0A9B"/>
    <w:rPr>
      <w:color w:val="0000FF"/>
      <w:u w:val="single"/>
    </w:rPr>
  </w:style>
  <w:style w:type="paragraph" w:customStyle="1" w:styleId="10">
    <w:name w:val="Обычный1"/>
    <w:link w:val="11"/>
    <w:qFormat/>
    <w:rsid w:val="00EB0A9B"/>
    <w:pPr>
      <w:tabs>
        <w:tab w:val="left" w:pos="851"/>
      </w:tabs>
      <w:spacing w:before="60" w:after="60"/>
      <w:ind w:firstLine="851"/>
      <w:jc w:val="both"/>
    </w:pPr>
    <w:rPr>
      <w:rFonts w:ascii="Times New Roman" w:eastAsia="ヒラギノ角ゴ Pro W3" w:hAnsi="Times New Roman"/>
      <w:color w:val="000000"/>
      <w:sz w:val="24"/>
    </w:rPr>
  </w:style>
  <w:style w:type="paragraph" w:customStyle="1" w:styleId="21">
    <w:name w:val="Заголовок 21"/>
    <w:basedOn w:val="10"/>
    <w:qFormat/>
    <w:rsid w:val="00EB0A9B"/>
    <w:pPr>
      <w:keepNext/>
      <w:keepLines/>
      <w:spacing w:before="200" w:after="0"/>
      <w:outlineLvl w:val="1"/>
    </w:pPr>
    <w:rPr>
      <w:rFonts w:ascii="Arial" w:hAnsi="Arial"/>
      <w:b/>
      <w:bCs/>
      <w:color w:val="4F81BD"/>
      <w:sz w:val="26"/>
      <w:szCs w:val="26"/>
    </w:rPr>
  </w:style>
  <w:style w:type="paragraph" w:customStyle="1" w:styleId="ConsNormal">
    <w:name w:val="ConsNormal"/>
    <w:link w:val="ConsNormal0"/>
    <w:qFormat/>
    <w:rsid w:val="00EB0A9B"/>
    <w:pPr>
      <w:tabs>
        <w:tab w:val="left" w:pos="708"/>
      </w:tabs>
      <w:ind w:right="19772" w:firstLine="720"/>
    </w:pPr>
    <w:rPr>
      <w:rFonts w:ascii="Arial" w:eastAsia="Times New Roman" w:hAnsi="Arial"/>
      <w:sz w:val="22"/>
      <w:szCs w:val="22"/>
    </w:rPr>
  </w:style>
  <w:style w:type="paragraph" w:customStyle="1" w:styleId="ConsPlusTitle">
    <w:name w:val="ConsPlusTitle"/>
    <w:qFormat/>
    <w:rsid w:val="00EB0A9B"/>
    <w:pPr>
      <w:tabs>
        <w:tab w:val="left" w:pos="708"/>
      </w:tabs>
    </w:pPr>
    <w:rPr>
      <w:rFonts w:ascii="Times New Roman" w:eastAsia="Times New Roman" w:hAnsi="Times New Roman"/>
      <w:b/>
      <w:bCs/>
      <w:sz w:val="24"/>
      <w:szCs w:val="24"/>
    </w:rPr>
  </w:style>
  <w:style w:type="character" w:customStyle="1" w:styleId="af0">
    <w:name w:val="Абзац списка Знак"/>
    <w:link w:val="af"/>
    <w:uiPriority w:val="34"/>
    <w:locked/>
    <w:rsid w:val="00EB0A9B"/>
    <w:rPr>
      <w:rFonts w:eastAsia="Times New Roman"/>
      <w:sz w:val="22"/>
      <w:szCs w:val="22"/>
      <w:lang w:eastAsia="en-US"/>
    </w:rPr>
  </w:style>
  <w:style w:type="character" w:customStyle="1" w:styleId="ConsNormal0">
    <w:name w:val="ConsNormal Знак"/>
    <w:link w:val="ConsNormal"/>
    <w:locked/>
    <w:rsid w:val="00EB0A9B"/>
    <w:rPr>
      <w:rFonts w:ascii="Arial" w:eastAsia="Times New Roman" w:hAnsi="Arial"/>
      <w:sz w:val="22"/>
      <w:szCs w:val="22"/>
      <w:lang w:bidi="ar-SA"/>
    </w:rPr>
  </w:style>
  <w:style w:type="character" w:customStyle="1" w:styleId="11">
    <w:name w:val="Обычный1 Знак"/>
    <w:link w:val="10"/>
    <w:locked/>
    <w:rsid w:val="00EB0A9B"/>
    <w:rPr>
      <w:rFonts w:ascii="Times New Roman" w:eastAsia="ヒラギノ角ゴ Pro W3" w:hAnsi="Times New Roman"/>
      <w:color w:val="000000"/>
      <w:sz w:val="24"/>
      <w:lang w:bidi="ar-SA"/>
    </w:rPr>
  </w:style>
  <w:style w:type="table" w:customStyle="1" w:styleId="12">
    <w:name w:val="Сетка таблицы1"/>
    <w:basedOn w:val="a1"/>
    <w:next w:val="a3"/>
    <w:uiPriority w:val="39"/>
    <w:rsid w:val="00812EBD"/>
    <w:rPr>
      <w:rFonts w:ascii="Times New Roman" w:eastAsia="Times New Roman" w:hAnsi="Times New Roma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96213">
      <w:bodyDiv w:val="1"/>
      <w:marLeft w:val="0"/>
      <w:marRight w:val="0"/>
      <w:marTop w:val="0"/>
      <w:marBottom w:val="0"/>
      <w:divBdr>
        <w:top w:val="none" w:sz="0" w:space="0" w:color="auto"/>
        <w:left w:val="none" w:sz="0" w:space="0" w:color="auto"/>
        <w:bottom w:val="none" w:sz="0" w:space="0" w:color="auto"/>
        <w:right w:val="none" w:sz="0" w:space="0" w:color="auto"/>
      </w:divBdr>
    </w:div>
    <w:div w:id="344285031">
      <w:bodyDiv w:val="1"/>
      <w:marLeft w:val="0"/>
      <w:marRight w:val="0"/>
      <w:marTop w:val="0"/>
      <w:marBottom w:val="0"/>
      <w:divBdr>
        <w:top w:val="none" w:sz="0" w:space="0" w:color="auto"/>
        <w:left w:val="none" w:sz="0" w:space="0" w:color="auto"/>
        <w:bottom w:val="none" w:sz="0" w:space="0" w:color="auto"/>
        <w:right w:val="none" w:sz="0" w:space="0" w:color="auto"/>
      </w:divBdr>
    </w:div>
    <w:div w:id="352657900">
      <w:bodyDiv w:val="1"/>
      <w:marLeft w:val="0"/>
      <w:marRight w:val="0"/>
      <w:marTop w:val="0"/>
      <w:marBottom w:val="0"/>
      <w:divBdr>
        <w:top w:val="none" w:sz="0" w:space="0" w:color="auto"/>
        <w:left w:val="none" w:sz="0" w:space="0" w:color="auto"/>
        <w:bottom w:val="none" w:sz="0" w:space="0" w:color="auto"/>
        <w:right w:val="none" w:sz="0" w:space="0" w:color="auto"/>
      </w:divBdr>
    </w:div>
    <w:div w:id="1567837694">
      <w:bodyDiv w:val="1"/>
      <w:marLeft w:val="0"/>
      <w:marRight w:val="0"/>
      <w:marTop w:val="0"/>
      <w:marBottom w:val="0"/>
      <w:divBdr>
        <w:top w:val="none" w:sz="0" w:space="0" w:color="auto"/>
        <w:left w:val="none" w:sz="0" w:space="0" w:color="auto"/>
        <w:bottom w:val="none" w:sz="0" w:space="0" w:color="auto"/>
        <w:right w:val="none" w:sz="0" w:space="0" w:color="auto"/>
      </w:divBdr>
    </w:div>
    <w:div w:id="158145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3690</Words>
  <Characters>21033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User</Company>
  <LinksUpToDate>false</LinksUpToDate>
  <CharactersWithSpaces>24674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cp:lastModifiedBy>СЗРПСО</cp:lastModifiedBy>
  <cp:revision>2</cp:revision>
  <dcterms:created xsi:type="dcterms:W3CDTF">2026-08-07T07:51:00Z</dcterms:created>
  <dcterms:modified xsi:type="dcterms:W3CDTF">2026-08-07T07:51:00Z</dcterms:modified>
</cp:coreProperties>
</file>