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1CE" w:rsidRPr="00E450EE" w:rsidRDefault="009E45AC" w:rsidP="004301CE">
      <w:pPr>
        <w:pStyle w:val="a5"/>
        <w:rPr>
          <w:sz w:val="24"/>
        </w:rPr>
      </w:pPr>
      <w:r>
        <w:rPr>
          <w:sz w:val="24"/>
        </w:rPr>
        <w:t xml:space="preserve">      </w:t>
      </w:r>
      <w:r w:rsidR="004301CE" w:rsidRPr="00DA556E">
        <w:rPr>
          <w:sz w:val="24"/>
        </w:rPr>
        <w:t xml:space="preserve">Государственный контракт № </w:t>
      </w:r>
      <w:r w:rsidR="004301CE">
        <w:rPr>
          <w:sz w:val="24"/>
        </w:rPr>
        <w:t>_______________</w:t>
      </w:r>
    </w:p>
    <w:p w:rsidR="004301CE" w:rsidRDefault="004301CE" w:rsidP="004301CE">
      <w:pPr>
        <w:spacing w:after="0" w:line="240" w:lineRule="auto"/>
        <w:jc w:val="center"/>
        <w:rPr>
          <w:rFonts w:ascii="Times New Roman" w:hAnsi="Times New Roman"/>
          <w:b/>
          <w:bCs/>
          <w:sz w:val="24"/>
          <w:szCs w:val="24"/>
        </w:rPr>
      </w:pPr>
      <w:r w:rsidRPr="00DA556E">
        <w:rPr>
          <w:rFonts w:ascii="Times New Roman" w:hAnsi="Times New Roman"/>
          <w:b/>
          <w:bCs/>
          <w:sz w:val="24"/>
          <w:szCs w:val="24"/>
        </w:rPr>
        <w:t xml:space="preserve">на </w:t>
      </w:r>
      <w:r>
        <w:rPr>
          <w:rFonts w:ascii="Times New Roman" w:hAnsi="Times New Roman"/>
          <w:b/>
          <w:bCs/>
          <w:sz w:val="24"/>
          <w:szCs w:val="24"/>
        </w:rPr>
        <w:t>оказание услуг по проведению специальной оценки условий труда</w:t>
      </w:r>
    </w:p>
    <w:p w:rsidR="004301CE" w:rsidRPr="00C631D8" w:rsidRDefault="004301CE" w:rsidP="004301CE">
      <w:pPr>
        <w:spacing w:after="0" w:line="240" w:lineRule="auto"/>
        <w:rPr>
          <w:rFonts w:ascii="Times New Roman" w:hAnsi="Times New Roman"/>
          <w:sz w:val="24"/>
          <w:szCs w:val="24"/>
        </w:rPr>
      </w:pPr>
      <w:r>
        <w:rPr>
          <w:rFonts w:ascii="Times New Roman" w:hAnsi="Times New Roman"/>
          <w:b/>
          <w:bCs/>
          <w:color w:val="000000"/>
          <w:sz w:val="24"/>
          <w:szCs w:val="24"/>
        </w:rPr>
        <w:t xml:space="preserve">                                    ИКЗ</w:t>
      </w:r>
      <w:r w:rsidR="00DD460C">
        <w:rPr>
          <w:rFonts w:ascii="Times New Roman" w:hAnsi="Times New Roman"/>
          <w:b/>
          <w:bCs/>
          <w:color w:val="000000"/>
          <w:sz w:val="24"/>
          <w:szCs w:val="24"/>
        </w:rPr>
        <w:t>___________________________________</w:t>
      </w:r>
    </w:p>
    <w:p w:rsidR="004301CE" w:rsidRPr="00917C68" w:rsidRDefault="004301CE" w:rsidP="004301CE">
      <w:pPr>
        <w:spacing w:after="0" w:line="240" w:lineRule="auto"/>
        <w:jc w:val="center"/>
        <w:rPr>
          <w:rFonts w:ascii="Times New Roman" w:hAnsi="Times New Roman"/>
          <w:b/>
          <w:bCs/>
          <w:color w:val="000000"/>
          <w:sz w:val="24"/>
          <w:szCs w:val="24"/>
        </w:rPr>
      </w:pPr>
    </w:p>
    <w:tbl>
      <w:tblPr>
        <w:tblW w:w="0" w:type="auto"/>
        <w:tblLook w:val="0000" w:firstRow="0" w:lastRow="0" w:firstColumn="0" w:lastColumn="0" w:noHBand="0" w:noVBand="0"/>
      </w:tblPr>
      <w:tblGrid>
        <w:gridCol w:w="4827"/>
        <w:gridCol w:w="4885"/>
      </w:tblGrid>
      <w:tr w:rsidR="004301CE" w:rsidRPr="00DA556E" w:rsidTr="00677C71">
        <w:trPr>
          <w:trHeight w:val="343"/>
        </w:trPr>
        <w:tc>
          <w:tcPr>
            <w:tcW w:w="5190" w:type="dxa"/>
          </w:tcPr>
          <w:p w:rsidR="004301CE" w:rsidRPr="00DA556E" w:rsidRDefault="004301CE" w:rsidP="00677C71">
            <w:pPr>
              <w:spacing w:after="0" w:line="240" w:lineRule="auto"/>
              <w:rPr>
                <w:rFonts w:ascii="Times New Roman" w:hAnsi="Times New Roman"/>
                <w:bCs/>
                <w:sz w:val="25"/>
                <w:szCs w:val="25"/>
              </w:rPr>
            </w:pPr>
            <w:r w:rsidRPr="00DA556E">
              <w:rPr>
                <w:rFonts w:ascii="Times New Roman" w:hAnsi="Times New Roman"/>
                <w:bCs/>
                <w:sz w:val="25"/>
                <w:szCs w:val="25"/>
              </w:rPr>
              <w:t xml:space="preserve">г. </w:t>
            </w:r>
            <w:r>
              <w:rPr>
                <w:rFonts w:ascii="Times New Roman" w:hAnsi="Times New Roman"/>
                <w:bCs/>
                <w:sz w:val="25"/>
                <w:szCs w:val="25"/>
              </w:rPr>
              <w:t>Куйбышев</w:t>
            </w:r>
          </w:p>
        </w:tc>
        <w:tc>
          <w:tcPr>
            <w:tcW w:w="5191" w:type="dxa"/>
          </w:tcPr>
          <w:p w:rsidR="004301CE" w:rsidRPr="00DA556E" w:rsidRDefault="004301CE" w:rsidP="00C240A4">
            <w:pPr>
              <w:spacing w:after="0" w:line="240" w:lineRule="auto"/>
              <w:jc w:val="right"/>
              <w:rPr>
                <w:rFonts w:ascii="Times New Roman" w:hAnsi="Times New Roman"/>
                <w:bCs/>
                <w:sz w:val="25"/>
                <w:szCs w:val="25"/>
              </w:rPr>
            </w:pPr>
            <w:r w:rsidRPr="00DA556E">
              <w:rPr>
                <w:rFonts w:ascii="Times New Roman" w:hAnsi="Times New Roman"/>
                <w:bCs/>
                <w:sz w:val="25"/>
                <w:szCs w:val="25"/>
              </w:rPr>
              <w:t>«</w:t>
            </w:r>
            <w:r w:rsidRPr="00D72625">
              <w:rPr>
                <w:rFonts w:ascii="Times New Roman" w:hAnsi="Times New Roman"/>
                <w:bCs/>
                <w:sz w:val="25"/>
                <w:szCs w:val="25"/>
              </w:rPr>
              <w:t>__</w:t>
            </w:r>
            <w:r w:rsidR="0043517A">
              <w:rPr>
                <w:rFonts w:ascii="Times New Roman" w:hAnsi="Times New Roman"/>
                <w:bCs/>
                <w:sz w:val="25"/>
                <w:szCs w:val="25"/>
              </w:rPr>
              <w:t>__</w:t>
            </w:r>
            <w:r w:rsidRPr="00D72625">
              <w:rPr>
                <w:rFonts w:ascii="Times New Roman" w:hAnsi="Times New Roman"/>
                <w:bCs/>
                <w:sz w:val="25"/>
                <w:szCs w:val="25"/>
              </w:rPr>
              <w:t>_</w:t>
            </w:r>
            <w:r w:rsidRPr="00DA556E">
              <w:rPr>
                <w:rFonts w:ascii="Times New Roman" w:hAnsi="Times New Roman"/>
                <w:bCs/>
                <w:sz w:val="25"/>
                <w:szCs w:val="25"/>
              </w:rPr>
              <w:t xml:space="preserve">» </w:t>
            </w:r>
            <w:r w:rsidRPr="00D72625">
              <w:rPr>
                <w:rFonts w:ascii="Times New Roman" w:hAnsi="Times New Roman"/>
                <w:bCs/>
                <w:sz w:val="25"/>
                <w:szCs w:val="25"/>
              </w:rPr>
              <w:t>__________</w:t>
            </w:r>
            <w:r>
              <w:rPr>
                <w:rFonts w:ascii="Times New Roman" w:hAnsi="Times New Roman"/>
                <w:bCs/>
                <w:sz w:val="25"/>
                <w:szCs w:val="25"/>
              </w:rPr>
              <w:t>202</w:t>
            </w:r>
            <w:r w:rsidR="003D454A">
              <w:rPr>
                <w:rFonts w:ascii="Times New Roman" w:hAnsi="Times New Roman"/>
                <w:bCs/>
                <w:sz w:val="25"/>
                <w:szCs w:val="25"/>
              </w:rPr>
              <w:t>6</w:t>
            </w:r>
            <w:r w:rsidRPr="00DA556E">
              <w:rPr>
                <w:rFonts w:ascii="Times New Roman" w:hAnsi="Times New Roman"/>
                <w:bCs/>
                <w:sz w:val="25"/>
                <w:szCs w:val="25"/>
              </w:rPr>
              <w:t xml:space="preserve"> г.</w:t>
            </w:r>
          </w:p>
        </w:tc>
      </w:tr>
    </w:tbl>
    <w:p w:rsidR="004301CE" w:rsidRPr="00DA556E" w:rsidRDefault="004301CE" w:rsidP="004301CE">
      <w:pPr>
        <w:spacing w:after="0" w:line="240" w:lineRule="auto"/>
        <w:jc w:val="both"/>
        <w:rPr>
          <w:rFonts w:ascii="Times New Roman" w:hAnsi="Times New Roman"/>
          <w:b/>
          <w:bCs/>
          <w:sz w:val="25"/>
          <w:szCs w:val="25"/>
        </w:rPr>
      </w:pPr>
      <w:r w:rsidRPr="00DA556E">
        <w:rPr>
          <w:rFonts w:ascii="Times New Roman" w:hAnsi="Times New Roman"/>
          <w:b/>
          <w:bCs/>
          <w:sz w:val="25"/>
          <w:szCs w:val="25"/>
        </w:rPr>
        <w:tab/>
      </w:r>
    </w:p>
    <w:p w:rsidR="004301CE" w:rsidRPr="005F3E43" w:rsidRDefault="004301CE" w:rsidP="004301CE">
      <w:pPr>
        <w:pStyle w:val="a7"/>
        <w:ind w:left="0" w:firstLine="567"/>
        <w:jc w:val="both"/>
        <w:rPr>
          <w:rFonts w:ascii="Times New Roman" w:hAnsi="Times New Roman"/>
          <w:sz w:val="24"/>
          <w:szCs w:val="24"/>
        </w:rPr>
      </w:pPr>
      <w:r w:rsidRPr="005F3E43">
        <w:rPr>
          <w:rFonts w:ascii="Times New Roman" w:hAnsi="Times New Roman"/>
          <w:sz w:val="24"/>
          <w:szCs w:val="24"/>
        </w:rPr>
        <w:t xml:space="preserve">Федеральное казенное учреждение «Исправительная колония № 12 Главного управления федеральной службы исполнения наказаний по Новосибирской области»,  </w:t>
      </w:r>
      <w:r w:rsidRPr="005F3E43">
        <w:rPr>
          <w:rFonts w:ascii="Times New Roman" w:hAnsi="Times New Roman"/>
          <w:b/>
          <w:sz w:val="24"/>
          <w:szCs w:val="24"/>
        </w:rPr>
        <w:t>(ФКУ «ИК - 12 ГУФСИН России по Новосибирской области»)</w:t>
      </w:r>
      <w:r w:rsidRPr="005F3E43">
        <w:rPr>
          <w:rFonts w:ascii="Times New Roman" w:hAnsi="Times New Roman"/>
          <w:sz w:val="24"/>
          <w:szCs w:val="24"/>
        </w:rPr>
        <w:t xml:space="preserve"> именуемое в дальнейшем «Заказчик», </w:t>
      </w:r>
      <w:r w:rsidRPr="0043517A">
        <w:rPr>
          <w:rFonts w:ascii="Times New Roman" w:hAnsi="Times New Roman"/>
          <w:sz w:val="24"/>
          <w:szCs w:val="24"/>
        </w:rPr>
        <w:t xml:space="preserve">в лице </w:t>
      </w:r>
      <w:r w:rsidR="00995DB2">
        <w:rPr>
          <w:rFonts w:ascii="Times New Roman" w:hAnsi="Times New Roman"/>
          <w:sz w:val="24"/>
          <w:szCs w:val="24"/>
        </w:rPr>
        <w:t>____________________________________</w:t>
      </w:r>
      <w:r w:rsidRPr="0043517A">
        <w:rPr>
          <w:rStyle w:val="a8"/>
          <w:rFonts w:eastAsia="Calibri"/>
          <w:sz w:val="24"/>
          <w:szCs w:val="24"/>
        </w:rPr>
        <w:t xml:space="preserve">, </w:t>
      </w:r>
      <w:r w:rsidRPr="0043517A">
        <w:rPr>
          <w:rStyle w:val="a8"/>
          <w:rFonts w:eastAsia="Calibri"/>
          <w:b w:val="0"/>
          <w:sz w:val="24"/>
          <w:szCs w:val="24"/>
        </w:rPr>
        <w:t>действующего на основании</w:t>
      </w:r>
      <w:r w:rsidR="00DD460C">
        <w:rPr>
          <w:rStyle w:val="a8"/>
          <w:rFonts w:eastAsia="Calibri"/>
          <w:b w:val="0"/>
          <w:sz w:val="24"/>
          <w:szCs w:val="24"/>
        </w:rPr>
        <w:t xml:space="preserve"> </w:t>
      </w:r>
      <w:r w:rsidR="00995DB2">
        <w:rPr>
          <w:rFonts w:ascii="Times New Roman" w:hAnsi="Times New Roman"/>
          <w:sz w:val="24"/>
          <w:szCs w:val="24"/>
        </w:rPr>
        <w:t>________________________</w:t>
      </w:r>
      <w:r w:rsidRPr="0043517A">
        <w:rPr>
          <w:rFonts w:ascii="Times New Roman" w:hAnsi="Times New Roman"/>
          <w:sz w:val="24"/>
          <w:szCs w:val="24"/>
        </w:rPr>
        <w:t>,</w:t>
      </w:r>
      <w:r w:rsidR="00DD460C">
        <w:rPr>
          <w:rFonts w:ascii="Times New Roman" w:hAnsi="Times New Roman"/>
          <w:sz w:val="24"/>
          <w:szCs w:val="24"/>
        </w:rPr>
        <w:t xml:space="preserve"> </w:t>
      </w:r>
      <w:r w:rsidRPr="004301CE">
        <w:rPr>
          <w:rFonts w:ascii="Times New Roman" w:hAnsi="Times New Roman"/>
          <w:sz w:val="24"/>
          <w:szCs w:val="24"/>
        </w:rPr>
        <w:t>с одной стороны,</w:t>
      </w:r>
      <w:r w:rsidR="00DD460C">
        <w:rPr>
          <w:rFonts w:ascii="Times New Roman" w:hAnsi="Times New Roman"/>
          <w:sz w:val="24"/>
          <w:szCs w:val="24"/>
        </w:rPr>
        <w:t xml:space="preserve"> </w:t>
      </w:r>
      <w:r>
        <w:rPr>
          <w:rFonts w:ascii="Times New Roman" w:hAnsi="Times New Roman"/>
          <w:sz w:val="24"/>
          <w:szCs w:val="24"/>
        </w:rPr>
        <w:t>и ________________</w:t>
      </w:r>
      <w:r w:rsidRPr="005F3E43">
        <w:rPr>
          <w:rFonts w:ascii="Times New Roman" w:hAnsi="Times New Roman"/>
          <w:sz w:val="24"/>
          <w:szCs w:val="24"/>
        </w:rPr>
        <w:t xml:space="preserve">, именуемое в дальнейшем </w:t>
      </w:r>
      <w:r>
        <w:rPr>
          <w:rFonts w:ascii="Times New Roman" w:hAnsi="Times New Roman"/>
          <w:sz w:val="24"/>
          <w:szCs w:val="24"/>
        </w:rPr>
        <w:t>«</w:t>
      </w:r>
      <w:r w:rsidRPr="005F3E43">
        <w:rPr>
          <w:rFonts w:ascii="Times New Roman" w:hAnsi="Times New Roman"/>
          <w:sz w:val="24"/>
          <w:szCs w:val="24"/>
        </w:rPr>
        <w:t>Исполнитель»</w:t>
      </w:r>
      <w:proofErr w:type="gramStart"/>
      <w:r w:rsidRPr="005F3E43">
        <w:rPr>
          <w:rFonts w:ascii="Times New Roman" w:hAnsi="Times New Roman"/>
          <w:sz w:val="24"/>
          <w:szCs w:val="24"/>
        </w:rPr>
        <w:t>,и</w:t>
      </w:r>
      <w:proofErr w:type="gramEnd"/>
      <w:r w:rsidRPr="005F3E43">
        <w:rPr>
          <w:rFonts w:ascii="Times New Roman" w:hAnsi="Times New Roman"/>
          <w:sz w:val="24"/>
          <w:szCs w:val="24"/>
        </w:rPr>
        <w:t xml:space="preserve"> совместно именуемые «Стороны», согласно п.4. ч. 1 ст. 93 Федерального закона от 05.04.2013 г. № 44-ФЗ «О контрактной системе в сфере закупок товаров (работ, услуг) для государственных и муниципаль</w:t>
      </w:r>
      <w:r>
        <w:rPr>
          <w:rFonts w:ascii="Times New Roman" w:hAnsi="Times New Roman"/>
          <w:sz w:val="24"/>
          <w:szCs w:val="24"/>
        </w:rPr>
        <w:t>ных нужд», заключили настоящий Контракт</w:t>
      </w:r>
      <w:r w:rsidRPr="005F3E43">
        <w:rPr>
          <w:rFonts w:ascii="Times New Roman" w:hAnsi="Times New Roman"/>
          <w:sz w:val="24"/>
          <w:szCs w:val="24"/>
        </w:rPr>
        <w:t>о нижеследующем:</w:t>
      </w:r>
    </w:p>
    <w:p w:rsidR="004301CE" w:rsidRPr="002E2D8D" w:rsidRDefault="004301CE" w:rsidP="004301CE">
      <w:pPr>
        <w:numPr>
          <w:ilvl w:val="0"/>
          <w:numId w:val="1"/>
        </w:numPr>
        <w:spacing w:after="0"/>
        <w:jc w:val="center"/>
        <w:rPr>
          <w:rFonts w:ascii="Times New Roman" w:hAnsi="Times New Roman"/>
          <w:b/>
          <w:sz w:val="24"/>
          <w:szCs w:val="24"/>
        </w:rPr>
      </w:pPr>
      <w:r w:rsidRPr="002E2D8D">
        <w:rPr>
          <w:rFonts w:ascii="Times New Roman" w:hAnsi="Times New Roman"/>
          <w:b/>
          <w:sz w:val="24"/>
          <w:szCs w:val="24"/>
        </w:rPr>
        <w:t>Предмет Контракта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1.1. Исполнитель обязуется, в установленный Контрактом срок, по заданию Государственного заказчика оказать услуги по проведению специальной оценки условий труда (далее-СОУТ) </w:t>
      </w:r>
      <w:r w:rsidR="00C74DC0">
        <w:rPr>
          <w:rFonts w:ascii="Times New Roman" w:hAnsi="Times New Roman"/>
          <w:sz w:val="24"/>
          <w:szCs w:val="24"/>
        </w:rPr>
        <w:t xml:space="preserve">рабочих мест осужденных центра трудовой адаптации осужденных </w:t>
      </w:r>
      <w:r w:rsidRPr="002E2D8D">
        <w:rPr>
          <w:rFonts w:ascii="Times New Roman" w:hAnsi="Times New Roman"/>
          <w:sz w:val="24"/>
          <w:szCs w:val="24"/>
        </w:rPr>
        <w:t>ФКУ ИК-</w:t>
      </w:r>
      <w:r>
        <w:rPr>
          <w:rFonts w:ascii="Times New Roman" w:hAnsi="Times New Roman"/>
          <w:sz w:val="24"/>
          <w:szCs w:val="24"/>
        </w:rPr>
        <w:t>12</w:t>
      </w:r>
      <w:r w:rsidRPr="002E2D8D">
        <w:rPr>
          <w:rFonts w:ascii="Times New Roman" w:hAnsi="Times New Roman"/>
          <w:sz w:val="24"/>
          <w:szCs w:val="24"/>
        </w:rPr>
        <w:t xml:space="preserve"> ГУФСИН России по Новосибирской области,а Государственный заказчик (далее - Заказчик) обязуется принять оказанные услуги согласно условиям Контракта.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1.2. Перечень оборудования, сроки оказания услуг и стоимость оказываемых услуг определяются согласно Спецификации (Приложение № 1), к настоящему Контракту, являющейся неотъемлемой частью настоящего Контракта.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1.3. Результатом оказанных услуг является отчет о проведении услуг по СОУТ, составленный в соответствии с Федеральным законом от 28.12.2013 № 426-ФЗ "О специальной оценке условий труда».</w:t>
      </w:r>
    </w:p>
    <w:p w:rsidR="004301CE" w:rsidRPr="002E2D8D" w:rsidRDefault="004301CE" w:rsidP="004301CE">
      <w:pPr>
        <w:spacing w:after="0"/>
        <w:jc w:val="both"/>
        <w:rPr>
          <w:rFonts w:ascii="Times New Roman" w:hAnsi="Times New Roman"/>
          <w:sz w:val="24"/>
          <w:szCs w:val="24"/>
        </w:rPr>
      </w:pPr>
    </w:p>
    <w:p w:rsidR="004301CE" w:rsidRPr="002E2D8D" w:rsidRDefault="004301CE" w:rsidP="004301CE">
      <w:pPr>
        <w:numPr>
          <w:ilvl w:val="0"/>
          <w:numId w:val="1"/>
        </w:numPr>
        <w:spacing w:after="0"/>
        <w:jc w:val="center"/>
        <w:rPr>
          <w:rFonts w:ascii="Times New Roman" w:hAnsi="Times New Roman"/>
          <w:b/>
          <w:sz w:val="24"/>
          <w:szCs w:val="24"/>
        </w:rPr>
      </w:pPr>
      <w:r w:rsidRPr="002E2D8D">
        <w:rPr>
          <w:rFonts w:ascii="Times New Roman" w:hAnsi="Times New Roman"/>
          <w:b/>
          <w:sz w:val="24"/>
          <w:szCs w:val="24"/>
        </w:rPr>
        <w:t>Права и обязанности Сторон</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 Исполнитель обязуется:</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2.1.1. Качественно и в обусловленный срок оказать услуги по СОУТ, являющиеся предметом настоящего Контракта.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2.1.2. Произвести измерение параметров вредных и опасных производственных факторов, определить параметры тяжести и напряженности на каждом рабочем месте, дать оценку </w:t>
      </w:r>
      <w:proofErr w:type="spellStart"/>
      <w:r w:rsidRPr="002E2D8D">
        <w:rPr>
          <w:rFonts w:ascii="Times New Roman" w:hAnsi="Times New Roman"/>
          <w:sz w:val="24"/>
          <w:szCs w:val="24"/>
        </w:rPr>
        <w:t>травмобезопасности</w:t>
      </w:r>
      <w:proofErr w:type="spellEnd"/>
      <w:r w:rsidRPr="002E2D8D">
        <w:rPr>
          <w:rFonts w:ascii="Times New Roman" w:hAnsi="Times New Roman"/>
          <w:sz w:val="24"/>
          <w:szCs w:val="24"/>
        </w:rPr>
        <w:t xml:space="preserve"> рабочих мест и обеспеченности средства индивидуальной защиты</w:t>
      </w:r>
      <w:proofErr w:type="gramStart"/>
      <w:r w:rsidRPr="002E2D8D">
        <w:rPr>
          <w:rFonts w:ascii="Times New Roman" w:hAnsi="Times New Roman"/>
          <w:sz w:val="24"/>
          <w:szCs w:val="24"/>
        </w:rPr>
        <w:t>,с</w:t>
      </w:r>
      <w:proofErr w:type="gramEnd"/>
      <w:r w:rsidRPr="002E2D8D">
        <w:rPr>
          <w:rFonts w:ascii="Times New Roman" w:hAnsi="Times New Roman"/>
          <w:sz w:val="24"/>
          <w:szCs w:val="24"/>
        </w:rPr>
        <w:t xml:space="preserve"> оформлением соответствующих протоколов, ведомостей, экспертного заключенияоб услугах по СОУТ в соответствии с требованиями Порядка проведения специальной оценки условий труда.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2.1.3. Провести инструментальные замеры вредных и опасных факторов производственной среды на рабочих местах аккредитованной лабораторией.</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2.1.4. Провести анализ рабочих мест, составление перечня рабочих мест, подлежащих СОУТ и опасных и вредных производственных факторов (далее ОВПФ), подлежащих оценке на каждом рабочем месте; </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2.1.5. Провести измерения параметров ОВПФ на рабочих местах;</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lastRenderedPageBreak/>
        <w:t>2.1.6. Осуществить обработку результатов измерений параметров ОВПФ и оформление  протоколов измерений;</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2.1.7. Провести оценку </w:t>
      </w:r>
      <w:proofErr w:type="spellStart"/>
      <w:r w:rsidRPr="002E2D8D">
        <w:rPr>
          <w:rFonts w:ascii="Times New Roman" w:hAnsi="Times New Roman"/>
          <w:sz w:val="24"/>
          <w:szCs w:val="24"/>
        </w:rPr>
        <w:t>травмопасности</w:t>
      </w:r>
      <w:proofErr w:type="spellEnd"/>
      <w:r w:rsidRPr="002E2D8D">
        <w:rPr>
          <w:rFonts w:ascii="Times New Roman" w:hAnsi="Times New Roman"/>
          <w:sz w:val="24"/>
          <w:szCs w:val="24"/>
        </w:rPr>
        <w:t xml:space="preserve"> и обеспеченности средствами индивидуальной защиты (далее - </w:t>
      </w:r>
      <w:proofErr w:type="gramStart"/>
      <w:r w:rsidRPr="002E2D8D">
        <w:rPr>
          <w:rFonts w:ascii="Times New Roman" w:hAnsi="Times New Roman"/>
          <w:sz w:val="24"/>
          <w:szCs w:val="24"/>
        </w:rPr>
        <w:t>СИЗ</w:t>
      </w:r>
      <w:proofErr w:type="gramEnd"/>
      <w:r w:rsidRPr="002E2D8D">
        <w:rPr>
          <w:rFonts w:ascii="Times New Roman" w:hAnsi="Times New Roman"/>
          <w:sz w:val="24"/>
          <w:szCs w:val="24"/>
        </w:rPr>
        <w:t>);</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2.1.8. Оформить карты СОУТ; </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2.1.9. Подготовить пакет документов по СОУТ;</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2.1.10. Передать Государственному заказчику результаты с составлением Акта оказанных услуг согласно приложению № 2 настоящего Контракта;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2.1.11. Разработать «План мероприятий по улучшению и оздоровлению условий труда в организации» в соответствии с требованиями, содержащимися в Порядке проведения СОУТ;</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2.1.12. Оформить и передать Государственному заказчику предусмотренные Порядком оказания услуг по СОУТ документы на бумажном носителе;</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2.1.13. В случае обнаружения контролирующими органами недостатки в оформленных аттестационных материалах (в период всего срока их действия) исправить данные недостатки в месячный срок после информирования Исполнителя об их обнаружении (при этом недостатки, допущенные по вине Исполнителя, исправляются им за свой счет);</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2.1.14. Информировать Государственного заказчика в период действия настоящего Контракта об изменениях в законодательстве по вопросам СОУТ.</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2.2. Исполнитель  вправе:</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2.2.1. Требовать оплату за оказанные услуги по СОУТ в соответствии с условиями Контракта.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2.2.2. Требовать уплату пеней, а также возмещения убытков.</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2.3. Государственный заказчик обязуется:</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2.3.1. Предоставить Исполнителю достоверную информацию, необходимую для оказания услуг по настоящему Контракту.</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2.3.2. Предоставить Исполнителю документацию, указанную в приложении № 1 настоящего Контракта. </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2.3.3. Оплатить Исполнителю оказанные услуги по СОУТ.</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2.3.4. Обеспечить безопасные условия труда сотрудников Исполнителя, проводящих инструментальные измерения на рабочих местах Государственного заказчика.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2.3.5. Оказывать содействие Исполнителю в части консультаций и пояснений по особенностям производственных и технологических процессов, а также в случае необходимости передавать ему копии документов, не носящие закрытой для иных лиц информации.</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2.3.6. Выделить своего представителя для сопровождения представителя Исполнителя при проведении замеров и оценок факторов производственного процесса на рабочих местах.</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2.4. Государственный заказчик имеет право:</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2.4.1. Определять лиц, непосредственно участвующих в </w:t>
      </w:r>
      <w:proofErr w:type="gramStart"/>
      <w:r w:rsidRPr="002E2D8D">
        <w:rPr>
          <w:rFonts w:ascii="Times New Roman" w:hAnsi="Times New Roman"/>
          <w:sz w:val="24"/>
          <w:szCs w:val="24"/>
        </w:rPr>
        <w:t>контроле за</w:t>
      </w:r>
      <w:proofErr w:type="gramEnd"/>
      <w:r w:rsidRPr="002E2D8D">
        <w:rPr>
          <w:rFonts w:ascii="Times New Roman" w:hAnsi="Times New Roman"/>
          <w:sz w:val="24"/>
          <w:szCs w:val="24"/>
        </w:rPr>
        <w:t xml:space="preserve"> осуществлением оказываемых услуг Исполнителем.</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2.4.2. Самостоятельно проводить экспертизу (проверку, исследование) в целях определения качества оказываемых услуг, а также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w:t>
      </w:r>
      <w:r w:rsidRPr="002E2D8D">
        <w:rPr>
          <w:rFonts w:ascii="Times New Roman" w:hAnsi="Times New Roman"/>
          <w:sz w:val="24"/>
          <w:szCs w:val="24"/>
        </w:rPr>
        <w:lastRenderedPageBreak/>
        <w:t>безопасности товара, установленных в нормативных и технических документах и настоящем Контракте</w:t>
      </w:r>
      <w:proofErr w:type="gramStart"/>
      <w:r w:rsidRPr="002E2D8D">
        <w:rPr>
          <w:rFonts w:ascii="Times New Roman" w:hAnsi="Times New Roman"/>
          <w:sz w:val="24"/>
          <w:szCs w:val="24"/>
        </w:rPr>
        <w:t>,в</w:t>
      </w:r>
      <w:proofErr w:type="gramEnd"/>
      <w:r w:rsidRPr="002E2D8D">
        <w:rPr>
          <w:rFonts w:ascii="Times New Roman" w:hAnsi="Times New Roman"/>
          <w:sz w:val="24"/>
          <w:szCs w:val="24"/>
        </w:rPr>
        <w:t xml:space="preserve"> ходе приемки оказанных услуг. </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2.4.3. Требовать устранение недостатков по некачественно оказанным услугам.</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2.4.4. Отказаться от исполнения Контракта, потребовать возмещения убытков в случае нарушения Исполнителем условий Контракта о сроках оказания услуг.</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2.4.5. Взыскивать пеню и штраф, а также требовать возмещения убытков в соответствии настоящим Контрактом.</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2.4.6. Направить </w:t>
      </w:r>
      <w:proofErr w:type="gramStart"/>
      <w:r w:rsidRPr="002E2D8D">
        <w:rPr>
          <w:rFonts w:ascii="Times New Roman" w:hAnsi="Times New Roman"/>
          <w:sz w:val="24"/>
          <w:szCs w:val="24"/>
        </w:rPr>
        <w:t>в уполномоченный на осуществление контроля в сфере размещения заказов федеральный орган исполнительной власти сведения об Исполнителе для включения</w:t>
      </w:r>
      <w:proofErr w:type="gramEnd"/>
      <w:r w:rsidRPr="002E2D8D">
        <w:rPr>
          <w:rFonts w:ascii="Times New Roman" w:hAnsi="Times New Roman"/>
          <w:sz w:val="24"/>
          <w:szCs w:val="24"/>
        </w:rPr>
        <w:t xml:space="preserve">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p>
    <w:p w:rsidR="004301CE" w:rsidRPr="002E2D8D" w:rsidRDefault="004301CE" w:rsidP="004301CE">
      <w:pPr>
        <w:spacing w:after="0"/>
        <w:jc w:val="both"/>
        <w:rPr>
          <w:rFonts w:ascii="Times New Roman" w:hAnsi="Times New Roman"/>
          <w:sz w:val="24"/>
          <w:szCs w:val="24"/>
        </w:rPr>
      </w:pPr>
    </w:p>
    <w:p w:rsidR="004301CE" w:rsidRPr="002E2D8D" w:rsidRDefault="004301CE" w:rsidP="004301CE">
      <w:pPr>
        <w:numPr>
          <w:ilvl w:val="0"/>
          <w:numId w:val="1"/>
        </w:numPr>
        <w:spacing w:after="0"/>
        <w:jc w:val="center"/>
        <w:rPr>
          <w:rFonts w:ascii="Times New Roman" w:hAnsi="Times New Roman"/>
          <w:b/>
          <w:sz w:val="24"/>
          <w:szCs w:val="24"/>
        </w:rPr>
      </w:pPr>
      <w:r w:rsidRPr="002E2D8D">
        <w:rPr>
          <w:rFonts w:ascii="Times New Roman" w:hAnsi="Times New Roman"/>
          <w:b/>
          <w:sz w:val="24"/>
          <w:szCs w:val="24"/>
        </w:rPr>
        <w:t>Цена Контракта и порядок расчетов</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3</w:t>
      </w:r>
      <w:r>
        <w:rPr>
          <w:rFonts w:ascii="Times New Roman" w:hAnsi="Times New Roman"/>
          <w:sz w:val="24"/>
          <w:szCs w:val="24"/>
        </w:rPr>
        <w:t xml:space="preserve">.1. Цена Контракта составляет ____________________________________________,                 </w:t>
      </w:r>
      <w:r w:rsidRPr="002E2D8D">
        <w:rPr>
          <w:rFonts w:ascii="Times New Roman" w:hAnsi="Times New Roman"/>
          <w:sz w:val="24"/>
          <w:szCs w:val="24"/>
        </w:rPr>
        <w:t xml:space="preserve">  с учетом стоимости оказанных услуг, работ специалиста и причитающегося ему вознаграждения</w:t>
      </w:r>
      <w:r>
        <w:rPr>
          <w:rFonts w:ascii="Times New Roman" w:hAnsi="Times New Roman"/>
          <w:sz w:val="24"/>
          <w:szCs w:val="24"/>
        </w:rPr>
        <w:t>, транспортных услуг</w:t>
      </w:r>
      <w:r w:rsidRPr="002E2D8D">
        <w:rPr>
          <w:rFonts w:ascii="Times New Roman" w:hAnsi="Times New Roman"/>
          <w:sz w:val="24"/>
          <w:szCs w:val="24"/>
        </w:rPr>
        <w:t xml:space="preserve">, всех обязательных платежей, налогов и сборов, предусмотренных законодательством Российской Федерации, </w:t>
      </w:r>
      <w:r>
        <w:rPr>
          <w:rFonts w:ascii="Times New Roman" w:hAnsi="Times New Roman"/>
          <w:sz w:val="24"/>
          <w:szCs w:val="24"/>
        </w:rPr>
        <w:t xml:space="preserve">НДС (либо </w:t>
      </w:r>
      <w:r w:rsidRPr="002E2D8D">
        <w:rPr>
          <w:rFonts w:ascii="Times New Roman" w:hAnsi="Times New Roman"/>
          <w:sz w:val="24"/>
          <w:szCs w:val="24"/>
        </w:rPr>
        <w:t>НДС не</w:t>
      </w:r>
      <w:r>
        <w:rPr>
          <w:rFonts w:ascii="Times New Roman" w:hAnsi="Times New Roman"/>
          <w:sz w:val="24"/>
          <w:szCs w:val="24"/>
        </w:rPr>
        <w:t xml:space="preserve"> облагается</w:t>
      </w:r>
      <w:r w:rsidR="00995DB2">
        <w:rPr>
          <w:rFonts w:ascii="Times New Roman" w:hAnsi="Times New Roman"/>
          <w:sz w:val="24"/>
          <w:szCs w:val="24"/>
          <w:shd w:val="clear" w:color="auto" w:fill="FFFFFF"/>
        </w:rPr>
        <w:t>)</w:t>
      </w:r>
      <w:proofErr w:type="gramStart"/>
      <w:r w:rsidR="00995DB2">
        <w:rPr>
          <w:rFonts w:ascii="Times New Roman" w:hAnsi="Times New Roman"/>
          <w:sz w:val="24"/>
          <w:szCs w:val="24"/>
          <w:shd w:val="clear" w:color="auto" w:fill="FFFFFF"/>
        </w:rPr>
        <w:t>,</w:t>
      </w:r>
      <w:r w:rsidRPr="002E2D8D">
        <w:rPr>
          <w:rFonts w:ascii="Times New Roman" w:hAnsi="Times New Roman"/>
          <w:sz w:val="24"/>
          <w:szCs w:val="24"/>
        </w:rPr>
        <w:t>а</w:t>
      </w:r>
      <w:proofErr w:type="gramEnd"/>
      <w:r w:rsidRPr="002E2D8D">
        <w:rPr>
          <w:rFonts w:ascii="Times New Roman" w:hAnsi="Times New Roman"/>
          <w:sz w:val="24"/>
          <w:szCs w:val="24"/>
        </w:rPr>
        <w:t xml:space="preserve"> также прочих расходов, связанных с оказанием услуг</w:t>
      </w:r>
      <w:r>
        <w:rPr>
          <w:rFonts w:ascii="Times New Roman" w:hAnsi="Times New Roman"/>
          <w:sz w:val="24"/>
          <w:szCs w:val="24"/>
        </w:rPr>
        <w:t xml:space="preserve">                          в </w:t>
      </w:r>
      <w:r w:rsidRPr="002E2D8D">
        <w:rPr>
          <w:rFonts w:ascii="Times New Roman" w:hAnsi="Times New Roman"/>
          <w:sz w:val="24"/>
          <w:szCs w:val="24"/>
        </w:rPr>
        <w:t>связи с исполнением обязательств по Контракту.</w:t>
      </w:r>
    </w:p>
    <w:p w:rsidR="004301CE" w:rsidRPr="002E2D8D" w:rsidRDefault="004301CE" w:rsidP="004301CE">
      <w:pPr>
        <w:spacing w:after="0"/>
        <w:jc w:val="both"/>
        <w:rPr>
          <w:rFonts w:ascii="Times New Roman" w:hAnsi="Times New Roman"/>
          <w:sz w:val="24"/>
          <w:szCs w:val="24"/>
        </w:rPr>
      </w:pPr>
      <w:r w:rsidRPr="002E2D8D">
        <w:rPr>
          <w:rFonts w:ascii="Times New Roman" w:hAnsi="Times New Roman"/>
          <w:sz w:val="24"/>
          <w:szCs w:val="24"/>
        </w:rPr>
        <w:tab/>
        <w:t>3.2. Цена Контракта является твердой и не может изменяться в ходе его исполнения, за исключением слу</w:t>
      </w:r>
      <w:r>
        <w:rPr>
          <w:rFonts w:ascii="Times New Roman" w:hAnsi="Times New Roman"/>
          <w:sz w:val="24"/>
          <w:szCs w:val="24"/>
        </w:rPr>
        <w:t xml:space="preserve">чаев, предусмотренных разделом 7 </w:t>
      </w:r>
      <w:r w:rsidRPr="002E2D8D">
        <w:rPr>
          <w:rFonts w:ascii="Times New Roman" w:hAnsi="Times New Roman"/>
          <w:sz w:val="24"/>
          <w:szCs w:val="24"/>
        </w:rPr>
        <w:t>Контракта.</w:t>
      </w:r>
    </w:p>
    <w:p w:rsidR="004301CE" w:rsidRPr="002E2D8D" w:rsidRDefault="004301CE" w:rsidP="004301CE">
      <w:pPr>
        <w:spacing w:after="0"/>
        <w:ind w:firstLine="708"/>
        <w:jc w:val="both"/>
        <w:rPr>
          <w:rFonts w:ascii="Times New Roman" w:hAnsi="Times New Roman"/>
          <w:sz w:val="24"/>
          <w:szCs w:val="24"/>
        </w:rPr>
      </w:pPr>
      <w:r w:rsidRPr="002E2D8D">
        <w:rPr>
          <w:rFonts w:ascii="Times New Roman" w:hAnsi="Times New Roman"/>
          <w:sz w:val="24"/>
          <w:szCs w:val="24"/>
        </w:rPr>
        <w:t xml:space="preserve">3.3. </w:t>
      </w:r>
      <w:proofErr w:type="gramStart"/>
      <w:r w:rsidRPr="002E2D8D">
        <w:rPr>
          <w:rFonts w:ascii="Times New Roman" w:hAnsi="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средств </w:t>
      </w:r>
      <w:r>
        <w:rPr>
          <w:rFonts w:ascii="Times New Roman" w:hAnsi="Times New Roman"/>
          <w:sz w:val="24"/>
          <w:szCs w:val="24"/>
        </w:rPr>
        <w:t xml:space="preserve">дополнительного </w:t>
      </w:r>
      <w:r w:rsidRPr="002E2D8D">
        <w:rPr>
          <w:rFonts w:ascii="Times New Roman" w:hAnsi="Times New Roman"/>
          <w:sz w:val="24"/>
          <w:szCs w:val="24"/>
        </w:rPr>
        <w:t xml:space="preserve"> бюджет</w:t>
      </w:r>
      <w:r>
        <w:rPr>
          <w:rFonts w:ascii="Times New Roman" w:hAnsi="Times New Roman"/>
          <w:sz w:val="24"/>
          <w:szCs w:val="24"/>
        </w:rPr>
        <w:t>ного финансирования</w:t>
      </w:r>
      <w:r w:rsidRPr="002E2D8D">
        <w:rPr>
          <w:rFonts w:ascii="Times New Roman" w:hAnsi="Times New Roman"/>
          <w:sz w:val="24"/>
          <w:szCs w:val="24"/>
        </w:rPr>
        <w:t xml:space="preserve"> денежных средств на расчетный счет Исполнителя, указанный в разделе 12 Контракта, с отсрочкой платежа до </w:t>
      </w:r>
      <w:r>
        <w:rPr>
          <w:rFonts w:ascii="Times New Roman" w:hAnsi="Times New Roman"/>
          <w:sz w:val="24"/>
          <w:szCs w:val="24"/>
        </w:rPr>
        <w:t>10 (десяти)</w:t>
      </w:r>
      <w:r w:rsidRPr="002E2D8D">
        <w:rPr>
          <w:rFonts w:ascii="Times New Roman" w:hAnsi="Times New Roman"/>
          <w:sz w:val="24"/>
          <w:szCs w:val="24"/>
        </w:rPr>
        <w:t xml:space="preserve"> рабочих  дней, начиная с даты предоставления Исполнителем Заказчику Комплекта сопроводительной документации, указанной в  п. 4.3.</w:t>
      </w:r>
      <w:proofErr w:type="gramEnd"/>
      <w:r w:rsidRPr="002E2D8D">
        <w:rPr>
          <w:rFonts w:ascii="Times New Roman" w:hAnsi="Times New Roman"/>
          <w:sz w:val="24"/>
          <w:szCs w:val="24"/>
        </w:rPr>
        <w:t xml:space="preserve"> Контракта, </w:t>
      </w:r>
      <w:proofErr w:type="gramStart"/>
      <w:r w:rsidRPr="002E2D8D">
        <w:rPr>
          <w:rFonts w:ascii="Times New Roman" w:hAnsi="Times New Roman"/>
          <w:sz w:val="24"/>
          <w:szCs w:val="24"/>
        </w:rPr>
        <w:t>согласованной</w:t>
      </w:r>
      <w:proofErr w:type="gramEnd"/>
      <w:r w:rsidRPr="002E2D8D">
        <w:rPr>
          <w:rFonts w:ascii="Times New Roman" w:hAnsi="Times New Roman"/>
          <w:sz w:val="24"/>
          <w:szCs w:val="24"/>
        </w:rPr>
        <w:t xml:space="preserve"> без замечаний.</w:t>
      </w:r>
      <w:r>
        <w:rPr>
          <w:rFonts w:ascii="Times New Roman" w:hAnsi="Times New Roman"/>
          <w:sz w:val="24"/>
          <w:szCs w:val="24"/>
        </w:rPr>
        <w:t xml:space="preserve"> Источник финансирования – Федеральный бюджет.</w:t>
      </w:r>
    </w:p>
    <w:p w:rsidR="004301CE" w:rsidRPr="002E2D8D" w:rsidRDefault="004301CE" w:rsidP="004301CE">
      <w:pPr>
        <w:spacing w:after="0"/>
        <w:ind w:firstLine="708"/>
        <w:jc w:val="both"/>
        <w:rPr>
          <w:rFonts w:ascii="Times New Roman" w:hAnsi="Times New Roman"/>
          <w:sz w:val="24"/>
          <w:szCs w:val="24"/>
        </w:rPr>
      </w:pPr>
      <w:r w:rsidRPr="002E2D8D">
        <w:rPr>
          <w:rFonts w:ascii="Times New Roman" w:hAnsi="Times New Roman"/>
          <w:sz w:val="24"/>
          <w:szCs w:val="24"/>
        </w:rPr>
        <w:t>3.4. Обязательства по оплате оказанных услуг считаются выполненными в день списания денежных средств со счетов Заказчика.</w:t>
      </w:r>
    </w:p>
    <w:p w:rsidR="004301CE" w:rsidRPr="002E2D8D" w:rsidRDefault="004301CE" w:rsidP="004301CE">
      <w:pPr>
        <w:spacing w:after="0"/>
        <w:ind w:firstLine="708"/>
        <w:jc w:val="both"/>
        <w:rPr>
          <w:rFonts w:ascii="Times New Roman" w:hAnsi="Times New Roman"/>
          <w:sz w:val="24"/>
          <w:szCs w:val="24"/>
        </w:rPr>
      </w:pPr>
      <w:r w:rsidRPr="002E2D8D">
        <w:rPr>
          <w:rFonts w:ascii="Times New Roman" w:hAnsi="Times New Roman"/>
          <w:sz w:val="24"/>
          <w:szCs w:val="24"/>
        </w:rPr>
        <w:t>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4301CE"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3.6. Заказчик не оплачивает расходы, непредусмотренные в настоящем Контракте.</w:t>
      </w:r>
    </w:p>
    <w:p w:rsidR="004301CE" w:rsidRDefault="004301CE" w:rsidP="004301CE">
      <w:pPr>
        <w:spacing w:after="0"/>
        <w:ind w:firstLine="567"/>
        <w:jc w:val="both"/>
        <w:rPr>
          <w:rFonts w:ascii="Times New Roman" w:hAnsi="Times New Roman"/>
          <w:color w:val="000000"/>
          <w:spacing w:val="-4"/>
          <w:sz w:val="24"/>
          <w:szCs w:val="24"/>
        </w:rPr>
      </w:pPr>
      <w:r w:rsidRPr="008D5FB1">
        <w:rPr>
          <w:rFonts w:ascii="Times New Roman" w:hAnsi="Times New Roman"/>
          <w:color w:val="000000"/>
          <w:spacing w:val="-4"/>
          <w:sz w:val="24"/>
          <w:szCs w:val="24"/>
        </w:rPr>
        <w:t xml:space="preserve">3.7. </w:t>
      </w:r>
      <w:proofErr w:type="gramStart"/>
      <w:r w:rsidRPr="008D5FB1">
        <w:rPr>
          <w:rFonts w:ascii="Times New Roman" w:hAnsi="Times New Roman"/>
          <w:color w:val="000000"/>
          <w:spacing w:val="-4"/>
          <w:sz w:val="24"/>
          <w:szCs w:val="24"/>
        </w:rPr>
        <w:t>В соответствии с п. 2 ч. 13 ст. 34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4301CE" w:rsidRPr="008D5FB1" w:rsidRDefault="004301CE" w:rsidP="004301CE">
      <w:pPr>
        <w:spacing w:after="0"/>
        <w:ind w:firstLine="567"/>
        <w:jc w:val="both"/>
        <w:rPr>
          <w:rFonts w:ascii="Times New Roman" w:hAnsi="Times New Roman"/>
          <w:color w:val="000000"/>
          <w:spacing w:val="-4"/>
          <w:sz w:val="24"/>
          <w:szCs w:val="24"/>
        </w:rPr>
      </w:pPr>
    </w:p>
    <w:p w:rsidR="004301CE" w:rsidRPr="002E2D8D" w:rsidRDefault="004301CE" w:rsidP="004301CE">
      <w:pPr>
        <w:numPr>
          <w:ilvl w:val="0"/>
          <w:numId w:val="1"/>
        </w:numPr>
        <w:spacing w:after="0"/>
        <w:jc w:val="center"/>
        <w:rPr>
          <w:rFonts w:ascii="Times New Roman" w:hAnsi="Times New Roman"/>
          <w:b/>
          <w:sz w:val="24"/>
          <w:szCs w:val="24"/>
        </w:rPr>
      </w:pPr>
      <w:r w:rsidRPr="002E2D8D">
        <w:rPr>
          <w:rFonts w:ascii="Times New Roman" w:hAnsi="Times New Roman"/>
          <w:b/>
          <w:sz w:val="24"/>
          <w:szCs w:val="24"/>
        </w:rPr>
        <w:t>Сроки, порядок и качество оказания услуг</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4.1. Услуги по СОУТ осуществляются по адресу: 63</w:t>
      </w:r>
      <w:r>
        <w:rPr>
          <w:rFonts w:ascii="Times New Roman" w:hAnsi="Times New Roman"/>
          <w:sz w:val="24"/>
          <w:szCs w:val="24"/>
        </w:rPr>
        <w:t>2387</w:t>
      </w:r>
      <w:r w:rsidRPr="002E2D8D">
        <w:rPr>
          <w:rFonts w:ascii="Times New Roman" w:hAnsi="Times New Roman"/>
          <w:sz w:val="24"/>
          <w:szCs w:val="24"/>
        </w:rPr>
        <w:t>, Новосибирск</w:t>
      </w:r>
      <w:r>
        <w:rPr>
          <w:rFonts w:ascii="Times New Roman" w:hAnsi="Times New Roman"/>
          <w:sz w:val="24"/>
          <w:szCs w:val="24"/>
        </w:rPr>
        <w:t>ая область</w:t>
      </w:r>
      <w:r w:rsidRPr="002E2D8D">
        <w:rPr>
          <w:rFonts w:ascii="Times New Roman" w:hAnsi="Times New Roman"/>
          <w:sz w:val="24"/>
          <w:szCs w:val="24"/>
        </w:rPr>
        <w:t>,</w:t>
      </w:r>
      <w:r>
        <w:rPr>
          <w:rFonts w:ascii="Times New Roman" w:hAnsi="Times New Roman"/>
          <w:sz w:val="24"/>
          <w:szCs w:val="24"/>
        </w:rPr>
        <w:t xml:space="preserve">                  г. Куйбышев</w:t>
      </w:r>
      <w:proofErr w:type="gramStart"/>
      <w:r w:rsidRPr="002E2D8D">
        <w:rPr>
          <w:rFonts w:ascii="Times New Roman" w:hAnsi="Times New Roman"/>
          <w:sz w:val="24"/>
          <w:szCs w:val="24"/>
        </w:rPr>
        <w:t>,</w:t>
      </w:r>
      <w:r w:rsidRPr="00A00C58">
        <w:rPr>
          <w:rFonts w:ascii="Times New Roman" w:hAnsi="Times New Roman"/>
          <w:sz w:val="24"/>
          <w:szCs w:val="24"/>
        </w:rPr>
        <w:t>Ф</w:t>
      </w:r>
      <w:proofErr w:type="gramEnd"/>
      <w:r w:rsidRPr="00A00C58">
        <w:rPr>
          <w:rFonts w:ascii="Times New Roman" w:hAnsi="Times New Roman"/>
          <w:sz w:val="24"/>
          <w:szCs w:val="24"/>
        </w:rPr>
        <w:t>КУ ИК-12 ГУФСИН Ро</w:t>
      </w:r>
      <w:r>
        <w:rPr>
          <w:rFonts w:ascii="Times New Roman" w:hAnsi="Times New Roman"/>
          <w:sz w:val="24"/>
          <w:szCs w:val="24"/>
        </w:rPr>
        <w:t xml:space="preserve">ссии по Новосибирской области </w:t>
      </w:r>
      <w:r w:rsidRPr="002E2D8D">
        <w:rPr>
          <w:rFonts w:ascii="Times New Roman" w:hAnsi="Times New Roman"/>
          <w:sz w:val="24"/>
          <w:szCs w:val="24"/>
        </w:rPr>
        <w:t xml:space="preserve"> с момента подписания Государственного контракта и </w:t>
      </w:r>
      <w:r>
        <w:rPr>
          <w:rFonts w:ascii="Times New Roman" w:hAnsi="Times New Roman"/>
          <w:sz w:val="24"/>
          <w:szCs w:val="24"/>
        </w:rPr>
        <w:t>по</w:t>
      </w:r>
      <w:r w:rsidR="00995DB2">
        <w:rPr>
          <w:rFonts w:ascii="Times New Roman" w:hAnsi="Times New Roman"/>
          <w:sz w:val="24"/>
          <w:szCs w:val="24"/>
        </w:rPr>
        <w:t xml:space="preserve"> </w:t>
      </w:r>
      <w:r w:rsidR="008275F3">
        <w:rPr>
          <w:rFonts w:ascii="Times New Roman" w:hAnsi="Times New Roman"/>
          <w:sz w:val="24"/>
          <w:szCs w:val="24"/>
          <w:u w:val="single"/>
        </w:rPr>
        <w:t>26</w:t>
      </w:r>
      <w:r w:rsidRPr="005F3E43">
        <w:rPr>
          <w:rFonts w:ascii="Times New Roman" w:hAnsi="Times New Roman"/>
          <w:sz w:val="24"/>
          <w:szCs w:val="24"/>
          <w:u w:val="single"/>
        </w:rPr>
        <w:t>.</w:t>
      </w:r>
      <w:r>
        <w:rPr>
          <w:rFonts w:ascii="Times New Roman" w:hAnsi="Times New Roman"/>
          <w:sz w:val="24"/>
          <w:szCs w:val="24"/>
          <w:u w:val="single"/>
        </w:rPr>
        <w:t>0</w:t>
      </w:r>
      <w:r w:rsidR="008275F3">
        <w:rPr>
          <w:rFonts w:ascii="Times New Roman" w:hAnsi="Times New Roman"/>
          <w:sz w:val="24"/>
          <w:szCs w:val="24"/>
          <w:u w:val="single"/>
        </w:rPr>
        <w:t>6</w:t>
      </w:r>
      <w:r w:rsidRPr="005F3E43">
        <w:rPr>
          <w:rFonts w:ascii="Times New Roman" w:hAnsi="Times New Roman"/>
          <w:sz w:val="24"/>
          <w:szCs w:val="24"/>
          <w:u w:val="single"/>
        </w:rPr>
        <w:t>.202</w:t>
      </w:r>
      <w:r w:rsidR="008275F3">
        <w:rPr>
          <w:rFonts w:ascii="Times New Roman" w:hAnsi="Times New Roman"/>
          <w:sz w:val="24"/>
          <w:szCs w:val="24"/>
          <w:u w:val="single"/>
        </w:rPr>
        <w:t>6</w:t>
      </w:r>
      <w:r w:rsidRPr="005F3E43">
        <w:rPr>
          <w:rFonts w:ascii="Times New Roman" w:hAnsi="Times New Roman"/>
          <w:sz w:val="24"/>
          <w:szCs w:val="24"/>
        </w:rPr>
        <w:t>.</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lastRenderedPageBreak/>
        <w:t xml:space="preserve">4.2. </w:t>
      </w:r>
      <w:proofErr w:type="gramStart"/>
      <w:r w:rsidRPr="002E2D8D">
        <w:rPr>
          <w:rFonts w:ascii="Times New Roman" w:hAnsi="Times New Roman"/>
          <w:sz w:val="24"/>
          <w:szCs w:val="24"/>
        </w:rPr>
        <w:t>Оценка условий труда на рабочих местах работников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и включают в себя: измерение параметров микроклимата, световой среды, шума; оценка тяжести и напряженности трудового процесса; оценка обеспеченности работников средствами индивидуальной защиты;</w:t>
      </w:r>
      <w:proofErr w:type="gramEnd"/>
      <w:r w:rsidRPr="002E2D8D">
        <w:rPr>
          <w:rFonts w:ascii="Times New Roman" w:hAnsi="Times New Roman"/>
          <w:sz w:val="24"/>
          <w:szCs w:val="24"/>
        </w:rPr>
        <w:t xml:space="preserve"> оценка </w:t>
      </w:r>
      <w:proofErr w:type="spellStart"/>
      <w:r w:rsidRPr="002E2D8D">
        <w:rPr>
          <w:rFonts w:ascii="Times New Roman" w:hAnsi="Times New Roman"/>
          <w:sz w:val="24"/>
          <w:szCs w:val="24"/>
        </w:rPr>
        <w:t>травмобезопасности</w:t>
      </w:r>
      <w:proofErr w:type="spellEnd"/>
      <w:r w:rsidRPr="002E2D8D">
        <w:rPr>
          <w:rFonts w:ascii="Times New Roman" w:hAnsi="Times New Roman"/>
          <w:sz w:val="24"/>
          <w:szCs w:val="24"/>
        </w:rPr>
        <w:t xml:space="preserve"> рабочих мест; комплексная оценка факторов условий труда; разработка плана мероприятий по улучшению и оздоровлению условий труда; оформление результатов специальной оценки условий труда.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4.3. Услуги оказываются специализированной организацией, внесенные в реестр Минтруда России </w:t>
      </w:r>
      <w:proofErr w:type="gramStart"/>
      <w:r w:rsidRPr="002E2D8D">
        <w:rPr>
          <w:rFonts w:ascii="Times New Roman" w:hAnsi="Times New Roman"/>
          <w:sz w:val="24"/>
          <w:szCs w:val="24"/>
        </w:rPr>
        <w:t>согласно Приказа</w:t>
      </w:r>
      <w:proofErr w:type="gramEnd"/>
      <w:r w:rsidR="00995DB2">
        <w:rPr>
          <w:rFonts w:ascii="Times New Roman" w:hAnsi="Times New Roman"/>
          <w:sz w:val="24"/>
          <w:szCs w:val="24"/>
        </w:rPr>
        <w:t xml:space="preserve"> </w:t>
      </w:r>
      <w:r w:rsidRPr="002E2D8D">
        <w:rPr>
          <w:rFonts w:ascii="Times New Roman" w:hAnsi="Times New Roman"/>
          <w:sz w:val="24"/>
          <w:szCs w:val="24"/>
        </w:rPr>
        <w:t>Минздрав</w:t>
      </w:r>
      <w:r w:rsidR="00995DB2">
        <w:rPr>
          <w:rFonts w:ascii="Times New Roman" w:hAnsi="Times New Roman"/>
          <w:sz w:val="24"/>
          <w:szCs w:val="24"/>
        </w:rPr>
        <w:t xml:space="preserve"> </w:t>
      </w:r>
      <w:r w:rsidRPr="002E2D8D">
        <w:rPr>
          <w:rFonts w:ascii="Times New Roman" w:hAnsi="Times New Roman"/>
          <w:sz w:val="24"/>
          <w:szCs w:val="24"/>
        </w:rPr>
        <w:t>соц</w:t>
      </w:r>
      <w:r w:rsidR="00995DB2">
        <w:rPr>
          <w:rFonts w:ascii="Times New Roman" w:hAnsi="Times New Roman"/>
          <w:sz w:val="24"/>
          <w:szCs w:val="24"/>
        </w:rPr>
        <w:t xml:space="preserve">. </w:t>
      </w:r>
      <w:r w:rsidRPr="002E2D8D">
        <w:rPr>
          <w:rFonts w:ascii="Times New Roman" w:hAnsi="Times New Roman"/>
          <w:sz w:val="24"/>
          <w:szCs w:val="24"/>
        </w:rPr>
        <w:t>развития России от 01.04.2010.                       №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w:t>
      </w:r>
    </w:p>
    <w:p w:rsidR="004301CE" w:rsidRPr="002E2D8D" w:rsidRDefault="004301CE" w:rsidP="004301CE">
      <w:pPr>
        <w:spacing w:after="0"/>
        <w:ind w:firstLine="567"/>
        <w:jc w:val="both"/>
        <w:rPr>
          <w:rFonts w:ascii="Times New Roman" w:hAnsi="Times New Roman"/>
          <w:sz w:val="24"/>
          <w:szCs w:val="24"/>
        </w:rPr>
      </w:pPr>
      <w:proofErr w:type="gramStart"/>
      <w:r w:rsidRPr="002E2D8D">
        <w:rPr>
          <w:rFonts w:ascii="Times New Roman" w:hAnsi="Times New Roman"/>
          <w:sz w:val="24"/>
          <w:szCs w:val="24"/>
        </w:rPr>
        <w:t>Услуги по СОУТ оказываются в соответствии с приказом Минтруда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и в соответствии с Федеральным законом от 28.12.2013 № 426-ФЗ «О специальной оценке условий труда», и иными нормативно-правовыми актами по охране</w:t>
      </w:r>
      <w:proofErr w:type="gramEnd"/>
      <w:r w:rsidRPr="002E2D8D">
        <w:rPr>
          <w:rFonts w:ascii="Times New Roman" w:hAnsi="Times New Roman"/>
          <w:sz w:val="24"/>
          <w:szCs w:val="24"/>
        </w:rPr>
        <w:t xml:space="preserve"> труда, в том числе: законами, постановлениями, ГОСТами,  </w:t>
      </w:r>
      <w:proofErr w:type="spellStart"/>
      <w:r w:rsidRPr="002E2D8D">
        <w:rPr>
          <w:rFonts w:ascii="Times New Roman" w:hAnsi="Times New Roman"/>
          <w:sz w:val="24"/>
          <w:szCs w:val="24"/>
        </w:rPr>
        <w:t>СаНПиНами</w:t>
      </w:r>
      <w:proofErr w:type="spellEnd"/>
      <w:r w:rsidRPr="002E2D8D">
        <w:rPr>
          <w:rFonts w:ascii="Times New Roman" w:hAnsi="Times New Roman"/>
          <w:sz w:val="24"/>
          <w:szCs w:val="24"/>
        </w:rPr>
        <w:t xml:space="preserve"> и иными стандартами.</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Исполнитель должен иметь не менее 5 экспертов - специалистов с высшим образованием, минимум трехлетним опытом практической работы в области оценки условий труда, в том числе Автоматизированное рабочее место, прошедших аттестациюна право оказание услуг по СОУТ и имеющих соответствующий сертификат. Хотя бы у одного из экспертов должно быть профильное гигиеническое образование. </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Так же наличие испытательной лаборатории, область аккредитации которой включает проведение измерений всех факторов, оцениваемых при оказании услуги по СОУТ.</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4.4. По результатам проведения специальной оценки условий труда составляется отчет, в который включаются следующие результаты оказанных услуг по СОУТ:</w:t>
      </w:r>
    </w:p>
    <w:p w:rsidR="004301CE" w:rsidRPr="00E95DA5"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 - сведения об организации, проводящей специальную оценку условий труда, с приложением копий документов, подтверждающих ее соответствие установленным</w:t>
      </w:r>
      <w:r w:rsidRPr="00E95DA5">
        <w:rPr>
          <w:rFonts w:ascii="Times New Roman" w:hAnsi="Times New Roman"/>
          <w:sz w:val="24"/>
          <w:szCs w:val="24"/>
        </w:rPr>
        <w:t>статьей 19 Федерального закона от 28.12.2013 № 426-ФЗ "О специальной оценке условий труда»;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 -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 -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условий труда на конкретных рабочих местах;</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 - протоколы проведения исследований (испытаний) и измерений идентифицированных вредных и (или) опасных производственных факторов;</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 -  протоколы оценки эффективности средств индивидуальной защиты;</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 протокол комиссии, содержащий решение о невозможности проведения исследований (испытаний) и измерений по основанию, указанному в части 9 статьи 12 Федерального закона от 28.12.2013 № 426-ФЗ "О специальной оценке условий труда» (при </w:t>
      </w:r>
      <w:r w:rsidRPr="002E2D8D">
        <w:rPr>
          <w:rFonts w:ascii="Times New Roman" w:hAnsi="Times New Roman"/>
          <w:sz w:val="24"/>
          <w:szCs w:val="24"/>
        </w:rPr>
        <w:lastRenderedPageBreak/>
        <w:t>наличии такого решения и предоставления его Государственным заказчиком Исполнителю);</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 - сводная ведомость специальной оценки условий труда;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 - перечень мероприятий по улучшению условий и охраны труда работников, на рабочих </w:t>
      </w:r>
    </w:p>
    <w:p w:rsidR="004301CE" w:rsidRPr="002E2D8D" w:rsidRDefault="004301CE" w:rsidP="004301CE">
      <w:pPr>
        <w:spacing w:after="0"/>
        <w:ind w:firstLine="567"/>
        <w:jc w:val="both"/>
        <w:rPr>
          <w:rFonts w:ascii="Times New Roman" w:hAnsi="Times New Roman"/>
          <w:sz w:val="24"/>
          <w:szCs w:val="24"/>
        </w:rPr>
      </w:pPr>
      <w:proofErr w:type="gramStart"/>
      <w:r w:rsidRPr="002E2D8D">
        <w:rPr>
          <w:rFonts w:ascii="Times New Roman" w:hAnsi="Times New Roman"/>
          <w:sz w:val="24"/>
          <w:szCs w:val="24"/>
        </w:rPr>
        <w:t>местах</w:t>
      </w:r>
      <w:proofErr w:type="gramEnd"/>
      <w:r w:rsidRPr="002E2D8D">
        <w:rPr>
          <w:rFonts w:ascii="Times New Roman" w:hAnsi="Times New Roman"/>
          <w:sz w:val="24"/>
          <w:szCs w:val="24"/>
        </w:rPr>
        <w:t xml:space="preserve"> которых проводилась специальная оценка условий труда; </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заключения эксперта организации, проводящей специальную оценку условий труда;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счет – фактура;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Акт оказанных услуг.</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Документы передаются на бумажных носителях представителю Государственного Заказчика.</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4.5. Исполнитель имеет право исполнить обязательство или его часть досрочно по письменному согласованию с Государственным заказчиком.</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4.6. Обязательство Исполнителя по оказанным услугам считаются исполненными с момента подписания Государственным заказчиком без замечаний Акта оказанных услуг.</w:t>
      </w:r>
    </w:p>
    <w:p w:rsidR="004301CE" w:rsidRPr="002E2D8D" w:rsidRDefault="004301CE" w:rsidP="004301CE">
      <w:pPr>
        <w:spacing w:after="0"/>
        <w:ind w:left="786"/>
        <w:jc w:val="both"/>
        <w:rPr>
          <w:rFonts w:ascii="Times New Roman" w:hAnsi="Times New Roman"/>
          <w:b/>
          <w:sz w:val="24"/>
          <w:szCs w:val="24"/>
        </w:rPr>
      </w:pPr>
    </w:p>
    <w:p w:rsidR="004301CE" w:rsidRPr="002E2D8D" w:rsidRDefault="004301CE" w:rsidP="004301CE">
      <w:pPr>
        <w:spacing w:after="0"/>
        <w:ind w:left="786"/>
        <w:jc w:val="center"/>
        <w:rPr>
          <w:rFonts w:ascii="Times New Roman" w:hAnsi="Times New Roman"/>
          <w:b/>
          <w:sz w:val="24"/>
          <w:szCs w:val="24"/>
        </w:rPr>
      </w:pPr>
      <w:r w:rsidRPr="002E2D8D">
        <w:rPr>
          <w:rFonts w:ascii="Times New Roman" w:hAnsi="Times New Roman"/>
          <w:b/>
          <w:sz w:val="24"/>
          <w:szCs w:val="24"/>
        </w:rPr>
        <w:t>5.  Гарантийные обязательства</w:t>
      </w:r>
    </w:p>
    <w:p w:rsidR="004301CE" w:rsidRPr="002E2D8D" w:rsidRDefault="004301CE" w:rsidP="004301CE">
      <w:pPr>
        <w:tabs>
          <w:tab w:val="left" w:pos="709"/>
        </w:tabs>
        <w:spacing w:after="0"/>
        <w:ind w:firstLine="567"/>
        <w:jc w:val="both"/>
        <w:rPr>
          <w:rFonts w:ascii="Times New Roman" w:hAnsi="Times New Roman"/>
          <w:sz w:val="24"/>
          <w:szCs w:val="24"/>
        </w:rPr>
      </w:pPr>
      <w:r w:rsidRPr="002E2D8D">
        <w:rPr>
          <w:rFonts w:ascii="Times New Roman" w:hAnsi="Times New Roman"/>
          <w:sz w:val="24"/>
          <w:szCs w:val="24"/>
        </w:rPr>
        <w:t>5.1.</w:t>
      </w:r>
      <w:r w:rsidRPr="002E2D8D">
        <w:rPr>
          <w:rFonts w:ascii="Times New Roman" w:hAnsi="Times New Roman"/>
          <w:sz w:val="24"/>
          <w:szCs w:val="24"/>
        </w:rPr>
        <w:tab/>
        <w:t>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p>
    <w:p w:rsidR="004301CE" w:rsidRPr="002E2D8D" w:rsidRDefault="004301CE" w:rsidP="004301CE">
      <w:pPr>
        <w:tabs>
          <w:tab w:val="left" w:pos="709"/>
        </w:tabs>
        <w:spacing w:after="0"/>
        <w:ind w:firstLine="567"/>
        <w:jc w:val="both"/>
        <w:rPr>
          <w:rFonts w:ascii="Times New Roman" w:hAnsi="Times New Roman"/>
          <w:sz w:val="24"/>
          <w:szCs w:val="24"/>
        </w:rPr>
      </w:pPr>
      <w:r w:rsidRPr="002E2D8D">
        <w:rPr>
          <w:rFonts w:ascii="Times New Roman" w:hAnsi="Times New Roman"/>
          <w:sz w:val="24"/>
          <w:szCs w:val="24"/>
        </w:rPr>
        <w:t>5.2. Срок действия материалов по СОУТ  – 5 лет с момента передачи Акта оказанных услуг.</w:t>
      </w:r>
    </w:p>
    <w:p w:rsidR="004301CE" w:rsidRDefault="004301CE" w:rsidP="004301CE">
      <w:pPr>
        <w:tabs>
          <w:tab w:val="left" w:pos="709"/>
        </w:tabs>
        <w:spacing w:after="0"/>
        <w:ind w:firstLine="567"/>
        <w:jc w:val="both"/>
        <w:rPr>
          <w:rFonts w:ascii="Times New Roman" w:hAnsi="Times New Roman"/>
          <w:sz w:val="24"/>
          <w:szCs w:val="24"/>
        </w:rPr>
      </w:pPr>
      <w:r w:rsidRPr="002E2D8D">
        <w:rPr>
          <w:rFonts w:ascii="Times New Roman" w:hAnsi="Times New Roman"/>
          <w:sz w:val="24"/>
          <w:szCs w:val="24"/>
        </w:rPr>
        <w:t>5.3. Если в период действия материалов обнаружатся недостатки или дефекты, то Исполнитель (в случае, если не докажет отсутствие своей вины) обязан устранить их за свой счет в течение 3 (трех) рабочих дней. Гарантийный срок в этом случае соответственно продлевается на период устранения дефектов.</w:t>
      </w:r>
    </w:p>
    <w:p w:rsidR="004301CE" w:rsidRPr="00FD130D" w:rsidRDefault="004301CE" w:rsidP="004301CE">
      <w:pPr>
        <w:pStyle w:val="ConsPlusNormal"/>
        <w:tabs>
          <w:tab w:val="num" w:pos="0"/>
        </w:tabs>
        <w:spacing w:line="276" w:lineRule="auto"/>
        <w:ind w:firstLine="0"/>
        <w:jc w:val="both"/>
        <w:rPr>
          <w:rFonts w:ascii="Times New Roman" w:hAnsi="Times New Roman"/>
        </w:rPr>
      </w:pPr>
    </w:p>
    <w:p w:rsidR="004301CE" w:rsidRPr="00FD130D" w:rsidRDefault="004301CE" w:rsidP="004301CE">
      <w:pPr>
        <w:shd w:val="clear" w:color="auto" w:fill="FFFFFF"/>
        <w:tabs>
          <w:tab w:val="num" w:pos="0"/>
        </w:tabs>
        <w:spacing w:after="0"/>
        <w:ind w:right="43"/>
        <w:jc w:val="center"/>
        <w:rPr>
          <w:rFonts w:ascii="Times New Roman" w:hAnsi="Times New Roman"/>
          <w:b/>
          <w:sz w:val="24"/>
          <w:szCs w:val="24"/>
        </w:rPr>
      </w:pPr>
      <w:r>
        <w:rPr>
          <w:rFonts w:ascii="Times New Roman" w:hAnsi="Times New Roman"/>
          <w:b/>
          <w:sz w:val="24"/>
          <w:szCs w:val="24"/>
        </w:rPr>
        <w:t>6</w:t>
      </w:r>
      <w:r w:rsidRPr="00FD130D">
        <w:rPr>
          <w:rFonts w:ascii="Times New Roman" w:hAnsi="Times New Roman"/>
          <w:b/>
          <w:sz w:val="24"/>
          <w:szCs w:val="24"/>
        </w:rPr>
        <w:t>. Имущественная ответственность</w:t>
      </w:r>
    </w:p>
    <w:p w:rsidR="004301CE" w:rsidRPr="00FD130D" w:rsidRDefault="004301CE" w:rsidP="004301CE">
      <w:pPr>
        <w:widowControl w:val="0"/>
        <w:tabs>
          <w:tab w:val="left" w:pos="709"/>
          <w:tab w:val="left" w:pos="1210"/>
        </w:tabs>
        <w:spacing w:after="0"/>
        <w:ind w:firstLine="567"/>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4301CE" w:rsidRPr="00FD130D" w:rsidRDefault="004301CE" w:rsidP="004301CE">
      <w:pPr>
        <w:widowControl w:val="0"/>
        <w:tabs>
          <w:tab w:val="left" w:pos="709"/>
          <w:tab w:val="left" w:pos="1042"/>
        </w:tabs>
        <w:spacing w:after="0"/>
        <w:ind w:firstLine="567"/>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 xml:space="preserve">.2. В случае просрочки исполнения «Государственным заказчиком» обязательств, предусмотренных Контрактом, «Исполнитель» вправе потребовать уплаты </w:t>
      </w:r>
      <w:r>
        <w:rPr>
          <w:rFonts w:ascii="Times New Roman" w:hAnsi="Times New Roman"/>
          <w:sz w:val="24"/>
          <w:szCs w:val="24"/>
        </w:rPr>
        <w:t xml:space="preserve">неустоек (штрафа, </w:t>
      </w:r>
      <w:r w:rsidRPr="00FD130D">
        <w:rPr>
          <w:rFonts w:ascii="Times New Roman" w:hAnsi="Times New Roman"/>
          <w:sz w:val="24"/>
          <w:szCs w:val="24"/>
        </w:rPr>
        <w:t>пеней</w:t>
      </w:r>
      <w:r>
        <w:rPr>
          <w:rFonts w:ascii="Times New Roman" w:hAnsi="Times New Roman"/>
          <w:sz w:val="24"/>
          <w:szCs w:val="24"/>
        </w:rPr>
        <w:t>)</w:t>
      </w:r>
      <w:r w:rsidRPr="00FD130D">
        <w:rPr>
          <w:rFonts w:ascii="Times New Roman" w:hAnsi="Times New Roman"/>
          <w:sz w:val="24"/>
          <w:szCs w:val="24"/>
        </w:rPr>
        <w:t xml:space="preserve">. </w:t>
      </w:r>
    </w:p>
    <w:p w:rsidR="004301CE" w:rsidRPr="00FD130D" w:rsidRDefault="004301CE" w:rsidP="004301CE">
      <w:pPr>
        <w:widowControl w:val="0"/>
        <w:tabs>
          <w:tab w:val="left" w:pos="709"/>
          <w:tab w:val="left" w:pos="1042"/>
        </w:tabs>
        <w:spacing w:after="0"/>
        <w:ind w:firstLine="567"/>
        <w:jc w:val="both"/>
        <w:rPr>
          <w:rFonts w:ascii="Times New Roman" w:hAnsi="Times New Roman"/>
          <w:sz w:val="24"/>
          <w:szCs w:val="24"/>
        </w:rPr>
      </w:pPr>
      <w:r w:rsidRPr="00FD130D">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301CE" w:rsidRPr="00FD130D" w:rsidRDefault="004301CE" w:rsidP="004301CE">
      <w:pPr>
        <w:widowControl w:val="0"/>
        <w:tabs>
          <w:tab w:val="left" w:pos="709"/>
          <w:tab w:val="left" w:pos="1042"/>
          <w:tab w:val="left" w:pos="1134"/>
          <w:tab w:val="left" w:pos="1276"/>
        </w:tabs>
        <w:spacing w:after="0"/>
        <w:ind w:firstLine="567"/>
        <w:jc w:val="both"/>
        <w:rPr>
          <w:rFonts w:ascii="Times New Roman" w:hAnsi="Times New Roman"/>
          <w:sz w:val="24"/>
          <w:szCs w:val="24"/>
        </w:rPr>
      </w:pPr>
      <w:bookmarkStart w:id="0" w:name="_Hlk493018557"/>
      <w:r>
        <w:rPr>
          <w:rFonts w:ascii="Times New Roman" w:hAnsi="Times New Roman"/>
          <w:sz w:val="24"/>
          <w:szCs w:val="24"/>
        </w:rPr>
        <w:t>6</w:t>
      </w:r>
      <w:r w:rsidRPr="00FD130D">
        <w:rPr>
          <w:rFonts w:ascii="Times New Roman" w:hAnsi="Times New Roman"/>
          <w:sz w:val="24"/>
          <w:szCs w:val="24"/>
        </w:rPr>
        <w:t>.3. </w:t>
      </w:r>
      <w:bookmarkEnd w:id="0"/>
      <w:r w:rsidRPr="00FD130D">
        <w:rPr>
          <w:rFonts w:ascii="Times New Roman" w:hAnsi="Times New Roman"/>
          <w:sz w:val="24"/>
          <w:szCs w:val="24"/>
        </w:rPr>
        <w:t xml:space="preserve">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rsidR="004301CE" w:rsidRPr="00FD130D" w:rsidRDefault="004301CE" w:rsidP="004301CE">
      <w:pPr>
        <w:widowControl w:val="0"/>
        <w:tabs>
          <w:tab w:val="left" w:pos="709"/>
          <w:tab w:val="left" w:pos="1042"/>
          <w:tab w:val="left" w:pos="1134"/>
          <w:tab w:val="left" w:pos="1276"/>
        </w:tabs>
        <w:spacing w:after="0"/>
        <w:ind w:firstLine="709"/>
        <w:jc w:val="both"/>
        <w:rPr>
          <w:rFonts w:ascii="Times New Roman" w:hAnsi="Times New Roman"/>
          <w:sz w:val="24"/>
          <w:szCs w:val="24"/>
        </w:rPr>
      </w:pPr>
      <w:proofErr w:type="gramStart"/>
      <w:r w:rsidRPr="00FD130D">
        <w:rPr>
          <w:rFonts w:ascii="Times New Roman" w:hAnsi="Times New Roman"/>
          <w:sz w:val="24"/>
          <w:szCs w:val="24"/>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FD130D">
        <w:rPr>
          <w:rFonts w:ascii="Times New Roman" w:hAnsi="Times New Roman"/>
          <w:bCs/>
          <w:sz w:val="24"/>
          <w:szCs w:val="24"/>
        </w:rPr>
        <w:t xml:space="preserve">Об утверждении Правил определения размера штрафа, начисляемого в случае ненадлежащего исполнения </w:t>
      </w:r>
      <w:r w:rsidRPr="00FD130D">
        <w:rPr>
          <w:rFonts w:ascii="Times New Roman" w:hAnsi="Times New Roman"/>
          <w:bCs/>
          <w:sz w:val="24"/>
          <w:szCs w:val="24"/>
        </w:rPr>
        <w:lastRenderedPageBreak/>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Pr="00FD130D">
        <w:rPr>
          <w:rFonts w:ascii="Times New Roman" w:hAnsi="Times New Roman"/>
          <w:bCs/>
          <w:sz w:val="24"/>
          <w:szCs w:val="24"/>
        </w:rPr>
        <w:br/>
        <w:t>от 15 мая 2017 г. № 570 и признании утратившим силу постановления</w:t>
      </w:r>
      <w:r w:rsidRPr="00FD130D">
        <w:rPr>
          <w:rFonts w:ascii="Times New Roman" w:hAnsi="Times New Roman"/>
          <w:bCs/>
          <w:sz w:val="24"/>
          <w:szCs w:val="24"/>
        </w:rPr>
        <w:br/>
        <w:t>Правительства         Российской        Федерации     от    25    ноября 2013 г.  </w:t>
      </w:r>
      <w:r>
        <w:rPr>
          <w:rFonts w:ascii="Times New Roman" w:hAnsi="Times New Roman"/>
          <w:bCs/>
          <w:sz w:val="24"/>
          <w:szCs w:val="24"/>
        </w:rPr>
        <w:t xml:space="preserve">№ </w:t>
      </w:r>
      <w:r w:rsidRPr="00FD130D">
        <w:rPr>
          <w:rFonts w:ascii="Times New Roman" w:hAnsi="Times New Roman"/>
          <w:bCs/>
          <w:sz w:val="24"/>
          <w:szCs w:val="24"/>
        </w:rPr>
        <w:t>1063</w:t>
      </w:r>
      <w:r w:rsidRPr="00FD130D">
        <w:rPr>
          <w:rFonts w:ascii="Times New Roman" w:hAnsi="Times New Roman"/>
          <w:sz w:val="24"/>
          <w:szCs w:val="24"/>
        </w:rPr>
        <w:t>»      (далее – Постановление № 1042), и составляет:</w:t>
      </w:r>
    </w:p>
    <w:p w:rsidR="004301CE" w:rsidRPr="00FD130D" w:rsidRDefault="004301CE" w:rsidP="004301CE">
      <w:pPr>
        <w:widowControl w:val="0"/>
        <w:tabs>
          <w:tab w:val="left" w:pos="709"/>
          <w:tab w:val="left" w:pos="1042"/>
          <w:tab w:val="left" w:pos="1134"/>
          <w:tab w:val="left" w:pos="1276"/>
        </w:tabs>
        <w:spacing w:after="0"/>
        <w:ind w:firstLine="709"/>
        <w:jc w:val="both"/>
        <w:rPr>
          <w:rFonts w:ascii="Times New Roman" w:hAnsi="Times New Roman"/>
          <w:bCs/>
          <w:sz w:val="24"/>
          <w:szCs w:val="24"/>
        </w:rPr>
      </w:pPr>
      <w:r w:rsidRPr="00FD130D">
        <w:rPr>
          <w:rFonts w:ascii="Times New Roman" w:hAnsi="Times New Roman"/>
          <w:bCs/>
          <w:sz w:val="24"/>
          <w:szCs w:val="24"/>
        </w:rPr>
        <w:t>а) 1000,00 рублей, если цена контракта не превышает 3 млн. рублей (включительно);</w:t>
      </w:r>
    </w:p>
    <w:p w:rsidR="004301CE" w:rsidRPr="00FD130D" w:rsidRDefault="004301CE" w:rsidP="004301CE">
      <w:pPr>
        <w:widowControl w:val="0"/>
        <w:tabs>
          <w:tab w:val="left" w:pos="709"/>
          <w:tab w:val="left" w:pos="1042"/>
          <w:tab w:val="left" w:pos="1134"/>
          <w:tab w:val="left" w:pos="1276"/>
        </w:tabs>
        <w:spacing w:after="0"/>
        <w:ind w:firstLine="709"/>
        <w:jc w:val="both"/>
        <w:rPr>
          <w:rFonts w:ascii="Times New Roman" w:hAnsi="Times New Roman"/>
          <w:bCs/>
          <w:sz w:val="24"/>
          <w:szCs w:val="24"/>
        </w:rPr>
      </w:pPr>
      <w:r w:rsidRPr="00FD130D">
        <w:rPr>
          <w:rFonts w:ascii="Times New Roman" w:hAnsi="Times New Roman"/>
          <w:bCs/>
          <w:sz w:val="24"/>
          <w:szCs w:val="24"/>
        </w:rPr>
        <w:t>б) 5000,00 рублей, если цена контракта составляет от 3 млн. рублей до 50 млн. рублей (включительно);</w:t>
      </w:r>
    </w:p>
    <w:p w:rsidR="004301CE" w:rsidRPr="00FD130D" w:rsidRDefault="004301CE" w:rsidP="004301CE">
      <w:pPr>
        <w:widowControl w:val="0"/>
        <w:tabs>
          <w:tab w:val="left" w:pos="709"/>
          <w:tab w:val="left" w:pos="1042"/>
          <w:tab w:val="left" w:pos="1134"/>
          <w:tab w:val="left" w:pos="1276"/>
        </w:tabs>
        <w:spacing w:after="0"/>
        <w:ind w:firstLine="709"/>
        <w:jc w:val="both"/>
        <w:rPr>
          <w:rFonts w:ascii="Times New Roman" w:hAnsi="Times New Roman"/>
          <w:bCs/>
          <w:sz w:val="24"/>
          <w:szCs w:val="24"/>
        </w:rPr>
      </w:pPr>
      <w:r w:rsidRPr="00FD130D">
        <w:rPr>
          <w:rFonts w:ascii="Times New Roman" w:hAnsi="Times New Roman"/>
          <w:bCs/>
          <w:sz w:val="24"/>
          <w:szCs w:val="24"/>
        </w:rPr>
        <w:t>в) 10000,00 рублей, если цена контракта составляет от 50 млн. рублей до 100 млн. рублей (включительно);</w:t>
      </w:r>
    </w:p>
    <w:p w:rsidR="004301CE" w:rsidRPr="00FD130D" w:rsidRDefault="004301CE" w:rsidP="004301CE">
      <w:pPr>
        <w:widowControl w:val="0"/>
        <w:tabs>
          <w:tab w:val="left" w:pos="709"/>
          <w:tab w:val="left" w:pos="1042"/>
          <w:tab w:val="left" w:pos="1134"/>
          <w:tab w:val="left" w:pos="1276"/>
        </w:tabs>
        <w:spacing w:after="0"/>
        <w:ind w:firstLine="709"/>
        <w:jc w:val="both"/>
        <w:rPr>
          <w:rFonts w:ascii="Times New Roman" w:hAnsi="Times New Roman"/>
          <w:bCs/>
          <w:sz w:val="24"/>
          <w:szCs w:val="24"/>
          <w:highlight w:val="yellow"/>
        </w:rPr>
      </w:pPr>
      <w:r w:rsidRPr="00FD130D">
        <w:rPr>
          <w:rFonts w:ascii="Times New Roman" w:hAnsi="Times New Roman"/>
          <w:bCs/>
          <w:sz w:val="24"/>
          <w:szCs w:val="24"/>
        </w:rPr>
        <w:t>г) 100000,00 рублей, если цена контракта превышает 100 млн. рублей.</w:t>
      </w:r>
    </w:p>
    <w:p w:rsidR="004301CE" w:rsidRPr="00FD130D" w:rsidRDefault="004301CE" w:rsidP="004301CE">
      <w:pPr>
        <w:widowControl w:val="0"/>
        <w:tabs>
          <w:tab w:val="left" w:pos="709"/>
          <w:tab w:val="left" w:pos="1042"/>
          <w:tab w:val="left" w:pos="1134"/>
          <w:tab w:val="left" w:pos="1276"/>
        </w:tabs>
        <w:spacing w:after="0"/>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301CE" w:rsidRPr="00FD130D" w:rsidRDefault="004301CE" w:rsidP="004301CE">
      <w:pPr>
        <w:widowControl w:val="0"/>
        <w:tabs>
          <w:tab w:val="left" w:pos="709"/>
          <w:tab w:val="left" w:pos="1042"/>
        </w:tabs>
        <w:spacing w:after="0"/>
        <w:ind w:firstLine="567"/>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rsidR="004301CE" w:rsidRPr="00FD130D" w:rsidRDefault="004301CE" w:rsidP="004301CE">
      <w:pPr>
        <w:widowControl w:val="0"/>
        <w:tabs>
          <w:tab w:val="left" w:pos="709"/>
          <w:tab w:val="left" w:pos="1042"/>
          <w:tab w:val="left" w:pos="1134"/>
          <w:tab w:val="left" w:pos="1276"/>
        </w:tabs>
        <w:spacing w:after="0"/>
        <w:ind w:firstLine="567"/>
        <w:jc w:val="both"/>
        <w:rPr>
          <w:rFonts w:ascii="Times New Roman" w:hAnsi="Times New Roman"/>
          <w:sz w:val="24"/>
          <w:szCs w:val="24"/>
        </w:rPr>
      </w:pPr>
      <w:proofErr w:type="gramStart"/>
      <w:r w:rsidRPr="00FD130D">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D130D">
        <w:rPr>
          <w:rFonts w:ascii="Times New Roman" w:hAnsi="Times New Roman"/>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301CE" w:rsidRPr="00FD130D" w:rsidRDefault="004301CE" w:rsidP="004301CE">
      <w:pPr>
        <w:widowControl w:val="0"/>
        <w:tabs>
          <w:tab w:val="left" w:pos="709"/>
          <w:tab w:val="left" w:pos="1042"/>
          <w:tab w:val="left" w:pos="1134"/>
          <w:tab w:val="left" w:pos="1276"/>
        </w:tabs>
        <w:spacing w:after="0"/>
        <w:ind w:firstLine="567"/>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rsidR="004301CE" w:rsidRPr="00FD130D" w:rsidRDefault="004301CE" w:rsidP="004301CE">
      <w:pPr>
        <w:widowControl w:val="0"/>
        <w:tabs>
          <w:tab w:val="left" w:pos="709"/>
          <w:tab w:val="left" w:pos="1042"/>
        </w:tabs>
        <w:spacing w:after="0"/>
        <w:ind w:firstLine="567"/>
        <w:jc w:val="both"/>
        <w:rPr>
          <w:rFonts w:ascii="Times New Roman" w:hAnsi="Times New Roman"/>
          <w:sz w:val="24"/>
          <w:szCs w:val="24"/>
        </w:rPr>
      </w:pPr>
      <w:r w:rsidRPr="00FD130D">
        <w:rPr>
          <w:rFonts w:ascii="Times New Roman" w:hAnsi="Times New Roman"/>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FD130D">
        <w:rPr>
          <w:rFonts w:ascii="Times New Roman" w:hAnsi="Times New Roman"/>
          <w:b/>
          <w:sz w:val="24"/>
          <w:szCs w:val="24"/>
        </w:rPr>
        <w:t xml:space="preserve">, </w:t>
      </w:r>
      <w:r w:rsidRPr="00FD130D">
        <w:rPr>
          <w:rFonts w:ascii="Times New Roman" w:hAnsi="Times New Roman"/>
          <w:sz w:val="24"/>
          <w:szCs w:val="24"/>
        </w:rPr>
        <w:t>за каждый факт неисполнения или ненадлежащего исполнения «Исполнителем»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4301CE" w:rsidRPr="00FD130D" w:rsidRDefault="004301CE" w:rsidP="004301CE">
      <w:pPr>
        <w:widowControl w:val="0"/>
        <w:tabs>
          <w:tab w:val="left" w:pos="709"/>
          <w:tab w:val="left" w:pos="1042"/>
        </w:tabs>
        <w:spacing w:after="0"/>
        <w:ind w:firstLine="567"/>
        <w:jc w:val="both"/>
        <w:rPr>
          <w:rFonts w:ascii="Times New Roman" w:hAnsi="Times New Roman"/>
          <w:bCs/>
          <w:sz w:val="24"/>
          <w:szCs w:val="24"/>
        </w:rPr>
      </w:pPr>
      <w:r w:rsidRPr="00FD130D">
        <w:rPr>
          <w:rFonts w:ascii="Times New Roman" w:hAnsi="Times New Roman"/>
          <w:bCs/>
          <w:sz w:val="24"/>
          <w:szCs w:val="24"/>
        </w:rPr>
        <w:t>а) 10 процентов цены контракта в случае, если цена контракта не превышает 3 млн. рублей;</w:t>
      </w:r>
    </w:p>
    <w:p w:rsidR="004301CE" w:rsidRPr="00FD130D" w:rsidRDefault="004301CE" w:rsidP="004301CE">
      <w:pPr>
        <w:widowControl w:val="0"/>
        <w:tabs>
          <w:tab w:val="left" w:pos="709"/>
          <w:tab w:val="left" w:pos="1042"/>
        </w:tabs>
        <w:spacing w:after="0"/>
        <w:ind w:firstLine="567"/>
        <w:jc w:val="both"/>
        <w:rPr>
          <w:rFonts w:ascii="Times New Roman" w:hAnsi="Times New Roman"/>
          <w:bCs/>
          <w:sz w:val="24"/>
          <w:szCs w:val="24"/>
        </w:rPr>
      </w:pPr>
      <w:r w:rsidRPr="00FD130D">
        <w:rPr>
          <w:rFonts w:ascii="Times New Roman" w:hAnsi="Times New Roman"/>
          <w:bCs/>
          <w:sz w:val="24"/>
          <w:szCs w:val="24"/>
        </w:rPr>
        <w:t>б) 5 процентов цены контракта в случае, если цена контракта  составляет от 3 млн. рублей до 50 млн. рублей (включительно);</w:t>
      </w:r>
    </w:p>
    <w:p w:rsidR="004301CE" w:rsidRPr="00FD130D" w:rsidRDefault="004301CE" w:rsidP="004301CE">
      <w:pPr>
        <w:widowControl w:val="0"/>
        <w:tabs>
          <w:tab w:val="left" w:pos="709"/>
          <w:tab w:val="left" w:pos="1042"/>
        </w:tabs>
        <w:spacing w:after="0"/>
        <w:ind w:firstLine="567"/>
        <w:jc w:val="both"/>
        <w:rPr>
          <w:rFonts w:ascii="Times New Roman" w:hAnsi="Times New Roman"/>
          <w:bCs/>
          <w:sz w:val="24"/>
          <w:szCs w:val="24"/>
        </w:rPr>
      </w:pPr>
      <w:r w:rsidRPr="00FD130D">
        <w:rPr>
          <w:rFonts w:ascii="Times New Roman" w:hAnsi="Times New Roman"/>
          <w:bCs/>
          <w:sz w:val="24"/>
          <w:szCs w:val="24"/>
        </w:rPr>
        <w:t>в) 1 процент цены контракта в случае, если цена контракта составляет от 50 млн. рублей до 100 млн. рублей (включительно);</w:t>
      </w:r>
    </w:p>
    <w:p w:rsidR="004301CE" w:rsidRPr="00FD130D" w:rsidRDefault="004301CE" w:rsidP="004301CE">
      <w:pPr>
        <w:widowControl w:val="0"/>
        <w:tabs>
          <w:tab w:val="left" w:pos="709"/>
          <w:tab w:val="left" w:pos="1042"/>
        </w:tabs>
        <w:spacing w:after="0"/>
        <w:ind w:firstLine="567"/>
        <w:jc w:val="both"/>
        <w:rPr>
          <w:rFonts w:ascii="Times New Roman" w:hAnsi="Times New Roman"/>
          <w:bCs/>
          <w:sz w:val="24"/>
          <w:szCs w:val="24"/>
          <w:highlight w:val="yellow"/>
        </w:rPr>
      </w:pPr>
      <w:r w:rsidRPr="00FD130D">
        <w:rPr>
          <w:rFonts w:ascii="Times New Roman" w:hAnsi="Times New Roman"/>
          <w:bCs/>
          <w:sz w:val="24"/>
          <w:szCs w:val="24"/>
        </w:rPr>
        <w:t>г) 0,5 процента цены контракта в случае, если цена контракта составляет от 100 млн. рублей до 500 млн. рублей (включительно).</w:t>
      </w:r>
    </w:p>
    <w:p w:rsidR="004301CE" w:rsidRPr="000A7587" w:rsidRDefault="004301CE" w:rsidP="004301CE">
      <w:pPr>
        <w:tabs>
          <w:tab w:val="left" w:pos="600"/>
        </w:tabs>
        <w:suppressAutoHyphens/>
        <w:spacing w:after="0"/>
        <w:ind w:firstLine="567"/>
        <w:jc w:val="both"/>
        <w:rPr>
          <w:rFonts w:ascii="Times New Roman" w:hAnsi="Times New Roman"/>
          <w:sz w:val="24"/>
          <w:szCs w:val="24"/>
        </w:rPr>
      </w:pPr>
      <w:r>
        <w:rPr>
          <w:rFonts w:ascii="Times New Roman" w:hAnsi="Times New Roman"/>
          <w:sz w:val="24"/>
          <w:szCs w:val="24"/>
        </w:rPr>
        <w:lastRenderedPageBreak/>
        <w:t>6</w:t>
      </w:r>
      <w:r w:rsidRPr="000A7587">
        <w:rPr>
          <w:rFonts w:ascii="Times New Roman" w:hAnsi="Times New Roman"/>
          <w:sz w:val="24"/>
          <w:szCs w:val="24"/>
        </w:rPr>
        <w:t xml:space="preserve">.6. За каждый факт неисполнения или ненадлежащего исполнения «Поставщиком» обязательств, предусмотренных Контрактом, </w:t>
      </w:r>
      <w:r w:rsidRPr="000A7587">
        <w:rPr>
          <w:rFonts w:ascii="Times New Roman" w:hAnsi="Times New Roman"/>
          <w:bCs/>
          <w:sz w:val="24"/>
          <w:szCs w:val="24"/>
        </w:rPr>
        <w:t xml:space="preserve">заключенным с победителем закупки (или с иным участником закупки в случаях, установленных п. 23 ст. 68 </w:t>
      </w:r>
      <w:hyperlink r:id="rId6" w:history="1">
        <w:r w:rsidRPr="000A7587">
          <w:rPr>
            <w:rFonts w:ascii="Times New Roman" w:hAnsi="Times New Roman"/>
            <w:bCs/>
            <w:sz w:val="24"/>
            <w:szCs w:val="24"/>
          </w:rPr>
          <w:t xml:space="preserve">Федерального </w:t>
        </w:r>
        <w:proofErr w:type="gramStart"/>
        <w:r w:rsidRPr="000A7587">
          <w:rPr>
            <w:rFonts w:ascii="Times New Roman" w:hAnsi="Times New Roman"/>
            <w:bCs/>
            <w:sz w:val="24"/>
            <w:szCs w:val="24"/>
          </w:rPr>
          <w:t>закон</w:t>
        </w:r>
        <w:proofErr w:type="gramEnd"/>
      </w:hyperlink>
      <w:r w:rsidRPr="000A7587">
        <w:rPr>
          <w:rFonts w:ascii="Times New Roman" w:hAnsi="Times New Roman"/>
          <w:bCs/>
          <w:sz w:val="24"/>
          <w:szCs w:val="24"/>
        </w:rPr>
        <w:t>а от 05.04.2013  № 44-ФЗ), предложившим наиболее высокую цену за право заключения контракта,</w:t>
      </w:r>
      <w:r w:rsidRPr="000A7587">
        <w:rPr>
          <w:rFonts w:ascii="Times New Roman" w:hAnsi="Times New Roman"/>
          <w:sz w:val="24"/>
          <w:szCs w:val="24"/>
        </w:rPr>
        <w:t xml:space="preserve">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4301CE" w:rsidRPr="000A7587" w:rsidRDefault="004301CE" w:rsidP="004301CE">
      <w:pPr>
        <w:widowControl w:val="0"/>
        <w:tabs>
          <w:tab w:val="left" w:pos="709"/>
          <w:tab w:val="left" w:pos="1042"/>
        </w:tabs>
        <w:spacing w:after="0"/>
        <w:ind w:firstLine="567"/>
        <w:jc w:val="both"/>
        <w:rPr>
          <w:rFonts w:ascii="Times New Roman" w:hAnsi="Times New Roman"/>
          <w:sz w:val="24"/>
          <w:szCs w:val="24"/>
        </w:rPr>
      </w:pPr>
      <w:r w:rsidRPr="000A7587">
        <w:rPr>
          <w:rFonts w:ascii="Times New Roman" w:hAnsi="Times New Roman"/>
          <w:sz w:val="24"/>
          <w:szCs w:val="24"/>
        </w:rPr>
        <w:t>Размер штрафа устанавливается контрактом в порядке, установленном Постановлением № 1042, и составляет:</w:t>
      </w:r>
    </w:p>
    <w:p w:rsidR="004301CE" w:rsidRPr="000A7587" w:rsidRDefault="004301CE" w:rsidP="004301CE">
      <w:pPr>
        <w:widowControl w:val="0"/>
        <w:tabs>
          <w:tab w:val="left" w:pos="709"/>
          <w:tab w:val="left" w:pos="1042"/>
        </w:tabs>
        <w:spacing w:after="0"/>
        <w:ind w:firstLine="567"/>
        <w:jc w:val="both"/>
        <w:rPr>
          <w:rFonts w:ascii="Times New Roman" w:hAnsi="Times New Roman"/>
          <w:bCs/>
          <w:sz w:val="24"/>
          <w:szCs w:val="24"/>
        </w:rPr>
      </w:pPr>
      <w:r w:rsidRPr="000A7587">
        <w:rPr>
          <w:rFonts w:ascii="Times New Roman" w:hAnsi="Times New Roman"/>
          <w:sz w:val="24"/>
          <w:szCs w:val="24"/>
        </w:rPr>
        <w:t xml:space="preserve">а) в случае, если цена контракта не превышает начальную (максимальную) цену контракта -  </w:t>
      </w:r>
      <w:r w:rsidRPr="000A7587">
        <w:rPr>
          <w:rFonts w:ascii="Times New Roman" w:hAnsi="Times New Roman"/>
          <w:bCs/>
          <w:sz w:val="24"/>
          <w:szCs w:val="24"/>
        </w:rPr>
        <w:t>10 процентов начальной (максимальной) цены контракта, если цена контракта не превышает 3 млн. рублей;</w:t>
      </w:r>
    </w:p>
    <w:p w:rsidR="004301CE" w:rsidRPr="000A7587" w:rsidRDefault="004301CE" w:rsidP="004301CE">
      <w:pPr>
        <w:widowControl w:val="0"/>
        <w:tabs>
          <w:tab w:val="left" w:pos="709"/>
          <w:tab w:val="left" w:pos="1042"/>
        </w:tabs>
        <w:spacing w:after="0"/>
        <w:ind w:firstLine="567"/>
        <w:jc w:val="both"/>
        <w:rPr>
          <w:rFonts w:ascii="Times New Roman" w:hAnsi="Times New Roman"/>
          <w:bCs/>
          <w:sz w:val="24"/>
          <w:szCs w:val="24"/>
        </w:rPr>
      </w:pPr>
      <w:r w:rsidRPr="000A7587">
        <w:rPr>
          <w:rFonts w:ascii="Times New Roman" w:hAnsi="Times New Roman"/>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4301CE" w:rsidRPr="000A7587" w:rsidRDefault="004301CE" w:rsidP="004301CE">
      <w:pPr>
        <w:widowControl w:val="0"/>
        <w:tabs>
          <w:tab w:val="left" w:pos="709"/>
          <w:tab w:val="left" w:pos="1042"/>
        </w:tabs>
        <w:spacing w:after="0"/>
        <w:ind w:firstLine="567"/>
        <w:jc w:val="both"/>
        <w:rPr>
          <w:rFonts w:ascii="Times New Roman" w:hAnsi="Times New Roman"/>
          <w:bCs/>
          <w:sz w:val="24"/>
          <w:szCs w:val="24"/>
        </w:rPr>
      </w:pPr>
      <w:r w:rsidRPr="000A7587">
        <w:rPr>
          <w:rFonts w:ascii="Times New Roman" w:hAnsi="Times New Roman"/>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4301CE" w:rsidRPr="000A7587" w:rsidRDefault="004301CE" w:rsidP="004301CE">
      <w:pPr>
        <w:widowControl w:val="0"/>
        <w:shd w:val="clear" w:color="auto" w:fill="FFFFFF"/>
        <w:tabs>
          <w:tab w:val="left" w:pos="709"/>
          <w:tab w:val="left" w:pos="1042"/>
        </w:tabs>
        <w:spacing w:after="0"/>
        <w:ind w:firstLine="567"/>
        <w:jc w:val="both"/>
        <w:rPr>
          <w:rFonts w:ascii="Times New Roman" w:hAnsi="Times New Roman"/>
          <w:bCs/>
          <w:sz w:val="24"/>
          <w:szCs w:val="24"/>
        </w:rPr>
      </w:pPr>
      <w:r w:rsidRPr="000A7587">
        <w:rPr>
          <w:rFonts w:ascii="Times New Roman" w:hAnsi="Times New Roman"/>
          <w:sz w:val="24"/>
          <w:szCs w:val="24"/>
        </w:rPr>
        <w:t xml:space="preserve">б) в случае, если цена контракта превышает начальную (максимальную) цену контракта - </w:t>
      </w:r>
      <w:r w:rsidRPr="000A7587">
        <w:rPr>
          <w:rFonts w:ascii="Times New Roman" w:hAnsi="Times New Roman"/>
          <w:bCs/>
          <w:sz w:val="24"/>
          <w:szCs w:val="24"/>
        </w:rPr>
        <w:t>10 процентов цены контракта, если цена контракта не превышает 3 млн. рублей;</w:t>
      </w:r>
    </w:p>
    <w:p w:rsidR="004301CE" w:rsidRPr="000A7587" w:rsidRDefault="004301CE" w:rsidP="004301CE">
      <w:pPr>
        <w:widowControl w:val="0"/>
        <w:shd w:val="clear" w:color="auto" w:fill="FFFFFF"/>
        <w:tabs>
          <w:tab w:val="left" w:pos="709"/>
          <w:tab w:val="left" w:pos="1042"/>
        </w:tabs>
        <w:spacing w:after="0"/>
        <w:ind w:firstLine="567"/>
        <w:jc w:val="both"/>
        <w:rPr>
          <w:rFonts w:ascii="Times New Roman" w:hAnsi="Times New Roman"/>
          <w:bCs/>
          <w:sz w:val="24"/>
          <w:szCs w:val="24"/>
        </w:rPr>
      </w:pPr>
      <w:r w:rsidRPr="000A7587">
        <w:rPr>
          <w:rFonts w:ascii="Times New Roman" w:hAnsi="Times New Roman"/>
          <w:bCs/>
          <w:sz w:val="24"/>
          <w:szCs w:val="24"/>
        </w:rPr>
        <w:t>5 процентов цены контракта, если цена контракта составляет от 3 млн. рублей до50 млн. рублей (включительно);</w:t>
      </w:r>
    </w:p>
    <w:p w:rsidR="004301CE" w:rsidRPr="000A7587" w:rsidRDefault="004301CE" w:rsidP="004301CE">
      <w:pPr>
        <w:widowControl w:val="0"/>
        <w:shd w:val="clear" w:color="auto" w:fill="FFFFFF"/>
        <w:tabs>
          <w:tab w:val="left" w:pos="709"/>
          <w:tab w:val="left" w:pos="1042"/>
        </w:tabs>
        <w:spacing w:after="0"/>
        <w:ind w:firstLine="567"/>
        <w:jc w:val="both"/>
        <w:rPr>
          <w:rFonts w:ascii="Times New Roman" w:hAnsi="Times New Roman"/>
          <w:bCs/>
          <w:sz w:val="24"/>
          <w:szCs w:val="24"/>
        </w:rPr>
      </w:pPr>
      <w:r w:rsidRPr="000A7587">
        <w:rPr>
          <w:rFonts w:ascii="Times New Roman" w:hAnsi="Times New Roman"/>
          <w:bCs/>
          <w:sz w:val="24"/>
          <w:szCs w:val="24"/>
        </w:rPr>
        <w:t>1 процент цены контракта, если цена контракта составляет от 50 млн. рублей до 100 млн. рублей (включительно).</w:t>
      </w:r>
    </w:p>
    <w:p w:rsidR="004301CE" w:rsidRPr="000A7587" w:rsidRDefault="004301CE" w:rsidP="004301CE">
      <w:pPr>
        <w:widowControl w:val="0"/>
        <w:shd w:val="clear" w:color="auto" w:fill="FFFFFF"/>
        <w:tabs>
          <w:tab w:val="left" w:pos="709"/>
          <w:tab w:val="left" w:pos="1042"/>
        </w:tabs>
        <w:spacing w:after="0"/>
        <w:ind w:firstLine="567"/>
        <w:jc w:val="both"/>
        <w:rPr>
          <w:rFonts w:ascii="Times New Roman" w:hAnsi="Times New Roman"/>
          <w:sz w:val="24"/>
          <w:szCs w:val="24"/>
        </w:rPr>
      </w:pPr>
      <w:r w:rsidRPr="000A7587">
        <w:rPr>
          <w:rFonts w:ascii="Times New Roman" w:hAnsi="Times New Roman"/>
          <w:sz w:val="24"/>
          <w:szCs w:val="24"/>
        </w:rPr>
        <w:t xml:space="preserve"> за исключением  случаев, если законодательством Российской Федерации установлен иной порядок начисления штрафов</w:t>
      </w:r>
      <w:proofErr w:type="gramStart"/>
      <w:r w:rsidRPr="000A7587">
        <w:rPr>
          <w:rFonts w:ascii="Times New Roman" w:hAnsi="Times New Roman"/>
          <w:sz w:val="24"/>
          <w:szCs w:val="24"/>
        </w:rPr>
        <w:t>.(</w:t>
      </w:r>
      <w:proofErr w:type="gramEnd"/>
      <w:r w:rsidRPr="000A7587">
        <w:rPr>
          <w:rFonts w:ascii="Times New Roman" w:hAnsi="Times New Roman"/>
          <w:sz w:val="24"/>
          <w:szCs w:val="24"/>
        </w:rPr>
        <w:t>устанавливается при заключении Контракта с победителем закупки</w:t>
      </w:r>
      <w:r w:rsidRPr="000A7587">
        <w:rPr>
          <w:rFonts w:ascii="Times New Roman" w:hAnsi="Times New Roman"/>
          <w:bCs/>
          <w:sz w:val="24"/>
          <w:szCs w:val="24"/>
        </w:rPr>
        <w:t>, предложившим наиболее высокую цену за право заключения контракта).</w:t>
      </w:r>
    </w:p>
    <w:p w:rsidR="004301CE" w:rsidRPr="00FD130D" w:rsidRDefault="004301CE" w:rsidP="004301CE">
      <w:pPr>
        <w:tabs>
          <w:tab w:val="left" w:pos="600"/>
        </w:tabs>
        <w:suppressAutoHyphens/>
        <w:spacing w:after="0"/>
        <w:ind w:firstLine="567"/>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4301CE" w:rsidRPr="00FD130D" w:rsidRDefault="004301CE" w:rsidP="004301CE">
      <w:pPr>
        <w:tabs>
          <w:tab w:val="left" w:pos="600"/>
        </w:tabs>
        <w:suppressAutoHyphens/>
        <w:spacing w:after="0"/>
        <w:ind w:firstLine="567"/>
        <w:jc w:val="both"/>
        <w:rPr>
          <w:rFonts w:ascii="Times New Roman" w:hAnsi="Times New Roman"/>
          <w:bCs/>
          <w:sz w:val="24"/>
          <w:szCs w:val="24"/>
        </w:rPr>
      </w:pPr>
      <w:r w:rsidRPr="00FD130D">
        <w:rPr>
          <w:rFonts w:ascii="Times New Roman" w:hAnsi="Times New Roman"/>
          <w:bCs/>
          <w:sz w:val="24"/>
          <w:szCs w:val="24"/>
        </w:rPr>
        <w:t>а) 1000 рублей, если цена контракта не превышает 3 млн. рублей;</w:t>
      </w:r>
    </w:p>
    <w:p w:rsidR="004301CE" w:rsidRPr="00FD130D" w:rsidRDefault="004301CE" w:rsidP="004301CE">
      <w:pPr>
        <w:tabs>
          <w:tab w:val="left" w:pos="600"/>
        </w:tabs>
        <w:suppressAutoHyphens/>
        <w:spacing w:after="0"/>
        <w:ind w:firstLine="567"/>
        <w:jc w:val="both"/>
        <w:rPr>
          <w:rFonts w:ascii="Times New Roman" w:hAnsi="Times New Roman"/>
          <w:bCs/>
          <w:sz w:val="24"/>
          <w:szCs w:val="24"/>
        </w:rPr>
      </w:pPr>
      <w:r w:rsidRPr="00FD130D">
        <w:rPr>
          <w:rFonts w:ascii="Times New Roman" w:hAnsi="Times New Roman"/>
          <w:bCs/>
          <w:sz w:val="24"/>
          <w:szCs w:val="24"/>
        </w:rPr>
        <w:t>б) 5000 рублей, если цена контракта составляет от 3 млн. рублей до 50 млн. рублей (включительно);</w:t>
      </w:r>
    </w:p>
    <w:p w:rsidR="004301CE" w:rsidRPr="00FD130D" w:rsidRDefault="004301CE" w:rsidP="004301CE">
      <w:pPr>
        <w:tabs>
          <w:tab w:val="left" w:pos="600"/>
        </w:tabs>
        <w:suppressAutoHyphens/>
        <w:spacing w:after="0"/>
        <w:ind w:firstLine="567"/>
        <w:jc w:val="both"/>
        <w:rPr>
          <w:rFonts w:ascii="Times New Roman" w:hAnsi="Times New Roman"/>
          <w:bCs/>
          <w:sz w:val="24"/>
          <w:szCs w:val="24"/>
        </w:rPr>
      </w:pPr>
      <w:r w:rsidRPr="00FD130D">
        <w:rPr>
          <w:rFonts w:ascii="Times New Roman" w:hAnsi="Times New Roman"/>
          <w:bCs/>
          <w:sz w:val="24"/>
          <w:szCs w:val="24"/>
        </w:rPr>
        <w:t>в) 10000 рублей, если цена контракта составляет от 50 млн. рублей до 100 млн. рублей (включительно);</w:t>
      </w:r>
    </w:p>
    <w:p w:rsidR="004301CE" w:rsidRPr="00FD130D" w:rsidRDefault="004301CE" w:rsidP="004301CE">
      <w:pPr>
        <w:tabs>
          <w:tab w:val="left" w:pos="600"/>
        </w:tabs>
        <w:suppressAutoHyphens/>
        <w:spacing w:after="0"/>
        <w:ind w:firstLine="567"/>
        <w:jc w:val="both"/>
        <w:rPr>
          <w:rFonts w:ascii="Times New Roman" w:hAnsi="Times New Roman"/>
          <w:bCs/>
          <w:sz w:val="24"/>
          <w:szCs w:val="24"/>
        </w:rPr>
      </w:pPr>
      <w:r w:rsidRPr="00FD130D">
        <w:rPr>
          <w:rFonts w:ascii="Times New Roman" w:hAnsi="Times New Roman"/>
          <w:bCs/>
          <w:sz w:val="24"/>
          <w:szCs w:val="24"/>
        </w:rPr>
        <w:t>г) 100000 рублей, если цена контракта превышает 100 млн. рублей.</w:t>
      </w:r>
    </w:p>
    <w:p w:rsidR="004301CE" w:rsidRPr="00FD130D" w:rsidRDefault="004301CE" w:rsidP="004301CE">
      <w:pPr>
        <w:tabs>
          <w:tab w:val="left" w:pos="600"/>
        </w:tabs>
        <w:suppressAutoHyphens/>
        <w:spacing w:after="0"/>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301CE" w:rsidRPr="00FD130D" w:rsidRDefault="004301CE" w:rsidP="004301CE">
      <w:pPr>
        <w:widowControl w:val="0"/>
        <w:tabs>
          <w:tab w:val="left" w:pos="709"/>
          <w:tab w:val="left" w:pos="1052"/>
          <w:tab w:val="left" w:pos="1276"/>
        </w:tabs>
        <w:spacing w:after="0"/>
        <w:ind w:firstLine="567"/>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01CE" w:rsidRPr="00FD130D" w:rsidRDefault="004301CE" w:rsidP="004301CE">
      <w:pPr>
        <w:widowControl w:val="0"/>
        <w:tabs>
          <w:tab w:val="left" w:pos="0"/>
          <w:tab w:val="left" w:pos="709"/>
          <w:tab w:val="left" w:pos="1134"/>
        </w:tabs>
        <w:spacing w:after="0"/>
        <w:ind w:firstLine="567"/>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 xml:space="preserve">.10.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Pr="00FD130D">
        <w:rPr>
          <w:rFonts w:ascii="Times New Roman" w:hAnsi="Times New Roman"/>
          <w:sz w:val="24"/>
          <w:szCs w:val="24"/>
        </w:rPr>
        <w:lastRenderedPageBreak/>
        <w:t>отказе от исполнения Контракта.</w:t>
      </w:r>
    </w:p>
    <w:p w:rsidR="004301CE" w:rsidRPr="00FD130D" w:rsidRDefault="004301CE" w:rsidP="004301CE">
      <w:pPr>
        <w:widowControl w:val="0"/>
        <w:tabs>
          <w:tab w:val="left" w:pos="0"/>
          <w:tab w:val="left" w:pos="709"/>
          <w:tab w:val="left" w:pos="1134"/>
        </w:tabs>
        <w:spacing w:after="0"/>
        <w:ind w:firstLine="567"/>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 xml:space="preserve">.11. Вред, причиненный третьим лицам по вине «Исполнителя»  </w:t>
      </w:r>
      <w:r w:rsidRPr="00FD130D">
        <w:rPr>
          <w:rFonts w:ascii="Times New Roman" w:hAnsi="Times New Roman"/>
          <w:sz w:val="24"/>
          <w:szCs w:val="24"/>
        </w:rPr>
        <w:br/>
        <w:t>при исполнении обязательств по Контракту, возмещается за его счет.</w:t>
      </w:r>
    </w:p>
    <w:p w:rsidR="004301CE" w:rsidRPr="00FD130D" w:rsidRDefault="004301CE" w:rsidP="004301CE">
      <w:pPr>
        <w:shd w:val="clear" w:color="auto" w:fill="FFFFFF"/>
        <w:tabs>
          <w:tab w:val="num" w:pos="0"/>
          <w:tab w:val="left" w:pos="709"/>
        </w:tabs>
        <w:spacing w:after="0"/>
        <w:ind w:firstLine="567"/>
        <w:jc w:val="both"/>
        <w:rPr>
          <w:rFonts w:ascii="Times New Roman" w:hAnsi="Times New Roman"/>
          <w:sz w:val="24"/>
          <w:szCs w:val="24"/>
        </w:rPr>
      </w:pPr>
      <w:r>
        <w:rPr>
          <w:rFonts w:ascii="Times New Roman" w:hAnsi="Times New Roman"/>
          <w:sz w:val="24"/>
          <w:szCs w:val="24"/>
        </w:rPr>
        <w:t>6</w:t>
      </w:r>
      <w:r w:rsidRPr="00FD130D">
        <w:rPr>
          <w:rFonts w:ascii="Times New Roman" w:hAnsi="Times New Roman"/>
          <w:sz w:val="24"/>
          <w:szCs w:val="24"/>
        </w:rPr>
        <w:t>.12. Уплата неустойки (штрафа, пени) не освобождает «Исполнителя»</w:t>
      </w:r>
      <w:r w:rsidRPr="00FD130D">
        <w:rPr>
          <w:rFonts w:ascii="Times New Roman" w:hAnsi="Times New Roman"/>
          <w:sz w:val="24"/>
          <w:szCs w:val="24"/>
        </w:rPr>
        <w:br/>
        <w:t>от исполнения обязательств по Контракту.</w:t>
      </w:r>
    </w:p>
    <w:p w:rsidR="004301CE" w:rsidRPr="00FD130D" w:rsidRDefault="004301CE" w:rsidP="004301CE">
      <w:pPr>
        <w:shd w:val="clear" w:color="auto" w:fill="FFFFFF"/>
        <w:tabs>
          <w:tab w:val="num" w:pos="0"/>
          <w:tab w:val="left" w:pos="709"/>
        </w:tabs>
        <w:spacing w:after="0"/>
        <w:ind w:firstLine="567"/>
        <w:jc w:val="both"/>
        <w:rPr>
          <w:rFonts w:ascii="Times New Roman" w:hAnsi="Times New Roman"/>
          <w:noProof/>
          <w:snapToGrid w:val="0"/>
          <w:sz w:val="24"/>
          <w:szCs w:val="24"/>
        </w:rPr>
      </w:pPr>
    </w:p>
    <w:p w:rsidR="004301CE" w:rsidRPr="00FD130D" w:rsidRDefault="004301CE" w:rsidP="004301CE">
      <w:pPr>
        <w:widowControl w:val="0"/>
        <w:tabs>
          <w:tab w:val="num" w:pos="0"/>
        </w:tabs>
        <w:spacing w:after="0"/>
        <w:ind w:right="-71"/>
        <w:contextualSpacing/>
        <w:jc w:val="center"/>
        <w:rPr>
          <w:rFonts w:ascii="Times New Roman" w:hAnsi="Times New Roman"/>
          <w:b/>
          <w:noProof/>
          <w:snapToGrid w:val="0"/>
          <w:sz w:val="24"/>
          <w:szCs w:val="24"/>
        </w:rPr>
      </w:pPr>
      <w:r>
        <w:rPr>
          <w:rFonts w:ascii="Times New Roman" w:hAnsi="Times New Roman"/>
          <w:b/>
          <w:noProof/>
          <w:snapToGrid w:val="0"/>
          <w:sz w:val="24"/>
          <w:szCs w:val="24"/>
        </w:rPr>
        <w:t>7</w:t>
      </w:r>
      <w:r w:rsidRPr="00FD130D">
        <w:rPr>
          <w:rFonts w:ascii="Times New Roman" w:hAnsi="Times New Roman"/>
          <w:b/>
          <w:noProof/>
          <w:snapToGrid w:val="0"/>
          <w:sz w:val="24"/>
          <w:szCs w:val="24"/>
        </w:rPr>
        <w:t>. Изменение, расторжение Контракта</w:t>
      </w:r>
    </w:p>
    <w:p w:rsidR="004301CE" w:rsidRPr="00FD130D" w:rsidRDefault="004301CE" w:rsidP="004301CE">
      <w:pPr>
        <w:tabs>
          <w:tab w:val="num" w:pos="0"/>
          <w:tab w:val="left" w:pos="600"/>
        </w:tabs>
        <w:spacing w:after="0"/>
        <w:ind w:firstLine="567"/>
        <w:jc w:val="both"/>
        <w:rPr>
          <w:rFonts w:ascii="Times New Roman" w:hAnsi="Times New Roman"/>
          <w:bCs/>
          <w:sz w:val="24"/>
          <w:szCs w:val="24"/>
        </w:rPr>
      </w:pPr>
      <w:r>
        <w:rPr>
          <w:rFonts w:ascii="Times New Roman" w:hAnsi="Times New Roman"/>
          <w:bCs/>
          <w:sz w:val="24"/>
          <w:szCs w:val="24"/>
        </w:rPr>
        <w:t>7</w:t>
      </w:r>
      <w:r w:rsidRPr="00FD130D">
        <w:rPr>
          <w:rFonts w:ascii="Times New Roman" w:hAnsi="Times New Roman"/>
          <w:bCs/>
          <w:sz w:val="24"/>
          <w:szCs w:val="24"/>
        </w:rPr>
        <w:t xml:space="preserve">.1.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w:t>
      </w:r>
      <w:proofErr w:type="gramStart"/>
      <w:r w:rsidRPr="00FD130D">
        <w:rPr>
          <w:rFonts w:ascii="Times New Roman" w:hAnsi="Times New Roman"/>
          <w:bCs/>
          <w:sz w:val="24"/>
          <w:szCs w:val="24"/>
        </w:rPr>
        <w:t>силу</w:t>
      </w:r>
      <w:proofErr w:type="gramEnd"/>
      <w:r w:rsidRPr="00FD130D">
        <w:rPr>
          <w:rFonts w:ascii="Times New Roman" w:hAnsi="Times New Roman"/>
          <w:bCs/>
          <w:sz w:val="24"/>
          <w:szCs w:val="24"/>
        </w:rPr>
        <w:t xml:space="preserve"> и контракт считается расторгнутым через десять дней с даты надлежащего уведомления «Государственным заказчиком» </w:t>
      </w:r>
      <w:r w:rsidRPr="00FD130D">
        <w:rPr>
          <w:rFonts w:ascii="Times New Roman" w:hAnsi="Times New Roman"/>
          <w:sz w:val="24"/>
          <w:szCs w:val="24"/>
        </w:rPr>
        <w:t>Исполнителя</w:t>
      </w:r>
      <w:r w:rsidRPr="00FD130D">
        <w:rPr>
          <w:rFonts w:ascii="Times New Roman" w:hAnsi="Times New Roman"/>
          <w:bCs/>
          <w:sz w:val="24"/>
          <w:szCs w:val="24"/>
        </w:rPr>
        <w:t xml:space="preserve"> об одностороннем отказе от исполнения контракта. </w:t>
      </w:r>
      <w:proofErr w:type="gramStart"/>
      <w:r w:rsidRPr="00FD130D">
        <w:rPr>
          <w:rFonts w:ascii="Times New Roman" w:hAnsi="Times New Roman"/>
          <w:bCs/>
          <w:sz w:val="24"/>
          <w:szCs w:val="24"/>
        </w:rPr>
        <w:t>Информация о</w:t>
      </w:r>
      <w:r w:rsidRPr="00FD130D">
        <w:rPr>
          <w:rFonts w:ascii="Times New Roman" w:hAnsi="Times New Roman"/>
          <w:sz w:val="24"/>
          <w:szCs w:val="24"/>
        </w:rPr>
        <w:t>Исполнителе</w:t>
      </w:r>
      <w:r w:rsidRPr="00FD130D">
        <w:rPr>
          <w:rFonts w:ascii="Times New Roman" w:hAnsi="Times New Roman"/>
          <w:bCs/>
          <w:sz w:val="24"/>
          <w:szCs w:val="24"/>
        </w:rPr>
        <w:t>, с которым контракт был, расторгнут в связи с односторонним отказом «Государственного заказ</w:t>
      </w:r>
      <w:r>
        <w:rPr>
          <w:rFonts w:ascii="Times New Roman" w:hAnsi="Times New Roman"/>
          <w:bCs/>
          <w:sz w:val="24"/>
          <w:szCs w:val="24"/>
        </w:rPr>
        <w:t xml:space="preserve">чика»  от исполнения контракта, </w:t>
      </w:r>
      <w:r w:rsidRPr="00FD130D">
        <w:rPr>
          <w:rFonts w:ascii="Times New Roman" w:hAnsi="Times New Roman"/>
          <w:bCs/>
          <w:sz w:val="24"/>
          <w:szCs w:val="24"/>
        </w:rPr>
        <w:t>включается в установленном Федеральным законом от 05.04.2013 № 44-ФЗ порядке в реестр недобросовестных поставщиков (подрядчиков, исполнителей).</w:t>
      </w:r>
      <w:proofErr w:type="gramEnd"/>
    </w:p>
    <w:p w:rsidR="004301CE" w:rsidRPr="00FD130D" w:rsidRDefault="004301CE" w:rsidP="004301CE">
      <w:pPr>
        <w:tabs>
          <w:tab w:val="num" w:pos="0"/>
          <w:tab w:val="left" w:pos="600"/>
        </w:tabs>
        <w:spacing w:after="0"/>
        <w:ind w:firstLine="567"/>
        <w:jc w:val="both"/>
        <w:rPr>
          <w:rFonts w:ascii="Times New Roman" w:hAnsi="Times New Roman"/>
          <w:sz w:val="24"/>
          <w:szCs w:val="24"/>
        </w:rPr>
      </w:pPr>
      <w:r>
        <w:rPr>
          <w:rFonts w:ascii="Times New Roman" w:hAnsi="Times New Roman"/>
          <w:bCs/>
          <w:sz w:val="24"/>
          <w:szCs w:val="24"/>
        </w:rPr>
        <w:t>7</w:t>
      </w:r>
      <w:r w:rsidRPr="00FD130D">
        <w:rPr>
          <w:rFonts w:ascii="Times New Roman" w:hAnsi="Times New Roman"/>
          <w:bCs/>
          <w:sz w:val="24"/>
          <w:szCs w:val="24"/>
        </w:rPr>
        <w:t>.2. «</w:t>
      </w:r>
      <w:r w:rsidRPr="00FD130D">
        <w:rPr>
          <w:rFonts w:ascii="Times New Roman" w:hAnsi="Times New Roman"/>
          <w:sz w:val="24"/>
          <w:szCs w:val="24"/>
        </w:rPr>
        <w:t>Исполнитель</w:t>
      </w:r>
      <w:r w:rsidRPr="00FD130D">
        <w:rPr>
          <w:rFonts w:ascii="Times New Roman" w:hAnsi="Times New Roman"/>
          <w:bCs/>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w:t>
      </w:r>
      <w:r w:rsidRPr="00FD130D">
        <w:rPr>
          <w:rFonts w:ascii="Times New Roman" w:hAnsi="Times New Roman"/>
          <w:sz w:val="24"/>
          <w:szCs w:val="24"/>
        </w:rPr>
        <w:t>Исполнителя</w:t>
      </w:r>
      <w:r w:rsidRPr="00FD130D">
        <w:rPr>
          <w:rFonts w:ascii="Times New Roman" w:hAnsi="Times New Roman"/>
          <w:bCs/>
          <w:sz w:val="24"/>
          <w:szCs w:val="24"/>
        </w:rPr>
        <w:t xml:space="preserve"> об одностороннем отказе от исполнения контракта вступает в силу, и контракт считается расторгнутым через десять дней </w:t>
      </w:r>
      <w:proofErr w:type="gramStart"/>
      <w:r w:rsidRPr="00FD130D">
        <w:rPr>
          <w:rFonts w:ascii="Times New Roman" w:hAnsi="Times New Roman"/>
          <w:bCs/>
          <w:sz w:val="24"/>
          <w:szCs w:val="24"/>
        </w:rPr>
        <w:t>с даты</w:t>
      </w:r>
      <w:proofErr w:type="gramEnd"/>
      <w:r w:rsidRPr="00FD130D">
        <w:rPr>
          <w:rFonts w:ascii="Times New Roman" w:hAnsi="Times New Roman"/>
          <w:bCs/>
          <w:sz w:val="24"/>
          <w:szCs w:val="24"/>
        </w:rPr>
        <w:t xml:space="preserve"> надлежащего уведомления поставщиком «Государственного заказчика» об одностороннем отказе от исполнения контракта.</w:t>
      </w:r>
    </w:p>
    <w:p w:rsidR="004301CE" w:rsidRPr="00FD130D" w:rsidRDefault="004301CE" w:rsidP="004301CE">
      <w:pPr>
        <w:tabs>
          <w:tab w:val="num" w:pos="0"/>
          <w:tab w:val="left" w:pos="600"/>
        </w:tabs>
        <w:spacing w:after="0"/>
        <w:ind w:firstLine="567"/>
        <w:jc w:val="both"/>
        <w:rPr>
          <w:rFonts w:ascii="Times New Roman" w:hAnsi="Times New Roman"/>
          <w:sz w:val="24"/>
          <w:szCs w:val="24"/>
        </w:rPr>
      </w:pPr>
      <w:r>
        <w:rPr>
          <w:rFonts w:ascii="Times New Roman" w:hAnsi="Times New Roman"/>
          <w:sz w:val="24"/>
          <w:szCs w:val="24"/>
        </w:rPr>
        <w:t>7</w:t>
      </w:r>
      <w:r w:rsidRPr="00FD130D">
        <w:rPr>
          <w:rFonts w:ascii="Times New Roman" w:hAnsi="Times New Roman"/>
          <w:sz w:val="24"/>
          <w:szCs w:val="24"/>
        </w:rPr>
        <w:t>.3. Изменение существенных условий Контракта при его исполнении</w:t>
      </w:r>
      <w:r w:rsidRPr="00FD130D">
        <w:rPr>
          <w:rFonts w:ascii="Times New Roman" w:hAnsi="Times New Roman"/>
          <w:sz w:val="24"/>
          <w:szCs w:val="24"/>
        </w:rPr>
        <w:br/>
        <w:t>не допускается, за исключением их изменения по соглашению сторон, в том числе в следующих случаях:</w:t>
      </w:r>
    </w:p>
    <w:p w:rsidR="004301CE" w:rsidRPr="00FD130D" w:rsidRDefault="004301CE" w:rsidP="004301CE">
      <w:pPr>
        <w:spacing w:after="0"/>
        <w:ind w:right="-1" w:firstLine="567"/>
        <w:jc w:val="both"/>
        <w:rPr>
          <w:rFonts w:ascii="Times New Roman" w:hAnsi="Times New Roman"/>
          <w:bCs/>
          <w:sz w:val="24"/>
          <w:szCs w:val="24"/>
        </w:rPr>
      </w:pPr>
      <w:r w:rsidRPr="00FD130D">
        <w:rPr>
          <w:rFonts w:ascii="Times New Roman" w:hAnsi="Times New Roman"/>
          <w:bCs/>
          <w:sz w:val="24"/>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301CE" w:rsidRPr="00FD130D" w:rsidRDefault="004301CE" w:rsidP="004301CE">
      <w:pPr>
        <w:spacing w:after="0"/>
        <w:ind w:firstLine="567"/>
        <w:jc w:val="both"/>
        <w:rPr>
          <w:rFonts w:ascii="Times New Roman" w:hAnsi="Times New Roman"/>
          <w:sz w:val="24"/>
          <w:szCs w:val="24"/>
        </w:rPr>
      </w:pPr>
      <w:r w:rsidRPr="00FD130D">
        <w:rPr>
          <w:rFonts w:ascii="Times New Roman" w:hAnsi="Times New Roman"/>
          <w:sz w:val="24"/>
          <w:szCs w:val="24"/>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4301CE" w:rsidRPr="00FD130D" w:rsidRDefault="004301CE" w:rsidP="004301CE">
      <w:pPr>
        <w:spacing w:after="0"/>
        <w:ind w:right="-1" w:firstLine="567"/>
        <w:jc w:val="both"/>
        <w:rPr>
          <w:rFonts w:ascii="Times New Roman" w:hAnsi="Times New Roman"/>
          <w:bCs/>
          <w:sz w:val="24"/>
          <w:szCs w:val="24"/>
        </w:rPr>
      </w:pPr>
      <w:r w:rsidRPr="00FD130D">
        <w:rPr>
          <w:rFonts w:ascii="Times New Roman" w:hAnsi="Times New Roman"/>
          <w:bC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rsidR="004301CE" w:rsidRPr="00FD130D" w:rsidRDefault="004301CE" w:rsidP="004301CE">
      <w:pPr>
        <w:tabs>
          <w:tab w:val="num" w:pos="0"/>
          <w:tab w:val="left" w:pos="720"/>
        </w:tabs>
        <w:spacing w:after="0"/>
        <w:ind w:firstLine="567"/>
        <w:jc w:val="both"/>
        <w:rPr>
          <w:rFonts w:ascii="Times New Roman" w:hAnsi="Times New Roman"/>
          <w:noProof/>
          <w:sz w:val="24"/>
          <w:szCs w:val="24"/>
        </w:rPr>
      </w:pPr>
      <w:r>
        <w:rPr>
          <w:rFonts w:ascii="Times New Roman" w:hAnsi="Times New Roman"/>
          <w:noProof/>
          <w:sz w:val="24"/>
          <w:szCs w:val="24"/>
        </w:rPr>
        <w:t>7</w:t>
      </w:r>
      <w:r w:rsidRPr="00FD130D">
        <w:rPr>
          <w:rFonts w:ascii="Times New Roman" w:hAnsi="Times New Roman"/>
          <w:noProof/>
          <w:sz w:val="24"/>
          <w:szCs w:val="24"/>
        </w:rPr>
        <w:t>.4. Все изменения к Контракту действительны, если они оформлены в виде дополнительного соглашения к Контракту и подписаны Сторонами.</w:t>
      </w:r>
    </w:p>
    <w:p w:rsidR="004301CE" w:rsidRPr="00FD130D" w:rsidRDefault="004301CE" w:rsidP="004301CE">
      <w:pPr>
        <w:widowControl w:val="0"/>
        <w:tabs>
          <w:tab w:val="num" w:pos="0"/>
        </w:tabs>
        <w:spacing w:after="0"/>
        <w:ind w:right="-71" w:firstLine="567"/>
        <w:contextualSpacing/>
        <w:jc w:val="both"/>
        <w:rPr>
          <w:rFonts w:ascii="Times New Roman" w:hAnsi="Times New Roman"/>
          <w:snapToGrid w:val="0"/>
          <w:sz w:val="24"/>
          <w:szCs w:val="24"/>
        </w:rPr>
      </w:pPr>
      <w:r>
        <w:rPr>
          <w:rFonts w:ascii="Times New Roman" w:hAnsi="Times New Roman"/>
          <w:noProof/>
          <w:snapToGrid w:val="0"/>
          <w:sz w:val="24"/>
          <w:szCs w:val="24"/>
        </w:rPr>
        <w:t>7</w:t>
      </w:r>
      <w:r w:rsidRPr="00FD130D">
        <w:rPr>
          <w:rFonts w:ascii="Times New Roman" w:hAnsi="Times New Roman"/>
          <w:noProof/>
          <w:snapToGrid w:val="0"/>
          <w:sz w:val="24"/>
          <w:szCs w:val="24"/>
        </w:rPr>
        <w:t xml:space="preserve">.5. Контракт может быть расторгнут </w:t>
      </w:r>
      <w:r w:rsidRPr="00FD130D">
        <w:rPr>
          <w:rFonts w:ascii="Times New Roman" w:hAnsi="Times New Roman"/>
          <w:snapToGrid w:val="0"/>
          <w:sz w:val="24"/>
          <w:szCs w:val="24"/>
        </w:rPr>
        <w:t xml:space="preserve">по соглашению Сторон, по решению суда или в </w:t>
      </w:r>
      <w:r w:rsidRPr="00FD130D">
        <w:rPr>
          <w:rFonts w:ascii="Times New Roman" w:hAnsi="Times New Roman"/>
          <w:snapToGrid w:val="0"/>
          <w:sz w:val="24"/>
          <w:szCs w:val="24"/>
        </w:rPr>
        <w:lastRenderedPageBreak/>
        <w:t>связи с односторонним отказом Стороны Контракта от исполнения Контракта в соответствии с гражданским законодательством.</w:t>
      </w:r>
    </w:p>
    <w:p w:rsidR="004301CE" w:rsidRPr="00FD130D" w:rsidRDefault="004301CE" w:rsidP="004301CE">
      <w:pPr>
        <w:widowControl w:val="0"/>
        <w:tabs>
          <w:tab w:val="num" w:pos="0"/>
        </w:tabs>
        <w:spacing w:after="0"/>
        <w:ind w:right="-71" w:firstLine="567"/>
        <w:contextualSpacing/>
        <w:jc w:val="both"/>
        <w:rPr>
          <w:rFonts w:ascii="Times New Roman" w:hAnsi="Times New Roman"/>
          <w:snapToGrid w:val="0"/>
          <w:sz w:val="24"/>
          <w:szCs w:val="24"/>
        </w:rPr>
      </w:pPr>
      <w:r>
        <w:rPr>
          <w:rFonts w:ascii="Times New Roman" w:hAnsi="Times New Roman"/>
          <w:snapToGrid w:val="0"/>
          <w:sz w:val="24"/>
          <w:szCs w:val="24"/>
        </w:rPr>
        <w:t>7</w:t>
      </w:r>
      <w:r w:rsidRPr="00FD130D">
        <w:rPr>
          <w:rFonts w:ascii="Times New Roman" w:hAnsi="Times New Roman"/>
          <w:snapToGrid w:val="0"/>
          <w:sz w:val="24"/>
          <w:szCs w:val="24"/>
        </w:rPr>
        <w:t>.5.1. Перечень случаев отказа от исполнения Государственного Контракта, являющихся основаниями, установлен в  Гражданском кодексе Российской Федерации для одностороннего отказа от исполнения обязательств.</w:t>
      </w:r>
    </w:p>
    <w:p w:rsidR="004301CE" w:rsidRPr="00FD130D" w:rsidRDefault="004301CE" w:rsidP="004301CE">
      <w:pPr>
        <w:widowControl w:val="0"/>
        <w:tabs>
          <w:tab w:val="num" w:pos="0"/>
          <w:tab w:val="left" w:pos="600"/>
        </w:tabs>
        <w:spacing w:after="0"/>
        <w:ind w:right="-71" w:firstLine="567"/>
        <w:contextualSpacing/>
        <w:jc w:val="both"/>
        <w:rPr>
          <w:rFonts w:ascii="Times New Roman" w:hAnsi="Times New Roman"/>
          <w:snapToGrid w:val="0"/>
          <w:sz w:val="24"/>
          <w:szCs w:val="24"/>
        </w:rPr>
      </w:pPr>
      <w:r>
        <w:rPr>
          <w:rFonts w:ascii="Times New Roman" w:hAnsi="Times New Roman"/>
          <w:noProof/>
          <w:sz w:val="24"/>
          <w:szCs w:val="24"/>
        </w:rPr>
        <w:t>7</w:t>
      </w:r>
      <w:r w:rsidRPr="00FD130D">
        <w:rPr>
          <w:rFonts w:ascii="Times New Roman" w:hAnsi="Times New Roman"/>
          <w:noProof/>
          <w:sz w:val="24"/>
          <w:szCs w:val="24"/>
        </w:rPr>
        <w:t>.6.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FD130D">
        <w:rPr>
          <w:rFonts w:ascii="Times New Roman" w:hAnsi="Times New Roman"/>
          <w:sz w:val="24"/>
          <w:szCs w:val="24"/>
        </w:rPr>
        <w:t>Исполнитель</w:t>
      </w:r>
      <w:r w:rsidRPr="00FD130D">
        <w:rPr>
          <w:rFonts w:ascii="Times New Roman" w:hAnsi="Times New Roman"/>
          <w:noProof/>
          <w:sz w:val="24"/>
          <w:szCs w:val="24"/>
        </w:rPr>
        <w:t>»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4301CE" w:rsidRPr="00FD130D" w:rsidRDefault="004301CE" w:rsidP="004301CE">
      <w:pPr>
        <w:pStyle w:val="ConsPlusNormal"/>
        <w:tabs>
          <w:tab w:val="num" w:pos="0"/>
        </w:tabs>
        <w:spacing w:line="276" w:lineRule="auto"/>
        <w:ind w:firstLine="567"/>
        <w:jc w:val="both"/>
        <w:rPr>
          <w:rFonts w:ascii="Times New Roman" w:hAnsi="Times New Roman"/>
        </w:rPr>
      </w:pPr>
      <w:r>
        <w:rPr>
          <w:rFonts w:ascii="Times New Roman" w:hAnsi="Times New Roman"/>
        </w:rPr>
        <w:t>7</w:t>
      </w:r>
      <w:r w:rsidRPr="00FD130D">
        <w:rPr>
          <w:rFonts w:ascii="Times New Roman" w:hAnsi="Times New Roman"/>
        </w:rPr>
        <w:t xml:space="preserve">.7.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w:t>
      </w:r>
      <w:proofErr w:type="gramStart"/>
      <w:r w:rsidRPr="00FD130D">
        <w:rPr>
          <w:rFonts w:ascii="Times New Roman" w:hAnsi="Times New Roman"/>
        </w:rPr>
        <w:t>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4301CE" w:rsidRPr="00FD130D" w:rsidRDefault="004301CE" w:rsidP="004301CE">
      <w:pPr>
        <w:widowControl w:val="0"/>
        <w:tabs>
          <w:tab w:val="num" w:pos="0"/>
          <w:tab w:val="left" w:pos="480"/>
          <w:tab w:val="left" w:pos="720"/>
        </w:tabs>
        <w:spacing w:after="0"/>
        <w:ind w:right="-71" w:firstLine="567"/>
        <w:contextualSpacing/>
        <w:jc w:val="both"/>
        <w:rPr>
          <w:rFonts w:ascii="Times New Roman" w:hAnsi="Times New Roman"/>
          <w:noProof/>
          <w:snapToGrid w:val="0"/>
          <w:sz w:val="24"/>
          <w:szCs w:val="24"/>
        </w:rPr>
      </w:pPr>
      <w:r>
        <w:rPr>
          <w:rFonts w:ascii="Times New Roman" w:hAnsi="Times New Roman"/>
          <w:noProof/>
          <w:snapToGrid w:val="0"/>
          <w:sz w:val="24"/>
          <w:szCs w:val="24"/>
        </w:rPr>
        <w:t>7</w:t>
      </w:r>
      <w:r w:rsidRPr="00FD130D">
        <w:rPr>
          <w:rFonts w:ascii="Times New Roman" w:hAnsi="Times New Roman"/>
          <w:noProof/>
          <w:snapToGrid w:val="0"/>
          <w:sz w:val="24"/>
          <w:szCs w:val="24"/>
        </w:rPr>
        <w:t>.8. В случае расторжения Контракта по любым основаниям «Государственный заказчик» обязан оплатить «</w:t>
      </w:r>
      <w:r w:rsidRPr="00FD130D">
        <w:rPr>
          <w:rFonts w:ascii="Times New Roman" w:hAnsi="Times New Roman"/>
          <w:sz w:val="24"/>
          <w:szCs w:val="24"/>
        </w:rPr>
        <w:t>Исполнителю</w:t>
      </w:r>
      <w:r w:rsidRPr="00FD130D">
        <w:rPr>
          <w:rFonts w:ascii="Times New Roman" w:hAnsi="Times New Roman"/>
          <w:noProof/>
          <w:snapToGrid w:val="0"/>
          <w:sz w:val="24"/>
          <w:szCs w:val="24"/>
        </w:rPr>
        <w:t>»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4301CE" w:rsidRPr="00FD130D" w:rsidRDefault="004301CE" w:rsidP="004301CE">
      <w:pPr>
        <w:widowControl w:val="0"/>
        <w:tabs>
          <w:tab w:val="num" w:pos="0"/>
          <w:tab w:val="left" w:pos="600"/>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7</w:t>
      </w:r>
      <w:r w:rsidRPr="00FD130D">
        <w:rPr>
          <w:rFonts w:ascii="Times New Roman" w:hAnsi="Times New Roman"/>
          <w:sz w:val="24"/>
          <w:szCs w:val="24"/>
        </w:rPr>
        <w:t>.9. При исполнении контракта не допускается перемена Исполнителя, за исключением случая, если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4301CE" w:rsidRDefault="004301CE" w:rsidP="004301CE">
      <w:pPr>
        <w:widowControl w:val="0"/>
        <w:tabs>
          <w:tab w:val="num" w:pos="0"/>
          <w:tab w:val="left" w:pos="600"/>
        </w:tabs>
        <w:autoSpaceDE w:val="0"/>
        <w:autoSpaceDN w:val="0"/>
        <w:adjustRightInd w:val="0"/>
        <w:spacing w:after="0"/>
        <w:ind w:firstLine="567"/>
        <w:jc w:val="both"/>
        <w:rPr>
          <w:rFonts w:ascii="Times New Roman" w:hAnsi="Times New Roman"/>
          <w:noProof/>
          <w:snapToGrid w:val="0"/>
          <w:sz w:val="24"/>
          <w:szCs w:val="24"/>
        </w:rPr>
      </w:pPr>
      <w:r>
        <w:rPr>
          <w:rFonts w:ascii="Times New Roman" w:hAnsi="Times New Roman"/>
          <w:noProof/>
          <w:snapToGrid w:val="0"/>
          <w:sz w:val="24"/>
          <w:szCs w:val="24"/>
        </w:rPr>
        <w:t>7</w:t>
      </w:r>
      <w:r w:rsidRPr="00FD130D">
        <w:rPr>
          <w:rFonts w:ascii="Times New Roman" w:hAnsi="Times New Roman"/>
          <w:noProof/>
          <w:snapToGrid w:val="0"/>
          <w:sz w:val="24"/>
          <w:szCs w:val="24"/>
        </w:rPr>
        <w:t>.10. Контракт может быть изменен по соглашению сторон в случаях, предусмотренных Гражданским кодексом Российской Федерации, Федеральным законом от 05.04.2013 № 44-ФЗ.</w:t>
      </w:r>
    </w:p>
    <w:p w:rsidR="004301CE" w:rsidRPr="00FD130D" w:rsidRDefault="004301CE" w:rsidP="004301CE">
      <w:pPr>
        <w:widowControl w:val="0"/>
        <w:tabs>
          <w:tab w:val="num" w:pos="0"/>
          <w:tab w:val="left" w:pos="600"/>
        </w:tabs>
        <w:autoSpaceDE w:val="0"/>
        <w:autoSpaceDN w:val="0"/>
        <w:adjustRightInd w:val="0"/>
        <w:spacing w:after="0"/>
        <w:ind w:firstLine="567"/>
        <w:jc w:val="both"/>
        <w:rPr>
          <w:rFonts w:ascii="Times New Roman" w:hAnsi="Times New Roman"/>
          <w:sz w:val="24"/>
          <w:szCs w:val="24"/>
        </w:rPr>
      </w:pPr>
    </w:p>
    <w:p w:rsidR="004301CE" w:rsidRPr="00FD130D" w:rsidRDefault="004301CE" w:rsidP="004301CE">
      <w:pPr>
        <w:shd w:val="clear" w:color="auto" w:fill="FFFFFF"/>
        <w:tabs>
          <w:tab w:val="num" w:pos="0"/>
        </w:tabs>
        <w:spacing w:after="0"/>
        <w:jc w:val="center"/>
        <w:rPr>
          <w:rFonts w:ascii="Times New Roman" w:hAnsi="Times New Roman"/>
          <w:b/>
          <w:sz w:val="24"/>
          <w:szCs w:val="24"/>
        </w:rPr>
      </w:pPr>
      <w:r>
        <w:rPr>
          <w:rFonts w:ascii="Times New Roman" w:hAnsi="Times New Roman"/>
          <w:b/>
          <w:sz w:val="24"/>
          <w:szCs w:val="24"/>
        </w:rPr>
        <w:t>8</w:t>
      </w:r>
      <w:r w:rsidRPr="00FD130D">
        <w:rPr>
          <w:rFonts w:ascii="Times New Roman" w:hAnsi="Times New Roman"/>
          <w:b/>
          <w:sz w:val="24"/>
          <w:szCs w:val="24"/>
        </w:rPr>
        <w:t>. Порядок разрешения споров</w:t>
      </w:r>
    </w:p>
    <w:p w:rsidR="004301CE" w:rsidRPr="00FD130D" w:rsidRDefault="004301CE" w:rsidP="004301CE">
      <w:pPr>
        <w:shd w:val="clear" w:color="auto" w:fill="FFFFFF"/>
        <w:tabs>
          <w:tab w:val="num" w:pos="0"/>
          <w:tab w:val="left" w:pos="480"/>
          <w:tab w:val="left" w:pos="974"/>
          <w:tab w:val="left" w:leader="underscore" w:pos="6619"/>
        </w:tabs>
        <w:spacing w:after="0"/>
        <w:ind w:firstLine="567"/>
        <w:jc w:val="both"/>
        <w:rPr>
          <w:rFonts w:ascii="Times New Roman" w:hAnsi="Times New Roman"/>
          <w:sz w:val="24"/>
          <w:szCs w:val="24"/>
        </w:rPr>
      </w:pPr>
      <w:r>
        <w:rPr>
          <w:rFonts w:ascii="Times New Roman" w:hAnsi="Times New Roman"/>
          <w:sz w:val="24"/>
          <w:szCs w:val="24"/>
        </w:rPr>
        <w:t>8</w:t>
      </w:r>
      <w:r w:rsidRPr="00FD130D">
        <w:rPr>
          <w:rFonts w:ascii="Times New Roman" w:hAnsi="Times New Roman"/>
          <w:sz w:val="24"/>
          <w:szCs w:val="24"/>
        </w:rPr>
        <w:t>.1.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Новосибирской области.</w:t>
      </w:r>
    </w:p>
    <w:p w:rsidR="004301CE" w:rsidRPr="00FD130D" w:rsidRDefault="004301CE" w:rsidP="004301CE">
      <w:pPr>
        <w:widowControl w:val="0"/>
        <w:shd w:val="clear" w:color="auto" w:fill="FFFFFF"/>
        <w:tabs>
          <w:tab w:val="num" w:pos="0"/>
          <w:tab w:val="left" w:pos="88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Pr="00FD130D">
        <w:rPr>
          <w:rFonts w:ascii="Times New Roman" w:hAnsi="Times New Roman"/>
          <w:sz w:val="24"/>
          <w:szCs w:val="24"/>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301CE" w:rsidRPr="00FD130D" w:rsidRDefault="004301CE" w:rsidP="004301CE">
      <w:pPr>
        <w:pStyle w:val="a3"/>
        <w:tabs>
          <w:tab w:val="num" w:pos="0"/>
          <w:tab w:val="left" w:pos="600"/>
        </w:tabs>
        <w:spacing w:line="276" w:lineRule="auto"/>
        <w:ind w:firstLine="567"/>
        <w:jc w:val="both"/>
        <w:rPr>
          <w:rFonts w:ascii="Times New Roman" w:hAnsi="Times New Roman"/>
          <w:sz w:val="24"/>
          <w:szCs w:val="24"/>
        </w:rPr>
      </w:pPr>
      <w:r>
        <w:rPr>
          <w:rFonts w:ascii="Times New Roman" w:hAnsi="Times New Roman"/>
          <w:sz w:val="24"/>
          <w:szCs w:val="24"/>
        </w:rPr>
        <w:t>8</w:t>
      </w:r>
      <w:r w:rsidRPr="00FD130D">
        <w:rPr>
          <w:rFonts w:ascii="Times New Roman" w:hAnsi="Times New Roman"/>
          <w:sz w:val="24"/>
          <w:szCs w:val="24"/>
        </w:rPr>
        <w:t>.3. Досудебный порядок урегулирования споров, предусматривающий направление претензии контрагенту, является обязательным.</w:t>
      </w:r>
    </w:p>
    <w:p w:rsidR="004301CE" w:rsidRPr="00FD130D" w:rsidRDefault="004301CE" w:rsidP="004301CE">
      <w:pPr>
        <w:tabs>
          <w:tab w:val="num" w:pos="0"/>
        </w:tabs>
        <w:spacing w:after="0"/>
        <w:ind w:firstLine="567"/>
        <w:jc w:val="both"/>
        <w:rPr>
          <w:rFonts w:ascii="Times New Roman" w:hAnsi="Times New Roman"/>
          <w:sz w:val="24"/>
          <w:szCs w:val="24"/>
        </w:rPr>
      </w:pPr>
      <w:r w:rsidRPr="00FD130D">
        <w:rPr>
          <w:rFonts w:ascii="Times New Roman" w:hAnsi="Times New Roman"/>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4301CE" w:rsidRPr="002E2D8D" w:rsidRDefault="004301CE" w:rsidP="004301CE">
      <w:pPr>
        <w:spacing w:after="0"/>
        <w:rPr>
          <w:rFonts w:ascii="Times New Roman" w:hAnsi="Times New Roman"/>
          <w:b/>
          <w:sz w:val="24"/>
          <w:szCs w:val="24"/>
        </w:rPr>
      </w:pPr>
    </w:p>
    <w:p w:rsidR="004301CE" w:rsidRPr="002E2D8D" w:rsidRDefault="004301CE" w:rsidP="004301CE">
      <w:pPr>
        <w:spacing w:after="0"/>
        <w:ind w:firstLine="567"/>
        <w:jc w:val="center"/>
        <w:rPr>
          <w:rFonts w:ascii="Times New Roman" w:hAnsi="Times New Roman"/>
          <w:b/>
          <w:sz w:val="24"/>
          <w:szCs w:val="24"/>
        </w:rPr>
      </w:pPr>
      <w:r>
        <w:rPr>
          <w:rFonts w:ascii="Times New Roman" w:hAnsi="Times New Roman"/>
          <w:b/>
          <w:sz w:val="24"/>
          <w:szCs w:val="24"/>
        </w:rPr>
        <w:t>9</w:t>
      </w:r>
      <w:r w:rsidRPr="002E2D8D">
        <w:rPr>
          <w:rFonts w:ascii="Times New Roman" w:hAnsi="Times New Roman"/>
          <w:b/>
          <w:sz w:val="24"/>
          <w:szCs w:val="24"/>
        </w:rPr>
        <w:t>. Прочие условия</w:t>
      </w:r>
    </w:p>
    <w:p w:rsidR="004301CE" w:rsidRPr="002E2D8D" w:rsidRDefault="004301CE" w:rsidP="004301CE">
      <w:pPr>
        <w:spacing w:after="0"/>
        <w:ind w:firstLine="567"/>
        <w:jc w:val="both"/>
        <w:rPr>
          <w:rFonts w:ascii="Times New Roman" w:hAnsi="Times New Roman"/>
          <w:sz w:val="24"/>
          <w:szCs w:val="24"/>
        </w:rPr>
      </w:pPr>
      <w:r>
        <w:rPr>
          <w:rFonts w:ascii="Times New Roman" w:hAnsi="Times New Roman"/>
          <w:sz w:val="24"/>
          <w:szCs w:val="24"/>
        </w:rPr>
        <w:lastRenderedPageBreak/>
        <w:t>9.1</w:t>
      </w:r>
      <w:r w:rsidRPr="002E2D8D">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4301CE" w:rsidRPr="002E2D8D" w:rsidRDefault="004301CE" w:rsidP="004301CE">
      <w:pPr>
        <w:spacing w:after="0"/>
        <w:ind w:firstLine="567"/>
        <w:jc w:val="both"/>
        <w:rPr>
          <w:rFonts w:ascii="Times New Roman" w:hAnsi="Times New Roman"/>
          <w:sz w:val="24"/>
          <w:szCs w:val="24"/>
        </w:rPr>
      </w:pPr>
      <w:r>
        <w:rPr>
          <w:rFonts w:ascii="Times New Roman" w:hAnsi="Times New Roman"/>
          <w:sz w:val="24"/>
          <w:szCs w:val="24"/>
        </w:rPr>
        <w:t>9.2</w:t>
      </w:r>
      <w:r w:rsidRPr="002E2D8D">
        <w:rPr>
          <w:rFonts w:ascii="Times New Roman" w:hAnsi="Times New Roman"/>
          <w:sz w:val="24"/>
          <w:szCs w:val="24"/>
        </w:rPr>
        <w:t>. Приложения к Контракту, являющиеся его неотъемлемой частью:</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 xml:space="preserve">Приложение № 1 -  </w:t>
      </w:r>
      <w:r>
        <w:rPr>
          <w:rFonts w:ascii="Times New Roman" w:hAnsi="Times New Roman"/>
          <w:sz w:val="24"/>
          <w:szCs w:val="24"/>
        </w:rPr>
        <w:t>Спецификация и Техническое задание</w:t>
      </w:r>
      <w:r w:rsidRPr="002E2D8D">
        <w:rPr>
          <w:rFonts w:ascii="Times New Roman" w:hAnsi="Times New Roman"/>
          <w:sz w:val="24"/>
          <w:szCs w:val="24"/>
        </w:rPr>
        <w:t>;</w:t>
      </w:r>
    </w:p>
    <w:p w:rsidR="004301CE" w:rsidRPr="002E2D8D" w:rsidRDefault="004301CE" w:rsidP="004301CE">
      <w:pPr>
        <w:spacing w:after="0"/>
        <w:ind w:firstLine="567"/>
        <w:jc w:val="both"/>
        <w:rPr>
          <w:rFonts w:ascii="Times New Roman" w:hAnsi="Times New Roman"/>
          <w:sz w:val="24"/>
          <w:szCs w:val="24"/>
        </w:rPr>
      </w:pPr>
      <w:r w:rsidRPr="002E2D8D">
        <w:rPr>
          <w:rFonts w:ascii="Times New Roman" w:hAnsi="Times New Roman"/>
          <w:sz w:val="24"/>
          <w:szCs w:val="24"/>
        </w:rPr>
        <w:t>Приложение № 2 -  Акт приема – передачи.</w:t>
      </w:r>
    </w:p>
    <w:p w:rsidR="004301CE" w:rsidRPr="002E2D8D" w:rsidRDefault="004301CE" w:rsidP="004301CE">
      <w:pPr>
        <w:spacing w:after="0"/>
        <w:rPr>
          <w:rFonts w:ascii="Times New Roman" w:hAnsi="Times New Roman"/>
          <w:b/>
          <w:sz w:val="24"/>
          <w:szCs w:val="24"/>
        </w:rPr>
      </w:pPr>
    </w:p>
    <w:p w:rsidR="004301CE" w:rsidRPr="002E2D8D" w:rsidRDefault="004301CE" w:rsidP="004301CE">
      <w:pPr>
        <w:spacing w:after="0"/>
        <w:ind w:firstLine="567"/>
        <w:jc w:val="center"/>
        <w:rPr>
          <w:rFonts w:ascii="Times New Roman" w:hAnsi="Times New Roman"/>
          <w:b/>
          <w:sz w:val="24"/>
          <w:szCs w:val="24"/>
        </w:rPr>
      </w:pPr>
      <w:r w:rsidRPr="002E2D8D">
        <w:rPr>
          <w:rFonts w:ascii="Times New Roman" w:hAnsi="Times New Roman"/>
          <w:b/>
          <w:sz w:val="24"/>
          <w:szCs w:val="24"/>
        </w:rPr>
        <w:t>1</w:t>
      </w:r>
      <w:r>
        <w:rPr>
          <w:rFonts w:ascii="Times New Roman" w:hAnsi="Times New Roman"/>
          <w:b/>
          <w:sz w:val="24"/>
          <w:szCs w:val="24"/>
        </w:rPr>
        <w:t>0</w:t>
      </w:r>
      <w:r w:rsidRPr="002E2D8D">
        <w:rPr>
          <w:rFonts w:ascii="Times New Roman" w:hAnsi="Times New Roman"/>
          <w:b/>
          <w:sz w:val="24"/>
          <w:szCs w:val="24"/>
        </w:rPr>
        <w:t>. Срок действия Контракта</w:t>
      </w:r>
    </w:p>
    <w:p w:rsidR="004301CE" w:rsidRPr="002E2D8D" w:rsidRDefault="004301CE" w:rsidP="004301CE">
      <w:pPr>
        <w:pStyle w:val="ConsPlusNormal"/>
        <w:spacing w:line="276" w:lineRule="auto"/>
        <w:ind w:firstLine="540"/>
        <w:jc w:val="both"/>
        <w:rPr>
          <w:rFonts w:ascii="Times New Roman" w:hAnsi="Times New Roman"/>
        </w:rPr>
      </w:pPr>
      <w:r w:rsidRPr="002E2D8D">
        <w:rPr>
          <w:rFonts w:ascii="Times New Roman" w:hAnsi="Times New Roman"/>
        </w:rPr>
        <w:t>1</w:t>
      </w:r>
      <w:r>
        <w:rPr>
          <w:rFonts w:ascii="Times New Roman" w:hAnsi="Times New Roman"/>
        </w:rPr>
        <w:t>0</w:t>
      </w:r>
      <w:r w:rsidRPr="002E2D8D">
        <w:rPr>
          <w:rFonts w:ascii="Times New Roman" w:hAnsi="Times New Roman"/>
        </w:rPr>
        <w:t>.1. Контра</w:t>
      </w:r>
      <w:proofErr w:type="gramStart"/>
      <w:r w:rsidRPr="002E2D8D">
        <w:rPr>
          <w:rFonts w:ascii="Times New Roman" w:hAnsi="Times New Roman"/>
        </w:rPr>
        <w:t xml:space="preserve">кт </w:t>
      </w:r>
      <w:r w:rsidR="008275F3">
        <w:rPr>
          <w:rFonts w:ascii="Times New Roman" w:hAnsi="Times New Roman"/>
        </w:rPr>
        <w:t xml:space="preserve"> </w:t>
      </w:r>
      <w:r w:rsidRPr="002E2D8D">
        <w:rPr>
          <w:rFonts w:ascii="Times New Roman" w:hAnsi="Times New Roman"/>
        </w:rPr>
        <w:t>вст</w:t>
      </w:r>
      <w:proofErr w:type="gramEnd"/>
      <w:r w:rsidRPr="002E2D8D">
        <w:rPr>
          <w:rFonts w:ascii="Times New Roman" w:hAnsi="Times New Roman"/>
        </w:rPr>
        <w:t>упает в силу с момента его подписания Сторонами и действует</w:t>
      </w:r>
      <w:r w:rsidR="00995DB2">
        <w:rPr>
          <w:rFonts w:ascii="Times New Roman" w:hAnsi="Times New Roman"/>
        </w:rPr>
        <w:t xml:space="preserve"> </w:t>
      </w:r>
      <w:r>
        <w:rPr>
          <w:rFonts w:ascii="Times New Roman" w:hAnsi="Times New Roman"/>
        </w:rPr>
        <w:t>по</w:t>
      </w:r>
      <w:r w:rsidR="00995DB2">
        <w:rPr>
          <w:rFonts w:ascii="Times New Roman" w:hAnsi="Times New Roman"/>
        </w:rPr>
        <w:t xml:space="preserve"> </w:t>
      </w:r>
      <w:r w:rsidR="00384338">
        <w:rPr>
          <w:rFonts w:ascii="Times New Roman" w:hAnsi="Times New Roman"/>
        </w:rPr>
        <w:t>31</w:t>
      </w:r>
      <w:r w:rsidR="00DC6A68">
        <w:rPr>
          <w:rFonts w:ascii="Times New Roman" w:hAnsi="Times New Roman"/>
        </w:rPr>
        <w:t>.</w:t>
      </w:r>
      <w:r w:rsidR="00384338">
        <w:rPr>
          <w:rFonts w:ascii="Times New Roman" w:hAnsi="Times New Roman"/>
        </w:rPr>
        <w:t>12</w:t>
      </w:r>
      <w:r>
        <w:rPr>
          <w:rFonts w:ascii="Times New Roman" w:hAnsi="Times New Roman"/>
        </w:rPr>
        <w:t>.202</w:t>
      </w:r>
      <w:r w:rsidR="003D454A">
        <w:rPr>
          <w:rFonts w:ascii="Times New Roman" w:hAnsi="Times New Roman"/>
        </w:rPr>
        <w:t>6</w:t>
      </w:r>
      <w:r>
        <w:rPr>
          <w:rFonts w:ascii="Times New Roman" w:hAnsi="Times New Roman"/>
        </w:rPr>
        <w:t xml:space="preserve"> г.</w:t>
      </w:r>
      <w:r w:rsidRPr="002E2D8D">
        <w:rPr>
          <w:rFonts w:ascii="Times New Roman" w:hAnsi="Times New Roman"/>
        </w:rPr>
        <w:t>, а в части осуществления оплаты и гарантийных обязательств – до их полного исполнения.</w:t>
      </w:r>
    </w:p>
    <w:p w:rsidR="004301CE" w:rsidRPr="002E2D8D" w:rsidRDefault="004301CE" w:rsidP="004301CE">
      <w:pPr>
        <w:spacing w:after="0"/>
        <w:jc w:val="both"/>
        <w:rPr>
          <w:rFonts w:ascii="Times New Roman" w:hAnsi="Times New Roman"/>
          <w:sz w:val="24"/>
          <w:szCs w:val="24"/>
        </w:rPr>
      </w:pPr>
    </w:p>
    <w:p w:rsidR="004301CE" w:rsidRPr="002E2D8D" w:rsidRDefault="004301CE" w:rsidP="004301CE">
      <w:pPr>
        <w:spacing w:after="0"/>
        <w:ind w:firstLine="567"/>
        <w:jc w:val="center"/>
        <w:rPr>
          <w:rFonts w:ascii="Times New Roman" w:hAnsi="Times New Roman"/>
          <w:b/>
          <w:sz w:val="24"/>
          <w:szCs w:val="24"/>
        </w:rPr>
      </w:pPr>
      <w:r w:rsidRPr="002E2D8D">
        <w:rPr>
          <w:rFonts w:ascii="Times New Roman" w:hAnsi="Times New Roman"/>
          <w:b/>
          <w:sz w:val="24"/>
          <w:szCs w:val="24"/>
        </w:rPr>
        <w:t>1</w:t>
      </w:r>
      <w:r>
        <w:rPr>
          <w:rFonts w:ascii="Times New Roman" w:hAnsi="Times New Roman"/>
          <w:b/>
          <w:sz w:val="24"/>
          <w:szCs w:val="24"/>
        </w:rPr>
        <w:t>1</w:t>
      </w:r>
      <w:r w:rsidRPr="002E2D8D">
        <w:rPr>
          <w:rFonts w:ascii="Times New Roman" w:hAnsi="Times New Roman"/>
          <w:b/>
          <w:sz w:val="24"/>
          <w:szCs w:val="24"/>
        </w:rPr>
        <w:t>. Юридические адреса, банковские и отгрузочные реквизиты Сторон</w:t>
      </w:r>
    </w:p>
    <w:p w:rsidR="004301CE" w:rsidRDefault="004301CE" w:rsidP="004301CE">
      <w:pPr>
        <w:spacing w:after="0"/>
        <w:ind w:firstLine="567"/>
        <w:jc w:val="center"/>
        <w:rPr>
          <w:rFonts w:ascii="Times New Roman" w:hAnsi="Times New Roman"/>
          <w:b/>
          <w:sz w:val="24"/>
          <w:szCs w:val="24"/>
        </w:rPr>
      </w:pPr>
      <w:r w:rsidRPr="002E2D8D">
        <w:rPr>
          <w:rFonts w:ascii="Times New Roman" w:hAnsi="Times New Roman"/>
          <w:b/>
          <w:sz w:val="24"/>
          <w:szCs w:val="24"/>
        </w:rPr>
        <w:t>на момент подписания Контракта</w:t>
      </w:r>
    </w:p>
    <w:p w:rsidR="004301CE" w:rsidRPr="00A85361" w:rsidRDefault="004301CE" w:rsidP="004301CE">
      <w:pPr>
        <w:spacing w:after="0"/>
        <w:ind w:firstLine="567"/>
        <w:jc w:val="center"/>
        <w:rPr>
          <w:rFonts w:ascii="Times New Roman" w:hAnsi="Times New Roman"/>
          <w:b/>
          <w:sz w:val="24"/>
          <w:szCs w:val="24"/>
        </w:rPr>
      </w:pPr>
    </w:p>
    <w:tbl>
      <w:tblPr>
        <w:tblW w:w="10611" w:type="dxa"/>
        <w:tblLook w:val="01E0" w:firstRow="1" w:lastRow="1" w:firstColumn="1" w:lastColumn="1" w:noHBand="0" w:noVBand="0"/>
      </w:tblPr>
      <w:tblGrid>
        <w:gridCol w:w="10389"/>
        <w:gridCol w:w="222"/>
      </w:tblGrid>
      <w:tr w:rsidR="004301CE" w:rsidRPr="002E2D8D" w:rsidTr="00677C71">
        <w:tc>
          <w:tcPr>
            <w:tcW w:w="10389" w:type="dxa"/>
          </w:tcPr>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353"/>
            </w:tblGrid>
            <w:tr w:rsidR="004301CE" w:rsidRPr="00106305" w:rsidTr="0024319B">
              <w:tc>
                <w:tcPr>
                  <w:tcW w:w="4820" w:type="dxa"/>
                  <w:tcBorders>
                    <w:top w:val="nil"/>
                    <w:left w:val="nil"/>
                    <w:bottom w:val="nil"/>
                    <w:right w:val="single" w:sz="4" w:space="0" w:color="auto"/>
                  </w:tcBorders>
                </w:tcPr>
                <w:p w:rsidR="004301CE" w:rsidRPr="004301CE" w:rsidRDefault="004301CE" w:rsidP="00677C71">
                  <w:pPr>
                    <w:spacing w:after="0"/>
                    <w:rPr>
                      <w:rFonts w:ascii="Times New Roman" w:hAnsi="Times New Roman"/>
                      <w:sz w:val="24"/>
                      <w:szCs w:val="24"/>
                    </w:rPr>
                  </w:pPr>
                  <w:r w:rsidRPr="004301CE">
                    <w:rPr>
                      <w:rFonts w:ascii="Times New Roman" w:hAnsi="Times New Roman"/>
                      <w:sz w:val="24"/>
                      <w:szCs w:val="24"/>
                    </w:rPr>
                    <w:t xml:space="preserve">     Заказчик:</w:t>
                  </w:r>
                </w:p>
                <w:p w:rsidR="004301CE" w:rsidRPr="004301CE" w:rsidRDefault="004301CE" w:rsidP="004301CE">
                  <w:pPr>
                    <w:spacing w:after="0" w:line="240" w:lineRule="auto"/>
                    <w:rPr>
                      <w:rFonts w:ascii="Times New Roman" w:hAnsi="Times New Roman"/>
                      <w:sz w:val="24"/>
                      <w:szCs w:val="24"/>
                    </w:rPr>
                  </w:pPr>
                  <w:r w:rsidRPr="004301CE">
                    <w:rPr>
                      <w:rFonts w:ascii="Times New Roman" w:hAnsi="Times New Roman"/>
                      <w:sz w:val="24"/>
                      <w:szCs w:val="24"/>
                    </w:rPr>
                    <w:t>федеральное казенное учреждение «Исправительная колония № 12 Главного управления Федеральной службы исполнения наказаний по Новосибирской области» (ФКУ ИК-12 ГУФСИН России по Новосибирской области)</w:t>
                  </w:r>
                </w:p>
                <w:p w:rsidR="004301CE" w:rsidRPr="004301CE" w:rsidRDefault="004301CE" w:rsidP="004301CE">
                  <w:pPr>
                    <w:spacing w:after="0" w:line="240" w:lineRule="auto"/>
                    <w:rPr>
                      <w:rFonts w:ascii="Times New Roman" w:hAnsi="Times New Roman"/>
                      <w:color w:val="000000"/>
                      <w:spacing w:val="-6"/>
                      <w:sz w:val="24"/>
                      <w:szCs w:val="24"/>
                    </w:rPr>
                  </w:pPr>
                  <w:r w:rsidRPr="004301CE">
                    <w:rPr>
                      <w:rFonts w:ascii="Times New Roman" w:hAnsi="Times New Roman"/>
                      <w:color w:val="000000"/>
                      <w:spacing w:val="2"/>
                      <w:sz w:val="24"/>
                      <w:szCs w:val="24"/>
                    </w:rPr>
                    <w:t>Юридический/ Фактический адрес: 632387</w:t>
                  </w:r>
                  <w:r w:rsidRPr="004301CE">
                    <w:rPr>
                      <w:rFonts w:ascii="Times New Roman" w:hAnsi="Times New Roman"/>
                      <w:color w:val="000000"/>
                      <w:spacing w:val="14"/>
                      <w:sz w:val="24"/>
                      <w:szCs w:val="24"/>
                    </w:rPr>
                    <w:t>,</w:t>
                  </w:r>
                  <w:r w:rsidRPr="004301CE">
                    <w:rPr>
                      <w:rFonts w:ascii="Times New Roman" w:hAnsi="Times New Roman"/>
                      <w:color w:val="000000"/>
                      <w:spacing w:val="-8"/>
                      <w:sz w:val="24"/>
                      <w:szCs w:val="24"/>
                    </w:rPr>
                    <w:t xml:space="preserve"> Российская Федерация Новосибирская область г. Куйбышев</w:t>
                  </w:r>
                  <w:r w:rsidRPr="004301CE">
                    <w:rPr>
                      <w:rFonts w:ascii="Times New Roman" w:hAnsi="Times New Roman"/>
                      <w:color w:val="000000"/>
                      <w:spacing w:val="-6"/>
                      <w:sz w:val="24"/>
                      <w:szCs w:val="24"/>
                    </w:rPr>
                    <w:t xml:space="preserve">, </w:t>
                  </w:r>
                  <w:r w:rsidRPr="004301CE">
                    <w:rPr>
                      <w:rFonts w:ascii="Times New Roman" w:hAnsi="Times New Roman"/>
                      <w:sz w:val="24"/>
                      <w:szCs w:val="24"/>
                    </w:rPr>
                    <w:t xml:space="preserve">УФК по Новосибирской области (ФКУ ИК-12 ГУФСИН России по Новосибирской области), </w:t>
                  </w:r>
                </w:p>
                <w:p w:rsidR="004301CE" w:rsidRPr="004301CE" w:rsidRDefault="004301CE" w:rsidP="004301CE">
                  <w:pPr>
                    <w:spacing w:after="0" w:line="240" w:lineRule="auto"/>
                    <w:rPr>
                      <w:rFonts w:ascii="Times New Roman" w:hAnsi="Times New Roman"/>
                      <w:sz w:val="24"/>
                      <w:szCs w:val="24"/>
                    </w:rPr>
                  </w:pPr>
                  <w:r w:rsidRPr="004301CE">
                    <w:rPr>
                      <w:rFonts w:ascii="Times New Roman" w:hAnsi="Times New Roman"/>
                      <w:sz w:val="24"/>
                      <w:szCs w:val="24"/>
                    </w:rPr>
                    <w:t xml:space="preserve">ИНН 5447100727, КПП 545201001, </w:t>
                  </w:r>
                </w:p>
                <w:p w:rsidR="004301CE" w:rsidRPr="004301CE" w:rsidRDefault="004301CE" w:rsidP="004301CE">
                  <w:pPr>
                    <w:widowControl w:val="0"/>
                    <w:shd w:val="clear" w:color="auto" w:fill="FFFFFF"/>
                    <w:tabs>
                      <w:tab w:val="left" w:pos="180"/>
                    </w:tabs>
                    <w:autoSpaceDE w:val="0"/>
                    <w:autoSpaceDN w:val="0"/>
                    <w:adjustRightInd w:val="0"/>
                    <w:spacing w:after="0" w:line="240" w:lineRule="auto"/>
                    <w:rPr>
                      <w:rFonts w:ascii="Times New Roman" w:hAnsi="Times New Roman"/>
                      <w:sz w:val="24"/>
                      <w:szCs w:val="24"/>
                    </w:rPr>
                  </w:pPr>
                  <w:r w:rsidRPr="004301CE">
                    <w:rPr>
                      <w:rFonts w:ascii="Times New Roman" w:hAnsi="Times New Roman"/>
                      <w:sz w:val="24"/>
                      <w:szCs w:val="24"/>
                    </w:rPr>
                    <w:t>Банк получателя:</w:t>
                  </w:r>
                  <w:r w:rsidR="00A400CB">
                    <w:t xml:space="preserve"> </w:t>
                  </w:r>
                  <w:r w:rsidR="00A400CB" w:rsidRPr="00A400CB">
                    <w:rPr>
                      <w:rFonts w:ascii="Times New Roman" w:hAnsi="Times New Roman"/>
                      <w:sz w:val="24"/>
                      <w:szCs w:val="24"/>
                    </w:rPr>
                    <w:t xml:space="preserve">ОКЦ №1 </w:t>
                  </w:r>
                  <w:r w:rsidRPr="004301CE">
                    <w:rPr>
                      <w:rFonts w:ascii="Times New Roman" w:hAnsi="Times New Roman"/>
                      <w:sz w:val="24"/>
                      <w:szCs w:val="24"/>
                    </w:rPr>
                    <w:t xml:space="preserve"> </w:t>
                  </w:r>
                  <w:proofErr w:type="gramStart"/>
                  <w:r w:rsidRPr="004301CE">
                    <w:rPr>
                      <w:rFonts w:ascii="Times New Roman" w:hAnsi="Times New Roman"/>
                      <w:sz w:val="24"/>
                      <w:szCs w:val="24"/>
                    </w:rPr>
                    <w:t>Сибирское</w:t>
                  </w:r>
                  <w:proofErr w:type="gramEnd"/>
                  <w:r w:rsidRPr="004301CE">
                    <w:rPr>
                      <w:rFonts w:ascii="Times New Roman" w:hAnsi="Times New Roman"/>
                      <w:sz w:val="24"/>
                      <w:szCs w:val="24"/>
                    </w:rPr>
                    <w:t xml:space="preserve"> ГУ Банка России/УФК по Новосибирской области</w:t>
                  </w:r>
                </w:p>
                <w:p w:rsidR="004301CE" w:rsidRPr="004301CE" w:rsidRDefault="004301CE" w:rsidP="004301CE">
                  <w:pPr>
                    <w:widowControl w:val="0"/>
                    <w:shd w:val="clear" w:color="auto" w:fill="FFFFFF"/>
                    <w:tabs>
                      <w:tab w:val="left" w:pos="180"/>
                    </w:tabs>
                    <w:autoSpaceDE w:val="0"/>
                    <w:autoSpaceDN w:val="0"/>
                    <w:adjustRightInd w:val="0"/>
                    <w:spacing w:after="0" w:line="240" w:lineRule="auto"/>
                    <w:rPr>
                      <w:rFonts w:ascii="Times New Roman" w:hAnsi="Times New Roman"/>
                      <w:sz w:val="24"/>
                      <w:szCs w:val="24"/>
                    </w:rPr>
                  </w:pPr>
                  <w:r w:rsidRPr="004301CE">
                    <w:rPr>
                      <w:rFonts w:ascii="Times New Roman" w:hAnsi="Times New Roman"/>
                      <w:sz w:val="24"/>
                      <w:szCs w:val="24"/>
                    </w:rPr>
                    <w:t xml:space="preserve">г. Новосибирск </w:t>
                  </w:r>
                  <w:bookmarkStart w:id="1" w:name="_GoBack"/>
                  <w:bookmarkEnd w:id="1"/>
                </w:p>
                <w:p w:rsidR="004301CE" w:rsidRPr="004301CE" w:rsidRDefault="004301CE" w:rsidP="004301CE">
                  <w:pPr>
                    <w:widowControl w:val="0"/>
                    <w:shd w:val="clear" w:color="auto" w:fill="FFFFFF"/>
                    <w:tabs>
                      <w:tab w:val="left" w:pos="180"/>
                    </w:tabs>
                    <w:autoSpaceDE w:val="0"/>
                    <w:autoSpaceDN w:val="0"/>
                    <w:adjustRightInd w:val="0"/>
                    <w:spacing w:after="0" w:line="240" w:lineRule="auto"/>
                    <w:rPr>
                      <w:rFonts w:ascii="Times New Roman" w:hAnsi="Times New Roman"/>
                      <w:sz w:val="24"/>
                      <w:szCs w:val="24"/>
                    </w:rPr>
                  </w:pPr>
                  <w:r w:rsidRPr="004301CE">
                    <w:rPr>
                      <w:rFonts w:ascii="Times New Roman" w:hAnsi="Times New Roman"/>
                      <w:sz w:val="24"/>
                      <w:szCs w:val="24"/>
                    </w:rPr>
                    <w:t xml:space="preserve">БИК 015004950, </w:t>
                  </w:r>
                </w:p>
                <w:p w:rsidR="004301CE" w:rsidRPr="004301CE" w:rsidRDefault="004301CE" w:rsidP="004301CE">
                  <w:pPr>
                    <w:widowControl w:val="0"/>
                    <w:shd w:val="clear" w:color="auto" w:fill="FFFFFF"/>
                    <w:tabs>
                      <w:tab w:val="left" w:pos="180"/>
                    </w:tabs>
                    <w:autoSpaceDE w:val="0"/>
                    <w:autoSpaceDN w:val="0"/>
                    <w:adjustRightInd w:val="0"/>
                    <w:spacing w:after="0" w:line="240" w:lineRule="auto"/>
                    <w:rPr>
                      <w:rFonts w:ascii="Times New Roman" w:hAnsi="Times New Roman"/>
                      <w:sz w:val="24"/>
                      <w:szCs w:val="24"/>
                    </w:rPr>
                  </w:pPr>
                  <w:proofErr w:type="gramStart"/>
                  <w:r w:rsidRPr="004301CE">
                    <w:rPr>
                      <w:rFonts w:ascii="Times New Roman" w:hAnsi="Times New Roman"/>
                      <w:sz w:val="24"/>
                      <w:szCs w:val="24"/>
                    </w:rPr>
                    <w:t>л</w:t>
                  </w:r>
                  <w:proofErr w:type="gramEnd"/>
                  <w:r w:rsidRPr="004301CE">
                    <w:rPr>
                      <w:rFonts w:ascii="Times New Roman" w:hAnsi="Times New Roman"/>
                      <w:sz w:val="24"/>
                      <w:szCs w:val="24"/>
                    </w:rPr>
                    <w:t>/с 03511166760,</w:t>
                  </w:r>
                </w:p>
                <w:p w:rsidR="004301CE" w:rsidRPr="004301CE" w:rsidRDefault="004301CE" w:rsidP="004301CE">
                  <w:pPr>
                    <w:widowControl w:val="0"/>
                    <w:shd w:val="clear" w:color="auto" w:fill="FFFFFF"/>
                    <w:tabs>
                      <w:tab w:val="left" w:pos="180"/>
                    </w:tabs>
                    <w:autoSpaceDE w:val="0"/>
                    <w:autoSpaceDN w:val="0"/>
                    <w:adjustRightInd w:val="0"/>
                    <w:spacing w:after="0" w:line="240" w:lineRule="auto"/>
                    <w:rPr>
                      <w:rFonts w:ascii="Times New Roman" w:hAnsi="Times New Roman"/>
                      <w:sz w:val="24"/>
                      <w:szCs w:val="24"/>
                    </w:rPr>
                  </w:pPr>
                  <w:proofErr w:type="gramStart"/>
                  <w:r w:rsidRPr="004301CE">
                    <w:rPr>
                      <w:rFonts w:ascii="Times New Roman" w:hAnsi="Times New Roman"/>
                      <w:sz w:val="24"/>
                      <w:szCs w:val="24"/>
                    </w:rPr>
                    <w:t>р</w:t>
                  </w:r>
                  <w:proofErr w:type="gramEnd"/>
                  <w:r w:rsidRPr="004301CE">
                    <w:rPr>
                      <w:rFonts w:ascii="Times New Roman" w:hAnsi="Times New Roman"/>
                      <w:sz w:val="24"/>
                      <w:szCs w:val="24"/>
                    </w:rPr>
                    <w:t>/с 03211643000000015100</w:t>
                  </w:r>
                </w:p>
                <w:p w:rsidR="004301CE" w:rsidRPr="004301CE" w:rsidRDefault="004301CE" w:rsidP="004301CE">
                  <w:pPr>
                    <w:spacing w:after="0" w:line="240" w:lineRule="auto"/>
                    <w:rPr>
                      <w:rFonts w:ascii="Times New Roman" w:hAnsi="Times New Roman"/>
                      <w:sz w:val="24"/>
                      <w:szCs w:val="24"/>
                    </w:rPr>
                  </w:pPr>
                  <w:r w:rsidRPr="004301CE">
                    <w:rPr>
                      <w:rFonts w:ascii="Times New Roman" w:hAnsi="Times New Roman"/>
                      <w:sz w:val="24"/>
                      <w:szCs w:val="24"/>
                    </w:rPr>
                    <w:t>Тел 8(38362)22-479</w:t>
                  </w:r>
                </w:p>
                <w:p w:rsidR="004301CE" w:rsidRPr="004301CE" w:rsidRDefault="004301CE" w:rsidP="004301CE">
                  <w:pPr>
                    <w:spacing w:after="0" w:line="240" w:lineRule="auto"/>
                    <w:rPr>
                      <w:rFonts w:ascii="Times New Roman" w:hAnsi="Times New Roman"/>
                      <w:sz w:val="24"/>
                      <w:szCs w:val="24"/>
                    </w:rPr>
                  </w:pPr>
                  <w:proofErr w:type="spellStart"/>
                  <w:r w:rsidRPr="004301CE">
                    <w:rPr>
                      <w:rFonts w:ascii="Times New Roman" w:hAnsi="Times New Roman"/>
                      <w:sz w:val="24"/>
                      <w:szCs w:val="24"/>
                    </w:rPr>
                    <w:t>Эл</w:t>
                  </w:r>
                  <w:proofErr w:type="gramStart"/>
                  <w:r w:rsidRPr="004301CE">
                    <w:rPr>
                      <w:rFonts w:ascii="Times New Roman" w:hAnsi="Times New Roman"/>
                      <w:sz w:val="24"/>
                      <w:szCs w:val="24"/>
                    </w:rPr>
                    <w:t>.п</w:t>
                  </w:r>
                  <w:proofErr w:type="gramEnd"/>
                  <w:r w:rsidRPr="004301CE">
                    <w:rPr>
                      <w:rFonts w:ascii="Times New Roman" w:hAnsi="Times New Roman"/>
                      <w:sz w:val="24"/>
                      <w:szCs w:val="24"/>
                    </w:rPr>
                    <w:t>очта</w:t>
                  </w:r>
                  <w:proofErr w:type="spellEnd"/>
                  <w:r w:rsidRPr="004301CE">
                    <w:rPr>
                      <w:rFonts w:ascii="Times New Roman" w:hAnsi="Times New Roman"/>
                      <w:sz w:val="24"/>
                      <w:szCs w:val="24"/>
                    </w:rPr>
                    <w:t>: ik-12@54</w:t>
                  </w:r>
                  <w:proofErr w:type="spellStart"/>
                  <w:r w:rsidRPr="004301CE">
                    <w:rPr>
                      <w:rFonts w:ascii="Times New Roman" w:hAnsi="Times New Roman"/>
                      <w:sz w:val="24"/>
                      <w:szCs w:val="24"/>
                      <w:lang w:val="en-US"/>
                    </w:rPr>
                    <w:t>fsin</w:t>
                  </w:r>
                  <w:proofErr w:type="spellEnd"/>
                  <w:r w:rsidRPr="004301CE">
                    <w:rPr>
                      <w:rFonts w:ascii="Times New Roman" w:hAnsi="Times New Roman"/>
                      <w:sz w:val="24"/>
                      <w:szCs w:val="24"/>
                    </w:rPr>
                    <w:t>.</w:t>
                  </w:r>
                  <w:proofErr w:type="spellStart"/>
                  <w:r w:rsidRPr="004301CE">
                    <w:rPr>
                      <w:rFonts w:ascii="Times New Roman" w:hAnsi="Times New Roman"/>
                      <w:sz w:val="24"/>
                      <w:szCs w:val="24"/>
                      <w:lang w:val="en-US"/>
                    </w:rPr>
                    <w:t>su</w:t>
                  </w:r>
                  <w:proofErr w:type="spellEnd"/>
                </w:p>
                <w:p w:rsidR="004301CE" w:rsidRPr="004301CE" w:rsidRDefault="004301CE" w:rsidP="004301CE">
                  <w:pPr>
                    <w:widowControl w:val="0"/>
                    <w:shd w:val="clear" w:color="auto" w:fill="FFFFFF"/>
                    <w:tabs>
                      <w:tab w:val="left" w:pos="180"/>
                    </w:tabs>
                    <w:autoSpaceDE w:val="0"/>
                    <w:autoSpaceDN w:val="0"/>
                    <w:adjustRightInd w:val="0"/>
                    <w:ind w:right="276"/>
                    <w:rPr>
                      <w:rFonts w:ascii="Times New Roman" w:hAnsi="Times New Roman"/>
                      <w:sz w:val="24"/>
                      <w:szCs w:val="24"/>
                    </w:rPr>
                  </w:pPr>
                </w:p>
                <w:p w:rsidR="004301CE" w:rsidRPr="004301CE" w:rsidRDefault="004301CE" w:rsidP="004301CE">
                  <w:pPr>
                    <w:widowControl w:val="0"/>
                    <w:shd w:val="clear" w:color="auto" w:fill="FFFFFF"/>
                    <w:tabs>
                      <w:tab w:val="left" w:pos="180"/>
                    </w:tabs>
                    <w:autoSpaceDE w:val="0"/>
                    <w:autoSpaceDN w:val="0"/>
                    <w:adjustRightInd w:val="0"/>
                    <w:spacing w:after="0" w:line="240" w:lineRule="auto"/>
                    <w:ind w:right="276"/>
                    <w:rPr>
                      <w:rFonts w:ascii="Times New Roman" w:hAnsi="Times New Roman"/>
                      <w:sz w:val="24"/>
                      <w:szCs w:val="24"/>
                    </w:rPr>
                  </w:pPr>
                </w:p>
                <w:p w:rsidR="004301CE" w:rsidRPr="004301CE" w:rsidRDefault="004301CE" w:rsidP="004301CE">
                  <w:pPr>
                    <w:widowControl w:val="0"/>
                    <w:shd w:val="clear" w:color="auto" w:fill="FFFFFF"/>
                    <w:tabs>
                      <w:tab w:val="left" w:pos="180"/>
                    </w:tabs>
                    <w:autoSpaceDE w:val="0"/>
                    <w:autoSpaceDN w:val="0"/>
                    <w:adjustRightInd w:val="0"/>
                    <w:spacing w:after="0" w:line="240" w:lineRule="auto"/>
                    <w:ind w:right="276"/>
                    <w:rPr>
                      <w:rFonts w:ascii="Times New Roman" w:hAnsi="Times New Roman"/>
                      <w:sz w:val="24"/>
                      <w:szCs w:val="24"/>
                    </w:rPr>
                  </w:pPr>
                  <w:r>
                    <w:rPr>
                      <w:rFonts w:ascii="Times New Roman" w:hAnsi="Times New Roman"/>
                      <w:sz w:val="24"/>
                      <w:szCs w:val="24"/>
                    </w:rPr>
                    <w:t xml:space="preserve">   ________</w:t>
                  </w:r>
                  <w:r w:rsidR="0024319B">
                    <w:rPr>
                      <w:rFonts w:ascii="Times New Roman" w:hAnsi="Times New Roman"/>
                      <w:sz w:val="24"/>
                      <w:szCs w:val="24"/>
                    </w:rPr>
                    <w:t>___</w:t>
                  </w:r>
                  <w:r w:rsidRPr="004301CE">
                    <w:rPr>
                      <w:rFonts w:ascii="Times New Roman" w:hAnsi="Times New Roman"/>
                      <w:sz w:val="24"/>
                      <w:szCs w:val="24"/>
                    </w:rPr>
                    <w:t xml:space="preserve">  </w:t>
                  </w:r>
                </w:p>
                <w:p w:rsidR="004301CE" w:rsidRDefault="004301CE" w:rsidP="004301CE">
                  <w:pPr>
                    <w:spacing w:after="0"/>
                    <w:ind w:right="141"/>
                    <w:jc w:val="both"/>
                    <w:rPr>
                      <w:rFonts w:ascii="Times New Roman" w:hAnsi="Times New Roman"/>
                      <w:sz w:val="24"/>
                      <w:szCs w:val="24"/>
                    </w:rPr>
                  </w:pPr>
                </w:p>
                <w:p w:rsidR="004301CE" w:rsidRPr="004301CE" w:rsidRDefault="004301CE" w:rsidP="004301CE">
                  <w:pPr>
                    <w:spacing w:after="0"/>
                    <w:ind w:right="141"/>
                    <w:jc w:val="both"/>
                    <w:rPr>
                      <w:rFonts w:ascii="Times New Roman" w:hAnsi="Times New Roman"/>
                      <w:sz w:val="26"/>
                      <w:szCs w:val="26"/>
                    </w:rPr>
                  </w:pPr>
                  <w:r w:rsidRPr="004301CE">
                    <w:rPr>
                      <w:rFonts w:ascii="Times New Roman" w:hAnsi="Times New Roman"/>
                      <w:sz w:val="24"/>
                      <w:szCs w:val="24"/>
                    </w:rPr>
                    <w:t>М.П.</w:t>
                  </w:r>
                </w:p>
              </w:tc>
              <w:tc>
                <w:tcPr>
                  <w:tcW w:w="5353" w:type="dxa"/>
                  <w:tcBorders>
                    <w:top w:val="nil"/>
                    <w:left w:val="single" w:sz="4" w:space="0" w:color="auto"/>
                    <w:bottom w:val="nil"/>
                    <w:right w:val="nil"/>
                  </w:tcBorders>
                </w:tcPr>
                <w:p w:rsidR="004301CE" w:rsidRDefault="004301CE" w:rsidP="00677C71">
                  <w:pPr>
                    <w:spacing w:after="0"/>
                    <w:rPr>
                      <w:rFonts w:ascii="Times New Roman" w:hAnsi="Times New Roman"/>
                      <w:sz w:val="24"/>
                      <w:szCs w:val="26"/>
                    </w:rPr>
                  </w:pPr>
                  <w:r>
                    <w:rPr>
                      <w:rFonts w:ascii="Times New Roman" w:hAnsi="Times New Roman"/>
                      <w:sz w:val="24"/>
                      <w:szCs w:val="26"/>
                    </w:rPr>
                    <w:t xml:space="preserve">    Исполнитель</w:t>
                  </w:r>
                  <w:r w:rsidRPr="00106305">
                    <w:rPr>
                      <w:rFonts w:ascii="Times New Roman" w:hAnsi="Times New Roman"/>
                      <w:sz w:val="24"/>
                      <w:szCs w:val="26"/>
                    </w:rPr>
                    <w:t>:</w:t>
                  </w: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Default="004301CE" w:rsidP="00677C71">
                  <w:pPr>
                    <w:spacing w:after="0"/>
                    <w:rPr>
                      <w:rFonts w:ascii="Times New Roman" w:hAnsi="Times New Roman"/>
                      <w:sz w:val="24"/>
                      <w:szCs w:val="26"/>
                    </w:rPr>
                  </w:pPr>
                </w:p>
                <w:p w:rsidR="004301CE" w:rsidRPr="00297D00" w:rsidRDefault="0024319B" w:rsidP="00677C71">
                  <w:pPr>
                    <w:spacing w:after="0"/>
                    <w:ind w:right="-57"/>
                    <w:jc w:val="both"/>
                    <w:rPr>
                      <w:rFonts w:ascii="Times New Roman" w:hAnsi="Times New Roman"/>
                      <w:spacing w:val="-14"/>
                      <w:sz w:val="24"/>
                      <w:szCs w:val="26"/>
                    </w:rPr>
                  </w:pPr>
                  <w:r>
                    <w:rPr>
                      <w:rFonts w:ascii="Times New Roman" w:hAnsi="Times New Roman"/>
                      <w:spacing w:val="-14"/>
                      <w:sz w:val="24"/>
                      <w:szCs w:val="26"/>
                    </w:rPr>
                    <w:t>_____________  ___________  ________________</w:t>
                  </w:r>
                </w:p>
                <w:p w:rsidR="00512B9A" w:rsidRDefault="00512B9A" w:rsidP="00677C71">
                  <w:pPr>
                    <w:spacing w:after="0"/>
                    <w:rPr>
                      <w:rFonts w:ascii="Times New Roman" w:hAnsi="Times New Roman"/>
                      <w:spacing w:val="-14"/>
                      <w:sz w:val="24"/>
                      <w:szCs w:val="26"/>
                    </w:rPr>
                  </w:pPr>
                </w:p>
                <w:p w:rsidR="004301CE" w:rsidRPr="00106305" w:rsidRDefault="004301CE" w:rsidP="00677C71">
                  <w:pPr>
                    <w:spacing w:after="0"/>
                    <w:rPr>
                      <w:rFonts w:ascii="Times New Roman" w:hAnsi="Times New Roman"/>
                      <w:sz w:val="24"/>
                      <w:szCs w:val="26"/>
                    </w:rPr>
                  </w:pPr>
                  <w:r w:rsidRPr="00106305">
                    <w:rPr>
                      <w:rFonts w:ascii="Times New Roman" w:hAnsi="Times New Roman"/>
                      <w:spacing w:val="-14"/>
                      <w:sz w:val="24"/>
                      <w:szCs w:val="26"/>
                    </w:rPr>
                    <w:t>М.П.</w:t>
                  </w:r>
                </w:p>
              </w:tc>
            </w:tr>
          </w:tbl>
          <w:p w:rsidR="004301CE" w:rsidRPr="002E2D8D" w:rsidRDefault="004301CE" w:rsidP="00677C71">
            <w:pPr>
              <w:spacing w:after="0"/>
              <w:jc w:val="both"/>
              <w:rPr>
                <w:rFonts w:ascii="Times New Roman" w:hAnsi="Times New Roman"/>
                <w:b/>
                <w:sz w:val="24"/>
                <w:szCs w:val="24"/>
              </w:rPr>
            </w:pPr>
          </w:p>
        </w:tc>
        <w:tc>
          <w:tcPr>
            <w:tcW w:w="222" w:type="dxa"/>
          </w:tcPr>
          <w:p w:rsidR="004301CE" w:rsidRPr="002E2D8D" w:rsidRDefault="004301CE" w:rsidP="00677C71">
            <w:pPr>
              <w:spacing w:after="0"/>
              <w:ind w:firstLine="567"/>
              <w:jc w:val="both"/>
              <w:rPr>
                <w:rFonts w:ascii="Times New Roman" w:hAnsi="Times New Roman"/>
                <w:b/>
                <w:sz w:val="24"/>
                <w:szCs w:val="24"/>
              </w:rPr>
            </w:pPr>
          </w:p>
        </w:tc>
      </w:tr>
    </w:tbl>
    <w:p w:rsidR="004301CE" w:rsidRDefault="004301CE" w:rsidP="004301CE">
      <w:pPr>
        <w:spacing w:after="0"/>
        <w:rPr>
          <w:rFonts w:ascii="Times New Roman" w:hAnsi="Times New Roman"/>
          <w:b/>
          <w:sz w:val="24"/>
          <w:szCs w:val="24"/>
        </w:rPr>
      </w:pPr>
    </w:p>
    <w:p w:rsidR="004301CE" w:rsidRDefault="004301CE" w:rsidP="004301CE">
      <w:pPr>
        <w:spacing w:after="0"/>
        <w:rPr>
          <w:rFonts w:ascii="Times New Roman" w:hAnsi="Times New Roman"/>
          <w:b/>
          <w:sz w:val="24"/>
          <w:szCs w:val="24"/>
        </w:rPr>
      </w:pPr>
    </w:p>
    <w:p w:rsidR="0024319B" w:rsidRDefault="00995DB2" w:rsidP="00995DB2">
      <w:pPr>
        <w:tabs>
          <w:tab w:val="left" w:pos="2228"/>
        </w:tabs>
        <w:spacing w:after="0"/>
        <w:rPr>
          <w:rFonts w:ascii="Times New Roman" w:hAnsi="Times New Roman"/>
          <w:b/>
          <w:sz w:val="24"/>
          <w:szCs w:val="24"/>
        </w:rPr>
      </w:pPr>
      <w:r>
        <w:rPr>
          <w:rFonts w:ascii="Times New Roman" w:hAnsi="Times New Roman"/>
          <w:b/>
          <w:sz w:val="24"/>
          <w:szCs w:val="24"/>
        </w:rPr>
        <w:tab/>
      </w:r>
    </w:p>
    <w:p w:rsidR="00995DB2" w:rsidRDefault="00995DB2" w:rsidP="00995DB2">
      <w:pPr>
        <w:tabs>
          <w:tab w:val="left" w:pos="2228"/>
        </w:tabs>
        <w:spacing w:after="0"/>
        <w:rPr>
          <w:rFonts w:ascii="Times New Roman" w:hAnsi="Times New Roman"/>
          <w:b/>
          <w:sz w:val="24"/>
          <w:szCs w:val="24"/>
        </w:rPr>
      </w:pPr>
    </w:p>
    <w:p w:rsidR="00995DB2" w:rsidRDefault="00995DB2" w:rsidP="00995DB2">
      <w:pPr>
        <w:tabs>
          <w:tab w:val="left" w:pos="2228"/>
        </w:tabs>
        <w:spacing w:after="0"/>
        <w:rPr>
          <w:rFonts w:ascii="Times New Roman" w:hAnsi="Times New Roman"/>
          <w:b/>
          <w:sz w:val="24"/>
          <w:szCs w:val="24"/>
        </w:rPr>
      </w:pPr>
    </w:p>
    <w:p w:rsidR="00995DB2" w:rsidRDefault="00995DB2" w:rsidP="00995DB2">
      <w:pPr>
        <w:tabs>
          <w:tab w:val="left" w:pos="2228"/>
        </w:tabs>
        <w:spacing w:after="0"/>
        <w:rPr>
          <w:rFonts w:ascii="Times New Roman" w:hAnsi="Times New Roman"/>
          <w:b/>
          <w:sz w:val="24"/>
          <w:szCs w:val="24"/>
        </w:rPr>
      </w:pPr>
    </w:p>
    <w:p w:rsidR="00995DB2" w:rsidRDefault="00995DB2" w:rsidP="00995DB2">
      <w:pPr>
        <w:tabs>
          <w:tab w:val="left" w:pos="2228"/>
        </w:tabs>
        <w:spacing w:after="0"/>
        <w:rPr>
          <w:rFonts w:ascii="Times New Roman" w:hAnsi="Times New Roman"/>
          <w:b/>
          <w:sz w:val="24"/>
          <w:szCs w:val="24"/>
        </w:rPr>
      </w:pPr>
    </w:p>
    <w:p w:rsidR="00995DB2" w:rsidRDefault="00995DB2" w:rsidP="00995DB2">
      <w:pPr>
        <w:tabs>
          <w:tab w:val="left" w:pos="2228"/>
        </w:tabs>
        <w:spacing w:after="0"/>
        <w:rPr>
          <w:rFonts w:ascii="Times New Roman" w:hAnsi="Times New Roman"/>
          <w:b/>
          <w:sz w:val="24"/>
          <w:szCs w:val="24"/>
        </w:rPr>
      </w:pPr>
    </w:p>
    <w:p w:rsidR="004301CE" w:rsidRPr="002E2D8D" w:rsidRDefault="004301CE" w:rsidP="004301CE">
      <w:pPr>
        <w:spacing w:after="0"/>
        <w:jc w:val="right"/>
        <w:rPr>
          <w:rFonts w:ascii="Times New Roman" w:hAnsi="Times New Roman"/>
          <w:b/>
          <w:sz w:val="24"/>
          <w:szCs w:val="24"/>
        </w:rPr>
      </w:pPr>
      <w:r w:rsidRPr="002E2D8D">
        <w:rPr>
          <w:rFonts w:ascii="Times New Roman" w:hAnsi="Times New Roman"/>
          <w:b/>
          <w:sz w:val="24"/>
          <w:szCs w:val="24"/>
        </w:rPr>
        <w:t>Приложение № 1</w:t>
      </w:r>
    </w:p>
    <w:p w:rsidR="004301CE" w:rsidRPr="002E2D8D" w:rsidRDefault="004301CE" w:rsidP="004301CE">
      <w:pPr>
        <w:spacing w:after="0"/>
        <w:ind w:left="4820"/>
        <w:jc w:val="right"/>
        <w:rPr>
          <w:rFonts w:ascii="Times New Roman" w:hAnsi="Times New Roman"/>
          <w:bCs/>
          <w:kern w:val="24"/>
          <w:sz w:val="24"/>
          <w:szCs w:val="24"/>
        </w:rPr>
      </w:pPr>
      <w:r w:rsidRPr="002E2D8D">
        <w:rPr>
          <w:rFonts w:ascii="Times New Roman" w:hAnsi="Times New Roman"/>
          <w:sz w:val="24"/>
          <w:szCs w:val="24"/>
        </w:rPr>
        <w:t xml:space="preserve">к Государственному контракту </w:t>
      </w:r>
      <w:r w:rsidRPr="002E2D8D">
        <w:rPr>
          <w:rFonts w:ascii="Times New Roman" w:hAnsi="Times New Roman"/>
          <w:bCs/>
          <w:sz w:val="24"/>
          <w:szCs w:val="24"/>
        </w:rPr>
        <w:t xml:space="preserve">на </w:t>
      </w:r>
      <w:r w:rsidRPr="002E2D8D">
        <w:rPr>
          <w:rFonts w:ascii="Times New Roman" w:hAnsi="Times New Roman"/>
          <w:sz w:val="24"/>
          <w:szCs w:val="24"/>
        </w:rPr>
        <w:t xml:space="preserve">оказание </w:t>
      </w:r>
      <w:r w:rsidRPr="002E2D8D">
        <w:rPr>
          <w:rFonts w:ascii="Times New Roman" w:hAnsi="Times New Roman"/>
          <w:bCs/>
          <w:kern w:val="24"/>
          <w:sz w:val="24"/>
          <w:szCs w:val="24"/>
        </w:rPr>
        <w:t>услуг по проведению специальной оценки условий труда</w:t>
      </w:r>
    </w:p>
    <w:p w:rsidR="004301CE" w:rsidRPr="002E2D8D" w:rsidRDefault="004301CE" w:rsidP="004301CE">
      <w:pPr>
        <w:spacing w:after="0"/>
        <w:jc w:val="right"/>
        <w:rPr>
          <w:rFonts w:ascii="Times New Roman" w:hAnsi="Times New Roman"/>
          <w:sz w:val="24"/>
          <w:szCs w:val="24"/>
        </w:rPr>
      </w:pPr>
      <w:r w:rsidRPr="002E2D8D">
        <w:rPr>
          <w:rFonts w:ascii="Times New Roman" w:hAnsi="Times New Roman"/>
          <w:sz w:val="24"/>
          <w:szCs w:val="24"/>
        </w:rPr>
        <w:t>от «___</w:t>
      </w:r>
      <w:r>
        <w:rPr>
          <w:rFonts w:ascii="Times New Roman" w:hAnsi="Times New Roman"/>
          <w:sz w:val="24"/>
          <w:szCs w:val="24"/>
        </w:rPr>
        <w:t>__</w:t>
      </w:r>
      <w:r w:rsidRPr="002E2D8D">
        <w:rPr>
          <w:rFonts w:ascii="Times New Roman" w:hAnsi="Times New Roman"/>
          <w:sz w:val="24"/>
          <w:szCs w:val="24"/>
        </w:rPr>
        <w:t>»_________</w:t>
      </w:r>
      <w:r>
        <w:rPr>
          <w:rFonts w:ascii="Times New Roman" w:hAnsi="Times New Roman"/>
          <w:sz w:val="24"/>
          <w:szCs w:val="24"/>
        </w:rPr>
        <w:t>202</w:t>
      </w:r>
      <w:r w:rsidR="003D454A">
        <w:rPr>
          <w:rFonts w:ascii="Times New Roman" w:hAnsi="Times New Roman"/>
          <w:sz w:val="24"/>
          <w:szCs w:val="24"/>
        </w:rPr>
        <w:t>6</w:t>
      </w:r>
      <w:r w:rsidRPr="002E2D8D">
        <w:rPr>
          <w:rFonts w:ascii="Times New Roman" w:hAnsi="Times New Roman"/>
          <w:sz w:val="24"/>
          <w:szCs w:val="24"/>
        </w:rPr>
        <w:t xml:space="preserve"> г.№</w:t>
      </w:r>
      <w:r>
        <w:rPr>
          <w:rFonts w:ascii="Times New Roman" w:hAnsi="Times New Roman"/>
          <w:sz w:val="24"/>
          <w:szCs w:val="24"/>
        </w:rPr>
        <w:t>______</w:t>
      </w:r>
    </w:p>
    <w:p w:rsidR="004301CE" w:rsidRDefault="004301CE" w:rsidP="00067B2D">
      <w:pPr>
        <w:shd w:val="clear" w:color="auto" w:fill="FFFFFF"/>
        <w:suppressAutoHyphens/>
        <w:spacing w:after="0"/>
        <w:rPr>
          <w:rFonts w:ascii="Times New Roman" w:eastAsia="Droid Sans" w:hAnsi="Times New Roman"/>
          <w:bCs/>
          <w:kern w:val="2"/>
        </w:rPr>
      </w:pPr>
    </w:p>
    <w:tbl>
      <w:tblPr>
        <w:tblW w:w="11829" w:type="dxa"/>
        <w:jc w:val="center"/>
        <w:tblInd w:w="-524" w:type="dxa"/>
        <w:tblLayout w:type="fixed"/>
        <w:tblLook w:val="01E0" w:firstRow="1" w:lastRow="1" w:firstColumn="1" w:lastColumn="1" w:noHBand="0" w:noVBand="0"/>
      </w:tblPr>
      <w:tblGrid>
        <w:gridCol w:w="115"/>
        <w:gridCol w:w="4361"/>
        <w:gridCol w:w="5971"/>
        <w:gridCol w:w="1382"/>
      </w:tblGrid>
      <w:tr w:rsidR="004301CE" w:rsidRPr="00F8409A" w:rsidTr="00885C8F">
        <w:trPr>
          <w:gridBefore w:val="1"/>
          <w:gridAfter w:val="1"/>
          <w:wBefore w:w="115" w:type="dxa"/>
          <w:wAfter w:w="1382" w:type="dxa"/>
          <w:jc w:val="center"/>
        </w:trPr>
        <w:tc>
          <w:tcPr>
            <w:tcW w:w="10332" w:type="dxa"/>
            <w:gridSpan w:val="2"/>
            <w:shd w:val="clear" w:color="auto" w:fill="FFFFFF"/>
            <w:hideMark/>
          </w:tcPr>
          <w:p w:rsidR="004301CE" w:rsidRDefault="004301CE" w:rsidP="00893261">
            <w:pPr>
              <w:spacing w:after="0"/>
              <w:rPr>
                <w:rFonts w:ascii="Times New Roman" w:eastAsia="Times New Roman" w:hAnsi="Times New Roman"/>
                <w:sz w:val="24"/>
                <w:szCs w:val="24"/>
                <w:lang w:eastAsia="ru-RU"/>
              </w:rPr>
            </w:pPr>
          </w:p>
          <w:tbl>
            <w:tblPr>
              <w:tblW w:w="10433" w:type="dxa"/>
              <w:jc w:val="center"/>
              <w:tblLayout w:type="fixed"/>
              <w:tblLook w:val="01E0" w:firstRow="1" w:lastRow="1" w:firstColumn="1" w:lastColumn="1" w:noHBand="0" w:noVBand="0"/>
            </w:tblPr>
            <w:tblGrid>
              <w:gridCol w:w="10433"/>
            </w:tblGrid>
            <w:tr w:rsidR="00975D7C" w:rsidRPr="001C2ACD" w:rsidTr="00B1321C">
              <w:trPr>
                <w:jc w:val="center"/>
              </w:trPr>
              <w:tc>
                <w:tcPr>
                  <w:tcW w:w="10433" w:type="dxa"/>
                  <w:shd w:val="clear" w:color="auto" w:fill="FFFFFF"/>
                  <w:hideMark/>
                </w:tcPr>
                <w:p w:rsidR="00975D7C" w:rsidRPr="00975D7C" w:rsidRDefault="00975D7C" w:rsidP="00B1321C">
                  <w:pPr>
                    <w:shd w:val="clear" w:color="auto" w:fill="FFFFFF"/>
                    <w:overflowPunct w:val="0"/>
                    <w:autoSpaceDE w:val="0"/>
                    <w:autoSpaceDN w:val="0"/>
                    <w:adjustRightInd w:val="0"/>
                    <w:spacing w:after="0" w:line="240" w:lineRule="auto"/>
                    <w:ind w:left="284" w:firstLine="567"/>
                    <w:textAlignment w:val="baseline"/>
                    <w:rPr>
                      <w:rFonts w:ascii="Times New Roman" w:eastAsia="Times New Roman" w:hAnsi="Times New Roman"/>
                      <w:b/>
                      <w:sz w:val="24"/>
                      <w:szCs w:val="24"/>
                      <w:lang w:eastAsia="ru-RU"/>
                    </w:rPr>
                  </w:pPr>
                  <w:r w:rsidRPr="00975D7C">
                    <w:rPr>
                      <w:rFonts w:ascii="Times New Roman" w:eastAsia="Times New Roman" w:hAnsi="Times New Roman"/>
                      <w:b/>
                      <w:sz w:val="24"/>
                      <w:szCs w:val="24"/>
                      <w:lang w:eastAsia="ru-RU"/>
                    </w:rPr>
                    <w:t xml:space="preserve">                                   ЗАДАНИЕ</w:t>
                  </w:r>
                  <w:r w:rsidR="00995DB2">
                    <w:rPr>
                      <w:rFonts w:ascii="Times New Roman" w:eastAsia="Times New Roman" w:hAnsi="Times New Roman"/>
                      <w:b/>
                      <w:sz w:val="24"/>
                      <w:szCs w:val="24"/>
                      <w:lang w:eastAsia="ru-RU"/>
                    </w:rPr>
                    <w:t xml:space="preserve"> </w:t>
                  </w:r>
                  <w:r w:rsidRPr="00975D7C">
                    <w:rPr>
                      <w:rFonts w:ascii="Times New Roman" w:hAnsi="Times New Roman"/>
                      <w:b/>
                      <w:bCs/>
                      <w:sz w:val="24"/>
                      <w:szCs w:val="24"/>
                    </w:rPr>
                    <w:t>НА ОКАЗАНИЕ УСЛУГ</w:t>
                  </w:r>
                </w:p>
                <w:p w:rsidR="00975D7C" w:rsidRDefault="00975D7C" w:rsidP="00975D7C">
                  <w:pPr>
                    <w:shd w:val="clear" w:color="auto" w:fill="FFFFFF"/>
                    <w:suppressAutoHyphens/>
                    <w:spacing w:after="0" w:line="240" w:lineRule="auto"/>
                    <w:ind w:right="-569"/>
                    <w:jc w:val="center"/>
                    <w:rPr>
                      <w:rFonts w:ascii="Times New Roman" w:eastAsia="Times New Roman" w:hAnsi="Times New Roman"/>
                      <w:sz w:val="24"/>
                      <w:szCs w:val="24"/>
                      <w:lang w:eastAsia="ru-RU"/>
                    </w:rPr>
                  </w:pPr>
                  <w:r w:rsidRPr="00975D7C">
                    <w:rPr>
                      <w:rFonts w:ascii="Times New Roman" w:eastAsia="Droid Sans" w:hAnsi="Times New Roman"/>
                      <w:bCs/>
                      <w:kern w:val="2"/>
                      <w:sz w:val="24"/>
                      <w:szCs w:val="24"/>
                    </w:rPr>
                    <w:t xml:space="preserve">по проведению специальной оценки условий труда </w:t>
                  </w:r>
                </w:p>
                <w:p w:rsidR="00975D7C" w:rsidRPr="00975D7C" w:rsidRDefault="00975D7C" w:rsidP="00975D7C">
                  <w:pPr>
                    <w:shd w:val="clear" w:color="auto" w:fill="FFFFFF"/>
                    <w:suppressAutoHyphens/>
                    <w:spacing w:after="0" w:line="240" w:lineRule="auto"/>
                    <w:jc w:val="center"/>
                    <w:rPr>
                      <w:rFonts w:ascii="Times New Roman" w:eastAsia="Times New Roman" w:hAnsi="Times New Roman"/>
                      <w:sz w:val="24"/>
                      <w:szCs w:val="24"/>
                      <w:lang w:eastAsia="ru-RU"/>
                    </w:rPr>
                  </w:pPr>
                </w:p>
                <w:tbl>
                  <w:tblPr>
                    <w:tblW w:w="10176" w:type="dxa"/>
                    <w:jc w:val="center"/>
                    <w:tblInd w:w="1361" w:type="dxa"/>
                    <w:tblLayout w:type="fixed"/>
                    <w:tblLook w:val="01E0" w:firstRow="1" w:lastRow="1" w:firstColumn="1" w:lastColumn="1" w:noHBand="0" w:noVBand="0"/>
                  </w:tblPr>
                  <w:tblGrid>
                    <w:gridCol w:w="10176"/>
                  </w:tblGrid>
                  <w:tr w:rsidR="00975D7C" w:rsidRPr="00975D7C" w:rsidTr="00B1321C">
                    <w:trPr>
                      <w:jc w:val="center"/>
                    </w:trPr>
                    <w:tc>
                      <w:tcPr>
                        <w:tcW w:w="10176" w:type="dxa"/>
                        <w:shd w:val="clear" w:color="auto" w:fill="FFFFFF"/>
                        <w:hideMark/>
                      </w:tcPr>
                      <w:p w:rsidR="00975D7C" w:rsidRPr="00975D7C" w:rsidRDefault="00975D7C" w:rsidP="00975D7C">
                        <w:pPr>
                          <w:pStyle w:val="a7"/>
                          <w:numPr>
                            <w:ilvl w:val="0"/>
                            <w:numId w:val="2"/>
                          </w:numPr>
                          <w:spacing w:after="0" w:line="240" w:lineRule="auto"/>
                          <w:ind w:left="16" w:firstLine="283"/>
                          <w:jc w:val="both"/>
                          <w:rPr>
                            <w:rFonts w:ascii="Times New Roman" w:eastAsia="Times New Roman" w:hAnsi="Times New Roman"/>
                            <w:sz w:val="24"/>
                            <w:szCs w:val="24"/>
                            <w:lang w:eastAsia="ru-RU"/>
                          </w:rPr>
                        </w:pPr>
                        <w:r w:rsidRPr="00975D7C">
                          <w:rPr>
                            <w:rFonts w:ascii="Times New Roman" w:eastAsia="Times New Roman" w:hAnsi="Times New Roman"/>
                            <w:sz w:val="24"/>
                            <w:szCs w:val="24"/>
                            <w:lang w:eastAsia="ru-RU"/>
                          </w:rPr>
                          <w:t>Предмет</w:t>
                        </w:r>
                        <w:proofErr w:type="gramStart"/>
                        <w:r w:rsidRPr="00975D7C">
                          <w:rPr>
                            <w:rFonts w:ascii="Times New Roman" w:eastAsia="Times New Roman" w:hAnsi="Times New Roman"/>
                            <w:sz w:val="24"/>
                            <w:szCs w:val="24"/>
                            <w:lang w:eastAsia="ru-RU"/>
                          </w:rPr>
                          <w:t>:о</w:t>
                        </w:r>
                        <w:proofErr w:type="gramEnd"/>
                        <w:r w:rsidRPr="00975D7C">
                          <w:rPr>
                            <w:rFonts w:ascii="Times New Roman" w:eastAsia="Times New Roman" w:hAnsi="Times New Roman"/>
                            <w:sz w:val="24"/>
                            <w:szCs w:val="24"/>
                            <w:lang w:eastAsia="ru-RU"/>
                          </w:rPr>
                          <w:t xml:space="preserve">казание услуг по проведению специальной оценки условий труда                                 рабочих мест гражданского персонала на территории </w:t>
                        </w:r>
                        <w:r w:rsidRPr="00975D7C">
                          <w:rPr>
                            <w:rFonts w:ascii="Times New Roman" w:hAnsi="Times New Roman"/>
                            <w:sz w:val="24"/>
                            <w:szCs w:val="24"/>
                          </w:rPr>
                          <w:t>федерального казенного учреждения «Исправительная колония  № 12 Главного управления Федеральной службы исполнения наказаний по Новосибирской области» (</w:t>
                        </w:r>
                        <w:r w:rsidRPr="00975D7C">
                          <w:rPr>
                            <w:rFonts w:ascii="Times New Roman" w:eastAsia="Times New Roman" w:hAnsi="Times New Roman"/>
                            <w:sz w:val="24"/>
                            <w:szCs w:val="24"/>
                            <w:lang w:eastAsia="ru-RU"/>
                          </w:rPr>
                          <w:t>ФКУ ИК-12 ГУФСИН России  по Новосибирской области).</w:t>
                        </w:r>
                      </w:p>
                      <w:p w:rsidR="00975D7C" w:rsidRPr="00975D7C" w:rsidRDefault="00975D7C" w:rsidP="00975D7C">
                        <w:pPr>
                          <w:numPr>
                            <w:ilvl w:val="0"/>
                            <w:numId w:val="2"/>
                          </w:numPr>
                          <w:spacing w:after="0"/>
                          <w:rPr>
                            <w:rFonts w:ascii="Times New Roman" w:eastAsia="Times New Roman" w:hAnsi="Times New Roman"/>
                            <w:sz w:val="24"/>
                            <w:szCs w:val="24"/>
                            <w:lang w:eastAsia="ru-RU"/>
                          </w:rPr>
                        </w:pPr>
                        <w:r w:rsidRPr="00975D7C">
                          <w:rPr>
                            <w:rFonts w:ascii="Times New Roman" w:eastAsia="Times New Roman" w:hAnsi="Times New Roman"/>
                            <w:sz w:val="24"/>
                            <w:szCs w:val="24"/>
                            <w:lang w:eastAsia="ru-RU"/>
                          </w:rPr>
                          <w:t>Объекты проведения специальной оценки условий труда:</w:t>
                        </w:r>
                      </w:p>
                      <w:tbl>
                        <w:tblPr>
                          <w:tblW w:w="9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9"/>
                          <w:gridCol w:w="2835"/>
                          <w:gridCol w:w="1843"/>
                          <w:gridCol w:w="1559"/>
                          <w:gridCol w:w="1701"/>
                        </w:tblGrid>
                        <w:tr w:rsidR="00975D7C" w:rsidRPr="00975D7C" w:rsidTr="00B1321C">
                          <w:trPr>
                            <w:trHeight w:val="803"/>
                          </w:trPr>
                          <w:tc>
                            <w:tcPr>
                              <w:tcW w:w="1999" w:type="dxa"/>
                              <w:vMerge w:val="restart"/>
                              <w:tcBorders>
                                <w:right w:val="single" w:sz="4" w:space="0" w:color="auto"/>
                              </w:tcBorders>
                            </w:tcPr>
                            <w:p w:rsidR="00975D7C" w:rsidRPr="00975D7C" w:rsidRDefault="00975D7C" w:rsidP="00B1321C">
                              <w:pPr>
                                <w:spacing w:after="0" w:line="240" w:lineRule="auto"/>
                                <w:rPr>
                                  <w:rFonts w:ascii="Times New Roman" w:hAnsi="Times New Roman"/>
                                  <w:sz w:val="24"/>
                                  <w:szCs w:val="24"/>
                                </w:rPr>
                              </w:pPr>
                            </w:p>
                            <w:p w:rsidR="00975D7C" w:rsidRPr="00975D7C" w:rsidRDefault="00975D7C" w:rsidP="00B1321C">
                              <w:pPr>
                                <w:autoSpaceDE w:val="0"/>
                                <w:autoSpaceDN w:val="0"/>
                                <w:adjustRightInd w:val="0"/>
                                <w:spacing w:after="0" w:line="240" w:lineRule="auto"/>
                                <w:jc w:val="center"/>
                                <w:rPr>
                                  <w:rFonts w:ascii="Times New Roman" w:hAnsi="Times New Roman"/>
                                  <w:color w:val="000000"/>
                                  <w:sz w:val="24"/>
                                  <w:szCs w:val="24"/>
                                </w:rPr>
                              </w:pPr>
                              <w:r w:rsidRPr="00975D7C">
                                <w:rPr>
                                  <w:rFonts w:ascii="Times New Roman" w:hAnsi="Times New Roman"/>
                                  <w:sz w:val="24"/>
                                  <w:szCs w:val="24"/>
                                </w:rPr>
                                <w:t>Основные характеристики объекта закупки</w:t>
                              </w:r>
                            </w:p>
                            <w:p w:rsidR="00975D7C" w:rsidRPr="00975D7C" w:rsidRDefault="00975D7C" w:rsidP="00B1321C">
                              <w:pPr>
                                <w:spacing w:after="0" w:line="240" w:lineRule="auto"/>
                                <w:rPr>
                                  <w:rFonts w:ascii="Times New Roman" w:hAnsi="Times New Roman"/>
                                  <w:sz w:val="24"/>
                                  <w:szCs w:val="24"/>
                                </w:rPr>
                              </w:pPr>
                            </w:p>
                            <w:p w:rsidR="00975D7C" w:rsidRPr="00975D7C" w:rsidRDefault="00975D7C" w:rsidP="00B1321C">
                              <w:pPr>
                                <w:spacing w:after="0" w:line="240" w:lineRule="auto"/>
                                <w:rPr>
                                  <w:rFonts w:ascii="Times New Roman" w:hAnsi="Times New Roman"/>
                                  <w:sz w:val="24"/>
                                  <w:szCs w:val="24"/>
                                </w:rPr>
                              </w:pPr>
                            </w:p>
                            <w:p w:rsidR="00975D7C" w:rsidRPr="00975D7C" w:rsidRDefault="00975D7C" w:rsidP="00B1321C">
                              <w:pPr>
                                <w:spacing w:after="0" w:line="240" w:lineRule="auto"/>
                                <w:rPr>
                                  <w:rFonts w:ascii="Times New Roman" w:hAnsi="Times New Roman"/>
                                  <w:sz w:val="24"/>
                                  <w:szCs w:val="24"/>
                                </w:rPr>
                              </w:pPr>
                            </w:p>
                            <w:p w:rsidR="00975D7C" w:rsidRPr="00975D7C" w:rsidRDefault="00975D7C" w:rsidP="00B1321C">
                              <w:pPr>
                                <w:pStyle w:val="a3"/>
                                <w:jc w:val="both"/>
                                <w:rPr>
                                  <w:sz w:val="24"/>
                                  <w:szCs w:val="24"/>
                                </w:rPr>
                              </w:pPr>
                            </w:p>
                          </w:tc>
                          <w:tc>
                            <w:tcPr>
                              <w:tcW w:w="2835" w:type="dxa"/>
                              <w:tcBorders>
                                <w:left w:val="single" w:sz="4" w:space="0" w:color="auto"/>
                              </w:tcBorders>
                            </w:tcPr>
                            <w:p w:rsidR="00975D7C" w:rsidRPr="00975D7C" w:rsidRDefault="00975D7C" w:rsidP="00B1321C">
                              <w:pPr>
                                <w:autoSpaceDE w:val="0"/>
                                <w:autoSpaceDN w:val="0"/>
                                <w:adjustRightInd w:val="0"/>
                                <w:spacing w:after="0" w:line="240" w:lineRule="auto"/>
                                <w:jc w:val="center"/>
                                <w:rPr>
                                  <w:rFonts w:ascii="Times New Roman" w:hAnsi="Times New Roman"/>
                                  <w:color w:val="000000"/>
                                  <w:sz w:val="24"/>
                                  <w:szCs w:val="24"/>
                                </w:rPr>
                              </w:pPr>
                              <w:r w:rsidRPr="00975D7C">
                                <w:rPr>
                                  <w:rFonts w:ascii="Times New Roman" w:hAnsi="Times New Roman"/>
                                  <w:color w:val="000000"/>
                                  <w:sz w:val="24"/>
                                  <w:szCs w:val="24"/>
                                </w:rPr>
                                <w:t>Наименование подразделения</w:t>
                              </w:r>
                            </w:p>
                          </w:tc>
                          <w:tc>
                            <w:tcPr>
                              <w:tcW w:w="1843" w:type="dxa"/>
                            </w:tcPr>
                            <w:p w:rsidR="00975D7C" w:rsidRPr="00975D7C" w:rsidRDefault="00975D7C" w:rsidP="00B1321C">
                              <w:pPr>
                                <w:autoSpaceDE w:val="0"/>
                                <w:autoSpaceDN w:val="0"/>
                                <w:adjustRightInd w:val="0"/>
                                <w:spacing w:after="0" w:line="240" w:lineRule="auto"/>
                                <w:jc w:val="center"/>
                                <w:rPr>
                                  <w:rFonts w:ascii="Times New Roman" w:hAnsi="Times New Roman"/>
                                  <w:color w:val="000000"/>
                                  <w:sz w:val="24"/>
                                  <w:szCs w:val="24"/>
                                </w:rPr>
                              </w:pPr>
                              <w:r w:rsidRPr="00975D7C">
                                <w:rPr>
                                  <w:rFonts w:ascii="Times New Roman" w:hAnsi="Times New Roman"/>
                                  <w:color w:val="000000"/>
                                  <w:sz w:val="24"/>
                                  <w:szCs w:val="24"/>
                                </w:rPr>
                                <w:t xml:space="preserve">Наименование рабочего места </w:t>
                              </w:r>
                            </w:p>
                          </w:tc>
                          <w:tc>
                            <w:tcPr>
                              <w:tcW w:w="1559" w:type="dxa"/>
                              <w:tcBorders>
                                <w:right w:val="single" w:sz="4" w:space="0" w:color="auto"/>
                              </w:tcBorders>
                            </w:tcPr>
                            <w:p w:rsidR="00975D7C" w:rsidRPr="00975D7C" w:rsidRDefault="00975D7C" w:rsidP="00B1321C">
                              <w:pPr>
                                <w:autoSpaceDE w:val="0"/>
                                <w:autoSpaceDN w:val="0"/>
                                <w:adjustRightInd w:val="0"/>
                                <w:spacing w:after="0" w:line="240" w:lineRule="auto"/>
                                <w:ind w:right="-1441"/>
                                <w:rPr>
                                  <w:rFonts w:ascii="Times New Roman" w:hAnsi="Times New Roman"/>
                                  <w:color w:val="000000"/>
                                  <w:sz w:val="24"/>
                                  <w:szCs w:val="24"/>
                                </w:rPr>
                              </w:pPr>
                              <w:r w:rsidRPr="00975D7C">
                                <w:rPr>
                                  <w:rFonts w:ascii="Times New Roman" w:hAnsi="Times New Roman"/>
                                  <w:color w:val="000000"/>
                                  <w:sz w:val="24"/>
                                  <w:szCs w:val="24"/>
                                </w:rPr>
                                <w:t>Количество</w:t>
                              </w:r>
                            </w:p>
                            <w:p w:rsidR="00975D7C" w:rsidRPr="00975D7C" w:rsidRDefault="00975D7C" w:rsidP="00B1321C">
                              <w:pPr>
                                <w:autoSpaceDE w:val="0"/>
                                <w:autoSpaceDN w:val="0"/>
                                <w:adjustRightInd w:val="0"/>
                                <w:spacing w:after="0" w:line="240" w:lineRule="auto"/>
                                <w:ind w:right="-1441"/>
                                <w:rPr>
                                  <w:rFonts w:ascii="Times New Roman" w:hAnsi="Times New Roman"/>
                                  <w:sz w:val="24"/>
                                  <w:szCs w:val="24"/>
                                </w:rPr>
                              </w:pPr>
                              <w:r w:rsidRPr="00975D7C">
                                <w:rPr>
                                  <w:rFonts w:ascii="Times New Roman" w:hAnsi="Times New Roman"/>
                                  <w:sz w:val="24"/>
                                  <w:szCs w:val="24"/>
                                </w:rPr>
                                <w:t xml:space="preserve">   рабочих</w:t>
                              </w:r>
                            </w:p>
                            <w:p w:rsidR="00975D7C" w:rsidRPr="00975D7C" w:rsidRDefault="00975D7C" w:rsidP="00B1321C">
                              <w:pPr>
                                <w:autoSpaceDE w:val="0"/>
                                <w:autoSpaceDN w:val="0"/>
                                <w:adjustRightInd w:val="0"/>
                                <w:spacing w:after="0" w:line="240" w:lineRule="auto"/>
                                <w:ind w:right="-1441"/>
                                <w:rPr>
                                  <w:rFonts w:ascii="Times New Roman" w:hAnsi="Times New Roman"/>
                                  <w:color w:val="000000"/>
                                  <w:sz w:val="24"/>
                                  <w:szCs w:val="24"/>
                                </w:rPr>
                              </w:pPr>
                              <w:r w:rsidRPr="00975D7C">
                                <w:rPr>
                                  <w:rFonts w:ascii="Times New Roman" w:hAnsi="Times New Roman"/>
                                  <w:sz w:val="24"/>
                                  <w:szCs w:val="24"/>
                                </w:rPr>
                                <w:t xml:space="preserve">      мест</w:t>
                              </w:r>
                            </w:p>
                          </w:tc>
                          <w:tc>
                            <w:tcPr>
                              <w:tcW w:w="1701" w:type="dxa"/>
                              <w:tcBorders>
                                <w:right w:val="single" w:sz="4" w:space="0" w:color="auto"/>
                              </w:tcBorders>
                            </w:tcPr>
                            <w:p w:rsidR="00975D7C" w:rsidRPr="00975D7C" w:rsidRDefault="00975D7C" w:rsidP="00B1321C">
                              <w:pPr>
                                <w:spacing w:line="240" w:lineRule="auto"/>
                                <w:jc w:val="center"/>
                                <w:rPr>
                                  <w:rFonts w:ascii="Times New Roman" w:hAnsi="Times New Roman"/>
                                  <w:color w:val="000000"/>
                                  <w:sz w:val="24"/>
                                  <w:szCs w:val="24"/>
                                </w:rPr>
                              </w:pPr>
                              <w:r w:rsidRPr="00975D7C">
                                <w:rPr>
                                  <w:rFonts w:ascii="Times New Roman" w:hAnsi="Times New Roman"/>
                                  <w:color w:val="000000"/>
                                  <w:sz w:val="24"/>
                                  <w:szCs w:val="24"/>
                                </w:rPr>
                                <w:t>Количество     человек</w:t>
                              </w:r>
                            </w:p>
                            <w:p w:rsidR="00975D7C" w:rsidRPr="00975D7C" w:rsidRDefault="00975D7C" w:rsidP="00B1321C">
                              <w:pPr>
                                <w:spacing w:line="240" w:lineRule="auto"/>
                                <w:rPr>
                                  <w:rFonts w:ascii="Times New Roman" w:hAnsi="Times New Roman"/>
                                  <w:color w:val="000000"/>
                                  <w:sz w:val="24"/>
                                  <w:szCs w:val="24"/>
                                </w:rPr>
                              </w:pPr>
                            </w:p>
                            <w:p w:rsidR="00975D7C" w:rsidRPr="00975D7C" w:rsidRDefault="00975D7C" w:rsidP="00B1321C">
                              <w:pPr>
                                <w:autoSpaceDE w:val="0"/>
                                <w:autoSpaceDN w:val="0"/>
                                <w:adjustRightInd w:val="0"/>
                                <w:spacing w:after="0" w:line="240" w:lineRule="auto"/>
                                <w:ind w:right="-1441"/>
                                <w:rPr>
                                  <w:rFonts w:ascii="Times New Roman" w:hAnsi="Times New Roman"/>
                                  <w:color w:val="000000"/>
                                  <w:sz w:val="24"/>
                                  <w:szCs w:val="24"/>
                                </w:rPr>
                              </w:pPr>
                            </w:p>
                          </w:tc>
                        </w:tr>
                        <w:tr w:rsidR="00975D7C" w:rsidRPr="00975D7C" w:rsidTr="00B1321C">
                          <w:trPr>
                            <w:trHeight w:val="315"/>
                          </w:trPr>
                          <w:tc>
                            <w:tcPr>
                              <w:tcW w:w="1999" w:type="dxa"/>
                              <w:vMerge/>
                              <w:tcBorders>
                                <w:right w:val="single" w:sz="4" w:space="0" w:color="auto"/>
                              </w:tcBorders>
                            </w:tcPr>
                            <w:p w:rsidR="00975D7C" w:rsidRPr="00975D7C" w:rsidRDefault="00975D7C" w:rsidP="00B1321C">
                              <w:pPr>
                                <w:pStyle w:val="a3"/>
                                <w:jc w:val="center"/>
                                <w:rPr>
                                  <w:rFonts w:ascii="Times New Roman" w:hAnsi="Times New Roman"/>
                                  <w:sz w:val="24"/>
                                  <w:szCs w:val="24"/>
                                </w:rPr>
                              </w:pPr>
                            </w:p>
                          </w:tc>
                          <w:tc>
                            <w:tcPr>
                              <w:tcW w:w="2835" w:type="dxa"/>
                              <w:tcBorders>
                                <w:left w:val="single" w:sz="4" w:space="0" w:color="auto"/>
                                <w:bottom w:val="single" w:sz="4" w:space="0" w:color="auto"/>
                              </w:tcBorders>
                            </w:tcPr>
                            <w:p w:rsidR="00975D7C" w:rsidRPr="00975D7C" w:rsidRDefault="00975D7C" w:rsidP="00975D7C">
                              <w:pPr>
                                <w:spacing w:after="0" w:line="240" w:lineRule="auto"/>
                                <w:jc w:val="center"/>
                                <w:rPr>
                                  <w:rFonts w:ascii="Times New Roman" w:hAnsi="Times New Roman"/>
                                  <w:sz w:val="24"/>
                                  <w:szCs w:val="24"/>
                                </w:rPr>
                              </w:pPr>
                              <w:r w:rsidRPr="00975D7C">
                                <w:rPr>
                                  <w:rFonts w:ascii="Times New Roman" w:hAnsi="Times New Roman"/>
                                  <w:sz w:val="24"/>
                                  <w:szCs w:val="24"/>
                                </w:rPr>
                                <w:t>Центр трудовой адаптации осужденных</w:t>
                              </w:r>
                            </w:p>
                            <w:p w:rsidR="00975D7C" w:rsidRPr="00975D7C" w:rsidRDefault="003D454A" w:rsidP="00975D7C">
                              <w:pPr>
                                <w:spacing w:after="0" w:line="240" w:lineRule="auto"/>
                                <w:jc w:val="center"/>
                                <w:rPr>
                                  <w:rFonts w:ascii="Times New Roman" w:hAnsi="Times New Roman"/>
                                  <w:sz w:val="24"/>
                                  <w:szCs w:val="24"/>
                                </w:rPr>
                              </w:pPr>
                              <w:r>
                                <w:rPr>
                                  <w:rFonts w:ascii="Times New Roman" w:hAnsi="Times New Roman"/>
                                  <w:sz w:val="24"/>
                                  <w:szCs w:val="24"/>
                                </w:rPr>
                                <w:t>Участок плавкие вставки</w:t>
                              </w:r>
                            </w:p>
                          </w:tc>
                          <w:tc>
                            <w:tcPr>
                              <w:tcW w:w="1843" w:type="dxa"/>
                              <w:tcBorders>
                                <w:bottom w:val="single" w:sz="4" w:space="0" w:color="auto"/>
                              </w:tcBorders>
                            </w:tcPr>
                            <w:p w:rsidR="00975D7C" w:rsidRPr="00975D7C" w:rsidRDefault="003D454A" w:rsidP="00B1321C">
                              <w:pPr>
                                <w:pStyle w:val="a3"/>
                                <w:jc w:val="center"/>
                                <w:rPr>
                                  <w:rFonts w:ascii="Times New Roman" w:hAnsi="Times New Roman"/>
                                  <w:sz w:val="24"/>
                                  <w:szCs w:val="24"/>
                                </w:rPr>
                              </w:pPr>
                              <w:r>
                                <w:rPr>
                                  <w:rFonts w:ascii="Times New Roman" w:hAnsi="Times New Roman"/>
                                  <w:sz w:val="24"/>
                                  <w:szCs w:val="24"/>
                                </w:rPr>
                                <w:t>Подсобный рабочий 1 разряда</w:t>
                              </w:r>
                            </w:p>
                          </w:tc>
                          <w:tc>
                            <w:tcPr>
                              <w:tcW w:w="1559" w:type="dxa"/>
                              <w:tcBorders>
                                <w:bottom w:val="single" w:sz="4" w:space="0" w:color="auto"/>
                                <w:right w:val="single" w:sz="4" w:space="0" w:color="auto"/>
                              </w:tcBorders>
                            </w:tcPr>
                            <w:p w:rsidR="00975D7C" w:rsidRPr="00975D7C" w:rsidRDefault="003D454A" w:rsidP="00B1321C">
                              <w:pPr>
                                <w:pStyle w:val="a3"/>
                                <w:jc w:val="center"/>
                                <w:rPr>
                                  <w:rFonts w:ascii="Times New Roman" w:hAnsi="Times New Roman"/>
                                  <w:sz w:val="24"/>
                                  <w:szCs w:val="24"/>
                                </w:rPr>
                              </w:pPr>
                              <w:r>
                                <w:rPr>
                                  <w:rFonts w:ascii="Times New Roman" w:hAnsi="Times New Roman"/>
                                  <w:sz w:val="24"/>
                                  <w:szCs w:val="24"/>
                                </w:rPr>
                                <w:t>5</w:t>
                              </w:r>
                            </w:p>
                          </w:tc>
                          <w:tc>
                            <w:tcPr>
                              <w:tcW w:w="1701" w:type="dxa"/>
                              <w:tcBorders>
                                <w:bottom w:val="single" w:sz="4" w:space="0" w:color="auto"/>
                                <w:right w:val="single" w:sz="4" w:space="0" w:color="auto"/>
                              </w:tcBorders>
                            </w:tcPr>
                            <w:p w:rsidR="00975D7C" w:rsidRPr="00975D7C" w:rsidRDefault="003D454A" w:rsidP="00B1321C">
                              <w:pPr>
                                <w:pStyle w:val="a3"/>
                                <w:jc w:val="center"/>
                                <w:rPr>
                                  <w:rFonts w:ascii="Times New Roman" w:hAnsi="Times New Roman"/>
                                  <w:sz w:val="24"/>
                                  <w:szCs w:val="24"/>
                                </w:rPr>
                              </w:pPr>
                              <w:r>
                                <w:rPr>
                                  <w:rFonts w:ascii="Times New Roman" w:hAnsi="Times New Roman"/>
                                  <w:sz w:val="24"/>
                                  <w:szCs w:val="24"/>
                                </w:rPr>
                                <w:t>5</w:t>
                              </w:r>
                            </w:p>
                          </w:tc>
                        </w:tr>
                        <w:tr w:rsidR="00975D7C" w:rsidRPr="00975D7C" w:rsidTr="00B1321C">
                          <w:trPr>
                            <w:trHeight w:val="691"/>
                          </w:trPr>
                          <w:tc>
                            <w:tcPr>
                              <w:tcW w:w="1999" w:type="dxa"/>
                              <w:vMerge/>
                              <w:tcBorders>
                                <w:right w:val="single" w:sz="4" w:space="0" w:color="auto"/>
                              </w:tcBorders>
                            </w:tcPr>
                            <w:p w:rsidR="00975D7C" w:rsidRPr="00975D7C" w:rsidRDefault="00975D7C" w:rsidP="00B1321C">
                              <w:pPr>
                                <w:pStyle w:val="a3"/>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tcBorders>
                            </w:tcPr>
                            <w:p w:rsidR="00975D7C" w:rsidRPr="00975D7C" w:rsidRDefault="00975D7C" w:rsidP="00975D7C">
                              <w:pPr>
                                <w:spacing w:after="0" w:line="240" w:lineRule="auto"/>
                                <w:jc w:val="center"/>
                                <w:rPr>
                                  <w:rFonts w:ascii="Times New Roman" w:hAnsi="Times New Roman"/>
                                  <w:sz w:val="24"/>
                                  <w:szCs w:val="24"/>
                                </w:rPr>
                              </w:pPr>
                            </w:p>
                          </w:tc>
                          <w:tc>
                            <w:tcPr>
                              <w:tcW w:w="1843" w:type="dxa"/>
                              <w:tcBorders>
                                <w:top w:val="single" w:sz="4" w:space="0" w:color="auto"/>
                                <w:bottom w:val="single" w:sz="4" w:space="0" w:color="auto"/>
                              </w:tcBorders>
                            </w:tcPr>
                            <w:p w:rsidR="00975D7C" w:rsidRPr="00975D7C" w:rsidRDefault="00975D7C" w:rsidP="00B1321C">
                              <w:pPr>
                                <w:pStyle w:val="a3"/>
                                <w:jc w:val="center"/>
                                <w:rPr>
                                  <w:rFonts w:ascii="Times New Roman" w:hAnsi="Times New Roman"/>
                                  <w:sz w:val="24"/>
                                  <w:szCs w:val="24"/>
                                </w:rPr>
                              </w:pPr>
                            </w:p>
                          </w:tc>
                          <w:tc>
                            <w:tcPr>
                              <w:tcW w:w="1559" w:type="dxa"/>
                              <w:tcBorders>
                                <w:top w:val="single" w:sz="4" w:space="0" w:color="auto"/>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p>
                          </w:tc>
                          <w:tc>
                            <w:tcPr>
                              <w:tcW w:w="1701" w:type="dxa"/>
                              <w:tcBorders>
                                <w:top w:val="single" w:sz="4" w:space="0" w:color="auto"/>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p>
                          </w:tc>
                        </w:tr>
                        <w:tr w:rsidR="00975D7C" w:rsidRPr="00975D7C" w:rsidTr="00B1321C">
                          <w:trPr>
                            <w:trHeight w:val="691"/>
                          </w:trPr>
                          <w:tc>
                            <w:tcPr>
                              <w:tcW w:w="1999" w:type="dxa"/>
                              <w:vMerge/>
                              <w:tcBorders>
                                <w:right w:val="single" w:sz="4" w:space="0" w:color="auto"/>
                              </w:tcBorders>
                            </w:tcPr>
                            <w:p w:rsidR="00975D7C" w:rsidRPr="00975D7C" w:rsidRDefault="00975D7C" w:rsidP="00B1321C">
                              <w:pPr>
                                <w:pStyle w:val="a3"/>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tcBorders>
                            </w:tcPr>
                            <w:p w:rsidR="00975D7C" w:rsidRPr="00975D7C" w:rsidRDefault="00975D7C" w:rsidP="00975D7C">
                              <w:pPr>
                                <w:spacing w:after="0" w:line="240" w:lineRule="auto"/>
                                <w:jc w:val="center"/>
                                <w:rPr>
                                  <w:rFonts w:ascii="Times New Roman" w:hAnsi="Times New Roman"/>
                                  <w:sz w:val="24"/>
                                  <w:szCs w:val="24"/>
                                </w:rPr>
                              </w:pPr>
                            </w:p>
                          </w:tc>
                          <w:tc>
                            <w:tcPr>
                              <w:tcW w:w="1843" w:type="dxa"/>
                              <w:tcBorders>
                                <w:top w:val="single" w:sz="4" w:space="0" w:color="auto"/>
                                <w:bottom w:val="single" w:sz="4" w:space="0" w:color="auto"/>
                              </w:tcBorders>
                            </w:tcPr>
                            <w:p w:rsidR="00975D7C" w:rsidRPr="00975D7C" w:rsidRDefault="00975D7C" w:rsidP="00B1321C">
                              <w:pPr>
                                <w:pStyle w:val="a3"/>
                                <w:jc w:val="center"/>
                                <w:rPr>
                                  <w:rFonts w:ascii="Times New Roman" w:hAnsi="Times New Roman"/>
                                  <w:sz w:val="24"/>
                                  <w:szCs w:val="24"/>
                                </w:rPr>
                              </w:pPr>
                            </w:p>
                          </w:tc>
                          <w:tc>
                            <w:tcPr>
                              <w:tcW w:w="1559" w:type="dxa"/>
                              <w:tcBorders>
                                <w:top w:val="single" w:sz="4" w:space="0" w:color="auto"/>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p>
                          </w:tc>
                          <w:tc>
                            <w:tcPr>
                              <w:tcW w:w="1701" w:type="dxa"/>
                              <w:tcBorders>
                                <w:top w:val="single" w:sz="4" w:space="0" w:color="auto"/>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p>
                          </w:tc>
                        </w:tr>
                        <w:tr w:rsidR="00975D7C" w:rsidRPr="00975D7C" w:rsidTr="00B1321C">
                          <w:trPr>
                            <w:trHeight w:val="691"/>
                          </w:trPr>
                          <w:tc>
                            <w:tcPr>
                              <w:tcW w:w="1999" w:type="dxa"/>
                              <w:vMerge/>
                              <w:tcBorders>
                                <w:right w:val="single" w:sz="4" w:space="0" w:color="auto"/>
                              </w:tcBorders>
                            </w:tcPr>
                            <w:p w:rsidR="00975D7C" w:rsidRPr="00975D7C" w:rsidRDefault="00975D7C" w:rsidP="00B1321C">
                              <w:pPr>
                                <w:pStyle w:val="a3"/>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tcBorders>
                            </w:tcPr>
                            <w:p w:rsidR="00975D7C" w:rsidRPr="00975D7C" w:rsidRDefault="00975D7C" w:rsidP="00975D7C">
                              <w:pPr>
                                <w:spacing w:after="0" w:line="240" w:lineRule="auto"/>
                                <w:jc w:val="center"/>
                                <w:rPr>
                                  <w:sz w:val="24"/>
                                  <w:szCs w:val="24"/>
                                </w:rPr>
                              </w:pPr>
                            </w:p>
                          </w:tc>
                          <w:tc>
                            <w:tcPr>
                              <w:tcW w:w="1843" w:type="dxa"/>
                              <w:tcBorders>
                                <w:top w:val="single" w:sz="4" w:space="0" w:color="auto"/>
                                <w:bottom w:val="single" w:sz="4" w:space="0" w:color="auto"/>
                              </w:tcBorders>
                            </w:tcPr>
                            <w:p w:rsidR="00975D7C" w:rsidRPr="00975D7C" w:rsidRDefault="00975D7C" w:rsidP="00B1321C">
                              <w:pPr>
                                <w:pStyle w:val="a3"/>
                                <w:jc w:val="center"/>
                                <w:rPr>
                                  <w:rFonts w:ascii="Times New Roman" w:hAnsi="Times New Roman"/>
                                  <w:sz w:val="24"/>
                                  <w:szCs w:val="24"/>
                                </w:rPr>
                              </w:pPr>
                            </w:p>
                          </w:tc>
                          <w:tc>
                            <w:tcPr>
                              <w:tcW w:w="1559" w:type="dxa"/>
                              <w:tcBorders>
                                <w:top w:val="single" w:sz="4" w:space="0" w:color="auto"/>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p>
                          </w:tc>
                          <w:tc>
                            <w:tcPr>
                              <w:tcW w:w="1701" w:type="dxa"/>
                              <w:tcBorders>
                                <w:top w:val="single" w:sz="4" w:space="0" w:color="auto"/>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p>
                          </w:tc>
                        </w:tr>
                        <w:tr w:rsidR="00975D7C" w:rsidRPr="00975D7C" w:rsidTr="00B1321C">
                          <w:trPr>
                            <w:trHeight w:val="691"/>
                          </w:trPr>
                          <w:tc>
                            <w:tcPr>
                              <w:tcW w:w="1999" w:type="dxa"/>
                              <w:vMerge/>
                              <w:tcBorders>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p>
                          </w:tc>
                          <w:tc>
                            <w:tcPr>
                              <w:tcW w:w="2835" w:type="dxa"/>
                              <w:tcBorders>
                                <w:top w:val="single" w:sz="4" w:space="0" w:color="auto"/>
                                <w:left w:val="single" w:sz="4" w:space="0" w:color="auto"/>
                                <w:bottom w:val="single" w:sz="4" w:space="0" w:color="auto"/>
                              </w:tcBorders>
                            </w:tcPr>
                            <w:p w:rsidR="00975D7C" w:rsidRPr="00975D7C" w:rsidRDefault="00975D7C" w:rsidP="00975D7C">
                              <w:pPr>
                                <w:spacing w:after="0" w:line="240" w:lineRule="auto"/>
                                <w:jc w:val="center"/>
                                <w:rPr>
                                  <w:sz w:val="24"/>
                                  <w:szCs w:val="24"/>
                                </w:rPr>
                              </w:pPr>
                            </w:p>
                          </w:tc>
                          <w:tc>
                            <w:tcPr>
                              <w:tcW w:w="1843" w:type="dxa"/>
                              <w:tcBorders>
                                <w:top w:val="single" w:sz="4" w:space="0" w:color="auto"/>
                                <w:bottom w:val="single" w:sz="4" w:space="0" w:color="auto"/>
                              </w:tcBorders>
                            </w:tcPr>
                            <w:p w:rsidR="00975D7C" w:rsidRPr="00975D7C" w:rsidRDefault="00975D7C" w:rsidP="00B1321C">
                              <w:pPr>
                                <w:pStyle w:val="a3"/>
                                <w:jc w:val="center"/>
                                <w:rPr>
                                  <w:rFonts w:ascii="Times New Roman" w:hAnsi="Times New Roman"/>
                                  <w:sz w:val="24"/>
                                  <w:szCs w:val="24"/>
                                </w:rPr>
                              </w:pPr>
                            </w:p>
                          </w:tc>
                          <w:tc>
                            <w:tcPr>
                              <w:tcW w:w="1559" w:type="dxa"/>
                              <w:tcBorders>
                                <w:top w:val="single" w:sz="4" w:space="0" w:color="auto"/>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p>
                          </w:tc>
                          <w:tc>
                            <w:tcPr>
                              <w:tcW w:w="1701" w:type="dxa"/>
                              <w:tcBorders>
                                <w:top w:val="single" w:sz="4" w:space="0" w:color="auto"/>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p>
                          </w:tc>
                        </w:tr>
                        <w:tr w:rsidR="00975D7C" w:rsidRPr="00975D7C" w:rsidTr="00B1321C">
                          <w:trPr>
                            <w:trHeight w:val="179"/>
                          </w:trPr>
                          <w:tc>
                            <w:tcPr>
                              <w:tcW w:w="1999" w:type="dxa"/>
                              <w:tcBorders>
                                <w:bottom w:val="single" w:sz="4" w:space="0" w:color="auto"/>
                                <w:right w:val="single" w:sz="4" w:space="0" w:color="auto"/>
                              </w:tcBorders>
                            </w:tcPr>
                            <w:p w:rsidR="00975D7C" w:rsidRPr="00975D7C" w:rsidRDefault="00975D7C" w:rsidP="00B1321C">
                              <w:pPr>
                                <w:pStyle w:val="a3"/>
                                <w:jc w:val="both"/>
                                <w:rPr>
                                  <w:rFonts w:ascii="Times New Roman" w:hAnsi="Times New Roman"/>
                                  <w:sz w:val="24"/>
                                  <w:szCs w:val="24"/>
                                </w:rPr>
                              </w:pPr>
                              <w:r w:rsidRPr="00975D7C">
                                <w:rPr>
                                  <w:rFonts w:ascii="Times New Roman" w:hAnsi="Times New Roman"/>
                                  <w:sz w:val="24"/>
                                  <w:szCs w:val="24"/>
                                </w:rPr>
                                <w:t>ИТОГО</w:t>
                              </w:r>
                            </w:p>
                          </w:tc>
                          <w:tc>
                            <w:tcPr>
                              <w:tcW w:w="2835" w:type="dxa"/>
                              <w:tcBorders>
                                <w:top w:val="single" w:sz="4" w:space="0" w:color="auto"/>
                                <w:left w:val="single" w:sz="4" w:space="0" w:color="auto"/>
                                <w:bottom w:val="single" w:sz="4" w:space="0" w:color="auto"/>
                              </w:tcBorders>
                            </w:tcPr>
                            <w:p w:rsidR="00975D7C" w:rsidRPr="00975D7C" w:rsidRDefault="00975D7C" w:rsidP="00B1321C">
                              <w:pPr>
                                <w:spacing w:after="0" w:line="240" w:lineRule="auto"/>
                                <w:jc w:val="both"/>
                                <w:rPr>
                                  <w:rFonts w:ascii="Times New Roman" w:hAnsi="Times New Roman"/>
                                  <w:sz w:val="24"/>
                                  <w:szCs w:val="24"/>
                                </w:rPr>
                              </w:pPr>
                            </w:p>
                          </w:tc>
                          <w:tc>
                            <w:tcPr>
                              <w:tcW w:w="1843" w:type="dxa"/>
                              <w:tcBorders>
                                <w:top w:val="single" w:sz="4" w:space="0" w:color="auto"/>
                                <w:bottom w:val="single" w:sz="4" w:space="0" w:color="auto"/>
                              </w:tcBorders>
                            </w:tcPr>
                            <w:p w:rsidR="00975D7C" w:rsidRPr="00975D7C" w:rsidRDefault="00975D7C" w:rsidP="00B1321C">
                              <w:pPr>
                                <w:pStyle w:val="a3"/>
                                <w:jc w:val="both"/>
                                <w:rPr>
                                  <w:rFonts w:ascii="Times New Roman" w:hAnsi="Times New Roman"/>
                                  <w:sz w:val="24"/>
                                  <w:szCs w:val="24"/>
                                </w:rPr>
                              </w:pPr>
                            </w:p>
                          </w:tc>
                          <w:tc>
                            <w:tcPr>
                              <w:tcW w:w="1559" w:type="dxa"/>
                              <w:tcBorders>
                                <w:top w:val="single" w:sz="4" w:space="0" w:color="auto"/>
                                <w:bottom w:val="single" w:sz="4" w:space="0" w:color="auto"/>
                                <w:right w:val="single" w:sz="4" w:space="0" w:color="auto"/>
                              </w:tcBorders>
                            </w:tcPr>
                            <w:p w:rsidR="00975D7C" w:rsidRPr="00975D7C" w:rsidRDefault="00975D7C" w:rsidP="00B1321C">
                              <w:pPr>
                                <w:pStyle w:val="a3"/>
                                <w:jc w:val="center"/>
                                <w:rPr>
                                  <w:rFonts w:ascii="Times New Roman" w:hAnsi="Times New Roman"/>
                                  <w:sz w:val="24"/>
                                  <w:szCs w:val="24"/>
                                </w:rPr>
                              </w:pPr>
                              <w:r w:rsidRPr="00975D7C">
                                <w:rPr>
                                  <w:rFonts w:ascii="Times New Roman" w:hAnsi="Times New Roman"/>
                                  <w:sz w:val="24"/>
                                  <w:szCs w:val="24"/>
                                </w:rPr>
                                <w:t>5</w:t>
                              </w:r>
                            </w:p>
                          </w:tc>
                          <w:tc>
                            <w:tcPr>
                              <w:tcW w:w="1701" w:type="dxa"/>
                              <w:tcBorders>
                                <w:top w:val="single" w:sz="4" w:space="0" w:color="auto"/>
                                <w:bottom w:val="single" w:sz="4" w:space="0" w:color="auto"/>
                                <w:right w:val="single" w:sz="4" w:space="0" w:color="auto"/>
                              </w:tcBorders>
                            </w:tcPr>
                            <w:p w:rsidR="00975D7C" w:rsidRPr="00975D7C" w:rsidRDefault="003D454A" w:rsidP="00B1321C">
                              <w:pPr>
                                <w:pStyle w:val="a3"/>
                                <w:jc w:val="center"/>
                                <w:rPr>
                                  <w:rFonts w:ascii="Times New Roman" w:hAnsi="Times New Roman"/>
                                  <w:sz w:val="24"/>
                                  <w:szCs w:val="24"/>
                                </w:rPr>
                              </w:pPr>
                              <w:r>
                                <w:rPr>
                                  <w:rFonts w:ascii="Times New Roman" w:hAnsi="Times New Roman"/>
                                  <w:sz w:val="24"/>
                                  <w:szCs w:val="24"/>
                                </w:rPr>
                                <w:t>5</w:t>
                              </w:r>
                            </w:p>
                          </w:tc>
                        </w:tr>
                      </w:tbl>
                      <w:p w:rsidR="00975D7C" w:rsidRPr="00975D7C" w:rsidRDefault="00975D7C" w:rsidP="00B1321C">
                        <w:pPr>
                          <w:spacing w:after="0" w:line="240" w:lineRule="auto"/>
                          <w:jc w:val="both"/>
                          <w:rPr>
                            <w:rFonts w:ascii="Times New Roman" w:eastAsia="Times New Roman" w:hAnsi="Times New Roman"/>
                            <w:sz w:val="24"/>
                            <w:szCs w:val="24"/>
                            <w:lang w:eastAsia="ru-RU"/>
                          </w:rPr>
                        </w:pPr>
                      </w:p>
                    </w:tc>
                  </w:tr>
                </w:tbl>
                <w:p w:rsidR="00975D7C" w:rsidRPr="00975D7C" w:rsidRDefault="00975D7C" w:rsidP="00B1321C">
                  <w:pPr>
                    <w:spacing w:after="0" w:line="240" w:lineRule="auto"/>
                    <w:jc w:val="both"/>
                    <w:rPr>
                      <w:rFonts w:ascii="Times New Roman" w:eastAsia="Times New Roman" w:hAnsi="Times New Roman"/>
                      <w:sz w:val="24"/>
                      <w:szCs w:val="24"/>
                      <w:lang w:eastAsia="ru-RU"/>
                    </w:rPr>
                  </w:pPr>
                </w:p>
              </w:tc>
            </w:tr>
            <w:tr w:rsidR="00975D7C" w:rsidRPr="001C2ACD" w:rsidTr="00B1321C">
              <w:trPr>
                <w:jc w:val="center"/>
              </w:trPr>
              <w:tc>
                <w:tcPr>
                  <w:tcW w:w="10433" w:type="dxa"/>
                  <w:shd w:val="clear" w:color="auto" w:fill="FFFFFF"/>
                </w:tcPr>
                <w:p w:rsidR="00975D7C" w:rsidRPr="00975D7C" w:rsidRDefault="00975D7C" w:rsidP="00975D7C">
                  <w:pPr>
                    <w:pStyle w:val="a7"/>
                    <w:numPr>
                      <w:ilvl w:val="0"/>
                      <w:numId w:val="2"/>
                    </w:numPr>
                    <w:spacing w:after="0" w:line="240" w:lineRule="auto"/>
                    <w:ind w:left="144" w:right="34" w:firstLine="15"/>
                    <w:jc w:val="both"/>
                    <w:rPr>
                      <w:rFonts w:ascii="Times New Roman" w:eastAsia="Times New Roman" w:hAnsi="Times New Roman"/>
                      <w:sz w:val="24"/>
                      <w:szCs w:val="24"/>
                      <w:lang w:eastAsia="ru-RU"/>
                    </w:rPr>
                  </w:pPr>
                  <w:r w:rsidRPr="00975D7C">
                    <w:rPr>
                      <w:rFonts w:ascii="Times New Roman" w:eastAsia="Times New Roman" w:hAnsi="Times New Roman"/>
                      <w:sz w:val="24"/>
                      <w:szCs w:val="24"/>
                      <w:lang w:eastAsia="ru-RU"/>
                    </w:rPr>
                    <w:t>Специальная  оценка условий труда проводится на территории ФКУ ИК-12 ГУФСИН России по Новосибирской области Новосибирской области   по адресу: 632387, Новосибирская область, город Куйбышев.</w:t>
                  </w:r>
                </w:p>
                <w:p w:rsidR="00975D7C" w:rsidRPr="00975D7C" w:rsidRDefault="00975D7C" w:rsidP="00B1321C">
                  <w:pPr>
                    <w:spacing w:after="0" w:line="240" w:lineRule="auto"/>
                    <w:ind w:firstLine="726"/>
                    <w:jc w:val="both"/>
                    <w:rPr>
                      <w:rFonts w:ascii="Times New Roman" w:eastAsia="Times New Roman" w:hAnsi="Times New Roman"/>
                      <w:sz w:val="24"/>
                      <w:szCs w:val="24"/>
                      <w:lang w:eastAsia="ru-RU"/>
                    </w:rPr>
                  </w:pPr>
                </w:p>
              </w:tc>
            </w:tr>
          </w:tbl>
          <w:p w:rsidR="004301CE" w:rsidRPr="00F8409A" w:rsidRDefault="004301CE" w:rsidP="00677C71">
            <w:pPr>
              <w:spacing w:after="0"/>
              <w:jc w:val="both"/>
              <w:rPr>
                <w:rFonts w:ascii="Times New Roman" w:eastAsia="Times New Roman" w:hAnsi="Times New Roman"/>
                <w:sz w:val="24"/>
                <w:szCs w:val="24"/>
                <w:lang w:eastAsia="ru-RU"/>
              </w:rPr>
            </w:pPr>
          </w:p>
        </w:tc>
      </w:tr>
      <w:tr w:rsidR="004301CE" w:rsidRPr="00DF2A46" w:rsidTr="00885C8F">
        <w:trPr>
          <w:gridBefore w:val="1"/>
          <w:gridAfter w:val="1"/>
          <w:wBefore w:w="115" w:type="dxa"/>
          <w:wAfter w:w="1382" w:type="dxa"/>
          <w:jc w:val="center"/>
        </w:trPr>
        <w:tc>
          <w:tcPr>
            <w:tcW w:w="10332" w:type="dxa"/>
            <w:gridSpan w:val="2"/>
            <w:shd w:val="clear" w:color="auto" w:fill="FFFFFF"/>
          </w:tcPr>
          <w:p w:rsidR="00A02501" w:rsidRPr="00975D7C" w:rsidRDefault="00A02501" w:rsidP="00975D7C">
            <w:pPr>
              <w:spacing w:after="0"/>
              <w:ind w:right="34"/>
              <w:jc w:val="both"/>
              <w:rPr>
                <w:rFonts w:ascii="Times New Roman" w:eastAsia="Times New Roman" w:hAnsi="Times New Roman"/>
                <w:sz w:val="24"/>
                <w:szCs w:val="24"/>
                <w:lang w:eastAsia="ru-RU"/>
              </w:rPr>
            </w:pPr>
          </w:p>
          <w:p w:rsidR="004301CE" w:rsidRPr="0024319B" w:rsidRDefault="0024319B" w:rsidP="0024319B">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Требования к оказанию услуг</w:t>
            </w:r>
          </w:p>
          <w:p w:rsidR="004301CE" w:rsidRPr="00266053" w:rsidRDefault="004301CE" w:rsidP="0024319B">
            <w:pPr>
              <w:spacing w:after="0"/>
              <w:ind w:left="17" w:firstLine="828"/>
              <w:jc w:val="both"/>
              <w:rPr>
                <w:rFonts w:ascii="Times New Roman" w:hAnsi="Times New Roman"/>
                <w:sz w:val="24"/>
                <w:szCs w:val="24"/>
              </w:rPr>
            </w:pPr>
            <w:proofErr w:type="gramStart"/>
            <w:r w:rsidRPr="00E17BF0">
              <w:rPr>
                <w:rFonts w:ascii="Times New Roman" w:hAnsi="Times New Roman"/>
              </w:rPr>
              <w:t>1</w:t>
            </w:r>
            <w:r>
              <w:rPr>
                <w:rFonts w:ascii="Times New Roman" w:hAnsi="Times New Roman"/>
              </w:rPr>
              <w:t>.</w:t>
            </w:r>
            <w:r w:rsidRPr="00266053">
              <w:rPr>
                <w:rFonts w:ascii="Times New Roman" w:hAnsi="Times New Roman"/>
                <w:sz w:val="24"/>
                <w:szCs w:val="24"/>
              </w:rPr>
              <w:t>Оценка условий труда на рабочих местах работников в целях выявления вредныхи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и включают в себя: изм</w:t>
            </w:r>
            <w:r>
              <w:rPr>
                <w:rFonts w:ascii="Times New Roman" w:hAnsi="Times New Roman"/>
                <w:sz w:val="24"/>
                <w:szCs w:val="24"/>
              </w:rPr>
              <w:t xml:space="preserve">ерение параметров микроклимата, световой </w:t>
            </w:r>
            <w:r w:rsidRPr="00266053">
              <w:rPr>
                <w:rFonts w:ascii="Times New Roman" w:hAnsi="Times New Roman"/>
                <w:sz w:val="24"/>
                <w:szCs w:val="24"/>
              </w:rPr>
              <w:t>среды, шума; оценка тяжести инапряженности трудового процесса; оценка обеспеченности работников средствами индивидуальной защиты;</w:t>
            </w:r>
            <w:proofErr w:type="gramEnd"/>
            <w:r w:rsidRPr="00266053">
              <w:rPr>
                <w:rFonts w:ascii="Times New Roman" w:hAnsi="Times New Roman"/>
                <w:sz w:val="24"/>
                <w:szCs w:val="24"/>
              </w:rPr>
              <w:t xml:space="preserve"> оценка </w:t>
            </w:r>
            <w:proofErr w:type="spellStart"/>
            <w:r w:rsidRPr="00266053">
              <w:rPr>
                <w:rFonts w:ascii="Times New Roman" w:hAnsi="Times New Roman"/>
                <w:sz w:val="24"/>
                <w:szCs w:val="24"/>
              </w:rPr>
              <w:t>травмобезопасности</w:t>
            </w:r>
            <w:proofErr w:type="spellEnd"/>
            <w:r w:rsidRPr="00266053">
              <w:rPr>
                <w:rFonts w:ascii="Times New Roman" w:hAnsi="Times New Roman"/>
                <w:sz w:val="24"/>
                <w:szCs w:val="24"/>
              </w:rPr>
              <w:t xml:space="preserve"> рабочих мест; комплексная оценка факторов условий труда; разработка плана мероприятийпо улучшению и оздоровлению условий </w:t>
            </w:r>
            <w:r w:rsidRPr="00266053">
              <w:rPr>
                <w:rFonts w:ascii="Times New Roman" w:hAnsi="Times New Roman"/>
                <w:sz w:val="24"/>
                <w:szCs w:val="24"/>
              </w:rPr>
              <w:lastRenderedPageBreak/>
              <w:t xml:space="preserve">труда; оформление результатов специальной оценки условий труда. </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 xml:space="preserve">2. Услуги оказываются специализированной организацией, внесенные в реестр Минтруда России </w:t>
            </w:r>
            <w:proofErr w:type="gramStart"/>
            <w:r w:rsidRPr="00266053">
              <w:rPr>
                <w:rFonts w:ascii="Times New Roman" w:hAnsi="Times New Roman"/>
                <w:sz w:val="24"/>
                <w:szCs w:val="24"/>
              </w:rPr>
              <w:t>согласно Приказа</w:t>
            </w:r>
            <w:proofErr w:type="gramEnd"/>
            <w:r w:rsidR="003D454A">
              <w:rPr>
                <w:rFonts w:ascii="Times New Roman" w:hAnsi="Times New Roman"/>
                <w:sz w:val="24"/>
                <w:szCs w:val="24"/>
              </w:rPr>
              <w:t xml:space="preserve"> </w:t>
            </w:r>
            <w:proofErr w:type="spellStart"/>
            <w:r w:rsidRPr="00266053">
              <w:rPr>
                <w:rFonts w:ascii="Times New Roman" w:hAnsi="Times New Roman"/>
                <w:sz w:val="24"/>
                <w:szCs w:val="24"/>
              </w:rPr>
              <w:t>Минздравсоцразвития</w:t>
            </w:r>
            <w:proofErr w:type="spellEnd"/>
            <w:r w:rsidR="003D454A">
              <w:rPr>
                <w:rFonts w:ascii="Times New Roman" w:hAnsi="Times New Roman"/>
                <w:sz w:val="24"/>
                <w:szCs w:val="24"/>
              </w:rPr>
              <w:t xml:space="preserve"> </w:t>
            </w:r>
            <w:r w:rsidRPr="00266053">
              <w:rPr>
                <w:rFonts w:ascii="Times New Roman" w:hAnsi="Times New Roman"/>
                <w:sz w:val="24"/>
                <w:szCs w:val="24"/>
              </w:rPr>
              <w:t xml:space="preserve"> России от 01.04.2010.  №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w:t>
            </w:r>
          </w:p>
          <w:p w:rsidR="004301CE" w:rsidRPr="00266053" w:rsidRDefault="004301CE" w:rsidP="0024319B">
            <w:pPr>
              <w:spacing w:after="0"/>
              <w:jc w:val="both"/>
              <w:rPr>
                <w:rFonts w:ascii="Times New Roman" w:hAnsi="Times New Roman"/>
                <w:sz w:val="24"/>
                <w:szCs w:val="24"/>
              </w:rPr>
            </w:pPr>
            <w:proofErr w:type="gramStart"/>
            <w:r w:rsidRPr="00266053">
              <w:rPr>
                <w:rFonts w:ascii="Times New Roman" w:hAnsi="Times New Roman"/>
                <w:sz w:val="24"/>
                <w:szCs w:val="24"/>
              </w:rPr>
              <w:t>Услуги по СОУТ оказываются в соответствии с приказом Минтруда России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и в соответствии с Федеральным законом от 28.12.2013 № 426-ФЗ «О специальной оценке условий труда», и иными нормативно-правовыми актами по</w:t>
            </w:r>
            <w:proofErr w:type="gramEnd"/>
            <w:r w:rsidRPr="00266053">
              <w:rPr>
                <w:rFonts w:ascii="Times New Roman" w:hAnsi="Times New Roman"/>
                <w:sz w:val="24"/>
                <w:szCs w:val="24"/>
              </w:rPr>
              <w:t xml:space="preserve"> охране труда, в том числе: законами, постановлениями, ГОСТами,  </w:t>
            </w:r>
            <w:proofErr w:type="spellStart"/>
            <w:r w:rsidRPr="00266053">
              <w:rPr>
                <w:rFonts w:ascii="Times New Roman" w:hAnsi="Times New Roman"/>
                <w:sz w:val="24"/>
                <w:szCs w:val="24"/>
              </w:rPr>
              <w:t>СаНПиНами</w:t>
            </w:r>
            <w:proofErr w:type="spellEnd"/>
            <w:r w:rsidRPr="00266053">
              <w:rPr>
                <w:rFonts w:ascii="Times New Roman" w:hAnsi="Times New Roman"/>
                <w:sz w:val="24"/>
                <w:szCs w:val="24"/>
              </w:rPr>
              <w:t xml:space="preserve"> и иными стандартами.</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Исполнитель должен иметь не менее 5 экспертов - специалистов с высшим образованием, минимум трехлетним опытом практической работы в области оценки условий труда, в том числе Автоматизированное рабочее место, прошедших аттестацию </w:t>
            </w:r>
            <w:proofErr w:type="gramStart"/>
            <w:r w:rsidRPr="00266053">
              <w:rPr>
                <w:rFonts w:ascii="Times New Roman" w:hAnsi="Times New Roman"/>
                <w:sz w:val="24"/>
                <w:szCs w:val="24"/>
              </w:rPr>
              <w:t>на право оказание</w:t>
            </w:r>
            <w:proofErr w:type="gramEnd"/>
            <w:r w:rsidRPr="00266053">
              <w:rPr>
                <w:rFonts w:ascii="Times New Roman" w:hAnsi="Times New Roman"/>
                <w:sz w:val="24"/>
                <w:szCs w:val="24"/>
              </w:rPr>
              <w:t xml:space="preserve"> услуг по СОУТ и имеющих соответствующий сертификат. Хотя бы у одного из экспертов должно быть профильное гигиеническое образование. </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Так же наличие испытательной лаборатории, область аккредитации которой включает проведение измерений всех факторов, оцениваемых при оказании услуги по СОУТ.</w:t>
            </w:r>
          </w:p>
          <w:p w:rsidR="004301CE" w:rsidRPr="00266053" w:rsidRDefault="004301CE" w:rsidP="0024319B">
            <w:pPr>
              <w:spacing w:after="0"/>
              <w:ind w:firstLine="669"/>
              <w:jc w:val="both"/>
              <w:rPr>
                <w:rFonts w:ascii="Times New Roman" w:hAnsi="Times New Roman"/>
                <w:sz w:val="24"/>
                <w:szCs w:val="24"/>
              </w:rPr>
            </w:pPr>
            <w:r w:rsidRPr="00266053">
              <w:rPr>
                <w:rFonts w:ascii="Times New Roman" w:hAnsi="Times New Roman"/>
                <w:sz w:val="24"/>
                <w:szCs w:val="24"/>
              </w:rPr>
              <w:t>3. По результатам проведения специальной оценки условий труда составляется отчет, в который включаются следующие результаты оказанных услуг по СОУТ:</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 - сведения об организации, проводящей специальную оценку условий труда,с приложением копий документов, подтверждающих ее соответствие установленным статьей 19 Федерального закона от 28.12.2013 № 426-ФЗ"О специальной оценке условий труда»;</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 -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 -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условий труда на конкретных рабочих местах;</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 - протоколы проведения исследований (испытаний) и измерений идентифицированных вредных и (или) опасных производственных факторов;</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 -  протоколы оценки эффективности средств индивидуальной защиты;</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протокол комиссии, содержащий решение о невозможности проведения исследований (испытаний) и измерений по основанию, указанному в части 9 статьи 12 Федерального закона от 28.12.2013 № 426-ФЗ "О специальной оценке условий труда» (при наличии такого решения и предоставления его Государственным заказчиком Исполнителю);</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 - сводная ведомость специальной оценки условий труда;</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 - перечень мероприятий по улучшению условий и охраны труда работников, на рабочих </w:t>
            </w:r>
          </w:p>
          <w:p w:rsidR="004301CE" w:rsidRPr="00266053" w:rsidRDefault="004301CE" w:rsidP="0024319B">
            <w:pPr>
              <w:spacing w:after="0"/>
              <w:jc w:val="both"/>
              <w:rPr>
                <w:rFonts w:ascii="Times New Roman" w:hAnsi="Times New Roman"/>
                <w:sz w:val="24"/>
                <w:szCs w:val="24"/>
              </w:rPr>
            </w:pPr>
            <w:proofErr w:type="gramStart"/>
            <w:r w:rsidRPr="00266053">
              <w:rPr>
                <w:rFonts w:ascii="Times New Roman" w:hAnsi="Times New Roman"/>
                <w:sz w:val="24"/>
                <w:szCs w:val="24"/>
              </w:rPr>
              <w:t>местах</w:t>
            </w:r>
            <w:proofErr w:type="gramEnd"/>
            <w:r w:rsidRPr="00266053">
              <w:rPr>
                <w:rFonts w:ascii="Times New Roman" w:hAnsi="Times New Roman"/>
                <w:sz w:val="24"/>
                <w:szCs w:val="24"/>
              </w:rPr>
              <w:t xml:space="preserve"> которых проводилась специальная оценка условий труда; </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заключения эксперта организации, проводящей специальную оценку условий труда;</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счет – фактура;</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Акт оказанных услуг.</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Документы передаются на бумажных носителях представителю Государственного Заказчика.</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            4. Исполнитель имеет право исполнить обязательство или его часть досрочно по </w:t>
            </w:r>
            <w:r w:rsidRPr="00266053">
              <w:rPr>
                <w:rFonts w:ascii="Times New Roman" w:hAnsi="Times New Roman"/>
                <w:sz w:val="24"/>
                <w:szCs w:val="24"/>
              </w:rPr>
              <w:lastRenderedPageBreak/>
              <w:t>письменному согласованию с Государственным заказчиком.</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 xml:space="preserve">            5. Обязательство Исполнителя по оказанным услугам считаются исполненными с момента подписания Государственным заказчиком без замечаний Акта оказанных услуг.</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Перечень документов, необходимых для проведения специальной оценки условий труда:</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1. Приказ о создании комиссии по проведению специальной оценки условий труда: председатель комиссии, члены комиссии (всего не менее 3-х чел)</w:t>
            </w:r>
            <w:r>
              <w:rPr>
                <w:rFonts w:ascii="Times New Roman" w:hAnsi="Times New Roman"/>
                <w:sz w:val="24"/>
                <w:szCs w:val="24"/>
              </w:rPr>
              <w:t>.</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2. Копия информационного письма из Госкомстата РФ об учете в ЕГРПО (Единый государственный регистр предприятий и организаций) на 2-х листах с указанием кодов ИНН, ОГРН, ОКПО, ОКТМО, ОКОГУ, ОКАТО, ОКВЭД (ОКОНХ).</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3. Копия штатного расписания или выписка из него или копия утвержденного перечня рабочих мест, на которых будет проводиться специальная оценка условий труда с указанием названия подразделений, штатных единиц и их количества.</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4. Список должностей и профессий, подлежащих предварительным и периодическим медицинским осмотрам (при наличии). При отсутствии составляется письмо, подтверждающее их отсутствие,  заверенное руководителем организации (в свободной форме).</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5. Результаты ранее проведенной аттестации рабочих мест по условиям труда в виде сводной таблицы классов условий труда (при наличии).</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6. Результаты ранее проводившихся на данных рабочих местах исследований (испытаний) и измерений вредных и (или) опасных производственных факторов (при наличии).</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 xml:space="preserve">7. </w:t>
            </w:r>
            <w:proofErr w:type="gramStart"/>
            <w:r w:rsidRPr="00266053">
              <w:rPr>
                <w:rFonts w:ascii="Times New Roman" w:hAnsi="Times New Roman"/>
                <w:sz w:val="24"/>
                <w:szCs w:val="24"/>
              </w:rPr>
              <w:t>Сведения  о произошедших за последние 5 лет несчастных случаях, случаях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 (копия акта Н-1 или копия журнала регистрации несчастных случаев).</w:t>
            </w:r>
            <w:proofErr w:type="gramEnd"/>
            <w:r w:rsidRPr="00266053">
              <w:rPr>
                <w:rFonts w:ascii="Times New Roman" w:hAnsi="Times New Roman"/>
                <w:sz w:val="24"/>
                <w:szCs w:val="24"/>
              </w:rPr>
              <w:t xml:space="preserve"> При отсутствии составляется письмо, подтверждающее их отсутствие,  заверенное руководителем о</w:t>
            </w:r>
            <w:r>
              <w:rPr>
                <w:rFonts w:ascii="Times New Roman" w:hAnsi="Times New Roman"/>
                <w:sz w:val="24"/>
                <w:szCs w:val="24"/>
              </w:rPr>
              <w:t>рганизации (в свободной форме).</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8. Перечень должностей/профессий, на которых бесплатно выдается лечебно-профилактическое питание (ЛПП), молоко или другие равноценные пищевые продукты (при наличии). При их отсутствии составляется письмо, подтверждающее их отсутствие,  заверенное руководителем организации (в свободной форме).</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9. Перечень средств индивидуальной защиты, выдаваемых работникам, перечень смывающих обеззараживающих средств (при наличии).</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 xml:space="preserve">10. Сертификаты на средства индивидуальной защиты работников (при наличии </w:t>
            </w:r>
            <w:proofErr w:type="gramStart"/>
            <w:r w:rsidRPr="00266053">
              <w:rPr>
                <w:rFonts w:ascii="Times New Roman" w:hAnsi="Times New Roman"/>
                <w:sz w:val="24"/>
                <w:szCs w:val="24"/>
              </w:rPr>
              <w:t>СИЗ</w:t>
            </w:r>
            <w:proofErr w:type="gramEnd"/>
            <w:r w:rsidRPr="00266053">
              <w:rPr>
                <w:rFonts w:ascii="Times New Roman" w:hAnsi="Times New Roman"/>
                <w:sz w:val="24"/>
                <w:szCs w:val="24"/>
              </w:rPr>
              <w:t>).</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11. Сведения о производственном оборудовании, материалах и сырье, используемых работниками.</w:t>
            </w:r>
          </w:p>
          <w:p w:rsidR="004301CE" w:rsidRPr="00266053" w:rsidRDefault="004301CE" w:rsidP="0024319B">
            <w:pPr>
              <w:spacing w:after="0"/>
              <w:jc w:val="both"/>
              <w:rPr>
                <w:rFonts w:ascii="Times New Roman" w:hAnsi="Times New Roman"/>
                <w:sz w:val="24"/>
                <w:szCs w:val="24"/>
              </w:rPr>
            </w:pPr>
            <w:r w:rsidRPr="00266053">
              <w:rPr>
                <w:rFonts w:ascii="Times New Roman" w:hAnsi="Times New Roman"/>
                <w:sz w:val="24"/>
                <w:szCs w:val="24"/>
              </w:rPr>
              <w:tab/>
              <w:t>12. Сведения о руководителе организации (должность, Ф.И.О. (полностью), телефон, факс, e-</w:t>
            </w:r>
            <w:proofErr w:type="spellStart"/>
            <w:r w:rsidRPr="00266053">
              <w:rPr>
                <w:rFonts w:ascii="Times New Roman" w:hAnsi="Times New Roman"/>
                <w:sz w:val="24"/>
                <w:szCs w:val="24"/>
              </w:rPr>
              <w:t>mail</w:t>
            </w:r>
            <w:proofErr w:type="spellEnd"/>
            <w:r w:rsidRPr="00266053">
              <w:rPr>
                <w:rFonts w:ascii="Times New Roman" w:hAnsi="Times New Roman"/>
                <w:sz w:val="24"/>
                <w:szCs w:val="24"/>
              </w:rPr>
              <w:t>)</w:t>
            </w:r>
          </w:p>
          <w:p w:rsidR="004301CE" w:rsidRPr="00266053" w:rsidRDefault="004301CE" w:rsidP="0024319B">
            <w:pPr>
              <w:spacing w:after="0"/>
              <w:ind w:firstLine="726"/>
              <w:jc w:val="both"/>
              <w:rPr>
                <w:rFonts w:ascii="Times New Roman" w:eastAsia="Times New Roman" w:hAnsi="Times New Roman"/>
                <w:sz w:val="24"/>
                <w:szCs w:val="24"/>
                <w:lang w:eastAsia="ru-RU"/>
              </w:rPr>
            </w:pPr>
            <w:r w:rsidRPr="00266053">
              <w:rPr>
                <w:rFonts w:ascii="Times New Roman" w:hAnsi="Times New Roman"/>
                <w:sz w:val="24"/>
                <w:szCs w:val="24"/>
              </w:rPr>
              <w:t xml:space="preserve">13. Сведения об </w:t>
            </w:r>
            <w:proofErr w:type="gramStart"/>
            <w:r w:rsidRPr="00266053">
              <w:rPr>
                <w:rFonts w:ascii="Times New Roman" w:hAnsi="Times New Roman"/>
                <w:sz w:val="24"/>
                <w:szCs w:val="24"/>
              </w:rPr>
              <w:t>ответственном</w:t>
            </w:r>
            <w:proofErr w:type="gramEnd"/>
            <w:r w:rsidRPr="00266053">
              <w:rPr>
                <w:rFonts w:ascii="Times New Roman" w:hAnsi="Times New Roman"/>
                <w:sz w:val="24"/>
                <w:szCs w:val="24"/>
              </w:rPr>
              <w:t xml:space="preserve"> за проведение специальной оценки условий труда (должность, Ф.И.О. (полностью), телефон, факс,  e-</w:t>
            </w:r>
            <w:proofErr w:type="spellStart"/>
            <w:r w:rsidRPr="00266053">
              <w:rPr>
                <w:rFonts w:ascii="Times New Roman" w:hAnsi="Times New Roman"/>
                <w:sz w:val="24"/>
                <w:szCs w:val="24"/>
              </w:rPr>
              <w:t>mail</w:t>
            </w:r>
            <w:proofErr w:type="spellEnd"/>
            <w:r w:rsidRPr="00266053">
              <w:rPr>
                <w:rFonts w:ascii="Times New Roman" w:hAnsi="Times New Roman"/>
                <w:sz w:val="24"/>
                <w:szCs w:val="24"/>
              </w:rPr>
              <w:t>).</w:t>
            </w:r>
          </w:p>
          <w:p w:rsidR="004301CE" w:rsidRPr="00DF2A46" w:rsidRDefault="004301CE" w:rsidP="0024319B">
            <w:pPr>
              <w:spacing w:after="0"/>
              <w:ind w:left="717"/>
              <w:jc w:val="both"/>
              <w:rPr>
                <w:rFonts w:ascii="Times New Roman" w:eastAsia="Times New Roman" w:hAnsi="Times New Roman"/>
                <w:sz w:val="24"/>
                <w:szCs w:val="24"/>
                <w:lang w:eastAsia="ru-RU"/>
              </w:rPr>
            </w:pPr>
          </w:p>
        </w:tc>
      </w:tr>
      <w:tr w:rsidR="004301CE" w:rsidRPr="002E2D8D" w:rsidTr="00885C8F">
        <w:tblPrEx>
          <w:jc w:val="left"/>
          <w:tblLook w:val="0000" w:firstRow="0" w:lastRow="0" w:firstColumn="0" w:lastColumn="0" w:noHBand="0" w:noVBand="0"/>
        </w:tblPrEx>
        <w:trPr>
          <w:trHeight w:val="272"/>
        </w:trPr>
        <w:tc>
          <w:tcPr>
            <w:tcW w:w="4476" w:type="dxa"/>
            <w:gridSpan w:val="2"/>
          </w:tcPr>
          <w:p w:rsidR="004301CE" w:rsidRPr="002E2D8D" w:rsidRDefault="004301CE" w:rsidP="0024319B">
            <w:pPr>
              <w:widowControl w:val="0"/>
              <w:autoSpaceDE w:val="0"/>
              <w:autoSpaceDN w:val="0"/>
              <w:adjustRightInd w:val="0"/>
              <w:spacing w:after="0"/>
              <w:jc w:val="both"/>
              <w:rPr>
                <w:rFonts w:ascii="Times New Roman" w:hAnsi="Times New Roman"/>
                <w:sz w:val="24"/>
                <w:szCs w:val="24"/>
              </w:rPr>
            </w:pPr>
            <w:r w:rsidRPr="002E2D8D">
              <w:rPr>
                <w:rFonts w:ascii="Times New Roman" w:hAnsi="Times New Roman"/>
                <w:sz w:val="24"/>
                <w:szCs w:val="24"/>
              </w:rPr>
              <w:lastRenderedPageBreak/>
              <w:t>ГОСУДАРСТВЕННЫЙ ЗАКАЗЧИК</w:t>
            </w:r>
          </w:p>
          <w:p w:rsidR="00C240A4" w:rsidRDefault="00C240A4" w:rsidP="0024319B">
            <w:pPr>
              <w:widowControl w:val="0"/>
              <w:shd w:val="clear" w:color="auto" w:fill="FFFFFF"/>
              <w:tabs>
                <w:tab w:val="left" w:pos="180"/>
              </w:tabs>
              <w:autoSpaceDE w:val="0"/>
              <w:autoSpaceDN w:val="0"/>
              <w:adjustRightInd w:val="0"/>
              <w:spacing w:after="0"/>
              <w:ind w:right="276"/>
              <w:rPr>
                <w:rFonts w:ascii="Times New Roman" w:hAnsi="Times New Roman"/>
                <w:sz w:val="24"/>
                <w:szCs w:val="24"/>
              </w:rPr>
            </w:pPr>
          </w:p>
          <w:p w:rsidR="00995DB2" w:rsidRDefault="0020755E" w:rsidP="00995DB2">
            <w:pPr>
              <w:widowControl w:val="0"/>
              <w:shd w:val="clear" w:color="auto" w:fill="FFFFFF"/>
              <w:tabs>
                <w:tab w:val="left" w:pos="180"/>
              </w:tabs>
              <w:autoSpaceDE w:val="0"/>
              <w:autoSpaceDN w:val="0"/>
              <w:adjustRightInd w:val="0"/>
              <w:spacing w:after="0"/>
              <w:ind w:right="276"/>
              <w:rPr>
                <w:rFonts w:ascii="Times New Roman" w:hAnsi="Times New Roman"/>
                <w:sz w:val="24"/>
                <w:szCs w:val="24"/>
              </w:rPr>
            </w:pPr>
            <w:r>
              <w:rPr>
                <w:rFonts w:ascii="Times New Roman" w:hAnsi="Times New Roman"/>
                <w:sz w:val="24"/>
                <w:szCs w:val="24"/>
              </w:rPr>
              <w:t xml:space="preserve">   ________</w:t>
            </w:r>
            <w:r w:rsidRPr="004301CE">
              <w:rPr>
                <w:rFonts w:ascii="Times New Roman" w:hAnsi="Times New Roman"/>
                <w:sz w:val="24"/>
                <w:szCs w:val="24"/>
              </w:rPr>
              <w:t xml:space="preserve"> </w:t>
            </w:r>
          </w:p>
          <w:p w:rsidR="004301CE" w:rsidRPr="002E2D8D" w:rsidRDefault="0020755E" w:rsidP="00995DB2">
            <w:pPr>
              <w:widowControl w:val="0"/>
              <w:shd w:val="clear" w:color="auto" w:fill="FFFFFF"/>
              <w:tabs>
                <w:tab w:val="left" w:pos="180"/>
              </w:tabs>
              <w:autoSpaceDE w:val="0"/>
              <w:autoSpaceDN w:val="0"/>
              <w:adjustRightInd w:val="0"/>
              <w:spacing w:after="0"/>
              <w:ind w:right="276"/>
              <w:rPr>
                <w:rFonts w:ascii="Times New Roman" w:eastAsia="Lucida Sans Unicode" w:hAnsi="Times New Roman"/>
                <w:sz w:val="24"/>
                <w:szCs w:val="24"/>
              </w:rPr>
            </w:pPr>
            <w:r w:rsidRPr="004301CE">
              <w:rPr>
                <w:rFonts w:ascii="Times New Roman" w:hAnsi="Times New Roman"/>
                <w:sz w:val="24"/>
                <w:szCs w:val="24"/>
              </w:rPr>
              <w:t xml:space="preserve"> М.П.</w:t>
            </w:r>
          </w:p>
        </w:tc>
        <w:tc>
          <w:tcPr>
            <w:tcW w:w="7353" w:type="dxa"/>
            <w:gridSpan w:val="2"/>
          </w:tcPr>
          <w:p w:rsidR="004301CE" w:rsidRPr="002E2D8D" w:rsidRDefault="004301CE" w:rsidP="0024319B">
            <w:pPr>
              <w:spacing w:after="0"/>
              <w:rPr>
                <w:rFonts w:ascii="Times New Roman" w:eastAsia="Lucida Sans Unicode" w:hAnsi="Times New Roman"/>
                <w:sz w:val="24"/>
                <w:szCs w:val="24"/>
              </w:rPr>
            </w:pPr>
            <w:r w:rsidRPr="002E2D8D">
              <w:rPr>
                <w:rFonts w:ascii="Times New Roman" w:eastAsia="Lucida Sans Unicode" w:hAnsi="Times New Roman"/>
                <w:sz w:val="24"/>
                <w:szCs w:val="24"/>
              </w:rPr>
              <w:t>ИСПОЛНИТЕЛЬ</w:t>
            </w:r>
          </w:p>
          <w:p w:rsidR="004301CE" w:rsidRDefault="004301CE" w:rsidP="0024319B">
            <w:pPr>
              <w:spacing w:after="0"/>
              <w:rPr>
                <w:rFonts w:ascii="Times New Roman" w:eastAsia="Lucida Sans Unicode" w:hAnsi="Times New Roman"/>
                <w:sz w:val="24"/>
                <w:szCs w:val="24"/>
              </w:rPr>
            </w:pPr>
          </w:p>
          <w:p w:rsidR="0020755E" w:rsidRPr="002E2D8D" w:rsidRDefault="0020755E" w:rsidP="0024319B">
            <w:pPr>
              <w:spacing w:after="0"/>
              <w:rPr>
                <w:rFonts w:ascii="Times New Roman" w:eastAsia="Lucida Sans Unicode" w:hAnsi="Times New Roman"/>
                <w:sz w:val="24"/>
                <w:szCs w:val="24"/>
              </w:rPr>
            </w:pPr>
            <w:r>
              <w:rPr>
                <w:rFonts w:ascii="Times New Roman" w:eastAsia="Lucida Sans Unicode" w:hAnsi="Times New Roman"/>
                <w:sz w:val="24"/>
                <w:szCs w:val="24"/>
              </w:rPr>
              <w:t xml:space="preserve">                       ________________________________</w:t>
            </w:r>
          </w:p>
        </w:tc>
      </w:tr>
    </w:tbl>
    <w:p w:rsidR="004301CE" w:rsidRPr="002E2D8D" w:rsidRDefault="004301CE" w:rsidP="004301CE">
      <w:pPr>
        <w:spacing w:after="0"/>
        <w:rPr>
          <w:rFonts w:ascii="Times New Roman" w:hAnsi="Times New Roman"/>
          <w:b/>
          <w:snapToGrid w:val="0"/>
          <w:sz w:val="24"/>
          <w:szCs w:val="24"/>
        </w:rPr>
        <w:sectPr w:rsidR="004301CE" w:rsidRPr="002E2D8D" w:rsidSect="005F3E43">
          <w:pgSz w:w="11906" w:h="16838"/>
          <w:pgMar w:top="1134" w:right="709" w:bottom="1134" w:left="1701" w:header="0" w:footer="0" w:gutter="0"/>
          <w:pgNumType w:start="1"/>
          <w:cols w:space="708"/>
          <w:titlePg/>
          <w:docGrid w:linePitch="360"/>
        </w:sectPr>
      </w:pPr>
    </w:p>
    <w:p w:rsidR="004301CE" w:rsidRPr="002E2D8D" w:rsidRDefault="004301CE" w:rsidP="004301CE">
      <w:pPr>
        <w:keepNext/>
        <w:tabs>
          <w:tab w:val="left" w:pos="540"/>
        </w:tabs>
        <w:suppressAutoHyphens/>
        <w:spacing w:after="0"/>
        <w:ind w:right="639"/>
        <w:jc w:val="right"/>
        <w:outlineLvl w:val="3"/>
        <w:rPr>
          <w:rFonts w:ascii="Times New Roman" w:hAnsi="Times New Roman"/>
          <w:b/>
          <w:sz w:val="24"/>
          <w:szCs w:val="24"/>
        </w:rPr>
      </w:pPr>
      <w:r w:rsidRPr="002E2D8D">
        <w:rPr>
          <w:rFonts w:ascii="Times New Roman" w:hAnsi="Times New Roman"/>
          <w:b/>
          <w:sz w:val="24"/>
          <w:szCs w:val="24"/>
        </w:rPr>
        <w:lastRenderedPageBreak/>
        <w:t>Приложение № 2</w:t>
      </w:r>
    </w:p>
    <w:p w:rsidR="004301CE" w:rsidRPr="002E2D8D" w:rsidRDefault="004301CE" w:rsidP="004301CE">
      <w:pPr>
        <w:spacing w:after="0"/>
        <w:ind w:left="9072"/>
        <w:jc w:val="right"/>
        <w:rPr>
          <w:rFonts w:ascii="Times New Roman" w:hAnsi="Times New Roman"/>
          <w:sz w:val="24"/>
          <w:szCs w:val="24"/>
        </w:rPr>
      </w:pPr>
      <w:r w:rsidRPr="002E2D8D">
        <w:rPr>
          <w:rFonts w:ascii="Times New Roman" w:hAnsi="Times New Roman"/>
          <w:sz w:val="24"/>
          <w:szCs w:val="24"/>
        </w:rPr>
        <w:t xml:space="preserve">к Государственному контракту </w:t>
      </w:r>
      <w:r w:rsidRPr="002E2D8D">
        <w:rPr>
          <w:rFonts w:ascii="Times New Roman" w:hAnsi="Times New Roman"/>
          <w:bCs/>
          <w:sz w:val="24"/>
          <w:szCs w:val="24"/>
        </w:rPr>
        <w:t xml:space="preserve">на </w:t>
      </w:r>
      <w:r w:rsidRPr="002E2D8D">
        <w:rPr>
          <w:rFonts w:ascii="Times New Roman" w:hAnsi="Times New Roman"/>
          <w:sz w:val="24"/>
          <w:szCs w:val="24"/>
        </w:rPr>
        <w:t xml:space="preserve">оказание </w:t>
      </w:r>
    </w:p>
    <w:p w:rsidR="004301CE" w:rsidRPr="002E2D8D" w:rsidRDefault="004301CE" w:rsidP="004301CE">
      <w:pPr>
        <w:spacing w:after="0"/>
        <w:ind w:left="9072"/>
        <w:jc w:val="right"/>
        <w:rPr>
          <w:rFonts w:ascii="Times New Roman" w:hAnsi="Times New Roman"/>
          <w:sz w:val="24"/>
          <w:szCs w:val="24"/>
        </w:rPr>
      </w:pPr>
      <w:r w:rsidRPr="002E2D8D">
        <w:rPr>
          <w:rFonts w:ascii="Times New Roman" w:hAnsi="Times New Roman"/>
          <w:bCs/>
          <w:kern w:val="24"/>
          <w:sz w:val="24"/>
          <w:szCs w:val="24"/>
        </w:rPr>
        <w:t>услуг</w:t>
      </w:r>
      <w:r w:rsidR="003D454A">
        <w:rPr>
          <w:rFonts w:ascii="Times New Roman" w:hAnsi="Times New Roman"/>
          <w:bCs/>
          <w:kern w:val="24"/>
          <w:sz w:val="24"/>
          <w:szCs w:val="24"/>
        </w:rPr>
        <w:t xml:space="preserve"> </w:t>
      </w:r>
      <w:r w:rsidRPr="002E2D8D">
        <w:rPr>
          <w:rFonts w:ascii="Times New Roman" w:hAnsi="Times New Roman"/>
          <w:sz w:val="24"/>
          <w:szCs w:val="24"/>
        </w:rPr>
        <w:t>от «___»_________</w:t>
      </w:r>
      <w:r w:rsidR="003D454A">
        <w:rPr>
          <w:rFonts w:ascii="Times New Roman" w:hAnsi="Times New Roman"/>
          <w:sz w:val="24"/>
          <w:szCs w:val="24"/>
        </w:rPr>
        <w:t>2026</w:t>
      </w:r>
      <w:r w:rsidRPr="002E2D8D">
        <w:rPr>
          <w:rFonts w:ascii="Times New Roman" w:hAnsi="Times New Roman"/>
          <w:sz w:val="24"/>
          <w:szCs w:val="24"/>
        </w:rPr>
        <w:t xml:space="preserve"> г. № </w:t>
      </w:r>
      <w:r>
        <w:rPr>
          <w:rFonts w:ascii="Times New Roman" w:hAnsi="Times New Roman"/>
          <w:sz w:val="24"/>
          <w:szCs w:val="24"/>
        </w:rPr>
        <w:t>_______</w:t>
      </w:r>
    </w:p>
    <w:p w:rsidR="004301CE" w:rsidRPr="002E2D8D" w:rsidRDefault="004301CE" w:rsidP="004301CE">
      <w:pPr>
        <w:spacing w:after="0"/>
        <w:rPr>
          <w:rFonts w:ascii="Times New Roman" w:hAnsi="Times New Roman"/>
          <w:sz w:val="24"/>
          <w:szCs w:val="24"/>
        </w:rPr>
      </w:pPr>
    </w:p>
    <w:p w:rsidR="004301CE" w:rsidRPr="002E2D8D" w:rsidRDefault="004301CE" w:rsidP="004301CE">
      <w:pPr>
        <w:widowControl w:val="0"/>
        <w:shd w:val="clear" w:color="auto" w:fill="FFFFFF"/>
        <w:tabs>
          <w:tab w:val="left" w:pos="180"/>
        </w:tabs>
        <w:autoSpaceDE w:val="0"/>
        <w:autoSpaceDN w:val="0"/>
        <w:adjustRightInd w:val="0"/>
        <w:spacing w:after="0"/>
        <w:jc w:val="center"/>
        <w:rPr>
          <w:rFonts w:ascii="Times New Roman" w:hAnsi="Times New Roman"/>
          <w:sz w:val="24"/>
          <w:szCs w:val="24"/>
        </w:rPr>
      </w:pPr>
      <w:r w:rsidRPr="002E2D8D">
        <w:rPr>
          <w:rFonts w:ascii="Times New Roman" w:hAnsi="Times New Roman"/>
          <w:sz w:val="24"/>
          <w:szCs w:val="24"/>
        </w:rPr>
        <w:t xml:space="preserve">АКТ ОКАЗАННЫХ УСЛУГ </w:t>
      </w:r>
    </w:p>
    <w:p w:rsidR="004301CE" w:rsidRPr="002E2D8D" w:rsidRDefault="004301CE" w:rsidP="004301CE">
      <w:pPr>
        <w:widowControl w:val="0"/>
        <w:autoSpaceDE w:val="0"/>
        <w:autoSpaceDN w:val="0"/>
        <w:spacing w:after="0"/>
        <w:jc w:val="center"/>
        <w:rPr>
          <w:rFonts w:ascii="Times New Roman" w:hAnsi="Times New Roman"/>
          <w:sz w:val="24"/>
          <w:szCs w:val="24"/>
        </w:rPr>
      </w:pPr>
      <w:r w:rsidRPr="002E2D8D">
        <w:rPr>
          <w:rFonts w:ascii="Times New Roman" w:hAnsi="Times New Roman"/>
          <w:sz w:val="24"/>
          <w:szCs w:val="24"/>
        </w:rPr>
        <w:t xml:space="preserve">          исполненияобязательств по Государственному контракту от «___</w:t>
      </w:r>
      <w:r>
        <w:rPr>
          <w:rFonts w:ascii="Times New Roman" w:hAnsi="Times New Roman"/>
          <w:sz w:val="24"/>
          <w:szCs w:val="24"/>
        </w:rPr>
        <w:t>___</w:t>
      </w:r>
      <w:r w:rsidRPr="002E2D8D">
        <w:rPr>
          <w:rFonts w:ascii="Times New Roman" w:hAnsi="Times New Roman"/>
          <w:sz w:val="24"/>
          <w:szCs w:val="24"/>
        </w:rPr>
        <w:t>_» ___________ 20</w:t>
      </w:r>
      <w:r w:rsidR="003D454A">
        <w:rPr>
          <w:rFonts w:ascii="Times New Roman" w:hAnsi="Times New Roman"/>
          <w:sz w:val="24"/>
          <w:szCs w:val="24"/>
        </w:rPr>
        <w:t>26</w:t>
      </w:r>
      <w:r>
        <w:rPr>
          <w:rFonts w:ascii="Times New Roman" w:hAnsi="Times New Roman"/>
          <w:sz w:val="24"/>
          <w:szCs w:val="24"/>
        </w:rPr>
        <w:t xml:space="preserve"> </w:t>
      </w:r>
      <w:r w:rsidRPr="002E2D8D">
        <w:rPr>
          <w:rFonts w:ascii="Times New Roman" w:hAnsi="Times New Roman"/>
          <w:sz w:val="24"/>
          <w:szCs w:val="24"/>
        </w:rPr>
        <w:t>г. № ______</w:t>
      </w:r>
      <w:r>
        <w:rPr>
          <w:rFonts w:ascii="Times New Roman" w:hAnsi="Times New Roman"/>
          <w:sz w:val="24"/>
          <w:szCs w:val="24"/>
        </w:rPr>
        <w:t>________________________</w:t>
      </w:r>
    </w:p>
    <w:p w:rsidR="004301CE" w:rsidRPr="002E2D8D" w:rsidRDefault="004301CE" w:rsidP="004301CE">
      <w:pPr>
        <w:widowControl w:val="0"/>
        <w:autoSpaceDE w:val="0"/>
        <w:autoSpaceDN w:val="0"/>
        <w:spacing w:after="0"/>
        <w:jc w:val="center"/>
        <w:rPr>
          <w:rFonts w:ascii="Times New Roman" w:hAnsi="Times New Roman"/>
          <w:sz w:val="24"/>
          <w:szCs w:val="24"/>
        </w:rPr>
      </w:pPr>
      <w:r w:rsidRPr="002E2D8D">
        <w:rPr>
          <w:rFonts w:ascii="Times New Roman" w:hAnsi="Times New Roman"/>
          <w:sz w:val="24"/>
          <w:szCs w:val="24"/>
        </w:rPr>
        <w:t>(</w:t>
      </w:r>
      <w:r w:rsidRPr="002E2D8D">
        <w:rPr>
          <w:rFonts w:ascii="Times New Roman" w:hAnsi="Times New Roman"/>
          <w:b/>
          <w:sz w:val="24"/>
          <w:szCs w:val="24"/>
        </w:rPr>
        <w:t>ФОРМА</w:t>
      </w:r>
      <w:r w:rsidRPr="002E2D8D">
        <w:rPr>
          <w:rFonts w:ascii="Times New Roman" w:hAnsi="Times New Roman"/>
          <w:sz w:val="24"/>
          <w:szCs w:val="24"/>
        </w:rPr>
        <w:t>)</w:t>
      </w:r>
    </w:p>
    <w:p w:rsidR="004301CE" w:rsidRPr="002E2D8D" w:rsidRDefault="004301CE" w:rsidP="004301CE">
      <w:pPr>
        <w:widowControl w:val="0"/>
        <w:spacing w:after="0"/>
        <w:ind w:right="-74"/>
        <w:contextualSpacing/>
        <w:jc w:val="both"/>
        <w:rPr>
          <w:rFonts w:ascii="Times New Roman" w:hAnsi="Times New Roman"/>
          <w:snapToGrid w:val="0"/>
          <w:sz w:val="24"/>
          <w:szCs w:val="24"/>
        </w:rPr>
      </w:pPr>
      <w:r w:rsidRPr="002E2D8D">
        <w:rPr>
          <w:rFonts w:ascii="Times New Roman" w:hAnsi="Times New Roman"/>
          <w:snapToGrid w:val="0"/>
          <w:sz w:val="24"/>
          <w:szCs w:val="24"/>
        </w:rPr>
        <w:t>г. _______________</w:t>
      </w:r>
      <w:r w:rsidRPr="002E2D8D">
        <w:rPr>
          <w:rFonts w:ascii="Times New Roman" w:hAnsi="Times New Roman"/>
          <w:noProof/>
          <w:snapToGrid w:val="0"/>
          <w:sz w:val="24"/>
          <w:szCs w:val="24"/>
        </w:rPr>
        <w:tab/>
        <w:t xml:space="preserve">«____» ____________________ 20___ </w:t>
      </w:r>
      <w:r w:rsidRPr="002E2D8D">
        <w:rPr>
          <w:rFonts w:ascii="Times New Roman" w:hAnsi="Times New Roman"/>
          <w:snapToGrid w:val="0"/>
          <w:sz w:val="24"/>
          <w:szCs w:val="24"/>
        </w:rPr>
        <w:t>г.</w:t>
      </w:r>
    </w:p>
    <w:p w:rsidR="004301CE" w:rsidRPr="002E2D8D" w:rsidRDefault="004301CE" w:rsidP="004301CE">
      <w:pPr>
        <w:widowControl w:val="0"/>
        <w:spacing w:after="0"/>
        <w:ind w:left="2124" w:right="-74" w:firstLine="708"/>
        <w:contextualSpacing/>
        <w:jc w:val="both"/>
        <w:rPr>
          <w:rFonts w:ascii="Times New Roman" w:hAnsi="Times New Roman"/>
          <w:i/>
          <w:snapToGrid w:val="0"/>
          <w:sz w:val="24"/>
          <w:szCs w:val="24"/>
        </w:rPr>
      </w:pPr>
      <w:r w:rsidRPr="002E2D8D">
        <w:rPr>
          <w:rFonts w:ascii="Times New Roman" w:hAnsi="Times New Roman"/>
          <w:i/>
          <w:snapToGrid w:val="0"/>
          <w:sz w:val="24"/>
          <w:szCs w:val="24"/>
        </w:rPr>
        <w:t>(дата составления акта)</w:t>
      </w:r>
    </w:p>
    <w:p w:rsidR="004301CE" w:rsidRPr="002E2D8D" w:rsidRDefault="004301CE" w:rsidP="004301CE">
      <w:pPr>
        <w:widowControl w:val="0"/>
        <w:autoSpaceDE w:val="0"/>
        <w:autoSpaceDN w:val="0"/>
        <w:spacing w:after="0"/>
        <w:ind w:firstLine="708"/>
        <w:jc w:val="both"/>
        <w:rPr>
          <w:rFonts w:ascii="Times New Roman" w:hAnsi="Times New Roman"/>
          <w:noProof/>
          <w:sz w:val="24"/>
          <w:szCs w:val="24"/>
        </w:rPr>
      </w:pPr>
      <w:proofErr w:type="gramStart"/>
      <w:r w:rsidRPr="002E2D8D">
        <w:rPr>
          <w:rFonts w:ascii="Times New Roman" w:hAnsi="Times New Roman"/>
          <w:noProof/>
          <w:sz w:val="24"/>
          <w:szCs w:val="24"/>
        </w:rPr>
        <w:t>Мы, нижеподписавшиеся, представитель «Исполнителя», в лице (</w:t>
      </w:r>
      <w:r w:rsidRPr="002E2D8D">
        <w:rPr>
          <w:rFonts w:ascii="Times New Roman" w:hAnsi="Times New Roman"/>
          <w:i/>
          <w:noProof/>
          <w:sz w:val="24"/>
          <w:szCs w:val="24"/>
        </w:rPr>
        <w:t>должность, Ф.И.О. представителя)</w:t>
      </w:r>
      <w:r w:rsidRPr="002E2D8D">
        <w:rPr>
          <w:rFonts w:ascii="Times New Roman" w:hAnsi="Times New Roman"/>
          <w:noProof/>
          <w:sz w:val="24"/>
          <w:szCs w:val="24"/>
        </w:rPr>
        <w:t>, с одной стороны и  представитель «Государственного заказчика» в лице (</w:t>
      </w:r>
      <w:r w:rsidRPr="002E2D8D">
        <w:rPr>
          <w:rFonts w:ascii="Times New Roman" w:hAnsi="Times New Roman"/>
          <w:i/>
          <w:noProof/>
          <w:sz w:val="24"/>
          <w:szCs w:val="24"/>
        </w:rPr>
        <w:t>должность, Ф.И.О. представителя)</w:t>
      </w:r>
      <w:r w:rsidRPr="002E2D8D">
        <w:rPr>
          <w:rFonts w:ascii="Times New Roman" w:hAnsi="Times New Roman"/>
          <w:noProof/>
          <w:sz w:val="24"/>
          <w:szCs w:val="24"/>
        </w:rPr>
        <w:t xml:space="preserve"> , с другой стороны, составили настоящий Акт о нижеследующем:</w:t>
      </w:r>
      <w:proofErr w:type="gramEnd"/>
    </w:p>
    <w:p w:rsidR="004301CE" w:rsidRPr="002E2D8D" w:rsidRDefault="004301CE" w:rsidP="004301CE">
      <w:pPr>
        <w:spacing w:after="0"/>
        <w:ind w:firstLine="709"/>
        <w:jc w:val="both"/>
        <w:rPr>
          <w:rFonts w:ascii="Times New Roman" w:hAnsi="Times New Roman"/>
          <w:noProof/>
          <w:sz w:val="24"/>
          <w:szCs w:val="24"/>
        </w:rPr>
      </w:pPr>
      <w:r w:rsidRPr="002E2D8D">
        <w:rPr>
          <w:rFonts w:ascii="Times New Roman" w:hAnsi="Times New Roman"/>
          <w:noProof/>
          <w:sz w:val="24"/>
          <w:szCs w:val="24"/>
        </w:rPr>
        <w:t xml:space="preserve">В соответствии с условиями Государственного контракта от _______20___ г. № _____, «Исполнитель» </w:t>
      </w:r>
      <w:r w:rsidRPr="002E2D8D">
        <w:rPr>
          <w:rFonts w:ascii="Times New Roman" w:hAnsi="Times New Roman"/>
          <w:sz w:val="24"/>
          <w:szCs w:val="24"/>
        </w:rPr>
        <w:t>исполнилвсеобязательства</w:t>
      </w:r>
      <w:r w:rsidRPr="002E2D8D">
        <w:rPr>
          <w:rFonts w:ascii="Times New Roman" w:hAnsi="Times New Roman"/>
          <w:noProof/>
          <w:sz w:val="24"/>
          <w:szCs w:val="24"/>
        </w:rPr>
        <w:t>по исполнению, а «Государственный заказчик» («Исполнитель») принял оказанные услуги, указанные в нижеприведенной таблице:</w:t>
      </w:r>
    </w:p>
    <w:tbl>
      <w:tblPr>
        <w:tblW w:w="150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280"/>
        <w:gridCol w:w="2316"/>
        <w:gridCol w:w="1269"/>
        <w:gridCol w:w="1768"/>
        <w:gridCol w:w="1134"/>
        <w:gridCol w:w="3730"/>
      </w:tblGrid>
      <w:tr w:rsidR="004301CE" w:rsidRPr="002E2D8D" w:rsidTr="00677C71">
        <w:trPr>
          <w:trHeight w:val="1329"/>
        </w:trPr>
        <w:tc>
          <w:tcPr>
            <w:tcW w:w="540" w:type="dxa"/>
            <w:shd w:val="clear" w:color="auto" w:fill="F2F2F2"/>
            <w:vAlign w:val="center"/>
          </w:tcPr>
          <w:p w:rsidR="004301CE" w:rsidRPr="002E2D8D" w:rsidRDefault="004301CE" w:rsidP="00677C71">
            <w:pPr>
              <w:spacing w:after="0"/>
              <w:jc w:val="center"/>
              <w:rPr>
                <w:rFonts w:ascii="Times New Roman" w:hAnsi="Times New Roman"/>
                <w:sz w:val="24"/>
                <w:szCs w:val="24"/>
              </w:rPr>
            </w:pPr>
            <w:r w:rsidRPr="002E2D8D">
              <w:rPr>
                <w:rFonts w:ascii="Times New Roman" w:hAnsi="Times New Roman"/>
                <w:sz w:val="24"/>
                <w:szCs w:val="24"/>
              </w:rPr>
              <w:t xml:space="preserve">№ </w:t>
            </w:r>
            <w:proofErr w:type="gramStart"/>
            <w:r w:rsidRPr="002E2D8D">
              <w:rPr>
                <w:rFonts w:ascii="Times New Roman" w:hAnsi="Times New Roman"/>
                <w:sz w:val="24"/>
                <w:szCs w:val="24"/>
              </w:rPr>
              <w:t>п</w:t>
            </w:r>
            <w:proofErr w:type="gramEnd"/>
            <w:r w:rsidRPr="002E2D8D">
              <w:rPr>
                <w:rFonts w:ascii="Times New Roman" w:hAnsi="Times New Roman"/>
                <w:sz w:val="24"/>
                <w:szCs w:val="24"/>
              </w:rPr>
              <w:t>/п</w:t>
            </w:r>
          </w:p>
        </w:tc>
        <w:tc>
          <w:tcPr>
            <w:tcW w:w="4280" w:type="dxa"/>
            <w:shd w:val="clear" w:color="auto" w:fill="F2F2F2"/>
            <w:vAlign w:val="center"/>
          </w:tcPr>
          <w:p w:rsidR="004301CE" w:rsidRPr="002E2D8D" w:rsidRDefault="004301CE" w:rsidP="00677C71">
            <w:pPr>
              <w:widowControl w:val="0"/>
              <w:spacing w:after="0"/>
              <w:contextualSpacing/>
              <w:jc w:val="center"/>
              <w:rPr>
                <w:rFonts w:ascii="Times New Roman" w:hAnsi="Times New Roman"/>
                <w:sz w:val="24"/>
                <w:szCs w:val="24"/>
              </w:rPr>
            </w:pPr>
            <w:r>
              <w:rPr>
                <w:rFonts w:ascii="Times New Roman" w:hAnsi="Times New Roman"/>
                <w:sz w:val="24"/>
                <w:szCs w:val="24"/>
              </w:rPr>
              <w:t>Наименование участка</w:t>
            </w:r>
          </w:p>
        </w:tc>
        <w:tc>
          <w:tcPr>
            <w:tcW w:w="2316" w:type="dxa"/>
            <w:shd w:val="clear" w:color="auto" w:fill="F2F2F2"/>
            <w:vAlign w:val="center"/>
          </w:tcPr>
          <w:p w:rsidR="004301CE" w:rsidRPr="002E2D8D" w:rsidRDefault="004301CE" w:rsidP="00677C71">
            <w:pPr>
              <w:spacing w:after="0"/>
              <w:jc w:val="center"/>
              <w:rPr>
                <w:rFonts w:ascii="Times New Roman" w:hAnsi="Times New Roman"/>
                <w:sz w:val="24"/>
                <w:szCs w:val="24"/>
              </w:rPr>
            </w:pPr>
            <w:r>
              <w:rPr>
                <w:rFonts w:ascii="Times New Roman" w:eastAsia="Lucida Sans Unicode" w:hAnsi="Times New Roman"/>
                <w:sz w:val="24"/>
                <w:szCs w:val="24"/>
              </w:rPr>
              <w:t>Наименование рабочего места</w:t>
            </w:r>
          </w:p>
        </w:tc>
        <w:tc>
          <w:tcPr>
            <w:tcW w:w="1269" w:type="dxa"/>
            <w:shd w:val="clear" w:color="auto" w:fill="F2F2F2"/>
            <w:vAlign w:val="center"/>
          </w:tcPr>
          <w:p w:rsidR="004301CE" w:rsidRPr="002E2D8D" w:rsidRDefault="004301CE" w:rsidP="00677C71">
            <w:pPr>
              <w:spacing w:after="0"/>
              <w:jc w:val="center"/>
              <w:rPr>
                <w:rFonts w:ascii="Times New Roman" w:hAnsi="Times New Roman"/>
                <w:sz w:val="24"/>
                <w:szCs w:val="24"/>
              </w:rPr>
            </w:pPr>
            <w:r>
              <w:rPr>
                <w:rFonts w:ascii="Times New Roman" w:eastAsia="Lucida Sans Unicode" w:hAnsi="Times New Roman"/>
                <w:sz w:val="24"/>
                <w:szCs w:val="24"/>
              </w:rPr>
              <w:t>Кол-во</w:t>
            </w:r>
          </w:p>
        </w:tc>
        <w:tc>
          <w:tcPr>
            <w:tcW w:w="1768" w:type="dxa"/>
            <w:tcBorders>
              <w:right w:val="single" w:sz="4" w:space="0" w:color="auto"/>
            </w:tcBorders>
            <w:shd w:val="clear" w:color="auto" w:fill="F2F2F2"/>
            <w:vAlign w:val="center"/>
          </w:tcPr>
          <w:p w:rsidR="004301CE" w:rsidRPr="002E2D8D" w:rsidRDefault="004301CE" w:rsidP="00677C71">
            <w:pPr>
              <w:spacing w:after="0"/>
              <w:jc w:val="center"/>
              <w:rPr>
                <w:rFonts w:ascii="Times New Roman" w:hAnsi="Times New Roman"/>
                <w:sz w:val="24"/>
                <w:szCs w:val="24"/>
              </w:rPr>
            </w:pPr>
            <w:r>
              <w:rPr>
                <w:rFonts w:ascii="Times New Roman" w:eastAsia="Lucida Sans Unicode" w:hAnsi="Times New Roman"/>
                <w:sz w:val="24"/>
                <w:szCs w:val="24"/>
              </w:rPr>
              <w:t>Цена</w:t>
            </w:r>
            <w:r w:rsidRPr="002E2D8D">
              <w:rPr>
                <w:rFonts w:ascii="Times New Roman" w:eastAsia="Lucida Sans Unicode" w:hAnsi="Times New Roman"/>
                <w:sz w:val="24"/>
                <w:szCs w:val="24"/>
              </w:rPr>
              <w:t>, руб.</w:t>
            </w:r>
          </w:p>
        </w:tc>
        <w:tc>
          <w:tcPr>
            <w:tcW w:w="1134" w:type="dxa"/>
            <w:tcBorders>
              <w:left w:val="single" w:sz="4" w:space="0" w:color="auto"/>
              <w:bottom w:val="single" w:sz="4" w:space="0" w:color="auto"/>
            </w:tcBorders>
            <w:shd w:val="clear" w:color="auto" w:fill="F2F2F2"/>
            <w:vAlign w:val="center"/>
          </w:tcPr>
          <w:p w:rsidR="004301CE" w:rsidRPr="002E2D8D" w:rsidRDefault="004301CE" w:rsidP="00677C71">
            <w:pPr>
              <w:spacing w:after="0"/>
              <w:rPr>
                <w:rFonts w:ascii="Times New Roman" w:hAnsi="Times New Roman"/>
                <w:sz w:val="24"/>
                <w:szCs w:val="24"/>
              </w:rPr>
            </w:pPr>
            <w:r w:rsidRPr="002E2D8D">
              <w:rPr>
                <w:rFonts w:ascii="Times New Roman" w:eastAsia="Lucida Sans Unicode" w:hAnsi="Times New Roman"/>
                <w:sz w:val="24"/>
                <w:szCs w:val="24"/>
              </w:rPr>
              <w:t>Итого</w:t>
            </w:r>
          </w:p>
          <w:p w:rsidR="004301CE" w:rsidRPr="002E2D8D" w:rsidRDefault="004301CE" w:rsidP="00677C71">
            <w:pPr>
              <w:spacing w:after="0"/>
              <w:jc w:val="center"/>
              <w:rPr>
                <w:rFonts w:ascii="Times New Roman" w:hAnsi="Times New Roman"/>
                <w:sz w:val="24"/>
                <w:szCs w:val="24"/>
              </w:rPr>
            </w:pPr>
          </w:p>
        </w:tc>
        <w:tc>
          <w:tcPr>
            <w:tcW w:w="3730" w:type="dxa"/>
            <w:tcBorders>
              <w:bottom w:val="single" w:sz="4" w:space="0" w:color="auto"/>
            </w:tcBorders>
            <w:shd w:val="clear" w:color="auto" w:fill="F2F2F2"/>
            <w:vAlign w:val="center"/>
          </w:tcPr>
          <w:p w:rsidR="004301CE" w:rsidRPr="002E2D8D" w:rsidRDefault="004301CE" w:rsidP="00677C71">
            <w:pPr>
              <w:spacing w:after="0"/>
              <w:jc w:val="center"/>
              <w:rPr>
                <w:rFonts w:ascii="Times New Roman" w:hAnsi="Times New Roman"/>
                <w:sz w:val="24"/>
                <w:szCs w:val="24"/>
              </w:rPr>
            </w:pPr>
            <w:r w:rsidRPr="002E2D8D">
              <w:rPr>
                <w:rFonts w:ascii="Times New Roman" w:hAnsi="Times New Roman"/>
                <w:sz w:val="24"/>
                <w:szCs w:val="24"/>
              </w:rPr>
              <w:t>№, дата акта</w:t>
            </w:r>
          </w:p>
        </w:tc>
      </w:tr>
      <w:tr w:rsidR="004301CE" w:rsidRPr="002E2D8D" w:rsidTr="00677C71">
        <w:trPr>
          <w:trHeight w:val="189"/>
        </w:trPr>
        <w:tc>
          <w:tcPr>
            <w:tcW w:w="540" w:type="dxa"/>
            <w:tcBorders>
              <w:bottom w:val="single" w:sz="4" w:space="0" w:color="auto"/>
            </w:tcBorders>
          </w:tcPr>
          <w:p w:rsidR="004301CE" w:rsidRPr="002E2D8D" w:rsidRDefault="004301CE" w:rsidP="00677C71">
            <w:pPr>
              <w:spacing w:after="0"/>
              <w:jc w:val="center"/>
              <w:rPr>
                <w:rFonts w:ascii="Times New Roman" w:hAnsi="Times New Roman"/>
                <w:sz w:val="24"/>
                <w:szCs w:val="24"/>
              </w:rPr>
            </w:pPr>
            <w:r w:rsidRPr="002E2D8D">
              <w:rPr>
                <w:rFonts w:ascii="Times New Roman" w:hAnsi="Times New Roman"/>
                <w:sz w:val="24"/>
                <w:szCs w:val="24"/>
              </w:rPr>
              <w:t>1.</w:t>
            </w:r>
          </w:p>
        </w:tc>
        <w:tc>
          <w:tcPr>
            <w:tcW w:w="4280" w:type="dxa"/>
            <w:tcBorders>
              <w:bottom w:val="single" w:sz="4" w:space="0" w:color="auto"/>
            </w:tcBorders>
          </w:tcPr>
          <w:p w:rsidR="004301CE" w:rsidRPr="002E2D8D" w:rsidRDefault="004301CE" w:rsidP="00677C71">
            <w:pPr>
              <w:spacing w:after="0"/>
              <w:jc w:val="both"/>
              <w:rPr>
                <w:rFonts w:ascii="Times New Roman" w:hAnsi="Times New Roman"/>
                <w:sz w:val="24"/>
                <w:szCs w:val="24"/>
              </w:rPr>
            </w:pPr>
          </w:p>
        </w:tc>
        <w:tc>
          <w:tcPr>
            <w:tcW w:w="2316" w:type="dxa"/>
          </w:tcPr>
          <w:p w:rsidR="004301CE" w:rsidRPr="002E2D8D" w:rsidRDefault="004301CE" w:rsidP="00677C71">
            <w:pPr>
              <w:spacing w:after="0"/>
              <w:jc w:val="both"/>
              <w:rPr>
                <w:rFonts w:ascii="Times New Roman" w:hAnsi="Times New Roman"/>
                <w:sz w:val="24"/>
                <w:szCs w:val="24"/>
              </w:rPr>
            </w:pPr>
          </w:p>
        </w:tc>
        <w:tc>
          <w:tcPr>
            <w:tcW w:w="1269" w:type="dxa"/>
            <w:tcBorders>
              <w:bottom w:val="single" w:sz="4" w:space="0" w:color="auto"/>
            </w:tcBorders>
          </w:tcPr>
          <w:p w:rsidR="004301CE" w:rsidRPr="002E2D8D" w:rsidRDefault="004301CE" w:rsidP="00677C71">
            <w:pPr>
              <w:spacing w:after="0"/>
              <w:jc w:val="both"/>
              <w:rPr>
                <w:rFonts w:ascii="Times New Roman" w:hAnsi="Times New Roman"/>
                <w:sz w:val="24"/>
                <w:szCs w:val="24"/>
              </w:rPr>
            </w:pPr>
          </w:p>
        </w:tc>
        <w:tc>
          <w:tcPr>
            <w:tcW w:w="1768" w:type="dxa"/>
            <w:tcBorders>
              <w:bottom w:val="single" w:sz="4" w:space="0" w:color="auto"/>
              <w:right w:val="single" w:sz="4" w:space="0" w:color="auto"/>
            </w:tcBorders>
          </w:tcPr>
          <w:p w:rsidR="004301CE" w:rsidRPr="002E2D8D" w:rsidRDefault="004301CE" w:rsidP="00677C71">
            <w:pPr>
              <w:spacing w:after="0"/>
              <w:jc w:val="both"/>
              <w:rPr>
                <w:rFonts w:ascii="Times New Roman" w:hAnsi="Times New Roman"/>
                <w:i/>
                <w:sz w:val="24"/>
                <w:szCs w:val="24"/>
              </w:rPr>
            </w:pPr>
          </w:p>
        </w:tc>
        <w:tc>
          <w:tcPr>
            <w:tcW w:w="1134" w:type="dxa"/>
            <w:tcBorders>
              <w:bottom w:val="single" w:sz="4" w:space="0" w:color="auto"/>
              <w:right w:val="single" w:sz="4" w:space="0" w:color="auto"/>
            </w:tcBorders>
          </w:tcPr>
          <w:p w:rsidR="004301CE" w:rsidRPr="002E2D8D" w:rsidRDefault="004301CE" w:rsidP="00677C71">
            <w:pPr>
              <w:spacing w:after="0"/>
              <w:jc w:val="both"/>
              <w:rPr>
                <w:rFonts w:ascii="Times New Roman" w:hAnsi="Times New Roman"/>
                <w:i/>
                <w:sz w:val="24"/>
                <w:szCs w:val="24"/>
              </w:rPr>
            </w:pPr>
          </w:p>
        </w:tc>
        <w:tc>
          <w:tcPr>
            <w:tcW w:w="3730" w:type="dxa"/>
            <w:tcBorders>
              <w:left w:val="single" w:sz="4" w:space="0" w:color="auto"/>
              <w:bottom w:val="single" w:sz="4" w:space="0" w:color="auto"/>
            </w:tcBorders>
          </w:tcPr>
          <w:p w:rsidR="004301CE" w:rsidRPr="002E2D8D" w:rsidRDefault="004301CE" w:rsidP="00677C71">
            <w:pPr>
              <w:spacing w:after="0"/>
              <w:jc w:val="both"/>
              <w:rPr>
                <w:rFonts w:ascii="Times New Roman" w:hAnsi="Times New Roman"/>
                <w:i/>
                <w:sz w:val="24"/>
                <w:szCs w:val="24"/>
              </w:rPr>
            </w:pPr>
          </w:p>
        </w:tc>
      </w:tr>
      <w:tr w:rsidR="004301CE" w:rsidRPr="002E2D8D" w:rsidTr="00677C71">
        <w:tc>
          <w:tcPr>
            <w:tcW w:w="15037" w:type="dxa"/>
            <w:gridSpan w:val="7"/>
          </w:tcPr>
          <w:p w:rsidR="004301CE" w:rsidRPr="002E2D8D" w:rsidRDefault="004301CE" w:rsidP="00677C71">
            <w:pPr>
              <w:spacing w:after="0"/>
              <w:jc w:val="both"/>
              <w:rPr>
                <w:rFonts w:ascii="Times New Roman" w:hAnsi="Times New Roman"/>
                <w:b/>
                <w:sz w:val="24"/>
                <w:szCs w:val="24"/>
              </w:rPr>
            </w:pPr>
            <w:r w:rsidRPr="002E2D8D">
              <w:rPr>
                <w:rFonts w:ascii="Times New Roman" w:hAnsi="Times New Roman"/>
                <w:b/>
                <w:sz w:val="24"/>
                <w:szCs w:val="24"/>
              </w:rPr>
              <w:t>Итого:</w:t>
            </w:r>
            <w:r w:rsidRPr="002E2D8D">
              <w:rPr>
                <w:rFonts w:ascii="Times New Roman" w:hAnsi="Times New Roman"/>
                <w:sz w:val="24"/>
                <w:szCs w:val="24"/>
              </w:rPr>
              <w:t xml:space="preserve"> сумма </w:t>
            </w:r>
            <w:r w:rsidRPr="002E2D8D">
              <w:rPr>
                <w:rFonts w:ascii="Times New Roman" w:hAnsi="Times New Roman"/>
                <w:i/>
                <w:sz w:val="24"/>
                <w:szCs w:val="24"/>
              </w:rPr>
              <w:t>числом (прописью)</w:t>
            </w:r>
          </w:p>
        </w:tc>
      </w:tr>
    </w:tbl>
    <w:p w:rsidR="004301CE" w:rsidRPr="002E2D8D" w:rsidRDefault="004301CE" w:rsidP="004301CE">
      <w:pPr>
        <w:spacing w:after="0"/>
        <w:rPr>
          <w:rFonts w:ascii="Times New Roman" w:hAnsi="Times New Roman"/>
          <w:sz w:val="24"/>
          <w:szCs w:val="24"/>
        </w:rPr>
      </w:pPr>
      <w:r w:rsidRPr="002E2D8D">
        <w:rPr>
          <w:rFonts w:ascii="Times New Roman" w:hAnsi="Times New Roman"/>
          <w:sz w:val="24"/>
          <w:szCs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w:t>
      </w:r>
      <w:r>
        <w:rPr>
          <w:rFonts w:ascii="Times New Roman" w:hAnsi="Times New Roman"/>
          <w:sz w:val="24"/>
          <w:szCs w:val="24"/>
        </w:rPr>
        <w:t xml:space="preserve"> 2-й экземпляр – «Исполнителю».</w:t>
      </w:r>
    </w:p>
    <w:p w:rsidR="004301CE" w:rsidRPr="002E2D8D" w:rsidRDefault="004301CE" w:rsidP="004301CE">
      <w:pPr>
        <w:spacing w:after="0"/>
        <w:jc w:val="center"/>
        <w:rPr>
          <w:rFonts w:ascii="Times New Roman" w:hAnsi="Times New Roman"/>
          <w:color w:val="000000"/>
          <w:sz w:val="24"/>
          <w:szCs w:val="24"/>
        </w:rPr>
      </w:pPr>
      <w:r w:rsidRPr="002E2D8D">
        <w:rPr>
          <w:rFonts w:ascii="Times New Roman" w:hAnsi="Times New Roman"/>
          <w:color w:val="000000"/>
          <w:sz w:val="24"/>
          <w:szCs w:val="24"/>
        </w:rPr>
        <w:t>ПОДПИСИ СТОРОН ПО КОНТРАКТУ</w:t>
      </w:r>
    </w:p>
    <w:tbl>
      <w:tblPr>
        <w:tblW w:w="13291" w:type="dxa"/>
        <w:tblLook w:val="01E0" w:firstRow="1" w:lastRow="1" w:firstColumn="1" w:lastColumn="1" w:noHBand="0" w:noVBand="0"/>
      </w:tblPr>
      <w:tblGrid>
        <w:gridCol w:w="7338"/>
        <w:gridCol w:w="5953"/>
      </w:tblGrid>
      <w:tr w:rsidR="004301CE" w:rsidRPr="002E2D8D" w:rsidTr="00677C71">
        <w:trPr>
          <w:trHeight w:val="718"/>
        </w:trPr>
        <w:tc>
          <w:tcPr>
            <w:tcW w:w="7338" w:type="dxa"/>
          </w:tcPr>
          <w:p w:rsidR="004301CE" w:rsidRPr="002E2D8D" w:rsidRDefault="004301CE" w:rsidP="00677C71">
            <w:pPr>
              <w:widowControl w:val="0"/>
              <w:autoSpaceDE w:val="0"/>
              <w:autoSpaceDN w:val="0"/>
              <w:adjustRightInd w:val="0"/>
              <w:spacing w:after="0"/>
              <w:jc w:val="both"/>
              <w:rPr>
                <w:rFonts w:ascii="Times New Roman" w:hAnsi="Times New Roman"/>
                <w:sz w:val="24"/>
                <w:szCs w:val="24"/>
              </w:rPr>
            </w:pPr>
            <w:r w:rsidRPr="002E2D8D">
              <w:rPr>
                <w:rFonts w:ascii="Times New Roman" w:hAnsi="Times New Roman"/>
                <w:sz w:val="24"/>
                <w:szCs w:val="24"/>
              </w:rPr>
              <w:t>ГОСУДАРСТВЕННЫЙ ЗАКАЗЧИК</w:t>
            </w:r>
          </w:p>
          <w:p w:rsidR="004301CE" w:rsidRPr="002E2D8D" w:rsidRDefault="004301CE" w:rsidP="00677C71">
            <w:pPr>
              <w:widowControl w:val="0"/>
              <w:autoSpaceDE w:val="0"/>
              <w:autoSpaceDN w:val="0"/>
              <w:adjustRightInd w:val="0"/>
              <w:spacing w:after="0"/>
              <w:jc w:val="both"/>
              <w:rPr>
                <w:rFonts w:ascii="Times New Roman" w:hAnsi="Times New Roman"/>
                <w:sz w:val="24"/>
                <w:szCs w:val="24"/>
              </w:rPr>
            </w:pPr>
          </w:p>
          <w:p w:rsidR="004301CE" w:rsidRPr="002E2D8D" w:rsidRDefault="004301CE" w:rsidP="00677C71">
            <w:pPr>
              <w:suppressAutoHyphens/>
              <w:spacing w:after="0" w:line="200" w:lineRule="atLeast"/>
              <w:ind w:left="632" w:hanging="632"/>
              <w:jc w:val="both"/>
              <w:rPr>
                <w:rFonts w:ascii="Times New Roman" w:eastAsia="Lucida Sans Unicode" w:hAnsi="Times New Roman"/>
                <w:sz w:val="24"/>
                <w:szCs w:val="24"/>
              </w:rPr>
            </w:pPr>
            <w:r w:rsidRPr="002E2D8D">
              <w:rPr>
                <w:rFonts w:ascii="Times New Roman" w:hAnsi="Times New Roman"/>
                <w:sz w:val="24"/>
                <w:szCs w:val="24"/>
              </w:rPr>
              <w:t>____________________</w:t>
            </w:r>
          </w:p>
        </w:tc>
        <w:tc>
          <w:tcPr>
            <w:tcW w:w="5953" w:type="dxa"/>
          </w:tcPr>
          <w:p w:rsidR="004301CE" w:rsidRPr="002E2D8D" w:rsidRDefault="004301CE" w:rsidP="00677C71">
            <w:pPr>
              <w:spacing w:after="0"/>
              <w:jc w:val="right"/>
              <w:rPr>
                <w:rFonts w:ascii="Times New Roman" w:eastAsia="Lucida Sans Unicode" w:hAnsi="Times New Roman"/>
                <w:sz w:val="24"/>
                <w:szCs w:val="24"/>
              </w:rPr>
            </w:pPr>
            <w:r w:rsidRPr="002E2D8D">
              <w:rPr>
                <w:rFonts w:ascii="Times New Roman" w:eastAsia="Lucida Sans Unicode" w:hAnsi="Times New Roman"/>
                <w:sz w:val="24"/>
                <w:szCs w:val="24"/>
              </w:rPr>
              <w:t>ИСПОЛНИТЕЛЬ</w:t>
            </w:r>
          </w:p>
          <w:p w:rsidR="004301CE" w:rsidRPr="002E2D8D" w:rsidRDefault="004301CE" w:rsidP="00677C71">
            <w:pPr>
              <w:spacing w:after="0"/>
              <w:jc w:val="right"/>
              <w:rPr>
                <w:rFonts w:ascii="Times New Roman" w:hAnsi="Times New Roman"/>
                <w:sz w:val="24"/>
                <w:szCs w:val="24"/>
              </w:rPr>
            </w:pPr>
          </w:p>
          <w:p w:rsidR="004301CE" w:rsidRPr="002E2D8D" w:rsidRDefault="004301CE" w:rsidP="00677C71">
            <w:pPr>
              <w:spacing w:after="0"/>
              <w:ind w:left="34"/>
              <w:jc w:val="right"/>
              <w:rPr>
                <w:rFonts w:ascii="Times New Roman" w:eastAsia="Lucida Sans Unicode" w:hAnsi="Times New Roman"/>
                <w:sz w:val="24"/>
                <w:szCs w:val="24"/>
              </w:rPr>
            </w:pPr>
            <w:r w:rsidRPr="002E2D8D">
              <w:rPr>
                <w:rFonts w:ascii="Times New Roman" w:hAnsi="Times New Roman"/>
                <w:sz w:val="24"/>
                <w:szCs w:val="24"/>
              </w:rPr>
              <w:t xml:space="preserve">_______________________ </w:t>
            </w:r>
          </w:p>
        </w:tc>
      </w:tr>
    </w:tbl>
    <w:p w:rsidR="004301CE" w:rsidRDefault="004301CE" w:rsidP="004301CE"/>
    <w:p w:rsidR="004301CE" w:rsidRDefault="004301CE" w:rsidP="004301CE"/>
    <w:p w:rsidR="001230BF" w:rsidRDefault="001230BF"/>
    <w:sectPr w:rsidR="001230BF" w:rsidSect="00067B2D">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roid Sans">
    <w:altName w:val="MS Mincho"/>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E3C26"/>
    <w:multiLevelType w:val="multilevel"/>
    <w:tmpl w:val="CB74C62A"/>
    <w:lvl w:ilvl="0">
      <w:start w:val="1"/>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7E0B3D8B"/>
    <w:multiLevelType w:val="hybridMultilevel"/>
    <w:tmpl w:val="254884F2"/>
    <w:lvl w:ilvl="0" w:tplc="D284C252">
      <w:start w:val="1"/>
      <w:numFmt w:val="decimal"/>
      <w:lvlText w:val="%1."/>
      <w:lvlJc w:val="left"/>
      <w:pPr>
        <w:ind w:left="717" w:hanging="360"/>
      </w:pPr>
      <w:rPr>
        <w:rFonts w:ascii="Times New Roman" w:eastAsia="Times New Roman" w:hAnsi="Times New Roman" w:cs="Times New Roman"/>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301CE"/>
    <w:rsid w:val="00001169"/>
    <w:rsid w:val="00067B2D"/>
    <w:rsid w:val="0008276C"/>
    <w:rsid w:val="001230BF"/>
    <w:rsid w:val="0017046C"/>
    <w:rsid w:val="0020755E"/>
    <w:rsid w:val="0024319B"/>
    <w:rsid w:val="00384338"/>
    <w:rsid w:val="003965D2"/>
    <w:rsid w:val="003D454A"/>
    <w:rsid w:val="004301CE"/>
    <w:rsid w:val="0043517A"/>
    <w:rsid w:val="00512B9A"/>
    <w:rsid w:val="00736FE2"/>
    <w:rsid w:val="008031F1"/>
    <w:rsid w:val="008275F3"/>
    <w:rsid w:val="00885C8F"/>
    <w:rsid w:val="00893261"/>
    <w:rsid w:val="00922C32"/>
    <w:rsid w:val="0094445D"/>
    <w:rsid w:val="00975D7C"/>
    <w:rsid w:val="00995DB2"/>
    <w:rsid w:val="009A0FFB"/>
    <w:rsid w:val="009E45AC"/>
    <w:rsid w:val="00A02501"/>
    <w:rsid w:val="00A400CB"/>
    <w:rsid w:val="00B943C5"/>
    <w:rsid w:val="00BE2051"/>
    <w:rsid w:val="00C240A4"/>
    <w:rsid w:val="00C31E1E"/>
    <w:rsid w:val="00C33E90"/>
    <w:rsid w:val="00C74DC0"/>
    <w:rsid w:val="00D011E2"/>
    <w:rsid w:val="00D516F1"/>
    <w:rsid w:val="00D75F80"/>
    <w:rsid w:val="00DC6A68"/>
    <w:rsid w:val="00DD460C"/>
    <w:rsid w:val="00DD4A8A"/>
    <w:rsid w:val="00E17110"/>
    <w:rsid w:val="00FE4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1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301CE"/>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4301CE"/>
    <w:rPr>
      <w:rFonts w:ascii="Arial" w:eastAsia="Times New Roman" w:hAnsi="Arial" w:cs="Times New Roman"/>
      <w:sz w:val="24"/>
      <w:szCs w:val="24"/>
      <w:lang w:eastAsia="ru-RU"/>
    </w:rPr>
  </w:style>
  <w:style w:type="paragraph" w:styleId="a3">
    <w:name w:val="No Spacing"/>
    <w:link w:val="a4"/>
    <w:uiPriority w:val="1"/>
    <w:qFormat/>
    <w:rsid w:val="004301CE"/>
    <w:pPr>
      <w:spacing w:after="0" w:line="240" w:lineRule="auto"/>
    </w:pPr>
    <w:rPr>
      <w:rFonts w:ascii="Calibri" w:eastAsia="Calibri" w:hAnsi="Calibri" w:cs="Times New Roman"/>
    </w:rPr>
  </w:style>
  <w:style w:type="paragraph" w:styleId="a5">
    <w:name w:val="Title"/>
    <w:basedOn w:val="a"/>
    <w:link w:val="a6"/>
    <w:uiPriority w:val="99"/>
    <w:qFormat/>
    <w:rsid w:val="004301CE"/>
    <w:pPr>
      <w:spacing w:after="0" w:line="240" w:lineRule="auto"/>
      <w:jc w:val="center"/>
    </w:pPr>
    <w:rPr>
      <w:rFonts w:ascii="Times New Roman" w:eastAsia="Times New Roman" w:hAnsi="Times New Roman"/>
      <w:b/>
      <w:bCs/>
      <w:sz w:val="28"/>
      <w:szCs w:val="24"/>
    </w:rPr>
  </w:style>
  <w:style w:type="character" w:customStyle="1" w:styleId="a6">
    <w:name w:val="Название Знак"/>
    <w:basedOn w:val="a0"/>
    <w:link w:val="a5"/>
    <w:uiPriority w:val="99"/>
    <w:rsid w:val="004301CE"/>
    <w:rPr>
      <w:rFonts w:ascii="Times New Roman" w:eastAsia="Times New Roman" w:hAnsi="Times New Roman" w:cs="Times New Roman"/>
      <w:b/>
      <w:bCs/>
      <w:sz w:val="28"/>
      <w:szCs w:val="24"/>
    </w:rPr>
  </w:style>
  <w:style w:type="character" w:customStyle="1" w:styleId="a4">
    <w:name w:val="Без интервала Знак"/>
    <w:link w:val="a3"/>
    <w:uiPriority w:val="1"/>
    <w:locked/>
    <w:rsid w:val="004301CE"/>
    <w:rPr>
      <w:rFonts w:ascii="Calibri" w:eastAsia="Calibri" w:hAnsi="Calibri" w:cs="Times New Roman"/>
    </w:rPr>
  </w:style>
  <w:style w:type="paragraph" w:styleId="a7">
    <w:name w:val="List Paragraph"/>
    <w:basedOn w:val="a"/>
    <w:uiPriority w:val="34"/>
    <w:qFormat/>
    <w:rsid w:val="004301CE"/>
    <w:pPr>
      <w:ind w:left="720"/>
      <w:contextualSpacing/>
    </w:pPr>
  </w:style>
  <w:style w:type="character" w:customStyle="1" w:styleId="a8">
    <w:name w:val="Основной текст + Полужирный"/>
    <w:basedOn w:val="a0"/>
    <w:rsid w:val="004301CE"/>
    <w:rPr>
      <w:rFonts w:ascii="Times New Roman" w:eastAsia="Times New Roman" w:hAnsi="Times New Roman" w:cs="Times New Roman"/>
      <w:b/>
      <w:bCs/>
      <w:i w:val="0"/>
      <w:iCs w:val="0"/>
      <w:smallCaps w:val="0"/>
      <w:strike w:val="0"/>
      <w:spacing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35346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5602</Words>
  <Characters>31935</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Тюрина</cp:lastModifiedBy>
  <cp:revision>6</cp:revision>
  <dcterms:created xsi:type="dcterms:W3CDTF">2026-03-26T05:07:00Z</dcterms:created>
  <dcterms:modified xsi:type="dcterms:W3CDTF">2026-03-27T03:42:00Z</dcterms:modified>
</cp:coreProperties>
</file>