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E7" w:rsidRPr="002E4B62" w:rsidRDefault="00372684" w:rsidP="00C42119">
      <w:pPr>
        <w:widowControl w:val="0"/>
        <w:spacing w:after="0" w:line="240" w:lineRule="auto"/>
        <w:jc w:val="center"/>
        <w:rPr>
          <w:rFonts w:ascii="PT Astra Serif" w:hAnsi="PT Astra Serif"/>
          <w:sz w:val="26"/>
          <w:szCs w:val="26"/>
        </w:rPr>
      </w:pPr>
      <w:r w:rsidRPr="002E4B62">
        <w:rPr>
          <w:rFonts w:ascii="PT Astra Serif" w:eastAsia="Times New Roman" w:hAnsi="PT Astra Serif" w:cs="Times New Roman"/>
          <w:b/>
          <w:sz w:val="26"/>
          <w:szCs w:val="26"/>
        </w:rPr>
        <w:t>Договор №_______</w:t>
      </w:r>
    </w:p>
    <w:p w:rsidR="00F649E7" w:rsidRPr="002E4B62" w:rsidRDefault="002E4B62" w:rsidP="00C42119">
      <w:pPr>
        <w:pStyle w:val="aligncenter"/>
        <w:spacing w:beforeAutospacing="0" w:after="0" w:afterAutospacing="0"/>
        <w:jc w:val="center"/>
        <w:outlineLvl w:val="1"/>
        <w:rPr>
          <w:rFonts w:ascii="PT Astra Serif" w:hAnsi="PT Astra Serif"/>
          <w:sz w:val="26"/>
          <w:szCs w:val="26"/>
        </w:rPr>
      </w:pPr>
      <w:r w:rsidRPr="002E4B62">
        <w:rPr>
          <w:rFonts w:ascii="PT Astra Serif" w:hAnsi="PT Astra Serif" w:cs="Arial"/>
          <w:color w:val="333333"/>
          <w:sz w:val="26"/>
          <w:szCs w:val="26"/>
          <w:shd w:val="clear" w:color="auto" w:fill="FFFFFF"/>
        </w:rPr>
        <w:t xml:space="preserve">на </w:t>
      </w:r>
      <w:r>
        <w:rPr>
          <w:rFonts w:ascii="PT Astra Serif" w:hAnsi="PT Astra Serif" w:cs="Arial"/>
          <w:color w:val="333333"/>
          <w:sz w:val="26"/>
          <w:szCs w:val="26"/>
          <w:shd w:val="clear" w:color="auto" w:fill="FFFFFF"/>
        </w:rPr>
        <w:t>у</w:t>
      </w:r>
      <w:r w:rsidRPr="002E4B62">
        <w:rPr>
          <w:rFonts w:ascii="PT Astra Serif" w:hAnsi="PT Astra Serif" w:cs="Arial"/>
          <w:color w:val="333333"/>
          <w:sz w:val="26"/>
          <w:szCs w:val="26"/>
          <w:shd w:val="clear" w:color="auto" w:fill="FFFFFF"/>
        </w:rPr>
        <w:t>слуги по страхованию гражданской ответственности владельцев автотран</w:t>
      </w:r>
      <w:r w:rsidRPr="002E4B62">
        <w:rPr>
          <w:rFonts w:ascii="PT Astra Serif" w:hAnsi="PT Astra Serif" w:cs="Arial"/>
          <w:color w:val="333333"/>
          <w:sz w:val="26"/>
          <w:szCs w:val="26"/>
          <w:shd w:val="clear" w:color="auto" w:fill="FFFFFF"/>
        </w:rPr>
        <w:t>с</w:t>
      </w:r>
      <w:r w:rsidRPr="002E4B62">
        <w:rPr>
          <w:rFonts w:ascii="PT Astra Serif" w:hAnsi="PT Astra Serif" w:cs="Arial"/>
          <w:color w:val="333333"/>
          <w:sz w:val="26"/>
          <w:szCs w:val="26"/>
          <w:shd w:val="clear" w:color="auto" w:fill="FFFFFF"/>
        </w:rPr>
        <w:t>портных средств</w:t>
      </w:r>
    </w:p>
    <w:p w:rsidR="00F649E7" w:rsidRDefault="00F649E7" w:rsidP="00C42119">
      <w:pPr>
        <w:widowControl w:val="0"/>
        <w:spacing w:after="0" w:line="240" w:lineRule="auto"/>
        <w:jc w:val="center"/>
        <w:rPr>
          <w:rFonts w:ascii="PT Astra Serif" w:eastAsia="Times New Roman" w:hAnsi="PT Astra Serif" w:cs="Times New Roman"/>
          <w:sz w:val="26"/>
          <w:szCs w:val="26"/>
        </w:rPr>
      </w:pPr>
    </w:p>
    <w:p w:rsidR="00F649E7" w:rsidRDefault="00372684" w:rsidP="00C42119">
      <w:pPr>
        <w:widowControl w:val="0"/>
        <w:spacing w:after="0" w:line="240" w:lineRule="auto"/>
        <w:jc w:val="both"/>
        <w:rPr>
          <w:rFonts w:ascii="PT Astra Serif" w:hAnsi="PT Astra Serif"/>
        </w:rPr>
      </w:pPr>
      <w:r>
        <w:rPr>
          <w:rFonts w:ascii="PT Astra Serif" w:eastAsia="Times New Roman" w:hAnsi="PT Astra Serif" w:cs="Times New Roman"/>
          <w:sz w:val="26"/>
          <w:szCs w:val="26"/>
        </w:rPr>
        <w:t xml:space="preserve">г. Элиста </w:t>
      </w:r>
      <w:r>
        <w:rPr>
          <w:rFonts w:ascii="PT Astra Serif" w:eastAsia="Times New Roman" w:hAnsi="PT Astra Serif" w:cs="Times New Roman"/>
          <w:sz w:val="26"/>
          <w:szCs w:val="26"/>
        </w:rPr>
        <w:tab/>
      </w:r>
      <w:r>
        <w:rPr>
          <w:rFonts w:ascii="PT Astra Serif" w:eastAsia="Times New Roman" w:hAnsi="PT Astra Serif" w:cs="Times New Roman"/>
          <w:sz w:val="26"/>
          <w:szCs w:val="26"/>
        </w:rPr>
        <w:tab/>
      </w:r>
      <w:r>
        <w:rPr>
          <w:rFonts w:ascii="PT Astra Serif" w:eastAsia="Times New Roman" w:hAnsi="PT Astra Serif" w:cs="Times New Roman"/>
          <w:sz w:val="26"/>
          <w:szCs w:val="26"/>
        </w:rPr>
        <w:tab/>
      </w:r>
      <w:r>
        <w:rPr>
          <w:rFonts w:ascii="PT Astra Serif" w:eastAsia="Times New Roman" w:hAnsi="PT Astra Serif" w:cs="Times New Roman"/>
          <w:sz w:val="26"/>
          <w:szCs w:val="26"/>
        </w:rPr>
        <w:tab/>
      </w:r>
      <w:r>
        <w:rPr>
          <w:rFonts w:ascii="PT Astra Serif" w:eastAsia="Times New Roman" w:hAnsi="PT Astra Serif" w:cs="Times New Roman"/>
          <w:sz w:val="26"/>
          <w:szCs w:val="26"/>
        </w:rPr>
        <w:tab/>
      </w:r>
      <w:r>
        <w:rPr>
          <w:rFonts w:ascii="PT Astra Serif" w:eastAsia="Times New Roman" w:hAnsi="PT Astra Serif" w:cs="Times New Roman"/>
          <w:sz w:val="26"/>
          <w:szCs w:val="26"/>
        </w:rPr>
        <w:tab/>
      </w:r>
      <w:r>
        <w:rPr>
          <w:rFonts w:ascii="PT Astra Serif" w:eastAsia="Times New Roman" w:hAnsi="PT Astra Serif" w:cs="Times New Roman"/>
          <w:sz w:val="26"/>
          <w:szCs w:val="26"/>
        </w:rPr>
        <w:tab/>
        <w:t xml:space="preserve">       «____» ____________ 2026 г.</w:t>
      </w:r>
    </w:p>
    <w:p w:rsidR="00F649E7" w:rsidRDefault="00372684" w:rsidP="00C42119">
      <w:pPr>
        <w:pStyle w:val="11"/>
        <w:tabs>
          <w:tab w:val="left" w:pos="0"/>
          <w:tab w:val="left" w:pos="851"/>
        </w:tabs>
        <w:spacing w:before="0" w:line="240" w:lineRule="auto"/>
        <w:jc w:val="both"/>
        <w:rPr>
          <w:rFonts w:ascii="PT Astra Serif" w:hAnsi="PT Astra Serif"/>
        </w:rPr>
      </w:pPr>
      <w:r>
        <w:rPr>
          <w:rFonts w:ascii="PT Astra Serif" w:hAnsi="PT Astra Serif" w:cs="Times New Roman"/>
          <w:b w:val="0"/>
          <w:bCs w:val="0"/>
          <w:color w:val="auto"/>
          <w:sz w:val="26"/>
          <w:szCs w:val="26"/>
        </w:rPr>
        <w:tab/>
      </w:r>
    </w:p>
    <w:p w:rsidR="00F649E7" w:rsidRDefault="00372684" w:rsidP="00C42119">
      <w:pPr>
        <w:pStyle w:val="11"/>
        <w:spacing w:before="0" w:line="240" w:lineRule="auto"/>
        <w:ind w:firstLine="709"/>
        <w:jc w:val="both"/>
        <w:rPr>
          <w:rFonts w:ascii="PT Astra Serif" w:hAnsi="PT Astra Serif" w:cs="Times New Roman"/>
          <w:b w:val="0"/>
          <w:bCs w:val="0"/>
          <w:color w:val="auto"/>
          <w:sz w:val="26"/>
          <w:szCs w:val="26"/>
        </w:rPr>
      </w:pPr>
      <w:r>
        <w:rPr>
          <w:rFonts w:ascii="PT Astra Serif" w:hAnsi="PT Astra Serif" w:cs="Times New Roman"/>
          <w:b w:val="0"/>
          <w:bCs w:val="0"/>
          <w:color w:val="auto"/>
          <w:sz w:val="26"/>
          <w:szCs w:val="26"/>
        </w:rPr>
        <w:t xml:space="preserve">Федеральное казенное учреждение </w:t>
      </w:r>
      <w:r>
        <w:rPr>
          <w:rFonts w:ascii="PT Astra Serif" w:hAnsi="PT Astra Serif" w:cs="Times New Roman"/>
          <w:b w:val="0"/>
          <w:color w:val="auto"/>
          <w:sz w:val="26"/>
          <w:szCs w:val="26"/>
        </w:rPr>
        <w:t>«Центр инженерно-технического обеспечения и вооружения Управления Федеральной службы исполнения наказаний по Республике Калмыкия» (ФКУ ЦИТОВ УФСИН России по Республике Калмыкия)</w:t>
      </w:r>
      <w:r>
        <w:rPr>
          <w:rFonts w:ascii="PT Astra Serif" w:hAnsi="PT Astra Serif" w:cs="Times New Roman"/>
          <w:b w:val="0"/>
          <w:bCs w:val="0"/>
          <w:color w:val="auto"/>
          <w:sz w:val="26"/>
          <w:szCs w:val="26"/>
        </w:rPr>
        <w:t xml:space="preserve">, именуемое в дальнейшем </w:t>
      </w:r>
      <w:r>
        <w:rPr>
          <w:rFonts w:ascii="PT Astra Serif" w:hAnsi="PT Astra Serif" w:cs="Times New Roman"/>
          <w:bCs w:val="0"/>
          <w:color w:val="auto"/>
          <w:sz w:val="26"/>
          <w:szCs w:val="26"/>
        </w:rPr>
        <w:t>«Страхователь»</w:t>
      </w:r>
      <w:r>
        <w:rPr>
          <w:rFonts w:ascii="PT Astra Serif" w:hAnsi="PT Astra Serif" w:cs="Times New Roman"/>
          <w:b w:val="0"/>
          <w:bCs w:val="0"/>
          <w:color w:val="auto"/>
          <w:sz w:val="26"/>
          <w:szCs w:val="26"/>
        </w:rPr>
        <w:t xml:space="preserve">, в лице начальника ВанькаеваНарана Валериевича, действующего на основании Устава, с одной стороны, </w:t>
      </w:r>
      <w:r>
        <w:rPr>
          <w:rFonts w:ascii="PT Astra Serif" w:hAnsi="PT Astra Serif" w:cs="Times New Roman"/>
          <w:b w:val="0"/>
          <w:color w:val="auto"/>
          <w:sz w:val="26"/>
          <w:szCs w:val="26"/>
        </w:rPr>
        <w:t xml:space="preserve">и </w:t>
      </w:r>
      <w:r>
        <w:rPr>
          <w:rFonts w:ascii="PT Astra Serif" w:hAnsi="PT Astra Serif" w:cs="Times New Roman"/>
          <w:b w:val="0"/>
          <w:color w:val="000000"/>
          <w:sz w:val="26"/>
          <w:szCs w:val="26"/>
          <w:shd w:val="clear" w:color="auto" w:fill="FFFFFF"/>
        </w:rPr>
        <w:t>________________</w:t>
      </w:r>
      <w:r>
        <w:rPr>
          <w:rFonts w:ascii="PT Astra Serif" w:hAnsi="PT Astra Serif" w:cs="Times New Roman"/>
          <w:b w:val="0"/>
          <w:color w:val="auto"/>
          <w:sz w:val="26"/>
          <w:szCs w:val="26"/>
        </w:rPr>
        <w:t xml:space="preserve">, </w:t>
      </w:r>
      <w:r>
        <w:rPr>
          <w:rFonts w:ascii="PT Astra Serif" w:hAnsi="PT Astra Serif" w:cs="Times New Roman"/>
          <w:b w:val="0"/>
          <w:bCs w:val="0"/>
          <w:color w:val="auto"/>
          <w:sz w:val="26"/>
          <w:szCs w:val="26"/>
        </w:rPr>
        <w:t xml:space="preserve">именуемый в дальнейшем </w:t>
      </w:r>
      <w:r>
        <w:rPr>
          <w:rFonts w:ascii="PT Astra Serif" w:hAnsi="PT Astra Serif" w:cs="Times New Roman"/>
          <w:bCs w:val="0"/>
          <w:color w:val="auto"/>
          <w:sz w:val="26"/>
          <w:szCs w:val="26"/>
        </w:rPr>
        <w:t>«</w:t>
      </w:r>
      <w:r w:rsidR="00EE7EFE">
        <w:rPr>
          <w:rFonts w:ascii="PT Astra Serif" w:hAnsi="PT Astra Serif" w:cs="Times New Roman"/>
          <w:bCs w:val="0"/>
          <w:color w:val="auto"/>
          <w:sz w:val="26"/>
          <w:szCs w:val="26"/>
        </w:rPr>
        <w:t>Страховщик</w:t>
      </w:r>
      <w:r>
        <w:rPr>
          <w:rFonts w:ascii="PT Astra Serif" w:hAnsi="PT Astra Serif" w:cs="Times New Roman"/>
          <w:bCs w:val="0"/>
          <w:color w:val="auto"/>
          <w:sz w:val="26"/>
          <w:szCs w:val="26"/>
        </w:rPr>
        <w:t>»</w:t>
      </w:r>
      <w:r>
        <w:rPr>
          <w:rFonts w:ascii="PT Astra Serif" w:hAnsi="PT Astra Serif" w:cs="Times New Roman"/>
          <w:b w:val="0"/>
          <w:bCs w:val="0"/>
          <w:color w:val="auto"/>
          <w:sz w:val="26"/>
          <w:szCs w:val="26"/>
        </w:rPr>
        <w:t>,</w:t>
      </w:r>
      <w:r>
        <w:rPr>
          <w:rFonts w:ascii="PT Astra Serif" w:hAnsi="PT Astra Serif" w:cs="Times New Roman"/>
          <w:b w:val="0"/>
          <w:color w:val="auto"/>
          <w:sz w:val="26"/>
          <w:szCs w:val="26"/>
        </w:rPr>
        <w:t xml:space="preserve"> в лице ____________________</w:t>
      </w:r>
      <w:r>
        <w:rPr>
          <w:rFonts w:ascii="PT Astra Serif" w:hAnsi="PT Astra Serif" w:cs="Times New Roman"/>
          <w:b w:val="0"/>
          <w:bCs w:val="0"/>
          <w:color w:val="auto"/>
          <w:sz w:val="26"/>
          <w:szCs w:val="26"/>
        </w:rPr>
        <w:t xml:space="preserve">, действующего на основании </w:t>
      </w:r>
      <w:r>
        <w:rPr>
          <w:rFonts w:ascii="PT Astra Serif" w:hAnsi="PT Astra Serif" w:cs="Times New Roman"/>
          <w:b w:val="0"/>
          <w:color w:val="auto"/>
          <w:sz w:val="26"/>
          <w:szCs w:val="26"/>
        </w:rPr>
        <w:t>__________</w:t>
      </w:r>
      <w:r>
        <w:rPr>
          <w:rFonts w:ascii="PT Astra Serif" w:hAnsi="PT Astra Serif" w:cs="Times New Roman"/>
          <w:b w:val="0"/>
          <w:bCs w:val="0"/>
          <w:color w:val="auto"/>
          <w:sz w:val="26"/>
          <w:szCs w:val="26"/>
        </w:rPr>
        <w:t xml:space="preserve">, с другой стороны, совместно именуемые в дальнейшем стороны, </w:t>
      </w:r>
      <w:r>
        <w:rPr>
          <w:rFonts w:ascii="PT Astra Serif" w:hAnsi="PT Astra Serif" w:cs="Times New Roman"/>
          <w:b w:val="0"/>
          <w:color w:val="auto"/>
          <w:sz w:val="26"/>
          <w:szCs w:val="26"/>
        </w:rPr>
        <w:t xml:space="preserve">руководствуясь п. 4 ч. 1 ст. 93 </w:t>
      </w:r>
      <w:r>
        <w:rPr>
          <w:rFonts w:ascii="PT Astra Serif" w:hAnsi="PT Astra Serif" w:cs="Times New Roman"/>
          <w:b w:val="0"/>
          <w:bCs w:val="0"/>
          <w:color w:val="auto"/>
          <w:sz w:val="26"/>
          <w:szCs w:val="26"/>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s="Times New Roman"/>
          <w:b w:val="0"/>
          <w:bCs w:val="0"/>
          <w:color w:val="auto"/>
          <w:sz w:val="26"/>
          <w:szCs w:val="26"/>
        </w:rPr>
        <w:t xml:space="preserve"> заключили настоящий Договор о нижеследующем:</w:t>
      </w:r>
    </w:p>
    <w:p w:rsidR="00C42119" w:rsidRPr="00C42119" w:rsidRDefault="00C42119" w:rsidP="00C42119">
      <w:pPr>
        <w:spacing w:after="0" w:line="240" w:lineRule="auto"/>
      </w:pPr>
    </w:p>
    <w:p w:rsidR="00F649E7" w:rsidRDefault="00372684" w:rsidP="00C42119">
      <w:pPr>
        <w:shd w:val="clear" w:color="auto" w:fill="FFFFFF"/>
        <w:spacing w:after="0" w:line="240" w:lineRule="auto"/>
        <w:jc w:val="center"/>
        <w:rPr>
          <w:rFonts w:ascii="PT Astra Serif" w:hAnsi="PT Astra Serif"/>
        </w:rPr>
      </w:pPr>
      <w:r>
        <w:rPr>
          <w:rFonts w:ascii="PT Astra Serif" w:hAnsi="PT Astra Serif" w:cs="Times New Roman"/>
          <w:b/>
          <w:bCs/>
          <w:sz w:val="26"/>
          <w:szCs w:val="26"/>
        </w:rPr>
        <w:t>1. Предмет Договора</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 xml:space="preserve">1.1. Страхователь поручает, а </w:t>
      </w:r>
      <w:r>
        <w:rPr>
          <w:rFonts w:ascii="PT Astra Serif" w:hAnsi="PT Astra Serif" w:cs="Times New Roman"/>
          <w:bCs/>
          <w:sz w:val="26"/>
          <w:szCs w:val="26"/>
        </w:rPr>
        <w:t xml:space="preserve">Страховщик принимает на себя обязательства по </w:t>
      </w:r>
      <w:r>
        <w:rPr>
          <w:rFonts w:ascii="PT Astra Serif" w:eastAsia="Times New Roman" w:hAnsi="PT Astra Serif" w:cs="Times New Roman"/>
          <w:sz w:val="26"/>
          <w:szCs w:val="26"/>
        </w:rPr>
        <w:t xml:space="preserve"> оказанию услуг по обязательному страхованию гражданской ответственности владельцев транспортных средств</w:t>
      </w:r>
      <w:r>
        <w:rPr>
          <w:rFonts w:ascii="PT Astra Serif" w:hAnsi="PT Astra Serif" w:cs="Times New Roman"/>
          <w:sz w:val="26"/>
          <w:szCs w:val="26"/>
        </w:rPr>
        <w:t xml:space="preserve">, и осуществлению выплаты страхового возмещения при наступлении страховых случаев с использованием транспортных средств Страхователя, указанных в </w:t>
      </w:r>
      <w:r>
        <w:rPr>
          <w:rFonts w:ascii="PT Astra Serif" w:hAnsi="PT Astra Serif" w:cs="Times New Roman"/>
          <w:sz w:val="26"/>
          <w:szCs w:val="26"/>
          <w:shd w:val="clear" w:color="auto" w:fill="FFFFFF"/>
        </w:rPr>
        <w:t>Приложении №1, я</w:t>
      </w:r>
      <w:r>
        <w:rPr>
          <w:rFonts w:ascii="PT Astra Serif" w:hAnsi="PT Astra Serif" w:cs="Times New Roman"/>
          <w:sz w:val="26"/>
          <w:szCs w:val="26"/>
        </w:rPr>
        <w:t>вляющимся неотъемлемой частью настоящего Договора.</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shd w:val="clear" w:color="auto" w:fill="FFFFFF"/>
        </w:rPr>
        <w:t xml:space="preserve">1.2. В соответствии с условиями настоящего Договора услуги по обязательному страхованию гражданской ответственности владельцев транспортных средств, осуществляются по </w:t>
      </w:r>
      <w:r>
        <w:rPr>
          <w:rFonts w:ascii="PT Astra Serif" w:hAnsi="PT Astra Serif" w:cs="Times New Roman"/>
          <w:sz w:val="26"/>
          <w:szCs w:val="26"/>
        </w:rPr>
        <w:t>письменному заявлению Страхователя и подтверждается выдачей Полиса страхования на каждое транспортное средство.</w:t>
      </w:r>
    </w:p>
    <w:p w:rsidR="00F649E7" w:rsidRDefault="00372684" w:rsidP="00C42119">
      <w:pPr>
        <w:shd w:val="clear" w:color="auto" w:fill="FFFFFF"/>
        <w:spacing w:after="0" w:line="240" w:lineRule="auto"/>
        <w:ind w:firstLine="709"/>
        <w:jc w:val="both"/>
        <w:rPr>
          <w:rFonts w:ascii="PT Astra Serif" w:hAnsi="PT Astra Serif"/>
        </w:rPr>
      </w:pPr>
      <w:r>
        <w:rPr>
          <w:rFonts w:ascii="PT Astra Serif" w:hAnsi="PT Astra Serif" w:cs="Times New Roman"/>
          <w:sz w:val="26"/>
          <w:szCs w:val="26"/>
        </w:rPr>
        <w:t xml:space="preserve">1.3. </w:t>
      </w:r>
      <w:r>
        <w:rPr>
          <w:rFonts w:ascii="PT Astra Serif" w:hAnsi="PT Astra Serif" w:cs="Times New Roman"/>
          <w:bCs/>
          <w:sz w:val="26"/>
          <w:szCs w:val="26"/>
          <w:shd w:val="clear" w:color="auto" w:fill="FFFFFF"/>
        </w:rPr>
        <w:t>Услуги  по обязательному страхованию гражданской ответственности владельцев транспортных средств  оказываются в соответствии с:</w:t>
      </w:r>
    </w:p>
    <w:p w:rsidR="00F649E7" w:rsidRDefault="00372684" w:rsidP="00C42119">
      <w:pPr>
        <w:spacing w:after="0" w:line="240" w:lineRule="auto"/>
        <w:jc w:val="both"/>
        <w:rPr>
          <w:rFonts w:ascii="PT Astra Serif" w:hAnsi="PT Astra Serif"/>
        </w:rPr>
      </w:pPr>
      <w:r>
        <w:rPr>
          <w:rFonts w:ascii="PT Astra Serif" w:hAnsi="PT Astra Serif" w:cs="Times New Roman"/>
          <w:sz w:val="26"/>
          <w:szCs w:val="26"/>
        </w:rPr>
        <w:tab/>
        <w:t>- Федеральным законом от 25.04.2002г. № 40-ФЗ «Об обязательном страховании гражданской ответственности владельцев транспортных средств»;</w:t>
      </w:r>
    </w:p>
    <w:p w:rsidR="00F649E7" w:rsidRDefault="00372684" w:rsidP="00C42119">
      <w:pPr>
        <w:spacing w:after="0" w:line="240" w:lineRule="auto"/>
        <w:jc w:val="both"/>
        <w:rPr>
          <w:rFonts w:ascii="PT Astra Serif" w:hAnsi="PT Astra Serif"/>
        </w:rPr>
      </w:pPr>
      <w:r>
        <w:rPr>
          <w:rFonts w:ascii="PT Astra Serif" w:hAnsi="PT Astra Serif" w:cs="Times New Roman"/>
          <w:sz w:val="26"/>
          <w:szCs w:val="26"/>
        </w:rPr>
        <w:tab/>
        <w:t>- Положением Банка России от 01.04.2024 № 837-П "О правилах обязательного страхования гражданской ответственности владельцев транспортных средств" (далее - Правила);</w:t>
      </w:r>
    </w:p>
    <w:p w:rsidR="00F649E7" w:rsidRDefault="00372684" w:rsidP="00C42119">
      <w:pPr>
        <w:spacing w:after="0" w:line="240" w:lineRule="auto"/>
        <w:jc w:val="both"/>
        <w:rPr>
          <w:rFonts w:ascii="PT Astra Serif" w:hAnsi="PT Astra Serif"/>
        </w:rPr>
      </w:pPr>
      <w:r>
        <w:rPr>
          <w:rFonts w:ascii="PT Astra Serif" w:hAnsi="PT Astra Serif" w:cs="Times New Roman"/>
          <w:sz w:val="26"/>
          <w:szCs w:val="26"/>
        </w:rPr>
        <w:tab/>
        <w:t>- Указание Банка России от 09.10.2025 г. № 7204-У</w:t>
      </w:r>
      <w:bookmarkStart w:id="0" w:name="l21"/>
      <w:bookmarkEnd w:id="0"/>
      <w:r w:rsidR="00383A1E">
        <w:rPr>
          <w:rFonts w:ascii="PT Astra Serif" w:hAnsi="PT Astra Serif" w:cs="Times New Roman"/>
          <w:sz w:val="26"/>
          <w:szCs w:val="26"/>
        </w:rPr>
        <w:t xml:space="preserve"> «</w:t>
      </w:r>
      <w:r>
        <w:rPr>
          <w:rFonts w:ascii="PT Astra Serif" w:hAnsi="PT Astra Serif" w:cs="Times New Roman"/>
          <w:sz w:val="26"/>
          <w:szCs w:val="26"/>
        </w:rPr>
        <w:t>О страховых тарифах по обязательному страхованию гражданской ответственности владельцев транспортных средств</w:t>
      </w:r>
      <w:r w:rsidR="00383A1E">
        <w:rPr>
          <w:rFonts w:ascii="PT Astra Serif" w:hAnsi="PT Astra Serif" w:cs="Times New Roman"/>
          <w:sz w:val="26"/>
          <w:szCs w:val="26"/>
        </w:rPr>
        <w:t>»</w:t>
      </w:r>
    </w:p>
    <w:p w:rsidR="00F649E7" w:rsidRDefault="00372684" w:rsidP="00C42119">
      <w:pPr>
        <w:shd w:val="clear" w:color="auto" w:fill="FFFFFF"/>
        <w:tabs>
          <w:tab w:val="left" w:pos="426"/>
          <w:tab w:val="left" w:pos="851"/>
        </w:tabs>
        <w:spacing w:after="0" w:line="240" w:lineRule="auto"/>
        <w:jc w:val="center"/>
        <w:rPr>
          <w:rFonts w:ascii="PT Astra Serif" w:hAnsi="PT Astra Serif"/>
        </w:rPr>
      </w:pPr>
      <w:r>
        <w:rPr>
          <w:rFonts w:ascii="PT Astra Serif" w:hAnsi="PT Astra Serif" w:cs="Times New Roman"/>
          <w:b/>
          <w:sz w:val="26"/>
          <w:szCs w:val="26"/>
        </w:rPr>
        <w:t>2. Объект обязательного страхования</w:t>
      </w:r>
    </w:p>
    <w:p w:rsidR="00F649E7" w:rsidRDefault="00372684" w:rsidP="00C42119">
      <w:pPr>
        <w:shd w:val="clear" w:color="auto" w:fill="FFFFFF"/>
        <w:spacing w:after="0" w:line="240" w:lineRule="auto"/>
        <w:ind w:firstLine="709"/>
        <w:jc w:val="both"/>
        <w:rPr>
          <w:rFonts w:ascii="PT Astra Serif" w:hAnsi="PT Astra Serif"/>
        </w:rPr>
      </w:pPr>
      <w:r>
        <w:rPr>
          <w:rFonts w:ascii="PT Astra Serif" w:hAnsi="PT Astra Serif" w:cs="Times New Roman"/>
          <w:sz w:val="26"/>
          <w:szCs w:val="26"/>
        </w:rPr>
        <w:t xml:space="preserve">2.1. </w:t>
      </w:r>
      <w:r>
        <w:rPr>
          <w:rFonts w:ascii="PT Astra Serif" w:eastAsia="Times New Roman" w:hAnsi="PT Astra Serif" w:cs="Times New Roman"/>
          <w:sz w:val="26"/>
          <w:szCs w:val="26"/>
        </w:rPr>
        <w:t>Объектом обязательного страхования по настоящему Договору являются имущественные интересы Страхователя,  связанные с риском гражданской ответственности владельца транспортных средств по обязательствам, возникающим вследствие  причинения вреда  жизни, здоровью или имуществу потерпевших при эксплуатации транспортных средств на территории Республики Калмыкия и на всей территории Российской Федерации в результате дорожно-транспортного происшествия.</w:t>
      </w:r>
    </w:p>
    <w:p w:rsidR="00F649E7" w:rsidRDefault="00372684" w:rsidP="00C42119">
      <w:pPr>
        <w:shd w:val="clear" w:color="auto" w:fill="FFFFFF"/>
        <w:tabs>
          <w:tab w:val="left" w:pos="284"/>
        </w:tabs>
        <w:spacing w:after="0" w:line="240" w:lineRule="auto"/>
        <w:jc w:val="center"/>
        <w:rPr>
          <w:rFonts w:ascii="PT Astra Serif" w:hAnsi="PT Astra Serif"/>
        </w:rPr>
      </w:pPr>
      <w:r>
        <w:rPr>
          <w:rFonts w:ascii="PT Astra Serif" w:hAnsi="PT Astra Serif" w:cs="Times New Roman"/>
          <w:b/>
          <w:bCs/>
          <w:sz w:val="26"/>
          <w:szCs w:val="26"/>
        </w:rPr>
        <w:t>3. Место, условия и сроки оказания услуг</w:t>
      </w:r>
    </w:p>
    <w:p w:rsidR="00F649E7" w:rsidRDefault="00372684" w:rsidP="00C42119">
      <w:pPr>
        <w:tabs>
          <w:tab w:val="left" w:pos="284"/>
        </w:tabs>
        <w:spacing w:after="0" w:line="240" w:lineRule="auto"/>
        <w:ind w:firstLine="709"/>
        <w:jc w:val="both"/>
        <w:rPr>
          <w:rFonts w:ascii="PT Astra Serif" w:hAnsi="PT Astra Serif"/>
        </w:rPr>
      </w:pPr>
      <w:r>
        <w:rPr>
          <w:rFonts w:ascii="PT Astra Serif" w:eastAsia="Arial CYR" w:hAnsi="PT Astra Serif" w:cs="Times New Roman"/>
          <w:color w:val="000000"/>
          <w:sz w:val="26"/>
          <w:szCs w:val="26"/>
          <w:shd w:val="clear" w:color="auto" w:fill="FFFFFF"/>
        </w:rPr>
        <w:t xml:space="preserve">3.1. </w:t>
      </w:r>
      <w:r>
        <w:rPr>
          <w:rFonts w:ascii="PT Astra Serif" w:hAnsi="PT Astra Serif" w:cs="Times New Roman"/>
          <w:sz w:val="26"/>
          <w:szCs w:val="26"/>
          <w:shd w:val="clear" w:color="auto" w:fill="FFFFFF"/>
        </w:rPr>
        <w:t xml:space="preserve">Место оказания услуг: </w:t>
      </w:r>
    </w:p>
    <w:p w:rsidR="00F649E7" w:rsidRDefault="00372684" w:rsidP="00C42119">
      <w:pPr>
        <w:tabs>
          <w:tab w:val="left" w:pos="284"/>
        </w:tabs>
        <w:spacing w:after="0" w:line="240" w:lineRule="auto"/>
        <w:ind w:firstLine="709"/>
        <w:jc w:val="both"/>
        <w:rPr>
          <w:rFonts w:ascii="PT Astra Serif" w:hAnsi="PT Astra Serif"/>
        </w:rPr>
      </w:pPr>
      <w:r>
        <w:rPr>
          <w:rFonts w:ascii="PT Astra Serif" w:hAnsi="PT Astra Serif" w:cs="Times New Roman"/>
          <w:sz w:val="26"/>
          <w:szCs w:val="26"/>
        </w:rPr>
        <w:lastRenderedPageBreak/>
        <w:t xml:space="preserve">Территория страхового покрытия: территория Российской Федерации (по месту нахождения транспортных средств Заказчика). </w:t>
      </w:r>
    </w:p>
    <w:p w:rsidR="00F649E7" w:rsidRDefault="00372684" w:rsidP="00C42119">
      <w:pPr>
        <w:tabs>
          <w:tab w:val="left" w:pos="284"/>
        </w:tabs>
        <w:spacing w:after="0" w:line="240" w:lineRule="auto"/>
        <w:ind w:firstLine="709"/>
        <w:jc w:val="both"/>
        <w:rPr>
          <w:rFonts w:ascii="PT Astra Serif" w:hAnsi="PT Astra Serif"/>
        </w:rPr>
      </w:pPr>
      <w:r>
        <w:rPr>
          <w:rFonts w:ascii="PT Astra Serif" w:hAnsi="PT Astra Serif" w:cs="Times New Roman"/>
          <w:sz w:val="26"/>
          <w:szCs w:val="26"/>
        </w:rPr>
        <w:t>Место доставки оформленных страховых полисов: Республика Калмыкия, г. Элиста, 1 микрорайон, д. 29.</w:t>
      </w:r>
    </w:p>
    <w:p w:rsidR="00F649E7" w:rsidRDefault="00372684" w:rsidP="00C42119">
      <w:pPr>
        <w:tabs>
          <w:tab w:val="left" w:pos="284"/>
        </w:tabs>
        <w:spacing w:after="0" w:line="240" w:lineRule="auto"/>
        <w:ind w:firstLine="709"/>
        <w:jc w:val="both"/>
        <w:rPr>
          <w:rFonts w:ascii="PT Astra Serif" w:hAnsi="PT Astra Serif"/>
        </w:rPr>
      </w:pPr>
      <w:r>
        <w:rPr>
          <w:rFonts w:ascii="PT Astra Serif" w:hAnsi="PT Astra Serif" w:cs="Times New Roman"/>
          <w:sz w:val="26"/>
          <w:szCs w:val="26"/>
          <w:shd w:val="clear" w:color="auto" w:fill="FFFFFF"/>
        </w:rPr>
        <w:t>3.2. Условия оказания услуг:</w:t>
      </w:r>
    </w:p>
    <w:p w:rsidR="00F649E7" w:rsidRDefault="00372684" w:rsidP="00C42119">
      <w:pPr>
        <w:spacing w:after="0" w:line="240" w:lineRule="auto"/>
        <w:ind w:firstLine="709"/>
        <w:jc w:val="both"/>
        <w:rPr>
          <w:rFonts w:ascii="PT Astra Serif" w:hAnsi="PT Astra Serif"/>
        </w:rPr>
      </w:pPr>
      <w:r>
        <w:rPr>
          <w:rFonts w:ascii="PT Astra Serif" w:eastAsia="Arial CYR" w:hAnsi="PT Astra Serif" w:cs="Times New Roman"/>
          <w:color w:val="000000"/>
          <w:sz w:val="26"/>
          <w:szCs w:val="26"/>
          <w:shd w:val="clear" w:color="auto" w:fill="FFFFFF"/>
        </w:rPr>
        <w:t>- услуги должны оказываться в соответствии с нормами действующего законодательства Российской Федерации, регулирующего оказание услуг по обязательному страхованию гражданской ответственности владельцев транспортных средств.</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color w:val="000000"/>
          <w:sz w:val="26"/>
          <w:szCs w:val="26"/>
          <w:shd w:val="clear" w:color="auto" w:fill="FFFFFF"/>
        </w:rPr>
        <w:t xml:space="preserve">3.3. Сроки (периоды) оказания услуг: </w:t>
      </w:r>
      <w:r>
        <w:rPr>
          <w:rFonts w:ascii="PT Astra Serif" w:eastAsia="Times New Roman" w:hAnsi="PT Astra Serif" w:cs="Times New Roman"/>
          <w:sz w:val="26"/>
          <w:szCs w:val="26"/>
        </w:rPr>
        <w:t>с момента заключения Договора по 30 декабря 2026 года, а в части исполнения обязательств, в течение срока действия страхового полиса на каждое транспортное средство.</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Срок действия страхового полиса на автомобиль КИА РИО наступает с 22.06.2026 и действует 1 (один) календарный год.</w:t>
      </w:r>
    </w:p>
    <w:p w:rsidR="00F649E7" w:rsidRDefault="00372684" w:rsidP="00C42119">
      <w:pPr>
        <w:snapToGrid w:val="0"/>
        <w:spacing w:after="0" w:line="240" w:lineRule="auto"/>
        <w:jc w:val="center"/>
        <w:rPr>
          <w:rFonts w:ascii="PT Astra Serif" w:hAnsi="PT Astra Serif"/>
        </w:rPr>
      </w:pPr>
      <w:r>
        <w:rPr>
          <w:rFonts w:ascii="PT Astra Serif" w:eastAsia="Lucida Sans Unicode" w:hAnsi="PT Astra Serif" w:cs="Times New Roman"/>
          <w:b/>
          <w:bCs/>
          <w:kern w:val="2"/>
          <w:sz w:val="26"/>
          <w:szCs w:val="26"/>
        </w:rPr>
        <w:t>4. Страховой случай</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4.1. Страховым </w:t>
      </w:r>
      <w:bookmarkStart w:id="1" w:name="segm22"/>
      <w:bookmarkEnd w:id="1"/>
      <w:r>
        <w:rPr>
          <w:rFonts w:ascii="PT Astra Serif" w:eastAsia="Times New Roman" w:hAnsi="PT Astra Serif" w:cs="Times New Roman"/>
          <w:sz w:val="26"/>
          <w:szCs w:val="26"/>
        </w:rPr>
        <w:t xml:space="preserve">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 период действия  настоящего Договора, влекущее за собой  обязанность страховщика осуществить </w:t>
      </w:r>
      <w:bookmarkStart w:id="2" w:name="segm2"/>
      <w:bookmarkEnd w:id="2"/>
      <w:r>
        <w:rPr>
          <w:rFonts w:ascii="PT Astra Serif" w:eastAsia="Times New Roman" w:hAnsi="PT Astra Serif" w:cs="Times New Roman"/>
          <w:sz w:val="26"/>
          <w:szCs w:val="26"/>
        </w:rPr>
        <w:t xml:space="preserve">страховое возмещение.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4.2. Страховщиком не возмещается вред, причиненный  в следствие:</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-обстоятельств непреодолимой силы либо умысла потерпевшего;</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-воздействия ядерного взрыва, радиации или радиоактивного заражения;</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-военных действий, а также маневров или иных военных мероприятий;</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-гражданской войны, народных волнений или забастовок;</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-иных обстоятельств, освобождающих Страховщика от выплаты страхового возмещения по договору обязательного страхования на основании действующего законодательства или Правил.</w:t>
      </w:r>
    </w:p>
    <w:p w:rsidR="00F649E7" w:rsidRDefault="00372684" w:rsidP="00C42119">
      <w:pPr>
        <w:shd w:val="clear" w:color="auto" w:fill="FFFFFF"/>
        <w:tabs>
          <w:tab w:val="left" w:pos="2520"/>
        </w:tabs>
        <w:spacing w:after="0" w:line="240" w:lineRule="auto"/>
        <w:jc w:val="center"/>
        <w:rPr>
          <w:rFonts w:ascii="PT Astra Serif" w:hAnsi="PT Astra Serif"/>
        </w:rPr>
      </w:pPr>
      <w:r>
        <w:rPr>
          <w:rFonts w:ascii="PT Astra Serif" w:hAnsi="PT Astra Serif" w:cs="Times New Roman"/>
          <w:b/>
          <w:bCs/>
          <w:sz w:val="26"/>
          <w:szCs w:val="26"/>
        </w:rPr>
        <w:t>5. Страховая сумма, страховая премия и порядок ее уплаты</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5.1.</w:t>
      </w:r>
      <w:r>
        <w:rPr>
          <w:rFonts w:ascii="PT Astra Serif" w:eastAsia="Times New Roman" w:hAnsi="PT Astra Serif" w:cs="Times New Roman"/>
          <w:sz w:val="26"/>
          <w:szCs w:val="26"/>
        </w:rPr>
        <w:t xml:space="preserve">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установлена  в соответствии с Федеральным законом от 25.04.2002 №40-ФЗ «Об обязательном страховании гражданской ответственности владельцев транспортных средств» и Главой 4 Правил.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Страховое возмещение по каждому страховому случаю не может превышать величину установленной страховой суммы.</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 xml:space="preserve">5.2.  Расчет </w:t>
      </w:r>
      <w:r>
        <w:rPr>
          <w:rFonts w:ascii="PT Astra Serif" w:eastAsia="Times New Roman" w:hAnsi="PT Astra Serif" w:cs="Times New Roman"/>
          <w:sz w:val="26"/>
          <w:szCs w:val="26"/>
        </w:rPr>
        <w:t xml:space="preserve"> страховой премии по настоящему Договору на каждое транспортное средство и суммарной страховой премии (Приложение №1 к Договору) осуществлен исходя из сведений по каждому транспортному средству в соответствии с Тарифами.</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 xml:space="preserve">5.3. </w:t>
      </w:r>
      <w:r>
        <w:rPr>
          <w:rFonts w:ascii="PT Astra Serif" w:eastAsia="Times New Roman" w:hAnsi="PT Astra Serif" w:cs="Times New Roman"/>
          <w:sz w:val="26"/>
          <w:szCs w:val="26"/>
        </w:rPr>
        <w:t>Страховая премия включает в себя страхование, транспортные расходы, уплату пошлин, налогов, и других обязательных платежей, которые Страховщик должен оплачивать в соответствии с условиями настоящего Договора.</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Источник финансирования средства Федерального бюджета.</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 xml:space="preserve">5.4. В соответствии с заявкой Страхователя, содержащей перечень транспортных средств, гражданская ответственность владельцев которых должна быть застрахована, </w:t>
      </w:r>
      <w:r>
        <w:rPr>
          <w:rFonts w:ascii="PT Astra Serif" w:eastAsia="Times New Roman" w:hAnsi="PT Astra Serif" w:cs="Times New Roman"/>
          <w:sz w:val="26"/>
          <w:szCs w:val="26"/>
        </w:rPr>
        <w:t xml:space="preserve">Страховщик в течение 1 (одного) рабочего дня направляет </w:t>
      </w:r>
      <w:r>
        <w:rPr>
          <w:rFonts w:ascii="PT Astra Serif" w:eastAsia="Times New Roman" w:hAnsi="PT Astra Serif" w:cs="Times New Roman"/>
          <w:sz w:val="26"/>
          <w:szCs w:val="26"/>
        </w:rPr>
        <w:lastRenderedPageBreak/>
        <w:t>Страхователю счет и акт оказанных услуг в размере страховой премии по оказанным услугам.</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Оплата за оказанные услуги осуществляется по безналичному расчету в течение 10 (десяти) рабочих дней с даты подписания Страхователем акта оказанных услуг, на основании счета и акта оказанных услуг, с учетом особенностей организации исполнения федерального бюджета в 202</w:t>
      </w:r>
      <w:r w:rsidR="00DC39EF">
        <w:rPr>
          <w:rFonts w:ascii="PT Astra Serif" w:eastAsia="Times New Roman" w:hAnsi="PT Astra Serif" w:cs="Times New Roman"/>
          <w:sz w:val="26"/>
          <w:szCs w:val="26"/>
        </w:rPr>
        <w:t>6</w:t>
      </w:r>
      <w:r>
        <w:rPr>
          <w:rFonts w:ascii="PT Astra Serif" w:eastAsia="Times New Roman" w:hAnsi="PT Astra Serif" w:cs="Times New Roman"/>
          <w:sz w:val="26"/>
          <w:szCs w:val="26"/>
        </w:rPr>
        <w:t xml:space="preserve"> году.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При утрате страхового полиса обязательного страхования Страхователь имеет право на получение его дубликата бесплатно.</w:t>
      </w:r>
    </w:p>
    <w:p w:rsidR="00F649E7" w:rsidRDefault="00372684" w:rsidP="00C42119">
      <w:pPr>
        <w:shd w:val="clear" w:color="auto" w:fill="FFFFFF"/>
        <w:tabs>
          <w:tab w:val="left" w:pos="426"/>
          <w:tab w:val="left" w:pos="851"/>
        </w:tabs>
        <w:spacing w:after="0" w:line="240" w:lineRule="auto"/>
        <w:ind w:firstLine="709"/>
        <w:jc w:val="both"/>
        <w:rPr>
          <w:rFonts w:ascii="PT Astra Serif" w:hAnsi="PT Astra Serif"/>
        </w:rPr>
      </w:pPr>
      <w:r>
        <w:rPr>
          <w:rFonts w:ascii="PT Astra Serif" w:hAnsi="PT Astra Serif" w:cs="Times New Roman"/>
          <w:sz w:val="26"/>
          <w:szCs w:val="26"/>
        </w:rPr>
        <w:t xml:space="preserve">5.5. </w:t>
      </w:r>
      <w:r>
        <w:rPr>
          <w:rFonts w:ascii="PT Astra Serif" w:eastAsia="Times New Roman" w:hAnsi="PT Astra Serif" w:cs="Times New Roman"/>
          <w:sz w:val="26"/>
          <w:szCs w:val="26"/>
        </w:rPr>
        <w:t xml:space="preserve">Цена Договора (страховая премия) – денежная сумма в валюте Российской Федерации, которую Страхователь обязан уплатить Страховщику в соответствии с настоящим Договором. Цена </w:t>
      </w:r>
      <w:r>
        <w:rPr>
          <w:rFonts w:ascii="PT Astra Serif" w:eastAsia="Times New Roman" w:hAnsi="PT Astra Serif" w:cs="Times New Roman"/>
          <w:color w:val="C00000"/>
          <w:sz w:val="26"/>
          <w:szCs w:val="26"/>
        </w:rPr>
        <w:t>составляет: _____ (_____) рублей _____ копеек, НДС не предусмотрен.</w:t>
      </w:r>
    </w:p>
    <w:p w:rsidR="00F649E7" w:rsidRDefault="00372684" w:rsidP="00C42119">
      <w:pPr>
        <w:shd w:val="clear" w:color="auto" w:fill="FFFFFF"/>
        <w:tabs>
          <w:tab w:val="left" w:pos="0"/>
        </w:tabs>
        <w:spacing w:after="0" w:line="240" w:lineRule="auto"/>
        <w:ind w:firstLine="709"/>
        <w:jc w:val="both"/>
        <w:rPr>
          <w:rFonts w:ascii="PT Astra Serif" w:hAnsi="PT Astra Serif"/>
        </w:rPr>
      </w:pPr>
      <w:r>
        <w:rPr>
          <w:rFonts w:ascii="PT Astra Serif" w:hAnsi="PT Astra Serif" w:cs="Times New Roman"/>
          <w:sz w:val="26"/>
          <w:szCs w:val="26"/>
        </w:rPr>
        <w:t xml:space="preserve">5.6. Изменение страховых тарифов в течение срока действия настоящего Договора обязательного страхования не влечет за собой изменение страховых премий, а следовательно, и цены Договора, оплаченной Страхователем по действовавшим на момент уплаты страховым тарифам, на весь срок исполнения Договора, за исключением случаев, предусмотренных пунктами 5.7- 5.10 настоящего Договора. </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5.7. Цена Договора может быть снижена по соглашению Сторон без изменения предусмотренных Договором объема услуги, качества оказываемой услуги и иных условий Договора.</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 xml:space="preserve">5.8. По предложению Страхователя может увеличиться предусмотренный Договором объем услуги не более чем на десять процентов или уменьшиться предусмотренный Договором объем оказываемой услуги не более чем на десять процентов. </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5.9. Цена может быть изменена в случаях, предусмотренных пунктом 6 статьи 161 Бюджетного кодекса РФ при уменьшении ранее доведенных до Страхователя, как получателя бюджетных средств лимитов бюджетных обязательств. При этом Страхователь в ходе исполнения Договора обеспечивает согласование новых условий Договора, в том числе цены и (или)  сроков исполнения Договора и (или) объема услуги предусмотренных Договором.</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5.10. Цена может быть изменена в случае изменения в соответствии с законодательством Российской Федерации регулируемых цен (тарифов) на услуги.</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5.11. Обязательства Страхователя по оплате оказанных услуг считаются выполненными с даты списания денежных средств со счета Страхователя.</w:t>
      </w:r>
    </w:p>
    <w:p w:rsidR="00F649E7" w:rsidRDefault="00372684" w:rsidP="00C42119">
      <w:pPr>
        <w:spacing w:after="0" w:line="240" w:lineRule="auto"/>
        <w:jc w:val="center"/>
        <w:rPr>
          <w:rFonts w:ascii="PT Astra Serif" w:hAnsi="PT Astra Serif"/>
        </w:rPr>
      </w:pPr>
      <w:r>
        <w:rPr>
          <w:rFonts w:ascii="PT Astra Serif" w:eastAsia="Times New Roman" w:hAnsi="PT Astra Serif" w:cs="Times New Roman"/>
          <w:b/>
          <w:bCs/>
          <w:sz w:val="26"/>
          <w:szCs w:val="26"/>
        </w:rPr>
        <w:t>6. Порядок определения размера и осуществление страхового возмещения</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ab/>
        <w:t>6.1. Действия лиц при наступлении  страхового случая (дорожно-транспортного происшествия) - водителей,  владельца автотранспортных средств, Страховщика по настоящему Договору, определены Правилами дорожного движения Российской Федерации, а последующие их действия регламентированы Главой 3 Правил.</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lastRenderedPageBreak/>
        <w:tab/>
        <w:t>6.2. Порядок определения размера подлежащих возмещению страховщиком убытков осуществления страхового возмещения причиненного потерпевшему вреда определены Главой 4 Правил.</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ab/>
        <w:t>6.3. Порядок осуществления страхового возмещения Страховщиком определен пунктами 4.22-4.27 Правил.</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ab/>
        <w:t>6.4. Срок осуществления страхового возмещения или прямого возмещения убытков: в течение 20 календарных  дней, за исключением нерабочих праздничных дней  с даты получения Страховщиком всех необходимых документов и заявления предусмотренных пунктами 3.10, 4.1, 4.2, 4.4-4.7 и (или) 4.13 Правил.</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ab/>
        <w:t>6.5. Срок предоставления Страховщиком сведений о страховании при досрочном прекращении или окончании действия договора обязательного страхования: в течение 5 календарных дней с даты соответствующего обращения Страхователя в письменной форме.</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ab/>
        <w:t>6.6. Срок осмотра Страховщиком поврежденного  имущества  и (или) организации независимой технической экспертизы, независимой экспертизы (оценки) путем выдачи направления на независимую техническую экспертизу, экспертизу (оценку): в срок не более 5 рабочих дней со дня поступления заявления о страховом возмещении  или прямом возмещении убытков с приложенными документами.</w:t>
      </w:r>
    </w:p>
    <w:p w:rsidR="00F649E7" w:rsidRDefault="00372684" w:rsidP="00C42119">
      <w:pPr>
        <w:tabs>
          <w:tab w:val="left" w:pos="3233"/>
        </w:tabs>
        <w:spacing w:after="0" w:line="240" w:lineRule="auto"/>
        <w:jc w:val="center"/>
        <w:rPr>
          <w:rFonts w:ascii="PT Astra Serif" w:hAnsi="PT Astra Serif"/>
        </w:rPr>
      </w:pPr>
      <w:r>
        <w:rPr>
          <w:rFonts w:ascii="PT Astra Serif" w:eastAsia="Times New Roman" w:hAnsi="PT Astra Serif" w:cs="Times New Roman"/>
          <w:b/>
          <w:bCs/>
          <w:sz w:val="26"/>
          <w:szCs w:val="26"/>
        </w:rPr>
        <w:t>7. Права и обязанности Сторон</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bCs/>
          <w:sz w:val="26"/>
          <w:szCs w:val="26"/>
        </w:rPr>
        <w:t>7.1. Страховщик  принимает на себя следующие обязательства:</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7.1.1. Выполнить услуги по обязательному страхованию гражданской ответственности транспортных средств Страхователя по настоящему Договору, в соответствии с поданным Заявлением и прилагаемым к нему Перечнем автотранспортных средств, подлежащих страхованию в течение 1 (одного) рабочего дня после подачи вышеуказанного заявления.</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7.1.2. Выдать Страхователю, следующий перечень документов на каждое автотранспортное средство:</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а) страховой полис сроком действия 1 (один) год с момента выдачи на каждое транспортное средство;</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б) два бланка извещения о дорожно-транспортном происшествии (форма, утвержденная МВД РФ);</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в) перечень  представительств (филиалов) Страховщика, расположенных на территории Республики Калмыкия и субъектов Российской Федерации.</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7.1.3. При получении от потерпевшего заявления о страховом возмещении или прямом возмещении убытков, Страховщик обязан провести осмотр поврежденного имущества и (или) организовать независимую экспертизу (оценку),  в срок не более 5 рабочих дней со дня поступления вышеуказанного заявления с приложенными документами, предусмотренными Правилами.</w:t>
      </w:r>
    </w:p>
    <w:p w:rsidR="00F649E7" w:rsidRDefault="00372684" w:rsidP="00C42119">
      <w:pPr>
        <w:spacing w:after="0" w:line="240" w:lineRule="auto"/>
        <w:ind w:firstLine="709"/>
        <w:jc w:val="both"/>
        <w:rPr>
          <w:rFonts w:ascii="PT Astra Serif" w:hAnsi="PT Astra Serif"/>
        </w:rPr>
      </w:pPr>
      <w:r>
        <w:rPr>
          <w:rFonts w:ascii="PT Astra Serif" w:hAnsi="PT Astra Serif" w:cs="Times New Roman"/>
          <w:sz w:val="26"/>
          <w:szCs w:val="26"/>
        </w:rPr>
        <w:t>Стоимость независимой технической экспертизы, независимой экспертизы (оценки), на основании которой произведено страховое возмещение, включается в состав убытков, подлежащих возмещению страховщиком по договору обязательного страхования.</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7.1.4.Выполнить взятые на себя по настоящему Договору обязательства надлежащим образом и в срок, в соответствии с Гражданским кодексом   Российской Федерации, Федеральным законом от 25.04.2002 № 40-ФЗ «Об обязательном страховании гражданской ответственности владельцев транспортных средств», Положением Банка России от 01.04.2024 № 837-П, другими </w:t>
      </w:r>
      <w:r>
        <w:rPr>
          <w:rFonts w:ascii="PT Astra Serif" w:eastAsia="Times New Roman" w:hAnsi="PT Astra Serif" w:cs="Times New Roman"/>
          <w:sz w:val="26"/>
          <w:szCs w:val="26"/>
        </w:rPr>
        <w:lastRenderedPageBreak/>
        <w:t xml:space="preserve">федеральными законами и издаваемыми в соответствии с ними иными нормативными правовыми актами Российской Федерации;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7.1.5. Оказывать услуги с соблюдением требований техники безопасности, технических условий, охраны труда, охраны окружающей среды, технических условий, противопожарной безопасности, санитарно-гигиенического режима.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7.1.6. Представить расчет Страховой премии в течение 3 (трех) рабочих дней со дня получения соответствующего письменного заявления от Страхователя</w:t>
      </w:r>
    </w:p>
    <w:p w:rsidR="00F649E7" w:rsidRDefault="00372684" w:rsidP="00C42119">
      <w:pPr>
        <w:tabs>
          <w:tab w:val="left" w:pos="709"/>
        </w:tabs>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7.1.7. При наступлении страхового случая совершить необходимые действия, предусмотренные главой 4 Правил.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7.1.8. Оформить полис ОСАГО в отношении неограниченного числа лиц, допущенных владельцем к управлению транспортным средством.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7.1.9. При наступлении страхового случая: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7.1.9.1. Закрепить за Страхователем персонального менеджера.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7.1.9.2. Оказывать помощь в оформлении документов.</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7.1.9.3. Предоставить бесплатную консультацию по страховому случаю.</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7.1.10.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порядке и сроки установленные законодательством Российской Федерации.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7.1.11. Доставлять страховые полисы собственными силами и средствами по адресу: Республика Калмыкия, </w:t>
      </w:r>
      <w:r>
        <w:rPr>
          <w:rFonts w:ascii="PT Astra Serif" w:hAnsi="PT Astra Serif" w:cs="Times New Roman"/>
          <w:sz w:val="26"/>
          <w:szCs w:val="26"/>
        </w:rPr>
        <w:t>г. Элиста, 1 микрорайон, д.29.</w:t>
      </w:r>
    </w:p>
    <w:p w:rsidR="00F649E7" w:rsidRDefault="00372684" w:rsidP="00C42119">
      <w:pPr>
        <w:numPr>
          <w:ilvl w:val="2"/>
          <w:numId w:val="2"/>
        </w:numPr>
        <w:spacing w:after="0" w:line="240" w:lineRule="auto"/>
        <w:ind w:left="0" w:firstLine="709"/>
        <w:jc w:val="both"/>
        <w:rPr>
          <w:rFonts w:ascii="PT Astra Serif" w:hAnsi="PT Astra Serif"/>
        </w:rPr>
      </w:pPr>
      <w:r>
        <w:rPr>
          <w:rFonts w:ascii="PT Astra Serif" w:eastAsia="Times New Roman" w:hAnsi="PT Astra Serif" w:cs="Times New Roman"/>
          <w:bCs/>
          <w:sz w:val="26"/>
          <w:szCs w:val="26"/>
        </w:rPr>
        <w:t>В течение 20 календарных дней, за исключением нерабочих праздничных дней, с даты получения заявления Страхователя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или выдать ему направление на ремонт транспортного средства с указанием станции технического обслуживания и срока ремонта, либо направить в письменном виде извещение об отказе в страховой выплате или отказе в выдаче направления на ремонт с указанием причин отказа.</w:t>
      </w:r>
    </w:p>
    <w:p w:rsidR="00F649E7" w:rsidRDefault="00372684" w:rsidP="00C42119">
      <w:pPr>
        <w:numPr>
          <w:ilvl w:val="2"/>
          <w:numId w:val="2"/>
        </w:numPr>
        <w:spacing w:after="0" w:line="240" w:lineRule="auto"/>
        <w:ind w:left="0" w:firstLine="709"/>
        <w:jc w:val="both"/>
        <w:rPr>
          <w:rFonts w:ascii="PT Astra Serif" w:hAnsi="PT Astra Serif"/>
        </w:rPr>
      </w:pPr>
      <w:r>
        <w:rPr>
          <w:rFonts w:ascii="PT Astra Serif" w:eastAsia="Times New Roman" w:hAnsi="PT Astra Serif" w:cs="Times New Roman"/>
          <w:bCs/>
          <w:sz w:val="26"/>
          <w:szCs w:val="26"/>
        </w:rPr>
        <w:t>По требованию Страхователя обеспечить направление поврежденного в результате дорожно-транспортного происшествия автомобиля на станцию технического обслуживания для производства его восстановительного ремонта за счет средств страхового возмещения.</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bCs/>
          <w:sz w:val="26"/>
          <w:szCs w:val="26"/>
        </w:rPr>
        <w:t>7.2. Страховщик в праве:</w:t>
      </w:r>
    </w:p>
    <w:p w:rsidR="00F649E7" w:rsidRDefault="00372684" w:rsidP="00C42119">
      <w:pPr>
        <w:spacing w:after="0" w:line="240" w:lineRule="auto"/>
        <w:ind w:firstLine="709"/>
        <w:jc w:val="both"/>
        <w:rPr>
          <w:rFonts w:ascii="PT Astra Serif" w:hAnsi="PT Astra Serif"/>
        </w:rPr>
      </w:pPr>
      <w:r>
        <w:rPr>
          <w:rFonts w:ascii="PT Astra Serif" w:eastAsia="Lucida Sans Unicode" w:hAnsi="PT Astra Serif" w:cs="Times New Roman"/>
          <w:sz w:val="26"/>
          <w:szCs w:val="26"/>
        </w:rPr>
        <w:t>7.2.1. Самостоятельно запрашивать органы и организации в соответствии с их компетенцией, определенной законодательством Российской Федерации, о предоставлении документов, предусмотренных пунктами 4.1, 4.2, 4.4 - 4.7, 4.13 и 4.18  Правил.</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7.2.2. Требовать от Страхователя исполнения принятых им обязательств по настоящему Договору.</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bCs/>
          <w:sz w:val="26"/>
          <w:szCs w:val="26"/>
        </w:rPr>
        <w:t>7.3. Страхователь принимает на себя следующие обязательства:</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7.3.1. Предоставить документы Страховщику согласно ч.3 ст.15 Федерального закона от 25.04.2002 №40-ФЗ «Об обязательном страховании гражданской ответственности владельцев транспортных средств»;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7.3.2. Оплатить услуги полностью и в срок, предусмотренный настоящим Договором;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7.3.3. Принять результат оказанных услуг в случае отсутствия к нему претензий;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lastRenderedPageBreak/>
        <w:t xml:space="preserve">7.3.4. Выполнять другие предусмотренные настоящим Договором обязанности.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 xml:space="preserve">7.4. Страхователь вправе: </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7.4.1. Страхователь вправе предъявить Страховщику требование о возмещение вреда, причиненного его жизни, здоровью или имуществу при использовании транспортного средства, в пределах страховой суммы, установленной Федеральным законом от 25.04.2002 г. № 40-ФЗ «Об обязательном страховании гражданской ответственности владельцев транспортных средств» путем предъявления страховщику заявления о страховом возмещении или прямом возмещении убытков и документов, предусмотренных правилами обязательного страхования.</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7.4.2. Страхователь вправе в заявлении о заключении договора обязательного страхования указать станцию (станции) технического обслуживания, которая соответствует предусмотренным правилами обязательного страхования требованиям к организации восстановительного ремонта и выбрана им из предложенного страховщиком перечня станций технического обслуживания, либо при наличии согласия страховщика в письменной форме иную станцию технического обслуживания, на которой страховщиком, застраховавшим ответственность страхователя, при наступлении страхового случая будет организован и (или) оплачен восстановительный ремонт поврежденного транспортного средства в рамках прямого возмещения убытков.</w:t>
      </w:r>
    </w:p>
    <w:p w:rsidR="00F649E7" w:rsidRDefault="00372684" w:rsidP="00C42119">
      <w:pPr>
        <w:spacing w:after="0" w:line="240" w:lineRule="auto"/>
        <w:ind w:firstLine="709"/>
        <w:jc w:val="both"/>
        <w:rPr>
          <w:rFonts w:ascii="PT Astra Serif" w:hAnsi="PT Astra Serif"/>
        </w:rPr>
      </w:pPr>
      <w:r>
        <w:rPr>
          <w:rFonts w:ascii="PT Astra Serif" w:eastAsia="Times New Roman" w:hAnsi="PT Astra Serif" w:cs="Times New Roman"/>
          <w:sz w:val="26"/>
          <w:szCs w:val="26"/>
        </w:rPr>
        <w:t>При подаче потерпевшим заявления о прямом возмещении убытков в случае отсутствия у страховщика возможности организовать проведение восстановительного ремонта поврежденного транспортного средства потерпевшего на указанной им при заключении договора обязательного страхования станции технического обслуживания потерпевший вправе выбрать возмещение причиненного вреда в форме страховой выплаты или согласиться на проведение восстановительного ремонта на другой предложенной страховщиком станции технического обслуживания, подтвердив свое согласие в письменной форме.</w:t>
      </w:r>
    </w:p>
    <w:p w:rsidR="00F649E7" w:rsidRDefault="00372684" w:rsidP="00C42119">
      <w:pPr>
        <w:spacing w:after="0" w:line="240" w:lineRule="auto"/>
        <w:jc w:val="center"/>
        <w:rPr>
          <w:rFonts w:ascii="PT Astra Serif" w:hAnsi="PT Astra Serif"/>
        </w:rPr>
      </w:pPr>
      <w:r>
        <w:rPr>
          <w:rFonts w:ascii="PT Astra Serif" w:hAnsi="PT Astra Serif" w:cs="Times New Roman"/>
          <w:b/>
          <w:sz w:val="26"/>
          <w:szCs w:val="26"/>
        </w:rPr>
        <w:t>8</w:t>
      </w:r>
      <w:r>
        <w:rPr>
          <w:rFonts w:ascii="PT Astra Serif" w:eastAsia="Times New Roman" w:hAnsi="PT Astra Serif" w:cs="Times New Roman"/>
          <w:b/>
          <w:sz w:val="26"/>
          <w:szCs w:val="26"/>
        </w:rPr>
        <w:t xml:space="preserve">. </w:t>
      </w:r>
      <w:r>
        <w:rPr>
          <w:rFonts w:ascii="PT Astra Serif" w:eastAsia="Times New Roman" w:hAnsi="PT Astra Serif" w:cs="Times New Roman"/>
          <w:b/>
          <w:color w:val="000000"/>
          <w:spacing w:val="-7"/>
          <w:sz w:val="26"/>
          <w:szCs w:val="26"/>
        </w:rPr>
        <w:t>Действие обстоятельств непреодолимой силы</w:t>
      </w:r>
    </w:p>
    <w:p w:rsidR="00F649E7" w:rsidRDefault="00372684" w:rsidP="00C42119">
      <w:pPr>
        <w:widowControl w:val="0"/>
        <w:shd w:val="clear" w:color="auto" w:fill="FFFFFF"/>
        <w:tabs>
          <w:tab w:val="left" w:pos="446"/>
        </w:tabs>
        <w:spacing w:after="0" w:line="240" w:lineRule="auto"/>
        <w:ind w:firstLine="680"/>
        <w:jc w:val="both"/>
        <w:rPr>
          <w:rFonts w:ascii="PT Astra Serif" w:hAnsi="PT Astra Serif"/>
        </w:rPr>
      </w:pPr>
      <w:r>
        <w:rPr>
          <w:rFonts w:ascii="PT Astra Serif" w:hAnsi="PT Astra Serif" w:cs="Times New Roman"/>
          <w:color w:val="000000"/>
          <w:sz w:val="26"/>
          <w:szCs w:val="26"/>
        </w:rPr>
        <w:t>8</w:t>
      </w:r>
      <w:r>
        <w:rPr>
          <w:rFonts w:ascii="PT Astra Serif" w:eastAsia="Times New Roman" w:hAnsi="PT Astra Serif" w:cs="Times New Roman"/>
          <w:color w:val="000000"/>
          <w:sz w:val="26"/>
          <w:szCs w:val="26"/>
        </w:rPr>
        <w:t>.1.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F649E7" w:rsidRDefault="00372684" w:rsidP="00C42119">
      <w:pPr>
        <w:widowControl w:val="0"/>
        <w:shd w:val="clear" w:color="auto" w:fill="FFFFFF"/>
        <w:tabs>
          <w:tab w:val="left" w:pos="446"/>
        </w:tabs>
        <w:spacing w:after="0" w:line="240" w:lineRule="auto"/>
        <w:ind w:firstLine="680"/>
        <w:jc w:val="both"/>
        <w:rPr>
          <w:rFonts w:ascii="PT Astra Serif" w:hAnsi="PT Astra Serif"/>
        </w:rPr>
      </w:pPr>
      <w:r>
        <w:rPr>
          <w:rFonts w:ascii="PT Astra Serif" w:hAnsi="PT Astra Serif" w:cs="Times New Roman"/>
          <w:color w:val="000000"/>
          <w:sz w:val="26"/>
          <w:szCs w:val="26"/>
        </w:rPr>
        <w:t>8</w:t>
      </w:r>
      <w:r>
        <w:rPr>
          <w:rFonts w:ascii="PT Astra Serif" w:eastAsia="Times New Roman" w:hAnsi="PT Astra Serif" w:cs="Times New Roman"/>
          <w:color w:val="000000"/>
          <w:sz w:val="26"/>
          <w:szCs w:val="26"/>
        </w:rPr>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649E7" w:rsidRDefault="00372684" w:rsidP="00C42119">
      <w:pPr>
        <w:widowControl w:val="0"/>
        <w:shd w:val="clear" w:color="auto" w:fill="FFFFFF"/>
        <w:tabs>
          <w:tab w:val="left" w:pos="446"/>
        </w:tabs>
        <w:spacing w:after="0" w:line="240" w:lineRule="auto"/>
        <w:ind w:firstLine="737"/>
        <w:jc w:val="both"/>
        <w:rPr>
          <w:rFonts w:ascii="PT Astra Serif" w:hAnsi="PT Astra Serif"/>
        </w:rPr>
      </w:pPr>
      <w:r>
        <w:rPr>
          <w:rFonts w:ascii="PT Astra Serif" w:hAnsi="PT Astra Serif" w:cs="Times New Roman"/>
          <w:color w:val="000000"/>
          <w:sz w:val="26"/>
          <w:szCs w:val="26"/>
        </w:rPr>
        <w:t>8</w:t>
      </w:r>
      <w:r>
        <w:rPr>
          <w:rFonts w:ascii="PT Astra Serif" w:eastAsia="Times New Roman" w:hAnsi="PT Astra Serif" w:cs="Times New Roman"/>
          <w:color w:val="000000"/>
          <w:sz w:val="26"/>
          <w:szCs w:val="26"/>
        </w:rPr>
        <w:t>.3.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F649E7" w:rsidRDefault="00372684" w:rsidP="00C42119">
      <w:pPr>
        <w:shd w:val="clear" w:color="auto" w:fill="FFFFFF"/>
        <w:spacing w:after="0" w:line="240" w:lineRule="auto"/>
        <w:ind w:right="57" w:firstLine="737"/>
        <w:jc w:val="both"/>
        <w:rPr>
          <w:rFonts w:ascii="PT Astra Serif" w:hAnsi="PT Astra Serif"/>
        </w:rPr>
      </w:pPr>
      <w:r>
        <w:rPr>
          <w:rFonts w:ascii="PT Astra Serif" w:hAnsi="PT Astra Serif" w:cs="Times New Roman"/>
          <w:color w:val="000000"/>
          <w:sz w:val="26"/>
          <w:szCs w:val="26"/>
        </w:rPr>
        <w:t>8</w:t>
      </w:r>
      <w:r>
        <w:rPr>
          <w:rFonts w:ascii="PT Astra Serif" w:eastAsia="Times New Roman" w:hAnsi="PT Astra Serif" w:cs="Times New Roman"/>
          <w:color w:val="000000"/>
          <w:sz w:val="26"/>
          <w:szCs w:val="26"/>
        </w:rPr>
        <w:t>.4.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F649E7" w:rsidRDefault="00372684" w:rsidP="00C42119">
      <w:pPr>
        <w:spacing w:after="0" w:line="240" w:lineRule="auto"/>
        <w:ind w:right="57"/>
        <w:jc w:val="center"/>
        <w:rPr>
          <w:rFonts w:ascii="PT Astra Serif" w:hAnsi="PT Astra Serif"/>
        </w:rPr>
      </w:pPr>
      <w:r>
        <w:rPr>
          <w:rFonts w:ascii="PT Astra Serif" w:hAnsi="PT Astra Serif" w:cs="Times New Roman"/>
          <w:b/>
          <w:kern w:val="2"/>
          <w:sz w:val="26"/>
          <w:szCs w:val="26"/>
        </w:rPr>
        <w:t xml:space="preserve">9. Действия сторон при наступлении события, имеющего признаки </w:t>
      </w:r>
    </w:p>
    <w:p w:rsidR="00F649E7" w:rsidRDefault="00372684" w:rsidP="00C42119">
      <w:pPr>
        <w:spacing w:after="0" w:line="240" w:lineRule="auto"/>
        <w:ind w:right="57"/>
        <w:jc w:val="center"/>
        <w:rPr>
          <w:rFonts w:ascii="PT Astra Serif" w:hAnsi="PT Astra Serif"/>
        </w:rPr>
      </w:pPr>
      <w:r>
        <w:rPr>
          <w:rFonts w:ascii="PT Astra Serif" w:hAnsi="PT Astra Serif" w:cs="Times New Roman"/>
          <w:b/>
          <w:kern w:val="2"/>
          <w:sz w:val="26"/>
          <w:szCs w:val="26"/>
        </w:rPr>
        <w:t>страхового случая</w:t>
      </w:r>
    </w:p>
    <w:p w:rsidR="00F649E7" w:rsidRDefault="00372684" w:rsidP="00C42119">
      <w:pPr>
        <w:spacing w:after="0" w:line="240" w:lineRule="auto"/>
        <w:ind w:firstLine="737"/>
        <w:jc w:val="both"/>
        <w:rPr>
          <w:rFonts w:ascii="PT Astra Serif" w:hAnsi="PT Astra Serif"/>
        </w:rPr>
      </w:pPr>
      <w:r>
        <w:rPr>
          <w:rFonts w:ascii="PT Astra Serif" w:eastAsia="Times New Roman" w:hAnsi="PT Astra Serif" w:cs="Times New Roman"/>
          <w:sz w:val="26"/>
          <w:szCs w:val="26"/>
        </w:rPr>
        <w:lastRenderedPageBreak/>
        <w:t>9.1. Действия «Сторон» при наступлении страхового случая регламентируются Федеральным Законом № 40-ФЗ «Об обязательном страховании гражданской ответственности владельцев транспортных средств».</w:t>
      </w:r>
    </w:p>
    <w:p w:rsidR="00F649E7" w:rsidRDefault="00372684" w:rsidP="00C42119">
      <w:pPr>
        <w:spacing w:after="0" w:line="240" w:lineRule="auto"/>
        <w:jc w:val="center"/>
        <w:rPr>
          <w:rFonts w:ascii="PT Astra Serif" w:hAnsi="PT Astra Serif"/>
        </w:rPr>
      </w:pPr>
      <w:r>
        <w:rPr>
          <w:rFonts w:ascii="PT Astra Serif" w:hAnsi="PT Astra Serif" w:cs="Times New Roman"/>
          <w:b/>
          <w:sz w:val="26"/>
          <w:szCs w:val="26"/>
        </w:rPr>
        <w:t xml:space="preserve">10. </w:t>
      </w:r>
      <w:r>
        <w:rPr>
          <w:rFonts w:ascii="PT Astra Serif" w:hAnsi="PT Astra Serif" w:cs="Times New Roman"/>
          <w:b/>
          <w:kern w:val="2"/>
          <w:sz w:val="26"/>
          <w:szCs w:val="26"/>
        </w:rPr>
        <w:t>Срок действия договора</w:t>
      </w:r>
    </w:p>
    <w:p w:rsidR="00F649E7" w:rsidRDefault="00372684" w:rsidP="00C42119">
      <w:pPr>
        <w:widowControl w:val="0"/>
        <w:tabs>
          <w:tab w:val="left" w:pos="1560"/>
        </w:tabs>
        <w:spacing w:after="0" w:line="240" w:lineRule="auto"/>
        <w:ind w:firstLine="680"/>
        <w:jc w:val="both"/>
        <w:rPr>
          <w:rFonts w:ascii="PT Astra Serif" w:hAnsi="PT Astra Serif"/>
        </w:rPr>
      </w:pPr>
      <w:r>
        <w:rPr>
          <w:rFonts w:ascii="PT Astra Serif" w:hAnsi="PT Astra Serif" w:cs="Times New Roman"/>
          <w:sz w:val="26"/>
          <w:szCs w:val="26"/>
        </w:rPr>
        <w:t xml:space="preserve">10.1. Настоящий договор вступает в силу со дня его подписания и действует до 30.12.2026. Окончание срока действия договора не освобождает стороны от выполнения обязательств, предусмотренных договором, а также от ответственности </w:t>
      </w:r>
      <w:r>
        <w:rPr>
          <w:rFonts w:ascii="PT Astra Serif" w:eastAsia="Times New Roman" w:hAnsi="PT Astra Serif" w:cs="Times New Roman"/>
          <w:sz w:val="26"/>
          <w:szCs w:val="26"/>
        </w:rPr>
        <w:t xml:space="preserve">за нарушение условий договора. </w:t>
      </w:r>
      <w:r>
        <w:rPr>
          <w:rFonts w:ascii="PT Astra Serif" w:hAnsi="PT Astra Serif" w:cs="Times New Roman"/>
          <w:sz w:val="26"/>
          <w:szCs w:val="26"/>
        </w:rPr>
        <w:t xml:space="preserve">Полное исполнения Сторонами страховых обязательств по договору определяется периодом действия  страховых полисов. </w:t>
      </w:r>
    </w:p>
    <w:p w:rsidR="00F649E7" w:rsidRDefault="00372684" w:rsidP="00C42119">
      <w:pPr>
        <w:widowControl w:val="0"/>
        <w:tabs>
          <w:tab w:val="left" w:pos="0"/>
          <w:tab w:val="left" w:pos="1560"/>
        </w:tabs>
        <w:spacing w:after="0" w:line="240" w:lineRule="auto"/>
        <w:ind w:firstLine="737"/>
        <w:jc w:val="both"/>
        <w:rPr>
          <w:rFonts w:ascii="PT Astra Serif" w:hAnsi="PT Astra Serif"/>
        </w:rPr>
      </w:pPr>
      <w:r>
        <w:rPr>
          <w:rFonts w:ascii="PT Astra Serif" w:hAnsi="PT Astra Serif" w:cs="Times New Roman"/>
          <w:sz w:val="26"/>
          <w:szCs w:val="26"/>
        </w:rPr>
        <w:t xml:space="preserve">10.2. Срок действия страхового полиса обязательного страхования устанавливается на один год с момента его выдачи на конкретное транспортное средство, сведения о которых содержатся в Техническом задании </w:t>
      </w:r>
      <w:r>
        <w:rPr>
          <w:rFonts w:ascii="PT Astra Serif" w:hAnsi="PT Astra Serif" w:cs="Times New Roman"/>
          <w:kern w:val="2"/>
          <w:sz w:val="26"/>
          <w:szCs w:val="26"/>
        </w:rPr>
        <w:t>(Приложение № 1 к настоящему договору).</w:t>
      </w:r>
    </w:p>
    <w:p w:rsidR="00F649E7" w:rsidRDefault="00372684" w:rsidP="00C42119">
      <w:pPr>
        <w:widowControl w:val="0"/>
        <w:tabs>
          <w:tab w:val="left" w:pos="0"/>
          <w:tab w:val="left" w:pos="1560"/>
        </w:tabs>
        <w:spacing w:after="0" w:line="240" w:lineRule="auto"/>
        <w:ind w:firstLine="737"/>
        <w:jc w:val="both"/>
        <w:rPr>
          <w:rFonts w:ascii="PT Astra Serif" w:hAnsi="PT Astra Serif"/>
        </w:rPr>
      </w:pPr>
      <w:r>
        <w:rPr>
          <w:rFonts w:ascii="PT Astra Serif" w:hAnsi="PT Astra Serif" w:cs="Times New Roman"/>
          <w:sz w:val="26"/>
          <w:szCs w:val="26"/>
        </w:rPr>
        <w:t>10.3. Все изменения и дополнения, не противоречащие действующему законодательству РФ, к настоящему договору действительны лишь при условии, что они совершены в письменной форме и подписаны уполномоченными на то представителями Сторон в рамках Федерального закона от 05.04.2013 № 44-ФЗ «О контактной системе в сфере закупок товаров, работ, услуг для обеспечения государственных и муниципальных нужд».</w:t>
      </w:r>
    </w:p>
    <w:p w:rsidR="00F649E7" w:rsidRDefault="00372684" w:rsidP="00C42119">
      <w:pPr>
        <w:spacing w:after="0" w:line="240" w:lineRule="auto"/>
        <w:ind w:left="-709"/>
        <w:jc w:val="center"/>
        <w:rPr>
          <w:rFonts w:ascii="PT Astra Serif" w:hAnsi="PT Astra Serif"/>
        </w:rPr>
      </w:pPr>
      <w:r>
        <w:rPr>
          <w:rFonts w:ascii="PT Astra Serif" w:hAnsi="PT Astra Serif" w:cs="Times New Roman"/>
          <w:b/>
          <w:sz w:val="26"/>
          <w:szCs w:val="26"/>
        </w:rPr>
        <w:t>11. Изменение и расторжение договора</w:t>
      </w:r>
    </w:p>
    <w:p w:rsidR="00F649E7" w:rsidRDefault="00372684" w:rsidP="00C42119">
      <w:pPr>
        <w:tabs>
          <w:tab w:val="left" w:pos="855"/>
        </w:tabs>
        <w:spacing w:after="0" w:line="240" w:lineRule="auto"/>
        <w:ind w:firstLine="737"/>
        <w:jc w:val="both"/>
        <w:rPr>
          <w:rFonts w:ascii="PT Astra Serif" w:hAnsi="PT Astra Serif"/>
        </w:rPr>
      </w:pPr>
      <w:r>
        <w:rPr>
          <w:rFonts w:ascii="PT Astra Serif" w:hAnsi="PT Astra Serif" w:cs="Times New Roman"/>
          <w:kern w:val="2"/>
          <w:sz w:val="26"/>
          <w:szCs w:val="26"/>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49E7" w:rsidRDefault="00372684" w:rsidP="00C42119">
      <w:pPr>
        <w:tabs>
          <w:tab w:val="left" w:pos="855"/>
        </w:tabs>
        <w:spacing w:after="0" w:line="240" w:lineRule="auto"/>
        <w:ind w:firstLine="737"/>
        <w:jc w:val="both"/>
        <w:rPr>
          <w:rFonts w:ascii="PT Astra Serif" w:hAnsi="PT Astra Serif"/>
        </w:rPr>
      </w:pPr>
      <w:r>
        <w:rPr>
          <w:rFonts w:ascii="PT Astra Serif" w:hAnsi="PT Astra Serif" w:cs="Times New Roman"/>
          <w:kern w:val="2"/>
          <w:sz w:val="26"/>
          <w:szCs w:val="26"/>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649E7" w:rsidRDefault="00372684" w:rsidP="00C42119">
      <w:pPr>
        <w:tabs>
          <w:tab w:val="left" w:pos="855"/>
        </w:tabs>
        <w:spacing w:after="0" w:line="240" w:lineRule="auto"/>
        <w:ind w:firstLine="737"/>
        <w:jc w:val="both"/>
        <w:rPr>
          <w:rFonts w:ascii="PT Astra Serif" w:hAnsi="PT Astra Serif"/>
        </w:rPr>
      </w:pPr>
      <w:r>
        <w:rPr>
          <w:rFonts w:ascii="PT Astra Serif" w:hAnsi="PT Astra Serif" w:cs="Times New Roman"/>
          <w:kern w:val="2"/>
          <w:sz w:val="26"/>
          <w:szCs w:val="26"/>
        </w:rPr>
        <w:t>2) если по предложению Страховщика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649E7" w:rsidRDefault="00372684" w:rsidP="00C42119">
      <w:pPr>
        <w:spacing w:after="0" w:line="240" w:lineRule="auto"/>
        <w:ind w:firstLine="737"/>
        <w:jc w:val="both"/>
      </w:pPr>
      <w:r>
        <w:rPr>
          <w:rFonts w:ascii="PT Astra Serif" w:hAnsi="PT Astra Serif" w:cs="Times New Roman"/>
          <w:kern w:val="2"/>
          <w:sz w:val="26"/>
          <w:szCs w:val="26"/>
        </w:rPr>
        <w:t xml:space="preserve">3) в случаях, предусмотренных </w:t>
      </w:r>
      <w:hyperlink r:id="rId8">
        <w:r>
          <w:rPr>
            <w:rFonts w:ascii="PT Astra Serif" w:hAnsi="PT Astra Serif" w:cs="Times New Roman"/>
            <w:kern w:val="2"/>
            <w:sz w:val="26"/>
            <w:szCs w:val="26"/>
          </w:rPr>
          <w:t>пунктом 6 статьи 161</w:t>
        </w:r>
      </w:hyperlink>
      <w:r>
        <w:rPr>
          <w:rFonts w:ascii="PT Astra Serif" w:hAnsi="PT Astra Serif" w:cs="Times New Roman"/>
          <w:kern w:val="2"/>
          <w:sz w:val="26"/>
          <w:szCs w:val="26"/>
        </w:rPr>
        <w:t xml:space="preserve"> Бюджетного кодекса Российской Федерации, при уменьшении ранее доведенных до Страховщика как получателя бюджетных средств лимитов бюджетных обязательств. При этом Страховщик в ходе исполнения договора </w:t>
      </w:r>
      <w:hyperlink r:id="rId9">
        <w:r>
          <w:rPr>
            <w:rFonts w:ascii="PT Astra Serif" w:hAnsi="PT Astra Serif" w:cs="Times New Roman"/>
            <w:kern w:val="2"/>
            <w:sz w:val="26"/>
            <w:szCs w:val="26"/>
          </w:rPr>
          <w:t>обеспечивает согласование</w:t>
        </w:r>
      </w:hyperlink>
      <w:r>
        <w:rPr>
          <w:rFonts w:ascii="PT Astra Serif" w:hAnsi="PT Astra Serif" w:cs="Times New Roman"/>
          <w:kern w:val="2"/>
          <w:sz w:val="26"/>
          <w:szCs w:val="26"/>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Pr>
          <w:rFonts w:ascii="PT Astra Serif" w:eastAsia="Times New Roman" w:hAnsi="PT Astra Serif" w:cs="Times New Roman"/>
          <w:sz w:val="26"/>
          <w:szCs w:val="26"/>
        </w:rPr>
        <w:t xml:space="preserve">(в соответствии с </w:t>
      </w:r>
      <w:r>
        <w:rPr>
          <w:rFonts w:ascii="PT Astra Serif" w:eastAsia="Times New Roman" w:hAnsi="PT Astra Serif" w:cs="Times New Roman"/>
          <w:sz w:val="26"/>
          <w:szCs w:val="26"/>
        </w:rPr>
        <w:lastRenderedPageBreak/>
        <w:t>Постановлением Правительства Российской Федерац</w:t>
      </w:r>
      <w:r>
        <w:rPr>
          <w:rFonts w:ascii="PT Astra Serif" w:hAnsi="PT Astra Serif" w:cs="Times New Roman"/>
          <w:sz w:val="26"/>
          <w:szCs w:val="26"/>
        </w:rPr>
        <w:t>ии от 28 ноября 2013 г. N 1090)</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sz w:val="26"/>
          <w:szCs w:val="26"/>
        </w:rPr>
        <w:t>11.2.</w:t>
      </w:r>
      <w:r>
        <w:rPr>
          <w:rFonts w:ascii="PT Astra Serif" w:eastAsia="Times New Roman" w:hAnsi="PT Astra Serif" w:cs="Times New Roman"/>
          <w:sz w:val="26"/>
          <w:szCs w:val="26"/>
        </w:rPr>
        <w:tab/>
        <w:t>Досрочное расторжение договора может иметь место по соглашению Сторон, в одностороннем порядке в соответствии с гражданским законодательством либо по решению суда.</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kern w:val="2"/>
          <w:sz w:val="26"/>
          <w:szCs w:val="26"/>
        </w:rPr>
        <w:t xml:space="preserve">11.3. При исполнении договора не допускается перемена </w:t>
      </w:r>
      <w:r>
        <w:rPr>
          <w:rFonts w:ascii="PT Astra Serif" w:hAnsi="PT Astra Serif" w:cs="Times New Roman"/>
          <w:sz w:val="26"/>
          <w:szCs w:val="26"/>
        </w:rPr>
        <w:t>Страховщика</w:t>
      </w:r>
      <w:r>
        <w:rPr>
          <w:rFonts w:ascii="PT Astra Serif" w:hAnsi="PT Astra Serif" w:cs="Times New Roman"/>
          <w:kern w:val="2"/>
          <w:sz w:val="26"/>
          <w:szCs w:val="26"/>
        </w:rPr>
        <w:t xml:space="preserve">, за исключением случая, если новый </w:t>
      </w:r>
      <w:r>
        <w:rPr>
          <w:rFonts w:ascii="PT Astra Serif" w:hAnsi="PT Astra Serif" w:cs="Times New Roman"/>
          <w:sz w:val="26"/>
          <w:szCs w:val="26"/>
        </w:rPr>
        <w:t>Страховщик</w:t>
      </w:r>
      <w:r>
        <w:rPr>
          <w:rFonts w:ascii="PT Astra Serif" w:hAnsi="PT Astra Serif" w:cs="Times New Roman"/>
          <w:kern w:val="2"/>
          <w:sz w:val="26"/>
          <w:szCs w:val="26"/>
        </w:rPr>
        <w:t xml:space="preserve"> является правопреемником </w:t>
      </w:r>
      <w:r>
        <w:rPr>
          <w:rFonts w:ascii="PT Astra Serif" w:hAnsi="PT Astra Serif" w:cs="Times New Roman"/>
          <w:sz w:val="26"/>
          <w:szCs w:val="26"/>
        </w:rPr>
        <w:t>Страховщика</w:t>
      </w:r>
      <w:r>
        <w:rPr>
          <w:rFonts w:ascii="PT Astra Serif" w:hAnsi="PT Astra Serif" w:cs="Times New Roman"/>
          <w:kern w:val="2"/>
          <w:sz w:val="26"/>
          <w:szCs w:val="26"/>
        </w:rPr>
        <w:t xml:space="preserve"> по такому договору вследствие реорганизации юридического лица в форме преобразования, слияния или присоединения.</w:t>
      </w:r>
      <w:bookmarkStart w:id="3" w:name="bookmark0"/>
      <w:bookmarkEnd w:id="3"/>
    </w:p>
    <w:p w:rsidR="00F649E7" w:rsidRDefault="00372684" w:rsidP="00C42119">
      <w:pPr>
        <w:spacing w:after="0" w:line="240" w:lineRule="auto"/>
        <w:ind w:left="-709"/>
        <w:jc w:val="center"/>
        <w:rPr>
          <w:rFonts w:ascii="PT Astra Serif" w:hAnsi="PT Astra Serif"/>
        </w:rPr>
      </w:pPr>
      <w:r>
        <w:rPr>
          <w:rFonts w:ascii="PT Astra Serif" w:hAnsi="PT Astra Serif" w:cs="Times New Roman"/>
          <w:b/>
          <w:sz w:val="26"/>
          <w:szCs w:val="26"/>
        </w:rPr>
        <w:t>12. Прочие условия</w:t>
      </w:r>
    </w:p>
    <w:p w:rsidR="00F649E7" w:rsidRDefault="00372684" w:rsidP="00C42119">
      <w:pPr>
        <w:widowControl w:val="0"/>
        <w:shd w:val="clear" w:color="auto" w:fill="FFFFFF"/>
        <w:tabs>
          <w:tab w:val="left" w:pos="432"/>
          <w:tab w:val="left" w:pos="10206"/>
        </w:tabs>
        <w:spacing w:after="0" w:line="240" w:lineRule="auto"/>
        <w:ind w:right="-113" w:firstLine="737"/>
        <w:jc w:val="both"/>
        <w:rPr>
          <w:rFonts w:ascii="PT Astra Serif" w:hAnsi="PT Astra Serif"/>
        </w:rPr>
      </w:pPr>
      <w:r>
        <w:rPr>
          <w:rFonts w:ascii="PT Astra Serif" w:hAnsi="PT Astra Serif" w:cs="Times New Roman"/>
          <w:sz w:val="26"/>
          <w:szCs w:val="26"/>
        </w:rPr>
        <w:t>12</w:t>
      </w:r>
      <w:r>
        <w:rPr>
          <w:rFonts w:ascii="PT Astra Serif" w:eastAsia="Times New Roman" w:hAnsi="PT Astra Serif" w:cs="Times New Roman"/>
          <w:sz w:val="26"/>
          <w:szCs w:val="26"/>
        </w:rPr>
        <w:t xml:space="preserve">.1. </w:t>
      </w:r>
      <w:r>
        <w:rPr>
          <w:rFonts w:ascii="PT Astra Serif" w:eastAsia="Times New Roman" w:hAnsi="PT Astra Serif" w:cs="Times New Roman"/>
          <w:color w:val="000000"/>
          <w:sz w:val="26"/>
          <w:szCs w:val="26"/>
        </w:rPr>
        <w:t>С момента подписания Сторонами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w:t>
      </w:r>
      <w:r>
        <w:rPr>
          <w:rFonts w:ascii="PT Astra Serif" w:hAnsi="PT Astra Serif" w:cs="Times New Roman"/>
          <w:color w:val="000000"/>
          <w:sz w:val="26"/>
          <w:szCs w:val="26"/>
        </w:rPr>
        <w:t>а, теряют юридическую силу.</w:t>
      </w:r>
    </w:p>
    <w:p w:rsidR="00F649E7" w:rsidRPr="002031E3" w:rsidRDefault="00372684" w:rsidP="00C42119">
      <w:pPr>
        <w:widowControl w:val="0"/>
        <w:shd w:val="clear" w:color="auto" w:fill="FFFFFF"/>
        <w:tabs>
          <w:tab w:val="left" w:pos="432"/>
          <w:tab w:val="left" w:pos="10206"/>
        </w:tabs>
        <w:spacing w:after="0" w:line="240" w:lineRule="auto"/>
        <w:ind w:right="-113" w:firstLine="737"/>
        <w:jc w:val="both"/>
        <w:rPr>
          <w:rFonts w:ascii="PT Astra Serif" w:hAnsi="PT Astra Serif"/>
          <w:sz w:val="26"/>
          <w:szCs w:val="26"/>
        </w:rPr>
      </w:pPr>
      <w:r>
        <w:rPr>
          <w:rFonts w:ascii="PT Astra Serif" w:hAnsi="PT Astra Serif" w:cs="Times New Roman"/>
          <w:color w:val="000000"/>
          <w:sz w:val="26"/>
          <w:szCs w:val="26"/>
        </w:rPr>
        <w:t>12</w:t>
      </w:r>
      <w:r>
        <w:rPr>
          <w:rFonts w:ascii="PT Astra Serif" w:eastAsia="Times New Roman" w:hAnsi="PT Astra Serif" w:cs="Times New Roman"/>
          <w:color w:val="000000"/>
          <w:sz w:val="26"/>
          <w:szCs w:val="26"/>
        </w:rPr>
        <w:t xml:space="preserve">.2. В случае изменения укакой-либо из Сторон юридических адресов, банковских реквизитов и прочего, Сторона обязана в течение 10 (десяти) дней письменно известить об этом другую Сторону, причем в письме необходимо указать, что оно является   неотъемлемой  частью </w:t>
      </w:r>
      <w:r w:rsidRPr="002031E3">
        <w:rPr>
          <w:rFonts w:ascii="PT Astra Serif" w:eastAsia="Times New Roman" w:hAnsi="PT Astra Serif" w:cs="Times New Roman"/>
          <w:color w:val="000000"/>
          <w:sz w:val="26"/>
          <w:szCs w:val="26"/>
        </w:rPr>
        <w:t>настоящего договор</w:t>
      </w:r>
      <w:r w:rsidRPr="002031E3">
        <w:rPr>
          <w:rFonts w:ascii="PT Astra Serif" w:hAnsi="PT Astra Serif" w:cs="Times New Roman"/>
          <w:color w:val="000000"/>
          <w:sz w:val="26"/>
          <w:szCs w:val="26"/>
        </w:rPr>
        <w:t>а.</w:t>
      </w:r>
    </w:p>
    <w:p w:rsidR="002031E3" w:rsidRDefault="002031E3" w:rsidP="002031E3">
      <w:pPr>
        <w:spacing w:after="0"/>
        <w:ind w:firstLine="567"/>
        <w:jc w:val="both"/>
        <w:rPr>
          <w:rFonts w:ascii="PT Astra Serif" w:hAnsi="PT Astra Serif"/>
          <w:sz w:val="26"/>
          <w:szCs w:val="26"/>
        </w:rPr>
      </w:pPr>
      <w:r>
        <w:rPr>
          <w:rFonts w:ascii="PT Astra Serif" w:hAnsi="PT Astra Serif" w:cs="Times New Roman"/>
          <w:color w:val="000000"/>
          <w:sz w:val="26"/>
          <w:szCs w:val="26"/>
        </w:rPr>
        <w:tab/>
      </w:r>
      <w:r w:rsidR="00372684" w:rsidRPr="002031E3">
        <w:rPr>
          <w:rFonts w:ascii="PT Astra Serif" w:hAnsi="PT Astra Serif" w:cs="Times New Roman"/>
          <w:color w:val="000000"/>
          <w:sz w:val="26"/>
          <w:szCs w:val="26"/>
        </w:rPr>
        <w:t>12</w:t>
      </w:r>
      <w:r w:rsidR="00372684" w:rsidRPr="002031E3">
        <w:rPr>
          <w:rFonts w:ascii="PT Astra Serif" w:eastAsia="Times New Roman" w:hAnsi="PT Astra Serif" w:cs="Times New Roman"/>
          <w:color w:val="000000"/>
          <w:sz w:val="26"/>
          <w:szCs w:val="26"/>
        </w:rPr>
        <w:t>.3. Вопросы, не урегулированные  настоящим  договором, разрешаются в соответствии  с действующим законодательством Российской Федерации</w:t>
      </w:r>
      <w:r w:rsidR="00372684" w:rsidRPr="002031E3">
        <w:rPr>
          <w:rFonts w:ascii="PT Astra Serif" w:eastAsia="Times New Roman" w:hAnsi="PT Astra Serif" w:cs="Times New Roman"/>
          <w:color w:val="000000"/>
          <w:spacing w:val="-1"/>
          <w:sz w:val="26"/>
          <w:szCs w:val="26"/>
        </w:rPr>
        <w:t>.</w:t>
      </w:r>
      <w:r w:rsidRPr="002031E3">
        <w:rPr>
          <w:rFonts w:ascii="PT Astra Serif" w:eastAsia="Times New Roman" w:hAnsi="PT Astra Serif" w:cs="Times New Roman"/>
          <w:color w:val="000000"/>
          <w:spacing w:val="-1"/>
          <w:sz w:val="26"/>
          <w:szCs w:val="26"/>
        </w:rPr>
        <w:t xml:space="preserve"> </w:t>
      </w:r>
      <w:r w:rsidRPr="002031E3">
        <w:rPr>
          <w:rFonts w:ascii="PT Astra Serif" w:hAnsi="PT Astra Serif"/>
          <w:sz w:val="26"/>
          <w:szCs w:val="26"/>
        </w:rPr>
        <w:t>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w:t>
      </w:r>
      <w:r>
        <w:rPr>
          <w:rFonts w:ascii="PT Astra Serif" w:hAnsi="PT Astra Serif"/>
          <w:sz w:val="26"/>
          <w:szCs w:val="26"/>
        </w:rPr>
        <w:t xml:space="preserve"> </w:t>
      </w:r>
      <w:r w:rsidRPr="002031E3">
        <w:rPr>
          <w:rFonts w:ascii="PT Astra Serif" w:hAnsi="PT Astra Serif"/>
          <w:sz w:val="26"/>
          <w:szCs w:val="26"/>
        </w:rPr>
        <w:t>в Арбитражном суде Республики Калмыкия.</w:t>
      </w:r>
    </w:p>
    <w:p w:rsidR="00F649E7" w:rsidRDefault="002031E3" w:rsidP="00E90B89">
      <w:pPr>
        <w:spacing w:after="0"/>
        <w:ind w:firstLine="567"/>
        <w:jc w:val="both"/>
        <w:rPr>
          <w:rFonts w:ascii="PT Astra Serif" w:hAnsi="PT Astra Serif"/>
        </w:rPr>
      </w:pPr>
      <w:r>
        <w:rPr>
          <w:rFonts w:ascii="PT Astra Serif" w:hAnsi="PT Astra Serif" w:cs="Times New Roman"/>
          <w:sz w:val="26"/>
          <w:szCs w:val="26"/>
        </w:rPr>
        <w:tab/>
      </w:r>
      <w:r w:rsidR="00372684">
        <w:rPr>
          <w:rFonts w:ascii="PT Astra Serif" w:hAnsi="PT Astra Serif" w:cs="Times New Roman"/>
          <w:sz w:val="26"/>
          <w:szCs w:val="26"/>
        </w:rPr>
        <w:t>12</w:t>
      </w:r>
      <w:r w:rsidR="00372684">
        <w:rPr>
          <w:rFonts w:ascii="PT Astra Serif" w:eastAsia="Times New Roman" w:hAnsi="PT Astra Serif" w:cs="Times New Roman"/>
          <w:sz w:val="26"/>
          <w:szCs w:val="26"/>
        </w:rPr>
        <w:t>.4.Перечисленные ниже документы образуют приложения к настоящему договору и являются его неотъемлемое частью</w:t>
      </w:r>
      <w:r w:rsidR="00372684">
        <w:rPr>
          <w:rFonts w:ascii="PT Astra Serif" w:hAnsi="PT Astra Serif" w:cs="Times New Roman"/>
          <w:sz w:val="26"/>
          <w:szCs w:val="26"/>
        </w:rPr>
        <w:t>.</w:t>
      </w:r>
    </w:p>
    <w:p w:rsidR="00F649E7" w:rsidRDefault="00372684" w:rsidP="00C42119">
      <w:pPr>
        <w:widowControl w:val="0"/>
        <w:shd w:val="clear" w:color="auto" w:fill="FFFFFF"/>
        <w:tabs>
          <w:tab w:val="left" w:pos="432"/>
          <w:tab w:val="left" w:pos="10206"/>
        </w:tabs>
        <w:spacing w:after="0" w:line="240" w:lineRule="auto"/>
        <w:ind w:right="-113" w:firstLine="737"/>
        <w:jc w:val="both"/>
        <w:rPr>
          <w:rFonts w:ascii="PT Astra Serif" w:hAnsi="PT Astra Serif"/>
        </w:rPr>
      </w:pPr>
      <w:r>
        <w:rPr>
          <w:rFonts w:ascii="PT Astra Serif" w:eastAsia="Times New Roman" w:hAnsi="PT Astra Serif" w:cs="Times New Roman"/>
          <w:sz w:val="26"/>
          <w:szCs w:val="26"/>
        </w:rPr>
        <w:t>Приложение № 1. Техническое задание</w:t>
      </w:r>
    </w:p>
    <w:p w:rsidR="00F649E7" w:rsidRDefault="00372684" w:rsidP="00C42119">
      <w:pPr>
        <w:pStyle w:val="af2"/>
        <w:widowControl w:val="0"/>
        <w:spacing w:after="0" w:line="240" w:lineRule="auto"/>
        <w:ind w:left="1440"/>
        <w:jc w:val="center"/>
        <w:rPr>
          <w:rFonts w:ascii="PT Astra Serif" w:hAnsi="PT Astra Serif"/>
        </w:rPr>
      </w:pPr>
      <w:r>
        <w:rPr>
          <w:rFonts w:ascii="PT Astra Serif" w:eastAsia="Times New Roman" w:hAnsi="PT Astra Serif" w:cs="Times New Roman"/>
          <w:b/>
          <w:sz w:val="26"/>
          <w:szCs w:val="26"/>
        </w:rPr>
        <w:t>13. Юридические адреса и реквизиты Сторон:</w:t>
      </w:r>
    </w:p>
    <w:tbl>
      <w:tblPr>
        <w:tblW w:w="9786" w:type="dxa"/>
        <w:tblInd w:w="-318" w:type="dxa"/>
        <w:tblLayout w:type="fixed"/>
        <w:tblLook w:val="0000"/>
      </w:tblPr>
      <w:tblGrid>
        <w:gridCol w:w="4965"/>
        <w:gridCol w:w="4821"/>
      </w:tblGrid>
      <w:tr w:rsidR="00F649E7">
        <w:tc>
          <w:tcPr>
            <w:tcW w:w="4964" w:type="dxa"/>
            <w:shd w:val="clear" w:color="auto" w:fill="auto"/>
          </w:tcPr>
          <w:p w:rsidR="00F649E7" w:rsidRDefault="00372684" w:rsidP="00C42119">
            <w:pPr>
              <w:widowControl w:val="0"/>
              <w:snapToGrid w:val="0"/>
              <w:spacing w:after="0" w:line="240" w:lineRule="auto"/>
              <w:jc w:val="center"/>
              <w:rPr>
                <w:rFonts w:ascii="PT Astra Serif" w:hAnsi="PT Astra Serif" w:cs="Times New Roman"/>
                <w:b/>
                <w:sz w:val="26"/>
                <w:szCs w:val="26"/>
              </w:rPr>
            </w:pPr>
            <w:r>
              <w:rPr>
                <w:rFonts w:ascii="PT Astra Serif" w:hAnsi="PT Astra Serif" w:cs="Times New Roman"/>
                <w:b/>
                <w:sz w:val="26"/>
                <w:szCs w:val="26"/>
              </w:rPr>
              <w:t>Страхователь</w:t>
            </w:r>
            <w:r>
              <w:rPr>
                <w:rFonts w:ascii="PT Astra Serif" w:eastAsia="Times New Roman" w:hAnsi="PT Astra Serif" w:cs="Times New Roman"/>
                <w:b/>
                <w:sz w:val="26"/>
                <w:szCs w:val="26"/>
              </w:rPr>
              <w:t>:</w:t>
            </w:r>
          </w:p>
          <w:p w:rsidR="00F649E7" w:rsidRDefault="00372684" w:rsidP="00C42119">
            <w:pPr>
              <w:widowControl w:val="0"/>
              <w:spacing w:after="0" w:line="240" w:lineRule="auto"/>
              <w:rPr>
                <w:rFonts w:ascii="PT Astra Serif" w:hAnsi="PT Astra Serif" w:cs="Times New Roman"/>
                <w:bCs/>
                <w:sz w:val="26"/>
                <w:szCs w:val="26"/>
              </w:rPr>
            </w:pPr>
            <w:r>
              <w:rPr>
                <w:rFonts w:ascii="PT Astra Serif" w:hAnsi="PT Astra Serif" w:cs="Times New Roman"/>
                <w:bCs/>
                <w:sz w:val="26"/>
                <w:szCs w:val="26"/>
              </w:rPr>
              <w:t>ФКУ ЦИТОВ УФСИН России по Республике Калмыкия</w:t>
            </w:r>
          </w:p>
          <w:p w:rsidR="00F649E7" w:rsidRDefault="00372684" w:rsidP="00C42119">
            <w:pPr>
              <w:widowControl w:val="0"/>
              <w:spacing w:after="0" w:line="240" w:lineRule="auto"/>
              <w:rPr>
                <w:rFonts w:ascii="PT Astra Serif" w:hAnsi="PT Astra Serif" w:cs="Times New Roman"/>
                <w:sz w:val="26"/>
                <w:szCs w:val="26"/>
              </w:rPr>
            </w:pPr>
            <w:r>
              <w:rPr>
                <w:rFonts w:ascii="PT Astra Serif" w:hAnsi="PT Astra Serif" w:cs="Times New Roman"/>
                <w:b/>
                <w:bCs/>
                <w:sz w:val="26"/>
                <w:szCs w:val="26"/>
              </w:rPr>
              <w:t>Юридический адрес:</w:t>
            </w:r>
            <w:r>
              <w:rPr>
                <w:rFonts w:ascii="PT Astra Serif" w:hAnsi="PT Astra Serif" w:cs="Times New Roman"/>
                <w:bCs/>
                <w:sz w:val="26"/>
                <w:szCs w:val="26"/>
              </w:rPr>
              <w:t xml:space="preserve"> 358003 Россия, Республика Калмыкия г. Элиста, территория Восточная промзона</w:t>
            </w:r>
          </w:p>
          <w:p w:rsidR="00F649E7" w:rsidRDefault="00372684" w:rsidP="00C42119">
            <w:pPr>
              <w:widowControl w:val="0"/>
              <w:spacing w:after="0" w:line="240" w:lineRule="auto"/>
              <w:rPr>
                <w:rFonts w:ascii="PT Astra Serif" w:hAnsi="PT Astra Serif" w:cs="Times New Roman"/>
                <w:sz w:val="26"/>
                <w:szCs w:val="26"/>
              </w:rPr>
            </w:pPr>
            <w:r>
              <w:rPr>
                <w:rFonts w:ascii="PT Astra Serif" w:hAnsi="PT Astra Serif" w:cs="Times New Roman"/>
                <w:b/>
                <w:bCs/>
                <w:sz w:val="26"/>
                <w:szCs w:val="26"/>
              </w:rPr>
              <w:t>Адрес для корреспонденции:</w:t>
            </w:r>
            <w:r>
              <w:rPr>
                <w:rFonts w:ascii="PT Astra Serif" w:hAnsi="PT Astra Serif" w:cs="Times New Roman"/>
                <w:bCs/>
                <w:sz w:val="26"/>
                <w:szCs w:val="26"/>
              </w:rPr>
              <w:t xml:space="preserve"> 358000, Россия, Республика Калмыкия  г. Элиста, 1 микрорайон, д 29</w:t>
            </w:r>
          </w:p>
          <w:p w:rsidR="00F649E7" w:rsidRDefault="00372684" w:rsidP="00C42119">
            <w:pPr>
              <w:widowControl w:val="0"/>
              <w:spacing w:after="0" w:line="240" w:lineRule="auto"/>
              <w:rPr>
                <w:rFonts w:ascii="PT Astra Serif" w:hAnsi="PT Astra Serif" w:cs="Times New Roman"/>
                <w:b/>
                <w:bCs/>
                <w:sz w:val="26"/>
                <w:szCs w:val="26"/>
              </w:rPr>
            </w:pPr>
            <w:r>
              <w:rPr>
                <w:rFonts w:ascii="PT Astra Serif" w:hAnsi="PT Astra Serif" w:cs="Times New Roman"/>
                <w:b/>
                <w:bCs/>
                <w:sz w:val="26"/>
                <w:szCs w:val="26"/>
              </w:rPr>
              <w:t>Банковские реквизиты</w:t>
            </w:r>
          </w:p>
          <w:p w:rsidR="00C42119" w:rsidRDefault="00C42119" w:rsidP="00C42119">
            <w:pPr>
              <w:widowControl w:val="0"/>
              <w:spacing w:after="0" w:line="240" w:lineRule="auto"/>
              <w:rPr>
                <w:rFonts w:ascii="PT Astra Serif" w:hAnsi="PT Astra Serif"/>
                <w:sz w:val="25"/>
                <w:szCs w:val="25"/>
              </w:rPr>
            </w:pPr>
            <w:r>
              <w:rPr>
                <w:rFonts w:ascii="PT Astra Serif" w:hAnsi="PT Astra Serif"/>
                <w:sz w:val="25"/>
                <w:szCs w:val="25"/>
              </w:rPr>
              <w:t>ИНН 0814055866</w:t>
            </w:r>
          </w:p>
          <w:p w:rsidR="00C42119" w:rsidRDefault="00C42119" w:rsidP="00C42119">
            <w:pPr>
              <w:widowControl w:val="0"/>
              <w:spacing w:after="0" w:line="240" w:lineRule="auto"/>
              <w:rPr>
                <w:rFonts w:ascii="PT Astra Serif" w:hAnsi="PT Astra Serif"/>
                <w:sz w:val="25"/>
                <w:szCs w:val="25"/>
              </w:rPr>
            </w:pPr>
            <w:r>
              <w:rPr>
                <w:rFonts w:ascii="PT Astra Serif" w:hAnsi="PT Astra Serif"/>
                <w:sz w:val="25"/>
                <w:szCs w:val="25"/>
              </w:rPr>
              <w:t>КПП 081601001</w:t>
            </w:r>
          </w:p>
          <w:p w:rsidR="00C42119" w:rsidRDefault="00C42119" w:rsidP="00C42119">
            <w:pPr>
              <w:widowControl w:val="0"/>
              <w:spacing w:after="0" w:line="240" w:lineRule="auto"/>
              <w:rPr>
                <w:rFonts w:ascii="PT Astra Serif" w:hAnsi="PT Astra Serif"/>
                <w:sz w:val="25"/>
                <w:szCs w:val="25"/>
              </w:rPr>
            </w:pPr>
            <w:r>
              <w:rPr>
                <w:rFonts w:ascii="PT Astra Serif" w:hAnsi="PT Astra Serif"/>
                <w:sz w:val="25"/>
                <w:szCs w:val="25"/>
              </w:rPr>
              <w:t>ОКТМО 85701000</w:t>
            </w:r>
          </w:p>
          <w:p w:rsidR="00C42119" w:rsidRDefault="00C42119" w:rsidP="00C42119">
            <w:pPr>
              <w:widowControl w:val="0"/>
              <w:spacing w:after="0" w:line="240" w:lineRule="auto"/>
              <w:rPr>
                <w:rFonts w:ascii="PT Astra Serif" w:hAnsi="PT Astra Serif"/>
                <w:sz w:val="25"/>
                <w:szCs w:val="25"/>
              </w:rPr>
            </w:pPr>
            <w:r>
              <w:rPr>
                <w:rFonts w:ascii="PT Astra Serif" w:hAnsi="PT Astra Serif"/>
                <w:sz w:val="25"/>
                <w:szCs w:val="25"/>
              </w:rPr>
              <w:t>р/с 03211643000000013203</w:t>
            </w:r>
          </w:p>
          <w:p w:rsidR="00C42119" w:rsidRDefault="00C42119" w:rsidP="00C42119">
            <w:pPr>
              <w:widowControl w:val="0"/>
              <w:spacing w:after="0" w:line="240" w:lineRule="auto"/>
              <w:rPr>
                <w:rFonts w:ascii="PT Astra Serif" w:hAnsi="PT Astra Serif"/>
                <w:sz w:val="25"/>
                <w:szCs w:val="25"/>
              </w:rPr>
            </w:pPr>
            <w:r>
              <w:rPr>
                <w:rFonts w:ascii="PT Astra Serif" w:hAnsi="PT Astra Serif"/>
                <w:sz w:val="25"/>
                <w:szCs w:val="25"/>
              </w:rPr>
              <w:t>к/с 40102810745370000024</w:t>
            </w:r>
          </w:p>
          <w:p w:rsidR="00C42119" w:rsidRDefault="00C42119" w:rsidP="00C42119">
            <w:pPr>
              <w:widowControl w:val="0"/>
              <w:spacing w:after="0" w:line="240" w:lineRule="auto"/>
              <w:rPr>
                <w:rFonts w:ascii="PT Astra Serif" w:hAnsi="PT Astra Serif"/>
                <w:sz w:val="25"/>
                <w:szCs w:val="25"/>
              </w:rPr>
            </w:pPr>
            <w:r>
              <w:rPr>
                <w:rFonts w:ascii="PT Astra Serif" w:hAnsi="PT Astra Serif"/>
                <w:sz w:val="25"/>
                <w:szCs w:val="25"/>
              </w:rPr>
              <w:t>л/сч 03051210020</w:t>
            </w:r>
          </w:p>
          <w:p w:rsidR="00C42119" w:rsidRDefault="00C42119" w:rsidP="00C42119">
            <w:pPr>
              <w:widowControl w:val="0"/>
              <w:spacing w:after="0" w:line="240" w:lineRule="auto"/>
              <w:rPr>
                <w:rFonts w:ascii="PT Astra Serif" w:hAnsi="PT Astra Serif"/>
                <w:sz w:val="25"/>
                <w:szCs w:val="25"/>
              </w:rPr>
            </w:pPr>
            <w:r>
              <w:rPr>
                <w:rFonts w:ascii="PT Astra Serif" w:hAnsi="PT Astra Serif"/>
                <w:sz w:val="25"/>
                <w:szCs w:val="25"/>
              </w:rPr>
              <w:t>БИК 012202102</w:t>
            </w:r>
          </w:p>
          <w:p w:rsidR="00C42119" w:rsidRDefault="00C42119" w:rsidP="00C42119">
            <w:pPr>
              <w:widowControl w:val="0"/>
              <w:spacing w:after="0" w:line="240" w:lineRule="auto"/>
              <w:ind w:right="3"/>
              <w:rPr>
                <w:rFonts w:ascii="PT Astra Serif" w:hAnsi="PT Astra Serif"/>
                <w:bCs/>
                <w:sz w:val="25"/>
                <w:szCs w:val="25"/>
              </w:rPr>
            </w:pPr>
            <w:r>
              <w:rPr>
                <w:rFonts w:ascii="PT Astra Serif" w:hAnsi="PT Astra Serif"/>
                <w:bCs/>
                <w:sz w:val="25"/>
                <w:szCs w:val="25"/>
              </w:rPr>
              <w:t>ВОЛГО-ВЯТСКОЕ ГУ БАНКА РОССИИ/УФК по Нижегородской области, г. Нижний Новгород</w:t>
            </w:r>
          </w:p>
          <w:p w:rsidR="00F649E7" w:rsidRDefault="00F649E7" w:rsidP="00C42119">
            <w:pPr>
              <w:widowControl w:val="0"/>
              <w:spacing w:after="0" w:line="240" w:lineRule="auto"/>
              <w:rPr>
                <w:rFonts w:ascii="PT Astra Serif" w:hAnsi="PT Astra Serif" w:cs="Times New Roman"/>
                <w:sz w:val="26"/>
                <w:szCs w:val="26"/>
              </w:rPr>
            </w:pPr>
          </w:p>
          <w:p w:rsidR="00F649E7" w:rsidRDefault="00372684" w:rsidP="00C42119">
            <w:pPr>
              <w:widowControl w:val="0"/>
              <w:spacing w:after="0" w:line="240" w:lineRule="auto"/>
              <w:rPr>
                <w:rFonts w:ascii="PT Astra Serif" w:hAnsi="PT Astra Serif" w:cs="Times New Roman"/>
                <w:b/>
                <w:bCs/>
                <w:sz w:val="26"/>
                <w:szCs w:val="26"/>
              </w:rPr>
            </w:pPr>
            <w:r>
              <w:rPr>
                <w:rFonts w:ascii="PT Astra Serif" w:eastAsia="Times New Roman" w:hAnsi="PT Astra Serif" w:cs="Times New Roman"/>
                <w:b/>
                <w:bCs/>
                <w:sz w:val="26"/>
                <w:szCs w:val="26"/>
              </w:rPr>
              <w:t>___________________/ Н.В. Ванькаев</w:t>
            </w:r>
          </w:p>
          <w:p w:rsidR="00F649E7" w:rsidRDefault="00372684" w:rsidP="00C42119">
            <w:pPr>
              <w:widowControl w:val="0"/>
              <w:spacing w:after="0" w:line="240" w:lineRule="auto"/>
              <w:rPr>
                <w:rFonts w:ascii="PT Astra Serif" w:hAnsi="PT Astra Serif" w:cs="Times New Roman"/>
                <w:sz w:val="26"/>
                <w:szCs w:val="26"/>
              </w:rPr>
            </w:pPr>
            <w:r>
              <w:rPr>
                <w:rFonts w:ascii="PT Astra Serif" w:eastAsia="Times New Roman" w:hAnsi="PT Astra Serif" w:cs="Times New Roman"/>
                <w:sz w:val="26"/>
                <w:szCs w:val="26"/>
              </w:rPr>
              <w:t>м.п.</w:t>
            </w:r>
          </w:p>
        </w:tc>
        <w:tc>
          <w:tcPr>
            <w:tcW w:w="4821" w:type="dxa"/>
            <w:shd w:val="clear" w:color="auto" w:fill="auto"/>
          </w:tcPr>
          <w:p w:rsidR="00F649E7" w:rsidRDefault="00372684" w:rsidP="00C42119">
            <w:pPr>
              <w:widowControl w:val="0"/>
              <w:snapToGrid w:val="0"/>
              <w:spacing w:after="0" w:line="240" w:lineRule="auto"/>
              <w:jc w:val="center"/>
              <w:rPr>
                <w:rFonts w:ascii="PT Astra Serif" w:eastAsia="Times New Roman" w:hAnsi="PT Astra Serif" w:cs="Times New Roman"/>
                <w:b/>
                <w:sz w:val="26"/>
                <w:szCs w:val="26"/>
              </w:rPr>
            </w:pPr>
            <w:r>
              <w:rPr>
                <w:rFonts w:ascii="PT Astra Serif" w:eastAsia="Times New Roman" w:hAnsi="PT Astra Serif" w:cs="Times New Roman"/>
                <w:b/>
                <w:sz w:val="26"/>
                <w:szCs w:val="26"/>
              </w:rPr>
              <w:lastRenderedPageBreak/>
              <w:t>Страховщик:</w:t>
            </w:r>
          </w:p>
          <w:p w:rsidR="00F649E7" w:rsidRDefault="00F649E7" w:rsidP="00C42119">
            <w:pPr>
              <w:widowControl w:val="0"/>
              <w:snapToGrid w:val="0"/>
              <w:spacing w:after="0" w:line="240" w:lineRule="auto"/>
              <w:rPr>
                <w:rFonts w:ascii="PT Astra Serif" w:eastAsia="Times New Roman" w:hAnsi="PT Astra Serif" w:cs="Times New Roman"/>
                <w:b/>
                <w:sz w:val="26"/>
                <w:szCs w:val="26"/>
              </w:rPr>
            </w:pPr>
          </w:p>
          <w:p w:rsidR="00F649E7" w:rsidRDefault="00F649E7" w:rsidP="00C42119">
            <w:pPr>
              <w:widowControl w:val="0"/>
              <w:snapToGrid w:val="0"/>
              <w:spacing w:after="0" w:line="240" w:lineRule="auto"/>
              <w:jc w:val="center"/>
              <w:rPr>
                <w:rFonts w:ascii="PT Astra Serif" w:eastAsia="Times New Roman" w:hAnsi="PT Astra Serif" w:cs="Times New Roman"/>
                <w:b/>
                <w:sz w:val="26"/>
                <w:szCs w:val="26"/>
              </w:rPr>
            </w:pPr>
          </w:p>
          <w:p w:rsidR="00F649E7" w:rsidRDefault="00F649E7" w:rsidP="00C42119">
            <w:pPr>
              <w:widowControl w:val="0"/>
              <w:spacing w:after="0" w:line="240" w:lineRule="auto"/>
              <w:rPr>
                <w:rFonts w:ascii="PT Astra Serif" w:eastAsia="Times New Roman" w:hAnsi="PT Astra Serif" w:cs="Times New Roman"/>
                <w:sz w:val="26"/>
                <w:szCs w:val="26"/>
              </w:rPr>
            </w:pPr>
          </w:p>
          <w:p w:rsidR="00F649E7" w:rsidRDefault="00372684" w:rsidP="00C42119">
            <w:pPr>
              <w:widowControl w:val="0"/>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_______________________/ ________/</w:t>
            </w:r>
          </w:p>
          <w:p w:rsidR="00F649E7" w:rsidRDefault="00372684" w:rsidP="00C42119">
            <w:pPr>
              <w:widowControl w:val="0"/>
              <w:spacing w:after="0" w:line="240" w:lineRule="auto"/>
              <w:rPr>
                <w:rFonts w:ascii="PT Astra Serif" w:eastAsia="Times New Roman" w:hAnsi="PT Astra Serif" w:cs="Times New Roman"/>
                <w:sz w:val="26"/>
                <w:szCs w:val="26"/>
              </w:rPr>
            </w:pPr>
            <w:r>
              <w:rPr>
                <w:rFonts w:ascii="PT Astra Serif" w:eastAsia="Times New Roman" w:hAnsi="PT Astra Serif" w:cs="Times New Roman"/>
                <w:sz w:val="26"/>
                <w:szCs w:val="26"/>
              </w:rPr>
              <w:t>М.П.</w:t>
            </w:r>
          </w:p>
        </w:tc>
      </w:tr>
    </w:tbl>
    <w:p w:rsidR="00F649E7" w:rsidRDefault="00F649E7" w:rsidP="00C42119">
      <w:pPr>
        <w:spacing w:after="0" w:line="240" w:lineRule="auto"/>
        <w:rPr>
          <w:rFonts w:ascii="PT Astra Serif" w:eastAsia="Times New Roman" w:hAnsi="PT Astra Serif" w:cs="Times New Roman"/>
          <w:sz w:val="26"/>
          <w:szCs w:val="26"/>
        </w:rPr>
      </w:pPr>
    </w:p>
    <w:p w:rsidR="00F649E7" w:rsidRDefault="00F649E7" w:rsidP="00C42119">
      <w:pPr>
        <w:spacing w:after="0" w:line="240" w:lineRule="auto"/>
        <w:rPr>
          <w:rFonts w:ascii="PT Astra Serif" w:eastAsia="Times New Roman" w:hAnsi="PT Astra Serif" w:cs="Times New Roman"/>
          <w:sz w:val="26"/>
          <w:szCs w:val="26"/>
        </w:rPr>
      </w:pPr>
    </w:p>
    <w:p w:rsidR="00F649E7" w:rsidRDefault="00F649E7" w:rsidP="00C42119">
      <w:pPr>
        <w:spacing w:after="0" w:line="240" w:lineRule="auto"/>
        <w:rPr>
          <w:rFonts w:ascii="PT Astra Serif" w:eastAsia="Times New Roman" w:hAnsi="PT Astra Serif" w:cs="Times New Roman"/>
          <w:sz w:val="26"/>
          <w:szCs w:val="26"/>
        </w:rPr>
      </w:pPr>
    </w:p>
    <w:p w:rsidR="00F649E7" w:rsidRDefault="00372684" w:rsidP="00C42119">
      <w:pPr>
        <w:spacing w:after="0" w:line="240" w:lineRule="auto"/>
        <w:jc w:val="right"/>
        <w:rPr>
          <w:rFonts w:ascii="PT Astra Serif" w:hAnsi="PT Astra Serif"/>
        </w:rPr>
      </w:pPr>
      <w:r>
        <w:rPr>
          <w:rFonts w:ascii="PT Astra Serif" w:hAnsi="PT Astra Serif" w:cs="Times New Roman"/>
          <w:sz w:val="26"/>
          <w:szCs w:val="26"/>
        </w:rPr>
        <w:t>Приложение № 1</w:t>
      </w:r>
    </w:p>
    <w:p w:rsidR="00F649E7" w:rsidRDefault="00372684" w:rsidP="00C42119">
      <w:pPr>
        <w:spacing w:after="0" w:line="240" w:lineRule="auto"/>
        <w:jc w:val="right"/>
        <w:rPr>
          <w:rFonts w:ascii="PT Astra Serif" w:hAnsi="PT Astra Serif"/>
        </w:rPr>
      </w:pPr>
      <w:r>
        <w:rPr>
          <w:rFonts w:ascii="PT Astra Serif" w:hAnsi="PT Astra Serif" w:cs="Times New Roman"/>
          <w:sz w:val="26"/>
          <w:szCs w:val="26"/>
        </w:rPr>
        <w:t>к  Договору от «_____»________ 202</w:t>
      </w:r>
      <w:r w:rsidR="00C42119">
        <w:rPr>
          <w:rFonts w:ascii="PT Astra Serif" w:hAnsi="PT Astra Serif" w:cs="Times New Roman"/>
          <w:sz w:val="26"/>
          <w:szCs w:val="26"/>
        </w:rPr>
        <w:t>6</w:t>
      </w:r>
      <w:r>
        <w:rPr>
          <w:rFonts w:ascii="PT Astra Serif" w:hAnsi="PT Astra Serif" w:cs="Times New Roman"/>
          <w:sz w:val="26"/>
          <w:szCs w:val="26"/>
        </w:rPr>
        <w:t xml:space="preserve"> г. </w:t>
      </w:r>
    </w:p>
    <w:p w:rsidR="00F649E7" w:rsidRDefault="00372684" w:rsidP="00C42119">
      <w:pPr>
        <w:spacing w:after="0" w:line="240" w:lineRule="auto"/>
        <w:jc w:val="right"/>
        <w:rPr>
          <w:rFonts w:ascii="PT Astra Serif" w:hAnsi="PT Astra Serif"/>
        </w:rPr>
      </w:pPr>
      <w:r>
        <w:rPr>
          <w:rFonts w:ascii="PT Astra Serif" w:hAnsi="PT Astra Serif" w:cs="Times New Roman"/>
          <w:sz w:val="26"/>
          <w:szCs w:val="26"/>
        </w:rPr>
        <w:t xml:space="preserve">№ ________ </w:t>
      </w:r>
    </w:p>
    <w:p w:rsidR="00C42119" w:rsidRDefault="00C42119" w:rsidP="00C42119">
      <w:pPr>
        <w:keepNext/>
        <w:spacing w:after="0" w:line="240" w:lineRule="auto"/>
        <w:ind w:left="142"/>
        <w:jc w:val="center"/>
        <w:rPr>
          <w:rFonts w:ascii="PT Astra Serif" w:hAnsi="PT Astra Serif" w:cs="Times New Roman"/>
          <w:sz w:val="26"/>
          <w:szCs w:val="26"/>
        </w:rPr>
      </w:pPr>
    </w:p>
    <w:p w:rsidR="00F649E7" w:rsidRDefault="00372684" w:rsidP="00C42119">
      <w:pPr>
        <w:keepNext/>
        <w:spacing w:after="0" w:line="240" w:lineRule="auto"/>
        <w:ind w:left="142"/>
        <w:jc w:val="center"/>
        <w:rPr>
          <w:rFonts w:ascii="PT Astra Serif" w:hAnsi="PT Astra Serif"/>
        </w:rPr>
      </w:pPr>
      <w:r>
        <w:rPr>
          <w:rFonts w:ascii="PT Astra Serif" w:hAnsi="PT Astra Serif" w:cs="Times New Roman"/>
          <w:sz w:val="26"/>
          <w:szCs w:val="26"/>
        </w:rPr>
        <w:t>ТЕХНИЧЕСКОЕ ЗАДАНИЕ</w:t>
      </w:r>
    </w:p>
    <w:p w:rsidR="00F649E7" w:rsidRDefault="00372684" w:rsidP="00C42119">
      <w:pPr>
        <w:pStyle w:val="3"/>
        <w:shd w:val="clear" w:color="auto" w:fill="auto"/>
        <w:tabs>
          <w:tab w:val="left" w:pos="284"/>
        </w:tabs>
        <w:spacing w:before="0" w:line="240" w:lineRule="auto"/>
        <w:ind w:left="11"/>
        <w:jc w:val="both"/>
        <w:rPr>
          <w:rFonts w:ascii="PT Astra Serif" w:hAnsi="PT Astra Serif"/>
        </w:rPr>
      </w:pPr>
      <w:r>
        <w:rPr>
          <w:rFonts w:ascii="PT Astra Serif" w:hAnsi="PT Astra Serif" w:cs="Times New Roman"/>
          <w:sz w:val="26"/>
          <w:szCs w:val="26"/>
        </w:rPr>
        <w:t>1. Наименование и описание объекта закупки:</w:t>
      </w:r>
    </w:p>
    <w:p w:rsidR="00F649E7" w:rsidRDefault="00372684" w:rsidP="00C42119">
      <w:pPr>
        <w:pStyle w:val="af5"/>
        <w:tabs>
          <w:tab w:val="left" w:pos="284"/>
        </w:tabs>
        <w:spacing w:beforeAutospacing="0" w:after="0" w:afterAutospacing="0"/>
        <w:ind w:firstLine="850"/>
        <w:jc w:val="both"/>
        <w:rPr>
          <w:rFonts w:ascii="PT Astra Serif" w:hAnsi="PT Astra Serif"/>
        </w:rPr>
      </w:pPr>
      <w:r>
        <w:rPr>
          <w:rFonts w:ascii="PT Astra Serif" w:hAnsi="PT Astra Serif"/>
          <w:sz w:val="26"/>
          <w:szCs w:val="26"/>
        </w:rPr>
        <w:t>Оказание услуг по обязательному страхованию гражданской ответственности владельцев транспортных средств (ОСАГО) для нужд ФКУ ЦИТОВ УФСИН России по Республике Калмыкия</w:t>
      </w:r>
    </w:p>
    <w:p w:rsidR="00F649E7" w:rsidRDefault="00372684" w:rsidP="00C42119">
      <w:pPr>
        <w:pStyle w:val="3"/>
        <w:shd w:val="clear" w:color="auto" w:fill="auto"/>
        <w:tabs>
          <w:tab w:val="left" w:pos="284"/>
        </w:tabs>
        <w:spacing w:before="0" w:line="240" w:lineRule="auto"/>
        <w:ind w:left="11"/>
        <w:jc w:val="both"/>
        <w:rPr>
          <w:rFonts w:ascii="PT Astra Serif" w:hAnsi="PT Astra Serif"/>
        </w:rPr>
      </w:pPr>
      <w:r>
        <w:rPr>
          <w:rFonts w:ascii="PT Astra Serif" w:hAnsi="PT Astra Serif" w:cs="Times New Roman"/>
          <w:sz w:val="26"/>
          <w:szCs w:val="26"/>
        </w:rPr>
        <w:t>2. Список транспортных средств Заказчика:</w:t>
      </w:r>
    </w:p>
    <w:p w:rsidR="00F649E7" w:rsidRDefault="00372684" w:rsidP="00C42119">
      <w:pPr>
        <w:spacing w:after="0" w:line="240" w:lineRule="auto"/>
        <w:jc w:val="center"/>
        <w:rPr>
          <w:rFonts w:ascii="PT Astra Serif" w:hAnsi="PT Astra Serif"/>
        </w:rPr>
      </w:pPr>
      <w:r>
        <w:rPr>
          <w:rFonts w:ascii="PT Astra Serif" w:hAnsi="PT Astra Serif" w:cs="Times New Roman"/>
          <w:color w:val="000000"/>
          <w:sz w:val="26"/>
          <w:szCs w:val="26"/>
          <w:lang w:eastAsia="ru-RU"/>
        </w:rPr>
        <w:t>Перечень транспортных средств подлежащих страхованию и размер страховой премии, подлежащей уплате</w:t>
      </w:r>
    </w:p>
    <w:tbl>
      <w:tblPr>
        <w:tblW w:w="9923" w:type="dxa"/>
        <w:tblInd w:w="-601" w:type="dxa"/>
        <w:tblLayout w:type="fixed"/>
        <w:tblLook w:val="04A0"/>
      </w:tblPr>
      <w:tblGrid>
        <w:gridCol w:w="563"/>
        <w:gridCol w:w="1480"/>
        <w:gridCol w:w="1360"/>
        <w:gridCol w:w="1987"/>
        <w:gridCol w:w="1422"/>
        <w:gridCol w:w="1130"/>
        <w:gridCol w:w="1981"/>
      </w:tblGrid>
      <w:tr w:rsidR="00F649E7">
        <w:trPr>
          <w:trHeight w:val="2028"/>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w:t>
            </w:r>
          </w:p>
        </w:tc>
        <w:tc>
          <w:tcPr>
            <w:tcW w:w="1480" w:type="dxa"/>
            <w:tcBorders>
              <w:top w:val="single" w:sz="4" w:space="0" w:color="000000"/>
              <w:bottom w:val="single" w:sz="4" w:space="0" w:color="000000"/>
              <w:right w:val="single" w:sz="4" w:space="0" w:color="000000"/>
            </w:tcBorders>
            <w:shd w:val="clear" w:color="000000" w:fill="FFFFFF"/>
            <w:vAlign w:val="center"/>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Марка, модель  ТС</w:t>
            </w:r>
          </w:p>
        </w:tc>
        <w:tc>
          <w:tcPr>
            <w:tcW w:w="1360" w:type="dxa"/>
            <w:tcBorders>
              <w:top w:val="single" w:sz="4" w:space="0" w:color="000000"/>
              <w:bottom w:val="single" w:sz="4" w:space="0" w:color="000000"/>
              <w:right w:val="single" w:sz="4" w:space="0" w:color="000000"/>
            </w:tcBorders>
            <w:shd w:val="clear" w:color="000000" w:fill="FFFFFF"/>
            <w:vAlign w:val="center"/>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Категория транспортного средства</w:t>
            </w:r>
          </w:p>
        </w:tc>
        <w:tc>
          <w:tcPr>
            <w:tcW w:w="1987" w:type="dxa"/>
            <w:tcBorders>
              <w:top w:val="single" w:sz="4" w:space="0" w:color="000000"/>
              <w:bottom w:val="single" w:sz="4" w:space="0" w:color="000000"/>
              <w:right w:val="single" w:sz="4" w:space="0" w:color="000000"/>
            </w:tcBorders>
            <w:shd w:val="clear" w:color="000000" w:fill="FFFFFF"/>
            <w:vAlign w:val="center"/>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Государственный регистрационный знак</w:t>
            </w:r>
          </w:p>
        </w:tc>
        <w:tc>
          <w:tcPr>
            <w:tcW w:w="1422" w:type="dxa"/>
            <w:tcBorders>
              <w:top w:val="single" w:sz="4" w:space="0" w:color="000000"/>
              <w:bottom w:val="single" w:sz="4" w:space="0" w:color="000000"/>
              <w:right w:val="single" w:sz="4" w:space="0" w:color="000000"/>
            </w:tcBorders>
            <w:shd w:val="clear" w:color="000000" w:fill="FFFFFF"/>
            <w:vAlign w:val="center"/>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Год выпуска</w:t>
            </w:r>
          </w:p>
        </w:tc>
        <w:tc>
          <w:tcPr>
            <w:tcW w:w="1130" w:type="dxa"/>
            <w:tcBorders>
              <w:top w:val="single" w:sz="4" w:space="0" w:color="000000"/>
              <w:bottom w:val="single" w:sz="4" w:space="0" w:color="000000"/>
              <w:right w:val="single" w:sz="4" w:space="0" w:color="000000"/>
            </w:tcBorders>
            <w:shd w:val="clear" w:color="000000" w:fill="FFFFFF"/>
            <w:vAlign w:val="center"/>
          </w:tcPr>
          <w:p w:rsidR="00F649E7" w:rsidRDefault="00372684" w:rsidP="00C42119">
            <w:pPr>
              <w:widowControl w:val="0"/>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Мощность двигателя</w:t>
            </w:r>
          </w:p>
        </w:tc>
        <w:tc>
          <w:tcPr>
            <w:tcW w:w="1981" w:type="dxa"/>
            <w:tcBorders>
              <w:top w:val="single" w:sz="4" w:space="0" w:color="000000"/>
              <w:bottom w:val="single" w:sz="4" w:space="0" w:color="000000"/>
              <w:right w:val="single" w:sz="4" w:space="0" w:color="000000"/>
            </w:tcBorders>
            <w:shd w:val="clear" w:color="000000" w:fill="FFFFFF"/>
            <w:vAlign w:val="center"/>
          </w:tcPr>
          <w:p w:rsidR="00F649E7" w:rsidRDefault="00372684" w:rsidP="00C42119">
            <w:pPr>
              <w:widowControl w:val="0"/>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Сумма страховой премии (руб.)</w:t>
            </w:r>
          </w:p>
        </w:tc>
      </w:tr>
      <w:tr w:rsidR="00F649E7">
        <w:trPr>
          <w:trHeight w:val="200"/>
        </w:trPr>
        <w:tc>
          <w:tcPr>
            <w:tcW w:w="562"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1</w:t>
            </w:r>
          </w:p>
        </w:tc>
        <w:tc>
          <w:tcPr>
            <w:tcW w:w="1480" w:type="dxa"/>
            <w:tcBorders>
              <w:top w:val="single" w:sz="4" w:space="0" w:color="000000"/>
              <w:bottom w:val="single" w:sz="4" w:space="0" w:color="000000"/>
              <w:right w:val="single" w:sz="4" w:space="0" w:color="000000"/>
            </w:tcBorders>
            <w:shd w:val="clear" w:color="000000" w:fill="FFFFFF"/>
            <w:vAlign w:val="bottom"/>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КИА РИО</w:t>
            </w:r>
          </w:p>
        </w:tc>
        <w:tc>
          <w:tcPr>
            <w:tcW w:w="1360" w:type="dxa"/>
            <w:tcBorders>
              <w:top w:val="single" w:sz="4" w:space="0" w:color="000000"/>
              <w:bottom w:val="single" w:sz="4" w:space="0" w:color="000000"/>
              <w:right w:val="single" w:sz="4" w:space="0" w:color="000000"/>
            </w:tcBorders>
            <w:shd w:val="clear" w:color="000000" w:fill="FFFFFF"/>
            <w:vAlign w:val="bottom"/>
          </w:tcPr>
          <w:p w:rsidR="00F649E7" w:rsidRDefault="00DC39EF"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М1</w:t>
            </w:r>
          </w:p>
        </w:tc>
        <w:tc>
          <w:tcPr>
            <w:tcW w:w="1987" w:type="dxa"/>
            <w:tcBorders>
              <w:top w:val="single" w:sz="4" w:space="0" w:color="000000"/>
              <w:bottom w:val="single" w:sz="4" w:space="0" w:color="000000"/>
              <w:right w:val="single" w:sz="4" w:space="0" w:color="000000"/>
            </w:tcBorders>
            <w:shd w:val="clear" w:color="000000" w:fill="FFFFFF"/>
            <w:vAlign w:val="bottom"/>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Е 607 КЕ 08</w:t>
            </w:r>
          </w:p>
        </w:tc>
        <w:tc>
          <w:tcPr>
            <w:tcW w:w="1422" w:type="dxa"/>
            <w:tcBorders>
              <w:top w:val="single" w:sz="4" w:space="0" w:color="000000"/>
              <w:bottom w:val="single" w:sz="4" w:space="0" w:color="000000"/>
              <w:right w:val="single" w:sz="4" w:space="0" w:color="000000"/>
            </w:tcBorders>
            <w:shd w:val="clear" w:color="000000" w:fill="FFFFFF"/>
            <w:vAlign w:val="bottom"/>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2013</w:t>
            </w:r>
          </w:p>
        </w:tc>
        <w:tc>
          <w:tcPr>
            <w:tcW w:w="1130" w:type="dxa"/>
            <w:tcBorders>
              <w:top w:val="single" w:sz="4" w:space="0" w:color="000000"/>
              <w:bottom w:val="single" w:sz="4" w:space="0" w:color="000000"/>
              <w:right w:val="single" w:sz="4" w:space="0" w:color="000000"/>
            </w:tcBorders>
            <w:shd w:val="clear" w:color="000000" w:fill="FFFFFF"/>
            <w:vAlign w:val="bottom"/>
          </w:tcPr>
          <w:p w:rsidR="00F649E7" w:rsidRDefault="00372684" w:rsidP="00C42119">
            <w:pPr>
              <w:widowControl w:val="0"/>
              <w:spacing w:after="0" w:line="240" w:lineRule="auto"/>
              <w:jc w:val="center"/>
              <w:rPr>
                <w:rFonts w:ascii="PT Astra Serif" w:hAnsi="PT Astra Serif" w:cs="Times New Roman"/>
                <w:color w:val="000000"/>
                <w:sz w:val="26"/>
                <w:szCs w:val="26"/>
                <w:lang w:eastAsia="ru-RU"/>
              </w:rPr>
            </w:pPr>
            <w:r>
              <w:rPr>
                <w:rFonts w:ascii="PT Astra Serif" w:hAnsi="PT Astra Serif" w:cs="Times New Roman"/>
                <w:color w:val="000000"/>
                <w:sz w:val="26"/>
                <w:szCs w:val="26"/>
                <w:lang w:eastAsia="ru-RU"/>
              </w:rPr>
              <w:t>123</w:t>
            </w:r>
          </w:p>
        </w:tc>
        <w:tc>
          <w:tcPr>
            <w:tcW w:w="1981" w:type="dxa"/>
            <w:tcBorders>
              <w:top w:val="single" w:sz="4" w:space="0" w:color="000000"/>
              <w:bottom w:val="single" w:sz="4" w:space="0" w:color="000000"/>
              <w:right w:val="single" w:sz="4" w:space="0" w:color="000000"/>
            </w:tcBorders>
            <w:shd w:val="clear" w:color="000000" w:fill="FFFFFF"/>
          </w:tcPr>
          <w:p w:rsidR="00F649E7" w:rsidRDefault="00F649E7" w:rsidP="00C42119">
            <w:pPr>
              <w:widowControl w:val="0"/>
              <w:spacing w:after="0" w:line="240" w:lineRule="auto"/>
              <w:jc w:val="center"/>
              <w:rPr>
                <w:rFonts w:ascii="PT Astra Serif" w:hAnsi="PT Astra Serif" w:cs="Times New Roman"/>
                <w:sz w:val="26"/>
                <w:szCs w:val="26"/>
              </w:rPr>
            </w:pPr>
          </w:p>
        </w:tc>
      </w:tr>
    </w:tbl>
    <w:p w:rsidR="00F649E7" w:rsidRDefault="00F649E7" w:rsidP="00C42119">
      <w:pPr>
        <w:spacing w:after="0" w:line="240" w:lineRule="auto"/>
        <w:rPr>
          <w:rFonts w:ascii="PT Astra Serif" w:hAnsi="PT Astra Serif" w:cs="Times New Roman"/>
          <w:sz w:val="26"/>
          <w:szCs w:val="26"/>
        </w:rPr>
      </w:pPr>
    </w:p>
    <w:p w:rsidR="00F649E7" w:rsidRDefault="00F649E7" w:rsidP="00C42119">
      <w:pPr>
        <w:spacing w:after="0" w:line="240" w:lineRule="auto"/>
        <w:jc w:val="both"/>
        <w:rPr>
          <w:rFonts w:ascii="PT Astra Serif" w:hAnsi="PT Astra Serif" w:cs="Times New Roman"/>
          <w:b/>
          <w:sz w:val="26"/>
          <w:szCs w:val="26"/>
        </w:rPr>
      </w:pP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b/>
          <w:sz w:val="26"/>
          <w:szCs w:val="26"/>
        </w:rPr>
        <w:t xml:space="preserve">3. Место оказания услуг: </w:t>
      </w:r>
      <w:r>
        <w:rPr>
          <w:rFonts w:ascii="PT Astra Serif" w:hAnsi="PT Astra Serif" w:cs="Times New Roman"/>
          <w:sz w:val="26"/>
          <w:szCs w:val="26"/>
        </w:rPr>
        <w:t>Республика Калмыкия, г. Элиста, территория страхового покрытия – Российская Федерация.</w:t>
      </w:r>
    </w:p>
    <w:p w:rsidR="00F649E7" w:rsidRPr="00C42119" w:rsidRDefault="00372684" w:rsidP="00C42119">
      <w:pPr>
        <w:spacing w:after="0" w:line="240" w:lineRule="auto"/>
        <w:ind w:firstLine="709"/>
        <w:jc w:val="both"/>
        <w:rPr>
          <w:rFonts w:ascii="PT Astra Serif" w:hAnsi="PT Astra Serif"/>
        </w:rPr>
      </w:pPr>
      <w:r>
        <w:rPr>
          <w:rFonts w:ascii="PT Astra Serif" w:hAnsi="PT Astra Serif" w:cs="Times New Roman"/>
          <w:b/>
          <w:sz w:val="26"/>
          <w:szCs w:val="26"/>
        </w:rPr>
        <w:t xml:space="preserve">4. Условия и сроки (периоды) оказания услуг: </w:t>
      </w:r>
      <w:r>
        <w:rPr>
          <w:rFonts w:ascii="PT Astra Serif" w:eastAsia="Times New Roman" w:hAnsi="PT Astra Serif" w:cs="Times New Roman"/>
          <w:sz w:val="26"/>
          <w:szCs w:val="26"/>
        </w:rPr>
        <w:t xml:space="preserve">Срок действия страхового полиса на автомобиль КИА РИО </w:t>
      </w:r>
      <w:r w:rsidRPr="00C42119">
        <w:rPr>
          <w:rFonts w:ascii="PT Astra Serif" w:eastAsia="Times New Roman" w:hAnsi="PT Astra Serif" w:cs="Times New Roman"/>
          <w:sz w:val="26"/>
          <w:szCs w:val="26"/>
        </w:rPr>
        <w:t xml:space="preserve">наступает </w:t>
      </w:r>
      <w:r w:rsidRPr="00C42119">
        <w:rPr>
          <w:rFonts w:ascii="PT Astra Serif" w:eastAsia="Times New Roman" w:hAnsi="PT Astra Serif" w:cs="Times New Roman"/>
          <w:b/>
          <w:sz w:val="26"/>
          <w:szCs w:val="26"/>
        </w:rPr>
        <w:t>с 22.06.202</w:t>
      </w:r>
      <w:r w:rsidR="00C42119">
        <w:rPr>
          <w:rFonts w:ascii="PT Astra Serif" w:eastAsia="Times New Roman" w:hAnsi="PT Astra Serif" w:cs="Times New Roman"/>
          <w:b/>
          <w:sz w:val="26"/>
          <w:szCs w:val="26"/>
        </w:rPr>
        <w:t>6</w:t>
      </w:r>
      <w:r w:rsidRPr="00C42119">
        <w:rPr>
          <w:rFonts w:ascii="PT Astra Serif" w:eastAsia="Times New Roman" w:hAnsi="PT Astra Serif" w:cs="Times New Roman"/>
          <w:sz w:val="26"/>
          <w:szCs w:val="26"/>
        </w:rPr>
        <w:t xml:space="preserve"> и действует 1 (один) календарный год.</w:t>
      </w:r>
    </w:p>
    <w:p w:rsidR="00F649E7" w:rsidRPr="00C42119" w:rsidRDefault="00372684" w:rsidP="00C42119">
      <w:pPr>
        <w:spacing w:after="0" w:line="240" w:lineRule="auto"/>
        <w:ind w:firstLine="709"/>
        <w:jc w:val="both"/>
        <w:rPr>
          <w:rFonts w:ascii="PT Astra Serif" w:hAnsi="PT Astra Serif"/>
        </w:rPr>
      </w:pPr>
      <w:r w:rsidRPr="00C42119">
        <w:rPr>
          <w:rFonts w:ascii="PT Astra Serif" w:hAnsi="PT Astra Serif" w:cs="Times New Roman"/>
          <w:b/>
          <w:sz w:val="26"/>
          <w:szCs w:val="26"/>
        </w:rPr>
        <w:t>5. Срок предоставления гарантии качества услуг</w:t>
      </w:r>
      <w:r w:rsidRPr="00C42119">
        <w:rPr>
          <w:rFonts w:ascii="PT Astra Serif" w:hAnsi="PT Astra Serif" w:cs="Times New Roman"/>
          <w:sz w:val="26"/>
          <w:szCs w:val="26"/>
        </w:rPr>
        <w:t xml:space="preserve">: </w:t>
      </w:r>
      <w:r w:rsidRPr="00C42119">
        <w:rPr>
          <w:rFonts w:ascii="PT Astra Serif" w:eastAsia="Times New Roman" w:hAnsi="PT Astra Serif" w:cs="Times New Roman"/>
          <w:sz w:val="26"/>
          <w:szCs w:val="26"/>
        </w:rPr>
        <w:t xml:space="preserve">с </w:t>
      </w:r>
      <w:r w:rsidRPr="00C42119">
        <w:rPr>
          <w:rFonts w:ascii="PT Astra Serif" w:eastAsia="Times New Roman" w:hAnsi="PT Astra Serif" w:cs="Times New Roman"/>
          <w:b/>
          <w:sz w:val="26"/>
          <w:szCs w:val="26"/>
        </w:rPr>
        <w:t>22.06.202</w:t>
      </w:r>
      <w:r w:rsidR="00C42119" w:rsidRPr="00C42119">
        <w:rPr>
          <w:rFonts w:ascii="PT Astra Serif" w:eastAsia="Times New Roman" w:hAnsi="PT Astra Serif" w:cs="Times New Roman"/>
          <w:b/>
          <w:sz w:val="26"/>
          <w:szCs w:val="26"/>
        </w:rPr>
        <w:t>6</w:t>
      </w:r>
      <w:r w:rsidRPr="00C42119">
        <w:rPr>
          <w:rFonts w:ascii="PT Astra Serif" w:eastAsia="Times New Roman" w:hAnsi="PT Astra Serif" w:cs="Times New Roman"/>
          <w:sz w:val="26"/>
          <w:szCs w:val="26"/>
        </w:rPr>
        <w:t xml:space="preserve"> и действует 1 (один) календарный год.</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b/>
          <w:sz w:val="26"/>
          <w:szCs w:val="26"/>
        </w:rPr>
        <w:t xml:space="preserve">6. Объем предоставления гарантии качества услуг: </w:t>
      </w:r>
      <w:r>
        <w:rPr>
          <w:rFonts w:ascii="PT Astra Serif" w:hAnsi="PT Astra Serif" w:cs="Times New Roman"/>
          <w:sz w:val="26"/>
          <w:szCs w:val="26"/>
        </w:rPr>
        <w:t>в полном объеме (100%) при наступлении страховых случаев.</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b/>
          <w:sz w:val="26"/>
          <w:szCs w:val="26"/>
        </w:rPr>
        <w:t xml:space="preserve">7. Требования к оказанию услуг: </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sz w:val="26"/>
          <w:szCs w:val="26"/>
        </w:rPr>
        <w:t xml:space="preserve">7.1. Для управления каждого из автомобилей предусмотрен неограниченный круг водителей. </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sz w:val="26"/>
          <w:szCs w:val="26"/>
        </w:rPr>
        <w:t>7.2. Все транспортные средства эксплуатируются без прицепа.</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sz w:val="26"/>
          <w:szCs w:val="26"/>
        </w:rPr>
        <w:t>7</w:t>
      </w:r>
      <w:r>
        <w:rPr>
          <w:rFonts w:ascii="PT Astra Serif" w:eastAsia="Times New Roman" w:hAnsi="PT Astra Serif" w:cs="Times New Roman"/>
          <w:sz w:val="26"/>
          <w:szCs w:val="26"/>
        </w:rPr>
        <w:t>.</w:t>
      </w:r>
      <w:r>
        <w:rPr>
          <w:rFonts w:ascii="PT Astra Serif" w:hAnsi="PT Astra Serif" w:cs="Times New Roman"/>
          <w:sz w:val="26"/>
          <w:szCs w:val="26"/>
        </w:rPr>
        <w:t>3</w:t>
      </w:r>
      <w:r>
        <w:rPr>
          <w:rFonts w:ascii="PT Astra Serif" w:eastAsia="Times New Roman" w:hAnsi="PT Astra Serif" w:cs="Times New Roman"/>
          <w:sz w:val="26"/>
          <w:szCs w:val="26"/>
        </w:rPr>
        <w:t>. Выезд аварийного комиссара на место ДТП  (бесплатно, круглосуточно).Услуги, предоставляемые аварийным комиссаром на месте ДТП:</w:t>
      </w:r>
    </w:p>
    <w:p w:rsidR="00F649E7" w:rsidRDefault="00372684" w:rsidP="00C42119">
      <w:pPr>
        <w:spacing w:after="0" w:line="240" w:lineRule="auto"/>
        <w:ind w:firstLine="737"/>
        <w:jc w:val="both"/>
        <w:rPr>
          <w:rFonts w:ascii="PT Astra Serif" w:hAnsi="PT Astra Serif"/>
        </w:rPr>
      </w:pPr>
      <w:r>
        <w:rPr>
          <w:rFonts w:ascii="PT Astra Serif" w:eastAsia="Times New Roman" w:hAnsi="PT Astra Serif" w:cs="Times New Roman"/>
          <w:sz w:val="26"/>
          <w:szCs w:val="26"/>
        </w:rPr>
        <w:t>- помощь в заполнении необходимых документов о страховом событии на месте ДТП;</w:t>
      </w:r>
    </w:p>
    <w:p w:rsidR="00F649E7" w:rsidRDefault="00372684" w:rsidP="00C42119">
      <w:pPr>
        <w:spacing w:after="0" w:line="240" w:lineRule="auto"/>
        <w:ind w:firstLine="737"/>
        <w:jc w:val="both"/>
        <w:rPr>
          <w:rFonts w:ascii="PT Astra Serif" w:hAnsi="PT Astra Serif"/>
        </w:rPr>
      </w:pPr>
      <w:r>
        <w:rPr>
          <w:rFonts w:ascii="PT Astra Serif" w:eastAsia="Times New Roman" w:hAnsi="PT Astra Serif" w:cs="Times New Roman"/>
          <w:sz w:val="26"/>
          <w:szCs w:val="26"/>
        </w:rPr>
        <w:t>- проведение фотосъемки места ДТП и повреждений ТС участников ДТП;</w:t>
      </w:r>
    </w:p>
    <w:p w:rsidR="00F649E7" w:rsidRDefault="00372684" w:rsidP="00C42119">
      <w:pPr>
        <w:spacing w:after="0" w:line="240" w:lineRule="auto"/>
        <w:ind w:firstLine="737"/>
        <w:jc w:val="both"/>
        <w:rPr>
          <w:rFonts w:ascii="PT Astra Serif" w:hAnsi="PT Astra Serif"/>
        </w:rPr>
      </w:pPr>
      <w:r>
        <w:rPr>
          <w:rFonts w:ascii="PT Astra Serif" w:eastAsia="Times New Roman" w:hAnsi="PT Astra Serif" w:cs="Times New Roman"/>
          <w:sz w:val="26"/>
          <w:szCs w:val="26"/>
        </w:rPr>
        <w:t>- осмотр повреждений транспортных средств участников ДТП;</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sz w:val="26"/>
          <w:szCs w:val="26"/>
        </w:rPr>
        <w:lastRenderedPageBreak/>
        <w:t>7</w:t>
      </w:r>
      <w:r>
        <w:rPr>
          <w:rFonts w:ascii="PT Astra Serif" w:eastAsia="Times New Roman" w:hAnsi="PT Astra Serif" w:cs="Times New Roman"/>
          <w:sz w:val="26"/>
          <w:szCs w:val="26"/>
        </w:rPr>
        <w:t>.</w:t>
      </w:r>
      <w:r>
        <w:rPr>
          <w:rFonts w:ascii="PT Astra Serif" w:hAnsi="PT Astra Serif" w:cs="Times New Roman"/>
          <w:sz w:val="26"/>
          <w:szCs w:val="26"/>
        </w:rPr>
        <w:t xml:space="preserve">4. </w:t>
      </w:r>
      <w:r>
        <w:rPr>
          <w:rFonts w:ascii="PT Astra Serif" w:eastAsia="Times New Roman" w:hAnsi="PT Astra Serif" w:cs="Times New Roman"/>
          <w:sz w:val="26"/>
          <w:szCs w:val="26"/>
        </w:rPr>
        <w:t>Проведение независимой экспертизы: организация независимой экспертизы в соответствии с законодательством; предоставление отчета независимой экспертизы по каждому страховому случаю.</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sz w:val="26"/>
          <w:szCs w:val="26"/>
        </w:rPr>
        <w:t>7</w:t>
      </w:r>
      <w:r>
        <w:rPr>
          <w:rFonts w:ascii="PT Astra Serif" w:eastAsia="Times New Roman" w:hAnsi="PT Astra Serif" w:cs="Times New Roman"/>
          <w:sz w:val="26"/>
          <w:szCs w:val="26"/>
        </w:rPr>
        <w:t>.</w:t>
      </w:r>
      <w:r>
        <w:rPr>
          <w:rFonts w:ascii="PT Astra Serif" w:hAnsi="PT Astra Serif" w:cs="Times New Roman"/>
          <w:sz w:val="26"/>
          <w:szCs w:val="26"/>
        </w:rPr>
        <w:t>5</w:t>
      </w:r>
      <w:r>
        <w:rPr>
          <w:rFonts w:ascii="PT Astra Serif" w:eastAsia="Times New Roman" w:hAnsi="PT Astra Serif" w:cs="Times New Roman"/>
          <w:sz w:val="26"/>
          <w:szCs w:val="26"/>
        </w:rPr>
        <w:t xml:space="preserve">. Урегулирование претензий в любом регионе Российской Федерации, вне зависимости от места оформления страхового полиса осуществляется филиалами в порядке перекрестного урегулирования претензий. </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sz w:val="26"/>
          <w:szCs w:val="26"/>
        </w:rPr>
        <w:t>7</w:t>
      </w:r>
      <w:r>
        <w:rPr>
          <w:rFonts w:ascii="PT Astra Serif" w:eastAsia="Times New Roman" w:hAnsi="PT Astra Serif" w:cs="Times New Roman"/>
          <w:sz w:val="26"/>
          <w:szCs w:val="26"/>
        </w:rPr>
        <w:t>.</w:t>
      </w:r>
      <w:r>
        <w:rPr>
          <w:rFonts w:ascii="PT Astra Serif" w:hAnsi="PT Astra Serif" w:cs="Times New Roman"/>
          <w:sz w:val="26"/>
          <w:szCs w:val="26"/>
        </w:rPr>
        <w:t>6</w:t>
      </w:r>
      <w:r>
        <w:rPr>
          <w:rFonts w:ascii="PT Astra Serif" w:eastAsia="Times New Roman" w:hAnsi="PT Astra Serif" w:cs="Times New Roman"/>
          <w:sz w:val="26"/>
          <w:szCs w:val="26"/>
        </w:rPr>
        <w:t>.  Юридическая поддержка:</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Клиенту предоставляются разъяснения и юридические консультации по вопросам, связанным с исполнением договора страхования. В рамках «горячей линии» предоставляются разъяснения по следующим вопросам:</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 о порядке действий страховател</w:t>
      </w:r>
      <w:r>
        <w:rPr>
          <w:rFonts w:ascii="PT Astra Serif" w:hAnsi="PT Astra Serif" w:cs="Times New Roman"/>
          <w:sz w:val="26"/>
          <w:szCs w:val="26"/>
        </w:rPr>
        <w:t>я</w:t>
      </w:r>
      <w:r>
        <w:rPr>
          <w:rFonts w:ascii="PT Astra Serif" w:eastAsia="Times New Roman" w:hAnsi="PT Astra Serif" w:cs="Times New Roman"/>
          <w:sz w:val="26"/>
          <w:szCs w:val="26"/>
        </w:rPr>
        <w:t xml:space="preserve"> (собственник</w:t>
      </w:r>
      <w:r>
        <w:rPr>
          <w:rFonts w:ascii="PT Astra Serif" w:hAnsi="PT Astra Serif" w:cs="Times New Roman"/>
          <w:sz w:val="26"/>
          <w:szCs w:val="26"/>
        </w:rPr>
        <w:t>а</w:t>
      </w:r>
      <w:r>
        <w:rPr>
          <w:rFonts w:ascii="PT Astra Serif" w:eastAsia="Times New Roman" w:hAnsi="PT Astra Serif" w:cs="Times New Roman"/>
          <w:sz w:val="26"/>
          <w:szCs w:val="26"/>
        </w:rPr>
        <w:t>, лиц допущенных к управлению ТС) при наступлении страхового случая;</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 о порядке определения размера страховой выплаты при причинении вреда жизни и здоровью;</w:t>
      </w:r>
    </w:p>
    <w:p w:rsidR="00F649E7" w:rsidRDefault="00372684" w:rsidP="00C42119">
      <w:pPr>
        <w:spacing w:after="0" w:line="240" w:lineRule="auto"/>
        <w:jc w:val="both"/>
        <w:rPr>
          <w:rFonts w:ascii="PT Astra Serif" w:hAnsi="PT Astra Serif"/>
        </w:rPr>
      </w:pPr>
      <w:r>
        <w:rPr>
          <w:rFonts w:ascii="PT Astra Serif" w:eastAsia="Times New Roman" w:hAnsi="PT Astra Serif" w:cs="Times New Roman"/>
          <w:sz w:val="26"/>
          <w:szCs w:val="26"/>
        </w:rPr>
        <w:t>- о порядке определения размера возмещаемого убытка при причинении вреда имуществу.</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b/>
          <w:sz w:val="26"/>
          <w:szCs w:val="26"/>
        </w:rPr>
        <w:t>8.Порядок оказания услуг:</w:t>
      </w:r>
      <w:r w:rsidR="00EC0231">
        <w:rPr>
          <w:rFonts w:ascii="PT Astra Serif" w:hAnsi="PT Astra Serif" w:cs="Times New Roman"/>
          <w:b/>
          <w:sz w:val="26"/>
          <w:szCs w:val="26"/>
        </w:rPr>
        <w:t xml:space="preserve"> </w:t>
      </w:r>
      <w:r>
        <w:rPr>
          <w:rFonts w:ascii="PT Astra Serif" w:hAnsi="PT Astra Serif" w:cs="Times New Roman"/>
          <w:bCs/>
          <w:sz w:val="26"/>
          <w:szCs w:val="26"/>
        </w:rPr>
        <w:t xml:space="preserve">действие полиса распространяется на территории Российской Федерации. </w:t>
      </w:r>
      <w:r>
        <w:rPr>
          <w:rFonts w:ascii="PT Astra Serif" w:hAnsi="PT Astra Serif" w:cs="Times New Roman"/>
          <w:sz w:val="26"/>
          <w:szCs w:val="26"/>
        </w:rPr>
        <w:t>Срок действия страхового полиса: в течение 1 (одного)  года с момента окончания срока страхового полиса за предыдущий период</w:t>
      </w:r>
      <w:r>
        <w:rPr>
          <w:rFonts w:ascii="PT Astra Serif" w:hAnsi="PT Astra Serif" w:cs="Times New Roman"/>
          <w:bCs/>
          <w:sz w:val="26"/>
          <w:szCs w:val="26"/>
        </w:rPr>
        <w:t>.</w:t>
      </w:r>
    </w:p>
    <w:p w:rsidR="00F649E7" w:rsidRDefault="00372684" w:rsidP="00C42119">
      <w:pPr>
        <w:tabs>
          <w:tab w:val="left" w:pos="1440"/>
        </w:tabs>
        <w:spacing w:after="0" w:line="240" w:lineRule="auto"/>
        <w:ind w:firstLine="737"/>
        <w:jc w:val="both"/>
        <w:rPr>
          <w:rFonts w:ascii="PT Astra Serif" w:hAnsi="PT Astra Serif"/>
        </w:rPr>
      </w:pPr>
      <w:r>
        <w:rPr>
          <w:rFonts w:ascii="PT Astra Serif" w:hAnsi="PT Astra Serif" w:cs="Times New Roman"/>
          <w:sz w:val="26"/>
          <w:szCs w:val="26"/>
        </w:rPr>
        <w:t>Срок предоставления страхового полиса не позднее 5 (пяти) рабочих дней до даты начала срока действия страхового полиса с наиболее ранним срока начала действия.</w:t>
      </w:r>
    </w:p>
    <w:p w:rsidR="00F649E7" w:rsidRDefault="00372684" w:rsidP="00C42119">
      <w:pPr>
        <w:spacing w:after="0" w:line="240" w:lineRule="auto"/>
        <w:ind w:firstLine="737"/>
        <w:jc w:val="both"/>
        <w:rPr>
          <w:rFonts w:ascii="PT Astra Serif" w:hAnsi="PT Astra Serif"/>
        </w:rPr>
      </w:pPr>
      <w:r>
        <w:rPr>
          <w:rFonts w:ascii="PT Astra Serif" w:hAnsi="PT Astra Serif" w:cs="Times New Roman"/>
          <w:b/>
          <w:sz w:val="26"/>
          <w:szCs w:val="26"/>
        </w:rPr>
        <w:t xml:space="preserve">9. Срок действия страховых полисов в рамках заключённого договора: </w:t>
      </w:r>
      <w:r>
        <w:rPr>
          <w:rFonts w:ascii="PT Astra Serif" w:hAnsi="PT Astra Serif" w:cs="Times New Roman"/>
          <w:sz w:val="26"/>
          <w:szCs w:val="26"/>
        </w:rPr>
        <w:t xml:space="preserve"> наступает со дня его оформления и действует один календарный год для каждого автомобиля. </w:t>
      </w:r>
    </w:p>
    <w:p w:rsidR="00F649E7" w:rsidRDefault="00372684" w:rsidP="00C42119">
      <w:pPr>
        <w:spacing w:after="0" w:line="240" w:lineRule="auto"/>
        <w:ind w:firstLine="737"/>
        <w:jc w:val="both"/>
        <w:outlineLvl w:val="0"/>
        <w:rPr>
          <w:rFonts w:ascii="PT Astra Serif" w:hAnsi="PT Astra Serif"/>
        </w:rPr>
      </w:pPr>
      <w:r>
        <w:rPr>
          <w:rFonts w:ascii="PT Astra Serif" w:hAnsi="PT Astra Serif" w:cs="Times New Roman"/>
          <w:sz w:val="26"/>
          <w:szCs w:val="26"/>
        </w:rPr>
        <w:t>Гарантия возмещения вреда, причиненного жизни, здоровью или имуществу потерпевших, в пределах, установленных Федеральным законом от 25.04.2002 № 40-ФЗ «Об обязательном страховании гражданской ответственности владельцев транспортных средств».</w:t>
      </w:r>
    </w:p>
    <w:p w:rsidR="00F649E7" w:rsidRDefault="00372684" w:rsidP="00C42119">
      <w:pPr>
        <w:pStyle w:val="15"/>
        <w:ind w:left="0" w:firstLine="737"/>
        <w:jc w:val="both"/>
        <w:rPr>
          <w:rFonts w:ascii="PT Astra Serif" w:hAnsi="PT Astra Serif"/>
        </w:rPr>
      </w:pPr>
      <w:r>
        <w:rPr>
          <w:rFonts w:ascii="PT Astra Serif" w:hAnsi="PT Astra Serif"/>
          <w:b/>
          <w:bCs/>
          <w:sz w:val="26"/>
          <w:szCs w:val="26"/>
        </w:rPr>
        <w:t xml:space="preserve">10) </w:t>
      </w:r>
      <w:r>
        <w:rPr>
          <w:rFonts w:ascii="PT Astra Serif" w:hAnsi="PT Astra Serif"/>
          <w:b/>
          <w:sz w:val="26"/>
          <w:szCs w:val="26"/>
        </w:rPr>
        <w:t xml:space="preserve">Требования к лицам, осуществляющим оказание услуг, являющихся предметом закупки (лицензия и др.): </w:t>
      </w:r>
      <w:r>
        <w:rPr>
          <w:rFonts w:ascii="PT Astra Serif" w:hAnsi="PT Astra Serif"/>
          <w:sz w:val="26"/>
          <w:szCs w:val="26"/>
        </w:rPr>
        <w:t>наличие лицензии на осуществление страхования:  обязательное страхование гражданской ответственности владельцев транспортных средств.</w:t>
      </w:r>
    </w:p>
    <w:p w:rsidR="00F649E7" w:rsidRDefault="00372684" w:rsidP="00C42119">
      <w:pPr>
        <w:tabs>
          <w:tab w:val="left" w:pos="426"/>
        </w:tabs>
        <w:spacing w:after="0" w:line="240" w:lineRule="auto"/>
        <w:ind w:firstLine="737"/>
        <w:jc w:val="both"/>
        <w:rPr>
          <w:rFonts w:ascii="PT Astra Serif" w:hAnsi="PT Astra Serif" w:cs="Times New Roman"/>
          <w:color w:val="00000A"/>
          <w:sz w:val="26"/>
          <w:szCs w:val="26"/>
          <w:lang w:eastAsia="zh-CN"/>
        </w:rPr>
      </w:pPr>
      <w:r>
        <w:rPr>
          <w:rFonts w:ascii="PT Astra Serif" w:hAnsi="PT Astra Serif" w:cs="Times New Roman"/>
          <w:b/>
          <w:sz w:val="26"/>
          <w:szCs w:val="26"/>
          <w:lang w:eastAsia="zh-CN"/>
        </w:rPr>
        <w:t>11)</w:t>
      </w:r>
      <w:r>
        <w:rPr>
          <w:rFonts w:ascii="PT Astra Serif" w:hAnsi="PT Astra Serif" w:cs="Times New Roman"/>
          <w:b/>
          <w:sz w:val="26"/>
          <w:szCs w:val="26"/>
          <w:lang w:eastAsia="ru-RU"/>
        </w:rPr>
        <w:t xml:space="preserve">Документы, подтверждающие соответствие участника требованиям, </w:t>
      </w:r>
      <w:bookmarkStart w:id="4" w:name="_GoBack1"/>
      <w:bookmarkEnd w:id="4"/>
      <w:r>
        <w:rPr>
          <w:rFonts w:ascii="PT Astra Serif" w:hAnsi="PT Astra Serif" w:cs="Times New Roman"/>
          <w:b/>
          <w:sz w:val="26"/>
          <w:szCs w:val="26"/>
          <w:lang w:eastAsia="ru-RU"/>
        </w:rPr>
        <w:t>установленным к лицам, осуществляющим оказание услуг, являющихся предметом закупки (лицензия и др.):</w:t>
      </w:r>
      <w:r>
        <w:rPr>
          <w:rFonts w:ascii="PT Astra Serif" w:hAnsi="PT Astra Serif" w:cs="Times New Roman"/>
          <w:color w:val="00000A"/>
          <w:sz w:val="26"/>
          <w:szCs w:val="26"/>
          <w:lang w:eastAsia="zh-CN"/>
        </w:rPr>
        <w:t>лицензия на осуществление страхования:</w:t>
      </w:r>
      <w:bookmarkStart w:id="5" w:name="_GoBack"/>
      <w:bookmarkEnd w:id="5"/>
      <w:r>
        <w:rPr>
          <w:rFonts w:ascii="PT Astra Serif" w:hAnsi="PT Astra Serif" w:cs="Times New Roman"/>
          <w:color w:val="00000A"/>
          <w:sz w:val="26"/>
          <w:szCs w:val="26"/>
          <w:lang w:eastAsia="zh-CN"/>
        </w:rPr>
        <w:t>обязательное страхование гражданской ответственности владельцев транспортных средств.</w:t>
      </w:r>
    </w:p>
    <w:p w:rsidR="00333051" w:rsidRDefault="00333051" w:rsidP="00C42119">
      <w:pPr>
        <w:tabs>
          <w:tab w:val="left" w:pos="426"/>
        </w:tabs>
        <w:spacing w:after="0" w:line="240" w:lineRule="auto"/>
        <w:ind w:firstLine="737"/>
        <w:jc w:val="both"/>
        <w:rPr>
          <w:rFonts w:ascii="PT Astra Serif" w:hAnsi="PT Astra Serif"/>
        </w:rPr>
      </w:pPr>
    </w:p>
    <w:tbl>
      <w:tblPr>
        <w:tblW w:w="9410" w:type="dxa"/>
        <w:tblLayout w:type="fixed"/>
        <w:tblLook w:val="04A0"/>
      </w:tblPr>
      <w:tblGrid>
        <w:gridCol w:w="4929"/>
        <w:gridCol w:w="4481"/>
      </w:tblGrid>
      <w:tr w:rsidR="00F649E7">
        <w:tc>
          <w:tcPr>
            <w:tcW w:w="4928" w:type="dxa"/>
          </w:tcPr>
          <w:p w:rsidR="00F649E7" w:rsidRDefault="00372684" w:rsidP="00C42119">
            <w:pPr>
              <w:widowControl w:val="0"/>
              <w:spacing w:after="0" w:line="240" w:lineRule="auto"/>
              <w:rPr>
                <w:rFonts w:ascii="PT Astra Serif" w:hAnsi="PT Astra Serif" w:cs="Times New Roman"/>
                <w:b/>
                <w:sz w:val="26"/>
                <w:szCs w:val="26"/>
                <w:lang w:eastAsia="ru-RU"/>
              </w:rPr>
            </w:pPr>
            <w:r>
              <w:rPr>
                <w:rFonts w:ascii="PT Astra Serif" w:hAnsi="PT Astra Serif" w:cs="Times New Roman"/>
                <w:b/>
                <w:sz w:val="26"/>
                <w:szCs w:val="26"/>
                <w:lang w:eastAsia="ru-RU"/>
              </w:rPr>
              <w:t>Страхователь</w:t>
            </w:r>
          </w:p>
        </w:tc>
        <w:tc>
          <w:tcPr>
            <w:tcW w:w="4481" w:type="dxa"/>
          </w:tcPr>
          <w:p w:rsidR="00F649E7" w:rsidRDefault="00372684" w:rsidP="00C42119">
            <w:pPr>
              <w:widowControl w:val="0"/>
              <w:spacing w:after="0" w:line="240" w:lineRule="auto"/>
              <w:rPr>
                <w:rFonts w:ascii="PT Astra Serif" w:hAnsi="PT Astra Serif" w:cs="Times New Roman"/>
                <w:b/>
                <w:sz w:val="26"/>
                <w:szCs w:val="26"/>
                <w:lang w:eastAsia="ru-RU"/>
              </w:rPr>
            </w:pPr>
            <w:r>
              <w:rPr>
                <w:rFonts w:ascii="PT Astra Serif" w:hAnsi="PT Astra Serif" w:cs="Times New Roman"/>
                <w:b/>
                <w:sz w:val="26"/>
                <w:szCs w:val="26"/>
                <w:lang w:eastAsia="ru-RU"/>
              </w:rPr>
              <w:t>Страховщик</w:t>
            </w:r>
          </w:p>
        </w:tc>
      </w:tr>
      <w:tr w:rsidR="00F649E7">
        <w:tc>
          <w:tcPr>
            <w:tcW w:w="4928" w:type="dxa"/>
          </w:tcPr>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ФКУ ЦИТОВ УФСИН России</w:t>
            </w:r>
          </w:p>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по Республике Калмыкия</w:t>
            </w:r>
          </w:p>
        </w:tc>
        <w:tc>
          <w:tcPr>
            <w:tcW w:w="4481" w:type="dxa"/>
          </w:tcPr>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________________________________</w:t>
            </w:r>
          </w:p>
        </w:tc>
      </w:tr>
      <w:tr w:rsidR="00F649E7">
        <w:tc>
          <w:tcPr>
            <w:tcW w:w="4928" w:type="dxa"/>
          </w:tcPr>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Начальник</w:t>
            </w:r>
          </w:p>
          <w:p w:rsidR="00F649E7" w:rsidRDefault="00F649E7" w:rsidP="00C42119">
            <w:pPr>
              <w:widowControl w:val="0"/>
              <w:spacing w:after="0" w:line="240" w:lineRule="auto"/>
              <w:rPr>
                <w:rFonts w:ascii="PT Astra Serif" w:hAnsi="PT Astra Serif" w:cs="Times New Roman"/>
                <w:sz w:val="26"/>
                <w:szCs w:val="26"/>
                <w:lang w:eastAsia="ru-RU"/>
              </w:rPr>
            </w:pPr>
          </w:p>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______________________/Н.В. Ванькаев/</w:t>
            </w:r>
          </w:p>
        </w:tc>
        <w:tc>
          <w:tcPr>
            <w:tcW w:w="4481" w:type="dxa"/>
          </w:tcPr>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__________________/_____________/</w:t>
            </w:r>
          </w:p>
        </w:tc>
      </w:tr>
      <w:tr w:rsidR="00F649E7">
        <w:tc>
          <w:tcPr>
            <w:tcW w:w="4928" w:type="dxa"/>
          </w:tcPr>
          <w:p w:rsidR="00F649E7" w:rsidRDefault="00F649E7" w:rsidP="00C42119">
            <w:pPr>
              <w:widowControl w:val="0"/>
              <w:spacing w:after="0" w:line="240" w:lineRule="auto"/>
              <w:rPr>
                <w:rFonts w:ascii="PT Astra Serif" w:hAnsi="PT Astra Serif" w:cs="Times New Roman"/>
                <w:sz w:val="26"/>
                <w:szCs w:val="26"/>
                <w:lang w:eastAsia="ru-RU"/>
              </w:rPr>
            </w:pPr>
          </w:p>
          <w:p w:rsidR="00F649E7" w:rsidRDefault="00F649E7" w:rsidP="00C42119">
            <w:pPr>
              <w:widowControl w:val="0"/>
              <w:spacing w:after="0" w:line="240" w:lineRule="auto"/>
              <w:rPr>
                <w:rFonts w:ascii="PT Astra Serif" w:hAnsi="PT Astra Serif" w:cs="Times New Roman"/>
                <w:sz w:val="26"/>
                <w:szCs w:val="26"/>
                <w:lang w:eastAsia="ru-RU"/>
              </w:rPr>
            </w:pPr>
          </w:p>
        </w:tc>
        <w:tc>
          <w:tcPr>
            <w:tcW w:w="4481" w:type="dxa"/>
          </w:tcPr>
          <w:p w:rsidR="00F649E7" w:rsidRDefault="00F649E7" w:rsidP="00C42119">
            <w:pPr>
              <w:widowControl w:val="0"/>
              <w:spacing w:after="0" w:line="240" w:lineRule="auto"/>
              <w:rPr>
                <w:rFonts w:ascii="PT Astra Serif" w:hAnsi="PT Astra Serif" w:cs="Times New Roman"/>
                <w:sz w:val="26"/>
                <w:szCs w:val="26"/>
                <w:lang w:eastAsia="ru-RU"/>
              </w:rPr>
            </w:pPr>
          </w:p>
          <w:p w:rsidR="00F649E7" w:rsidRDefault="00F649E7" w:rsidP="00C42119">
            <w:pPr>
              <w:widowControl w:val="0"/>
              <w:spacing w:after="0" w:line="240" w:lineRule="auto"/>
              <w:rPr>
                <w:rFonts w:ascii="PT Astra Serif" w:hAnsi="PT Astra Serif" w:cs="Times New Roman"/>
                <w:sz w:val="26"/>
                <w:szCs w:val="26"/>
                <w:lang w:eastAsia="ru-RU"/>
              </w:rPr>
            </w:pPr>
          </w:p>
        </w:tc>
      </w:tr>
      <w:tr w:rsidR="00F649E7">
        <w:tc>
          <w:tcPr>
            <w:tcW w:w="4928" w:type="dxa"/>
          </w:tcPr>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М.П.</w:t>
            </w:r>
          </w:p>
        </w:tc>
        <w:tc>
          <w:tcPr>
            <w:tcW w:w="4481" w:type="dxa"/>
          </w:tcPr>
          <w:p w:rsidR="00F649E7" w:rsidRDefault="00372684" w:rsidP="00C42119">
            <w:pPr>
              <w:widowControl w:val="0"/>
              <w:spacing w:after="0" w:line="240" w:lineRule="auto"/>
              <w:rPr>
                <w:rFonts w:ascii="PT Astra Serif" w:hAnsi="PT Astra Serif" w:cs="Times New Roman"/>
                <w:sz w:val="26"/>
                <w:szCs w:val="26"/>
                <w:lang w:eastAsia="ru-RU"/>
              </w:rPr>
            </w:pPr>
            <w:r>
              <w:rPr>
                <w:rFonts w:ascii="PT Astra Serif" w:hAnsi="PT Astra Serif" w:cs="Times New Roman"/>
                <w:sz w:val="26"/>
                <w:szCs w:val="26"/>
                <w:lang w:eastAsia="ru-RU"/>
              </w:rPr>
              <w:t>М.П.</w:t>
            </w:r>
          </w:p>
        </w:tc>
      </w:tr>
    </w:tbl>
    <w:p w:rsidR="00F649E7" w:rsidRDefault="00F649E7" w:rsidP="00C42119">
      <w:pPr>
        <w:spacing w:after="0" w:line="240" w:lineRule="auto"/>
        <w:rPr>
          <w:rFonts w:ascii="PT Astra Serif" w:hAnsi="PT Astra Serif" w:cs="Times New Roman"/>
          <w:sz w:val="26"/>
          <w:szCs w:val="26"/>
          <w:lang w:eastAsia="ru-RU"/>
        </w:rPr>
      </w:pPr>
    </w:p>
    <w:p w:rsidR="00F649E7" w:rsidRDefault="00F649E7" w:rsidP="00C42119">
      <w:pPr>
        <w:spacing w:after="0" w:line="240" w:lineRule="auto"/>
        <w:rPr>
          <w:rFonts w:ascii="PT Astra Serif" w:eastAsia="Times New Roman" w:hAnsi="PT Astra Serif" w:cs="Times New Roman"/>
          <w:sz w:val="26"/>
          <w:szCs w:val="26"/>
        </w:rPr>
      </w:pPr>
    </w:p>
    <w:p w:rsidR="00F649E7" w:rsidRDefault="00F649E7" w:rsidP="00C42119">
      <w:pPr>
        <w:spacing w:after="0" w:line="240" w:lineRule="auto"/>
        <w:rPr>
          <w:rFonts w:ascii="PT Astra Serif" w:hAnsi="PT Astra Serif"/>
        </w:rPr>
      </w:pPr>
    </w:p>
    <w:sectPr w:rsidR="00F649E7" w:rsidSect="00C42119">
      <w:headerReference w:type="default" r:id="rId10"/>
      <w:pgSz w:w="11906" w:h="16838"/>
      <w:pgMar w:top="814" w:right="850" w:bottom="1134" w:left="1701" w:header="426" w:footer="0" w:gutter="0"/>
      <w:cols w:space="720"/>
      <w:formProt w:val="0"/>
      <w:titlePg/>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6C6" w:rsidRDefault="00E966C6" w:rsidP="00C42119">
      <w:pPr>
        <w:spacing w:after="0" w:line="240" w:lineRule="auto"/>
      </w:pPr>
      <w:r>
        <w:separator/>
      </w:r>
    </w:p>
  </w:endnote>
  <w:endnote w:type="continuationSeparator" w:id="1">
    <w:p w:rsidR="00E966C6" w:rsidRDefault="00E966C6" w:rsidP="00C42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CYR">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6C6" w:rsidRDefault="00E966C6" w:rsidP="00C42119">
      <w:pPr>
        <w:spacing w:after="0" w:line="240" w:lineRule="auto"/>
      </w:pPr>
      <w:r>
        <w:separator/>
      </w:r>
    </w:p>
  </w:footnote>
  <w:footnote w:type="continuationSeparator" w:id="1">
    <w:p w:rsidR="00E966C6" w:rsidRDefault="00E966C6" w:rsidP="00C42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823448"/>
      <w:docPartObj>
        <w:docPartGallery w:val="Page Numbers (Top of Page)"/>
        <w:docPartUnique/>
      </w:docPartObj>
    </w:sdtPr>
    <w:sdtEndPr>
      <w:rPr>
        <w:sz w:val="20"/>
        <w:szCs w:val="20"/>
      </w:rPr>
    </w:sdtEndPr>
    <w:sdtContent>
      <w:p w:rsidR="00C42119" w:rsidRPr="00C42119" w:rsidRDefault="00CB20D2" w:rsidP="00C42119">
        <w:pPr>
          <w:pStyle w:val="af6"/>
          <w:jc w:val="center"/>
          <w:rPr>
            <w:sz w:val="20"/>
            <w:szCs w:val="20"/>
          </w:rPr>
        </w:pPr>
        <w:r w:rsidRPr="00C42119">
          <w:rPr>
            <w:sz w:val="20"/>
            <w:szCs w:val="20"/>
          </w:rPr>
          <w:fldChar w:fldCharType="begin"/>
        </w:r>
        <w:r w:rsidR="00C42119" w:rsidRPr="00C42119">
          <w:rPr>
            <w:sz w:val="20"/>
            <w:szCs w:val="20"/>
          </w:rPr>
          <w:instrText>PAGE   \* MERGEFORMAT</w:instrText>
        </w:r>
        <w:r w:rsidRPr="00C42119">
          <w:rPr>
            <w:sz w:val="20"/>
            <w:szCs w:val="20"/>
          </w:rPr>
          <w:fldChar w:fldCharType="separate"/>
        </w:r>
        <w:r w:rsidR="00E90B89">
          <w:rPr>
            <w:noProof/>
            <w:sz w:val="20"/>
            <w:szCs w:val="20"/>
          </w:rPr>
          <w:t>9</w:t>
        </w:r>
        <w:r w:rsidRPr="00C42119">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13490"/>
    <w:multiLevelType w:val="multilevel"/>
    <w:tmpl w:val="7E0047A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75C0087D"/>
    <w:multiLevelType w:val="multilevel"/>
    <w:tmpl w:val="CDCCAD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1"/>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autoHyphenation/>
  <w:characterSpacingControl w:val="doNotCompress"/>
  <w:footnotePr>
    <w:footnote w:id="0"/>
    <w:footnote w:id="1"/>
  </w:footnotePr>
  <w:endnotePr>
    <w:endnote w:id="0"/>
    <w:endnote w:id="1"/>
  </w:endnotePr>
  <w:compat/>
  <w:rsids>
    <w:rsidRoot w:val="00F649E7"/>
    <w:rsid w:val="002031E3"/>
    <w:rsid w:val="002E4B62"/>
    <w:rsid w:val="00333051"/>
    <w:rsid w:val="00372684"/>
    <w:rsid w:val="00383A1E"/>
    <w:rsid w:val="0049464F"/>
    <w:rsid w:val="00867C8F"/>
    <w:rsid w:val="009365D5"/>
    <w:rsid w:val="00C42119"/>
    <w:rsid w:val="00CB20D2"/>
    <w:rsid w:val="00DC39EF"/>
    <w:rsid w:val="00E90B89"/>
    <w:rsid w:val="00E966C6"/>
    <w:rsid w:val="00EC0231"/>
    <w:rsid w:val="00EE7EFE"/>
    <w:rsid w:val="00F64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A44"/>
    <w:pPr>
      <w:spacing w:after="200" w:line="276" w:lineRule="auto"/>
    </w:pPr>
    <w:rPr>
      <w:rFonts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10"/>
    <w:uiPriority w:val="9"/>
    <w:qFormat/>
    <w:rsid w:val="00F42A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21">
    <w:name w:val="Заголовок 21"/>
    <w:basedOn w:val="a"/>
    <w:next w:val="a"/>
    <w:link w:val="210"/>
    <w:uiPriority w:val="9"/>
    <w:unhideWhenUsed/>
    <w:qFormat/>
    <w:rsid w:val="0016630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81">
    <w:name w:val="Заголовок 81"/>
    <w:basedOn w:val="a"/>
    <w:next w:val="a"/>
    <w:link w:val="81"/>
    <w:qFormat/>
    <w:rsid w:val="00727A44"/>
    <w:pPr>
      <w:keepNext/>
      <w:numPr>
        <w:ilvl w:val="7"/>
        <w:numId w:val="1"/>
      </w:numPr>
      <w:spacing w:after="0" w:line="240" w:lineRule="auto"/>
      <w:jc w:val="both"/>
      <w:outlineLvl w:val="7"/>
    </w:pPr>
    <w:rPr>
      <w:rFonts w:ascii="Times New Roman" w:eastAsia="Times New Roman" w:hAnsi="Times New Roman"/>
      <w:i/>
      <w:sz w:val="24"/>
      <w:szCs w:val="20"/>
    </w:rPr>
  </w:style>
  <w:style w:type="character" w:customStyle="1" w:styleId="8">
    <w:name w:val="Заголовок 8 Знак"/>
    <w:basedOn w:val="a0"/>
    <w:qFormat/>
    <w:rsid w:val="00727A44"/>
    <w:rPr>
      <w:rFonts w:ascii="Times New Roman" w:eastAsia="Times New Roman" w:hAnsi="Times New Roman" w:cs="Calibri"/>
      <w:i/>
      <w:sz w:val="24"/>
      <w:szCs w:val="20"/>
      <w:lang w:eastAsia="ar-SA"/>
    </w:rPr>
  </w:style>
  <w:style w:type="character" w:customStyle="1" w:styleId="a3">
    <w:name w:val="Символ сноски"/>
    <w:qFormat/>
    <w:rsid w:val="00727A44"/>
    <w:rPr>
      <w:vertAlign w:val="superscript"/>
    </w:rPr>
  </w:style>
  <w:style w:type="character" w:customStyle="1" w:styleId="-">
    <w:name w:val="Интернет-ссылка"/>
    <w:rsid w:val="00727A44"/>
    <w:rPr>
      <w:color w:val="0000FF"/>
      <w:u w:val="single"/>
    </w:rPr>
  </w:style>
  <w:style w:type="character" w:customStyle="1" w:styleId="a4">
    <w:name w:val="Привязка сноски"/>
    <w:rsid w:val="00BD5188"/>
    <w:rPr>
      <w:vertAlign w:val="superscript"/>
    </w:rPr>
  </w:style>
  <w:style w:type="character" w:customStyle="1" w:styleId="FootnoteCharacters">
    <w:name w:val="Footnote Characters"/>
    <w:qFormat/>
    <w:rsid w:val="00727A44"/>
    <w:rPr>
      <w:vertAlign w:val="superscript"/>
    </w:rPr>
  </w:style>
  <w:style w:type="character" w:customStyle="1" w:styleId="a5">
    <w:name w:val="Текст сноски Знак"/>
    <w:basedOn w:val="a0"/>
    <w:qFormat/>
    <w:rsid w:val="00727A44"/>
    <w:rPr>
      <w:rFonts w:ascii="Calibri" w:eastAsia="Calibri" w:hAnsi="Calibri" w:cs="Calibri"/>
      <w:sz w:val="20"/>
      <w:szCs w:val="20"/>
      <w:lang w:eastAsia="ar-SA"/>
    </w:rPr>
  </w:style>
  <w:style w:type="character" w:customStyle="1" w:styleId="a6">
    <w:name w:val="Текст выноски Знак"/>
    <w:basedOn w:val="a0"/>
    <w:uiPriority w:val="99"/>
    <w:semiHidden/>
    <w:qFormat/>
    <w:rsid w:val="00654CFB"/>
    <w:rPr>
      <w:rFonts w:ascii="Segoe UI" w:eastAsia="Calibri" w:hAnsi="Segoe UI" w:cs="Segoe UI"/>
      <w:sz w:val="18"/>
      <w:szCs w:val="18"/>
      <w:lang w:eastAsia="ar-SA"/>
    </w:rPr>
  </w:style>
  <w:style w:type="character" w:customStyle="1" w:styleId="2">
    <w:name w:val="Заголовок 2 Знак"/>
    <w:basedOn w:val="a0"/>
    <w:uiPriority w:val="9"/>
    <w:qFormat/>
    <w:rsid w:val="0016630D"/>
    <w:rPr>
      <w:rFonts w:asciiTheme="majorHAnsi" w:eastAsiaTheme="majorEastAsia" w:hAnsiTheme="majorHAnsi" w:cstheme="majorBidi"/>
      <w:b/>
      <w:bCs/>
      <w:color w:val="5B9BD5" w:themeColor="accent1"/>
      <w:sz w:val="26"/>
      <w:szCs w:val="26"/>
      <w:lang w:eastAsia="ar-SA"/>
    </w:rPr>
  </w:style>
  <w:style w:type="character" w:styleId="a7">
    <w:name w:val="Emphasis"/>
    <w:basedOn w:val="a0"/>
    <w:uiPriority w:val="20"/>
    <w:qFormat/>
    <w:rsid w:val="005E5D3C"/>
    <w:rPr>
      <w:i/>
      <w:iCs/>
    </w:rPr>
  </w:style>
  <w:style w:type="character" w:customStyle="1" w:styleId="a8">
    <w:name w:val="Верхний колонтитул Знак"/>
    <w:basedOn w:val="a0"/>
    <w:uiPriority w:val="99"/>
    <w:qFormat/>
    <w:rsid w:val="00072142"/>
    <w:rPr>
      <w:rFonts w:ascii="Calibri" w:eastAsia="Calibri" w:hAnsi="Calibri" w:cs="Calibri"/>
      <w:lang w:eastAsia="ar-SA"/>
    </w:rPr>
  </w:style>
  <w:style w:type="character" w:customStyle="1" w:styleId="a9">
    <w:name w:val="Нижний колонтитул Знак"/>
    <w:basedOn w:val="a0"/>
    <w:uiPriority w:val="99"/>
    <w:qFormat/>
    <w:rsid w:val="00072142"/>
    <w:rPr>
      <w:rFonts w:ascii="Calibri" w:eastAsia="Calibri" w:hAnsi="Calibri" w:cs="Calibri"/>
      <w:lang w:eastAsia="ar-SA"/>
    </w:rPr>
  </w:style>
  <w:style w:type="character" w:customStyle="1" w:styleId="HTML">
    <w:name w:val="Стандартный HTML Знак"/>
    <w:basedOn w:val="a0"/>
    <w:link w:val="HTML"/>
    <w:uiPriority w:val="99"/>
    <w:semiHidden/>
    <w:qFormat/>
    <w:rsid w:val="00F33F47"/>
    <w:rPr>
      <w:rFonts w:ascii="Consolas" w:eastAsia="Calibri" w:hAnsi="Consolas" w:cs="Consolas"/>
      <w:sz w:val="20"/>
      <w:szCs w:val="20"/>
      <w:lang w:eastAsia="ar-SA"/>
    </w:rPr>
  </w:style>
  <w:style w:type="character" w:customStyle="1" w:styleId="1">
    <w:name w:val="Заголовок 1 Знак"/>
    <w:basedOn w:val="a0"/>
    <w:uiPriority w:val="9"/>
    <w:qFormat/>
    <w:rsid w:val="00F42A70"/>
    <w:rPr>
      <w:rFonts w:asciiTheme="majorHAnsi" w:eastAsiaTheme="majorEastAsia" w:hAnsiTheme="majorHAnsi" w:cstheme="majorBidi"/>
      <w:b/>
      <w:bCs/>
      <w:color w:val="2E74B5" w:themeColor="accent1" w:themeShade="BF"/>
      <w:sz w:val="28"/>
      <w:szCs w:val="28"/>
      <w:lang w:eastAsia="ar-SA"/>
    </w:rPr>
  </w:style>
  <w:style w:type="character" w:customStyle="1" w:styleId="aa">
    <w:name w:val="Привязка концевой сноски"/>
    <w:rsid w:val="00BD5188"/>
    <w:rPr>
      <w:vertAlign w:val="superscript"/>
    </w:rPr>
  </w:style>
  <w:style w:type="character" w:customStyle="1" w:styleId="ab">
    <w:name w:val="Символ концевой сноски"/>
    <w:qFormat/>
    <w:rsid w:val="00BD5188"/>
  </w:style>
  <w:style w:type="character" w:customStyle="1" w:styleId="110">
    <w:name w:val="Заголовок 1 Знак1"/>
    <w:basedOn w:val="a0"/>
    <w:link w:val="11"/>
    <w:uiPriority w:val="9"/>
    <w:qFormat/>
    <w:rsid w:val="00733B32"/>
    <w:rPr>
      <w:rFonts w:asciiTheme="majorHAnsi" w:eastAsiaTheme="majorEastAsia" w:hAnsiTheme="majorHAnsi" w:cstheme="majorBidi"/>
      <w:b/>
      <w:bCs/>
      <w:color w:val="2E74B5" w:themeColor="accent1" w:themeShade="BF"/>
      <w:sz w:val="28"/>
      <w:szCs w:val="28"/>
      <w:lang w:eastAsia="ar-SA"/>
    </w:rPr>
  </w:style>
  <w:style w:type="character" w:customStyle="1" w:styleId="210">
    <w:name w:val="Заголовок 2 Знак1"/>
    <w:basedOn w:val="a0"/>
    <w:link w:val="21"/>
    <w:uiPriority w:val="9"/>
    <w:semiHidden/>
    <w:qFormat/>
    <w:rsid w:val="00641E8C"/>
    <w:rPr>
      <w:rFonts w:asciiTheme="majorHAnsi" w:eastAsiaTheme="majorEastAsia" w:hAnsiTheme="majorHAnsi" w:cstheme="majorBidi"/>
      <w:b/>
      <w:bCs/>
      <w:color w:val="5B9BD5" w:themeColor="accent1"/>
      <w:sz w:val="26"/>
      <w:szCs w:val="26"/>
      <w:lang w:eastAsia="ar-SA"/>
    </w:rPr>
  </w:style>
  <w:style w:type="paragraph" w:customStyle="1" w:styleId="ac">
    <w:name w:val="Заголовок"/>
    <w:basedOn w:val="a"/>
    <w:next w:val="ad"/>
    <w:qFormat/>
    <w:rsid w:val="00BD5188"/>
    <w:pPr>
      <w:keepNext/>
      <w:spacing w:before="240" w:after="120"/>
    </w:pPr>
    <w:rPr>
      <w:rFonts w:ascii="PT Astra Serif" w:eastAsia="Tahoma" w:hAnsi="PT Astra Serif" w:cs="Noto Sans Devanagari"/>
      <w:sz w:val="28"/>
      <w:szCs w:val="28"/>
    </w:rPr>
  </w:style>
  <w:style w:type="paragraph" w:styleId="ad">
    <w:name w:val="Body Text"/>
    <w:basedOn w:val="a"/>
    <w:rsid w:val="00BD5188"/>
    <w:pPr>
      <w:spacing w:after="140"/>
    </w:pPr>
  </w:style>
  <w:style w:type="paragraph" w:styleId="ae">
    <w:name w:val="List"/>
    <w:basedOn w:val="ad"/>
    <w:rsid w:val="00BD5188"/>
    <w:rPr>
      <w:rFonts w:ascii="PT Astra Serif" w:hAnsi="PT Astra Serif" w:cs="Noto Sans Devanagari"/>
    </w:rPr>
  </w:style>
  <w:style w:type="paragraph" w:customStyle="1" w:styleId="10">
    <w:name w:val="Название объекта1"/>
    <w:basedOn w:val="a"/>
    <w:qFormat/>
    <w:rsid w:val="00BD5188"/>
    <w:pPr>
      <w:suppressLineNumbers/>
      <w:spacing w:before="120" w:after="120"/>
    </w:pPr>
    <w:rPr>
      <w:rFonts w:ascii="PT Astra Serif" w:hAnsi="PT Astra Serif" w:cs="Noto Sans Devanagari"/>
      <w:i/>
      <w:iCs/>
      <w:sz w:val="24"/>
      <w:szCs w:val="24"/>
    </w:rPr>
  </w:style>
  <w:style w:type="paragraph" w:styleId="af">
    <w:name w:val="index heading"/>
    <w:basedOn w:val="a"/>
    <w:qFormat/>
    <w:rsid w:val="00BD5188"/>
    <w:pPr>
      <w:suppressLineNumbers/>
    </w:pPr>
    <w:rPr>
      <w:rFonts w:ascii="PT Astra Serif" w:hAnsi="PT Astra Serif" w:cs="Noto Sans Devanagari"/>
    </w:rPr>
  </w:style>
  <w:style w:type="paragraph" w:styleId="af0">
    <w:name w:val="caption"/>
    <w:basedOn w:val="a"/>
    <w:qFormat/>
    <w:rsid w:val="00BD5188"/>
    <w:pPr>
      <w:suppressLineNumbers/>
      <w:spacing w:before="120" w:after="120"/>
    </w:pPr>
    <w:rPr>
      <w:rFonts w:ascii="PT Astra Serif" w:hAnsi="PT Astra Serif" w:cs="Noto Sans Devanagari"/>
      <w:i/>
      <w:iCs/>
      <w:sz w:val="24"/>
      <w:szCs w:val="24"/>
    </w:rPr>
  </w:style>
  <w:style w:type="paragraph" w:customStyle="1" w:styleId="12">
    <w:name w:val="Текст сноски1"/>
    <w:basedOn w:val="a"/>
    <w:rsid w:val="00727A44"/>
    <w:rPr>
      <w:sz w:val="20"/>
      <w:szCs w:val="20"/>
    </w:rPr>
  </w:style>
  <w:style w:type="paragraph" w:styleId="af1">
    <w:name w:val="No Spacing"/>
    <w:uiPriority w:val="99"/>
    <w:qFormat/>
    <w:rsid w:val="00727A44"/>
    <w:rPr>
      <w:rFonts w:cs="Calibri"/>
      <w:sz w:val="24"/>
      <w:szCs w:val="24"/>
      <w:lang w:eastAsia="ar-SA"/>
    </w:rPr>
  </w:style>
  <w:style w:type="paragraph" w:styleId="af2">
    <w:name w:val="List Paragraph"/>
    <w:basedOn w:val="a"/>
    <w:uiPriority w:val="34"/>
    <w:qFormat/>
    <w:rsid w:val="00AB3D74"/>
    <w:pPr>
      <w:ind w:left="720"/>
      <w:contextualSpacing/>
    </w:pPr>
  </w:style>
  <w:style w:type="paragraph" w:styleId="af3">
    <w:name w:val="Balloon Text"/>
    <w:basedOn w:val="a"/>
    <w:uiPriority w:val="99"/>
    <w:semiHidden/>
    <w:unhideWhenUsed/>
    <w:qFormat/>
    <w:rsid w:val="00654CFB"/>
    <w:pPr>
      <w:spacing w:after="0" w:line="240" w:lineRule="auto"/>
    </w:pPr>
    <w:rPr>
      <w:rFonts w:ascii="Segoe UI" w:hAnsi="Segoe UI" w:cs="Segoe UI"/>
      <w:sz w:val="18"/>
      <w:szCs w:val="18"/>
    </w:rPr>
  </w:style>
  <w:style w:type="paragraph" w:customStyle="1" w:styleId="af4">
    <w:name w:val="Верхний и нижний колонтитулы"/>
    <w:basedOn w:val="a"/>
    <w:qFormat/>
    <w:rsid w:val="00BD5188"/>
  </w:style>
  <w:style w:type="paragraph" w:customStyle="1" w:styleId="13">
    <w:name w:val="Верхний колонтитул1"/>
    <w:basedOn w:val="a"/>
    <w:uiPriority w:val="99"/>
    <w:unhideWhenUsed/>
    <w:rsid w:val="00072142"/>
    <w:pPr>
      <w:tabs>
        <w:tab w:val="center" w:pos="4677"/>
        <w:tab w:val="right" w:pos="9355"/>
      </w:tabs>
      <w:spacing w:after="0" w:line="240" w:lineRule="auto"/>
    </w:pPr>
  </w:style>
  <w:style w:type="paragraph" w:customStyle="1" w:styleId="14">
    <w:name w:val="Нижний колонтитул1"/>
    <w:basedOn w:val="a"/>
    <w:uiPriority w:val="99"/>
    <w:unhideWhenUsed/>
    <w:rsid w:val="00072142"/>
    <w:pPr>
      <w:tabs>
        <w:tab w:val="center" w:pos="4677"/>
        <w:tab w:val="right" w:pos="9355"/>
      </w:tabs>
      <w:spacing w:after="0" w:line="240" w:lineRule="auto"/>
    </w:pPr>
  </w:style>
  <w:style w:type="paragraph" w:styleId="HTML0">
    <w:name w:val="HTML Preformatted"/>
    <w:basedOn w:val="a"/>
    <w:uiPriority w:val="99"/>
    <w:semiHidden/>
    <w:unhideWhenUsed/>
    <w:qFormat/>
    <w:rsid w:val="00F33F47"/>
    <w:pPr>
      <w:spacing w:after="0" w:line="240" w:lineRule="auto"/>
    </w:pPr>
    <w:rPr>
      <w:rFonts w:ascii="Consolas" w:hAnsi="Consolas" w:cs="Consolas"/>
      <w:sz w:val="20"/>
      <w:szCs w:val="20"/>
    </w:rPr>
  </w:style>
  <w:style w:type="paragraph" w:customStyle="1" w:styleId="aligncenter">
    <w:name w:val="align_center"/>
    <w:basedOn w:val="a"/>
    <w:qFormat/>
    <w:rsid w:val="005777D5"/>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customStyle="1" w:styleId="3">
    <w:name w:val="Заголовок №3"/>
    <w:basedOn w:val="a"/>
    <w:qFormat/>
    <w:rsid w:val="00BD5188"/>
    <w:pPr>
      <w:widowControl w:val="0"/>
      <w:shd w:val="clear" w:color="auto" w:fill="FFFFFF"/>
      <w:spacing w:before="300" w:after="0" w:line="326" w:lineRule="exact"/>
      <w:jc w:val="right"/>
      <w:outlineLvl w:val="2"/>
    </w:pPr>
    <w:rPr>
      <w:b/>
      <w:bCs/>
    </w:rPr>
  </w:style>
  <w:style w:type="paragraph" w:styleId="af5">
    <w:name w:val="Normal (Web)"/>
    <w:basedOn w:val="a"/>
    <w:qFormat/>
    <w:rsid w:val="00BD5188"/>
    <w:pPr>
      <w:spacing w:beforeAutospacing="1" w:afterAutospacing="1" w:line="240" w:lineRule="auto"/>
    </w:pPr>
    <w:rPr>
      <w:rFonts w:ascii="Times New Roman" w:eastAsia="Times New Roman" w:hAnsi="Times New Roman" w:cs="Times New Roman"/>
      <w:sz w:val="24"/>
      <w:szCs w:val="24"/>
    </w:rPr>
  </w:style>
  <w:style w:type="paragraph" w:customStyle="1" w:styleId="15">
    <w:name w:val="Абзац списка1"/>
    <w:basedOn w:val="a"/>
    <w:qFormat/>
    <w:rsid w:val="00BD5188"/>
    <w:pPr>
      <w:widowControl w:val="0"/>
      <w:spacing w:after="0" w:line="240" w:lineRule="auto"/>
      <w:ind w:left="720"/>
    </w:pPr>
    <w:rPr>
      <w:rFonts w:ascii="Times New Roman" w:eastAsia="Times New Roman" w:hAnsi="Times New Roman" w:cs="Times New Roman"/>
      <w:sz w:val="20"/>
      <w:szCs w:val="20"/>
    </w:rPr>
  </w:style>
  <w:style w:type="paragraph" w:styleId="af6">
    <w:name w:val="header"/>
    <w:basedOn w:val="a"/>
    <w:link w:val="16"/>
    <w:uiPriority w:val="99"/>
    <w:unhideWhenUsed/>
    <w:rsid w:val="00C42119"/>
    <w:pPr>
      <w:tabs>
        <w:tab w:val="center" w:pos="4677"/>
        <w:tab w:val="right" w:pos="9355"/>
      </w:tabs>
      <w:spacing w:after="0" w:line="240" w:lineRule="auto"/>
    </w:pPr>
  </w:style>
  <w:style w:type="character" w:customStyle="1" w:styleId="16">
    <w:name w:val="Верхний колонтитул Знак1"/>
    <w:basedOn w:val="a0"/>
    <w:link w:val="af6"/>
    <w:uiPriority w:val="99"/>
    <w:rsid w:val="00C42119"/>
    <w:rPr>
      <w:rFonts w:cs="Calibri"/>
      <w:lang w:eastAsia="ar-SA"/>
    </w:rPr>
  </w:style>
  <w:style w:type="paragraph" w:styleId="af7">
    <w:name w:val="footer"/>
    <w:basedOn w:val="a"/>
    <w:link w:val="17"/>
    <w:uiPriority w:val="99"/>
    <w:unhideWhenUsed/>
    <w:rsid w:val="00C42119"/>
    <w:pPr>
      <w:tabs>
        <w:tab w:val="center" w:pos="4677"/>
        <w:tab w:val="right" w:pos="9355"/>
      </w:tabs>
      <w:spacing w:after="0" w:line="240" w:lineRule="auto"/>
    </w:pPr>
  </w:style>
  <w:style w:type="character" w:customStyle="1" w:styleId="17">
    <w:name w:val="Нижний колонтитул Знак1"/>
    <w:basedOn w:val="a0"/>
    <w:link w:val="af7"/>
    <w:uiPriority w:val="99"/>
    <w:rsid w:val="00C42119"/>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B91D75B6A3E0A2B5138EA83DCE4586AB50295A1DF58950385744F05C1122B3F5A895F3B41991o9e2J"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91D75B6A3E0A2B5138EA83DCE4586AB50255B1DF38D50385744F05C1122B3F5A895F3B618969BBEoFe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581AF-7DC3-4C31-870D-9E1289A7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АТХ</dc:creator>
  <dc:description/>
  <cp:lastModifiedBy>1</cp:lastModifiedBy>
  <cp:revision>19</cp:revision>
  <cp:lastPrinted>2021-11-02T05:56:00Z</cp:lastPrinted>
  <dcterms:created xsi:type="dcterms:W3CDTF">2026-03-05T10:48:00Z</dcterms:created>
  <dcterms:modified xsi:type="dcterms:W3CDTF">2026-03-17T13:00:00Z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