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DE7E4" w14:textId="0E3132ED"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 xml:space="preserve">Контракт N </w:t>
      </w:r>
    </w:p>
    <w:p w14:paraId="1C760A0B" w14:textId="3B6D6319" w:rsidR="00A56527" w:rsidRPr="00F96A87" w:rsidRDefault="00A56527" w:rsidP="00A56527">
      <w:pPr>
        <w:tabs>
          <w:tab w:val="left" w:pos="284"/>
          <w:tab w:val="left" w:pos="993"/>
        </w:tabs>
        <w:jc w:val="center"/>
        <w:rPr>
          <w:rFonts w:ascii="Times New Roman" w:hAnsi="Times New Roman" w:cs="Times New Roman"/>
          <w:sz w:val="22"/>
          <w:szCs w:val="22"/>
        </w:rPr>
      </w:pPr>
      <w:r w:rsidRPr="00A56527">
        <w:rPr>
          <w:rFonts w:ascii="Times New Roman" w:hAnsi="Times New Roman" w:cs="Times New Roman"/>
          <w:sz w:val="22"/>
          <w:szCs w:val="22"/>
        </w:rPr>
        <w:t xml:space="preserve">на оказание услуг по проведению </w:t>
      </w:r>
      <w:r w:rsidR="00F96A87">
        <w:rPr>
          <w:rFonts w:ascii="Times New Roman" w:hAnsi="Times New Roman" w:cs="Times New Roman"/>
          <w:sz w:val="22"/>
          <w:szCs w:val="22"/>
        </w:rPr>
        <w:t xml:space="preserve">паспортизации медицинских </w:t>
      </w:r>
      <w:proofErr w:type="gramStart"/>
      <w:r w:rsidR="00F96A87">
        <w:rPr>
          <w:rFonts w:ascii="Times New Roman" w:hAnsi="Times New Roman" w:cs="Times New Roman"/>
          <w:sz w:val="22"/>
          <w:szCs w:val="22"/>
        </w:rPr>
        <w:t>отходов ,</w:t>
      </w:r>
      <w:proofErr w:type="gramEnd"/>
      <w:r w:rsidR="00F96A87">
        <w:rPr>
          <w:rFonts w:ascii="Times New Roman" w:hAnsi="Times New Roman" w:cs="Times New Roman"/>
          <w:sz w:val="22"/>
          <w:szCs w:val="22"/>
        </w:rPr>
        <w:t xml:space="preserve"> относящихся к </w:t>
      </w:r>
      <w:r w:rsidR="00F96A87">
        <w:rPr>
          <w:rFonts w:ascii="Times New Roman" w:hAnsi="Times New Roman" w:cs="Times New Roman"/>
          <w:sz w:val="22"/>
          <w:szCs w:val="22"/>
          <w:lang w:val="en-US"/>
        </w:rPr>
        <w:t>I</w:t>
      </w:r>
      <w:r w:rsidR="00F96A87">
        <w:rPr>
          <w:rFonts w:ascii="Times New Roman" w:hAnsi="Times New Roman" w:cs="Times New Roman"/>
          <w:sz w:val="22"/>
          <w:szCs w:val="22"/>
        </w:rPr>
        <w:t xml:space="preserve">, </w:t>
      </w:r>
      <w:r w:rsidR="00F96A87">
        <w:rPr>
          <w:rFonts w:ascii="Times New Roman" w:hAnsi="Times New Roman" w:cs="Times New Roman"/>
          <w:sz w:val="22"/>
          <w:szCs w:val="22"/>
          <w:lang w:val="en-US"/>
        </w:rPr>
        <w:t>II</w:t>
      </w:r>
      <w:r w:rsidR="00F96A87" w:rsidRPr="00F96A87">
        <w:rPr>
          <w:rFonts w:ascii="Times New Roman" w:hAnsi="Times New Roman" w:cs="Times New Roman"/>
          <w:sz w:val="22"/>
          <w:szCs w:val="22"/>
        </w:rPr>
        <w:t xml:space="preserve"> </w:t>
      </w:r>
      <w:r w:rsidR="00F96A87">
        <w:rPr>
          <w:rFonts w:ascii="Times New Roman" w:hAnsi="Times New Roman" w:cs="Times New Roman"/>
          <w:sz w:val="22"/>
          <w:szCs w:val="22"/>
        </w:rPr>
        <w:t>классу опасности</w:t>
      </w:r>
    </w:p>
    <w:p w14:paraId="08C87286" w14:textId="70A15496" w:rsidR="00462499" w:rsidRPr="00A56527" w:rsidRDefault="00462499" w:rsidP="00A56527">
      <w:pPr>
        <w:pStyle w:val="ConsPlusNormal0"/>
        <w:ind w:firstLine="0"/>
        <w:jc w:val="center"/>
        <w:rPr>
          <w:rFonts w:ascii="Times New Roman" w:hAnsi="Times New Roman" w:cs="Times New Roman"/>
          <w:sz w:val="22"/>
          <w:szCs w:val="22"/>
        </w:rPr>
      </w:pPr>
      <w:r w:rsidRPr="00A56527">
        <w:rPr>
          <w:rFonts w:ascii="Times New Roman" w:hAnsi="Times New Roman" w:cs="Times New Roman"/>
          <w:sz w:val="22"/>
          <w:szCs w:val="22"/>
        </w:rPr>
        <w:t>Идентификационный код закупки</w:t>
      </w:r>
      <w:r w:rsidR="0024368C">
        <w:rPr>
          <w:rFonts w:ascii="Times New Roman" w:hAnsi="Times New Roman" w:cs="Times New Roman"/>
          <w:sz w:val="22"/>
          <w:szCs w:val="22"/>
        </w:rPr>
        <w:t>:</w:t>
      </w:r>
      <w:r w:rsidRPr="00A56527">
        <w:rPr>
          <w:rFonts w:ascii="Times New Roman" w:hAnsi="Times New Roman" w:cs="Times New Roman"/>
          <w:sz w:val="22"/>
          <w:szCs w:val="22"/>
        </w:rPr>
        <w:t xml:space="preserve"> 261720415236472030100100200000000000</w:t>
      </w:r>
    </w:p>
    <w:p w14:paraId="0CDE335C" w14:textId="77777777" w:rsidR="00462499" w:rsidRDefault="00462499">
      <w:pPr>
        <w:pStyle w:val="ConsPlusNormal0"/>
        <w:ind w:firstLine="0"/>
        <w:jc w:val="both"/>
        <w:rPr>
          <w:rFonts w:ascii="Times New Roman" w:hAnsi="Times New Roman" w:cs="Times New Roman"/>
          <w:sz w:val="22"/>
          <w:szCs w:val="22"/>
        </w:rPr>
      </w:pPr>
    </w:p>
    <w:p w14:paraId="4364F822" w14:textId="77777777" w:rsidR="00F55093" w:rsidRDefault="00F55093">
      <w:pPr>
        <w:pStyle w:val="ConsPlusNormal0"/>
        <w:ind w:firstLine="0"/>
        <w:jc w:val="both"/>
        <w:rPr>
          <w:rFonts w:ascii="Times New Roman" w:hAnsi="Times New Roman" w:cs="Times New Roman"/>
          <w:sz w:val="22"/>
          <w:szCs w:val="22"/>
        </w:rPr>
      </w:pPr>
    </w:p>
    <w:tbl>
      <w:tblPr>
        <w:tblW w:w="10848" w:type="dxa"/>
        <w:tblLayout w:type="fixed"/>
        <w:tblCellMar>
          <w:top w:w="102" w:type="dxa"/>
          <w:left w:w="62" w:type="dxa"/>
          <w:bottom w:w="102" w:type="dxa"/>
          <w:right w:w="62" w:type="dxa"/>
        </w:tblCellMar>
        <w:tblLook w:val="0000" w:firstRow="0" w:lastRow="0" w:firstColumn="0" w:lastColumn="0" w:noHBand="0" w:noVBand="0"/>
      </w:tblPr>
      <w:tblGrid>
        <w:gridCol w:w="5345"/>
        <w:gridCol w:w="5503"/>
      </w:tblGrid>
      <w:tr w:rsidR="00462499" w14:paraId="0AF6CF43" w14:textId="77777777" w:rsidTr="001B01B4">
        <w:trPr>
          <w:trHeight w:val="255"/>
        </w:trPr>
        <w:tc>
          <w:tcPr>
            <w:tcW w:w="5345" w:type="dxa"/>
          </w:tcPr>
          <w:p w14:paraId="13901489" w14:textId="77777777" w:rsidR="00462499" w:rsidRDefault="00462499">
            <w:pPr>
              <w:pStyle w:val="ConsPlusNormal0"/>
              <w:ind w:firstLine="0"/>
              <w:jc w:val="both"/>
              <w:rPr>
                <w:rFonts w:ascii="Times New Roman" w:hAnsi="Times New Roman" w:cs="Times New Roman"/>
                <w:sz w:val="22"/>
                <w:szCs w:val="22"/>
              </w:rPr>
            </w:pPr>
            <w:r>
              <w:rPr>
                <w:rFonts w:ascii="Times New Roman" w:hAnsi="Times New Roman" w:cs="Times New Roman"/>
                <w:sz w:val="22"/>
                <w:szCs w:val="22"/>
              </w:rPr>
              <w:t xml:space="preserve">          г. Тюмень</w:t>
            </w:r>
          </w:p>
        </w:tc>
        <w:tc>
          <w:tcPr>
            <w:tcW w:w="5503" w:type="dxa"/>
          </w:tcPr>
          <w:p w14:paraId="197079A1" w14:textId="77777777" w:rsidR="00462499" w:rsidRDefault="00462499">
            <w:pPr>
              <w:pStyle w:val="ConsPlusNormal0"/>
              <w:ind w:firstLine="0"/>
              <w:jc w:val="right"/>
            </w:pPr>
            <w:r>
              <w:rPr>
                <w:rFonts w:ascii="Times New Roman" w:hAnsi="Times New Roman" w:cs="Times New Roman"/>
                <w:sz w:val="22"/>
                <w:szCs w:val="22"/>
              </w:rPr>
              <w:t xml:space="preserve">         «___</w:t>
            </w:r>
            <w:proofErr w:type="gramStart"/>
            <w:r>
              <w:rPr>
                <w:rFonts w:ascii="Times New Roman" w:hAnsi="Times New Roman" w:cs="Times New Roman"/>
                <w:sz w:val="22"/>
                <w:szCs w:val="22"/>
              </w:rPr>
              <w:t>_»</w:t>
            </w:r>
            <w:r w:rsidR="009A3638">
              <w:rPr>
                <w:rFonts w:ascii="Times New Roman" w:hAnsi="Times New Roman" w:cs="Times New Roman"/>
                <w:sz w:val="22"/>
                <w:szCs w:val="22"/>
              </w:rPr>
              <w:t>_</w:t>
            </w:r>
            <w:proofErr w:type="gramEnd"/>
            <w:r w:rsidR="009A3638">
              <w:rPr>
                <w:rFonts w:ascii="Times New Roman" w:hAnsi="Times New Roman" w:cs="Times New Roman"/>
                <w:sz w:val="22"/>
                <w:szCs w:val="22"/>
              </w:rPr>
              <w:t>__________</w:t>
            </w:r>
            <w:r>
              <w:rPr>
                <w:rFonts w:ascii="Times New Roman" w:hAnsi="Times New Roman" w:cs="Times New Roman"/>
                <w:sz w:val="22"/>
                <w:szCs w:val="22"/>
              </w:rPr>
              <w:t>2026 г.</w:t>
            </w:r>
          </w:p>
        </w:tc>
      </w:tr>
    </w:tbl>
    <w:p w14:paraId="3979F28A" w14:textId="1416A5B4" w:rsidR="00462499" w:rsidRPr="002A0BCC" w:rsidRDefault="00462499">
      <w:pPr>
        <w:pStyle w:val="ConsPlusNormal0"/>
        <w:ind w:firstLine="540"/>
        <w:jc w:val="both"/>
        <w:rPr>
          <w:rFonts w:ascii="Times New Roman" w:hAnsi="Times New Roman" w:cs="Times New Roman"/>
          <w:b/>
          <w:sz w:val="22"/>
          <w:szCs w:val="22"/>
        </w:rPr>
      </w:pPr>
      <w:r w:rsidRPr="002A0BCC">
        <w:rPr>
          <w:rFonts w:ascii="Times New Roman" w:hAnsi="Times New Roman" w:cs="Times New Roman"/>
          <w:b/>
          <w:sz w:val="22"/>
          <w:szCs w:val="22"/>
        </w:rPr>
        <w:t>федеральное государственное бюджетное учреждение «Федеральный центр нейрохирургии» Министерства здравоохранения Российской Федерации (г. Тюмень</w:t>
      </w:r>
      <w:r w:rsidRPr="002A0BCC">
        <w:rPr>
          <w:rFonts w:ascii="Times New Roman" w:hAnsi="Times New Roman" w:cs="Times New Roman"/>
          <w:sz w:val="22"/>
          <w:szCs w:val="22"/>
        </w:rPr>
        <w:t xml:space="preserve">) (Сокращенное наименование - ФГБУ «ФЦН» Минздрава России (г. Тюмень), именуемый в дальнейшем </w:t>
      </w:r>
      <w:r w:rsidRPr="002A0BCC">
        <w:rPr>
          <w:rFonts w:ascii="Times New Roman" w:hAnsi="Times New Roman" w:cs="Times New Roman"/>
          <w:b/>
          <w:bCs/>
          <w:sz w:val="22"/>
          <w:szCs w:val="22"/>
        </w:rPr>
        <w:t>«Заказчик»</w:t>
      </w:r>
      <w:r w:rsidRPr="002A0BCC">
        <w:rPr>
          <w:rFonts w:ascii="Times New Roman" w:hAnsi="Times New Roman" w:cs="Times New Roman"/>
          <w:sz w:val="22"/>
          <w:szCs w:val="22"/>
        </w:rPr>
        <w:t>, в лице</w:t>
      </w:r>
      <w:r w:rsidR="00553A48">
        <w:rPr>
          <w:rFonts w:ascii="Times New Roman" w:hAnsi="Times New Roman" w:cs="Times New Roman"/>
          <w:sz w:val="22"/>
          <w:szCs w:val="22"/>
        </w:rPr>
        <w:t xml:space="preserve"> </w:t>
      </w:r>
      <w:r w:rsidR="00F96A87">
        <w:rPr>
          <w:rFonts w:ascii="Times New Roman" w:hAnsi="Times New Roman" w:cs="Times New Roman"/>
          <w:sz w:val="22"/>
          <w:szCs w:val="22"/>
        </w:rPr>
        <w:t>руководителя контрактной службы Костарева Сергея Ивановича</w:t>
      </w:r>
      <w:r w:rsidRPr="002A0BCC">
        <w:rPr>
          <w:rFonts w:ascii="Times New Roman" w:hAnsi="Times New Roman" w:cs="Times New Roman"/>
          <w:sz w:val="22"/>
          <w:szCs w:val="22"/>
        </w:rPr>
        <w:t>, действующе</w:t>
      </w:r>
      <w:r w:rsidR="00F96A87">
        <w:rPr>
          <w:rFonts w:ascii="Times New Roman" w:hAnsi="Times New Roman" w:cs="Times New Roman"/>
          <w:sz w:val="22"/>
          <w:szCs w:val="22"/>
        </w:rPr>
        <w:t>го</w:t>
      </w:r>
      <w:r w:rsidRPr="002A0BCC">
        <w:rPr>
          <w:rFonts w:ascii="Times New Roman" w:hAnsi="Times New Roman" w:cs="Times New Roman"/>
          <w:sz w:val="22"/>
          <w:szCs w:val="22"/>
        </w:rPr>
        <w:t xml:space="preserve"> на основании доверенности № </w:t>
      </w:r>
      <w:r w:rsidR="00F96A87">
        <w:rPr>
          <w:rFonts w:ascii="Times New Roman" w:hAnsi="Times New Roman" w:cs="Times New Roman"/>
          <w:sz w:val="22"/>
          <w:szCs w:val="22"/>
        </w:rPr>
        <w:t>2</w:t>
      </w:r>
      <w:r w:rsidRPr="002A0BCC">
        <w:rPr>
          <w:rFonts w:ascii="Times New Roman" w:hAnsi="Times New Roman" w:cs="Times New Roman"/>
          <w:sz w:val="22"/>
          <w:szCs w:val="22"/>
        </w:rPr>
        <w:t xml:space="preserve">-21/26 от 12.01.2026 г., </w:t>
      </w:r>
      <w:proofErr w:type="gramStart"/>
      <w:r w:rsidRPr="002A0BCC">
        <w:rPr>
          <w:rFonts w:ascii="Times New Roman" w:hAnsi="Times New Roman" w:cs="Times New Roman"/>
          <w:sz w:val="22"/>
          <w:szCs w:val="22"/>
        </w:rPr>
        <w:t>с одной стороны</w:t>
      </w:r>
      <w:proofErr w:type="gramEnd"/>
      <w:r w:rsidR="00236FE6">
        <w:rPr>
          <w:rFonts w:ascii="Times New Roman" w:hAnsi="Times New Roman" w:cs="Times New Roman"/>
          <w:sz w:val="22"/>
          <w:szCs w:val="22"/>
        </w:rPr>
        <w:t>.</w:t>
      </w:r>
      <w:r w:rsidRPr="002A0BCC">
        <w:rPr>
          <w:rFonts w:ascii="Times New Roman" w:hAnsi="Times New Roman" w:cs="Times New Roman"/>
          <w:sz w:val="22"/>
          <w:szCs w:val="22"/>
        </w:rPr>
        <w:t xml:space="preserve"> и </w:t>
      </w:r>
    </w:p>
    <w:p w14:paraId="165A70A0" w14:textId="25896066" w:rsidR="00462499" w:rsidRPr="002A0BCC" w:rsidRDefault="00EF075C">
      <w:pPr>
        <w:pStyle w:val="ConsPlusNormal0"/>
        <w:ind w:firstLine="540"/>
        <w:jc w:val="both"/>
        <w:rPr>
          <w:rFonts w:ascii="Times New Roman" w:hAnsi="Times New Roman" w:cs="Times New Roman"/>
          <w:sz w:val="22"/>
          <w:szCs w:val="22"/>
        </w:rPr>
      </w:pPr>
      <w:r>
        <w:rPr>
          <w:rFonts w:ascii="Times New Roman" w:hAnsi="Times New Roman" w:cs="Times New Roman"/>
          <w:b/>
          <w:sz w:val="22"/>
          <w:szCs w:val="22"/>
        </w:rPr>
        <w:t>___</w:t>
      </w:r>
      <w:r w:rsidR="00236FE6" w:rsidRPr="00236FE6">
        <w:rPr>
          <w:rFonts w:ascii="Times New Roman" w:hAnsi="Times New Roman" w:cs="Times New Roman"/>
          <w:b/>
          <w:bCs/>
          <w:sz w:val="22"/>
          <w:szCs w:val="22"/>
        </w:rPr>
        <w:t>,</w:t>
      </w:r>
      <w:r w:rsidR="00236FE6" w:rsidRPr="00236FE6">
        <w:rPr>
          <w:rFonts w:ascii="Times New Roman" w:hAnsi="Times New Roman" w:cs="Times New Roman"/>
          <w:sz w:val="22"/>
          <w:szCs w:val="22"/>
        </w:rPr>
        <w:t xml:space="preserve"> в лице </w:t>
      </w:r>
      <w:r>
        <w:rPr>
          <w:rFonts w:ascii="Times New Roman" w:hAnsi="Times New Roman" w:cs="Times New Roman"/>
          <w:sz w:val="22"/>
          <w:szCs w:val="22"/>
        </w:rPr>
        <w:t>____</w:t>
      </w:r>
      <w:r w:rsidR="00236FE6" w:rsidRPr="00236FE6">
        <w:rPr>
          <w:rFonts w:ascii="Times New Roman" w:hAnsi="Times New Roman" w:cs="Times New Roman"/>
          <w:sz w:val="22"/>
          <w:szCs w:val="22"/>
        </w:rPr>
        <w:t xml:space="preserve">действующего на основании </w:t>
      </w:r>
      <w:r>
        <w:rPr>
          <w:rFonts w:ascii="Times New Roman" w:hAnsi="Times New Roman" w:cs="Times New Roman"/>
          <w:sz w:val="22"/>
          <w:szCs w:val="22"/>
        </w:rPr>
        <w:t xml:space="preserve">____, </w:t>
      </w:r>
      <w:r w:rsidR="00236FE6" w:rsidRPr="00236FE6">
        <w:rPr>
          <w:rFonts w:ascii="Times New Roman" w:hAnsi="Times New Roman" w:cs="Times New Roman"/>
          <w:sz w:val="22"/>
          <w:szCs w:val="22"/>
        </w:rPr>
        <w:t xml:space="preserve">именуемое в дальнейшем </w:t>
      </w:r>
      <w:r w:rsidR="00236FE6" w:rsidRPr="00236FE6">
        <w:rPr>
          <w:rFonts w:ascii="Times New Roman" w:hAnsi="Times New Roman" w:cs="Times New Roman"/>
          <w:b/>
          <w:sz w:val="22"/>
          <w:szCs w:val="22"/>
        </w:rPr>
        <w:t>«Исполнитель»</w:t>
      </w:r>
      <w:r w:rsidR="00462499" w:rsidRPr="002A0BCC">
        <w:rPr>
          <w:rFonts w:ascii="Times New Roman" w:hAnsi="Times New Roman" w:cs="Times New Roman"/>
          <w:sz w:val="22"/>
          <w:szCs w:val="22"/>
        </w:rPr>
        <w:t xml:space="preserve">, с другой стороны, вместе именуемые в дальнейшем "Стороны", </w:t>
      </w:r>
    </w:p>
    <w:p w14:paraId="269F7175" w14:textId="77777777" w:rsidR="00462499" w:rsidRPr="002A0BCC" w:rsidRDefault="00462499">
      <w:pPr>
        <w:ind w:firstLine="708"/>
        <w:jc w:val="both"/>
        <w:rPr>
          <w:rFonts w:ascii="Times New Roman" w:hAnsi="Times New Roman" w:cs="Times New Roman"/>
          <w:sz w:val="22"/>
          <w:szCs w:val="22"/>
        </w:rPr>
      </w:pPr>
      <w:r w:rsidRPr="002A0BCC">
        <w:rPr>
          <w:rFonts w:ascii="Times New Roman" w:hAnsi="Times New Roman" w:cs="Times New Roman"/>
          <w:sz w:val="22"/>
          <w:szCs w:val="22"/>
        </w:rPr>
        <w:t xml:space="preserve">в порядке п. 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Закон №44-ФЗ), </w:t>
      </w:r>
      <w:r w:rsidRPr="002A0BCC">
        <w:rPr>
          <w:rFonts w:ascii="Times New Roman" w:hAnsi="Times New Roman" w:cs="Times New Roman"/>
          <w:bCs/>
          <w:sz w:val="22"/>
          <w:szCs w:val="22"/>
        </w:rPr>
        <w:t>заключили настоящий Контракт о нижеследующем:</w:t>
      </w:r>
    </w:p>
    <w:p w14:paraId="4DD06C58" w14:textId="77777777" w:rsidR="00462499" w:rsidRDefault="00462499">
      <w:pPr>
        <w:pStyle w:val="ConsPlusNormal0"/>
        <w:ind w:firstLine="540"/>
        <w:jc w:val="both"/>
        <w:rPr>
          <w:rFonts w:ascii="Times New Roman" w:hAnsi="Times New Roman" w:cs="Times New Roman"/>
          <w:sz w:val="22"/>
          <w:szCs w:val="22"/>
        </w:rPr>
      </w:pPr>
    </w:p>
    <w:p w14:paraId="4FD959D0"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I. Предмет Контракта</w:t>
      </w:r>
    </w:p>
    <w:p w14:paraId="60576557" w14:textId="6BF83109" w:rsidR="00462499" w:rsidRDefault="00462499" w:rsidP="00334A60">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1.1. Исполнитель по заданию Заказчика обязуется в установленный Контрактом срок оказать услуги </w:t>
      </w:r>
      <w:proofErr w:type="gramStart"/>
      <w:r w:rsidRPr="0024368C">
        <w:rPr>
          <w:rFonts w:ascii="Times New Roman" w:hAnsi="Times New Roman" w:cs="Times New Roman"/>
          <w:bCs/>
          <w:sz w:val="22"/>
          <w:szCs w:val="22"/>
        </w:rPr>
        <w:t xml:space="preserve">по </w:t>
      </w:r>
      <w:r w:rsidR="00334A60" w:rsidRPr="0024368C">
        <w:rPr>
          <w:rFonts w:ascii="Times New Roman" w:hAnsi="Times New Roman" w:cs="Times New Roman"/>
          <w:bCs/>
          <w:sz w:val="22"/>
          <w:szCs w:val="22"/>
        </w:rPr>
        <w:t xml:space="preserve"> проведению</w:t>
      </w:r>
      <w:proofErr w:type="gramEnd"/>
      <w:r w:rsidR="00334A60" w:rsidRPr="0024368C">
        <w:rPr>
          <w:rFonts w:ascii="Times New Roman" w:hAnsi="Times New Roman" w:cs="Times New Roman"/>
          <w:bCs/>
          <w:sz w:val="22"/>
          <w:szCs w:val="22"/>
        </w:rPr>
        <w:t xml:space="preserve"> </w:t>
      </w:r>
      <w:r w:rsidR="00F96A87">
        <w:rPr>
          <w:rFonts w:ascii="Times New Roman" w:hAnsi="Times New Roman" w:cs="Times New Roman"/>
          <w:bCs/>
          <w:sz w:val="22"/>
          <w:szCs w:val="22"/>
        </w:rPr>
        <w:t xml:space="preserve">паспортизации медицинских отходов, </w:t>
      </w:r>
      <w:r w:rsidR="00F96A87">
        <w:rPr>
          <w:rFonts w:ascii="Times New Roman" w:hAnsi="Times New Roman" w:cs="Times New Roman"/>
          <w:sz w:val="22"/>
          <w:szCs w:val="22"/>
        </w:rPr>
        <w:t xml:space="preserve"> относящихся к </w:t>
      </w:r>
      <w:r w:rsidR="00F96A87">
        <w:rPr>
          <w:rFonts w:ascii="Times New Roman" w:hAnsi="Times New Roman" w:cs="Times New Roman"/>
          <w:sz w:val="22"/>
          <w:szCs w:val="22"/>
          <w:lang w:val="en-US"/>
        </w:rPr>
        <w:t>I</w:t>
      </w:r>
      <w:r w:rsidR="00F96A87">
        <w:rPr>
          <w:rFonts w:ascii="Times New Roman" w:hAnsi="Times New Roman" w:cs="Times New Roman"/>
          <w:sz w:val="22"/>
          <w:szCs w:val="22"/>
        </w:rPr>
        <w:t xml:space="preserve">, </w:t>
      </w:r>
      <w:r w:rsidR="00F96A87">
        <w:rPr>
          <w:rFonts w:ascii="Times New Roman" w:hAnsi="Times New Roman" w:cs="Times New Roman"/>
          <w:sz w:val="22"/>
          <w:szCs w:val="22"/>
          <w:lang w:val="en-US"/>
        </w:rPr>
        <w:t>II</w:t>
      </w:r>
      <w:r w:rsidR="00F96A87" w:rsidRPr="00F96A87">
        <w:rPr>
          <w:rFonts w:ascii="Times New Roman" w:hAnsi="Times New Roman" w:cs="Times New Roman"/>
          <w:sz w:val="22"/>
          <w:szCs w:val="22"/>
        </w:rPr>
        <w:t xml:space="preserve"> </w:t>
      </w:r>
      <w:r w:rsidR="00F96A87">
        <w:rPr>
          <w:rFonts w:ascii="Times New Roman" w:hAnsi="Times New Roman" w:cs="Times New Roman"/>
          <w:sz w:val="22"/>
          <w:szCs w:val="22"/>
        </w:rPr>
        <w:t>классу опасности</w:t>
      </w:r>
      <w:r w:rsidR="00F96A87" w:rsidRPr="004B2E1F">
        <w:rPr>
          <w:rFonts w:ascii="Times New Roman" w:hAnsi="Times New Roman" w:cs="Times New Roman"/>
          <w:sz w:val="22"/>
          <w:szCs w:val="22"/>
        </w:rPr>
        <w:t xml:space="preserve"> </w:t>
      </w:r>
      <w:r w:rsidR="004B2E1F" w:rsidRPr="004B2E1F">
        <w:rPr>
          <w:rFonts w:ascii="Times New Roman" w:hAnsi="Times New Roman" w:cs="Times New Roman"/>
          <w:sz w:val="22"/>
          <w:szCs w:val="22"/>
        </w:rPr>
        <w:t>(далее</w:t>
      </w:r>
      <w:r w:rsidRPr="004B2E1F">
        <w:rPr>
          <w:rFonts w:ascii="Times New Roman" w:hAnsi="Times New Roman" w:cs="Times New Roman"/>
          <w:sz w:val="22"/>
          <w:szCs w:val="22"/>
        </w:rPr>
        <w:t xml:space="preserve"> - Услуги</w:t>
      </w:r>
      <w:r>
        <w:rPr>
          <w:rFonts w:ascii="Times New Roman" w:hAnsi="Times New Roman" w:cs="Times New Roman"/>
          <w:sz w:val="22"/>
          <w:szCs w:val="22"/>
        </w:rPr>
        <w:t xml:space="preserve">), а Заказчик обязуется принять оказанные услуги и оплатить их. </w:t>
      </w:r>
    </w:p>
    <w:p w14:paraId="13D7A036" w14:textId="77777777" w:rsidR="00462499" w:rsidRDefault="00462499" w:rsidP="00334A60">
      <w:pPr>
        <w:pStyle w:val="ConsPlusNormal0"/>
        <w:ind w:firstLine="0"/>
        <w:jc w:val="both"/>
        <w:rPr>
          <w:rFonts w:ascii="Times New Roman" w:hAnsi="Times New Roman" w:cs="Times New Roman"/>
          <w:sz w:val="22"/>
          <w:szCs w:val="22"/>
        </w:rPr>
      </w:pPr>
    </w:p>
    <w:p w14:paraId="5229F6C8"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II. Условия оказания услуг</w:t>
      </w:r>
    </w:p>
    <w:p w14:paraId="2EED3538"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2.1. Услуги оказываются Исполнителем</w:t>
      </w:r>
      <w:r w:rsidR="00536B26">
        <w:rPr>
          <w:rFonts w:ascii="Times New Roman" w:hAnsi="Times New Roman" w:cs="Times New Roman"/>
          <w:sz w:val="22"/>
          <w:szCs w:val="22"/>
        </w:rPr>
        <w:t xml:space="preserve"> по заявке </w:t>
      </w:r>
      <w:proofErr w:type="gramStart"/>
      <w:r w:rsidR="00536B26">
        <w:rPr>
          <w:rFonts w:ascii="Times New Roman" w:hAnsi="Times New Roman" w:cs="Times New Roman"/>
          <w:sz w:val="22"/>
          <w:szCs w:val="22"/>
        </w:rPr>
        <w:t xml:space="preserve">Заказчика, </w:t>
      </w:r>
      <w:r>
        <w:rPr>
          <w:rFonts w:ascii="Times New Roman" w:hAnsi="Times New Roman" w:cs="Times New Roman"/>
          <w:sz w:val="22"/>
          <w:szCs w:val="22"/>
        </w:rPr>
        <w:t xml:space="preserve"> в</w:t>
      </w:r>
      <w:proofErr w:type="gramEnd"/>
      <w:r>
        <w:rPr>
          <w:rFonts w:ascii="Times New Roman" w:hAnsi="Times New Roman" w:cs="Times New Roman"/>
          <w:sz w:val="22"/>
          <w:szCs w:val="22"/>
        </w:rPr>
        <w:t xml:space="preserve"> соответствии с требованиями </w:t>
      </w:r>
      <w:hyperlink w:anchor="P513" w:history="1">
        <w:r>
          <w:rPr>
            <w:rStyle w:val="a5"/>
            <w:rFonts w:ascii="Times New Roman" w:hAnsi="Times New Roman" w:cs="Times New Roman"/>
            <w:sz w:val="22"/>
            <w:szCs w:val="22"/>
          </w:rPr>
          <w:t>технического задания</w:t>
        </w:r>
      </w:hyperlink>
      <w:r>
        <w:rPr>
          <w:rFonts w:ascii="Times New Roman" w:hAnsi="Times New Roman" w:cs="Times New Roman"/>
          <w:sz w:val="22"/>
          <w:szCs w:val="22"/>
        </w:rPr>
        <w:t xml:space="preserve"> (приложение </w:t>
      </w:r>
      <w:r w:rsidR="00667921">
        <w:rPr>
          <w:rFonts w:ascii="Times New Roman" w:hAnsi="Times New Roman" w:cs="Times New Roman"/>
          <w:sz w:val="22"/>
          <w:szCs w:val="22"/>
        </w:rPr>
        <w:t xml:space="preserve">№1 </w:t>
      </w:r>
      <w:r>
        <w:rPr>
          <w:rFonts w:ascii="Times New Roman" w:hAnsi="Times New Roman" w:cs="Times New Roman"/>
          <w:sz w:val="22"/>
          <w:szCs w:val="22"/>
        </w:rPr>
        <w:t>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D1F61A9" w14:textId="77777777" w:rsidR="00462499" w:rsidRDefault="00462499">
      <w:pPr>
        <w:pStyle w:val="ConsPlusNormal0"/>
        <w:jc w:val="both"/>
        <w:rPr>
          <w:rFonts w:ascii="Times New Roman" w:hAnsi="Times New Roman" w:cs="Times New Roman"/>
          <w:sz w:val="22"/>
          <w:szCs w:val="22"/>
        </w:rPr>
      </w:pPr>
    </w:p>
    <w:p w14:paraId="17F272B4"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III. Взаимодействие Сторон</w:t>
      </w:r>
    </w:p>
    <w:p w14:paraId="4B2722DB" w14:textId="77777777" w:rsidR="00462499" w:rsidRPr="00ED59DF" w:rsidRDefault="00462499">
      <w:pPr>
        <w:pStyle w:val="ConsPlusNormal0"/>
        <w:ind w:firstLine="540"/>
        <w:jc w:val="both"/>
        <w:rPr>
          <w:rFonts w:ascii="Times New Roman" w:hAnsi="Times New Roman" w:cs="Times New Roman"/>
          <w:b/>
          <w:bCs/>
          <w:sz w:val="22"/>
          <w:szCs w:val="22"/>
        </w:rPr>
      </w:pPr>
      <w:r w:rsidRPr="00ED59DF">
        <w:rPr>
          <w:rFonts w:ascii="Times New Roman" w:hAnsi="Times New Roman" w:cs="Times New Roman"/>
          <w:b/>
          <w:bCs/>
          <w:sz w:val="22"/>
          <w:szCs w:val="22"/>
        </w:rPr>
        <w:t>3.1. Исполнитель вправе:</w:t>
      </w:r>
    </w:p>
    <w:p w14:paraId="3770FFA1" w14:textId="77777777" w:rsidR="00462499" w:rsidRDefault="00462499">
      <w:pPr>
        <w:pStyle w:val="ConsPlusNormal0"/>
        <w:ind w:firstLine="540"/>
        <w:jc w:val="both"/>
        <w:rPr>
          <w:rFonts w:ascii="Times New Roman" w:hAnsi="Times New Roman" w:cs="Times New Roman"/>
          <w:sz w:val="22"/>
          <w:szCs w:val="22"/>
        </w:rPr>
      </w:pPr>
      <w:bookmarkStart w:id="0" w:name="Bookmark1"/>
      <w:bookmarkEnd w:id="0"/>
      <w:r>
        <w:rPr>
          <w:rFonts w:ascii="Times New Roman" w:hAnsi="Times New Roman" w:cs="Times New Roman"/>
          <w:sz w:val="22"/>
          <w:szCs w:val="22"/>
        </w:rPr>
        <w:t xml:space="preserve">а) </w:t>
      </w:r>
      <w:bookmarkStart w:id="1" w:name="Bookmark2"/>
      <w:bookmarkEnd w:id="1"/>
      <w:r>
        <w:rPr>
          <w:rFonts w:ascii="Times New Roman" w:hAnsi="Times New Roman" w:cs="Times New Roman"/>
          <w:sz w:val="22"/>
          <w:szCs w:val="22"/>
        </w:rPr>
        <w:t xml:space="preserve">требовать своевременной оплаты на условиях, установленных Контрактом, надлежащим образом оказанных и принятых Заказчиком услуг; </w:t>
      </w:r>
    </w:p>
    <w:p w14:paraId="050B95B0" w14:textId="77777777" w:rsidR="00462499" w:rsidRDefault="00ED17CE">
      <w:pPr>
        <w:pStyle w:val="ConsPlusNormal0"/>
        <w:ind w:firstLine="540"/>
        <w:jc w:val="both"/>
        <w:rPr>
          <w:rFonts w:ascii="Times New Roman" w:hAnsi="Times New Roman" w:cs="Times New Roman"/>
          <w:sz w:val="22"/>
          <w:szCs w:val="22"/>
        </w:rPr>
      </w:pPr>
      <w:bookmarkStart w:id="2" w:name="Bookmark3"/>
      <w:bookmarkEnd w:id="2"/>
      <w:r>
        <w:rPr>
          <w:rFonts w:ascii="Times New Roman" w:hAnsi="Times New Roman" w:cs="Times New Roman"/>
          <w:sz w:val="22"/>
          <w:szCs w:val="22"/>
        </w:rPr>
        <w:t>б</w:t>
      </w:r>
      <w:r w:rsidR="00462499">
        <w:rPr>
          <w:rFonts w:ascii="Times New Roman" w:hAnsi="Times New Roman" w:cs="Times New Roman"/>
          <w:sz w:val="22"/>
          <w:szCs w:val="22"/>
        </w:rPr>
        <w:t xml:space="preserve">) принять решение об одностороннем отказе от исполнения Контракта в соответствии с гражданским законодательством; </w:t>
      </w:r>
    </w:p>
    <w:p w14:paraId="287A3E61" w14:textId="77777777" w:rsidR="00462499" w:rsidRDefault="00ED17CE">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в</w:t>
      </w:r>
      <w:r w:rsidR="00462499">
        <w:rPr>
          <w:rFonts w:ascii="Times New Roman" w:hAnsi="Times New Roman" w:cs="Times New Roman"/>
          <w:sz w:val="22"/>
          <w:szCs w:val="22"/>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462499">
          <w:rPr>
            <w:rStyle w:val="a5"/>
            <w:rFonts w:ascii="Times New Roman" w:hAnsi="Times New Roman" w:cs="Times New Roman"/>
            <w:sz w:val="22"/>
            <w:szCs w:val="22"/>
          </w:rPr>
          <w:t>частью 6 статьи 14</w:t>
        </w:r>
      </w:hyperlink>
      <w:r w:rsidR="00462499">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74B7E6FA" w14:textId="77777777" w:rsidR="00462499" w:rsidRDefault="00ED17CE">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г</w:t>
      </w:r>
      <w:r w:rsidR="00462499">
        <w:rPr>
          <w:rFonts w:ascii="Times New Roman" w:hAnsi="Times New Roman" w:cs="Times New Roman"/>
          <w:sz w:val="22"/>
          <w:szCs w:val="22"/>
        </w:rPr>
        <w:t xml:space="preserve">) требовать возмещения убытков, уплаты неустоек (штрафов, пеней) в соответствии с </w:t>
      </w:r>
      <w:hyperlink w:anchor="P209" w:history="1">
        <w:r w:rsidR="00462499">
          <w:rPr>
            <w:rStyle w:val="a5"/>
            <w:rFonts w:ascii="Times New Roman" w:hAnsi="Times New Roman" w:cs="Times New Roman"/>
            <w:sz w:val="22"/>
            <w:szCs w:val="22"/>
          </w:rPr>
          <w:t>разделом IX</w:t>
        </w:r>
      </w:hyperlink>
      <w:r w:rsidR="00462499">
        <w:rPr>
          <w:rFonts w:ascii="Times New Roman" w:hAnsi="Times New Roman" w:cs="Times New Roman"/>
          <w:sz w:val="22"/>
          <w:szCs w:val="22"/>
        </w:rPr>
        <w:t xml:space="preserve"> Контракта;</w:t>
      </w:r>
    </w:p>
    <w:p w14:paraId="009D2749" w14:textId="6ACE2C88" w:rsidR="002F0086" w:rsidRDefault="002F0086">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д)</w:t>
      </w:r>
      <w:r w:rsidR="00C021D3" w:rsidRPr="00C021D3">
        <w:rPr>
          <w:rFonts w:ascii="Times New Roman" w:hAnsi="Times New Roman" w:cs="Times New Roman"/>
          <w:sz w:val="22"/>
          <w:szCs w:val="22"/>
        </w:rPr>
        <w:t xml:space="preserve"> </w:t>
      </w:r>
      <w:r>
        <w:rPr>
          <w:rFonts w:ascii="Times New Roman" w:hAnsi="Times New Roman" w:cs="Times New Roman"/>
          <w:sz w:val="22"/>
          <w:szCs w:val="22"/>
        </w:rPr>
        <w:t>привлекать аккредитованные лаборатории, соисполнителей для оказания услуг по настоящему контракту.</w:t>
      </w:r>
    </w:p>
    <w:p w14:paraId="4E24F98F" w14:textId="77777777" w:rsidR="00462499" w:rsidRPr="00ED59DF" w:rsidRDefault="00462499">
      <w:pPr>
        <w:pStyle w:val="ConsPlusNormal0"/>
        <w:ind w:firstLine="540"/>
        <w:jc w:val="both"/>
        <w:rPr>
          <w:rFonts w:ascii="Times New Roman" w:hAnsi="Times New Roman" w:cs="Times New Roman"/>
          <w:b/>
          <w:bCs/>
          <w:sz w:val="22"/>
          <w:szCs w:val="22"/>
        </w:rPr>
      </w:pPr>
      <w:bookmarkStart w:id="3" w:name="P66"/>
      <w:bookmarkStart w:id="4" w:name="Bookmark4"/>
      <w:bookmarkEnd w:id="3"/>
      <w:bookmarkEnd w:id="4"/>
      <w:r w:rsidRPr="00ED59DF">
        <w:rPr>
          <w:rFonts w:ascii="Times New Roman" w:hAnsi="Times New Roman" w:cs="Times New Roman"/>
          <w:b/>
          <w:bCs/>
          <w:sz w:val="22"/>
          <w:szCs w:val="22"/>
        </w:rPr>
        <w:t xml:space="preserve">3.2. Исполнитель обязан: </w:t>
      </w:r>
    </w:p>
    <w:p w14:paraId="7B86BCC9"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а) оказать услуги в соответствии с Техническим заданием в предусмотренный Контрактом срок;</w:t>
      </w:r>
    </w:p>
    <w:p w14:paraId="7B05630D"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8B5E9A1" w14:textId="77777777" w:rsidR="00462499" w:rsidRDefault="00462499">
      <w:pPr>
        <w:pStyle w:val="ConsPlusNormal0"/>
        <w:ind w:firstLine="540"/>
        <w:jc w:val="both"/>
        <w:rPr>
          <w:rFonts w:ascii="Times New Roman" w:hAnsi="Times New Roman" w:cs="Times New Roman"/>
          <w:sz w:val="22"/>
          <w:szCs w:val="22"/>
        </w:rPr>
      </w:pPr>
      <w:bookmarkStart w:id="5" w:name="Bookmark5"/>
      <w:bookmarkEnd w:id="5"/>
      <w:r>
        <w:rPr>
          <w:rFonts w:ascii="Times New Roman" w:hAnsi="Times New Roman" w:cs="Times New Roman"/>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15D07B5D" w14:textId="77777777" w:rsidR="002A0BCC"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A196943"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д) обеспечить за свой счет устранение недостатков, выявленных при приемке Заказчиком оказанных услуг (этапов оказания услуг);</w:t>
      </w:r>
    </w:p>
    <w:p w14:paraId="07DCC656" w14:textId="5871B963" w:rsidR="00F96A87" w:rsidRPr="00F96A87" w:rsidRDefault="00F96A87" w:rsidP="00F96A87">
      <w:pPr>
        <w:pStyle w:val="ConsPlusNormal0"/>
        <w:ind w:firstLine="0"/>
        <w:jc w:val="both"/>
        <w:rPr>
          <w:rFonts w:ascii="Times New Roman" w:hAnsi="Times New Roman" w:cs="Times New Roman"/>
          <w:sz w:val="22"/>
          <w:szCs w:val="22"/>
        </w:rPr>
      </w:pPr>
      <w:r>
        <w:rPr>
          <w:rFonts w:ascii="Times New Roman" w:hAnsi="Times New Roman" w:cs="Times New Roman"/>
          <w:sz w:val="22"/>
          <w:szCs w:val="22"/>
        </w:rPr>
        <w:lastRenderedPageBreak/>
        <w:t>е) использовать актуальные формы и пе</w:t>
      </w:r>
      <w:r w:rsidR="002F0086">
        <w:rPr>
          <w:rFonts w:ascii="Times New Roman" w:hAnsi="Times New Roman" w:cs="Times New Roman"/>
          <w:sz w:val="22"/>
          <w:szCs w:val="22"/>
        </w:rPr>
        <w:t>ре</w:t>
      </w:r>
      <w:r>
        <w:rPr>
          <w:rFonts w:ascii="Times New Roman" w:hAnsi="Times New Roman" w:cs="Times New Roman"/>
          <w:sz w:val="22"/>
          <w:szCs w:val="22"/>
        </w:rPr>
        <w:t xml:space="preserve">дать полный пакет, </w:t>
      </w:r>
      <w:r w:rsidR="002F0086">
        <w:rPr>
          <w:rFonts w:ascii="Times New Roman" w:hAnsi="Times New Roman" w:cs="Times New Roman"/>
          <w:sz w:val="22"/>
          <w:szCs w:val="22"/>
        </w:rPr>
        <w:t>подтверждающих документов.</w:t>
      </w:r>
    </w:p>
    <w:p w14:paraId="3BE81E4F" w14:textId="77777777" w:rsidR="00462499" w:rsidRDefault="00462499">
      <w:pPr>
        <w:pStyle w:val="ConsPlusNormal0"/>
        <w:ind w:firstLine="540"/>
        <w:jc w:val="both"/>
        <w:rPr>
          <w:rFonts w:ascii="Times New Roman" w:hAnsi="Times New Roman" w:cs="Times New Roman"/>
          <w:sz w:val="22"/>
          <w:szCs w:val="22"/>
        </w:rPr>
      </w:pPr>
      <w:bookmarkStart w:id="6" w:name="Bookmark6"/>
      <w:bookmarkEnd w:id="6"/>
      <w:r>
        <w:rPr>
          <w:rFonts w:ascii="Times New Roman" w:hAnsi="Times New Roman" w:cs="Times New Roman"/>
          <w:sz w:val="22"/>
          <w:szCs w:val="22"/>
        </w:rPr>
        <w:t>3.3. Заказчик вправе:</w:t>
      </w:r>
    </w:p>
    <w:p w14:paraId="52DF96FD"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а) требовать от Исполнителя надлежащего исполнения обязательств, установленных Контрактом;</w:t>
      </w:r>
    </w:p>
    <w:p w14:paraId="66B03D07"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12221C93"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41AEDD83"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г) требовать возмещения убытков в соответствии с </w:t>
      </w:r>
      <w:hyperlink w:anchor="P209" w:history="1">
        <w:r>
          <w:rPr>
            <w:rStyle w:val="a5"/>
            <w:rFonts w:ascii="Times New Roman" w:hAnsi="Times New Roman" w:cs="Times New Roman"/>
            <w:sz w:val="22"/>
            <w:szCs w:val="22"/>
          </w:rPr>
          <w:t>разделом IX</w:t>
        </w:r>
      </w:hyperlink>
      <w:r>
        <w:rPr>
          <w:rFonts w:ascii="Times New Roman" w:hAnsi="Times New Roman" w:cs="Times New Roman"/>
          <w:sz w:val="22"/>
          <w:szCs w:val="22"/>
        </w:rPr>
        <w:t xml:space="preserve"> Контракта, причиненных по вине Исполнителя;</w:t>
      </w:r>
    </w:p>
    <w:p w14:paraId="6C74C793" w14:textId="77777777" w:rsidR="00462499" w:rsidRDefault="00462499">
      <w:pPr>
        <w:pStyle w:val="ConsPlusNormal0"/>
        <w:ind w:firstLine="540"/>
        <w:jc w:val="both"/>
        <w:rPr>
          <w:rFonts w:ascii="Times New Roman" w:hAnsi="Times New Roman" w:cs="Times New Roman"/>
          <w:sz w:val="22"/>
          <w:szCs w:val="22"/>
        </w:rPr>
      </w:pPr>
      <w:bookmarkStart w:id="7" w:name="Bookmark7"/>
      <w:bookmarkEnd w:id="7"/>
      <w:r>
        <w:rPr>
          <w:rFonts w:ascii="Times New Roman" w:hAnsi="Times New Roman" w:cs="Times New Roman"/>
          <w:sz w:val="22"/>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w:t>
      </w:r>
      <w:r w:rsidR="002E317F">
        <w:rPr>
          <w:rFonts w:ascii="Times New Roman" w:hAnsi="Times New Roman" w:cs="Times New Roman"/>
          <w:sz w:val="22"/>
          <w:szCs w:val="22"/>
        </w:rPr>
        <w:t>10 (</w:t>
      </w:r>
      <w:r>
        <w:rPr>
          <w:rFonts w:ascii="Times New Roman" w:hAnsi="Times New Roman" w:cs="Times New Roman"/>
          <w:sz w:val="22"/>
          <w:szCs w:val="22"/>
        </w:rPr>
        <w:t>десять</w:t>
      </w:r>
      <w:r w:rsidR="002E317F">
        <w:rPr>
          <w:rFonts w:ascii="Times New Roman" w:hAnsi="Times New Roman" w:cs="Times New Roman"/>
          <w:sz w:val="22"/>
          <w:szCs w:val="22"/>
        </w:rPr>
        <w:t>)</w:t>
      </w:r>
      <w:r>
        <w:rPr>
          <w:rFonts w:ascii="Times New Roman" w:hAnsi="Times New Roman" w:cs="Times New Roman"/>
          <w:sz w:val="22"/>
          <w:szCs w:val="22"/>
        </w:rPr>
        <w:t xml:space="preserve"> процентов в порядке и на условиях, установленных Федеральным </w:t>
      </w:r>
      <w:hyperlink r:id="rId9" w:history="1">
        <w:r>
          <w:rPr>
            <w:rStyle w:val="a5"/>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26, ст. 3318);</w:t>
      </w:r>
    </w:p>
    <w:p w14:paraId="57193C33" w14:textId="77777777" w:rsidR="00462499" w:rsidRDefault="00462499">
      <w:pPr>
        <w:pStyle w:val="ConsPlusNormal0"/>
        <w:ind w:firstLine="540"/>
        <w:jc w:val="both"/>
        <w:rPr>
          <w:rFonts w:ascii="Times New Roman" w:hAnsi="Times New Roman" w:cs="Times New Roman"/>
          <w:sz w:val="22"/>
          <w:szCs w:val="22"/>
        </w:rPr>
      </w:pPr>
      <w:bookmarkStart w:id="8" w:name="Bookmark8"/>
      <w:bookmarkEnd w:id="8"/>
      <w:r>
        <w:rPr>
          <w:rFonts w:ascii="Times New Roman" w:hAnsi="Times New Roman" w:cs="Times New Roman"/>
          <w:sz w:val="22"/>
          <w:szCs w:val="22"/>
        </w:rPr>
        <w:t xml:space="preserve">е) принять решение об одностороннем отказе от исполнения Контракта в соответствии с гражданским законодательством; </w:t>
      </w:r>
    </w:p>
    <w:p w14:paraId="7E275CA5" w14:textId="77777777" w:rsidR="00462499" w:rsidRDefault="00462499">
      <w:pPr>
        <w:pStyle w:val="ConsPlusNormal0"/>
        <w:ind w:firstLine="540"/>
        <w:jc w:val="both"/>
        <w:rPr>
          <w:rFonts w:ascii="Times New Roman" w:hAnsi="Times New Roman" w:cs="Times New Roman"/>
          <w:sz w:val="22"/>
          <w:szCs w:val="22"/>
        </w:rPr>
      </w:pPr>
      <w:bookmarkStart w:id="9" w:name="Bookmark9"/>
      <w:bookmarkEnd w:id="9"/>
      <w:r>
        <w:rPr>
          <w:rFonts w:ascii="Times New Roman" w:hAnsi="Times New Roman" w:cs="Times New Roman"/>
          <w:sz w:val="22"/>
          <w:szCs w:val="22"/>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471A2A44"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3.4. Заказчик обязан:</w:t>
      </w:r>
    </w:p>
    <w:p w14:paraId="51D44426"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а) принять и оплатить оказанные услуги в соответствии с Контрактом; </w:t>
      </w:r>
    </w:p>
    <w:p w14:paraId="574750A7"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б) обеспечить контроль за исполнением Контракта, в том числе на отдельных этапах его исполнения;</w:t>
      </w:r>
    </w:p>
    <w:p w14:paraId="65EDF141" w14:textId="77777777" w:rsidR="00462499" w:rsidRDefault="00462499">
      <w:pPr>
        <w:pStyle w:val="ConsPlusNormal0"/>
        <w:ind w:firstLine="540"/>
        <w:jc w:val="both"/>
        <w:rPr>
          <w:rFonts w:ascii="Times New Roman" w:hAnsi="Times New Roman" w:cs="Times New Roman"/>
          <w:sz w:val="22"/>
          <w:szCs w:val="22"/>
        </w:rPr>
      </w:pPr>
      <w:bookmarkStart w:id="10" w:name="Bookmark10"/>
      <w:bookmarkEnd w:id="10"/>
      <w:r>
        <w:rPr>
          <w:rFonts w:ascii="Times New Roman" w:hAnsi="Times New Roman" w:cs="Times New Roman"/>
          <w:sz w:val="22"/>
          <w:szCs w:val="22"/>
        </w:rPr>
        <w:t xml:space="preserve">в) провести экспертизу оказанных услуг для проверки их соответствия условиям Контракта в соответствии с Федеральным </w:t>
      </w:r>
      <w:hyperlink r:id="rId10" w:history="1">
        <w:r>
          <w:rPr>
            <w:rStyle w:val="a5"/>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44D3B9A"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г) требовать уплаты неустоек (штрафов, пеней) в соответствии с </w:t>
      </w:r>
      <w:hyperlink w:anchor="P209" w:history="1">
        <w:r>
          <w:rPr>
            <w:rStyle w:val="a5"/>
            <w:rFonts w:ascii="Times New Roman" w:hAnsi="Times New Roman" w:cs="Times New Roman"/>
            <w:sz w:val="22"/>
            <w:szCs w:val="22"/>
          </w:rPr>
          <w:t>разделом IX</w:t>
        </w:r>
      </w:hyperlink>
      <w:r>
        <w:rPr>
          <w:rFonts w:ascii="Times New Roman" w:hAnsi="Times New Roman" w:cs="Times New Roman"/>
          <w:sz w:val="22"/>
          <w:szCs w:val="22"/>
        </w:rPr>
        <w:t xml:space="preserve"> Контракта.</w:t>
      </w:r>
    </w:p>
    <w:p w14:paraId="51F47FDA" w14:textId="77777777" w:rsidR="00462499" w:rsidRDefault="00462499">
      <w:pPr>
        <w:pStyle w:val="ConsPlusNormal0"/>
        <w:ind w:firstLine="567"/>
        <w:jc w:val="both"/>
        <w:rPr>
          <w:rFonts w:ascii="Times New Roman" w:hAnsi="Times New Roman" w:cs="Times New Roman"/>
          <w:sz w:val="22"/>
          <w:szCs w:val="22"/>
        </w:rPr>
      </w:pPr>
    </w:p>
    <w:p w14:paraId="2BD9A03E"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IV. Место и сроки оказания услуг</w:t>
      </w:r>
    </w:p>
    <w:p w14:paraId="56E54064" w14:textId="77777777" w:rsidR="00462499" w:rsidRPr="005A6735" w:rsidRDefault="00462499">
      <w:pPr>
        <w:pStyle w:val="ConsPlusNormal0"/>
        <w:ind w:firstLine="540"/>
        <w:jc w:val="both"/>
        <w:rPr>
          <w:rFonts w:ascii="Times New Roman" w:hAnsi="Times New Roman" w:cs="Times New Roman"/>
          <w:sz w:val="22"/>
          <w:szCs w:val="22"/>
        </w:rPr>
      </w:pPr>
      <w:bookmarkStart w:id="11" w:name="Bookmark11"/>
      <w:bookmarkEnd w:id="11"/>
      <w:r w:rsidRPr="005A6735">
        <w:rPr>
          <w:rFonts w:ascii="Times New Roman" w:hAnsi="Times New Roman" w:cs="Times New Roman"/>
          <w:sz w:val="22"/>
          <w:szCs w:val="22"/>
        </w:rPr>
        <w:t>4.1. Услуги оказываются в сроки, указанные в Контракте.</w:t>
      </w:r>
    </w:p>
    <w:p w14:paraId="2BEA9EAC" w14:textId="6528BC6A" w:rsidR="00DA51D0" w:rsidRDefault="00DA51D0" w:rsidP="00B44DDC">
      <w:pPr>
        <w:pStyle w:val="ConsPlusNormal0"/>
        <w:ind w:firstLine="540"/>
        <w:jc w:val="both"/>
        <w:rPr>
          <w:rFonts w:ascii="Times New Roman" w:hAnsi="Times New Roman" w:cs="Times New Roman"/>
          <w:bCs/>
          <w:sz w:val="22"/>
          <w:szCs w:val="22"/>
        </w:rPr>
      </w:pPr>
      <w:r w:rsidRPr="00E9225D">
        <w:rPr>
          <w:rFonts w:ascii="Times New Roman" w:hAnsi="Times New Roman" w:cs="Times New Roman"/>
          <w:bCs/>
          <w:sz w:val="22"/>
          <w:szCs w:val="22"/>
        </w:rPr>
        <w:t xml:space="preserve">Начало оказания услуг </w:t>
      </w:r>
      <w:r>
        <w:rPr>
          <w:rFonts w:ascii="Times New Roman" w:hAnsi="Times New Roman" w:cs="Times New Roman"/>
          <w:bCs/>
          <w:sz w:val="22"/>
          <w:szCs w:val="22"/>
        </w:rPr>
        <w:t>–</w:t>
      </w:r>
      <w:r w:rsidRPr="00E9225D">
        <w:rPr>
          <w:rFonts w:ascii="Times New Roman" w:hAnsi="Times New Roman" w:cs="Times New Roman"/>
          <w:bCs/>
          <w:sz w:val="22"/>
          <w:szCs w:val="22"/>
        </w:rPr>
        <w:t xml:space="preserve"> </w:t>
      </w:r>
      <w:r>
        <w:rPr>
          <w:rFonts w:ascii="Times New Roman" w:hAnsi="Times New Roman" w:cs="Times New Roman"/>
          <w:bCs/>
          <w:sz w:val="22"/>
          <w:szCs w:val="22"/>
        </w:rPr>
        <w:t xml:space="preserve">в течение </w:t>
      </w:r>
      <w:r w:rsidR="00B44DDC">
        <w:rPr>
          <w:rFonts w:ascii="Times New Roman" w:hAnsi="Times New Roman" w:cs="Times New Roman"/>
          <w:bCs/>
          <w:sz w:val="22"/>
          <w:szCs w:val="22"/>
        </w:rPr>
        <w:t>15 (</w:t>
      </w:r>
      <w:proofErr w:type="gramStart"/>
      <w:r w:rsidR="00B44DDC">
        <w:rPr>
          <w:rFonts w:ascii="Times New Roman" w:hAnsi="Times New Roman" w:cs="Times New Roman"/>
          <w:bCs/>
          <w:sz w:val="22"/>
          <w:szCs w:val="22"/>
        </w:rPr>
        <w:t>пятнадцати)  календарных</w:t>
      </w:r>
      <w:proofErr w:type="gramEnd"/>
      <w:r w:rsidR="00B44DDC">
        <w:rPr>
          <w:rFonts w:ascii="Times New Roman" w:hAnsi="Times New Roman" w:cs="Times New Roman"/>
          <w:bCs/>
          <w:sz w:val="22"/>
          <w:szCs w:val="22"/>
        </w:rPr>
        <w:t xml:space="preserve"> дней с момента </w:t>
      </w:r>
      <w:r>
        <w:rPr>
          <w:rFonts w:ascii="Times New Roman" w:hAnsi="Times New Roman" w:cs="Times New Roman"/>
          <w:bCs/>
          <w:sz w:val="22"/>
          <w:szCs w:val="22"/>
        </w:rPr>
        <w:t xml:space="preserve">заключения </w:t>
      </w:r>
      <w:r w:rsidRPr="00E9225D">
        <w:rPr>
          <w:rFonts w:ascii="Times New Roman" w:hAnsi="Times New Roman" w:cs="Times New Roman"/>
          <w:bCs/>
          <w:sz w:val="22"/>
          <w:szCs w:val="22"/>
        </w:rPr>
        <w:t>Контракта.</w:t>
      </w:r>
    </w:p>
    <w:p w14:paraId="7E1A1A67" w14:textId="3C11CC35" w:rsidR="00B44DDC" w:rsidRPr="00B44DDC" w:rsidRDefault="00B44DDC" w:rsidP="00B44DDC">
      <w:pPr>
        <w:pStyle w:val="ConsPlusNormal0"/>
        <w:ind w:firstLine="540"/>
        <w:jc w:val="both"/>
        <w:rPr>
          <w:rFonts w:ascii="Times New Roman" w:hAnsi="Times New Roman" w:cs="Times New Roman"/>
          <w:bCs/>
          <w:sz w:val="22"/>
          <w:szCs w:val="22"/>
        </w:rPr>
      </w:pPr>
      <w:r>
        <w:rPr>
          <w:rFonts w:ascii="Times New Roman" w:hAnsi="Times New Roman" w:cs="Times New Roman"/>
          <w:bCs/>
          <w:sz w:val="22"/>
          <w:szCs w:val="22"/>
        </w:rPr>
        <w:t xml:space="preserve">Окончание оказание услуг-не позднее </w:t>
      </w:r>
      <w:r w:rsidR="00F96A87">
        <w:rPr>
          <w:rFonts w:ascii="Times New Roman" w:hAnsi="Times New Roman" w:cs="Times New Roman"/>
          <w:bCs/>
          <w:sz w:val="22"/>
          <w:szCs w:val="22"/>
        </w:rPr>
        <w:t>15</w:t>
      </w:r>
      <w:r>
        <w:rPr>
          <w:rFonts w:ascii="Times New Roman" w:hAnsi="Times New Roman" w:cs="Times New Roman"/>
          <w:bCs/>
          <w:sz w:val="22"/>
          <w:szCs w:val="22"/>
        </w:rPr>
        <w:t>.0</w:t>
      </w:r>
      <w:r w:rsidR="002C3B40">
        <w:rPr>
          <w:rFonts w:ascii="Times New Roman" w:hAnsi="Times New Roman" w:cs="Times New Roman"/>
          <w:bCs/>
          <w:sz w:val="22"/>
          <w:szCs w:val="22"/>
        </w:rPr>
        <w:t>8</w:t>
      </w:r>
      <w:r>
        <w:rPr>
          <w:rFonts w:ascii="Times New Roman" w:hAnsi="Times New Roman" w:cs="Times New Roman"/>
          <w:bCs/>
          <w:sz w:val="22"/>
          <w:szCs w:val="22"/>
        </w:rPr>
        <w:t>.2026 г.</w:t>
      </w:r>
    </w:p>
    <w:p w14:paraId="62D5F311" w14:textId="77777777" w:rsidR="00462499" w:rsidRDefault="00462499">
      <w:pPr>
        <w:pStyle w:val="ConsPlusNormal0"/>
        <w:ind w:firstLine="540"/>
        <w:jc w:val="both"/>
        <w:rPr>
          <w:rFonts w:ascii="Times New Roman" w:hAnsi="Times New Roman" w:cs="Times New Roman"/>
          <w:sz w:val="22"/>
          <w:szCs w:val="22"/>
        </w:rPr>
      </w:pPr>
      <w:bookmarkStart w:id="12" w:name="Bookmark12"/>
      <w:bookmarkEnd w:id="12"/>
      <w:r>
        <w:rPr>
          <w:rFonts w:ascii="Times New Roman" w:hAnsi="Times New Roman" w:cs="Times New Roman"/>
          <w:sz w:val="22"/>
          <w:szCs w:val="22"/>
        </w:rPr>
        <w:t>4.2. Датой исполнения Исполнителем обязательств по Контракту считается дата подписания Сторонами акта сдачи-приемки оказанных услуг.</w:t>
      </w:r>
    </w:p>
    <w:p w14:paraId="44DAB110"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4.3. Место оказания услуг: </w:t>
      </w:r>
      <w:r>
        <w:rPr>
          <w:rFonts w:ascii="Times New Roman" w:hAnsi="Times New Roman" w:cs="Times New Roman"/>
          <w:b/>
          <w:sz w:val="22"/>
          <w:szCs w:val="22"/>
        </w:rPr>
        <w:t xml:space="preserve">город Тюмень, 4 км </w:t>
      </w:r>
      <w:proofErr w:type="spellStart"/>
      <w:r>
        <w:rPr>
          <w:rFonts w:ascii="Times New Roman" w:hAnsi="Times New Roman" w:cs="Times New Roman"/>
          <w:b/>
          <w:sz w:val="22"/>
          <w:szCs w:val="22"/>
        </w:rPr>
        <w:t>Червишевского</w:t>
      </w:r>
      <w:proofErr w:type="spellEnd"/>
      <w:r>
        <w:rPr>
          <w:rFonts w:ascii="Times New Roman" w:hAnsi="Times New Roman" w:cs="Times New Roman"/>
          <w:b/>
          <w:sz w:val="22"/>
          <w:szCs w:val="22"/>
        </w:rPr>
        <w:t xml:space="preserve"> тракта, д. 5.</w:t>
      </w:r>
      <w:r>
        <w:rPr>
          <w:rFonts w:ascii="Times New Roman" w:hAnsi="Times New Roman" w:cs="Times New Roman"/>
          <w:sz w:val="22"/>
          <w:szCs w:val="22"/>
        </w:rPr>
        <w:t xml:space="preserve"> </w:t>
      </w:r>
    </w:p>
    <w:p w14:paraId="14C77D25" w14:textId="77777777" w:rsidR="00462499" w:rsidRDefault="00462499">
      <w:pPr>
        <w:pStyle w:val="ConsPlusNormal0"/>
        <w:ind w:firstLine="567"/>
        <w:jc w:val="both"/>
        <w:rPr>
          <w:rFonts w:ascii="Times New Roman" w:hAnsi="Times New Roman" w:cs="Times New Roman"/>
          <w:sz w:val="22"/>
          <w:szCs w:val="22"/>
        </w:rPr>
      </w:pPr>
    </w:p>
    <w:p w14:paraId="4418AF1C" w14:textId="77777777" w:rsidR="00462499" w:rsidRDefault="00462499">
      <w:pPr>
        <w:pStyle w:val="ConsPlusNormal0"/>
        <w:ind w:firstLine="0"/>
        <w:jc w:val="center"/>
        <w:rPr>
          <w:rFonts w:ascii="Times New Roman" w:hAnsi="Times New Roman" w:cs="Times New Roman"/>
          <w:sz w:val="22"/>
          <w:szCs w:val="22"/>
        </w:rPr>
      </w:pPr>
      <w:bookmarkStart w:id="13" w:name="Bookmark13"/>
      <w:bookmarkEnd w:id="13"/>
      <w:r>
        <w:rPr>
          <w:rFonts w:ascii="Times New Roman" w:hAnsi="Times New Roman" w:cs="Times New Roman"/>
          <w:sz w:val="22"/>
          <w:szCs w:val="22"/>
        </w:rPr>
        <w:t xml:space="preserve">V. Порядок сдачи и приемки оказанных услуг </w:t>
      </w:r>
    </w:p>
    <w:p w14:paraId="0202A7A2" w14:textId="77777777" w:rsidR="00462499" w:rsidRDefault="00462499">
      <w:pPr>
        <w:pStyle w:val="ConsPlusNormal0"/>
        <w:ind w:firstLine="540"/>
        <w:jc w:val="both"/>
        <w:rPr>
          <w:rFonts w:ascii="Times New Roman" w:hAnsi="Times New Roman" w:cs="Times New Roman"/>
          <w:sz w:val="22"/>
          <w:szCs w:val="22"/>
        </w:rPr>
      </w:pPr>
      <w:bookmarkStart w:id="14" w:name="Bookmark14"/>
      <w:bookmarkEnd w:id="14"/>
      <w:r>
        <w:rPr>
          <w:rFonts w:ascii="Times New Roman" w:hAnsi="Times New Roman" w:cs="Times New Roman"/>
          <w:sz w:val="22"/>
          <w:szCs w:val="22"/>
        </w:rPr>
        <w:t xml:space="preserve">5.1. Исполнитель обязан в письменной форме уведомить Заказчика о готовности оказываемых услуг (этапа оказания услуг) к сдаче в срок за 5 (пять) дней. </w:t>
      </w:r>
    </w:p>
    <w:p w14:paraId="3AE598E4"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14:paraId="15272EA9"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Вместе с уведомлением Исполнитель представляет Заказчику акт сдачи-приемки оказанных услуг (этапа оказания услуг) в двух экземплярах.</w:t>
      </w:r>
    </w:p>
    <w:p w14:paraId="1B35CCFC"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По итогам исполнения последнего этапа оказания услуг Исполнитель представляет Заказчику акт сдачи-приемки оказанных услуг в двух экземплярах.</w:t>
      </w:r>
    </w:p>
    <w:p w14:paraId="7A058CE0"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К акту сдачи-приемки оказанных услуг (этапа оказания услуг) прилагаются также документы, предусмотренные техническим заданием.</w:t>
      </w:r>
    </w:p>
    <w:p w14:paraId="41FA6975" w14:textId="77777777" w:rsidR="00462499" w:rsidRDefault="00462499">
      <w:pPr>
        <w:pStyle w:val="ConsPlusNormal0"/>
        <w:ind w:firstLine="540"/>
        <w:jc w:val="both"/>
        <w:rPr>
          <w:rFonts w:ascii="Times New Roman" w:hAnsi="Times New Roman" w:cs="Times New Roman"/>
          <w:sz w:val="22"/>
          <w:szCs w:val="22"/>
        </w:rPr>
      </w:pPr>
      <w:bookmarkStart w:id="15" w:name="Bookmark15"/>
      <w:bookmarkEnd w:id="15"/>
      <w:r>
        <w:rPr>
          <w:rFonts w:ascii="Times New Roman" w:hAnsi="Times New Roman" w:cs="Times New Roman"/>
          <w:sz w:val="22"/>
          <w:szCs w:val="22"/>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Pr>
            <w:rStyle w:val="a5"/>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EAC7F8D" w14:textId="77777777" w:rsidR="00462499" w:rsidRDefault="00462499">
      <w:pPr>
        <w:pStyle w:val="ConsPlusNormal0"/>
        <w:ind w:firstLine="540"/>
        <w:jc w:val="both"/>
        <w:rPr>
          <w:rFonts w:ascii="Times New Roman" w:hAnsi="Times New Roman" w:cs="Times New Roman"/>
          <w:sz w:val="22"/>
          <w:szCs w:val="22"/>
        </w:rPr>
      </w:pPr>
      <w:bookmarkStart w:id="16" w:name="Bookmark16"/>
      <w:bookmarkEnd w:id="16"/>
      <w:r>
        <w:rPr>
          <w:rFonts w:ascii="Times New Roman" w:hAnsi="Times New Roman" w:cs="Times New Roman"/>
          <w:sz w:val="22"/>
          <w:szCs w:val="22"/>
        </w:rPr>
        <w:t>5.4. Заказчик в течение</w:t>
      </w:r>
      <w:r w:rsidR="00D75CCF">
        <w:rPr>
          <w:rFonts w:ascii="Times New Roman" w:hAnsi="Times New Roman" w:cs="Times New Roman"/>
          <w:sz w:val="22"/>
          <w:szCs w:val="22"/>
        </w:rPr>
        <w:t xml:space="preserve"> 10 (</w:t>
      </w:r>
      <w:r>
        <w:rPr>
          <w:rFonts w:ascii="Times New Roman" w:hAnsi="Times New Roman" w:cs="Times New Roman"/>
          <w:sz w:val="22"/>
          <w:szCs w:val="22"/>
        </w:rPr>
        <w:t>десяти</w:t>
      </w:r>
      <w:r w:rsidR="00D75CCF">
        <w:rPr>
          <w:rFonts w:ascii="Times New Roman" w:hAnsi="Times New Roman" w:cs="Times New Roman"/>
          <w:sz w:val="22"/>
          <w:szCs w:val="22"/>
        </w:rPr>
        <w:t>)</w:t>
      </w:r>
      <w:r>
        <w:rPr>
          <w:rFonts w:ascii="Times New Roman" w:hAnsi="Times New Roman" w:cs="Times New Roman"/>
          <w:sz w:val="22"/>
          <w:szCs w:val="22"/>
        </w:rPr>
        <w:t xml:space="preserve"> дней с даты получения акта сдачи-приемки оказанных услуг (этапа оказания услуг) и документов, указанных в </w:t>
      </w:r>
      <w:hyperlink w:anchor="P111" w:history="1">
        <w:r>
          <w:rPr>
            <w:rStyle w:val="a5"/>
            <w:rFonts w:ascii="Times New Roman" w:hAnsi="Times New Roman" w:cs="Times New Roman"/>
            <w:sz w:val="22"/>
            <w:szCs w:val="22"/>
          </w:rPr>
          <w:t>пунктах 5.1</w:t>
        </w:r>
      </w:hyperlink>
      <w:r>
        <w:rPr>
          <w:rFonts w:ascii="Times New Roman" w:hAnsi="Times New Roman" w:cs="Times New Roman"/>
          <w:sz w:val="22"/>
          <w:szCs w:val="22"/>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7AA61A16"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5.5.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5143C456" w14:textId="77777777" w:rsidR="00462499" w:rsidRDefault="00462499">
      <w:pPr>
        <w:pStyle w:val="ConsPlusNormal0"/>
        <w:jc w:val="both"/>
        <w:rPr>
          <w:rFonts w:ascii="Times New Roman" w:hAnsi="Times New Roman" w:cs="Times New Roman"/>
          <w:sz w:val="22"/>
          <w:szCs w:val="22"/>
        </w:rPr>
      </w:pPr>
    </w:p>
    <w:p w14:paraId="2FD00B4F"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VI. Цена Контракта и порядок расчетов</w:t>
      </w:r>
    </w:p>
    <w:p w14:paraId="5B4E9709" w14:textId="4D4E0CD5" w:rsidR="00462499" w:rsidRPr="00B44DDC" w:rsidRDefault="00462499">
      <w:pPr>
        <w:pStyle w:val="ConsPlusNonformat"/>
        <w:ind w:firstLine="567"/>
        <w:jc w:val="both"/>
        <w:rPr>
          <w:rFonts w:ascii="Times New Roman" w:hAnsi="Times New Roman" w:cs="Times New Roman"/>
          <w:sz w:val="22"/>
          <w:szCs w:val="22"/>
        </w:rPr>
      </w:pPr>
      <w:bookmarkStart w:id="17" w:name="Bookmark17"/>
      <w:bookmarkEnd w:id="17"/>
      <w:r>
        <w:rPr>
          <w:rFonts w:ascii="Times New Roman" w:hAnsi="Times New Roman" w:cs="Times New Roman"/>
          <w:sz w:val="22"/>
          <w:szCs w:val="22"/>
        </w:rPr>
        <w:lastRenderedPageBreak/>
        <w:t>6.1. Цена Контракта составляет</w:t>
      </w:r>
      <w:r w:rsidR="00863748">
        <w:rPr>
          <w:rFonts w:ascii="Times New Roman" w:hAnsi="Times New Roman" w:cs="Times New Roman"/>
          <w:sz w:val="22"/>
          <w:szCs w:val="22"/>
        </w:rPr>
        <w:t xml:space="preserve"> –</w:t>
      </w:r>
      <w:r w:rsidR="00B44DDC">
        <w:rPr>
          <w:rFonts w:ascii="Times New Roman" w:hAnsi="Times New Roman" w:cs="Times New Roman"/>
          <w:b/>
          <w:bCs/>
          <w:sz w:val="22"/>
          <w:szCs w:val="22"/>
        </w:rPr>
        <w:t>______________________</w:t>
      </w:r>
      <w:r w:rsidRPr="00ED6EE6">
        <w:rPr>
          <w:rFonts w:ascii="Times New Roman" w:hAnsi="Times New Roman" w:cs="Times New Roman"/>
          <w:b/>
          <w:bCs/>
          <w:sz w:val="22"/>
          <w:szCs w:val="22"/>
        </w:rPr>
        <w:t xml:space="preserve">, </w:t>
      </w:r>
      <w:r w:rsidRPr="00B44DDC">
        <w:rPr>
          <w:rFonts w:ascii="Times New Roman" w:hAnsi="Times New Roman" w:cs="Times New Roman"/>
          <w:sz w:val="22"/>
          <w:szCs w:val="22"/>
        </w:rPr>
        <w:t>в том числе НДС</w:t>
      </w:r>
      <w:r w:rsidR="00B44DDC" w:rsidRPr="00B44DDC">
        <w:rPr>
          <w:rFonts w:ascii="Times New Roman" w:hAnsi="Times New Roman" w:cs="Times New Roman"/>
          <w:sz w:val="22"/>
          <w:szCs w:val="22"/>
        </w:rPr>
        <w:t>________ если не облагается, то указать основание.</w:t>
      </w:r>
    </w:p>
    <w:p w14:paraId="71051D17" w14:textId="77777777" w:rsidR="00462499" w:rsidRDefault="00462499">
      <w:pPr>
        <w:pStyle w:val="ConsPlusNormal0"/>
        <w:ind w:firstLine="540"/>
        <w:jc w:val="both"/>
        <w:rPr>
          <w:rFonts w:ascii="Times New Roman" w:hAnsi="Times New Roman" w:cs="Times New Roman"/>
          <w:sz w:val="22"/>
          <w:szCs w:val="22"/>
        </w:rPr>
      </w:pPr>
      <w:bookmarkStart w:id="18" w:name="P129"/>
      <w:bookmarkStart w:id="19" w:name="Bookmark18"/>
      <w:bookmarkEnd w:id="18"/>
      <w:bookmarkEnd w:id="19"/>
      <w:r>
        <w:rPr>
          <w:rFonts w:ascii="Times New Roman" w:hAnsi="Times New Roman" w:cs="Times New Roman"/>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39FFFA" w14:textId="2E6313F6"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6.3. Цена Контракта включает в себя все расходы, связанные с выполнением Исполнителем обязательств по Контракту, в том числе налоги, сборы</w:t>
      </w:r>
      <w:r w:rsidR="002D4B0B">
        <w:rPr>
          <w:rFonts w:ascii="Times New Roman" w:hAnsi="Times New Roman" w:cs="Times New Roman"/>
          <w:sz w:val="22"/>
          <w:szCs w:val="22"/>
        </w:rPr>
        <w:t>, все расходные материалы</w:t>
      </w:r>
      <w:r w:rsidR="001C32B2">
        <w:rPr>
          <w:rFonts w:ascii="Times New Roman" w:hAnsi="Times New Roman" w:cs="Times New Roman"/>
          <w:sz w:val="22"/>
          <w:szCs w:val="22"/>
        </w:rPr>
        <w:t xml:space="preserve"> согласно приложению к контракту, </w:t>
      </w:r>
      <w:proofErr w:type="gramStart"/>
      <w:r w:rsidR="001C32B2">
        <w:rPr>
          <w:rFonts w:ascii="Times New Roman" w:hAnsi="Times New Roman" w:cs="Times New Roman"/>
          <w:sz w:val="22"/>
          <w:szCs w:val="22"/>
        </w:rPr>
        <w:t xml:space="preserve">необходимые  </w:t>
      </w:r>
      <w:r w:rsidR="001F2FAA">
        <w:rPr>
          <w:rFonts w:ascii="Times New Roman" w:hAnsi="Times New Roman" w:cs="Times New Roman"/>
          <w:sz w:val="22"/>
          <w:szCs w:val="22"/>
        </w:rPr>
        <w:t>при</w:t>
      </w:r>
      <w:proofErr w:type="gramEnd"/>
      <w:r w:rsidR="001F2FAA">
        <w:rPr>
          <w:rFonts w:ascii="Times New Roman" w:hAnsi="Times New Roman" w:cs="Times New Roman"/>
          <w:sz w:val="22"/>
          <w:szCs w:val="22"/>
        </w:rPr>
        <w:t xml:space="preserve"> оказании</w:t>
      </w:r>
      <w:r w:rsidR="001C32B2">
        <w:rPr>
          <w:rFonts w:ascii="Times New Roman" w:hAnsi="Times New Roman" w:cs="Times New Roman"/>
          <w:sz w:val="22"/>
          <w:szCs w:val="22"/>
        </w:rPr>
        <w:t xml:space="preserve"> услуг</w:t>
      </w:r>
      <w:r w:rsidR="001F2FAA">
        <w:rPr>
          <w:rFonts w:ascii="Times New Roman" w:hAnsi="Times New Roman" w:cs="Times New Roman"/>
          <w:sz w:val="22"/>
          <w:szCs w:val="22"/>
        </w:rPr>
        <w:t xml:space="preserve">,  </w:t>
      </w:r>
      <w:r>
        <w:rPr>
          <w:rFonts w:ascii="Times New Roman" w:hAnsi="Times New Roman" w:cs="Times New Roman"/>
          <w:sz w:val="22"/>
          <w:szCs w:val="22"/>
        </w:rPr>
        <w:t xml:space="preserve">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081E0725" w14:textId="77777777" w:rsidR="00462499" w:rsidRDefault="00462499">
      <w:pPr>
        <w:pStyle w:val="ConsPlusNormal0"/>
        <w:ind w:firstLine="540"/>
        <w:jc w:val="both"/>
        <w:rPr>
          <w:rFonts w:ascii="Times New Roman" w:hAnsi="Times New Roman" w:cs="Times New Roman"/>
          <w:sz w:val="22"/>
          <w:szCs w:val="22"/>
        </w:rPr>
      </w:pPr>
      <w:bookmarkStart w:id="20" w:name="Bookmark19"/>
      <w:bookmarkEnd w:id="20"/>
      <w:r>
        <w:rPr>
          <w:rFonts w:ascii="Times New Roman" w:hAnsi="Times New Roman" w:cs="Times New Roman"/>
          <w:sz w:val="22"/>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Pr>
            <w:rStyle w:val="a5"/>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304CA85" w14:textId="3DF8B25B" w:rsidR="00462499" w:rsidRDefault="00462499">
      <w:pPr>
        <w:pStyle w:val="ConsPlusNormal0"/>
        <w:ind w:firstLine="540"/>
        <w:jc w:val="both"/>
        <w:rPr>
          <w:rFonts w:ascii="Times New Roman" w:hAnsi="Times New Roman" w:cs="Times New Roman"/>
          <w:sz w:val="22"/>
          <w:szCs w:val="22"/>
        </w:rPr>
      </w:pPr>
      <w:bookmarkStart w:id="21" w:name="Bookmark20"/>
      <w:bookmarkEnd w:id="21"/>
      <w:r>
        <w:rPr>
          <w:rFonts w:ascii="Times New Roman" w:hAnsi="Times New Roman" w:cs="Times New Roman"/>
          <w:sz w:val="22"/>
          <w:szCs w:val="22"/>
        </w:rPr>
        <w:t xml:space="preserve">Цена контракта может быть снижена по соглашению Сторон </w:t>
      </w:r>
      <w:proofErr w:type="gramStart"/>
      <w:r>
        <w:rPr>
          <w:rFonts w:ascii="Times New Roman" w:hAnsi="Times New Roman" w:cs="Times New Roman"/>
          <w:sz w:val="22"/>
          <w:szCs w:val="22"/>
        </w:rPr>
        <w:t>без</w:t>
      </w:r>
      <w:r w:rsidR="00491103">
        <w:rPr>
          <w:rFonts w:ascii="Times New Roman" w:hAnsi="Times New Roman" w:cs="Times New Roman"/>
          <w:sz w:val="22"/>
          <w:szCs w:val="22"/>
        </w:rPr>
        <w:t xml:space="preserve"> </w:t>
      </w:r>
      <w:r>
        <w:rPr>
          <w:rFonts w:ascii="Times New Roman" w:hAnsi="Times New Roman" w:cs="Times New Roman"/>
          <w:sz w:val="22"/>
          <w:szCs w:val="22"/>
        </w:rPr>
        <w:t>изменения</w:t>
      </w:r>
      <w:proofErr w:type="gramEnd"/>
      <w:r>
        <w:rPr>
          <w:rFonts w:ascii="Times New Roman" w:hAnsi="Times New Roman" w:cs="Times New Roman"/>
          <w:sz w:val="22"/>
          <w:szCs w:val="22"/>
        </w:rPr>
        <w:t xml:space="preserve"> предусмотренных контрактом объема и качества оказываемых услуг и иных условий Контракта.</w:t>
      </w:r>
    </w:p>
    <w:p w14:paraId="69DA0D02"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6.5. Источник финансирования – </w:t>
      </w:r>
      <w:r>
        <w:rPr>
          <w:rFonts w:ascii="Times New Roman" w:hAnsi="Times New Roman" w:cs="Times New Roman"/>
          <w:b/>
          <w:sz w:val="22"/>
          <w:szCs w:val="22"/>
        </w:rPr>
        <w:t>средства бюджетных учреждений</w:t>
      </w:r>
      <w:r>
        <w:rPr>
          <w:rFonts w:ascii="Times New Roman" w:hAnsi="Times New Roman" w:cs="Times New Roman"/>
          <w:sz w:val="22"/>
          <w:szCs w:val="22"/>
        </w:rPr>
        <w:t xml:space="preserve">. </w:t>
      </w:r>
    </w:p>
    <w:p w14:paraId="6D31E483"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6.6. Расчеты между Заказчиком и Исполнителем за оказанные услуги производятся </w:t>
      </w:r>
      <w:r>
        <w:rPr>
          <w:rFonts w:ascii="Times New Roman" w:hAnsi="Times New Roman" w:cs="Times New Roman"/>
          <w:b/>
          <w:sz w:val="22"/>
          <w:szCs w:val="22"/>
        </w:rPr>
        <w:t>не позднее 7 (семи) рабочих</w:t>
      </w:r>
      <w:r>
        <w:rPr>
          <w:rFonts w:ascii="Times New Roman" w:hAnsi="Times New Roman" w:cs="Times New Roman"/>
          <w:sz w:val="22"/>
          <w:szCs w:val="22"/>
        </w:rPr>
        <w:t xml:space="preserve"> дней с даты подписания Заказчиком акта сдачи-приемки оказанных услуг (этапа оказания услуг).</w:t>
      </w:r>
    </w:p>
    <w:p w14:paraId="2E185DD1" w14:textId="77777777" w:rsidR="00462499" w:rsidRDefault="00462499">
      <w:pPr>
        <w:pStyle w:val="ConsPlusNormal0"/>
        <w:ind w:firstLine="540"/>
        <w:jc w:val="both"/>
        <w:rPr>
          <w:rFonts w:ascii="Times New Roman" w:hAnsi="Times New Roman" w:cs="Times New Roman"/>
          <w:sz w:val="22"/>
          <w:szCs w:val="22"/>
        </w:rPr>
      </w:pPr>
      <w:bookmarkStart w:id="22" w:name="Bookmark21"/>
      <w:bookmarkEnd w:id="22"/>
      <w:r>
        <w:rPr>
          <w:rFonts w:ascii="Times New Roman" w:hAnsi="Times New Roman" w:cs="Times New Roman"/>
          <w:sz w:val="22"/>
          <w:szCs w:val="22"/>
        </w:rPr>
        <w:t>6.7. Оплата оказанных услуг производится в размере, не превышающем разницу между стоимостью фактически оказанных услуг,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w:t>
      </w:r>
    </w:p>
    <w:p w14:paraId="77D3E7E0" w14:textId="77777777" w:rsidR="00462499" w:rsidRDefault="00462499">
      <w:pPr>
        <w:pStyle w:val="ConsPlusNormal0"/>
        <w:ind w:firstLine="540"/>
        <w:jc w:val="both"/>
        <w:rPr>
          <w:rFonts w:ascii="Times New Roman" w:hAnsi="Times New Roman" w:cs="Times New Roman"/>
          <w:sz w:val="22"/>
          <w:szCs w:val="22"/>
        </w:rPr>
      </w:pPr>
      <w:bookmarkStart w:id="23" w:name="P149"/>
      <w:bookmarkStart w:id="24" w:name="Bookmark22"/>
      <w:bookmarkEnd w:id="23"/>
      <w:bookmarkEnd w:id="24"/>
      <w:r>
        <w:rPr>
          <w:rFonts w:ascii="Times New Roman" w:hAnsi="Times New Roman" w:cs="Times New Roman"/>
          <w:sz w:val="22"/>
          <w:szCs w:val="22"/>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17736B1F" w14:textId="77777777" w:rsidR="00462499" w:rsidRDefault="00462499">
      <w:pPr>
        <w:pStyle w:val="ConsPlusNormal0"/>
        <w:jc w:val="both"/>
        <w:rPr>
          <w:rFonts w:ascii="Times New Roman" w:hAnsi="Times New Roman" w:cs="Times New Roman"/>
          <w:sz w:val="22"/>
          <w:szCs w:val="22"/>
        </w:rPr>
      </w:pPr>
    </w:p>
    <w:p w14:paraId="41E149B8" w14:textId="77777777" w:rsidR="00462499" w:rsidRDefault="00462499">
      <w:pPr>
        <w:pStyle w:val="ConsPlusNormal0"/>
        <w:ind w:firstLine="0"/>
        <w:jc w:val="center"/>
        <w:rPr>
          <w:rFonts w:ascii="Times New Roman" w:hAnsi="Times New Roman" w:cs="Times New Roman"/>
          <w:sz w:val="22"/>
          <w:szCs w:val="22"/>
        </w:rPr>
      </w:pPr>
      <w:bookmarkStart w:id="25" w:name="P155"/>
      <w:bookmarkStart w:id="26" w:name="Bookmark23"/>
      <w:bookmarkEnd w:id="25"/>
      <w:bookmarkEnd w:id="26"/>
      <w:r>
        <w:rPr>
          <w:rFonts w:ascii="Times New Roman" w:hAnsi="Times New Roman" w:cs="Times New Roman"/>
          <w:sz w:val="22"/>
          <w:szCs w:val="22"/>
        </w:rPr>
        <w:t xml:space="preserve">VII. Гарантийные обязательства </w:t>
      </w:r>
    </w:p>
    <w:p w14:paraId="7AD6004A"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7.1. Исполнитель гарантирует Заказчику качество оказания услуг в соответствии с требованиями, предусмотренными Контрактом.</w:t>
      </w:r>
    </w:p>
    <w:p w14:paraId="7ED61F06" w14:textId="582FBE0E" w:rsidR="00462499" w:rsidRPr="007905A8" w:rsidRDefault="00462499">
      <w:pPr>
        <w:pStyle w:val="ConsPlusNormal0"/>
        <w:ind w:firstLine="540"/>
        <w:jc w:val="both"/>
        <w:rPr>
          <w:rFonts w:ascii="Times New Roman" w:hAnsi="Times New Roman" w:cs="Times New Roman"/>
          <w:bCs/>
          <w:sz w:val="22"/>
          <w:szCs w:val="22"/>
        </w:rPr>
      </w:pPr>
      <w:bookmarkStart w:id="27" w:name="Bookmark24"/>
      <w:bookmarkEnd w:id="27"/>
      <w:r>
        <w:rPr>
          <w:rFonts w:ascii="Times New Roman" w:hAnsi="Times New Roman" w:cs="Times New Roman"/>
          <w:sz w:val="22"/>
          <w:szCs w:val="22"/>
        </w:rPr>
        <w:t>7.2</w:t>
      </w:r>
      <w:r w:rsidRPr="00EE159E">
        <w:rPr>
          <w:rFonts w:ascii="Times New Roman" w:hAnsi="Times New Roman" w:cs="Times New Roman"/>
          <w:sz w:val="22"/>
          <w:szCs w:val="22"/>
        </w:rPr>
        <w:t>. Гарантийный срок на оказанные услуги с даты подписания акта сдачи-приемки оказанных услуг (этапа оказания услуг) составляет</w:t>
      </w:r>
      <w:r w:rsidR="00EE159E" w:rsidRPr="00EE159E">
        <w:rPr>
          <w:rFonts w:ascii="Times New Roman" w:hAnsi="Times New Roman" w:cs="Times New Roman"/>
          <w:sz w:val="22"/>
          <w:szCs w:val="22"/>
        </w:rPr>
        <w:t xml:space="preserve"> не менее </w:t>
      </w:r>
      <w:r w:rsidR="007905A8" w:rsidRPr="007905A8">
        <w:rPr>
          <w:rFonts w:ascii="Times New Roman" w:hAnsi="Times New Roman" w:cs="Times New Roman"/>
          <w:bCs/>
          <w:sz w:val="22"/>
          <w:szCs w:val="22"/>
        </w:rPr>
        <w:t>3</w:t>
      </w:r>
      <w:r w:rsidRPr="007905A8">
        <w:rPr>
          <w:rFonts w:ascii="Times New Roman" w:hAnsi="Times New Roman" w:cs="Times New Roman"/>
          <w:bCs/>
          <w:sz w:val="22"/>
          <w:szCs w:val="22"/>
        </w:rPr>
        <w:t xml:space="preserve"> (</w:t>
      </w:r>
      <w:r w:rsidR="007905A8" w:rsidRPr="007905A8">
        <w:rPr>
          <w:rFonts w:ascii="Times New Roman" w:hAnsi="Times New Roman" w:cs="Times New Roman"/>
          <w:bCs/>
          <w:sz w:val="22"/>
          <w:szCs w:val="22"/>
        </w:rPr>
        <w:t>три</w:t>
      </w:r>
      <w:r w:rsidRPr="007905A8">
        <w:rPr>
          <w:rFonts w:ascii="Times New Roman" w:hAnsi="Times New Roman" w:cs="Times New Roman"/>
          <w:bCs/>
          <w:sz w:val="22"/>
          <w:szCs w:val="22"/>
        </w:rPr>
        <w:t xml:space="preserve">) </w:t>
      </w:r>
      <w:proofErr w:type="gramStart"/>
      <w:r w:rsidRPr="007905A8">
        <w:rPr>
          <w:rFonts w:ascii="Times New Roman" w:hAnsi="Times New Roman" w:cs="Times New Roman"/>
          <w:bCs/>
          <w:sz w:val="22"/>
          <w:szCs w:val="22"/>
        </w:rPr>
        <w:t>месяц</w:t>
      </w:r>
      <w:r w:rsidR="007905A8" w:rsidRPr="007905A8">
        <w:rPr>
          <w:rFonts w:ascii="Times New Roman" w:hAnsi="Times New Roman" w:cs="Times New Roman"/>
          <w:bCs/>
          <w:sz w:val="22"/>
          <w:szCs w:val="22"/>
        </w:rPr>
        <w:t>а.</w:t>
      </w:r>
      <w:r w:rsidRPr="007905A8">
        <w:rPr>
          <w:rFonts w:ascii="Times New Roman" w:hAnsi="Times New Roman" w:cs="Times New Roman"/>
          <w:bCs/>
          <w:sz w:val="22"/>
          <w:szCs w:val="22"/>
        </w:rPr>
        <w:t>.</w:t>
      </w:r>
      <w:proofErr w:type="gramEnd"/>
    </w:p>
    <w:p w14:paraId="77712B07" w14:textId="77777777" w:rsidR="00462499" w:rsidRDefault="00462499">
      <w:pPr>
        <w:pStyle w:val="ConsPlusNormal0"/>
        <w:ind w:firstLine="540"/>
        <w:jc w:val="both"/>
        <w:rPr>
          <w:rFonts w:ascii="Times New Roman" w:hAnsi="Times New Roman" w:cs="Times New Roman"/>
          <w:sz w:val="22"/>
          <w:szCs w:val="22"/>
        </w:rPr>
      </w:pPr>
      <w:bookmarkStart w:id="28" w:name="Bookmark25"/>
      <w:bookmarkEnd w:id="28"/>
      <w:r w:rsidRPr="00EE159E">
        <w:rPr>
          <w:rFonts w:ascii="Times New Roman" w:hAnsi="Times New Roman" w:cs="Times New Roman"/>
          <w:sz w:val="22"/>
          <w:szCs w:val="22"/>
        </w:rPr>
        <w:t>7.3. Если в период гарантийного срока обнаружатся недостатки и/или дефекты</w:t>
      </w:r>
      <w:r>
        <w:rPr>
          <w:rFonts w:ascii="Times New Roman" w:hAnsi="Times New Roman" w:cs="Times New Roman"/>
          <w:sz w:val="22"/>
          <w:szCs w:val="22"/>
        </w:rPr>
        <w:t xml:space="preserve">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4B8CA381" w14:textId="77777777" w:rsidR="00462499" w:rsidRDefault="00462499">
      <w:pPr>
        <w:pStyle w:val="ConsPlusNormal0"/>
        <w:ind w:firstLine="0"/>
        <w:jc w:val="both"/>
        <w:rPr>
          <w:rFonts w:ascii="Times New Roman" w:hAnsi="Times New Roman" w:cs="Times New Roman"/>
          <w:sz w:val="22"/>
          <w:szCs w:val="22"/>
        </w:rPr>
      </w:pPr>
    </w:p>
    <w:p w14:paraId="6D695E5B" w14:textId="77777777" w:rsidR="00462499" w:rsidRDefault="00462499">
      <w:pPr>
        <w:pStyle w:val="ConsPlusNormal0"/>
        <w:ind w:firstLine="0"/>
        <w:jc w:val="center"/>
        <w:rPr>
          <w:rFonts w:ascii="Times New Roman" w:hAnsi="Times New Roman" w:cs="Times New Roman"/>
          <w:sz w:val="22"/>
          <w:szCs w:val="22"/>
        </w:rPr>
      </w:pPr>
      <w:bookmarkStart w:id="29" w:name="P180"/>
      <w:bookmarkStart w:id="30" w:name="Bookmark26"/>
      <w:bookmarkEnd w:id="29"/>
      <w:bookmarkEnd w:id="30"/>
      <w:r>
        <w:rPr>
          <w:rFonts w:ascii="Times New Roman" w:hAnsi="Times New Roman" w:cs="Times New Roman"/>
          <w:sz w:val="22"/>
          <w:szCs w:val="22"/>
        </w:rPr>
        <w:t xml:space="preserve">VIII. Условия соблюдения государственной тайны и конфиденциальности </w:t>
      </w:r>
    </w:p>
    <w:p w14:paraId="7E55C8BC" w14:textId="77777777" w:rsidR="00462499" w:rsidRDefault="00462499">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 xml:space="preserve">8.1. При  оказании  услуг  и  использовании  (в  том  числе передаче) полученных   результатов Стороны   обязаны  соблюдать  требования  </w:t>
      </w:r>
      <w:hyperlink r:id="rId13" w:history="1">
        <w:r>
          <w:rPr>
            <w:rStyle w:val="a5"/>
            <w:rFonts w:ascii="Times New Roman" w:hAnsi="Times New Roman" w:cs="Times New Roman"/>
            <w:sz w:val="22"/>
            <w:szCs w:val="22"/>
          </w:rPr>
          <w:t>Закона</w:t>
        </w:r>
      </w:hyperlink>
      <w:r>
        <w:rPr>
          <w:rFonts w:ascii="Times New Roman" w:hAnsi="Times New Roman" w:cs="Times New Roman"/>
          <w:color w:val="0000FF"/>
          <w:sz w:val="22"/>
          <w:szCs w:val="22"/>
        </w:rPr>
        <w:t xml:space="preserve"> </w:t>
      </w:r>
      <w:r>
        <w:rPr>
          <w:rFonts w:ascii="Times New Roman" w:hAnsi="Times New Roman" w:cs="Times New Roman"/>
          <w:sz w:val="22"/>
          <w:szCs w:val="22"/>
        </w:rPr>
        <w:t>Российской  Федерации от 21 июля 1993 г. N 5485-1 "О государственной тайне" (Собрание  законодательства  Российской  Федерации,  1996,  N 15, ст. 1768;</w:t>
      </w:r>
    </w:p>
    <w:p w14:paraId="3C02C1EB" w14:textId="77777777" w:rsidR="00462499" w:rsidRDefault="0046249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2018, N 31, ст. 4845), </w:t>
      </w:r>
    </w:p>
    <w:p w14:paraId="50D62452"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8.2. Стороны обязуются обеспечить конфиденциальность сведений, относящихся к предмету Контракта, ходу его исполнения и полученным результатам.</w:t>
      </w:r>
    </w:p>
    <w:p w14:paraId="423C305C"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1A1819B5" w14:textId="77777777" w:rsidR="00462499" w:rsidRDefault="00462499">
      <w:pPr>
        <w:pStyle w:val="ConsPlusNormal0"/>
        <w:jc w:val="both"/>
        <w:rPr>
          <w:rFonts w:ascii="Times New Roman" w:hAnsi="Times New Roman" w:cs="Times New Roman"/>
          <w:sz w:val="22"/>
          <w:szCs w:val="22"/>
        </w:rPr>
      </w:pPr>
    </w:p>
    <w:p w14:paraId="299EF7E4" w14:textId="77777777" w:rsidR="00462499" w:rsidRDefault="00462499">
      <w:pPr>
        <w:pStyle w:val="ConsPlusNormal0"/>
        <w:ind w:firstLine="0"/>
        <w:jc w:val="center"/>
        <w:rPr>
          <w:rFonts w:ascii="Times New Roman" w:hAnsi="Times New Roman" w:cs="Times New Roman"/>
          <w:sz w:val="22"/>
          <w:szCs w:val="22"/>
        </w:rPr>
      </w:pPr>
      <w:bookmarkStart w:id="31" w:name="Bookmark27"/>
      <w:bookmarkEnd w:id="31"/>
      <w:r>
        <w:rPr>
          <w:rFonts w:ascii="Times New Roman" w:hAnsi="Times New Roman" w:cs="Times New Roman"/>
          <w:sz w:val="22"/>
          <w:szCs w:val="22"/>
        </w:rPr>
        <w:t xml:space="preserve">IX. Ответственность Сторон </w:t>
      </w:r>
    </w:p>
    <w:p w14:paraId="5298B613"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78DE559"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9A45722" w14:textId="77777777" w:rsidR="00462499" w:rsidRDefault="00462499">
      <w:pPr>
        <w:pStyle w:val="ConsPlusNormal0"/>
        <w:ind w:firstLine="540"/>
        <w:jc w:val="both"/>
        <w:rPr>
          <w:rFonts w:ascii="Times New Roman" w:hAnsi="Times New Roman" w:cs="Times New Roman"/>
          <w:sz w:val="22"/>
          <w:szCs w:val="22"/>
        </w:rPr>
      </w:pPr>
      <w:bookmarkStart w:id="32" w:name="Bookmark28"/>
      <w:bookmarkEnd w:id="32"/>
      <w:r>
        <w:rPr>
          <w:rFonts w:ascii="Times New Roman" w:hAnsi="Times New Roman" w:cs="Times New Roman"/>
          <w:sz w:val="22"/>
          <w:szCs w:val="22"/>
        </w:rPr>
        <w:t>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0AF77FD"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4" w:history="1">
        <w:r>
          <w:rPr>
            <w:rStyle w:val="a5"/>
            <w:rFonts w:ascii="Times New Roman" w:hAnsi="Times New Roman" w:cs="Times New Roman"/>
            <w:sz w:val="22"/>
            <w:szCs w:val="22"/>
          </w:rPr>
          <w:t>Правилами</w:t>
        </w:r>
      </w:hyperlink>
      <w:r>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(этапа)/начальной (максимальной) цены государственного контракта.</w:t>
      </w:r>
    </w:p>
    <w:p w14:paraId="069AE713" w14:textId="77777777" w:rsidR="00462499" w:rsidRDefault="00462499">
      <w:pPr>
        <w:pStyle w:val="ConsPlusNormal0"/>
        <w:ind w:firstLine="540"/>
        <w:jc w:val="both"/>
        <w:rPr>
          <w:rFonts w:ascii="Times New Roman" w:hAnsi="Times New Roman" w:cs="Times New Roman"/>
          <w:sz w:val="22"/>
          <w:szCs w:val="22"/>
        </w:rPr>
      </w:pPr>
      <w:bookmarkStart w:id="33" w:name="Bookmark29"/>
      <w:bookmarkEnd w:id="33"/>
      <w:r>
        <w:rPr>
          <w:rFonts w:ascii="Times New Roman" w:hAnsi="Times New Roman" w:cs="Times New Roman"/>
          <w:sz w:val="22"/>
          <w:szCs w:val="22"/>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5" w:history="1">
        <w:r>
          <w:rPr>
            <w:rStyle w:val="a5"/>
            <w:rFonts w:ascii="Times New Roman" w:hAnsi="Times New Roman" w:cs="Times New Roman"/>
            <w:sz w:val="22"/>
            <w:szCs w:val="22"/>
          </w:rPr>
          <w:t>Правилами</w:t>
        </w:r>
      </w:hyperlink>
      <w:r>
        <w:rPr>
          <w:rFonts w:ascii="Times New Roman" w:hAnsi="Times New Roman" w:cs="Times New Roman"/>
          <w:sz w:val="22"/>
          <w:szCs w:val="22"/>
        </w:rPr>
        <w:t xml:space="preserve"> и составляет 1000 (одна тысяча) рублей.</w:t>
      </w:r>
    </w:p>
    <w:p w14:paraId="7F9F8649" w14:textId="77777777" w:rsidR="00462499" w:rsidRDefault="00462499">
      <w:pPr>
        <w:pStyle w:val="ConsPlusNormal0"/>
        <w:ind w:firstLine="540"/>
        <w:jc w:val="both"/>
        <w:rPr>
          <w:rFonts w:ascii="Times New Roman" w:hAnsi="Times New Roman" w:cs="Times New Roman"/>
          <w:sz w:val="22"/>
          <w:szCs w:val="22"/>
        </w:rPr>
      </w:pPr>
      <w:bookmarkStart w:id="34" w:name="Bookmark30"/>
      <w:bookmarkEnd w:id="34"/>
      <w:r>
        <w:rPr>
          <w:rFonts w:ascii="Times New Roman" w:hAnsi="Times New Roman" w:cs="Times New Roman"/>
          <w:sz w:val="22"/>
          <w:szCs w:val="22"/>
        </w:rPr>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5EF9C2D"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6" w:history="1">
        <w:r>
          <w:rPr>
            <w:rStyle w:val="a5"/>
            <w:rFonts w:ascii="Times New Roman" w:hAnsi="Times New Roman" w:cs="Times New Roman"/>
            <w:sz w:val="22"/>
            <w:szCs w:val="22"/>
          </w:rPr>
          <w:t>Правилами</w:t>
        </w:r>
      </w:hyperlink>
      <w:r>
        <w:rPr>
          <w:rFonts w:ascii="Times New Roman" w:hAnsi="Times New Roman" w:cs="Times New Roman"/>
          <w:sz w:val="22"/>
          <w:szCs w:val="22"/>
        </w:rPr>
        <w:t xml:space="preserve"> и составляет 1000 (одна тысяча) рублей.</w:t>
      </w:r>
    </w:p>
    <w:p w14:paraId="74473559" w14:textId="77777777" w:rsidR="00462499" w:rsidRDefault="00462499">
      <w:pPr>
        <w:pStyle w:val="ConsPlusNormal0"/>
        <w:ind w:firstLine="540"/>
        <w:jc w:val="both"/>
        <w:rPr>
          <w:rFonts w:ascii="Times New Roman" w:hAnsi="Times New Roman" w:cs="Times New Roman"/>
          <w:sz w:val="22"/>
          <w:szCs w:val="22"/>
        </w:rPr>
      </w:pPr>
      <w:bookmarkStart w:id="35" w:name="Bookmark31"/>
      <w:bookmarkEnd w:id="35"/>
      <w:r>
        <w:rPr>
          <w:rFonts w:ascii="Times New Roman" w:hAnsi="Times New Roman" w:cs="Times New Roman"/>
          <w:sz w:val="22"/>
          <w:szCs w:val="22"/>
        </w:rPr>
        <w:t>9.8. Применение неустойки (штрафа, пени) не освобождает Стороны от исполнения обязательств по Контракту.</w:t>
      </w:r>
    </w:p>
    <w:p w14:paraId="6AD690B7"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47AA036"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610877"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88E96B2" w14:textId="77777777" w:rsidR="00462499" w:rsidRDefault="00462499">
      <w:pPr>
        <w:pStyle w:val="ConsPlusNormal0"/>
        <w:ind w:firstLine="540"/>
        <w:jc w:val="both"/>
        <w:rPr>
          <w:rFonts w:ascii="Times New Roman" w:hAnsi="Times New Roman" w:cs="Times New Roman"/>
          <w:sz w:val="22"/>
          <w:szCs w:val="22"/>
        </w:rPr>
      </w:pPr>
    </w:p>
    <w:p w14:paraId="5137FFDB"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X. Обстоятельства непреодолимой силы</w:t>
      </w:r>
    </w:p>
    <w:p w14:paraId="6C5F628D"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254ADF1"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10.2. Сторона, для которой создалась невозможность исполнения обязательств по Контракту вследствие обстоятельств непреодолимой силы, не позднее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A1ADA0"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68E9A02"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7B7121F" w14:textId="77777777" w:rsidR="00462499" w:rsidRDefault="00462499">
      <w:pPr>
        <w:pStyle w:val="ConsPlusNormal0"/>
        <w:jc w:val="both"/>
        <w:rPr>
          <w:rFonts w:ascii="Times New Roman" w:hAnsi="Times New Roman" w:cs="Times New Roman"/>
          <w:sz w:val="22"/>
          <w:szCs w:val="22"/>
        </w:rPr>
      </w:pPr>
    </w:p>
    <w:p w14:paraId="753F0F77"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XI. Рассмотрение и разрешение споров</w:t>
      </w:r>
    </w:p>
    <w:p w14:paraId="0F415121"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7D20D11"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04C3A37"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Срок рассмотрения претензии не может превышать </w:t>
      </w:r>
      <w:r>
        <w:rPr>
          <w:rFonts w:ascii="Times New Roman" w:hAnsi="Times New Roman" w:cs="Times New Roman"/>
          <w:b/>
          <w:sz w:val="22"/>
          <w:szCs w:val="22"/>
        </w:rPr>
        <w:t>четырнадцать</w:t>
      </w:r>
      <w:r>
        <w:rPr>
          <w:rFonts w:ascii="Times New Roman" w:hAnsi="Times New Roman" w:cs="Times New Roman"/>
          <w:sz w:val="22"/>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7621F2D"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11.3. При </w:t>
      </w:r>
      <w:proofErr w:type="gramStart"/>
      <w:r>
        <w:rPr>
          <w:rFonts w:ascii="Times New Roman" w:hAnsi="Times New Roman" w:cs="Times New Roman"/>
          <w:sz w:val="22"/>
          <w:szCs w:val="22"/>
        </w:rPr>
        <w:t>не урегулировании</w:t>
      </w:r>
      <w:proofErr w:type="gramEnd"/>
      <w:r>
        <w:rPr>
          <w:rFonts w:ascii="Times New Roman" w:hAnsi="Times New Roman" w:cs="Times New Roman"/>
          <w:sz w:val="22"/>
          <w:szCs w:val="22"/>
        </w:rPr>
        <w:t xml:space="preserve"> Сторонами спора в досудебном порядке спор разрешается в судебном порядке в Арбитражном суде Тюменской области.</w:t>
      </w:r>
    </w:p>
    <w:p w14:paraId="0A530154" w14:textId="77777777" w:rsidR="00462499" w:rsidRDefault="00462499">
      <w:pPr>
        <w:pStyle w:val="ConsPlusNormal0"/>
        <w:jc w:val="both"/>
        <w:rPr>
          <w:rFonts w:ascii="Times New Roman" w:hAnsi="Times New Roman" w:cs="Times New Roman"/>
          <w:sz w:val="22"/>
          <w:szCs w:val="22"/>
        </w:rPr>
      </w:pPr>
    </w:p>
    <w:p w14:paraId="2D66B049"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XII. Срок действия Контракта</w:t>
      </w:r>
    </w:p>
    <w:p w14:paraId="57859FE8"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12.1. Контракт вступает в силу с даты его подписания обеими Сторонами и действует </w:t>
      </w:r>
      <w:r>
        <w:rPr>
          <w:rFonts w:ascii="Times New Roman" w:hAnsi="Times New Roman" w:cs="Times New Roman"/>
          <w:b/>
          <w:sz w:val="22"/>
          <w:szCs w:val="22"/>
        </w:rPr>
        <w:t>по 31 декабря 2026 г.</w:t>
      </w:r>
      <w:r>
        <w:rPr>
          <w:rFonts w:ascii="Times New Roman" w:hAnsi="Times New Roman" w:cs="Times New Roman"/>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C547ABF" w14:textId="77777777" w:rsidR="00462499" w:rsidRDefault="00462499">
      <w:pPr>
        <w:pStyle w:val="ConsPlusNormal0"/>
        <w:jc w:val="both"/>
        <w:rPr>
          <w:rFonts w:ascii="Times New Roman" w:hAnsi="Times New Roman" w:cs="Times New Roman"/>
          <w:sz w:val="22"/>
          <w:szCs w:val="22"/>
        </w:rPr>
      </w:pPr>
    </w:p>
    <w:p w14:paraId="0FF5C7B5" w14:textId="77777777" w:rsidR="00462499" w:rsidRDefault="00462499">
      <w:pPr>
        <w:pStyle w:val="ConsPlusNormal0"/>
        <w:ind w:firstLine="0"/>
        <w:jc w:val="center"/>
        <w:rPr>
          <w:rFonts w:ascii="Times New Roman" w:hAnsi="Times New Roman" w:cs="Times New Roman"/>
          <w:sz w:val="22"/>
          <w:szCs w:val="22"/>
        </w:rPr>
      </w:pPr>
      <w:bookmarkStart w:id="36" w:name="Bookmark32"/>
      <w:bookmarkEnd w:id="36"/>
      <w:r>
        <w:rPr>
          <w:rFonts w:ascii="Times New Roman" w:hAnsi="Times New Roman" w:cs="Times New Roman"/>
          <w:sz w:val="22"/>
          <w:szCs w:val="22"/>
        </w:rPr>
        <w:t xml:space="preserve">XIII. Иные положения </w:t>
      </w:r>
    </w:p>
    <w:p w14:paraId="62FB27D2" w14:textId="77777777" w:rsidR="00462499" w:rsidRDefault="00462499">
      <w:pPr>
        <w:pStyle w:val="ConsPlusNormal0"/>
        <w:ind w:firstLine="540"/>
        <w:jc w:val="both"/>
        <w:rPr>
          <w:rFonts w:ascii="Times New Roman" w:hAnsi="Times New Roman" w:cs="Times New Roman"/>
          <w:sz w:val="22"/>
          <w:szCs w:val="22"/>
        </w:rPr>
      </w:pPr>
      <w:bookmarkStart w:id="37" w:name="Bookmark33"/>
      <w:bookmarkEnd w:id="37"/>
      <w:r>
        <w:rPr>
          <w:rFonts w:ascii="Times New Roman" w:hAnsi="Times New Roman" w:cs="Times New Roman"/>
          <w:sz w:val="22"/>
          <w:szCs w:val="22"/>
        </w:rPr>
        <w:t xml:space="preserve">13.1. Контракт составлен в двух экземплярах, идентичных по содержанию и имеющих одинаковую </w:t>
      </w:r>
      <w:r>
        <w:rPr>
          <w:rFonts w:ascii="Times New Roman" w:hAnsi="Times New Roman" w:cs="Times New Roman"/>
          <w:sz w:val="22"/>
          <w:szCs w:val="22"/>
        </w:rPr>
        <w:lastRenderedPageBreak/>
        <w:t>юридическую силу, один из которых передан Исполнителю, один - находятся у Заказчика.</w:t>
      </w:r>
    </w:p>
    <w:p w14:paraId="58337E8D"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13.2.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4A8ACA34"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497C04B5"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13.4. Изменение условий Контракта при его исполнении не допускается, за исключением случаев, предусмотренных </w:t>
      </w:r>
      <w:hyperlink r:id="rId17" w:history="1">
        <w:r>
          <w:rPr>
            <w:rStyle w:val="a5"/>
            <w:rFonts w:ascii="Times New Roman" w:hAnsi="Times New Roman" w:cs="Times New Roman"/>
            <w:sz w:val="22"/>
            <w:szCs w:val="22"/>
          </w:rPr>
          <w:t>статьей 95</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5CD6919"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445B9A7"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21EFFFC8"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0F345368"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 xml:space="preserve">13.7.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8" w:history="1">
        <w:r>
          <w:rPr>
            <w:rStyle w:val="a5"/>
            <w:rFonts w:ascii="Times New Roman" w:hAnsi="Times New Roman" w:cs="Times New Roman"/>
            <w:sz w:val="22"/>
            <w:szCs w:val="22"/>
          </w:rPr>
          <w:t>частями 9</w:t>
        </w:r>
      </w:hyperlink>
      <w:r>
        <w:rPr>
          <w:rFonts w:ascii="Times New Roman" w:hAnsi="Times New Roman" w:cs="Times New Roman"/>
          <w:sz w:val="22"/>
          <w:szCs w:val="22"/>
        </w:rPr>
        <w:t xml:space="preserve"> - </w:t>
      </w:r>
      <w:hyperlink r:id="rId19" w:history="1">
        <w:r>
          <w:rPr>
            <w:rStyle w:val="a5"/>
            <w:rFonts w:ascii="Times New Roman" w:hAnsi="Times New Roman" w:cs="Times New Roman"/>
            <w:sz w:val="22"/>
            <w:szCs w:val="22"/>
          </w:rPr>
          <w:t>23 статьи 95</w:t>
        </w:r>
      </w:hyperlink>
      <w:r>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57075A6" w14:textId="77777777" w:rsidR="00462499" w:rsidRDefault="00462499">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13.8. Во всем, что не оговорено в Контракте, Стороны руководствуются действующим законодательством Российской Федерации.</w:t>
      </w:r>
    </w:p>
    <w:p w14:paraId="265E5C57" w14:textId="77777777" w:rsidR="00462499" w:rsidRDefault="00462499">
      <w:pPr>
        <w:pStyle w:val="ConsPlusNormal0"/>
        <w:jc w:val="both"/>
        <w:rPr>
          <w:rFonts w:ascii="Times New Roman" w:hAnsi="Times New Roman" w:cs="Times New Roman"/>
          <w:sz w:val="22"/>
          <w:szCs w:val="22"/>
        </w:rPr>
      </w:pPr>
    </w:p>
    <w:p w14:paraId="0D0932D3"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XIV. Перечень приложений</w:t>
      </w:r>
    </w:p>
    <w:p w14:paraId="34EF8B7D" w14:textId="77777777" w:rsidR="00462499" w:rsidRDefault="00462499">
      <w:pPr>
        <w:pStyle w:val="ConsPlusNormal0"/>
        <w:jc w:val="both"/>
      </w:pPr>
      <w:r>
        <w:rPr>
          <w:rFonts w:ascii="Times New Roman" w:hAnsi="Times New Roman" w:cs="Times New Roman"/>
          <w:sz w:val="22"/>
          <w:szCs w:val="22"/>
        </w:rPr>
        <w:t>14.1. Неотъемлемой частью Контракта является следующее приложение:</w:t>
      </w:r>
    </w:p>
    <w:p w14:paraId="64C71525" w14:textId="77777777" w:rsidR="009C30F9" w:rsidRDefault="00000000" w:rsidP="005B3D7F">
      <w:pPr>
        <w:pStyle w:val="ConsPlusNormal0"/>
        <w:jc w:val="both"/>
        <w:rPr>
          <w:rFonts w:ascii="Times New Roman" w:hAnsi="Times New Roman" w:cs="Times New Roman"/>
          <w:sz w:val="22"/>
          <w:szCs w:val="22"/>
        </w:rPr>
      </w:pPr>
      <w:hyperlink w:anchor="P513" w:history="1">
        <w:r w:rsidR="00462499">
          <w:rPr>
            <w:rStyle w:val="a5"/>
            <w:rFonts w:ascii="Times New Roman" w:hAnsi="Times New Roman" w:cs="Times New Roman"/>
            <w:sz w:val="22"/>
            <w:szCs w:val="22"/>
          </w:rPr>
          <w:t>техническое задание</w:t>
        </w:r>
      </w:hyperlink>
      <w:r w:rsidR="00462499">
        <w:rPr>
          <w:rFonts w:ascii="Times New Roman" w:hAnsi="Times New Roman" w:cs="Times New Roman"/>
          <w:sz w:val="22"/>
          <w:szCs w:val="22"/>
        </w:rPr>
        <w:t>.</w:t>
      </w:r>
      <w:bookmarkStart w:id="38" w:name="Bookmark34"/>
      <w:bookmarkEnd w:id="38"/>
    </w:p>
    <w:p w14:paraId="44832B5F" w14:textId="77777777" w:rsidR="009C30F9" w:rsidRDefault="009C30F9">
      <w:pPr>
        <w:pStyle w:val="ConsPlusNormal0"/>
        <w:ind w:firstLine="0"/>
        <w:jc w:val="center"/>
        <w:rPr>
          <w:rFonts w:ascii="Times New Roman" w:hAnsi="Times New Roman" w:cs="Times New Roman"/>
          <w:sz w:val="22"/>
          <w:szCs w:val="22"/>
        </w:rPr>
      </w:pPr>
    </w:p>
    <w:p w14:paraId="7723A9CF" w14:textId="77777777" w:rsidR="00462499" w:rsidRDefault="00462499">
      <w:pPr>
        <w:pStyle w:val="ConsPlusNormal0"/>
        <w:ind w:firstLine="0"/>
        <w:jc w:val="center"/>
        <w:rPr>
          <w:rFonts w:ascii="Times New Roman" w:hAnsi="Times New Roman" w:cs="Times New Roman"/>
          <w:sz w:val="22"/>
          <w:szCs w:val="22"/>
        </w:rPr>
      </w:pPr>
      <w:r>
        <w:rPr>
          <w:rFonts w:ascii="Times New Roman" w:hAnsi="Times New Roman" w:cs="Times New Roman"/>
          <w:sz w:val="22"/>
          <w:szCs w:val="22"/>
        </w:rPr>
        <w:t>XV. Адреса и банковские реквизиты Сторон</w:t>
      </w:r>
    </w:p>
    <w:tbl>
      <w:tblPr>
        <w:tblW w:w="10977" w:type="dxa"/>
        <w:tblLayout w:type="fixed"/>
        <w:tblCellMar>
          <w:top w:w="57" w:type="dxa"/>
          <w:left w:w="62" w:type="dxa"/>
          <w:bottom w:w="57" w:type="dxa"/>
          <w:right w:w="62" w:type="dxa"/>
        </w:tblCellMar>
        <w:tblLook w:val="0000" w:firstRow="0" w:lastRow="0" w:firstColumn="0" w:lastColumn="0" w:noHBand="0" w:noVBand="0"/>
      </w:tblPr>
      <w:tblGrid>
        <w:gridCol w:w="5240"/>
        <w:gridCol w:w="5737"/>
      </w:tblGrid>
      <w:tr w:rsidR="001B01B4" w:rsidRPr="001B01B4" w14:paraId="72467179" w14:textId="77777777" w:rsidTr="007905A8">
        <w:trPr>
          <w:trHeight w:val="338"/>
        </w:trPr>
        <w:tc>
          <w:tcPr>
            <w:tcW w:w="5240" w:type="dxa"/>
            <w:tcBorders>
              <w:top w:val="single" w:sz="4" w:space="0" w:color="auto"/>
              <w:left w:val="single" w:sz="4" w:space="0" w:color="auto"/>
              <w:bottom w:val="single" w:sz="4" w:space="0" w:color="auto"/>
              <w:right w:val="single" w:sz="4" w:space="0" w:color="auto"/>
            </w:tcBorders>
            <w:vAlign w:val="center"/>
          </w:tcPr>
          <w:p w14:paraId="2E366349" w14:textId="77777777" w:rsidR="00462499" w:rsidRPr="001B01B4" w:rsidRDefault="00462499">
            <w:pPr>
              <w:pStyle w:val="ConsPlusNormal0"/>
              <w:jc w:val="center"/>
              <w:rPr>
                <w:rFonts w:ascii="Times New Roman" w:hAnsi="Times New Roman" w:cs="Times New Roman"/>
                <w:sz w:val="22"/>
                <w:szCs w:val="22"/>
              </w:rPr>
            </w:pPr>
            <w:r w:rsidRPr="001B01B4">
              <w:rPr>
                <w:rFonts w:ascii="Times New Roman" w:hAnsi="Times New Roman" w:cs="Times New Roman"/>
                <w:sz w:val="22"/>
                <w:szCs w:val="22"/>
              </w:rPr>
              <w:t>ЗАКАЗЧИК:</w:t>
            </w:r>
          </w:p>
        </w:tc>
        <w:tc>
          <w:tcPr>
            <w:tcW w:w="5737" w:type="dxa"/>
            <w:tcBorders>
              <w:top w:val="single" w:sz="4" w:space="0" w:color="auto"/>
              <w:left w:val="single" w:sz="4" w:space="0" w:color="auto"/>
              <w:bottom w:val="single" w:sz="4" w:space="0" w:color="auto"/>
              <w:right w:val="single" w:sz="4" w:space="0" w:color="auto"/>
            </w:tcBorders>
            <w:vAlign w:val="center"/>
          </w:tcPr>
          <w:p w14:paraId="778BAF5F" w14:textId="77777777" w:rsidR="006E2599" w:rsidRDefault="006E2599">
            <w:pPr>
              <w:pStyle w:val="ConsPlusNormal0"/>
              <w:ind w:firstLine="0"/>
              <w:jc w:val="center"/>
              <w:rPr>
                <w:rFonts w:ascii="Times New Roman" w:hAnsi="Times New Roman" w:cs="Times New Roman"/>
                <w:sz w:val="22"/>
                <w:szCs w:val="22"/>
              </w:rPr>
            </w:pPr>
          </w:p>
          <w:p w14:paraId="44D3D722" w14:textId="77777777" w:rsidR="00462499" w:rsidRDefault="00462499">
            <w:pPr>
              <w:pStyle w:val="ConsPlusNormal0"/>
              <w:ind w:firstLine="0"/>
              <w:jc w:val="center"/>
              <w:rPr>
                <w:rFonts w:ascii="Times New Roman" w:hAnsi="Times New Roman" w:cs="Times New Roman"/>
                <w:sz w:val="22"/>
                <w:szCs w:val="22"/>
              </w:rPr>
            </w:pPr>
            <w:r w:rsidRPr="001B01B4">
              <w:rPr>
                <w:rFonts w:ascii="Times New Roman" w:hAnsi="Times New Roman" w:cs="Times New Roman"/>
                <w:sz w:val="22"/>
                <w:szCs w:val="22"/>
              </w:rPr>
              <w:t>ИСПОЛНИТЕЛЬ:</w:t>
            </w:r>
          </w:p>
          <w:p w14:paraId="0DF10481" w14:textId="77777777" w:rsidR="001B01B4" w:rsidRPr="001B01B4" w:rsidRDefault="001B01B4">
            <w:pPr>
              <w:pStyle w:val="ConsPlusNormal0"/>
              <w:ind w:firstLine="0"/>
              <w:jc w:val="center"/>
              <w:rPr>
                <w:rFonts w:ascii="Times New Roman" w:hAnsi="Times New Roman" w:cs="Times New Roman"/>
              </w:rPr>
            </w:pPr>
          </w:p>
        </w:tc>
      </w:tr>
      <w:tr w:rsidR="00237AE7" w:rsidRPr="001B01B4" w14:paraId="719283A0" w14:textId="77777777" w:rsidTr="00761562">
        <w:trPr>
          <w:trHeight w:val="6351"/>
        </w:trPr>
        <w:tc>
          <w:tcPr>
            <w:tcW w:w="5240" w:type="dxa"/>
            <w:tcBorders>
              <w:top w:val="single" w:sz="4" w:space="0" w:color="auto"/>
              <w:left w:val="single" w:sz="4" w:space="0" w:color="auto"/>
              <w:bottom w:val="single" w:sz="4" w:space="0" w:color="auto"/>
              <w:right w:val="single" w:sz="4" w:space="0" w:color="auto"/>
            </w:tcBorders>
          </w:tcPr>
          <w:p w14:paraId="137C1A08" w14:textId="77777777" w:rsidR="00237AE7" w:rsidRPr="007905A8" w:rsidRDefault="00237AE7" w:rsidP="00237AE7">
            <w:pPr>
              <w:pStyle w:val="ConsPlusNormal0"/>
              <w:ind w:firstLine="0"/>
              <w:rPr>
                <w:rFonts w:ascii="Times New Roman" w:hAnsi="Times New Roman" w:cs="Times New Roman"/>
                <w:b/>
                <w:bCs/>
                <w:spacing w:val="10"/>
                <w:sz w:val="22"/>
                <w:szCs w:val="22"/>
              </w:rPr>
            </w:pPr>
            <w:r w:rsidRPr="007905A8">
              <w:rPr>
                <w:rFonts w:ascii="Times New Roman" w:hAnsi="Times New Roman" w:cs="Times New Roman"/>
                <w:b/>
                <w:bCs/>
                <w:sz w:val="22"/>
                <w:szCs w:val="22"/>
              </w:rPr>
              <w:t>ФГБУ «ФЦН» Минздрава России (г. Тюмень)</w:t>
            </w:r>
          </w:p>
          <w:p w14:paraId="1AFF6E1D" w14:textId="77777777" w:rsidR="00237AE7" w:rsidRPr="007905A8" w:rsidRDefault="00237AE7" w:rsidP="00237AE7">
            <w:pPr>
              <w:shd w:val="clear" w:color="auto" w:fill="FFFFFF"/>
              <w:ind w:left="10"/>
              <w:rPr>
                <w:rFonts w:ascii="Times New Roman" w:hAnsi="Times New Roman" w:cs="Times New Roman"/>
                <w:color w:val="auto"/>
                <w:spacing w:val="10"/>
                <w:sz w:val="22"/>
                <w:szCs w:val="22"/>
              </w:rPr>
            </w:pPr>
          </w:p>
          <w:p w14:paraId="543013C5" w14:textId="77777777" w:rsidR="00237AE7" w:rsidRPr="007905A8" w:rsidRDefault="00237AE7" w:rsidP="00237AE7">
            <w:pPr>
              <w:shd w:val="clear" w:color="auto" w:fill="FFFFFF"/>
              <w:ind w:left="10"/>
              <w:rPr>
                <w:rFonts w:ascii="Times New Roman" w:hAnsi="Times New Roman" w:cs="Times New Roman"/>
                <w:color w:val="auto"/>
                <w:spacing w:val="10"/>
                <w:sz w:val="22"/>
                <w:szCs w:val="22"/>
              </w:rPr>
            </w:pPr>
            <w:r w:rsidRPr="007905A8">
              <w:rPr>
                <w:rFonts w:ascii="Times New Roman" w:hAnsi="Times New Roman" w:cs="Times New Roman"/>
                <w:color w:val="auto"/>
                <w:spacing w:val="10"/>
                <w:sz w:val="22"/>
                <w:szCs w:val="22"/>
              </w:rPr>
              <w:t xml:space="preserve">Юр/факт. адрес: 625032, г. Тюмень, 4 км </w:t>
            </w:r>
            <w:proofErr w:type="spellStart"/>
            <w:r w:rsidRPr="007905A8">
              <w:rPr>
                <w:rFonts w:ascii="Times New Roman" w:hAnsi="Times New Roman" w:cs="Times New Roman"/>
                <w:color w:val="auto"/>
                <w:spacing w:val="10"/>
                <w:sz w:val="22"/>
                <w:szCs w:val="22"/>
              </w:rPr>
              <w:t>Червишевского</w:t>
            </w:r>
            <w:proofErr w:type="spellEnd"/>
            <w:r w:rsidRPr="007905A8">
              <w:rPr>
                <w:rFonts w:ascii="Times New Roman" w:hAnsi="Times New Roman" w:cs="Times New Roman"/>
                <w:color w:val="auto"/>
                <w:spacing w:val="10"/>
                <w:sz w:val="22"/>
                <w:szCs w:val="22"/>
              </w:rPr>
              <w:t xml:space="preserve"> тракта, д. 5</w:t>
            </w:r>
          </w:p>
          <w:p w14:paraId="5373401C" w14:textId="77777777" w:rsidR="00237AE7" w:rsidRPr="007905A8" w:rsidRDefault="00237AE7" w:rsidP="00237AE7">
            <w:pPr>
              <w:shd w:val="clear" w:color="auto" w:fill="FFFFFF"/>
              <w:ind w:left="10"/>
              <w:rPr>
                <w:rFonts w:ascii="Times New Roman" w:hAnsi="Times New Roman" w:cs="Times New Roman"/>
                <w:color w:val="auto"/>
                <w:spacing w:val="10"/>
                <w:sz w:val="22"/>
                <w:szCs w:val="22"/>
              </w:rPr>
            </w:pPr>
            <w:r w:rsidRPr="007905A8">
              <w:rPr>
                <w:rFonts w:ascii="Times New Roman" w:hAnsi="Times New Roman" w:cs="Times New Roman"/>
                <w:color w:val="auto"/>
                <w:spacing w:val="10"/>
                <w:sz w:val="22"/>
                <w:szCs w:val="22"/>
              </w:rPr>
              <w:t>почтовый адрес: 625032, г. Тюмень, а/я 2138</w:t>
            </w:r>
          </w:p>
          <w:p w14:paraId="076F6052" w14:textId="77777777" w:rsidR="00237AE7" w:rsidRPr="007905A8" w:rsidRDefault="00237AE7" w:rsidP="00237AE7">
            <w:pPr>
              <w:shd w:val="clear" w:color="auto" w:fill="FFFFFF"/>
              <w:ind w:left="10"/>
              <w:rPr>
                <w:rFonts w:ascii="Times New Roman" w:hAnsi="Times New Roman" w:cs="Times New Roman"/>
                <w:color w:val="auto"/>
                <w:spacing w:val="10"/>
                <w:sz w:val="22"/>
                <w:szCs w:val="22"/>
              </w:rPr>
            </w:pPr>
            <w:r w:rsidRPr="007905A8">
              <w:rPr>
                <w:rFonts w:ascii="Times New Roman" w:hAnsi="Times New Roman" w:cs="Times New Roman"/>
                <w:color w:val="auto"/>
                <w:spacing w:val="10"/>
                <w:sz w:val="22"/>
                <w:szCs w:val="22"/>
              </w:rPr>
              <w:t>ИНН/КПП: 7204152364 / 720301001</w:t>
            </w:r>
          </w:p>
          <w:p w14:paraId="56CEDDB7" w14:textId="77777777" w:rsidR="00237AE7" w:rsidRPr="007905A8" w:rsidRDefault="00237AE7" w:rsidP="00237AE7">
            <w:pPr>
              <w:shd w:val="clear" w:color="auto" w:fill="FFFFFF"/>
              <w:ind w:left="10"/>
              <w:rPr>
                <w:rFonts w:ascii="Times New Roman" w:eastAsia="Calibri" w:hAnsi="Times New Roman" w:cs="Times New Roman"/>
                <w:color w:val="auto"/>
                <w:spacing w:val="10"/>
                <w:sz w:val="22"/>
                <w:szCs w:val="22"/>
              </w:rPr>
            </w:pPr>
            <w:r w:rsidRPr="007905A8">
              <w:rPr>
                <w:rFonts w:ascii="Times New Roman" w:hAnsi="Times New Roman" w:cs="Times New Roman"/>
                <w:color w:val="auto"/>
                <w:spacing w:val="10"/>
                <w:sz w:val="22"/>
                <w:szCs w:val="22"/>
              </w:rPr>
              <w:t>УФК по Тюменской области (ФГБУ "ФЦН" Минздрава России (</w:t>
            </w:r>
            <w:proofErr w:type="spellStart"/>
            <w:r w:rsidRPr="007905A8">
              <w:rPr>
                <w:rFonts w:ascii="Times New Roman" w:hAnsi="Times New Roman" w:cs="Times New Roman"/>
                <w:color w:val="auto"/>
                <w:spacing w:val="10"/>
                <w:sz w:val="22"/>
                <w:szCs w:val="22"/>
              </w:rPr>
              <w:t>г.Тюмень</w:t>
            </w:r>
            <w:proofErr w:type="spellEnd"/>
            <w:r w:rsidRPr="007905A8">
              <w:rPr>
                <w:rFonts w:ascii="Times New Roman" w:hAnsi="Times New Roman" w:cs="Times New Roman"/>
                <w:color w:val="auto"/>
                <w:spacing w:val="10"/>
                <w:sz w:val="22"/>
                <w:szCs w:val="22"/>
              </w:rPr>
              <w:t xml:space="preserve">) </w:t>
            </w:r>
          </w:p>
          <w:p w14:paraId="591C8A99" w14:textId="77777777" w:rsidR="00237AE7" w:rsidRPr="007905A8" w:rsidRDefault="00237AE7" w:rsidP="00237AE7">
            <w:pPr>
              <w:rPr>
                <w:rFonts w:ascii="Times New Roman" w:hAnsi="Times New Roman" w:cs="Times New Roman"/>
                <w:color w:val="auto"/>
                <w:spacing w:val="10"/>
                <w:sz w:val="22"/>
                <w:szCs w:val="22"/>
              </w:rPr>
            </w:pPr>
            <w:r w:rsidRPr="007905A8">
              <w:rPr>
                <w:rFonts w:ascii="Times New Roman" w:eastAsia="Calibri" w:hAnsi="Times New Roman" w:cs="Times New Roman"/>
                <w:color w:val="auto"/>
                <w:spacing w:val="10"/>
                <w:sz w:val="22"/>
                <w:szCs w:val="22"/>
              </w:rPr>
              <w:t>л/с 20676Х73870, л/с 22676Х73870</w:t>
            </w:r>
            <w:r w:rsidRPr="007905A8">
              <w:rPr>
                <w:rFonts w:ascii="Times New Roman" w:eastAsia="Calibri" w:hAnsi="Times New Roman" w:cs="Times New Roman"/>
                <w:color w:val="auto"/>
                <w:sz w:val="22"/>
                <w:szCs w:val="22"/>
              </w:rPr>
              <w:t xml:space="preserve"> в ОКЦ №4 Уральского ГУ Банка России // УФК по Тюменской области, г. Тюмень</w:t>
            </w:r>
          </w:p>
          <w:p w14:paraId="36FDF69C" w14:textId="77777777" w:rsidR="00237AE7" w:rsidRPr="007905A8" w:rsidRDefault="00237AE7" w:rsidP="00237AE7">
            <w:pPr>
              <w:shd w:val="clear" w:color="auto" w:fill="FFFFFF"/>
              <w:ind w:left="10"/>
              <w:rPr>
                <w:rFonts w:ascii="Times New Roman" w:hAnsi="Times New Roman" w:cs="Times New Roman"/>
                <w:color w:val="auto"/>
                <w:spacing w:val="10"/>
                <w:sz w:val="22"/>
                <w:szCs w:val="22"/>
              </w:rPr>
            </w:pPr>
            <w:r w:rsidRPr="007905A8">
              <w:rPr>
                <w:rFonts w:ascii="Times New Roman" w:hAnsi="Times New Roman" w:cs="Times New Roman"/>
                <w:color w:val="auto"/>
                <w:spacing w:val="10"/>
                <w:sz w:val="22"/>
                <w:szCs w:val="22"/>
              </w:rPr>
              <w:t>р/</w:t>
            </w:r>
            <w:proofErr w:type="spellStart"/>
            <w:r w:rsidRPr="007905A8">
              <w:rPr>
                <w:rFonts w:ascii="Times New Roman" w:hAnsi="Times New Roman" w:cs="Times New Roman"/>
                <w:color w:val="auto"/>
                <w:spacing w:val="10"/>
                <w:sz w:val="22"/>
                <w:szCs w:val="22"/>
              </w:rPr>
              <w:t>сч</w:t>
            </w:r>
            <w:proofErr w:type="spellEnd"/>
            <w:r w:rsidRPr="007905A8">
              <w:rPr>
                <w:rFonts w:ascii="Times New Roman" w:hAnsi="Times New Roman" w:cs="Times New Roman"/>
                <w:color w:val="auto"/>
                <w:spacing w:val="10"/>
                <w:sz w:val="22"/>
                <w:szCs w:val="22"/>
              </w:rPr>
              <w:t xml:space="preserve"> 03214643000000016700, </w:t>
            </w:r>
          </w:p>
          <w:p w14:paraId="47EA8F25" w14:textId="77777777" w:rsidR="00237AE7" w:rsidRPr="007905A8" w:rsidRDefault="00237AE7" w:rsidP="00237AE7">
            <w:pPr>
              <w:shd w:val="clear" w:color="auto" w:fill="FFFFFF"/>
              <w:ind w:left="10"/>
              <w:rPr>
                <w:rFonts w:ascii="Times New Roman" w:hAnsi="Times New Roman" w:cs="Times New Roman"/>
                <w:color w:val="auto"/>
                <w:spacing w:val="10"/>
                <w:sz w:val="22"/>
                <w:szCs w:val="22"/>
              </w:rPr>
            </w:pPr>
            <w:r w:rsidRPr="007905A8">
              <w:rPr>
                <w:rFonts w:ascii="Times New Roman" w:hAnsi="Times New Roman" w:cs="Times New Roman"/>
                <w:color w:val="auto"/>
                <w:spacing w:val="10"/>
                <w:sz w:val="22"/>
                <w:szCs w:val="22"/>
              </w:rPr>
              <w:t>к/</w:t>
            </w:r>
            <w:proofErr w:type="spellStart"/>
            <w:r w:rsidRPr="007905A8">
              <w:rPr>
                <w:rFonts w:ascii="Times New Roman" w:hAnsi="Times New Roman" w:cs="Times New Roman"/>
                <w:color w:val="auto"/>
                <w:spacing w:val="10"/>
                <w:sz w:val="22"/>
                <w:szCs w:val="22"/>
              </w:rPr>
              <w:t>сч</w:t>
            </w:r>
            <w:proofErr w:type="spellEnd"/>
            <w:r w:rsidRPr="007905A8">
              <w:rPr>
                <w:rFonts w:ascii="Times New Roman" w:hAnsi="Times New Roman" w:cs="Times New Roman"/>
                <w:color w:val="auto"/>
                <w:spacing w:val="10"/>
                <w:sz w:val="22"/>
                <w:szCs w:val="22"/>
              </w:rPr>
              <w:t xml:space="preserve"> 40102810945370000060, </w:t>
            </w:r>
          </w:p>
          <w:p w14:paraId="0C825B6E" w14:textId="77777777" w:rsidR="00237AE7" w:rsidRPr="007905A8" w:rsidRDefault="00237AE7" w:rsidP="00237AE7">
            <w:pPr>
              <w:pStyle w:val="ConsPlusNormal0"/>
              <w:ind w:firstLine="0"/>
              <w:rPr>
                <w:rFonts w:ascii="Times New Roman" w:hAnsi="Times New Roman" w:cs="Times New Roman"/>
                <w:spacing w:val="10"/>
                <w:sz w:val="22"/>
                <w:szCs w:val="22"/>
              </w:rPr>
            </w:pPr>
            <w:r w:rsidRPr="007905A8">
              <w:rPr>
                <w:rFonts w:ascii="Times New Roman" w:hAnsi="Times New Roman" w:cs="Times New Roman"/>
                <w:spacing w:val="10"/>
                <w:sz w:val="22"/>
                <w:szCs w:val="22"/>
              </w:rPr>
              <w:t>БИК 017102101</w:t>
            </w:r>
          </w:p>
          <w:p w14:paraId="3683117A" w14:textId="77777777" w:rsidR="007905A8" w:rsidRPr="007905A8" w:rsidRDefault="007905A8" w:rsidP="00237AE7">
            <w:pPr>
              <w:pStyle w:val="ConsPlusNormal0"/>
              <w:ind w:firstLine="0"/>
              <w:rPr>
                <w:rFonts w:ascii="Times New Roman" w:hAnsi="Times New Roman" w:cs="Times New Roman"/>
                <w:spacing w:val="10"/>
                <w:sz w:val="22"/>
                <w:szCs w:val="22"/>
              </w:rPr>
            </w:pPr>
          </w:p>
          <w:p w14:paraId="53A74C48" w14:textId="77777777" w:rsidR="007905A8" w:rsidRPr="007905A8" w:rsidRDefault="007905A8" w:rsidP="00237AE7">
            <w:pPr>
              <w:pStyle w:val="ConsPlusNormal0"/>
              <w:ind w:firstLine="0"/>
              <w:rPr>
                <w:rFonts w:ascii="Times New Roman" w:hAnsi="Times New Roman" w:cs="Times New Roman"/>
                <w:spacing w:val="10"/>
                <w:sz w:val="22"/>
                <w:szCs w:val="22"/>
              </w:rPr>
            </w:pPr>
          </w:p>
          <w:p w14:paraId="26212044" w14:textId="77777777" w:rsidR="007905A8" w:rsidRPr="007905A8" w:rsidRDefault="007905A8" w:rsidP="007905A8">
            <w:pPr>
              <w:widowControl w:val="0"/>
              <w:suppressAutoHyphens w:val="0"/>
              <w:autoSpaceDE w:val="0"/>
              <w:autoSpaceDN w:val="0"/>
              <w:adjustRightInd w:val="0"/>
              <w:jc w:val="both"/>
              <w:rPr>
                <w:rFonts w:ascii="Times New Roman" w:hAnsi="Times New Roman" w:cs="Times New Roman"/>
                <w:b/>
                <w:bCs/>
                <w:color w:val="auto"/>
                <w:sz w:val="22"/>
                <w:szCs w:val="22"/>
                <w:lang w:eastAsia="ru-RU"/>
              </w:rPr>
            </w:pPr>
            <w:r w:rsidRPr="007905A8">
              <w:rPr>
                <w:rFonts w:ascii="Times New Roman" w:hAnsi="Times New Roman" w:cs="Times New Roman"/>
                <w:b/>
                <w:bCs/>
                <w:color w:val="auto"/>
                <w:sz w:val="22"/>
                <w:szCs w:val="22"/>
                <w:lang w:eastAsia="ru-RU"/>
              </w:rPr>
              <w:t>С 27.07.2026 г. изменение банковских реквизитов</w:t>
            </w:r>
          </w:p>
          <w:p w14:paraId="5FDFA765" w14:textId="77777777" w:rsidR="007905A8" w:rsidRPr="007905A8" w:rsidRDefault="007905A8" w:rsidP="007905A8">
            <w:pPr>
              <w:widowControl w:val="0"/>
              <w:suppressAutoHyphens w:val="0"/>
              <w:autoSpaceDE w:val="0"/>
              <w:autoSpaceDN w:val="0"/>
              <w:adjustRightInd w:val="0"/>
              <w:jc w:val="both"/>
              <w:rPr>
                <w:rFonts w:ascii="Times New Roman" w:hAnsi="Times New Roman" w:cs="Times New Roman"/>
                <w:b/>
                <w:bCs/>
                <w:color w:val="auto"/>
                <w:sz w:val="22"/>
                <w:szCs w:val="22"/>
                <w:lang w:eastAsia="ru-RU"/>
              </w:rPr>
            </w:pPr>
          </w:p>
          <w:p w14:paraId="00D7ECC0" w14:textId="77777777" w:rsidR="007905A8" w:rsidRDefault="007905A8" w:rsidP="007905A8">
            <w:pPr>
              <w:widowControl w:val="0"/>
              <w:suppressAutoHyphens w:val="0"/>
              <w:autoSpaceDE w:val="0"/>
              <w:autoSpaceDN w:val="0"/>
              <w:adjustRightInd w:val="0"/>
              <w:jc w:val="both"/>
              <w:rPr>
                <w:rFonts w:ascii="Times New Roman" w:hAnsi="Times New Roman" w:cs="Times New Roman"/>
                <w:color w:val="auto"/>
                <w:sz w:val="22"/>
                <w:szCs w:val="22"/>
                <w:lang w:eastAsia="ru-RU"/>
              </w:rPr>
            </w:pPr>
            <w:r w:rsidRPr="007905A8">
              <w:rPr>
                <w:rFonts w:ascii="Times New Roman" w:hAnsi="Times New Roman" w:cs="Times New Roman"/>
                <w:color w:val="auto"/>
                <w:sz w:val="22"/>
                <w:szCs w:val="22"/>
                <w:lang w:eastAsia="ru-RU"/>
              </w:rPr>
              <w:t>УФК по Тюменской области (ФГБУ "ФЦН" Минздрава России (</w:t>
            </w:r>
            <w:proofErr w:type="spellStart"/>
            <w:r w:rsidRPr="007905A8">
              <w:rPr>
                <w:rFonts w:ascii="Times New Roman" w:hAnsi="Times New Roman" w:cs="Times New Roman"/>
                <w:color w:val="auto"/>
                <w:sz w:val="22"/>
                <w:szCs w:val="22"/>
                <w:lang w:eastAsia="ru-RU"/>
              </w:rPr>
              <w:t>г.Тюмень</w:t>
            </w:r>
            <w:proofErr w:type="spellEnd"/>
            <w:r w:rsidRPr="007905A8">
              <w:rPr>
                <w:rFonts w:ascii="Times New Roman" w:hAnsi="Times New Roman" w:cs="Times New Roman"/>
                <w:color w:val="auto"/>
                <w:sz w:val="22"/>
                <w:szCs w:val="22"/>
                <w:lang w:eastAsia="ru-RU"/>
              </w:rPr>
              <w:t xml:space="preserve">) </w:t>
            </w:r>
          </w:p>
          <w:p w14:paraId="47CCA4A6" w14:textId="77777777" w:rsidR="007905A8" w:rsidRDefault="007905A8" w:rsidP="007905A8">
            <w:pPr>
              <w:widowControl w:val="0"/>
              <w:suppressAutoHyphens w:val="0"/>
              <w:autoSpaceDE w:val="0"/>
              <w:autoSpaceDN w:val="0"/>
              <w:adjustRightInd w:val="0"/>
              <w:jc w:val="both"/>
              <w:rPr>
                <w:rFonts w:ascii="Times New Roman" w:hAnsi="Times New Roman" w:cs="Times New Roman"/>
                <w:color w:val="auto"/>
                <w:sz w:val="22"/>
                <w:szCs w:val="22"/>
                <w:lang w:eastAsia="ru-RU"/>
              </w:rPr>
            </w:pPr>
            <w:r w:rsidRPr="007905A8">
              <w:rPr>
                <w:rFonts w:ascii="Times New Roman" w:hAnsi="Times New Roman" w:cs="Times New Roman"/>
                <w:color w:val="auto"/>
                <w:sz w:val="22"/>
                <w:szCs w:val="22"/>
                <w:lang w:eastAsia="ru-RU"/>
              </w:rPr>
              <w:t>л/с 20676Х73870                                  ОКЦ №</w:t>
            </w:r>
            <w:proofErr w:type="gramStart"/>
            <w:r w:rsidRPr="007905A8">
              <w:rPr>
                <w:rFonts w:ascii="Times New Roman" w:hAnsi="Times New Roman" w:cs="Times New Roman"/>
                <w:color w:val="auto"/>
                <w:sz w:val="22"/>
                <w:szCs w:val="22"/>
                <w:lang w:eastAsia="ru-RU"/>
              </w:rPr>
              <w:t xml:space="preserve">1  </w:t>
            </w:r>
            <w:proofErr w:type="spellStart"/>
            <w:r w:rsidRPr="007905A8">
              <w:rPr>
                <w:rFonts w:ascii="Times New Roman" w:hAnsi="Times New Roman" w:cs="Times New Roman"/>
                <w:color w:val="auto"/>
                <w:sz w:val="22"/>
                <w:szCs w:val="22"/>
                <w:lang w:eastAsia="ru-RU"/>
              </w:rPr>
              <w:t>СибГУ</w:t>
            </w:r>
            <w:proofErr w:type="spellEnd"/>
            <w:proofErr w:type="gramEnd"/>
            <w:r w:rsidRPr="007905A8">
              <w:rPr>
                <w:rFonts w:ascii="Times New Roman" w:hAnsi="Times New Roman" w:cs="Times New Roman"/>
                <w:color w:val="auto"/>
                <w:sz w:val="22"/>
                <w:szCs w:val="22"/>
                <w:lang w:eastAsia="ru-RU"/>
              </w:rPr>
              <w:t xml:space="preserve"> Банка России // УФК ПО НОВОСИБИРСКОЙ ОБЛАСТИ, Г.НОВОСИБИРСК, </w:t>
            </w:r>
          </w:p>
          <w:p w14:paraId="202DACC2" w14:textId="76A234B3" w:rsidR="007905A8" w:rsidRDefault="007905A8" w:rsidP="007905A8">
            <w:pPr>
              <w:widowControl w:val="0"/>
              <w:suppressAutoHyphens w:val="0"/>
              <w:autoSpaceDE w:val="0"/>
              <w:autoSpaceDN w:val="0"/>
              <w:adjustRightInd w:val="0"/>
              <w:jc w:val="both"/>
              <w:rPr>
                <w:rFonts w:ascii="Times New Roman" w:hAnsi="Times New Roman" w:cs="Times New Roman"/>
                <w:color w:val="auto"/>
                <w:sz w:val="22"/>
                <w:szCs w:val="22"/>
                <w:lang w:eastAsia="ru-RU"/>
              </w:rPr>
            </w:pPr>
            <w:r w:rsidRPr="007905A8">
              <w:rPr>
                <w:rFonts w:ascii="Times New Roman" w:hAnsi="Times New Roman" w:cs="Times New Roman"/>
                <w:color w:val="auto"/>
                <w:sz w:val="22"/>
                <w:szCs w:val="22"/>
                <w:lang w:eastAsia="ru-RU"/>
              </w:rPr>
              <w:t>р/</w:t>
            </w:r>
            <w:proofErr w:type="spellStart"/>
            <w:r w:rsidRPr="007905A8">
              <w:rPr>
                <w:rFonts w:ascii="Times New Roman" w:hAnsi="Times New Roman" w:cs="Times New Roman"/>
                <w:color w:val="auto"/>
                <w:sz w:val="22"/>
                <w:szCs w:val="22"/>
                <w:lang w:eastAsia="ru-RU"/>
              </w:rPr>
              <w:t>сч</w:t>
            </w:r>
            <w:proofErr w:type="spellEnd"/>
            <w:r w:rsidRPr="007905A8">
              <w:rPr>
                <w:rFonts w:ascii="Times New Roman" w:hAnsi="Times New Roman" w:cs="Times New Roman"/>
                <w:color w:val="auto"/>
                <w:sz w:val="22"/>
                <w:szCs w:val="22"/>
                <w:lang w:eastAsia="ru-RU"/>
              </w:rPr>
              <w:t xml:space="preserve"> 03214643000000015114, </w:t>
            </w:r>
          </w:p>
          <w:p w14:paraId="2225AD9A" w14:textId="2A126EB4" w:rsidR="007905A8" w:rsidRPr="007905A8" w:rsidRDefault="007905A8" w:rsidP="007905A8">
            <w:pPr>
              <w:widowControl w:val="0"/>
              <w:suppressAutoHyphens w:val="0"/>
              <w:autoSpaceDE w:val="0"/>
              <w:autoSpaceDN w:val="0"/>
              <w:adjustRightInd w:val="0"/>
              <w:jc w:val="both"/>
              <w:rPr>
                <w:rFonts w:ascii="Times New Roman" w:hAnsi="Times New Roman" w:cs="Times New Roman"/>
                <w:color w:val="auto"/>
                <w:sz w:val="22"/>
                <w:szCs w:val="22"/>
                <w:lang w:eastAsia="ru-RU"/>
              </w:rPr>
            </w:pPr>
            <w:r w:rsidRPr="007905A8">
              <w:rPr>
                <w:rFonts w:ascii="Times New Roman" w:hAnsi="Times New Roman" w:cs="Times New Roman"/>
                <w:color w:val="auto"/>
                <w:sz w:val="22"/>
                <w:szCs w:val="22"/>
                <w:lang w:eastAsia="ru-RU"/>
              </w:rPr>
              <w:t>к/</w:t>
            </w:r>
            <w:proofErr w:type="spellStart"/>
            <w:r w:rsidRPr="007905A8">
              <w:rPr>
                <w:rFonts w:ascii="Times New Roman" w:hAnsi="Times New Roman" w:cs="Times New Roman"/>
                <w:color w:val="auto"/>
                <w:sz w:val="22"/>
                <w:szCs w:val="22"/>
                <w:lang w:eastAsia="ru-RU"/>
              </w:rPr>
              <w:t>сч</w:t>
            </w:r>
            <w:proofErr w:type="spellEnd"/>
            <w:r w:rsidRPr="007905A8">
              <w:rPr>
                <w:rFonts w:ascii="Times New Roman" w:hAnsi="Times New Roman" w:cs="Times New Roman"/>
                <w:color w:val="auto"/>
                <w:sz w:val="22"/>
                <w:szCs w:val="22"/>
                <w:lang w:eastAsia="ru-RU"/>
              </w:rPr>
              <w:t xml:space="preserve"> </w:t>
            </w:r>
            <w:proofErr w:type="gramStart"/>
            <w:r w:rsidRPr="007905A8">
              <w:rPr>
                <w:rFonts w:ascii="Times New Roman" w:hAnsi="Times New Roman" w:cs="Times New Roman"/>
                <w:color w:val="auto"/>
                <w:sz w:val="22"/>
                <w:szCs w:val="22"/>
                <w:lang w:eastAsia="ru-RU"/>
              </w:rPr>
              <w:t xml:space="preserve">40102810445370000043,   </w:t>
            </w:r>
            <w:proofErr w:type="gramEnd"/>
            <w:r w:rsidRPr="007905A8">
              <w:rPr>
                <w:rFonts w:ascii="Times New Roman" w:hAnsi="Times New Roman" w:cs="Times New Roman"/>
                <w:color w:val="auto"/>
                <w:sz w:val="22"/>
                <w:szCs w:val="22"/>
                <w:lang w:eastAsia="ru-RU"/>
              </w:rPr>
              <w:t>БИК 015004950</w:t>
            </w:r>
          </w:p>
          <w:p w14:paraId="663B2E8B" w14:textId="77777777" w:rsidR="007905A8" w:rsidRPr="007905A8" w:rsidRDefault="007905A8" w:rsidP="00237AE7">
            <w:pPr>
              <w:pStyle w:val="ConsPlusNormal0"/>
              <w:ind w:firstLine="0"/>
              <w:rPr>
                <w:rFonts w:ascii="Times New Roman" w:hAnsi="Times New Roman" w:cs="Times New Roman"/>
                <w:spacing w:val="10"/>
                <w:sz w:val="22"/>
                <w:szCs w:val="22"/>
              </w:rPr>
            </w:pPr>
          </w:p>
          <w:p w14:paraId="7FFA4E65" w14:textId="77777777" w:rsidR="00237AE7" w:rsidRPr="001B01B4" w:rsidRDefault="00237AE7" w:rsidP="007905A8">
            <w:pPr>
              <w:pStyle w:val="ConsPlusNormal0"/>
              <w:ind w:firstLine="0"/>
              <w:rPr>
                <w:rFonts w:ascii="Times New Roman" w:hAnsi="Times New Roman" w:cs="Times New Roman"/>
                <w:sz w:val="22"/>
                <w:szCs w:val="22"/>
              </w:rPr>
            </w:pPr>
          </w:p>
        </w:tc>
        <w:tc>
          <w:tcPr>
            <w:tcW w:w="5737" w:type="dxa"/>
            <w:tcBorders>
              <w:top w:val="single" w:sz="4" w:space="0" w:color="auto"/>
              <w:left w:val="single" w:sz="4" w:space="0" w:color="auto"/>
              <w:bottom w:val="single" w:sz="4" w:space="0" w:color="auto"/>
              <w:right w:val="single" w:sz="4" w:space="0" w:color="auto"/>
            </w:tcBorders>
          </w:tcPr>
          <w:p w14:paraId="4DBD487B" w14:textId="7666A70A" w:rsidR="00237AE7" w:rsidRPr="001B01B4" w:rsidRDefault="00237AE7" w:rsidP="0013271F">
            <w:pPr>
              <w:shd w:val="clear" w:color="auto" w:fill="FFFFFF"/>
              <w:ind w:left="10"/>
              <w:rPr>
                <w:rFonts w:ascii="Times New Roman" w:hAnsi="Times New Roman" w:cs="Times New Roman"/>
              </w:rPr>
            </w:pPr>
          </w:p>
        </w:tc>
      </w:tr>
      <w:tr w:rsidR="00237AE7" w:rsidRPr="001B01B4" w14:paraId="21B044B3" w14:textId="77777777" w:rsidTr="007905A8">
        <w:tc>
          <w:tcPr>
            <w:tcW w:w="5240" w:type="dxa"/>
            <w:tcBorders>
              <w:top w:val="single" w:sz="4" w:space="0" w:color="auto"/>
              <w:left w:val="single" w:sz="4" w:space="0" w:color="auto"/>
              <w:bottom w:val="single" w:sz="4" w:space="0" w:color="auto"/>
              <w:right w:val="single" w:sz="4" w:space="0" w:color="auto"/>
            </w:tcBorders>
            <w:vAlign w:val="center"/>
          </w:tcPr>
          <w:p w14:paraId="08FF4E48" w14:textId="687D3526" w:rsidR="00237AE7" w:rsidRPr="001B01B4" w:rsidRDefault="00761562" w:rsidP="00237AE7">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Руководитель контрактной службы </w:t>
            </w:r>
          </w:p>
          <w:p w14:paraId="456AE1CB" w14:textId="4F487FA5" w:rsidR="00237AE7" w:rsidRPr="001B01B4" w:rsidRDefault="00237AE7" w:rsidP="00237AE7">
            <w:pPr>
              <w:pStyle w:val="ConsPlusNormal0"/>
              <w:ind w:firstLine="0"/>
              <w:rPr>
                <w:rFonts w:ascii="Times New Roman" w:hAnsi="Times New Roman" w:cs="Times New Roman"/>
                <w:sz w:val="22"/>
                <w:szCs w:val="22"/>
              </w:rPr>
            </w:pPr>
            <w:r w:rsidRPr="001B01B4">
              <w:rPr>
                <w:rFonts w:ascii="Times New Roman" w:hAnsi="Times New Roman" w:cs="Times New Roman"/>
                <w:sz w:val="22"/>
                <w:szCs w:val="22"/>
              </w:rPr>
              <w:t>___________</w:t>
            </w:r>
            <w:r>
              <w:rPr>
                <w:rFonts w:ascii="Times New Roman" w:hAnsi="Times New Roman" w:cs="Times New Roman"/>
                <w:sz w:val="22"/>
                <w:szCs w:val="22"/>
              </w:rPr>
              <w:t>/</w:t>
            </w:r>
            <w:r w:rsidR="00761562">
              <w:rPr>
                <w:rFonts w:ascii="Times New Roman" w:hAnsi="Times New Roman" w:cs="Times New Roman"/>
                <w:sz w:val="22"/>
                <w:szCs w:val="22"/>
              </w:rPr>
              <w:t>С.И. Костарев</w:t>
            </w:r>
          </w:p>
        </w:tc>
        <w:tc>
          <w:tcPr>
            <w:tcW w:w="5737" w:type="dxa"/>
            <w:tcBorders>
              <w:top w:val="single" w:sz="4" w:space="0" w:color="auto"/>
              <w:left w:val="single" w:sz="4" w:space="0" w:color="auto"/>
              <w:bottom w:val="single" w:sz="4" w:space="0" w:color="auto"/>
              <w:right w:val="single" w:sz="4" w:space="0" w:color="auto"/>
            </w:tcBorders>
          </w:tcPr>
          <w:p w14:paraId="7EA403C2" w14:textId="77777777" w:rsidR="00237AE7" w:rsidRDefault="00237AE7" w:rsidP="00237AE7">
            <w:pPr>
              <w:pStyle w:val="ConsPlusNormal0"/>
              <w:ind w:firstLine="0"/>
              <w:rPr>
                <w:rFonts w:ascii="Times New Roman" w:hAnsi="Times New Roman" w:cs="Times New Roman"/>
                <w:sz w:val="22"/>
                <w:szCs w:val="22"/>
              </w:rPr>
            </w:pPr>
          </w:p>
          <w:p w14:paraId="40A23106" w14:textId="68ED9CC4" w:rsidR="00237AE7" w:rsidRPr="00237AE7" w:rsidRDefault="00237AE7" w:rsidP="00237AE7">
            <w:pPr>
              <w:pStyle w:val="ConsPlusNormal0"/>
              <w:ind w:firstLine="0"/>
              <w:rPr>
                <w:rFonts w:ascii="Times New Roman" w:hAnsi="Times New Roman" w:cs="Times New Roman"/>
                <w:sz w:val="22"/>
                <w:szCs w:val="22"/>
              </w:rPr>
            </w:pPr>
            <w:r w:rsidRPr="00237AE7">
              <w:rPr>
                <w:rFonts w:ascii="Times New Roman" w:hAnsi="Times New Roman" w:cs="Times New Roman"/>
                <w:sz w:val="22"/>
                <w:szCs w:val="22"/>
              </w:rPr>
              <w:t>От Исполнителя</w:t>
            </w:r>
          </w:p>
          <w:p w14:paraId="293F8B39" w14:textId="77777777" w:rsidR="00237AE7" w:rsidRPr="00237AE7" w:rsidRDefault="00237AE7" w:rsidP="00237AE7">
            <w:pPr>
              <w:pStyle w:val="ConsPlusNormal0"/>
              <w:ind w:firstLine="0"/>
              <w:rPr>
                <w:rFonts w:ascii="Times New Roman" w:hAnsi="Times New Roman" w:cs="Times New Roman"/>
                <w:sz w:val="22"/>
                <w:szCs w:val="22"/>
              </w:rPr>
            </w:pPr>
          </w:p>
          <w:p w14:paraId="05CCCD99" w14:textId="11671D48" w:rsidR="00237AE7" w:rsidRPr="00237AE7" w:rsidRDefault="00237AE7" w:rsidP="00237AE7">
            <w:pPr>
              <w:pStyle w:val="ConsPlusNormal0"/>
              <w:ind w:firstLine="0"/>
              <w:rPr>
                <w:rFonts w:ascii="Times New Roman" w:hAnsi="Times New Roman" w:cs="Times New Roman"/>
                <w:sz w:val="22"/>
                <w:szCs w:val="22"/>
              </w:rPr>
            </w:pPr>
            <w:r w:rsidRPr="00237AE7">
              <w:rPr>
                <w:rFonts w:ascii="Times New Roman" w:hAnsi="Times New Roman" w:cs="Times New Roman"/>
                <w:sz w:val="22"/>
                <w:szCs w:val="22"/>
              </w:rPr>
              <w:t xml:space="preserve"> ________________/ /</w:t>
            </w:r>
          </w:p>
          <w:p w14:paraId="1C772417" w14:textId="1CF8096D" w:rsidR="00237AE7" w:rsidRPr="00237AE7" w:rsidRDefault="00237AE7" w:rsidP="00237AE7">
            <w:pPr>
              <w:pStyle w:val="ConsPlusNormal0"/>
              <w:ind w:firstLine="0"/>
              <w:rPr>
                <w:rFonts w:ascii="Times New Roman" w:hAnsi="Times New Roman" w:cs="Times New Roman"/>
                <w:sz w:val="22"/>
                <w:szCs w:val="22"/>
              </w:rPr>
            </w:pPr>
            <w:proofErr w:type="spellStart"/>
            <w:r w:rsidRPr="00237AE7">
              <w:rPr>
                <w:rFonts w:ascii="Times New Roman" w:hAnsi="Times New Roman" w:cs="Times New Roman"/>
                <w:sz w:val="22"/>
                <w:szCs w:val="22"/>
              </w:rPr>
              <w:t>м.п</w:t>
            </w:r>
            <w:proofErr w:type="spellEnd"/>
            <w:r w:rsidRPr="00237AE7">
              <w:rPr>
                <w:rFonts w:ascii="Times New Roman" w:hAnsi="Times New Roman" w:cs="Times New Roman"/>
                <w:sz w:val="22"/>
                <w:szCs w:val="22"/>
              </w:rPr>
              <w:t>.</w:t>
            </w:r>
          </w:p>
        </w:tc>
      </w:tr>
      <w:tr w:rsidR="00237AE7" w:rsidRPr="001B01B4" w14:paraId="3095322A" w14:textId="77777777" w:rsidTr="007905A8">
        <w:tc>
          <w:tcPr>
            <w:tcW w:w="5240" w:type="dxa"/>
            <w:tcBorders>
              <w:top w:val="single" w:sz="4" w:space="0" w:color="auto"/>
            </w:tcBorders>
            <w:vAlign w:val="center"/>
          </w:tcPr>
          <w:p w14:paraId="02483F4D" w14:textId="2BE230A8" w:rsidR="00237AE7" w:rsidRPr="001B01B4" w:rsidRDefault="00237AE7" w:rsidP="00237AE7">
            <w:pPr>
              <w:pStyle w:val="ConsPlusNormal0"/>
              <w:ind w:firstLine="0"/>
              <w:rPr>
                <w:rFonts w:ascii="Times New Roman" w:hAnsi="Times New Roman" w:cs="Times New Roman"/>
                <w:sz w:val="22"/>
                <w:szCs w:val="22"/>
              </w:rPr>
            </w:pPr>
          </w:p>
        </w:tc>
        <w:tc>
          <w:tcPr>
            <w:tcW w:w="5737" w:type="dxa"/>
            <w:tcBorders>
              <w:top w:val="single" w:sz="4" w:space="0" w:color="auto"/>
            </w:tcBorders>
          </w:tcPr>
          <w:p w14:paraId="28B13043" w14:textId="3C2C0C8D" w:rsidR="00237AE7" w:rsidRPr="00237AE7" w:rsidRDefault="00237AE7" w:rsidP="00237AE7">
            <w:pPr>
              <w:pStyle w:val="ConsPlusNormal0"/>
              <w:ind w:firstLine="0"/>
              <w:rPr>
                <w:rFonts w:ascii="Times New Roman" w:hAnsi="Times New Roman" w:cs="Times New Roman"/>
                <w:sz w:val="22"/>
                <w:szCs w:val="22"/>
              </w:rPr>
            </w:pPr>
          </w:p>
        </w:tc>
      </w:tr>
    </w:tbl>
    <w:p w14:paraId="66B24C19" w14:textId="77777777" w:rsidR="00462499" w:rsidRPr="007A38D9" w:rsidRDefault="00462499">
      <w:pPr>
        <w:pStyle w:val="ConsPlusNormal0"/>
        <w:pageBreakBefore/>
        <w:jc w:val="right"/>
        <w:rPr>
          <w:rFonts w:ascii="Times New Roman" w:hAnsi="Times New Roman" w:cs="Times New Roman"/>
        </w:rPr>
      </w:pPr>
      <w:r w:rsidRPr="007A38D9">
        <w:rPr>
          <w:rFonts w:ascii="Times New Roman" w:hAnsi="Times New Roman" w:cs="Times New Roman"/>
        </w:rPr>
        <w:lastRenderedPageBreak/>
        <w:t>Приложение №1</w:t>
      </w:r>
    </w:p>
    <w:p w14:paraId="611E48ED" w14:textId="3FD636F2" w:rsidR="00462499" w:rsidRPr="007A38D9" w:rsidRDefault="00462499">
      <w:pPr>
        <w:pStyle w:val="ConsPlusNormal0"/>
        <w:jc w:val="right"/>
        <w:rPr>
          <w:rFonts w:ascii="Times New Roman" w:hAnsi="Times New Roman" w:cs="Times New Roman"/>
          <w:b/>
        </w:rPr>
      </w:pPr>
      <w:r w:rsidRPr="007A38D9">
        <w:rPr>
          <w:rFonts w:ascii="Times New Roman" w:hAnsi="Times New Roman" w:cs="Times New Roman"/>
        </w:rPr>
        <w:t xml:space="preserve">к Контракту </w:t>
      </w:r>
      <w:proofErr w:type="gramStart"/>
      <w:r w:rsidRPr="007A38D9">
        <w:rPr>
          <w:rFonts w:ascii="Times New Roman" w:hAnsi="Times New Roman" w:cs="Times New Roman"/>
        </w:rPr>
        <w:t>№</w:t>
      </w:r>
      <w:r w:rsidR="00237AE7" w:rsidRPr="007A38D9">
        <w:rPr>
          <w:rFonts w:ascii="Times New Roman" w:hAnsi="Times New Roman" w:cs="Times New Roman"/>
        </w:rPr>
        <w:t xml:space="preserve"> </w:t>
      </w:r>
      <w:r w:rsidRPr="007A38D9">
        <w:rPr>
          <w:rFonts w:ascii="Times New Roman" w:hAnsi="Times New Roman" w:cs="Times New Roman"/>
        </w:rPr>
        <w:t xml:space="preserve"> от</w:t>
      </w:r>
      <w:proofErr w:type="gramEnd"/>
      <w:r w:rsidRPr="007A38D9">
        <w:rPr>
          <w:rFonts w:ascii="Times New Roman" w:hAnsi="Times New Roman" w:cs="Times New Roman"/>
        </w:rPr>
        <w:t xml:space="preserve"> «____»__________ 2026</w:t>
      </w:r>
      <w:r w:rsidR="00237AE7" w:rsidRPr="007A38D9">
        <w:rPr>
          <w:rFonts w:ascii="Times New Roman" w:hAnsi="Times New Roman" w:cs="Times New Roman"/>
        </w:rPr>
        <w:t xml:space="preserve"> </w:t>
      </w:r>
      <w:r w:rsidRPr="007A38D9">
        <w:rPr>
          <w:rFonts w:ascii="Times New Roman" w:hAnsi="Times New Roman" w:cs="Times New Roman"/>
        </w:rPr>
        <w:t>г.</w:t>
      </w:r>
    </w:p>
    <w:p w14:paraId="61E090E0" w14:textId="77777777" w:rsidR="00462499" w:rsidRPr="007A38D9" w:rsidRDefault="00462499">
      <w:pPr>
        <w:jc w:val="center"/>
        <w:rPr>
          <w:rFonts w:ascii="Times New Roman" w:hAnsi="Times New Roman" w:cs="Times New Roman"/>
          <w:b/>
          <w:sz w:val="20"/>
          <w:szCs w:val="20"/>
        </w:rPr>
      </w:pPr>
      <w:bookmarkStart w:id="39" w:name="Bookmark35"/>
      <w:bookmarkEnd w:id="39"/>
    </w:p>
    <w:p w14:paraId="7F22C6F9" w14:textId="77777777" w:rsidR="00507641" w:rsidRPr="007A38D9" w:rsidRDefault="00507641" w:rsidP="001929FC">
      <w:pPr>
        <w:jc w:val="center"/>
        <w:rPr>
          <w:rFonts w:ascii="Times New Roman" w:hAnsi="Times New Roman" w:cs="Times New Roman"/>
          <w:b/>
          <w:sz w:val="20"/>
          <w:szCs w:val="20"/>
        </w:rPr>
      </w:pPr>
    </w:p>
    <w:p w14:paraId="74384A58" w14:textId="77777777" w:rsidR="001929FC" w:rsidRPr="007A38D9" w:rsidRDefault="001929FC" w:rsidP="001929FC">
      <w:pPr>
        <w:jc w:val="center"/>
        <w:rPr>
          <w:rFonts w:ascii="Times New Roman" w:hAnsi="Times New Roman" w:cs="Times New Roman"/>
          <w:b/>
          <w:sz w:val="20"/>
          <w:szCs w:val="20"/>
        </w:rPr>
      </w:pPr>
      <w:r w:rsidRPr="007A38D9">
        <w:rPr>
          <w:rFonts w:ascii="Times New Roman" w:hAnsi="Times New Roman" w:cs="Times New Roman"/>
          <w:b/>
          <w:sz w:val="20"/>
          <w:szCs w:val="20"/>
        </w:rPr>
        <w:t>Техническое задание</w:t>
      </w:r>
    </w:p>
    <w:p w14:paraId="5C42EB74" w14:textId="77777777" w:rsidR="00327ECD" w:rsidRPr="007A38D9" w:rsidRDefault="00327ECD" w:rsidP="001929FC">
      <w:pPr>
        <w:jc w:val="center"/>
        <w:rPr>
          <w:rFonts w:ascii="Times New Roman" w:hAnsi="Times New Roman" w:cs="Times New Roman"/>
          <w:b/>
          <w:sz w:val="20"/>
          <w:szCs w:val="20"/>
        </w:rPr>
      </w:pPr>
    </w:p>
    <w:tbl>
      <w:tblPr>
        <w:tblW w:w="10206" w:type="dxa"/>
        <w:jc w:val="center"/>
        <w:tblLayout w:type="fixed"/>
        <w:tblCellMar>
          <w:top w:w="108" w:type="dxa"/>
          <w:bottom w:w="108" w:type="dxa"/>
        </w:tblCellMar>
        <w:tblLook w:val="0000" w:firstRow="0" w:lastRow="0" w:firstColumn="0" w:lastColumn="0" w:noHBand="0" w:noVBand="0"/>
      </w:tblPr>
      <w:tblGrid>
        <w:gridCol w:w="567"/>
        <w:gridCol w:w="6091"/>
        <w:gridCol w:w="708"/>
        <w:gridCol w:w="567"/>
        <w:gridCol w:w="998"/>
        <w:gridCol w:w="1275"/>
      </w:tblGrid>
      <w:tr w:rsidR="005B186E" w:rsidRPr="007A38D9" w14:paraId="4F6FDBF8" w14:textId="77777777" w:rsidTr="001F2FAA">
        <w:trPr>
          <w:trHeight w:val="280"/>
          <w:jc w:val="center"/>
        </w:trPr>
        <w:tc>
          <w:tcPr>
            <w:tcW w:w="567" w:type="dxa"/>
            <w:tcBorders>
              <w:top w:val="single" w:sz="4" w:space="0" w:color="000000"/>
              <w:left w:val="single" w:sz="4" w:space="0" w:color="000000"/>
              <w:bottom w:val="single" w:sz="4" w:space="0" w:color="000000"/>
            </w:tcBorders>
            <w:shd w:val="clear" w:color="auto" w:fill="FFFFFF"/>
            <w:vAlign w:val="center"/>
          </w:tcPr>
          <w:p w14:paraId="0E4FA64C" w14:textId="77777777" w:rsidR="005B186E" w:rsidRPr="007A38D9" w:rsidRDefault="005B186E">
            <w:pPr>
              <w:widowControl w:val="0"/>
              <w:tabs>
                <w:tab w:val="left" w:pos="3332"/>
              </w:tabs>
              <w:snapToGrid w:val="0"/>
              <w:jc w:val="center"/>
              <w:rPr>
                <w:rFonts w:ascii="Times New Roman" w:hAnsi="Times New Roman" w:cs="Times New Roman"/>
                <w:b/>
                <w:iCs/>
                <w:kern w:val="1"/>
                <w:sz w:val="20"/>
                <w:szCs w:val="20"/>
              </w:rPr>
            </w:pPr>
            <w:r w:rsidRPr="007A38D9">
              <w:rPr>
                <w:rFonts w:ascii="Times New Roman" w:hAnsi="Times New Roman" w:cs="Times New Roman"/>
                <w:b/>
                <w:iCs/>
                <w:kern w:val="1"/>
                <w:sz w:val="20"/>
                <w:szCs w:val="20"/>
              </w:rPr>
              <w:t>№ п/п</w:t>
            </w:r>
          </w:p>
        </w:tc>
        <w:tc>
          <w:tcPr>
            <w:tcW w:w="6091" w:type="dxa"/>
            <w:tcBorders>
              <w:top w:val="single" w:sz="4" w:space="0" w:color="000000"/>
              <w:left w:val="single" w:sz="4" w:space="0" w:color="000000"/>
              <w:bottom w:val="single" w:sz="4" w:space="0" w:color="000000"/>
            </w:tcBorders>
            <w:shd w:val="clear" w:color="auto" w:fill="FFFFFF"/>
            <w:vAlign w:val="center"/>
          </w:tcPr>
          <w:p w14:paraId="20AB6D54" w14:textId="77777777" w:rsidR="005B186E" w:rsidRPr="007A38D9" w:rsidRDefault="005B186E">
            <w:pPr>
              <w:widowControl w:val="0"/>
              <w:tabs>
                <w:tab w:val="left" w:pos="3332"/>
              </w:tabs>
              <w:snapToGrid w:val="0"/>
              <w:jc w:val="center"/>
              <w:rPr>
                <w:rFonts w:ascii="Times New Roman" w:hAnsi="Times New Roman" w:cs="Times New Roman"/>
                <w:b/>
                <w:iCs/>
                <w:kern w:val="1"/>
                <w:sz w:val="20"/>
                <w:szCs w:val="20"/>
              </w:rPr>
            </w:pPr>
            <w:r w:rsidRPr="007A38D9">
              <w:rPr>
                <w:rFonts w:ascii="Times New Roman" w:hAnsi="Times New Roman" w:cs="Times New Roman"/>
                <w:b/>
                <w:iCs/>
                <w:kern w:val="1"/>
                <w:sz w:val="20"/>
                <w:szCs w:val="20"/>
              </w:rPr>
              <w:t>Наименование объекта закупки (оборудования)</w:t>
            </w:r>
          </w:p>
        </w:tc>
        <w:tc>
          <w:tcPr>
            <w:tcW w:w="708" w:type="dxa"/>
            <w:tcBorders>
              <w:top w:val="single" w:sz="4" w:space="0" w:color="000000"/>
              <w:left w:val="single" w:sz="4" w:space="0" w:color="000000"/>
              <w:bottom w:val="single" w:sz="4" w:space="0" w:color="auto"/>
            </w:tcBorders>
            <w:shd w:val="clear" w:color="auto" w:fill="FFFFFF"/>
            <w:vAlign w:val="center"/>
          </w:tcPr>
          <w:p w14:paraId="6B8E0070" w14:textId="77777777" w:rsidR="005B186E" w:rsidRPr="007A38D9" w:rsidRDefault="005B186E">
            <w:pPr>
              <w:widowControl w:val="0"/>
              <w:tabs>
                <w:tab w:val="left" w:pos="3332"/>
              </w:tabs>
              <w:snapToGrid w:val="0"/>
              <w:jc w:val="center"/>
              <w:rPr>
                <w:rFonts w:ascii="Times New Roman" w:hAnsi="Times New Roman" w:cs="Times New Roman"/>
                <w:b/>
                <w:iCs/>
                <w:kern w:val="1"/>
                <w:sz w:val="20"/>
                <w:szCs w:val="20"/>
              </w:rPr>
            </w:pPr>
            <w:r w:rsidRPr="007A38D9">
              <w:rPr>
                <w:rFonts w:ascii="Times New Roman" w:hAnsi="Times New Roman" w:cs="Times New Roman"/>
                <w:b/>
                <w:iCs/>
                <w:kern w:val="1"/>
                <w:sz w:val="20"/>
                <w:szCs w:val="20"/>
              </w:rPr>
              <w:t>Ед. изм.</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1B3A91F" w14:textId="77777777" w:rsidR="005B186E" w:rsidRPr="007A38D9" w:rsidRDefault="005B186E">
            <w:pPr>
              <w:widowControl w:val="0"/>
              <w:tabs>
                <w:tab w:val="left" w:pos="3332"/>
              </w:tabs>
              <w:snapToGrid w:val="0"/>
              <w:jc w:val="center"/>
              <w:rPr>
                <w:rFonts w:ascii="Times New Roman" w:hAnsi="Times New Roman" w:cs="Times New Roman"/>
                <w:b/>
                <w:iCs/>
                <w:kern w:val="1"/>
                <w:sz w:val="20"/>
                <w:szCs w:val="20"/>
              </w:rPr>
            </w:pPr>
            <w:r w:rsidRPr="007A38D9">
              <w:rPr>
                <w:rFonts w:ascii="Times New Roman" w:hAnsi="Times New Roman" w:cs="Times New Roman"/>
                <w:b/>
                <w:iCs/>
                <w:kern w:val="1"/>
                <w:sz w:val="20"/>
                <w:szCs w:val="20"/>
              </w:rPr>
              <w:t>Кол-во</w:t>
            </w:r>
          </w:p>
        </w:tc>
        <w:tc>
          <w:tcPr>
            <w:tcW w:w="998"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625F2A3" w14:textId="77777777" w:rsidR="00237AE7" w:rsidRPr="007A38D9" w:rsidRDefault="005B186E">
            <w:pPr>
              <w:jc w:val="center"/>
              <w:rPr>
                <w:rFonts w:ascii="Times New Roman" w:hAnsi="Times New Roman" w:cs="Times New Roman"/>
                <w:b/>
                <w:bCs/>
                <w:sz w:val="20"/>
                <w:szCs w:val="20"/>
              </w:rPr>
            </w:pPr>
            <w:r w:rsidRPr="007A38D9">
              <w:rPr>
                <w:rFonts w:ascii="Times New Roman" w:hAnsi="Times New Roman" w:cs="Times New Roman"/>
                <w:b/>
                <w:bCs/>
                <w:sz w:val="20"/>
                <w:szCs w:val="20"/>
              </w:rPr>
              <w:t>Цена за ед. изм.</w:t>
            </w:r>
            <w:r w:rsidR="00237AE7" w:rsidRPr="007A38D9">
              <w:rPr>
                <w:rFonts w:ascii="Times New Roman" w:hAnsi="Times New Roman" w:cs="Times New Roman"/>
                <w:b/>
                <w:bCs/>
                <w:sz w:val="20"/>
                <w:szCs w:val="20"/>
              </w:rPr>
              <w:t>,</w:t>
            </w:r>
          </w:p>
          <w:p w14:paraId="246BDB69" w14:textId="33127449" w:rsidR="005B186E" w:rsidRPr="007A38D9" w:rsidRDefault="005B186E">
            <w:pPr>
              <w:jc w:val="center"/>
              <w:rPr>
                <w:rFonts w:ascii="Times New Roman" w:hAnsi="Times New Roman" w:cs="Times New Roman"/>
                <w:b/>
                <w:bCs/>
                <w:sz w:val="20"/>
                <w:szCs w:val="20"/>
              </w:rPr>
            </w:pPr>
            <w:r w:rsidRPr="007A38D9">
              <w:rPr>
                <w:rFonts w:ascii="Times New Roman" w:hAnsi="Times New Roman" w:cs="Times New Roman"/>
                <w:b/>
                <w:bCs/>
                <w:sz w:val="20"/>
                <w:szCs w:val="20"/>
              </w:rPr>
              <w:t xml:space="preserve"> (руб.)</w:t>
            </w:r>
          </w:p>
        </w:tc>
        <w:tc>
          <w:tcPr>
            <w:tcW w:w="127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92C2F23" w14:textId="77777777" w:rsidR="0023560B" w:rsidRPr="007A38D9" w:rsidRDefault="005B186E">
            <w:pPr>
              <w:jc w:val="center"/>
              <w:rPr>
                <w:rFonts w:ascii="Times New Roman" w:hAnsi="Times New Roman" w:cs="Times New Roman"/>
                <w:b/>
                <w:bCs/>
                <w:sz w:val="20"/>
                <w:szCs w:val="20"/>
              </w:rPr>
            </w:pPr>
            <w:r w:rsidRPr="007A38D9">
              <w:rPr>
                <w:rFonts w:ascii="Times New Roman" w:hAnsi="Times New Roman" w:cs="Times New Roman"/>
                <w:b/>
                <w:bCs/>
                <w:sz w:val="20"/>
                <w:szCs w:val="20"/>
              </w:rPr>
              <w:t>Сумма</w:t>
            </w:r>
            <w:r w:rsidR="0023560B" w:rsidRPr="007A38D9">
              <w:rPr>
                <w:rFonts w:ascii="Times New Roman" w:hAnsi="Times New Roman" w:cs="Times New Roman"/>
                <w:b/>
                <w:bCs/>
                <w:sz w:val="20"/>
                <w:szCs w:val="20"/>
              </w:rPr>
              <w:t>,</w:t>
            </w:r>
          </w:p>
          <w:p w14:paraId="58CD1A1E" w14:textId="01D73812" w:rsidR="005B186E" w:rsidRPr="007A38D9" w:rsidRDefault="005B186E">
            <w:pPr>
              <w:jc w:val="center"/>
              <w:rPr>
                <w:rFonts w:ascii="Times New Roman" w:hAnsi="Times New Roman" w:cs="Times New Roman"/>
                <w:b/>
                <w:bCs/>
                <w:sz w:val="20"/>
                <w:szCs w:val="20"/>
              </w:rPr>
            </w:pPr>
            <w:r w:rsidRPr="007A38D9">
              <w:rPr>
                <w:rFonts w:ascii="Times New Roman" w:hAnsi="Times New Roman" w:cs="Times New Roman"/>
                <w:b/>
                <w:bCs/>
                <w:sz w:val="20"/>
                <w:szCs w:val="20"/>
              </w:rPr>
              <w:t>(руб.)</w:t>
            </w:r>
          </w:p>
        </w:tc>
      </w:tr>
      <w:tr w:rsidR="007905A8" w:rsidRPr="001F2FAA" w14:paraId="71417E39" w14:textId="77777777" w:rsidTr="001F2FAA">
        <w:trPr>
          <w:trHeight w:val="15"/>
          <w:jc w:val="center"/>
        </w:trPr>
        <w:tc>
          <w:tcPr>
            <w:tcW w:w="567" w:type="dxa"/>
            <w:tcBorders>
              <w:top w:val="single" w:sz="4" w:space="0" w:color="000000"/>
              <w:left w:val="single" w:sz="4" w:space="0" w:color="000000"/>
              <w:bottom w:val="single" w:sz="4" w:space="0" w:color="000000"/>
            </w:tcBorders>
            <w:shd w:val="clear" w:color="auto" w:fill="FFFFFF"/>
            <w:vAlign w:val="center"/>
          </w:tcPr>
          <w:p w14:paraId="1156A897" w14:textId="442A9EC9" w:rsidR="007905A8" w:rsidRPr="001F2FAA" w:rsidRDefault="00301599" w:rsidP="007905A8">
            <w:pPr>
              <w:tabs>
                <w:tab w:val="left" w:pos="3332"/>
              </w:tabs>
              <w:snapToGrid w:val="0"/>
              <w:jc w:val="center"/>
              <w:rPr>
                <w:rFonts w:ascii="Times New Roman" w:hAnsi="Times New Roman" w:cs="Times New Roman"/>
                <w:sz w:val="21"/>
                <w:szCs w:val="21"/>
              </w:rPr>
            </w:pPr>
            <w:r w:rsidRPr="001F2FAA">
              <w:rPr>
                <w:rFonts w:ascii="Times New Roman" w:hAnsi="Times New Roman" w:cs="Times New Roman"/>
                <w:sz w:val="21"/>
                <w:szCs w:val="21"/>
              </w:rPr>
              <w:t>1</w:t>
            </w:r>
          </w:p>
        </w:tc>
        <w:tc>
          <w:tcPr>
            <w:tcW w:w="6091" w:type="dxa"/>
            <w:tcBorders>
              <w:top w:val="single" w:sz="4" w:space="0" w:color="auto"/>
              <w:left w:val="single" w:sz="4" w:space="0" w:color="auto"/>
              <w:bottom w:val="single" w:sz="4" w:space="0" w:color="auto"/>
              <w:right w:val="single" w:sz="4" w:space="0" w:color="auto"/>
            </w:tcBorders>
            <w:vAlign w:val="center"/>
          </w:tcPr>
          <w:p w14:paraId="448E671F" w14:textId="76648883" w:rsidR="001F2FAA" w:rsidRPr="001F2FAA" w:rsidRDefault="001F2FAA" w:rsidP="001F2FAA">
            <w:pPr>
              <w:jc w:val="both"/>
              <w:rPr>
                <w:rFonts w:ascii="Times New Roman" w:hAnsi="Times New Roman" w:cs="Times New Roman"/>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616E7EE" w14:textId="56257774" w:rsidR="007905A8" w:rsidRPr="001F2FAA" w:rsidRDefault="007905A8" w:rsidP="007905A8">
            <w:pPr>
              <w:jc w:val="center"/>
              <w:rPr>
                <w:rFonts w:ascii="Times New Roman" w:hAnsi="Times New Roman" w:cs="Times New Roman"/>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7CC5CDE" w14:textId="432B8E87" w:rsidR="007905A8" w:rsidRPr="001F2FAA" w:rsidRDefault="007905A8" w:rsidP="007905A8">
            <w:pPr>
              <w:jc w:val="center"/>
              <w:rPr>
                <w:rFonts w:ascii="Times New Roman" w:hAnsi="Times New Roman" w:cs="Times New Roman"/>
                <w:sz w:val="21"/>
                <w:szCs w:val="21"/>
                <w:lang w:val="en-US"/>
              </w:rPr>
            </w:pPr>
          </w:p>
        </w:tc>
        <w:tc>
          <w:tcPr>
            <w:tcW w:w="998" w:type="dxa"/>
            <w:tcBorders>
              <w:top w:val="single" w:sz="4" w:space="0" w:color="auto"/>
              <w:left w:val="single" w:sz="4" w:space="0" w:color="auto"/>
              <w:bottom w:val="single" w:sz="4" w:space="0" w:color="auto"/>
              <w:right w:val="single" w:sz="4" w:space="0" w:color="auto"/>
            </w:tcBorders>
            <w:vAlign w:val="center"/>
          </w:tcPr>
          <w:p w14:paraId="56138E75" w14:textId="4AD470F9" w:rsidR="007905A8" w:rsidRPr="001F2FAA" w:rsidRDefault="007905A8" w:rsidP="007905A8">
            <w:pPr>
              <w:jc w:val="center"/>
              <w:rPr>
                <w:rFonts w:ascii="Times New Roman" w:hAnsi="Times New Roman" w:cs="Times New Roman"/>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474D083A" w14:textId="518DDFED" w:rsidR="007905A8" w:rsidRPr="001F2FAA" w:rsidRDefault="007905A8" w:rsidP="007905A8">
            <w:pPr>
              <w:jc w:val="center"/>
              <w:rPr>
                <w:rFonts w:ascii="Times New Roman" w:hAnsi="Times New Roman" w:cs="Times New Roman"/>
                <w:sz w:val="21"/>
                <w:szCs w:val="21"/>
              </w:rPr>
            </w:pPr>
          </w:p>
        </w:tc>
      </w:tr>
    </w:tbl>
    <w:p w14:paraId="56C02229" w14:textId="77777777" w:rsidR="002E7C9F" w:rsidRPr="001F2FAA" w:rsidRDefault="002E7C9F">
      <w:pPr>
        <w:jc w:val="center"/>
        <w:rPr>
          <w:rFonts w:ascii="Times New Roman" w:hAnsi="Times New Roman" w:cs="Times New Roman"/>
          <w:b/>
          <w:sz w:val="21"/>
          <w:szCs w:val="21"/>
        </w:rPr>
      </w:pPr>
    </w:p>
    <w:p w14:paraId="53AAFA00" w14:textId="77777777" w:rsidR="007905A8" w:rsidRPr="001F2FAA" w:rsidRDefault="007905A8">
      <w:pPr>
        <w:jc w:val="center"/>
        <w:rPr>
          <w:rFonts w:ascii="Times New Roman" w:hAnsi="Times New Roman" w:cs="Times New Roman"/>
          <w:b/>
          <w:sz w:val="21"/>
          <w:szCs w:val="21"/>
        </w:rPr>
      </w:pPr>
    </w:p>
    <w:p w14:paraId="496DE250" w14:textId="77777777" w:rsidR="007905A8" w:rsidRPr="001F2FAA" w:rsidRDefault="007905A8">
      <w:pPr>
        <w:jc w:val="center"/>
        <w:rPr>
          <w:rFonts w:ascii="Times New Roman" w:hAnsi="Times New Roman" w:cs="Times New Roman"/>
          <w:b/>
          <w:sz w:val="21"/>
          <w:szCs w:val="21"/>
        </w:rPr>
      </w:pPr>
    </w:p>
    <w:p w14:paraId="05E638F1" w14:textId="77777777" w:rsidR="007905A8" w:rsidRDefault="007905A8">
      <w:pPr>
        <w:jc w:val="center"/>
        <w:rPr>
          <w:rFonts w:ascii="Times New Roman" w:hAnsi="Times New Roman" w:cs="Times New Roman"/>
          <w:b/>
          <w:sz w:val="20"/>
          <w:szCs w:val="20"/>
        </w:rPr>
      </w:pPr>
    </w:p>
    <w:p w14:paraId="1C29005F" w14:textId="77777777" w:rsidR="007905A8" w:rsidRDefault="007905A8">
      <w:pPr>
        <w:jc w:val="center"/>
        <w:rPr>
          <w:rFonts w:ascii="Times New Roman" w:hAnsi="Times New Roman" w:cs="Times New Roman"/>
          <w:b/>
          <w:sz w:val="20"/>
          <w:szCs w:val="20"/>
        </w:rPr>
      </w:pPr>
    </w:p>
    <w:p w14:paraId="583E6532" w14:textId="77777777" w:rsidR="007905A8" w:rsidRDefault="007905A8">
      <w:pPr>
        <w:jc w:val="center"/>
        <w:rPr>
          <w:rFonts w:ascii="Times New Roman" w:hAnsi="Times New Roman" w:cs="Times New Roman"/>
          <w:b/>
          <w:sz w:val="20"/>
          <w:szCs w:val="20"/>
        </w:rPr>
      </w:pPr>
    </w:p>
    <w:p w14:paraId="2E9B942B" w14:textId="77777777" w:rsidR="007905A8" w:rsidRDefault="007905A8">
      <w:pPr>
        <w:jc w:val="center"/>
        <w:rPr>
          <w:rFonts w:ascii="Times New Roman" w:hAnsi="Times New Roman" w:cs="Times New Roman"/>
          <w:b/>
          <w:sz w:val="20"/>
          <w:szCs w:val="20"/>
        </w:rPr>
      </w:pPr>
    </w:p>
    <w:p w14:paraId="2EF2F070" w14:textId="77777777" w:rsidR="007905A8" w:rsidRDefault="007905A8">
      <w:pPr>
        <w:jc w:val="center"/>
        <w:rPr>
          <w:rFonts w:ascii="Times New Roman" w:hAnsi="Times New Roman" w:cs="Times New Roman"/>
          <w:b/>
          <w:sz w:val="20"/>
          <w:szCs w:val="20"/>
        </w:rPr>
      </w:pPr>
    </w:p>
    <w:p w14:paraId="1F7B3DC6" w14:textId="77777777" w:rsidR="007905A8" w:rsidRDefault="007905A8">
      <w:pPr>
        <w:jc w:val="center"/>
        <w:rPr>
          <w:rFonts w:ascii="Times New Roman" w:hAnsi="Times New Roman" w:cs="Times New Roman"/>
          <w:b/>
          <w:sz w:val="20"/>
          <w:szCs w:val="20"/>
        </w:rPr>
      </w:pPr>
    </w:p>
    <w:p w14:paraId="7CDF32FF" w14:textId="77777777" w:rsidR="007905A8" w:rsidRDefault="007905A8">
      <w:pPr>
        <w:jc w:val="center"/>
        <w:rPr>
          <w:rFonts w:ascii="Times New Roman" w:hAnsi="Times New Roman" w:cs="Times New Roman"/>
          <w:b/>
          <w:sz w:val="20"/>
          <w:szCs w:val="20"/>
        </w:rPr>
      </w:pPr>
    </w:p>
    <w:p w14:paraId="39FF1251" w14:textId="77777777" w:rsidR="007905A8" w:rsidRDefault="007905A8">
      <w:pPr>
        <w:jc w:val="center"/>
        <w:rPr>
          <w:rFonts w:ascii="Times New Roman" w:hAnsi="Times New Roman" w:cs="Times New Roman"/>
          <w:b/>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50"/>
        <w:gridCol w:w="5860"/>
      </w:tblGrid>
      <w:tr w:rsidR="007905A8" w:rsidRPr="007A38D9" w14:paraId="401B14BD" w14:textId="77777777" w:rsidTr="00662FE8">
        <w:trPr>
          <w:trHeight w:val="127"/>
        </w:trPr>
        <w:tc>
          <w:tcPr>
            <w:tcW w:w="5050" w:type="dxa"/>
          </w:tcPr>
          <w:p w14:paraId="4BC0DF60" w14:textId="77777777" w:rsidR="007905A8" w:rsidRPr="007A38D9" w:rsidRDefault="007905A8" w:rsidP="00662FE8">
            <w:pPr>
              <w:pStyle w:val="ConsPlusNormal0"/>
              <w:ind w:firstLine="0"/>
              <w:jc w:val="center"/>
              <w:rPr>
                <w:rFonts w:ascii="Times New Roman" w:hAnsi="Times New Roman" w:cs="Times New Roman"/>
              </w:rPr>
            </w:pPr>
            <w:r w:rsidRPr="007A38D9">
              <w:rPr>
                <w:rFonts w:ascii="Times New Roman" w:hAnsi="Times New Roman" w:cs="Times New Roman"/>
              </w:rPr>
              <w:t>ЗАКАЗЧИК:</w:t>
            </w:r>
          </w:p>
        </w:tc>
        <w:tc>
          <w:tcPr>
            <w:tcW w:w="5860" w:type="dxa"/>
          </w:tcPr>
          <w:p w14:paraId="414646E8" w14:textId="77777777" w:rsidR="007905A8" w:rsidRPr="007A38D9" w:rsidRDefault="007905A8" w:rsidP="00662FE8">
            <w:pPr>
              <w:pStyle w:val="ConsPlusNormal0"/>
              <w:ind w:firstLine="0"/>
              <w:jc w:val="center"/>
              <w:rPr>
                <w:rFonts w:ascii="Times New Roman" w:hAnsi="Times New Roman" w:cs="Times New Roman"/>
              </w:rPr>
            </w:pPr>
            <w:r w:rsidRPr="007A38D9">
              <w:rPr>
                <w:rFonts w:ascii="Times New Roman" w:hAnsi="Times New Roman" w:cs="Times New Roman"/>
              </w:rPr>
              <w:t>ИСПОЛНИТЕЛЬ:</w:t>
            </w:r>
          </w:p>
        </w:tc>
      </w:tr>
      <w:tr w:rsidR="007905A8" w:rsidRPr="007A38D9" w14:paraId="32BDB909" w14:textId="77777777" w:rsidTr="00662FE8">
        <w:trPr>
          <w:trHeight w:val="122"/>
        </w:trPr>
        <w:tc>
          <w:tcPr>
            <w:tcW w:w="5050" w:type="dxa"/>
          </w:tcPr>
          <w:p w14:paraId="4DEA6C71" w14:textId="59CE3072" w:rsidR="007905A8" w:rsidRPr="007A38D9" w:rsidRDefault="00761562" w:rsidP="007905A8">
            <w:pPr>
              <w:pStyle w:val="ConsPlusNormal0"/>
              <w:ind w:firstLine="0"/>
              <w:rPr>
                <w:rFonts w:ascii="Times New Roman" w:hAnsi="Times New Roman" w:cs="Times New Roman"/>
              </w:rPr>
            </w:pPr>
            <w:r>
              <w:rPr>
                <w:rFonts w:ascii="Times New Roman" w:hAnsi="Times New Roman" w:cs="Times New Roman"/>
              </w:rPr>
              <w:t xml:space="preserve">Руководитель контрактной службы </w:t>
            </w:r>
            <w:r w:rsidR="007905A8">
              <w:rPr>
                <w:rFonts w:ascii="Times New Roman" w:hAnsi="Times New Roman" w:cs="Times New Roman"/>
              </w:rPr>
              <w:t xml:space="preserve">_____ </w:t>
            </w:r>
            <w:r>
              <w:rPr>
                <w:rFonts w:ascii="Times New Roman" w:hAnsi="Times New Roman" w:cs="Times New Roman"/>
              </w:rPr>
              <w:t>С.И. Костарев</w:t>
            </w:r>
          </w:p>
        </w:tc>
        <w:tc>
          <w:tcPr>
            <w:tcW w:w="5860" w:type="dxa"/>
          </w:tcPr>
          <w:p w14:paraId="354EFFF2" w14:textId="64FCCE94" w:rsidR="007905A8" w:rsidRPr="007A38D9" w:rsidRDefault="00BB1F79" w:rsidP="00662FE8">
            <w:pPr>
              <w:pStyle w:val="ConsPlusNormal0"/>
              <w:ind w:firstLine="0"/>
              <w:jc w:val="center"/>
              <w:rPr>
                <w:rFonts w:ascii="Times New Roman" w:hAnsi="Times New Roman" w:cs="Times New Roman"/>
              </w:rPr>
            </w:pPr>
            <w:r>
              <w:rPr>
                <w:rFonts w:ascii="Times New Roman" w:hAnsi="Times New Roman" w:cs="Times New Roman"/>
              </w:rPr>
              <w:t>_____________/______/</w:t>
            </w:r>
          </w:p>
        </w:tc>
      </w:tr>
    </w:tbl>
    <w:p w14:paraId="33706B1B" w14:textId="77777777" w:rsidR="007905A8" w:rsidRPr="007A38D9" w:rsidRDefault="007905A8" w:rsidP="007905A8">
      <w:pPr>
        <w:rPr>
          <w:rFonts w:ascii="Times New Roman" w:hAnsi="Times New Roman" w:cs="Times New Roman"/>
          <w:sz w:val="20"/>
          <w:szCs w:val="20"/>
        </w:rPr>
      </w:pPr>
    </w:p>
    <w:p w14:paraId="6E178697" w14:textId="77777777" w:rsidR="007905A8" w:rsidRDefault="007905A8">
      <w:pPr>
        <w:jc w:val="center"/>
        <w:rPr>
          <w:rFonts w:ascii="Times New Roman" w:hAnsi="Times New Roman" w:cs="Times New Roman"/>
          <w:b/>
          <w:sz w:val="20"/>
          <w:szCs w:val="20"/>
        </w:rPr>
      </w:pPr>
    </w:p>
    <w:p w14:paraId="551A20C5" w14:textId="77777777" w:rsidR="007905A8" w:rsidRPr="007A38D9" w:rsidRDefault="007905A8">
      <w:pPr>
        <w:jc w:val="center"/>
        <w:rPr>
          <w:rFonts w:ascii="Times New Roman" w:hAnsi="Times New Roman" w:cs="Times New Roman"/>
          <w:b/>
          <w:sz w:val="20"/>
          <w:szCs w:val="20"/>
        </w:rPr>
        <w:sectPr w:rsidR="007905A8" w:rsidRPr="007A38D9">
          <w:pgSz w:w="11906" w:h="16838"/>
          <w:pgMar w:top="426" w:right="624" w:bottom="460" w:left="567" w:header="720" w:footer="403" w:gutter="0"/>
          <w:cols w:space="720"/>
          <w:docGrid w:linePitch="326" w:charSpace="-6145"/>
        </w:sectPr>
      </w:pPr>
    </w:p>
    <w:p w14:paraId="6667F656" w14:textId="77777777" w:rsidR="00A7785F" w:rsidRPr="007A38D9" w:rsidRDefault="00A7785F" w:rsidP="00327ECD">
      <w:pPr>
        <w:pStyle w:val="afd"/>
        <w:widowControl/>
        <w:tabs>
          <w:tab w:val="left" w:pos="284"/>
          <w:tab w:val="left" w:pos="993"/>
        </w:tabs>
        <w:suppressAutoHyphens w:val="0"/>
        <w:ind w:left="720" w:hanging="360"/>
        <w:contextualSpacing/>
        <w:jc w:val="both"/>
        <w:rPr>
          <w:rFonts w:ascii="Times New Roman" w:hAnsi="Times New Roman" w:cs="Times New Roman"/>
          <w:sz w:val="20"/>
          <w:szCs w:val="20"/>
        </w:rPr>
      </w:pPr>
      <w:r w:rsidRPr="007A38D9">
        <w:rPr>
          <w:rFonts w:ascii="Times New Roman" w:hAnsi="Times New Roman" w:cs="Times New Roman"/>
          <w:sz w:val="20"/>
          <w:szCs w:val="20"/>
        </w:rPr>
        <w:lastRenderedPageBreak/>
        <w:t xml:space="preserve">      </w:t>
      </w:r>
    </w:p>
    <w:p w14:paraId="7152F039" w14:textId="53283933" w:rsidR="007905A8" w:rsidRPr="007A38D9" w:rsidRDefault="00A7785F" w:rsidP="007905A8">
      <w:pPr>
        <w:pStyle w:val="af8"/>
        <w:spacing w:after="0"/>
        <w:ind w:left="0"/>
        <w:jc w:val="center"/>
        <w:rPr>
          <w:rFonts w:ascii="Times New Roman" w:hAnsi="Times New Roman" w:cs="Times New Roman"/>
          <w:sz w:val="20"/>
          <w:szCs w:val="20"/>
        </w:rPr>
      </w:pPr>
      <w:r w:rsidRPr="007A38D9">
        <w:rPr>
          <w:rFonts w:ascii="Times New Roman" w:hAnsi="Times New Roman" w:cs="Times New Roman"/>
          <w:sz w:val="20"/>
          <w:szCs w:val="20"/>
        </w:rPr>
        <w:t xml:space="preserve">    </w:t>
      </w:r>
    </w:p>
    <w:p w14:paraId="3C1A4711" w14:textId="10D54FCC" w:rsidR="005F4E74" w:rsidRPr="007A38D9" w:rsidRDefault="005F4E74" w:rsidP="005F4E74">
      <w:pPr>
        <w:ind w:firstLine="709"/>
        <w:jc w:val="both"/>
        <w:rPr>
          <w:rFonts w:ascii="Times New Roman" w:hAnsi="Times New Roman" w:cs="Times New Roman"/>
          <w:sz w:val="20"/>
          <w:szCs w:val="20"/>
        </w:rPr>
      </w:pPr>
      <w:r w:rsidRPr="007A38D9">
        <w:rPr>
          <w:rFonts w:ascii="Times New Roman" w:hAnsi="Times New Roman" w:cs="Times New Roman"/>
          <w:sz w:val="20"/>
          <w:szCs w:val="20"/>
        </w:rPr>
        <w:t>.</w:t>
      </w:r>
    </w:p>
    <w:p w14:paraId="70E3998C" w14:textId="77777777" w:rsidR="005F4E74" w:rsidRPr="007A38D9" w:rsidRDefault="005F4E74" w:rsidP="005F4E74">
      <w:pPr>
        <w:pStyle w:val="af8"/>
        <w:spacing w:after="0"/>
        <w:ind w:left="0"/>
        <w:jc w:val="center"/>
        <w:rPr>
          <w:rFonts w:ascii="Times New Roman" w:hAnsi="Times New Roman" w:cs="Times New Roman"/>
          <w:b/>
          <w:sz w:val="20"/>
          <w:szCs w:val="20"/>
        </w:rPr>
      </w:pPr>
    </w:p>
    <w:p w14:paraId="66868F63" w14:textId="77777777" w:rsidR="005F4E74" w:rsidRPr="007A38D9" w:rsidRDefault="005F4E74" w:rsidP="005F4E74">
      <w:pPr>
        <w:ind w:firstLine="709"/>
        <w:jc w:val="both"/>
        <w:rPr>
          <w:rFonts w:ascii="Times New Roman" w:hAnsi="Times New Roman" w:cs="Times New Roman"/>
          <w:sz w:val="20"/>
          <w:szCs w:val="20"/>
        </w:rPr>
      </w:pPr>
    </w:p>
    <w:p w14:paraId="09A7EF0E" w14:textId="5337A8CC" w:rsidR="00327ECD" w:rsidRPr="007A38D9" w:rsidRDefault="00327ECD" w:rsidP="005F4E74">
      <w:pPr>
        <w:pStyle w:val="afd"/>
        <w:widowControl/>
        <w:tabs>
          <w:tab w:val="left" w:pos="284"/>
          <w:tab w:val="left" w:pos="993"/>
        </w:tabs>
        <w:suppressAutoHyphens w:val="0"/>
        <w:ind w:left="720" w:hanging="360"/>
        <w:contextualSpacing/>
        <w:jc w:val="both"/>
        <w:rPr>
          <w:rFonts w:ascii="Times New Roman" w:hAnsi="Times New Roman" w:cs="Times New Roman"/>
          <w:sz w:val="20"/>
          <w:szCs w:val="20"/>
        </w:rPr>
      </w:pPr>
    </w:p>
    <w:p w14:paraId="0A8AAB1B" w14:textId="77777777" w:rsidR="008E4FE7" w:rsidRPr="007A38D9" w:rsidRDefault="008E4FE7" w:rsidP="00E4758A">
      <w:pPr>
        <w:pStyle w:val="afff3"/>
        <w:numPr>
          <w:ilvl w:val="1"/>
          <w:numId w:val="0"/>
        </w:numPr>
        <w:tabs>
          <w:tab w:val="left" w:pos="284"/>
          <w:tab w:val="left" w:pos="426"/>
          <w:tab w:val="left" w:pos="1134"/>
        </w:tabs>
        <w:spacing w:after="0" w:line="240" w:lineRule="auto"/>
        <w:ind w:firstLine="709"/>
        <w:jc w:val="both"/>
        <w:rPr>
          <w:sz w:val="20"/>
          <w:szCs w:val="20"/>
        </w:rPr>
      </w:pPr>
    </w:p>
    <w:sectPr w:rsidR="008E4FE7" w:rsidRPr="007A38D9">
      <w:pgSz w:w="11906" w:h="16838"/>
      <w:pgMar w:top="426" w:right="624" w:bottom="460" w:left="567" w:header="720" w:footer="403"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3138D" w14:textId="77777777" w:rsidR="00CA3D97" w:rsidRDefault="00CA3D97">
      <w:r>
        <w:separator/>
      </w:r>
    </w:p>
  </w:endnote>
  <w:endnote w:type="continuationSeparator" w:id="0">
    <w:p w14:paraId="35684B2A" w14:textId="77777777" w:rsidR="00CA3D97" w:rsidRDefault="00CA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F0781" w14:textId="77777777" w:rsidR="00CA3D97" w:rsidRDefault="00CA3D97">
      <w:r>
        <w:separator/>
      </w:r>
    </w:p>
  </w:footnote>
  <w:footnote w:type="continuationSeparator" w:id="0">
    <w:p w14:paraId="26DD565E" w14:textId="77777777" w:rsidR="00CA3D97" w:rsidRDefault="00CA3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1"/>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rFonts w:cs="Times New Roman"/>
        <w:b w:val="0"/>
        <w:bCs w:val="0"/>
        <w:i w:val="0"/>
        <w:iCs w:val="0"/>
        <w:caps w:val="0"/>
        <w:smallCaps w:val="0"/>
        <w:strike w:val="0"/>
        <w:dstrike w:val="0"/>
        <w:vanish w:val="0"/>
        <w:color w:val="00000A"/>
        <w:spacing w:val="0"/>
        <w:w w:val="100"/>
        <w:kern w:val="1"/>
        <w:position w:val="0"/>
        <w:sz w:val="24"/>
        <w:szCs w:val="24"/>
        <w:u w:val="none"/>
        <w:vertAlign w:val="baseline"/>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2.%3.%4)"/>
      <w:lvlJc w:val="left"/>
      <w:pPr>
        <w:tabs>
          <w:tab w:val="num" w:pos="1418"/>
        </w:tabs>
        <w:ind w:left="1418" w:hanging="567"/>
      </w:pPr>
      <w:rPr>
        <w:rFonts w:cs="Times New Roman"/>
        <w:b w:val="0"/>
        <w:bCs w:val="0"/>
        <w:i w:val="0"/>
        <w:iCs w:val="0"/>
        <w:caps w:val="0"/>
        <w:smallCaps w:val="0"/>
        <w:strike w:val="0"/>
        <w:dstrike w:val="0"/>
        <w:vanish w:val="0"/>
        <w:color w:val="00000A"/>
        <w:spacing w:val="0"/>
        <w:w w:val="100"/>
        <w:kern w:val="1"/>
        <w:position w:val="0"/>
        <w:sz w:val="20"/>
        <w:u w:val="none"/>
        <w:vertAlign w:val="baseline"/>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8FF3F6A"/>
    <w:multiLevelType w:val="multilevel"/>
    <w:tmpl w:val="F8C4127E"/>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2"/>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2" w15:restartNumberingAfterBreak="0">
    <w:nsid w:val="0AC13DA2"/>
    <w:multiLevelType w:val="hybridMultilevel"/>
    <w:tmpl w:val="3CC82E64"/>
    <w:lvl w:ilvl="0" w:tplc="32B222E6">
      <w:start w:val="1"/>
      <w:numFmt w:val="bullet"/>
      <w:lvlText w:val="-"/>
      <w:lvlJc w:val="left"/>
      <w:pPr>
        <w:ind w:left="1339" w:hanging="360"/>
      </w:pPr>
      <w:rPr>
        <w:rFonts w:ascii="Times New Roman" w:eastAsia="Calibri" w:hAnsi="Times New Roman" w:cs="Times New Roman"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num w:numId="1" w16cid:durableId="484198362">
    <w:abstractNumId w:val="0"/>
  </w:num>
  <w:num w:numId="2" w16cid:durableId="724328644">
    <w:abstractNumId w:val="1"/>
  </w:num>
  <w:num w:numId="3" w16cid:durableId="2009168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DD"/>
    <w:rsid w:val="000117E3"/>
    <w:rsid w:val="000151E3"/>
    <w:rsid w:val="000658A6"/>
    <w:rsid w:val="000D3711"/>
    <w:rsid w:val="0013271F"/>
    <w:rsid w:val="001464B7"/>
    <w:rsid w:val="001929FC"/>
    <w:rsid w:val="001B01B4"/>
    <w:rsid w:val="001C32B2"/>
    <w:rsid w:val="001D667D"/>
    <w:rsid w:val="001F2FAA"/>
    <w:rsid w:val="001F7648"/>
    <w:rsid w:val="00212511"/>
    <w:rsid w:val="0023560B"/>
    <w:rsid w:val="00236FE6"/>
    <w:rsid w:val="00237AE7"/>
    <w:rsid w:val="0024368C"/>
    <w:rsid w:val="00246DD1"/>
    <w:rsid w:val="00264873"/>
    <w:rsid w:val="0028009A"/>
    <w:rsid w:val="002A0BCC"/>
    <w:rsid w:val="002B3F8A"/>
    <w:rsid w:val="002C3B40"/>
    <w:rsid w:val="002D4B0B"/>
    <w:rsid w:val="002E317F"/>
    <w:rsid w:val="002E7C9F"/>
    <w:rsid w:val="002F0086"/>
    <w:rsid w:val="00301599"/>
    <w:rsid w:val="00305D08"/>
    <w:rsid w:val="00306FA4"/>
    <w:rsid w:val="00316D40"/>
    <w:rsid w:val="003220FF"/>
    <w:rsid w:val="00323EA9"/>
    <w:rsid w:val="00327ECD"/>
    <w:rsid w:val="00334A60"/>
    <w:rsid w:val="00337081"/>
    <w:rsid w:val="00353E26"/>
    <w:rsid w:val="0037108F"/>
    <w:rsid w:val="003D0DDD"/>
    <w:rsid w:val="003E1F11"/>
    <w:rsid w:val="003F02E1"/>
    <w:rsid w:val="004018DC"/>
    <w:rsid w:val="00416F2D"/>
    <w:rsid w:val="00442318"/>
    <w:rsid w:val="00462499"/>
    <w:rsid w:val="00486C51"/>
    <w:rsid w:val="00491103"/>
    <w:rsid w:val="004B2E1F"/>
    <w:rsid w:val="00507641"/>
    <w:rsid w:val="00536B26"/>
    <w:rsid w:val="00542CC1"/>
    <w:rsid w:val="00543BB4"/>
    <w:rsid w:val="00553A48"/>
    <w:rsid w:val="00563DA6"/>
    <w:rsid w:val="005A6735"/>
    <w:rsid w:val="005B186E"/>
    <w:rsid w:val="005B3D7F"/>
    <w:rsid w:val="005F4E74"/>
    <w:rsid w:val="00601062"/>
    <w:rsid w:val="00667921"/>
    <w:rsid w:val="006B7AE3"/>
    <w:rsid w:val="006E2599"/>
    <w:rsid w:val="006F663A"/>
    <w:rsid w:val="0070041F"/>
    <w:rsid w:val="00705071"/>
    <w:rsid w:val="00706328"/>
    <w:rsid w:val="00761562"/>
    <w:rsid w:val="007905A8"/>
    <w:rsid w:val="007A3769"/>
    <w:rsid w:val="007A38D9"/>
    <w:rsid w:val="007E5984"/>
    <w:rsid w:val="007E6AFC"/>
    <w:rsid w:val="00863748"/>
    <w:rsid w:val="00864CF5"/>
    <w:rsid w:val="00890DDA"/>
    <w:rsid w:val="008C1188"/>
    <w:rsid w:val="008E4FE7"/>
    <w:rsid w:val="00900B25"/>
    <w:rsid w:val="00906644"/>
    <w:rsid w:val="0096204D"/>
    <w:rsid w:val="0099473C"/>
    <w:rsid w:val="009A3638"/>
    <w:rsid w:val="009C30F9"/>
    <w:rsid w:val="00A1055F"/>
    <w:rsid w:val="00A21501"/>
    <w:rsid w:val="00A40F8B"/>
    <w:rsid w:val="00A46C49"/>
    <w:rsid w:val="00A56527"/>
    <w:rsid w:val="00A7785F"/>
    <w:rsid w:val="00A946AD"/>
    <w:rsid w:val="00AB420D"/>
    <w:rsid w:val="00B02DB9"/>
    <w:rsid w:val="00B44DDC"/>
    <w:rsid w:val="00B8168E"/>
    <w:rsid w:val="00B83F1B"/>
    <w:rsid w:val="00B87A1D"/>
    <w:rsid w:val="00BB12DA"/>
    <w:rsid w:val="00BB1F79"/>
    <w:rsid w:val="00BB4CF1"/>
    <w:rsid w:val="00BC3B7A"/>
    <w:rsid w:val="00BC5910"/>
    <w:rsid w:val="00BD192D"/>
    <w:rsid w:val="00BE4082"/>
    <w:rsid w:val="00BE7D47"/>
    <w:rsid w:val="00BF192C"/>
    <w:rsid w:val="00BF66D6"/>
    <w:rsid w:val="00BF6BCA"/>
    <w:rsid w:val="00C021D3"/>
    <w:rsid w:val="00C21C4A"/>
    <w:rsid w:val="00C41257"/>
    <w:rsid w:val="00C4702A"/>
    <w:rsid w:val="00C868D5"/>
    <w:rsid w:val="00CA3D97"/>
    <w:rsid w:val="00CE2851"/>
    <w:rsid w:val="00D00513"/>
    <w:rsid w:val="00D11157"/>
    <w:rsid w:val="00D27895"/>
    <w:rsid w:val="00D32A1D"/>
    <w:rsid w:val="00D75CCF"/>
    <w:rsid w:val="00D956F9"/>
    <w:rsid w:val="00DA51D0"/>
    <w:rsid w:val="00DB5F03"/>
    <w:rsid w:val="00DD2C3A"/>
    <w:rsid w:val="00E15153"/>
    <w:rsid w:val="00E16660"/>
    <w:rsid w:val="00E4758A"/>
    <w:rsid w:val="00E53C98"/>
    <w:rsid w:val="00E6258A"/>
    <w:rsid w:val="00E95EE6"/>
    <w:rsid w:val="00ED17CE"/>
    <w:rsid w:val="00ED3DD1"/>
    <w:rsid w:val="00ED59DF"/>
    <w:rsid w:val="00ED6EE6"/>
    <w:rsid w:val="00EE159E"/>
    <w:rsid w:val="00EE25C4"/>
    <w:rsid w:val="00EE333E"/>
    <w:rsid w:val="00EF075C"/>
    <w:rsid w:val="00F2548B"/>
    <w:rsid w:val="00F55093"/>
    <w:rsid w:val="00F76A38"/>
    <w:rsid w:val="00F92B6E"/>
    <w:rsid w:val="00F96A87"/>
    <w:rsid w:val="00FB11A3"/>
    <w:rsid w:val="00FC4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FC8E92"/>
  <w15:chartTrackingRefBased/>
  <w15:docId w15:val="{14FEF0E4-16A3-4B50-B3C2-81D80917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Arial" w:hAnsi="Arial" w:cs="Arial"/>
      <w:color w:val="000000"/>
      <w:sz w:val="24"/>
      <w:szCs w:val="24"/>
      <w:lang w:eastAsia="ar-SA"/>
    </w:rPr>
  </w:style>
  <w:style w:type="paragraph" w:styleId="1">
    <w:name w:val="heading 1"/>
    <w:basedOn w:val="a"/>
    <w:next w:val="a0"/>
    <w:qFormat/>
    <w:pPr>
      <w:keepNext/>
      <w:numPr>
        <w:numId w:val="1"/>
      </w:numPr>
      <w:spacing w:before="240" w:after="60"/>
      <w:outlineLvl w:val="0"/>
    </w:pPr>
    <w:rPr>
      <w:b/>
      <w:bCs/>
      <w:kern w:val="1"/>
      <w:sz w:val="32"/>
      <w:szCs w:val="32"/>
    </w:rPr>
  </w:style>
  <w:style w:type="paragraph" w:styleId="2">
    <w:name w:val="heading 2"/>
    <w:basedOn w:val="a"/>
    <w:next w:val="a0"/>
    <w:qFormat/>
    <w:pPr>
      <w:keepNext/>
      <w:tabs>
        <w:tab w:val="num" w:pos="0"/>
      </w:tabs>
      <w:outlineLvl w:val="1"/>
    </w:pPr>
    <w:rPr>
      <w:b/>
      <w:bCs/>
      <w:sz w:val="32"/>
      <w:szCs w:val="32"/>
    </w:rPr>
  </w:style>
  <w:style w:type="paragraph" w:styleId="3">
    <w:name w:val="heading 3"/>
    <w:basedOn w:val="a"/>
    <w:next w:val="a0"/>
    <w:qFormat/>
    <w:pPr>
      <w:keepNext/>
      <w:tabs>
        <w:tab w:val="num" w:pos="0"/>
      </w:tabs>
      <w:spacing w:before="240" w:after="60"/>
      <w:outlineLvl w:val="2"/>
    </w:pPr>
    <w:rPr>
      <w:rFonts w:ascii="Calibri Light" w:hAnsi="Calibri Light"/>
      <w:b/>
      <w:bCs/>
      <w:sz w:val="26"/>
      <w:szCs w:val="26"/>
    </w:rPr>
  </w:style>
  <w:style w:type="paragraph" w:styleId="4">
    <w:name w:val="heading 4"/>
    <w:basedOn w:val="a"/>
    <w:next w:val="a0"/>
    <w:qFormat/>
    <w:pPr>
      <w:keepNext/>
      <w:tabs>
        <w:tab w:val="num" w:pos="0"/>
      </w:tabs>
      <w:spacing w:before="240" w:after="60"/>
      <w:outlineLvl w:val="3"/>
    </w:pPr>
    <w:rPr>
      <w:rFonts w:ascii="Calibri" w:hAnsi="Calibri"/>
      <w:b/>
      <w:bCs/>
      <w:sz w:val="28"/>
      <w:szCs w:val="28"/>
    </w:rPr>
  </w:style>
  <w:style w:type="paragraph" w:styleId="7">
    <w:name w:val="heading 7"/>
    <w:basedOn w:val="a"/>
    <w:next w:val="a0"/>
    <w:qFormat/>
    <w:pPr>
      <w:numPr>
        <w:ilvl w:val="6"/>
        <w:numId w:val="1"/>
      </w:numPr>
      <w:spacing w:before="240" w:after="60"/>
      <w:outlineLvl w:val="6"/>
    </w:pPr>
    <w:rPr>
      <w:rFonts w:ascii="Calibri" w:hAnsi="Calibri"/>
    </w:rPr>
  </w:style>
  <w:style w:type="paragraph" w:styleId="9">
    <w:name w:val="heading 9"/>
    <w:basedOn w:val="a"/>
    <w:next w:val="a0"/>
    <w:qFormat/>
    <w:pPr>
      <w:keepNext/>
      <w:numPr>
        <w:ilvl w:val="8"/>
        <w:numId w:val="1"/>
      </w:numPr>
      <w:spacing w:before="120"/>
      <w:jc w:val="right"/>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style>
  <w:style w:type="character" w:customStyle="1" w:styleId="ConsNormal">
    <w:name w:val="ConsNormal Знак"/>
    <w:rPr>
      <w:rFonts w:ascii="Arial" w:hAnsi="Arial" w:cs="Arial"/>
      <w:lang w:val="ru-RU" w:eastAsia="ar-SA" w:bidi="ar-SA"/>
    </w:rPr>
  </w:style>
  <w:style w:type="character" w:customStyle="1" w:styleId="a4">
    <w:name w:val="Основной текст Знак"/>
    <w:rPr>
      <w:b/>
      <w:bCs/>
      <w:sz w:val="32"/>
      <w:szCs w:val="32"/>
      <w:lang w:eastAsia="ar-SA" w:bidi="ar-SA"/>
    </w:rPr>
  </w:style>
  <w:style w:type="character" w:customStyle="1" w:styleId="postbody1">
    <w:name w:val="postbody1"/>
    <w:rPr>
      <w:sz w:val="18"/>
      <w:szCs w:val="18"/>
    </w:rPr>
  </w:style>
  <w:style w:type="character" w:customStyle="1" w:styleId="grame">
    <w:name w:val="grame"/>
    <w:basedOn w:val="10"/>
  </w:style>
  <w:style w:type="character" w:customStyle="1" w:styleId="postbody">
    <w:name w:val="postbody"/>
    <w:basedOn w:val="10"/>
  </w:style>
  <w:style w:type="character" w:styleId="a5">
    <w:name w:val="Hyperlink"/>
    <w:rPr>
      <w:color w:val="0000FF"/>
      <w:u w:val="single"/>
    </w:rPr>
  </w:style>
  <w:style w:type="character" w:customStyle="1" w:styleId="a6">
    <w:name w:val="Верхний колонтитул Знак"/>
    <w:rPr>
      <w:lang w:val="ru-RU" w:eastAsia="ar-SA" w:bidi="ar-SA"/>
    </w:rPr>
  </w:style>
  <w:style w:type="character" w:customStyle="1" w:styleId="11">
    <w:name w:val="Номер страницы1"/>
    <w:basedOn w:val="10"/>
  </w:style>
  <w:style w:type="character" w:styleId="a7">
    <w:name w:val="Strong"/>
    <w:qFormat/>
    <w:rPr>
      <w:b/>
      <w:bCs/>
    </w:rPr>
  </w:style>
  <w:style w:type="character" w:customStyle="1" w:styleId="a8">
    <w:name w:val="Текст сноски Знак"/>
    <w:rPr>
      <w:lang w:val="ru-RU" w:eastAsia="ar-SA" w:bidi="ar-SA"/>
    </w:rPr>
  </w:style>
  <w:style w:type="character" w:customStyle="1" w:styleId="30">
    <w:name w:val="Знак Знак3"/>
    <w:rPr>
      <w:b/>
      <w:bCs/>
      <w:sz w:val="32"/>
      <w:szCs w:val="32"/>
      <w:lang w:eastAsia="ar-SA" w:bidi="ar-SA"/>
    </w:rPr>
  </w:style>
  <w:style w:type="character" w:customStyle="1" w:styleId="HTML">
    <w:name w:val="Стандартный HTML Знак"/>
    <w:rPr>
      <w:rFonts w:ascii="Arial Unicode MS" w:eastAsia="Arial Unicode MS" w:hAnsi="Arial Unicode MS" w:cs="Arial Unicode MS"/>
    </w:rPr>
  </w:style>
  <w:style w:type="character" w:customStyle="1" w:styleId="a9">
    <w:name w:val="Нижний колонтитул Знак"/>
    <w:rPr>
      <w:sz w:val="24"/>
      <w:szCs w:val="24"/>
    </w:rPr>
  </w:style>
  <w:style w:type="character" w:customStyle="1" w:styleId="20">
    <w:name w:val="Основной текст 2 Знак"/>
    <w:rPr>
      <w:sz w:val="24"/>
      <w:szCs w:val="24"/>
    </w:rPr>
  </w:style>
  <w:style w:type="character" w:customStyle="1" w:styleId="12">
    <w:name w:val="Заголовок 1 Знак"/>
    <w:rPr>
      <w:rFonts w:ascii="Arial" w:hAnsi="Arial" w:cs="Arial"/>
      <w:b/>
      <w:bCs/>
      <w:kern w:val="1"/>
      <w:sz w:val="32"/>
      <w:szCs w:val="32"/>
    </w:rPr>
  </w:style>
  <w:style w:type="character" w:customStyle="1" w:styleId="21">
    <w:name w:val="Заголовок 2 Знак"/>
    <w:rPr>
      <w:b/>
      <w:bCs/>
      <w:sz w:val="32"/>
      <w:szCs w:val="32"/>
    </w:rPr>
  </w:style>
  <w:style w:type="character" w:customStyle="1" w:styleId="iceouttxt5">
    <w:name w:val="iceouttxt5"/>
    <w:rPr>
      <w:rFonts w:ascii="Arial" w:hAnsi="Arial" w:cs="Arial"/>
      <w:color w:val="666666"/>
      <w:sz w:val="17"/>
      <w:szCs w:val="17"/>
    </w:rPr>
  </w:style>
  <w:style w:type="character" w:customStyle="1" w:styleId="40">
    <w:name w:val="Заголовок 4 Знак"/>
    <w:rPr>
      <w:rFonts w:ascii="Calibri" w:hAnsi="Calibri"/>
      <w:b/>
      <w:bCs/>
      <w:sz w:val="28"/>
      <w:szCs w:val="28"/>
    </w:rPr>
  </w:style>
  <w:style w:type="character" w:customStyle="1" w:styleId="70">
    <w:name w:val="Заголовок 7 Знак"/>
    <w:rPr>
      <w:rFonts w:ascii="Calibri" w:hAnsi="Calibri"/>
      <w:sz w:val="24"/>
      <w:szCs w:val="24"/>
    </w:rPr>
  </w:style>
  <w:style w:type="character" w:customStyle="1" w:styleId="aa">
    <w:name w:val="Основной текст с отступом Знак"/>
    <w:rPr>
      <w:sz w:val="24"/>
      <w:szCs w:val="24"/>
    </w:rPr>
  </w:style>
  <w:style w:type="character" w:customStyle="1" w:styleId="31">
    <w:name w:val="Заголовок 3 Знак"/>
    <w:rPr>
      <w:rFonts w:ascii="Calibri Light" w:eastAsia="Times New Roman" w:hAnsi="Calibri Light" w:cs="Times New Roman"/>
      <w:b/>
      <w:bCs/>
      <w:sz w:val="26"/>
      <w:szCs w:val="26"/>
    </w:rPr>
  </w:style>
  <w:style w:type="character" w:customStyle="1" w:styleId="ab">
    <w:name w:val="Заголовок Знак"/>
    <w:uiPriority w:val="10"/>
    <w:rPr>
      <w:rFonts w:ascii="Arial Narrow" w:hAnsi="Arial Narrow"/>
      <w:b/>
      <w:bCs/>
      <w:sz w:val="36"/>
      <w:szCs w:val="36"/>
    </w:rPr>
  </w:style>
  <w:style w:type="character" w:customStyle="1" w:styleId="13">
    <w:name w:val="Основной текст Знак1"/>
    <w:rPr>
      <w:b/>
      <w:bCs/>
      <w:sz w:val="32"/>
      <w:szCs w:val="32"/>
      <w:lang w:val="ru-RU" w:eastAsia="ar-SA" w:bidi="ar-SA"/>
    </w:rPr>
  </w:style>
  <w:style w:type="character" w:customStyle="1" w:styleId="apple-converted-space">
    <w:name w:val="apple-converted-space"/>
  </w:style>
  <w:style w:type="character" w:customStyle="1" w:styleId="iceouttxt6">
    <w:name w:val="iceouttxt6"/>
    <w:rPr>
      <w:rFonts w:ascii="Arial" w:hAnsi="Arial" w:cs="Arial"/>
      <w:color w:val="666666"/>
      <w:sz w:val="17"/>
      <w:szCs w:val="17"/>
    </w:rPr>
  </w:style>
  <w:style w:type="character" w:customStyle="1" w:styleId="14">
    <w:name w:val="Знак сноски1"/>
    <w:rPr>
      <w:vertAlign w:val="superscript"/>
    </w:rPr>
  </w:style>
  <w:style w:type="character" w:customStyle="1" w:styleId="dt-m">
    <w:name w:val="dt-m"/>
  </w:style>
  <w:style w:type="character" w:customStyle="1" w:styleId="dt-r">
    <w:name w:val="dt-r"/>
  </w:style>
  <w:style w:type="character" w:customStyle="1" w:styleId="ac">
    <w:name w:val="Текст выноски Знак"/>
    <w:rPr>
      <w:rFonts w:ascii="Tahoma" w:hAnsi="Tahoma" w:cs="Tahoma"/>
      <w:sz w:val="16"/>
      <w:szCs w:val="16"/>
    </w:rPr>
  </w:style>
  <w:style w:type="character" w:customStyle="1" w:styleId="32">
    <w:name w:val="Основной текст с отступом 3 Знак"/>
    <w:rPr>
      <w:sz w:val="16"/>
      <w:szCs w:val="16"/>
    </w:rPr>
  </w:style>
  <w:style w:type="character" w:customStyle="1" w:styleId="iceouttxt60">
    <w:name w:val="iceouttxt60"/>
    <w:rPr>
      <w:rFonts w:ascii="Arial" w:hAnsi="Arial" w:cs="Arial"/>
      <w:color w:val="666666"/>
      <w:sz w:val="17"/>
      <w:szCs w:val="17"/>
    </w:rPr>
  </w:style>
  <w:style w:type="character" w:customStyle="1" w:styleId="blk1">
    <w:name w:val="blk1"/>
    <w:rPr>
      <w:vanish w:val="0"/>
    </w:rPr>
  </w:style>
  <w:style w:type="character" w:customStyle="1" w:styleId="diffins2">
    <w:name w:val="diff_ins2"/>
  </w:style>
  <w:style w:type="character" w:customStyle="1" w:styleId="90">
    <w:name w:val="Заголовок 9 Знак"/>
    <w:rPr>
      <w:b/>
      <w:bCs/>
      <w:sz w:val="24"/>
      <w:szCs w:val="24"/>
    </w:rPr>
  </w:style>
  <w:style w:type="character" w:customStyle="1" w:styleId="ad">
    <w:name w:val="Текст концевой сноски Знак"/>
    <w:basedOn w:val="10"/>
  </w:style>
  <w:style w:type="character" w:customStyle="1" w:styleId="15">
    <w:name w:val="Знак концевой сноски1"/>
    <w:rPr>
      <w:vertAlign w:val="superscript"/>
    </w:rPr>
  </w:style>
  <w:style w:type="character" w:customStyle="1" w:styleId="ae">
    <w:name w:val="Гипертекстовая ссылка"/>
    <w:rPr>
      <w:b w:val="0"/>
      <w:bCs w:val="0"/>
      <w:color w:val="106BBE"/>
    </w:rPr>
  </w:style>
  <w:style w:type="character" w:customStyle="1" w:styleId="af">
    <w:name w:val="Цветовое выделение"/>
    <w:rPr>
      <w:b/>
      <w:bCs/>
      <w:color w:val="26282F"/>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eastAsia="Calibri" w:hAnsi="Symbol" w:cs="Times New Roman"/>
      <w:sz w:val="24"/>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eastAsia="Times New Roman" w:hAnsi="Symbol"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0">
    <w:name w:val="WW8Num12z0"/>
    <w:rPr>
      <w:rFonts w:ascii="Symbol" w:eastAsia="Calibri" w:hAnsi="Symbol"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eastAsia="Calibri"/>
      <w:bCs/>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7z0">
    <w:name w:val="WW8Num17z0"/>
  </w:style>
  <w:style w:type="character" w:customStyle="1" w:styleId="WW8Num18z0">
    <w:name w:val="WW8Num18z0"/>
  </w:style>
  <w:style w:type="character" w:customStyle="1" w:styleId="WW8Num19z0">
    <w:name w:val="WW8Num19z0"/>
    <w:rPr>
      <w:rFonts w:ascii="Symbol" w:hAnsi="Symbol" w:cs="Symbol"/>
      <w:sz w:val="20"/>
    </w:rPr>
  </w:style>
  <w:style w:type="character" w:customStyle="1" w:styleId="WW8Num19z1">
    <w:name w:val="WW8Num19z1"/>
    <w:rPr>
      <w:rFonts w:ascii="Courier New" w:hAnsi="Courier New" w:cs="Courier New"/>
      <w:sz w:val="20"/>
    </w:rPr>
  </w:style>
  <w:style w:type="character" w:customStyle="1" w:styleId="WW8Num19z2">
    <w:name w:val="WW8Num19z2"/>
    <w:rPr>
      <w:rFonts w:ascii="Wingdings" w:hAnsi="Wingdings" w:cs="Wingdings"/>
      <w:sz w:val="20"/>
    </w:rPr>
  </w:style>
  <w:style w:type="character" w:customStyle="1" w:styleId="WW8Num20z0">
    <w:name w:val="WW8Num20z0"/>
  </w:style>
  <w:style w:type="character" w:customStyle="1" w:styleId="WW8Num21z0">
    <w:name w:val="WW8Num21z0"/>
    <w:rPr>
      <w:rFonts w:ascii="Symbol" w:eastAsia="Times New Roman" w:hAnsi="Symbol"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eastAsia="Times New Roman" w:hAnsi="Symbol" w:cs="Aria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eastAsia="Calibri" w:hAnsi="Symbol"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eastAsia="Times New Roman" w:hAnsi="Symbol" w:cs="Aria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style>
  <w:style w:type="character" w:customStyle="1" w:styleId="WW8Num34z0">
    <w:name w:val="WW8Num34z0"/>
    <w:rPr>
      <w:rFonts w:ascii="Symbol" w:eastAsia="Calibri" w:hAnsi="Symbol"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16">
    <w:name w:val="Основной шрифт абзаца1"/>
  </w:style>
  <w:style w:type="character" w:customStyle="1" w:styleId="17">
    <w:name w:val="Просмотренная гиперссылка1"/>
    <w:rPr>
      <w:color w:val="800080"/>
      <w:u w:val="single"/>
    </w:rPr>
  </w:style>
  <w:style w:type="character" w:customStyle="1" w:styleId="af0">
    <w:name w:val="Абзац списка Знак"/>
    <w:rPr>
      <w:sz w:val="24"/>
      <w:szCs w:val="24"/>
    </w:rPr>
  </w:style>
  <w:style w:type="character" w:customStyle="1" w:styleId="af1">
    <w:name w:val="Обычный (Интернет) Знак"/>
    <w:rPr>
      <w:rFonts w:ascii="Arial Unicode MS" w:eastAsia="Arial Unicode MS" w:hAnsi="Arial Unicode MS" w:cs="Arial Unicode MS"/>
      <w:sz w:val="24"/>
      <w:szCs w:val="24"/>
    </w:rPr>
  </w:style>
  <w:style w:type="character" w:customStyle="1" w:styleId="af2">
    <w:name w:val="Цветовое выделение для Текст"/>
    <w:rPr>
      <w:rFonts w:ascii="Times New Roman CYR" w:hAnsi="Times New Roman CYR"/>
    </w:rPr>
  </w:style>
  <w:style w:type="character" w:styleId="af3">
    <w:name w:val="Emphasis"/>
    <w:qFormat/>
    <w:rPr>
      <w:i/>
      <w:iCs/>
    </w:rPr>
  </w:style>
  <w:style w:type="character" w:customStyle="1" w:styleId="33">
    <w:name w:val="Основной текст 3 Знак"/>
    <w:rPr>
      <w:sz w:val="16"/>
      <w:szCs w:val="16"/>
    </w:rPr>
  </w:style>
  <w:style w:type="character" w:customStyle="1" w:styleId="-2">
    <w:name w:val="Интернет-ссылка"/>
    <w:rPr>
      <w:color w:val="0000FF"/>
      <w:u w:val="single"/>
    </w:rPr>
  </w:style>
  <w:style w:type="character" w:customStyle="1" w:styleId="ConsPlusNormal">
    <w:name w:val="ConsPlusNormal Знак"/>
    <w:uiPriority w:val="99"/>
    <w:rPr>
      <w:rFonts w:ascii="Arial" w:hAnsi="Arial" w:cs="Arial"/>
    </w:rPr>
  </w:style>
  <w:style w:type="character" w:customStyle="1" w:styleId="ListLabel1">
    <w:name w:val="ListLabel 1"/>
    <w:rPr>
      <w:b/>
      <w:color w:val="00000A"/>
    </w:rPr>
  </w:style>
  <w:style w:type="character" w:customStyle="1" w:styleId="ListLabel2">
    <w:name w:val="ListLabel 2"/>
    <w:rPr>
      <w:b/>
    </w:rPr>
  </w:style>
  <w:style w:type="character" w:customStyle="1" w:styleId="ListLabel3">
    <w:name w:val="ListLabel 3"/>
    <w:rPr>
      <w:b/>
      <w:i w:val="0"/>
    </w:rPr>
  </w:style>
  <w:style w:type="character" w:customStyle="1" w:styleId="ListLabel4">
    <w:name w:val="ListLabel 4"/>
    <w:rPr>
      <w:rFonts w:cs="Times New Roman"/>
      <w:b w:val="0"/>
      <w:bCs w:val="0"/>
      <w:i w:val="0"/>
      <w:iCs w:val="0"/>
      <w:caps w:val="0"/>
      <w:smallCaps w:val="0"/>
      <w:strike w:val="0"/>
      <w:dstrike w:val="0"/>
      <w:vanish w:val="0"/>
      <w:color w:val="00000A"/>
      <w:spacing w:val="0"/>
      <w:w w:val="100"/>
      <w:kern w:val="1"/>
      <w:position w:val="0"/>
      <w:sz w:val="24"/>
      <w:szCs w:val="24"/>
      <w:u w:val="none"/>
      <w:vertAlign w:val="baseline"/>
    </w:rPr>
  </w:style>
  <w:style w:type="character" w:customStyle="1" w:styleId="ListLabel5">
    <w:name w:val="ListLabel 5"/>
    <w:rPr>
      <w:b w:val="0"/>
      <w:bCs w:val="0"/>
      <w:i w:val="0"/>
      <w:iCs w:val="0"/>
    </w:rPr>
  </w:style>
  <w:style w:type="character" w:customStyle="1" w:styleId="ListLabel6">
    <w:name w:val="ListLabel 6"/>
    <w:rPr>
      <w:rFonts w:cs="Times New Roman"/>
      <w:b w:val="0"/>
      <w:bCs w:val="0"/>
      <w:i w:val="0"/>
      <w:iCs w:val="0"/>
      <w:caps w:val="0"/>
      <w:smallCaps w:val="0"/>
      <w:strike w:val="0"/>
      <w:dstrike w:val="0"/>
      <w:vanish w:val="0"/>
      <w:color w:val="00000A"/>
      <w:spacing w:val="0"/>
      <w:w w:val="100"/>
      <w:kern w:val="1"/>
      <w:position w:val="0"/>
      <w:sz w:val="20"/>
      <w:u w:val="none"/>
      <w:vertAlign w:val="baseline"/>
    </w:rPr>
  </w:style>
  <w:style w:type="character" w:customStyle="1" w:styleId="ListLabel7">
    <w:name w:val="ListLabel 7"/>
    <w:rPr>
      <w:rFonts w:eastAsia="Calibri" w:cs="Times New Roman"/>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character" w:customStyle="1" w:styleId="ListLabel11">
    <w:name w:val="ListLabel 11"/>
    <w:rPr>
      <w:rFonts w:eastAsia="Calibri"/>
      <w:bCs/>
      <w:sz w:val="24"/>
      <w:szCs w:val="24"/>
    </w:rPr>
  </w:style>
  <w:style w:type="paragraph" w:customStyle="1" w:styleId="Heading">
    <w:name w:val="Heading"/>
    <w:basedOn w:val="a"/>
    <w:next w:val="a0"/>
    <w:pPr>
      <w:keepNext/>
      <w:widowControl w:val="0"/>
      <w:spacing w:before="240" w:after="120"/>
    </w:pPr>
    <w:rPr>
      <w:rFonts w:eastAsia="Microsoft YaHei"/>
      <w:b/>
      <w:bCs/>
      <w:color w:val="auto"/>
      <w:sz w:val="22"/>
      <w:szCs w:val="22"/>
    </w:rPr>
  </w:style>
  <w:style w:type="paragraph" w:styleId="a0">
    <w:name w:val="Body Text"/>
    <w:basedOn w:val="a"/>
    <w:pPr>
      <w:keepNext/>
      <w:spacing w:after="120"/>
    </w:pPr>
    <w:rPr>
      <w:b/>
      <w:bCs/>
      <w:color w:val="00000A"/>
      <w:kern w:val="1"/>
      <w:sz w:val="32"/>
      <w:szCs w:val="32"/>
    </w:rPr>
  </w:style>
  <w:style w:type="paragraph" w:styleId="af4">
    <w:name w:val="List"/>
    <w:basedOn w:val="a0"/>
    <w:pPr>
      <w:keepNext w:val="0"/>
    </w:pPr>
    <w:rPr>
      <w:rFonts w:cs="Mangal"/>
      <w:b w:val="0"/>
      <w:bCs w:val="0"/>
      <w:sz w:val="20"/>
      <w:szCs w:val="20"/>
    </w:rPr>
  </w:style>
  <w:style w:type="paragraph" w:customStyle="1" w:styleId="18">
    <w:name w:val="Название объекта1"/>
    <w:basedOn w:val="a"/>
    <w:pPr>
      <w:suppressLineNumbers/>
      <w:spacing w:before="120" w:after="120"/>
    </w:pPr>
    <w:rPr>
      <w:i/>
      <w:iCs/>
    </w:rPr>
  </w:style>
  <w:style w:type="paragraph" w:customStyle="1" w:styleId="Index">
    <w:name w:val="Index"/>
    <w:basedOn w:val="a"/>
    <w:pPr>
      <w:suppressLineNumbers/>
    </w:pPr>
  </w:style>
  <w:style w:type="paragraph" w:customStyle="1" w:styleId="110">
    <w:name w:val="заголовок 11"/>
    <w:pPr>
      <w:keepNext/>
      <w:suppressAutoHyphens/>
      <w:jc w:val="center"/>
    </w:pPr>
    <w:rPr>
      <w:sz w:val="24"/>
      <w:szCs w:val="24"/>
      <w:lang w:eastAsia="ar-SA"/>
    </w:rPr>
  </w:style>
  <w:style w:type="paragraph" w:customStyle="1" w:styleId="ConsNormal0">
    <w:name w:val="ConsNormal"/>
    <w:pPr>
      <w:widowControl w:val="0"/>
      <w:suppressAutoHyphens/>
      <w:ind w:firstLine="720"/>
    </w:pPr>
    <w:rPr>
      <w:rFonts w:ascii="Arial" w:hAnsi="Arial" w:cs="Arial"/>
      <w:lang w:eastAsia="ar-SA"/>
    </w:rPr>
  </w:style>
  <w:style w:type="paragraph" w:customStyle="1" w:styleId="2CharChar">
    <w:name w:val="Знак Знак2 Char Char"/>
    <w:basedOn w:val="a"/>
    <w:pPr>
      <w:spacing w:after="160" w:line="240" w:lineRule="exact"/>
    </w:pPr>
    <w:rPr>
      <w:rFonts w:ascii="Verdana" w:hAnsi="Verdana" w:cs="Verdana"/>
      <w:sz w:val="20"/>
      <w:szCs w:val="20"/>
      <w:lang w:val="en-US"/>
    </w:rPr>
  </w:style>
  <w:style w:type="paragraph" w:customStyle="1" w:styleId="210">
    <w:name w:val="Основной текст 21"/>
    <w:basedOn w:val="a"/>
    <w:pPr>
      <w:spacing w:after="120" w:line="480" w:lineRule="auto"/>
      <w:jc w:val="both"/>
    </w:pPr>
  </w:style>
  <w:style w:type="paragraph" w:customStyle="1" w:styleId="ConsPlusNormal0">
    <w:name w:val="ConsPlusNormal"/>
    <w:uiPriority w:val="99"/>
    <w:qFormat/>
    <w:pPr>
      <w:widowControl w:val="0"/>
      <w:suppressAutoHyphens/>
      <w:ind w:firstLine="720"/>
    </w:pPr>
    <w:rPr>
      <w:rFonts w:ascii="Arial" w:hAnsi="Arial" w:cs="Arial"/>
      <w:lang w:eastAsia="ar-SA"/>
    </w:rPr>
  </w:style>
  <w:style w:type="paragraph" w:customStyle="1" w:styleId="19">
    <w:name w:val="Знак1"/>
    <w:basedOn w:val="a"/>
    <w:pPr>
      <w:spacing w:before="100" w:after="100"/>
    </w:pPr>
    <w:rPr>
      <w:rFonts w:ascii="Tahoma" w:hAnsi="Tahoma"/>
      <w:sz w:val="20"/>
      <w:szCs w:val="20"/>
      <w:lang w:val="en-US"/>
    </w:rPr>
  </w:style>
  <w:style w:type="paragraph" w:customStyle="1" w:styleId="1a">
    <w:name w:val="Обычный (Интернет)1"/>
    <w:basedOn w:val="a"/>
    <w:pPr>
      <w:spacing w:before="100" w:after="100"/>
    </w:pPr>
    <w:rPr>
      <w:rFonts w:ascii="Arial Unicode MS" w:eastAsia="Arial Unicode MS" w:hAnsi="Arial Unicode MS" w:cs="Arial Unicode MS"/>
    </w:rPr>
  </w:style>
  <w:style w:type="paragraph" w:customStyle="1" w:styleId="af5">
    <w:name w:val="Знак"/>
    <w:basedOn w:val="a"/>
    <w:pPr>
      <w:spacing w:after="160" w:line="240" w:lineRule="exact"/>
    </w:pPr>
    <w:rPr>
      <w:rFonts w:ascii="Verdana" w:hAnsi="Verdana"/>
      <w:sz w:val="20"/>
      <w:szCs w:val="20"/>
      <w:lang w:val="en-GB"/>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after="100"/>
    </w:pPr>
    <w:rPr>
      <w:rFonts w:ascii="Tahoma" w:hAnsi="Tahoma"/>
      <w:sz w:val="20"/>
      <w:szCs w:val="20"/>
      <w:lang w:val="en-US"/>
    </w:rPr>
  </w:style>
  <w:style w:type="paragraph" w:styleId="af6">
    <w:name w:val="header"/>
    <w:basedOn w:val="a"/>
    <w:pPr>
      <w:suppressLineNumbers/>
      <w:tabs>
        <w:tab w:val="center" w:pos="4677"/>
        <w:tab w:val="right" w:pos="9355"/>
      </w:tabs>
    </w:pPr>
    <w:rPr>
      <w:sz w:val="20"/>
      <w:szCs w:val="20"/>
    </w:rPr>
  </w:style>
  <w:style w:type="paragraph" w:customStyle="1" w:styleId="af7">
    <w:name w:val="Знак Знак Знак Знак Знак Знак Знак Знак Знак Знак Знак Знак Знак"/>
    <w:basedOn w:val="a"/>
    <w:pPr>
      <w:widowControl w:val="0"/>
      <w:spacing w:after="160" w:line="240" w:lineRule="exact"/>
      <w:jc w:val="right"/>
    </w:pPr>
    <w:rPr>
      <w:sz w:val="20"/>
      <w:szCs w:val="20"/>
      <w:lang w:val="en-GB"/>
    </w:rPr>
  </w:style>
  <w:style w:type="paragraph" w:customStyle="1" w:styleId="310">
    <w:name w:val="Основной текст 31"/>
    <w:basedOn w:val="a"/>
    <w:pPr>
      <w:spacing w:after="120"/>
    </w:pPr>
    <w:rPr>
      <w:sz w:val="16"/>
      <w:szCs w:val="16"/>
    </w:rPr>
  </w:style>
  <w:style w:type="paragraph" w:styleId="af8">
    <w:name w:val="Body Text Indent"/>
    <w:basedOn w:val="a"/>
    <w:pPr>
      <w:spacing w:after="120"/>
      <w:ind w:left="283"/>
    </w:pPr>
  </w:style>
  <w:style w:type="paragraph" w:styleId="af9">
    <w:name w:val="footer"/>
    <w:basedOn w:val="a"/>
    <w:pPr>
      <w:suppressLineNumbers/>
      <w:tabs>
        <w:tab w:val="center" w:pos="4677"/>
        <w:tab w:val="right" w:pos="9355"/>
      </w:tabs>
    </w:pPr>
  </w:style>
  <w:style w:type="paragraph" w:customStyle="1" w:styleId="ConsNonformat">
    <w:name w:val="ConsNonformat"/>
    <w:pPr>
      <w:widowControl w:val="0"/>
      <w:suppressAutoHyphens/>
    </w:pPr>
    <w:rPr>
      <w:rFonts w:ascii="Courier New" w:eastAsia="Arial" w:hAnsi="Courier New" w:cs="Courier New"/>
      <w:lang w:eastAsia="ar-SA"/>
    </w:rPr>
  </w:style>
  <w:style w:type="paragraph" w:customStyle="1" w:styleId="BodyText21">
    <w:name w:val="Body Text 21"/>
    <w:basedOn w:val="a"/>
    <w:pPr>
      <w:jc w:val="both"/>
    </w:pPr>
    <w:rPr>
      <w:szCs w:val="20"/>
    </w:rPr>
  </w:style>
  <w:style w:type="paragraph" w:customStyle="1" w:styleId="311">
    <w:name w:val="Основной текст с отступом 31"/>
    <w:basedOn w:val="a"/>
    <w:pPr>
      <w:spacing w:after="120"/>
      <w:ind w:left="283"/>
    </w:pPr>
    <w:rPr>
      <w:sz w:val="16"/>
      <w:szCs w:val="16"/>
    </w:rPr>
  </w:style>
  <w:style w:type="paragraph" w:customStyle="1" w:styleId="22">
    <w:name w:val="Знак2"/>
    <w:basedOn w:val="a"/>
    <w:pPr>
      <w:spacing w:before="100" w:after="100"/>
    </w:pPr>
    <w:rPr>
      <w:rFonts w:ascii="Tahoma" w:hAnsi="Tahoma"/>
      <w:sz w:val="20"/>
      <w:szCs w:val="20"/>
      <w:lang w:val="en-US"/>
    </w:rPr>
  </w:style>
  <w:style w:type="paragraph" w:customStyle="1" w:styleId="afa">
    <w:name w:val="Знак Знак Знак Знак"/>
    <w:basedOn w:val="a"/>
    <w:pPr>
      <w:spacing w:before="100" w:after="100"/>
    </w:pPr>
    <w:rPr>
      <w:rFonts w:ascii="Tahoma" w:hAnsi="Tahoma"/>
      <w:sz w:val="20"/>
      <w:szCs w:val="20"/>
      <w:lang w:val="en-US"/>
    </w:rPr>
  </w:style>
  <w:style w:type="paragraph" w:customStyle="1" w:styleId="ListParagraph1">
    <w:name w:val="List Paragraph1"/>
    <w:basedOn w:val="a"/>
    <w:pPr>
      <w:ind w:left="720"/>
    </w:pPr>
  </w:style>
  <w:style w:type="paragraph" w:customStyle="1" w:styleId="111">
    <w:name w:val="Знак11"/>
    <w:basedOn w:val="a"/>
    <w:pPr>
      <w:spacing w:before="100" w:after="100"/>
    </w:pPr>
    <w:rPr>
      <w:rFonts w:ascii="Tahoma" w:hAnsi="Tahoma"/>
      <w:sz w:val="20"/>
      <w:szCs w:val="20"/>
      <w:lang w:val="en-US"/>
    </w:rPr>
  </w:style>
  <w:style w:type="paragraph" w:customStyle="1" w:styleId="Normal1">
    <w:name w:val="Normal1"/>
    <w:pPr>
      <w:widowControl w:val="0"/>
      <w:suppressAutoHyphens/>
      <w:spacing w:line="300" w:lineRule="auto"/>
      <w:ind w:firstLine="720"/>
    </w:pPr>
    <w:rPr>
      <w:sz w:val="22"/>
      <w:lang w:eastAsia="ar-SA"/>
    </w:rPr>
  </w:style>
  <w:style w:type="paragraph" w:customStyle="1" w:styleId="1b">
    <w:name w:val="Текст сноски1"/>
    <w:basedOn w:val="a"/>
    <w:rPr>
      <w:sz w:val="20"/>
      <w:szCs w:val="20"/>
    </w:rPr>
  </w:style>
  <w:style w:type="paragraph" w:customStyle="1" w:styleId="afb">
    <w:name w:val="Знак Знак Знак"/>
    <w:basedOn w:val="a"/>
    <w:pPr>
      <w:spacing w:before="100" w:after="100"/>
    </w:pPr>
    <w:rPr>
      <w:rFonts w:ascii="Tahoma" w:hAnsi="Tahoma"/>
      <w:sz w:val="20"/>
      <w:szCs w:val="20"/>
      <w:lang w:val="en-US"/>
    </w:rPr>
  </w:style>
  <w:style w:type="paragraph" w:customStyle="1" w:styleId="112">
    <w:name w:val="Знак Знак Знак Знак Знак Знак Знак Знак1 Знак Знак Знак1 Знак Знак Знак Знак"/>
    <w:basedOn w:val="a"/>
    <w:pPr>
      <w:spacing w:before="100" w:after="100"/>
    </w:pPr>
    <w:rPr>
      <w:rFonts w:ascii="Tahoma" w:hAnsi="Tahoma"/>
      <w:sz w:val="20"/>
      <w:szCs w:val="20"/>
      <w:lang w:val="en-US"/>
    </w:rPr>
  </w:style>
  <w:style w:type="paragraph" w:customStyle="1" w:styleId="41">
    <w:name w:val="Знак4"/>
    <w:basedOn w:val="a"/>
    <w:pPr>
      <w:spacing w:before="100" w:after="100"/>
    </w:pPr>
    <w:rPr>
      <w:rFonts w:ascii="Tahoma" w:hAnsi="Tahoma"/>
      <w:sz w:val="20"/>
      <w:szCs w:val="20"/>
      <w:lang w:val="en-US"/>
    </w:rPr>
  </w:style>
  <w:style w:type="paragraph" w:customStyle="1" w:styleId="1c">
    <w:name w:val="Текст выноски1"/>
    <w:basedOn w:val="a"/>
    <w:rPr>
      <w:rFonts w:ascii="Tahoma" w:hAnsi="Tahoma" w:cs="Tahoma"/>
      <w:sz w:val="16"/>
      <w:szCs w:val="16"/>
    </w:rPr>
  </w:style>
  <w:style w:type="paragraph" w:customStyle="1" w:styleId="1d">
    <w:name w:val="Знак Знак Знак Знак Знак Знак Знак Знак Знак Знак Знак Знак1"/>
    <w:basedOn w:val="a"/>
    <w:pPr>
      <w:spacing w:after="160" w:line="240" w:lineRule="exact"/>
      <w:jc w:val="both"/>
    </w:pPr>
    <w:rPr>
      <w:szCs w:val="20"/>
      <w:lang w:val="en-US"/>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1e">
    <w:name w:val="Знак Знак Знак1 Знак"/>
    <w:basedOn w:val="a"/>
    <w:pPr>
      <w:spacing w:before="100" w:after="100"/>
    </w:pPr>
    <w:rPr>
      <w:rFonts w:ascii="Tahoma" w:hAnsi="Tahoma"/>
      <w:sz w:val="20"/>
      <w:szCs w:val="20"/>
      <w:lang w:val="en-US"/>
    </w:rPr>
  </w:style>
  <w:style w:type="paragraph" w:customStyle="1" w:styleId="ConsPlusNonformat">
    <w:name w:val="ConsPlusNonformat"/>
    <w:pPr>
      <w:suppressAutoHyphens/>
    </w:pPr>
    <w:rPr>
      <w:rFonts w:ascii="Courier New" w:hAnsi="Courier New" w:cs="Courier New"/>
      <w:lang w:eastAsia="ar-SA"/>
    </w:rPr>
  </w:style>
  <w:style w:type="paragraph" w:customStyle="1" w:styleId="1f">
    <w:name w:val="Знак Знак Знак1 Знак Знак Знак"/>
    <w:basedOn w:val="a"/>
    <w:pPr>
      <w:spacing w:before="100" w:after="100"/>
    </w:pPr>
    <w:rPr>
      <w:rFonts w:ascii="Tahoma" w:hAnsi="Tahoma"/>
      <w:sz w:val="20"/>
      <w:szCs w:val="20"/>
      <w:lang w:val="en-US"/>
    </w:rPr>
  </w:style>
  <w:style w:type="paragraph" w:customStyle="1" w:styleId="1f0">
    <w:name w:val="Абзац списка1"/>
    <w:basedOn w:val="a"/>
    <w:pPr>
      <w:ind w:left="708"/>
    </w:pPr>
  </w:style>
  <w:style w:type="paragraph" w:customStyle="1" w:styleId="afc">
    <w:name w:val="Обычный.Нормальный абзац"/>
    <w:pPr>
      <w:widowControl w:val="0"/>
      <w:suppressAutoHyphens/>
      <w:ind w:firstLine="709"/>
      <w:jc w:val="both"/>
    </w:pPr>
    <w:rPr>
      <w:sz w:val="24"/>
      <w:szCs w:val="24"/>
      <w:lang w:eastAsia="ar-SA"/>
    </w:rPr>
  </w:style>
  <w:style w:type="paragraph" w:customStyle="1" w:styleId="211">
    <w:name w:val="Основной текст 21"/>
    <w:basedOn w:val="a"/>
    <w:pPr>
      <w:jc w:val="both"/>
    </w:pPr>
    <w:rPr>
      <w:szCs w:val="20"/>
    </w:rPr>
  </w:style>
  <w:style w:type="paragraph" w:customStyle="1" w:styleId="1f1">
    <w:name w:val="Без интервала1"/>
    <w:pPr>
      <w:suppressAutoHyphens/>
    </w:pPr>
    <w:rPr>
      <w:rFonts w:ascii="Calibri" w:eastAsia="Calibri" w:hAnsi="Calibri"/>
      <w:sz w:val="22"/>
      <w:szCs w:val="22"/>
      <w:lang w:eastAsia="ar-SA"/>
    </w:rPr>
  </w:style>
  <w:style w:type="paragraph" w:styleId="afd">
    <w:name w:val="Title"/>
    <w:basedOn w:val="a"/>
    <w:next w:val="afe"/>
    <w:uiPriority w:val="10"/>
    <w:qFormat/>
    <w:pPr>
      <w:widowControl w:val="0"/>
      <w:jc w:val="center"/>
    </w:pPr>
    <w:rPr>
      <w:rFonts w:ascii="Arial Narrow" w:hAnsi="Arial Narrow"/>
      <w:b/>
      <w:bCs/>
      <w:sz w:val="36"/>
      <w:szCs w:val="36"/>
    </w:rPr>
  </w:style>
  <w:style w:type="paragraph" w:styleId="afe">
    <w:name w:val="Subtitle"/>
    <w:basedOn w:val="Heading"/>
    <w:next w:val="a0"/>
    <w:qFormat/>
    <w:pPr>
      <w:jc w:val="center"/>
    </w:pPr>
    <w:rPr>
      <w:i/>
      <w:iCs/>
      <w:sz w:val="28"/>
      <w:szCs w:val="28"/>
    </w:rPr>
  </w:style>
  <w:style w:type="paragraph" w:customStyle="1" w:styleId="Style4">
    <w:name w:val="Style4"/>
    <w:basedOn w:val="a"/>
    <w:rPr>
      <w:rFonts w:ascii="Calibri" w:eastAsia="Calibri" w:hAnsi="Calibri"/>
      <w:lang w:val="en-US"/>
    </w:rPr>
  </w:style>
  <w:style w:type="paragraph" w:customStyle="1" w:styleId="1120">
    <w:name w:val="Знак Знак Знак Знак Знак Знак Знак Знак1 Знак Знак Знак1 Знак Знак Знак Знак2"/>
    <w:basedOn w:val="a"/>
    <w:pPr>
      <w:spacing w:before="100" w:after="100"/>
    </w:pPr>
    <w:rPr>
      <w:rFonts w:ascii="Tahoma" w:hAnsi="Tahoma"/>
      <w:sz w:val="20"/>
      <w:szCs w:val="20"/>
      <w:lang w:val="en-US"/>
    </w:rPr>
  </w:style>
  <w:style w:type="paragraph" w:customStyle="1" w:styleId="dt-p">
    <w:name w:val="dt-p"/>
    <w:basedOn w:val="a"/>
    <w:pPr>
      <w:spacing w:before="100" w:after="100"/>
    </w:pPr>
  </w:style>
  <w:style w:type="paragraph" w:customStyle="1" w:styleId="dt-rp">
    <w:name w:val="dt-rp"/>
    <w:basedOn w:val="a"/>
    <w:pPr>
      <w:spacing w:before="100" w:after="100"/>
    </w:pPr>
  </w:style>
  <w:style w:type="paragraph" w:customStyle="1" w:styleId="02statia3">
    <w:name w:val="02statia3"/>
    <w:basedOn w:val="a"/>
    <w:pPr>
      <w:spacing w:before="120" w:line="320" w:lineRule="atLeast"/>
      <w:ind w:left="2900" w:hanging="880"/>
      <w:jc w:val="both"/>
    </w:pPr>
    <w:rPr>
      <w:rFonts w:ascii="GaramondNarrowC" w:hAnsi="GaramondNarrowC"/>
      <w:sz w:val="21"/>
      <w:szCs w:val="21"/>
    </w:rPr>
  </w:style>
  <w:style w:type="paragraph" w:customStyle="1" w:styleId="msonormalcxspmiddle">
    <w:name w:val="msonormalcxspmiddle"/>
    <w:basedOn w:val="a"/>
    <w:pPr>
      <w:spacing w:before="100" w:after="100"/>
    </w:pPr>
  </w:style>
  <w:style w:type="paragraph" w:customStyle="1" w:styleId="aff">
    <w:name w:val="Знак Знак Знак Знак Знак Знак"/>
    <w:basedOn w:val="a"/>
    <w:pPr>
      <w:spacing w:before="100" w:after="100"/>
    </w:pPr>
    <w:rPr>
      <w:rFonts w:ascii="Tahoma" w:hAnsi="Tahoma"/>
      <w:sz w:val="20"/>
      <w:szCs w:val="20"/>
      <w:lang w:val="en-US"/>
    </w:rPr>
  </w:style>
  <w:style w:type="paragraph" w:customStyle="1" w:styleId="1f2">
    <w:name w:val="Знак Знак Знак Знак Знак Знак1"/>
    <w:basedOn w:val="a"/>
    <w:pPr>
      <w:spacing w:before="100" w:after="100"/>
    </w:pPr>
    <w:rPr>
      <w:rFonts w:ascii="Tahoma" w:hAnsi="Tahoma"/>
      <w:sz w:val="20"/>
      <w:szCs w:val="20"/>
      <w:lang w:val="en-US"/>
    </w:rPr>
  </w:style>
  <w:style w:type="paragraph" w:customStyle="1" w:styleId="34">
    <w:name w:val="Стиль3"/>
    <w:basedOn w:val="a"/>
    <w:pPr>
      <w:widowControl w:val="0"/>
      <w:tabs>
        <w:tab w:val="left" w:pos="227"/>
      </w:tabs>
      <w:jc w:val="both"/>
    </w:pPr>
    <w:rPr>
      <w:szCs w:val="20"/>
    </w:rPr>
  </w:style>
  <w:style w:type="paragraph" w:customStyle="1" w:styleId="aff0">
    <w:name w:val="Знак Знак Знак Знак Знак Знак Знак Знак"/>
    <w:basedOn w:val="a"/>
    <w:pPr>
      <w:spacing w:before="100" w:after="100"/>
    </w:pPr>
    <w:rPr>
      <w:rFonts w:ascii="Tahoma"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w:basedOn w:val="a"/>
    <w:pPr>
      <w:spacing w:before="100" w:after="100"/>
    </w:pPr>
    <w:rPr>
      <w:rFonts w:ascii="Tahoma" w:hAnsi="Tahoma"/>
      <w:sz w:val="20"/>
      <w:szCs w:val="20"/>
      <w:lang w:val="en-US"/>
    </w:rPr>
  </w:style>
  <w:style w:type="paragraph" w:customStyle="1" w:styleId="ConsPlusTitle">
    <w:name w:val="ConsPlusTitle"/>
    <w:pPr>
      <w:widowControl w:val="0"/>
      <w:suppressAutoHyphens/>
    </w:pPr>
    <w:rPr>
      <w:rFonts w:ascii="Calibri" w:hAnsi="Calibri" w:cs="Calibri"/>
      <w:b/>
      <w:sz w:val="22"/>
      <w:lang w:eastAsia="ar-SA"/>
    </w:rPr>
  </w:style>
  <w:style w:type="paragraph" w:customStyle="1" w:styleId="ConsPlusCell">
    <w:name w:val="ConsPlusCell"/>
    <w:pPr>
      <w:widowControl w:val="0"/>
      <w:suppressAutoHyphens/>
    </w:pPr>
    <w:rPr>
      <w:rFonts w:ascii="Courier New" w:hAnsi="Courier New" w:cs="Courier New"/>
      <w:lang w:eastAsia="ar-SA"/>
    </w:rPr>
  </w:style>
  <w:style w:type="paragraph" w:customStyle="1" w:styleId="ConsPlusDocList">
    <w:name w:val="ConsPlusDocList"/>
    <w:pPr>
      <w:widowControl w:val="0"/>
      <w:suppressAutoHyphens/>
    </w:pPr>
    <w:rPr>
      <w:rFonts w:ascii="Courier New" w:hAnsi="Courier New" w:cs="Courier New"/>
      <w:lang w:eastAsia="ar-SA"/>
    </w:rPr>
  </w:style>
  <w:style w:type="paragraph" w:customStyle="1" w:styleId="ConsPlusTitlePage">
    <w:name w:val="ConsPlusTitlePage"/>
    <w:pPr>
      <w:widowControl w:val="0"/>
      <w:suppressAutoHyphens/>
    </w:pPr>
    <w:rPr>
      <w:rFonts w:ascii="Tahoma" w:hAnsi="Tahoma" w:cs="Tahoma"/>
      <w:lang w:eastAsia="ar-SA"/>
    </w:rPr>
  </w:style>
  <w:style w:type="paragraph" w:customStyle="1" w:styleId="ConsPlusJurTerm">
    <w:name w:val="ConsPlusJurTerm"/>
    <w:pPr>
      <w:widowControl w:val="0"/>
      <w:suppressAutoHyphens/>
    </w:pPr>
    <w:rPr>
      <w:rFonts w:ascii="Tahoma" w:hAnsi="Tahoma" w:cs="Tahoma"/>
      <w:sz w:val="26"/>
      <w:lang w:eastAsia="ar-SA"/>
    </w:rPr>
  </w:style>
  <w:style w:type="paragraph" w:customStyle="1" w:styleId="ConsPlusTextList">
    <w:name w:val="ConsPlusTextList"/>
    <w:pPr>
      <w:widowControl w:val="0"/>
      <w:suppressAutoHyphens/>
    </w:pPr>
    <w:rPr>
      <w:rFonts w:ascii="Arial" w:hAnsi="Arial" w:cs="Arial"/>
      <w:lang w:eastAsia="ar-SA"/>
    </w:rPr>
  </w:style>
  <w:style w:type="paragraph" w:customStyle="1" w:styleId="1110">
    <w:name w:val="Знак Знак Знак Знак Знак Знак Знак Знак1 Знак Знак Знак1 Знак Знак Знак Знак1"/>
    <w:basedOn w:val="a"/>
    <w:pPr>
      <w:spacing w:before="100" w:after="100"/>
    </w:pPr>
    <w:rPr>
      <w:rFonts w:ascii="Tahoma" w:hAnsi="Tahoma"/>
      <w:sz w:val="20"/>
      <w:szCs w:val="20"/>
      <w:lang w:val="en-US"/>
    </w:rPr>
  </w:style>
  <w:style w:type="paragraph" w:customStyle="1" w:styleId="1f3">
    <w:name w:val="Текст концевой сноски1"/>
    <w:basedOn w:val="a"/>
    <w:pPr>
      <w:spacing w:before="120"/>
      <w:jc w:val="both"/>
    </w:pPr>
    <w:rPr>
      <w:sz w:val="20"/>
      <w:szCs w:val="20"/>
    </w:rPr>
  </w:style>
  <w:style w:type="paragraph" w:customStyle="1" w:styleId="aff2">
    <w:name w:val="Пункт б/н"/>
    <w:basedOn w:val="a"/>
    <w:pPr>
      <w:tabs>
        <w:tab w:val="left" w:pos="1134"/>
      </w:tabs>
      <w:ind w:firstLine="567"/>
      <w:jc w:val="both"/>
    </w:pPr>
  </w:style>
  <w:style w:type="paragraph" w:customStyle="1" w:styleId="-3">
    <w:name w:val="Контракт-раздел"/>
    <w:basedOn w:val="a"/>
    <w:pPr>
      <w:keepNext/>
      <w:tabs>
        <w:tab w:val="num" w:pos="0"/>
        <w:tab w:val="left" w:pos="540"/>
      </w:tabs>
      <w:spacing w:before="360" w:after="120"/>
      <w:jc w:val="center"/>
      <w:outlineLvl w:val="0"/>
    </w:pPr>
    <w:rPr>
      <w:b/>
      <w:bCs/>
      <w:smallCaps/>
    </w:rPr>
  </w:style>
  <w:style w:type="paragraph" w:customStyle="1" w:styleId="-">
    <w:name w:val="Контракт-пункт"/>
    <w:basedOn w:val="a"/>
    <w:pPr>
      <w:numPr>
        <w:ilvl w:val="1"/>
        <w:numId w:val="1"/>
      </w:numPr>
      <w:jc w:val="both"/>
      <w:outlineLvl w:val="1"/>
    </w:pPr>
  </w:style>
  <w:style w:type="paragraph" w:customStyle="1" w:styleId="-0">
    <w:name w:val="Контракт-подпункт"/>
    <w:basedOn w:val="a"/>
    <w:pPr>
      <w:numPr>
        <w:ilvl w:val="2"/>
        <w:numId w:val="1"/>
      </w:numPr>
      <w:jc w:val="both"/>
      <w:outlineLvl w:val="2"/>
    </w:pPr>
  </w:style>
  <w:style w:type="paragraph" w:customStyle="1" w:styleId="-1">
    <w:name w:val="Контракт-подподпункт"/>
    <w:basedOn w:val="a"/>
    <w:pPr>
      <w:numPr>
        <w:ilvl w:val="3"/>
        <w:numId w:val="1"/>
      </w:numPr>
      <w:jc w:val="both"/>
      <w:outlineLvl w:val="3"/>
    </w:pPr>
  </w:style>
  <w:style w:type="paragraph" w:customStyle="1" w:styleId="aff3">
    <w:name w:val="Таблицы (моноширинный)"/>
    <w:basedOn w:val="a"/>
    <w:pPr>
      <w:widowControl w:val="0"/>
    </w:pPr>
    <w:rPr>
      <w:rFonts w:ascii="Courier New" w:hAnsi="Courier New" w:cs="Courier New"/>
    </w:rPr>
  </w:style>
  <w:style w:type="paragraph" w:customStyle="1" w:styleId="1f4">
    <w:name w:val="Обычный1"/>
    <w:pPr>
      <w:widowControl w:val="0"/>
      <w:suppressAutoHyphens/>
      <w:spacing w:line="300" w:lineRule="auto"/>
    </w:pPr>
    <w:rPr>
      <w:sz w:val="22"/>
      <w:lang w:eastAsia="ar-SA"/>
    </w:rPr>
  </w:style>
  <w:style w:type="paragraph" w:customStyle="1" w:styleId="Text">
    <w:name w:val="Text"/>
    <w:basedOn w:val="a"/>
    <w:pPr>
      <w:spacing w:after="240"/>
    </w:pPr>
    <w:rPr>
      <w:rFonts w:eastAsia="Calibri"/>
    </w:rPr>
  </w:style>
  <w:style w:type="paragraph" w:customStyle="1" w:styleId="1f5">
    <w:name w:val="Заголовок1"/>
    <w:basedOn w:val="a"/>
    <w:pPr>
      <w:spacing w:before="240" w:after="60"/>
      <w:jc w:val="center"/>
    </w:pPr>
    <w:rPr>
      <w:b/>
      <w:kern w:val="1"/>
      <w:sz w:val="32"/>
      <w:szCs w:val="20"/>
    </w:rPr>
  </w:style>
  <w:style w:type="paragraph" w:customStyle="1" w:styleId="23">
    <w:name w:val="Название объекта2"/>
    <w:basedOn w:val="a"/>
    <w:pPr>
      <w:suppressLineNumbers/>
      <w:spacing w:before="120" w:after="120"/>
    </w:pPr>
    <w:rPr>
      <w:rFonts w:cs="Mangal"/>
      <w:i/>
      <w:iCs/>
    </w:rPr>
  </w:style>
  <w:style w:type="paragraph" w:customStyle="1" w:styleId="1f6">
    <w:name w:val="Указатель1"/>
    <w:basedOn w:val="a"/>
    <w:pPr>
      <w:suppressLineNumbers/>
    </w:pPr>
    <w:rPr>
      <w:rFonts w:cs="Mangal"/>
      <w:sz w:val="20"/>
      <w:szCs w:val="20"/>
    </w:rPr>
  </w:style>
  <w:style w:type="paragraph" w:customStyle="1" w:styleId="35">
    <w:name w:val="Знак3"/>
    <w:basedOn w:val="a"/>
    <w:pPr>
      <w:spacing w:before="280" w:after="280"/>
    </w:pPr>
    <w:rPr>
      <w:rFonts w:ascii="Tahoma" w:hAnsi="Tahoma" w:cs="Tahoma"/>
      <w:sz w:val="20"/>
      <w:szCs w:val="20"/>
      <w:lang w:val="en-US"/>
    </w:rPr>
  </w:style>
  <w:style w:type="paragraph" w:customStyle="1" w:styleId="1f7">
    <w:name w:val="Знак Знак Знак Знак Знак Знак Знак Знак1"/>
    <w:basedOn w:val="a"/>
    <w:pPr>
      <w:spacing w:before="280" w:after="280"/>
    </w:pPr>
    <w:rPr>
      <w:rFonts w:ascii="Tahoma" w:hAnsi="Tahoma" w:cs="Tahoma"/>
      <w:sz w:val="20"/>
      <w:szCs w:val="20"/>
      <w:lang w:val="en-US"/>
    </w:rPr>
  </w:style>
  <w:style w:type="paragraph" w:customStyle="1" w:styleId="312">
    <w:name w:val="Основной текст с отступом 31"/>
    <w:basedOn w:val="a"/>
    <w:pPr>
      <w:spacing w:after="120"/>
      <w:ind w:left="283"/>
    </w:pPr>
    <w:rPr>
      <w:sz w:val="16"/>
      <w:szCs w:val="16"/>
    </w:rPr>
  </w:style>
  <w:style w:type="paragraph" w:customStyle="1" w:styleId="1f8">
    <w:name w:val="Знак Знак Знак Знак Знак Знак Знак Знак Знак Знак Знак Знак Знак Знак Знак Знак Знак Знак Знак Знак Знак Знак Знак Знак Знак1"/>
    <w:basedOn w:val="a"/>
    <w:pPr>
      <w:spacing w:before="280" w:after="280"/>
    </w:pPr>
    <w:rPr>
      <w:rFonts w:ascii="Tahoma" w:hAnsi="Tahoma" w:cs="Tahoma"/>
      <w:sz w:val="20"/>
      <w:szCs w:val="20"/>
      <w:lang w:val="en-US"/>
    </w:rPr>
  </w:style>
  <w:style w:type="paragraph" w:customStyle="1" w:styleId="aff4">
    <w:name w:val="Содержимое таблицы"/>
    <w:basedOn w:val="a"/>
    <w:pPr>
      <w:suppressLineNumbers/>
    </w:pPr>
    <w:rPr>
      <w:sz w:val="20"/>
      <w:szCs w:val="20"/>
    </w:rPr>
  </w:style>
  <w:style w:type="paragraph" w:customStyle="1" w:styleId="aff5">
    <w:name w:val="Заголовок таблицы"/>
    <w:basedOn w:val="aff4"/>
    <w:pPr>
      <w:jc w:val="center"/>
    </w:pPr>
    <w:rPr>
      <w:b/>
      <w:bCs/>
    </w:rPr>
  </w:style>
  <w:style w:type="paragraph" w:customStyle="1" w:styleId="aff6">
    <w:name w:val="Содержимое врезки"/>
    <w:basedOn w:val="a"/>
    <w:rPr>
      <w:sz w:val="20"/>
      <w:szCs w:val="20"/>
    </w:rPr>
  </w:style>
  <w:style w:type="paragraph" w:customStyle="1" w:styleId="aff7">
    <w:name w:val="Стиль"/>
    <w:pPr>
      <w:widowControl w:val="0"/>
      <w:suppressAutoHyphens/>
    </w:pPr>
    <w:rPr>
      <w:sz w:val="24"/>
      <w:szCs w:val="24"/>
      <w:lang w:eastAsia="ar-SA"/>
    </w:rPr>
  </w:style>
  <w:style w:type="paragraph" w:customStyle="1" w:styleId="aff8">
    <w:name w:val="Текст (справка)"/>
    <w:basedOn w:val="a"/>
    <w:pPr>
      <w:widowControl w:val="0"/>
      <w:ind w:left="170" w:right="170"/>
    </w:pPr>
    <w:rPr>
      <w:rFonts w:ascii="Times New Roman CYR" w:hAnsi="Times New Roman CYR" w:cs="Times New Roman CYR"/>
    </w:rPr>
  </w:style>
  <w:style w:type="paragraph" w:customStyle="1" w:styleId="aff9">
    <w:name w:val="Комментарий"/>
    <w:basedOn w:val="aff8"/>
    <w:pPr>
      <w:spacing w:before="75"/>
      <w:ind w:right="0"/>
      <w:jc w:val="both"/>
    </w:pPr>
    <w:rPr>
      <w:color w:val="353842"/>
    </w:rPr>
  </w:style>
  <w:style w:type="paragraph" w:customStyle="1" w:styleId="affa">
    <w:name w:val="Информация о версии"/>
    <w:basedOn w:val="aff9"/>
    <w:rPr>
      <w:i/>
      <w:iCs/>
    </w:rPr>
  </w:style>
  <w:style w:type="paragraph" w:customStyle="1" w:styleId="affb">
    <w:name w:val="Текст информации об изменениях"/>
    <w:basedOn w:val="a"/>
    <w:pPr>
      <w:widowControl w:val="0"/>
      <w:ind w:firstLine="720"/>
      <w:jc w:val="both"/>
    </w:pPr>
    <w:rPr>
      <w:rFonts w:ascii="Times New Roman CYR" w:hAnsi="Times New Roman CYR" w:cs="Times New Roman CYR"/>
      <w:color w:val="353842"/>
      <w:sz w:val="20"/>
      <w:szCs w:val="20"/>
    </w:rPr>
  </w:style>
  <w:style w:type="paragraph" w:customStyle="1" w:styleId="affc">
    <w:name w:val="Информация об изменениях"/>
    <w:basedOn w:val="affb"/>
    <w:pPr>
      <w:spacing w:before="180"/>
      <w:ind w:left="360" w:right="360" w:firstLine="0"/>
    </w:pPr>
  </w:style>
  <w:style w:type="paragraph" w:customStyle="1" w:styleId="affd">
    <w:name w:val="Нормальный (таблица)"/>
    <w:basedOn w:val="a"/>
    <w:pPr>
      <w:widowControl w:val="0"/>
      <w:jc w:val="both"/>
    </w:pPr>
    <w:rPr>
      <w:rFonts w:ascii="Times New Roman CYR" w:hAnsi="Times New Roman CYR" w:cs="Times New Roman CYR"/>
    </w:rPr>
  </w:style>
  <w:style w:type="paragraph" w:customStyle="1" w:styleId="affe">
    <w:name w:val="Подзаголовок для информации об изменениях"/>
    <w:basedOn w:val="affb"/>
    <w:rPr>
      <w:b/>
      <w:bCs/>
    </w:rPr>
  </w:style>
  <w:style w:type="paragraph" w:customStyle="1" w:styleId="afff">
    <w:name w:val="Прижатый влево"/>
    <w:basedOn w:val="a"/>
    <w:pPr>
      <w:widowControl w:val="0"/>
    </w:pPr>
    <w:rPr>
      <w:rFonts w:ascii="Times New Roman CYR" w:hAnsi="Times New Roman CYR" w:cs="Times New Roman CYR"/>
    </w:rPr>
  </w:style>
  <w:style w:type="paragraph" w:customStyle="1" w:styleId="xl72">
    <w:name w:val="xl72"/>
    <w:basedOn w:val="a"/>
    <w:pPr>
      <w:spacing w:before="100" w:after="100"/>
      <w:jc w:val="center"/>
    </w:pPr>
    <w:rPr>
      <w:sz w:val="18"/>
      <w:szCs w:val="18"/>
    </w:rPr>
  </w:style>
  <w:style w:type="paragraph" w:customStyle="1" w:styleId="42">
    <w:name w:val="Обычный4"/>
    <w:pPr>
      <w:widowControl w:val="0"/>
      <w:suppressAutoHyphens/>
      <w:spacing w:line="300" w:lineRule="auto"/>
    </w:pPr>
    <w:rPr>
      <w:color w:val="00000A"/>
      <w:sz w:val="22"/>
      <w:lang w:eastAsia="ar-SA"/>
    </w:rPr>
  </w:style>
  <w:style w:type="paragraph" w:customStyle="1" w:styleId="afff0">
    <w:name w:val="Знак Знак Знак Знак Знак Знак Знак Знак Знак"/>
    <w:basedOn w:val="a"/>
    <w:pPr>
      <w:spacing w:before="100" w:after="100"/>
    </w:pPr>
    <w:rPr>
      <w:rFonts w:ascii="Tahoma" w:eastAsia="Tahoma" w:hAnsi="Tahoma" w:cs="Tahoma"/>
      <w:lang w:val="en-US"/>
    </w:rPr>
  </w:style>
  <w:style w:type="paragraph" w:customStyle="1" w:styleId="24">
    <w:name w:val="Без интервала2"/>
    <w:pPr>
      <w:widowControl w:val="0"/>
      <w:suppressAutoHyphens/>
    </w:pPr>
    <w:rPr>
      <w:rFonts w:cs="Calibri"/>
      <w:kern w:val="1"/>
      <w:lang w:eastAsia="ar-SA"/>
    </w:rPr>
  </w:style>
  <w:style w:type="paragraph" w:customStyle="1" w:styleId="1f9">
    <w:name w:val="Без интервала1"/>
    <w:pPr>
      <w:suppressAutoHyphens/>
      <w:spacing w:line="100" w:lineRule="atLeast"/>
    </w:pPr>
    <w:rPr>
      <w:rFonts w:ascii="Calibri" w:eastAsia="SimSun" w:hAnsi="Calibri" w:cs="Calibri"/>
      <w:kern w:val="1"/>
      <w:sz w:val="22"/>
      <w:szCs w:val="22"/>
      <w:lang w:eastAsia="ar-SA"/>
    </w:rPr>
  </w:style>
  <w:style w:type="paragraph" w:customStyle="1" w:styleId="TableContents">
    <w:name w:val="Table Contents"/>
    <w:basedOn w:val="a"/>
    <w:pPr>
      <w:suppressLineNumbers/>
    </w:pPr>
    <w:rPr>
      <w:color w:val="00000A"/>
      <w:kern w:val="1"/>
    </w:rPr>
  </w:style>
  <w:style w:type="paragraph" w:customStyle="1" w:styleId="msonormalmailrucssattributepostfix">
    <w:name w:val="msonormal_mailru_css_attribute_postfix"/>
    <w:basedOn w:val="a"/>
    <w:pPr>
      <w:spacing w:before="100" w:after="100"/>
    </w:pPr>
  </w:style>
  <w:style w:type="paragraph" w:customStyle="1" w:styleId="afff1">
    <w:name w:val="Îáû÷íûé"/>
    <w:pPr>
      <w:suppressAutoHyphens/>
    </w:pPr>
    <w:rPr>
      <w:lang w:eastAsia="ar-SA"/>
    </w:rPr>
  </w:style>
  <w:style w:type="paragraph" w:customStyle="1" w:styleId="Style">
    <w:name w:val="Style"/>
    <w:pPr>
      <w:widowControl w:val="0"/>
      <w:suppressAutoHyphens/>
    </w:pPr>
    <w:rPr>
      <w:sz w:val="24"/>
      <w:szCs w:val="24"/>
      <w:lang w:eastAsia="ar-SA"/>
    </w:rPr>
  </w:style>
  <w:style w:type="paragraph" w:customStyle="1" w:styleId="25">
    <w:name w:val="Обычный2"/>
    <w:pPr>
      <w:widowControl w:val="0"/>
      <w:suppressAutoHyphens/>
      <w:spacing w:line="300" w:lineRule="auto"/>
    </w:pPr>
    <w:rPr>
      <w:sz w:val="22"/>
      <w:lang w:eastAsia="ar-SA"/>
    </w:rPr>
  </w:style>
  <w:style w:type="paragraph" w:customStyle="1" w:styleId="p0504">
    <w:name w:val="p 05.04"/>
    <w:basedOn w:val="a"/>
    <w:pPr>
      <w:spacing w:after="240"/>
      <w:ind w:left="1134" w:hanging="426"/>
    </w:pPr>
    <w:rPr>
      <w:rFonts w:eastAsia="MS Mincho"/>
      <w:sz w:val="20"/>
      <w:szCs w:val="20"/>
      <w:lang w:val="en-US"/>
    </w:rPr>
  </w:style>
  <w:style w:type="paragraph" w:customStyle="1" w:styleId="TableParagraph">
    <w:name w:val="Table Paragraph"/>
    <w:basedOn w:val="a"/>
    <w:pPr>
      <w:widowControl w:val="0"/>
    </w:pPr>
    <w:rPr>
      <w:rFonts w:eastAsia="Arial"/>
      <w:sz w:val="22"/>
      <w:szCs w:val="22"/>
      <w:lang w:eastAsia="ru-RU" w:bidi="ru-RU"/>
    </w:rPr>
  </w:style>
  <w:style w:type="table" w:styleId="afff2">
    <w:name w:val="Table Grid"/>
    <w:basedOn w:val="a2"/>
    <w:uiPriority w:val="39"/>
    <w:rsid w:val="00BE4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List Paragraph"/>
    <w:basedOn w:val="a"/>
    <w:uiPriority w:val="34"/>
    <w:qFormat/>
    <w:rsid w:val="00327ECD"/>
    <w:pPr>
      <w:suppressAutoHyphens w:val="0"/>
      <w:spacing w:after="160" w:line="259" w:lineRule="auto"/>
      <w:ind w:left="720"/>
      <w:contextualSpacing/>
      <w:jc w:val="center"/>
    </w:pPr>
    <w:rPr>
      <w:rFonts w:ascii="Times New Roman" w:eastAsia="Calibri" w:hAnsi="Times New Roman" w:cs="Times New Roman"/>
      <w:color w:val="auto"/>
      <w:sz w:val="22"/>
      <w:szCs w:val="22"/>
      <w:lang w:eastAsia="en-US"/>
    </w:rPr>
  </w:style>
  <w:style w:type="character" w:styleId="afff4">
    <w:name w:val="Unresolved Mention"/>
    <w:basedOn w:val="a1"/>
    <w:uiPriority w:val="99"/>
    <w:semiHidden/>
    <w:unhideWhenUsed/>
    <w:rsid w:val="00236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937738">
      <w:bodyDiv w:val="1"/>
      <w:marLeft w:val="0"/>
      <w:marRight w:val="0"/>
      <w:marTop w:val="0"/>
      <w:marBottom w:val="0"/>
      <w:divBdr>
        <w:top w:val="none" w:sz="0" w:space="0" w:color="auto"/>
        <w:left w:val="none" w:sz="0" w:space="0" w:color="auto"/>
        <w:bottom w:val="none" w:sz="0" w:space="0" w:color="auto"/>
        <w:right w:val="none" w:sz="0" w:space="0" w:color="auto"/>
      </w:divBdr>
    </w:div>
    <w:div w:id="92727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39A9D9A551C129FD18E2758DD224255C87CF865A956F152D7D0B6F0BAEFC490D2EBE3407F3D7E5369F3D0D5884248ABA9A28A908hAxCI" TargetMode="External"/><Relationship Id="rId13" Type="http://schemas.openxmlformats.org/officeDocument/2006/relationships/hyperlink" Target="consultantplus://offline/ref=8939A9D9A551C129FD18E2758DD224255C83C5845F956F152D7D0B6F0BAEFC491F2EE63805FAC2B163C56A0058h8x5I" TargetMode="External"/><Relationship Id="rId18" Type="http://schemas.openxmlformats.org/officeDocument/2006/relationships/hyperlink" Target="consultantplus://offline/ref=8939A9D9A551C129FD18E2758DD224255C87CF865A956F152D7D0B6F0BAEFC490D2EBE3407FADBB863D03C511ED03788BF9A2AAD14AE630Ch8x2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939A9D9A551C129FD18E2758DD224255C87CF865A956F152D7D0B6F0BAEFC491F2EE63805FAC2B163C56A0058h8x5I" TargetMode="External"/><Relationship Id="rId17" Type="http://schemas.openxmlformats.org/officeDocument/2006/relationships/hyperlink" Target="consultantplus://offline/ref=8939A9D9A551C129FD18E2758DD224255C87CF865A956F152D7D0B6F0BAEFC490D2EBE3407FADFB16ED03C511ED03788BF9A2AAD14AE630Ch8x2I" TargetMode="External"/><Relationship Id="rId2" Type="http://schemas.openxmlformats.org/officeDocument/2006/relationships/numbering" Target="numbering.xml"/><Relationship Id="rId16" Type="http://schemas.openxmlformats.org/officeDocument/2006/relationships/hyperlink" Target="consultantplus://offline/ref=8939A9D9A551C129FD18E2758DD224255C80C78259926F152D7D0B6F0BAEFC490D2EBE360CAF8DF532D66A0144853E94BC8428hAx9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39A9D9A551C129FD18E2758DD224255C87CF865A956F152D7D0B6F0BAEFC491F2EE63805FAC2B163C56A0058h8x5I" TargetMode="External"/><Relationship Id="rId5" Type="http://schemas.openxmlformats.org/officeDocument/2006/relationships/webSettings" Target="webSettings.xml"/><Relationship Id="rId15" Type="http://schemas.openxmlformats.org/officeDocument/2006/relationships/hyperlink" Target="consultantplus://offline/ref=8939A9D9A551C129FD18E2758DD224255C80C78259926F152D7D0B6F0BAEFC490D2EBE360CAF8DF532D66A0144853E94BC8428hAx9I" TargetMode="External"/><Relationship Id="rId10" Type="http://schemas.openxmlformats.org/officeDocument/2006/relationships/hyperlink" Target="consultantplus://offline/ref=8939A9D9A551C129FD18E2758DD224255C87CF865A956F152D7D0B6F0BAEFC491F2EE63805FAC2B163C56A0058h8x5I" TargetMode="External"/><Relationship Id="rId19" Type="http://schemas.openxmlformats.org/officeDocument/2006/relationships/hyperlink" Target="consultantplus://offline/ref=8939A9D9A551C129FD18E2758DD224255C87CF865A956F152D7D0B6F0BAEFC490D2EBE3407FADFB567D03C511ED03788BF9A2AAD14AE630Ch8x2I" TargetMode="External"/><Relationship Id="rId4" Type="http://schemas.openxmlformats.org/officeDocument/2006/relationships/settings" Target="settings.xml"/><Relationship Id="rId9" Type="http://schemas.openxmlformats.org/officeDocument/2006/relationships/hyperlink" Target="consultantplus://offline/ref=8939A9D9A551C129FD18E2758DD224255C87CF865A956F152D7D0B6F0BAEFC491F2EE63805FAC2B163C56A0058h8x5I" TargetMode="External"/><Relationship Id="rId14" Type="http://schemas.openxmlformats.org/officeDocument/2006/relationships/hyperlink" Target="consultantplus://offline/ref=8939A9D9A551C129FD18E2758DD224255C80C78259926F152D7D0B6F0BAEFC490D2EBE360CAF8DF532D66A0144853E94BC8428hAx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83FF1-B921-458C-83D1-A773411D7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3598</Words>
  <Characters>20511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учреждение</vt:lpstr>
    </vt:vector>
  </TitlesOfParts>
  <Company/>
  <LinksUpToDate>false</LinksUpToDate>
  <CharactersWithSpaces>24061</CharactersWithSpaces>
  <SharedDoc>false</SharedDoc>
  <HLinks>
    <vt:vector size="108" baseType="variant">
      <vt:variant>
        <vt:i4>393281</vt:i4>
      </vt:variant>
      <vt:variant>
        <vt:i4>51</vt:i4>
      </vt:variant>
      <vt:variant>
        <vt:i4>0</vt:i4>
      </vt:variant>
      <vt:variant>
        <vt:i4>5</vt:i4>
      </vt:variant>
      <vt:variant>
        <vt:lpwstr/>
      </vt:variant>
      <vt:variant>
        <vt:lpwstr>P513</vt:lpwstr>
      </vt:variant>
      <vt:variant>
        <vt:i4>6619240</vt:i4>
      </vt:variant>
      <vt:variant>
        <vt:i4>48</vt:i4>
      </vt:variant>
      <vt:variant>
        <vt:i4>0</vt:i4>
      </vt:variant>
      <vt:variant>
        <vt:i4>5</vt:i4>
      </vt:variant>
      <vt:variant>
        <vt:lpwstr>consultantplus://offline/ref=8939A9D9A551C129FD18E2758DD224255C87CF865A956F152D7D0B6F0BAEFC490D2EBE3407FADFB567D03C511ED03788BF9A2AAD14AE630Ch8x2I</vt:lpwstr>
      </vt:variant>
      <vt:variant>
        <vt:lpwstr/>
      </vt:variant>
      <vt:variant>
        <vt:i4>6619237</vt:i4>
      </vt:variant>
      <vt:variant>
        <vt:i4>45</vt:i4>
      </vt:variant>
      <vt:variant>
        <vt:i4>0</vt:i4>
      </vt:variant>
      <vt:variant>
        <vt:i4>5</vt:i4>
      </vt:variant>
      <vt:variant>
        <vt:lpwstr>consultantplus://offline/ref=8939A9D9A551C129FD18E2758DD224255C87CF865A956F152D7D0B6F0BAEFC490D2EBE3407FADBB863D03C511ED03788BF9A2AAD14AE630Ch8x2I</vt:lpwstr>
      </vt:variant>
      <vt:variant>
        <vt:lpwstr/>
      </vt:variant>
      <vt:variant>
        <vt:i4>6619198</vt:i4>
      </vt:variant>
      <vt:variant>
        <vt:i4>42</vt:i4>
      </vt:variant>
      <vt:variant>
        <vt:i4>0</vt:i4>
      </vt:variant>
      <vt:variant>
        <vt:i4>5</vt:i4>
      </vt:variant>
      <vt:variant>
        <vt:lpwstr>consultantplus://offline/ref=8939A9D9A551C129FD18E2758DD224255C87CF865A956F152D7D0B6F0BAEFC490D2EBE3407FADFB16ED03C511ED03788BF9A2AAD14AE630Ch8x2I</vt:lpwstr>
      </vt:variant>
      <vt:variant>
        <vt:lpwstr/>
      </vt:variant>
      <vt:variant>
        <vt:i4>5308419</vt:i4>
      </vt:variant>
      <vt:variant>
        <vt:i4>39</vt:i4>
      </vt:variant>
      <vt:variant>
        <vt:i4>0</vt:i4>
      </vt:variant>
      <vt:variant>
        <vt:i4>5</vt:i4>
      </vt:variant>
      <vt:variant>
        <vt:lpwstr>consultantplus://offline/ref=8939A9D9A551C129FD18E2758DD224255C80C78259926F152D7D0B6F0BAEFC490D2EBE360CAF8DF532D66A0144853E94BC8428hAx9I</vt:lpwstr>
      </vt:variant>
      <vt:variant>
        <vt:lpwstr/>
      </vt:variant>
      <vt:variant>
        <vt:i4>5308419</vt:i4>
      </vt:variant>
      <vt:variant>
        <vt:i4>36</vt:i4>
      </vt:variant>
      <vt:variant>
        <vt:i4>0</vt:i4>
      </vt:variant>
      <vt:variant>
        <vt:i4>5</vt:i4>
      </vt:variant>
      <vt:variant>
        <vt:lpwstr>consultantplus://offline/ref=8939A9D9A551C129FD18E2758DD224255C80C78259926F152D7D0B6F0BAEFC490D2EBE360CAF8DF532D66A0144853E94BC8428hAx9I</vt:lpwstr>
      </vt:variant>
      <vt:variant>
        <vt:lpwstr/>
      </vt:variant>
      <vt:variant>
        <vt:i4>5308419</vt:i4>
      </vt:variant>
      <vt:variant>
        <vt:i4>33</vt:i4>
      </vt:variant>
      <vt:variant>
        <vt:i4>0</vt:i4>
      </vt:variant>
      <vt:variant>
        <vt:i4>5</vt:i4>
      </vt:variant>
      <vt:variant>
        <vt:lpwstr>consultantplus://offline/ref=8939A9D9A551C129FD18E2758DD224255C80C78259926F152D7D0B6F0BAEFC490D2EBE360CAF8DF532D66A0144853E94BC8428hAx9I</vt:lpwstr>
      </vt:variant>
      <vt:variant>
        <vt:lpwstr/>
      </vt:variant>
      <vt:variant>
        <vt:i4>5636177</vt:i4>
      </vt:variant>
      <vt:variant>
        <vt:i4>30</vt:i4>
      </vt:variant>
      <vt:variant>
        <vt:i4>0</vt:i4>
      </vt:variant>
      <vt:variant>
        <vt:i4>5</vt:i4>
      </vt:variant>
      <vt:variant>
        <vt:lpwstr>consultantplus://offline/ref=8939A9D9A551C129FD18E2758DD224255C83C5845F956F152D7D0B6F0BAEFC491F2EE63805FAC2B163C56A0058h8x5I</vt:lpwstr>
      </vt:variant>
      <vt:variant>
        <vt:lpwstr/>
      </vt:variant>
      <vt:variant>
        <vt:i4>5636099</vt:i4>
      </vt:variant>
      <vt:variant>
        <vt:i4>27</vt:i4>
      </vt:variant>
      <vt:variant>
        <vt:i4>0</vt:i4>
      </vt:variant>
      <vt:variant>
        <vt:i4>5</vt:i4>
      </vt:variant>
      <vt:variant>
        <vt:lpwstr>consultantplus://offline/ref=8939A9D9A551C129FD18E2758DD224255C87CF865A956F152D7D0B6F0BAEFC491F2EE63805FAC2B163C56A0058h8x5I</vt:lpwstr>
      </vt:variant>
      <vt:variant>
        <vt:lpwstr/>
      </vt:variant>
      <vt:variant>
        <vt:i4>65</vt:i4>
      </vt:variant>
      <vt:variant>
        <vt:i4>24</vt:i4>
      </vt:variant>
      <vt:variant>
        <vt:i4>0</vt:i4>
      </vt:variant>
      <vt:variant>
        <vt:i4>5</vt:i4>
      </vt:variant>
      <vt:variant>
        <vt:lpwstr/>
      </vt:variant>
      <vt:variant>
        <vt:lpwstr>P111</vt:lpwstr>
      </vt:variant>
      <vt:variant>
        <vt:i4>5636099</vt:i4>
      </vt:variant>
      <vt:variant>
        <vt:i4>21</vt:i4>
      </vt:variant>
      <vt:variant>
        <vt:i4>0</vt:i4>
      </vt:variant>
      <vt:variant>
        <vt:i4>5</vt:i4>
      </vt:variant>
      <vt:variant>
        <vt:lpwstr>consultantplus://offline/ref=8939A9D9A551C129FD18E2758DD224255C87CF865A956F152D7D0B6F0BAEFC491F2EE63805FAC2B163C56A0058h8x5I</vt:lpwstr>
      </vt:variant>
      <vt:variant>
        <vt:lpwstr/>
      </vt:variant>
      <vt:variant>
        <vt:i4>720960</vt:i4>
      </vt:variant>
      <vt:variant>
        <vt:i4>18</vt:i4>
      </vt:variant>
      <vt:variant>
        <vt:i4>0</vt:i4>
      </vt:variant>
      <vt:variant>
        <vt:i4>5</vt:i4>
      </vt:variant>
      <vt:variant>
        <vt:lpwstr/>
      </vt:variant>
      <vt:variant>
        <vt:lpwstr>P209</vt:lpwstr>
      </vt:variant>
      <vt:variant>
        <vt:i4>5636099</vt:i4>
      </vt:variant>
      <vt:variant>
        <vt:i4>15</vt:i4>
      </vt:variant>
      <vt:variant>
        <vt:i4>0</vt:i4>
      </vt:variant>
      <vt:variant>
        <vt:i4>5</vt:i4>
      </vt:variant>
      <vt:variant>
        <vt:lpwstr>consultantplus://offline/ref=8939A9D9A551C129FD18E2758DD224255C87CF865A956F152D7D0B6F0BAEFC491F2EE63805FAC2B163C56A0058h8x5I</vt:lpwstr>
      </vt:variant>
      <vt:variant>
        <vt:lpwstr/>
      </vt:variant>
      <vt:variant>
        <vt:i4>5636099</vt:i4>
      </vt:variant>
      <vt:variant>
        <vt:i4>12</vt:i4>
      </vt:variant>
      <vt:variant>
        <vt:i4>0</vt:i4>
      </vt:variant>
      <vt:variant>
        <vt:i4>5</vt:i4>
      </vt:variant>
      <vt:variant>
        <vt:lpwstr>consultantplus://offline/ref=8939A9D9A551C129FD18E2758DD224255C87CF865A956F152D7D0B6F0BAEFC491F2EE63805FAC2B163C56A0058h8x5I</vt:lpwstr>
      </vt:variant>
      <vt:variant>
        <vt:lpwstr/>
      </vt:variant>
      <vt:variant>
        <vt:i4>720960</vt:i4>
      </vt:variant>
      <vt:variant>
        <vt:i4>9</vt:i4>
      </vt:variant>
      <vt:variant>
        <vt:i4>0</vt:i4>
      </vt:variant>
      <vt:variant>
        <vt:i4>5</vt:i4>
      </vt:variant>
      <vt:variant>
        <vt:lpwstr/>
      </vt:variant>
      <vt:variant>
        <vt:lpwstr>P209</vt:lpwstr>
      </vt:variant>
      <vt:variant>
        <vt:i4>720960</vt:i4>
      </vt:variant>
      <vt:variant>
        <vt:i4>6</vt:i4>
      </vt:variant>
      <vt:variant>
        <vt:i4>0</vt:i4>
      </vt:variant>
      <vt:variant>
        <vt:i4>5</vt:i4>
      </vt:variant>
      <vt:variant>
        <vt:lpwstr/>
      </vt:variant>
      <vt:variant>
        <vt:lpwstr>P209</vt:lpwstr>
      </vt:variant>
      <vt:variant>
        <vt:i4>95</vt:i4>
      </vt:variant>
      <vt:variant>
        <vt:i4>3</vt:i4>
      </vt:variant>
      <vt:variant>
        <vt:i4>0</vt:i4>
      </vt:variant>
      <vt:variant>
        <vt:i4>5</vt:i4>
      </vt:variant>
      <vt:variant>
        <vt:lpwstr>consultantplus://offline/ref=8939A9D9A551C129FD18E2758DD224255C87CF865A956F152D7D0B6F0BAEFC490D2EBE3407F3D7E5369F3D0D5884248ABA9A28A908hAxCI</vt:lpwstr>
      </vt:variant>
      <vt:variant>
        <vt:lpwstr/>
      </vt:variant>
      <vt:variant>
        <vt:i4>393281</vt:i4>
      </vt:variant>
      <vt:variant>
        <vt:i4>0</vt:i4>
      </vt:variant>
      <vt:variant>
        <vt:i4>0</vt:i4>
      </vt:variant>
      <vt:variant>
        <vt:i4>5</vt:i4>
      </vt:variant>
      <vt:variant>
        <vt:lpwstr/>
      </vt:variant>
      <vt:variant>
        <vt:lpwstr>P513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учреждение</dc:title>
  <dc:subject/>
  <dc:creator>Яна</dc:creator>
  <cp:keywords/>
  <cp:lastModifiedBy>Наталья Николаевна Мордовцева</cp:lastModifiedBy>
  <cp:revision>5</cp:revision>
  <cp:lastPrinted>2026-03-30T10:23:00Z</cp:lastPrinted>
  <dcterms:created xsi:type="dcterms:W3CDTF">2026-07-22T12:15:00Z</dcterms:created>
  <dcterms:modified xsi:type="dcterms:W3CDTF">2026-07-23T06:00:00Z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УЗ</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