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931" w:rsidRDefault="00D07931" w:rsidP="005A564D">
      <w:pPr>
        <w:shd w:val="clear" w:color="auto" w:fill="FFFFFF"/>
        <w:suppressAutoHyphens/>
        <w:ind w:firstLine="709"/>
        <w:jc w:val="center"/>
        <w:rPr>
          <w:b/>
          <w:bCs/>
          <w:color w:val="000000"/>
          <w:spacing w:val="-1"/>
        </w:rPr>
      </w:pPr>
    </w:p>
    <w:p w:rsidR="004450A7" w:rsidRPr="00B54BBC" w:rsidRDefault="004450A7" w:rsidP="005A564D">
      <w:pPr>
        <w:shd w:val="clear" w:color="auto" w:fill="FFFFFF"/>
        <w:suppressAutoHyphens/>
        <w:ind w:firstLine="709"/>
        <w:jc w:val="center"/>
        <w:rPr>
          <w:b/>
          <w:bCs/>
          <w:color w:val="000000"/>
          <w:spacing w:val="-1"/>
        </w:rPr>
      </w:pPr>
      <w:r w:rsidRPr="00B54BBC">
        <w:rPr>
          <w:b/>
          <w:bCs/>
          <w:color w:val="000000"/>
          <w:spacing w:val="-1"/>
        </w:rPr>
        <w:t>Государственный контракт №</w:t>
      </w:r>
      <w:r w:rsidR="00BC2868" w:rsidRPr="00B54BBC">
        <w:rPr>
          <w:b/>
          <w:bCs/>
          <w:color w:val="000000"/>
          <w:spacing w:val="-1"/>
        </w:rPr>
        <w:t xml:space="preserve"> </w:t>
      </w:r>
      <w:r w:rsidR="003E7A86" w:rsidRPr="00B54BBC">
        <w:rPr>
          <w:b/>
          <w:bCs/>
          <w:color w:val="000000"/>
          <w:spacing w:val="-1"/>
        </w:rPr>
        <w:t>_____________________</w:t>
      </w:r>
    </w:p>
    <w:p w:rsidR="004444EC" w:rsidRDefault="004444EC" w:rsidP="00116F8F">
      <w:pPr>
        <w:pStyle w:val="30"/>
        <w:tabs>
          <w:tab w:val="left" w:pos="6521"/>
        </w:tabs>
        <w:spacing w:line="240" w:lineRule="auto"/>
        <w:ind w:firstLine="0"/>
        <w:jc w:val="center"/>
        <w:rPr>
          <w:b/>
          <w:snapToGrid/>
          <w:szCs w:val="24"/>
        </w:rPr>
      </w:pPr>
      <w:r>
        <w:rPr>
          <w:b/>
          <w:snapToGrid/>
          <w:szCs w:val="24"/>
        </w:rPr>
        <w:t xml:space="preserve">на оказание услуг по </w:t>
      </w:r>
      <w:r w:rsidR="008843C1">
        <w:rPr>
          <w:b/>
          <w:snapToGrid/>
          <w:szCs w:val="24"/>
        </w:rPr>
        <w:t>передаче</w:t>
      </w:r>
      <w:r w:rsidR="00116F8F">
        <w:rPr>
          <w:b/>
          <w:snapToGrid/>
          <w:szCs w:val="24"/>
        </w:rPr>
        <w:t xml:space="preserve"> </w:t>
      </w:r>
      <w:r w:rsidR="00116F8F" w:rsidRPr="00116F8F">
        <w:rPr>
          <w:b/>
          <w:snapToGrid/>
          <w:szCs w:val="24"/>
        </w:rPr>
        <w:t>права использования неисключительных прав Программного комплекса «</w:t>
      </w:r>
      <w:proofErr w:type="spellStart"/>
      <w:r w:rsidR="005D00CB" w:rsidRPr="005D00CB">
        <w:rPr>
          <w:b/>
          <w:snapToGrid/>
          <w:szCs w:val="24"/>
          <w:lang w:val="en-US"/>
        </w:rPr>
        <w:t>Saby</w:t>
      </w:r>
      <w:proofErr w:type="spellEnd"/>
      <w:r w:rsidR="00116F8F" w:rsidRPr="00116F8F">
        <w:rPr>
          <w:b/>
          <w:snapToGrid/>
          <w:szCs w:val="24"/>
        </w:rPr>
        <w:t>»</w:t>
      </w:r>
    </w:p>
    <w:p w:rsidR="001F3F9B" w:rsidRPr="001F3F9B" w:rsidRDefault="001F3F9B" w:rsidP="00116F8F">
      <w:pPr>
        <w:pStyle w:val="30"/>
        <w:tabs>
          <w:tab w:val="left" w:pos="6521"/>
        </w:tabs>
        <w:spacing w:line="240" w:lineRule="auto"/>
        <w:ind w:firstLine="0"/>
        <w:jc w:val="center"/>
        <w:rPr>
          <w:snapToGrid/>
          <w:szCs w:val="24"/>
        </w:rPr>
      </w:pPr>
      <w:r w:rsidRPr="001F3F9B">
        <w:rPr>
          <w:bCs/>
          <w:snapToGrid/>
          <w:szCs w:val="24"/>
          <w:lang w:bidi="ru-RU"/>
        </w:rPr>
        <w:t xml:space="preserve">Идентификационный код закупки: </w:t>
      </w:r>
      <w:r w:rsidR="00EA34D2" w:rsidRPr="00EA34D2">
        <w:rPr>
          <w:bCs/>
          <w:snapToGrid/>
          <w:szCs w:val="24"/>
          <w:lang w:bidi="ru-RU"/>
        </w:rPr>
        <w:t>26 1 7703771271 770901001 0026 000 0000 000</w:t>
      </w:r>
    </w:p>
    <w:p w:rsidR="004444EC" w:rsidRDefault="004444EC">
      <w:pPr>
        <w:pStyle w:val="30"/>
        <w:tabs>
          <w:tab w:val="left" w:pos="6521"/>
        </w:tabs>
        <w:ind w:firstLine="0"/>
        <w:rPr>
          <w:b/>
          <w:snapToGrid/>
          <w:szCs w:val="24"/>
        </w:rPr>
      </w:pPr>
    </w:p>
    <w:p w:rsidR="00FA36A1" w:rsidRPr="00B54BBC" w:rsidRDefault="000611AE">
      <w:pPr>
        <w:pStyle w:val="30"/>
        <w:tabs>
          <w:tab w:val="left" w:pos="6521"/>
        </w:tabs>
        <w:ind w:firstLine="0"/>
        <w:rPr>
          <w:szCs w:val="24"/>
        </w:rPr>
      </w:pPr>
      <w:r w:rsidRPr="00B54BBC">
        <w:rPr>
          <w:szCs w:val="24"/>
        </w:rPr>
        <w:t xml:space="preserve">Москва </w:t>
      </w:r>
      <w:r w:rsidRPr="00B54BBC">
        <w:rPr>
          <w:szCs w:val="24"/>
        </w:rPr>
        <w:tab/>
      </w:r>
      <w:r w:rsidR="004701F9">
        <w:rPr>
          <w:szCs w:val="24"/>
        </w:rPr>
        <w:t xml:space="preserve">  </w:t>
      </w:r>
      <w:r w:rsidRPr="00B54BBC">
        <w:rPr>
          <w:szCs w:val="24"/>
        </w:rPr>
        <w:tab/>
      </w:r>
      <w:r w:rsidR="004701F9">
        <w:rPr>
          <w:szCs w:val="24"/>
        </w:rPr>
        <w:t xml:space="preserve">    </w:t>
      </w:r>
      <w:r w:rsidR="004660F0" w:rsidRPr="00B54BBC">
        <w:rPr>
          <w:szCs w:val="24"/>
        </w:rPr>
        <w:t xml:space="preserve"> </w:t>
      </w:r>
      <w:r w:rsidR="003F7DD2" w:rsidRPr="00B54BBC">
        <w:rPr>
          <w:szCs w:val="24"/>
        </w:rPr>
        <w:t xml:space="preserve"> </w:t>
      </w:r>
      <w:r w:rsidRPr="00B54BBC">
        <w:rPr>
          <w:szCs w:val="24"/>
        </w:rPr>
        <w:t xml:space="preserve"> </w:t>
      </w:r>
      <w:r w:rsidR="00CE1B3B" w:rsidRPr="00B54BBC">
        <w:rPr>
          <w:szCs w:val="24"/>
        </w:rPr>
        <w:t xml:space="preserve">« </w:t>
      </w:r>
      <w:r w:rsidR="00124965" w:rsidRPr="00B54BBC">
        <w:rPr>
          <w:szCs w:val="24"/>
        </w:rPr>
        <w:t xml:space="preserve"> </w:t>
      </w:r>
      <w:r w:rsidR="00CE1B3B" w:rsidRPr="00B54BBC">
        <w:rPr>
          <w:szCs w:val="24"/>
        </w:rPr>
        <w:t xml:space="preserve">    »</w:t>
      </w:r>
      <w:r w:rsidR="00FA36A1" w:rsidRPr="00B54BBC">
        <w:rPr>
          <w:szCs w:val="24"/>
        </w:rPr>
        <w:t xml:space="preserve"> </w:t>
      </w:r>
      <w:r w:rsidR="00D73157" w:rsidRPr="00B54BBC">
        <w:rPr>
          <w:szCs w:val="24"/>
        </w:rPr>
        <w:t>________</w:t>
      </w:r>
      <w:r w:rsidR="00FA36A1" w:rsidRPr="00B54BBC">
        <w:rPr>
          <w:szCs w:val="24"/>
        </w:rPr>
        <w:t xml:space="preserve"> 20</w:t>
      </w:r>
      <w:r w:rsidR="00BF376A" w:rsidRPr="00B54BBC">
        <w:rPr>
          <w:szCs w:val="24"/>
        </w:rPr>
        <w:t>2</w:t>
      </w:r>
      <w:r w:rsidR="00EA34D2">
        <w:rPr>
          <w:szCs w:val="24"/>
        </w:rPr>
        <w:t>_</w:t>
      </w:r>
      <w:r w:rsidR="00B15C2C" w:rsidRPr="00B54BBC">
        <w:rPr>
          <w:szCs w:val="24"/>
        </w:rPr>
        <w:t xml:space="preserve"> г.</w:t>
      </w:r>
    </w:p>
    <w:p w:rsidR="00CA1DD7" w:rsidRPr="00B54BBC" w:rsidRDefault="00CA1DD7" w:rsidP="00865712">
      <w:pPr>
        <w:shd w:val="clear" w:color="auto" w:fill="FFFFFF"/>
        <w:ind w:firstLine="708"/>
        <w:jc w:val="both"/>
      </w:pPr>
    </w:p>
    <w:p w:rsidR="009A2D97" w:rsidRPr="003A2F84" w:rsidRDefault="00760313" w:rsidP="003A2F84">
      <w:pPr>
        <w:shd w:val="clear" w:color="auto" w:fill="FFFFFF"/>
        <w:suppressAutoHyphens/>
        <w:ind w:right="5" w:firstLine="567"/>
        <w:jc w:val="both"/>
      </w:pPr>
      <w:r w:rsidRPr="00F15806">
        <w:rPr>
          <w:bCs/>
        </w:rPr>
        <w:t>Министерс</w:t>
      </w:r>
      <w:r w:rsidR="00C97891" w:rsidRPr="00F15806">
        <w:rPr>
          <w:bCs/>
        </w:rPr>
        <w:t xml:space="preserve">тво </w:t>
      </w:r>
      <w:r w:rsidR="00F42237" w:rsidRPr="00F15806">
        <w:rPr>
          <w:bCs/>
        </w:rPr>
        <w:t>спорта Российской </w:t>
      </w:r>
      <w:proofErr w:type="gramStart"/>
      <w:r w:rsidR="00C97891" w:rsidRPr="00F15806">
        <w:rPr>
          <w:bCs/>
        </w:rPr>
        <w:t>Федерации</w:t>
      </w:r>
      <w:proofErr w:type="gramEnd"/>
      <w:r w:rsidR="00C97891" w:rsidRPr="00F15806">
        <w:rPr>
          <w:bCs/>
        </w:rPr>
        <w:t xml:space="preserve"> </w:t>
      </w:r>
      <w:r w:rsidRPr="00F15806">
        <w:rPr>
          <w:bCs/>
        </w:rPr>
        <w:t>именуемое в дальнейшем «</w:t>
      </w:r>
      <w:r w:rsidR="00C97891" w:rsidRPr="00F15806">
        <w:rPr>
          <w:bCs/>
        </w:rPr>
        <w:t>Лицензиат</w:t>
      </w:r>
      <w:r w:rsidRPr="00F15806">
        <w:rPr>
          <w:bCs/>
        </w:rPr>
        <w:t xml:space="preserve">», </w:t>
      </w:r>
      <w:r w:rsidR="00F554B5" w:rsidRPr="00F15806">
        <w:rPr>
          <w:bCs/>
        </w:rPr>
        <w:br/>
      </w:r>
      <w:r w:rsidR="00B12892" w:rsidRPr="00F15806">
        <w:rPr>
          <w:bCs/>
        </w:rPr>
        <w:t xml:space="preserve">в лице </w:t>
      </w:r>
      <w:r w:rsidR="00D07931" w:rsidRPr="00F15806">
        <w:rPr>
          <w:bCs/>
        </w:rPr>
        <w:t>____________________________________________________________________</w:t>
      </w:r>
      <w:r w:rsidR="00B038A9" w:rsidRPr="00F15806">
        <w:rPr>
          <w:bCs/>
        </w:rPr>
        <w:t xml:space="preserve">, действующего на основании </w:t>
      </w:r>
      <w:bookmarkStart w:id="0" w:name="_GoBack"/>
      <w:bookmarkEnd w:id="0"/>
      <w:r w:rsidR="00D07931" w:rsidRPr="00F15806">
        <w:rPr>
          <w:bCs/>
        </w:rPr>
        <w:t>________________________</w:t>
      </w:r>
      <w:r w:rsidR="00B038A9" w:rsidRPr="00F15806">
        <w:rPr>
          <w:bCs/>
        </w:rPr>
        <w:t xml:space="preserve">, </w:t>
      </w:r>
      <w:r w:rsidR="00BE43E0" w:rsidRPr="00F15806">
        <w:rPr>
          <w:bCs/>
        </w:rPr>
        <w:t xml:space="preserve">с одной </w:t>
      </w:r>
      <w:r w:rsidRPr="00F15806">
        <w:rPr>
          <w:bCs/>
        </w:rPr>
        <w:t>стороны,</w:t>
      </w:r>
      <w:r w:rsidR="00B038A9" w:rsidRPr="00F15806">
        <w:rPr>
          <w:bCs/>
        </w:rPr>
        <w:t xml:space="preserve"> </w:t>
      </w:r>
      <w:r w:rsidR="00CC73D8" w:rsidRPr="00F15806">
        <w:rPr>
          <w:bCs/>
        </w:rPr>
        <w:t>и</w:t>
      </w:r>
      <w:r w:rsidR="00C22250" w:rsidRPr="00F15806">
        <w:t xml:space="preserve"> </w:t>
      </w:r>
      <w:r w:rsidR="003E7A86" w:rsidRPr="00F15806">
        <w:t>__________________________________</w:t>
      </w:r>
      <w:r w:rsidRPr="00F15806">
        <w:t xml:space="preserve">, </w:t>
      </w:r>
      <w:r w:rsidR="00C22250" w:rsidRPr="00F15806">
        <w:t>именуемое</w:t>
      </w:r>
      <w:r w:rsidR="003E7A86" w:rsidRPr="00F15806">
        <w:t xml:space="preserve"> </w:t>
      </w:r>
      <w:r w:rsidR="00094D8F" w:rsidRPr="00F15806">
        <w:t>в дальнейшем «</w:t>
      </w:r>
      <w:r w:rsidR="00C97891" w:rsidRPr="00F15806">
        <w:t>Лицензиар</w:t>
      </w:r>
      <w:r w:rsidR="00094D8F" w:rsidRPr="00F15806">
        <w:t>»,</w:t>
      </w:r>
      <w:r w:rsidR="003A2F84" w:rsidRPr="00F15806">
        <w:t xml:space="preserve"> </w:t>
      </w:r>
      <w:r w:rsidR="00094D8F" w:rsidRPr="00F15806">
        <w:t>в лице</w:t>
      </w:r>
      <w:r w:rsidR="00C22250" w:rsidRPr="00F15806">
        <w:t xml:space="preserve"> </w:t>
      </w:r>
      <w:r w:rsidR="003E7A86" w:rsidRPr="00F15806">
        <w:t>_______________________</w:t>
      </w:r>
      <w:r w:rsidR="003052AC" w:rsidRPr="00F15806">
        <w:t xml:space="preserve">, </w:t>
      </w:r>
      <w:r w:rsidR="00094D8F" w:rsidRPr="00F15806">
        <w:rPr>
          <w:bCs/>
        </w:rPr>
        <w:t>действующего</w:t>
      </w:r>
      <w:r w:rsidR="00D56165" w:rsidRPr="00F15806">
        <w:rPr>
          <w:bCs/>
        </w:rPr>
        <w:t xml:space="preserve"> </w:t>
      </w:r>
      <w:r w:rsidR="00094D8F" w:rsidRPr="00F15806">
        <w:rPr>
          <w:bCs/>
        </w:rPr>
        <w:t xml:space="preserve">на </w:t>
      </w:r>
      <w:r w:rsidR="00DB490B" w:rsidRPr="00F15806">
        <w:rPr>
          <w:bCs/>
        </w:rPr>
        <w:t>основании</w:t>
      </w:r>
      <w:r w:rsidR="003A2F84" w:rsidRPr="00F15806">
        <w:rPr>
          <w:bCs/>
        </w:rPr>
        <w:t xml:space="preserve"> </w:t>
      </w:r>
      <w:r w:rsidR="003E7A86" w:rsidRPr="00F15806">
        <w:rPr>
          <w:bCs/>
        </w:rPr>
        <w:t>_____________</w:t>
      </w:r>
      <w:r w:rsidR="00094D8F" w:rsidRPr="00F15806">
        <w:t>,</w:t>
      </w:r>
      <w:r w:rsidR="000B6489" w:rsidRPr="00F15806">
        <w:t xml:space="preserve"> с другой стороны,</w:t>
      </w:r>
      <w:r w:rsidR="00094D8F" w:rsidRPr="00F15806">
        <w:t xml:space="preserve"> </w:t>
      </w:r>
      <w:r w:rsidRPr="00F15806">
        <w:t>совместно именуемые «Стороны»,</w:t>
      </w:r>
      <w:r w:rsidR="00D661A9" w:rsidRPr="00F15806">
        <w:t xml:space="preserve"> </w:t>
      </w:r>
      <w:r w:rsidRPr="00F15806">
        <w:t xml:space="preserve">в соответствии </w:t>
      </w:r>
      <w:r w:rsidR="00646A4A" w:rsidRPr="00F15806">
        <w:br/>
      </w:r>
      <w:r w:rsidRPr="00F15806">
        <w:t>с пунктом 4 части 1 статьи 93 Федерального закона</w:t>
      </w:r>
      <w:r w:rsidR="00D56165" w:rsidRPr="00F15806">
        <w:t xml:space="preserve"> </w:t>
      </w:r>
      <w:r w:rsidRPr="00F15806">
        <w:t xml:space="preserve">от </w:t>
      </w:r>
      <w:r w:rsidR="00D56165" w:rsidRPr="00F15806">
        <w:t>0</w:t>
      </w:r>
      <w:r w:rsidRPr="00F15806">
        <w:t>5</w:t>
      </w:r>
      <w:r w:rsidR="00C2057A" w:rsidRPr="00F15806">
        <w:t>.04</w:t>
      </w:r>
      <w:r w:rsidR="00C2057A" w:rsidRPr="00B54BBC">
        <w:t>.</w:t>
      </w:r>
      <w:r w:rsidRPr="00B54BBC">
        <w:t xml:space="preserve">2013 № 44-ФЗ </w:t>
      </w:r>
      <w:r w:rsidR="00646A4A" w:rsidRPr="00B54BBC">
        <w:br/>
      </w:r>
      <w:r w:rsidRPr="00B54BBC">
        <w:t>«О контрактной системе в сфере закупок товаров, работ, услуг</w:t>
      </w:r>
      <w:r w:rsidR="00C97891" w:rsidRPr="00B54BBC">
        <w:t xml:space="preserve"> </w:t>
      </w:r>
      <w:r w:rsidRPr="00B54BBC">
        <w:t>для обеспечения государственных и муниципальных нужд»</w:t>
      </w:r>
      <w:r w:rsidR="00B133E4" w:rsidRPr="00B54BBC">
        <w:t xml:space="preserve"> </w:t>
      </w:r>
      <w:r w:rsidRPr="00B54BBC">
        <w:rPr>
          <w:spacing w:val="4"/>
        </w:rPr>
        <w:t>заключили настоящий государствен</w:t>
      </w:r>
      <w:r w:rsidR="00D56165" w:rsidRPr="00B54BBC">
        <w:rPr>
          <w:spacing w:val="4"/>
        </w:rPr>
        <w:t xml:space="preserve">ный контракт (далее – Контракт) </w:t>
      </w:r>
      <w:r w:rsidR="00B133E4" w:rsidRPr="00B54BBC">
        <w:rPr>
          <w:spacing w:val="4"/>
        </w:rPr>
        <w:t xml:space="preserve">о </w:t>
      </w:r>
      <w:r w:rsidR="000555F9" w:rsidRPr="00B54BBC">
        <w:rPr>
          <w:spacing w:val="4"/>
        </w:rPr>
        <w:t>нижеследующем:</w:t>
      </w:r>
      <w:r w:rsidR="004B5E8A" w:rsidRPr="004B5E8A">
        <w:rPr>
          <w:bdr w:val="none" w:sz="0" w:space="0" w:color="auto" w:frame="1"/>
          <w:shd w:val="clear" w:color="auto" w:fill="FFFFFF"/>
        </w:rPr>
        <w:t xml:space="preserve"> </w:t>
      </w:r>
    </w:p>
    <w:p w:rsidR="00B64541" w:rsidRPr="00B54BBC" w:rsidRDefault="00B64541" w:rsidP="0047064C">
      <w:pPr>
        <w:shd w:val="clear" w:color="auto" w:fill="FFFFFF"/>
        <w:jc w:val="center"/>
      </w:pPr>
    </w:p>
    <w:p w:rsidR="00CD1889" w:rsidRPr="00B54BBC" w:rsidRDefault="00CD1889" w:rsidP="0047064C">
      <w:pPr>
        <w:pStyle w:val="21"/>
        <w:numPr>
          <w:ilvl w:val="0"/>
          <w:numId w:val="6"/>
        </w:numPr>
        <w:jc w:val="center"/>
        <w:rPr>
          <w:b/>
          <w:sz w:val="24"/>
          <w:szCs w:val="24"/>
        </w:rPr>
      </w:pPr>
      <w:r w:rsidRPr="00B54BBC">
        <w:rPr>
          <w:b/>
          <w:sz w:val="24"/>
          <w:szCs w:val="24"/>
        </w:rPr>
        <w:t xml:space="preserve">Предмет </w:t>
      </w:r>
      <w:r w:rsidR="00CE1B3B" w:rsidRPr="00B54BBC">
        <w:rPr>
          <w:b/>
          <w:sz w:val="24"/>
          <w:szCs w:val="24"/>
        </w:rPr>
        <w:t>К</w:t>
      </w:r>
      <w:r w:rsidR="00CA1DD7" w:rsidRPr="00B54BBC">
        <w:rPr>
          <w:b/>
          <w:sz w:val="24"/>
          <w:szCs w:val="24"/>
        </w:rPr>
        <w:t>онтракта</w:t>
      </w:r>
    </w:p>
    <w:p w:rsidR="009A2D97" w:rsidRPr="00B54BBC" w:rsidRDefault="00CD1889" w:rsidP="00B83814">
      <w:pPr>
        <w:pStyle w:val="2-"/>
        <w:numPr>
          <w:ilvl w:val="0"/>
          <w:numId w:val="0"/>
        </w:numPr>
        <w:spacing w:before="0" w:after="0"/>
        <w:ind w:firstLine="567"/>
      </w:pPr>
      <w:r w:rsidRPr="00B54BBC">
        <w:t>1.1. </w:t>
      </w:r>
      <w:r w:rsidR="00C176FA" w:rsidRPr="00B54BBC">
        <w:t xml:space="preserve">По настоящему Контракту Лицензиар обязуется передать, а Лицензиат обязуется принять и оплатить </w:t>
      </w:r>
      <w:r w:rsidR="00AB6BFF">
        <w:t xml:space="preserve">услуги по </w:t>
      </w:r>
      <w:r w:rsidR="00D35E18" w:rsidRPr="00B54BBC">
        <w:t>пр</w:t>
      </w:r>
      <w:r w:rsidR="00116F8F">
        <w:t>одлени</w:t>
      </w:r>
      <w:r w:rsidR="00AB6BFF">
        <w:t>ю</w:t>
      </w:r>
      <w:r w:rsidR="00D35E18" w:rsidRPr="00B54BBC">
        <w:t xml:space="preserve"> права использования </w:t>
      </w:r>
      <w:r w:rsidR="00C176FA" w:rsidRPr="00B54BBC">
        <w:t xml:space="preserve">неисключительных прав </w:t>
      </w:r>
      <w:r w:rsidR="00F42237" w:rsidRPr="00204D7E">
        <w:t>Программного комплекса «</w:t>
      </w:r>
      <w:proofErr w:type="spellStart"/>
      <w:r w:rsidR="005D00CB" w:rsidRPr="005D00CB">
        <w:rPr>
          <w:lang w:val="en-US"/>
        </w:rPr>
        <w:t>Saby</w:t>
      </w:r>
      <w:proofErr w:type="spellEnd"/>
      <w:r w:rsidR="00F42237" w:rsidRPr="00204D7E">
        <w:t>»</w:t>
      </w:r>
      <w:r w:rsidR="00D418FF" w:rsidRPr="00D418FF">
        <w:t xml:space="preserve"> </w:t>
      </w:r>
      <w:r w:rsidR="00D418FF" w:rsidRPr="00204D7E">
        <w:t>(далее – Программа</w:t>
      </w:r>
      <w:r w:rsidR="00D418FF" w:rsidRPr="003A2F84">
        <w:t xml:space="preserve">) </w:t>
      </w:r>
      <w:r w:rsidR="009A2D97" w:rsidRPr="003A2F84">
        <w:t>в порядке, предусмотренном настоящим Контрактом.</w:t>
      </w:r>
    </w:p>
    <w:p w:rsidR="009A2D97" w:rsidRPr="00B54BBC" w:rsidRDefault="009A2D97" w:rsidP="00204D7E">
      <w:pPr>
        <w:widowControl w:val="0"/>
        <w:shd w:val="clear" w:color="auto" w:fill="FFFFFF"/>
        <w:suppressAutoHyphens/>
        <w:ind w:firstLine="567"/>
        <w:jc w:val="both"/>
        <w:rPr>
          <w:b/>
          <w:bCs/>
        </w:rPr>
      </w:pPr>
      <w:r w:rsidRPr="00B54BBC">
        <w:t xml:space="preserve">1.2. </w:t>
      </w:r>
      <w:proofErr w:type="gramStart"/>
      <w:r w:rsidRPr="00B54BBC">
        <w:t xml:space="preserve">Наименование и функциональные возможности </w:t>
      </w:r>
      <w:r w:rsidR="000555F9" w:rsidRPr="00B54BBC">
        <w:t>Программы</w:t>
      </w:r>
      <w:r w:rsidRPr="00B54BBC">
        <w:t xml:space="preserve"> Стороны </w:t>
      </w:r>
      <w:r w:rsidR="00F42237" w:rsidRPr="00B54BBC">
        <w:t>указывают</w:t>
      </w:r>
      <w:r w:rsidRPr="00B54BBC">
        <w:t xml:space="preserve"> </w:t>
      </w:r>
      <w:r w:rsidR="00F554B5">
        <w:br/>
      </w:r>
      <w:r w:rsidRPr="00B54BBC">
        <w:t>в Приложении №1, являющимся неотъемлемой частью настоящего Контракта.</w:t>
      </w:r>
      <w:proofErr w:type="gramEnd"/>
    </w:p>
    <w:p w:rsidR="00265885" w:rsidRPr="003A2F84" w:rsidRDefault="00B15114" w:rsidP="00D661A9">
      <w:pPr>
        <w:pStyle w:val="32"/>
        <w:tabs>
          <w:tab w:val="clear" w:pos="7088"/>
        </w:tabs>
        <w:spacing w:line="240" w:lineRule="auto"/>
        <w:ind w:firstLine="567"/>
        <w:rPr>
          <w:szCs w:val="24"/>
        </w:rPr>
      </w:pPr>
      <w:r w:rsidRPr="00B54BBC">
        <w:rPr>
          <w:szCs w:val="24"/>
        </w:rPr>
        <w:t>1.</w:t>
      </w:r>
      <w:r w:rsidR="00B54BBC">
        <w:rPr>
          <w:szCs w:val="24"/>
        </w:rPr>
        <w:t>3</w:t>
      </w:r>
      <w:r w:rsidR="009A2D97" w:rsidRPr="00B54BBC">
        <w:rPr>
          <w:szCs w:val="24"/>
        </w:rPr>
        <w:t xml:space="preserve">. Лицензиар </w:t>
      </w:r>
      <w:r w:rsidR="00F42237" w:rsidRPr="00B54BBC">
        <w:rPr>
          <w:szCs w:val="24"/>
        </w:rPr>
        <w:t>гарантирует</w:t>
      </w:r>
      <w:r w:rsidR="009A2D97" w:rsidRPr="00B54BBC">
        <w:rPr>
          <w:szCs w:val="24"/>
        </w:rPr>
        <w:t xml:space="preserve">, что </w:t>
      </w:r>
      <w:r w:rsidR="00F42237" w:rsidRPr="00B54BBC">
        <w:rPr>
          <w:szCs w:val="24"/>
        </w:rPr>
        <w:t>обладает всеми необходимыми правами на Программу,</w:t>
      </w:r>
      <w:r w:rsidR="00265885" w:rsidRPr="00B54BBC">
        <w:rPr>
          <w:szCs w:val="24"/>
        </w:rPr>
        <w:t xml:space="preserve"> </w:t>
      </w:r>
      <w:r w:rsidR="00F554B5">
        <w:rPr>
          <w:szCs w:val="24"/>
        </w:rPr>
        <w:br/>
      </w:r>
      <w:r w:rsidR="009A2D97" w:rsidRPr="00B54BBC">
        <w:rPr>
          <w:szCs w:val="24"/>
        </w:rPr>
        <w:t>и признает, что в</w:t>
      </w:r>
      <w:r w:rsidR="00265885" w:rsidRPr="00B54BBC">
        <w:rPr>
          <w:szCs w:val="24"/>
        </w:rPr>
        <w:t xml:space="preserve"> случае прекращения действия исключительного права</w:t>
      </w:r>
      <w:r w:rsidR="00F42237" w:rsidRPr="00B54BBC">
        <w:rPr>
          <w:szCs w:val="24"/>
        </w:rPr>
        <w:t xml:space="preserve"> на </w:t>
      </w:r>
      <w:r w:rsidR="00F42237" w:rsidRPr="003A2F84">
        <w:rPr>
          <w:szCs w:val="24"/>
        </w:rPr>
        <w:t xml:space="preserve">Программу, принадлежащего: ООО «Компания «Тензор» (свидетельство об официальной регистрации программы для ЭВМ № </w:t>
      </w:r>
      <w:r w:rsidR="005D00CB">
        <w:rPr>
          <w:szCs w:val="24"/>
        </w:rPr>
        <w:t>__________</w:t>
      </w:r>
      <w:r w:rsidR="00F42237" w:rsidRPr="003A2F84">
        <w:rPr>
          <w:szCs w:val="24"/>
        </w:rPr>
        <w:t xml:space="preserve"> </w:t>
      </w:r>
      <w:proofErr w:type="gramStart"/>
      <w:r w:rsidR="00F42237" w:rsidRPr="003A2F84">
        <w:rPr>
          <w:szCs w:val="24"/>
        </w:rPr>
        <w:t>от</w:t>
      </w:r>
      <w:proofErr w:type="gramEnd"/>
      <w:r w:rsidR="00F42237" w:rsidRPr="003A2F84">
        <w:rPr>
          <w:szCs w:val="24"/>
        </w:rPr>
        <w:t xml:space="preserve"> </w:t>
      </w:r>
      <w:r w:rsidR="005D00CB">
        <w:rPr>
          <w:szCs w:val="24"/>
        </w:rPr>
        <w:t>___________</w:t>
      </w:r>
      <w:r w:rsidR="00F42237" w:rsidRPr="003A2F84">
        <w:rPr>
          <w:szCs w:val="24"/>
        </w:rPr>
        <w:t xml:space="preserve">) </w:t>
      </w:r>
      <w:proofErr w:type="gramStart"/>
      <w:r w:rsidR="00265885" w:rsidRPr="003A2F84">
        <w:rPr>
          <w:szCs w:val="24"/>
        </w:rPr>
        <w:t>настоящий</w:t>
      </w:r>
      <w:proofErr w:type="gramEnd"/>
      <w:r w:rsidR="00265885" w:rsidRPr="003A2F84">
        <w:rPr>
          <w:szCs w:val="24"/>
        </w:rPr>
        <w:t xml:space="preserve"> Контракт лишается юридической силы и прекращает своё действие.</w:t>
      </w:r>
    </w:p>
    <w:p w:rsidR="00D418FF" w:rsidRPr="003A2F84" w:rsidRDefault="00D418FF" w:rsidP="00D661A9">
      <w:pPr>
        <w:pStyle w:val="32"/>
        <w:tabs>
          <w:tab w:val="clear" w:pos="7088"/>
        </w:tabs>
        <w:spacing w:line="240" w:lineRule="auto"/>
        <w:ind w:firstLine="567"/>
        <w:rPr>
          <w:szCs w:val="24"/>
        </w:rPr>
      </w:pPr>
      <w:proofErr w:type="gramStart"/>
      <w:r w:rsidRPr="003A2F84">
        <w:rPr>
          <w:szCs w:val="24"/>
        </w:rPr>
        <w:t xml:space="preserve">На основании </w:t>
      </w:r>
      <w:r w:rsidR="00AB6BFF">
        <w:rPr>
          <w:szCs w:val="24"/>
        </w:rPr>
        <w:t>п</w:t>
      </w:r>
      <w:r w:rsidRPr="003A2F84">
        <w:rPr>
          <w:szCs w:val="24"/>
        </w:rPr>
        <w:t xml:space="preserve">риказа </w:t>
      </w:r>
      <w:r w:rsidR="00AB6BFF" w:rsidRPr="00AB6BFF">
        <w:rPr>
          <w:szCs w:val="24"/>
        </w:rPr>
        <w:t>Мин</w:t>
      </w:r>
      <w:r w:rsidR="00AB6BFF">
        <w:rPr>
          <w:szCs w:val="24"/>
        </w:rPr>
        <w:t xml:space="preserve">истерства связи и массовых </w:t>
      </w:r>
      <w:r w:rsidR="00AB6BFF" w:rsidRPr="00AB6BFF">
        <w:rPr>
          <w:szCs w:val="24"/>
        </w:rPr>
        <w:t>ком</w:t>
      </w:r>
      <w:r w:rsidR="00AB6BFF">
        <w:rPr>
          <w:szCs w:val="24"/>
        </w:rPr>
        <w:t>муникаций</w:t>
      </w:r>
      <w:r w:rsidR="00AB6BFF" w:rsidRPr="00AB6BFF">
        <w:rPr>
          <w:szCs w:val="24"/>
        </w:rPr>
        <w:t xml:space="preserve"> Росси</w:t>
      </w:r>
      <w:r w:rsidR="00AB6BFF">
        <w:rPr>
          <w:szCs w:val="24"/>
        </w:rPr>
        <w:t>йской Федерации от 08.04.2016 №</w:t>
      </w:r>
      <w:r w:rsidR="00AB6BFF" w:rsidRPr="00AB6BFF">
        <w:rPr>
          <w:szCs w:val="24"/>
        </w:rPr>
        <w:t xml:space="preserve"> 151 </w:t>
      </w:r>
      <w:r w:rsidR="00AB6BFF">
        <w:rPr>
          <w:szCs w:val="24"/>
        </w:rPr>
        <w:t>«</w:t>
      </w:r>
      <w:r w:rsidR="00AB6BFF" w:rsidRPr="00AB6BFF">
        <w:rPr>
          <w:szCs w:val="24"/>
        </w:rPr>
        <w:t>О включении сведений о программном обеспечении в единый реестр российских программ для электронных вычислительных машин и баз данных</w:t>
      </w:r>
      <w:r w:rsidR="00AB6BFF">
        <w:rPr>
          <w:szCs w:val="24"/>
        </w:rPr>
        <w:t>»</w:t>
      </w:r>
      <w:r w:rsidR="00AB6BFF">
        <w:rPr>
          <w:szCs w:val="24"/>
        </w:rPr>
        <w:br/>
      </w:r>
      <w:r w:rsidRPr="003A2F84">
        <w:rPr>
          <w:szCs w:val="24"/>
        </w:rPr>
        <w:t>Программа зарегистрирована в едином реестре российских программ для электронных вычислительных машин и баз данных в информационно-телекоммуникационной сети "Интернет" за номером 332.</w:t>
      </w:r>
      <w:proofErr w:type="gramEnd"/>
    </w:p>
    <w:p w:rsidR="00AE1097" w:rsidRPr="00B54BBC" w:rsidRDefault="00AE1097" w:rsidP="0047064C">
      <w:pPr>
        <w:pStyle w:val="32"/>
        <w:tabs>
          <w:tab w:val="clear" w:pos="7088"/>
        </w:tabs>
        <w:spacing w:line="240" w:lineRule="auto"/>
        <w:ind w:firstLine="680"/>
        <w:jc w:val="center"/>
        <w:rPr>
          <w:szCs w:val="24"/>
        </w:rPr>
      </w:pPr>
    </w:p>
    <w:p w:rsidR="00AE1097" w:rsidRPr="00B54BBC" w:rsidRDefault="008843C1" w:rsidP="0047064C">
      <w:pPr>
        <w:pStyle w:val="30"/>
        <w:numPr>
          <w:ilvl w:val="0"/>
          <w:numId w:val="6"/>
        </w:numPr>
        <w:spacing w:line="240" w:lineRule="auto"/>
        <w:jc w:val="center"/>
        <w:rPr>
          <w:b/>
          <w:szCs w:val="24"/>
        </w:rPr>
      </w:pPr>
      <w:r>
        <w:rPr>
          <w:b/>
          <w:szCs w:val="24"/>
        </w:rPr>
        <w:t xml:space="preserve">Цена контракта </w:t>
      </w:r>
      <w:r w:rsidR="00CD1889" w:rsidRPr="00B54BBC">
        <w:rPr>
          <w:b/>
          <w:szCs w:val="24"/>
        </w:rPr>
        <w:t>и порядок расчетов</w:t>
      </w:r>
    </w:p>
    <w:p w:rsidR="00952096" w:rsidRPr="00B54BBC" w:rsidRDefault="003861BF" w:rsidP="00D661A9">
      <w:pPr>
        <w:tabs>
          <w:tab w:val="left" w:pos="180"/>
        </w:tabs>
        <w:suppressAutoHyphens/>
        <w:ind w:firstLine="567"/>
        <w:jc w:val="both"/>
      </w:pPr>
      <w:r w:rsidRPr="00B54BBC">
        <w:t>2</w:t>
      </w:r>
      <w:r w:rsidR="00421660" w:rsidRPr="00B54BBC">
        <w:t>.1</w:t>
      </w:r>
      <w:r w:rsidR="00CD1889" w:rsidRPr="00B54BBC">
        <w:t xml:space="preserve">. </w:t>
      </w:r>
      <w:r w:rsidR="00F42237" w:rsidRPr="00B54BBC">
        <w:t>С</w:t>
      </w:r>
      <w:r w:rsidR="009A2D97" w:rsidRPr="00B54BBC">
        <w:t xml:space="preserve">тоимость </w:t>
      </w:r>
      <w:r w:rsidR="00ED628A" w:rsidRPr="00B54BBC">
        <w:t>Контракта</w:t>
      </w:r>
      <w:r w:rsidR="00470F2A" w:rsidRPr="00B54BBC">
        <w:t xml:space="preserve"> </w:t>
      </w:r>
      <w:r w:rsidR="00ED628A" w:rsidRPr="00B54BBC">
        <w:t>составляет</w:t>
      </w:r>
      <w:proofErr w:type="gramStart"/>
      <w:r w:rsidR="00ED628A" w:rsidRPr="00B54BBC">
        <w:t xml:space="preserve"> </w:t>
      </w:r>
      <w:r w:rsidR="003E7A86" w:rsidRPr="00B54BBC">
        <w:t>____________</w:t>
      </w:r>
      <w:r w:rsidR="00ED628A" w:rsidRPr="00B54BBC">
        <w:t xml:space="preserve"> (</w:t>
      </w:r>
      <w:r w:rsidR="003E7A86" w:rsidRPr="00B54BBC">
        <w:t>________________</w:t>
      </w:r>
      <w:r w:rsidR="00ED628A" w:rsidRPr="00B54BBC">
        <w:t xml:space="preserve">) </w:t>
      </w:r>
      <w:proofErr w:type="gramEnd"/>
      <w:r w:rsidR="00ED628A" w:rsidRPr="00B54BBC">
        <w:t>рубл</w:t>
      </w:r>
      <w:r w:rsidR="005F1B91" w:rsidRPr="00B54BBC">
        <w:t>ей</w:t>
      </w:r>
      <w:r w:rsidR="00ED628A" w:rsidRPr="00B54BBC">
        <w:t xml:space="preserve"> </w:t>
      </w:r>
      <w:r w:rsidR="003E7A86" w:rsidRPr="00B54BBC">
        <w:t>__________</w:t>
      </w:r>
      <w:r w:rsidR="00ED628A" w:rsidRPr="00B54BBC">
        <w:t xml:space="preserve"> копеек, включая </w:t>
      </w:r>
      <w:r w:rsidR="003E7A86" w:rsidRPr="00B54BBC">
        <w:t>НДС 2</w:t>
      </w:r>
      <w:r w:rsidR="00EA34D2">
        <w:t>2</w:t>
      </w:r>
      <w:r w:rsidR="003E7A86" w:rsidRPr="00B54BBC">
        <w:t>%/ НДС</w:t>
      </w:r>
      <w:r w:rsidR="00B163A0">
        <w:t xml:space="preserve"> не облагается</w:t>
      </w:r>
      <w:r w:rsidR="005D00CB">
        <w:rPr>
          <w:rStyle w:val="af4"/>
        </w:rPr>
        <w:footnoteReference w:id="1"/>
      </w:r>
      <w:r w:rsidR="009A2D97" w:rsidRPr="00B54BBC">
        <w:t xml:space="preserve">. </w:t>
      </w:r>
    </w:p>
    <w:p w:rsidR="00CD1889" w:rsidRPr="00B54BBC" w:rsidRDefault="00262FB3" w:rsidP="00D661A9">
      <w:pPr>
        <w:pStyle w:val="32"/>
        <w:spacing w:line="240" w:lineRule="auto"/>
        <w:ind w:firstLine="567"/>
        <w:rPr>
          <w:szCs w:val="24"/>
        </w:rPr>
      </w:pPr>
      <w:r w:rsidRPr="00B54BBC">
        <w:rPr>
          <w:szCs w:val="24"/>
        </w:rPr>
        <w:t>2</w:t>
      </w:r>
      <w:r w:rsidR="00421660" w:rsidRPr="00B54BBC">
        <w:rPr>
          <w:szCs w:val="24"/>
        </w:rPr>
        <w:t>.2</w:t>
      </w:r>
      <w:r w:rsidR="00CD1889" w:rsidRPr="00B54BBC">
        <w:rPr>
          <w:szCs w:val="24"/>
        </w:rPr>
        <w:t xml:space="preserve">. </w:t>
      </w:r>
      <w:r w:rsidR="009A2D97" w:rsidRPr="00B54BBC">
        <w:rPr>
          <w:szCs w:val="24"/>
        </w:rPr>
        <w:t>Стоимость</w:t>
      </w:r>
      <w:r w:rsidR="00CD1889" w:rsidRPr="00B54BBC">
        <w:rPr>
          <w:szCs w:val="24"/>
        </w:rPr>
        <w:t xml:space="preserve"> </w:t>
      </w:r>
      <w:r w:rsidR="00BE39B7" w:rsidRPr="00B54BBC">
        <w:rPr>
          <w:szCs w:val="24"/>
        </w:rPr>
        <w:t>Контракта</w:t>
      </w:r>
      <w:r w:rsidR="00CD1889" w:rsidRPr="00B54BBC">
        <w:rPr>
          <w:szCs w:val="24"/>
        </w:rPr>
        <w:t xml:space="preserve"> является </w:t>
      </w:r>
      <w:r w:rsidR="00BE39B7" w:rsidRPr="00B54BBC">
        <w:rPr>
          <w:szCs w:val="24"/>
        </w:rPr>
        <w:t>твердой</w:t>
      </w:r>
      <w:r w:rsidR="00CD1889" w:rsidRPr="00B54BBC">
        <w:rPr>
          <w:szCs w:val="24"/>
        </w:rPr>
        <w:t xml:space="preserve"> и </w:t>
      </w:r>
      <w:r w:rsidR="00BE39B7" w:rsidRPr="00B54BBC">
        <w:rPr>
          <w:szCs w:val="24"/>
        </w:rPr>
        <w:t>определяется на весь срок исполнения Контракта</w:t>
      </w:r>
      <w:r w:rsidR="00CD1889" w:rsidRPr="00B54BBC">
        <w:rPr>
          <w:szCs w:val="24"/>
        </w:rPr>
        <w:t>.</w:t>
      </w:r>
    </w:p>
    <w:p w:rsidR="00CD1889" w:rsidRPr="00B54BBC" w:rsidRDefault="00262FB3" w:rsidP="00D661A9">
      <w:pPr>
        <w:pStyle w:val="32"/>
        <w:spacing w:line="240" w:lineRule="auto"/>
        <w:ind w:firstLine="567"/>
        <w:rPr>
          <w:szCs w:val="24"/>
        </w:rPr>
      </w:pPr>
      <w:r w:rsidRPr="00B54BBC">
        <w:rPr>
          <w:szCs w:val="24"/>
        </w:rPr>
        <w:t>2</w:t>
      </w:r>
      <w:r w:rsidR="00421660" w:rsidRPr="00B54BBC">
        <w:rPr>
          <w:szCs w:val="24"/>
        </w:rPr>
        <w:t>.3</w:t>
      </w:r>
      <w:r w:rsidR="00E277B0" w:rsidRPr="00B54BBC">
        <w:rPr>
          <w:szCs w:val="24"/>
        </w:rPr>
        <w:t xml:space="preserve">. </w:t>
      </w:r>
      <w:r w:rsidR="009A2D97" w:rsidRPr="00B54BBC">
        <w:rPr>
          <w:szCs w:val="24"/>
        </w:rPr>
        <w:t>Стоимость</w:t>
      </w:r>
      <w:r w:rsidR="00E277B0" w:rsidRPr="00B54BBC">
        <w:rPr>
          <w:szCs w:val="24"/>
        </w:rPr>
        <w:t xml:space="preserve"> </w:t>
      </w:r>
      <w:r w:rsidR="00CA1DD7" w:rsidRPr="00B54BBC">
        <w:rPr>
          <w:szCs w:val="24"/>
        </w:rPr>
        <w:t>Контракта</w:t>
      </w:r>
      <w:r w:rsidR="00CD1889" w:rsidRPr="00B54BBC">
        <w:rPr>
          <w:szCs w:val="24"/>
        </w:rPr>
        <w:t xml:space="preserve"> </w:t>
      </w:r>
      <w:r w:rsidR="00CD1889" w:rsidRPr="00B54BBC">
        <w:rPr>
          <w:bCs/>
          <w:szCs w:val="24"/>
        </w:rPr>
        <w:t>включ</w:t>
      </w:r>
      <w:r w:rsidR="009A2D97" w:rsidRPr="00B54BBC">
        <w:rPr>
          <w:bCs/>
          <w:szCs w:val="24"/>
        </w:rPr>
        <w:t>ает</w:t>
      </w:r>
      <w:r w:rsidR="00CD1889" w:rsidRPr="00B54BBC">
        <w:rPr>
          <w:bCs/>
          <w:szCs w:val="24"/>
        </w:rPr>
        <w:t xml:space="preserve"> </w:t>
      </w:r>
      <w:r w:rsidR="009A2D97" w:rsidRPr="00B54BBC">
        <w:rPr>
          <w:bCs/>
          <w:szCs w:val="24"/>
        </w:rPr>
        <w:t xml:space="preserve">в себя </w:t>
      </w:r>
      <w:r w:rsidR="003F15E3" w:rsidRPr="00B54BBC">
        <w:rPr>
          <w:bCs/>
          <w:szCs w:val="24"/>
        </w:rPr>
        <w:t>стоимость</w:t>
      </w:r>
      <w:r w:rsidR="00CD1889" w:rsidRPr="00B54BBC">
        <w:rPr>
          <w:szCs w:val="24"/>
        </w:rPr>
        <w:t xml:space="preserve"> </w:t>
      </w:r>
      <w:r w:rsidR="000555F9" w:rsidRPr="00B54BBC">
        <w:rPr>
          <w:szCs w:val="24"/>
        </w:rPr>
        <w:t>Программы</w:t>
      </w:r>
      <w:r w:rsidR="00CD1889" w:rsidRPr="00B54BBC">
        <w:rPr>
          <w:szCs w:val="24"/>
        </w:rPr>
        <w:t>, а также все налоги, сборы и другие обязательные платежи</w:t>
      </w:r>
      <w:r w:rsidR="0074114B" w:rsidRPr="00B54BBC">
        <w:rPr>
          <w:szCs w:val="24"/>
        </w:rPr>
        <w:t>,</w:t>
      </w:r>
      <w:r w:rsidR="009A2D97" w:rsidRPr="00B54BBC">
        <w:rPr>
          <w:szCs w:val="24"/>
        </w:rPr>
        <w:t xml:space="preserve"> возникающие при исполнении Контракта Лицензиаром. </w:t>
      </w:r>
    </w:p>
    <w:p w:rsidR="00CD1889" w:rsidRPr="004E5067" w:rsidRDefault="00262FB3" w:rsidP="00D661A9">
      <w:pPr>
        <w:pStyle w:val="32"/>
        <w:spacing w:line="240" w:lineRule="auto"/>
        <w:ind w:firstLine="567"/>
        <w:rPr>
          <w:szCs w:val="24"/>
        </w:rPr>
      </w:pPr>
      <w:r w:rsidRPr="00B54BBC">
        <w:rPr>
          <w:szCs w:val="24"/>
        </w:rPr>
        <w:t>2</w:t>
      </w:r>
      <w:r w:rsidR="00421660" w:rsidRPr="00B54BBC">
        <w:rPr>
          <w:szCs w:val="24"/>
        </w:rPr>
        <w:t>.4</w:t>
      </w:r>
      <w:r w:rsidR="00CD1889" w:rsidRPr="00B54BBC">
        <w:rPr>
          <w:szCs w:val="24"/>
        </w:rPr>
        <w:t xml:space="preserve">. </w:t>
      </w:r>
      <w:r w:rsidR="00C176FA" w:rsidRPr="004E5067">
        <w:rPr>
          <w:szCs w:val="24"/>
        </w:rPr>
        <w:t xml:space="preserve">Оплата осуществляется по выставленному </w:t>
      </w:r>
      <w:r w:rsidR="005E1BD6" w:rsidRPr="004E5067">
        <w:rPr>
          <w:szCs w:val="24"/>
        </w:rPr>
        <w:t>Лицензиаром</w:t>
      </w:r>
      <w:r w:rsidR="00C176FA" w:rsidRPr="004E5067">
        <w:rPr>
          <w:szCs w:val="24"/>
        </w:rPr>
        <w:t xml:space="preserve"> счету в течение </w:t>
      </w:r>
      <w:r w:rsidR="000555F9" w:rsidRPr="004E5067">
        <w:rPr>
          <w:szCs w:val="24"/>
        </w:rPr>
        <w:br/>
      </w:r>
      <w:r w:rsidR="00C176FA" w:rsidRPr="004E5067">
        <w:rPr>
          <w:szCs w:val="24"/>
        </w:rPr>
        <w:t xml:space="preserve">10 (десяти) </w:t>
      </w:r>
      <w:r w:rsidR="00DA5459" w:rsidRPr="004E5067">
        <w:rPr>
          <w:szCs w:val="24"/>
        </w:rPr>
        <w:t xml:space="preserve">рабочих </w:t>
      </w:r>
      <w:r w:rsidR="00C176FA" w:rsidRPr="004E5067">
        <w:rPr>
          <w:szCs w:val="24"/>
        </w:rPr>
        <w:t xml:space="preserve">дней с момента подписания </w:t>
      </w:r>
      <w:r w:rsidR="00470F2A" w:rsidRPr="004E5067">
        <w:rPr>
          <w:szCs w:val="24"/>
        </w:rPr>
        <w:t>а</w:t>
      </w:r>
      <w:r w:rsidR="00C176FA" w:rsidRPr="004E5067">
        <w:rPr>
          <w:szCs w:val="24"/>
        </w:rPr>
        <w:t>кта сдачи-приемки неисключительн</w:t>
      </w:r>
      <w:r w:rsidR="00AB6BFF" w:rsidRPr="004E5067">
        <w:rPr>
          <w:szCs w:val="24"/>
        </w:rPr>
        <w:t xml:space="preserve">ой лицензии на </w:t>
      </w:r>
      <w:r w:rsidR="00C176FA" w:rsidRPr="004E5067">
        <w:rPr>
          <w:szCs w:val="24"/>
        </w:rPr>
        <w:t>использовани</w:t>
      </w:r>
      <w:r w:rsidR="00AB6BFF" w:rsidRPr="004E5067">
        <w:rPr>
          <w:szCs w:val="24"/>
        </w:rPr>
        <w:t>е</w:t>
      </w:r>
      <w:r w:rsidR="00C176FA" w:rsidRPr="004E5067">
        <w:rPr>
          <w:szCs w:val="24"/>
        </w:rPr>
        <w:t xml:space="preserve"> </w:t>
      </w:r>
      <w:r w:rsidR="000555F9" w:rsidRPr="004E5067">
        <w:rPr>
          <w:szCs w:val="24"/>
        </w:rPr>
        <w:t>Программы</w:t>
      </w:r>
      <w:r w:rsidR="005D00CB" w:rsidRPr="004E5067">
        <w:rPr>
          <w:szCs w:val="24"/>
        </w:rPr>
        <w:t xml:space="preserve"> или универсального передаточного документа</w:t>
      </w:r>
      <w:r w:rsidR="000555F9" w:rsidRPr="004E5067">
        <w:rPr>
          <w:szCs w:val="24"/>
        </w:rPr>
        <w:t>.</w:t>
      </w:r>
    </w:p>
    <w:p w:rsidR="00472A3D" w:rsidRPr="004E5067" w:rsidRDefault="00CA1DD7" w:rsidP="00472A3D">
      <w:pPr>
        <w:pStyle w:val="32"/>
        <w:ind w:firstLine="567"/>
        <w:rPr>
          <w:bCs/>
          <w:szCs w:val="24"/>
        </w:rPr>
      </w:pPr>
      <w:r w:rsidRPr="004E5067">
        <w:rPr>
          <w:szCs w:val="24"/>
        </w:rPr>
        <w:t>2.5</w:t>
      </w:r>
      <w:r w:rsidR="00860B26" w:rsidRPr="004E5067">
        <w:rPr>
          <w:szCs w:val="24"/>
        </w:rPr>
        <w:t xml:space="preserve">. </w:t>
      </w:r>
      <w:r w:rsidR="00472A3D" w:rsidRPr="004E5067">
        <w:rPr>
          <w:bCs/>
          <w:szCs w:val="24"/>
        </w:rPr>
        <w:t xml:space="preserve">Оплата производится согласно экономической бюджетной классификации </w:t>
      </w:r>
      <w:r w:rsidR="00F554B8" w:rsidRPr="004E5067">
        <w:rPr>
          <w:bCs/>
          <w:szCs w:val="24"/>
        </w:rPr>
        <w:t xml:space="preserve">777 </w:t>
      </w:r>
      <w:r w:rsidR="00472A3D" w:rsidRPr="004E5067">
        <w:rPr>
          <w:bCs/>
          <w:szCs w:val="24"/>
        </w:rPr>
        <w:t>1105 13401 90020 242</w:t>
      </w:r>
      <w:r w:rsidR="00DE35CE" w:rsidRPr="004E5067">
        <w:rPr>
          <w:bCs/>
          <w:szCs w:val="24"/>
        </w:rPr>
        <w:t>.</w:t>
      </w:r>
      <w:r w:rsidR="00DF1315" w:rsidRPr="004E5067">
        <w:t xml:space="preserve"> </w:t>
      </w:r>
      <w:r w:rsidR="00DF1315" w:rsidRPr="004E5067">
        <w:rPr>
          <w:bCs/>
          <w:szCs w:val="24"/>
        </w:rPr>
        <w:t>Код мероприятия информатизации 777.00100777.24.Э.80456.</w:t>
      </w:r>
      <w:r w:rsidR="003D10FA" w:rsidRPr="004E5067">
        <w:rPr>
          <w:bCs/>
          <w:szCs w:val="24"/>
        </w:rPr>
        <w:t>2</w:t>
      </w:r>
      <w:r w:rsidR="00EA34D2" w:rsidRPr="004E5067">
        <w:rPr>
          <w:bCs/>
          <w:szCs w:val="24"/>
        </w:rPr>
        <w:t>6</w:t>
      </w:r>
    </w:p>
    <w:p w:rsidR="0047064C" w:rsidRPr="004E5067" w:rsidRDefault="0047064C" w:rsidP="00472A3D">
      <w:pPr>
        <w:pStyle w:val="32"/>
        <w:ind w:firstLine="567"/>
        <w:rPr>
          <w:bCs/>
          <w:szCs w:val="24"/>
        </w:rPr>
      </w:pPr>
    </w:p>
    <w:p w:rsidR="00C32284" w:rsidRPr="004E5067" w:rsidRDefault="00D35E18" w:rsidP="0047064C">
      <w:pPr>
        <w:pStyle w:val="32"/>
        <w:ind w:firstLine="567"/>
        <w:jc w:val="center"/>
        <w:rPr>
          <w:b/>
          <w:szCs w:val="24"/>
        </w:rPr>
      </w:pPr>
      <w:r w:rsidRPr="004E5067">
        <w:rPr>
          <w:b/>
          <w:szCs w:val="24"/>
        </w:rPr>
        <w:t xml:space="preserve">3. Порядок </w:t>
      </w:r>
      <w:r w:rsidR="008843C1" w:rsidRPr="004E5067">
        <w:rPr>
          <w:b/>
          <w:szCs w:val="24"/>
        </w:rPr>
        <w:t>оказания услуг</w:t>
      </w:r>
      <w:r w:rsidRPr="004E5067">
        <w:rPr>
          <w:b/>
          <w:szCs w:val="24"/>
        </w:rPr>
        <w:t xml:space="preserve"> </w:t>
      </w:r>
    </w:p>
    <w:p w:rsidR="00484488" w:rsidRDefault="00484488" w:rsidP="00D661A9">
      <w:pPr>
        <w:widowControl w:val="0"/>
        <w:shd w:val="clear" w:color="auto" w:fill="FFFFFF"/>
        <w:tabs>
          <w:tab w:val="left" w:pos="1276"/>
        </w:tabs>
        <w:suppressAutoHyphens/>
        <w:ind w:firstLine="567"/>
        <w:contextualSpacing/>
        <w:jc w:val="both"/>
        <w:rPr>
          <w:bCs/>
        </w:rPr>
      </w:pPr>
      <w:r w:rsidRPr="004E5067">
        <w:rPr>
          <w:bCs/>
        </w:rPr>
        <w:t>3.</w:t>
      </w:r>
      <w:r w:rsidR="00266D0E" w:rsidRPr="004E5067">
        <w:rPr>
          <w:bCs/>
        </w:rPr>
        <w:t>1</w:t>
      </w:r>
      <w:r w:rsidRPr="004E5067">
        <w:rPr>
          <w:bCs/>
        </w:rPr>
        <w:t>.</w:t>
      </w:r>
      <w:r w:rsidRPr="004E5067">
        <w:rPr>
          <w:bCs/>
        </w:rPr>
        <w:tab/>
      </w:r>
      <w:r w:rsidR="00C97891" w:rsidRPr="004E5067">
        <w:t xml:space="preserve">Лицензиар </w:t>
      </w:r>
      <w:r w:rsidR="00C176FA" w:rsidRPr="004E5067">
        <w:rPr>
          <w:bCs/>
        </w:rPr>
        <w:t xml:space="preserve">обязуется </w:t>
      </w:r>
      <w:r w:rsidR="00D13B9B" w:rsidRPr="004E5067">
        <w:rPr>
          <w:bCs/>
        </w:rPr>
        <w:t>предоставить</w:t>
      </w:r>
      <w:r w:rsidR="00BF1E74" w:rsidRPr="004E5067">
        <w:rPr>
          <w:bCs/>
        </w:rPr>
        <w:t xml:space="preserve"> </w:t>
      </w:r>
      <w:r w:rsidR="00C176FA" w:rsidRPr="004E5067">
        <w:t>Лицензиату</w:t>
      </w:r>
      <w:r w:rsidR="005E1BD6" w:rsidRPr="004E5067">
        <w:t xml:space="preserve"> </w:t>
      </w:r>
      <w:r w:rsidR="00D13B9B" w:rsidRPr="004E5067">
        <w:rPr>
          <w:bCs/>
        </w:rPr>
        <w:t>неисключительн</w:t>
      </w:r>
      <w:r w:rsidR="00AB6BFF" w:rsidRPr="004E5067">
        <w:rPr>
          <w:bCs/>
        </w:rPr>
        <w:t>ую</w:t>
      </w:r>
      <w:r w:rsidR="005E1BD6" w:rsidRPr="004E5067">
        <w:rPr>
          <w:bCs/>
        </w:rPr>
        <w:t xml:space="preserve"> </w:t>
      </w:r>
      <w:r w:rsidR="00D13B9B" w:rsidRPr="004E5067">
        <w:rPr>
          <w:bCs/>
        </w:rPr>
        <w:t>лицензи</w:t>
      </w:r>
      <w:r w:rsidR="00AB6BFF" w:rsidRPr="004E5067">
        <w:rPr>
          <w:bCs/>
        </w:rPr>
        <w:t>ю</w:t>
      </w:r>
      <w:r w:rsidR="00C176FA" w:rsidRPr="004E5067">
        <w:rPr>
          <w:bCs/>
        </w:rPr>
        <w:t xml:space="preserve"> </w:t>
      </w:r>
      <w:r w:rsidR="00AB6BFF" w:rsidRPr="004E5067">
        <w:rPr>
          <w:bCs/>
        </w:rPr>
        <w:t xml:space="preserve">на использование </w:t>
      </w:r>
      <w:r w:rsidR="000555F9" w:rsidRPr="004E5067">
        <w:t>Программы</w:t>
      </w:r>
      <w:r w:rsidR="00470F2A" w:rsidRPr="004E5067">
        <w:t xml:space="preserve"> </w:t>
      </w:r>
      <w:r w:rsidR="00BF1E74" w:rsidRPr="004E5067">
        <w:t xml:space="preserve">в </w:t>
      </w:r>
      <w:r w:rsidRPr="004E5067">
        <w:rPr>
          <w:bCs/>
        </w:rPr>
        <w:t xml:space="preserve">течение </w:t>
      </w:r>
      <w:r w:rsidR="00EA34D2" w:rsidRPr="004E5067">
        <w:rPr>
          <w:bCs/>
        </w:rPr>
        <w:t>5</w:t>
      </w:r>
      <w:r w:rsidR="008843C1" w:rsidRPr="004E5067">
        <w:rPr>
          <w:bCs/>
        </w:rPr>
        <w:t xml:space="preserve"> (</w:t>
      </w:r>
      <w:r w:rsidR="00EA34D2" w:rsidRPr="004E5067">
        <w:rPr>
          <w:bCs/>
        </w:rPr>
        <w:t>пяти</w:t>
      </w:r>
      <w:r w:rsidRPr="004E5067">
        <w:rPr>
          <w:bCs/>
        </w:rPr>
        <w:t>) рабочих дней</w:t>
      </w:r>
      <w:r w:rsidR="00BF1E74" w:rsidRPr="004E5067">
        <w:rPr>
          <w:bCs/>
        </w:rPr>
        <w:t xml:space="preserve"> </w:t>
      </w:r>
      <w:r w:rsidRPr="004E5067">
        <w:rPr>
          <w:bCs/>
        </w:rPr>
        <w:t>со дня заключения настоящего Контракта.</w:t>
      </w:r>
    </w:p>
    <w:p w:rsidR="00EA34D2" w:rsidRDefault="00EA34D2" w:rsidP="00D661A9">
      <w:pPr>
        <w:widowControl w:val="0"/>
        <w:shd w:val="clear" w:color="auto" w:fill="FFFFFF"/>
        <w:tabs>
          <w:tab w:val="left" w:pos="1276"/>
        </w:tabs>
        <w:suppressAutoHyphens/>
        <w:ind w:firstLine="567"/>
        <w:contextualSpacing/>
        <w:jc w:val="both"/>
        <w:rPr>
          <w:bCs/>
        </w:rPr>
      </w:pPr>
      <w:r>
        <w:rPr>
          <w:bCs/>
        </w:rPr>
        <w:lastRenderedPageBreak/>
        <w:t xml:space="preserve">Срок </w:t>
      </w:r>
      <w:r w:rsidRPr="00EA34D2">
        <w:rPr>
          <w:bCs/>
        </w:rPr>
        <w:t>действия лицензии (программы) с 03.10.2026 по 02.10.2027 включительно</w:t>
      </w:r>
      <w:r>
        <w:rPr>
          <w:bCs/>
        </w:rPr>
        <w:t>.</w:t>
      </w:r>
    </w:p>
    <w:p w:rsidR="00484488" w:rsidRPr="00B54BBC" w:rsidRDefault="00484488" w:rsidP="00D661A9">
      <w:pPr>
        <w:widowControl w:val="0"/>
        <w:shd w:val="clear" w:color="auto" w:fill="FFFFFF"/>
        <w:tabs>
          <w:tab w:val="left" w:pos="1276"/>
        </w:tabs>
        <w:suppressAutoHyphens/>
        <w:ind w:firstLine="567"/>
        <w:contextualSpacing/>
        <w:jc w:val="both"/>
        <w:rPr>
          <w:bCs/>
        </w:rPr>
      </w:pPr>
      <w:r w:rsidRPr="00B54BBC">
        <w:rPr>
          <w:bCs/>
        </w:rPr>
        <w:t>3.</w:t>
      </w:r>
      <w:r w:rsidR="00266D0E" w:rsidRPr="00B54BBC">
        <w:rPr>
          <w:bCs/>
        </w:rPr>
        <w:t>2</w:t>
      </w:r>
      <w:r w:rsidRPr="00B54BBC">
        <w:rPr>
          <w:bCs/>
        </w:rPr>
        <w:t>.</w:t>
      </w:r>
      <w:r w:rsidRPr="00B54BBC">
        <w:rPr>
          <w:bCs/>
        </w:rPr>
        <w:tab/>
      </w:r>
      <w:r w:rsidR="005D1161" w:rsidRPr="00B54BBC">
        <w:t xml:space="preserve">Для использования прав, полученных по Контракту, Лицензиату </w:t>
      </w:r>
      <w:r w:rsidR="00D13B9B" w:rsidRPr="00B54BBC">
        <w:t>предоставляется право дальнейшего использования</w:t>
      </w:r>
      <w:r w:rsidR="000555F9" w:rsidRPr="00B54BBC">
        <w:t xml:space="preserve"> действующего</w:t>
      </w:r>
      <w:r w:rsidR="005D1161" w:rsidRPr="00B54BBC">
        <w:t xml:space="preserve"> аккаунт</w:t>
      </w:r>
      <w:r w:rsidR="00470F2A" w:rsidRPr="00B54BBC">
        <w:t>а (Л</w:t>
      </w:r>
      <w:r w:rsidR="000555F9" w:rsidRPr="00B54BBC">
        <w:t>ичного</w:t>
      </w:r>
      <w:r w:rsidR="005D1161" w:rsidRPr="00B54BBC">
        <w:t xml:space="preserve"> кабинет</w:t>
      </w:r>
      <w:r w:rsidR="000555F9" w:rsidRPr="00B54BBC">
        <w:t>а</w:t>
      </w:r>
      <w:r w:rsidR="005D1161" w:rsidRPr="00B54BBC">
        <w:t>)</w:t>
      </w:r>
      <w:r w:rsidR="009A2D97" w:rsidRPr="00B54BBC">
        <w:t xml:space="preserve">. </w:t>
      </w:r>
    </w:p>
    <w:p w:rsidR="00484488" w:rsidRPr="00B54BBC" w:rsidRDefault="00484488" w:rsidP="00D661A9">
      <w:pPr>
        <w:pStyle w:val="af0"/>
        <w:widowControl w:val="0"/>
        <w:tabs>
          <w:tab w:val="num" w:pos="0"/>
        </w:tabs>
        <w:suppressAutoHyphens/>
        <w:spacing w:before="0" w:beforeAutospacing="0" w:after="0" w:afterAutospacing="0"/>
        <w:ind w:right="23" w:firstLine="567"/>
        <w:jc w:val="both"/>
      </w:pPr>
      <w:r w:rsidRPr="00B54BBC">
        <w:t>3.</w:t>
      </w:r>
      <w:r w:rsidR="005E1BD6" w:rsidRPr="00B54BBC">
        <w:t>3</w:t>
      </w:r>
      <w:r w:rsidRPr="00B54BBC">
        <w:t xml:space="preserve">. </w:t>
      </w:r>
      <w:r w:rsidR="00C97891" w:rsidRPr="00B54BBC">
        <w:t xml:space="preserve">Лицензиар </w:t>
      </w:r>
      <w:r w:rsidRPr="00B54BBC">
        <w:t xml:space="preserve">по факту </w:t>
      </w:r>
      <w:r w:rsidR="00D13B9B" w:rsidRPr="00B54BBC">
        <w:t>предоставления</w:t>
      </w:r>
      <w:r w:rsidR="005E1BD6" w:rsidRPr="00B54BBC">
        <w:t xml:space="preserve"> </w:t>
      </w:r>
      <w:r w:rsidR="005E1BD6" w:rsidRPr="00B54BBC">
        <w:rPr>
          <w:bCs/>
        </w:rPr>
        <w:t>неисключительн</w:t>
      </w:r>
      <w:r w:rsidR="00AB6BFF">
        <w:rPr>
          <w:bCs/>
        </w:rPr>
        <w:t>ой лицензии на право</w:t>
      </w:r>
      <w:r w:rsidR="009A2D97" w:rsidRPr="00B54BBC">
        <w:t xml:space="preserve"> </w:t>
      </w:r>
      <w:r w:rsidR="009A2D97" w:rsidRPr="00B54BBC">
        <w:rPr>
          <w:bCs/>
        </w:rPr>
        <w:t xml:space="preserve">использования </w:t>
      </w:r>
      <w:r w:rsidR="000555F9" w:rsidRPr="00B54BBC">
        <w:t>Программы</w:t>
      </w:r>
      <w:r w:rsidRPr="00B54BBC">
        <w:t xml:space="preserve"> предоставляет </w:t>
      </w:r>
      <w:r w:rsidR="005E1BD6" w:rsidRPr="00B54BBC">
        <w:t>Лицензиату</w:t>
      </w:r>
      <w:r w:rsidRPr="00B54BBC">
        <w:t xml:space="preserve"> два экземпляра подписанного </w:t>
      </w:r>
      <w:r w:rsidR="00C97891" w:rsidRPr="00B54BBC">
        <w:t>Лицензиар</w:t>
      </w:r>
      <w:r w:rsidR="005E1BD6" w:rsidRPr="00B54BBC">
        <w:t>ом</w:t>
      </w:r>
      <w:r w:rsidR="00C97891" w:rsidRPr="00B54BBC">
        <w:t xml:space="preserve"> </w:t>
      </w:r>
      <w:r w:rsidR="00D13B9B" w:rsidRPr="00B54BBC">
        <w:t>а</w:t>
      </w:r>
      <w:r w:rsidRPr="00B54BBC">
        <w:t>кт</w:t>
      </w:r>
      <w:r w:rsidR="005E1BD6" w:rsidRPr="00B54BBC">
        <w:t>а</w:t>
      </w:r>
      <w:r w:rsidRPr="00B54BBC">
        <w:t xml:space="preserve"> приемки-передачи</w:t>
      </w:r>
      <w:r w:rsidR="005D00CB">
        <w:t xml:space="preserve"> или универсального передаточного документа</w:t>
      </w:r>
      <w:r w:rsidRPr="00B54BBC">
        <w:t>.</w:t>
      </w:r>
    </w:p>
    <w:p w:rsidR="00484488" w:rsidRDefault="00484488" w:rsidP="00D661A9">
      <w:pPr>
        <w:shd w:val="clear" w:color="auto" w:fill="FFFFFF"/>
        <w:tabs>
          <w:tab w:val="left" w:pos="1276"/>
        </w:tabs>
        <w:suppressAutoHyphens/>
        <w:ind w:firstLine="567"/>
        <w:contextualSpacing/>
        <w:jc w:val="both"/>
      </w:pPr>
      <w:r w:rsidRPr="00B54BBC">
        <w:t>3.</w:t>
      </w:r>
      <w:r w:rsidR="005E1BD6" w:rsidRPr="00B54BBC">
        <w:t xml:space="preserve">4. </w:t>
      </w:r>
      <w:r w:rsidRPr="00B54BBC">
        <w:t xml:space="preserve">Датой приемки </w:t>
      </w:r>
      <w:r w:rsidR="005E1BD6" w:rsidRPr="00B54BBC">
        <w:rPr>
          <w:bCs/>
        </w:rPr>
        <w:t>неисключительных прав</w:t>
      </w:r>
      <w:r w:rsidRPr="00B54BBC">
        <w:t xml:space="preserve"> </w:t>
      </w:r>
      <w:r w:rsidR="00D13B9B" w:rsidRPr="00B54BBC">
        <w:t xml:space="preserve">Лицензиатом </w:t>
      </w:r>
      <w:r w:rsidRPr="00B54BBC">
        <w:t xml:space="preserve">считается дата подписания </w:t>
      </w:r>
      <w:r w:rsidR="00D13B9B" w:rsidRPr="00B54BBC">
        <w:t xml:space="preserve">Сторонами </w:t>
      </w:r>
      <w:r w:rsidRPr="00B54BBC">
        <w:rPr>
          <w:bCs/>
        </w:rPr>
        <w:t>акта приемки-передачи</w:t>
      </w:r>
      <w:r w:rsidRPr="00B54BBC">
        <w:t>.</w:t>
      </w:r>
    </w:p>
    <w:p w:rsidR="005B62DC" w:rsidRPr="000C1A21" w:rsidRDefault="005B62DC" w:rsidP="005B62DC">
      <w:pPr>
        <w:pStyle w:val="af7"/>
        <w:numPr>
          <w:ilvl w:val="1"/>
          <w:numId w:val="22"/>
        </w:numPr>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Лицензиат</w:t>
      </w:r>
      <w:r w:rsidRPr="000C1A21">
        <w:rPr>
          <w:rFonts w:ascii="Times New Roman" w:hAnsi="Times New Roman" w:cs="Times New Roman"/>
          <w:sz w:val="24"/>
          <w:szCs w:val="24"/>
        </w:rPr>
        <w:t xml:space="preserve">, получивший от </w:t>
      </w:r>
      <w:r>
        <w:rPr>
          <w:rFonts w:ascii="Times New Roman" w:hAnsi="Times New Roman" w:cs="Times New Roman"/>
          <w:sz w:val="24"/>
          <w:szCs w:val="24"/>
        </w:rPr>
        <w:t>Лицензиар</w:t>
      </w:r>
      <w:r w:rsidRPr="000C1A21">
        <w:rPr>
          <w:rFonts w:ascii="Times New Roman" w:hAnsi="Times New Roman" w:cs="Times New Roman"/>
          <w:sz w:val="24"/>
          <w:szCs w:val="24"/>
        </w:rPr>
        <w:t xml:space="preserve"> Акт</w:t>
      </w:r>
      <w:r w:rsidR="005D00CB">
        <w:rPr>
          <w:rFonts w:ascii="Times New Roman" w:hAnsi="Times New Roman" w:cs="Times New Roman"/>
          <w:sz w:val="24"/>
          <w:szCs w:val="24"/>
        </w:rPr>
        <w:t xml:space="preserve"> </w:t>
      </w:r>
      <w:r w:rsidR="005D00CB" w:rsidRPr="005D00CB">
        <w:rPr>
          <w:rFonts w:ascii="Times New Roman" w:hAnsi="Times New Roman" w:cs="Times New Roman"/>
          <w:sz w:val="24"/>
          <w:szCs w:val="24"/>
        </w:rPr>
        <w:t>или универсальн</w:t>
      </w:r>
      <w:r w:rsidR="005D00CB">
        <w:rPr>
          <w:rFonts w:ascii="Times New Roman" w:hAnsi="Times New Roman" w:cs="Times New Roman"/>
          <w:sz w:val="24"/>
          <w:szCs w:val="24"/>
        </w:rPr>
        <w:t>ый</w:t>
      </w:r>
      <w:r w:rsidR="005D00CB" w:rsidRPr="005D00CB">
        <w:rPr>
          <w:rFonts w:ascii="Times New Roman" w:hAnsi="Times New Roman" w:cs="Times New Roman"/>
          <w:sz w:val="24"/>
          <w:szCs w:val="24"/>
        </w:rPr>
        <w:t xml:space="preserve"> передаточн</w:t>
      </w:r>
      <w:r w:rsidR="005D00CB">
        <w:rPr>
          <w:rFonts w:ascii="Times New Roman" w:hAnsi="Times New Roman" w:cs="Times New Roman"/>
          <w:sz w:val="24"/>
          <w:szCs w:val="24"/>
        </w:rPr>
        <w:t>ый</w:t>
      </w:r>
      <w:r w:rsidR="005D00CB" w:rsidRPr="005D00CB">
        <w:rPr>
          <w:rFonts w:ascii="Times New Roman" w:hAnsi="Times New Roman" w:cs="Times New Roman"/>
          <w:sz w:val="24"/>
          <w:szCs w:val="24"/>
        </w:rPr>
        <w:t xml:space="preserve"> документ</w:t>
      </w:r>
      <w:r w:rsidRPr="000C1A21">
        <w:rPr>
          <w:rFonts w:ascii="Times New Roman" w:hAnsi="Times New Roman" w:cs="Times New Roman"/>
          <w:sz w:val="24"/>
          <w:szCs w:val="24"/>
        </w:rPr>
        <w:t>, обязан в течение 10 (десяти) дней своими силами или с привлечением экспертов, экспертных организаций осуществить приемку п</w:t>
      </w:r>
      <w:r>
        <w:rPr>
          <w:rFonts w:ascii="Times New Roman" w:hAnsi="Times New Roman" w:cs="Times New Roman"/>
          <w:sz w:val="24"/>
          <w:szCs w:val="24"/>
        </w:rPr>
        <w:t>родления п</w:t>
      </w:r>
      <w:r w:rsidRPr="000C1A21">
        <w:rPr>
          <w:rFonts w:ascii="Times New Roman" w:hAnsi="Times New Roman" w:cs="Times New Roman"/>
          <w:sz w:val="24"/>
          <w:szCs w:val="24"/>
        </w:rPr>
        <w:t xml:space="preserve">редоставленного права использования </w:t>
      </w:r>
      <w:r>
        <w:rPr>
          <w:rFonts w:ascii="Times New Roman" w:hAnsi="Times New Roman" w:cs="Times New Roman"/>
          <w:sz w:val="24"/>
          <w:szCs w:val="24"/>
        </w:rPr>
        <w:t>Систе</w:t>
      </w:r>
      <w:r w:rsidRPr="000C1A21">
        <w:rPr>
          <w:rFonts w:ascii="Times New Roman" w:hAnsi="Times New Roman" w:cs="Times New Roman"/>
          <w:sz w:val="24"/>
          <w:szCs w:val="24"/>
        </w:rPr>
        <w:t xml:space="preserve">мы, подписать Акт </w:t>
      </w:r>
      <w:r w:rsidR="005D00CB" w:rsidRPr="005D00CB">
        <w:rPr>
          <w:rFonts w:ascii="Times New Roman" w:hAnsi="Times New Roman" w:cs="Times New Roman"/>
          <w:sz w:val="24"/>
          <w:szCs w:val="24"/>
        </w:rPr>
        <w:t>или унив</w:t>
      </w:r>
      <w:r w:rsidR="005D00CB">
        <w:rPr>
          <w:rFonts w:ascii="Times New Roman" w:hAnsi="Times New Roman" w:cs="Times New Roman"/>
          <w:sz w:val="24"/>
          <w:szCs w:val="24"/>
        </w:rPr>
        <w:t>ерсальный</w:t>
      </w:r>
      <w:r w:rsidR="005D00CB" w:rsidRPr="005D00CB">
        <w:rPr>
          <w:rFonts w:ascii="Times New Roman" w:hAnsi="Times New Roman" w:cs="Times New Roman"/>
          <w:sz w:val="24"/>
          <w:szCs w:val="24"/>
        </w:rPr>
        <w:t xml:space="preserve"> передаточн</w:t>
      </w:r>
      <w:r w:rsidR="005D00CB">
        <w:rPr>
          <w:rFonts w:ascii="Times New Roman" w:hAnsi="Times New Roman" w:cs="Times New Roman"/>
          <w:sz w:val="24"/>
          <w:szCs w:val="24"/>
        </w:rPr>
        <w:t>ый</w:t>
      </w:r>
      <w:r w:rsidR="005D00CB" w:rsidRPr="005D00CB">
        <w:rPr>
          <w:rFonts w:ascii="Times New Roman" w:hAnsi="Times New Roman" w:cs="Times New Roman"/>
          <w:sz w:val="24"/>
          <w:szCs w:val="24"/>
        </w:rPr>
        <w:t xml:space="preserve"> документ </w:t>
      </w:r>
      <w:r w:rsidRPr="000C1A21">
        <w:rPr>
          <w:rFonts w:ascii="Times New Roman" w:hAnsi="Times New Roman" w:cs="Times New Roman"/>
          <w:sz w:val="24"/>
          <w:szCs w:val="24"/>
        </w:rPr>
        <w:t xml:space="preserve">и направить его </w:t>
      </w:r>
      <w:r>
        <w:rPr>
          <w:rFonts w:ascii="Times New Roman" w:hAnsi="Times New Roman" w:cs="Times New Roman"/>
          <w:sz w:val="24"/>
          <w:szCs w:val="24"/>
        </w:rPr>
        <w:t>Лицензиару</w:t>
      </w:r>
      <w:r w:rsidRPr="000C1A21">
        <w:rPr>
          <w:rFonts w:ascii="Times New Roman" w:hAnsi="Times New Roman" w:cs="Times New Roman"/>
          <w:sz w:val="24"/>
          <w:szCs w:val="24"/>
        </w:rPr>
        <w:t xml:space="preserve">, либо направить в адрес </w:t>
      </w:r>
      <w:r>
        <w:rPr>
          <w:rFonts w:ascii="Times New Roman" w:hAnsi="Times New Roman" w:cs="Times New Roman"/>
          <w:sz w:val="24"/>
          <w:szCs w:val="24"/>
        </w:rPr>
        <w:t>Лицензиара</w:t>
      </w:r>
      <w:r w:rsidRPr="000C1A21">
        <w:rPr>
          <w:rFonts w:ascii="Times New Roman" w:hAnsi="Times New Roman" w:cs="Times New Roman"/>
          <w:sz w:val="24"/>
          <w:szCs w:val="24"/>
        </w:rPr>
        <w:t xml:space="preserve"> мотивированный отказ от подписания с указанием срока их устранения.</w:t>
      </w:r>
      <w:proofErr w:type="gramEnd"/>
    </w:p>
    <w:p w:rsidR="005B62DC" w:rsidRPr="000C1A21" w:rsidRDefault="005B62DC" w:rsidP="005B62DC">
      <w:pPr>
        <w:pStyle w:val="ad"/>
        <w:numPr>
          <w:ilvl w:val="1"/>
          <w:numId w:val="22"/>
        </w:numPr>
        <w:ind w:left="0" w:firstLine="567"/>
        <w:contextualSpacing/>
        <w:jc w:val="both"/>
      </w:pPr>
      <w:r w:rsidRPr="000C1A21">
        <w:t xml:space="preserve">В случае получения от </w:t>
      </w:r>
      <w:r>
        <w:t>Лицензиат</w:t>
      </w:r>
      <w:r w:rsidRPr="000C1A21">
        <w:t xml:space="preserve">а мотивированного отказа от принятия оказанных услуг </w:t>
      </w:r>
      <w:r>
        <w:t>Лицензиар</w:t>
      </w:r>
      <w:r w:rsidRPr="000C1A21">
        <w:t xml:space="preserve"> обязан в срок, установленный </w:t>
      </w:r>
      <w:r>
        <w:t>Лицензиат</w:t>
      </w:r>
      <w:r w:rsidRPr="000C1A21">
        <w:t xml:space="preserve">ом в мотивированном отказе, устранить указанные недостатки за свой счет и направить отчет об устранении недостатков, а также подписанный </w:t>
      </w:r>
      <w:r>
        <w:t xml:space="preserve">Лицензиаром </w:t>
      </w:r>
      <w:r w:rsidRPr="000C1A21">
        <w:t xml:space="preserve">Акт </w:t>
      </w:r>
      <w:r w:rsidR="005D00CB" w:rsidRPr="005D00CB">
        <w:t>или универсальн</w:t>
      </w:r>
      <w:r w:rsidR="005D00CB">
        <w:t>ый передаточный</w:t>
      </w:r>
      <w:r w:rsidR="005D00CB" w:rsidRPr="005D00CB">
        <w:t xml:space="preserve"> документ </w:t>
      </w:r>
      <w:r w:rsidRPr="000C1A21">
        <w:t xml:space="preserve">для принятия </w:t>
      </w:r>
      <w:r>
        <w:t>Лицензиат</w:t>
      </w:r>
      <w:r w:rsidRPr="000C1A21">
        <w:t>ом оказанных услуг.</w:t>
      </w:r>
    </w:p>
    <w:p w:rsidR="005B62DC" w:rsidRPr="000C1A21" w:rsidRDefault="005B62DC" w:rsidP="005B62DC">
      <w:pPr>
        <w:pStyle w:val="ad"/>
        <w:numPr>
          <w:ilvl w:val="1"/>
          <w:numId w:val="22"/>
        </w:numPr>
        <w:ind w:left="0" w:firstLine="567"/>
        <w:contextualSpacing/>
        <w:jc w:val="both"/>
      </w:pPr>
      <w:r w:rsidRPr="000C1A21">
        <w:t>В случае</w:t>
      </w:r>
      <w:proofErr w:type="gramStart"/>
      <w:r w:rsidRPr="000C1A21">
        <w:t>,</w:t>
      </w:r>
      <w:proofErr w:type="gramEnd"/>
      <w:r w:rsidRPr="000C1A21">
        <w:t xml:space="preserve"> если по результатам рассмотрения отчета об устранении недостатков </w:t>
      </w:r>
      <w:r>
        <w:t>Заказчик</w:t>
      </w:r>
      <w:r w:rsidRPr="000C1A21">
        <w:t xml:space="preserve">ом будет принято решение об устранении </w:t>
      </w:r>
      <w:r>
        <w:t>Лицензиаром</w:t>
      </w:r>
      <w:r w:rsidRPr="000C1A21">
        <w:t xml:space="preserve"> недостатков, </w:t>
      </w:r>
      <w:r>
        <w:t>Лицензиат</w:t>
      </w:r>
      <w:r w:rsidRPr="000C1A21">
        <w:t xml:space="preserve"> принимает оказанные услуги в </w:t>
      </w:r>
      <w:r>
        <w:t>срок, установленный в п. 3.5</w:t>
      </w:r>
      <w:r w:rsidRPr="000C1A21">
        <w:t xml:space="preserve"> </w:t>
      </w:r>
      <w:r>
        <w:t>Контракт</w:t>
      </w:r>
      <w:r w:rsidRPr="000C1A21">
        <w:t xml:space="preserve">а, подписывает Акт </w:t>
      </w:r>
      <w:r w:rsidR="00DD56F6" w:rsidRPr="00DD56F6">
        <w:t>или универсальн</w:t>
      </w:r>
      <w:r w:rsidR="00DD56F6">
        <w:t>ый</w:t>
      </w:r>
      <w:r w:rsidR="00DD56F6" w:rsidRPr="00DD56F6">
        <w:t xml:space="preserve"> передаточн</w:t>
      </w:r>
      <w:r w:rsidR="00DD56F6">
        <w:t>ый</w:t>
      </w:r>
      <w:r w:rsidR="00DD56F6" w:rsidRPr="00DD56F6">
        <w:t xml:space="preserve"> документ </w:t>
      </w:r>
      <w:r w:rsidRPr="000C1A21">
        <w:t xml:space="preserve">и направляет его </w:t>
      </w:r>
      <w:r>
        <w:t>Лицензиару</w:t>
      </w:r>
      <w:r w:rsidRPr="000C1A21">
        <w:t>.</w:t>
      </w:r>
    </w:p>
    <w:p w:rsidR="005B62DC" w:rsidRDefault="005B62DC" w:rsidP="005B62DC">
      <w:pPr>
        <w:pStyle w:val="ad"/>
        <w:keepNext/>
        <w:keepLines/>
        <w:numPr>
          <w:ilvl w:val="1"/>
          <w:numId w:val="22"/>
        </w:numPr>
        <w:ind w:left="0" w:firstLine="567"/>
        <w:contextualSpacing/>
        <w:jc w:val="both"/>
      </w:pPr>
      <w:r w:rsidRPr="000C1A21">
        <w:t>В случае</w:t>
      </w:r>
      <w:proofErr w:type="gramStart"/>
      <w:r>
        <w:t>,</w:t>
      </w:r>
      <w:proofErr w:type="gramEnd"/>
      <w:r w:rsidRPr="000C1A21">
        <w:t xml:space="preserve"> если выявленные недостатки не устранены, </w:t>
      </w:r>
      <w:r>
        <w:t>Лицензиат</w:t>
      </w:r>
      <w:r w:rsidRPr="000C1A21">
        <w:t xml:space="preserve"> вправе принять решение об одностороннем отказе от исполнения </w:t>
      </w:r>
      <w:r>
        <w:t>Контракт</w:t>
      </w:r>
      <w:r w:rsidRPr="000C1A21">
        <w:t>а в порядке, установленном Федеральным законом № 44 – ФЗ.</w:t>
      </w:r>
    </w:p>
    <w:p w:rsidR="005B62DC" w:rsidRPr="00B54BBC" w:rsidRDefault="005B62DC" w:rsidP="00D661A9">
      <w:pPr>
        <w:shd w:val="clear" w:color="auto" w:fill="FFFFFF"/>
        <w:tabs>
          <w:tab w:val="left" w:pos="1276"/>
        </w:tabs>
        <w:suppressAutoHyphens/>
        <w:ind w:firstLine="567"/>
        <w:contextualSpacing/>
        <w:jc w:val="both"/>
      </w:pPr>
    </w:p>
    <w:p w:rsidR="00CA1DD7" w:rsidRPr="00B54BBC" w:rsidRDefault="00CA1DD7" w:rsidP="005E1BD6">
      <w:pPr>
        <w:shd w:val="clear" w:color="auto" w:fill="FFFFFF"/>
        <w:jc w:val="both"/>
        <w:rPr>
          <w:color w:val="000000"/>
          <w:spacing w:val="1"/>
        </w:rPr>
      </w:pPr>
    </w:p>
    <w:p w:rsidR="00C32284" w:rsidRPr="00B54BBC" w:rsidRDefault="007F6116" w:rsidP="00767F8E">
      <w:pPr>
        <w:tabs>
          <w:tab w:val="left" w:pos="8460"/>
        </w:tabs>
        <w:ind w:left="839" w:right="578" w:hanging="119"/>
        <w:jc w:val="center"/>
        <w:rPr>
          <w:b/>
        </w:rPr>
      </w:pPr>
      <w:r w:rsidRPr="00B54BBC">
        <w:rPr>
          <w:b/>
        </w:rPr>
        <w:t>4</w:t>
      </w:r>
      <w:r w:rsidR="00C32284" w:rsidRPr="00B54BBC">
        <w:rPr>
          <w:b/>
        </w:rPr>
        <w:t>. Права и обязанности Сторон</w:t>
      </w:r>
    </w:p>
    <w:p w:rsidR="004444EC" w:rsidRDefault="007F6116" w:rsidP="004444EC">
      <w:pPr>
        <w:ind w:firstLine="567"/>
        <w:jc w:val="both"/>
      </w:pPr>
      <w:r w:rsidRPr="00B54BBC">
        <w:t>4</w:t>
      </w:r>
      <w:r w:rsidR="00C32284" w:rsidRPr="00B54BBC">
        <w:t xml:space="preserve">.1. Права и обязанности </w:t>
      </w:r>
      <w:r w:rsidR="00991BC3" w:rsidRPr="00B54BBC">
        <w:t>Лицензиата</w:t>
      </w:r>
      <w:r w:rsidR="00C32284" w:rsidRPr="00B54BBC">
        <w:t>.</w:t>
      </w:r>
    </w:p>
    <w:p w:rsidR="004444EC" w:rsidRDefault="007F6116" w:rsidP="004444EC">
      <w:pPr>
        <w:ind w:firstLine="567"/>
        <w:jc w:val="both"/>
      </w:pPr>
      <w:r w:rsidRPr="00B54BBC">
        <w:t>4</w:t>
      </w:r>
      <w:r w:rsidR="00991BC3" w:rsidRPr="00B54BBC">
        <w:t xml:space="preserve">.1.1. Лицензиат вправе: </w:t>
      </w:r>
    </w:p>
    <w:p w:rsidR="004444EC" w:rsidRDefault="007F6116" w:rsidP="004444EC">
      <w:pPr>
        <w:ind w:firstLine="567"/>
        <w:jc w:val="both"/>
      </w:pPr>
      <w:r w:rsidRPr="00B54BBC">
        <w:t>4</w:t>
      </w:r>
      <w:r w:rsidR="005D1161" w:rsidRPr="00B54BBC">
        <w:t>.1.1</w:t>
      </w:r>
      <w:r w:rsidR="00991BC3" w:rsidRPr="00B54BBC">
        <w:t>.</w:t>
      </w:r>
      <w:r w:rsidR="005D1161" w:rsidRPr="00B54BBC">
        <w:t>1.</w:t>
      </w:r>
      <w:r w:rsidR="00991BC3" w:rsidRPr="00B54BBC">
        <w:t xml:space="preserve"> Круглосуточно использовать </w:t>
      </w:r>
      <w:r w:rsidR="000555F9" w:rsidRPr="00B54BBC">
        <w:t>Программу</w:t>
      </w:r>
      <w:r w:rsidR="00991BC3" w:rsidRPr="00B54BBC">
        <w:t>, за исключением времени профилактических работ, проводимых в соответствии с Регламентом</w:t>
      </w:r>
      <w:r w:rsidR="00C907FC" w:rsidRPr="00B54BBC">
        <w:t xml:space="preserve"> </w:t>
      </w:r>
      <w:r w:rsidR="00CC67EA" w:rsidRPr="00B54BBC">
        <w:t>Программы</w:t>
      </w:r>
      <w:r w:rsidR="00265885" w:rsidRPr="00B54BBC">
        <w:t>.</w:t>
      </w:r>
    </w:p>
    <w:p w:rsidR="004444EC" w:rsidRDefault="007F6116" w:rsidP="004444EC">
      <w:pPr>
        <w:ind w:firstLine="567"/>
        <w:jc w:val="both"/>
      </w:pPr>
      <w:r w:rsidRPr="00B54BBC">
        <w:t>4</w:t>
      </w:r>
      <w:r w:rsidR="005D1161" w:rsidRPr="00B54BBC">
        <w:t>.1.1</w:t>
      </w:r>
      <w:r w:rsidR="00991BC3" w:rsidRPr="00B54BBC">
        <w:t>.</w:t>
      </w:r>
      <w:r w:rsidR="005D1161" w:rsidRPr="00B54BBC">
        <w:t>2.</w:t>
      </w:r>
      <w:r w:rsidR="00991BC3" w:rsidRPr="00B54BBC">
        <w:t xml:space="preserve"> Регистрировать в своем личном кабинете (далее – аккаунте) третьих лиц, принимая на себя ответственность за их действия. </w:t>
      </w:r>
    </w:p>
    <w:p w:rsidR="004444EC" w:rsidRDefault="007F6116" w:rsidP="004444EC">
      <w:pPr>
        <w:ind w:firstLine="567"/>
        <w:jc w:val="both"/>
      </w:pPr>
      <w:r w:rsidRPr="00B54BBC">
        <w:t>4.</w:t>
      </w:r>
      <w:r w:rsidR="00991BC3" w:rsidRPr="00B54BBC">
        <w:t>1.</w:t>
      </w:r>
      <w:r w:rsidR="00C907FC" w:rsidRPr="00B54BBC">
        <w:t>1</w:t>
      </w:r>
      <w:r w:rsidR="00991BC3" w:rsidRPr="00B54BBC">
        <w:t>.</w:t>
      </w:r>
      <w:r w:rsidR="00C907FC" w:rsidRPr="00B54BBC">
        <w:t>3.</w:t>
      </w:r>
      <w:r w:rsidR="00991BC3" w:rsidRPr="00B54BBC">
        <w:t xml:space="preserve"> Предоставить права, перечисленные в п. 1.1 настоящего Контракта, любому контрагенту, зарегистрированному </w:t>
      </w:r>
      <w:r w:rsidR="0096127A" w:rsidRPr="0096127A">
        <w:t>Лицензиатом в аккаунте</w:t>
      </w:r>
      <w:r w:rsidR="00265885" w:rsidRPr="00B54BBC">
        <w:t>.</w:t>
      </w:r>
    </w:p>
    <w:p w:rsidR="00AB6BFF" w:rsidRDefault="00E26CFD" w:rsidP="004444EC">
      <w:pPr>
        <w:ind w:firstLine="567"/>
        <w:jc w:val="both"/>
      </w:pPr>
      <w:r w:rsidRPr="00B54BBC">
        <w:t xml:space="preserve">4.1.1.4. Лицензиат </w:t>
      </w:r>
      <w:r w:rsidR="00BD7AE8" w:rsidRPr="00B54BBC">
        <w:t xml:space="preserve">имеет </w:t>
      </w:r>
      <w:r w:rsidR="00BD7AE8" w:rsidRPr="00B54BBC">
        <w:rPr>
          <w:u w:val="single"/>
        </w:rPr>
        <w:t>не</w:t>
      </w:r>
      <w:r w:rsidR="007117C0" w:rsidRPr="00B54BBC">
        <w:rPr>
          <w:u w:val="single"/>
        </w:rPr>
        <w:t>исключительное</w:t>
      </w:r>
      <w:r w:rsidR="00457DBE" w:rsidRPr="00B54BBC">
        <w:t xml:space="preserve"> право </w:t>
      </w:r>
      <w:r w:rsidR="009A2D97" w:rsidRPr="00B54BBC">
        <w:t>ис</w:t>
      </w:r>
      <w:r w:rsidR="007117C0" w:rsidRPr="00B54BBC">
        <w:t>пользования</w:t>
      </w:r>
      <w:r w:rsidR="009A2D97" w:rsidRPr="00B54BBC">
        <w:t xml:space="preserve"> </w:t>
      </w:r>
      <w:r w:rsidR="00BD7AE8" w:rsidRPr="00B54BBC">
        <w:t>Программы</w:t>
      </w:r>
      <w:r w:rsidR="007117C0" w:rsidRPr="00B54BBC">
        <w:t>.</w:t>
      </w:r>
    </w:p>
    <w:p w:rsidR="00E26CFD" w:rsidRDefault="00AB6BFF" w:rsidP="004444EC">
      <w:pPr>
        <w:ind w:firstLine="567"/>
        <w:jc w:val="both"/>
      </w:pPr>
      <w:r>
        <w:t xml:space="preserve">4.1.1.5. </w:t>
      </w:r>
      <w:r w:rsidR="007117C0" w:rsidRPr="00B54BBC">
        <w:t xml:space="preserve"> </w:t>
      </w:r>
      <w:r>
        <w:t>Л</w:t>
      </w:r>
      <w:r w:rsidRPr="00AB6BFF">
        <w:t>ицензиат осуществля</w:t>
      </w:r>
      <w:r>
        <w:t>е</w:t>
      </w:r>
      <w:r w:rsidRPr="00AB6BFF">
        <w:t>т</w:t>
      </w:r>
      <w:r>
        <w:t xml:space="preserve"> </w:t>
      </w:r>
      <w:r w:rsidRPr="00AB6BFF">
        <w:t>использование</w:t>
      </w:r>
      <w:r>
        <w:t xml:space="preserve"> права</w:t>
      </w:r>
      <w:r w:rsidRPr="00AB6BFF">
        <w:t xml:space="preserve"> на всей территории Российской Федерации</w:t>
      </w:r>
      <w:r>
        <w:t>.</w:t>
      </w:r>
    </w:p>
    <w:p w:rsidR="00AB6BFF" w:rsidRPr="00B54BBC" w:rsidRDefault="00AB6BFF" w:rsidP="004444EC">
      <w:pPr>
        <w:ind w:firstLine="567"/>
        <w:jc w:val="both"/>
      </w:pPr>
      <w:r>
        <w:t xml:space="preserve">4.1.1.6. Лицензиат </w:t>
      </w:r>
      <w:r w:rsidR="000948DC">
        <w:t xml:space="preserve">вправе </w:t>
      </w:r>
      <w:r>
        <w:t>не представлят</w:t>
      </w:r>
      <w:r w:rsidR="000948DC">
        <w:t>ь</w:t>
      </w:r>
      <w:r>
        <w:t xml:space="preserve"> Л</w:t>
      </w:r>
      <w:r w:rsidRPr="00AB6BFF">
        <w:t>ицензиару отчеты об использовании результата интеллектуальной деятельности</w:t>
      </w:r>
      <w:r>
        <w:t>.</w:t>
      </w:r>
    </w:p>
    <w:p w:rsidR="004444EC" w:rsidRDefault="007F6116" w:rsidP="004444EC">
      <w:pPr>
        <w:ind w:firstLine="567"/>
        <w:jc w:val="both"/>
      </w:pPr>
      <w:r w:rsidRPr="00B54BBC">
        <w:t>4</w:t>
      </w:r>
      <w:r w:rsidR="00991BC3" w:rsidRPr="00B54BBC">
        <w:t xml:space="preserve">.2. Лицензиат обязан: </w:t>
      </w:r>
    </w:p>
    <w:p w:rsidR="004444EC" w:rsidRDefault="007F6116" w:rsidP="004444EC">
      <w:pPr>
        <w:ind w:firstLine="567"/>
        <w:jc w:val="both"/>
      </w:pPr>
      <w:r w:rsidRPr="00B54BBC">
        <w:t>4</w:t>
      </w:r>
      <w:r w:rsidR="00991BC3" w:rsidRPr="00B54BBC">
        <w:t xml:space="preserve">.2.1. </w:t>
      </w:r>
      <w:r w:rsidR="00BF1E74" w:rsidRPr="00B54BBC">
        <w:t>Принять пред</w:t>
      </w:r>
      <w:r w:rsidR="005E68C4" w:rsidRPr="00B54BBC">
        <w:t>ставляем</w:t>
      </w:r>
      <w:r w:rsidR="009A2D97" w:rsidRPr="00B54BBC">
        <w:t>ое</w:t>
      </w:r>
      <w:r w:rsidR="005E68C4" w:rsidRPr="00B54BBC">
        <w:t xml:space="preserve"> </w:t>
      </w:r>
      <w:r w:rsidR="00991BC3" w:rsidRPr="00B54BBC">
        <w:t>в</w:t>
      </w:r>
      <w:r w:rsidR="005E68C4" w:rsidRPr="00B54BBC">
        <w:t xml:space="preserve"> надлежащем виде</w:t>
      </w:r>
      <w:r w:rsidR="006A5F37" w:rsidRPr="00B54BBC">
        <w:t xml:space="preserve"> </w:t>
      </w:r>
      <w:r w:rsidR="0047064C">
        <w:t>неисключительное право</w:t>
      </w:r>
      <w:r w:rsidR="009A2D97" w:rsidRPr="00B54BBC">
        <w:t xml:space="preserve"> </w:t>
      </w:r>
      <w:r w:rsidR="000948DC">
        <w:t xml:space="preserve">по неисключительной лицензии на </w:t>
      </w:r>
      <w:r w:rsidR="009A2D97" w:rsidRPr="00B54BBC">
        <w:t>использовани</w:t>
      </w:r>
      <w:r w:rsidR="000948DC">
        <w:t>е</w:t>
      </w:r>
      <w:r w:rsidR="009A2D97" w:rsidRPr="00B54BBC">
        <w:t xml:space="preserve"> </w:t>
      </w:r>
      <w:r w:rsidR="00BD7AE8" w:rsidRPr="00B54BBC">
        <w:t>Программы</w:t>
      </w:r>
      <w:r w:rsidR="009A2D97" w:rsidRPr="00B54BBC">
        <w:t xml:space="preserve"> </w:t>
      </w:r>
      <w:r w:rsidR="005E68C4" w:rsidRPr="00B54BBC">
        <w:t>в</w:t>
      </w:r>
      <w:r w:rsidR="00D62817">
        <w:t xml:space="preserve"> течени</w:t>
      </w:r>
      <w:proofErr w:type="gramStart"/>
      <w:r w:rsidR="00D62817">
        <w:t>и</w:t>
      </w:r>
      <w:proofErr w:type="gramEnd"/>
      <w:r w:rsidR="00D62817">
        <w:t xml:space="preserve"> 5 (пяти) рабочих дней с момента подписания Контракта.</w:t>
      </w:r>
    </w:p>
    <w:p w:rsidR="00D62817" w:rsidRPr="00B54BBC" w:rsidRDefault="00D62817" w:rsidP="004444EC">
      <w:pPr>
        <w:ind w:firstLine="567"/>
        <w:jc w:val="both"/>
      </w:pPr>
      <w:r>
        <w:t>4.2.2. О</w:t>
      </w:r>
      <w:r w:rsidRPr="00B54BBC">
        <w:t>платить</w:t>
      </w:r>
      <w:r>
        <w:t xml:space="preserve"> </w:t>
      </w:r>
      <w:r w:rsidRPr="00B54BBC">
        <w:t xml:space="preserve">представляемое </w:t>
      </w:r>
      <w:r w:rsidR="0047064C">
        <w:t>неисключительное право</w:t>
      </w:r>
      <w:r w:rsidR="0047064C" w:rsidRPr="00B54BBC">
        <w:t xml:space="preserve"> использования </w:t>
      </w:r>
      <w:r w:rsidRPr="00B54BBC">
        <w:t xml:space="preserve">Программы </w:t>
      </w:r>
      <w:r w:rsidR="0047064C">
        <w:br/>
      </w:r>
      <w:r w:rsidRPr="00B54BBC">
        <w:t>в срок, установленный пунктом</w:t>
      </w:r>
      <w:r>
        <w:t xml:space="preserve"> 2.4. Контракта.</w:t>
      </w:r>
    </w:p>
    <w:p w:rsidR="009A2D97" w:rsidRPr="00B54BBC" w:rsidRDefault="007F6116" w:rsidP="00457DBE">
      <w:pPr>
        <w:ind w:firstLine="567"/>
        <w:jc w:val="both"/>
      </w:pPr>
      <w:r w:rsidRPr="00B54BBC">
        <w:t>4</w:t>
      </w:r>
      <w:r w:rsidR="00991BC3" w:rsidRPr="00B54BBC">
        <w:t>.</w:t>
      </w:r>
      <w:r w:rsidRPr="00B54BBC">
        <w:t>3</w:t>
      </w:r>
      <w:r w:rsidR="00991BC3" w:rsidRPr="00B54BBC">
        <w:t xml:space="preserve">. Лицензиат не </w:t>
      </w:r>
      <w:r w:rsidR="00265885" w:rsidRPr="00B54BBC">
        <w:t>вправе</w:t>
      </w:r>
      <w:r w:rsidR="00991BC3" w:rsidRPr="00B54BBC">
        <w:t xml:space="preserve"> передавать учетные данные для доступа в Программу третьим лицам, незарегистрированным в аккаунте Лицензиата.</w:t>
      </w:r>
    </w:p>
    <w:p w:rsidR="004444EC" w:rsidRDefault="00265885" w:rsidP="004444EC">
      <w:pPr>
        <w:autoSpaceDE w:val="0"/>
        <w:autoSpaceDN w:val="0"/>
        <w:adjustRightInd w:val="0"/>
        <w:ind w:firstLine="567"/>
        <w:jc w:val="both"/>
      </w:pPr>
      <w:r w:rsidRPr="00B54BBC">
        <w:t>4.4</w:t>
      </w:r>
      <w:r w:rsidR="00991BC3" w:rsidRPr="00B54BBC">
        <w:t xml:space="preserve">. </w:t>
      </w:r>
      <w:r w:rsidR="00D13B9B" w:rsidRPr="00B54BBC">
        <w:t>Лицензиар обязан</w:t>
      </w:r>
      <w:r w:rsidR="00991BC3" w:rsidRPr="00B54BBC">
        <w:t>:</w:t>
      </w:r>
    </w:p>
    <w:p w:rsidR="00C176FA" w:rsidRPr="00B54BBC" w:rsidRDefault="00265885" w:rsidP="004444EC">
      <w:pPr>
        <w:autoSpaceDE w:val="0"/>
        <w:autoSpaceDN w:val="0"/>
        <w:adjustRightInd w:val="0"/>
        <w:ind w:firstLine="567"/>
        <w:jc w:val="both"/>
      </w:pPr>
      <w:r w:rsidRPr="00B54BBC">
        <w:t>4.4</w:t>
      </w:r>
      <w:r w:rsidR="00BF1E74" w:rsidRPr="00B54BBC">
        <w:t>.1. В</w:t>
      </w:r>
      <w:r w:rsidR="00C176FA" w:rsidRPr="00B54BBC">
        <w:t xml:space="preserve"> течение срока действия </w:t>
      </w:r>
      <w:r w:rsidR="00AB6BFF">
        <w:t>неисключительной лицензии</w:t>
      </w:r>
      <w:r w:rsidR="00C176FA" w:rsidRPr="00B54BBC">
        <w:t xml:space="preserve"> гарантирует </w:t>
      </w:r>
      <w:r w:rsidR="00BD7AE8" w:rsidRPr="00B54BBC">
        <w:t xml:space="preserve">круглосуточную </w:t>
      </w:r>
      <w:r w:rsidR="00C176FA" w:rsidRPr="00B54BBC">
        <w:t xml:space="preserve">работу Программы </w:t>
      </w:r>
      <w:r w:rsidR="005D00CB" w:rsidRPr="005D00CB">
        <w:t xml:space="preserve">(за исключением времени проведения профилактических работ) </w:t>
      </w:r>
      <w:r w:rsidR="00C176FA" w:rsidRPr="00B54BBC">
        <w:t xml:space="preserve">и в рамках прав, указанных в п. 1.1 настоящего Контракта, а также при условии выполнения Лицензиатом его обязанностей по Контракту.  </w:t>
      </w:r>
    </w:p>
    <w:p w:rsidR="00C2057A" w:rsidRPr="00B54BBC" w:rsidRDefault="00341CC1" w:rsidP="00341CC1">
      <w:pPr>
        <w:jc w:val="center"/>
        <w:rPr>
          <w:b/>
        </w:rPr>
      </w:pPr>
      <w:r w:rsidRPr="00B54BBC">
        <w:rPr>
          <w:b/>
        </w:rPr>
        <w:lastRenderedPageBreak/>
        <w:br/>
      </w:r>
      <w:r w:rsidR="007F6116" w:rsidRPr="00B54BBC">
        <w:rPr>
          <w:b/>
        </w:rPr>
        <w:t>5</w:t>
      </w:r>
      <w:r w:rsidR="00C32284" w:rsidRPr="00B54BBC">
        <w:rPr>
          <w:b/>
        </w:rPr>
        <w:t>. Ответственность Сторон</w:t>
      </w:r>
    </w:p>
    <w:p w:rsidR="00A404B1" w:rsidRPr="00CC7762" w:rsidRDefault="00A404B1" w:rsidP="00A404B1">
      <w:pPr>
        <w:pStyle w:val="32"/>
        <w:widowControl w:val="0"/>
        <w:tabs>
          <w:tab w:val="clear" w:pos="7088"/>
          <w:tab w:val="left" w:pos="0"/>
        </w:tabs>
        <w:suppressAutoHyphens/>
        <w:ind w:right="5" w:firstLine="709"/>
        <w:rPr>
          <w:szCs w:val="24"/>
        </w:rPr>
      </w:pPr>
      <w:r>
        <w:rPr>
          <w:szCs w:val="24"/>
        </w:rPr>
        <w:t>5</w:t>
      </w:r>
      <w:r w:rsidRPr="00CC7762">
        <w:rPr>
          <w:szCs w:val="24"/>
        </w:rPr>
        <w:t>.1.</w:t>
      </w:r>
      <w:r w:rsidRPr="00CC7762">
        <w:rPr>
          <w:szCs w:val="24"/>
        </w:rPr>
        <w:tab/>
      </w:r>
      <w:r w:rsidR="00B1452A" w:rsidRPr="00B1452A">
        <w:rPr>
          <w:szCs w:val="24"/>
        </w:rPr>
        <w:t>Стороны несут ответственность за неисполнение или ненадлежащее исполнение обязательств по Контракту в соответствии с условиями Контракта и действующим законодательством.</w:t>
      </w:r>
    </w:p>
    <w:p w:rsidR="00B1452A" w:rsidRDefault="00A404B1" w:rsidP="00A404B1">
      <w:pPr>
        <w:pStyle w:val="32"/>
        <w:widowControl w:val="0"/>
        <w:tabs>
          <w:tab w:val="clear" w:pos="7088"/>
          <w:tab w:val="left" w:pos="0"/>
        </w:tabs>
        <w:suppressAutoHyphens/>
        <w:ind w:right="5" w:firstLine="709"/>
        <w:rPr>
          <w:szCs w:val="24"/>
        </w:rPr>
      </w:pPr>
      <w:r>
        <w:rPr>
          <w:szCs w:val="24"/>
        </w:rPr>
        <w:t>5</w:t>
      </w:r>
      <w:r w:rsidRPr="00CC7762">
        <w:rPr>
          <w:szCs w:val="24"/>
        </w:rPr>
        <w:t>.2.</w:t>
      </w:r>
      <w:r w:rsidRPr="00CC7762">
        <w:rPr>
          <w:szCs w:val="24"/>
        </w:rPr>
        <w:tab/>
      </w:r>
      <w:proofErr w:type="gramStart"/>
      <w:r w:rsidR="00B1452A" w:rsidRPr="00B1452A">
        <w:rPr>
          <w:szCs w:val="24"/>
        </w:rPr>
        <w:t>В случае просрочки исполнения Исполнителем (Лицензиар</w:t>
      </w:r>
      <w:r w:rsidR="00B1452A">
        <w:rPr>
          <w:szCs w:val="24"/>
        </w:rPr>
        <w:t>ом</w:t>
      </w:r>
      <w:r w:rsidR="00B1452A" w:rsidRPr="00B1452A">
        <w:rPr>
          <w:szCs w:val="24"/>
        </w:rPr>
        <w:t>) обязательств, предусмотренных Контрактом, а также в иных случаях неисполнения или ненадлежащего исполнения Исполнителем</w:t>
      </w:r>
      <w:r w:rsidR="00B1452A">
        <w:rPr>
          <w:szCs w:val="24"/>
        </w:rPr>
        <w:t xml:space="preserve"> </w:t>
      </w:r>
      <w:r w:rsidR="00B1452A" w:rsidRPr="00B1452A">
        <w:rPr>
          <w:szCs w:val="24"/>
        </w:rPr>
        <w:t>(Лицензиаром) обязательств, предусмотренных Контрактом, Заказчик направляет Исполнителю</w:t>
      </w:r>
      <w:r w:rsidR="00B1452A">
        <w:rPr>
          <w:szCs w:val="24"/>
        </w:rPr>
        <w:t xml:space="preserve"> (Лицензиару</w:t>
      </w:r>
      <w:r w:rsidR="00B1452A" w:rsidRPr="00B1452A">
        <w:rPr>
          <w:szCs w:val="24"/>
        </w:rPr>
        <w:t>)  требование об уплате неустоек (штрафов, пеней).</w:t>
      </w:r>
      <w:proofErr w:type="gramEnd"/>
    </w:p>
    <w:p w:rsidR="00B1452A" w:rsidRPr="00B1452A" w:rsidRDefault="00B1452A" w:rsidP="00B1452A">
      <w:pPr>
        <w:pStyle w:val="32"/>
        <w:widowControl w:val="0"/>
        <w:tabs>
          <w:tab w:val="left" w:pos="0"/>
        </w:tabs>
        <w:suppressAutoHyphens/>
        <w:ind w:right="5" w:firstLine="709"/>
      </w:pPr>
      <w:r>
        <w:rPr>
          <w:szCs w:val="24"/>
        </w:rPr>
        <w:t xml:space="preserve">5.3. </w:t>
      </w:r>
      <w:proofErr w:type="gramStart"/>
      <w:r w:rsidRPr="00B1452A">
        <w:t>Пеня начисляется за каждый день просрочки исполнения Исполнителем (Лицензиаром)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w:t>
      </w:r>
      <w:proofErr w:type="gramEnd"/>
      <w:r w:rsidRPr="00B1452A">
        <w:t xml:space="preserve"> фактически исполненных Исполнителем</w:t>
      </w:r>
      <w:r>
        <w:t xml:space="preserve"> </w:t>
      </w:r>
      <w:r w:rsidRPr="00B1452A">
        <w:t xml:space="preserve">(Лицензиаром), за исключением случаев, если законодательством Российской Федерации установлен иной порядок начисления пени. </w:t>
      </w:r>
    </w:p>
    <w:p w:rsidR="00B1452A" w:rsidRDefault="00B1452A" w:rsidP="00B1452A">
      <w:pPr>
        <w:pStyle w:val="32"/>
        <w:widowControl w:val="0"/>
        <w:tabs>
          <w:tab w:val="left" w:pos="0"/>
        </w:tabs>
        <w:suppressAutoHyphens/>
        <w:ind w:right="5" w:firstLine="709"/>
      </w:pPr>
      <w:r>
        <w:rPr>
          <w:szCs w:val="24"/>
        </w:rPr>
        <w:t xml:space="preserve">5.4. </w:t>
      </w:r>
      <w:r w:rsidRPr="00B1452A">
        <w:t>Штрафы начисляются за неисполнение или ненадлежащее исполнение Исполнителем</w:t>
      </w:r>
      <w:r>
        <w:t xml:space="preserve"> </w:t>
      </w:r>
      <w:r w:rsidRPr="00B1452A">
        <w:t>(Лицензиаром) обязательств, предусмотренных Контрактом, за исключением просрочки исполнения Исполнителем (Лицензиаром)</w:t>
      </w:r>
      <w:r>
        <w:t xml:space="preserve"> </w:t>
      </w:r>
      <w:r w:rsidRPr="00B1452A">
        <w:t xml:space="preserve">обязательств (в том числе гарантийного обязательства), предусмотренных Контрактом. </w:t>
      </w:r>
      <w:proofErr w:type="gramStart"/>
      <w:r w:rsidRPr="00B1452A">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t xml:space="preserve">Исполнителем </w:t>
      </w:r>
      <w:r w:rsidRPr="00B1452A">
        <w:t xml:space="preserve">(Лицензиаром) обязательств, предусмотренных контрактом (за исключением просрочки исполнения обязательств заказчиком, </w:t>
      </w:r>
      <w:r>
        <w:t>И</w:t>
      </w:r>
      <w:r w:rsidRPr="00B1452A">
        <w:t>сполнителем</w:t>
      </w:r>
      <w:r>
        <w:t xml:space="preserve"> </w:t>
      </w:r>
      <w:r w:rsidRPr="00B1452A">
        <w:t xml:space="preserve">(Лицензиаром), утвержденными постановлением Правительства Российской Федерации от 30.08.2017 № 1042 (далее – Правила), за исключением случаев, если законодательством Российской Федерации установлен иной порядок начисления штрафов. </w:t>
      </w:r>
      <w:proofErr w:type="gramEnd"/>
    </w:p>
    <w:p w:rsidR="00B1452A" w:rsidRDefault="00B1452A" w:rsidP="00B1452A">
      <w:pPr>
        <w:pStyle w:val="32"/>
        <w:widowControl w:val="0"/>
        <w:tabs>
          <w:tab w:val="left" w:pos="0"/>
        </w:tabs>
        <w:suppressAutoHyphens/>
        <w:ind w:right="5" w:firstLine="709"/>
      </w:pPr>
      <w:r>
        <w:t xml:space="preserve">5.5. </w:t>
      </w:r>
      <w:r w:rsidRPr="00B1452A">
        <w:t>За каждый факт неисполнения или ненадлежащего исполнения Исполнителем (Лицензиаром)</w:t>
      </w:r>
      <w:r>
        <w:t xml:space="preserve"> </w:t>
      </w:r>
      <w:r w:rsidRPr="00B1452A">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(за исключением сл</w:t>
      </w:r>
      <w:r>
        <w:t>учая, предусмотренного пунктом 5</w:t>
      </w:r>
      <w:r w:rsidRPr="00B1452A">
        <w:t>.6 Контракта): 10 процентов Цены Контракта.</w:t>
      </w:r>
    </w:p>
    <w:p w:rsidR="00B1452A" w:rsidRDefault="00B1452A" w:rsidP="00B1452A">
      <w:pPr>
        <w:pStyle w:val="32"/>
        <w:widowControl w:val="0"/>
        <w:tabs>
          <w:tab w:val="left" w:pos="0"/>
        </w:tabs>
        <w:suppressAutoHyphens/>
        <w:ind w:right="5" w:firstLine="709"/>
      </w:pPr>
      <w:r>
        <w:t xml:space="preserve">5.6. </w:t>
      </w:r>
      <w:r w:rsidRPr="00B1452A">
        <w:t>За каждый факт неисполнения или ненадлежащего исполнения Исполнителем</w:t>
      </w:r>
      <w:r>
        <w:t xml:space="preserve"> </w:t>
      </w:r>
      <w:r w:rsidRPr="00B1452A">
        <w:t>(Лицензиаром</w:t>
      </w:r>
      <w:proofErr w:type="gramStart"/>
      <w:r w:rsidR="00C64F58">
        <w:t xml:space="preserve"> </w:t>
      </w:r>
      <w:r w:rsidRPr="00B1452A">
        <w:t>)</w:t>
      </w:r>
      <w:proofErr w:type="gramEnd"/>
      <w:r w:rsidRPr="00B1452A">
        <w:t xml:space="preserve"> обязательства, предусмотренного Контрактом, которое не имеет стоимостного выражения, размер штрафа устанавливается в определенном Правилами размере 1000 рублей.</w:t>
      </w:r>
    </w:p>
    <w:p w:rsidR="00B1452A" w:rsidRPr="00B1452A" w:rsidRDefault="00B1452A" w:rsidP="00B1452A">
      <w:pPr>
        <w:pStyle w:val="32"/>
        <w:widowControl w:val="0"/>
        <w:tabs>
          <w:tab w:val="left" w:pos="0"/>
        </w:tabs>
        <w:suppressAutoHyphens/>
        <w:ind w:right="5" w:firstLine="709"/>
      </w:pPr>
      <w:r>
        <w:t xml:space="preserve">5.7. </w:t>
      </w:r>
      <w:r w:rsidRPr="00B1452A">
        <w:t>Общая сумма начисленных штрафов за неисполнение или ненадлежащее исполнение Исполнителем (Лицензиаром)</w:t>
      </w:r>
      <w:r>
        <w:t xml:space="preserve"> </w:t>
      </w:r>
      <w:r w:rsidRPr="00B1452A">
        <w:t xml:space="preserve">обязательств, предусмотренных Контрактом, не может превышать Цену Контракта. </w:t>
      </w:r>
    </w:p>
    <w:p w:rsidR="00B1452A" w:rsidRPr="003A2F84" w:rsidRDefault="00B1452A" w:rsidP="00B1452A">
      <w:pPr>
        <w:pStyle w:val="32"/>
        <w:widowControl w:val="0"/>
        <w:tabs>
          <w:tab w:val="left" w:pos="0"/>
        </w:tabs>
        <w:suppressAutoHyphens/>
        <w:ind w:right="5" w:firstLine="709"/>
      </w:pPr>
      <w:r w:rsidRPr="003A2F84">
        <w:t xml:space="preserve">5.8. В случае начисления Исполнителю (Лицензиару) неустойки (штрафа, пени) Заказчик вправе произвести оплату по Контракту, уменьшенную на величину суммы неустойки (штрафа, пени), которая перечисляется Заказчиком в доход федерального бюджета в установленном порядке. </w:t>
      </w:r>
    </w:p>
    <w:p w:rsidR="00B1452A" w:rsidRPr="00B1452A" w:rsidRDefault="00B1452A" w:rsidP="00B1452A">
      <w:pPr>
        <w:pStyle w:val="32"/>
        <w:widowControl w:val="0"/>
        <w:tabs>
          <w:tab w:val="left" w:pos="0"/>
        </w:tabs>
        <w:suppressAutoHyphens/>
        <w:ind w:right="5" w:firstLine="709"/>
      </w:pPr>
      <w:r>
        <w:t>5</w:t>
      </w:r>
      <w:r w:rsidRPr="00B1452A">
        <w:t>.9. Заказчик вправе взыскать с Исполнителя (Лицензиар</w:t>
      </w:r>
      <w:r>
        <w:t>а</w:t>
      </w:r>
      <w:r w:rsidR="00C64F58">
        <w:t>)</w:t>
      </w:r>
      <w:r>
        <w:t xml:space="preserve"> </w:t>
      </w:r>
      <w:r w:rsidRPr="00B1452A">
        <w:t xml:space="preserve">убытки в полной сумме сверх неустойки за неисполнение или ненадлежащее исполнение обязательств по Контракту. </w:t>
      </w:r>
    </w:p>
    <w:p w:rsidR="00B95FBD" w:rsidRDefault="00B1452A" w:rsidP="00A404B1">
      <w:pPr>
        <w:pStyle w:val="32"/>
        <w:widowControl w:val="0"/>
        <w:tabs>
          <w:tab w:val="clear" w:pos="7088"/>
          <w:tab w:val="left" w:pos="0"/>
        </w:tabs>
        <w:suppressAutoHyphens/>
        <w:ind w:right="5" w:firstLine="709"/>
        <w:rPr>
          <w:szCs w:val="24"/>
        </w:rPr>
      </w:pPr>
      <w:r>
        <w:rPr>
          <w:szCs w:val="24"/>
        </w:rPr>
        <w:t xml:space="preserve">5.10. </w:t>
      </w:r>
      <w:proofErr w:type="gramStart"/>
      <w:r w:rsidR="00B95FBD" w:rsidRPr="00B95FBD">
        <w:rPr>
          <w:szCs w:val="24"/>
        </w:rPr>
        <w:t>В случае просрочки исполнения Заказчиком</w:t>
      </w:r>
      <w:r w:rsidR="00B95FBD">
        <w:rPr>
          <w:szCs w:val="24"/>
        </w:rPr>
        <w:t xml:space="preserve"> </w:t>
      </w:r>
      <w:r w:rsidR="00B95FBD" w:rsidRPr="00B95FBD">
        <w:rPr>
          <w:szCs w:val="24"/>
        </w:rPr>
        <w:t>(Лицензиатом/Сублицензиатом)  обязательств, предусмотренных Контрактом, а также в иных случаях неисполнения или ненадлежащего исполнения Заказчиком</w:t>
      </w:r>
      <w:r w:rsidR="00B95FBD">
        <w:rPr>
          <w:szCs w:val="24"/>
        </w:rPr>
        <w:t xml:space="preserve"> </w:t>
      </w:r>
      <w:r w:rsidR="00B95FBD" w:rsidRPr="00B95FBD">
        <w:rPr>
          <w:szCs w:val="24"/>
        </w:rPr>
        <w:t>(Лицензиатом/Сублицензиатом)</w:t>
      </w:r>
      <w:r w:rsidR="00B95FBD">
        <w:rPr>
          <w:szCs w:val="24"/>
        </w:rPr>
        <w:t xml:space="preserve"> </w:t>
      </w:r>
      <w:r w:rsidR="00B95FBD" w:rsidRPr="00B95FBD">
        <w:rPr>
          <w:szCs w:val="24"/>
        </w:rPr>
        <w:t>обязательств, предусмотренных Кон</w:t>
      </w:r>
      <w:r w:rsidR="00C64F58">
        <w:rPr>
          <w:szCs w:val="24"/>
        </w:rPr>
        <w:t>трактом, Исполнитель (Лицензиар</w:t>
      </w:r>
      <w:r w:rsidR="00B95FBD" w:rsidRPr="00B95FBD">
        <w:rPr>
          <w:szCs w:val="24"/>
        </w:rPr>
        <w:t>)</w:t>
      </w:r>
      <w:r w:rsidR="00B95FBD">
        <w:rPr>
          <w:szCs w:val="24"/>
        </w:rPr>
        <w:t xml:space="preserve"> </w:t>
      </w:r>
      <w:r w:rsidR="00B95FBD" w:rsidRPr="00B95FBD">
        <w:rPr>
          <w:szCs w:val="24"/>
        </w:rPr>
        <w:t>вправе потребовать уплаты неустоек (штрафов, пеней).</w:t>
      </w:r>
      <w:proofErr w:type="gramEnd"/>
      <w:r w:rsidR="00B95FBD" w:rsidRPr="00B95FBD">
        <w:rPr>
          <w:szCs w:val="24"/>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w:t>
      </w:r>
      <w:r w:rsidR="00B95FBD" w:rsidRPr="00B95FBD">
        <w:rPr>
          <w:szCs w:val="24"/>
        </w:rPr>
        <w:lastRenderedPageBreak/>
        <w:t>Центрального банка Российской Федерации от не уплаченной в срок суммы. Штрафы начисляются за ненадлежащее исполнение Заказчиком</w:t>
      </w:r>
      <w:r w:rsidR="00B95FBD">
        <w:rPr>
          <w:szCs w:val="24"/>
        </w:rPr>
        <w:t xml:space="preserve"> </w:t>
      </w:r>
      <w:r w:rsidR="00B95FBD" w:rsidRPr="00B95FBD">
        <w:rPr>
          <w:szCs w:val="24"/>
        </w:rPr>
        <w:t>(Лицензиатом)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определяемой в установленном Правилами порядке.</w:t>
      </w:r>
    </w:p>
    <w:p w:rsidR="00A404B1" w:rsidRPr="00CC7762" w:rsidRDefault="00A404B1" w:rsidP="00A404B1">
      <w:pPr>
        <w:pStyle w:val="32"/>
        <w:widowControl w:val="0"/>
        <w:tabs>
          <w:tab w:val="clear" w:pos="7088"/>
          <w:tab w:val="left" w:pos="0"/>
        </w:tabs>
        <w:suppressAutoHyphens/>
        <w:ind w:right="5" w:firstLine="709"/>
        <w:rPr>
          <w:szCs w:val="24"/>
        </w:rPr>
      </w:pPr>
      <w:r>
        <w:rPr>
          <w:szCs w:val="24"/>
        </w:rPr>
        <w:t>5</w:t>
      </w:r>
      <w:r w:rsidRPr="00CC7762">
        <w:rPr>
          <w:szCs w:val="24"/>
        </w:rPr>
        <w:t>.</w:t>
      </w:r>
      <w:r w:rsidR="00B95FBD">
        <w:rPr>
          <w:szCs w:val="24"/>
        </w:rPr>
        <w:t>11</w:t>
      </w:r>
      <w:r w:rsidRPr="00CC7762">
        <w:rPr>
          <w:szCs w:val="24"/>
        </w:rPr>
        <w:t>.</w:t>
      </w:r>
      <w:r w:rsidRPr="00CC7762">
        <w:rPr>
          <w:szCs w:val="24"/>
        </w:rPr>
        <w:tab/>
        <w:t xml:space="preserve">За каждый факт неисполнения </w:t>
      </w:r>
      <w:r>
        <w:t>Заказчик</w:t>
      </w:r>
      <w:r>
        <w:rPr>
          <w:szCs w:val="24"/>
        </w:rPr>
        <w:t>ом</w:t>
      </w:r>
      <w:r w:rsidRPr="00CC7762">
        <w:rPr>
          <w:szCs w:val="24"/>
        </w:rPr>
        <w:t xml:space="preserve"> </w:t>
      </w:r>
      <w:r>
        <w:t>(</w:t>
      </w:r>
      <w:r w:rsidR="00C64F58">
        <w:t>Лицензиат</w:t>
      </w:r>
      <w:r w:rsidRPr="00C903F5">
        <w:t>)</w:t>
      </w:r>
      <w:r w:rsidRPr="001471AD">
        <w:t xml:space="preserve"> </w:t>
      </w:r>
      <w:r w:rsidRPr="00CC7762">
        <w:rPr>
          <w:szCs w:val="24"/>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w:t>
      </w:r>
    </w:p>
    <w:p w:rsidR="00B95FBD" w:rsidRPr="003A2F84" w:rsidRDefault="00A404B1" w:rsidP="00A404B1">
      <w:pPr>
        <w:pStyle w:val="32"/>
        <w:widowControl w:val="0"/>
        <w:tabs>
          <w:tab w:val="clear" w:pos="7088"/>
          <w:tab w:val="left" w:pos="0"/>
        </w:tabs>
        <w:suppressAutoHyphens/>
        <w:ind w:right="5" w:firstLine="709"/>
        <w:rPr>
          <w:szCs w:val="24"/>
        </w:rPr>
      </w:pPr>
      <w:r w:rsidRPr="003A2F84">
        <w:rPr>
          <w:szCs w:val="24"/>
        </w:rPr>
        <w:t>5.</w:t>
      </w:r>
      <w:r w:rsidR="00B95FBD" w:rsidRPr="003A2F84">
        <w:rPr>
          <w:szCs w:val="24"/>
        </w:rPr>
        <w:t>12</w:t>
      </w:r>
      <w:r w:rsidRPr="003A2F84">
        <w:rPr>
          <w:szCs w:val="24"/>
        </w:rPr>
        <w:t>.</w:t>
      </w:r>
      <w:r w:rsidRPr="003A2F84">
        <w:rPr>
          <w:szCs w:val="24"/>
        </w:rPr>
        <w:tab/>
      </w:r>
      <w:r w:rsidR="00B95FBD" w:rsidRPr="003A2F84">
        <w:rPr>
          <w:szCs w:val="24"/>
        </w:rPr>
        <w:t>Задержка выделения средств из федерального бюджета является основанием для освобождения Заказчика (Лицензиат/Сублицензиат) от ответственности за несвоевременную оплату.</w:t>
      </w:r>
    </w:p>
    <w:p w:rsidR="00B95FBD" w:rsidRPr="00B95FBD" w:rsidRDefault="00B95FBD" w:rsidP="00B95FBD">
      <w:pPr>
        <w:pStyle w:val="32"/>
        <w:widowControl w:val="0"/>
        <w:tabs>
          <w:tab w:val="left" w:pos="0"/>
        </w:tabs>
        <w:suppressAutoHyphens/>
        <w:ind w:right="5" w:firstLine="709"/>
      </w:pPr>
      <w:r>
        <w:rPr>
          <w:szCs w:val="24"/>
        </w:rPr>
        <w:t xml:space="preserve">5.13. </w:t>
      </w:r>
      <w:r w:rsidRPr="00B95FBD">
        <w:t>Общая сумма начисленных штрафов за ненадлежащее исполнение Заказчиком</w:t>
      </w:r>
      <w:r>
        <w:t xml:space="preserve"> </w:t>
      </w:r>
      <w:r w:rsidRPr="00B95FBD">
        <w:t>(Лицензиат</w:t>
      </w:r>
      <w:r>
        <w:t>ом</w:t>
      </w:r>
      <w:r w:rsidRPr="00B95FBD">
        <w:t>/Сублицензиат</w:t>
      </w:r>
      <w:r>
        <w:t>ом</w:t>
      </w:r>
      <w:r w:rsidRPr="00B95FBD">
        <w:t xml:space="preserve">) обязательств, предусмотренных Контрактом, не может превышать Цену Контракта. </w:t>
      </w:r>
    </w:p>
    <w:p w:rsidR="00B95FBD" w:rsidRPr="00B95FBD" w:rsidRDefault="00B95FBD" w:rsidP="003A2F84">
      <w:pPr>
        <w:pStyle w:val="32"/>
        <w:widowControl w:val="0"/>
        <w:tabs>
          <w:tab w:val="clear" w:pos="7088"/>
          <w:tab w:val="left" w:pos="0"/>
        </w:tabs>
        <w:suppressAutoHyphens/>
        <w:ind w:right="5" w:firstLine="709"/>
      </w:pPr>
      <w:r>
        <w:t>5</w:t>
      </w:r>
      <w:r w:rsidRPr="00B95FBD">
        <w:t xml:space="preserve">.14.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w:t>
      </w:r>
      <w:r w:rsidRPr="003A2F84">
        <w:rPr>
          <w:szCs w:val="24"/>
        </w:rPr>
        <w:t>силы</w:t>
      </w:r>
      <w:r w:rsidRPr="00B95FBD">
        <w:t xml:space="preserve"> или по вине другой Стороны. </w:t>
      </w:r>
    </w:p>
    <w:p w:rsidR="00B95FBD" w:rsidRPr="00B95FBD" w:rsidRDefault="00B95FBD" w:rsidP="00B95FBD">
      <w:pPr>
        <w:pStyle w:val="32"/>
        <w:widowControl w:val="0"/>
        <w:tabs>
          <w:tab w:val="left" w:pos="0"/>
        </w:tabs>
        <w:suppressAutoHyphens/>
        <w:ind w:right="5" w:firstLine="709"/>
      </w:pPr>
      <w:r>
        <w:t>5</w:t>
      </w:r>
      <w:r w:rsidRPr="00B95FBD">
        <w:t>.15. Уплата неустоек либо применение иной формы ответственности не освобождает Стороны от исполнения своих обязательств по Контракту.</w:t>
      </w:r>
    </w:p>
    <w:p w:rsidR="00B95FBD" w:rsidRPr="00B95FBD" w:rsidRDefault="00B95FBD" w:rsidP="00B95FBD">
      <w:pPr>
        <w:pStyle w:val="32"/>
        <w:widowControl w:val="0"/>
        <w:tabs>
          <w:tab w:val="left" w:pos="0"/>
        </w:tabs>
        <w:suppressAutoHyphens/>
        <w:ind w:right="5" w:firstLine="709"/>
      </w:pPr>
      <w:r>
        <w:t>5</w:t>
      </w:r>
      <w:r w:rsidRPr="00B95FBD">
        <w:t>.16. В части, не урегулированной Контрактом, Стороны несут ответственность в соответствии с законодательством Российской Федерации.</w:t>
      </w:r>
    </w:p>
    <w:p w:rsidR="00A404B1" w:rsidRPr="00CC7762" w:rsidRDefault="00A404B1" w:rsidP="00A404B1">
      <w:pPr>
        <w:pStyle w:val="32"/>
        <w:widowControl w:val="0"/>
        <w:tabs>
          <w:tab w:val="clear" w:pos="7088"/>
          <w:tab w:val="left" w:pos="0"/>
        </w:tabs>
        <w:suppressAutoHyphens/>
        <w:ind w:right="5" w:firstLine="709"/>
        <w:rPr>
          <w:szCs w:val="24"/>
        </w:rPr>
      </w:pPr>
      <w:r>
        <w:rPr>
          <w:szCs w:val="24"/>
        </w:rPr>
        <w:t>5</w:t>
      </w:r>
      <w:r w:rsidRPr="00CC7762">
        <w:rPr>
          <w:szCs w:val="24"/>
        </w:rPr>
        <w:t>.1</w:t>
      </w:r>
      <w:r w:rsidR="00B95FBD">
        <w:rPr>
          <w:szCs w:val="24"/>
        </w:rPr>
        <w:t>7</w:t>
      </w:r>
      <w:r w:rsidRPr="00CC7762">
        <w:rPr>
          <w:szCs w:val="24"/>
        </w:rPr>
        <w:t>.</w:t>
      </w:r>
      <w:r w:rsidRPr="00CC7762">
        <w:rPr>
          <w:szCs w:val="24"/>
        </w:rPr>
        <w:tab/>
        <w:t xml:space="preserve">В случае возникновения у </w:t>
      </w:r>
      <w:r>
        <w:t>Заказчик</w:t>
      </w:r>
      <w:r>
        <w:rPr>
          <w:szCs w:val="24"/>
        </w:rPr>
        <w:t>а</w:t>
      </w:r>
      <w:r w:rsidRPr="0059358E">
        <w:rPr>
          <w:szCs w:val="24"/>
        </w:rPr>
        <w:t xml:space="preserve"> </w:t>
      </w:r>
      <w:r>
        <w:t>(</w:t>
      </w:r>
      <w:r w:rsidRPr="00C903F5">
        <w:t>Лицензиат/Сублицензиат)</w:t>
      </w:r>
      <w:r w:rsidRPr="001471AD">
        <w:t xml:space="preserve"> </w:t>
      </w:r>
      <w:r w:rsidRPr="00CC7762">
        <w:rPr>
          <w:szCs w:val="24"/>
        </w:rPr>
        <w:t xml:space="preserve">претензий в связи с привлечением </w:t>
      </w:r>
      <w:r>
        <w:t xml:space="preserve">Исполнителем </w:t>
      </w:r>
      <w:r w:rsidRPr="00374C35">
        <w:rPr>
          <w:szCs w:val="24"/>
        </w:rPr>
        <w:t>(Лицензиар/Лицензиат)</w:t>
      </w:r>
      <w:r w:rsidRPr="00CC7762">
        <w:rPr>
          <w:szCs w:val="24"/>
        </w:rPr>
        <w:t xml:space="preserve"> к выполнению обязательств третьих лиц </w:t>
      </w:r>
      <w:r>
        <w:t>Исполнитель</w:t>
      </w:r>
      <w:r w:rsidRPr="0059358E">
        <w:t xml:space="preserve"> </w:t>
      </w:r>
      <w:r w:rsidRPr="00374C35">
        <w:rPr>
          <w:szCs w:val="24"/>
        </w:rPr>
        <w:t>(Лицензиар/Лицензиат)</w:t>
      </w:r>
      <w:r w:rsidRPr="00CC7762">
        <w:rPr>
          <w:szCs w:val="24"/>
        </w:rPr>
        <w:t xml:space="preserve"> несет ответственность за действия таких лиц как </w:t>
      </w:r>
      <w:proofErr w:type="gramStart"/>
      <w:r w:rsidRPr="00CC7762">
        <w:rPr>
          <w:szCs w:val="24"/>
        </w:rPr>
        <w:t>за</w:t>
      </w:r>
      <w:proofErr w:type="gramEnd"/>
      <w:r w:rsidRPr="00CC7762">
        <w:rPr>
          <w:szCs w:val="24"/>
        </w:rPr>
        <w:t xml:space="preserve"> свои собственные.</w:t>
      </w:r>
    </w:p>
    <w:p w:rsidR="00A404B1" w:rsidRPr="00CC7762" w:rsidRDefault="00A404B1" w:rsidP="00A404B1">
      <w:pPr>
        <w:pStyle w:val="32"/>
        <w:widowControl w:val="0"/>
        <w:tabs>
          <w:tab w:val="clear" w:pos="7088"/>
        </w:tabs>
        <w:suppressAutoHyphens/>
        <w:spacing w:line="240" w:lineRule="auto"/>
        <w:ind w:right="5" w:firstLine="709"/>
        <w:rPr>
          <w:szCs w:val="24"/>
        </w:rPr>
      </w:pPr>
      <w:r>
        <w:rPr>
          <w:szCs w:val="24"/>
        </w:rPr>
        <w:t>5</w:t>
      </w:r>
      <w:r w:rsidR="00B95FBD">
        <w:rPr>
          <w:szCs w:val="24"/>
        </w:rPr>
        <w:t>.18</w:t>
      </w:r>
      <w:r w:rsidRPr="00CC7762">
        <w:rPr>
          <w:szCs w:val="24"/>
        </w:rPr>
        <w:t>.</w:t>
      </w:r>
      <w:r w:rsidRPr="00CC7762">
        <w:rPr>
          <w:szCs w:val="24"/>
        </w:rPr>
        <w:tab/>
        <w:t xml:space="preserve">В случае предъявления претензий </w:t>
      </w:r>
      <w:r>
        <w:t xml:space="preserve">Исполнителю </w:t>
      </w:r>
      <w:r w:rsidRPr="00374C35">
        <w:rPr>
          <w:szCs w:val="24"/>
        </w:rPr>
        <w:t>(Лицензиар/Лицензиат)</w:t>
      </w:r>
      <w:r w:rsidRPr="00CC7762">
        <w:rPr>
          <w:szCs w:val="24"/>
        </w:rPr>
        <w:t xml:space="preserve"> со стороны третьих лиц по вопросам, не касающимся настоящего Контракта, независимо от характера претензий, </w:t>
      </w:r>
      <w:r>
        <w:t>Заказчик (</w:t>
      </w:r>
      <w:r w:rsidRPr="00C903F5">
        <w:t>Лицензиат/Сублицензиат)</w:t>
      </w:r>
      <w:r>
        <w:rPr>
          <w:szCs w:val="24"/>
        </w:rPr>
        <w:t xml:space="preserve"> </w:t>
      </w:r>
      <w:r w:rsidRPr="00CC7762">
        <w:rPr>
          <w:szCs w:val="24"/>
        </w:rPr>
        <w:t>не несет по ним никакой материальной и юридической ответственности.</w:t>
      </w:r>
    </w:p>
    <w:p w:rsidR="00CA1DD7" w:rsidRPr="00B54BBC" w:rsidRDefault="00CA1DD7" w:rsidP="00CA1DD7">
      <w:pPr>
        <w:pStyle w:val="32"/>
        <w:widowControl w:val="0"/>
        <w:tabs>
          <w:tab w:val="clear" w:pos="7088"/>
        </w:tabs>
        <w:suppressAutoHyphens/>
        <w:spacing w:line="240" w:lineRule="auto"/>
        <w:ind w:right="5" w:firstLine="360"/>
        <w:rPr>
          <w:snapToGrid/>
          <w:szCs w:val="24"/>
        </w:rPr>
      </w:pPr>
    </w:p>
    <w:p w:rsidR="00C32284" w:rsidRPr="00B54BBC" w:rsidRDefault="007F6116" w:rsidP="004353F9">
      <w:pPr>
        <w:jc w:val="center"/>
        <w:rPr>
          <w:b/>
        </w:rPr>
      </w:pPr>
      <w:r w:rsidRPr="00B54BBC">
        <w:rPr>
          <w:b/>
        </w:rPr>
        <w:t>6</w:t>
      </w:r>
      <w:r w:rsidR="004353F9" w:rsidRPr="00B54BBC">
        <w:rPr>
          <w:b/>
        </w:rPr>
        <w:t xml:space="preserve">. </w:t>
      </w:r>
      <w:r w:rsidR="00C32284" w:rsidRPr="00B54BBC">
        <w:rPr>
          <w:b/>
        </w:rPr>
        <w:t>Обстоятельства непреодолимой силы (Форс-мажор)</w:t>
      </w:r>
    </w:p>
    <w:p w:rsidR="00C32284" w:rsidRPr="00B54BBC" w:rsidRDefault="007F6116" w:rsidP="00D661A9">
      <w:pPr>
        <w:pStyle w:val="32"/>
        <w:spacing w:line="240" w:lineRule="auto"/>
        <w:ind w:firstLine="567"/>
        <w:rPr>
          <w:szCs w:val="24"/>
        </w:rPr>
      </w:pPr>
      <w:r w:rsidRPr="00B54BBC">
        <w:rPr>
          <w:szCs w:val="24"/>
        </w:rPr>
        <w:t>6</w:t>
      </w:r>
      <w:r w:rsidR="00C32284" w:rsidRPr="00B54BBC">
        <w:rPr>
          <w:szCs w:val="24"/>
        </w:rPr>
        <w:t>.1. Сторона, не исполнившая или ненадлежащим образом исполнившая обязательств</w:t>
      </w:r>
      <w:r w:rsidR="00E140C9" w:rsidRPr="00B54BBC">
        <w:rPr>
          <w:szCs w:val="24"/>
        </w:rPr>
        <w:t>а</w:t>
      </w:r>
      <w:r w:rsidR="00C32284" w:rsidRPr="00B54BBC">
        <w:rPr>
          <w:szCs w:val="24"/>
        </w:rPr>
        <w:t xml:space="preserve"> по настоящему </w:t>
      </w:r>
      <w:r w:rsidR="00CA1DD7" w:rsidRPr="00B54BBC">
        <w:rPr>
          <w:szCs w:val="24"/>
        </w:rPr>
        <w:t>Контракту</w:t>
      </w:r>
      <w:r w:rsidR="00C32284" w:rsidRPr="00B54BBC">
        <w:rPr>
          <w:szCs w:val="24"/>
        </w:rPr>
        <w:t xml:space="preserve">, несет ответственность, если не докажет, </w:t>
      </w:r>
      <w:r w:rsidR="00457DBE" w:rsidRPr="00B54BBC">
        <w:rPr>
          <w:szCs w:val="24"/>
        </w:rPr>
        <w:br/>
      </w:r>
      <w:r w:rsidR="00C32284" w:rsidRPr="00B54BBC">
        <w:rPr>
          <w:szCs w:val="24"/>
        </w:rPr>
        <w:t xml:space="preserve">что надлежащее исполнение оказалось невозможным вследствие </w:t>
      </w:r>
      <w:r w:rsidR="00E140C9" w:rsidRPr="00B54BBC">
        <w:rPr>
          <w:szCs w:val="24"/>
        </w:rPr>
        <w:t xml:space="preserve">действия обстоятельств </w:t>
      </w:r>
      <w:r w:rsidR="00C32284" w:rsidRPr="00B54BBC">
        <w:rPr>
          <w:szCs w:val="24"/>
        </w:rPr>
        <w:t xml:space="preserve">непреодолимой силы, то есть чрезвычайных и непредотвратимых </w:t>
      </w:r>
      <w:r w:rsidR="00457DBE" w:rsidRPr="00B54BBC">
        <w:rPr>
          <w:szCs w:val="24"/>
        </w:rPr>
        <w:br/>
      </w:r>
      <w:r w:rsidR="00C32284" w:rsidRPr="00B54BBC">
        <w:rPr>
          <w:szCs w:val="24"/>
        </w:rPr>
        <w:t xml:space="preserve">при данных условиях обстоятельств. К таким обстоятельствам не относятся, </w:t>
      </w:r>
      <w:r w:rsidR="00457DBE" w:rsidRPr="00B54BBC">
        <w:rPr>
          <w:szCs w:val="24"/>
        </w:rPr>
        <w:br/>
      </w:r>
      <w:r w:rsidR="00C32284" w:rsidRPr="00B54BBC">
        <w:rPr>
          <w:szCs w:val="24"/>
        </w:rPr>
        <w:t xml:space="preserve">в частности, нарушение обязанностей со стороны контрагентов </w:t>
      </w:r>
      <w:r w:rsidR="00C97891" w:rsidRPr="00B54BBC">
        <w:rPr>
          <w:szCs w:val="24"/>
        </w:rPr>
        <w:t>Лицензиар</w:t>
      </w:r>
      <w:r w:rsidR="004353F9" w:rsidRPr="00B54BBC">
        <w:rPr>
          <w:szCs w:val="24"/>
        </w:rPr>
        <w:t>а</w:t>
      </w:r>
      <w:r w:rsidR="00C32284" w:rsidRPr="00B54BBC">
        <w:rPr>
          <w:szCs w:val="24"/>
        </w:rPr>
        <w:t>, отсутствие на рынке нужных для исполнения товаров, отсутствие у должника необходимых денежных средств.</w:t>
      </w:r>
    </w:p>
    <w:p w:rsidR="00C32284" w:rsidRPr="00B54BBC" w:rsidRDefault="007F6116" w:rsidP="00D661A9">
      <w:pPr>
        <w:ind w:firstLine="567"/>
        <w:jc w:val="both"/>
      </w:pPr>
      <w:r w:rsidRPr="00B54BBC">
        <w:t>6</w:t>
      </w:r>
      <w:r w:rsidR="00C32284" w:rsidRPr="00B54BBC">
        <w:t>.2. </w:t>
      </w:r>
      <w:r w:rsidR="00AA373F" w:rsidRPr="00B54BBC">
        <w:t>Свидетельство, выданное органом местного самоуправления или Торгово-промышленной палатой Российской Федерации, является достаточным подтверждением наличия и продолжительности действия обстоятельств непреодолимой силы.</w:t>
      </w:r>
    </w:p>
    <w:p w:rsidR="00C32284" w:rsidRPr="00B54BBC" w:rsidRDefault="007F6116" w:rsidP="00D661A9">
      <w:pPr>
        <w:pStyle w:val="32"/>
        <w:spacing w:line="240" w:lineRule="auto"/>
        <w:ind w:firstLine="567"/>
        <w:rPr>
          <w:szCs w:val="24"/>
        </w:rPr>
      </w:pPr>
      <w:r w:rsidRPr="00B54BBC">
        <w:rPr>
          <w:szCs w:val="24"/>
        </w:rPr>
        <w:t>6</w:t>
      </w:r>
      <w:r w:rsidR="00C32284" w:rsidRPr="00B54BBC">
        <w:rPr>
          <w:szCs w:val="24"/>
        </w:rPr>
        <w:t>.3. Сторона, которая не исполняет своих обязательств в результате действия обстоятельств непр</w:t>
      </w:r>
      <w:r w:rsidR="00B23EF2" w:rsidRPr="00B54BBC">
        <w:rPr>
          <w:szCs w:val="24"/>
        </w:rPr>
        <w:t>еодо</w:t>
      </w:r>
      <w:r w:rsidR="00AE1268" w:rsidRPr="00B54BBC">
        <w:rPr>
          <w:szCs w:val="24"/>
        </w:rPr>
        <w:t>лимой силы, указанных в п. 6</w:t>
      </w:r>
      <w:r w:rsidR="00F04501" w:rsidRPr="00B54BBC">
        <w:rPr>
          <w:szCs w:val="24"/>
        </w:rPr>
        <w:t>.1</w:t>
      </w:r>
      <w:r w:rsidR="00C32284" w:rsidRPr="00B54BBC">
        <w:rPr>
          <w:szCs w:val="24"/>
        </w:rPr>
        <w:t xml:space="preserve"> настоящего </w:t>
      </w:r>
      <w:r w:rsidR="00CA1DD7" w:rsidRPr="00B54BBC">
        <w:rPr>
          <w:szCs w:val="24"/>
        </w:rPr>
        <w:t>Контракта</w:t>
      </w:r>
      <w:r w:rsidR="00C32284" w:rsidRPr="00B54BBC">
        <w:rPr>
          <w:szCs w:val="24"/>
        </w:rPr>
        <w:t xml:space="preserve">, обязана </w:t>
      </w:r>
      <w:r w:rsidR="00457DBE" w:rsidRPr="00B54BBC">
        <w:rPr>
          <w:szCs w:val="24"/>
        </w:rPr>
        <w:br/>
      </w:r>
      <w:r w:rsidR="007C4AF5" w:rsidRPr="00B54BBC">
        <w:rPr>
          <w:szCs w:val="24"/>
        </w:rPr>
        <w:t xml:space="preserve">в </w:t>
      </w:r>
      <w:r w:rsidR="00C32284" w:rsidRPr="00B54BBC">
        <w:rPr>
          <w:szCs w:val="24"/>
        </w:rPr>
        <w:t>10-дневный срок</w:t>
      </w:r>
      <w:r w:rsidR="00C32284" w:rsidRPr="00B54BBC">
        <w:rPr>
          <w:color w:val="000000"/>
          <w:szCs w:val="24"/>
        </w:rPr>
        <w:t xml:space="preserve"> </w:t>
      </w:r>
      <w:r w:rsidR="00C32284" w:rsidRPr="00B54BBC">
        <w:rPr>
          <w:szCs w:val="24"/>
        </w:rPr>
        <w:t>письменно известить другую Сторону о начале и окончании возникшего препятствия и е</w:t>
      </w:r>
      <w:r w:rsidR="00C529C0" w:rsidRPr="00B54BBC">
        <w:rPr>
          <w:szCs w:val="24"/>
        </w:rPr>
        <w:t>го влиянии на исполнение Контракта</w:t>
      </w:r>
      <w:r w:rsidR="00C32284" w:rsidRPr="00B54BBC">
        <w:rPr>
          <w:szCs w:val="24"/>
        </w:rPr>
        <w:t xml:space="preserve">. При неисполнении указанного условия Сторона освобождается от ответственности только с момента такого уведомления. </w:t>
      </w:r>
    </w:p>
    <w:p w:rsidR="00AE1097" w:rsidRDefault="007F6116" w:rsidP="00D661A9">
      <w:pPr>
        <w:pStyle w:val="32"/>
        <w:spacing w:line="240" w:lineRule="auto"/>
        <w:ind w:firstLine="567"/>
        <w:rPr>
          <w:szCs w:val="24"/>
        </w:rPr>
      </w:pPr>
      <w:r w:rsidRPr="00B54BBC">
        <w:rPr>
          <w:szCs w:val="24"/>
        </w:rPr>
        <w:t>6</w:t>
      </w:r>
      <w:r w:rsidR="00C32284" w:rsidRPr="00B54BBC">
        <w:rPr>
          <w:szCs w:val="24"/>
        </w:rPr>
        <w:t xml:space="preserve">.4. Если обстоятельства непреодолимой силы действуют на протяжении трех месяцев </w:t>
      </w:r>
      <w:r w:rsidR="00F554B5">
        <w:rPr>
          <w:szCs w:val="24"/>
        </w:rPr>
        <w:br/>
      </w:r>
      <w:r w:rsidR="00C32284" w:rsidRPr="00B54BBC">
        <w:rPr>
          <w:szCs w:val="24"/>
        </w:rPr>
        <w:t>и не обнаруживают признак</w:t>
      </w:r>
      <w:r w:rsidR="00CA1DD7" w:rsidRPr="00B54BBC">
        <w:rPr>
          <w:szCs w:val="24"/>
        </w:rPr>
        <w:t>ов прекращения</w:t>
      </w:r>
      <w:r w:rsidR="00F04501" w:rsidRPr="00B54BBC">
        <w:rPr>
          <w:szCs w:val="24"/>
        </w:rPr>
        <w:t>,</w:t>
      </w:r>
      <w:r w:rsidR="00CA1DD7" w:rsidRPr="00B54BBC">
        <w:rPr>
          <w:szCs w:val="24"/>
        </w:rPr>
        <w:t xml:space="preserve"> </w:t>
      </w:r>
      <w:proofErr w:type="gramStart"/>
      <w:r w:rsidR="00CA1DD7" w:rsidRPr="00B54BBC">
        <w:rPr>
          <w:szCs w:val="24"/>
        </w:rPr>
        <w:t>Контракт</w:t>
      </w:r>
      <w:proofErr w:type="gramEnd"/>
      <w:r w:rsidR="00C32284" w:rsidRPr="00B54BBC">
        <w:rPr>
          <w:szCs w:val="24"/>
        </w:rPr>
        <w:t xml:space="preserve"> может быть расторгнут Сторонами путем направления уведомления другой Стороне без обязанности по возмещению убытков. </w:t>
      </w:r>
    </w:p>
    <w:p w:rsidR="004129FD" w:rsidRPr="00B54BBC" w:rsidRDefault="004129FD" w:rsidP="00D661A9">
      <w:pPr>
        <w:pStyle w:val="32"/>
        <w:spacing w:line="240" w:lineRule="auto"/>
        <w:ind w:firstLine="567"/>
        <w:rPr>
          <w:szCs w:val="24"/>
        </w:rPr>
      </w:pPr>
    </w:p>
    <w:p w:rsidR="00C32284" w:rsidRPr="00B54BBC" w:rsidRDefault="00C32284" w:rsidP="00AE1097">
      <w:pPr>
        <w:pStyle w:val="ad"/>
        <w:numPr>
          <w:ilvl w:val="0"/>
          <w:numId w:val="5"/>
        </w:numPr>
        <w:jc w:val="center"/>
        <w:rPr>
          <w:b/>
        </w:rPr>
      </w:pPr>
      <w:r w:rsidRPr="00B54BBC">
        <w:rPr>
          <w:b/>
        </w:rPr>
        <w:t>Порядок разрешения споров</w:t>
      </w:r>
    </w:p>
    <w:p w:rsidR="00C32284" w:rsidRPr="00B54BBC" w:rsidRDefault="007F6116" w:rsidP="00D661A9">
      <w:pPr>
        <w:ind w:firstLine="567"/>
        <w:jc w:val="both"/>
      </w:pPr>
      <w:r w:rsidRPr="00B54BBC">
        <w:t>7</w:t>
      </w:r>
      <w:r w:rsidR="00C32284" w:rsidRPr="00B54BBC">
        <w:t xml:space="preserve">.1. Все споры или разногласия, возникающие между Сторонами по настоящему </w:t>
      </w:r>
      <w:r w:rsidR="00CA1DD7" w:rsidRPr="00B54BBC">
        <w:t>Контракту</w:t>
      </w:r>
      <w:r w:rsidR="00C32284" w:rsidRPr="00B54BBC">
        <w:t xml:space="preserve"> или в связи с ним, разрешаются</w:t>
      </w:r>
      <w:r w:rsidR="00900E46" w:rsidRPr="00B54BBC">
        <w:t xml:space="preserve"> путем переговоров</w:t>
      </w:r>
      <w:r w:rsidR="00C32284" w:rsidRPr="00B54BBC">
        <w:t xml:space="preserve"> </w:t>
      </w:r>
      <w:r w:rsidR="00A15326" w:rsidRPr="00B54BBC">
        <w:t>в</w:t>
      </w:r>
      <w:r w:rsidR="000B6489" w:rsidRPr="00B54BBC">
        <w:t xml:space="preserve"> досудебном</w:t>
      </w:r>
      <w:r w:rsidR="00457DBE" w:rsidRPr="00B54BBC">
        <w:t xml:space="preserve"> претензионном </w:t>
      </w:r>
      <w:r w:rsidR="00A15326" w:rsidRPr="00B54BBC">
        <w:t>порядке в течение 30 дней</w:t>
      </w:r>
      <w:r w:rsidR="00C32284" w:rsidRPr="00B54BBC">
        <w:t>.</w:t>
      </w:r>
    </w:p>
    <w:p w:rsidR="00C32284" w:rsidRPr="00B54BBC" w:rsidRDefault="007F6116" w:rsidP="00D661A9">
      <w:pPr>
        <w:ind w:firstLine="567"/>
        <w:jc w:val="both"/>
      </w:pPr>
      <w:r w:rsidRPr="00B54BBC">
        <w:lastRenderedPageBreak/>
        <w:t>7</w:t>
      </w:r>
      <w:r w:rsidR="00C32284" w:rsidRPr="00B54BBC">
        <w:t>.2. В случае невозможности разрешения разногласий</w:t>
      </w:r>
      <w:r w:rsidR="00C2057A" w:rsidRPr="00B54BBC">
        <w:t xml:space="preserve"> в досудебном порядке,</w:t>
      </w:r>
      <w:r w:rsidR="00C32284" w:rsidRPr="00B54BBC">
        <w:t xml:space="preserve"> они подлежат рассмотрению в Арбитражном суде г. Москвы.</w:t>
      </w:r>
    </w:p>
    <w:p w:rsidR="00C2057A" w:rsidRPr="00B54BBC" w:rsidRDefault="00C2057A" w:rsidP="00D661A9">
      <w:pPr>
        <w:ind w:firstLine="567"/>
        <w:jc w:val="both"/>
      </w:pPr>
    </w:p>
    <w:p w:rsidR="00C32284" w:rsidRDefault="00C32284" w:rsidP="00C2057A">
      <w:pPr>
        <w:pStyle w:val="21"/>
        <w:keepNext/>
        <w:numPr>
          <w:ilvl w:val="0"/>
          <w:numId w:val="5"/>
        </w:numPr>
        <w:tabs>
          <w:tab w:val="clear" w:pos="7088"/>
          <w:tab w:val="left" w:pos="555"/>
          <w:tab w:val="left" w:pos="1418"/>
          <w:tab w:val="left" w:pos="4536"/>
        </w:tabs>
        <w:jc w:val="center"/>
        <w:rPr>
          <w:b/>
          <w:sz w:val="24"/>
          <w:szCs w:val="24"/>
        </w:rPr>
      </w:pPr>
      <w:r w:rsidRPr="00B54BBC">
        <w:rPr>
          <w:b/>
          <w:sz w:val="24"/>
          <w:szCs w:val="24"/>
        </w:rPr>
        <w:t xml:space="preserve">Срок действия </w:t>
      </w:r>
      <w:r w:rsidR="00CA1DD7" w:rsidRPr="00B54BBC">
        <w:rPr>
          <w:b/>
          <w:sz w:val="24"/>
          <w:szCs w:val="24"/>
        </w:rPr>
        <w:t>Контракта</w:t>
      </w:r>
    </w:p>
    <w:p w:rsidR="008B692E" w:rsidRPr="00B54BBC" w:rsidRDefault="008B692E" w:rsidP="008B692E">
      <w:pPr>
        <w:pStyle w:val="21"/>
        <w:keepNext/>
        <w:tabs>
          <w:tab w:val="clear" w:pos="7088"/>
          <w:tab w:val="left" w:pos="555"/>
          <w:tab w:val="left" w:pos="1418"/>
          <w:tab w:val="left" w:pos="4536"/>
        </w:tabs>
        <w:ind w:left="720" w:firstLine="0"/>
        <w:rPr>
          <w:b/>
          <w:sz w:val="24"/>
          <w:szCs w:val="24"/>
        </w:rPr>
      </w:pPr>
    </w:p>
    <w:p w:rsidR="00C32284" w:rsidRPr="00AD61EC" w:rsidRDefault="007F6116" w:rsidP="00AE1268">
      <w:pPr>
        <w:pStyle w:val="20"/>
        <w:suppressAutoHyphens/>
        <w:ind w:left="0" w:firstLine="567"/>
        <w:rPr>
          <w:b w:val="0"/>
          <w:szCs w:val="24"/>
        </w:rPr>
      </w:pPr>
      <w:r w:rsidRPr="00B54BBC">
        <w:rPr>
          <w:b w:val="0"/>
          <w:szCs w:val="24"/>
        </w:rPr>
        <w:t>8</w:t>
      </w:r>
      <w:r w:rsidR="00C529C0" w:rsidRPr="00B54BBC">
        <w:rPr>
          <w:b w:val="0"/>
          <w:szCs w:val="24"/>
        </w:rPr>
        <w:t>.1</w:t>
      </w:r>
      <w:r w:rsidR="00DE35CE">
        <w:rPr>
          <w:b w:val="0"/>
          <w:szCs w:val="24"/>
        </w:rPr>
        <w:t>.</w:t>
      </w:r>
      <w:r w:rsidR="00B163A0">
        <w:rPr>
          <w:b w:val="0"/>
          <w:szCs w:val="24"/>
        </w:rPr>
        <w:t xml:space="preserve"> </w:t>
      </w:r>
      <w:r w:rsidR="00DE35CE">
        <w:rPr>
          <w:b w:val="0"/>
          <w:szCs w:val="24"/>
        </w:rPr>
        <w:t xml:space="preserve">Период </w:t>
      </w:r>
      <w:r w:rsidR="004129FD">
        <w:rPr>
          <w:b w:val="0"/>
          <w:szCs w:val="24"/>
        </w:rPr>
        <w:t xml:space="preserve">предоставления </w:t>
      </w:r>
      <w:r w:rsidR="0047064C">
        <w:rPr>
          <w:b w:val="0"/>
          <w:szCs w:val="24"/>
        </w:rPr>
        <w:t xml:space="preserve">неисключительного права использования Программы </w:t>
      </w:r>
      <w:r w:rsidR="004129FD">
        <w:rPr>
          <w:b w:val="0"/>
          <w:szCs w:val="24"/>
        </w:rPr>
        <w:br/>
      </w:r>
      <w:r w:rsidR="00607ADF" w:rsidRPr="00AD61EC">
        <w:rPr>
          <w:b w:val="0"/>
          <w:szCs w:val="24"/>
        </w:rPr>
        <w:t xml:space="preserve">указан  в </w:t>
      </w:r>
      <w:r w:rsidR="001F3F9B">
        <w:rPr>
          <w:b w:val="0"/>
          <w:szCs w:val="24"/>
        </w:rPr>
        <w:t>Описании объекта закупки</w:t>
      </w:r>
      <w:r w:rsidR="00CB59EF" w:rsidRPr="00AD61EC">
        <w:rPr>
          <w:b w:val="0"/>
          <w:szCs w:val="24"/>
        </w:rPr>
        <w:t xml:space="preserve"> (П</w:t>
      </w:r>
      <w:r w:rsidR="00607ADF" w:rsidRPr="00AD61EC">
        <w:rPr>
          <w:b w:val="0"/>
          <w:szCs w:val="24"/>
        </w:rPr>
        <w:t>риложение №1 к контракту)</w:t>
      </w:r>
      <w:r w:rsidR="00B1452A" w:rsidRPr="00AD61EC">
        <w:rPr>
          <w:b w:val="0"/>
          <w:szCs w:val="24"/>
        </w:rPr>
        <w:t>.</w:t>
      </w:r>
    </w:p>
    <w:p w:rsidR="005740C6" w:rsidRDefault="005740C6" w:rsidP="00AE1268">
      <w:pPr>
        <w:pStyle w:val="20"/>
        <w:suppressAutoHyphens/>
        <w:ind w:left="0" w:firstLine="567"/>
        <w:rPr>
          <w:b w:val="0"/>
          <w:szCs w:val="24"/>
        </w:rPr>
      </w:pPr>
      <w:r>
        <w:rPr>
          <w:b w:val="0"/>
          <w:szCs w:val="24"/>
        </w:rPr>
        <w:t xml:space="preserve">8.2. </w:t>
      </w:r>
      <w:r w:rsidR="00B163A0" w:rsidRPr="00B163A0">
        <w:rPr>
          <w:b w:val="0"/>
          <w:szCs w:val="24"/>
        </w:rPr>
        <w:t xml:space="preserve">Контракт считается заключенным и вступает в силу </w:t>
      </w:r>
      <w:proofErr w:type="gramStart"/>
      <w:r w:rsidR="000D4701" w:rsidRPr="000D4701">
        <w:rPr>
          <w:b w:val="0"/>
          <w:szCs w:val="24"/>
        </w:rPr>
        <w:t>с даты</w:t>
      </w:r>
      <w:proofErr w:type="gramEnd"/>
      <w:r w:rsidR="000D4701" w:rsidRPr="000D4701">
        <w:rPr>
          <w:b w:val="0"/>
          <w:szCs w:val="24"/>
        </w:rPr>
        <w:t xml:space="preserve"> его подписания </w:t>
      </w:r>
      <w:r w:rsidR="000D4701" w:rsidRPr="000D4701">
        <w:rPr>
          <w:b w:val="0"/>
          <w:szCs w:val="24"/>
        </w:rPr>
        <w:br/>
        <w:t xml:space="preserve">и </w:t>
      </w:r>
      <w:r w:rsidR="000D4701" w:rsidRPr="008843C1">
        <w:rPr>
          <w:b w:val="0"/>
          <w:szCs w:val="24"/>
        </w:rPr>
        <w:t>действует до 2</w:t>
      </w:r>
      <w:r w:rsidR="004E5067">
        <w:rPr>
          <w:b w:val="0"/>
          <w:szCs w:val="24"/>
        </w:rPr>
        <w:t>4</w:t>
      </w:r>
      <w:r w:rsidR="000D4701" w:rsidRPr="008843C1">
        <w:rPr>
          <w:b w:val="0"/>
          <w:szCs w:val="24"/>
        </w:rPr>
        <w:t>.0</w:t>
      </w:r>
      <w:r w:rsidR="004E5067">
        <w:rPr>
          <w:b w:val="0"/>
          <w:szCs w:val="24"/>
        </w:rPr>
        <w:t>7</w:t>
      </w:r>
      <w:r w:rsidR="000D4701" w:rsidRPr="008843C1">
        <w:rPr>
          <w:b w:val="0"/>
          <w:szCs w:val="24"/>
        </w:rPr>
        <w:t>.202</w:t>
      </w:r>
      <w:r w:rsidR="00EA34D2">
        <w:rPr>
          <w:b w:val="0"/>
          <w:szCs w:val="24"/>
        </w:rPr>
        <w:t>6</w:t>
      </w:r>
      <w:r w:rsidR="000D4701" w:rsidRPr="008843C1">
        <w:rPr>
          <w:b w:val="0"/>
          <w:szCs w:val="24"/>
        </w:rPr>
        <w:t xml:space="preserve"> г, а в части</w:t>
      </w:r>
      <w:r w:rsidR="000D4701" w:rsidRPr="000D4701">
        <w:rPr>
          <w:b w:val="0"/>
          <w:szCs w:val="24"/>
        </w:rPr>
        <w:t xml:space="preserve"> исполнения обязательств, действует до полного исполнения Сторонами принятых на себя обязательств</w:t>
      </w:r>
      <w:r w:rsidR="00B163A0">
        <w:rPr>
          <w:b w:val="0"/>
          <w:szCs w:val="24"/>
        </w:rPr>
        <w:t>.</w:t>
      </w:r>
    </w:p>
    <w:p w:rsidR="005740C6" w:rsidRPr="00B54BBC" w:rsidRDefault="005740C6" w:rsidP="00AE1268">
      <w:pPr>
        <w:pStyle w:val="20"/>
        <w:suppressAutoHyphens/>
        <w:ind w:left="0" w:firstLine="567"/>
        <w:rPr>
          <w:b w:val="0"/>
          <w:szCs w:val="24"/>
        </w:rPr>
      </w:pPr>
    </w:p>
    <w:p w:rsidR="001D40E1" w:rsidRPr="00B54BBC" w:rsidRDefault="001D40E1" w:rsidP="00E32758">
      <w:pPr>
        <w:ind w:firstLine="709"/>
        <w:jc w:val="center"/>
        <w:rPr>
          <w:b/>
        </w:rPr>
      </w:pPr>
    </w:p>
    <w:p w:rsidR="008B692E" w:rsidRPr="00AE7575" w:rsidRDefault="00C32284" w:rsidP="008B692E">
      <w:pPr>
        <w:pStyle w:val="ad"/>
        <w:numPr>
          <w:ilvl w:val="0"/>
          <w:numId w:val="5"/>
        </w:numPr>
        <w:jc w:val="center"/>
        <w:rPr>
          <w:b/>
        </w:rPr>
      </w:pPr>
      <w:r w:rsidRPr="00AE7575">
        <w:rPr>
          <w:b/>
        </w:rPr>
        <w:t>Порядок</w:t>
      </w:r>
      <w:r w:rsidR="004129FD" w:rsidRPr="00AE7575">
        <w:rPr>
          <w:b/>
        </w:rPr>
        <w:t xml:space="preserve"> изменения и</w:t>
      </w:r>
      <w:r w:rsidRPr="00AE7575">
        <w:rPr>
          <w:b/>
        </w:rPr>
        <w:t xml:space="preserve"> расторжения </w:t>
      </w:r>
      <w:r w:rsidR="00C529C0" w:rsidRPr="00AE7575">
        <w:rPr>
          <w:b/>
        </w:rPr>
        <w:t>Контракта</w:t>
      </w:r>
    </w:p>
    <w:p w:rsidR="00F83CA4" w:rsidRDefault="007F6116" w:rsidP="00D661A9">
      <w:pPr>
        <w:ind w:firstLine="567"/>
        <w:jc w:val="both"/>
      </w:pPr>
      <w:r w:rsidRPr="00B54BBC">
        <w:rPr>
          <w:bCs/>
        </w:rPr>
        <w:t>9</w:t>
      </w:r>
      <w:r w:rsidR="00C32284" w:rsidRPr="00B54BBC">
        <w:rPr>
          <w:bCs/>
        </w:rPr>
        <w:t>.1</w:t>
      </w:r>
      <w:r w:rsidR="00F83CA4" w:rsidRPr="00B54BBC">
        <w:t xml:space="preserve">. </w:t>
      </w:r>
      <w:r w:rsidR="004129FD">
        <w:t>Изменение и р</w:t>
      </w:r>
      <w:r w:rsidR="00F83CA4" w:rsidRPr="00B54BBC">
        <w:t xml:space="preserve">асторжение Контракта допускается по соглашению Сторон, </w:t>
      </w:r>
      <w:r w:rsidR="004129FD">
        <w:br/>
      </w:r>
      <w:r w:rsidR="00F83CA4" w:rsidRPr="00B54BBC">
        <w:t>по решению суда, в случае одностороннего отказа Стороны Ко</w:t>
      </w:r>
      <w:r w:rsidR="00457DBE" w:rsidRPr="00B54BBC">
        <w:t>нтракта от исполнения Контракта</w:t>
      </w:r>
      <w:r w:rsidR="00BF37A4" w:rsidRPr="00B54BBC">
        <w:t xml:space="preserve"> </w:t>
      </w:r>
      <w:r w:rsidR="00F83CA4" w:rsidRPr="00B54BBC">
        <w:t>в соответствии с гражданским законодательством Российской Федерации.</w:t>
      </w:r>
    </w:p>
    <w:p w:rsidR="00116F8F" w:rsidRDefault="00116F8F" w:rsidP="00D661A9">
      <w:pPr>
        <w:ind w:firstLine="567"/>
        <w:jc w:val="both"/>
      </w:pPr>
    </w:p>
    <w:p w:rsidR="008B692E" w:rsidRDefault="008B692E" w:rsidP="00D661A9">
      <w:pPr>
        <w:ind w:firstLine="567"/>
        <w:jc w:val="both"/>
      </w:pPr>
    </w:p>
    <w:p w:rsidR="00C32284" w:rsidRPr="00B54BBC" w:rsidRDefault="00C32284" w:rsidP="007F6116">
      <w:pPr>
        <w:pStyle w:val="ad"/>
        <w:numPr>
          <w:ilvl w:val="0"/>
          <w:numId w:val="5"/>
        </w:numPr>
        <w:tabs>
          <w:tab w:val="left" w:pos="3119"/>
        </w:tabs>
        <w:jc w:val="center"/>
        <w:rPr>
          <w:b/>
        </w:rPr>
      </w:pPr>
      <w:r w:rsidRPr="00B54BBC">
        <w:rPr>
          <w:b/>
        </w:rPr>
        <w:t>Заключительные положения</w:t>
      </w:r>
    </w:p>
    <w:p w:rsidR="00C32284" w:rsidRPr="00B54BBC" w:rsidRDefault="007F6116" w:rsidP="00C32284">
      <w:pPr>
        <w:pStyle w:val="32"/>
        <w:spacing w:line="240" w:lineRule="auto"/>
        <w:ind w:firstLine="567"/>
        <w:rPr>
          <w:szCs w:val="24"/>
        </w:rPr>
      </w:pPr>
      <w:r w:rsidRPr="00B54BBC">
        <w:rPr>
          <w:szCs w:val="24"/>
        </w:rPr>
        <w:t>10</w:t>
      </w:r>
      <w:r w:rsidR="00C32284" w:rsidRPr="00B54BBC">
        <w:rPr>
          <w:szCs w:val="24"/>
        </w:rPr>
        <w:t xml:space="preserve">.1. Все изменения и дополнения к настоящему </w:t>
      </w:r>
      <w:r w:rsidR="00C529C0" w:rsidRPr="00B54BBC">
        <w:rPr>
          <w:szCs w:val="24"/>
        </w:rPr>
        <w:t>Контракту</w:t>
      </w:r>
      <w:r w:rsidR="00C32284" w:rsidRPr="00B54BBC">
        <w:rPr>
          <w:szCs w:val="24"/>
        </w:rPr>
        <w:t xml:space="preserve"> действительны лишь при условии, что они оформлены дополнительным </w:t>
      </w:r>
      <w:r w:rsidR="00C529C0" w:rsidRPr="00B54BBC">
        <w:rPr>
          <w:szCs w:val="24"/>
        </w:rPr>
        <w:t>соглашением к настоящему Контракту</w:t>
      </w:r>
      <w:r w:rsidR="00C32284" w:rsidRPr="00B54BBC">
        <w:rPr>
          <w:szCs w:val="24"/>
        </w:rPr>
        <w:t>, подписанным Сторон</w:t>
      </w:r>
      <w:r w:rsidR="005E1BD6" w:rsidRPr="00B54BBC">
        <w:rPr>
          <w:szCs w:val="24"/>
        </w:rPr>
        <w:t>ами</w:t>
      </w:r>
      <w:r w:rsidR="00C32284" w:rsidRPr="00B54BBC">
        <w:rPr>
          <w:szCs w:val="24"/>
        </w:rPr>
        <w:t>.</w:t>
      </w:r>
    </w:p>
    <w:p w:rsidR="00C32284" w:rsidRPr="00B54BBC" w:rsidRDefault="00C32284" w:rsidP="00C32284">
      <w:pPr>
        <w:pStyle w:val="32"/>
        <w:spacing w:line="240" w:lineRule="auto"/>
        <w:ind w:firstLine="567"/>
        <w:rPr>
          <w:szCs w:val="24"/>
        </w:rPr>
      </w:pPr>
      <w:r w:rsidRPr="00B54BBC">
        <w:rPr>
          <w:szCs w:val="24"/>
        </w:rPr>
        <w:t>1</w:t>
      </w:r>
      <w:r w:rsidR="007F6116" w:rsidRPr="00B54BBC">
        <w:rPr>
          <w:szCs w:val="24"/>
        </w:rPr>
        <w:t>0</w:t>
      </w:r>
      <w:r w:rsidRPr="00B54BBC">
        <w:rPr>
          <w:szCs w:val="24"/>
        </w:rPr>
        <w:t xml:space="preserve">.2. </w:t>
      </w:r>
      <w:proofErr w:type="gramStart"/>
      <w:r w:rsidRPr="00B54BBC">
        <w:rPr>
          <w:szCs w:val="24"/>
        </w:rPr>
        <w:t xml:space="preserve">В случае изменения у какой-либо из Сторон статуса, названия, банковских реквизитов, местонахождения в период действия настоящего </w:t>
      </w:r>
      <w:r w:rsidR="00C529C0" w:rsidRPr="00B54BBC">
        <w:rPr>
          <w:szCs w:val="24"/>
        </w:rPr>
        <w:t>Контракта</w:t>
      </w:r>
      <w:r w:rsidRPr="00B54BBC">
        <w:rPr>
          <w:szCs w:val="24"/>
        </w:rPr>
        <w:t xml:space="preserve">, она обязана </w:t>
      </w:r>
      <w:r w:rsidR="004353F9" w:rsidRPr="00B54BBC">
        <w:rPr>
          <w:szCs w:val="24"/>
        </w:rPr>
        <w:br/>
      </w:r>
      <w:r w:rsidRPr="00B54BBC">
        <w:rPr>
          <w:szCs w:val="24"/>
        </w:rPr>
        <w:t>в течение десяти календарных дней письменно известить об этом другую Сторону.</w:t>
      </w:r>
      <w:proofErr w:type="gramEnd"/>
    </w:p>
    <w:p w:rsidR="00C32284" w:rsidRPr="00B54BBC" w:rsidRDefault="00C32284" w:rsidP="00C32284">
      <w:pPr>
        <w:jc w:val="both"/>
      </w:pPr>
      <w:r w:rsidRPr="00B54BBC">
        <w:t xml:space="preserve">         1</w:t>
      </w:r>
      <w:r w:rsidR="007F6116" w:rsidRPr="00B54BBC">
        <w:t>0</w:t>
      </w:r>
      <w:r w:rsidRPr="00B54BBC">
        <w:t>.3</w:t>
      </w:r>
      <w:r w:rsidR="007F6116" w:rsidRPr="00B54BBC">
        <w:t>.</w:t>
      </w:r>
      <w:r w:rsidRPr="00B54BBC">
        <w:t xml:space="preserve"> Условия, не урегулированные настоящим </w:t>
      </w:r>
      <w:r w:rsidR="00C529C0" w:rsidRPr="00B54BBC">
        <w:t>Контрактом</w:t>
      </w:r>
      <w:r w:rsidRPr="00B54BBC">
        <w:t xml:space="preserve">, регулируются </w:t>
      </w:r>
      <w:r w:rsidR="004353F9" w:rsidRPr="00B54BBC">
        <w:br/>
      </w:r>
      <w:r w:rsidRPr="00B54BBC">
        <w:t>в соответствии с действующим законодательством Российской Федерации</w:t>
      </w:r>
    </w:p>
    <w:p w:rsidR="008843C1" w:rsidRPr="008843C1" w:rsidRDefault="00C32284" w:rsidP="008843C1">
      <w:pPr>
        <w:pStyle w:val="ad"/>
        <w:tabs>
          <w:tab w:val="num" w:pos="142"/>
        </w:tabs>
        <w:ind w:left="0" w:firstLine="709"/>
        <w:jc w:val="both"/>
        <w:rPr>
          <w:color w:val="000000"/>
          <w:lang w:bidi="ru-RU"/>
        </w:rPr>
      </w:pPr>
      <w:r w:rsidRPr="00B54BBC">
        <w:t>1</w:t>
      </w:r>
      <w:r w:rsidR="007F6116" w:rsidRPr="00B54BBC">
        <w:t>0</w:t>
      </w:r>
      <w:r w:rsidRPr="00B54BBC">
        <w:t>.4</w:t>
      </w:r>
      <w:r w:rsidR="008843C1" w:rsidRPr="008843C1">
        <w:rPr>
          <w:color w:val="000000"/>
          <w:lang w:eastAsia="en-US" w:bidi="ru-RU"/>
        </w:rPr>
        <w:t xml:space="preserve"> Настоящий </w:t>
      </w:r>
      <w:r w:rsidR="008843C1" w:rsidRPr="008843C1">
        <w:rPr>
          <w:color w:val="000000"/>
          <w:lang w:bidi="ru-RU"/>
        </w:rPr>
        <w:t>Контракт</w:t>
      </w:r>
      <w:r w:rsidR="008843C1" w:rsidRPr="008843C1">
        <w:rPr>
          <w:color w:val="000000"/>
          <w:lang w:eastAsia="en-US" w:bidi="ru-RU"/>
        </w:rPr>
        <w:t xml:space="preserve"> составлен в форме электронного документа, подписанного усиленными электронными подписями уполномоченных лиц Сторон.</w:t>
      </w:r>
    </w:p>
    <w:p w:rsidR="008843C1" w:rsidRPr="008843C1" w:rsidRDefault="008843C1" w:rsidP="008843C1">
      <w:pPr>
        <w:tabs>
          <w:tab w:val="num" w:pos="142"/>
        </w:tabs>
        <w:ind w:firstLine="709"/>
        <w:jc w:val="both"/>
        <w:rPr>
          <w:color w:val="000000"/>
        </w:rPr>
      </w:pPr>
      <w:r w:rsidRPr="008843C1">
        <w:rPr>
          <w:color w:val="000000"/>
        </w:rPr>
        <w:t>1</w:t>
      </w:r>
      <w:r>
        <w:rPr>
          <w:color w:val="000000"/>
        </w:rPr>
        <w:t>0</w:t>
      </w:r>
      <w:r w:rsidRPr="008843C1">
        <w:rPr>
          <w:color w:val="000000"/>
        </w:rPr>
        <w:t>.</w:t>
      </w:r>
      <w:r>
        <w:rPr>
          <w:color w:val="000000"/>
        </w:rPr>
        <w:t>5</w:t>
      </w:r>
      <w:r w:rsidRPr="008843C1">
        <w:rPr>
          <w:color w:val="000000"/>
        </w:rPr>
        <w:t>.</w:t>
      </w:r>
      <w:r w:rsidRPr="008843C1">
        <w:rPr>
          <w:color w:val="000000"/>
          <w:lang w:val="en-US"/>
        </w:rPr>
        <w:t> </w:t>
      </w:r>
      <w:r w:rsidRPr="008843C1">
        <w:rPr>
          <w:color w:val="000000"/>
        </w:rPr>
        <w:t>Стороны договорились, что обмен письменной корреспонденцией осуществляется по адресам, указанным в разделе 1</w:t>
      </w:r>
      <w:r>
        <w:rPr>
          <w:color w:val="000000"/>
        </w:rPr>
        <w:t>1</w:t>
      </w:r>
      <w:r w:rsidRPr="008843C1">
        <w:rPr>
          <w:color w:val="000000"/>
        </w:rPr>
        <w:t xml:space="preserve"> настоящего Контракта, места нахождения, либо по адресу доставки корреспонденции и адресам электронной почты, либо лично уполномоченным на прием корреспонденции.</w:t>
      </w:r>
    </w:p>
    <w:p w:rsidR="008843C1" w:rsidRPr="008843C1" w:rsidRDefault="008843C1" w:rsidP="008843C1">
      <w:pPr>
        <w:widowControl w:val="0"/>
        <w:tabs>
          <w:tab w:val="num" w:pos="142"/>
        </w:tabs>
        <w:ind w:firstLine="709"/>
        <w:contextualSpacing/>
        <w:jc w:val="both"/>
        <w:rPr>
          <w:color w:val="000000"/>
          <w:lang w:bidi="ru-RU"/>
        </w:rPr>
      </w:pPr>
      <w:r w:rsidRPr="008843C1">
        <w:rPr>
          <w:color w:val="000000"/>
          <w:lang w:bidi="ru-RU"/>
        </w:rPr>
        <w:t>1</w:t>
      </w:r>
      <w:r>
        <w:rPr>
          <w:color w:val="000000"/>
          <w:lang w:bidi="ru-RU"/>
        </w:rPr>
        <w:t>0.6</w:t>
      </w:r>
      <w:r w:rsidRPr="008843C1">
        <w:rPr>
          <w:color w:val="000000"/>
          <w:lang w:bidi="ru-RU"/>
        </w:rPr>
        <w:t>. Стороны договорились, что датой получения документов является дата, указанная на календарном штемпеле отделения связи получающей Стороны, или дата получения электронного уведомления о доставке, полученного Стороной-отправителем.</w:t>
      </w:r>
    </w:p>
    <w:p w:rsidR="008843C1" w:rsidRPr="008843C1" w:rsidRDefault="008843C1" w:rsidP="008843C1">
      <w:pPr>
        <w:widowControl w:val="0"/>
        <w:tabs>
          <w:tab w:val="num" w:pos="142"/>
        </w:tabs>
        <w:ind w:firstLine="709"/>
        <w:jc w:val="both"/>
        <w:rPr>
          <w:color w:val="000000"/>
          <w:lang w:bidi="ru-RU"/>
        </w:rPr>
      </w:pPr>
      <w:r w:rsidRPr="008843C1">
        <w:rPr>
          <w:color w:val="000000"/>
          <w:lang w:bidi="ru-RU"/>
        </w:rPr>
        <w:t>1</w:t>
      </w:r>
      <w:r>
        <w:rPr>
          <w:color w:val="000000"/>
          <w:lang w:bidi="ru-RU"/>
        </w:rPr>
        <w:t>0.7</w:t>
      </w:r>
      <w:r w:rsidRPr="008843C1">
        <w:rPr>
          <w:color w:val="000000"/>
          <w:lang w:bidi="ru-RU"/>
        </w:rPr>
        <w:t>.</w:t>
      </w:r>
      <w:r w:rsidRPr="008843C1">
        <w:rPr>
          <w:rFonts w:eastAsia="PT Serif"/>
          <w:color w:val="000000"/>
          <w:lang w:bidi="ru-RU"/>
        </w:rPr>
        <w:t xml:space="preserve"> По обоюдному согласию сторон обмен юридически значимыми и бухгалтерскими документами может осуществляться в электронной форме через операторов электронного документооборота с применением усиленной квалифицированной электронной цифровой подписи.</w:t>
      </w:r>
    </w:p>
    <w:p w:rsidR="00E562BE" w:rsidRPr="00B54BBC" w:rsidRDefault="00C32284" w:rsidP="00E562BE">
      <w:pPr>
        <w:pStyle w:val="32"/>
        <w:spacing w:line="240" w:lineRule="auto"/>
        <w:ind w:firstLine="567"/>
        <w:rPr>
          <w:szCs w:val="24"/>
        </w:rPr>
      </w:pPr>
      <w:r w:rsidRPr="00B54BBC">
        <w:rPr>
          <w:szCs w:val="24"/>
        </w:rPr>
        <w:t>1</w:t>
      </w:r>
      <w:r w:rsidR="007F6116" w:rsidRPr="00B54BBC">
        <w:rPr>
          <w:szCs w:val="24"/>
        </w:rPr>
        <w:t>0</w:t>
      </w:r>
      <w:r w:rsidR="00C97959" w:rsidRPr="00B54BBC">
        <w:rPr>
          <w:szCs w:val="24"/>
        </w:rPr>
        <w:t>.</w:t>
      </w:r>
      <w:r w:rsidR="008843C1">
        <w:rPr>
          <w:szCs w:val="24"/>
        </w:rPr>
        <w:t>8</w:t>
      </w:r>
      <w:r w:rsidRPr="00B54BBC">
        <w:rPr>
          <w:szCs w:val="24"/>
        </w:rPr>
        <w:t xml:space="preserve">. Неотъемлемой частью настоящего </w:t>
      </w:r>
      <w:r w:rsidR="00C529C0" w:rsidRPr="00B54BBC">
        <w:rPr>
          <w:szCs w:val="24"/>
        </w:rPr>
        <w:t>Контракта</w:t>
      </w:r>
      <w:r w:rsidRPr="00B54BBC">
        <w:rPr>
          <w:szCs w:val="24"/>
        </w:rPr>
        <w:t xml:space="preserve"> являются:</w:t>
      </w:r>
    </w:p>
    <w:p w:rsidR="00E562BE" w:rsidRDefault="00F60E73" w:rsidP="005F1408">
      <w:pPr>
        <w:pStyle w:val="32"/>
        <w:spacing w:line="240" w:lineRule="auto"/>
        <w:ind w:firstLine="567"/>
        <w:rPr>
          <w:szCs w:val="24"/>
        </w:rPr>
      </w:pPr>
      <w:r w:rsidRPr="00B54BBC">
        <w:rPr>
          <w:szCs w:val="24"/>
        </w:rPr>
        <w:t xml:space="preserve">Приложение № 1 – </w:t>
      </w:r>
      <w:r w:rsidR="000D4701">
        <w:rPr>
          <w:szCs w:val="24"/>
        </w:rPr>
        <w:t>Описание объекта закупки</w:t>
      </w:r>
      <w:r w:rsidR="00607ADF">
        <w:rPr>
          <w:szCs w:val="24"/>
        </w:rPr>
        <w:t>;</w:t>
      </w:r>
    </w:p>
    <w:p w:rsidR="00AE7575" w:rsidRDefault="00607ADF" w:rsidP="005F1408">
      <w:pPr>
        <w:pStyle w:val="32"/>
        <w:spacing w:line="240" w:lineRule="auto"/>
        <w:ind w:firstLine="567"/>
        <w:rPr>
          <w:szCs w:val="24"/>
        </w:rPr>
      </w:pPr>
      <w:r>
        <w:rPr>
          <w:szCs w:val="24"/>
        </w:rPr>
        <w:t>Приложение № 2 – Спецификация</w:t>
      </w:r>
      <w:r w:rsidR="00AE7575">
        <w:rPr>
          <w:szCs w:val="24"/>
        </w:rPr>
        <w:t>;</w:t>
      </w:r>
    </w:p>
    <w:p w:rsidR="00607ADF" w:rsidRPr="00B54BBC" w:rsidRDefault="00AE7575" w:rsidP="005F1408">
      <w:pPr>
        <w:pStyle w:val="32"/>
        <w:spacing w:line="240" w:lineRule="auto"/>
        <w:ind w:firstLine="567"/>
        <w:rPr>
          <w:szCs w:val="24"/>
        </w:rPr>
      </w:pPr>
      <w:r>
        <w:rPr>
          <w:szCs w:val="24"/>
        </w:rPr>
        <w:t>Приложение № 3 - Лицензионный договор</w:t>
      </w:r>
      <w:r w:rsidR="00607ADF">
        <w:rPr>
          <w:szCs w:val="24"/>
        </w:rPr>
        <w:t>.</w:t>
      </w:r>
    </w:p>
    <w:p w:rsidR="00A55B2D" w:rsidRPr="00B54BBC" w:rsidRDefault="00BE43E0" w:rsidP="00952096">
      <w:pPr>
        <w:pStyle w:val="21"/>
        <w:tabs>
          <w:tab w:val="clear" w:pos="7088"/>
          <w:tab w:val="left" w:pos="567"/>
          <w:tab w:val="left" w:pos="993"/>
          <w:tab w:val="left" w:pos="3119"/>
        </w:tabs>
        <w:spacing w:line="360" w:lineRule="auto"/>
        <w:ind w:firstLine="709"/>
        <w:jc w:val="center"/>
        <w:rPr>
          <w:b/>
          <w:sz w:val="24"/>
          <w:szCs w:val="24"/>
        </w:rPr>
      </w:pPr>
      <w:r w:rsidRPr="00B54BBC">
        <w:rPr>
          <w:b/>
          <w:sz w:val="24"/>
          <w:szCs w:val="24"/>
        </w:rPr>
        <w:br/>
      </w:r>
      <w:r w:rsidR="00A55B2D" w:rsidRPr="00B54BBC">
        <w:rPr>
          <w:b/>
          <w:sz w:val="24"/>
          <w:szCs w:val="24"/>
        </w:rPr>
        <w:t>1</w:t>
      </w:r>
      <w:r w:rsidR="007F6116" w:rsidRPr="00B54BBC">
        <w:rPr>
          <w:b/>
          <w:sz w:val="24"/>
          <w:szCs w:val="24"/>
        </w:rPr>
        <w:t>1</w:t>
      </w:r>
      <w:r w:rsidR="00A55B2D" w:rsidRPr="00B54BBC">
        <w:rPr>
          <w:b/>
          <w:sz w:val="24"/>
          <w:szCs w:val="24"/>
        </w:rPr>
        <w:t>. Адреса и банковские реквизиты Сторон</w:t>
      </w:r>
    </w:p>
    <w:tbl>
      <w:tblPr>
        <w:tblStyle w:val="af1"/>
        <w:tblW w:w="10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5082"/>
      </w:tblGrid>
      <w:tr w:rsidR="002C2EEF" w:rsidRPr="00B54BBC" w:rsidTr="00B54BBC">
        <w:trPr>
          <w:trHeight w:val="6836"/>
        </w:trPr>
        <w:tc>
          <w:tcPr>
            <w:tcW w:w="5132" w:type="dxa"/>
            <w:shd w:val="clear" w:color="auto" w:fill="auto"/>
          </w:tcPr>
          <w:p w:rsidR="002C2EEF" w:rsidRPr="00B54BBC" w:rsidRDefault="00C97891" w:rsidP="00154740">
            <w:pPr>
              <w:jc w:val="center"/>
              <w:rPr>
                <w:bCs/>
                <w:iCs/>
              </w:rPr>
            </w:pPr>
            <w:r w:rsidRPr="00B54BBC">
              <w:rPr>
                <w:b/>
                <w:bCs/>
                <w:iCs/>
              </w:rPr>
              <w:lastRenderedPageBreak/>
              <w:t>Лицензиат</w:t>
            </w:r>
            <w:r w:rsidR="002C2EEF" w:rsidRPr="00B54BBC">
              <w:rPr>
                <w:b/>
                <w:bCs/>
                <w:i/>
                <w:iCs/>
              </w:rPr>
              <w:t>:</w:t>
            </w:r>
            <w:r w:rsidR="002C2EEF" w:rsidRPr="00B54BBC">
              <w:rPr>
                <w:b/>
                <w:bCs/>
                <w:i/>
                <w:iCs/>
              </w:rPr>
              <w:br/>
            </w:r>
            <w:r w:rsidR="002C2EEF" w:rsidRPr="00B54BBC">
              <w:rPr>
                <w:bCs/>
                <w:iCs/>
              </w:rPr>
              <w:t>Министерство спорта</w:t>
            </w:r>
          </w:p>
          <w:p w:rsidR="002C2EEF" w:rsidRPr="00B54BBC" w:rsidRDefault="002C2EEF" w:rsidP="00154740">
            <w:pPr>
              <w:jc w:val="center"/>
              <w:rPr>
                <w:bCs/>
                <w:iCs/>
              </w:rPr>
            </w:pPr>
            <w:r w:rsidRPr="00B54BBC">
              <w:rPr>
                <w:bCs/>
                <w:iCs/>
              </w:rPr>
              <w:t>Российской Федерации</w:t>
            </w:r>
          </w:p>
          <w:p w:rsidR="00BB099D" w:rsidRPr="00B54BBC" w:rsidRDefault="00BB099D" w:rsidP="00154740">
            <w:pPr>
              <w:jc w:val="center"/>
              <w:rPr>
                <w:bCs/>
                <w:iCs/>
              </w:rPr>
            </w:pPr>
          </w:p>
          <w:p w:rsidR="004444EC" w:rsidRPr="000D4701" w:rsidRDefault="004444EC" w:rsidP="004444EC">
            <w:pPr>
              <w:widowControl w:val="0"/>
              <w:autoSpaceDE w:val="0"/>
              <w:autoSpaceDN w:val="0"/>
              <w:rPr>
                <w:shd w:val="clear" w:color="auto" w:fill="FFFFFF"/>
              </w:rPr>
            </w:pPr>
            <w:r w:rsidRPr="000D4701">
              <w:rPr>
                <w:shd w:val="clear" w:color="auto" w:fill="FFFFFF"/>
              </w:rPr>
              <w:t xml:space="preserve">Адрес (место нахождения): 105064, </w:t>
            </w:r>
            <w:r w:rsidRPr="000D4701">
              <w:br/>
            </w:r>
            <w:r w:rsidRPr="000D4701">
              <w:rPr>
                <w:shd w:val="clear" w:color="auto" w:fill="FFFFFF"/>
              </w:rPr>
              <w:t xml:space="preserve">г. Москва, ул. Казакова, д. 18 </w:t>
            </w:r>
            <w:r w:rsidRPr="000D4701">
              <w:br/>
            </w:r>
            <w:r w:rsidRPr="000D4701">
              <w:rPr>
                <w:shd w:val="clear" w:color="auto" w:fill="FFFFFF"/>
              </w:rPr>
              <w:t xml:space="preserve">ИНН </w:t>
            </w:r>
            <w:hyperlink r:id="rId9" w:history="1">
              <w:r w:rsidRPr="000D4701">
                <w:rPr>
                  <w:rStyle w:val="af6"/>
                  <w:color w:val="auto"/>
                  <w:u w:val="none"/>
                  <w:shd w:val="clear" w:color="auto" w:fill="FFFFFF"/>
                </w:rPr>
                <w:t>7703771271</w:t>
              </w:r>
            </w:hyperlink>
            <w:r w:rsidRPr="000D4701">
              <w:rPr>
                <w:shd w:val="clear" w:color="auto" w:fill="FFFFFF"/>
              </w:rPr>
              <w:t xml:space="preserve">, КПП 770901001 </w:t>
            </w:r>
            <w:r w:rsidRPr="000D4701">
              <w:br/>
            </w:r>
            <w:r w:rsidRPr="000D4701">
              <w:rPr>
                <w:shd w:val="clear" w:color="auto" w:fill="FFFFFF"/>
              </w:rPr>
              <w:t>Межрегиональное операционное УФК (</w:t>
            </w:r>
            <w:proofErr w:type="spellStart"/>
            <w:r w:rsidRPr="000D4701">
              <w:rPr>
                <w:shd w:val="clear" w:color="auto" w:fill="FFFFFF"/>
              </w:rPr>
              <w:t>Минспорт</w:t>
            </w:r>
            <w:proofErr w:type="spellEnd"/>
            <w:r w:rsidRPr="000D4701">
              <w:rPr>
                <w:shd w:val="clear" w:color="auto" w:fill="FFFFFF"/>
              </w:rPr>
              <w:t xml:space="preserve"> России </w:t>
            </w:r>
            <w:proofErr w:type="gramStart"/>
            <w:r w:rsidRPr="000D4701">
              <w:rPr>
                <w:shd w:val="clear" w:color="auto" w:fill="FFFFFF"/>
              </w:rPr>
              <w:t>л</w:t>
            </w:r>
            <w:proofErr w:type="gramEnd"/>
            <w:r w:rsidRPr="000D4701">
              <w:rPr>
                <w:shd w:val="clear" w:color="auto" w:fill="FFFFFF"/>
              </w:rPr>
              <w:t xml:space="preserve">/счет </w:t>
            </w:r>
            <w:hyperlink r:id="rId10" w:history="1">
              <w:r w:rsidRPr="000D4701">
                <w:rPr>
                  <w:rStyle w:val="af6"/>
                  <w:color w:val="auto"/>
                  <w:u w:val="none"/>
                  <w:shd w:val="clear" w:color="auto" w:fill="FFFFFF"/>
                </w:rPr>
                <w:t>03951007770</w:t>
              </w:r>
            </w:hyperlink>
            <w:r w:rsidRPr="000D4701">
              <w:rPr>
                <w:shd w:val="clear" w:color="auto" w:fill="FFFFFF"/>
              </w:rPr>
              <w:t xml:space="preserve">) </w:t>
            </w:r>
            <w:r w:rsidRPr="000D4701">
              <w:br/>
            </w:r>
            <w:r w:rsidRPr="000D4701">
              <w:rPr>
                <w:shd w:val="clear" w:color="auto" w:fill="FFFFFF"/>
              </w:rPr>
              <w:t>Казначейский счет: 0321164300000001950</w:t>
            </w:r>
            <w:r w:rsidR="003A2F84" w:rsidRPr="000D4701">
              <w:rPr>
                <w:shd w:val="clear" w:color="auto" w:fill="FFFFFF"/>
              </w:rPr>
              <w:t>3</w:t>
            </w:r>
            <w:r w:rsidRPr="000D4701">
              <w:rPr>
                <w:shd w:val="clear" w:color="auto" w:fill="FFFFFF"/>
              </w:rPr>
              <w:t xml:space="preserve"> </w:t>
            </w:r>
            <w:r w:rsidRPr="000D4701">
              <w:br/>
            </w:r>
            <w:r w:rsidRPr="000D4701">
              <w:rPr>
                <w:shd w:val="clear" w:color="auto" w:fill="FFFFFF"/>
              </w:rPr>
              <w:t xml:space="preserve">Банк: Операционный департамент Банка России//Межрегиональное операционное УФК г. Москва </w:t>
            </w:r>
            <w:r w:rsidRPr="000D4701">
              <w:br/>
            </w:r>
            <w:r w:rsidRPr="000D4701">
              <w:rPr>
                <w:shd w:val="clear" w:color="auto" w:fill="FFFFFF"/>
              </w:rPr>
              <w:t>БИК: 024501901 Счет: 40102810045370000002</w:t>
            </w:r>
            <w:proofErr w:type="gramStart"/>
            <w:r w:rsidRPr="000D4701">
              <w:rPr>
                <w:shd w:val="clear" w:color="auto" w:fill="FFFFFF"/>
              </w:rPr>
              <w:t xml:space="preserve"> </w:t>
            </w:r>
            <w:r w:rsidRPr="000D4701">
              <w:br/>
            </w:r>
            <w:r w:rsidRPr="000D4701">
              <w:rPr>
                <w:shd w:val="clear" w:color="auto" w:fill="FFFFFF"/>
              </w:rPr>
              <w:t>Д</w:t>
            </w:r>
            <w:proofErr w:type="gramEnd"/>
            <w:r w:rsidRPr="000D4701">
              <w:rPr>
                <w:shd w:val="clear" w:color="auto" w:fill="FFFFFF"/>
              </w:rPr>
              <w:t xml:space="preserve">ля перечислений в доход бюджета: </w:t>
            </w:r>
            <w:r w:rsidRPr="000D4701">
              <w:br/>
            </w:r>
            <w:proofErr w:type="gramStart"/>
            <w:r w:rsidRPr="000D4701">
              <w:rPr>
                <w:shd w:val="clear" w:color="auto" w:fill="FFFFFF"/>
              </w:rPr>
              <w:t>Межрегиональное</w:t>
            </w:r>
            <w:proofErr w:type="gramEnd"/>
            <w:r w:rsidRPr="000D4701">
              <w:rPr>
                <w:shd w:val="clear" w:color="auto" w:fill="FFFFFF"/>
              </w:rPr>
              <w:t xml:space="preserve"> операционное УФК (</w:t>
            </w:r>
            <w:proofErr w:type="spellStart"/>
            <w:r w:rsidRPr="000D4701">
              <w:rPr>
                <w:shd w:val="clear" w:color="auto" w:fill="FFFFFF"/>
              </w:rPr>
              <w:t>Минспорт</w:t>
            </w:r>
            <w:proofErr w:type="spellEnd"/>
            <w:r w:rsidRPr="000D4701">
              <w:rPr>
                <w:shd w:val="clear" w:color="auto" w:fill="FFFFFF"/>
              </w:rPr>
              <w:t xml:space="preserve"> России л/счет </w:t>
            </w:r>
            <w:hyperlink r:id="rId11" w:history="1">
              <w:r w:rsidRPr="000D4701">
                <w:rPr>
                  <w:rStyle w:val="af6"/>
                  <w:color w:val="auto"/>
                  <w:u w:val="none"/>
                  <w:shd w:val="clear" w:color="auto" w:fill="FFFFFF"/>
                </w:rPr>
                <w:t>04951007770</w:t>
              </w:r>
            </w:hyperlink>
            <w:r w:rsidRPr="000D4701">
              <w:rPr>
                <w:shd w:val="clear" w:color="auto" w:fill="FFFFFF"/>
              </w:rPr>
              <w:t xml:space="preserve">) </w:t>
            </w:r>
            <w:r w:rsidRPr="000D4701">
              <w:br/>
            </w:r>
            <w:r w:rsidRPr="000D4701">
              <w:rPr>
                <w:shd w:val="clear" w:color="auto" w:fill="FFFFFF"/>
              </w:rPr>
              <w:t xml:space="preserve">Казначейский счет: 03100643000000019500 </w:t>
            </w:r>
            <w:r w:rsidRPr="000D4701">
              <w:br/>
            </w:r>
            <w:r w:rsidRPr="000D4701">
              <w:rPr>
                <w:shd w:val="clear" w:color="auto" w:fill="FFFFFF"/>
              </w:rPr>
              <w:t xml:space="preserve">Банк: Операционный департамент Банка России//Межрегиональное операционное УФК г. Москва </w:t>
            </w:r>
            <w:r w:rsidRPr="000D4701">
              <w:br/>
            </w:r>
            <w:r w:rsidRPr="000D4701">
              <w:rPr>
                <w:shd w:val="clear" w:color="auto" w:fill="FFFFFF"/>
              </w:rPr>
              <w:t xml:space="preserve">БИК: 024501901 </w:t>
            </w:r>
            <w:r w:rsidRPr="000D4701">
              <w:br/>
            </w:r>
            <w:r w:rsidRPr="000D4701">
              <w:rPr>
                <w:shd w:val="clear" w:color="auto" w:fill="FFFFFF"/>
              </w:rPr>
              <w:t xml:space="preserve">Счет: 40102810045370000002 </w:t>
            </w:r>
            <w:r w:rsidRPr="000D4701">
              <w:br/>
            </w:r>
            <w:r w:rsidRPr="000D4701">
              <w:rPr>
                <w:shd w:val="clear" w:color="auto" w:fill="FFFFFF"/>
              </w:rPr>
              <w:t xml:space="preserve">ОГРН 1127746520824, ОКПО 00083888 </w:t>
            </w:r>
            <w:r w:rsidRPr="000D4701">
              <w:br/>
            </w:r>
            <w:r w:rsidRPr="000D4701">
              <w:rPr>
                <w:shd w:val="clear" w:color="auto" w:fill="FFFFFF"/>
              </w:rPr>
              <w:t xml:space="preserve">ОКОПФ 75104, ОКТМО 45375000 </w:t>
            </w:r>
            <w:r w:rsidRPr="000D4701">
              <w:br/>
            </w:r>
            <w:r w:rsidRPr="000D4701">
              <w:rPr>
                <w:shd w:val="clear" w:color="auto" w:fill="FFFFFF"/>
              </w:rPr>
              <w:t xml:space="preserve">Ответственное лицо – </w:t>
            </w:r>
            <w:r w:rsidR="00EA34D2">
              <w:rPr>
                <w:shd w:val="clear" w:color="auto" w:fill="FFFFFF"/>
              </w:rPr>
              <w:t>Чернявский Роман Сергеевич</w:t>
            </w:r>
          </w:p>
          <w:p w:rsidR="00BB099D" w:rsidRPr="000D4701" w:rsidRDefault="004444EC" w:rsidP="00A33C1D">
            <w:pPr>
              <w:widowControl w:val="0"/>
              <w:autoSpaceDE w:val="0"/>
              <w:autoSpaceDN w:val="0"/>
              <w:rPr>
                <w:shd w:val="clear" w:color="auto" w:fill="FFFFFF"/>
              </w:rPr>
            </w:pPr>
            <w:r w:rsidRPr="000D4701">
              <w:rPr>
                <w:shd w:val="clear" w:color="auto" w:fill="FFFFFF"/>
              </w:rPr>
              <w:t>Тел.: 8 (800) 222-88-82 доб.: 8</w:t>
            </w:r>
            <w:r w:rsidR="00EA34D2">
              <w:rPr>
                <w:shd w:val="clear" w:color="auto" w:fill="FFFFFF"/>
              </w:rPr>
              <w:t>255</w:t>
            </w:r>
            <w:r w:rsidR="00EA34D2">
              <w:rPr>
                <w:shd w:val="clear" w:color="auto" w:fill="FFFFFF"/>
              </w:rPr>
              <w:br/>
            </w:r>
            <w:r w:rsidRPr="000D4701">
              <w:rPr>
                <w:shd w:val="clear" w:color="auto" w:fill="FFFFFF"/>
              </w:rPr>
              <w:t xml:space="preserve"> Адрес эл. почты: </w:t>
            </w:r>
            <w:r w:rsidR="00EA34D2" w:rsidRPr="00EA34D2">
              <w:t>chernyavskiy@minsport.gov.ru</w:t>
            </w:r>
          </w:p>
          <w:p w:rsidR="003D11A9" w:rsidRDefault="003D11A9" w:rsidP="002C2EEF">
            <w:pPr>
              <w:jc w:val="center"/>
              <w:rPr>
                <w:b/>
                <w:bCs/>
                <w:u w:val="single"/>
              </w:rPr>
            </w:pPr>
          </w:p>
          <w:p w:rsidR="006E2C55" w:rsidRDefault="006E2C55" w:rsidP="006E2C5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contextualSpacing/>
              <w:jc w:val="center"/>
              <w:rPr>
                <w:b/>
                <w:bCs/>
                <w:u w:val="single"/>
              </w:rPr>
            </w:pPr>
          </w:p>
          <w:p w:rsidR="00D56165" w:rsidRPr="00B54BBC" w:rsidRDefault="00D56165" w:rsidP="006E2C5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contextualSpacing/>
              <w:rPr>
                <w:b/>
                <w:u w:val="single"/>
              </w:rPr>
            </w:pPr>
            <w:r w:rsidRPr="00B54BBC">
              <w:rPr>
                <w:b/>
                <w:u w:val="single"/>
              </w:rPr>
              <w:t xml:space="preserve">От </w:t>
            </w:r>
            <w:r w:rsidR="007F6116" w:rsidRPr="00B54BBC">
              <w:rPr>
                <w:b/>
                <w:u w:val="single"/>
              </w:rPr>
              <w:t>Лицензиата</w:t>
            </w:r>
            <w:r w:rsidRPr="00B54BBC">
              <w:rPr>
                <w:b/>
                <w:u w:val="single"/>
              </w:rPr>
              <w:t>:</w:t>
            </w:r>
          </w:p>
          <w:p w:rsidR="00B12892" w:rsidRDefault="00B12892" w:rsidP="00B12892">
            <w:pPr>
              <w:contextualSpacing/>
              <w:jc w:val="center"/>
            </w:pPr>
          </w:p>
          <w:p w:rsidR="004444EC" w:rsidRDefault="004444EC" w:rsidP="00B12892">
            <w:pPr>
              <w:contextualSpacing/>
              <w:jc w:val="center"/>
            </w:pPr>
          </w:p>
          <w:p w:rsidR="00C40C29" w:rsidRPr="00B54BBC" w:rsidRDefault="00B12892" w:rsidP="004444EC">
            <w:pPr>
              <w:spacing w:line="360" w:lineRule="auto"/>
            </w:pPr>
            <w:r w:rsidRPr="00B54BBC">
              <w:t xml:space="preserve">____________________ </w:t>
            </w:r>
          </w:p>
        </w:tc>
        <w:tc>
          <w:tcPr>
            <w:tcW w:w="5082" w:type="dxa"/>
            <w:shd w:val="clear" w:color="auto" w:fill="auto"/>
          </w:tcPr>
          <w:p w:rsidR="002C2EEF" w:rsidRPr="00B54BBC" w:rsidRDefault="00C97891" w:rsidP="002C2EEF">
            <w:pPr>
              <w:jc w:val="center"/>
              <w:rPr>
                <w:b/>
              </w:rPr>
            </w:pPr>
            <w:r w:rsidRPr="00B54BBC">
              <w:rPr>
                <w:b/>
              </w:rPr>
              <w:t>Лицензиар</w:t>
            </w:r>
            <w:r w:rsidR="002C2EEF" w:rsidRPr="00B54BBC">
              <w:rPr>
                <w:b/>
              </w:rPr>
              <w:t>:</w:t>
            </w:r>
          </w:p>
          <w:p w:rsidR="00C22250" w:rsidRPr="00B54BBC" w:rsidRDefault="00C22250"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3E7A86" w:rsidRPr="00B54BBC" w:rsidRDefault="003E7A86" w:rsidP="00C22250">
            <w:pPr>
              <w:pStyle w:val="ab"/>
              <w:keepNext w:val="0"/>
              <w:keepLines w:val="0"/>
              <w:widowControl w:val="0"/>
              <w:ind w:firstLine="0"/>
              <w:jc w:val="center"/>
              <w:rPr>
                <w:snapToGrid w:val="0"/>
                <w:szCs w:val="24"/>
                <w:lang w:val="ru-RU"/>
              </w:rPr>
            </w:pPr>
          </w:p>
          <w:p w:rsidR="00ED628A" w:rsidRDefault="00ED628A" w:rsidP="002C2EEF">
            <w:pPr>
              <w:pStyle w:val="ab"/>
              <w:keepNext w:val="0"/>
              <w:keepLines w:val="0"/>
              <w:widowControl w:val="0"/>
              <w:ind w:firstLine="0"/>
              <w:rPr>
                <w:snapToGrid w:val="0"/>
                <w:szCs w:val="24"/>
                <w:lang w:val="ru-RU"/>
              </w:rPr>
            </w:pPr>
          </w:p>
          <w:p w:rsidR="00B54BBC" w:rsidRPr="00B54BBC" w:rsidRDefault="00B54BBC" w:rsidP="002C2EEF">
            <w:pPr>
              <w:pStyle w:val="ab"/>
              <w:keepNext w:val="0"/>
              <w:keepLines w:val="0"/>
              <w:widowControl w:val="0"/>
              <w:ind w:firstLine="0"/>
              <w:rPr>
                <w:snapToGrid w:val="0"/>
                <w:szCs w:val="24"/>
                <w:lang w:val="ru-RU"/>
              </w:rPr>
            </w:pPr>
          </w:p>
          <w:p w:rsidR="007B5B92" w:rsidRPr="00B54BBC" w:rsidRDefault="007B5B92" w:rsidP="002C2EEF">
            <w:pPr>
              <w:jc w:val="center"/>
              <w:rPr>
                <w:b/>
                <w:u w:val="single"/>
              </w:rPr>
            </w:pPr>
          </w:p>
          <w:p w:rsidR="007B5B92" w:rsidRDefault="007B5B92" w:rsidP="002C2EEF">
            <w:pPr>
              <w:jc w:val="center"/>
              <w:rPr>
                <w:b/>
                <w:u w:val="single"/>
              </w:rPr>
            </w:pPr>
          </w:p>
          <w:p w:rsidR="003D11A9" w:rsidRPr="00B54BBC" w:rsidRDefault="003D11A9" w:rsidP="002C2EEF">
            <w:pPr>
              <w:jc w:val="center"/>
              <w:rPr>
                <w:b/>
                <w:u w:val="single"/>
              </w:rPr>
            </w:pPr>
          </w:p>
          <w:p w:rsidR="003E7A86" w:rsidRPr="00B54BBC" w:rsidRDefault="003E7A86" w:rsidP="002C2EEF">
            <w:pPr>
              <w:jc w:val="center"/>
              <w:rPr>
                <w:b/>
                <w:u w:val="single"/>
              </w:rPr>
            </w:pPr>
          </w:p>
          <w:p w:rsidR="004444EC" w:rsidRDefault="004444EC" w:rsidP="002C2EEF">
            <w:pPr>
              <w:jc w:val="center"/>
              <w:rPr>
                <w:b/>
                <w:u w:val="single"/>
              </w:rPr>
            </w:pPr>
          </w:p>
          <w:p w:rsidR="004444EC" w:rsidRDefault="004444EC" w:rsidP="002C2EEF">
            <w:pPr>
              <w:jc w:val="center"/>
              <w:rPr>
                <w:b/>
                <w:u w:val="single"/>
              </w:rPr>
            </w:pPr>
          </w:p>
          <w:p w:rsidR="004444EC" w:rsidRDefault="004444EC" w:rsidP="002C2EEF">
            <w:pPr>
              <w:jc w:val="center"/>
              <w:rPr>
                <w:b/>
                <w:u w:val="single"/>
              </w:rPr>
            </w:pPr>
          </w:p>
          <w:p w:rsidR="004444EC" w:rsidRDefault="004444EC" w:rsidP="002C2EEF">
            <w:pPr>
              <w:jc w:val="center"/>
              <w:rPr>
                <w:b/>
                <w:u w:val="single"/>
              </w:rPr>
            </w:pPr>
          </w:p>
          <w:p w:rsidR="004444EC" w:rsidRDefault="004444EC" w:rsidP="002C2EEF">
            <w:pPr>
              <w:jc w:val="center"/>
              <w:rPr>
                <w:b/>
                <w:u w:val="single"/>
              </w:rPr>
            </w:pPr>
          </w:p>
          <w:p w:rsidR="006E2C55" w:rsidRDefault="006E2C55" w:rsidP="002C2EEF">
            <w:pPr>
              <w:jc w:val="center"/>
              <w:rPr>
                <w:b/>
                <w:u w:val="single"/>
              </w:rPr>
            </w:pPr>
          </w:p>
          <w:p w:rsidR="002C2EEF" w:rsidRPr="00B54BBC" w:rsidRDefault="002C2EEF" w:rsidP="002C2EEF">
            <w:pPr>
              <w:jc w:val="center"/>
              <w:rPr>
                <w:b/>
                <w:u w:val="single"/>
              </w:rPr>
            </w:pPr>
            <w:r w:rsidRPr="00B54BBC">
              <w:rPr>
                <w:b/>
                <w:u w:val="single"/>
              </w:rPr>
              <w:t xml:space="preserve">От </w:t>
            </w:r>
            <w:r w:rsidR="007F6116" w:rsidRPr="00B54BBC">
              <w:rPr>
                <w:b/>
                <w:u w:val="single"/>
              </w:rPr>
              <w:t>Лицензиара</w:t>
            </w:r>
            <w:r w:rsidRPr="00B54BBC">
              <w:rPr>
                <w:b/>
                <w:u w:val="single"/>
              </w:rPr>
              <w:t>:</w:t>
            </w:r>
          </w:p>
          <w:p w:rsidR="003E7A86" w:rsidRPr="00B54BBC" w:rsidRDefault="003E7A86" w:rsidP="003D11A9"/>
          <w:p w:rsidR="006E2C55" w:rsidRDefault="006E2C55" w:rsidP="003E7A86">
            <w:pPr>
              <w:spacing w:line="276" w:lineRule="auto"/>
              <w:jc w:val="center"/>
            </w:pPr>
          </w:p>
          <w:p w:rsidR="00C22250" w:rsidRPr="00B54BBC" w:rsidRDefault="00C22250" w:rsidP="003E7A86">
            <w:pPr>
              <w:spacing w:line="276" w:lineRule="auto"/>
              <w:jc w:val="center"/>
            </w:pPr>
            <w:r w:rsidRPr="00B54BBC">
              <w:t xml:space="preserve">_____________________ </w:t>
            </w:r>
          </w:p>
        </w:tc>
      </w:tr>
    </w:tbl>
    <w:p w:rsidR="001B003B" w:rsidRPr="00B54BBC" w:rsidRDefault="001B003B"/>
    <w:p w:rsidR="005E1BD6" w:rsidRPr="00B54BBC" w:rsidRDefault="005E1BD6">
      <w:r w:rsidRPr="00B54BBC">
        <w:br w:type="page"/>
      </w:r>
    </w:p>
    <w:p w:rsidR="00367F4E" w:rsidRPr="00B54BBC" w:rsidRDefault="00367F4E" w:rsidP="00B15C2C">
      <w:pPr>
        <w:ind w:left="5954"/>
        <w:jc w:val="right"/>
      </w:pPr>
      <w:r w:rsidRPr="00B54BBC">
        <w:lastRenderedPageBreak/>
        <w:t xml:space="preserve">Приложение № 1 </w:t>
      </w:r>
    </w:p>
    <w:p w:rsidR="00BC2868" w:rsidRPr="00B54BBC" w:rsidRDefault="00BC2868" w:rsidP="00BC2868">
      <w:pPr>
        <w:ind w:left="5954" w:firstLine="427"/>
        <w:jc w:val="right"/>
      </w:pPr>
      <w:r w:rsidRPr="00B54BBC">
        <w:t>к Государственному контракту</w:t>
      </w:r>
    </w:p>
    <w:p w:rsidR="00367F4E" w:rsidRPr="00B54BBC" w:rsidRDefault="00367F4E" w:rsidP="00BC2868">
      <w:pPr>
        <w:ind w:left="5954" w:firstLine="427"/>
        <w:jc w:val="right"/>
        <w:rPr>
          <w:bCs/>
          <w:color w:val="000000"/>
          <w:spacing w:val="-1"/>
        </w:rPr>
      </w:pPr>
      <w:r w:rsidRPr="00B54BBC">
        <w:t>№</w:t>
      </w:r>
      <w:r w:rsidR="00BC2868" w:rsidRPr="00B54BBC">
        <w:t xml:space="preserve"> </w:t>
      </w:r>
      <w:r w:rsidR="003E7A86" w:rsidRPr="00B54BBC">
        <w:t>________________________</w:t>
      </w:r>
    </w:p>
    <w:p w:rsidR="00BC2868" w:rsidRPr="00B54BBC" w:rsidRDefault="00A567A4" w:rsidP="00BC2868">
      <w:pPr>
        <w:ind w:left="5954" w:firstLine="427"/>
        <w:jc w:val="right"/>
      </w:pPr>
      <w:r w:rsidRPr="00B54BBC">
        <w:rPr>
          <w:bCs/>
          <w:color w:val="000000"/>
          <w:spacing w:val="-1"/>
        </w:rPr>
        <w:t>от «____»___________</w:t>
      </w:r>
      <w:r w:rsidR="00B54BBC">
        <w:rPr>
          <w:bCs/>
          <w:color w:val="000000"/>
          <w:spacing w:val="-1"/>
        </w:rPr>
        <w:t>202</w:t>
      </w:r>
      <w:r w:rsidR="00EA34D2">
        <w:rPr>
          <w:bCs/>
          <w:color w:val="000000"/>
          <w:spacing w:val="-1"/>
        </w:rPr>
        <w:t>_</w:t>
      </w:r>
      <w:r w:rsidR="00BC2868" w:rsidRPr="00B54BBC">
        <w:rPr>
          <w:bCs/>
          <w:color w:val="000000"/>
          <w:spacing w:val="-1"/>
        </w:rPr>
        <w:t xml:space="preserve"> г.</w:t>
      </w:r>
    </w:p>
    <w:p w:rsidR="008B692E" w:rsidRDefault="008B692E" w:rsidP="008B692E">
      <w:pPr>
        <w:ind w:left="-567" w:right="-143" w:firstLine="709"/>
        <w:jc w:val="center"/>
        <w:rPr>
          <w:b/>
        </w:rPr>
      </w:pPr>
    </w:p>
    <w:p w:rsidR="008B692E" w:rsidRPr="00B54BBC" w:rsidRDefault="008B692E" w:rsidP="008B692E">
      <w:pPr>
        <w:ind w:left="-567" w:right="-143" w:firstLine="709"/>
        <w:jc w:val="center"/>
        <w:rPr>
          <w:b/>
        </w:rPr>
      </w:pPr>
      <w:r>
        <w:rPr>
          <w:b/>
        </w:rPr>
        <w:t>Описание объекта закупки</w:t>
      </w:r>
    </w:p>
    <w:p w:rsidR="008B692E" w:rsidRPr="000D7538" w:rsidRDefault="008B692E" w:rsidP="008B692E">
      <w:pPr>
        <w:widowControl w:val="0"/>
        <w:shd w:val="clear" w:color="auto" w:fill="FFFFFF"/>
        <w:suppressAutoHyphens/>
        <w:jc w:val="center"/>
        <w:rPr>
          <w:b/>
        </w:rPr>
      </w:pPr>
      <w:r w:rsidRPr="000D7538">
        <w:rPr>
          <w:b/>
        </w:rPr>
        <w:t xml:space="preserve">на оказание услуг по </w:t>
      </w:r>
      <w:r>
        <w:rPr>
          <w:b/>
        </w:rPr>
        <w:t>передаче</w:t>
      </w:r>
      <w:r w:rsidRPr="000D7538">
        <w:rPr>
          <w:b/>
        </w:rPr>
        <w:t xml:space="preserve"> права использования неисключительных прав Программного комплекса «</w:t>
      </w:r>
      <w:proofErr w:type="spellStart"/>
      <w:r w:rsidR="00DD56F6" w:rsidRPr="00DD56F6">
        <w:rPr>
          <w:b/>
        </w:rPr>
        <w:t>Saby</w:t>
      </w:r>
      <w:proofErr w:type="spellEnd"/>
      <w:r w:rsidRPr="000D7538">
        <w:rPr>
          <w:b/>
        </w:rPr>
        <w:t>»</w:t>
      </w:r>
    </w:p>
    <w:p w:rsidR="008B692E" w:rsidRDefault="008B692E" w:rsidP="008B692E">
      <w:pPr>
        <w:widowControl w:val="0"/>
        <w:shd w:val="clear" w:color="auto" w:fill="FFFFFF"/>
        <w:suppressAutoHyphens/>
        <w:jc w:val="center"/>
      </w:pPr>
    </w:p>
    <w:p w:rsidR="008B692E" w:rsidRDefault="008B692E" w:rsidP="008B692E">
      <w:pPr>
        <w:pStyle w:val="ad"/>
        <w:widowControl w:val="0"/>
        <w:numPr>
          <w:ilvl w:val="0"/>
          <w:numId w:val="15"/>
        </w:numPr>
        <w:shd w:val="clear" w:color="auto" w:fill="FFFFFF"/>
        <w:suppressAutoHyphens/>
      </w:pPr>
      <w:r w:rsidRPr="0086738E">
        <w:rPr>
          <w:b/>
        </w:rPr>
        <w:t>Место оказания услуг:</w:t>
      </w:r>
      <w:r>
        <w:t xml:space="preserve"> Москва, ул. Казакова, д.18</w:t>
      </w:r>
      <w:r w:rsidR="00DD56F6">
        <w:t xml:space="preserve"> (возможно удаленно)</w:t>
      </w:r>
    </w:p>
    <w:p w:rsidR="008B692E" w:rsidRDefault="008B692E" w:rsidP="008B692E">
      <w:pPr>
        <w:pStyle w:val="ad"/>
        <w:widowControl w:val="0"/>
        <w:shd w:val="clear" w:color="auto" w:fill="FFFFFF"/>
        <w:suppressAutoHyphens/>
        <w:ind w:left="720"/>
      </w:pPr>
    </w:p>
    <w:p w:rsidR="008B692E" w:rsidRPr="006A1552" w:rsidRDefault="008B692E" w:rsidP="00EA34D2">
      <w:pPr>
        <w:pStyle w:val="ad"/>
        <w:widowControl w:val="0"/>
        <w:numPr>
          <w:ilvl w:val="0"/>
          <w:numId w:val="15"/>
        </w:numPr>
        <w:shd w:val="clear" w:color="auto" w:fill="FFFFFF"/>
        <w:suppressAutoHyphens/>
        <w:ind w:left="0" w:firstLine="284"/>
      </w:pPr>
      <w:r w:rsidRPr="006A1552">
        <w:rPr>
          <w:b/>
        </w:rPr>
        <w:t>Срок оказания услуг (предоставления лицензий)</w:t>
      </w:r>
      <w:r>
        <w:rPr>
          <w:b/>
        </w:rPr>
        <w:t xml:space="preserve">: </w:t>
      </w:r>
      <w:r w:rsidRPr="006A1552">
        <w:t xml:space="preserve">в течение </w:t>
      </w:r>
      <w:r w:rsidR="00EA34D2">
        <w:t>5</w:t>
      </w:r>
      <w:r w:rsidRPr="006A1552">
        <w:t xml:space="preserve"> (</w:t>
      </w:r>
      <w:r w:rsidR="00EA34D2">
        <w:t>пяти</w:t>
      </w:r>
      <w:r w:rsidRPr="006A1552">
        <w:t>) рабочих дней со дня заключения настоящего Контракта</w:t>
      </w:r>
    </w:p>
    <w:p w:rsidR="008B692E" w:rsidRDefault="008B692E" w:rsidP="00EA34D2">
      <w:pPr>
        <w:widowControl w:val="0"/>
        <w:shd w:val="clear" w:color="auto" w:fill="FFFFFF"/>
        <w:suppressAutoHyphens/>
        <w:ind w:left="357" w:firstLine="352"/>
        <w:jc w:val="both"/>
      </w:pPr>
      <w:r>
        <w:t>Период действия лицензии (программы) с 03.10.202</w:t>
      </w:r>
      <w:r w:rsidR="00EA34D2">
        <w:t>6</w:t>
      </w:r>
      <w:r>
        <w:t xml:space="preserve"> по 02.10.202</w:t>
      </w:r>
      <w:r w:rsidR="00EA34D2">
        <w:t>7</w:t>
      </w:r>
      <w:r>
        <w:t xml:space="preserve"> включительно.</w:t>
      </w:r>
    </w:p>
    <w:p w:rsidR="008B692E" w:rsidRDefault="008B692E" w:rsidP="008B692E">
      <w:pPr>
        <w:widowControl w:val="0"/>
        <w:shd w:val="clear" w:color="auto" w:fill="FFFFFF"/>
        <w:suppressAutoHyphens/>
        <w:ind w:left="357" w:firstLine="709"/>
        <w:jc w:val="both"/>
      </w:pPr>
    </w:p>
    <w:p w:rsidR="008B692E" w:rsidRPr="0086738E" w:rsidRDefault="008B692E" w:rsidP="008B692E">
      <w:pPr>
        <w:pStyle w:val="ad"/>
        <w:widowControl w:val="0"/>
        <w:numPr>
          <w:ilvl w:val="0"/>
          <w:numId w:val="15"/>
        </w:numPr>
        <w:shd w:val="clear" w:color="auto" w:fill="FFFFFF"/>
        <w:suppressAutoHyphens/>
        <w:rPr>
          <w:b/>
        </w:rPr>
      </w:pPr>
      <w:r w:rsidRPr="0086738E">
        <w:rPr>
          <w:b/>
        </w:rPr>
        <w:t xml:space="preserve">Порядок </w:t>
      </w:r>
      <w:r>
        <w:rPr>
          <w:b/>
        </w:rPr>
        <w:t>предоставления лицензии</w:t>
      </w:r>
      <w:r w:rsidRPr="0086738E">
        <w:rPr>
          <w:b/>
        </w:rPr>
        <w:t xml:space="preserve">: </w:t>
      </w:r>
    </w:p>
    <w:p w:rsidR="008B692E" w:rsidRDefault="008B692E" w:rsidP="008B692E">
      <w:pPr>
        <w:pStyle w:val="ad"/>
        <w:widowControl w:val="0"/>
        <w:shd w:val="clear" w:color="auto" w:fill="FFFFFF"/>
        <w:suppressAutoHyphens/>
        <w:ind w:left="0" w:firstLine="709"/>
        <w:jc w:val="both"/>
      </w:pPr>
      <w:r>
        <w:t xml:space="preserve">Исполнитель обязуется предоставить право использования неисключительной лицензии Программы в течение </w:t>
      </w:r>
      <w:r w:rsidR="00EA34D2">
        <w:t>5</w:t>
      </w:r>
      <w:r>
        <w:t xml:space="preserve"> (</w:t>
      </w:r>
      <w:r w:rsidR="00EA34D2">
        <w:t>пяти</w:t>
      </w:r>
      <w:r>
        <w:t>) рабочих дней со дня заключения настоящего Контракта.</w:t>
      </w:r>
    </w:p>
    <w:p w:rsidR="008B692E" w:rsidRDefault="008B692E" w:rsidP="008B692E">
      <w:pPr>
        <w:pStyle w:val="ad"/>
        <w:widowControl w:val="0"/>
        <w:shd w:val="clear" w:color="auto" w:fill="FFFFFF"/>
        <w:suppressAutoHyphens/>
        <w:ind w:left="0" w:firstLine="709"/>
        <w:jc w:val="both"/>
      </w:pPr>
      <w:r>
        <w:t xml:space="preserve">Для использования прав, полученных по Контракту, Заказчику предоставляется право дальнейшего использования действующего аккаунта (Личного кабинета). </w:t>
      </w:r>
    </w:p>
    <w:p w:rsidR="008B692E" w:rsidRDefault="008B692E" w:rsidP="008B692E">
      <w:pPr>
        <w:pStyle w:val="ad"/>
        <w:widowControl w:val="0"/>
        <w:shd w:val="clear" w:color="auto" w:fill="FFFFFF"/>
        <w:suppressAutoHyphens/>
        <w:ind w:left="0" w:firstLine="709"/>
        <w:jc w:val="both"/>
      </w:pPr>
      <w:r>
        <w:t>Исполнитель по факту предоставления неисключительных прав использования Программы предоставляет Заказчику два экземпляра подписанного акта приемки-передачи</w:t>
      </w:r>
      <w:r w:rsidR="00DD56F6">
        <w:t xml:space="preserve"> или универсального передаточного документа</w:t>
      </w:r>
      <w:r>
        <w:t>.</w:t>
      </w:r>
    </w:p>
    <w:p w:rsidR="004C7E1E" w:rsidRDefault="008B692E" w:rsidP="004C7E1E">
      <w:pPr>
        <w:ind w:firstLine="709"/>
        <w:jc w:val="both"/>
      </w:pPr>
      <w:r>
        <w:t>Датой приемки неисключительных прав считается дата подписания Сторонами акта приемки-передачи</w:t>
      </w:r>
      <w:r w:rsidR="00DD56F6">
        <w:t xml:space="preserve"> или универсального передаточного документа</w:t>
      </w:r>
      <w:r>
        <w:t>.</w:t>
      </w:r>
      <w:r w:rsidR="004C7E1E" w:rsidRPr="004C7E1E">
        <w:t xml:space="preserve"> </w:t>
      </w:r>
    </w:p>
    <w:p w:rsidR="004C7E1E" w:rsidRDefault="004C7E1E" w:rsidP="004C7E1E">
      <w:pPr>
        <w:ind w:firstLine="709"/>
        <w:jc w:val="both"/>
      </w:pPr>
      <w:proofErr w:type="gramStart"/>
      <w:r>
        <w:t>На основании приказа Министерства связи и массовых коммуникаций Российской Федерации от 08.04.2016 № 151 «О включении сведений о программном обеспечении в единый реестр российских программ для электронных вычислительных машин и баз данных» Программа зарегистрирована в едином реестре российских программ для электронных вычислительных машин и баз данных в информационно-телекоммуникационной сети "Интернет" за номером 332.</w:t>
      </w:r>
      <w:proofErr w:type="gramEnd"/>
    </w:p>
    <w:p w:rsidR="008B692E" w:rsidRDefault="008B692E" w:rsidP="008B692E">
      <w:pPr>
        <w:pStyle w:val="ad"/>
        <w:widowControl w:val="0"/>
        <w:shd w:val="clear" w:color="auto" w:fill="FFFFFF"/>
        <w:suppressAutoHyphens/>
        <w:ind w:left="0" w:firstLine="709"/>
        <w:jc w:val="both"/>
      </w:pPr>
    </w:p>
    <w:p w:rsidR="008B692E" w:rsidRDefault="008B692E" w:rsidP="008B692E">
      <w:pPr>
        <w:pStyle w:val="ad"/>
        <w:widowControl w:val="0"/>
        <w:numPr>
          <w:ilvl w:val="0"/>
          <w:numId w:val="15"/>
        </w:numPr>
        <w:shd w:val="clear" w:color="auto" w:fill="FFFFFF"/>
        <w:suppressAutoHyphens/>
        <w:jc w:val="both"/>
        <w:rPr>
          <w:b/>
        </w:rPr>
      </w:pPr>
      <w:r w:rsidRPr="0086738E">
        <w:rPr>
          <w:b/>
        </w:rPr>
        <w:t>Описание объекта:</w:t>
      </w:r>
    </w:p>
    <w:p w:rsidR="008B692E" w:rsidRPr="00AF43AE" w:rsidRDefault="008B692E" w:rsidP="008B692E">
      <w:pPr>
        <w:pStyle w:val="ad"/>
        <w:widowControl w:val="0"/>
        <w:shd w:val="clear" w:color="auto" w:fill="FFFFFF"/>
        <w:suppressAutoHyphens/>
        <w:ind w:left="0" w:firstLine="709"/>
        <w:jc w:val="both"/>
      </w:pPr>
      <w:r w:rsidRPr="00AF43AE">
        <w:t>ОКПД</w:t>
      </w:r>
      <w:proofErr w:type="gramStart"/>
      <w:r w:rsidRPr="00AF43AE">
        <w:t>2</w:t>
      </w:r>
      <w:proofErr w:type="gramEnd"/>
      <w:r w:rsidRPr="00AF43AE">
        <w:t>- 58.29.50.000 «Услуги по предоставлению лицензий на право использовать компьютерное программное обеспечение»</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521"/>
      </w:tblGrid>
      <w:tr w:rsidR="008B692E" w:rsidRPr="001D50C3" w:rsidTr="00D3457D">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692E" w:rsidRPr="001D50C3" w:rsidRDefault="008B692E" w:rsidP="00D3457D">
            <w:pPr>
              <w:jc w:val="center"/>
              <w:rPr>
                <w:b/>
                <w:bCs/>
                <w:sz w:val="21"/>
                <w:szCs w:val="21"/>
              </w:rPr>
            </w:pPr>
            <w:r w:rsidRPr="7ADC65DE">
              <w:rPr>
                <w:b/>
                <w:bCs/>
                <w:sz w:val="21"/>
                <w:szCs w:val="21"/>
              </w:rPr>
              <w:t>№</w:t>
            </w:r>
          </w:p>
          <w:p w:rsidR="008B692E" w:rsidRPr="001D50C3" w:rsidRDefault="008B692E" w:rsidP="00D3457D">
            <w:pPr>
              <w:jc w:val="center"/>
              <w:rPr>
                <w:b/>
                <w:bCs/>
                <w:sz w:val="21"/>
                <w:szCs w:val="21"/>
              </w:rPr>
            </w:pPr>
            <w:proofErr w:type="gramStart"/>
            <w:r w:rsidRPr="7ADC65DE">
              <w:rPr>
                <w:b/>
                <w:bCs/>
                <w:sz w:val="21"/>
                <w:szCs w:val="21"/>
              </w:rPr>
              <w:t>п</w:t>
            </w:r>
            <w:proofErr w:type="gramEnd"/>
            <w:r w:rsidRPr="7ADC65DE">
              <w:rPr>
                <w:b/>
                <w:bCs/>
                <w:sz w:val="21"/>
                <w:szCs w:val="21"/>
              </w:rPr>
              <w:t>/п</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692E" w:rsidRPr="001D50C3" w:rsidRDefault="008B692E" w:rsidP="00D3457D">
            <w:pPr>
              <w:jc w:val="center"/>
              <w:rPr>
                <w:b/>
                <w:bCs/>
                <w:sz w:val="21"/>
                <w:szCs w:val="21"/>
              </w:rPr>
            </w:pPr>
            <w:r w:rsidRPr="7ADC65DE">
              <w:rPr>
                <w:b/>
                <w:bCs/>
                <w:sz w:val="21"/>
                <w:szCs w:val="21"/>
              </w:rPr>
              <w:t>Параметры требований к услугам</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692E" w:rsidRPr="001D50C3" w:rsidRDefault="008B692E" w:rsidP="00D3457D">
            <w:pPr>
              <w:jc w:val="center"/>
              <w:rPr>
                <w:b/>
                <w:bCs/>
                <w:sz w:val="21"/>
                <w:szCs w:val="21"/>
              </w:rPr>
            </w:pPr>
            <w:r w:rsidRPr="7ADC65DE">
              <w:rPr>
                <w:b/>
                <w:bCs/>
                <w:sz w:val="21"/>
                <w:szCs w:val="21"/>
              </w:rPr>
              <w:t>Конкретные требования к услугам</w:t>
            </w:r>
          </w:p>
        </w:tc>
      </w:tr>
      <w:tr w:rsidR="008B692E" w:rsidRPr="001D50C3" w:rsidTr="00D3457D">
        <w:trPr>
          <w:trHeight w:val="498"/>
        </w:trPr>
        <w:tc>
          <w:tcPr>
            <w:tcW w:w="568" w:type="dxa"/>
            <w:tcBorders>
              <w:top w:val="single" w:sz="4" w:space="0" w:color="auto"/>
              <w:left w:val="single" w:sz="4" w:space="0" w:color="auto"/>
              <w:bottom w:val="single" w:sz="4" w:space="0" w:color="auto"/>
              <w:right w:val="single" w:sz="4" w:space="0" w:color="auto"/>
            </w:tcBorders>
          </w:tcPr>
          <w:p w:rsidR="008B692E" w:rsidRPr="006B1C3C" w:rsidRDefault="008B692E" w:rsidP="00D3457D">
            <w:pPr>
              <w:pStyle w:val="ad"/>
              <w:numPr>
                <w:ilvl w:val="0"/>
                <w:numId w:val="17"/>
              </w:numPr>
              <w:contextualSpacing/>
              <w:rPr>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B692E" w:rsidRPr="001D50C3" w:rsidRDefault="008B692E" w:rsidP="00D3457D">
            <w:pPr>
              <w:rPr>
                <w:sz w:val="21"/>
                <w:szCs w:val="21"/>
              </w:rPr>
            </w:pPr>
            <w:r w:rsidRPr="7ADC65DE">
              <w:rPr>
                <w:sz w:val="21"/>
                <w:szCs w:val="21"/>
              </w:rPr>
              <w:t>Программное обеспечение</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B692E" w:rsidRPr="00261B10" w:rsidRDefault="008B692E" w:rsidP="00D3457D">
            <w:pPr>
              <w:tabs>
                <w:tab w:val="left" w:pos="284"/>
              </w:tabs>
              <w:autoSpaceDE w:val="0"/>
              <w:autoSpaceDN w:val="0"/>
              <w:adjustRightInd w:val="0"/>
              <w:rPr>
                <w:b/>
                <w:bCs/>
                <w:sz w:val="21"/>
                <w:szCs w:val="21"/>
              </w:rPr>
            </w:pPr>
            <w:proofErr w:type="spellStart"/>
            <w:r w:rsidRPr="43E8430E">
              <w:rPr>
                <w:b/>
                <w:bCs/>
                <w:sz w:val="21"/>
                <w:szCs w:val="21"/>
              </w:rPr>
              <w:t>Saby</w:t>
            </w:r>
            <w:proofErr w:type="spellEnd"/>
          </w:p>
          <w:p w:rsidR="008B692E" w:rsidRDefault="008B692E" w:rsidP="00D3457D">
            <w:pPr>
              <w:tabs>
                <w:tab w:val="left" w:pos="284"/>
              </w:tabs>
              <w:autoSpaceDE w:val="0"/>
              <w:autoSpaceDN w:val="0"/>
              <w:adjustRightInd w:val="0"/>
              <w:rPr>
                <w:sz w:val="21"/>
                <w:szCs w:val="21"/>
              </w:rPr>
            </w:pPr>
            <w:r w:rsidRPr="7ADC65DE">
              <w:rPr>
                <w:sz w:val="21"/>
                <w:szCs w:val="21"/>
              </w:rPr>
              <w:t xml:space="preserve">Исключительные  имущественные  права  принадлежат  </w:t>
            </w:r>
            <w:r>
              <w:br/>
            </w:r>
            <w:r w:rsidRPr="7ADC65DE">
              <w:rPr>
                <w:sz w:val="21"/>
                <w:szCs w:val="21"/>
              </w:rPr>
              <w:t xml:space="preserve">ООО  «Компания «Тензор» (свидетельство об официальной регистрации программы для ЭВМ No2015610086 от 12.01.2015). </w:t>
            </w:r>
          </w:p>
          <w:p w:rsidR="008B692E" w:rsidRDefault="008B692E" w:rsidP="00D3457D">
            <w:pPr>
              <w:tabs>
                <w:tab w:val="left" w:pos="284"/>
              </w:tabs>
              <w:autoSpaceDE w:val="0"/>
              <w:autoSpaceDN w:val="0"/>
              <w:adjustRightInd w:val="0"/>
              <w:rPr>
                <w:sz w:val="21"/>
                <w:szCs w:val="21"/>
              </w:rPr>
            </w:pPr>
            <w:r w:rsidRPr="7ADC65DE">
              <w:rPr>
                <w:sz w:val="21"/>
                <w:szCs w:val="21"/>
              </w:rPr>
              <w:t>Регистрационный номер программного обеспечения в Едином реестре российских программ для электронных вычислительных машин и баз данных: 332</w:t>
            </w:r>
          </w:p>
          <w:p w:rsidR="008B692E" w:rsidRPr="00261B10" w:rsidRDefault="008B692E" w:rsidP="00D3457D">
            <w:pPr>
              <w:tabs>
                <w:tab w:val="left" w:pos="284"/>
              </w:tabs>
              <w:autoSpaceDE w:val="0"/>
              <w:autoSpaceDN w:val="0"/>
              <w:adjustRightInd w:val="0"/>
              <w:rPr>
                <w:sz w:val="21"/>
                <w:szCs w:val="21"/>
              </w:rPr>
            </w:pPr>
            <w:r w:rsidRPr="7ADC65DE">
              <w:rPr>
                <w:sz w:val="21"/>
                <w:szCs w:val="21"/>
              </w:rPr>
              <w:t>Участник закупки может быть любое лицо, наделенное правами распространения программного обеспечения на территории Российской Федерации, то есть иметь лицензионный договор с правообладателем программного обеспечения.</w:t>
            </w:r>
          </w:p>
        </w:tc>
      </w:tr>
      <w:tr w:rsidR="008B692E" w:rsidRPr="001D50C3" w:rsidTr="00D3457D">
        <w:trPr>
          <w:trHeight w:val="316"/>
        </w:trPr>
        <w:tc>
          <w:tcPr>
            <w:tcW w:w="568" w:type="dxa"/>
            <w:tcBorders>
              <w:top w:val="single" w:sz="4" w:space="0" w:color="auto"/>
              <w:left w:val="single" w:sz="4" w:space="0" w:color="auto"/>
              <w:bottom w:val="single" w:sz="4" w:space="0" w:color="auto"/>
              <w:right w:val="single" w:sz="4" w:space="0" w:color="auto"/>
            </w:tcBorders>
          </w:tcPr>
          <w:p w:rsidR="008B692E" w:rsidRPr="001D50C3" w:rsidRDefault="008B692E" w:rsidP="00D3457D">
            <w:pPr>
              <w:pStyle w:val="ad"/>
              <w:numPr>
                <w:ilvl w:val="0"/>
                <w:numId w:val="17"/>
              </w:numPr>
              <w:contextualSpacing/>
              <w:rPr>
                <w:sz w:val="2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B692E" w:rsidRPr="001D50C3" w:rsidRDefault="008B692E" w:rsidP="00D3457D">
            <w:pPr>
              <w:rPr>
                <w:sz w:val="21"/>
                <w:szCs w:val="21"/>
              </w:rPr>
            </w:pPr>
            <w:r w:rsidRPr="7ADC65DE">
              <w:rPr>
                <w:sz w:val="21"/>
                <w:szCs w:val="21"/>
              </w:rPr>
              <w:t>Объем (конфигурация)</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B692E" w:rsidRPr="004A2B8E" w:rsidRDefault="00EB55FA" w:rsidP="00D3457D">
            <w:pPr>
              <w:pStyle w:val="ad"/>
              <w:numPr>
                <w:ilvl w:val="0"/>
                <w:numId w:val="16"/>
              </w:numPr>
              <w:tabs>
                <w:tab w:val="left" w:pos="284"/>
              </w:tabs>
              <w:autoSpaceDE w:val="0"/>
              <w:autoSpaceDN w:val="0"/>
              <w:adjustRightInd w:val="0"/>
              <w:contextualSpacing/>
              <w:rPr>
                <w:sz w:val="21"/>
                <w:szCs w:val="21"/>
              </w:rPr>
            </w:pPr>
            <w:sdt>
              <w:sdtPr>
                <w:alias w:val="{% ПолучитьЛицензии(&lt;Документ.Номенклатура&gt;) %}"/>
                <w:tag w:val="tensor_te_exp:7b2520d09fd0bed0bbd183d187d0b8d182d18cd09bd0b8d186d0b5d0bdd0b7d0b8d0b8283cd094d0bed0bad183d0bcd0b5d0bdd1822ed09dd0bed0bcd0b5d0bdd0bad0bbd0b0d182d183d180d0b03e2920257d"/>
                <w:id w:val="306676834"/>
              </w:sdtPr>
              <w:sdtEndPr/>
              <w:sdtContent>
                <w:r w:rsidR="008B692E" w:rsidRPr="008947FA">
                  <w:rPr>
                    <w:sz w:val="21"/>
                    <w:szCs w:val="21"/>
                  </w:rPr>
                  <w:t xml:space="preserve">Права использования </w:t>
                </w:r>
                <w:proofErr w:type="spellStart"/>
                <w:r w:rsidR="008B692E" w:rsidRPr="7ADC65DE">
                  <w:rPr>
                    <w:sz w:val="21"/>
                    <w:szCs w:val="21"/>
                    <w:lang w:val="en-US"/>
                  </w:rPr>
                  <w:t>Saby</w:t>
                </w:r>
                <w:proofErr w:type="spellEnd"/>
                <w:r w:rsidR="008B692E" w:rsidRPr="008947FA">
                  <w:rPr>
                    <w:sz w:val="21"/>
                    <w:szCs w:val="21"/>
                  </w:rPr>
                  <w:t xml:space="preserve"> </w:t>
                </w:r>
                <w:r w:rsidR="008B692E" w:rsidRPr="7ADC65DE">
                  <w:rPr>
                    <w:sz w:val="21"/>
                    <w:szCs w:val="21"/>
                    <w:lang w:val="en-US"/>
                  </w:rPr>
                  <w:t>Report</w:t>
                </w:r>
                <w:r w:rsidR="008B692E" w:rsidRPr="008947FA">
                  <w:rPr>
                    <w:sz w:val="21"/>
                    <w:szCs w:val="21"/>
                  </w:rPr>
                  <w:t>, Базовый Бюджет – 1 шт.</w:t>
                </w:r>
              </w:sdtContent>
            </w:sdt>
          </w:p>
          <w:p w:rsidR="008B692E" w:rsidRPr="004A2B8E" w:rsidRDefault="00EB55FA" w:rsidP="00D3457D">
            <w:pPr>
              <w:pStyle w:val="ad"/>
              <w:numPr>
                <w:ilvl w:val="0"/>
                <w:numId w:val="16"/>
              </w:numPr>
              <w:tabs>
                <w:tab w:val="left" w:pos="284"/>
              </w:tabs>
              <w:autoSpaceDE w:val="0"/>
              <w:autoSpaceDN w:val="0"/>
              <w:adjustRightInd w:val="0"/>
              <w:contextualSpacing/>
              <w:rPr>
                <w:sz w:val="21"/>
                <w:szCs w:val="21"/>
              </w:rPr>
            </w:pPr>
            <w:sdt>
              <w:sdtPr>
                <w:tag w:val="tensor_te_linefeed:"/>
                <w:id w:val="805977628"/>
              </w:sdtPr>
              <w:sdtEndPr/>
              <w:sdtContent>
                <w:r w:rsidR="008B692E" w:rsidRPr="008947FA">
                  <w:rPr>
                    <w:sz w:val="21"/>
                    <w:szCs w:val="21"/>
                  </w:rPr>
                  <w:t xml:space="preserve">Права использования </w:t>
                </w:r>
                <w:proofErr w:type="spellStart"/>
                <w:r w:rsidR="008B692E" w:rsidRPr="7ADC65DE">
                  <w:rPr>
                    <w:sz w:val="21"/>
                    <w:szCs w:val="21"/>
                    <w:lang w:val="en-US"/>
                  </w:rPr>
                  <w:t>Saby</w:t>
                </w:r>
                <w:proofErr w:type="spellEnd"/>
                <w:r w:rsidR="008B692E" w:rsidRPr="008947FA">
                  <w:rPr>
                    <w:sz w:val="21"/>
                    <w:szCs w:val="21"/>
                  </w:rPr>
                  <w:t>, МЧД 5 – 1 шт.</w:t>
                </w:r>
              </w:sdtContent>
            </w:sdt>
          </w:p>
        </w:tc>
      </w:tr>
      <w:tr w:rsidR="008B692E" w:rsidRPr="001D50C3" w:rsidTr="00D3457D">
        <w:tc>
          <w:tcPr>
            <w:tcW w:w="10349" w:type="dxa"/>
            <w:gridSpan w:val="3"/>
            <w:tcBorders>
              <w:top w:val="single" w:sz="4" w:space="0" w:color="auto"/>
              <w:left w:val="single" w:sz="4" w:space="0" w:color="auto"/>
              <w:bottom w:val="single" w:sz="4" w:space="0" w:color="auto"/>
              <w:right w:val="single" w:sz="4" w:space="0" w:color="auto"/>
            </w:tcBorders>
          </w:tcPr>
          <w:p w:rsidR="008B692E" w:rsidRPr="001D50C3" w:rsidRDefault="008B692E" w:rsidP="00D3457D">
            <w:pPr>
              <w:outlineLvl w:val="0"/>
              <w:rPr>
                <w:sz w:val="21"/>
                <w:szCs w:val="21"/>
              </w:rPr>
            </w:pPr>
            <w:r w:rsidRPr="7ADC65DE">
              <w:rPr>
                <w:b/>
                <w:bCs/>
              </w:rPr>
              <w:t>Функциональные характеристики</w:t>
            </w:r>
          </w:p>
        </w:tc>
      </w:tr>
      <w:tr w:rsidR="008B692E" w:rsidRPr="001D50C3" w:rsidTr="00D3457D">
        <w:tc>
          <w:tcPr>
            <w:tcW w:w="568" w:type="dxa"/>
            <w:tcBorders>
              <w:top w:val="single" w:sz="4" w:space="0" w:color="auto"/>
              <w:left w:val="single" w:sz="4" w:space="0" w:color="auto"/>
              <w:bottom w:val="single" w:sz="4" w:space="0" w:color="auto"/>
              <w:right w:val="single" w:sz="4" w:space="0" w:color="auto"/>
            </w:tcBorders>
          </w:tcPr>
          <w:p w:rsidR="008B692E" w:rsidRPr="006B1C3C" w:rsidRDefault="008B692E" w:rsidP="00D3457D">
            <w:pPr>
              <w:pStyle w:val="ad"/>
              <w:numPr>
                <w:ilvl w:val="0"/>
                <w:numId w:val="17"/>
              </w:numPr>
              <w:contextualSpacing/>
              <w:rPr>
                <w:sz w:val="21"/>
                <w:szCs w:val="21"/>
              </w:rPr>
            </w:pPr>
          </w:p>
        </w:tc>
        <w:tc>
          <w:tcPr>
            <w:tcW w:w="3260" w:type="dxa"/>
            <w:tcBorders>
              <w:top w:val="single" w:sz="4" w:space="0" w:color="auto"/>
              <w:left w:val="single" w:sz="4" w:space="0" w:color="auto"/>
              <w:bottom w:val="single" w:sz="4" w:space="0" w:color="auto"/>
              <w:right w:val="single" w:sz="4" w:space="0" w:color="auto"/>
            </w:tcBorders>
          </w:tcPr>
          <w:p w:rsidR="008B692E" w:rsidRPr="00094A74" w:rsidRDefault="00EB55FA" w:rsidP="00D3457D">
            <w:pPr>
              <w:rPr>
                <w:sz w:val="21"/>
                <w:szCs w:val="21"/>
                <w:highlight w:val="yellow"/>
              </w:rPr>
            </w:pPr>
            <w:sdt>
              <w:sdtPr>
                <w:alias w:val="{%&lt;Документ.Номенклатура.Наименование&gt;%}"/>
                <w:tag w:val="tensor_te_exp:7b253cd094d0bed0bad183d0bcd0b5d0bdd1822ed09dd0bed0bcd0b5d0bdd0bad0bbd0b0d182d183d180d0b02ed09dd0b0d0b8d0bcd0b5d0bdd0bed0b2d0b0d0bdd0b8d0b53e257d"/>
                <w:id w:val="179403430"/>
              </w:sdtPr>
              <w:sdtEndPr/>
              <w:sdtContent>
                <w:r w:rsidR="008B692E" w:rsidRPr="3C1583EA">
                  <w:rPr>
                    <w:sz w:val="21"/>
                    <w:szCs w:val="21"/>
                  </w:rPr>
                  <w:t xml:space="preserve">Права использования </w:t>
                </w:r>
                <w:proofErr w:type="spellStart"/>
                <w:r w:rsidR="008B692E" w:rsidRPr="3C1583EA">
                  <w:rPr>
                    <w:sz w:val="21"/>
                    <w:szCs w:val="21"/>
                  </w:rPr>
                  <w:t>Saby</w:t>
                </w:r>
                <w:proofErr w:type="spellEnd"/>
                <w:r w:rsidR="008B692E" w:rsidRPr="3C1583EA">
                  <w:rPr>
                    <w:sz w:val="21"/>
                    <w:szCs w:val="21"/>
                  </w:rPr>
                  <w:t xml:space="preserve"> </w:t>
                </w:r>
                <w:proofErr w:type="spellStart"/>
                <w:r w:rsidR="008B692E" w:rsidRPr="3C1583EA">
                  <w:rPr>
                    <w:sz w:val="21"/>
                    <w:szCs w:val="21"/>
                  </w:rPr>
                  <w:t>Report</w:t>
                </w:r>
                <w:proofErr w:type="spellEnd"/>
                <w:r w:rsidR="008B692E" w:rsidRPr="3C1583EA">
                  <w:rPr>
                    <w:sz w:val="21"/>
                    <w:szCs w:val="21"/>
                  </w:rPr>
                  <w:t>, Базовый Бюджет</w:t>
                </w:r>
              </w:sdtContent>
            </w:sdt>
            <w:sdt>
              <w:sdtPr>
                <w:alias w:val="{%фильтр: &lt;Документ.Номенклатура.Тип&gt; == ‘Неисключительные права"/>
                <w:tag w:val="tensor_te_exp:7b25d184d0b8d0bbd18cd182d1803a203cd094d0bed0bad183d0bcd0b5d0bdd1822ed09dd0bed0bcd0b5d0bdd0bad0bbd0b0d182d183d180d0b02ed0a2d0b8d0bf3e203d3d20e28098d09dd0b5d0b8d181d0bad0bbd18ed187d0b8d182d0b5d0bbd18cd0bdd18bd0b520d0bfd180d0b0d0b2d0b0e28099207c7c203cd094d0bed0bad183d0bcd0b5d0bdd1822ed09dd0bed0bcd0b5d0bdd0bad0bbd0b0d182d183d180d0b02ed0a2d0b8d0bf3e203d3d20e28098d0a3d181d0bbd183d0b3d0b820d0b820d180d0b0d0b1d0bed182d18be28099257d"/>
                <w:id w:val="2130664070"/>
              </w:sdtPr>
              <w:sdtEndPr/>
              <w:sdtContent/>
            </w:sdt>
          </w:p>
        </w:tc>
        <w:tc>
          <w:tcPr>
            <w:tcW w:w="6521" w:type="dxa"/>
            <w:tcBorders>
              <w:top w:val="single" w:sz="4" w:space="0" w:color="auto"/>
              <w:left w:val="single" w:sz="4" w:space="0" w:color="auto"/>
              <w:bottom w:val="single" w:sz="4" w:space="0" w:color="auto"/>
              <w:right w:val="single" w:sz="4" w:space="0" w:color="auto"/>
            </w:tcBorders>
          </w:tcPr>
          <w:p w:rsidR="008B692E" w:rsidRPr="005B571E" w:rsidRDefault="00EB55FA" w:rsidP="00D3457D">
            <w:pPr>
              <w:outlineLvl w:val="0"/>
              <w:rPr>
                <w:sz w:val="21"/>
                <w:szCs w:val="21"/>
              </w:rPr>
            </w:pPr>
            <w:sdt>
              <w:sdtPr>
                <w:alias w:val="{%ПолучитьОписаниеНом(&lt;Документ.Номенклатура.Описание&gt;, &lt;Докумен"/>
                <w:tag w:val="tensor_te_exp:7b25d09fd0bed0bbd183d187d0b8d182d18cd09ed0bfd0b8d181d0b0d0bdd0b8d0b5d09dd0bed0bc283cd094d0bed0bad183d0bcd0b5d0bdd1822ed09dd0bed0bcd0b5d0bdd0bad0bbd0b0d182d183d180d0b02ed09ed0bfd0b8d181d0b0d0bdd0b8d0b53e2c203cd094d0bed0bad183d0bcd0b5d0bdd1822ed09dd0bed0bcd0b5d0bdd0bad0bbd0b0d182d183d180d0b02ed0a2d0b8d0bf3e2c20203cd094d0bed0bad183d0bcd0b5d0bdd1822ed09dd0bed0bcd0b5d0bdd0bad0bbd0b0d182d183d180d0b02ed09ad0b0d182d0b5d0b3d0bed180d0b8d18f3e29257d"/>
                <w:id w:val="431788222"/>
              </w:sdtPr>
              <w:sdtEndPr/>
              <w:sdtContent>
                <w:r w:rsidR="008B692E" w:rsidRPr="355E6092">
                  <w:rPr>
                    <w:sz w:val="21"/>
                    <w:szCs w:val="21"/>
                  </w:rPr>
                  <w:t xml:space="preserve">Отчетность в 1 ФНС, 1 СФР, 1 Росстат. ЭП на носителе клиента.  </w:t>
                </w:r>
                <w:proofErr w:type="spellStart"/>
                <w:r w:rsidR="008B692E" w:rsidRPr="355E6092">
                  <w:rPr>
                    <w:sz w:val="21"/>
                    <w:szCs w:val="21"/>
                  </w:rPr>
                  <w:t>Автосверка</w:t>
                </w:r>
                <w:proofErr w:type="spellEnd"/>
                <w:r w:rsidR="008B692E" w:rsidRPr="355E6092">
                  <w:rPr>
                    <w:sz w:val="21"/>
                    <w:szCs w:val="21"/>
                  </w:rPr>
                  <w:t xml:space="preserve"> с бюджетом. Все возможности:</w:t>
                </w:r>
              </w:sdtContent>
            </w:sdt>
          </w:p>
          <w:p w:rsidR="008B692E" w:rsidRPr="005B571E" w:rsidRDefault="00EB55FA" w:rsidP="00D3457D">
            <w:pPr>
              <w:outlineLvl w:val="0"/>
              <w:rPr>
                <w:sz w:val="21"/>
                <w:szCs w:val="21"/>
              </w:rPr>
            </w:pPr>
            <w:sdt>
              <w:sdtPr>
                <w:tag w:val="tensor_te_linefeed:"/>
                <w:id w:val="712233532"/>
              </w:sdtPr>
              <w:sdtEndPr/>
              <w:sdtContent>
                <w:r w:rsidR="008B692E" w:rsidRPr="355E6092">
                  <w:rPr>
                    <w:sz w:val="21"/>
                    <w:szCs w:val="21"/>
                  </w:rPr>
                  <w:t>Отчетность в 1 ФНС, 1 СФР, 1 Росстат по 1 компании</w:t>
                </w:r>
              </w:sdtContent>
            </w:sdt>
          </w:p>
          <w:p w:rsidR="008B692E" w:rsidRPr="005B571E" w:rsidRDefault="00EB55FA" w:rsidP="00D3457D">
            <w:pPr>
              <w:outlineLvl w:val="0"/>
              <w:rPr>
                <w:sz w:val="21"/>
                <w:szCs w:val="21"/>
              </w:rPr>
            </w:pPr>
            <w:sdt>
              <w:sdtPr>
                <w:tag w:val="tensor_te_linefeed:"/>
                <w:id w:val="1373492885"/>
              </w:sdtPr>
              <w:sdtEndPr/>
              <w:sdtContent>
                <w:r w:rsidR="008B692E" w:rsidRPr="355E6092">
                  <w:rPr>
                    <w:sz w:val="21"/>
                    <w:szCs w:val="21"/>
                  </w:rPr>
                  <w:t xml:space="preserve">Электронные больничные и  </w:t>
                </w:r>
                <w:proofErr w:type="spellStart"/>
                <w:r w:rsidR="008B692E" w:rsidRPr="355E6092">
                  <w:rPr>
                    <w:sz w:val="21"/>
                    <w:szCs w:val="21"/>
                  </w:rPr>
                  <w:t>проактивные</w:t>
                </w:r>
                <w:proofErr w:type="spellEnd"/>
                <w:r w:rsidR="008B692E" w:rsidRPr="355E6092">
                  <w:rPr>
                    <w:sz w:val="21"/>
                    <w:szCs w:val="21"/>
                  </w:rPr>
                  <w:t xml:space="preserve"> выплаты</w:t>
                </w:r>
              </w:sdtContent>
            </w:sdt>
          </w:p>
          <w:p w:rsidR="008B692E" w:rsidRPr="005B571E" w:rsidRDefault="00EB55FA" w:rsidP="00D3457D">
            <w:pPr>
              <w:outlineLvl w:val="0"/>
              <w:rPr>
                <w:sz w:val="21"/>
                <w:szCs w:val="21"/>
              </w:rPr>
            </w:pPr>
            <w:sdt>
              <w:sdtPr>
                <w:tag w:val="tensor_te_linefeed:"/>
                <w:id w:val="724503629"/>
              </w:sdtPr>
              <w:sdtEndPr/>
              <w:sdtContent>
                <w:r w:rsidR="008B692E" w:rsidRPr="355E6092">
                  <w:rPr>
                    <w:sz w:val="21"/>
                    <w:szCs w:val="21"/>
                  </w:rPr>
                  <w:t>Персональный календарь бухгалтера</w:t>
                </w:r>
              </w:sdtContent>
            </w:sdt>
          </w:p>
          <w:p w:rsidR="008B692E" w:rsidRPr="005B571E" w:rsidRDefault="00EB55FA" w:rsidP="00D3457D">
            <w:pPr>
              <w:outlineLvl w:val="0"/>
              <w:rPr>
                <w:sz w:val="21"/>
                <w:szCs w:val="21"/>
              </w:rPr>
            </w:pPr>
            <w:sdt>
              <w:sdtPr>
                <w:tag w:val="tensor_te_linefeed:"/>
                <w:id w:val="1537696310"/>
              </w:sdtPr>
              <w:sdtEndPr/>
              <w:sdtContent>
                <w:r w:rsidR="008B692E" w:rsidRPr="355E6092">
                  <w:rPr>
                    <w:sz w:val="21"/>
                    <w:szCs w:val="21"/>
                  </w:rPr>
                  <w:t>Помощник по заполнению отчетов</w:t>
                </w:r>
              </w:sdtContent>
            </w:sdt>
          </w:p>
          <w:p w:rsidR="008B692E" w:rsidRPr="005B571E" w:rsidRDefault="00EB55FA" w:rsidP="00D3457D">
            <w:pPr>
              <w:outlineLvl w:val="0"/>
              <w:rPr>
                <w:sz w:val="21"/>
                <w:szCs w:val="21"/>
              </w:rPr>
            </w:pPr>
            <w:sdt>
              <w:sdtPr>
                <w:tag w:val="tensor_te_linefeed:"/>
                <w:id w:val="-782876674"/>
              </w:sdtPr>
              <w:sdtEndPr/>
              <w:sdtContent>
                <w:r w:rsidR="008B692E" w:rsidRPr="355E6092">
                  <w:rPr>
                    <w:sz w:val="21"/>
                    <w:szCs w:val="21"/>
                  </w:rPr>
                  <w:t>Автоматическая сверка расчетов с бюджетом (кроме сводки по долгам и переплатам в разрезе компаний)</w:t>
                </w:r>
              </w:sdtContent>
            </w:sdt>
          </w:p>
          <w:p w:rsidR="008B692E" w:rsidRPr="005B571E" w:rsidRDefault="00EB55FA" w:rsidP="00D3457D">
            <w:pPr>
              <w:outlineLvl w:val="0"/>
              <w:rPr>
                <w:sz w:val="21"/>
                <w:szCs w:val="21"/>
              </w:rPr>
            </w:pPr>
            <w:sdt>
              <w:sdtPr>
                <w:tag w:val="tensor_te_linefeed:"/>
                <w:id w:val="-930348665"/>
              </w:sdtPr>
              <w:sdtEndPr/>
              <w:sdtContent>
                <w:r w:rsidR="008B692E" w:rsidRPr="355E6092">
                  <w:rPr>
                    <w:sz w:val="21"/>
                    <w:szCs w:val="21"/>
                  </w:rPr>
                  <w:t>Камеральная проверка отчетности (кроме сводного отчета "Камеральная проверка")</w:t>
                </w:r>
              </w:sdtContent>
            </w:sdt>
          </w:p>
          <w:p w:rsidR="008B692E" w:rsidRPr="005B571E" w:rsidRDefault="00EB55FA" w:rsidP="00D3457D">
            <w:pPr>
              <w:outlineLvl w:val="0"/>
              <w:rPr>
                <w:sz w:val="21"/>
                <w:szCs w:val="21"/>
              </w:rPr>
            </w:pPr>
            <w:sdt>
              <w:sdtPr>
                <w:tag w:val="tensor_te_linefeed:"/>
                <w:id w:val="1719090267"/>
              </w:sdtPr>
              <w:sdtEndPr/>
              <w:sdtContent>
                <w:r w:rsidR="008B692E" w:rsidRPr="355E6092">
                  <w:rPr>
                    <w:sz w:val="21"/>
                    <w:szCs w:val="21"/>
                  </w:rPr>
                  <w:t>Сверка НДС (книги продаж) с контрагентами</w:t>
                </w:r>
              </w:sdtContent>
            </w:sdt>
          </w:p>
          <w:p w:rsidR="008B692E" w:rsidRPr="005B571E" w:rsidRDefault="00EB55FA" w:rsidP="00D3457D">
            <w:pPr>
              <w:outlineLvl w:val="0"/>
              <w:rPr>
                <w:sz w:val="21"/>
                <w:szCs w:val="21"/>
              </w:rPr>
            </w:pPr>
            <w:sdt>
              <w:sdtPr>
                <w:tag w:val="tensor_te_linefeed:"/>
                <w:id w:val="999999822"/>
              </w:sdtPr>
              <w:sdtEndPr/>
              <w:sdtContent>
                <w:r w:rsidR="008B692E" w:rsidRPr="355E6092">
                  <w:rPr>
                    <w:sz w:val="21"/>
                    <w:szCs w:val="21"/>
                  </w:rPr>
                  <w:t>Выписки из ЕГРЮЛ и ЕГРИП (не ограничено)</w:t>
                </w:r>
              </w:sdtContent>
            </w:sdt>
          </w:p>
          <w:p w:rsidR="008B692E" w:rsidRPr="005B571E" w:rsidRDefault="00EB55FA" w:rsidP="00D3457D">
            <w:pPr>
              <w:outlineLvl w:val="0"/>
              <w:rPr>
                <w:sz w:val="21"/>
                <w:szCs w:val="21"/>
              </w:rPr>
            </w:pPr>
            <w:sdt>
              <w:sdtPr>
                <w:tag w:val="tensor_te_linefeed:"/>
                <w:id w:val="1401566298"/>
              </w:sdtPr>
              <w:sdtEndPr/>
              <w:sdtContent>
                <w:r w:rsidR="008B692E" w:rsidRPr="355E6092">
                  <w:rPr>
                    <w:sz w:val="21"/>
                    <w:szCs w:val="21"/>
                  </w:rPr>
                  <w:t>Электронная подпись на сотрудника (на носителе клиента)</w:t>
                </w:r>
              </w:sdtContent>
            </w:sdt>
          </w:p>
          <w:p w:rsidR="008B692E" w:rsidRPr="005B571E" w:rsidRDefault="00EB55FA" w:rsidP="00D3457D">
            <w:pPr>
              <w:outlineLvl w:val="0"/>
              <w:rPr>
                <w:sz w:val="21"/>
                <w:szCs w:val="21"/>
              </w:rPr>
            </w:pPr>
            <w:sdt>
              <w:sdtPr>
                <w:tag w:val="tensor_te_linefeed:"/>
                <w:id w:val="964159435"/>
              </w:sdtPr>
              <w:sdtEndPr/>
              <w:sdtContent>
                <w:r w:rsidR="008B692E" w:rsidRPr="355E6092">
                  <w:rPr>
                    <w:sz w:val="21"/>
                    <w:szCs w:val="21"/>
                  </w:rPr>
                  <w:t>Уведомления о требованиях, письмах от госорганов, результатах сдачи отчетности</w:t>
                </w:r>
              </w:sdtContent>
            </w:sdt>
          </w:p>
          <w:p w:rsidR="008B692E" w:rsidRPr="005B571E" w:rsidRDefault="00EB55FA" w:rsidP="00D3457D">
            <w:pPr>
              <w:outlineLvl w:val="0"/>
              <w:rPr>
                <w:sz w:val="21"/>
                <w:szCs w:val="21"/>
              </w:rPr>
            </w:pPr>
            <w:sdt>
              <w:sdtPr>
                <w:tag w:val="tensor_te_linefeed:"/>
                <w:id w:val="-1699539971"/>
              </w:sdtPr>
              <w:sdtEndPr/>
              <w:sdtContent>
                <w:r w:rsidR="008B692E" w:rsidRPr="355E6092">
                  <w:rPr>
                    <w:sz w:val="21"/>
                    <w:szCs w:val="21"/>
                  </w:rPr>
                  <w:t>Выпуск и регистрация в ФНС МЧД для сдачи отчетности</w:t>
                </w:r>
              </w:sdtContent>
            </w:sdt>
          </w:p>
          <w:p w:rsidR="008B692E" w:rsidRPr="005B571E" w:rsidRDefault="00EB55FA" w:rsidP="00D3457D">
            <w:pPr>
              <w:outlineLvl w:val="0"/>
              <w:rPr>
                <w:sz w:val="21"/>
                <w:szCs w:val="21"/>
              </w:rPr>
            </w:pPr>
            <w:sdt>
              <w:sdtPr>
                <w:tag w:val="tensor_te_linefeed:"/>
                <w:id w:val="-371301261"/>
              </w:sdtPr>
              <w:sdtEndPr/>
              <w:sdtContent>
                <w:r w:rsidR="008B692E" w:rsidRPr="355E6092">
                  <w:rPr>
                    <w:sz w:val="21"/>
                    <w:szCs w:val="21"/>
                  </w:rPr>
                  <w:t>Срок действия лицензии - 12 месяцев.</w:t>
                </w:r>
              </w:sdtContent>
            </w:sdt>
          </w:p>
        </w:tc>
      </w:tr>
      <w:sdt>
        <w:sdtPr>
          <w:tag w:val="tensor_te_autogenerated:556e6b6e6f7753656374696f6e"/>
          <w:id w:val="-1347101408"/>
        </w:sdtPr>
        <w:sdtEndPr/>
        <w:sdtContent>
          <w:tr w:rsidR="008B692E" w:rsidRPr="001D50C3" w:rsidTr="00D3457D">
            <w:tc>
              <w:tcPr>
                <w:tcW w:w="568" w:type="dxa"/>
                <w:tcBorders>
                  <w:top w:val="single" w:sz="4" w:space="0" w:color="auto"/>
                  <w:left w:val="single" w:sz="4" w:space="0" w:color="auto"/>
                  <w:bottom w:val="single" w:sz="4" w:space="0" w:color="auto"/>
                  <w:right w:val="single" w:sz="4" w:space="0" w:color="auto"/>
                </w:tcBorders>
              </w:tcPr>
              <w:p w:rsidR="008B692E" w:rsidRPr="006B1C3C" w:rsidRDefault="008B692E" w:rsidP="00D3457D">
                <w:pPr>
                  <w:pStyle w:val="ad"/>
                  <w:numPr>
                    <w:ilvl w:val="0"/>
                    <w:numId w:val="17"/>
                  </w:numPr>
                  <w:contextualSpacing/>
                  <w:rPr>
                    <w:sz w:val="21"/>
                    <w:szCs w:val="21"/>
                  </w:rPr>
                </w:pPr>
              </w:p>
            </w:tc>
            <w:tc>
              <w:tcPr>
                <w:tcW w:w="3260" w:type="dxa"/>
                <w:tcBorders>
                  <w:top w:val="single" w:sz="4" w:space="0" w:color="auto"/>
                  <w:left w:val="single" w:sz="4" w:space="0" w:color="auto"/>
                  <w:bottom w:val="single" w:sz="4" w:space="0" w:color="auto"/>
                  <w:right w:val="single" w:sz="4" w:space="0" w:color="auto"/>
                </w:tcBorders>
              </w:tcPr>
              <w:p w:rsidR="008B692E" w:rsidRPr="00094A74" w:rsidRDefault="008B692E" w:rsidP="00D3457D">
                <w:pPr>
                  <w:rPr>
                    <w:sz w:val="21"/>
                    <w:szCs w:val="21"/>
                    <w:highlight w:val="yellow"/>
                  </w:rPr>
                </w:pPr>
                <w:r w:rsidRPr="3C1583EA">
                  <w:rPr>
                    <w:sz w:val="21"/>
                    <w:szCs w:val="21"/>
                  </w:rPr>
                  <w:t xml:space="preserve">Права использования </w:t>
                </w:r>
                <w:proofErr w:type="spellStart"/>
                <w:r w:rsidRPr="3C1583EA">
                  <w:rPr>
                    <w:sz w:val="21"/>
                    <w:szCs w:val="21"/>
                  </w:rPr>
                  <w:t>Saby</w:t>
                </w:r>
                <w:proofErr w:type="spellEnd"/>
                <w:r w:rsidRPr="3C1583EA">
                  <w:rPr>
                    <w:sz w:val="21"/>
                    <w:szCs w:val="21"/>
                  </w:rPr>
                  <w:t>, МЧД 5</w:t>
                </w:r>
                <w:sdt>
                  <w:sdtPr>
                    <w:alias w:val="{%фильтр: &lt;Документ.Номенклатура.Тип&gt; == ‘Неисключительные права"/>
                    <w:tag w:val="tensor_te_exp:7b25d184d0b8d0bbd18cd182d1803a203cd094d0bed0bad183d0bcd0b5d0bdd1822ed09dd0bed0bcd0b5d0bdd0bad0bbd0b0d182d183d180d0b02ed0a2d0b8d0bf3e203d3d20e28098d09dd0b5d0b8d181d0bad0bbd18ed187d0b8d182d0b5d0bbd18cd0bdd18bd0b520d0bfd180d0b0d0b2d0b0e28099207c7c203cd094d0bed0bad183d0bcd0b5d0bdd1822ed09dd0bed0bcd0b5d0bdd0bad0bbd0b0d182d183d180d0b02ed0a2d0b8d0bf3e203d3d20e28098d0a3d181d0bbd183d0b3d0b820d0b820d180d0b0d0b1d0bed182d18be28099257d"/>
                    <w:id w:val="1235592747"/>
                  </w:sdtPr>
                  <w:sdtEndPr/>
                  <w:sdtContent/>
                </w:sdt>
              </w:p>
            </w:tc>
            <w:tc>
              <w:tcPr>
                <w:tcW w:w="6521" w:type="dxa"/>
                <w:tcBorders>
                  <w:top w:val="single" w:sz="4" w:space="0" w:color="auto"/>
                  <w:left w:val="single" w:sz="4" w:space="0" w:color="auto"/>
                  <w:bottom w:val="single" w:sz="4" w:space="0" w:color="auto"/>
                  <w:right w:val="single" w:sz="4" w:space="0" w:color="auto"/>
                </w:tcBorders>
              </w:tcPr>
              <w:p w:rsidR="008B692E" w:rsidRPr="005B571E" w:rsidRDefault="008B692E" w:rsidP="00D3457D">
                <w:pPr>
                  <w:outlineLvl w:val="0"/>
                  <w:rPr>
                    <w:sz w:val="21"/>
                    <w:szCs w:val="21"/>
                  </w:rPr>
                </w:pPr>
                <w:r w:rsidRPr="355E6092">
                  <w:rPr>
                    <w:sz w:val="21"/>
                    <w:szCs w:val="21"/>
                  </w:rPr>
                  <w:t>Выпуск и регистрация в ФНС 5 МЧД.</w:t>
                </w:r>
              </w:p>
              <w:p w:rsidR="008B692E" w:rsidRPr="005B571E" w:rsidRDefault="008B692E" w:rsidP="00D3457D">
                <w:pPr>
                  <w:outlineLvl w:val="0"/>
                  <w:rPr>
                    <w:sz w:val="21"/>
                    <w:szCs w:val="21"/>
                  </w:rPr>
                </w:pPr>
                <w:r w:rsidRPr="355E6092">
                  <w:rPr>
                    <w:sz w:val="21"/>
                    <w:szCs w:val="21"/>
                  </w:rPr>
                  <w:t>Срок действия лицензии - 12 месяцев.</w:t>
                </w:r>
              </w:p>
            </w:tc>
          </w:tr>
        </w:sdtContent>
      </w:sdt>
    </w:tbl>
    <w:p w:rsidR="00411FA8" w:rsidRDefault="00411FA8" w:rsidP="00411FA8">
      <w:pPr>
        <w:ind w:firstLine="709"/>
        <w:jc w:val="both"/>
      </w:pPr>
      <w:r>
        <w:t>*</w:t>
      </w:r>
      <w:r w:rsidRPr="00411FA8">
        <w:rPr>
          <w:sz w:val="20"/>
          <w:szCs w:val="20"/>
        </w:rPr>
        <w:t xml:space="preserve">В связи с необходимостью обеспечения взаимодействия и совместимости закупаемого программного обеспечения с программным обеспечением используемым Заказчиком, предоставление эквивалента не допускается  в соответствии с </w:t>
      </w:r>
      <w:proofErr w:type="spellStart"/>
      <w:r w:rsidRPr="00411FA8">
        <w:rPr>
          <w:sz w:val="20"/>
          <w:szCs w:val="20"/>
        </w:rPr>
        <w:t>п.п</w:t>
      </w:r>
      <w:proofErr w:type="spellEnd"/>
      <w:r w:rsidRPr="00411FA8">
        <w:rPr>
          <w:sz w:val="20"/>
          <w:szCs w:val="20"/>
        </w:rPr>
        <w:t>. 1 п. 1 ст. 33 Федерального закона от 5 апреля 2013 года № 44-ФЗ.</w:t>
      </w:r>
    </w:p>
    <w:p w:rsidR="00411FA8" w:rsidRDefault="00411FA8" w:rsidP="00411FA8">
      <w:pPr>
        <w:ind w:firstLine="709"/>
        <w:jc w:val="both"/>
      </w:pPr>
    </w:p>
    <w:p w:rsidR="00411FA8" w:rsidRDefault="00411FA8" w:rsidP="003D10FA">
      <w:pPr>
        <w:jc w:val="center"/>
      </w:pPr>
    </w:p>
    <w:p w:rsidR="00411FA8" w:rsidRPr="000D7538" w:rsidRDefault="00411FA8" w:rsidP="003D10FA">
      <w:pPr>
        <w:jc w:val="center"/>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819"/>
      </w:tblGrid>
      <w:tr w:rsidR="006E2C55" w:rsidRPr="00C23785" w:rsidTr="00D32720">
        <w:tc>
          <w:tcPr>
            <w:tcW w:w="5070" w:type="dxa"/>
          </w:tcPr>
          <w:p w:rsidR="006E2C55" w:rsidRDefault="006E2C55" w:rsidP="00D3272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contextualSpacing/>
              <w:jc w:val="center"/>
              <w:rPr>
                <w:b/>
                <w:u w:val="single"/>
              </w:rPr>
            </w:pPr>
          </w:p>
          <w:p w:rsidR="006E2C55" w:rsidRDefault="006E2C55" w:rsidP="00D3272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contextualSpacing/>
              <w:jc w:val="center"/>
              <w:rPr>
                <w:b/>
                <w:u w:val="single"/>
              </w:rPr>
            </w:pPr>
            <w:r w:rsidRPr="00FC0234">
              <w:rPr>
                <w:b/>
                <w:u w:val="single"/>
              </w:rPr>
              <w:t>От Лицензиат</w:t>
            </w:r>
            <w:r>
              <w:rPr>
                <w:b/>
                <w:u w:val="single"/>
              </w:rPr>
              <w:t>а</w:t>
            </w:r>
          </w:p>
          <w:p w:rsidR="006E2C55" w:rsidRPr="00C23785" w:rsidRDefault="006E2C55" w:rsidP="006E2C55">
            <w:pPr>
              <w:widowControl w:val="0"/>
              <w:shd w:val="clear" w:color="auto" w:fill="FFFFFF"/>
              <w:suppressAutoHyphens/>
              <w:jc w:val="center"/>
              <w:rPr>
                <w:snapToGrid w:val="0"/>
              </w:rPr>
            </w:pPr>
            <w:r w:rsidRPr="00C23785">
              <w:t xml:space="preserve">____________________ </w:t>
            </w:r>
          </w:p>
        </w:tc>
        <w:tc>
          <w:tcPr>
            <w:tcW w:w="4819" w:type="dxa"/>
          </w:tcPr>
          <w:p w:rsidR="006E2C55" w:rsidRDefault="006E2C55" w:rsidP="00D32720">
            <w:pPr>
              <w:jc w:val="center"/>
              <w:rPr>
                <w:b/>
                <w:u w:val="single"/>
              </w:rPr>
            </w:pPr>
          </w:p>
          <w:p w:rsidR="006E2C55" w:rsidRPr="008D40AD" w:rsidRDefault="006E2C55" w:rsidP="00D32720">
            <w:pPr>
              <w:jc w:val="center"/>
              <w:rPr>
                <w:b/>
                <w:u w:val="single"/>
              </w:rPr>
            </w:pPr>
            <w:r w:rsidRPr="00C23785">
              <w:rPr>
                <w:b/>
                <w:u w:val="single"/>
              </w:rPr>
              <w:t xml:space="preserve">От </w:t>
            </w:r>
            <w:r w:rsidRPr="00FC0234">
              <w:rPr>
                <w:b/>
                <w:u w:val="single"/>
              </w:rPr>
              <w:t>Лицензиар</w:t>
            </w:r>
            <w:r>
              <w:rPr>
                <w:b/>
                <w:u w:val="single"/>
              </w:rPr>
              <w:t>а</w:t>
            </w:r>
          </w:p>
          <w:p w:rsidR="006E2C55" w:rsidRPr="00C23785" w:rsidRDefault="006E2C55" w:rsidP="006E2C55">
            <w:pPr>
              <w:jc w:val="center"/>
            </w:pPr>
            <w:r w:rsidRPr="00C23785">
              <w:t xml:space="preserve">_____________________ </w:t>
            </w:r>
          </w:p>
        </w:tc>
      </w:tr>
    </w:tbl>
    <w:p w:rsidR="00AD6DCF" w:rsidRPr="00B54BBC" w:rsidRDefault="00AD6DCF" w:rsidP="00AD6DCF"/>
    <w:p w:rsidR="00AD6DCF" w:rsidRDefault="00AD6DCF" w:rsidP="00FB0BAE">
      <w:pPr>
        <w:ind w:left="360"/>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819"/>
      </w:tblGrid>
      <w:tr w:rsidR="00A41E6E" w:rsidRPr="00B54BBC" w:rsidTr="003E5C3F">
        <w:tc>
          <w:tcPr>
            <w:tcW w:w="5070" w:type="dxa"/>
          </w:tcPr>
          <w:p w:rsidR="00A41E6E" w:rsidRPr="00B54BBC" w:rsidRDefault="00A41E6E" w:rsidP="00D7755B">
            <w:pPr>
              <w:widowControl w:val="0"/>
              <w:shd w:val="clear" w:color="auto" w:fill="FFFFFF"/>
              <w:suppressAutoHyphens/>
              <w:rPr>
                <w:snapToGrid w:val="0"/>
              </w:rPr>
            </w:pPr>
          </w:p>
        </w:tc>
        <w:tc>
          <w:tcPr>
            <w:tcW w:w="4819" w:type="dxa"/>
          </w:tcPr>
          <w:p w:rsidR="003E5C3F" w:rsidRPr="00B54BBC" w:rsidRDefault="003E5C3F" w:rsidP="003E7A86">
            <w:pPr>
              <w:jc w:val="center"/>
            </w:pPr>
          </w:p>
        </w:tc>
      </w:tr>
    </w:tbl>
    <w:p w:rsidR="003D034D" w:rsidRDefault="00B54BBC" w:rsidP="00B54BBC">
      <w:r w:rsidRPr="00B54BBC">
        <w:t xml:space="preserve"> </w:t>
      </w:r>
    </w:p>
    <w:p w:rsidR="000D4701" w:rsidRDefault="000D4701" w:rsidP="003D034D">
      <w:pPr>
        <w:ind w:left="5954"/>
        <w:jc w:val="right"/>
      </w:pPr>
    </w:p>
    <w:p w:rsidR="004411C0" w:rsidRDefault="004411C0"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8B692E" w:rsidRDefault="008B692E" w:rsidP="003D034D">
      <w:pPr>
        <w:ind w:left="5954"/>
        <w:jc w:val="right"/>
      </w:pPr>
    </w:p>
    <w:p w:rsidR="000D4701" w:rsidRDefault="000D4701" w:rsidP="003D034D">
      <w:pPr>
        <w:ind w:left="5954"/>
        <w:jc w:val="right"/>
      </w:pPr>
    </w:p>
    <w:p w:rsidR="003D034D" w:rsidRPr="00B54BBC" w:rsidRDefault="003D034D" w:rsidP="003D034D">
      <w:pPr>
        <w:ind w:left="5954"/>
        <w:jc w:val="right"/>
      </w:pPr>
      <w:r>
        <w:t>Приложение № 2</w:t>
      </w:r>
      <w:r w:rsidRPr="00B54BBC">
        <w:t xml:space="preserve"> </w:t>
      </w:r>
    </w:p>
    <w:p w:rsidR="003D034D" w:rsidRPr="00B54BBC" w:rsidRDefault="003D034D" w:rsidP="003D034D">
      <w:pPr>
        <w:ind w:left="5954" w:firstLine="427"/>
        <w:jc w:val="right"/>
      </w:pPr>
      <w:r w:rsidRPr="00B54BBC">
        <w:t>к Государственному контракту</w:t>
      </w:r>
    </w:p>
    <w:p w:rsidR="003D034D" w:rsidRPr="00B54BBC" w:rsidRDefault="003D034D" w:rsidP="003D034D">
      <w:pPr>
        <w:ind w:left="5954" w:firstLine="427"/>
        <w:jc w:val="right"/>
        <w:rPr>
          <w:bCs/>
          <w:color w:val="000000"/>
          <w:spacing w:val="-1"/>
        </w:rPr>
      </w:pPr>
      <w:r w:rsidRPr="00B54BBC">
        <w:t>№ ________________________</w:t>
      </w:r>
    </w:p>
    <w:p w:rsidR="003D034D" w:rsidRPr="00B54BBC" w:rsidRDefault="003D034D" w:rsidP="003D034D">
      <w:pPr>
        <w:ind w:left="5954" w:firstLine="427"/>
        <w:jc w:val="right"/>
      </w:pPr>
      <w:r w:rsidRPr="00B54BBC">
        <w:rPr>
          <w:bCs/>
          <w:color w:val="000000"/>
          <w:spacing w:val="-1"/>
        </w:rPr>
        <w:t>от «____»___________</w:t>
      </w:r>
      <w:r>
        <w:rPr>
          <w:bCs/>
          <w:color w:val="000000"/>
          <w:spacing w:val="-1"/>
        </w:rPr>
        <w:t>202</w:t>
      </w:r>
      <w:r w:rsidR="00EA34D2">
        <w:rPr>
          <w:bCs/>
          <w:color w:val="000000"/>
          <w:spacing w:val="-1"/>
        </w:rPr>
        <w:t>_</w:t>
      </w:r>
      <w:r w:rsidRPr="00B54BBC">
        <w:rPr>
          <w:bCs/>
          <w:color w:val="000000"/>
          <w:spacing w:val="-1"/>
        </w:rPr>
        <w:t xml:space="preserve"> г.</w:t>
      </w:r>
    </w:p>
    <w:p w:rsidR="003D034D" w:rsidRDefault="003D034D" w:rsidP="003D034D"/>
    <w:p w:rsidR="003D034D" w:rsidRPr="00E50BE0" w:rsidRDefault="003D034D" w:rsidP="003D034D">
      <w:pPr>
        <w:jc w:val="center"/>
        <w:rPr>
          <w:b/>
        </w:rPr>
      </w:pPr>
      <w:r w:rsidRPr="00E50BE0">
        <w:rPr>
          <w:b/>
        </w:rPr>
        <w:t>СПЕЦИФИКАЦИЯ</w:t>
      </w:r>
    </w:p>
    <w:p w:rsidR="003D034D" w:rsidRPr="00F4688E" w:rsidRDefault="003D034D" w:rsidP="003D034D">
      <w:pPr>
        <w:jc w:val="center"/>
      </w:pP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4905"/>
        <w:gridCol w:w="1956"/>
        <w:gridCol w:w="2724"/>
      </w:tblGrid>
      <w:tr w:rsidR="003D034D" w:rsidRPr="003B7DC4" w:rsidTr="00AD61EC">
        <w:trPr>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D034D" w:rsidRPr="003B7DC4" w:rsidRDefault="003D034D" w:rsidP="00D32720">
            <w:pPr>
              <w:contextualSpacing/>
              <w:jc w:val="center"/>
              <w:rPr>
                <w:b/>
              </w:rPr>
            </w:pPr>
            <w:r w:rsidRPr="003B7DC4">
              <w:rPr>
                <w:b/>
              </w:rPr>
              <w:t>№</w:t>
            </w:r>
          </w:p>
          <w:p w:rsidR="003D034D" w:rsidRPr="003B7DC4" w:rsidRDefault="003D034D" w:rsidP="00D32720">
            <w:pPr>
              <w:contextualSpacing/>
              <w:jc w:val="center"/>
              <w:rPr>
                <w:b/>
              </w:rPr>
            </w:pPr>
            <w:proofErr w:type="gramStart"/>
            <w:r w:rsidRPr="003B7DC4">
              <w:rPr>
                <w:b/>
              </w:rPr>
              <w:t>п</w:t>
            </w:r>
            <w:proofErr w:type="gramEnd"/>
            <w:r w:rsidRPr="003B7DC4">
              <w:rPr>
                <w:b/>
              </w:rPr>
              <w:t>/п</w:t>
            </w:r>
          </w:p>
        </w:tc>
        <w:tc>
          <w:tcPr>
            <w:tcW w:w="2377" w:type="pct"/>
            <w:tcBorders>
              <w:top w:val="single" w:sz="4" w:space="0" w:color="auto"/>
              <w:left w:val="single" w:sz="4" w:space="0" w:color="auto"/>
              <w:bottom w:val="single" w:sz="4" w:space="0" w:color="auto"/>
              <w:right w:val="single" w:sz="4" w:space="0" w:color="auto"/>
            </w:tcBorders>
            <w:shd w:val="clear" w:color="auto" w:fill="auto"/>
            <w:vAlign w:val="center"/>
          </w:tcPr>
          <w:p w:rsidR="003D034D" w:rsidRPr="003B7DC4" w:rsidRDefault="003D034D" w:rsidP="00D32720">
            <w:pPr>
              <w:contextualSpacing/>
              <w:jc w:val="center"/>
              <w:rPr>
                <w:b/>
              </w:rPr>
            </w:pPr>
            <w:r w:rsidRPr="003B7DC4">
              <w:rPr>
                <w:b/>
              </w:rPr>
              <w:t xml:space="preserve">Наименование </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3D034D" w:rsidRPr="003B7DC4" w:rsidRDefault="003D034D" w:rsidP="00D32720">
            <w:pPr>
              <w:contextualSpacing/>
              <w:jc w:val="center"/>
              <w:rPr>
                <w:b/>
              </w:rPr>
            </w:pPr>
            <w:r w:rsidRPr="003B7DC4">
              <w:rPr>
                <w:b/>
              </w:rPr>
              <w:t>Количество</w:t>
            </w:r>
            <w:r w:rsidR="00AD61EC">
              <w:rPr>
                <w:b/>
              </w:rPr>
              <w:t xml:space="preserve">, </w:t>
            </w:r>
            <w:proofErr w:type="spellStart"/>
            <w:proofErr w:type="gramStart"/>
            <w:r w:rsidR="00AD61EC">
              <w:rPr>
                <w:b/>
              </w:rPr>
              <w:t>шт</w:t>
            </w:r>
            <w:proofErr w:type="spellEnd"/>
            <w:proofErr w:type="gramEnd"/>
            <w:r w:rsidRPr="003B7DC4">
              <w:rPr>
                <w:b/>
              </w:rPr>
              <w:t xml:space="preserve"> </w:t>
            </w:r>
          </w:p>
        </w:tc>
        <w:tc>
          <w:tcPr>
            <w:tcW w:w="1320" w:type="pct"/>
            <w:tcBorders>
              <w:top w:val="single" w:sz="4" w:space="0" w:color="auto"/>
              <w:left w:val="single" w:sz="4" w:space="0" w:color="auto"/>
              <w:bottom w:val="single" w:sz="4" w:space="0" w:color="auto"/>
              <w:right w:val="single" w:sz="4" w:space="0" w:color="auto"/>
            </w:tcBorders>
            <w:shd w:val="clear" w:color="auto" w:fill="auto"/>
            <w:vAlign w:val="center"/>
          </w:tcPr>
          <w:p w:rsidR="003D034D" w:rsidRPr="003B7DC4" w:rsidRDefault="003D034D" w:rsidP="00D32720">
            <w:pPr>
              <w:contextualSpacing/>
              <w:jc w:val="center"/>
              <w:rPr>
                <w:b/>
              </w:rPr>
            </w:pPr>
            <w:r>
              <w:rPr>
                <w:b/>
              </w:rPr>
              <w:t>Сумма в</w:t>
            </w:r>
            <w:r w:rsidRPr="003B7DC4">
              <w:rPr>
                <w:b/>
              </w:rPr>
              <w:t xml:space="preserve"> руб.</w:t>
            </w:r>
          </w:p>
        </w:tc>
      </w:tr>
      <w:tr w:rsidR="00AD61EC" w:rsidRPr="003B7DC4" w:rsidTr="00AD61EC">
        <w:trPr>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AD61EC" w:rsidRPr="00C05D47" w:rsidRDefault="00AD61EC" w:rsidP="003D034D">
            <w:pPr>
              <w:pStyle w:val="1"/>
              <w:keepNext w:val="0"/>
              <w:numPr>
                <w:ilvl w:val="0"/>
                <w:numId w:val="13"/>
              </w:numPr>
              <w:tabs>
                <w:tab w:val="left" w:pos="284"/>
              </w:tabs>
              <w:spacing w:after="240"/>
              <w:rPr>
                <w:b w:val="0"/>
              </w:rPr>
            </w:pPr>
          </w:p>
        </w:tc>
        <w:tc>
          <w:tcPr>
            <w:tcW w:w="2377" w:type="pct"/>
            <w:tcBorders>
              <w:top w:val="single" w:sz="4" w:space="0" w:color="auto"/>
              <w:left w:val="single" w:sz="4" w:space="0" w:color="auto"/>
              <w:bottom w:val="single" w:sz="4" w:space="0" w:color="auto"/>
              <w:right w:val="single" w:sz="4" w:space="0" w:color="auto"/>
            </w:tcBorders>
            <w:shd w:val="clear" w:color="auto" w:fill="auto"/>
            <w:vAlign w:val="center"/>
          </w:tcPr>
          <w:p w:rsidR="00AD61EC" w:rsidRPr="00444C5E" w:rsidRDefault="00AD61EC" w:rsidP="00C456B6"/>
        </w:tc>
        <w:tc>
          <w:tcPr>
            <w:tcW w:w="948" w:type="pct"/>
            <w:tcBorders>
              <w:top w:val="single" w:sz="4" w:space="0" w:color="auto"/>
              <w:left w:val="single" w:sz="4" w:space="0" w:color="auto"/>
              <w:bottom w:val="single" w:sz="4" w:space="0" w:color="auto"/>
              <w:right w:val="single" w:sz="4" w:space="0" w:color="auto"/>
            </w:tcBorders>
            <w:shd w:val="clear" w:color="auto" w:fill="auto"/>
          </w:tcPr>
          <w:p w:rsidR="00AD61EC" w:rsidRDefault="00AD61EC" w:rsidP="009334FD">
            <w:pPr>
              <w:contextualSpacing/>
              <w:jc w:val="center"/>
            </w:pP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AD61EC" w:rsidRPr="009334FD" w:rsidRDefault="00AD61EC" w:rsidP="009334FD">
            <w:pPr>
              <w:jc w:val="center"/>
              <w:rPr>
                <w:color w:val="FF0000"/>
              </w:rPr>
            </w:pPr>
          </w:p>
        </w:tc>
      </w:tr>
      <w:tr w:rsidR="00AD61EC" w:rsidRPr="003B7DC4" w:rsidTr="00AD61EC">
        <w:trPr>
          <w:jc w:val="center"/>
        </w:trPr>
        <w:tc>
          <w:tcPr>
            <w:tcW w:w="3680" w:type="pct"/>
            <w:gridSpan w:val="3"/>
            <w:tcBorders>
              <w:top w:val="single" w:sz="4" w:space="0" w:color="auto"/>
              <w:left w:val="single" w:sz="4" w:space="0" w:color="auto"/>
              <w:bottom w:val="single" w:sz="4" w:space="0" w:color="auto"/>
              <w:right w:val="single" w:sz="4" w:space="0" w:color="auto"/>
            </w:tcBorders>
          </w:tcPr>
          <w:p w:rsidR="00AD61EC" w:rsidRPr="003B7DC4" w:rsidRDefault="00AD61EC" w:rsidP="00D32720">
            <w:pPr>
              <w:contextualSpacing/>
              <w:jc w:val="right"/>
            </w:pPr>
            <w:r w:rsidRPr="003B7DC4">
              <w:rPr>
                <w:b/>
              </w:rPr>
              <w:t>ИТОГО:</w:t>
            </w:r>
          </w:p>
        </w:tc>
        <w:tc>
          <w:tcPr>
            <w:tcW w:w="1320" w:type="pct"/>
            <w:tcBorders>
              <w:top w:val="single" w:sz="4" w:space="0" w:color="auto"/>
              <w:left w:val="single" w:sz="4" w:space="0" w:color="auto"/>
              <w:bottom w:val="single" w:sz="4" w:space="0" w:color="auto"/>
              <w:right w:val="single" w:sz="4" w:space="0" w:color="auto"/>
            </w:tcBorders>
          </w:tcPr>
          <w:p w:rsidR="00AD61EC" w:rsidRPr="008B49B8" w:rsidRDefault="00AD61EC" w:rsidP="00D32720">
            <w:pPr>
              <w:contextualSpacing/>
              <w:jc w:val="right"/>
              <w:rPr>
                <w:b/>
              </w:rPr>
            </w:pPr>
          </w:p>
        </w:tc>
      </w:tr>
    </w:tbl>
    <w:p w:rsidR="003D034D" w:rsidRDefault="003D034D" w:rsidP="003D034D">
      <w:pPr>
        <w:widowControl w:val="0"/>
        <w:suppressAutoHyphens/>
        <w:rPr>
          <w:b/>
        </w:rPr>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819"/>
      </w:tblGrid>
      <w:tr w:rsidR="006E2C55" w:rsidRPr="00C23785" w:rsidTr="00D32720">
        <w:tc>
          <w:tcPr>
            <w:tcW w:w="5070" w:type="dxa"/>
          </w:tcPr>
          <w:p w:rsidR="006E2C55" w:rsidRDefault="006E2C55" w:rsidP="00D3272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contextualSpacing/>
              <w:jc w:val="center"/>
              <w:rPr>
                <w:b/>
                <w:u w:val="single"/>
              </w:rPr>
            </w:pPr>
          </w:p>
          <w:p w:rsidR="006E2C55" w:rsidRDefault="006E2C55" w:rsidP="00D3272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contextualSpacing/>
              <w:jc w:val="center"/>
              <w:rPr>
                <w:b/>
                <w:u w:val="single"/>
              </w:rPr>
            </w:pPr>
            <w:r w:rsidRPr="00FC0234">
              <w:rPr>
                <w:b/>
                <w:u w:val="single"/>
              </w:rPr>
              <w:t>От Лицензиат</w:t>
            </w:r>
            <w:r>
              <w:rPr>
                <w:b/>
                <w:u w:val="single"/>
              </w:rPr>
              <w:t>а</w:t>
            </w:r>
          </w:p>
          <w:p w:rsidR="006E2C55" w:rsidRPr="00C23785" w:rsidRDefault="006E2C55" w:rsidP="00D32720">
            <w:pPr>
              <w:contextualSpacing/>
              <w:jc w:val="center"/>
            </w:pPr>
          </w:p>
          <w:p w:rsidR="006E2C55" w:rsidRPr="00C23785" w:rsidRDefault="006E2C55" w:rsidP="00D32720">
            <w:pPr>
              <w:widowControl w:val="0"/>
              <w:shd w:val="clear" w:color="auto" w:fill="FFFFFF"/>
              <w:suppressAutoHyphens/>
              <w:jc w:val="center"/>
              <w:rPr>
                <w:snapToGrid w:val="0"/>
              </w:rPr>
            </w:pPr>
            <w:r w:rsidRPr="00C23785">
              <w:t xml:space="preserve">____________________ </w:t>
            </w:r>
          </w:p>
        </w:tc>
        <w:tc>
          <w:tcPr>
            <w:tcW w:w="4819" w:type="dxa"/>
          </w:tcPr>
          <w:p w:rsidR="006E2C55" w:rsidRDefault="006E2C55" w:rsidP="00D32720">
            <w:pPr>
              <w:jc w:val="center"/>
              <w:rPr>
                <w:b/>
                <w:u w:val="single"/>
              </w:rPr>
            </w:pPr>
          </w:p>
          <w:p w:rsidR="006E2C55" w:rsidRPr="008D40AD" w:rsidRDefault="006E2C55" w:rsidP="00D32720">
            <w:pPr>
              <w:jc w:val="center"/>
              <w:rPr>
                <w:b/>
                <w:u w:val="single"/>
              </w:rPr>
            </w:pPr>
            <w:r w:rsidRPr="00C23785">
              <w:rPr>
                <w:b/>
                <w:u w:val="single"/>
              </w:rPr>
              <w:t xml:space="preserve">От </w:t>
            </w:r>
            <w:r w:rsidRPr="00FC0234">
              <w:rPr>
                <w:b/>
                <w:u w:val="single"/>
              </w:rPr>
              <w:t>Лицензиар</w:t>
            </w:r>
            <w:r>
              <w:rPr>
                <w:b/>
                <w:u w:val="single"/>
              </w:rPr>
              <w:t>а</w:t>
            </w:r>
          </w:p>
          <w:p w:rsidR="006E2C55" w:rsidRPr="00C23785" w:rsidRDefault="006E2C55" w:rsidP="00D32720">
            <w:pPr>
              <w:jc w:val="center"/>
            </w:pPr>
          </w:p>
          <w:p w:rsidR="006E2C55" w:rsidRPr="00C23785" w:rsidRDefault="006E2C55" w:rsidP="00D32720">
            <w:pPr>
              <w:jc w:val="center"/>
            </w:pPr>
            <w:r w:rsidRPr="00C23785">
              <w:t xml:space="preserve">_____________________ </w:t>
            </w:r>
          </w:p>
        </w:tc>
      </w:tr>
    </w:tbl>
    <w:p w:rsidR="003D034D" w:rsidRDefault="003D034D" w:rsidP="00B54BBC"/>
    <w:p w:rsidR="003D034D" w:rsidRDefault="003D034D" w:rsidP="00B54BBC"/>
    <w:p w:rsidR="003D034D" w:rsidRDefault="003D034D" w:rsidP="00B54BBC"/>
    <w:p w:rsidR="003D034D" w:rsidRDefault="003D034D"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Default="00AE7575" w:rsidP="00B54BBC"/>
    <w:p w:rsidR="00AE7575" w:rsidRPr="00B54BBC" w:rsidRDefault="00AE7575" w:rsidP="00AE7575">
      <w:pPr>
        <w:ind w:left="5954"/>
        <w:jc w:val="right"/>
      </w:pPr>
      <w:r>
        <w:t>Приложение № 3</w:t>
      </w:r>
      <w:r w:rsidRPr="00B54BBC">
        <w:t xml:space="preserve"> </w:t>
      </w:r>
    </w:p>
    <w:p w:rsidR="00AE7575" w:rsidRPr="00B54BBC" w:rsidRDefault="00AE7575" w:rsidP="00AE7575">
      <w:pPr>
        <w:ind w:left="5954" w:firstLine="427"/>
        <w:jc w:val="right"/>
      </w:pPr>
      <w:r w:rsidRPr="00B54BBC">
        <w:t>к Государственному контракту</w:t>
      </w:r>
    </w:p>
    <w:p w:rsidR="00AE7575" w:rsidRPr="00B54BBC" w:rsidRDefault="00AE7575" w:rsidP="00AE7575">
      <w:pPr>
        <w:ind w:left="5954" w:firstLine="427"/>
        <w:jc w:val="right"/>
        <w:rPr>
          <w:bCs/>
          <w:color w:val="000000"/>
          <w:spacing w:val="-1"/>
        </w:rPr>
      </w:pPr>
      <w:r w:rsidRPr="00B54BBC">
        <w:t>№ ________________________</w:t>
      </w:r>
    </w:p>
    <w:p w:rsidR="00AE7575" w:rsidRDefault="00AE7575" w:rsidP="00AE7575">
      <w:pPr>
        <w:ind w:left="5954" w:firstLine="427"/>
        <w:jc w:val="right"/>
        <w:rPr>
          <w:bCs/>
          <w:color w:val="000000"/>
          <w:spacing w:val="-1"/>
        </w:rPr>
      </w:pPr>
      <w:r w:rsidRPr="00B54BBC">
        <w:rPr>
          <w:bCs/>
          <w:color w:val="000000"/>
          <w:spacing w:val="-1"/>
        </w:rPr>
        <w:t>от «____»___________</w:t>
      </w:r>
      <w:r>
        <w:rPr>
          <w:bCs/>
          <w:color w:val="000000"/>
          <w:spacing w:val="-1"/>
        </w:rPr>
        <w:t>202</w:t>
      </w:r>
      <w:r w:rsidR="00EA34D2">
        <w:rPr>
          <w:bCs/>
          <w:color w:val="000000"/>
          <w:spacing w:val="-1"/>
        </w:rPr>
        <w:t>_</w:t>
      </w:r>
      <w:r w:rsidRPr="00B54BBC">
        <w:rPr>
          <w:bCs/>
          <w:color w:val="000000"/>
          <w:spacing w:val="-1"/>
        </w:rPr>
        <w:t xml:space="preserve"> г.</w:t>
      </w:r>
    </w:p>
    <w:p w:rsidR="00AE7575" w:rsidRDefault="00AE7575" w:rsidP="00AE7575">
      <w:pPr>
        <w:ind w:left="5954" w:firstLine="427"/>
        <w:jc w:val="right"/>
        <w:rPr>
          <w:bCs/>
          <w:color w:val="000000"/>
          <w:spacing w:val="-1"/>
        </w:rPr>
      </w:pPr>
    </w:p>
    <w:p w:rsidR="00AE7575" w:rsidRDefault="00AE7575" w:rsidP="00AE7575"/>
    <w:p w:rsidR="00AE7575" w:rsidRDefault="00AE7575" w:rsidP="00AE7575">
      <w:pPr>
        <w:jc w:val="center"/>
        <w:rPr>
          <w:b/>
        </w:rPr>
      </w:pPr>
      <w:r w:rsidRPr="00AE7575">
        <w:rPr>
          <w:b/>
        </w:rPr>
        <w:t>Лицензионный договор</w:t>
      </w:r>
      <w:r>
        <w:rPr>
          <w:b/>
        </w:rPr>
        <w:t xml:space="preserve"> № ______________________</w:t>
      </w:r>
    </w:p>
    <w:p w:rsidR="00AE7575" w:rsidRDefault="00AE7575" w:rsidP="00AE7575">
      <w:pPr>
        <w:jc w:val="center"/>
        <w:rPr>
          <w:b/>
        </w:rPr>
      </w:pPr>
    </w:p>
    <w:p w:rsidR="00AE7575" w:rsidRDefault="00AE7575" w:rsidP="00AE7575">
      <w:r w:rsidRPr="00AE7575">
        <w:t>г. Москва                                                                                                        «__» _________ 20__г</w:t>
      </w:r>
    </w:p>
    <w:p w:rsidR="00AE7575" w:rsidRPr="00AE7575" w:rsidRDefault="00AE7575" w:rsidP="00AE7575"/>
    <w:p w:rsidR="00AE7575" w:rsidRDefault="00AE7575" w:rsidP="00AE7575">
      <w:pPr>
        <w:jc w:val="both"/>
      </w:pPr>
      <w:r>
        <w:t xml:space="preserve">          _________________</w:t>
      </w:r>
      <w:r w:rsidRPr="00AE7575">
        <w:t xml:space="preserve">именуемое в дальнейшем Лицензиар, с одной стороны, и Пользователь программного обеспечения </w:t>
      </w:r>
      <w:proofErr w:type="spellStart"/>
      <w:r w:rsidRPr="00AE7575">
        <w:t>Saby</w:t>
      </w:r>
      <w:proofErr w:type="spellEnd"/>
      <w:r w:rsidRPr="00AE7575">
        <w:t xml:space="preserve"> (далее - Программа)  МИНИСТЕРСТВО СПОРТА РОССИЙСКОЙ ФЕДЕРАЦИИ, именуемый в дальнейшем Лицензиат, с другой стороны заключили настоящий договор о нижеследующем.</w:t>
      </w:r>
    </w:p>
    <w:p w:rsidR="00AE7575" w:rsidRDefault="00AE7575" w:rsidP="00AE7575">
      <w:pPr>
        <w:jc w:val="both"/>
      </w:pPr>
    </w:p>
    <w:p w:rsidR="00AE7575" w:rsidRPr="00AE7575" w:rsidRDefault="00AE7575" w:rsidP="00AE7575">
      <w:pPr>
        <w:pStyle w:val="ad"/>
        <w:numPr>
          <w:ilvl w:val="0"/>
          <w:numId w:val="18"/>
        </w:numPr>
        <w:jc w:val="center"/>
        <w:rPr>
          <w:b/>
        </w:rPr>
      </w:pPr>
      <w:r w:rsidRPr="00AE7575">
        <w:rPr>
          <w:b/>
        </w:rPr>
        <w:t>Предмет договора</w:t>
      </w:r>
    </w:p>
    <w:p w:rsidR="00AE7575" w:rsidRDefault="00AE7575" w:rsidP="00AE7575">
      <w:pPr>
        <w:pStyle w:val="ad"/>
        <w:numPr>
          <w:ilvl w:val="1"/>
          <w:numId w:val="18"/>
        </w:numPr>
        <w:ind w:left="0" w:firstLine="709"/>
        <w:jc w:val="both"/>
      </w:pPr>
      <w:r w:rsidRPr="00AE7575">
        <w:t xml:space="preserve">По настоящему договору </w:t>
      </w: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022203a2022d09bd0b8d186d0b5d0bdd0b7d0b8d0b0d18222257d"/>
          <w:id w:val="-165401413"/>
        </w:sdtPr>
        <w:sdtEndPr/>
        <w:sdtContent>
          <w:r w:rsidRPr="00AE7575">
            <w:rPr>
              <w:b/>
              <w:bCs/>
            </w:rPr>
            <w:t>Лицензиар</w:t>
          </w:r>
        </w:sdtContent>
      </w:sdt>
      <w:r w:rsidRPr="00AE7575">
        <w:rPr>
          <w:b/>
          <w:bCs/>
        </w:rPr>
        <w:t xml:space="preserve"> </w:t>
      </w:r>
      <w:r w:rsidRPr="00AE7575">
        <w:t xml:space="preserve">обязуется передать, а </w:t>
      </w: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222203a2022d0a1d183d0b1d0bbd0b8d186d0b5d0bdd0b7d0b8d0b0d18222257d"/>
          <w:id w:val="1268352170"/>
        </w:sdtPr>
        <w:sdtEndPr/>
        <w:sdtContent>
          <w:r w:rsidRPr="00AE7575">
            <w:rPr>
              <w:b/>
              <w:bCs/>
            </w:rPr>
            <w:t>Лицензиат</w:t>
          </w:r>
        </w:sdtContent>
      </w:sdt>
      <w:r w:rsidRPr="00AE7575">
        <w:rPr>
          <w:b/>
          <w:bCs/>
        </w:rPr>
        <w:t xml:space="preserve"> </w:t>
      </w:r>
      <w:r w:rsidRPr="00AE7575">
        <w:t>обязуется принять и оплатить простую (неисключительную) лицензию использования Программы в следующей конфигурации: </w:t>
      </w:r>
    </w:p>
    <w:p w:rsidR="00AE7575" w:rsidRDefault="00AE7575" w:rsidP="00AE7575">
      <w:pPr>
        <w:ind w:firstLine="709"/>
        <w:jc w:val="both"/>
      </w:pPr>
      <w:r>
        <w:t xml:space="preserve">- </w:t>
      </w:r>
      <w:sdt>
        <w:sdtPr>
          <w:alias w:val="{%&lt;Документ.Номенклатура с комплектами.Наименование&gt;%}"/>
          <w:tag w:val="tensor_te_exp:7b253cd094d0bed0bad183d0bcd0b5d0bdd1822ed09dd0bed0bcd0b5d0bdd0bad0bbd0b0d182d183d180d0b020d18120d0bad0bed0bcd0bfd0bbd0b5d0bad182d0b0d0bcd0b82ed09dd0b0d0b8d0bcd0b5d0bdd0bed0b2d0b0d0bdd0b8d0b53e257d"/>
          <w:id w:val="-636959386"/>
        </w:sdtPr>
        <w:sdtEndPr/>
        <w:sdtContent>
          <w:r w:rsidRPr="00AE7575">
            <w:t xml:space="preserve">Права использования </w:t>
          </w:r>
          <w:proofErr w:type="spellStart"/>
          <w:r w:rsidRPr="00AE7575">
            <w:t>Saby</w:t>
          </w:r>
          <w:proofErr w:type="spellEnd"/>
          <w:r w:rsidRPr="00AE7575">
            <w:t xml:space="preserve"> </w:t>
          </w:r>
          <w:proofErr w:type="spellStart"/>
          <w:r w:rsidRPr="00AE7575">
            <w:t>Report</w:t>
          </w:r>
          <w:proofErr w:type="spellEnd"/>
          <w:r w:rsidRPr="00AE7575">
            <w:t>, Базовый Бюджет</w:t>
          </w:r>
        </w:sdtContent>
      </w:sdt>
      <w:r>
        <w:t xml:space="preserve"> – 1 шт.</w:t>
      </w:r>
    </w:p>
    <w:p w:rsidR="00AE7575" w:rsidRDefault="00AE7575" w:rsidP="00AE7575">
      <w:pPr>
        <w:ind w:firstLine="709"/>
        <w:jc w:val="both"/>
      </w:pPr>
      <w:r>
        <w:t xml:space="preserve">- </w:t>
      </w:r>
      <w:r w:rsidRPr="00AE7575">
        <w:t xml:space="preserve">Права использования </w:t>
      </w:r>
      <w:proofErr w:type="spellStart"/>
      <w:r w:rsidRPr="00AE7575">
        <w:t>Saby</w:t>
      </w:r>
      <w:proofErr w:type="spellEnd"/>
      <w:r w:rsidRPr="00AE7575">
        <w:t>, МЧД 5 - 1 шт</w:t>
      </w:r>
      <w:r>
        <w:t>.</w:t>
      </w:r>
    </w:p>
    <w:p w:rsidR="00AE7575" w:rsidRPr="00AE7575" w:rsidRDefault="00AE7575" w:rsidP="00AE7575">
      <w:pPr>
        <w:ind w:firstLine="709"/>
        <w:jc w:val="both"/>
      </w:pPr>
      <w:r w:rsidRPr="00AE7575">
        <w:t xml:space="preserve">Функциональные возможности прав описаны на официальном сайте </w:t>
      </w: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0d0b022203a2022d09bd0b8d186d0b5d0bdd0b7d0b8d0b0d182d0b022257d"/>
          <w:id w:val="-180367000"/>
        </w:sdtPr>
        <w:sdtEndPr/>
        <w:sdtContent>
          <w:r w:rsidRPr="00AE7575">
            <w:rPr>
              <w:b/>
              <w:bCs/>
            </w:rPr>
            <w:t>Лицензиара</w:t>
          </w:r>
        </w:sdtContent>
      </w:sdt>
      <w:r w:rsidRPr="00AE7575">
        <w:rPr>
          <w:b/>
          <w:bCs/>
        </w:rPr>
        <w:t xml:space="preserve"> </w:t>
      </w:r>
      <w:r w:rsidRPr="00AE7575">
        <w:t xml:space="preserve">Программы </w:t>
      </w:r>
      <w:hyperlink r:id="rId12">
        <w:r w:rsidRPr="00AE7575">
          <w:rPr>
            <w:rStyle w:val="af6"/>
            <w:lang w:val="en-US"/>
          </w:rPr>
          <w:t>https</w:t>
        </w:r>
        <w:r w:rsidRPr="00AE7575">
          <w:rPr>
            <w:rStyle w:val="af6"/>
          </w:rPr>
          <w:t>://</w:t>
        </w:r>
        <w:proofErr w:type="spellStart"/>
        <w:r w:rsidRPr="00AE7575">
          <w:rPr>
            <w:rStyle w:val="af6"/>
            <w:lang w:val="en-US"/>
          </w:rPr>
          <w:t>saby</w:t>
        </w:r>
        <w:proofErr w:type="spellEnd"/>
        <w:r w:rsidRPr="00AE7575">
          <w:rPr>
            <w:rStyle w:val="af6"/>
          </w:rPr>
          <w:t>.</w:t>
        </w:r>
        <w:proofErr w:type="spellStart"/>
        <w:r w:rsidRPr="00AE7575">
          <w:rPr>
            <w:rStyle w:val="af6"/>
            <w:lang w:val="en-US"/>
          </w:rPr>
          <w:t>ru</w:t>
        </w:r>
        <w:proofErr w:type="spellEnd"/>
        <w:r w:rsidRPr="00AE7575">
          <w:rPr>
            <w:rStyle w:val="af6"/>
          </w:rPr>
          <w:t>/</w:t>
        </w:r>
        <w:r w:rsidRPr="00AE7575">
          <w:rPr>
            <w:rStyle w:val="af6"/>
            <w:lang w:val="en-US"/>
          </w:rPr>
          <w:t>tariffs</w:t>
        </w:r>
      </w:hyperlink>
      <w:hyperlink r:id="rId13"/>
      <w:r w:rsidRPr="00AE7575">
        <w:t>.</w:t>
      </w:r>
    </w:p>
    <w:p w:rsidR="00AE7575" w:rsidRDefault="00AE7575" w:rsidP="00AE7575">
      <w:pPr>
        <w:pStyle w:val="ad"/>
        <w:numPr>
          <w:ilvl w:val="1"/>
          <w:numId w:val="20"/>
        </w:numPr>
        <w:ind w:left="0" w:firstLine="709"/>
        <w:jc w:val="both"/>
      </w:pPr>
      <w:r w:rsidRPr="00AE7575">
        <w:t xml:space="preserve">Для использования прав, полученных по настоящему договору, </w:t>
      </w: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2d18322203a2022d0a1d183d0b1d0bbd0b8d186d0b5d0bdd0b7d0b8d0b0d182d18322257d"/>
          <w:id w:val="-133794856"/>
        </w:sdtPr>
        <w:sdtEndPr/>
        <w:sdtContent>
          <w:r w:rsidRPr="00AE7575">
            <w:rPr>
              <w:b/>
              <w:bCs/>
            </w:rPr>
            <w:t>Лицензиату</w:t>
          </w:r>
        </w:sdtContent>
      </w:sdt>
      <w:r w:rsidRPr="00AE7575">
        <w:rPr>
          <w:b/>
          <w:bCs/>
        </w:rPr>
        <w:t xml:space="preserve"> </w:t>
      </w:r>
      <w:r w:rsidRPr="00AE7575">
        <w:t xml:space="preserve">выделяется аккаунт (личный кабинет) № </w:t>
      </w:r>
      <w:sdt>
        <w:sdtPr>
          <w:alias w:val="{%&lt;Документ.Аккаунт.Номер&gt;%}"/>
          <w:tag w:val="tensor_te_exp:7b253cd094d0bed0bad183d0bcd0b5d0bdd1822ed090d0bad0bad0b0d183d0bdd1822ed09dd0bed0bcd0b5d1803e257d"/>
          <w:id w:val="-1872067687"/>
        </w:sdtPr>
        <w:sdtEndPr/>
        <w:sdtContent>
          <w:r w:rsidRPr="00AE7575">
            <w:t>1979862</w:t>
          </w:r>
        </w:sdtContent>
      </w:sdt>
      <w:r w:rsidRPr="00AE7575">
        <w:t>. </w:t>
      </w:r>
    </w:p>
    <w:p w:rsidR="00AE7575" w:rsidRDefault="00AE7575" w:rsidP="00AE7575">
      <w:pPr>
        <w:pStyle w:val="ad"/>
        <w:numPr>
          <w:ilvl w:val="1"/>
          <w:numId w:val="20"/>
        </w:numPr>
        <w:ind w:left="0" w:firstLine="709"/>
        <w:jc w:val="both"/>
      </w:pPr>
      <w:r w:rsidRPr="00AE7575">
        <w:rPr>
          <w:b/>
        </w:rPr>
        <w:t xml:space="preserve"> Лицензиат</w:t>
      </w:r>
      <w:r>
        <w:t xml:space="preserve"> </w:t>
      </w:r>
      <w:r w:rsidRPr="00AE7575">
        <w:t xml:space="preserve">в соответствии со ст. 428 ГК РФ присоединяется к Регламенту, опубликованному по адресу </w:t>
      </w:r>
      <w:hyperlink r:id="rId14">
        <w:r w:rsidRPr="00AE7575">
          <w:rPr>
            <w:rStyle w:val="af6"/>
          </w:rPr>
          <w:t>http</w:t>
        </w:r>
        <w:r w:rsidRPr="00AE7575">
          <w:rPr>
            <w:rStyle w:val="af6"/>
            <w:lang w:val="en-US"/>
          </w:rPr>
          <w:t>s</w:t>
        </w:r>
        <w:r w:rsidRPr="00AE7575">
          <w:rPr>
            <w:rStyle w:val="af6"/>
          </w:rPr>
          <w:t>://saby.ru/</w:t>
        </w:r>
        <w:proofErr w:type="spellStart"/>
        <w:r w:rsidRPr="00AE7575">
          <w:rPr>
            <w:rStyle w:val="af6"/>
          </w:rPr>
          <w:t>reglament</w:t>
        </w:r>
        <w:proofErr w:type="spellEnd"/>
      </w:hyperlink>
      <w:r w:rsidRPr="00AE7575">
        <w:t xml:space="preserve"> (далее - Регламент).</w:t>
      </w:r>
    </w:p>
    <w:p w:rsidR="00AE7575" w:rsidRDefault="00AE7575" w:rsidP="00AE7575">
      <w:pPr>
        <w:pStyle w:val="ad"/>
        <w:numPr>
          <w:ilvl w:val="1"/>
          <w:numId w:val="20"/>
        </w:numPr>
        <w:ind w:left="0" w:firstLine="709"/>
        <w:jc w:val="both"/>
      </w:pPr>
      <w:r w:rsidRPr="00AE7575">
        <w:t xml:space="preserve">Исключительные имущественные права на Программу принадлежат ООО "Компания "Тензор" (свидетельство об официальной регистрации программы для ЭВМ №2015610086 от 12.01.2015). На основании Приказа </w:t>
      </w:r>
      <w:proofErr w:type="spellStart"/>
      <w:r w:rsidRPr="00AE7575">
        <w:t>Минкомсвязи</w:t>
      </w:r>
      <w:proofErr w:type="spellEnd"/>
      <w:r w:rsidRPr="00AE7575">
        <w:t xml:space="preserve"> России от 08.04.2016 No151 Программа зарегистрирована в едином реестре российских программ для электронных вычислительных машин и баз данных в информационно-телекоммуникационной сети "Интернет" за номером 332</w:t>
      </w:r>
      <w:r>
        <w:t>.</w:t>
      </w:r>
    </w:p>
    <w:p w:rsidR="00AE7575" w:rsidRPr="00AE7575" w:rsidRDefault="00AE7575" w:rsidP="00AE7575">
      <w:pPr>
        <w:pStyle w:val="ad"/>
        <w:ind w:left="709"/>
        <w:jc w:val="both"/>
      </w:pPr>
    </w:p>
    <w:p w:rsidR="00AE7575" w:rsidRPr="00AE7575" w:rsidRDefault="00AE7575" w:rsidP="00AE7575">
      <w:pPr>
        <w:pStyle w:val="ad"/>
        <w:numPr>
          <w:ilvl w:val="0"/>
          <w:numId w:val="20"/>
        </w:numPr>
        <w:jc w:val="center"/>
      </w:pPr>
      <w:r w:rsidRPr="00AE7575">
        <w:rPr>
          <w:b/>
          <w:bCs/>
        </w:rPr>
        <w:t>Права и обязанности сторон</w:t>
      </w:r>
    </w:p>
    <w:p w:rsidR="00AE7575" w:rsidRPr="00AE7575" w:rsidRDefault="00EB55FA" w:rsidP="00AE7575">
      <w:pPr>
        <w:numPr>
          <w:ilvl w:val="1"/>
          <w:numId w:val="20"/>
        </w:numPr>
        <w:ind w:left="0" w:firstLine="709"/>
        <w:jc w:val="both"/>
      </w:pP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022203a2022d09bd0b8d186d0b5d0bdd0b7d0b8d0b0d18222257d"/>
          <w:id w:val="-1885946672"/>
        </w:sdtPr>
        <w:sdtEndPr/>
        <w:sdtContent>
          <w:r w:rsidR="00AE7575" w:rsidRPr="00AE7575">
            <w:rPr>
              <w:b/>
              <w:bCs/>
            </w:rPr>
            <w:t>Лицензиар</w:t>
          </w:r>
        </w:sdtContent>
      </w:sdt>
      <w:r w:rsidR="00AE7575" w:rsidRPr="00AE7575">
        <w:rPr>
          <w:b/>
          <w:bCs/>
        </w:rPr>
        <w:t xml:space="preserve"> </w:t>
      </w:r>
      <w:r w:rsidR="00AE7575" w:rsidRPr="00AE7575">
        <w:t>в течение срока действия настоящего договора обеспечивает работу Программы в соответствии с документацией, опубликованной на </w:t>
      </w:r>
      <w:hyperlink r:id="rId15">
        <w:r w:rsidR="00AE7575" w:rsidRPr="00AE7575">
          <w:rPr>
            <w:rStyle w:val="af6"/>
          </w:rPr>
          <w:t>https://saby.ru/tariffs</w:t>
        </w:r>
      </w:hyperlink>
      <w:r w:rsidR="00AE7575" w:rsidRPr="00AE7575">
        <w:t xml:space="preserve">, и в рамках прав, указанных в п.1.1 настоящего договора, а также при условии выполнения </w:t>
      </w: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
          <w:id w:val="-836759332"/>
        </w:sdtPr>
        <w:sdtEndPr/>
        <w:sdtContent>
          <w:r w:rsidR="00AE7575" w:rsidRPr="00AE7575">
            <w:rPr>
              <w:b/>
              <w:bCs/>
            </w:rPr>
            <w:t>Лицензиатом</w:t>
          </w:r>
        </w:sdtContent>
      </w:sdt>
      <w:r w:rsidR="00AE7575" w:rsidRPr="00AE7575">
        <w:t xml:space="preserve"> его обязанностей по настоящему договору. </w:t>
      </w:r>
    </w:p>
    <w:p w:rsidR="00AE7575" w:rsidRPr="00AE7575" w:rsidRDefault="00AE7575" w:rsidP="00AE7575">
      <w:pPr>
        <w:numPr>
          <w:ilvl w:val="1"/>
          <w:numId w:val="20"/>
        </w:numPr>
        <w:ind w:left="0" w:firstLine="709"/>
        <w:jc w:val="both"/>
        <w:rPr>
          <w:b/>
          <w:bCs/>
        </w:rPr>
      </w:pPr>
      <w:r w:rsidRPr="00AE7575">
        <w:t xml:space="preserve">За невыполнение или ненадлежащее выполнение обязательств, в период действия неисключительных прав на Программу, </w:t>
      </w: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022203a2022d09bd0b8d186d0b5d0bdd0b7d0b8d0b0d18222257d"/>
          <w:id w:val="374976457"/>
        </w:sdtPr>
        <w:sdtEndPr/>
        <w:sdtContent>
          <w:r w:rsidRPr="00AE7575">
            <w:rPr>
              <w:b/>
              <w:bCs/>
            </w:rPr>
            <w:t>Лицензиар</w:t>
          </w:r>
        </w:sdtContent>
      </w:sdt>
      <w:r w:rsidRPr="00AE7575">
        <w:t xml:space="preserve"> несет ответственность в пределах стоимости той конфигурации Программы, в рамках которой возникло требование </w:t>
      </w: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
          <w:id w:val="418222431"/>
        </w:sdtPr>
        <w:sdtEndPr/>
        <w:sdtContent>
          <w:r w:rsidRPr="00AE7575">
            <w:rPr>
              <w:b/>
              <w:bCs/>
            </w:rPr>
            <w:t>Лицензиата</w:t>
          </w:r>
        </w:sdtContent>
      </w:sdt>
      <w:r w:rsidRPr="00AE7575">
        <w:t>.</w:t>
      </w:r>
    </w:p>
    <w:p w:rsidR="00AE7575" w:rsidRPr="00AE7575" w:rsidRDefault="00EB55FA" w:rsidP="00AE7575">
      <w:pPr>
        <w:numPr>
          <w:ilvl w:val="1"/>
          <w:numId w:val="20"/>
        </w:numPr>
        <w:ind w:left="0" w:firstLine="709"/>
        <w:jc w:val="both"/>
      </w:pP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222203a2022d0a1d183d0b1d0bbd0b8d186d0b5d0bdd0b7d0b8d0b0d18222257d"/>
          <w:id w:val="1326939613"/>
        </w:sdtPr>
        <w:sdtEndPr/>
        <w:sdtContent>
          <w:r w:rsidR="00AE7575" w:rsidRPr="00AE7575">
            <w:rPr>
              <w:b/>
              <w:bCs/>
            </w:rPr>
            <w:t>Лицензиат</w:t>
          </w:r>
        </w:sdtContent>
      </w:sdt>
      <w:r w:rsidR="00AE7575" w:rsidRPr="00AE7575">
        <w:rPr>
          <w:b/>
          <w:bCs/>
        </w:rPr>
        <w:t xml:space="preserve"> </w:t>
      </w:r>
      <w:r w:rsidR="00AE7575" w:rsidRPr="00AE7575">
        <w:t>имеет право: </w:t>
      </w:r>
    </w:p>
    <w:p w:rsidR="00AE7575" w:rsidRPr="00AE7575" w:rsidRDefault="00AE7575" w:rsidP="00AE7575">
      <w:pPr>
        <w:numPr>
          <w:ilvl w:val="2"/>
          <w:numId w:val="20"/>
        </w:numPr>
        <w:ind w:left="0" w:firstLine="709"/>
        <w:jc w:val="both"/>
      </w:pPr>
      <w:r w:rsidRPr="00AE7575">
        <w:t>Круглосуточно использовать Программу, за исключением времени профилактических работ, проводимых в соответствии с Регламентом.  </w:t>
      </w:r>
    </w:p>
    <w:p w:rsidR="00AE7575" w:rsidRPr="00AE7575" w:rsidRDefault="00AE7575" w:rsidP="00AE7575">
      <w:pPr>
        <w:numPr>
          <w:ilvl w:val="2"/>
          <w:numId w:val="20"/>
        </w:numPr>
        <w:ind w:left="0" w:firstLine="709"/>
        <w:jc w:val="both"/>
      </w:pPr>
      <w:r w:rsidRPr="00AE7575">
        <w:t>Регистрировать в своем личном кабинете (далее – аккаунте) третьих лиц, принимая на себя ответственность за их действия. </w:t>
      </w:r>
    </w:p>
    <w:p w:rsidR="00AE7575" w:rsidRPr="00AE7575" w:rsidRDefault="00EB55FA" w:rsidP="00AE7575">
      <w:pPr>
        <w:numPr>
          <w:ilvl w:val="1"/>
          <w:numId w:val="20"/>
        </w:numPr>
        <w:ind w:left="0" w:firstLine="709"/>
        <w:jc w:val="both"/>
      </w:pP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222203a2022d0a1d183d0b1d0bbd0b8d186d0b5d0bdd0b7d0b8d0b0d18222257d"/>
          <w:id w:val="-196999040"/>
        </w:sdtPr>
        <w:sdtEndPr/>
        <w:sdtContent>
          <w:r w:rsidR="00AE7575" w:rsidRPr="00AE7575">
            <w:rPr>
              <w:b/>
              <w:bCs/>
            </w:rPr>
            <w:t>Лицензиат</w:t>
          </w:r>
        </w:sdtContent>
      </w:sdt>
      <w:r w:rsidR="00AE7575" w:rsidRPr="00AE7575">
        <w:rPr>
          <w:b/>
          <w:bCs/>
        </w:rPr>
        <w:t xml:space="preserve"> </w:t>
      </w:r>
      <w:r w:rsidR="00AE7575" w:rsidRPr="00AE7575">
        <w:t>обязан: </w:t>
      </w:r>
    </w:p>
    <w:p w:rsidR="00AE7575" w:rsidRPr="00AE7575" w:rsidRDefault="00AE7575" w:rsidP="00AE7575">
      <w:pPr>
        <w:numPr>
          <w:ilvl w:val="2"/>
          <w:numId w:val="20"/>
        </w:numPr>
        <w:ind w:left="0" w:firstLine="709"/>
        <w:jc w:val="both"/>
      </w:pPr>
      <w:r w:rsidRPr="00AE7575">
        <w:t>Оплачивать лицензионные вознаграждения в порядке и в сроки, установленные настоящим договором.</w:t>
      </w:r>
    </w:p>
    <w:p w:rsidR="00AE7575" w:rsidRPr="00AE7575" w:rsidRDefault="00AE7575" w:rsidP="00AE7575">
      <w:pPr>
        <w:numPr>
          <w:ilvl w:val="2"/>
          <w:numId w:val="20"/>
        </w:numPr>
        <w:ind w:left="0" w:firstLine="709"/>
        <w:jc w:val="both"/>
      </w:pPr>
      <w:r w:rsidRPr="00AE7575">
        <w:lastRenderedPageBreak/>
        <w:t xml:space="preserve">Оплатить дополнительно использованный функционал Программы (за пределами приобретенной конфигурации) по стоимости, определяемой на дату начисления в соответствии с тарифами, опубликованными на </w:t>
      </w:r>
      <w:hyperlink r:id="rId16">
        <w:r w:rsidRPr="00AE7575">
          <w:rPr>
            <w:rStyle w:val="af6"/>
          </w:rPr>
          <w:t>https://saby.ru/tariffs</w:t>
        </w:r>
      </w:hyperlink>
      <w:r w:rsidRPr="00AE7575">
        <w:t xml:space="preserve">, в  течение  30 (тридцати) календарных дней </w:t>
      </w:r>
      <w:proofErr w:type="gramStart"/>
      <w:r w:rsidRPr="00AE7575">
        <w:t>с даты начала</w:t>
      </w:r>
      <w:proofErr w:type="gramEnd"/>
      <w:r w:rsidRPr="00AE7575">
        <w:t xml:space="preserve"> такого использования. </w:t>
      </w:r>
    </w:p>
    <w:p w:rsidR="00AE7575" w:rsidRPr="00AE7575" w:rsidRDefault="00AE7575" w:rsidP="00AE7575">
      <w:pPr>
        <w:numPr>
          <w:ilvl w:val="2"/>
          <w:numId w:val="20"/>
        </w:numPr>
        <w:ind w:left="0" w:firstLine="709"/>
        <w:jc w:val="both"/>
      </w:pPr>
      <w:r w:rsidRPr="00AE7575">
        <w:t xml:space="preserve">Использовать Программу в соответствии с Регламентом и пользовательской документацией, опубликованной на </w:t>
      </w:r>
      <w:hyperlink r:id="rId17">
        <w:r w:rsidRPr="00AE7575">
          <w:rPr>
            <w:rStyle w:val="af6"/>
            <w:lang w:val="en-US"/>
          </w:rPr>
          <w:t>https</w:t>
        </w:r>
        <w:r w:rsidRPr="00AE7575">
          <w:rPr>
            <w:rStyle w:val="af6"/>
          </w:rPr>
          <w:t>://</w:t>
        </w:r>
        <w:r w:rsidRPr="00AE7575">
          <w:rPr>
            <w:rStyle w:val="af6"/>
            <w:lang w:val="en-US"/>
          </w:rPr>
          <w:t>help</w:t>
        </w:r>
        <w:r w:rsidRPr="00AE7575">
          <w:rPr>
            <w:rStyle w:val="af6"/>
          </w:rPr>
          <w:t>.</w:t>
        </w:r>
        <w:proofErr w:type="spellStart"/>
        <w:r w:rsidRPr="00AE7575">
          <w:rPr>
            <w:rStyle w:val="af6"/>
            <w:lang w:val="en-US"/>
          </w:rPr>
          <w:t>saby</w:t>
        </w:r>
        <w:proofErr w:type="spellEnd"/>
        <w:r w:rsidRPr="00AE7575">
          <w:rPr>
            <w:rStyle w:val="af6"/>
          </w:rPr>
          <w:t>.</w:t>
        </w:r>
        <w:proofErr w:type="spellStart"/>
        <w:r w:rsidRPr="00AE7575">
          <w:rPr>
            <w:rStyle w:val="af6"/>
            <w:lang w:val="en-US"/>
          </w:rPr>
          <w:t>ru</w:t>
        </w:r>
        <w:proofErr w:type="spellEnd"/>
      </w:hyperlink>
      <w:r w:rsidRPr="00AE7575">
        <w:t>.</w:t>
      </w:r>
    </w:p>
    <w:p w:rsidR="00AE7575" w:rsidRPr="00AE7575" w:rsidRDefault="00AE7575" w:rsidP="00AE7575">
      <w:pPr>
        <w:ind w:firstLine="709"/>
        <w:jc w:val="both"/>
      </w:pPr>
      <w:r w:rsidRPr="00AE7575">
        <w:t xml:space="preserve"> </w:t>
      </w:r>
    </w:p>
    <w:p w:rsidR="00AE7575" w:rsidRPr="00F15806" w:rsidRDefault="00AE7575" w:rsidP="00AE7575">
      <w:pPr>
        <w:numPr>
          <w:ilvl w:val="0"/>
          <w:numId w:val="20"/>
        </w:numPr>
        <w:ind w:left="0" w:firstLine="709"/>
        <w:jc w:val="center"/>
      </w:pPr>
      <w:r w:rsidRPr="00F15806">
        <w:rPr>
          <w:b/>
          <w:bCs/>
        </w:rPr>
        <w:t>Стоимость и порядок расчетов</w:t>
      </w:r>
    </w:p>
    <w:p w:rsidR="00AE7575" w:rsidRPr="00F15806" w:rsidRDefault="00AE7575" w:rsidP="0032454F">
      <w:pPr>
        <w:pStyle w:val="ad"/>
        <w:numPr>
          <w:ilvl w:val="1"/>
          <w:numId w:val="20"/>
        </w:numPr>
        <w:ind w:left="0" w:firstLine="709"/>
        <w:jc w:val="both"/>
      </w:pPr>
      <w:r w:rsidRPr="00F15806">
        <w:t xml:space="preserve">Стоимость неисключительных прав, передаваемых по настоящему договору, составляет </w:t>
      </w:r>
      <w:sdt>
        <w:sdtPr>
          <w:alias w:val="{%getSumDogovor()%}"/>
          <w:tag w:val="tensor_te_exp:7b2567657453756d446f676f766f722829257d"/>
          <w:id w:val="1813604037"/>
        </w:sdtPr>
        <w:sdtEndPr/>
        <w:sdtContent>
          <w:r w:rsidR="00767C27" w:rsidRPr="00F15806">
            <w:t>____________________</w:t>
          </w:r>
        </w:sdtContent>
      </w:sdt>
      <w:r w:rsidRPr="00F15806">
        <w:t xml:space="preserve"> рублей</w:t>
      </w:r>
      <w:proofErr w:type="gramStart"/>
      <w:sdt>
        <w:sdtPr>
          <w:alias w:val="{%var products = &lt;Документ.Номенклатура&gt;;var exclude_codes = Пол"/>
          <w:tag w:val="tensor_te_exp:7b25766172c2a070726f6475637473c2a03d203cd094d0bed0bad183d0bcd0b5d0bdd1822ed09dd0bed0bcd0b5d0bdd0bad0bbd0b0d182d183d180d0b03e3b766172c2a06578636c7564655f636f646573c2a03dc2a0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c2a070726f64756374737d293bc2a0766172c2a0726573756c74c2a03dc2a070726f64756374732e7265647563652866756e6374696f6e28646f63756d656e745f73756d6d2cc2a063757272656e74297bc2a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a2d0b8d0bf225d203d3d2027d09dd0b5d0b8d181d0bad0bbd18ed187d0b8d182d0b5d0bbd18cd0bdd18bd0b520d0bfd180d0b0d0b2d0b027207c7cc2a063757272656e745b22d094d0bed0bad183d0bcd0b5d0bdd1822ed09dd0bed0bcd0b5d0bdd0bad0bbd0b0d182d183d180d0b02ed0a2d0b8d0bf225d203d3d20223222292029207bc2a072657475726ec2a0646f63756d656e745f73756d6dc2a02b20312a63757272656e745b22d094d0bed0bad183d0bcd0b5d0bdd1822ed09dd0bed0bcd0b5d0bdd0bad0bbd0b0d182d183d180d0b02ed0a1d183d0bcd0bcd0b0c2a0d09dd094d0a1225d3b207dc2a0656c7365c2a07b72657475726ec2a0646f63756d656e745f73756d6d3b207d3b207d2c2030293bc2a06966c2a028726573756c74c2a03e3029c2a072657475726ec2a0272028d0b220d182d0bed0bc20d187d0b8d181d0bbd0b520d09dd094d0a129273bc2a0656c7365c2a072657475726ec2a027c2a028d09dd094d0a120d0bdd0b520d0bed0b1d0bbd0b0d0b3d0b0d0b5d182d181d18f2c20d0b220d181d0bed0bed182d0b2d0b5d182d181d182d0b2d0b8d0b8c2a0d0bfd0bf2e20323620d0bf2e3220d181d1822e2031343920d09dd09a20d0a0d0a429273b257d"/>
          <w:id w:val="-194308428"/>
        </w:sdtPr>
        <w:sdtEndPr/>
        <w:sdtContent>
          <w:r w:rsidRPr="00F15806">
            <w:t xml:space="preserve"> (</w:t>
          </w:r>
          <w:r w:rsidR="00767C27" w:rsidRPr="00F15806">
            <w:t>_________________________</w:t>
          </w:r>
          <w:r w:rsidRPr="00F15806">
            <w:t>)</w:t>
          </w:r>
          <w:r w:rsidR="00DD56F6" w:rsidRPr="00F15806">
            <w:t>.</w:t>
          </w:r>
        </w:sdtContent>
      </w:sdt>
      <w:r w:rsidRPr="00F15806">
        <w:t xml:space="preserve">  </w:t>
      </w: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222203a2022d0a1d183d0b1d0bbd0b8d186d0b5d0bdd0b7d0b8d0b0d18222257d"/>
          <w:id w:val="831252576"/>
        </w:sdtPr>
        <w:sdtEndPr/>
        <w:sdtContent>
          <w:proofErr w:type="gramEnd"/>
          <w:r w:rsidRPr="00F15806">
            <w:rPr>
              <w:b/>
              <w:bCs/>
            </w:rPr>
            <w:t>Лицензиат</w:t>
          </w:r>
        </w:sdtContent>
      </w:sdt>
      <w:r w:rsidRPr="00F15806">
        <w:rPr>
          <w:b/>
          <w:bCs/>
        </w:rPr>
        <w:t xml:space="preserve"> </w:t>
      </w:r>
      <w:r w:rsidR="00DD56F6" w:rsidRPr="00F15806">
        <w:rPr>
          <w:bCs/>
        </w:rPr>
        <w:t xml:space="preserve">производит </w:t>
      </w:r>
      <w:r w:rsidR="00DD56F6" w:rsidRPr="00F15806">
        <w:t xml:space="preserve">оплату в соответствии с условиями Государственного контракта </w:t>
      </w:r>
      <w:r w:rsidRPr="00F15806">
        <w:t xml:space="preserve">в течение </w:t>
      </w:r>
      <w:r w:rsidR="004E5067" w:rsidRPr="00F15806">
        <w:t>10</w:t>
      </w:r>
      <w:r w:rsidRPr="00F15806">
        <w:t xml:space="preserve"> (</w:t>
      </w:r>
      <w:r w:rsidR="004E5067" w:rsidRPr="00F15806">
        <w:t>десяти</w:t>
      </w:r>
      <w:r w:rsidRPr="00F15806">
        <w:t>) рабочих дней</w:t>
      </w:r>
      <w:r w:rsidR="004E5067" w:rsidRPr="00F15806">
        <w:t xml:space="preserve"> в размере и </w:t>
      </w:r>
      <w:r w:rsidR="0032454F" w:rsidRPr="00F15806">
        <w:t>способом,</w:t>
      </w:r>
      <w:r w:rsidR="004E5067" w:rsidRPr="00F15806">
        <w:t xml:space="preserve"> указанным в п. 3.1  настоящего договора</w:t>
      </w:r>
      <w:r w:rsidR="00DD56F6" w:rsidRPr="00F15806">
        <w:t xml:space="preserve">. Количество </w:t>
      </w:r>
      <w:r w:rsidR="00C813CC" w:rsidRPr="00F15806">
        <w:t>пролонгаций не ограничено</w:t>
      </w:r>
      <w:r w:rsidRPr="00F15806">
        <w:t>.</w:t>
      </w:r>
      <w:r w:rsidR="00C813CC" w:rsidRPr="00F15806">
        <w:t xml:space="preserve"> Передача неисключительных прав по настоящему Договору </w:t>
      </w:r>
      <w:r w:rsidR="0032454F" w:rsidRPr="00F15806">
        <w:t xml:space="preserve">осуществляется </w:t>
      </w:r>
      <w:r w:rsidR="00F15806">
        <w:t>в течени</w:t>
      </w:r>
      <w:proofErr w:type="gramStart"/>
      <w:r w:rsidR="00F15806">
        <w:t>и</w:t>
      </w:r>
      <w:proofErr w:type="gramEnd"/>
      <w:r w:rsidR="00F15806">
        <w:t xml:space="preserve"> 5 (пяти)</w:t>
      </w:r>
      <w:r w:rsidR="0032454F" w:rsidRPr="00F15806">
        <w:t xml:space="preserve"> рабочих дней с даты заключения контракта и </w:t>
      </w:r>
      <w:r w:rsidR="00C813CC" w:rsidRPr="00F15806">
        <w:t>оформляется Актом приеме- передачи или УПД</w:t>
      </w:r>
      <w:r w:rsidR="0032454F" w:rsidRPr="00F15806">
        <w:t>.</w:t>
      </w:r>
      <w:r w:rsidR="00C813CC" w:rsidRPr="00F15806">
        <w:t xml:space="preserve"> </w:t>
      </w:r>
    </w:p>
    <w:p w:rsidR="00AE7575" w:rsidRPr="00F15806" w:rsidRDefault="00AE7575" w:rsidP="00C813CC">
      <w:pPr>
        <w:numPr>
          <w:ilvl w:val="1"/>
          <w:numId w:val="20"/>
        </w:numPr>
        <w:ind w:left="0" w:firstLine="709"/>
        <w:jc w:val="both"/>
      </w:pPr>
      <w:r w:rsidRPr="00F15806">
        <w:t>Стороны договорились, что к их отношениям по настоящему договору нормы ст.317.1. ГК РФ не применяются.</w:t>
      </w:r>
    </w:p>
    <w:p w:rsidR="00AE7575" w:rsidRPr="00AE7575" w:rsidRDefault="00AE7575" w:rsidP="00AE7575">
      <w:pPr>
        <w:ind w:left="709"/>
        <w:jc w:val="both"/>
      </w:pPr>
    </w:p>
    <w:p w:rsidR="00AE7575" w:rsidRPr="00AE7575" w:rsidRDefault="00AE7575" w:rsidP="00AE7575">
      <w:pPr>
        <w:numPr>
          <w:ilvl w:val="0"/>
          <w:numId w:val="20"/>
        </w:numPr>
        <w:ind w:left="0" w:firstLine="709"/>
        <w:jc w:val="center"/>
        <w:rPr>
          <w:b/>
          <w:bCs/>
        </w:rPr>
      </w:pPr>
      <w:r w:rsidRPr="00AE7575">
        <w:rPr>
          <w:b/>
          <w:bCs/>
        </w:rPr>
        <w:t>Ответственность сторон</w:t>
      </w:r>
    </w:p>
    <w:p w:rsidR="00AE7575" w:rsidRDefault="0032454F" w:rsidP="0032454F">
      <w:pPr>
        <w:ind w:firstLine="567"/>
        <w:jc w:val="both"/>
      </w:pPr>
      <w:r>
        <w:t>4</w:t>
      </w:r>
      <w:r w:rsidR="004412D3">
        <w:t xml:space="preserve">.1. </w:t>
      </w:r>
      <w:r w:rsidR="00AE7575" w:rsidRPr="00AE7575">
        <w:t xml:space="preserve">В случае нарушения </w:t>
      </w:r>
      <w:r w:rsidR="004412D3">
        <w:rPr>
          <w:b/>
          <w:bCs/>
        </w:rPr>
        <w:t xml:space="preserve">Лицензиатом </w:t>
      </w:r>
      <w:r w:rsidR="00C813CC">
        <w:rPr>
          <w:bCs/>
        </w:rPr>
        <w:t>п.</w:t>
      </w:r>
      <w:r w:rsidR="00AE7575" w:rsidRPr="00AE7575">
        <w:t>3</w:t>
      </w:r>
      <w:r w:rsidR="00C813CC">
        <w:t>.1</w:t>
      </w:r>
      <w:r w:rsidR="00AE7575" w:rsidRPr="00AE7575">
        <w:t xml:space="preserve">, п.2.4 настоящего договора </w:t>
      </w: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022203a2022d09bd0b8d186d0b5d0bdd0b7d0b8d0b0d18222257d"/>
          <w:id w:val="2016496672"/>
        </w:sdtPr>
        <w:sdtEndPr/>
        <w:sdtContent>
          <w:r w:rsidR="00AE7575" w:rsidRPr="00AE7575">
            <w:rPr>
              <w:b/>
              <w:bCs/>
            </w:rPr>
            <w:t>Лицензиар</w:t>
          </w:r>
        </w:sdtContent>
      </w:sdt>
      <w:r w:rsidR="00AE7575" w:rsidRPr="00AE7575">
        <w:rPr>
          <w:b/>
          <w:bCs/>
        </w:rPr>
        <w:t xml:space="preserve"> </w:t>
      </w:r>
      <w:r w:rsidR="00AE7575" w:rsidRPr="00AE7575">
        <w:t xml:space="preserve">вправе досрочно расторгнуть настоящий Договор и заблокировать использование Программы </w:t>
      </w:r>
      <w:sdt>
        <w:sdtPr>
          <w:alias w:val="{%&lt;Наша организация.Дополнительно.ИНН&gt; == &quot;7605016030&quot; ? &quot;Лиценз"/>
          <w:tag w:val="tensor_te_exp: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
          <w:id w:val="-1018308821"/>
        </w:sdtPr>
        <w:sdtEndPr/>
        <w:sdtContent>
          <w:r w:rsidR="00AE7575" w:rsidRPr="00AE7575">
            <w:rPr>
              <w:b/>
              <w:bCs/>
            </w:rPr>
            <w:t>Лицензиатом</w:t>
          </w:r>
        </w:sdtContent>
      </w:sdt>
      <w:r w:rsidR="00AE7575" w:rsidRPr="00AE7575">
        <w:rPr>
          <w:b/>
          <w:bCs/>
        </w:rPr>
        <w:t xml:space="preserve"> </w:t>
      </w:r>
      <w:r w:rsidR="00AE7575" w:rsidRPr="00AE7575">
        <w:t>без предварительного уведомления.</w:t>
      </w:r>
    </w:p>
    <w:p w:rsidR="004412D3" w:rsidRPr="00AE7575" w:rsidRDefault="004412D3" w:rsidP="004412D3">
      <w:pPr>
        <w:ind w:left="709"/>
        <w:jc w:val="both"/>
      </w:pPr>
    </w:p>
    <w:p w:rsidR="00AE7575" w:rsidRPr="004412D3" w:rsidRDefault="00AE7575" w:rsidP="004412D3">
      <w:pPr>
        <w:numPr>
          <w:ilvl w:val="0"/>
          <w:numId w:val="20"/>
        </w:numPr>
        <w:ind w:left="0" w:firstLine="709"/>
        <w:jc w:val="center"/>
      </w:pPr>
      <w:r w:rsidRPr="004412D3">
        <w:rPr>
          <w:b/>
          <w:bCs/>
        </w:rPr>
        <w:t>Реквизиты сторон</w:t>
      </w:r>
    </w:p>
    <w:tbl>
      <w:tblPr>
        <w:tblStyle w:val="af1"/>
        <w:tblW w:w="0" w:type="auto"/>
        <w:tblInd w:w="709" w:type="dxa"/>
        <w:tblLook w:val="04A0" w:firstRow="1" w:lastRow="0" w:firstColumn="1" w:lastColumn="0" w:noHBand="0" w:noVBand="1"/>
      </w:tblPr>
      <w:tblGrid>
        <w:gridCol w:w="4696"/>
        <w:gridCol w:w="4732"/>
      </w:tblGrid>
      <w:tr w:rsidR="004412D3" w:rsidTr="004412D3">
        <w:tc>
          <w:tcPr>
            <w:tcW w:w="5068" w:type="dxa"/>
          </w:tcPr>
          <w:p w:rsidR="004412D3" w:rsidRDefault="004412D3" w:rsidP="004412D3">
            <w:r>
              <w:t>Лицензиат:</w:t>
            </w:r>
          </w:p>
          <w:p w:rsidR="004412D3" w:rsidRDefault="004412D3" w:rsidP="004412D3">
            <w:r>
              <w:t>Министерство спорта</w:t>
            </w:r>
          </w:p>
          <w:p w:rsidR="004412D3" w:rsidRDefault="004412D3" w:rsidP="004412D3">
            <w:r>
              <w:t>Российской Федерации</w:t>
            </w:r>
          </w:p>
          <w:p w:rsidR="004412D3" w:rsidRDefault="004412D3" w:rsidP="004412D3"/>
          <w:p w:rsidR="004412D3" w:rsidRDefault="004412D3" w:rsidP="004412D3">
            <w:r>
              <w:t>От Лицензиата:</w:t>
            </w:r>
          </w:p>
          <w:p w:rsidR="004412D3" w:rsidRDefault="004412D3" w:rsidP="004412D3">
            <w:r>
              <w:t>___________________</w:t>
            </w:r>
          </w:p>
        </w:tc>
        <w:tc>
          <w:tcPr>
            <w:tcW w:w="5069" w:type="dxa"/>
          </w:tcPr>
          <w:p w:rsidR="004412D3" w:rsidRDefault="004412D3" w:rsidP="004412D3">
            <w:r>
              <w:t>Лицензиар:</w:t>
            </w:r>
          </w:p>
          <w:p w:rsidR="004412D3" w:rsidRDefault="004412D3" w:rsidP="004412D3">
            <w:r>
              <w:t>От Лицензиара:</w:t>
            </w:r>
          </w:p>
          <w:p w:rsidR="004412D3" w:rsidRDefault="004412D3" w:rsidP="004412D3"/>
          <w:p w:rsidR="004412D3" w:rsidRDefault="004412D3" w:rsidP="004412D3"/>
          <w:p w:rsidR="004412D3" w:rsidRDefault="004412D3" w:rsidP="004412D3">
            <w:r>
              <w:t>_____________________</w:t>
            </w:r>
          </w:p>
        </w:tc>
      </w:tr>
    </w:tbl>
    <w:p w:rsidR="004412D3" w:rsidRPr="004412D3" w:rsidRDefault="004412D3" w:rsidP="004412D3">
      <w:pPr>
        <w:ind w:left="709"/>
      </w:pPr>
    </w:p>
    <w:sectPr w:rsidR="004412D3" w:rsidRPr="004412D3" w:rsidSect="008C5D3D">
      <w:footerReference w:type="even" r:id="rId18"/>
      <w:footerReference w:type="default" r:id="rId19"/>
      <w:pgSz w:w="11906" w:h="16838"/>
      <w:pgMar w:top="567" w:right="851" w:bottom="426" w:left="1134"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FA" w:rsidRDefault="00EB55FA">
      <w:r>
        <w:separator/>
      </w:r>
    </w:p>
  </w:endnote>
  <w:endnote w:type="continuationSeparator" w:id="0">
    <w:p w:rsidR="00EB55FA" w:rsidRDefault="00EB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Serif">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E2" w:rsidRDefault="004F5801">
    <w:pPr>
      <w:pStyle w:val="a4"/>
      <w:framePr w:wrap="around" w:vAnchor="text" w:hAnchor="margin" w:xAlign="right" w:y="1"/>
      <w:rPr>
        <w:rStyle w:val="a5"/>
      </w:rPr>
    </w:pPr>
    <w:r>
      <w:rPr>
        <w:rStyle w:val="a5"/>
      </w:rPr>
      <w:fldChar w:fldCharType="begin"/>
    </w:r>
    <w:r w:rsidR="008E04E2">
      <w:rPr>
        <w:rStyle w:val="a5"/>
      </w:rPr>
      <w:instrText xml:space="preserve">PAGE  </w:instrText>
    </w:r>
    <w:r>
      <w:rPr>
        <w:rStyle w:val="a5"/>
      </w:rPr>
      <w:fldChar w:fldCharType="separate"/>
    </w:r>
    <w:r w:rsidR="008E04E2">
      <w:rPr>
        <w:rStyle w:val="a5"/>
        <w:noProof/>
      </w:rPr>
      <w:t>2</w:t>
    </w:r>
    <w:r>
      <w:rPr>
        <w:rStyle w:val="a5"/>
      </w:rPr>
      <w:fldChar w:fldCharType="end"/>
    </w:r>
  </w:p>
  <w:p w:rsidR="008E04E2" w:rsidRDefault="008E04E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E2" w:rsidRDefault="004F5801">
    <w:pPr>
      <w:pStyle w:val="a4"/>
      <w:framePr w:wrap="around" w:vAnchor="text" w:hAnchor="margin" w:xAlign="right" w:y="1"/>
      <w:rPr>
        <w:rStyle w:val="a5"/>
      </w:rPr>
    </w:pPr>
    <w:r>
      <w:rPr>
        <w:rStyle w:val="a5"/>
      </w:rPr>
      <w:fldChar w:fldCharType="begin"/>
    </w:r>
    <w:r w:rsidR="008E04E2">
      <w:rPr>
        <w:rStyle w:val="a5"/>
      </w:rPr>
      <w:instrText xml:space="preserve">PAGE  </w:instrText>
    </w:r>
    <w:r>
      <w:rPr>
        <w:rStyle w:val="a5"/>
      </w:rPr>
      <w:fldChar w:fldCharType="separate"/>
    </w:r>
    <w:r w:rsidR="00F15806">
      <w:rPr>
        <w:rStyle w:val="a5"/>
        <w:noProof/>
      </w:rPr>
      <w:t>2</w:t>
    </w:r>
    <w:r>
      <w:rPr>
        <w:rStyle w:val="a5"/>
      </w:rPr>
      <w:fldChar w:fldCharType="end"/>
    </w:r>
  </w:p>
  <w:p w:rsidR="008E04E2" w:rsidRDefault="008E04E2" w:rsidP="00C3228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FA" w:rsidRDefault="00EB55FA">
      <w:r>
        <w:separator/>
      </w:r>
    </w:p>
  </w:footnote>
  <w:footnote w:type="continuationSeparator" w:id="0">
    <w:p w:rsidR="00EB55FA" w:rsidRDefault="00EB55FA">
      <w:r>
        <w:continuationSeparator/>
      </w:r>
    </w:p>
  </w:footnote>
  <w:footnote w:id="1">
    <w:p w:rsidR="005D00CB" w:rsidRDefault="005D00CB">
      <w:pPr>
        <w:pStyle w:val="af2"/>
      </w:pPr>
      <w:r>
        <w:rPr>
          <w:rStyle w:val="af4"/>
        </w:rPr>
        <w:footnoteRef/>
      </w:r>
      <w:r>
        <w:t xml:space="preserve"> </w:t>
      </w:r>
      <w:r w:rsidRPr="005D00CB">
        <w:t xml:space="preserve">в соответствии </w:t>
      </w:r>
      <w:proofErr w:type="spellStart"/>
      <w:r w:rsidRPr="005D00CB">
        <w:t>пп</w:t>
      </w:r>
      <w:proofErr w:type="spellEnd"/>
      <w:r w:rsidRPr="005D00CB">
        <w:t>. 26 п.2 ст. 149 НК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68C8388"/>
    <w:lvl w:ilvl="0">
      <w:start w:val="3"/>
      <w:numFmt w:val="none"/>
      <w:lvlText w:val="%1"/>
      <w:lvlJc w:val="left"/>
      <w:pPr>
        <w:tabs>
          <w:tab w:val="num" w:pos="360"/>
        </w:tabs>
        <w:ind w:left="0" w:firstLine="0"/>
      </w:pPr>
      <w:rPr>
        <w:rFonts w:hint="default"/>
      </w:rPr>
    </w:lvl>
    <w:lvl w:ilvl="1">
      <w:start w:val="1"/>
      <w:numFmt w:val="none"/>
      <w:pStyle w:val="2"/>
      <w:lvlText w:val="2.1."/>
      <w:lvlJc w:val="left"/>
      <w:pPr>
        <w:tabs>
          <w:tab w:val="num" w:pos="360"/>
        </w:tabs>
        <w:ind w:left="284" w:hanging="284"/>
      </w:pPr>
      <w:rPr>
        <w:rFonts w:hint="default"/>
      </w:rPr>
    </w:lvl>
    <w:lvl w:ilvl="2">
      <w:start w:val="1"/>
      <w:numFmt w:val="decimal"/>
      <w:pStyle w:val="3"/>
      <w:lvlText w:val="%1%2.%3."/>
      <w:lvlJc w:val="left"/>
      <w:pPr>
        <w:tabs>
          <w:tab w:val="num" w:pos="1004"/>
        </w:tabs>
        <w:ind w:left="567" w:hanging="283"/>
      </w:pPr>
      <w:rPr>
        <w:rFonts w:hint="default"/>
      </w:rPr>
    </w:lvl>
    <w:lvl w:ilvl="3">
      <w:start w:val="1"/>
      <w:numFmt w:val="decimal"/>
      <w:pStyle w:val="4"/>
      <w:lvlText w:val="2%1%2.2.%4."/>
      <w:lvlJc w:val="left"/>
      <w:pPr>
        <w:tabs>
          <w:tab w:val="num" w:pos="1287"/>
        </w:tabs>
        <w:ind w:left="1134" w:hanging="567"/>
      </w:pPr>
      <w:rPr>
        <w:rFonts w:hint="default"/>
      </w:rPr>
    </w:lvl>
    <w:lvl w:ilvl="4">
      <w:start w:val="1"/>
      <w:numFmt w:val="decimal"/>
      <w:pStyle w:val="5"/>
      <w:lvlText w:val="2.%2.%3.%4.%5."/>
      <w:lvlJc w:val="left"/>
      <w:pPr>
        <w:tabs>
          <w:tab w:val="num" w:pos="2214"/>
        </w:tabs>
        <w:ind w:left="1701" w:hanging="567"/>
      </w:pPr>
      <w:rPr>
        <w:rFonts w:hint="default"/>
      </w:rPr>
    </w:lvl>
    <w:lvl w:ilvl="5">
      <w:start w:val="1"/>
      <w:numFmt w:val="decimal"/>
      <w:pStyle w:val="6"/>
      <w:lvlText w:val="%1%2.%3.%4.%5.%6."/>
      <w:lvlJc w:val="left"/>
      <w:pPr>
        <w:tabs>
          <w:tab w:val="num" w:pos="2781"/>
        </w:tabs>
        <w:ind w:left="2268" w:hanging="567"/>
      </w:pPr>
      <w:rPr>
        <w:rFonts w:hint="default"/>
      </w:rPr>
    </w:lvl>
    <w:lvl w:ilvl="6">
      <w:start w:val="1"/>
      <w:numFmt w:val="decimal"/>
      <w:pStyle w:val="7"/>
      <w:lvlText w:val="%1%2.%3.%4.%5.%6.%7."/>
      <w:lvlJc w:val="left"/>
      <w:pPr>
        <w:tabs>
          <w:tab w:val="num" w:pos="5152"/>
        </w:tabs>
        <w:ind w:left="4420" w:hanging="708"/>
      </w:pPr>
      <w:rPr>
        <w:rFonts w:hint="default"/>
      </w:rPr>
    </w:lvl>
    <w:lvl w:ilvl="7">
      <w:start w:val="1"/>
      <w:numFmt w:val="decimal"/>
      <w:pStyle w:val="8"/>
      <w:lvlText w:val="%1.%2.%3.%4.%5.%6.%7.%8."/>
      <w:lvlJc w:val="left"/>
      <w:pPr>
        <w:tabs>
          <w:tab w:val="num" w:pos="6220"/>
        </w:tabs>
        <w:ind w:left="5128" w:hanging="708"/>
      </w:pPr>
      <w:rPr>
        <w:rFonts w:hint="default"/>
      </w:rPr>
    </w:lvl>
    <w:lvl w:ilvl="8">
      <w:start w:val="1"/>
      <w:numFmt w:val="decimal"/>
      <w:pStyle w:val="9"/>
      <w:lvlText w:val="%1.%2.%3.%4.%5.%6.%7.%8.%9."/>
      <w:lvlJc w:val="left"/>
      <w:pPr>
        <w:tabs>
          <w:tab w:val="num" w:pos="6928"/>
        </w:tabs>
        <w:ind w:left="5836" w:hanging="708"/>
      </w:pPr>
      <w:rPr>
        <w:rFonts w:hint="default"/>
      </w:rPr>
    </w:lvl>
  </w:abstractNum>
  <w:abstractNum w:abstractNumId="1">
    <w:nsid w:val="02AA73FD"/>
    <w:multiLevelType w:val="multilevel"/>
    <w:tmpl w:val="1E643BE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0356DED"/>
    <w:multiLevelType w:val="hybridMultilevel"/>
    <w:tmpl w:val="D3B2C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1E2A0B"/>
    <w:multiLevelType w:val="multilevel"/>
    <w:tmpl w:val="40463376"/>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560443A"/>
    <w:multiLevelType w:val="multilevel"/>
    <w:tmpl w:val="B0F8AD58"/>
    <w:lvl w:ilvl="0">
      <w:start w:val="1"/>
      <w:numFmt w:val="decimal"/>
      <w:pStyle w:val="1-"/>
      <w:lvlText w:val="%1."/>
      <w:lvlJc w:val="left"/>
      <w:pPr>
        <w:tabs>
          <w:tab w:val="num" w:pos="3970"/>
        </w:tabs>
        <w:ind w:left="3261" w:firstLine="0"/>
      </w:pPr>
      <w:rPr>
        <w:rFonts w:hint="default"/>
      </w:rPr>
    </w:lvl>
    <w:lvl w:ilvl="1">
      <w:start w:val="1"/>
      <w:numFmt w:val="decimal"/>
      <w:pStyle w:val="2-"/>
      <w:lvlText w:val="%1.%2."/>
      <w:lvlJc w:val="left"/>
      <w:pPr>
        <w:tabs>
          <w:tab w:val="num" w:pos="709"/>
        </w:tabs>
        <w:ind w:left="709" w:hanging="709"/>
      </w:pPr>
      <w:rPr>
        <w:rFonts w:hint="default"/>
      </w:rPr>
    </w:lvl>
    <w:lvl w:ilvl="2">
      <w:start w:val="1"/>
      <w:numFmt w:val="decimal"/>
      <w:pStyle w:val="3-"/>
      <w:lvlText w:val="%1.%2.%3."/>
      <w:lvlJc w:val="left"/>
      <w:pPr>
        <w:tabs>
          <w:tab w:val="num" w:pos="1418"/>
        </w:tabs>
        <w:ind w:left="1418" w:hanging="709"/>
      </w:pPr>
      <w:rPr>
        <w:rFonts w:hint="default"/>
      </w:rPr>
    </w:lvl>
    <w:lvl w:ilvl="3">
      <w:start w:val="1"/>
      <w:numFmt w:val="decimal"/>
      <w:pStyle w:val="4-"/>
      <w:lvlText w:val="%1.%2.%3.%4."/>
      <w:lvlJc w:val="left"/>
      <w:pPr>
        <w:tabs>
          <w:tab w:val="num" w:pos="2268"/>
        </w:tabs>
        <w:ind w:left="2268" w:hanging="850"/>
      </w:pPr>
      <w:rPr>
        <w:rFonts w:hint="default"/>
      </w:rPr>
    </w:lvl>
    <w:lvl w:ilvl="4">
      <w:start w:val="1"/>
      <w:numFmt w:val="lowerLetter"/>
      <w:lvlText w:val="(%5)"/>
      <w:lvlJc w:val="left"/>
      <w:pPr>
        <w:ind w:left="1800" w:hanging="360"/>
      </w:pPr>
      <w:rPr>
        <w:rFonts w:hint="default"/>
      </w:rPr>
    </w:lvl>
    <w:lvl w:ilvl="5">
      <w:start w:val="1"/>
      <w:numFmt w:val="bullet"/>
      <w:pStyle w:val="2-0"/>
      <w:lvlText w:val=""/>
      <w:lvlJc w:val="left"/>
      <w:pPr>
        <w:tabs>
          <w:tab w:val="num" w:pos="709"/>
        </w:tabs>
        <w:ind w:left="709" w:hanging="709"/>
      </w:pPr>
      <w:rPr>
        <w:rFonts w:ascii="Symbol" w:hAnsi="Symbol" w:hint="default"/>
      </w:rPr>
    </w:lvl>
    <w:lvl w:ilvl="6">
      <w:start w:val="1"/>
      <w:numFmt w:val="bullet"/>
      <w:pStyle w:val="3-0"/>
      <w:lvlText w:val=""/>
      <w:lvlJc w:val="left"/>
      <w:pPr>
        <w:tabs>
          <w:tab w:val="num" w:pos="1418"/>
        </w:tabs>
        <w:ind w:left="1418" w:hanging="709"/>
      </w:pPr>
      <w:rPr>
        <w:rFonts w:ascii="Symbol" w:hAnsi="Symbol" w:hint="default"/>
      </w:rPr>
    </w:lvl>
    <w:lvl w:ilvl="7">
      <w:start w:val="1"/>
      <w:numFmt w:val="bullet"/>
      <w:pStyle w:val="4-0"/>
      <w:lvlText w:val=""/>
      <w:lvlJc w:val="left"/>
      <w:pPr>
        <w:tabs>
          <w:tab w:val="num" w:pos="2268"/>
        </w:tabs>
        <w:ind w:left="2268" w:hanging="850"/>
      </w:pPr>
      <w:rPr>
        <w:rFonts w:ascii="Symbol" w:hAnsi="Symbol" w:hint="default"/>
      </w:rPr>
    </w:lvl>
    <w:lvl w:ilvl="8">
      <w:start w:val="1"/>
      <w:numFmt w:val="lowerRoman"/>
      <w:lvlText w:val="%9."/>
      <w:lvlJc w:val="left"/>
      <w:pPr>
        <w:ind w:left="3240" w:hanging="360"/>
      </w:pPr>
      <w:rPr>
        <w:rFonts w:hint="default"/>
      </w:rPr>
    </w:lvl>
  </w:abstractNum>
  <w:abstractNum w:abstractNumId="5">
    <w:nsid w:val="1670041F"/>
    <w:multiLevelType w:val="hybridMultilevel"/>
    <w:tmpl w:val="04163364"/>
    <w:lvl w:ilvl="0" w:tplc="7C541ACA">
      <w:start w:val="1"/>
      <w:numFmt w:val="bullet"/>
      <w:suff w:val="space"/>
      <w:lvlText w:val=""/>
      <w:lvlJc w:val="left"/>
      <w:pPr>
        <w:ind w:left="227"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0726C6"/>
    <w:multiLevelType w:val="hybridMultilevel"/>
    <w:tmpl w:val="F864AF6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67429A"/>
    <w:multiLevelType w:val="hybridMultilevel"/>
    <w:tmpl w:val="44E6B85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FE538B"/>
    <w:multiLevelType w:val="multilevel"/>
    <w:tmpl w:val="955437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18F20F8"/>
    <w:multiLevelType w:val="hybridMultilevel"/>
    <w:tmpl w:val="F26EF73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2271757D"/>
    <w:multiLevelType w:val="hybridMultilevel"/>
    <w:tmpl w:val="6980E48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F83E72"/>
    <w:multiLevelType w:val="multilevel"/>
    <w:tmpl w:val="50622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FE636EB"/>
    <w:multiLevelType w:val="hybridMultilevel"/>
    <w:tmpl w:val="BF42F1E2"/>
    <w:lvl w:ilvl="0" w:tplc="E320E460">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A60720"/>
    <w:multiLevelType w:val="multilevel"/>
    <w:tmpl w:val="AACE25D8"/>
    <w:lvl w:ilvl="0">
      <w:start w:val="8"/>
      <w:numFmt w:val="decimal"/>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C183D18"/>
    <w:multiLevelType w:val="multilevel"/>
    <w:tmpl w:val="0A269C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F0E5EDA"/>
    <w:multiLevelType w:val="multilevel"/>
    <w:tmpl w:val="6D467FEE"/>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63D6461B"/>
    <w:multiLevelType w:val="multilevel"/>
    <w:tmpl w:val="C31C9E54"/>
    <w:lvl w:ilvl="0">
      <w:start w:val="1"/>
      <w:numFmt w:val="decimal"/>
      <w:suff w:val="space"/>
      <w:lvlText w:val="%1."/>
      <w:lvlJc w:val="left"/>
      <w:pPr>
        <w:ind w:left="0" w:firstLine="113"/>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621" w:hanging="720"/>
      </w:pPr>
      <w:rPr>
        <w:rFonts w:hint="default"/>
      </w:rPr>
    </w:lvl>
    <w:lvl w:ilvl="4">
      <w:start w:val="1"/>
      <w:numFmt w:val="decimal"/>
      <w:isLgl/>
      <w:lvlText w:val="%1.%2.%3.%4.%5."/>
      <w:lvlJc w:val="left"/>
      <w:pPr>
        <w:ind w:left="3577" w:hanging="1080"/>
      </w:pPr>
      <w:rPr>
        <w:rFonts w:hint="default"/>
      </w:rPr>
    </w:lvl>
    <w:lvl w:ilvl="5">
      <w:start w:val="1"/>
      <w:numFmt w:val="decimal"/>
      <w:isLgl/>
      <w:lvlText w:val="%1.%2.%3.%4.%5.%6."/>
      <w:lvlJc w:val="left"/>
      <w:pPr>
        <w:ind w:left="4173" w:hanging="1080"/>
      </w:pPr>
      <w:rPr>
        <w:rFonts w:hint="default"/>
      </w:rPr>
    </w:lvl>
    <w:lvl w:ilvl="6">
      <w:start w:val="1"/>
      <w:numFmt w:val="decimal"/>
      <w:isLgl/>
      <w:lvlText w:val="%1.%2.%3.%4.%5.%6.%7."/>
      <w:lvlJc w:val="left"/>
      <w:pPr>
        <w:ind w:left="5129" w:hanging="1440"/>
      </w:pPr>
      <w:rPr>
        <w:rFonts w:hint="default"/>
      </w:rPr>
    </w:lvl>
    <w:lvl w:ilvl="7">
      <w:start w:val="1"/>
      <w:numFmt w:val="decimal"/>
      <w:isLgl/>
      <w:lvlText w:val="%1.%2.%3.%4.%5.%6.%7.%8."/>
      <w:lvlJc w:val="left"/>
      <w:pPr>
        <w:ind w:left="5725" w:hanging="1440"/>
      </w:pPr>
      <w:rPr>
        <w:rFonts w:hint="default"/>
      </w:rPr>
    </w:lvl>
    <w:lvl w:ilvl="8">
      <w:start w:val="1"/>
      <w:numFmt w:val="decimal"/>
      <w:isLgl/>
      <w:lvlText w:val="%1.%2.%3.%4.%5.%6.%7.%8.%9."/>
      <w:lvlJc w:val="left"/>
      <w:pPr>
        <w:ind w:left="6681" w:hanging="1800"/>
      </w:pPr>
      <w:rPr>
        <w:rFonts w:hint="default"/>
      </w:rPr>
    </w:lvl>
  </w:abstractNum>
  <w:abstractNum w:abstractNumId="17">
    <w:nsid w:val="6D7B5396"/>
    <w:multiLevelType w:val="multilevel"/>
    <w:tmpl w:val="BBF684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21D0A8A"/>
    <w:multiLevelType w:val="hybridMultilevel"/>
    <w:tmpl w:val="B660389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34E3729"/>
    <w:multiLevelType w:val="multilevel"/>
    <w:tmpl w:val="1E643BE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4687C51"/>
    <w:multiLevelType w:val="multilevel"/>
    <w:tmpl w:val="856E562C"/>
    <w:lvl w:ilvl="0">
      <w:start w:val="1"/>
      <w:numFmt w:val="decimal"/>
      <w:lvlText w:val="%1"/>
      <w:lvlJc w:val="left"/>
      <w:pPr>
        <w:ind w:left="432" w:hanging="432"/>
      </w:pPr>
      <w:rPr>
        <w:rFonts w:ascii="Times New Roman" w:hAnsi="Times New Roman" w:cs="Times New Roman" w:hint="default"/>
        <w:sz w:val="24"/>
        <w:szCs w:val="24"/>
      </w:rPr>
    </w:lvl>
    <w:lvl w:ilvl="1">
      <w:start w:val="1"/>
      <w:numFmt w:val="decimal"/>
      <w:lvlText w:val="%1.%2"/>
      <w:lvlJc w:val="left"/>
      <w:pPr>
        <w:ind w:left="576" w:hanging="576"/>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3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770E1C4B"/>
    <w:multiLevelType w:val="hybridMultilevel"/>
    <w:tmpl w:val="663C9F8E"/>
    <w:lvl w:ilvl="0" w:tplc="94E24A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8"/>
  </w:num>
  <w:num w:numId="3">
    <w:abstractNumId w:val="13"/>
  </w:num>
  <w:num w:numId="4">
    <w:abstractNumId w:val="9"/>
  </w:num>
  <w:num w:numId="5">
    <w:abstractNumId w:val="12"/>
  </w:num>
  <w:num w:numId="6">
    <w:abstractNumId w:val="11"/>
  </w:num>
  <w:num w:numId="7">
    <w:abstractNumId w:val="7"/>
  </w:num>
  <w:num w:numId="8">
    <w:abstractNumId w:val="19"/>
  </w:num>
  <w:num w:numId="9">
    <w:abstractNumId w:val="2"/>
  </w:num>
  <w:num w:numId="10">
    <w:abstractNumId w:val="6"/>
  </w:num>
  <w:num w:numId="11">
    <w:abstractNumId w:val="1"/>
  </w:num>
  <w:num w:numId="12">
    <w:abstractNumId w:val="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1"/>
  </w:num>
  <w:num w:numId="16">
    <w:abstractNumId w:val="5"/>
  </w:num>
  <w:num w:numId="17">
    <w:abstractNumId w:val="16"/>
  </w:num>
  <w:num w:numId="18">
    <w:abstractNumId w:val="8"/>
  </w:num>
  <w:num w:numId="19">
    <w:abstractNumId w:val="17"/>
  </w:num>
  <w:num w:numId="20">
    <w:abstractNumId w:val="14"/>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1F"/>
    <w:rsid w:val="00000F61"/>
    <w:rsid w:val="0000208A"/>
    <w:rsid w:val="00002AD3"/>
    <w:rsid w:val="00003DD7"/>
    <w:rsid w:val="00017AA7"/>
    <w:rsid w:val="0002044A"/>
    <w:rsid w:val="00023CE4"/>
    <w:rsid w:val="00031815"/>
    <w:rsid w:val="00032C8F"/>
    <w:rsid w:val="000347C6"/>
    <w:rsid w:val="00036AA1"/>
    <w:rsid w:val="00036FA4"/>
    <w:rsid w:val="0003794D"/>
    <w:rsid w:val="0004000E"/>
    <w:rsid w:val="00043445"/>
    <w:rsid w:val="000478DA"/>
    <w:rsid w:val="00051CC9"/>
    <w:rsid w:val="0005360E"/>
    <w:rsid w:val="000555F9"/>
    <w:rsid w:val="00057D7C"/>
    <w:rsid w:val="000611AE"/>
    <w:rsid w:val="00061408"/>
    <w:rsid w:val="0007343A"/>
    <w:rsid w:val="00081643"/>
    <w:rsid w:val="00082AFC"/>
    <w:rsid w:val="00085F97"/>
    <w:rsid w:val="00085FDE"/>
    <w:rsid w:val="00086FAB"/>
    <w:rsid w:val="000921AF"/>
    <w:rsid w:val="000948DC"/>
    <w:rsid w:val="00094D8F"/>
    <w:rsid w:val="0009681C"/>
    <w:rsid w:val="000A5746"/>
    <w:rsid w:val="000A5959"/>
    <w:rsid w:val="000A73D8"/>
    <w:rsid w:val="000A77EC"/>
    <w:rsid w:val="000B240C"/>
    <w:rsid w:val="000B37D5"/>
    <w:rsid w:val="000B5FFF"/>
    <w:rsid w:val="000B6489"/>
    <w:rsid w:val="000C2C67"/>
    <w:rsid w:val="000C3011"/>
    <w:rsid w:val="000D3F56"/>
    <w:rsid w:val="000D4701"/>
    <w:rsid w:val="000D55CC"/>
    <w:rsid w:val="000E2A7B"/>
    <w:rsid w:val="000E3545"/>
    <w:rsid w:val="000F02C1"/>
    <w:rsid w:val="000F2468"/>
    <w:rsid w:val="000F33ED"/>
    <w:rsid w:val="000F400D"/>
    <w:rsid w:val="0010500E"/>
    <w:rsid w:val="00106EAD"/>
    <w:rsid w:val="0010753C"/>
    <w:rsid w:val="001121BD"/>
    <w:rsid w:val="00116F8F"/>
    <w:rsid w:val="00117ACB"/>
    <w:rsid w:val="00121947"/>
    <w:rsid w:val="00124965"/>
    <w:rsid w:val="00126692"/>
    <w:rsid w:val="00127131"/>
    <w:rsid w:val="001309E1"/>
    <w:rsid w:val="0013268A"/>
    <w:rsid w:val="0013452F"/>
    <w:rsid w:val="0013731F"/>
    <w:rsid w:val="001408E2"/>
    <w:rsid w:val="001434F5"/>
    <w:rsid w:val="00144F5D"/>
    <w:rsid w:val="00145B95"/>
    <w:rsid w:val="0014635B"/>
    <w:rsid w:val="00150A8F"/>
    <w:rsid w:val="00152AB7"/>
    <w:rsid w:val="00154740"/>
    <w:rsid w:val="001629D5"/>
    <w:rsid w:val="001633FB"/>
    <w:rsid w:val="00163F37"/>
    <w:rsid w:val="00165255"/>
    <w:rsid w:val="00166625"/>
    <w:rsid w:val="0017120F"/>
    <w:rsid w:val="0017417C"/>
    <w:rsid w:val="0017469A"/>
    <w:rsid w:val="00175EF3"/>
    <w:rsid w:val="001765BD"/>
    <w:rsid w:val="00180265"/>
    <w:rsid w:val="00182832"/>
    <w:rsid w:val="00184419"/>
    <w:rsid w:val="0018478A"/>
    <w:rsid w:val="00187774"/>
    <w:rsid w:val="00193600"/>
    <w:rsid w:val="0019418C"/>
    <w:rsid w:val="001941B9"/>
    <w:rsid w:val="00195769"/>
    <w:rsid w:val="001A025C"/>
    <w:rsid w:val="001A2D81"/>
    <w:rsid w:val="001A3856"/>
    <w:rsid w:val="001A73A1"/>
    <w:rsid w:val="001B003B"/>
    <w:rsid w:val="001B1D57"/>
    <w:rsid w:val="001B1F31"/>
    <w:rsid w:val="001B6EEA"/>
    <w:rsid w:val="001C2362"/>
    <w:rsid w:val="001C41C7"/>
    <w:rsid w:val="001D2B9E"/>
    <w:rsid w:val="001D40E1"/>
    <w:rsid w:val="001D5A56"/>
    <w:rsid w:val="001E20C0"/>
    <w:rsid w:val="001E2A98"/>
    <w:rsid w:val="001E453D"/>
    <w:rsid w:val="001E7FE5"/>
    <w:rsid w:val="001F04F6"/>
    <w:rsid w:val="001F30F1"/>
    <w:rsid w:val="001F3F9B"/>
    <w:rsid w:val="001F4576"/>
    <w:rsid w:val="001F7B5D"/>
    <w:rsid w:val="00204D7E"/>
    <w:rsid w:val="0020606D"/>
    <w:rsid w:val="002065C4"/>
    <w:rsid w:val="00206AA2"/>
    <w:rsid w:val="0021004E"/>
    <w:rsid w:val="00210362"/>
    <w:rsid w:val="0021191A"/>
    <w:rsid w:val="00211A50"/>
    <w:rsid w:val="00212AEA"/>
    <w:rsid w:val="00212E69"/>
    <w:rsid w:val="00216BFD"/>
    <w:rsid w:val="00216DA9"/>
    <w:rsid w:val="002228EA"/>
    <w:rsid w:val="00223B6B"/>
    <w:rsid w:val="002263C1"/>
    <w:rsid w:val="00227B96"/>
    <w:rsid w:val="00231A75"/>
    <w:rsid w:val="00233EDA"/>
    <w:rsid w:val="00242F7C"/>
    <w:rsid w:val="002430D1"/>
    <w:rsid w:val="002432A4"/>
    <w:rsid w:val="00245FDA"/>
    <w:rsid w:val="0024704F"/>
    <w:rsid w:val="002517EF"/>
    <w:rsid w:val="0025457E"/>
    <w:rsid w:val="00262FB3"/>
    <w:rsid w:val="00265885"/>
    <w:rsid w:val="00266D0E"/>
    <w:rsid w:val="0027029C"/>
    <w:rsid w:val="00272E69"/>
    <w:rsid w:val="00273CCD"/>
    <w:rsid w:val="002740B1"/>
    <w:rsid w:val="00280B0E"/>
    <w:rsid w:val="00280D43"/>
    <w:rsid w:val="002829B6"/>
    <w:rsid w:val="002849BC"/>
    <w:rsid w:val="00291205"/>
    <w:rsid w:val="0029123C"/>
    <w:rsid w:val="0029294F"/>
    <w:rsid w:val="0029627F"/>
    <w:rsid w:val="002A4606"/>
    <w:rsid w:val="002B6724"/>
    <w:rsid w:val="002C0C2A"/>
    <w:rsid w:val="002C2EEF"/>
    <w:rsid w:val="002C3899"/>
    <w:rsid w:val="002C390B"/>
    <w:rsid w:val="002C7DBA"/>
    <w:rsid w:val="002E0139"/>
    <w:rsid w:val="002E738E"/>
    <w:rsid w:val="002F1218"/>
    <w:rsid w:val="002F1352"/>
    <w:rsid w:val="002F21B1"/>
    <w:rsid w:val="002F28AB"/>
    <w:rsid w:val="002F300D"/>
    <w:rsid w:val="002F6147"/>
    <w:rsid w:val="002F618D"/>
    <w:rsid w:val="002F7FD6"/>
    <w:rsid w:val="00300C01"/>
    <w:rsid w:val="003052AC"/>
    <w:rsid w:val="00315E0F"/>
    <w:rsid w:val="00316B94"/>
    <w:rsid w:val="00320E5D"/>
    <w:rsid w:val="00323D0F"/>
    <w:rsid w:val="0032454F"/>
    <w:rsid w:val="00325FAA"/>
    <w:rsid w:val="0032711F"/>
    <w:rsid w:val="00333677"/>
    <w:rsid w:val="00336C04"/>
    <w:rsid w:val="00340B31"/>
    <w:rsid w:val="00341CC1"/>
    <w:rsid w:val="00345279"/>
    <w:rsid w:val="0034638F"/>
    <w:rsid w:val="00347E16"/>
    <w:rsid w:val="00347F34"/>
    <w:rsid w:val="003521FF"/>
    <w:rsid w:val="00355FF5"/>
    <w:rsid w:val="00357AEC"/>
    <w:rsid w:val="00361422"/>
    <w:rsid w:val="00364AA3"/>
    <w:rsid w:val="00367082"/>
    <w:rsid w:val="003672C8"/>
    <w:rsid w:val="00367F4E"/>
    <w:rsid w:val="003710CB"/>
    <w:rsid w:val="003711F4"/>
    <w:rsid w:val="00372836"/>
    <w:rsid w:val="0037494B"/>
    <w:rsid w:val="00377345"/>
    <w:rsid w:val="003861BF"/>
    <w:rsid w:val="00390E2A"/>
    <w:rsid w:val="00394EF6"/>
    <w:rsid w:val="003A11E9"/>
    <w:rsid w:val="003A2F84"/>
    <w:rsid w:val="003A34BC"/>
    <w:rsid w:val="003A3A5F"/>
    <w:rsid w:val="003A4E0A"/>
    <w:rsid w:val="003A79AD"/>
    <w:rsid w:val="003C0739"/>
    <w:rsid w:val="003C0BE4"/>
    <w:rsid w:val="003C1A8F"/>
    <w:rsid w:val="003C36D8"/>
    <w:rsid w:val="003C3FEF"/>
    <w:rsid w:val="003C643D"/>
    <w:rsid w:val="003D034D"/>
    <w:rsid w:val="003D10FA"/>
    <w:rsid w:val="003D11A9"/>
    <w:rsid w:val="003D1B77"/>
    <w:rsid w:val="003D347B"/>
    <w:rsid w:val="003D53DE"/>
    <w:rsid w:val="003D6F2F"/>
    <w:rsid w:val="003E22FE"/>
    <w:rsid w:val="003E25FF"/>
    <w:rsid w:val="003E2CD1"/>
    <w:rsid w:val="003E4C5C"/>
    <w:rsid w:val="003E5C3F"/>
    <w:rsid w:val="003E5CC4"/>
    <w:rsid w:val="003E7326"/>
    <w:rsid w:val="003E7A86"/>
    <w:rsid w:val="003F05EA"/>
    <w:rsid w:val="003F0BF0"/>
    <w:rsid w:val="003F15E3"/>
    <w:rsid w:val="003F377B"/>
    <w:rsid w:val="003F5037"/>
    <w:rsid w:val="003F7133"/>
    <w:rsid w:val="003F7DD2"/>
    <w:rsid w:val="0040257E"/>
    <w:rsid w:val="00411FA8"/>
    <w:rsid w:val="004129FD"/>
    <w:rsid w:val="00413218"/>
    <w:rsid w:val="004178AE"/>
    <w:rsid w:val="00421660"/>
    <w:rsid w:val="00422B26"/>
    <w:rsid w:val="004251A6"/>
    <w:rsid w:val="004257DD"/>
    <w:rsid w:val="00425C9D"/>
    <w:rsid w:val="004315E0"/>
    <w:rsid w:val="00432951"/>
    <w:rsid w:val="004353F9"/>
    <w:rsid w:val="00436494"/>
    <w:rsid w:val="004411C0"/>
    <w:rsid w:val="004412D3"/>
    <w:rsid w:val="004427EB"/>
    <w:rsid w:val="004444EC"/>
    <w:rsid w:val="00444554"/>
    <w:rsid w:val="00444C5E"/>
    <w:rsid w:val="004450A7"/>
    <w:rsid w:val="004459D6"/>
    <w:rsid w:val="004476F4"/>
    <w:rsid w:val="004571D7"/>
    <w:rsid w:val="00457DBE"/>
    <w:rsid w:val="00460D65"/>
    <w:rsid w:val="004617D7"/>
    <w:rsid w:val="004660F0"/>
    <w:rsid w:val="0046793D"/>
    <w:rsid w:val="004701F9"/>
    <w:rsid w:val="0047064C"/>
    <w:rsid w:val="00470F2A"/>
    <w:rsid w:val="00471ACD"/>
    <w:rsid w:val="00472227"/>
    <w:rsid w:val="00472A3D"/>
    <w:rsid w:val="004732AC"/>
    <w:rsid w:val="004744B8"/>
    <w:rsid w:val="00477190"/>
    <w:rsid w:val="00477E70"/>
    <w:rsid w:val="004824CB"/>
    <w:rsid w:val="004842EF"/>
    <w:rsid w:val="00484488"/>
    <w:rsid w:val="004922CE"/>
    <w:rsid w:val="0049286C"/>
    <w:rsid w:val="004941C9"/>
    <w:rsid w:val="00496E19"/>
    <w:rsid w:val="004976B7"/>
    <w:rsid w:val="004A0568"/>
    <w:rsid w:val="004A64AF"/>
    <w:rsid w:val="004A6843"/>
    <w:rsid w:val="004A71A3"/>
    <w:rsid w:val="004A7A1F"/>
    <w:rsid w:val="004B4544"/>
    <w:rsid w:val="004B5E8A"/>
    <w:rsid w:val="004C00AE"/>
    <w:rsid w:val="004C05DE"/>
    <w:rsid w:val="004C2362"/>
    <w:rsid w:val="004C72E2"/>
    <w:rsid w:val="004C7E1E"/>
    <w:rsid w:val="004D1915"/>
    <w:rsid w:val="004D281D"/>
    <w:rsid w:val="004D44C7"/>
    <w:rsid w:val="004D7AC3"/>
    <w:rsid w:val="004E1092"/>
    <w:rsid w:val="004E5067"/>
    <w:rsid w:val="004F1700"/>
    <w:rsid w:val="004F2093"/>
    <w:rsid w:val="004F2285"/>
    <w:rsid w:val="004F5801"/>
    <w:rsid w:val="004F7A7A"/>
    <w:rsid w:val="00511543"/>
    <w:rsid w:val="00511D39"/>
    <w:rsid w:val="005125C1"/>
    <w:rsid w:val="005130EF"/>
    <w:rsid w:val="005160F2"/>
    <w:rsid w:val="00520BD1"/>
    <w:rsid w:val="00521972"/>
    <w:rsid w:val="00523275"/>
    <w:rsid w:val="00525135"/>
    <w:rsid w:val="00527824"/>
    <w:rsid w:val="00531EAC"/>
    <w:rsid w:val="0053275A"/>
    <w:rsid w:val="00533281"/>
    <w:rsid w:val="00535E9A"/>
    <w:rsid w:val="00536422"/>
    <w:rsid w:val="00536539"/>
    <w:rsid w:val="005411A4"/>
    <w:rsid w:val="005463C9"/>
    <w:rsid w:val="00546CAF"/>
    <w:rsid w:val="00550ADE"/>
    <w:rsid w:val="005548BA"/>
    <w:rsid w:val="00555065"/>
    <w:rsid w:val="0055628D"/>
    <w:rsid w:val="00557D5C"/>
    <w:rsid w:val="00561055"/>
    <w:rsid w:val="00562C5E"/>
    <w:rsid w:val="00564F42"/>
    <w:rsid w:val="005666EB"/>
    <w:rsid w:val="00567AF0"/>
    <w:rsid w:val="00567E6B"/>
    <w:rsid w:val="00570233"/>
    <w:rsid w:val="00571353"/>
    <w:rsid w:val="00573E23"/>
    <w:rsid w:val="005740C6"/>
    <w:rsid w:val="005748D5"/>
    <w:rsid w:val="00575E3F"/>
    <w:rsid w:val="00583050"/>
    <w:rsid w:val="00586098"/>
    <w:rsid w:val="00586BD5"/>
    <w:rsid w:val="0058707C"/>
    <w:rsid w:val="0058797E"/>
    <w:rsid w:val="00587997"/>
    <w:rsid w:val="00590C95"/>
    <w:rsid w:val="00590F8D"/>
    <w:rsid w:val="00592E84"/>
    <w:rsid w:val="00597857"/>
    <w:rsid w:val="005A0695"/>
    <w:rsid w:val="005A2E38"/>
    <w:rsid w:val="005A564D"/>
    <w:rsid w:val="005A5856"/>
    <w:rsid w:val="005A7DA5"/>
    <w:rsid w:val="005B06AA"/>
    <w:rsid w:val="005B14B9"/>
    <w:rsid w:val="005B2430"/>
    <w:rsid w:val="005B3CA1"/>
    <w:rsid w:val="005B62DC"/>
    <w:rsid w:val="005C0B70"/>
    <w:rsid w:val="005C1FA4"/>
    <w:rsid w:val="005D00CB"/>
    <w:rsid w:val="005D0E72"/>
    <w:rsid w:val="005D1161"/>
    <w:rsid w:val="005E1B09"/>
    <w:rsid w:val="005E1BD6"/>
    <w:rsid w:val="005E2EE9"/>
    <w:rsid w:val="005E4578"/>
    <w:rsid w:val="005E5C8D"/>
    <w:rsid w:val="005E5D94"/>
    <w:rsid w:val="005E68C4"/>
    <w:rsid w:val="005F0825"/>
    <w:rsid w:val="005F1408"/>
    <w:rsid w:val="005F1B91"/>
    <w:rsid w:val="005F2822"/>
    <w:rsid w:val="005F7E8A"/>
    <w:rsid w:val="006024AF"/>
    <w:rsid w:val="00607ADF"/>
    <w:rsid w:val="00610DD8"/>
    <w:rsid w:val="00612728"/>
    <w:rsid w:val="00613A19"/>
    <w:rsid w:val="00620B4C"/>
    <w:rsid w:val="0062133C"/>
    <w:rsid w:val="00621C28"/>
    <w:rsid w:val="00622331"/>
    <w:rsid w:val="0062241B"/>
    <w:rsid w:val="00622E31"/>
    <w:rsid w:val="00630E8F"/>
    <w:rsid w:val="00634FFD"/>
    <w:rsid w:val="006369C1"/>
    <w:rsid w:val="006370C2"/>
    <w:rsid w:val="00642863"/>
    <w:rsid w:val="00643176"/>
    <w:rsid w:val="00643DB9"/>
    <w:rsid w:val="006447E9"/>
    <w:rsid w:val="00646A4A"/>
    <w:rsid w:val="00646E29"/>
    <w:rsid w:val="0064701B"/>
    <w:rsid w:val="006575A5"/>
    <w:rsid w:val="0066183B"/>
    <w:rsid w:val="00661B5C"/>
    <w:rsid w:val="006642DE"/>
    <w:rsid w:val="00664367"/>
    <w:rsid w:val="00676229"/>
    <w:rsid w:val="0068291F"/>
    <w:rsid w:val="00683D25"/>
    <w:rsid w:val="00684E8E"/>
    <w:rsid w:val="00685A5D"/>
    <w:rsid w:val="00690D8C"/>
    <w:rsid w:val="006912F8"/>
    <w:rsid w:val="00692945"/>
    <w:rsid w:val="0069494C"/>
    <w:rsid w:val="006955E9"/>
    <w:rsid w:val="0069656C"/>
    <w:rsid w:val="006A5F37"/>
    <w:rsid w:val="006A69AD"/>
    <w:rsid w:val="006B2F5C"/>
    <w:rsid w:val="006B4F72"/>
    <w:rsid w:val="006C050B"/>
    <w:rsid w:val="006C0C1B"/>
    <w:rsid w:val="006C3268"/>
    <w:rsid w:val="006C3AD5"/>
    <w:rsid w:val="006C4325"/>
    <w:rsid w:val="006C4963"/>
    <w:rsid w:val="006C6516"/>
    <w:rsid w:val="006D1B04"/>
    <w:rsid w:val="006D38E5"/>
    <w:rsid w:val="006D7932"/>
    <w:rsid w:val="006E00CE"/>
    <w:rsid w:val="006E080C"/>
    <w:rsid w:val="006E0F1D"/>
    <w:rsid w:val="006E13B2"/>
    <w:rsid w:val="006E2C55"/>
    <w:rsid w:val="006E5EC2"/>
    <w:rsid w:val="006E6369"/>
    <w:rsid w:val="006F0B01"/>
    <w:rsid w:val="006F0C0C"/>
    <w:rsid w:val="006F0CA2"/>
    <w:rsid w:val="006F3F00"/>
    <w:rsid w:val="006F49B6"/>
    <w:rsid w:val="006F5ACF"/>
    <w:rsid w:val="0070391F"/>
    <w:rsid w:val="007117C0"/>
    <w:rsid w:val="00711EEC"/>
    <w:rsid w:val="007124F7"/>
    <w:rsid w:val="00713284"/>
    <w:rsid w:val="00714A0F"/>
    <w:rsid w:val="00720274"/>
    <w:rsid w:val="007230BA"/>
    <w:rsid w:val="00723712"/>
    <w:rsid w:val="00724C7C"/>
    <w:rsid w:val="00730E57"/>
    <w:rsid w:val="007331C3"/>
    <w:rsid w:val="0073386D"/>
    <w:rsid w:val="00737608"/>
    <w:rsid w:val="0074114B"/>
    <w:rsid w:val="00741F19"/>
    <w:rsid w:val="00744600"/>
    <w:rsid w:val="00750A68"/>
    <w:rsid w:val="00753FB9"/>
    <w:rsid w:val="00754446"/>
    <w:rsid w:val="007561E0"/>
    <w:rsid w:val="0075790B"/>
    <w:rsid w:val="007601BB"/>
    <w:rsid w:val="00760313"/>
    <w:rsid w:val="0076332C"/>
    <w:rsid w:val="0076425D"/>
    <w:rsid w:val="00765B39"/>
    <w:rsid w:val="00767C27"/>
    <w:rsid w:val="00767D3B"/>
    <w:rsid w:val="00767F8E"/>
    <w:rsid w:val="00775388"/>
    <w:rsid w:val="00777124"/>
    <w:rsid w:val="007776ED"/>
    <w:rsid w:val="00780495"/>
    <w:rsid w:val="00781762"/>
    <w:rsid w:val="00782A3A"/>
    <w:rsid w:val="00782F30"/>
    <w:rsid w:val="00787CD4"/>
    <w:rsid w:val="007906D2"/>
    <w:rsid w:val="00790E50"/>
    <w:rsid w:val="00791D42"/>
    <w:rsid w:val="00792026"/>
    <w:rsid w:val="007954B1"/>
    <w:rsid w:val="0079559F"/>
    <w:rsid w:val="007969C7"/>
    <w:rsid w:val="00796F1F"/>
    <w:rsid w:val="007A37DF"/>
    <w:rsid w:val="007A632C"/>
    <w:rsid w:val="007A7A7B"/>
    <w:rsid w:val="007A7F63"/>
    <w:rsid w:val="007B277F"/>
    <w:rsid w:val="007B3C5B"/>
    <w:rsid w:val="007B5B92"/>
    <w:rsid w:val="007B6049"/>
    <w:rsid w:val="007C0AFB"/>
    <w:rsid w:val="007C0C7B"/>
    <w:rsid w:val="007C0ED2"/>
    <w:rsid w:val="007C4AF5"/>
    <w:rsid w:val="007C51BF"/>
    <w:rsid w:val="007C76CE"/>
    <w:rsid w:val="007D1BA6"/>
    <w:rsid w:val="007D5AAB"/>
    <w:rsid w:val="007D624C"/>
    <w:rsid w:val="007D74DE"/>
    <w:rsid w:val="007E3D77"/>
    <w:rsid w:val="007E5B74"/>
    <w:rsid w:val="007F0024"/>
    <w:rsid w:val="007F5570"/>
    <w:rsid w:val="007F6116"/>
    <w:rsid w:val="007F7D01"/>
    <w:rsid w:val="00803C59"/>
    <w:rsid w:val="0080726D"/>
    <w:rsid w:val="0080732C"/>
    <w:rsid w:val="00810DF9"/>
    <w:rsid w:val="00811D4B"/>
    <w:rsid w:val="008126C3"/>
    <w:rsid w:val="00812E5B"/>
    <w:rsid w:val="008176EF"/>
    <w:rsid w:val="0082640E"/>
    <w:rsid w:val="00827451"/>
    <w:rsid w:val="00827711"/>
    <w:rsid w:val="0083635C"/>
    <w:rsid w:val="008377F2"/>
    <w:rsid w:val="00844B39"/>
    <w:rsid w:val="00846538"/>
    <w:rsid w:val="00851626"/>
    <w:rsid w:val="008565F5"/>
    <w:rsid w:val="00856ED5"/>
    <w:rsid w:val="00860B26"/>
    <w:rsid w:val="00861427"/>
    <w:rsid w:val="00865712"/>
    <w:rsid w:val="008757B6"/>
    <w:rsid w:val="00881249"/>
    <w:rsid w:val="008819F6"/>
    <w:rsid w:val="008827F9"/>
    <w:rsid w:val="0088344F"/>
    <w:rsid w:val="00883BAA"/>
    <w:rsid w:val="008843C1"/>
    <w:rsid w:val="008847A5"/>
    <w:rsid w:val="00884E0B"/>
    <w:rsid w:val="008869E9"/>
    <w:rsid w:val="0088746C"/>
    <w:rsid w:val="00892D28"/>
    <w:rsid w:val="00896C17"/>
    <w:rsid w:val="008A0761"/>
    <w:rsid w:val="008A5787"/>
    <w:rsid w:val="008A69EC"/>
    <w:rsid w:val="008A7E9D"/>
    <w:rsid w:val="008B02E7"/>
    <w:rsid w:val="008B0F26"/>
    <w:rsid w:val="008B2095"/>
    <w:rsid w:val="008B5E91"/>
    <w:rsid w:val="008B692E"/>
    <w:rsid w:val="008B7069"/>
    <w:rsid w:val="008C39AF"/>
    <w:rsid w:val="008C4137"/>
    <w:rsid w:val="008C5450"/>
    <w:rsid w:val="008C5D3D"/>
    <w:rsid w:val="008C73B1"/>
    <w:rsid w:val="008D02B8"/>
    <w:rsid w:val="008D62C4"/>
    <w:rsid w:val="008D7948"/>
    <w:rsid w:val="008E04E2"/>
    <w:rsid w:val="008E0554"/>
    <w:rsid w:val="008F3D8F"/>
    <w:rsid w:val="008F6624"/>
    <w:rsid w:val="008F74E0"/>
    <w:rsid w:val="008F7E39"/>
    <w:rsid w:val="00900E46"/>
    <w:rsid w:val="00904B6B"/>
    <w:rsid w:val="00905D29"/>
    <w:rsid w:val="00912D99"/>
    <w:rsid w:val="00913675"/>
    <w:rsid w:val="009136F9"/>
    <w:rsid w:val="009139BC"/>
    <w:rsid w:val="00913FAF"/>
    <w:rsid w:val="00914688"/>
    <w:rsid w:val="0091683D"/>
    <w:rsid w:val="00917C74"/>
    <w:rsid w:val="009261B4"/>
    <w:rsid w:val="00926409"/>
    <w:rsid w:val="009305BC"/>
    <w:rsid w:val="009334FD"/>
    <w:rsid w:val="00940403"/>
    <w:rsid w:val="00944A74"/>
    <w:rsid w:val="00952096"/>
    <w:rsid w:val="00952335"/>
    <w:rsid w:val="009563A7"/>
    <w:rsid w:val="009571D8"/>
    <w:rsid w:val="009577E9"/>
    <w:rsid w:val="00957815"/>
    <w:rsid w:val="0096127A"/>
    <w:rsid w:val="00961E03"/>
    <w:rsid w:val="00964FE6"/>
    <w:rsid w:val="00971F5C"/>
    <w:rsid w:val="00973B41"/>
    <w:rsid w:val="00974328"/>
    <w:rsid w:val="00977FC2"/>
    <w:rsid w:val="009847FA"/>
    <w:rsid w:val="00985229"/>
    <w:rsid w:val="009902BD"/>
    <w:rsid w:val="009913B6"/>
    <w:rsid w:val="00991BC3"/>
    <w:rsid w:val="0099229B"/>
    <w:rsid w:val="00992BAB"/>
    <w:rsid w:val="00993773"/>
    <w:rsid w:val="00996B28"/>
    <w:rsid w:val="009970BA"/>
    <w:rsid w:val="009A2D97"/>
    <w:rsid w:val="009A3017"/>
    <w:rsid w:val="009A52CE"/>
    <w:rsid w:val="009B49EE"/>
    <w:rsid w:val="009B6D9D"/>
    <w:rsid w:val="009C2BC2"/>
    <w:rsid w:val="009C4AA6"/>
    <w:rsid w:val="009D0121"/>
    <w:rsid w:val="009D0D6C"/>
    <w:rsid w:val="009D4312"/>
    <w:rsid w:val="009D4B48"/>
    <w:rsid w:val="009D75DD"/>
    <w:rsid w:val="009E1493"/>
    <w:rsid w:val="009E334B"/>
    <w:rsid w:val="009E3FCC"/>
    <w:rsid w:val="009E4BA9"/>
    <w:rsid w:val="009E504E"/>
    <w:rsid w:val="009E663A"/>
    <w:rsid w:val="009F41C1"/>
    <w:rsid w:val="009F7E4E"/>
    <w:rsid w:val="00A0787A"/>
    <w:rsid w:val="00A10FC5"/>
    <w:rsid w:val="00A118DD"/>
    <w:rsid w:val="00A1292E"/>
    <w:rsid w:val="00A135F8"/>
    <w:rsid w:val="00A14CD4"/>
    <w:rsid w:val="00A15326"/>
    <w:rsid w:val="00A20E17"/>
    <w:rsid w:val="00A21611"/>
    <w:rsid w:val="00A22407"/>
    <w:rsid w:val="00A278A8"/>
    <w:rsid w:val="00A32C63"/>
    <w:rsid w:val="00A3340E"/>
    <w:rsid w:val="00A33C1D"/>
    <w:rsid w:val="00A35FC6"/>
    <w:rsid w:val="00A404B1"/>
    <w:rsid w:val="00A41E6E"/>
    <w:rsid w:val="00A433A0"/>
    <w:rsid w:val="00A45B6F"/>
    <w:rsid w:val="00A47195"/>
    <w:rsid w:val="00A477EB"/>
    <w:rsid w:val="00A55B2D"/>
    <w:rsid w:val="00A567A4"/>
    <w:rsid w:val="00A66A8E"/>
    <w:rsid w:val="00A7129B"/>
    <w:rsid w:val="00A712E0"/>
    <w:rsid w:val="00A720F6"/>
    <w:rsid w:val="00A72B83"/>
    <w:rsid w:val="00A73AB5"/>
    <w:rsid w:val="00A73C6C"/>
    <w:rsid w:val="00A845FF"/>
    <w:rsid w:val="00A84D0A"/>
    <w:rsid w:val="00A87452"/>
    <w:rsid w:val="00A90A5A"/>
    <w:rsid w:val="00AA13FC"/>
    <w:rsid w:val="00AA373F"/>
    <w:rsid w:val="00AA57A9"/>
    <w:rsid w:val="00AB6BFF"/>
    <w:rsid w:val="00AB7B9C"/>
    <w:rsid w:val="00AC0912"/>
    <w:rsid w:val="00AC0E2B"/>
    <w:rsid w:val="00AC665C"/>
    <w:rsid w:val="00AC7F1E"/>
    <w:rsid w:val="00AD38E3"/>
    <w:rsid w:val="00AD4C37"/>
    <w:rsid w:val="00AD61EC"/>
    <w:rsid w:val="00AD6DCF"/>
    <w:rsid w:val="00AE1097"/>
    <w:rsid w:val="00AE1268"/>
    <w:rsid w:val="00AE127D"/>
    <w:rsid w:val="00AE423D"/>
    <w:rsid w:val="00AE7575"/>
    <w:rsid w:val="00AF0B25"/>
    <w:rsid w:val="00AF57E9"/>
    <w:rsid w:val="00AF615B"/>
    <w:rsid w:val="00AF67C2"/>
    <w:rsid w:val="00AF6DBF"/>
    <w:rsid w:val="00B038A9"/>
    <w:rsid w:val="00B04F99"/>
    <w:rsid w:val="00B07E62"/>
    <w:rsid w:val="00B12892"/>
    <w:rsid w:val="00B12A3D"/>
    <w:rsid w:val="00B133E4"/>
    <w:rsid w:val="00B137A1"/>
    <w:rsid w:val="00B1452A"/>
    <w:rsid w:val="00B147BD"/>
    <w:rsid w:val="00B15114"/>
    <w:rsid w:val="00B15790"/>
    <w:rsid w:val="00B15C2C"/>
    <w:rsid w:val="00B163A0"/>
    <w:rsid w:val="00B23EF2"/>
    <w:rsid w:val="00B245B5"/>
    <w:rsid w:val="00B309B4"/>
    <w:rsid w:val="00B31331"/>
    <w:rsid w:val="00B34BD6"/>
    <w:rsid w:val="00B34EED"/>
    <w:rsid w:val="00B35820"/>
    <w:rsid w:val="00B36381"/>
    <w:rsid w:val="00B3676E"/>
    <w:rsid w:val="00B4031B"/>
    <w:rsid w:val="00B40753"/>
    <w:rsid w:val="00B40FD7"/>
    <w:rsid w:val="00B54480"/>
    <w:rsid w:val="00B54BBC"/>
    <w:rsid w:val="00B568F1"/>
    <w:rsid w:val="00B60B6D"/>
    <w:rsid w:val="00B6259C"/>
    <w:rsid w:val="00B64541"/>
    <w:rsid w:val="00B70403"/>
    <w:rsid w:val="00B73558"/>
    <w:rsid w:val="00B73DF2"/>
    <w:rsid w:val="00B76E8E"/>
    <w:rsid w:val="00B770B6"/>
    <w:rsid w:val="00B773F4"/>
    <w:rsid w:val="00B8337A"/>
    <w:rsid w:val="00B850CF"/>
    <w:rsid w:val="00B86796"/>
    <w:rsid w:val="00B95FBD"/>
    <w:rsid w:val="00BA07A3"/>
    <w:rsid w:val="00BA2541"/>
    <w:rsid w:val="00BA4917"/>
    <w:rsid w:val="00BA4AF4"/>
    <w:rsid w:val="00BB099D"/>
    <w:rsid w:val="00BB2FE1"/>
    <w:rsid w:val="00BB70B4"/>
    <w:rsid w:val="00BC046C"/>
    <w:rsid w:val="00BC2868"/>
    <w:rsid w:val="00BC371C"/>
    <w:rsid w:val="00BC7B46"/>
    <w:rsid w:val="00BC7F13"/>
    <w:rsid w:val="00BD6584"/>
    <w:rsid w:val="00BD7AE8"/>
    <w:rsid w:val="00BE39B7"/>
    <w:rsid w:val="00BE43E0"/>
    <w:rsid w:val="00BE6693"/>
    <w:rsid w:val="00BF1E74"/>
    <w:rsid w:val="00BF256C"/>
    <w:rsid w:val="00BF29E1"/>
    <w:rsid w:val="00BF376A"/>
    <w:rsid w:val="00BF37A4"/>
    <w:rsid w:val="00C04EBA"/>
    <w:rsid w:val="00C05647"/>
    <w:rsid w:val="00C05D47"/>
    <w:rsid w:val="00C06D40"/>
    <w:rsid w:val="00C149CF"/>
    <w:rsid w:val="00C16E0E"/>
    <w:rsid w:val="00C176FA"/>
    <w:rsid w:val="00C2057A"/>
    <w:rsid w:val="00C217D2"/>
    <w:rsid w:val="00C21FC3"/>
    <w:rsid w:val="00C22250"/>
    <w:rsid w:val="00C25C26"/>
    <w:rsid w:val="00C32284"/>
    <w:rsid w:val="00C34AD2"/>
    <w:rsid w:val="00C37E79"/>
    <w:rsid w:val="00C40C29"/>
    <w:rsid w:val="00C42C5E"/>
    <w:rsid w:val="00C44D88"/>
    <w:rsid w:val="00C456B6"/>
    <w:rsid w:val="00C465E2"/>
    <w:rsid w:val="00C47A36"/>
    <w:rsid w:val="00C47E5B"/>
    <w:rsid w:val="00C529C0"/>
    <w:rsid w:val="00C54293"/>
    <w:rsid w:val="00C5787F"/>
    <w:rsid w:val="00C619EC"/>
    <w:rsid w:val="00C626BE"/>
    <w:rsid w:val="00C64897"/>
    <w:rsid w:val="00C64F58"/>
    <w:rsid w:val="00C674C3"/>
    <w:rsid w:val="00C676D6"/>
    <w:rsid w:val="00C67D4A"/>
    <w:rsid w:val="00C71ABB"/>
    <w:rsid w:val="00C71B54"/>
    <w:rsid w:val="00C71D9F"/>
    <w:rsid w:val="00C7590B"/>
    <w:rsid w:val="00C75BA4"/>
    <w:rsid w:val="00C813CC"/>
    <w:rsid w:val="00C82240"/>
    <w:rsid w:val="00C82DD7"/>
    <w:rsid w:val="00C83962"/>
    <w:rsid w:val="00C876A4"/>
    <w:rsid w:val="00C87987"/>
    <w:rsid w:val="00C9030C"/>
    <w:rsid w:val="00C907FC"/>
    <w:rsid w:val="00C92710"/>
    <w:rsid w:val="00C97891"/>
    <w:rsid w:val="00C97959"/>
    <w:rsid w:val="00C97F3B"/>
    <w:rsid w:val="00CA0278"/>
    <w:rsid w:val="00CA0A75"/>
    <w:rsid w:val="00CA1DD7"/>
    <w:rsid w:val="00CA22ED"/>
    <w:rsid w:val="00CA28E6"/>
    <w:rsid w:val="00CA37EA"/>
    <w:rsid w:val="00CA3845"/>
    <w:rsid w:val="00CA4F5E"/>
    <w:rsid w:val="00CB0CE5"/>
    <w:rsid w:val="00CB3BDB"/>
    <w:rsid w:val="00CB59EF"/>
    <w:rsid w:val="00CC18F9"/>
    <w:rsid w:val="00CC2C19"/>
    <w:rsid w:val="00CC4E94"/>
    <w:rsid w:val="00CC67EA"/>
    <w:rsid w:val="00CC73D8"/>
    <w:rsid w:val="00CC760C"/>
    <w:rsid w:val="00CD0653"/>
    <w:rsid w:val="00CD0F81"/>
    <w:rsid w:val="00CD1889"/>
    <w:rsid w:val="00CE1030"/>
    <w:rsid w:val="00CE1B3B"/>
    <w:rsid w:val="00CF111F"/>
    <w:rsid w:val="00CF3670"/>
    <w:rsid w:val="00CF367F"/>
    <w:rsid w:val="00CF67EA"/>
    <w:rsid w:val="00D01299"/>
    <w:rsid w:val="00D0131D"/>
    <w:rsid w:val="00D0292E"/>
    <w:rsid w:val="00D06DC1"/>
    <w:rsid w:val="00D07931"/>
    <w:rsid w:val="00D12139"/>
    <w:rsid w:val="00D126FA"/>
    <w:rsid w:val="00D13B9B"/>
    <w:rsid w:val="00D14A20"/>
    <w:rsid w:val="00D20CFC"/>
    <w:rsid w:val="00D213D8"/>
    <w:rsid w:val="00D23FA1"/>
    <w:rsid w:val="00D241AD"/>
    <w:rsid w:val="00D25B0F"/>
    <w:rsid w:val="00D25B31"/>
    <w:rsid w:val="00D25CDD"/>
    <w:rsid w:val="00D275F7"/>
    <w:rsid w:val="00D27AEE"/>
    <w:rsid w:val="00D328F0"/>
    <w:rsid w:val="00D357B4"/>
    <w:rsid w:val="00D35E18"/>
    <w:rsid w:val="00D412D9"/>
    <w:rsid w:val="00D418FF"/>
    <w:rsid w:val="00D440D1"/>
    <w:rsid w:val="00D54A37"/>
    <w:rsid w:val="00D54B97"/>
    <w:rsid w:val="00D54F65"/>
    <w:rsid w:val="00D55F23"/>
    <w:rsid w:val="00D56165"/>
    <w:rsid w:val="00D622E4"/>
    <w:rsid w:val="00D62817"/>
    <w:rsid w:val="00D64B07"/>
    <w:rsid w:val="00D651AB"/>
    <w:rsid w:val="00D65ED0"/>
    <w:rsid w:val="00D661A9"/>
    <w:rsid w:val="00D664B2"/>
    <w:rsid w:val="00D66E8C"/>
    <w:rsid w:val="00D73157"/>
    <w:rsid w:val="00D7328B"/>
    <w:rsid w:val="00D75ACD"/>
    <w:rsid w:val="00D76A4A"/>
    <w:rsid w:val="00D7755B"/>
    <w:rsid w:val="00D779D3"/>
    <w:rsid w:val="00D84CFA"/>
    <w:rsid w:val="00D85C13"/>
    <w:rsid w:val="00D86C94"/>
    <w:rsid w:val="00D87D4A"/>
    <w:rsid w:val="00D929A3"/>
    <w:rsid w:val="00DA1DC0"/>
    <w:rsid w:val="00DA2A19"/>
    <w:rsid w:val="00DA5459"/>
    <w:rsid w:val="00DA6D28"/>
    <w:rsid w:val="00DA7477"/>
    <w:rsid w:val="00DA7524"/>
    <w:rsid w:val="00DB490B"/>
    <w:rsid w:val="00DC2A6A"/>
    <w:rsid w:val="00DC381D"/>
    <w:rsid w:val="00DD297A"/>
    <w:rsid w:val="00DD56F6"/>
    <w:rsid w:val="00DD5804"/>
    <w:rsid w:val="00DE35CE"/>
    <w:rsid w:val="00DE3AF8"/>
    <w:rsid w:val="00DF1315"/>
    <w:rsid w:val="00DF1CA6"/>
    <w:rsid w:val="00DF2CAA"/>
    <w:rsid w:val="00E03393"/>
    <w:rsid w:val="00E039E9"/>
    <w:rsid w:val="00E05223"/>
    <w:rsid w:val="00E107B4"/>
    <w:rsid w:val="00E140C9"/>
    <w:rsid w:val="00E16090"/>
    <w:rsid w:val="00E26CFD"/>
    <w:rsid w:val="00E277B0"/>
    <w:rsid w:val="00E32758"/>
    <w:rsid w:val="00E35057"/>
    <w:rsid w:val="00E356A4"/>
    <w:rsid w:val="00E35BC5"/>
    <w:rsid w:val="00E35D5D"/>
    <w:rsid w:val="00E36964"/>
    <w:rsid w:val="00E40991"/>
    <w:rsid w:val="00E430FC"/>
    <w:rsid w:val="00E43902"/>
    <w:rsid w:val="00E46331"/>
    <w:rsid w:val="00E500AF"/>
    <w:rsid w:val="00E508FD"/>
    <w:rsid w:val="00E53DBD"/>
    <w:rsid w:val="00E542C8"/>
    <w:rsid w:val="00E544CC"/>
    <w:rsid w:val="00E54823"/>
    <w:rsid w:val="00E5496C"/>
    <w:rsid w:val="00E562BE"/>
    <w:rsid w:val="00E6292A"/>
    <w:rsid w:val="00E65EAF"/>
    <w:rsid w:val="00E76A45"/>
    <w:rsid w:val="00E77C72"/>
    <w:rsid w:val="00E81C36"/>
    <w:rsid w:val="00E8681B"/>
    <w:rsid w:val="00E93A45"/>
    <w:rsid w:val="00E94A58"/>
    <w:rsid w:val="00EA0F18"/>
    <w:rsid w:val="00EA3359"/>
    <w:rsid w:val="00EA34D2"/>
    <w:rsid w:val="00EA5031"/>
    <w:rsid w:val="00EB0B7A"/>
    <w:rsid w:val="00EB0BF1"/>
    <w:rsid w:val="00EB1171"/>
    <w:rsid w:val="00EB11C5"/>
    <w:rsid w:val="00EB176F"/>
    <w:rsid w:val="00EB2CF4"/>
    <w:rsid w:val="00EB55FA"/>
    <w:rsid w:val="00EB7FE2"/>
    <w:rsid w:val="00EC2BDE"/>
    <w:rsid w:val="00EC2EFE"/>
    <w:rsid w:val="00EC527B"/>
    <w:rsid w:val="00EC6424"/>
    <w:rsid w:val="00EC71C8"/>
    <w:rsid w:val="00ED023C"/>
    <w:rsid w:val="00ED2089"/>
    <w:rsid w:val="00ED628A"/>
    <w:rsid w:val="00EE0B39"/>
    <w:rsid w:val="00EE0B60"/>
    <w:rsid w:val="00EE18EF"/>
    <w:rsid w:val="00EE25B8"/>
    <w:rsid w:val="00EE3828"/>
    <w:rsid w:val="00EE4ED6"/>
    <w:rsid w:val="00EE51D1"/>
    <w:rsid w:val="00EE5F96"/>
    <w:rsid w:val="00EE6B5D"/>
    <w:rsid w:val="00EF0FD2"/>
    <w:rsid w:val="00EF5B6C"/>
    <w:rsid w:val="00F04501"/>
    <w:rsid w:val="00F05BC2"/>
    <w:rsid w:val="00F07F03"/>
    <w:rsid w:val="00F15806"/>
    <w:rsid w:val="00F1608A"/>
    <w:rsid w:val="00F2002E"/>
    <w:rsid w:val="00F21D91"/>
    <w:rsid w:val="00F237B1"/>
    <w:rsid w:val="00F3072D"/>
    <w:rsid w:val="00F33396"/>
    <w:rsid w:val="00F33C1D"/>
    <w:rsid w:val="00F37501"/>
    <w:rsid w:val="00F4012E"/>
    <w:rsid w:val="00F41A4F"/>
    <w:rsid w:val="00F42237"/>
    <w:rsid w:val="00F42717"/>
    <w:rsid w:val="00F50863"/>
    <w:rsid w:val="00F50BC9"/>
    <w:rsid w:val="00F50DDB"/>
    <w:rsid w:val="00F52DF3"/>
    <w:rsid w:val="00F5500B"/>
    <w:rsid w:val="00F554B5"/>
    <w:rsid w:val="00F554B8"/>
    <w:rsid w:val="00F56081"/>
    <w:rsid w:val="00F577CB"/>
    <w:rsid w:val="00F60E73"/>
    <w:rsid w:val="00F61DB9"/>
    <w:rsid w:val="00F62297"/>
    <w:rsid w:val="00F718ED"/>
    <w:rsid w:val="00F730C3"/>
    <w:rsid w:val="00F74F94"/>
    <w:rsid w:val="00F772D2"/>
    <w:rsid w:val="00F80586"/>
    <w:rsid w:val="00F82457"/>
    <w:rsid w:val="00F83CA4"/>
    <w:rsid w:val="00F84318"/>
    <w:rsid w:val="00F85902"/>
    <w:rsid w:val="00F8674B"/>
    <w:rsid w:val="00F867D0"/>
    <w:rsid w:val="00F90742"/>
    <w:rsid w:val="00F90970"/>
    <w:rsid w:val="00F90F29"/>
    <w:rsid w:val="00F91525"/>
    <w:rsid w:val="00F921C2"/>
    <w:rsid w:val="00F9433D"/>
    <w:rsid w:val="00F94F8D"/>
    <w:rsid w:val="00F9542D"/>
    <w:rsid w:val="00FA1019"/>
    <w:rsid w:val="00FA2642"/>
    <w:rsid w:val="00FA36A1"/>
    <w:rsid w:val="00FA41D0"/>
    <w:rsid w:val="00FA62FB"/>
    <w:rsid w:val="00FA79B4"/>
    <w:rsid w:val="00FB0BAE"/>
    <w:rsid w:val="00FB1AD9"/>
    <w:rsid w:val="00FB2078"/>
    <w:rsid w:val="00FB22DC"/>
    <w:rsid w:val="00FB45C7"/>
    <w:rsid w:val="00FC0A8F"/>
    <w:rsid w:val="00FC123C"/>
    <w:rsid w:val="00FC1D7A"/>
    <w:rsid w:val="00FC1F1E"/>
    <w:rsid w:val="00FC5240"/>
    <w:rsid w:val="00FC6A68"/>
    <w:rsid w:val="00FD58DD"/>
    <w:rsid w:val="00FE4607"/>
    <w:rsid w:val="00FE5D66"/>
    <w:rsid w:val="00FE5DB0"/>
    <w:rsid w:val="00FE713A"/>
    <w:rsid w:val="00FF3CCB"/>
    <w:rsid w:val="00FF4C9C"/>
    <w:rsid w:val="00FF53EE"/>
    <w:rsid w:val="00FF6A41"/>
    <w:rsid w:val="00FF7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1"/>
    <w:qFormat/>
    <w:rsid w:val="002F1352"/>
    <w:rPr>
      <w:sz w:val="24"/>
      <w:szCs w:val="24"/>
    </w:rPr>
  </w:style>
  <w:style w:type="paragraph" w:styleId="1">
    <w:name w:val="heading 1"/>
    <w:basedOn w:val="a"/>
    <w:next w:val="a"/>
    <w:link w:val="10"/>
    <w:qFormat/>
    <w:rsid w:val="002F1352"/>
    <w:pPr>
      <w:keepNext/>
      <w:spacing w:before="240" w:after="60"/>
      <w:outlineLvl w:val="0"/>
    </w:pPr>
    <w:rPr>
      <w:rFonts w:ascii="Arial" w:hAnsi="Arial" w:cs="Arial"/>
      <w:b/>
      <w:bCs/>
      <w:kern w:val="32"/>
      <w:sz w:val="32"/>
      <w:szCs w:val="32"/>
    </w:rPr>
  </w:style>
  <w:style w:type="paragraph" w:styleId="2">
    <w:name w:val="heading 2"/>
    <w:basedOn w:val="a"/>
    <w:next w:val="a"/>
    <w:qFormat/>
    <w:rsid w:val="002F1352"/>
    <w:pPr>
      <w:numPr>
        <w:ilvl w:val="1"/>
        <w:numId w:val="1"/>
      </w:numPr>
      <w:tabs>
        <w:tab w:val="clear" w:pos="360"/>
      </w:tabs>
      <w:spacing w:before="120" w:after="120"/>
      <w:ind w:left="1418" w:hanging="851"/>
      <w:jc w:val="both"/>
      <w:outlineLvl w:val="1"/>
    </w:pPr>
    <w:rPr>
      <w:b/>
      <w:szCs w:val="20"/>
    </w:rPr>
  </w:style>
  <w:style w:type="paragraph" w:styleId="3">
    <w:name w:val="heading 3"/>
    <w:basedOn w:val="a"/>
    <w:next w:val="a"/>
    <w:qFormat/>
    <w:rsid w:val="002F1352"/>
    <w:pPr>
      <w:numPr>
        <w:ilvl w:val="2"/>
        <w:numId w:val="1"/>
      </w:numPr>
      <w:tabs>
        <w:tab w:val="clear" w:pos="1004"/>
        <w:tab w:val="num" w:pos="2124"/>
      </w:tabs>
      <w:spacing w:before="120" w:after="120"/>
      <w:ind w:left="2124" w:hanging="708"/>
      <w:jc w:val="both"/>
      <w:outlineLvl w:val="2"/>
    </w:pPr>
    <w:rPr>
      <w:b/>
      <w:i/>
      <w:szCs w:val="20"/>
    </w:rPr>
  </w:style>
  <w:style w:type="paragraph" w:styleId="4">
    <w:name w:val="heading 4"/>
    <w:basedOn w:val="a"/>
    <w:next w:val="a"/>
    <w:qFormat/>
    <w:rsid w:val="002F1352"/>
    <w:pPr>
      <w:keepNext/>
      <w:numPr>
        <w:ilvl w:val="3"/>
        <w:numId w:val="1"/>
      </w:numPr>
      <w:tabs>
        <w:tab w:val="clear" w:pos="1287"/>
      </w:tabs>
      <w:spacing w:before="120" w:after="120"/>
      <w:ind w:left="709" w:hanging="709"/>
      <w:jc w:val="both"/>
      <w:outlineLvl w:val="3"/>
    </w:pPr>
    <w:rPr>
      <w:szCs w:val="20"/>
    </w:rPr>
  </w:style>
  <w:style w:type="paragraph" w:styleId="5">
    <w:name w:val="heading 5"/>
    <w:basedOn w:val="a"/>
    <w:next w:val="a"/>
    <w:qFormat/>
    <w:rsid w:val="002F1352"/>
    <w:pPr>
      <w:numPr>
        <w:ilvl w:val="4"/>
        <w:numId w:val="1"/>
      </w:numPr>
      <w:tabs>
        <w:tab w:val="clear" w:pos="2214"/>
      </w:tabs>
      <w:spacing w:before="60" w:after="60"/>
      <w:ind w:left="993" w:hanging="709"/>
      <w:jc w:val="both"/>
      <w:outlineLvl w:val="4"/>
    </w:pPr>
    <w:rPr>
      <w:szCs w:val="20"/>
    </w:rPr>
  </w:style>
  <w:style w:type="paragraph" w:styleId="6">
    <w:name w:val="heading 6"/>
    <w:basedOn w:val="a"/>
    <w:next w:val="a"/>
    <w:qFormat/>
    <w:rsid w:val="002F1352"/>
    <w:pPr>
      <w:numPr>
        <w:ilvl w:val="5"/>
        <w:numId w:val="1"/>
      </w:numPr>
      <w:tabs>
        <w:tab w:val="clear" w:pos="2781"/>
        <w:tab w:val="num" w:pos="0"/>
      </w:tabs>
      <w:spacing w:before="240" w:after="60"/>
      <w:ind w:left="4248" w:hanging="708"/>
      <w:jc w:val="both"/>
      <w:outlineLvl w:val="5"/>
    </w:pPr>
    <w:rPr>
      <w:i/>
      <w:sz w:val="22"/>
      <w:szCs w:val="20"/>
    </w:rPr>
  </w:style>
  <w:style w:type="paragraph" w:styleId="7">
    <w:name w:val="heading 7"/>
    <w:basedOn w:val="a"/>
    <w:next w:val="a"/>
    <w:qFormat/>
    <w:rsid w:val="002F1352"/>
    <w:pPr>
      <w:numPr>
        <w:ilvl w:val="6"/>
        <w:numId w:val="1"/>
      </w:numPr>
      <w:tabs>
        <w:tab w:val="clear" w:pos="5152"/>
        <w:tab w:val="num" w:pos="0"/>
      </w:tabs>
      <w:spacing w:before="240" w:after="60"/>
      <w:ind w:left="4956"/>
      <w:jc w:val="both"/>
      <w:outlineLvl w:val="6"/>
    </w:pPr>
    <w:rPr>
      <w:sz w:val="20"/>
      <w:szCs w:val="20"/>
    </w:rPr>
  </w:style>
  <w:style w:type="paragraph" w:styleId="8">
    <w:name w:val="heading 8"/>
    <w:basedOn w:val="a"/>
    <w:next w:val="a"/>
    <w:qFormat/>
    <w:rsid w:val="002F1352"/>
    <w:pPr>
      <w:numPr>
        <w:ilvl w:val="7"/>
        <w:numId w:val="1"/>
      </w:numPr>
      <w:tabs>
        <w:tab w:val="clear" w:pos="6220"/>
        <w:tab w:val="num" w:pos="0"/>
      </w:tabs>
      <w:spacing w:before="240" w:after="60"/>
      <w:ind w:left="5664"/>
      <w:jc w:val="both"/>
      <w:outlineLvl w:val="7"/>
    </w:pPr>
    <w:rPr>
      <w:i/>
      <w:sz w:val="20"/>
      <w:szCs w:val="20"/>
    </w:rPr>
  </w:style>
  <w:style w:type="paragraph" w:styleId="9">
    <w:name w:val="heading 9"/>
    <w:basedOn w:val="a"/>
    <w:next w:val="a"/>
    <w:qFormat/>
    <w:rsid w:val="002F1352"/>
    <w:pPr>
      <w:numPr>
        <w:ilvl w:val="8"/>
        <w:numId w:val="1"/>
      </w:numPr>
      <w:tabs>
        <w:tab w:val="clear" w:pos="6928"/>
        <w:tab w:val="num" w:pos="0"/>
      </w:tabs>
      <w:spacing w:before="240" w:after="60"/>
      <w:ind w:left="6372"/>
      <w:jc w:val="both"/>
      <w:outlineLvl w:val="8"/>
    </w:pPr>
    <w:rPr>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F1352"/>
    <w:pPr>
      <w:widowControl w:val="0"/>
      <w:autoSpaceDE w:val="0"/>
      <w:autoSpaceDN w:val="0"/>
      <w:adjustRightInd w:val="0"/>
      <w:spacing w:before="240" w:line="260" w:lineRule="auto"/>
      <w:ind w:left="6521"/>
      <w:jc w:val="right"/>
    </w:pPr>
    <w:rPr>
      <w:b/>
      <w:bCs/>
    </w:rPr>
  </w:style>
  <w:style w:type="paragraph" w:styleId="20">
    <w:name w:val="Body Text Indent 2"/>
    <w:basedOn w:val="a"/>
    <w:rsid w:val="002F1352"/>
    <w:pPr>
      <w:spacing w:line="259" w:lineRule="auto"/>
      <w:ind w:left="4545" w:hanging="9"/>
      <w:jc w:val="both"/>
    </w:pPr>
    <w:rPr>
      <w:b/>
      <w:szCs w:val="20"/>
    </w:rPr>
  </w:style>
  <w:style w:type="paragraph" w:customStyle="1" w:styleId="40">
    <w:name w:val="заголовок 4"/>
    <w:basedOn w:val="a"/>
    <w:next w:val="a"/>
    <w:rsid w:val="002F1352"/>
    <w:pPr>
      <w:keepNext/>
      <w:keepLines/>
      <w:widowControl w:val="0"/>
      <w:suppressAutoHyphens/>
      <w:spacing w:before="240" w:after="60"/>
      <w:jc w:val="both"/>
    </w:pPr>
    <w:rPr>
      <w:rFonts w:ascii="Arial" w:hAnsi="Arial"/>
      <w:smallCaps/>
      <w:szCs w:val="20"/>
    </w:rPr>
  </w:style>
  <w:style w:type="paragraph" w:customStyle="1" w:styleId="31">
    <w:name w:val="Основной текст с отступом 31"/>
    <w:basedOn w:val="a"/>
    <w:rsid w:val="002F1352"/>
    <w:pPr>
      <w:ind w:firstLine="709"/>
      <w:jc w:val="both"/>
    </w:pPr>
    <w:rPr>
      <w:snapToGrid w:val="0"/>
      <w:color w:val="000000"/>
    </w:rPr>
  </w:style>
  <w:style w:type="paragraph" w:customStyle="1" w:styleId="30">
    <w:name w:val="Обычный3"/>
    <w:rsid w:val="002F1352"/>
    <w:pPr>
      <w:widowControl w:val="0"/>
      <w:spacing w:line="300" w:lineRule="auto"/>
      <w:ind w:firstLine="720"/>
      <w:jc w:val="both"/>
    </w:pPr>
    <w:rPr>
      <w:snapToGrid w:val="0"/>
      <w:sz w:val="24"/>
    </w:rPr>
  </w:style>
  <w:style w:type="paragraph" w:styleId="32">
    <w:name w:val="Body Text Indent 3"/>
    <w:basedOn w:val="30"/>
    <w:link w:val="33"/>
    <w:rsid w:val="002F1352"/>
    <w:pPr>
      <w:widowControl/>
      <w:tabs>
        <w:tab w:val="left" w:pos="7088"/>
      </w:tabs>
      <w:spacing w:line="280" w:lineRule="exact"/>
      <w:ind w:firstLine="851"/>
    </w:pPr>
  </w:style>
  <w:style w:type="paragraph" w:styleId="21">
    <w:name w:val="Body Text 2"/>
    <w:basedOn w:val="30"/>
    <w:rsid w:val="002F1352"/>
    <w:pPr>
      <w:widowControl/>
      <w:tabs>
        <w:tab w:val="left" w:pos="7088"/>
      </w:tabs>
      <w:spacing w:line="240" w:lineRule="auto"/>
      <w:ind w:firstLine="851"/>
    </w:pPr>
    <w:rPr>
      <w:sz w:val="28"/>
    </w:rPr>
  </w:style>
  <w:style w:type="character" w:customStyle="1" w:styleId="FontStyle14">
    <w:name w:val="Font Style14"/>
    <w:basedOn w:val="a0"/>
    <w:uiPriority w:val="99"/>
    <w:rsid w:val="004459D6"/>
    <w:rPr>
      <w:rFonts w:ascii="Arial" w:hAnsi="Arial" w:cs="Arial"/>
      <w:sz w:val="18"/>
      <w:szCs w:val="18"/>
    </w:rPr>
  </w:style>
  <w:style w:type="paragraph" w:styleId="a4">
    <w:name w:val="footer"/>
    <w:basedOn w:val="a"/>
    <w:rsid w:val="002F1352"/>
    <w:pPr>
      <w:tabs>
        <w:tab w:val="center" w:pos="4677"/>
        <w:tab w:val="right" w:pos="9355"/>
      </w:tabs>
    </w:pPr>
  </w:style>
  <w:style w:type="character" w:styleId="a5">
    <w:name w:val="page number"/>
    <w:basedOn w:val="a0"/>
    <w:rsid w:val="002F1352"/>
  </w:style>
  <w:style w:type="paragraph" w:styleId="a6">
    <w:name w:val="Balloon Text"/>
    <w:basedOn w:val="a"/>
    <w:semiHidden/>
    <w:rsid w:val="002F1352"/>
    <w:rPr>
      <w:rFonts w:ascii="Tahoma" w:hAnsi="Tahoma" w:cs="Tahoma"/>
      <w:sz w:val="16"/>
      <w:szCs w:val="16"/>
    </w:rPr>
  </w:style>
  <w:style w:type="paragraph" w:styleId="a7">
    <w:name w:val="header"/>
    <w:basedOn w:val="a"/>
    <w:rsid w:val="002F1352"/>
    <w:pPr>
      <w:tabs>
        <w:tab w:val="center" w:pos="4677"/>
        <w:tab w:val="right" w:pos="9355"/>
      </w:tabs>
    </w:pPr>
  </w:style>
  <w:style w:type="paragraph" w:styleId="a8">
    <w:name w:val="Title"/>
    <w:basedOn w:val="a"/>
    <w:qFormat/>
    <w:rsid w:val="002F1352"/>
    <w:pPr>
      <w:jc w:val="center"/>
    </w:pPr>
    <w:rPr>
      <w:sz w:val="28"/>
    </w:rPr>
  </w:style>
  <w:style w:type="paragraph" w:customStyle="1" w:styleId="Style7">
    <w:name w:val="Style7"/>
    <w:basedOn w:val="a"/>
    <w:uiPriority w:val="99"/>
    <w:rsid w:val="005125C1"/>
    <w:pPr>
      <w:widowControl w:val="0"/>
      <w:autoSpaceDE w:val="0"/>
      <w:autoSpaceDN w:val="0"/>
      <w:adjustRightInd w:val="0"/>
      <w:spacing w:line="221" w:lineRule="exact"/>
      <w:jc w:val="center"/>
    </w:pPr>
    <w:rPr>
      <w:rFonts w:ascii="Arial" w:hAnsi="Arial" w:cs="Arial"/>
    </w:rPr>
  </w:style>
  <w:style w:type="paragraph" w:customStyle="1" w:styleId="Style6">
    <w:name w:val="Style6"/>
    <w:basedOn w:val="a"/>
    <w:uiPriority w:val="99"/>
    <w:rsid w:val="007F5570"/>
    <w:pPr>
      <w:widowControl w:val="0"/>
      <w:autoSpaceDE w:val="0"/>
      <w:autoSpaceDN w:val="0"/>
      <w:adjustRightInd w:val="0"/>
      <w:spacing w:line="216" w:lineRule="exact"/>
    </w:pPr>
    <w:rPr>
      <w:rFonts w:ascii="Arial" w:hAnsi="Arial" w:cs="Arial"/>
    </w:rPr>
  </w:style>
  <w:style w:type="character" w:customStyle="1" w:styleId="FontStyle21">
    <w:name w:val="Font Style21"/>
    <w:basedOn w:val="a0"/>
    <w:uiPriority w:val="99"/>
    <w:rsid w:val="007F5570"/>
    <w:rPr>
      <w:rFonts w:ascii="Arial" w:hAnsi="Arial" w:cs="Arial"/>
      <w:sz w:val="18"/>
      <w:szCs w:val="18"/>
    </w:rPr>
  </w:style>
  <w:style w:type="paragraph" w:customStyle="1" w:styleId="Style12">
    <w:name w:val="Style12"/>
    <w:basedOn w:val="a"/>
    <w:uiPriority w:val="99"/>
    <w:rsid w:val="007F5570"/>
    <w:pPr>
      <w:widowControl w:val="0"/>
      <w:autoSpaceDE w:val="0"/>
      <w:autoSpaceDN w:val="0"/>
      <w:adjustRightInd w:val="0"/>
      <w:spacing w:line="221" w:lineRule="exact"/>
      <w:jc w:val="center"/>
    </w:pPr>
    <w:rPr>
      <w:rFonts w:ascii="Arial" w:hAnsi="Arial" w:cs="Arial"/>
    </w:rPr>
  </w:style>
  <w:style w:type="paragraph" w:customStyle="1" w:styleId="Style13">
    <w:name w:val="Style13"/>
    <w:basedOn w:val="a"/>
    <w:uiPriority w:val="99"/>
    <w:rsid w:val="007F5570"/>
    <w:pPr>
      <w:widowControl w:val="0"/>
      <w:autoSpaceDE w:val="0"/>
      <w:autoSpaceDN w:val="0"/>
      <w:adjustRightInd w:val="0"/>
    </w:pPr>
    <w:rPr>
      <w:rFonts w:ascii="Arial" w:hAnsi="Arial" w:cs="Arial"/>
    </w:rPr>
  </w:style>
  <w:style w:type="character" w:customStyle="1" w:styleId="FontStyle15">
    <w:name w:val="Font Style15"/>
    <w:basedOn w:val="a0"/>
    <w:uiPriority w:val="99"/>
    <w:rsid w:val="007F5570"/>
    <w:rPr>
      <w:rFonts w:ascii="Arial" w:hAnsi="Arial" w:cs="Arial"/>
      <w:b/>
      <w:bCs/>
      <w:sz w:val="18"/>
      <w:szCs w:val="18"/>
    </w:rPr>
  </w:style>
  <w:style w:type="character" w:customStyle="1" w:styleId="33">
    <w:name w:val="Основной текст с отступом 3 Знак"/>
    <w:basedOn w:val="a0"/>
    <w:link w:val="32"/>
    <w:rsid w:val="003C0BE4"/>
    <w:rPr>
      <w:snapToGrid w:val="0"/>
      <w:sz w:val="24"/>
    </w:rPr>
  </w:style>
  <w:style w:type="paragraph" w:styleId="a9">
    <w:name w:val="Body Text"/>
    <w:basedOn w:val="a"/>
    <w:link w:val="aa"/>
    <w:rsid w:val="007B3C5B"/>
    <w:pPr>
      <w:spacing w:after="120"/>
    </w:pPr>
  </w:style>
  <w:style w:type="character" w:customStyle="1" w:styleId="aa">
    <w:name w:val="Основной текст Знак"/>
    <w:basedOn w:val="a0"/>
    <w:link w:val="a9"/>
    <w:rsid w:val="007B3C5B"/>
    <w:rPr>
      <w:sz w:val="24"/>
      <w:szCs w:val="24"/>
    </w:rPr>
  </w:style>
  <w:style w:type="paragraph" w:customStyle="1" w:styleId="ab">
    <w:name w:val="Дашков"/>
    <w:basedOn w:val="a"/>
    <w:uiPriority w:val="99"/>
    <w:rsid w:val="00C75BA4"/>
    <w:pPr>
      <w:keepNext/>
      <w:keepLines/>
      <w:tabs>
        <w:tab w:val="left" w:pos="-720"/>
      </w:tabs>
      <w:suppressAutoHyphens/>
      <w:ind w:firstLine="720"/>
      <w:jc w:val="both"/>
    </w:pPr>
    <w:rPr>
      <w:szCs w:val="20"/>
      <w:lang w:val="en-US"/>
    </w:rPr>
  </w:style>
  <w:style w:type="paragraph" w:customStyle="1" w:styleId="320">
    <w:name w:val="Основной текст с отступом 32"/>
    <w:basedOn w:val="a"/>
    <w:rsid w:val="00B4031B"/>
    <w:pPr>
      <w:tabs>
        <w:tab w:val="left" w:pos="7088"/>
      </w:tabs>
      <w:snapToGrid w:val="0"/>
      <w:spacing w:line="280" w:lineRule="exact"/>
      <w:ind w:firstLine="851"/>
      <w:jc w:val="both"/>
    </w:pPr>
    <w:rPr>
      <w:szCs w:val="20"/>
    </w:rPr>
  </w:style>
  <w:style w:type="paragraph" w:customStyle="1" w:styleId="22">
    <w:name w:val="Обычный2"/>
    <w:rsid w:val="00223B6B"/>
    <w:pPr>
      <w:widowControl w:val="0"/>
      <w:spacing w:before="100" w:after="100"/>
    </w:pPr>
    <w:rPr>
      <w:snapToGrid w:val="0"/>
      <w:sz w:val="24"/>
    </w:rPr>
  </w:style>
  <w:style w:type="character" w:customStyle="1" w:styleId="10">
    <w:name w:val="Заголовок 1 Знак"/>
    <w:basedOn w:val="a0"/>
    <w:link w:val="1"/>
    <w:rsid w:val="00FF7EAC"/>
    <w:rPr>
      <w:rFonts w:ascii="Arial" w:hAnsi="Arial" w:cs="Arial"/>
      <w:b/>
      <w:bCs/>
      <w:kern w:val="32"/>
      <w:sz w:val="32"/>
      <w:szCs w:val="32"/>
    </w:rPr>
  </w:style>
  <w:style w:type="paragraph" w:styleId="ac">
    <w:name w:val="No Spacing"/>
    <w:uiPriority w:val="1"/>
    <w:qFormat/>
    <w:rsid w:val="0027029C"/>
    <w:rPr>
      <w:sz w:val="24"/>
      <w:szCs w:val="24"/>
    </w:rPr>
  </w:style>
  <w:style w:type="character" w:customStyle="1" w:styleId="apple-converted-space">
    <w:name w:val="apple-converted-space"/>
    <w:basedOn w:val="a0"/>
    <w:rsid w:val="00367F4E"/>
  </w:style>
  <w:style w:type="paragraph" w:styleId="ad">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1,UL,Абзац маркированнный"/>
    <w:basedOn w:val="a"/>
    <w:link w:val="ae"/>
    <w:uiPriority w:val="34"/>
    <w:qFormat/>
    <w:rsid w:val="00767F8E"/>
    <w:pPr>
      <w:ind w:left="708"/>
    </w:pPr>
  </w:style>
  <w:style w:type="character" w:styleId="af">
    <w:name w:val="Strong"/>
    <w:basedOn w:val="a0"/>
    <w:uiPriority w:val="22"/>
    <w:qFormat/>
    <w:rsid w:val="00A47195"/>
    <w:rPr>
      <w:b/>
      <w:bCs/>
    </w:rPr>
  </w:style>
  <w:style w:type="character" w:customStyle="1" w:styleId="wmi-callto">
    <w:name w:val="wmi-callto"/>
    <w:basedOn w:val="a0"/>
    <w:rsid w:val="00A47195"/>
  </w:style>
  <w:style w:type="paragraph" w:styleId="af0">
    <w:name w:val="Normal (Web)"/>
    <w:basedOn w:val="a"/>
    <w:uiPriority w:val="99"/>
    <w:unhideWhenUsed/>
    <w:rsid w:val="00484488"/>
    <w:pPr>
      <w:spacing w:before="100" w:beforeAutospacing="1" w:after="100" w:afterAutospacing="1"/>
    </w:pPr>
  </w:style>
  <w:style w:type="table" w:styleId="af1">
    <w:name w:val="Table Grid"/>
    <w:basedOn w:val="a1"/>
    <w:uiPriority w:val="59"/>
    <w:rsid w:val="002C2E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iPriority w:val="99"/>
    <w:unhideWhenUsed/>
    <w:rsid w:val="00BF376A"/>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uiPriority w:val="99"/>
    <w:rsid w:val="00BF376A"/>
  </w:style>
  <w:style w:type="character" w:styleId="af4">
    <w:name w:val="footnote reference"/>
    <w:basedOn w:val="a0"/>
    <w:uiPriority w:val="99"/>
    <w:unhideWhenUsed/>
    <w:rsid w:val="00BF376A"/>
    <w:rPr>
      <w:vertAlign w:val="superscript"/>
    </w:rPr>
  </w:style>
  <w:style w:type="paragraph" w:customStyle="1" w:styleId="af5">
    <w:name w:val="По умолчанию"/>
    <w:rsid w:val="00C676D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customStyle="1" w:styleId="1-">
    <w:name w:val="Контракты 1 - Номер"/>
    <w:qFormat/>
    <w:rsid w:val="009A2D97"/>
    <w:pPr>
      <w:keepNext/>
      <w:numPr>
        <w:numId w:val="12"/>
      </w:numPr>
      <w:tabs>
        <w:tab w:val="clear" w:pos="3970"/>
        <w:tab w:val="num" w:pos="709"/>
      </w:tabs>
      <w:spacing w:before="480" w:after="120"/>
      <w:ind w:left="0"/>
      <w:jc w:val="center"/>
    </w:pPr>
    <w:rPr>
      <w:rFonts w:eastAsia="Calibri"/>
      <w:b/>
      <w:bCs/>
      <w:caps/>
      <w:sz w:val="24"/>
      <w:szCs w:val="24"/>
      <w:lang w:eastAsia="en-US"/>
    </w:rPr>
  </w:style>
  <w:style w:type="paragraph" w:customStyle="1" w:styleId="2-">
    <w:name w:val="Контракты 2 - Номер"/>
    <w:qFormat/>
    <w:rsid w:val="009A2D97"/>
    <w:pPr>
      <w:numPr>
        <w:ilvl w:val="1"/>
        <w:numId w:val="12"/>
      </w:numPr>
      <w:spacing w:before="120" w:after="120"/>
      <w:jc w:val="both"/>
    </w:pPr>
    <w:rPr>
      <w:rFonts w:eastAsia="Calibri"/>
      <w:bCs/>
      <w:sz w:val="24"/>
      <w:szCs w:val="24"/>
      <w:lang w:eastAsia="en-US"/>
    </w:rPr>
  </w:style>
  <w:style w:type="paragraph" w:customStyle="1" w:styleId="2-0">
    <w:name w:val="Контракты 2 - Список"/>
    <w:qFormat/>
    <w:rsid w:val="009A2D97"/>
    <w:pPr>
      <w:numPr>
        <w:ilvl w:val="5"/>
        <w:numId w:val="12"/>
      </w:numPr>
      <w:spacing w:before="120" w:after="120"/>
      <w:contextualSpacing/>
      <w:jc w:val="both"/>
    </w:pPr>
    <w:rPr>
      <w:rFonts w:eastAsia="Calibri"/>
      <w:sz w:val="24"/>
      <w:szCs w:val="22"/>
      <w:lang w:eastAsia="en-US"/>
    </w:rPr>
  </w:style>
  <w:style w:type="paragraph" w:customStyle="1" w:styleId="3-">
    <w:name w:val="Контракты 3 - Номер"/>
    <w:qFormat/>
    <w:rsid w:val="009A2D97"/>
    <w:pPr>
      <w:numPr>
        <w:ilvl w:val="2"/>
        <w:numId w:val="12"/>
      </w:numPr>
      <w:spacing w:before="120" w:after="120"/>
      <w:jc w:val="both"/>
    </w:pPr>
    <w:rPr>
      <w:rFonts w:eastAsia="Calibri"/>
      <w:bCs/>
      <w:sz w:val="24"/>
      <w:szCs w:val="24"/>
      <w:lang w:eastAsia="en-US"/>
    </w:rPr>
  </w:style>
  <w:style w:type="paragraph" w:customStyle="1" w:styleId="3-0">
    <w:name w:val="Контракты 3 - Список"/>
    <w:qFormat/>
    <w:rsid w:val="009A2D97"/>
    <w:pPr>
      <w:numPr>
        <w:ilvl w:val="6"/>
        <w:numId w:val="12"/>
      </w:numPr>
      <w:spacing w:before="120" w:after="120"/>
      <w:contextualSpacing/>
      <w:jc w:val="both"/>
    </w:pPr>
    <w:rPr>
      <w:rFonts w:eastAsia="Calibri"/>
      <w:sz w:val="24"/>
      <w:szCs w:val="22"/>
      <w:lang w:eastAsia="en-US"/>
    </w:rPr>
  </w:style>
  <w:style w:type="paragraph" w:customStyle="1" w:styleId="4-">
    <w:name w:val="Контракты 4 - Номер"/>
    <w:qFormat/>
    <w:rsid w:val="009A2D97"/>
    <w:pPr>
      <w:numPr>
        <w:ilvl w:val="3"/>
        <w:numId w:val="12"/>
      </w:numPr>
      <w:spacing w:before="120" w:after="120"/>
      <w:jc w:val="both"/>
    </w:pPr>
    <w:rPr>
      <w:rFonts w:eastAsia="Calibri"/>
      <w:bCs/>
      <w:sz w:val="24"/>
      <w:szCs w:val="24"/>
      <w:lang w:eastAsia="en-US"/>
    </w:rPr>
  </w:style>
  <w:style w:type="paragraph" w:customStyle="1" w:styleId="4-0">
    <w:name w:val="Контракты 4 - Список"/>
    <w:qFormat/>
    <w:rsid w:val="009A2D97"/>
    <w:pPr>
      <w:numPr>
        <w:ilvl w:val="7"/>
        <w:numId w:val="12"/>
      </w:numPr>
      <w:spacing w:before="120" w:after="120"/>
      <w:contextualSpacing/>
      <w:jc w:val="both"/>
    </w:pPr>
    <w:rPr>
      <w:rFonts w:eastAsia="Calibri"/>
      <w:sz w:val="24"/>
      <w:szCs w:val="22"/>
      <w:lang w:eastAsia="en-US"/>
    </w:rPr>
  </w:style>
  <w:style w:type="character" w:styleId="af6">
    <w:name w:val="Hyperlink"/>
    <w:basedOn w:val="a0"/>
    <w:uiPriority w:val="99"/>
    <w:unhideWhenUsed/>
    <w:rsid w:val="004444EC"/>
    <w:rPr>
      <w:color w:val="0000FF"/>
      <w:u w:val="single"/>
    </w:rPr>
  </w:style>
  <w:style w:type="table" w:customStyle="1" w:styleId="23">
    <w:name w:val="Сетка таблицы2"/>
    <w:basedOn w:val="a1"/>
    <w:next w:val="af1"/>
    <w:uiPriority w:val="59"/>
    <w:rsid w:val="003D0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Plain Text"/>
    <w:basedOn w:val="a"/>
    <w:link w:val="af8"/>
    <w:uiPriority w:val="99"/>
    <w:rsid w:val="005B62DC"/>
    <w:rPr>
      <w:rFonts w:ascii="Courier New" w:hAnsi="Courier New" w:cs="Courier New"/>
      <w:sz w:val="20"/>
      <w:szCs w:val="20"/>
    </w:rPr>
  </w:style>
  <w:style w:type="character" w:customStyle="1" w:styleId="af8">
    <w:name w:val="Текст Знак"/>
    <w:basedOn w:val="a0"/>
    <w:link w:val="af7"/>
    <w:uiPriority w:val="99"/>
    <w:rsid w:val="005B62DC"/>
    <w:rPr>
      <w:rFonts w:ascii="Courier New" w:hAnsi="Courier New" w:cs="Courier New"/>
    </w:rPr>
  </w:style>
  <w:style w:type="character" w:customStyle="1" w:styleId="ae">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1 Знак"/>
    <w:link w:val="ad"/>
    <w:uiPriority w:val="34"/>
    <w:qFormat/>
    <w:rsid w:val="005B62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1"/>
    <w:qFormat/>
    <w:rsid w:val="002F1352"/>
    <w:rPr>
      <w:sz w:val="24"/>
      <w:szCs w:val="24"/>
    </w:rPr>
  </w:style>
  <w:style w:type="paragraph" w:styleId="1">
    <w:name w:val="heading 1"/>
    <w:basedOn w:val="a"/>
    <w:next w:val="a"/>
    <w:link w:val="10"/>
    <w:qFormat/>
    <w:rsid w:val="002F1352"/>
    <w:pPr>
      <w:keepNext/>
      <w:spacing w:before="240" w:after="60"/>
      <w:outlineLvl w:val="0"/>
    </w:pPr>
    <w:rPr>
      <w:rFonts w:ascii="Arial" w:hAnsi="Arial" w:cs="Arial"/>
      <w:b/>
      <w:bCs/>
      <w:kern w:val="32"/>
      <w:sz w:val="32"/>
      <w:szCs w:val="32"/>
    </w:rPr>
  </w:style>
  <w:style w:type="paragraph" w:styleId="2">
    <w:name w:val="heading 2"/>
    <w:basedOn w:val="a"/>
    <w:next w:val="a"/>
    <w:qFormat/>
    <w:rsid w:val="002F1352"/>
    <w:pPr>
      <w:numPr>
        <w:ilvl w:val="1"/>
        <w:numId w:val="1"/>
      </w:numPr>
      <w:tabs>
        <w:tab w:val="clear" w:pos="360"/>
      </w:tabs>
      <w:spacing w:before="120" w:after="120"/>
      <w:ind w:left="1418" w:hanging="851"/>
      <w:jc w:val="both"/>
      <w:outlineLvl w:val="1"/>
    </w:pPr>
    <w:rPr>
      <w:b/>
      <w:szCs w:val="20"/>
    </w:rPr>
  </w:style>
  <w:style w:type="paragraph" w:styleId="3">
    <w:name w:val="heading 3"/>
    <w:basedOn w:val="a"/>
    <w:next w:val="a"/>
    <w:qFormat/>
    <w:rsid w:val="002F1352"/>
    <w:pPr>
      <w:numPr>
        <w:ilvl w:val="2"/>
        <w:numId w:val="1"/>
      </w:numPr>
      <w:tabs>
        <w:tab w:val="clear" w:pos="1004"/>
        <w:tab w:val="num" w:pos="2124"/>
      </w:tabs>
      <w:spacing w:before="120" w:after="120"/>
      <w:ind w:left="2124" w:hanging="708"/>
      <w:jc w:val="both"/>
      <w:outlineLvl w:val="2"/>
    </w:pPr>
    <w:rPr>
      <w:b/>
      <w:i/>
      <w:szCs w:val="20"/>
    </w:rPr>
  </w:style>
  <w:style w:type="paragraph" w:styleId="4">
    <w:name w:val="heading 4"/>
    <w:basedOn w:val="a"/>
    <w:next w:val="a"/>
    <w:qFormat/>
    <w:rsid w:val="002F1352"/>
    <w:pPr>
      <w:keepNext/>
      <w:numPr>
        <w:ilvl w:val="3"/>
        <w:numId w:val="1"/>
      </w:numPr>
      <w:tabs>
        <w:tab w:val="clear" w:pos="1287"/>
      </w:tabs>
      <w:spacing w:before="120" w:after="120"/>
      <w:ind w:left="709" w:hanging="709"/>
      <w:jc w:val="both"/>
      <w:outlineLvl w:val="3"/>
    </w:pPr>
    <w:rPr>
      <w:szCs w:val="20"/>
    </w:rPr>
  </w:style>
  <w:style w:type="paragraph" w:styleId="5">
    <w:name w:val="heading 5"/>
    <w:basedOn w:val="a"/>
    <w:next w:val="a"/>
    <w:qFormat/>
    <w:rsid w:val="002F1352"/>
    <w:pPr>
      <w:numPr>
        <w:ilvl w:val="4"/>
        <w:numId w:val="1"/>
      </w:numPr>
      <w:tabs>
        <w:tab w:val="clear" w:pos="2214"/>
      </w:tabs>
      <w:spacing w:before="60" w:after="60"/>
      <w:ind w:left="993" w:hanging="709"/>
      <w:jc w:val="both"/>
      <w:outlineLvl w:val="4"/>
    </w:pPr>
    <w:rPr>
      <w:szCs w:val="20"/>
    </w:rPr>
  </w:style>
  <w:style w:type="paragraph" w:styleId="6">
    <w:name w:val="heading 6"/>
    <w:basedOn w:val="a"/>
    <w:next w:val="a"/>
    <w:qFormat/>
    <w:rsid w:val="002F1352"/>
    <w:pPr>
      <w:numPr>
        <w:ilvl w:val="5"/>
        <w:numId w:val="1"/>
      </w:numPr>
      <w:tabs>
        <w:tab w:val="clear" w:pos="2781"/>
        <w:tab w:val="num" w:pos="0"/>
      </w:tabs>
      <w:spacing w:before="240" w:after="60"/>
      <w:ind w:left="4248" w:hanging="708"/>
      <w:jc w:val="both"/>
      <w:outlineLvl w:val="5"/>
    </w:pPr>
    <w:rPr>
      <w:i/>
      <w:sz w:val="22"/>
      <w:szCs w:val="20"/>
    </w:rPr>
  </w:style>
  <w:style w:type="paragraph" w:styleId="7">
    <w:name w:val="heading 7"/>
    <w:basedOn w:val="a"/>
    <w:next w:val="a"/>
    <w:qFormat/>
    <w:rsid w:val="002F1352"/>
    <w:pPr>
      <w:numPr>
        <w:ilvl w:val="6"/>
        <w:numId w:val="1"/>
      </w:numPr>
      <w:tabs>
        <w:tab w:val="clear" w:pos="5152"/>
        <w:tab w:val="num" w:pos="0"/>
      </w:tabs>
      <w:spacing w:before="240" w:after="60"/>
      <w:ind w:left="4956"/>
      <w:jc w:val="both"/>
      <w:outlineLvl w:val="6"/>
    </w:pPr>
    <w:rPr>
      <w:sz w:val="20"/>
      <w:szCs w:val="20"/>
    </w:rPr>
  </w:style>
  <w:style w:type="paragraph" w:styleId="8">
    <w:name w:val="heading 8"/>
    <w:basedOn w:val="a"/>
    <w:next w:val="a"/>
    <w:qFormat/>
    <w:rsid w:val="002F1352"/>
    <w:pPr>
      <w:numPr>
        <w:ilvl w:val="7"/>
        <w:numId w:val="1"/>
      </w:numPr>
      <w:tabs>
        <w:tab w:val="clear" w:pos="6220"/>
        <w:tab w:val="num" w:pos="0"/>
      </w:tabs>
      <w:spacing w:before="240" w:after="60"/>
      <w:ind w:left="5664"/>
      <w:jc w:val="both"/>
      <w:outlineLvl w:val="7"/>
    </w:pPr>
    <w:rPr>
      <w:i/>
      <w:sz w:val="20"/>
      <w:szCs w:val="20"/>
    </w:rPr>
  </w:style>
  <w:style w:type="paragraph" w:styleId="9">
    <w:name w:val="heading 9"/>
    <w:basedOn w:val="a"/>
    <w:next w:val="a"/>
    <w:qFormat/>
    <w:rsid w:val="002F1352"/>
    <w:pPr>
      <w:numPr>
        <w:ilvl w:val="8"/>
        <w:numId w:val="1"/>
      </w:numPr>
      <w:tabs>
        <w:tab w:val="clear" w:pos="6928"/>
        <w:tab w:val="num" w:pos="0"/>
      </w:tabs>
      <w:spacing w:before="240" w:after="60"/>
      <w:ind w:left="6372"/>
      <w:jc w:val="both"/>
      <w:outlineLvl w:val="8"/>
    </w:pPr>
    <w:rPr>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F1352"/>
    <w:pPr>
      <w:widowControl w:val="0"/>
      <w:autoSpaceDE w:val="0"/>
      <w:autoSpaceDN w:val="0"/>
      <w:adjustRightInd w:val="0"/>
      <w:spacing w:before="240" w:line="260" w:lineRule="auto"/>
      <w:ind w:left="6521"/>
      <w:jc w:val="right"/>
    </w:pPr>
    <w:rPr>
      <w:b/>
      <w:bCs/>
    </w:rPr>
  </w:style>
  <w:style w:type="paragraph" w:styleId="20">
    <w:name w:val="Body Text Indent 2"/>
    <w:basedOn w:val="a"/>
    <w:rsid w:val="002F1352"/>
    <w:pPr>
      <w:spacing w:line="259" w:lineRule="auto"/>
      <w:ind w:left="4545" w:hanging="9"/>
      <w:jc w:val="both"/>
    </w:pPr>
    <w:rPr>
      <w:b/>
      <w:szCs w:val="20"/>
    </w:rPr>
  </w:style>
  <w:style w:type="paragraph" w:customStyle="1" w:styleId="40">
    <w:name w:val="заголовок 4"/>
    <w:basedOn w:val="a"/>
    <w:next w:val="a"/>
    <w:rsid w:val="002F1352"/>
    <w:pPr>
      <w:keepNext/>
      <w:keepLines/>
      <w:widowControl w:val="0"/>
      <w:suppressAutoHyphens/>
      <w:spacing w:before="240" w:after="60"/>
      <w:jc w:val="both"/>
    </w:pPr>
    <w:rPr>
      <w:rFonts w:ascii="Arial" w:hAnsi="Arial"/>
      <w:smallCaps/>
      <w:szCs w:val="20"/>
    </w:rPr>
  </w:style>
  <w:style w:type="paragraph" w:customStyle="1" w:styleId="31">
    <w:name w:val="Основной текст с отступом 31"/>
    <w:basedOn w:val="a"/>
    <w:rsid w:val="002F1352"/>
    <w:pPr>
      <w:ind w:firstLine="709"/>
      <w:jc w:val="both"/>
    </w:pPr>
    <w:rPr>
      <w:snapToGrid w:val="0"/>
      <w:color w:val="000000"/>
    </w:rPr>
  </w:style>
  <w:style w:type="paragraph" w:customStyle="1" w:styleId="30">
    <w:name w:val="Обычный3"/>
    <w:rsid w:val="002F1352"/>
    <w:pPr>
      <w:widowControl w:val="0"/>
      <w:spacing w:line="300" w:lineRule="auto"/>
      <w:ind w:firstLine="720"/>
      <w:jc w:val="both"/>
    </w:pPr>
    <w:rPr>
      <w:snapToGrid w:val="0"/>
      <w:sz w:val="24"/>
    </w:rPr>
  </w:style>
  <w:style w:type="paragraph" w:styleId="32">
    <w:name w:val="Body Text Indent 3"/>
    <w:basedOn w:val="30"/>
    <w:link w:val="33"/>
    <w:rsid w:val="002F1352"/>
    <w:pPr>
      <w:widowControl/>
      <w:tabs>
        <w:tab w:val="left" w:pos="7088"/>
      </w:tabs>
      <w:spacing w:line="280" w:lineRule="exact"/>
      <w:ind w:firstLine="851"/>
    </w:pPr>
  </w:style>
  <w:style w:type="paragraph" w:styleId="21">
    <w:name w:val="Body Text 2"/>
    <w:basedOn w:val="30"/>
    <w:rsid w:val="002F1352"/>
    <w:pPr>
      <w:widowControl/>
      <w:tabs>
        <w:tab w:val="left" w:pos="7088"/>
      </w:tabs>
      <w:spacing w:line="240" w:lineRule="auto"/>
      <w:ind w:firstLine="851"/>
    </w:pPr>
    <w:rPr>
      <w:sz w:val="28"/>
    </w:rPr>
  </w:style>
  <w:style w:type="character" w:customStyle="1" w:styleId="FontStyle14">
    <w:name w:val="Font Style14"/>
    <w:basedOn w:val="a0"/>
    <w:uiPriority w:val="99"/>
    <w:rsid w:val="004459D6"/>
    <w:rPr>
      <w:rFonts w:ascii="Arial" w:hAnsi="Arial" w:cs="Arial"/>
      <w:sz w:val="18"/>
      <w:szCs w:val="18"/>
    </w:rPr>
  </w:style>
  <w:style w:type="paragraph" w:styleId="a4">
    <w:name w:val="footer"/>
    <w:basedOn w:val="a"/>
    <w:rsid w:val="002F1352"/>
    <w:pPr>
      <w:tabs>
        <w:tab w:val="center" w:pos="4677"/>
        <w:tab w:val="right" w:pos="9355"/>
      </w:tabs>
    </w:pPr>
  </w:style>
  <w:style w:type="character" w:styleId="a5">
    <w:name w:val="page number"/>
    <w:basedOn w:val="a0"/>
    <w:rsid w:val="002F1352"/>
  </w:style>
  <w:style w:type="paragraph" w:styleId="a6">
    <w:name w:val="Balloon Text"/>
    <w:basedOn w:val="a"/>
    <w:semiHidden/>
    <w:rsid w:val="002F1352"/>
    <w:rPr>
      <w:rFonts w:ascii="Tahoma" w:hAnsi="Tahoma" w:cs="Tahoma"/>
      <w:sz w:val="16"/>
      <w:szCs w:val="16"/>
    </w:rPr>
  </w:style>
  <w:style w:type="paragraph" w:styleId="a7">
    <w:name w:val="header"/>
    <w:basedOn w:val="a"/>
    <w:rsid w:val="002F1352"/>
    <w:pPr>
      <w:tabs>
        <w:tab w:val="center" w:pos="4677"/>
        <w:tab w:val="right" w:pos="9355"/>
      </w:tabs>
    </w:pPr>
  </w:style>
  <w:style w:type="paragraph" w:styleId="a8">
    <w:name w:val="Title"/>
    <w:basedOn w:val="a"/>
    <w:qFormat/>
    <w:rsid w:val="002F1352"/>
    <w:pPr>
      <w:jc w:val="center"/>
    </w:pPr>
    <w:rPr>
      <w:sz w:val="28"/>
    </w:rPr>
  </w:style>
  <w:style w:type="paragraph" w:customStyle="1" w:styleId="Style7">
    <w:name w:val="Style7"/>
    <w:basedOn w:val="a"/>
    <w:uiPriority w:val="99"/>
    <w:rsid w:val="005125C1"/>
    <w:pPr>
      <w:widowControl w:val="0"/>
      <w:autoSpaceDE w:val="0"/>
      <w:autoSpaceDN w:val="0"/>
      <w:adjustRightInd w:val="0"/>
      <w:spacing w:line="221" w:lineRule="exact"/>
      <w:jc w:val="center"/>
    </w:pPr>
    <w:rPr>
      <w:rFonts w:ascii="Arial" w:hAnsi="Arial" w:cs="Arial"/>
    </w:rPr>
  </w:style>
  <w:style w:type="paragraph" w:customStyle="1" w:styleId="Style6">
    <w:name w:val="Style6"/>
    <w:basedOn w:val="a"/>
    <w:uiPriority w:val="99"/>
    <w:rsid w:val="007F5570"/>
    <w:pPr>
      <w:widowControl w:val="0"/>
      <w:autoSpaceDE w:val="0"/>
      <w:autoSpaceDN w:val="0"/>
      <w:adjustRightInd w:val="0"/>
      <w:spacing w:line="216" w:lineRule="exact"/>
    </w:pPr>
    <w:rPr>
      <w:rFonts w:ascii="Arial" w:hAnsi="Arial" w:cs="Arial"/>
    </w:rPr>
  </w:style>
  <w:style w:type="character" w:customStyle="1" w:styleId="FontStyle21">
    <w:name w:val="Font Style21"/>
    <w:basedOn w:val="a0"/>
    <w:uiPriority w:val="99"/>
    <w:rsid w:val="007F5570"/>
    <w:rPr>
      <w:rFonts w:ascii="Arial" w:hAnsi="Arial" w:cs="Arial"/>
      <w:sz w:val="18"/>
      <w:szCs w:val="18"/>
    </w:rPr>
  </w:style>
  <w:style w:type="paragraph" w:customStyle="1" w:styleId="Style12">
    <w:name w:val="Style12"/>
    <w:basedOn w:val="a"/>
    <w:uiPriority w:val="99"/>
    <w:rsid w:val="007F5570"/>
    <w:pPr>
      <w:widowControl w:val="0"/>
      <w:autoSpaceDE w:val="0"/>
      <w:autoSpaceDN w:val="0"/>
      <w:adjustRightInd w:val="0"/>
      <w:spacing w:line="221" w:lineRule="exact"/>
      <w:jc w:val="center"/>
    </w:pPr>
    <w:rPr>
      <w:rFonts w:ascii="Arial" w:hAnsi="Arial" w:cs="Arial"/>
    </w:rPr>
  </w:style>
  <w:style w:type="paragraph" w:customStyle="1" w:styleId="Style13">
    <w:name w:val="Style13"/>
    <w:basedOn w:val="a"/>
    <w:uiPriority w:val="99"/>
    <w:rsid w:val="007F5570"/>
    <w:pPr>
      <w:widowControl w:val="0"/>
      <w:autoSpaceDE w:val="0"/>
      <w:autoSpaceDN w:val="0"/>
      <w:adjustRightInd w:val="0"/>
    </w:pPr>
    <w:rPr>
      <w:rFonts w:ascii="Arial" w:hAnsi="Arial" w:cs="Arial"/>
    </w:rPr>
  </w:style>
  <w:style w:type="character" w:customStyle="1" w:styleId="FontStyle15">
    <w:name w:val="Font Style15"/>
    <w:basedOn w:val="a0"/>
    <w:uiPriority w:val="99"/>
    <w:rsid w:val="007F5570"/>
    <w:rPr>
      <w:rFonts w:ascii="Arial" w:hAnsi="Arial" w:cs="Arial"/>
      <w:b/>
      <w:bCs/>
      <w:sz w:val="18"/>
      <w:szCs w:val="18"/>
    </w:rPr>
  </w:style>
  <w:style w:type="character" w:customStyle="1" w:styleId="33">
    <w:name w:val="Основной текст с отступом 3 Знак"/>
    <w:basedOn w:val="a0"/>
    <w:link w:val="32"/>
    <w:rsid w:val="003C0BE4"/>
    <w:rPr>
      <w:snapToGrid w:val="0"/>
      <w:sz w:val="24"/>
    </w:rPr>
  </w:style>
  <w:style w:type="paragraph" w:styleId="a9">
    <w:name w:val="Body Text"/>
    <w:basedOn w:val="a"/>
    <w:link w:val="aa"/>
    <w:rsid w:val="007B3C5B"/>
    <w:pPr>
      <w:spacing w:after="120"/>
    </w:pPr>
  </w:style>
  <w:style w:type="character" w:customStyle="1" w:styleId="aa">
    <w:name w:val="Основной текст Знак"/>
    <w:basedOn w:val="a0"/>
    <w:link w:val="a9"/>
    <w:rsid w:val="007B3C5B"/>
    <w:rPr>
      <w:sz w:val="24"/>
      <w:szCs w:val="24"/>
    </w:rPr>
  </w:style>
  <w:style w:type="paragraph" w:customStyle="1" w:styleId="ab">
    <w:name w:val="Дашков"/>
    <w:basedOn w:val="a"/>
    <w:uiPriority w:val="99"/>
    <w:rsid w:val="00C75BA4"/>
    <w:pPr>
      <w:keepNext/>
      <w:keepLines/>
      <w:tabs>
        <w:tab w:val="left" w:pos="-720"/>
      </w:tabs>
      <w:suppressAutoHyphens/>
      <w:ind w:firstLine="720"/>
      <w:jc w:val="both"/>
    </w:pPr>
    <w:rPr>
      <w:szCs w:val="20"/>
      <w:lang w:val="en-US"/>
    </w:rPr>
  </w:style>
  <w:style w:type="paragraph" w:customStyle="1" w:styleId="320">
    <w:name w:val="Основной текст с отступом 32"/>
    <w:basedOn w:val="a"/>
    <w:rsid w:val="00B4031B"/>
    <w:pPr>
      <w:tabs>
        <w:tab w:val="left" w:pos="7088"/>
      </w:tabs>
      <w:snapToGrid w:val="0"/>
      <w:spacing w:line="280" w:lineRule="exact"/>
      <w:ind w:firstLine="851"/>
      <w:jc w:val="both"/>
    </w:pPr>
    <w:rPr>
      <w:szCs w:val="20"/>
    </w:rPr>
  </w:style>
  <w:style w:type="paragraph" w:customStyle="1" w:styleId="22">
    <w:name w:val="Обычный2"/>
    <w:rsid w:val="00223B6B"/>
    <w:pPr>
      <w:widowControl w:val="0"/>
      <w:spacing w:before="100" w:after="100"/>
    </w:pPr>
    <w:rPr>
      <w:snapToGrid w:val="0"/>
      <w:sz w:val="24"/>
    </w:rPr>
  </w:style>
  <w:style w:type="character" w:customStyle="1" w:styleId="10">
    <w:name w:val="Заголовок 1 Знак"/>
    <w:basedOn w:val="a0"/>
    <w:link w:val="1"/>
    <w:rsid w:val="00FF7EAC"/>
    <w:rPr>
      <w:rFonts w:ascii="Arial" w:hAnsi="Arial" w:cs="Arial"/>
      <w:b/>
      <w:bCs/>
      <w:kern w:val="32"/>
      <w:sz w:val="32"/>
      <w:szCs w:val="32"/>
    </w:rPr>
  </w:style>
  <w:style w:type="paragraph" w:styleId="ac">
    <w:name w:val="No Spacing"/>
    <w:uiPriority w:val="1"/>
    <w:qFormat/>
    <w:rsid w:val="0027029C"/>
    <w:rPr>
      <w:sz w:val="24"/>
      <w:szCs w:val="24"/>
    </w:rPr>
  </w:style>
  <w:style w:type="character" w:customStyle="1" w:styleId="apple-converted-space">
    <w:name w:val="apple-converted-space"/>
    <w:basedOn w:val="a0"/>
    <w:rsid w:val="00367F4E"/>
  </w:style>
  <w:style w:type="paragraph" w:styleId="ad">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1,UL,Абзац маркированнный"/>
    <w:basedOn w:val="a"/>
    <w:link w:val="ae"/>
    <w:uiPriority w:val="34"/>
    <w:qFormat/>
    <w:rsid w:val="00767F8E"/>
    <w:pPr>
      <w:ind w:left="708"/>
    </w:pPr>
  </w:style>
  <w:style w:type="character" w:styleId="af">
    <w:name w:val="Strong"/>
    <w:basedOn w:val="a0"/>
    <w:uiPriority w:val="22"/>
    <w:qFormat/>
    <w:rsid w:val="00A47195"/>
    <w:rPr>
      <w:b/>
      <w:bCs/>
    </w:rPr>
  </w:style>
  <w:style w:type="character" w:customStyle="1" w:styleId="wmi-callto">
    <w:name w:val="wmi-callto"/>
    <w:basedOn w:val="a0"/>
    <w:rsid w:val="00A47195"/>
  </w:style>
  <w:style w:type="paragraph" w:styleId="af0">
    <w:name w:val="Normal (Web)"/>
    <w:basedOn w:val="a"/>
    <w:uiPriority w:val="99"/>
    <w:unhideWhenUsed/>
    <w:rsid w:val="00484488"/>
    <w:pPr>
      <w:spacing w:before="100" w:beforeAutospacing="1" w:after="100" w:afterAutospacing="1"/>
    </w:pPr>
  </w:style>
  <w:style w:type="table" w:styleId="af1">
    <w:name w:val="Table Grid"/>
    <w:basedOn w:val="a1"/>
    <w:uiPriority w:val="59"/>
    <w:rsid w:val="002C2E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iPriority w:val="99"/>
    <w:unhideWhenUsed/>
    <w:rsid w:val="00BF376A"/>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uiPriority w:val="99"/>
    <w:rsid w:val="00BF376A"/>
  </w:style>
  <w:style w:type="character" w:styleId="af4">
    <w:name w:val="footnote reference"/>
    <w:basedOn w:val="a0"/>
    <w:uiPriority w:val="99"/>
    <w:unhideWhenUsed/>
    <w:rsid w:val="00BF376A"/>
    <w:rPr>
      <w:vertAlign w:val="superscript"/>
    </w:rPr>
  </w:style>
  <w:style w:type="paragraph" w:customStyle="1" w:styleId="af5">
    <w:name w:val="По умолчанию"/>
    <w:rsid w:val="00C676D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customStyle="1" w:styleId="1-">
    <w:name w:val="Контракты 1 - Номер"/>
    <w:qFormat/>
    <w:rsid w:val="009A2D97"/>
    <w:pPr>
      <w:keepNext/>
      <w:numPr>
        <w:numId w:val="12"/>
      </w:numPr>
      <w:tabs>
        <w:tab w:val="clear" w:pos="3970"/>
        <w:tab w:val="num" w:pos="709"/>
      </w:tabs>
      <w:spacing w:before="480" w:after="120"/>
      <w:ind w:left="0"/>
      <w:jc w:val="center"/>
    </w:pPr>
    <w:rPr>
      <w:rFonts w:eastAsia="Calibri"/>
      <w:b/>
      <w:bCs/>
      <w:caps/>
      <w:sz w:val="24"/>
      <w:szCs w:val="24"/>
      <w:lang w:eastAsia="en-US"/>
    </w:rPr>
  </w:style>
  <w:style w:type="paragraph" w:customStyle="1" w:styleId="2-">
    <w:name w:val="Контракты 2 - Номер"/>
    <w:qFormat/>
    <w:rsid w:val="009A2D97"/>
    <w:pPr>
      <w:numPr>
        <w:ilvl w:val="1"/>
        <w:numId w:val="12"/>
      </w:numPr>
      <w:spacing w:before="120" w:after="120"/>
      <w:jc w:val="both"/>
    </w:pPr>
    <w:rPr>
      <w:rFonts w:eastAsia="Calibri"/>
      <w:bCs/>
      <w:sz w:val="24"/>
      <w:szCs w:val="24"/>
      <w:lang w:eastAsia="en-US"/>
    </w:rPr>
  </w:style>
  <w:style w:type="paragraph" w:customStyle="1" w:styleId="2-0">
    <w:name w:val="Контракты 2 - Список"/>
    <w:qFormat/>
    <w:rsid w:val="009A2D97"/>
    <w:pPr>
      <w:numPr>
        <w:ilvl w:val="5"/>
        <w:numId w:val="12"/>
      </w:numPr>
      <w:spacing w:before="120" w:after="120"/>
      <w:contextualSpacing/>
      <w:jc w:val="both"/>
    </w:pPr>
    <w:rPr>
      <w:rFonts w:eastAsia="Calibri"/>
      <w:sz w:val="24"/>
      <w:szCs w:val="22"/>
      <w:lang w:eastAsia="en-US"/>
    </w:rPr>
  </w:style>
  <w:style w:type="paragraph" w:customStyle="1" w:styleId="3-">
    <w:name w:val="Контракты 3 - Номер"/>
    <w:qFormat/>
    <w:rsid w:val="009A2D97"/>
    <w:pPr>
      <w:numPr>
        <w:ilvl w:val="2"/>
        <w:numId w:val="12"/>
      </w:numPr>
      <w:spacing w:before="120" w:after="120"/>
      <w:jc w:val="both"/>
    </w:pPr>
    <w:rPr>
      <w:rFonts w:eastAsia="Calibri"/>
      <w:bCs/>
      <w:sz w:val="24"/>
      <w:szCs w:val="24"/>
      <w:lang w:eastAsia="en-US"/>
    </w:rPr>
  </w:style>
  <w:style w:type="paragraph" w:customStyle="1" w:styleId="3-0">
    <w:name w:val="Контракты 3 - Список"/>
    <w:qFormat/>
    <w:rsid w:val="009A2D97"/>
    <w:pPr>
      <w:numPr>
        <w:ilvl w:val="6"/>
        <w:numId w:val="12"/>
      </w:numPr>
      <w:spacing w:before="120" w:after="120"/>
      <w:contextualSpacing/>
      <w:jc w:val="both"/>
    </w:pPr>
    <w:rPr>
      <w:rFonts w:eastAsia="Calibri"/>
      <w:sz w:val="24"/>
      <w:szCs w:val="22"/>
      <w:lang w:eastAsia="en-US"/>
    </w:rPr>
  </w:style>
  <w:style w:type="paragraph" w:customStyle="1" w:styleId="4-">
    <w:name w:val="Контракты 4 - Номер"/>
    <w:qFormat/>
    <w:rsid w:val="009A2D97"/>
    <w:pPr>
      <w:numPr>
        <w:ilvl w:val="3"/>
        <w:numId w:val="12"/>
      </w:numPr>
      <w:spacing w:before="120" w:after="120"/>
      <w:jc w:val="both"/>
    </w:pPr>
    <w:rPr>
      <w:rFonts w:eastAsia="Calibri"/>
      <w:bCs/>
      <w:sz w:val="24"/>
      <w:szCs w:val="24"/>
      <w:lang w:eastAsia="en-US"/>
    </w:rPr>
  </w:style>
  <w:style w:type="paragraph" w:customStyle="1" w:styleId="4-0">
    <w:name w:val="Контракты 4 - Список"/>
    <w:qFormat/>
    <w:rsid w:val="009A2D97"/>
    <w:pPr>
      <w:numPr>
        <w:ilvl w:val="7"/>
        <w:numId w:val="12"/>
      </w:numPr>
      <w:spacing w:before="120" w:after="120"/>
      <w:contextualSpacing/>
      <w:jc w:val="both"/>
    </w:pPr>
    <w:rPr>
      <w:rFonts w:eastAsia="Calibri"/>
      <w:sz w:val="24"/>
      <w:szCs w:val="22"/>
      <w:lang w:eastAsia="en-US"/>
    </w:rPr>
  </w:style>
  <w:style w:type="character" w:styleId="af6">
    <w:name w:val="Hyperlink"/>
    <w:basedOn w:val="a0"/>
    <w:uiPriority w:val="99"/>
    <w:unhideWhenUsed/>
    <w:rsid w:val="004444EC"/>
    <w:rPr>
      <w:color w:val="0000FF"/>
      <w:u w:val="single"/>
    </w:rPr>
  </w:style>
  <w:style w:type="table" w:customStyle="1" w:styleId="23">
    <w:name w:val="Сетка таблицы2"/>
    <w:basedOn w:val="a1"/>
    <w:next w:val="af1"/>
    <w:uiPriority w:val="59"/>
    <w:rsid w:val="003D0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Plain Text"/>
    <w:basedOn w:val="a"/>
    <w:link w:val="af8"/>
    <w:uiPriority w:val="99"/>
    <w:rsid w:val="005B62DC"/>
    <w:rPr>
      <w:rFonts w:ascii="Courier New" w:hAnsi="Courier New" w:cs="Courier New"/>
      <w:sz w:val="20"/>
      <w:szCs w:val="20"/>
    </w:rPr>
  </w:style>
  <w:style w:type="character" w:customStyle="1" w:styleId="af8">
    <w:name w:val="Текст Знак"/>
    <w:basedOn w:val="a0"/>
    <w:link w:val="af7"/>
    <w:uiPriority w:val="99"/>
    <w:rsid w:val="005B62DC"/>
    <w:rPr>
      <w:rFonts w:ascii="Courier New" w:hAnsi="Courier New" w:cs="Courier New"/>
    </w:rPr>
  </w:style>
  <w:style w:type="character" w:customStyle="1" w:styleId="ae">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1 Знак"/>
    <w:link w:val="ad"/>
    <w:uiPriority w:val="34"/>
    <w:qFormat/>
    <w:rsid w:val="005B6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811">
      <w:bodyDiv w:val="1"/>
      <w:marLeft w:val="0"/>
      <w:marRight w:val="0"/>
      <w:marTop w:val="0"/>
      <w:marBottom w:val="0"/>
      <w:divBdr>
        <w:top w:val="none" w:sz="0" w:space="0" w:color="auto"/>
        <w:left w:val="none" w:sz="0" w:space="0" w:color="auto"/>
        <w:bottom w:val="none" w:sz="0" w:space="0" w:color="auto"/>
        <w:right w:val="none" w:sz="0" w:space="0" w:color="auto"/>
      </w:divBdr>
    </w:div>
    <w:div w:id="58408478">
      <w:bodyDiv w:val="1"/>
      <w:marLeft w:val="0"/>
      <w:marRight w:val="0"/>
      <w:marTop w:val="0"/>
      <w:marBottom w:val="0"/>
      <w:divBdr>
        <w:top w:val="none" w:sz="0" w:space="0" w:color="auto"/>
        <w:left w:val="none" w:sz="0" w:space="0" w:color="auto"/>
        <w:bottom w:val="none" w:sz="0" w:space="0" w:color="auto"/>
        <w:right w:val="none" w:sz="0" w:space="0" w:color="auto"/>
      </w:divBdr>
    </w:div>
    <w:div w:id="75176031">
      <w:bodyDiv w:val="1"/>
      <w:marLeft w:val="0"/>
      <w:marRight w:val="0"/>
      <w:marTop w:val="0"/>
      <w:marBottom w:val="0"/>
      <w:divBdr>
        <w:top w:val="none" w:sz="0" w:space="0" w:color="auto"/>
        <w:left w:val="none" w:sz="0" w:space="0" w:color="auto"/>
        <w:bottom w:val="none" w:sz="0" w:space="0" w:color="auto"/>
        <w:right w:val="none" w:sz="0" w:space="0" w:color="auto"/>
      </w:divBdr>
    </w:div>
    <w:div w:id="75322714">
      <w:bodyDiv w:val="1"/>
      <w:marLeft w:val="0"/>
      <w:marRight w:val="0"/>
      <w:marTop w:val="0"/>
      <w:marBottom w:val="0"/>
      <w:divBdr>
        <w:top w:val="none" w:sz="0" w:space="0" w:color="auto"/>
        <w:left w:val="none" w:sz="0" w:space="0" w:color="auto"/>
        <w:bottom w:val="none" w:sz="0" w:space="0" w:color="auto"/>
        <w:right w:val="none" w:sz="0" w:space="0" w:color="auto"/>
      </w:divBdr>
    </w:div>
    <w:div w:id="118257395">
      <w:bodyDiv w:val="1"/>
      <w:marLeft w:val="0"/>
      <w:marRight w:val="0"/>
      <w:marTop w:val="0"/>
      <w:marBottom w:val="0"/>
      <w:divBdr>
        <w:top w:val="none" w:sz="0" w:space="0" w:color="auto"/>
        <w:left w:val="none" w:sz="0" w:space="0" w:color="auto"/>
        <w:bottom w:val="none" w:sz="0" w:space="0" w:color="auto"/>
        <w:right w:val="none" w:sz="0" w:space="0" w:color="auto"/>
      </w:divBdr>
    </w:div>
    <w:div w:id="118570247">
      <w:bodyDiv w:val="1"/>
      <w:marLeft w:val="0"/>
      <w:marRight w:val="0"/>
      <w:marTop w:val="0"/>
      <w:marBottom w:val="0"/>
      <w:divBdr>
        <w:top w:val="none" w:sz="0" w:space="0" w:color="auto"/>
        <w:left w:val="none" w:sz="0" w:space="0" w:color="auto"/>
        <w:bottom w:val="none" w:sz="0" w:space="0" w:color="auto"/>
        <w:right w:val="none" w:sz="0" w:space="0" w:color="auto"/>
      </w:divBdr>
    </w:div>
    <w:div w:id="174731292">
      <w:bodyDiv w:val="1"/>
      <w:marLeft w:val="0"/>
      <w:marRight w:val="0"/>
      <w:marTop w:val="0"/>
      <w:marBottom w:val="0"/>
      <w:divBdr>
        <w:top w:val="none" w:sz="0" w:space="0" w:color="auto"/>
        <w:left w:val="none" w:sz="0" w:space="0" w:color="auto"/>
        <w:bottom w:val="none" w:sz="0" w:space="0" w:color="auto"/>
        <w:right w:val="none" w:sz="0" w:space="0" w:color="auto"/>
      </w:divBdr>
    </w:div>
    <w:div w:id="291402170">
      <w:bodyDiv w:val="1"/>
      <w:marLeft w:val="0"/>
      <w:marRight w:val="0"/>
      <w:marTop w:val="0"/>
      <w:marBottom w:val="0"/>
      <w:divBdr>
        <w:top w:val="none" w:sz="0" w:space="0" w:color="auto"/>
        <w:left w:val="none" w:sz="0" w:space="0" w:color="auto"/>
        <w:bottom w:val="none" w:sz="0" w:space="0" w:color="auto"/>
        <w:right w:val="none" w:sz="0" w:space="0" w:color="auto"/>
      </w:divBdr>
    </w:div>
    <w:div w:id="413402168">
      <w:bodyDiv w:val="1"/>
      <w:marLeft w:val="0"/>
      <w:marRight w:val="0"/>
      <w:marTop w:val="0"/>
      <w:marBottom w:val="0"/>
      <w:divBdr>
        <w:top w:val="none" w:sz="0" w:space="0" w:color="auto"/>
        <w:left w:val="none" w:sz="0" w:space="0" w:color="auto"/>
        <w:bottom w:val="none" w:sz="0" w:space="0" w:color="auto"/>
        <w:right w:val="none" w:sz="0" w:space="0" w:color="auto"/>
      </w:divBdr>
    </w:div>
    <w:div w:id="485316186">
      <w:bodyDiv w:val="1"/>
      <w:marLeft w:val="0"/>
      <w:marRight w:val="0"/>
      <w:marTop w:val="0"/>
      <w:marBottom w:val="0"/>
      <w:divBdr>
        <w:top w:val="none" w:sz="0" w:space="0" w:color="auto"/>
        <w:left w:val="none" w:sz="0" w:space="0" w:color="auto"/>
        <w:bottom w:val="none" w:sz="0" w:space="0" w:color="auto"/>
        <w:right w:val="none" w:sz="0" w:space="0" w:color="auto"/>
      </w:divBdr>
    </w:div>
    <w:div w:id="688138583">
      <w:bodyDiv w:val="1"/>
      <w:marLeft w:val="0"/>
      <w:marRight w:val="0"/>
      <w:marTop w:val="0"/>
      <w:marBottom w:val="0"/>
      <w:divBdr>
        <w:top w:val="none" w:sz="0" w:space="0" w:color="auto"/>
        <w:left w:val="none" w:sz="0" w:space="0" w:color="auto"/>
        <w:bottom w:val="none" w:sz="0" w:space="0" w:color="auto"/>
        <w:right w:val="none" w:sz="0" w:space="0" w:color="auto"/>
      </w:divBdr>
    </w:div>
    <w:div w:id="786586502">
      <w:bodyDiv w:val="1"/>
      <w:marLeft w:val="0"/>
      <w:marRight w:val="0"/>
      <w:marTop w:val="0"/>
      <w:marBottom w:val="0"/>
      <w:divBdr>
        <w:top w:val="none" w:sz="0" w:space="0" w:color="auto"/>
        <w:left w:val="none" w:sz="0" w:space="0" w:color="auto"/>
        <w:bottom w:val="none" w:sz="0" w:space="0" w:color="auto"/>
        <w:right w:val="none" w:sz="0" w:space="0" w:color="auto"/>
      </w:divBdr>
    </w:div>
    <w:div w:id="812258626">
      <w:bodyDiv w:val="1"/>
      <w:marLeft w:val="0"/>
      <w:marRight w:val="0"/>
      <w:marTop w:val="0"/>
      <w:marBottom w:val="0"/>
      <w:divBdr>
        <w:top w:val="none" w:sz="0" w:space="0" w:color="auto"/>
        <w:left w:val="none" w:sz="0" w:space="0" w:color="auto"/>
        <w:bottom w:val="none" w:sz="0" w:space="0" w:color="auto"/>
        <w:right w:val="none" w:sz="0" w:space="0" w:color="auto"/>
      </w:divBdr>
    </w:div>
    <w:div w:id="830828930">
      <w:bodyDiv w:val="1"/>
      <w:marLeft w:val="0"/>
      <w:marRight w:val="0"/>
      <w:marTop w:val="0"/>
      <w:marBottom w:val="0"/>
      <w:divBdr>
        <w:top w:val="none" w:sz="0" w:space="0" w:color="auto"/>
        <w:left w:val="none" w:sz="0" w:space="0" w:color="auto"/>
        <w:bottom w:val="none" w:sz="0" w:space="0" w:color="auto"/>
        <w:right w:val="none" w:sz="0" w:space="0" w:color="auto"/>
      </w:divBdr>
    </w:div>
    <w:div w:id="842086109">
      <w:bodyDiv w:val="1"/>
      <w:marLeft w:val="0"/>
      <w:marRight w:val="0"/>
      <w:marTop w:val="0"/>
      <w:marBottom w:val="0"/>
      <w:divBdr>
        <w:top w:val="none" w:sz="0" w:space="0" w:color="auto"/>
        <w:left w:val="none" w:sz="0" w:space="0" w:color="auto"/>
        <w:bottom w:val="none" w:sz="0" w:space="0" w:color="auto"/>
        <w:right w:val="none" w:sz="0" w:space="0" w:color="auto"/>
      </w:divBdr>
    </w:div>
    <w:div w:id="884289754">
      <w:bodyDiv w:val="1"/>
      <w:marLeft w:val="0"/>
      <w:marRight w:val="0"/>
      <w:marTop w:val="0"/>
      <w:marBottom w:val="0"/>
      <w:divBdr>
        <w:top w:val="none" w:sz="0" w:space="0" w:color="auto"/>
        <w:left w:val="none" w:sz="0" w:space="0" w:color="auto"/>
        <w:bottom w:val="none" w:sz="0" w:space="0" w:color="auto"/>
        <w:right w:val="none" w:sz="0" w:space="0" w:color="auto"/>
      </w:divBdr>
    </w:div>
    <w:div w:id="902835104">
      <w:bodyDiv w:val="1"/>
      <w:marLeft w:val="0"/>
      <w:marRight w:val="0"/>
      <w:marTop w:val="0"/>
      <w:marBottom w:val="0"/>
      <w:divBdr>
        <w:top w:val="none" w:sz="0" w:space="0" w:color="auto"/>
        <w:left w:val="none" w:sz="0" w:space="0" w:color="auto"/>
        <w:bottom w:val="none" w:sz="0" w:space="0" w:color="auto"/>
        <w:right w:val="none" w:sz="0" w:space="0" w:color="auto"/>
      </w:divBdr>
    </w:div>
    <w:div w:id="985624040">
      <w:bodyDiv w:val="1"/>
      <w:marLeft w:val="0"/>
      <w:marRight w:val="0"/>
      <w:marTop w:val="0"/>
      <w:marBottom w:val="0"/>
      <w:divBdr>
        <w:top w:val="none" w:sz="0" w:space="0" w:color="auto"/>
        <w:left w:val="none" w:sz="0" w:space="0" w:color="auto"/>
        <w:bottom w:val="none" w:sz="0" w:space="0" w:color="auto"/>
        <w:right w:val="none" w:sz="0" w:space="0" w:color="auto"/>
      </w:divBdr>
    </w:div>
    <w:div w:id="1194340639">
      <w:bodyDiv w:val="1"/>
      <w:marLeft w:val="0"/>
      <w:marRight w:val="0"/>
      <w:marTop w:val="0"/>
      <w:marBottom w:val="0"/>
      <w:divBdr>
        <w:top w:val="none" w:sz="0" w:space="0" w:color="auto"/>
        <w:left w:val="none" w:sz="0" w:space="0" w:color="auto"/>
        <w:bottom w:val="none" w:sz="0" w:space="0" w:color="auto"/>
        <w:right w:val="none" w:sz="0" w:space="0" w:color="auto"/>
      </w:divBdr>
    </w:div>
    <w:div w:id="1581982059">
      <w:bodyDiv w:val="1"/>
      <w:marLeft w:val="0"/>
      <w:marRight w:val="0"/>
      <w:marTop w:val="0"/>
      <w:marBottom w:val="0"/>
      <w:divBdr>
        <w:top w:val="none" w:sz="0" w:space="0" w:color="auto"/>
        <w:left w:val="none" w:sz="0" w:space="0" w:color="auto"/>
        <w:bottom w:val="none" w:sz="0" w:space="0" w:color="auto"/>
        <w:right w:val="none" w:sz="0" w:space="0" w:color="auto"/>
      </w:divBdr>
    </w:div>
    <w:div w:id="1908806722">
      <w:bodyDiv w:val="1"/>
      <w:marLeft w:val="0"/>
      <w:marRight w:val="0"/>
      <w:marTop w:val="0"/>
      <w:marBottom w:val="0"/>
      <w:divBdr>
        <w:top w:val="none" w:sz="0" w:space="0" w:color="auto"/>
        <w:left w:val="none" w:sz="0" w:space="0" w:color="auto"/>
        <w:bottom w:val="none" w:sz="0" w:space="0" w:color="auto"/>
        <w:right w:val="none" w:sz="0" w:space="0" w:color="auto"/>
      </w:divBdr>
    </w:div>
    <w:div w:id="1909534444">
      <w:bodyDiv w:val="1"/>
      <w:marLeft w:val="0"/>
      <w:marRight w:val="0"/>
      <w:marTop w:val="0"/>
      <w:marBottom w:val="0"/>
      <w:divBdr>
        <w:top w:val="none" w:sz="0" w:space="0" w:color="auto"/>
        <w:left w:val="none" w:sz="0" w:space="0" w:color="auto"/>
        <w:bottom w:val="none" w:sz="0" w:space="0" w:color="auto"/>
        <w:right w:val="none" w:sz="0" w:space="0" w:color="auto"/>
      </w:divBdr>
    </w:div>
    <w:div w:id="1916553201">
      <w:bodyDiv w:val="1"/>
      <w:marLeft w:val="0"/>
      <w:marRight w:val="0"/>
      <w:marTop w:val="0"/>
      <w:marBottom w:val="0"/>
      <w:divBdr>
        <w:top w:val="none" w:sz="0" w:space="0" w:color="auto"/>
        <w:left w:val="none" w:sz="0" w:space="0" w:color="auto"/>
        <w:bottom w:val="none" w:sz="0" w:space="0" w:color="auto"/>
        <w:right w:val="none" w:sz="0" w:space="0" w:color="auto"/>
      </w:divBdr>
    </w:div>
    <w:div w:id="2022470946">
      <w:bodyDiv w:val="1"/>
      <w:marLeft w:val="0"/>
      <w:marRight w:val="0"/>
      <w:marTop w:val="0"/>
      <w:marBottom w:val="0"/>
      <w:divBdr>
        <w:top w:val="none" w:sz="0" w:space="0" w:color="auto"/>
        <w:left w:val="none" w:sz="0" w:space="0" w:color="auto"/>
        <w:bottom w:val="none" w:sz="0" w:space="0" w:color="auto"/>
        <w:right w:val="none" w:sz="0" w:space="0" w:color="auto"/>
      </w:divBdr>
    </w:div>
    <w:div w:id="2065642182">
      <w:bodyDiv w:val="1"/>
      <w:marLeft w:val="0"/>
      <w:marRight w:val="0"/>
      <w:marTop w:val="0"/>
      <w:marBottom w:val="0"/>
      <w:divBdr>
        <w:top w:val="none" w:sz="0" w:space="0" w:color="auto"/>
        <w:left w:val="none" w:sz="0" w:space="0" w:color="auto"/>
        <w:bottom w:val="none" w:sz="0" w:space="0" w:color="auto"/>
        <w:right w:val="none" w:sz="0" w:space="0" w:color="auto"/>
      </w:divBdr>
    </w:div>
    <w:div w:id="211616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h2.sbis.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bis.ru/tariffs" TargetMode="External"/><Relationship Id="rId17" Type="http://schemas.openxmlformats.org/officeDocument/2006/relationships/hyperlink" Target="https://help.sbis.ru" TargetMode="External"/><Relationship Id="rId2" Type="http://schemas.openxmlformats.org/officeDocument/2006/relationships/numbering" Target="numbering.xml"/><Relationship Id="rId16" Type="http://schemas.openxmlformats.org/officeDocument/2006/relationships/hyperlink" Target="https://sbis.ru/tariff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4951007770" TargetMode="External"/><Relationship Id="rId5" Type="http://schemas.openxmlformats.org/officeDocument/2006/relationships/settings" Target="settings.xml"/><Relationship Id="rId15" Type="http://schemas.openxmlformats.org/officeDocument/2006/relationships/hyperlink" Target="https://sbis.ru/tariffs%22" TargetMode="External"/><Relationship Id="rId10" Type="http://schemas.openxmlformats.org/officeDocument/2006/relationships/hyperlink" Target="tel:0395100777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tel:7703771271" TargetMode="External"/><Relationship Id="rId14" Type="http://schemas.openxmlformats.org/officeDocument/2006/relationships/hyperlink" Target="https://sbis.ru/reglament%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C3C0D-20E1-4178-BB52-70A34EA1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3964</Words>
  <Characters>22600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mns</Company>
  <LinksUpToDate>false</LinksUpToDate>
  <CharactersWithSpaces>26511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Tarasjuk</dc:creator>
  <cp:lastModifiedBy>Корзанова Оксана Владимировна</cp:lastModifiedBy>
  <cp:revision>22</cp:revision>
  <cp:lastPrinted>2026-05-25T07:07:00Z</cp:lastPrinted>
  <dcterms:created xsi:type="dcterms:W3CDTF">2025-03-27T11:28:00Z</dcterms:created>
  <dcterms:modified xsi:type="dcterms:W3CDTF">2026-05-25T07:07:00Z</dcterms:modified>
</cp:coreProperties>
</file>