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94FBF" w14:textId="646ED453" w:rsidR="005A11FD" w:rsidRDefault="00DD68DF" w:rsidP="00CB2DA1">
      <w:pPr>
        <w:pStyle w:val="ac"/>
        <w:tabs>
          <w:tab w:val="left" w:pos="284"/>
          <w:tab w:val="left" w:pos="1134"/>
        </w:tabs>
        <w:spacing w:after="1" w:line="240" w:lineRule="atLeast"/>
        <w:ind w:left="0"/>
        <w:jc w:val="right"/>
        <w:rPr>
          <w:rFonts w:ascii="Times New Roman" w:hAnsi="Times New Roman" w:cs="Times New Roman"/>
          <w:b/>
          <w:bCs/>
          <w:sz w:val="24"/>
          <w:szCs w:val="24"/>
        </w:rPr>
      </w:pPr>
      <w:r>
        <w:rPr>
          <w:rFonts w:ascii="Times New Roman" w:hAnsi="Times New Roman" w:cs="Times New Roman"/>
          <w:b/>
          <w:bCs/>
          <w:sz w:val="24"/>
          <w:szCs w:val="24"/>
        </w:rPr>
        <w:t>ПРОЕКТ</w:t>
      </w:r>
    </w:p>
    <w:p w14:paraId="27B5525E" w14:textId="77777777" w:rsidR="005A11FD" w:rsidRDefault="005A11FD">
      <w:pPr>
        <w:pStyle w:val="ac"/>
        <w:tabs>
          <w:tab w:val="left" w:pos="284"/>
          <w:tab w:val="left" w:pos="1134"/>
        </w:tabs>
        <w:spacing w:after="1" w:line="240" w:lineRule="atLeast"/>
        <w:ind w:left="0"/>
        <w:jc w:val="center"/>
        <w:rPr>
          <w:rFonts w:ascii="Times New Roman" w:hAnsi="Times New Roman" w:cs="Times New Roman"/>
          <w:b/>
          <w:bCs/>
          <w:sz w:val="24"/>
          <w:szCs w:val="24"/>
        </w:rPr>
      </w:pPr>
    </w:p>
    <w:p w14:paraId="72259CEA" w14:textId="77777777" w:rsidR="005A11FD" w:rsidRDefault="00DD68DF">
      <w:pPr>
        <w:keepNext/>
        <w:suppressAutoHyphens/>
        <w:spacing w:after="0" w:line="240" w:lineRule="auto"/>
        <w:jc w:val="center"/>
        <w:outlineLvl w:val="0"/>
        <w:rPr>
          <w:rFonts w:ascii="Times New Roman" w:eastAsia="Times New Roman" w:hAnsi="Times New Roman" w:cs="Arial"/>
          <w:b/>
          <w:kern w:val="32"/>
          <w:sz w:val="24"/>
          <w:szCs w:val="24"/>
          <w:lang w:eastAsia="ru-RU"/>
        </w:rPr>
      </w:pPr>
      <w:r>
        <w:rPr>
          <w:rFonts w:ascii="Times New Roman" w:eastAsia="Times New Roman" w:hAnsi="Times New Roman" w:cs="Arial"/>
          <w:b/>
          <w:kern w:val="32"/>
          <w:sz w:val="24"/>
          <w:szCs w:val="24"/>
          <w:lang w:eastAsia="ru-RU"/>
        </w:rPr>
        <w:t>КОНТРАКТ № ________________________</w:t>
      </w:r>
    </w:p>
    <w:p w14:paraId="2801A2C3" w14:textId="77777777" w:rsidR="005A11FD" w:rsidRDefault="00DD68DF">
      <w:pPr>
        <w:widowControl w:val="0"/>
        <w:suppressAutoHyphens/>
        <w:spacing w:after="0" w:line="240" w:lineRule="auto"/>
        <w:jc w:val="center"/>
        <w:rPr>
          <w:rFonts w:ascii="Times New Roman" w:eastAsia="Times New Roman" w:hAnsi="Times New Roman" w:cs="Arial"/>
          <w:b/>
          <w:bCs/>
          <w:kern w:val="32"/>
          <w:sz w:val="24"/>
          <w:szCs w:val="24"/>
          <w:lang w:eastAsia="ru-RU"/>
        </w:rPr>
      </w:pPr>
      <w:r>
        <w:rPr>
          <w:rFonts w:ascii="Times New Roman" w:eastAsia="Times New Roman" w:hAnsi="Times New Roman" w:cs="Arial"/>
          <w:b/>
          <w:kern w:val="32"/>
          <w:sz w:val="24"/>
          <w:szCs w:val="24"/>
          <w:lang w:eastAsia="ru-RU"/>
        </w:rPr>
        <w:t xml:space="preserve">на оказание услуг по </w:t>
      </w:r>
      <w:r>
        <w:rPr>
          <w:rFonts w:ascii="Times New Roman" w:hAnsi="Times New Roman" w:cs="Times New Roman"/>
          <w:b/>
          <w:bCs/>
          <w:sz w:val="24"/>
          <w:szCs w:val="24"/>
        </w:rPr>
        <w:t>обязательному страхованию гражданской ответственности владельцев автотранспортных средств (ОСАГО)</w:t>
      </w:r>
    </w:p>
    <w:p w14:paraId="61CDE017" w14:textId="77777777" w:rsidR="005A11FD" w:rsidRDefault="00DD68DF">
      <w:pPr>
        <w:widowControl w:val="0"/>
        <w:suppressAutoHyphens/>
        <w:spacing w:after="0" w:line="240" w:lineRule="auto"/>
        <w:jc w:val="center"/>
        <w:rPr>
          <w:rFonts w:ascii="Times New Roman" w:eastAsia="Times New Roman" w:hAnsi="Times New Roman" w:cs="Arial"/>
          <w:b/>
          <w:kern w:val="32"/>
          <w:sz w:val="24"/>
          <w:szCs w:val="24"/>
          <w:lang w:eastAsia="ru-RU"/>
        </w:rPr>
      </w:pPr>
      <w:r>
        <w:rPr>
          <w:rFonts w:ascii="Times New Roman" w:eastAsia="Times New Roman" w:hAnsi="Times New Roman" w:cs="Arial"/>
          <w:b/>
          <w:bCs/>
          <w:kern w:val="32"/>
          <w:sz w:val="24"/>
          <w:szCs w:val="24"/>
          <w:lang w:eastAsia="ru-RU"/>
        </w:rPr>
        <w:t>для ну</w:t>
      </w:r>
      <w:r>
        <w:rPr>
          <w:rFonts w:ascii="Times New Roman" w:eastAsia="Times New Roman" w:hAnsi="Times New Roman" w:cs="Arial"/>
          <w:b/>
          <w:kern w:val="32"/>
          <w:sz w:val="24"/>
          <w:szCs w:val="24"/>
          <w:lang w:eastAsia="ru-RU"/>
        </w:rPr>
        <w:t>жд ФГБУ «Национальный парк «Ленские столбы»</w:t>
      </w:r>
    </w:p>
    <w:p w14:paraId="321AB69C" w14:textId="77777777" w:rsidR="005A11FD" w:rsidRDefault="005A11FD">
      <w:pPr>
        <w:widowControl w:val="0"/>
        <w:suppressAutoHyphens/>
        <w:spacing w:after="0" w:line="240" w:lineRule="auto"/>
        <w:jc w:val="both"/>
        <w:rPr>
          <w:rFonts w:ascii="Times New Roman" w:eastAsia="Times New Roman" w:hAnsi="Times New Roman" w:cs="Times New Roman"/>
          <w:sz w:val="24"/>
          <w:szCs w:val="24"/>
          <w:lang w:eastAsia="ru-RU"/>
        </w:rPr>
      </w:pPr>
    </w:p>
    <w:p w14:paraId="45DC59DC" w14:textId="00CF1E47" w:rsidR="005A11FD" w:rsidRDefault="00DD68DF" w:rsidP="00CB2DA1">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Якутск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CB2D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 _________ 202</w:t>
      </w:r>
      <w:r w:rsidR="000C3AD3" w:rsidRPr="0012491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r w:rsidR="00176239">
        <w:rPr>
          <w:rStyle w:val="a3"/>
          <w:rFonts w:ascii="Times New Roman" w:eastAsia="Times New Roman" w:hAnsi="Times New Roman" w:cs="Times New Roman"/>
          <w:sz w:val="24"/>
          <w:szCs w:val="24"/>
          <w:lang w:eastAsia="ru-RU"/>
        </w:rPr>
        <w:footnoteReference w:id="1"/>
      </w:r>
    </w:p>
    <w:p w14:paraId="317028EF" w14:textId="77777777" w:rsidR="005A11FD" w:rsidRDefault="005A11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DF34C3" w14:textId="0F954710" w:rsidR="005A11FD" w:rsidRDefault="00DD68DF">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«Ленские столбы» (ФГБУ «Национальный парк «Ленские столбы»)</w:t>
      </w:r>
      <w:r>
        <w:rPr>
          <w:rFonts w:ascii="Times New Roman" w:eastAsia="Times New Roman" w:hAnsi="Times New Roman" w:cs="Times New Roman"/>
          <w:sz w:val="24"/>
          <w:szCs w:val="24"/>
          <w:lang w:eastAsia="ru-RU"/>
        </w:rPr>
        <w:t xml:space="preserve"> именуемый в дальнейшем «Заказчик», в лице директора Семенова Аркадия Анатольевича, действующего на основании Устава, с одной стороны, и _____________________ (______________________), именуемое в дальнейшем «Исполнитель», в лице ________________________,  действующего на основании ____________, с другой стороны, далее по тексту Контракта каждый в отдельности именуется «Сторона», а вместе «Стороны», с соблюдением требований Гражданского кодекса РФ,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ФЗ   №44-ФЗ), на основании п. </w:t>
      </w:r>
      <w:r w:rsidR="007A2AB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ч. 1 ст. 93 ФЗ № 44-ФЗ</w:t>
      </w:r>
      <w:r w:rsidR="001934DA">
        <w:rPr>
          <w:rFonts w:ascii="Times New Roman" w:eastAsia="Times New Roman" w:hAnsi="Times New Roman" w:cs="Times New Roman"/>
          <w:sz w:val="24"/>
          <w:szCs w:val="24"/>
          <w:lang w:eastAsia="ru-RU"/>
        </w:rPr>
        <w:t>(Протокол закупки на ЕАТ</w:t>
      </w:r>
      <w:r w:rsidR="001934DA">
        <w:rPr>
          <w:rStyle w:val="a3"/>
          <w:rFonts w:ascii="Times New Roman" w:eastAsia="Times New Roman" w:hAnsi="Times New Roman" w:cs="Times New Roman"/>
          <w:sz w:val="24"/>
          <w:szCs w:val="24"/>
          <w:lang w:eastAsia="ru-RU"/>
        </w:rPr>
        <w:footnoteReference w:id="2"/>
      </w:r>
      <w:r w:rsidR="001934DA">
        <w:rPr>
          <w:rFonts w:ascii="Times New Roman" w:eastAsia="Times New Roman" w:hAnsi="Times New Roman" w:cs="Times New Roman"/>
          <w:sz w:val="24"/>
          <w:szCs w:val="24"/>
          <w:lang w:eastAsia="ru-RU"/>
        </w:rPr>
        <w:t xml:space="preserve"> № _________________ от ____.___.2026 г.),</w:t>
      </w:r>
      <w:r>
        <w:rPr>
          <w:rFonts w:ascii="Times New Roman" w:eastAsia="Times New Roman" w:hAnsi="Times New Roman" w:cs="Times New Roman"/>
          <w:sz w:val="24"/>
          <w:szCs w:val="24"/>
          <w:lang w:eastAsia="ru-RU"/>
        </w:rPr>
        <w:t xml:space="preserve"> заключили настоящий Контракт (далее – Контракт) о нижеследующем:</w:t>
      </w:r>
    </w:p>
    <w:p w14:paraId="2BF7F1CF" w14:textId="77777777" w:rsidR="005A11FD" w:rsidRDefault="005A11FD">
      <w:pPr>
        <w:suppressAutoHyphens/>
        <w:spacing w:after="0" w:line="240" w:lineRule="auto"/>
        <w:ind w:firstLine="709"/>
        <w:jc w:val="both"/>
        <w:rPr>
          <w:rFonts w:ascii="Times New Roman" w:eastAsia="Times New Roman" w:hAnsi="Times New Roman" w:cs="Times New Roman"/>
          <w:sz w:val="24"/>
          <w:szCs w:val="24"/>
          <w:lang w:eastAsia="ru-RU"/>
        </w:rPr>
      </w:pPr>
    </w:p>
    <w:p w14:paraId="62046B4A" w14:textId="77777777" w:rsidR="005A11FD" w:rsidRDefault="00DD68DF">
      <w:pPr>
        <w:widowControl w:val="0"/>
        <w:numPr>
          <w:ilvl w:val="0"/>
          <w:numId w:val="3"/>
        </w:numPr>
        <w:suppressAutoHyphen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ПРЕДМЕТ КОНТРАКТА</w:t>
      </w:r>
    </w:p>
    <w:p w14:paraId="5E94CE99" w14:textId="303568AD"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w:t>
      </w:r>
      <w:r w:rsidR="00D54C99">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обязуется оказать услуги </w:t>
      </w:r>
      <w:r>
        <w:rPr>
          <w:rFonts w:ascii="Times New Roman" w:hAnsi="Times New Roman" w:cs="Times New Roman"/>
          <w:sz w:val="24"/>
          <w:szCs w:val="24"/>
        </w:rPr>
        <w:t>по обязательному страхованию гражданской ответственности владельцев автотранспортных средств (ОСАГО)</w:t>
      </w:r>
      <w:r>
        <w:rPr>
          <w:rFonts w:ascii="Times New Roman" w:eastAsia="Times New Roman" w:hAnsi="Times New Roman" w:cs="Times New Roman"/>
          <w:sz w:val="24"/>
          <w:szCs w:val="24"/>
          <w:lang w:eastAsia="ru-RU"/>
        </w:rPr>
        <w:t xml:space="preserve"> (далее - Услуги) в соответствии со Спецификацией к настоящему контракту (Приложение № 1 к Контракту) и его условиями, а Заказчик обязуется принять и оплатить Услуги в порядке и на условиях, предусмотренных Контрактом.</w:t>
      </w:r>
    </w:p>
    <w:p w14:paraId="0DC69FD2"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Наименование, количество и иные характеристики оказанных Услуг, сроки их выполнения указаны в спецификации (Приложение № 1 к Контракту), являющейся неотъемлемой частью Контракта.</w:t>
      </w:r>
    </w:p>
    <w:p w14:paraId="17EE05C5"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21601F2D" w14:textId="77777777" w:rsidR="005A11FD" w:rsidRDefault="00DD68DF">
      <w:pPr>
        <w:numPr>
          <w:ilvl w:val="0"/>
          <w:numId w:val="3"/>
        </w:numPr>
        <w:tabs>
          <w:tab w:val="left" w:pos="567"/>
        </w:tab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ЦЕНА КОНТРАКТА И ПОРЯДОК РАСЧЕТОВ</w:t>
      </w:r>
    </w:p>
    <w:p w14:paraId="7F98B532" w14:textId="0928ECD0"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b/>
          <w:bCs/>
          <w:sz w:val="24"/>
          <w:szCs w:val="24"/>
          <w:lang w:eastAsia="ru-RU"/>
        </w:rPr>
        <w:t>Цена Контракта составляет ______________ (</w:t>
      </w:r>
      <w:r>
        <w:rPr>
          <w:rFonts w:ascii="Times New Roman" w:eastAsia="Times New Roman" w:hAnsi="Times New Roman" w:cs="Times New Roman"/>
          <w:b/>
          <w:bCs/>
          <w:i/>
          <w:iCs/>
          <w:sz w:val="24"/>
          <w:szCs w:val="24"/>
          <w:lang w:eastAsia="ru-RU"/>
        </w:rPr>
        <w:t>прописью</w:t>
      </w:r>
      <w:r>
        <w:rPr>
          <w:rFonts w:ascii="Times New Roman" w:eastAsia="Times New Roman" w:hAnsi="Times New Roman" w:cs="Times New Roman"/>
          <w:b/>
          <w:bCs/>
          <w:sz w:val="24"/>
          <w:szCs w:val="24"/>
          <w:lang w:eastAsia="ru-RU"/>
        </w:rPr>
        <w:t>) рублей ____копеек</w:t>
      </w:r>
      <w:r>
        <w:rPr>
          <w:rFonts w:ascii="Times New Roman" w:eastAsia="Times New Roman" w:hAnsi="Times New Roman" w:cs="Times New Roman"/>
          <w:sz w:val="24"/>
          <w:szCs w:val="24"/>
          <w:lang w:eastAsia="ru-RU"/>
        </w:rPr>
        <w:t>, в том числе НДС (</w:t>
      </w:r>
      <w:r w:rsidR="00D54C9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 ______ </w:t>
      </w:r>
      <w:r>
        <w:rPr>
          <w:rFonts w:ascii="Times New Roman" w:eastAsia="Times New Roman" w:hAnsi="Times New Roman" w:cs="Times New Roman"/>
          <w:i/>
          <w:iCs/>
          <w:sz w:val="24"/>
          <w:szCs w:val="24"/>
          <w:lang w:eastAsia="ru-RU"/>
        </w:rPr>
        <w:t>(прописью)</w:t>
      </w:r>
      <w:r>
        <w:rPr>
          <w:rFonts w:ascii="Times New Roman" w:eastAsia="Times New Roman" w:hAnsi="Times New Roman" w:cs="Times New Roman"/>
          <w:sz w:val="24"/>
          <w:szCs w:val="24"/>
          <w:lang w:eastAsia="ru-RU"/>
        </w:rPr>
        <w:t xml:space="preserve">  рублей (в случае уплаты Исполнителем НДС) или НДС не предусмотрен.</w:t>
      </w:r>
    </w:p>
    <w:p w14:paraId="206C33AE" w14:textId="6B627DD6"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Цена одной единицы Услуги составляет ______ </w:t>
      </w:r>
      <w:r>
        <w:rPr>
          <w:rFonts w:ascii="Times New Roman" w:eastAsia="Times New Roman" w:hAnsi="Times New Roman" w:cs="Times New Roman"/>
          <w:i/>
          <w:iCs/>
          <w:sz w:val="24"/>
          <w:szCs w:val="24"/>
          <w:lang w:eastAsia="ru-RU"/>
        </w:rPr>
        <w:t>(прописью)</w:t>
      </w:r>
      <w:r>
        <w:rPr>
          <w:rFonts w:ascii="Times New Roman" w:eastAsia="Times New Roman" w:hAnsi="Times New Roman" w:cs="Times New Roman"/>
          <w:sz w:val="24"/>
          <w:szCs w:val="24"/>
          <w:lang w:eastAsia="ru-RU"/>
        </w:rPr>
        <w:t xml:space="preserve"> рублей___ копеек, в том числе НДС (</w:t>
      </w:r>
      <w:r w:rsidR="00D54C9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составляет __________(</w:t>
      </w:r>
      <w:r>
        <w:rPr>
          <w:rFonts w:ascii="Times New Roman" w:eastAsia="Times New Roman" w:hAnsi="Times New Roman" w:cs="Times New Roman"/>
          <w:i/>
          <w:iCs/>
          <w:sz w:val="24"/>
          <w:szCs w:val="24"/>
          <w:lang w:eastAsia="ru-RU"/>
        </w:rPr>
        <w:t>прописью)</w:t>
      </w:r>
      <w:r>
        <w:rPr>
          <w:rFonts w:ascii="Times New Roman" w:eastAsia="Times New Roman" w:hAnsi="Times New Roman" w:cs="Times New Roman"/>
          <w:sz w:val="24"/>
          <w:szCs w:val="24"/>
          <w:lang w:eastAsia="ru-RU"/>
        </w:rPr>
        <w:t xml:space="preserve"> рублей. (в случае уплаты Исполнителем НДС) или НДС не предусмотрен.</w:t>
      </w:r>
    </w:p>
    <w:p w14:paraId="72075F11"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D70C9C"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Цена Контракта включает в себя: стоимость Услуг, расходы, связанные с доставкой, разгрузкой - погрузкой, размещением в местах хранения Заказчика, и непосредственным использованием машин, оборудования, механизмов и иных средств, связанных с выполнением Услуг, стоимость сопутствующих услуг по страхованию задействованных человеческих ресурсов и соответствующей техники, оборудования, таможенные платежи (пошлины), НДС, другие установленные налоги, сборы и иные расходы, связанные с исполнением Контракта.  </w:t>
      </w:r>
    </w:p>
    <w:p w14:paraId="180B72D9"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ФЗ № 44-ФЗ и Контрактом.</w:t>
      </w:r>
    </w:p>
    <w:p w14:paraId="0A41AED3"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Цена Контракта может быть снижена по соглашению Сторон без изменения предусмотренного Контрактом количества и качества оказанных Услуг и иных условий Контракта.</w:t>
      </w:r>
    </w:p>
    <w:p w14:paraId="14DC8CC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Источник финансирования Контракта – субсидия на выполнение государственного задания.</w:t>
      </w:r>
    </w:p>
    <w:p w14:paraId="6C1163A4" w14:textId="0638939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Выплата аванса по Контракту</w:t>
      </w:r>
      <w:r w:rsidR="005B6CC8">
        <w:rPr>
          <w:rFonts w:ascii="Times New Roman" w:eastAsia="Times New Roman" w:hAnsi="Times New Roman" w:cs="Times New Roman"/>
          <w:sz w:val="24"/>
          <w:szCs w:val="24"/>
          <w:lang w:eastAsia="ru-RU"/>
        </w:rPr>
        <w:t xml:space="preserve">: </w:t>
      </w:r>
      <w:r w:rsidR="0014622C">
        <w:rPr>
          <w:rFonts w:ascii="Times New Roman" w:eastAsia="Times New Roman" w:hAnsi="Times New Roman" w:cs="Times New Roman"/>
          <w:sz w:val="24"/>
          <w:szCs w:val="24"/>
          <w:lang w:eastAsia="ru-RU"/>
        </w:rPr>
        <w:t>не предусмотрено</w:t>
      </w:r>
    </w:p>
    <w:p w14:paraId="72287101" w14:textId="75D313AC"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Расчеты между Заказчиком и Исполнителем производятся не позднее </w:t>
      </w:r>
      <w:r w:rsidR="005B6CC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5B6CC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дней с даты по</w:t>
      </w:r>
      <w:r w:rsidR="005B6CC8">
        <w:rPr>
          <w:rFonts w:ascii="Times New Roman" w:eastAsia="Times New Roman" w:hAnsi="Times New Roman" w:cs="Times New Roman"/>
          <w:sz w:val="24"/>
          <w:szCs w:val="24"/>
          <w:lang w:eastAsia="ru-RU"/>
        </w:rPr>
        <w:t xml:space="preserve">лучения </w:t>
      </w:r>
      <w:r>
        <w:rPr>
          <w:rFonts w:ascii="Times New Roman" w:eastAsia="Times New Roman" w:hAnsi="Times New Roman" w:cs="Times New Roman"/>
          <w:sz w:val="24"/>
          <w:szCs w:val="24"/>
          <w:lang w:eastAsia="ru-RU"/>
        </w:rPr>
        <w:t xml:space="preserve">Заказчиком </w:t>
      </w:r>
      <w:r w:rsidR="005B6CC8">
        <w:rPr>
          <w:rFonts w:ascii="Times New Roman" w:eastAsia="Times New Roman" w:hAnsi="Times New Roman" w:cs="Times New Roman"/>
          <w:sz w:val="24"/>
          <w:szCs w:val="24"/>
          <w:lang w:eastAsia="ru-RU"/>
        </w:rPr>
        <w:t xml:space="preserve">счета на оказание Услуг от Исполнителя. </w:t>
      </w:r>
    </w:p>
    <w:p w14:paraId="148418E5" w14:textId="5D9E03FB"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денежных средств </w:t>
      </w:r>
      <w:r w:rsidRPr="005B6CC8">
        <w:rPr>
          <w:rFonts w:ascii="Times New Roman" w:eastAsia="Times New Roman" w:hAnsi="Times New Roman" w:cs="Times New Roman"/>
          <w:sz w:val="24"/>
          <w:szCs w:val="24"/>
          <w:lang w:eastAsia="ru-RU"/>
        </w:rPr>
        <w:t>полностью (или частично)</w:t>
      </w:r>
      <w:r>
        <w:rPr>
          <w:rFonts w:ascii="Times New Roman" w:eastAsia="Times New Roman" w:hAnsi="Times New Roman" w:cs="Times New Roman"/>
          <w:sz w:val="24"/>
          <w:szCs w:val="24"/>
          <w:lang w:eastAsia="ru-RU"/>
        </w:rPr>
        <w:t xml:space="preserve">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120B96A5" w14:textId="3A76CE59" w:rsidR="00F87653" w:rsidRDefault="00F87653">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Датой оплаты по Контракту считается дата списания денежных средств с расчетного счета Заказчика.</w:t>
      </w:r>
    </w:p>
    <w:p w14:paraId="2ABBC177"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7FF9B583" w14:textId="1134C0FC"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ПОРЯДОК, СРОКИ И УСЛОВИЯ </w:t>
      </w:r>
      <w:r w:rsidR="00607D5E">
        <w:rPr>
          <w:rFonts w:ascii="Times New Roman" w:eastAsia="Times New Roman" w:hAnsi="Times New Roman" w:cs="Times New Roman"/>
          <w:b/>
          <w:bCs/>
          <w:sz w:val="24"/>
          <w:szCs w:val="24"/>
          <w:lang w:eastAsia="ru-RU"/>
        </w:rPr>
        <w:t>ОКАЗАНИЯ УСЛУГ</w:t>
      </w:r>
    </w:p>
    <w:p w14:paraId="29B56724" w14:textId="6FDA75DF"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 ПРИЕМКИ </w:t>
      </w:r>
      <w:r w:rsidR="00607D5E">
        <w:rPr>
          <w:rFonts w:ascii="Times New Roman" w:eastAsia="Times New Roman" w:hAnsi="Times New Roman" w:cs="Times New Roman"/>
          <w:b/>
          <w:bCs/>
          <w:sz w:val="24"/>
          <w:szCs w:val="24"/>
          <w:lang w:eastAsia="ru-RU"/>
        </w:rPr>
        <w:t>РЕЗУЛЬТАТОВ ОКАЗАНИЯ УСЛУГ</w:t>
      </w:r>
    </w:p>
    <w:p w14:paraId="2F428FFE"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Место оказания Услуг, сроки выполнения, и контактное лицо для приемки результатов оказанных Услуг указаны в Спецификации к Контракту – Приложение № 1 к Контракту. </w:t>
      </w:r>
    </w:p>
    <w:p w14:paraId="279ADACB" w14:textId="64817F7D"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не менее чем за 3</w:t>
      </w:r>
      <w:r w:rsidR="00085648">
        <w:rPr>
          <w:rFonts w:ascii="Times New Roman" w:eastAsia="Times New Roman" w:hAnsi="Times New Roman" w:cs="Times New Roman"/>
          <w:sz w:val="24"/>
          <w:szCs w:val="24"/>
          <w:lang w:eastAsia="ru-RU"/>
        </w:rPr>
        <w:t xml:space="preserve"> (три)</w:t>
      </w:r>
      <w:r>
        <w:rPr>
          <w:rFonts w:ascii="Times New Roman" w:eastAsia="Times New Roman" w:hAnsi="Times New Roman" w:cs="Times New Roman"/>
          <w:sz w:val="24"/>
          <w:szCs w:val="24"/>
          <w:lang w:eastAsia="ru-RU"/>
        </w:rPr>
        <w:t xml:space="preserve"> рабочих дня до осуществления сдачи результатов оказанных Услуг направляет в адрес Заказчика уведомление о времени и дате сдачи Услуг на месте их оказания.</w:t>
      </w:r>
    </w:p>
    <w:p w14:paraId="7AC85736" w14:textId="571BB0D8"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Приемка Услуг осуществляется путем сдачи результатов оказанных Услуг Исполнителем в </w:t>
      </w:r>
      <w:r w:rsidRPr="00085648">
        <w:rPr>
          <w:rFonts w:ascii="Times New Roman" w:eastAsia="Times New Roman" w:hAnsi="Times New Roman" w:cs="Times New Roman"/>
          <w:sz w:val="24"/>
          <w:szCs w:val="24"/>
          <w:lang w:eastAsia="ru-RU"/>
        </w:rPr>
        <w:t xml:space="preserve">полном объеме </w:t>
      </w:r>
      <w:r>
        <w:rPr>
          <w:rFonts w:ascii="Times New Roman" w:eastAsia="Times New Roman" w:hAnsi="Times New Roman" w:cs="Times New Roman"/>
          <w:sz w:val="24"/>
          <w:szCs w:val="24"/>
          <w:lang w:eastAsia="ru-RU"/>
        </w:rPr>
        <w:t xml:space="preserve">и </w:t>
      </w:r>
      <w:r w:rsidR="00085648">
        <w:rPr>
          <w:rFonts w:ascii="Times New Roman" w:eastAsia="Times New Roman" w:hAnsi="Times New Roman" w:cs="Times New Roman"/>
          <w:sz w:val="24"/>
          <w:szCs w:val="24"/>
          <w:lang w:eastAsia="ru-RU"/>
        </w:rPr>
        <w:t xml:space="preserve">сопроводительных </w:t>
      </w:r>
      <w:r>
        <w:rPr>
          <w:rFonts w:ascii="Times New Roman" w:eastAsia="Times New Roman" w:hAnsi="Times New Roman" w:cs="Times New Roman"/>
          <w:sz w:val="24"/>
          <w:szCs w:val="24"/>
          <w:lang w:eastAsia="ru-RU"/>
        </w:rPr>
        <w:t>документов (вместе с результатами оказанных Услуг), указанных в Спецификации к Контракту (Приложение № 1 к Контракту).</w:t>
      </w:r>
    </w:p>
    <w:p w14:paraId="72C6BF08"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Заказчик проводит проверку соответствия наименования, количества (объема) и иных характеристик оказанных Услуг, сведениям, содержащимся в сопроводительных документах Исполнителя.</w:t>
      </w:r>
    </w:p>
    <w:p w14:paraId="4D9B7F08" w14:textId="13C31E2C"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Для проверки предоставленных Исполнителем результатов, предусмотренных Контрактом, в части их соответствия условиям Контракта Заказчик </w:t>
      </w:r>
      <w:r w:rsidR="00085648">
        <w:rPr>
          <w:rFonts w:ascii="Times New Roman" w:eastAsia="Times New Roman" w:hAnsi="Times New Roman" w:cs="Times New Roman"/>
          <w:sz w:val="24"/>
          <w:szCs w:val="24"/>
          <w:lang w:eastAsia="ru-RU"/>
        </w:rPr>
        <w:t xml:space="preserve">вправе </w:t>
      </w:r>
      <w:r>
        <w:rPr>
          <w:rFonts w:ascii="Times New Roman" w:eastAsia="Times New Roman" w:hAnsi="Times New Roman" w:cs="Times New Roman"/>
          <w:sz w:val="24"/>
          <w:szCs w:val="24"/>
          <w:lang w:eastAsia="ru-RU"/>
        </w:rPr>
        <w:t>пров</w:t>
      </w:r>
      <w:r w:rsidR="00085648">
        <w:rPr>
          <w:rFonts w:ascii="Times New Roman" w:eastAsia="Times New Roman" w:hAnsi="Times New Roman" w:cs="Times New Roman"/>
          <w:sz w:val="24"/>
          <w:szCs w:val="24"/>
          <w:lang w:eastAsia="ru-RU"/>
        </w:rPr>
        <w:t>ести</w:t>
      </w:r>
      <w:r>
        <w:rPr>
          <w:rFonts w:ascii="Times New Roman" w:eastAsia="Times New Roman" w:hAnsi="Times New Roman" w:cs="Times New Roman"/>
          <w:sz w:val="24"/>
          <w:szCs w:val="24"/>
          <w:lang w:eastAsia="ru-RU"/>
        </w:rPr>
        <w:t xml:space="preserve"> экспертизу. Экспертиза результатов, предусмотренных Контрактом, может проводиться Заказчиком своими</w:t>
      </w:r>
      <w:r w:rsidR="00085648">
        <w:rPr>
          <w:rFonts w:ascii="Times New Roman" w:eastAsia="Times New Roman" w:hAnsi="Times New Roman" w:cs="Times New Roman"/>
          <w:sz w:val="24"/>
          <w:szCs w:val="24"/>
          <w:lang w:eastAsia="ru-RU"/>
        </w:rPr>
        <w:t xml:space="preserve"> (собственными)</w:t>
      </w:r>
      <w:r>
        <w:rPr>
          <w:rFonts w:ascii="Times New Roman" w:eastAsia="Times New Roman" w:hAnsi="Times New Roman" w:cs="Times New Roman"/>
          <w:sz w:val="24"/>
          <w:szCs w:val="24"/>
          <w:lang w:eastAsia="ru-RU"/>
        </w:rPr>
        <w:t xml:space="preserve"> силами (приемочной комиссией Заказчика в количестве не менее 5-ти человек) или к ее проведению могут привлекаться эксперты, экспертные организации на основании контрактов, заключенных в соответствии с ФЗ № 44-ФЗ.</w:t>
      </w:r>
    </w:p>
    <w:p w14:paraId="616529C0"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 Срок проведения такой экспертизы – в течении 5-ти рабочих дней, но не более 20 (двадцати) рабочих дней с даты сдачи результатов фактически оказанных Услуг в месте оказания Услуг.</w:t>
      </w:r>
    </w:p>
    <w:p w14:paraId="00FF8E69" w14:textId="7E9BD0AC"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3.4.2. Заказчик вправе внести результаты проведенной экспертизы в акт </w:t>
      </w:r>
      <w:r w:rsidR="00085648">
        <w:rPr>
          <w:rFonts w:ascii="Times New Roman" w:eastAsia="Times New Roman" w:hAnsi="Times New Roman" w:cs="Times New Roman"/>
          <w:sz w:val="24"/>
          <w:szCs w:val="24"/>
          <w:lang w:eastAsia="ru-RU"/>
        </w:rPr>
        <w:t xml:space="preserve">об оказании </w:t>
      </w:r>
      <w:r>
        <w:rPr>
          <w:rFonts w:ascii="Times New Roman" w:eastAsia="Times New Roman" w:hAnsi="Times New Roman" w:cs="Times New Roman"/>
          <w:sz w:val="24"/>
          <w:szCs w:val="24"/>
          <w:lang w:eastAsia="ru-RU"/>
        </w:rPr>
        <w:t>Услуг</w:t>
      </w:r>
      <w:r w:rsidR="00085648">
        <w:rPr>
          <w:rFonts w:ascii="Times New Roman" w:eastAsia="Times New Roman" w:hAnsi="Times New Roman" w:cs="Times New Roman"/>
          <w:sz w:val="24"/>
          <w:szCs w:val="24"/>
          <w:lang w:eastAsia="ru-RU"/>
        </w:rPr>
        <w:t xml:space="preserve"> (по форме Исполнителя) или в акт</w:t>
      </w:r>
      <w:r>
        <w:rPr>
          <w:rFonts w:ascii="Times New Roman" w:eastAsia="Times New Roman" w:hAnsi="Times New Roman" w:cs="Times New Roman"/>
          <w:sz w:val="24"/>
          <w:szCs w:val="24"/>
          <w:lang w:eastAsia="ru-RU"/>
        </w:rPr>
        <w:t xml:space="preserve"> </w:t>
      </w:r>
      <w:r w:rsidR="00085648">
        <w:rPr>
          <w:rFonts w:ascii="Times New Roman" w:eastAsia="Times New Roman" w:hAnsi="Times New Roman" w:cs="Times New Roman"/>
          <w:sz w:val="24"/>
          <w:szCs w:val="24"/>
          <w:lang w:eastAsia="ru-RU"/>
        </w:rPr>
        <w:t xml:space="preserve">о приемке Услуг </w:t>
      </w:r>
      <w:r>
        <w:rPr>
          <w:rFonts w:ascii="Times New Roman" w:eastAsia="Times New Roman" w:hAnsi="Times New Roman" w:cs="Times New Roman"/>
          <w:sz w:val="24"/>
          <w:szCs w:val="24"/>
          <w:lang w:eastAsia="ru-RU"/>
        </w:rPr>
        <w:t>по установленной Контрактом форме (Приложение № 2 к Контракту).</w:t>
      </w:r>
    </w:p>
    <w:p w14:paraId="6706F595" w14:textId="43EF751E"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При отсутствии у Заказчика претензий по количеству и качеству оказанных Услуг Заказчик в течении 5-ти рабочих дней с момента сдачи результатов оказанных Услуг Исполнителем, подписывает акт </w:t>
      </w:r>
      <w:r w:rsidR="00085648">
        <w:rPr>
          <w:rFonts w:ascii="Times New Roman" w:eastAsia="Times New Roman" w:hAnsi="Times New Roman" w:cs="Times New Roman"/>
          <w:sz w:val="24"/>
          <w:szCs w:val="24"/>
          <w:lang w:eastAsia="ru-RU"/>
        </w:rPr>
        <w:t xml:space="preserve">об оказании </w:t>
      </w:r>
      <w:r>
        <w:rPr>
          <w:rFonts w:ascii="Times New Roman" w:eastAsia="Times New Roman" w:hAnsi="Times New Roman" w:cs="Times New Roman"/>
          <w:sz w:val="24"/>
          <w:szCs w:val="24"/>
          <w:lang w:eastAsia="ru-RU"/>
        </w:rPr>
        <w:t xml:space="preserve">Услуг </w:t>
      </w:r>
      <w:r w:rsidR="00085648">
        <w:rPr>
          <w:rFonts w:ascii="Times New Roman" w:eastAsia="Times New Roman" w:hAnsi="Times New Roman" w:cs="Times New Roman"/>
          <w:sz w:val="24"/>
          <w:szCs w:val="24"/>
          <w:lang w:eastAsia="ru-RU"/>
        </w:rPr>
        <w:t>(по форме Исполнителя)</w:t>
      </w:r>
      <w:r w:rsidR="00607D5E">
        <w:rPr>
          <w:rFonts w:ascii="Times New Roman" w:eastAsia="Times New Roman" w:hAnsi="Times New Roman" w:cs="Times New Roman"/>
          <w:sz w:val="24"/>
          <w:szCs w:val="24"/>
          <w:lang w:eastAsia="ru-RU"/>
        </w:rPr>
        <w:t xml:space="preserve"> и (или) акт о приемке Услуг по форме, установленной Контрактом (Приложение № 2 к Контракту), </w:t>
      </w:r>
      <w:r>
        <w:rPr>
          <w:rFonts w:ascii="Times New Roman" w:eastAsia="Times New Roman" w:hAnsi="Times New Roman" w:cs="Times New Roman"/>
          <w:sz w:val="24"/>
          <w:szCs w:val="24"/>
          <w:lang w:eastAsia="ru-RU"/>
        </w:rPr>
        <w:t>и все прилагающиеся к нему обязательные приложения</w:t>
      </w:r>
      <w:r w:rsidR="00085648">
        <w:rPr>
          <w:rFonts w:ascii="Times New Roman" w:eastAsia="Times New Roman" w:hAnsi="Times New Roman" w:cs="Times New Roman"/>
          <w:sz w:val="24"/>
          <w:szCs w:val="24"/>
          <w:lang w:eastAsia="ru-RU"/>
        </w:rPr>
        <w:t xml:space="preserve">, указанные в сопроводительной документации </w:t>
      </w:r>
      <w:r w:rsidR="00607D5E">
        <w:rPr>
          <w:rFonts w:ascii="Times New Roman" w:eastAsia="Times New Roman" w:hAnsi="Times New Roman" w:cs="Times New Roman"/>
          <w:sz w:val="24"/>
          <w:szCs w:val="24"/>
          <w:lang w:eastAsia="ru-RU"/>
        </w:rPr>
        <w:t xml:space="preserve">в Техническом задании (Приложение № 1 к Спецификации к Контракту). </w:t>
      </w:r>
      <w:r>
        <w:rPr>
          <w:rFonts w:ascii="Times New Roman" w:eastAsia="Times New Roman" w:hAnsi="Times New Roman" w:cs="Times New Roman"/>
          <w:sz w:val="24"/>
          <w:szCs w:val="24"/>
          <w:lang w:eastAsia="ru-RU"/>
        </w:rPr>
        <w:t>После этого Услуги считаются оказанными Исполнителем Заказчику.</w:t>
      </w:r>
    </w:p>
    <w:p w14:paraId="1108521D"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При выявлении несоответствий в оказанных Услугах (наименования, количества, качества, в том числе в случае выявления внешних признаков ненадлежащего качества результатов оказанных Услуг, препятствующих дальнейшему использованию объекта, по которому оказывались Услуги), препятствующих их приемке, Заказчик в срок, установленный в 3.</w:t>
      </w:r>
      <w:hyperlink r:id="rId8" w:anchor="dst101022" w:history="1">
        <w:r w:rsidR="005A11FD">
          <w:rPr>
            <w:rFonts w:ascii="Times New Roman" w:eastAsia="Times New Roman" w:hAnsi="Times New Roman" w:cs="Times New Roman"/>
            <w:sz w:val="24"/>
            <w:szCs w:val="24"/>
            <w:lang w:eastAsia="ru-RU"/>
          </w:rPr>
          <w:t>4.1.</w:t>
        </w:r>
      </w:hyperlink>
      <w:r>
        <w:t xml:space="preserve"> </w:t>
      </w:r>
      <w:r>
        <w:rPr>
          <w:rFonts w:ascii="Times New Roman" w:eastAsia="Times New Roman" w:hAnsi="Times New Roman" w:cs="Times New Roman"/>
          <w:sz w:val="24"/>
          <w:szCs w:val="24"/>
          <w:lang w:eastAsia="ru-RU"/>
        </w:rPr>
        <w:t>Контракта, отказывает в приемке Услуг, направляя Исполнителю мотивированный отказ от приемки Услуг с перечнем выявленных недостатков и указанием сроков их устранения.</w:t>
      </w:r>
    </w:p>
    <w:p w14:paraId="0742E094" w14:textId="77777777" w:rsidR="005A11FD" w:rsidRDefault="00DD68DF">
      <w:pPr>
        <w:tabs>
          <w:tab w:val="left" w:pos="567"/>
        </w:tabs>
        <w:spacing w:after="0" w:line="240" w:lineRule="auto"/>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sz w:val="24"/>
          <w:szCs w:val="24"/>
          <w:lang w:eastAsia="ru-RU"/>
        </w:rPr>
        <w:lastRenderedPageBreak/>
        <w:t>3.7. В случае, если результаты оказанных Услуг являются материальным объектом, то право собственности и риск случайной гибели или порчи результатов оказанных Услуг переходит от Исполнителя к Заказчику с момента приемки Услуг Заказчиком и подписания Сторонами документов, указанных в 3.5. Контракта.</w:t>
      </w:r>
    </w:p>
    <w:p w14:paraId="2BAE508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Заказчик вправе не отказывать в приемке оказанных Услуг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14:paraId="59541ED0"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0B2EEE41" w14:textId="77777777"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ВЗАИМОДЕЙСТВИЕ СТОРОН</w:t>
      </w:r>
    </w:p>
    <w:p w14:paraId="2276DB2D"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Исполнитель обязан:  </w:t>
      </w:r>
    </w:p>
    <w:p w14:paraId="44C3239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оказать Услуги в порядке, количестве, в срок и на условиях, предусмотренных Контрактом и спецификацией;</w:t>
      </w:r>
    </w:p>
    <w:p w14:paraId="0D393452"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98E6CF"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обеспечить за свой счет устранение выявленных недостатков результатов оказанных Услуг или осуществить их доработку в порядке и на условиях, предусмотренных Контрактом;</w:t>
      </w:r>
    </w:p>
    <w:p w14:paraId="12DB75CF"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08433B2D"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641F0F0"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Исполнитель вправе:</w:t>
      </w:r>
    </w:p>
    <w:p w14:paraId="7AC4D484"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 требовать от Заказчика произвести приемку оказанных Услуг в порядке и в сроки, предусмотренные Контрактом;</w:t>
      </w:r>
    </w:p>
    <w:p w14:paraId="6C19C808"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принятых Заказчиком Услуг;  </w:t>
      </w:r>
    </w:p>
    <w:p w14:paraId="341BD351"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14:paraId="2A86A05F"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6 Контракта;</w:t>
      </w:r>
    </w:p>
    <w:p w14:paraId="09C31D1B"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anchor="dst108" w:history="1">
        <w:r w:rsidR="005A11FD">
          <w:rPr>
            <w:rFonts w:ascii="Times New Roman" w:eastAsia="Times New Roman" w:hAnsi="Times New Roman" w:cs="Times New Roman"/>
            <w:color w:val="0000FF"/>
            <w:sz w:val="24"/>
            <w:szCs w:val="24"/>
            <w:u w:val="single"/>
            <w:lang w:eastAsia="ru-RU"/>
          </w:rPr>
          <w:t>частью 6 статьи 14</w:t>
        </w:r>
      </w:hyperlink>
      <w:r>
        <w:rPr>
          <w:rFonts w:ascii="Times New Roman" w:eastAsia="Times New Roman" w:hAnsi="Times New Roman" w:cs="Times New Roman"/>
          <w:sz w:val="24"/>
          <w:szCs w:val="24"/>
          <w:lang w:eastAsia="ru-RU"/>
        </w:rPr>
        <w:t> ФЗ № 44-ФЗ).</w:t>
      </w:r>
    </w:p>
    <w:p w14:paraId="1D4037F4"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Заказчик обязуется:</w:t>
      </w:r>
    </w:p>
    <w:p w14:paraId="43AF4662"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 обеспечить своевременную приемку и оплату оказанных Услуг надлежащего качества в порядке и сроки, предусмотренные Контрактом;  </w:t>
      </w:r>
    </w:p>
    <w:p w14:paraId="362C070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4.3.2. принять решение об одностороннем отказе от исполнения Контракта в случае, если в ходе исполнения Контракта установлено, что Исполнитель и (или) результаты оказанных Услуг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определения поставщика (подрядчика, исполнителя);  </w:t>
      </w:r>
    </w:p>
    <w:p w14:paraId="521660D2"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и/или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3F8D4ADB"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 требовать уплаты неустоек (штрафов, пеней) в соответствии с разделом 6 Контракта;</w:t>
      </w:r>
    </w:p>
    <w:p w14:paraId="2A7D82FC"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4.3.5. провести экспертизу оказанных Услуг для проверки его соответствия условиям Контракта в соответствии с ФЗ № 44-ФЗ.</w:t>
      </w:r>
    </w:p>
    <w:p w14:paraId="2C16C5B4"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Заказчик вправе:</w:t>
      </w:r>
    </w:p>
    <w:p w14:paraId="00AB6129"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4.4.1. требовать от Исполнителя надлежащего и своевременного исполнения обязательств по Контракту;</w:t>
      </w:r>
    </w:p>
    <w:p w14:paraId="49BB2268"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4.4.2. требовать от Исполнителя своевременного устранения недостатков, выявленных как в ходе приемки, так и в течение гарантийного периода;  </w:t>
      </w:r>
    </w:p>
    <w:p w14:paraId="2B23D8AF"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 проверять ход и качество выполнения Исполнителем условий Контракта без вмешательства в оперативно-хозяйственную деятельность Исполнителя;</w:t>
      </w:r>
    </w:p>
    <w:p w14:paraId="193C7BE8"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 требовать возмещения убытков в соответствии с разделом 6 Контракта, причиненных по вине Исполнителя, а также требовать в порядке, установленном ГК РФ, возмещение убытков, связанных с несвоевременной сдачей Услуг Исполнителем, если такая несвоевременность стала причиной возникновения факта упущенной выгоды для Заказчика;</w:t>
      </w:r>
    </w:p>
    <w:p w14:paraId="406A2DF3"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 отказаться от приемки и оплаты оказанных Услуг, не соответствующего условиям Контракта;</w:t>
      </w:r>
    </w:p>
    <w:p w14:paraId="4471A5BC"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4.4.6. принять решение об одностороннем отказе от исполнения Контракта в соответствии с гражданским законодательством и ФЗ № 44-ФЗ. </w:t>
      </w:r>
    </w:p>
    <w:p w14:paraId="56EFEAB2"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4D0BA0DB" w14:textId="251BC6AB"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5. КАЧЕСТВО </w:t>
      </w:r>
      <w:r w:rsidR="00C818CA">
        <w:rPr>
          <w:rFonts w:ascii="Times New Roman" w:eastAsia="Times New Roman" w:hAnsi="Times New Roman" w:cs="Times New Roman"/>
          <w:b/>
          <w:bCs/>
          <w:sz w:val="24"/>
          <w:szCs w:val="24"/>
          <w:lang w:eastAsia="ru-RU"/>
        </w:rPr>
        <w:t>ОКАЗАНИЯ УСЛУГ</w:t>
      </w:r>
    </w:p>
    <w:p w14:paraId="5226C481"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Исполнитель гарантирует, что оказанные Услуги соответствует требованиям, установленным Контрактом.</w:t>
      </w:r>
    </w:p>
    <w:p w14:paraId="344D65A0" w14:textId="09349BA3"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Исполнитель гарантирует безопасность и качество оказанных Услуг в соответствии с требованиями</w:t>
      </w:r>
      <w:r w:rsidR="00764658">
        <w:rPr>
          <w:rFonts w:ascii="Times New Roman" w:eastAsia="Times New Roman" w:hAnsi="Times New Roman" w:cs="Times New Roman"/>
          <w:sz w:val="24"/>
          <w:szCs w:val="24"/>
          <w:lang w:eastAsia="ru-RU"/>
        </w:rPr>
        <w:t xml:space="preserve"> и нормами</w:t>
      </w:r>
      <w:r>
        <w:rPr>
          <w:rFonts w:ascii="Times New Roman" w:eastAsia="Times New Roman" w:hAnsi="Times New Roman" w:cs="Times New Roman"/>
          <w:sz w:val="24"/>
          <w:szCs w:val="24"/>
          <w:lang w:eastAsia="ru-RU"/>
        </w:rPr>
        <w:t>, установленными к данному работ правом Евразийского экономического союза и законодательством Российской Федерации.</w:t>
      </w:r>
    </w:p>
    <w:p w14:paraId="18408006" w14:textId="007BFA38" w:rsidR="005A11FD" w:rsidRDefault="00764658">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Оказанные Услуги, и их результаты, должны соответствовать действующим в Российской Федерации стандартам, техническим регламентам и нормам, техническим условиям, нормам безопасности в РФ, санитарным и фитосанитарным нормам.</w:t>
      </w:r>
    </w:p>
    <w:p w14:paraId="7D7C11EF"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Результаты оказанных Услуг должны иметь надлежащее соответствие к объекту, на котором (или по которому) они выполнялись, служить единой цели Заказчика.  </w:t>
      </w:r>
    </w:p>
    <w:p w14:paraId="1BC90107" w14:textId="7C742705"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Требования к предоставлению гарантии на оказанные Услуги и к сроку действия такой гарантии указаны в Спецификации</w:t>
      </w:r>
      <w:r w:rsidR="00764658">
        <w:rPr>
          <w:rFonts w:ascii="Times New Roman" w:eastAsia="Times New Roman" w:hAnsi="Times New Roman" w:cs="Times New Roman"/>
          <w:sz w:val="24"/>
          <w:szCs w:val="24"/>
          <w:lang w:eastAsia="ru-RU"/>
        </w:rPr>
        <w:t xml:space="preserve"> (Приложение № 1 к Контракту).</w:t>
      </w:r>
    </w:p>
    <w:p w14:paraId="09391F1F"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6F6B96DD" w14:textId="77777777"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ОТВЕТСТВЕННОСТЬ СТОРОН</w:t>
      </w:r>
    </w:p>
    <w:p w14:paraId="0D879BBE"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66E7A74"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75C70FB"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Pr>
          <w:rFonts w:ascii="Times New Roman" w:eastAsia="Times New Roman" w:hAnsi="Times New Roman" w:cs="Times New Roman"/>
          <w:sz w:val="24"/>
          <w:szCs w:val="24"/>
          <w:lang w:eastAsia="ru-RU"/>
        </w:rPr>
        <w:lastRenderedPageBreak/>
        <w:t>(соответствующим отдельным этапом исполнения Контракта) и фактически исполненных Исполнителем.</w:t>
      </w:r>
    </w:p>
    <w:p w14:paraId="306739E8"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anchor="dst3" w:history="1">
        <w:r w:rsidR="005A11FD">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 (этапа).</w:t>
      </w:r>
    </w:p>
    <w:p w14:paraId="0325425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anchor="dst3" w:history="1">
        <w:r w:rsidR="005A11FD">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и составляет 1000 (одна тысяча) рублей.</w:t>
      </w:r>
    </w:p>
    <w:p w14:paraId="476EBAE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E050BB4"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2" w:anchor="dst3" w:history="1">
        <w:r w:rsidR="005A11FD">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и составляет 1000 (одна тысяча) рублей.</w:t>
      </w:r>
    </w:p>
    <w:p w14:paraId="229EFCCB"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14:paraId="4854A9B9"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2FFFDF6"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BECBD0"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9DD7BB"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6.12. Сумма начисленной Исполнителю неустойки (штрафа, пени) подлежит удержанию Заказчиком при проведении окончательного расчета (или поэтапного расчета) с Поставщиком на основании проведенной сверки взаиморасчетов и в порядке, предусмотренном действующим законодательством. </w:t>
      </w:r>
    </w:p>
    <w:p w14:paraId="156A13BA"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2183848A" w14:textId="77777777"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ОБЕСПЕЧЕНИЕ ИСПОЛНЕНИЯ КОНТРАКТА</w:t>
      </w:r>
    </w:p>
    <w:p w14:paraId="4D805DED"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исполнения Контракта не устанавливается.</w:t>
      </w:r>
    </w:p>
    <w:p w14:paraId="50A024FD"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2AB7DA39" w14:textId="77777777"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ОБСТОЯТЕЛЬСТВА НЕПРЕОДОЛИМОЙ СИЛЫ</w:t>
      </w:r>
    </w:p>
    <w:p w14:paraId="6A3B8E27"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9C95905"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C68C90B"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AF575A0"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AE51AB"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2B7FDF18" w14:textId="77777777"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РАССМОТРЕНИЕ И РАЗРЕШЕНИЕ СПОРОВ</w:t>
      </w:r>
    </w:p>
    <w:p w14:paraId="639E6A9E"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F6D1381"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692091E"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B7481CA"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неурегулировании Сторонами спора в досудебном порядке, спор разрешается в судебном порядке в Арбитражном суде Республики Саха (Якутия).</w:t>
      </w:r>
    </w:p>
    <w:p w14:paraId="4FA3FD92"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6143A60D" w14:textId="77777777" w:rsidR="005A11FD" w:rsidRDefault="00DD68DF">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СРОК ДЕЙСТВИЯ И ПОРЯДОК РАСТОРЖЕНИЯ КОНТРАКТА</w:t>
      </w:r>
    </w:p>
    <w:p w14:paraId="7B461CA8" w14:textId="5FDD6F1E"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 Контракт вступает в силу с момента его подписания обеими Сторонами и действует до </w:t>
      </w:r>
      <w:r w:rsidR="000E5337">
        <w:rPr>
          <w:rFonts w:ascii="Times New Roman" w:eastAsia="Times New Roman" w:hAnsi="Times New Roman" w:cs="Times New Roman"/>
          <w:sz w:val="24"/>
          <w:szCs w:val="24"/>
          <w:lang w:eastAsia="ru-RU"/>
        </w:rPr>
        <w:t>3</w:t>
      </w:r>
      <w:r w:rsidR="00CC2088">
        <w:rPr>
          <w:rFonts w:ascii="Times New Roman" w:eastAsia="Times New Roman" w:hAnsi="Times New Roman" w:cs="Times New Roman"/>
          <w:sz w:val="24"/>
          <w:szCs w:val="24"/>
          <w:lang w:eastAsia="ru-RU"/>
        </w:rPr>
        <w:t>1</w:t>
      </w:r>
      <w:r w:rsidR="000E5337">
        <w:rPr>
          <w:rFonts w:ascii="Times New Roman" w:eastAsia="Times New Roman" w:hAnsi="Times New Roman" w:cs="Times New Roman"/>
          <w:sz w:val="24"/>
          <w:szCs w:val="24"/>
          <w:lang w:eastAsia="ru-RU"/>
        </w:rPr>
        <w:t>.</w:t>
      </w:r>
      <w:r w:rsidR="0014622C">
        <w:rPr>
          <w:rFonts w:ascii="Times New Roman" w:eastAsia="Times New Roman" w:hAnsi="Times New Roman" w:cs="Times New Roman"/>
          <w:sz w:val="24"/>
          <w:szCs w:val="24"/>
          <w:lang w:eastAsia="ru-RU"/>
        </w:rPr>
        <w:t>07</w:t>
      </w:r>
      <w:r w:rsidR="000E5337">
        <w:rPr>
          <w:rFonts w:ascii="Times New Roman" w:eastAsia="Times New Roman" w:hAnsi="Times New Roman" w:cs="Times New Roman"/>
          <w:sz w:val="24"/>
          <w:szCs w:val="24"/>
          <w:lang w:eastAsia="ru-RU"/>
        </w:rPr>
        <w:t>.202</w:t>
      </w:r>
      <w:r w:rsidR="00CC2088">
        <w:rPr>
          <w:rFonts w:ascii="Times New Roman" w:eastAsia="Times New Roman" w:hAnsi="Times New Roman" w:cs="Times New Roman"/>
          <w:sz w:val="24"/>
          <w:szCs w:val="24"/>
          <w:lang w:eastAsia="ru-RU"/>
        </w:rPr>
        <w:t>6</w:t>
      </w:r>
      <w:r w:rsidR="000E53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Style w:val="a3"/>
          <w:rFonts w:ascii="Times New Roman" w:eastAsia="Times New Roman" w:hAnsi="Times New Roman" w:cs="Times New Roman"/>
          <w:sz w:val="24"/>
          <w:szCs w:val="24"/>
          <w:lang w:eastAsia="ru-RU"/>
        </w:rPr>
        <w:footnoteReference w:id="3"/>
      </w:r>
      <w:r>
        <w:rPr>
          <w:rFonts w:ascii="Times New Roman" w:eastAsia="Times New Roman" w:hAnsi="Times New Roman" w:cs="Times New Roman"/>
          <w:sz w:val="24"/>
          <w:szCs w:val="24"/>
          <w:lang w:eastAsia="ru-RU"/>
        </w:rPr>
        <w:t>, а в части принятых на себя сторонами обязательств по Контракту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4BC6545D" w14:textId="77777777" w:rsidR="005A11FD" w:rsidRDefault="00DD68DF">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anchor="dst101794" w:history="1">
        <w:r w:rsidR="005A11FD">
          <w:rPr>
            <w:rFonts w:ascii="Times New Roman" w:eastAsia="Times New Roman" w:hAnsi="Times New Roman" w:cs="Times New Roman"/>
            <w:color w:val="0000FF"/>
            <w:sz w:val="24"/>
            <w:szCs w:val="24"/>
            <w:u w:val="single"/>
            <w:lang w:eastAsia="ru-RU"/>
          </w:rPr>
          <w:t>частями 9</w:t>
        </w:r>
      </w:hyperlink>
      <w:r>
        <w:rPr>
          <w:rFonts w:ascii="Times New Roman" w:eastAsia="Times New Roman" w:hAnsi="Times New Roman" w:cs="Times New Roman"/>
          <w:sz w:val="24"/>
          <w:szCs w:val="24"/>
          <w:lang w:eastAsia="ru-RU"/>
        </w:rPr>
        <w:t> - </w:t>
      </w:r>
      <w:hyperlink r:id="rId14" w:anchor="dst101340" w:history="1">
        <w:r w:rsidR="005A11FD">
          <w:rPr>
            <w:rFonts w:ascii="Times New Roman" w:eastAsia="Times New Roman" w:hAnsi="Times New Roman" w:cs="Times New Roman"/>
            <w:color w:val="0000FF"/>
            <w:sz w:val="24"/>
            <w:szCs w:val="24"/>
            <w:u w:val="single"/>
            <w:lang w:eastAsia="ru-RU"/>
          </w:rPr>
          <w:t>23 статьи 95</w:t>
        </w:r>
      </w:hyperlink>
      <w:r>
        <w:rPr>
          <w:rFonts w:ascii="Times New Roman" w:eastAsia="Times New Roman" w:hAnsi="Times New Roman" w:cs="Times New Roman"/>
          <w:sz w:val="24"/>
          <w:szCs w:val="24"/>
          <w:lang w:eastAsia="ru-RU"/>
        </w:rPr>
        <w:t> ФЗ № 44-ФЗ.</w:t>
      </w:r>
    </w:p>
    <w:p w14:paraId="129F4D07" w14:textId="77777777" w:rsidR="005A11FD" w:rsidRDefault="005A11FD">
      <w:pPr>
        <w:tabs>
          <w:tab w:val="left" w:pos="567"/>
        </w:tabs>
        <w:spacing w:after="0" w:line="240" w:lineRule="auto"/>
        <w:jc w:val="both"/>
        <w:rPr>
          <w:rFonts w:ascii="Times New Roman" w:eastAsia="Times New Roman" w:hAnsi="Times New Roman" w:cs="Times New Roman"/>
          <w:sz w:val="24"/>
          <w:szCs w:val="24"/>
          <w:lang w:eastAsia="ru-RU"/>
        </w:rPr>
      </w:pPr>
    </w:p>
    <w:p w14:paraId="045AC5D6" w14:textId="77777777" w:rsidR="005A11FD" w:rsidRDefault="00DD68DF">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ПРОЧИЕ ПОЛОЖЕНИЯ</w:t>
      </w:r>
    </w:p>
    <w:p w14:paraId="29645060"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 Во всем, что не предусмотрено Контрактом, Стороны руководствуются законодательством Российской Федерации.</w:t>
      </w:r>
    </w:p>
    <w:p w14:paraId="086C3E1B"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B97535F"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7663AE1"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Изменение условий Контракта при его исполнении не допускается, за исключением случаев, предусмотренных </w:t>
      </w:r>
      <w:hyperlink r:id="rId15" w:anchor="dst101309" w:history="1">
        <w:r w:rsidR="005A11FD">
          <w:rPr>
            <w:rFonts w:ascii="Times New Roman" w:eastAsia="Times New Roman" w:hAnsi="Times New Roman" w:cs="Times New Roman"/>
            <w:color w:val="0000FF"/>
            <w:sz w:val="24"/>
            <w:szCs w:val="24"/>
            <w:u w:val="single"/>
            <w:lang w:eastAsia="ru-RU"/>
          </w:rPr>
          <w:t>статьей 95</w:t>
        </w:r>
      </w:hyperlink>
      <w:r>
        <w:rPr>
          <w:rFonts w:ascii="Times New Roman" w:eastAsia="Times New Roman" w:hAnsi="Times New Roman" w:cs="Times New Roman"/>
          <w:sz w:val="24"/>
          <w:szCs w:val="24"/>
          <w:lang w:eastAsia="ru-RU"/>
        </w:rPr>
        <w:t> ФЗ № 44-ФЗ.</w:t>
      </w:r>
    </w:p>
    <w:p w14:paraId="67ED9BA2"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21788426"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277267AB"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FFD7FF" w14:textId="77777777" w:rsidR="005A11FD" w:rsidRDefault="00DD68D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Контракт составлен в 2-ух экземплярах, идентичных по содержанию и имеющих одинаковую юридическую силу, один из которых передан Исполнителю, один находится у Заказчика. </w:t>
      </w:r>
    </w:p>
    <w:p w14:paraId="740E3969" w14:textId="77777777" w:rsidR="005A11FD" w:rsidRDefault="00DD68DF">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 Неотъемлемой частью Контракта являются следующие приложения:</w:t>
      </w:r>
    </w:p>
    <w:p w14:paraId="60BD6103" w14:textId="77777777" w:rsidR="005A11FD" w:rsidRDefault="00DD68DF">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Спецификация к Контракту (Приложение № 1);</w:t>
      </w:r>
    </w:p>
    <w:p w14:paraId="5C3F9145" w14:textId="0F625AED" w:rsidR="005A11FD" w:rsidRDefault="00DD68DF">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 акта </w:t>
      </w:r>
      <w:r w:rsidR="000E5337">
        <w:rPr>
          <w:rFonts w:ascii="Times New Roman" w:eastAsia="Times New Roman" w:hAnsi="Times New Roman" w:cs="Times New Roman"/>
          <w:sz w:val="24"/>
          <w:szCs w:val="24"/>
          <w:lang w:eastAsia="ru-RU"/>
        </w:rPr>
        <w:t>приемки Услуг</w:t>
      </w:r>
      <w:r>
        <w:rPr>
          <w:rFonts w:ascii="Times New Roman" w:eastAsia="Times New Roman" w:hAnsi="Times New Roman" w:cs="Times New Roman"/>
          <w:sz w:val="24"/>
          <w:szCs w:val="24"/>
          <w:lang w:eastAsia="ru-RU"/>
        </w:rPr>
        <w:t xml:space="preserve"> (Приложение № 2).</w:t>
      </w:r>
    </w:p>
    <w:p w14:paraId="0DB4F476" w14:textId="77777777" w:rsidR="005A11FD" w:rsidRDefault="005A11FD">
      <w:pPr>
        <w:tabs>
          <w:tab w:val="left" w:pos="480"/>
          <w:tab w:val="left" w:pos="720"/>
          <w:tab w:val="left" w:pos="6240"/>
        </w:tabs>
        <w:spacing w:after="0" w:line="240" w:lineRule="auto"/>
        <w:rPr>
          <w:rFonts w:ascii="Times New Roman" w:eastAsia="Times New Roman" w:hAnsi="Times New Roman" w:cs="Times New Roman"/>
          <w:b/>
          <w:sz w:val="24"/>
          <w:szCs w:val="24"/>
          <w:lang w:eastAsia="ru-RU"/>
        </w:rPr>
      </w:pPr>
    </w:p>
    <w:p w14:paraId="72131806" w14:textId="77777777" w:rsidR="005A11FD" w:rsidRDefault="00DD68DF">
      <w:pPr>
        <w:tabs>
          <w:tab w:val="left" w:pos="480"/>
          <w:tab w:val="left" w:pos="720"/>
          <w:tab w:val="left" w:pos="624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РЕКВИЗИТЫ И ПОДПИСИ СТОРОН</w:t>
      </w:r>
    </w:p>
    <w:p w14:paraId="0110F9D5" w14:textId="77777777" w:rsidR="00192BC7" w:rsidRDefault="00192BC7">
      <w:pPr>
        <w:tabs>
          <w:tab w:val="left" w:pos="480"/>
          <w:tab w:val="left" w:pos="720"/>
          <w:tab w:val="left" w:pos="6240"/>
        </w:tabs>
        <w:spacing w:after="0" w:line="240" w:lineRule="auto"/>
        <w:jc w:val="center"/>
        <w:rPr>
          <w:rFonts w:ascii="Times New Roman" w:eastAsia="Times New Roman" w:hAnsi="Times New Roman" w:cs="Times New Roman"/>
          <w:b/>
          <w:sz w:val="24"/>
          <w:szCs w:val="24"/>
          <w:lang w:eastAsia="ru-RU"/>
        </w:rPr>
      </w:pPr>
    </w:p>
    <w:tbl>
      <w:tblPr>
        <w:tblW w:w="5000" w:type="pct"/>
        <w:tblLook w:val="04A0" w:firstRow="1" w:lastRow="0" w:firstColumn="1" w:lastColumn="0" w:noHBand="0" w:noVBand="1"/>
      </w:tblPr>
      <w:tblGrid>
        <w:gridCol w:w="5141"/>
        <w:gridCol w:w="4996"/>
      </w:tblGrid>
      <w:tr w:rsidR="005A11FD" w:rsidRPr="00C5104F" w14:paraId="5268CAEA" w14:textId="77777777">
        <w:trPr>
          <w:trHeight w:val="1"/>
        </w:trPr>
        <w:tc>
          <w:tcPr>
            <w:tcW w:w="2536" w:type="pct"/>
            <w:shd w:val="clear" w:color="auto" w:fill="FFFFFF"/>
            <w:vAlign w:val="center"/>
          </w:tcPr>
          <w:p w14:paraId="618D911E" w14:textId="77777777" w:rsidR="005A11FD" w:rsidRPr="00C5104F" w:rsidRDefault="00DD68DF">
            <w:pPr>
              <w:autoSpaceDE w:val="0"/>
              <w:autoSpaceDN w:val="0"/>
              <w:adjustRightInd w:val="0"/>
              <w:spacing w:after="0" w:line="240" w:lineRule="auto"/>
              <w:jc w:val="center"/>
              <w:rPr>
                <w:rFonts w:ascii="Times New Roman" w:eastAsia="Times New Roman" w:hAnsi="Times New Roman" w:cs="Times New Roman"/>
                <w:b/>
                <w:lang w:eastAsia="ru-RU"/>
              </w:rPr>
            </w:pPr>
            <w:r w:rsidRPr="00C5104F">
              <w:rPr>
                <w:rFonts w:ascii="Times New Roman" w:eastAsia="Times New Roman" w:hAnsi="Times New Roman" w:cs="Times New Roman"/>
                <w:b/>
                <w:lang w:eastAsia="ru-RU"/>
              </w:rPr>
              <w:t>ЗАКАЗЧИК</w:t>
            </w:r>
          </w:p>
        </w:tc>
        <w:tc>
          <w:tcPr>
            <w:tcW w:w="2464" w:type="pct"/>
            <w:shd w:val="clear" w:color="auto" w:fill="FFFFFF"/>
            <w:vAlign w:val="center"/>
          </w:tcPr>
          <w:p w14:paraId="0F051E51" w14:textId="77777777" w:rsidR="005A11FD" w:rsidRPr="00C5104F" w:rsidRDefault="00DD68DF">
            <w:pPr>
              <w:autoSpaceDE w:val="0"/>
              <w:autoSpaceDN w:val="0"/>
              <w:adjustRightInd w:val="0"/>
              <w:spacing w:after="0" w:line="240" w:lineRule="auto"/>
              <w:jc w:val="center"/>
              <w:rPr>
                <w:rFonts w:ascii="Times New Roman" w:eastAsia="Times New Roman" w:hAnsi="Times New Roman" w:cs="Times New Roman"/>
                <w:b/>
                <w:lang w:eastAsia="ru-RU"/>
              </w:rPr>
            </w:pPr>
            <w:r w:rsidRPr="00C5104F">
              <w:rPr>
                <w:rFonts w:ascii="Times New Roman" w:eastAsia="Times New Roman" w:hAnsi="Times New Roman" w:cs="Times New Roman"/>
                <w:b/>
                <w:lang w:eastAsia="ru-RU"/>
              </w:rPr>
              <w:t>ИСПОЛНИТЕЛЬ</w:t>
            </w:r>
          </w:p>
        </w:tc>
      </w:tr>
      <w:tr w:rsidR="005A11FD" w:rsidRPr="00C5104F" w14:paraId="1BB4CA4B" w14:textId="77777777">
        <w:trPr>
          <w:trHeight w:val="1"/>
        </w:trPr>
        <w:tc>
          <w:tcPr>
            <w:tcW w:w="2536" w:type="pct"/>
            <w:shd w:val="clear" w:color="auto" w:fill="FFFFFF"/>
            <w:vAlign w:val="center"/>
          </w:tcPr>
          <w:p w14:paraId="193D4369" w14:textId="77777777" w:rsidR="005A11FD" w:rsidRPr="00C5104F" w:rsidRDefault="00DD68DF">
            <w:pPr>
              <w:suppressAutoHyphens/>
              <w:spacing w:after="0" w:line="240" w:lineRule="auto"/>
              <w:jc w:val="center"/>
              <w:rPr>
                <w:rFonts w:ascii="Times New Roman" w:eastAsia="Times New Roman" w:hAnsi="Times New Roman" w:cs="Times New Roman"/>
                <w:b/>
                <w:color w:val="000000"/>
                <w:lang w:eastAsia="ar-SA"/>
              </w:rPr>
            </w:pPr>
            <w:r w:rsidRPr="00C5104F">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5E4FC2CC" w14:textId="77777777" w:rsidR="005A11FD" w:rsidRPr="00C5104F" w:rsidRDefault="00DD68DF">
            <w:pPr>
              <w:suppressAutoHyphens/>
              <w:spacing w:after="0" w:line="240" w:lineRule="auto"/>
              <w:jc w:val="center"/>
              <w:rPr>
                <w:rFonts w:ascii="Times New Roman" w:eastAsia="Times New Roman" w:hAnsi="Times New Roman" w:cs="Times New Roman"/>
                <w:lang w:eastAsia="ru-RU"/>
              </w:rPr>
            </w:pPr>
            <w:r w:rsidRPr="00C5104F">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34F0FA08" w14:textId="77777777" w:rsidR="005A11FD" w:rsidRPr="00C5104F" w:rsidRDefault="00DD68DF">
            <w:pPr>
              <w:autoSpaceDE w:val="0"/>
              <w:autoSpaceDN w:val="0"/>
              <w:adjustRightInd w:val="0"/>
              <w:spacing w:after="0" w:line="240" w:lineRule="auto"/>
              <w:rPr>
                <w:rFonts w:ascii="Times New Roman" w:eastAsia="Times New Roman" w:hAnsi="Times New Roman" w:cs="Times New Roman"/>
                <w:bCs/>
                <w:lang w:eastAsia="ru-RU"/>
              </w:rPr>
            </w:pPr>
            <w:r w:rsidRPr="00C5104F">
              <w:rPr>
                <w:rFonts w:ascii="Times New Roman" w:eastAsia="Times New Roman" w:hAnsi="Times New Roman" w:cs="Times New Roman"/>
                <w:bCs/>
                <w:lang w:eastAsia="ru-RU"/>
              </w:rPr>
              <w:t>(Наименование)</w:t>
            </w:r>
          </w:p>
        </w:tc>
      </w:tr>
      <w:tr w:rsidR="005A11FD" w:rsidRPr="00C5104F" w14:paraId="158DA9BD" w14:textId="77777777">
        <w:trPr>
          <w:trHeight w:val="1"/>
        </w:trPr>
        <w:tc>
          <w:tcPr>
            <w:tcW w:w="2536" w:type="pct"/>
            <w:shd w:val="clear" w:color="auto" w:fill="FFFFFF"/>
            <w:vAlign w:val="center"/>
          </w:tcPr>
          <w:p w14:paraId="07E4C84C" w14:textId="77777777" w:rsidR="00CC2088" w:rsidRPr="003C4E04" w:rsidRDefault="00CC2088" w:rsidP="00CC2088">
            <w:pPr>
              <w:tabs>
                <w:tab w:val="left" w:pos="4144"/>
              </w:tabs>
              <w:spacing w:after="0" w:line="240" w:lineRule="auto"/>
              <w:rPr>
                <w:rFonts w:ascii="Times New Roman" w:eastAsia="Times New Roman" w:hAnsi="Times New Roman" w:cs="Times New Roman"/>
                <w:lang w:eastAsia="ru-RU"/>
              </w:rPr>
            </w:pPr>
            <w:r w:rsidRPr="003C4E04">
              <w:rPr>
                <w:rFonts w:ascii="Times New Roman" w:eastAsia="Times New Roman" w:hAnsi="Times New Roman" w:cs="Times New Roman"/>
                <w:lang w:eastAsia="ru-RU"/>
              </w:rPr>
              <w:t>ИНН 1431013990</w:t>
            </w:r>
          </w:p>
          <w:p w14:paraId="6EE4D26A"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КПП 143101001</w:t>
            </w:r>
          </w:p>
          <w:p w14:paraId="5B691F4C"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ОГРН 1191447011986</w:t>
            </w:r>
          </w:p>
          <w:p w14:paraId="6AE28AF0"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Юридический адрес: 678000, РС (Я) Хангаласский улус, г. Покровск, ул. Орджоникидзе, д. 56</w:t>
            </w:r>
          </w:p>
          <w:p w14:paraId="0FF8FB59"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Банковские реквизиты:</w:t>
            </w:r>
          </w:p>
          <w:p w14:paraId="5DCF3702"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Тип счета – лицевой счет в ФК</w:t>
            </w:r>
          </w:p>
          <w:p w14:paraId="717E31F9"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ОКЦ № 6 ДГУ Банка России // УФК по Республике Саха (Якутия), г. Якутск</w:t>
            </w:r>
          </w:p>
          <w:p w14:paraId="11500D07"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БИК 019805001, к/с 40102810345370000085</w:t>
            </w:r>
          </w:p>
          <w:p w14:paraId="47108ADA"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 xml:space="preserve">Номер банковского (казначейского) счета </w:t>
            </w:r>
          </w:p>
          <w:p w14:paraId="60ABA7B5"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03214643000000011600</w:t>
            </w:r>
          </w:p>
          <w:p w14:paraId="344DB4C7"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Номер лицевого счета 20166Г59640</w:t>
            </w:r>
          </w:p>
          <w:p w14:paraId="241D10F5"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 xml:space="preserve">Контактная информация: </w:t>
            </w:r>
          </w:p>
          <w:p w14:paraId="0A20589B" w14:textId="77777777" w:rsidR="00CC2088" w:rsidRPr="000E03B8" w:rsidRDefault="00CC2088" w:rsidP="00CC2088">
            <w:pPr>
              <w:tabs>
                <w:tab w:val="left" w:pos="4144"/>
              </w:tabs>
              <w:spacing w:after="0" w:line="240" w:lineRule="auto"/>
              <w:rPr>
                <w:rFonts w:ascii="Times New Roman" w:eastAsia="Times New Roman" w:hAnsi="Times New Roman" w:cs="Times New Roman"/>
                <w:lang w:eastAsia="ru-RU"/>
              </w:rPr>
            </w:pPr>
            <w:r w:rsidRPr="000E03B8">
              <w:rPr>
                <w:rFonts w:ascii="Times New Roman" w:eastAsia="Times New Roman" w:hAnsi="Times New Roman" w:cs="Times New Roman"/>
                <w:lang w:eastAsia="ru-RU"/>
              </w:rPr>
              <w:t>+7 (914) 222-85-51 (ответственное лицо за исполнение Контракта)</w:t>
            </w:r>
          </w:p>
          <w:p w14:paraId="5762AE6D" w14:textId="15F3DE5F" w:rsidR="005A11FD" w:rsidRPr="00CC2088" w:rsidRDefault="00CC2088" w:rsidP="00CC2088">
            <w:pPr>
              <w:tabs>
                <w:tab w:val="left" w:pos="4144"/>
              </w:tabs>
              <w:spacing w:after="0" w:line="240" w:lineRule="auto"/>
              <w:rPr>
                <w:rFonts w:ascii="Times New Roman" w:eastAsia="Times New Roman" w:hAnsi="Times New Roman" w:cs="Times New Roman"/>
                <w:lang w:val="en-US" w:eastAsia="ru-RU"/>
              </w:rPr>
            </w:pPr>
            <w:r w:rsidRPr="000E03B8">
              <w:rPr>
                <w:rFonts w:ascii="Times New Roman" w:eastAsia="Times New Roman" w:hAnsi="Times New Roman" w:cs="Times New Roman"/>
                <w:lang w:val="en-US" w:eastAsia="ru-RU"/>
              </w:rPr>
              <w:t>E-mail: fgbunpls_adm@mail.ru</w:t>
            </w:r>
          </w:p>
        </w:tc>
        <w:tc>
          <w:tcPr>
            <w:tcW w:w="2464" w:type="pct"/>
            <w:shd w:val="clear" w:color="auto" w:fill="FFFFFF"/>
            <w:vAlign w:val="center"/>
          </w:tcPr>
          <w:p w14:paraId="7FCA78EA" w14:textId="77777777" w:rsidR="005A11FD" w:rsidRPr="00C5104F" w:rsidRDefault="00DD68DF">
            <w:pPr>
              <w:autoSpaceDE w:val="0"/>
              <w:autoSpaceDN w:val="0"/>
              <w:adjustRightInd w:val="0"/>
              <w:spacing w:after="0" w:line="240" w:lineRule="auto"/>
              <w:rPr>
                <w:rFonts w:ascii="Times New Roman" w:eastAsia="Times New Roman" w:hAnsi="Times New Roman" w:cs="Times New Roman"/>
                <w:bCs/>
                <w:lang w:eastAsia="ru-RU"/>
              </w:rPr>
            </w:pPr>
            <w:r w:rsidRPr="00C5104F">
              <w:rPr>
                <w:rFonts w:ascii="Times New Roman" w:eastAsia="Times New Roman" w:hAnsi="Times New Roman" w:cs="Times New Roman"/>
                <w:bCs/>
                <w:lang w:eastAsia="ru-RU"/>
              </w:rPr>
              <w:t>(Реквизиты, адрес)</w:t>
            </w:r>
          </w:p>
        </w:tc>
      </w:tr>
      <w:tr w:rsidR="005A11FD" w:rsidRPr="00C5104F" w14:paraId="75F33404" w14:textId="77777777">
        <w:trPr>
          <w:trHeight w:val="1"/>
        </w:trPr>
        <w:tc>
          <w:tcPr>
            <w:tcW w:w="2536" w:type="pct"/>
            <w:shd w:val="clear" w:color="auto" w:fill="FFFFFF"/>
            <w:vAlign w:val="center"/>
          </w:tcPr>
          <w:p w14:paraId="76B56D88" w14:textId="77777777" w:rsidR="005A11FD" w:rsidRPr="00C5104F" w:rsidRDefault="005A11FD">
            <w:pPr>
              <w:suppressAutoHyphens/>
              <w:spacing w:after="0" w:line="240" w:lineRule="auto"/>
              <w:rPr>
                <w:rFonts w:ascii="Times New Roman" w:eastAsia="Times New Roman" w:hAnsi="Times New Roman" w:cs="Times New Roman"/>
                <w:b/>
                <w:color w:val="000000"/>
                <w:lang w:eastAsia="ar-SA"/>
              </w:rPr>
            </w:pPr>
          </w:p>
          <w:p w14:paraId="2937EB40" w14:textId="77777777" w:rsidR="005A11FD" w:rsidRPr="00C5104F" w:rsidRDefault="005A11FD">
            <w:pPr>
              <w:suppressAutoHyphens/>
              <w:spacing w:after="0" w:line="240" w:lineRule="auto"/>
              <w:rPr>
                <w:rFonts w:ascii="Times New Roman" w:eastAsia="Times New Roman" w:hAnsi="Times New Roman" w:cs="Times New Roman"/>
                <w:b/>
                <w:color w:val="000000"/>
                <w:lang w:eastAsia="ar-SA"/>
              </w:rPr>
            </w:pPr>
          </w:p>
          <w:p w14:paraId="6148BF01" w14:textId="77777777" w:rsidR="005A11FD" w:rsidRPr="00C5104F" w:rsidRDefault="00DD68DF">
            <w:pPr>
              <w:suppressAutoHyphens/>
              <w:spacing w:after="0" w:line="240" w:lineRule="auto"/>
              <w:rPr>
                <w:rFonts w:ascii="Times New Roman" w:eastAsia="Times New Roman" w:hAnsi="Times New Roman" w:cs="Times New Roman"/>
                <w:lang w:eastAsia="ru-RU"/>
              </w:rPr>
            </w:pPr>
            <w:r w:rsidRPr="00C5104F">
              <w:rPr>
                <w:rFonts w:ascii="Times New Roman" w:eastAsia="Times New Roman" w:hAnsi="Times New Roman" w:cs="Times New Roman"/>
                <w:b/>
                <w:color w:val="000000"/>
                <w:lang w:eastAsia="ar-SA"/>
              </w:rPr>
              <w:t>Директор</w:t>
            </w:r>
          </w:p>
          <w:p w14:paraId="3ED47184" w14:textId="77777777" w:rsidR="005A11FD" w:rsidRPr="00C5104F" w:rsidRDefault="005A11FD">
            <w:pPr>
              <w:suppressAutoHyphens/>
              <w:spacing w:after="0" w:line="240" w:lineRule="auto"/>
              <w:rPr>
                <w:rFonts w:ascii="Times New Roman" w:eastAsia="Times New Roman" w:hAnsi="Times New Roman" w:cs="Times New Roman"/>
                <w:b/>
                <w:color w:val="000000"/>
                <w:lang w:eastAsia="ar-SA"/>
              </w:rPr>
            </w:pPr>
          </w:p>
          <w:p w14:paraId="77139ADC" w14:textId="77777777" w:rsidR="005A11FD" w:rsidRPr="00C5104F" w:rsidRDefault="00DD68DF">
            <w:pPr>
              <w:spacing w:after="0" w:line="240" w:lineRule="auto"/>
              <w:rPr>
                <w:rFonts w:ascii="Times New Roman" w:eastAsia="Calibri" w:hAnsi="Times New Roman" w:cs="Times New Roman"/>
              </w:rPr>
            </w:pPr>
            <w:r w:rsidRPr="00C5104F">
              <w:rPr>
                <w:rFonts w:ascii="Times New Roman" w:eastAsia="Calibri" w:hAnsi="Times New Roman" w:cs="Times New Roman"/>
              </w:rPr>
              <w:t>____________________ / А.А. Семенов/</w:t>
            </w:r>
          </w:p>
          <w:p w14:paraId="4628D5D2" w14:textId="77777777" w:rsidR="005A11FD" w:rsidRPr="00C5104F" w:rsidRDefault="00DD68DF">
            <w:pPr>
              <w:tabs>
                <w:tab w:val="left" w:pos="4144"/>
              </w:tabs>
              <w:spacing w:after="0" w:line="240" w:lineRule="auto"/>
              <w:rPr>
                <w:rFonts w:ascii="Times New Roman" w:eastAsia="Times New Roman" w:hAnsi="Times New Roman" w:cs="Times New Roman"/>
                <w:iCs/>
                <w:lang w:eastAsia="ru-RU"/>
              </w:rPr>
            </w:pPr>
            <w:r w:rsidRPr="00C5104F">
              <w:rPr>
                <w:rFonts w:ascii="Times New Roman" w:eastAsia="Calibri" w:hAnsi="Times New Roman" w:cs="Times New Roman"/>
                <w:iCs/>
              </w:rPr>
              <w:t>М.П. / Подписано ЭЦП</w:t>
            </w:r>
          </w:p>
        </w:tc>
        <w:tc>
          <w:tcPr>
            <w:tcW w:w="2464" w:type="pct"/>
            <w:shd w:val="clear" w:color="auto" w:fill="FFFFFF"/>
            <w:vAlign w:val="center"/>
          </w:tcPr>
          <w:p w14:paraId="279FA259" w14:textId="77777777" w:rsidR="005A11FD" w:rsidRPr="00C5104F" w:rsidRDefault="005A11FD">
            <w:pPr>
              <w:spacing w:after="0" w:line="240" w:lineRule="auto"/>
              <w:rPr>
                <w:rFonts w:ascii="Times New Roman" w:eastAsia="Calibri" w:hAnsi="Times New Roman" w:cs="Times New Roman"/>
              </w:rPr>
            </w:pPr>
          </w:p>
          <w:p w14:paraId="3223E7A1" w14:textId="77777777" w:rsidR="005A11FD" w:rsidRPr="00C5104F" w:rsidRDefault="005A11FD">
            <w:pPr>
              <w:spacing w:after="0" w:line="240" w:lineRule="auto"/>
              <w:rPr>
                <w:rFonts w:ascii="Times New Roman" w:eastAsia="Calibri" w:hAnsi="Times New Roman" w:cs="Times New Roman"/>
              </w:rPr>
            </w:pPr>
          </w:p>
          <w:p w14:paraId="2679E747" w14:textId="77777777" w:rsidR="005A11FD" w:rsidRPr="00C5104F" w:rsidRDefault="00DD68DF">
            <w:pPr>
              <w:spacing w:after="0" w:line="240" w:lineRule="auto"/>
              <w:rPr>
                <w:rFonts w:ascii="Times New Roman" w:eastAsia="Calibri" w:hAnsi="Times New Roman" w:cs="Times New Roman"/>
              </w:rPr>
            </w:pPr>
            <w:r w:rsidRPr="00C5104F">
              <w:rPr>
                <w:rFonts w:ascii="Times New Roman" w:eastAsia="Calibri" w:hAnsi="Times New Roman" w:cs="Times New Roman"/>
              </w:rPr>
              <w:t>(должность)</w:t>
            </w:r>
          </w:p>
          <w:p w14:paraId="2DAA55D4" w14:textId="77777777" w:rsidR="005A11FD" w:rsidRPr="00C5104F" w:rsidRDefault="005A11FD">
            <w:pPr>
              <w:spacing w:after="0" w:line="240" w:lineRule="auto"/>
              <w:rPr>
                <w:rFonts w:ascii="Times New Roman" w:eastAsia="Calibri" w:hAnsi="Times New Roman" w:cs="Times New Roman"/>
              </w:rPr>
            </w:pPr>
          </w:p>
          <w:p w14:paraId="7AAB60FB" w14:textId="77777777" w:rsidR="005A11FD" w:rsidRPr="00C5104F" w:rsidRDefault="00DD68DF">
            <w:pPr>
              <w:spacing w:after="0" w:line="240" w:lineRule="auto"/>
              <w:rPr>
                <w:rFonts w:ascii="Times New Roman" w:eastAsia="Calibri" w:hAnsi="Times New Roman" w:cs="Times New Roman"/>
              </w:rPr>
            </w:pPr>
            <w:r w:rsidRPr="00C5104F">
              <w:rPr>
                <w:rFonts w:ascii="Times New Roman" w:eastAsia="Calibri" w:hAnsi="Times New Roman" w:cs="Times New Roman"/>
              </w:rPr>
              <w:t>____________________ / ___________/</w:t>
            </w:r>
          </w:p>
          <w:p w14:paraId="1BB47B84" w14:textId="77777777" w:rsidR="005A11FD" w:rsidRPr="00C5104F" w:rsidRDefault="00DD68DF">
            <w:pPr>
              <w:autoSpaceDE w:val="0"/>
              <w:autoSpaceDN w:val="0"/>
              <w:adjustRightInd w:val="0"/>
              <w:spacing w:after="0" w:line="240" w:lineRule="auto"/>
              <w:rPr>
                <w:rFonts w:ascii="Times New Roman" w:eastAsia="Times New Roman" w:hAnsi="Times New Roman" w:cs="Times New Roman"/>
                <w:b/>
                <w:lang w:eastAsia="ru-RU"/>
              </w:rPr>
            </w:pPr>
            <w:r w:rsidRPr="00C5104F">
              <w:rPr>
                <w:rFonts w:ascii="Times New Roman" w:eastAsia="Calibri" w:hAnsi="Times New Roman" w:cs="Times New Roman"/>
                <w:iCs/>
              </w:rPr>
              <w:t>М.П. / Подписано ЭЦП</w:t>
            </w:r>
          </w:p>
        </w:tc>
      </w:tr>
    </w:tbl>
    <w:p w14:paraId="420F1472" w14:textId="77777777" w:rsidR="008E05C2" w:rsidRDefault="008E05C2">
      <w:pPr>
        <w:spacing w:after="0" w:line="240" w:lineRule="auto"/>
        <w:jc w:val="right"/>
        <w:rPr>
          <w:rFonts w:ascii="Times New Roman" w:eastAsia="Times New Roman" w:hAnsi="Times New Roman" w:cs="Times New Roman"/>
          <w:b/>
          <w:sz w:val="24"/>
          <w:szCs w:val="24"/>
          <w:lang w:eastAsia="ru-RU"/>
        </w:rPr>
        <w:sectPr w:rsidR="008E05C2" w:rsidSect="008E05C2">
          <w:headerReference w:type="default" r:id="rId16"/>
          <w:footerReference w:type="default" r:id="rId17"/>
          <w:headerReference w:type="first" r:id="rId18"/>
          <w:pgSz w:w="11906" w:h="16838"/>
          <w:pgMar w:top="851" w:right="851" w:bottom="851" w:left="1134" w:header="284" w:footer="284" w:gutter="0"/>
          <w:cols w:space="708"/>
          <w:docGrid w:linePitch="360"/>
        </w:sectPr>
      </w:pPr>
    </w:p>
    <w:p w14:paraId="43A4B784" w14:textId="77777777" w:rsidR="005A11FD" w:rsidRDefault="00DD68DF">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 1 </w:t>
      </w:r>
    </w:p>
    <w:p w14:paraId="21211946" w14:textId="77777777" w:rsidR="005A11FD" w:rsidRDefault="00DD68D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Контракту № ________________________</w:t>
      </w:r>
    </w:p>
    <w:p w14:paraId="0DD34F80" w14:textId="57BECC0C" w:rsidR="005A11FD" w:rsidRDefault="00DD68D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 ___________ 202</w:t>
      </w:r>
      <w:r w:rsidR="000C3AD3" w:rsidRPr="0012491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 </w:t>
      </w:r>
    </w:p>
    <w:p w14:paraId="7E9D9665" w14:textId="77777777" w:rsidR="005A11FD" w:rsidRDefault="00DD68DF">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СПЕЦИФИКАЦИЯ </w:t>
      </w:r>
    </w:p>
    <w:p w14:paraId="7E9FAA08" w14:textId="2CACD27D" w:rsidR="005A11FD" w:rsidRDefault="00DD68DF">
      <w:pPr>
        <w:shd w:val="clear" w:color="auto" w:fill="FFFFFF"/>
        <w:spacing w:after="0" w:line="240" w:lineRule="auto"/>
        <w:jc w:val="center"/>
        <w:textAlignment w:val="baseline"/>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на </w:t>
      </w:r>
      <w:r w:rsidR="006D1985">
        <w:rPr>
          <w:rFonts w:ascii="Times New Roman" w:eastAsia="Times New Roman" w:hAnsi="Times New Roman" w:cs="Times New Roman"/>
          <w:b/>
          <w:sz w:val="24"/>
          <w:szCs w:val="24"/>
          <w:lang w:eastAsia="ru-RU"/>
        </w:rPr>
        <w:t>О</w:t>
      </w:r>
      <w:r>
        <w:rPr>
          <w:rFonts w:ascii="Times New Roman" w:eastAsia="Times New Roman" w:hAnsi="Times New Roman" w:cs="Times New Roman"/>
          <w:b/>
          <w:sz w:val="24"/>
          <w:szCs w:val="24"/>
          <w:lang w:eastAsia="ru-RU"/>
        </w:rPr>
        <w:t xml:space="preserve">казание услуг по </w:t>
      </w:r>
      <w:r>
        <w:rPr>
          <w:rFonts w:ascii="Times New Roman" w:hAnsi="Times New Roman" w:cs="Times New Roman"/>
          <w:b/>
          <w:bCs/>
          <w:sz w:val="24"/>
          <w:szCs w:val="24"/>
        </w:rPr>
        <w:t>обязательному страхованию гражданской ответственности владельцев автотранспортных средств (ОСАГО)</w:t>
      </w:r>
    </w:p>
    <w:p w14:paraId="1442EA4D" w14:textId="77777777" w:rsidR="00AC4DCB" w:rsidRDefault="00AC4DCB" w:rsidP="00AC4DCB">
      <w:pPr>
        <w:widowControl w:val="0"/>
        <w:suppressAutoHyphens/>
        <w:spacing w:after="0" w:line="240" w:lineRule="auto"/>
        <w:jc w:val="center"/>
        <w:rPr>
          <w:rFonts w:ascii="Times New Roman" w:eastAsia="Times New Roman" w:hAnsi="Times New Roman" w:cs="Arial"/>
          <w:b/>
          <w:kern w:val="32"/>
          <w:sz w:val="24"/>
          <w:szCs w:val="24"/>
          <w:lang w:eastAsia="ru-RU"/>
        </w:rPr>
      </w:pPr>
      <w:r>
        <w:rPr>
          <w:rFonts w:ascii="Times New Roman" w:eastAsia="Times New Roman" w:hAnsi="Times New Roman" w:cs="Arial"/>
          <w:b/>
          <w:bCs/>
          <w:kern w:val="32"/>
          <w:sz w:val="24"/>
          <w:szCs w:val="24"/>
          <w:lang w:eastAsia="ru-RU"/>
        </w:rPr>
        <w:t>для ну</w:t>
      </w:r>
      <w:r>
        <w:rPr>
          <w:rFonts w:ascii="Times New Roman" w:eastAsia="Times New Roman" w:hAnsi="Times New Roman" w:cs="Arial"/>
          <w:b/>
          <w:kern w:val="32"/>
          <w:sz w:val="24"/>
          <w:szCs w:val="24"/>
          <w:lang w:eastAsia="ru-RU"/>
        </w:rPr>
        <w:t>жд ФГБУ «Национальный парк «Ленские столбы»</w:t>
      </w:r>
    </w:p>
    <w:tbl>
      <w:tblPr>
        <w:tblStyle w:val="2"/>
        <w:tblW w:w="5000" w:type="pct"/>
        <w:tblLook w:val="04A0" w:firstRow="1" w:lastRow="0" w:firstColumn="1" w:lastColumn="0" w:noHBand="0" w:noVBand="1"/>
      </w:tblPr>
      <w:tblGrid>
        <w:gridCol w:w="587"/>
        <w:gridCol w:w="3776"/>
        <w:gridCol w:w="3216"/>
        <w:gridCol w:w="1372"/>
        <w:gridCol w:w="981"/>
        <w:gridCol w:w="1340"/>
        <w:gridCol w:w="2690"/>
        <w:gridCol w:w="1958"/>
      </w:tblGrid>
      <w:tr w:rsidR="006D1985" w:rsidRPr="008142DE" w14:paraId="777EC4C8" w14:textId="77777777" w:rsidTr="00AC4DCB">
        <w:tc>
          <w:tcPr>
            <w:tcW w:w="184" w:type="pct"/>
            <w:vAlign w:val="center"/>
          </w:tcPr>
          <w:p w14:paraId="4E4AF329" w14:textId="77777777"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 п/п</w:t>
            </w:r>
          </w:p>
        </w:tc>
        <w:tc>
          <w:tcPr>
            <w:tcW w:w="1186" w:type="pct"/>
            <w:vAlign w:val="center"/>
          </w:tcPr>
          <w:p w14:paraId="2C5F4848" w14:textId="77777777"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Наименование Услуги</w:t>
            </w:r>
          </w:p>
        </w:tc>
        <w:tc>
          <w:tcPr>
            <w:tcW w:w="1010" w:type="pct"/>
            <w:vAlign w:val="center"/>
          </w:tcPr>
          <w:p w14:paraId="5E64CA92" w14:textId="77777777"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Содержание Услуги, Требования, техусловия оказания Услуги</w:t>
            </w:r>
          </w:p>
        </w:tc>
        <w:tc>
          <w:tcPr>
            <w:tcW w:w="431" w:type="pct"/>
            <w:vAlign w:val="center"/>
          </w:tcPr>
          <w:p w14:paraId="5BBC29C4" w14:textId="13E60D16"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ОКПД 2</w:t>
            </w:r>
            <w:r w:rsidR="0044271C">
              <w:rPr>
                <w:rFonts w:ascii="Times New Roman" w:eastAsia="Times New Roman" w:hAnsi="Times New Roman" w:cs="Times New Roman"/>
                <w:b/>
                <w:bCs/>
                <w:lang w:eastAsia="ru-RU"/>
              </w:rPr>
              <w:t>/ КТРУ</w:t>
            </w:r>
          </w:p>
        </w:tc>
        <w:tc>
          <w:tcPr>
            <w:tcW w:w="308" w:type="pct"/>
            <w:vAlign w:val="center"/>
          </w:tcPr>
          <w:p w14:paraId="5C9B1F2A" w14:textId="77777777"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Объем</w:t>
            </w:r>
          </w:p>
        </w:tc>
        <w:tc>
          <w:tcPr>
            <w:tcW w:w="421" w:type="pct"/>
            <w:vAlign w:val="center"/>
          </w:tcPr>
          <w:p w14:paraId="46077BBA" w14:textId="77777777"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Единица измерения объема Услуги</w:t>
            </w:r>
          </w:p>
        </w:tc>
        <w:tc>
          <w:tcPr>
            <w:tcW w:w="845" w:type="pct"/>
            <w:vAlign w:val="center"/>
          </w:tcPr>
          <w:p w14:paraId="282276DF" w14:textId="7A8F93FE"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Цена за ед., руб. с НДС / НДС не предусмотрен</w:t>
            </w:r>
          </w:p>
        </w:tc>
        <w:tc>
          <w:tcPr>
            <w:tcW w:w="615" w:type="pct"/>
            <w:vAlign w:val="center"/>
          </w:tcPr>
          <w:p w14:paraId="4D371CDB" w14:textId="77777777" w:rsidR="006D1985" w:rsidRPr="008142DE" w:rsidRDefault="006D1985">
            <w:pPr>
              <w:spacing w:after="0" w:line="240" w:lineRule="auto"/>
              <w:jc w:val="center"/>
              <w:rPr>
                <w:rFonts w:ascii="Times New Roman" w:eastAsia="Times New Roman" w:hAnsi="Times New Roman" w:cs="Times New Roman"/>
                <w:b/>
                <w:bCs/>
                <w:lang w:eastAsia="ru-RU"/>
              </w:rPr>
            </w:pPr>
            <w:r w:rsidRPr="008142DE">
              <w:rPr>
                <w:rFonts w:ascii="Times New Roman" w:eastAsia="Times New Roman" w:hAnsi="Times New Roman" w:cs="Times New Roman" w:hint="eastAsia"/>
                <w:b/>
                <w:bCs/>
                <w:lang w:eastAsia="ru-RU"/>
              </w:rPr>
              <w:t>Цена, руб., с НДС / НДС не предусмотрен</w:t>
            </w:r>
          </w:p>
        </w:tc>
      </w:tr>
      <w:tr w:rsidR="006D1985" w:rsidRPr="008142DE" w14:paraId="6F9903F6" w14:textId="77777777" w:rsidTr="00AC4DCB">
        <w:tc>
          <w:tcPr>
            <w:tcW w:w="184" w:type="pct"/>
            <w:vAlign w:val="center"/>
          </w:tcPr>
          <w:p w14:paraId="555029A3" w14:textId="77777777" w:rsidR="006D1985" w:rsidRPr="008142DE" w:rsidRDefault="006D1985">
            <w:pPr>
              <w:spacing w:after="0" w:line="240" w:lineRule="auto"/>
              <w:jc w:val="center"/>
              <w:rPr>
                <w:rFonts w:ascii="Times New Roman" w:eastAsia="Times New Roman" w:hAnsi="Times New Roman" w:cs="Times New Roman"/>
                <w:lang w:eastAsia="ru-RU"/>
              </w:rPr>
            </w:pPr>
            <w:r w:rsidRPr="008142DE">
              <w:rPr>
                <w:rFonts w:ascii="Times New Roman" w:eastAsia="Times New Roman" w:hAnsi="Times New Roman" w:cs="Times New Roman" w:hint="eastAsia"/>
                <w:lang w:eastAsia="ru-RU"/>
              </w:rPr>
              <w:t>1</w:t>
            </w:r>
          </w:p>
        </w:tc>
        <w:tc>
          <w:tcPr>
            <w:tcW w:w="1186" w:type="pct"/>
            <w:vAlign w:val="center"/>
          </w:tcPr>
          <w:p w14:paraId="7F5A2B27" w14:textId="77777777" w:rsidR="006D1985" w:rsidRPr="008142DE" w:rsidRDefault="006D1985">
            <w:pPr>
              <w:spacing w:after="0" w:line="240" w:lineRule="auto"/>
              <w:jc w:val="center"/>
              <w:rPr>
                <w:rFonts w:ascii="Times New Roman" w:eastAsia="Times New Roman" w:hAnsi="Times New Roman" w:cs="Times New Roman"/>
                <w:lang w:eastAsia="ru-RU"/>
              </w:rPr>
            </w:pPr>
            <w:r w:rsidRPr="008142DE">
              <w:rPr>
                <w:rFonts w:ascii="Times New Roman" w:hAnsi="Times New Roman" w:cs="Times New Roman"/>
              </w:rPr>
              <w:t>Услуги по обязательному страхованию гражданской ответственности владельцев автотранспортных средств (ОСАГО)</w:t>
            </w:r>
          </w:p>
        </w:tc>
        <w:tc>
          <w:tcPr>
            <w:tcW w:w="1010" w:type="pct"/>
            <w:vAlign w:val="center"/>
          </w:tcPr>
          <w:p w14:paraId="4136684F" w14:textId="032AA1E2" w:rsidR="006D1985" w:rsidRPr="008142DE" w:rsidRDefault="006D1985">
            <w:pPr>
              <w:spacing w:after="0" w:line="240" w:lineRule="auto"/>
              <w:jc w:val="center"/>
              <w:rPr>
                <w:rFonts w:ascii="Times New Roman" w:eastAsia="Times New Roman" w:hAnsi="Times New Roman" w:cs="Times New Roman"/>
                <w:lang w:eastAsia="ru-RU"/>
              </w:rPr>
            </w:pPr>
            <w:r w:rsidRPr="008142DE">
              <w:rPr>
                <w:rFonts w:ascii="Times New Roman" w:eastAsia="Times New Roman" w:hAnsi="Times New Roman" w:cs="Times New Roman" w:hint="eastAsia"/>
                <w:lang w:eastAsia="ru-RU"/>
              </w:rPr>
              <w:t>Согласно т</w:t>
            </w:r>
            <w:r w:rsidRPr="008142DE">
              <w:rPr>
                <w:rFonts w:ascii="Times New Roman" w:eastAsia="Times New Roman" w:hAnsi="Times New Roman" w:cs="Times New Roman"/>
                <w:lang w:eastAsia="ru-RU"/>
              </w:rPr>
              <w:t>ехническому заданию (Приложение № 1 к Спецификации к Контракту)</w:t>
            </w:r>
          </w:p>
        </w:tc>
        <w:tc>
          <w:tcPr>
            <w:tcW w:w="431" w:type="pct"/>
            <w:vAlign w:val="center"/>
          </w:tcPr>
          <w:p w14:paraId="5F4C8354" w14:textId="07DF2FBA" w:rsidR="006D1985" w:rsidRPr="008142DE" w:rsidRDefault="006D1985">
            <w:pPr>
              <w:spacing w:after="0" w:line="240" w:lineRule="auto"/>
              <w:jc w:val="center"/>
              <w:rPr>
                <w:rFonts w:ascii="Times New Roman" w:eastAsia="Times New Roman" w:hAnsi="Times New Roman" w:cs="Times New Roman"/>
                <w:lang w:eastAsia="ru-RU"/>
              </w:rPr>
            </w:pPr>
            <w:r w:rsidRPr="008142DE">
              <w:rPr>
                <w:rFonts w:ascii="Times New Roman" w:hAnsi="Times New Roman" w:cs="Times New Roman"/>
              </w:rPr>
              <w:t>65.12.21.000</w:t>
            </w:r>
          </w:p>
        </w:tc>
        <w:tc>
          <w:tcPr>
            <w:tcW w:w="308" w:type="pct"/>
            <w:vAlign w:val="center"/>
          </w:tcPr>
          <w:p w14:paraId="1557052F" w14:textId="77777777" w:rsidR="006D1985" w:rsidRPr="008142DE" w:rsidRDefault="006D1985">
            <w:pPr>
              <w:spacing w:after="0" w:line="240" w:lineRule="auto"/>
              <w:jc w:val="center"/>
              <w:rPr>
                <w:rFonts w:ascii="Times New Roman" w:eastAsia="Times New Roman" w:hAnsi="Times New Roman" w:cs="Times New Roman"/>
                <w:lang w:val="en-US" w:eastAsia="ru-RU"/>
              </w:rPr>
            </w:pPr>
            <w:r w:rsidRPr="008142DE">
              <w:rPr>
                <w:rFonts w:ascii="Times New Roman" w:eastAsia="Times New Roman" w:hAnsi="Times New Roman" w:cs="Times New Roman"/>
                <w:lang w:val="en-US" w:eastAsia="ru-RU"/>
              </w:rPr>
              <w:t>1</w:t>
            </w:r>
          </w:p>
        </w:tc>
        <w:tc>
          <w:tcPr>
            <w:tcW w:w="421" w:type="pct"/>
            <w:vAlign w:val="center"/>
          </w:tcPr>
          <w:p w14:paraId="466EA37B" w14:textId="4541FFEB" w:rsidR="006D1985" w:rsidRPr="008142DE" w:rsidRDefault="006D1985">
            <w:pPr>
              <w:spacing w:after="0" w:line="240" w:lineRule="auto"/>
              <w:jc w:val="center"/>
              <w:rPr>
                <w:rFonts w:ascii="Times New Roman" w:eastAsia="Times New Roman" w:hAnsi="Times New Roman" w:cs="Times New Roman"/>
                <w:lang w:val="en-US" w:eastAsia="ru-RU"/>
              </w:rPr>
            </w:pPr>
            <w:r w:rsidRPr="008142DE">
              <w:rPr>
                <w:rFonts w:ascii="Times New Roman" w:eastAsia="Times New Roman" w:hAnsi="Times New Roman" w:cs="Times New Roman" w:hint="eastAsia"/>
                <w:lang w:eastAsia="ru-RU"/>
              </w:rPr>
              <w:t>Усл</w:t>
            </w:r>
            <w:r w:rsidRPr="008142DE">
              <w:rPr>
                <w:rFonts w:ascii="Times New Roman" w:eastAsia="Times New Roman" w:hAnsi="Times New Roman" w:cs="Times New Roman"/>
                <w:lang w:val="en-US" w:eastAsia="ru-RU"/>
              </w:rPr>
              <w:t xml:space="preserve">. </w:t>
            </w:r>
            <w:r w:rsidRPr="008142DE">
              <w:rPr>
                <w:rFonts w:ascii="Times New Roman" w:eastAsia="Times New Roman" w:hAnsi="Times New Roman" w:cs="Times New Roman"/>
                <w:lang w:eastAsia="ru-RU"/>
              </w:rPr>
              <w:t>е</w:t>
            </w:r>
            <w:r w:rsidRPr="008142DE">
              <w:rPr>
                <w:rFonts w:ascii="Times New Roman" w:eastAsia="Times New Roman" w:hAnsi="Times New Roman" w:cs="Times New Roman"/>
                <w:lang w:val="en-US" w:eastAsia="ru-RU"/>
              </w:rPr>
              <w:t>д.</w:t>
            </w:r>
          </w:p>
        </w:tc>
        <w:tc>
          <w:tcPr>
            <w:tcW w:w="845" w:type="pct"/>
            <w:vAlign w:val="center"/>
          </w:tcPr>
          <w:p w14:paraId="1D82837F" w14:textId="77777777" w:rsidR="006D1985" w:rsidRPr="008142DE" w:rsidRDefault="006D1985">
            <w:pPr>
              <w:spacing w:after="0" w:line="240" w:lineRule="auto"/>
              <w:jc w:val="center"/>
              <w:rPr>
                <w:rFonts w:ascii="Times New Roman" w:eastAsia="Times New Roman" w:hAnsi="Times New Roman" w:cs="Times New Roman"/>
                <w:lang w:eastAsia="ru-RU"/>
              </w:rPr>
            </w:pPr>
          </w:p>
        </w:tc>
        <w:tc>
          <w:tcPr>
            <w:tcW w:w="615" w:type="pct"/>
            <w:vAlign w:val="center"/>
          </w:tcPr>
          <w:p w14:paraId="32FB6280" w14:textId="77777777" w:rsidR="006D1985" w:rsidRPr="008142DE" w:rsidRDefault="006D1985">
            <w:pPr>
              <w:spacing w:after="0" w:line="240" w:lineRule="auto"/>
              <w:jc w:val="center"/>
              <w:rPr>
                <w:rFonts w:ascii="Times New Roman" w:eastAsia="Times New Roman" w:hAnsi="Times New Roman" w:cs="Times New Roman"/>
                <w:lang w:eastAsia="ru-RU"/>
              </w:rPr>
            </w:pPr>
          </w:p>
        </w:tc>
      </w:tr>
      <w:tr w:rsidR="006D1985" w:rsidRPr="008142DE" w14:paraId="335D46FF" w14:textId="77777777" w:rsidTr="00AC4DCB">
        <w:tc>
          <w:tcPr>
            <w:tcW w:w="184" w:type="pct"/>
            <w:vAlign w:val="center"/>
          </w:tcPr>
          <w:p w14:paraId="5A6FF678" w14:textId="77777777" w:rsidR="006D1985" w:rsidRPr="008142DE" w:rsidRDefault="006D1985">
            <w:pPr>
              <w:spacing w:after="0" w:line="240" w:lineRule="auto"/>
              <w:jc w:val="center"/>
              <w:rPr>
                <w:rFonts w:ascii="Times New Roman" w:eastAsia="Times New Roman" w:hAnsi="Times New Roman" w:cs="Times New Roman"/>
                <w:lang w:eastAsia="ru-RU"/>
              </w:rPr>
            </w:pPr>
          </w:p>
        </w:tc>
        <w:tc>
          <w:tcPr>
            <w:tcW w:w="4201" w:type="pct"/>
            <w:gridSpan w:val="6"/>
            <w:vAlign w:val="center"/>
          </w:tcPr>
          <w:p w14:paraId="7C01FF0C" w14:textId="5B01417A" w:rsidR="006D1985" w:rsidRPr="008142DE" w:rsidRDefault="006D1985">
            <w:pPr>
              <w:spacing w:after="0" w:line="240" w:lineRule="auto"/>
              <w:jc w:val="center"/>
              <w:rPr>
                <w:rFonts w:ascii="Times New Roman" w:eastAsia="Times New Roman" w:hAnsi="Times New Roman" w:cs="Times New Roman"/>
                <w:lang w:eastAsia="ru-RU"/>
              </w:rPr>
            </w:pPr>
            <w:r w:rsidRPr="008142DE">
              <w:rPr>
                <w:rFonts w:ascii="Times New Roman" w:eastAsia="Times New Roman" w:hAnsi="Times New Roman" w:cs="Times New Roman" w:hint="eastAsia"/>
                <w:b/>
                <w:bCs/>
                <w:lang w:eastAsia="ru-RU"/>
              </w:rPr>
              <w:t>ИТОГО</w:t>
            </w:r>
            <w:r w:rsidRPr="008142DE">
              <w:rPr>
                <w:rFonts w:ascii="Times New Roman" w:eastAsia="Times New Roman" w:hAnsi="Times New Roman" w:cs="Times New Roman"/>
                <w:b/>
                <w:bCs/>
                <w:lang w:eastAsia="ru-RU"/>
              </w:rPr>
              <w:t>, с НДС / НДС не предусмотрен, руб.:</w:t>
            </w:r>
          </w:p>
        </w:tc>
        <w:tc>
          <w:tcPr>
            <w:tcW w:w="615" w:type="pct"/>
            <w:vAlign w:val="center"/>
          </w:tcPr>
          <w:p w14:paraId="73A2582E" w14:textId="77777777" w:rsidR="006D1985" w:rsidRPr="008142DE" w:rsidRDefault="006D1985">
            <w:pPr>
              <w:spacing w:after="0" w:line="240" w:lineRule="auto"/>
              <w:jc w:val="center"/>
              <w:rPr>
                <w:rFonts w:ascii="Times New Roman" w:eastAsia="Times New Roman" w:hAnsi="Times New Roman" w:cs="Times New Roman"/>
                <w:lang w:eastAsia="ru-RU"/>
              </w:rPr>
            </w:pPr>
          </w:p>
        </w:tc>
      </w:tr>
    </w:tbl>
    <w:p w14:paraId="65D69A14" w14:textId="4013016A" w:rsidR="005A11FD" w:rsidRPr="0044271C" w:rsidRDefault="00DD68DF">
      <w:pPr>
        <w:tabs>
          <w:tab w:val="left" w:pos="56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ИТОГО общая стоимость</w:t>
      </w:r>
      <w:r>
        <w:rPr>
          <w:rFonts w:ascii="Times New Roman" w:eastAsia="Times New Roman" w:hAnsi="Times New Roman" w:cs="Times New Roman"/>
          <w:lang w:eastAsia="ru-RU"/>
        </w:rPr>
        <w:t xml:space="preserve"> по Контракту составляет </w:t>
      </w:r>
      <w:r w:rsidR="006D1985" w:rsidRPr="006D1985">
        <w:rPr>
          <w:rFonts w:ascii="Times New Roman" w:eastAsia="Times New Roman" w:hAnsi="Times New Roman" w:cs="Times New Roman"/>
          <w:b/>
          <w:bCs/>
          <w:lang w:eastAsia="ru-RU"/>
        </w:rPr>
        <w:t xml:space="preserve">______________ (прописью) рублей ____копеек, </w:t>
      </w:r>
      <w:r w:rsidR="006D1985" w:rsidRPr="0044271C">
        <w:rPr>
          <w:rFonts w:ascii="Times New Roman" w:eastAsia="Times New Roman" w:hAnsi="Times New Roman" w:cs="Times New Roman"/>
          <w:lang w:eastAsia="ru-RU"/>
        </w:rPr>
        <w:t>в том числе НДС (___%) - ______руб</w:t>
      </w:r>
      <w:r w:rsidR="0044271C">
        <w:rPr>
          <w:rFonts w:ascii="Times New Roman" w:eastAsia="Times New Roman" w:hAnsi="Times New Roman" w:cs="Times New Roman"/>
          <w:lang w:eastAsia="ru-RU"/>
        </w:rPr>
        <w:t>. ___ коп.</w:t>
      </w:r>
      <w:r w:rsidR="006D1985" w:rsidRPr="0044271C">
        <w:rPr>
          <w:rFonts w:ascii="Times New Roman" w:eastAsia="Times New Roman" w:hAnsi="Times New Roman" w:cs="Times New Roman"/>
          <w:lang w:eastAsia="ru-RU"/>
        </w:rPr>
        <w:t xml:space="preserve"> (в случае уплаты Исполнителем НДС) или НДС не предусмотрен.</w:t>
      </w:r>
    </w:p>
    <w:p w14:paraId="38305AE2" w14:textId="77777777" w:rsidR="00ED5D3B" w:rsidRDefault="0044271C" w:rsidP="00ED5D3B">
      <w:pPr>
        <w:tabs>
          <w:tab w:val="left" w:pos="567"/>
        </w:tabs>
        <w:spacing w:after="0" w:line="240" w:lineRule="auto"/>
        <w:jc w:val="both"/>
        <w:rPr>
          <w:rFonts w:ascii="Times New Roman" w:eastAsia="Times New Roman" w:hAnsi="Times New Roman" w:cs="Times New Roman"/>
          <w:sz w:val="24"/>
          <w:szCs w:val="24"/>
          <w:lang w:eastAsia="ru-RU"/>
        </w:rPr>
      </w:pPr>
      <w:r w:rsidRPr="0044271C">
        <w:rPr>
          <w:rFonts w:ascii="Times New Roman" w:eastAsia="Times New Roman" w:hAnsi="Times New Roman" w:cs="Times New Roman"/>
          <w:b/>
          <w:bCs/>
          <w:lang w:eastAsia="ru-RU"/>
        </w:rPr>
        <w:t>РЕЗУЛЬТАТ ОКАЗАНИЯ УСЛУГ:</w:t>
      </w:r>
      <w:r>
        <w:rPr>
          <w:rFonts w:ascii="Times New Roman" w:eastAsia="Times New Roman" w:hAnsi="Times New Roman" w:cs="Times New Roman"/>
          <w:b/>
          <w:bCs/>
          <w:lang w:eastAsia="ru-RU"/>
        </w:rPr>
        <w:t xml:space="preserve"> </w:t>
      </w:r>
      <w:r w:rsidR="00ED5D3B">
        <w:rPr>
          <w:rFonts w:ascii="Times New Roman" w:eastAsia="Times New Roman" w:hAnsi="Times New Roman" w:cs="Times New Roman"/>
          <w:lang w:eastAsia="ru-RU"/>
        </w:rPr>
        <w:t>п. 5 р. 1 Технического задания (ТЗ) (Приложение № 1 к Спецификации к Контракту).</w:t>
      </w:r>
    </w:p>
    <w:p w14:paraId="74E1D764" w14:textId="1DDE601C" w:rsidR="005A11FD" w:rsidRDefault="00DD68DF" w:rsidP="0044271C">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СРОК ОКАЗАНИЯ (ЗАВЕРШЕНИЯ) ПОЛНОГО ОБЪЕМА УСЛУГ:</w:t>
      </w:r>
      <w:r>
        <w:rPr>
          <w:rFonts w:ascii="Times New Roman" w:eastAsia="Times New Roman" w:hAnsi="Times New Roman" w:cs="Times New Roman"/>
          <w:lang w:eastAsia="ru-RU"/>
        </w:rPr>
        <w:t xml:space="preserve"> </w:t>
      </w:r>
      <w:r w:rsidR="00C027BC">
        <w:rPr>
          <w:rFonts w:ascii="Times New Roman" w:eastAsia="Times New Roman" w:hAnsi="Times New Roman" w:cs="Times New Roman"/>
          <w:lang w:eastAsia="ru-RU"/>
        </w:rPr>
        <w:t xml:space="preserve">п. </w:t>
      </w:r>
      <w:r w:rsidR="001B0724">
        <w:rPr>
          <w:rFonts w:ascii="Times New Roman" w:eastAsia="Times New Roman" w:hAnsi="Times New Roman" w:cs="Times New Roman"/>
          <w:lang w:eastAsia="ru-RU"/>
        </w:rPr>
        <w:t>7</w:t>
      </w:r>
      <w:r w:rsidR="00C027BC">
        <w:rPr>
          <w:rFonts w:ascii="Times New Roman" w:eastAsia="Times New Roman" w:hAnsi="Times New Roman" w:cs="Times New Roman"/>
          <w:lang w:eastAsia="ru-RU"/>
        </w:rPr>
        <w:t xml:space="preserve"> р. 1 Технического задания (ТЗ) (Приложение № 1 к Спецификации к Контракту).</w:t>
      </w:r>
    </w:p>
    <w:p w14:paraId="05E94FD8" w14:textId="2CE53B1A" w:rsidR="00711564" w:rsidRPr="00711564" w:rsidRDefault="00DD68DF" w:rsidP="00711564">
      <w:pPr>
        <w:tabs>
          <w:tab w:val="left" w:pos="567"/>
        </w:tabs>
        <w:spacing w:after="0" w:line="240" w:lineRule="auto"/>
        <w:jc w:val="both"/>
        <w:rPr>
          <w:rFonts w:ascii="Times New Roman" w:eastAsia="Times New Roman" w:hAnsi="Times New Roman" w:cs="Times New Roman"/>
          <w:sz w:val="24"/>
          <w:szCs w:val="24"/>
          <w:lang w:eastAsia="ru-RU"/>
        </w:rPr>
      </w:pPr>
      <w:r w:rsidRPr="00711564">
        <w:rPr>
          <w:rFonts w:ascii="Times New Roman" w:eastAsia="Times New Roman" w:hAnsi="Times New Roman" w:cs="Times New Roman"/>
          <w:b/>
          <w:bCs/>
          <w:lang w:eastAsia="ru-RU"/>
        </w:rPr>
        <w:t>МЕСТО ОКАЗАНИЯ УСЛУГ:</w:t>
      </w:r>
      <w:r w:rsidR="003D19BC" w:rsidRPr="00711564">
        <w:rPr>
          <w:rFonts w:ascii="Times New Roman" w:hAnsi="Times New Roman" w:cs="Times New Roman"/>
        </w:rPr>
        <w:t xml:space="preserve"> </w:t>
      </w:r>
      <w:r w:rsidR="00711564" w:rsidRPr="00711564">
        <w:rPr>
          <w:rFonts w:ascii="Times New Roman" w:hAnsi="Times New Roman" w:cs="Times New Roman"/>
        </w:rPr>
        <w:t xml:space="preserve">п. 6 р. 1 </w:t>
      </w:r>
      <w:r w:rsidR="00711564" w:rsidRPr="00711564">
        <w:rPr>
          <w:rFonts w:ascii="Times New Roman" w:eastAsia="Times New Roman" w:hAnsi="Times New Roman" w:cs="Times New Roman"/>
          <w:lang w:eastAsia="ru-RU"/>
        </w:rPr>
        <w:t>Технического задания (ТЗ) (Приложение № 1 к Спецификации к Контракту).</w:t>
      </w:r>
    </w:p>
    <w:p w14:paraId="0350CA4C" w14:textId="475217B4" w:rsidR="005A11FD" w:rsidRPr="003D19BC" w:rsidRDefault="00DD68DF" w:rsidP="0044271C">
      <w:pPr>
        <w:tabs>
          <w:tab w:val="left" w:pos="56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КОНТАКТНОЕ ЛИЦО для приемки результатов УСЛУГ и документации</w:t>
      </w:r>
      <w:r w:rsidR="003D19BC">
        <w:rPr>
          <w:rFonts w:ascii="Times New Roman" w:eastAsia="Times New Roman" w:hAnsi="Times New Roman" w:cs="Times New Roman"/>
          <w:b/>
          <w:bCs/>
          <w:lang w:eastAsia="ru-RU"/>
        </w:rPr>
        <w:t xml:space="preserve">: </w:t>
      </w:r>
      <w:r w:rsidR="00124913">
        <w:rPr>
          <w:rFonts w:ascii="Times New Roman" w:eastAsia="Times New Roman" w:hAnsi="Times New Roman" w:cs="Times New Roman"/>
          <w:lang w:eastAsia="ru-RU"/>
        </w:rPr>
        <w:t>Неустроев М.М.</w:t>
      </w:r>
      <w:r w:rsidR="003D19BC">
        <w:rPr>
          <w:rFonts w:ascii="Times New Roman" w:eastAsia="Times New Roman" w:hAnsi="Times New Roman" w:cs="Times New Roman"/>
          <w:lang w:eastAsia="ru-RU"/>
        </w:rPr>
        <w:t xml:space="preserve">  </w:t>
      </w:r>
      <w:r w:rsidR="003D19BC" w:rsidRPr="003D19BC">
        <w:rPr>
          <w:rFonts w:ascii="Times New Roman" w:eastAsia="Times New Roman" w:hAnsi="Times New Roman" w:cs="Times New Roman"/>
          <w:lang w:eastAsia="ru-RU"/>
        </w:rPr>
        <w:t>+7</w:t>
      </w:r>
      <w:r w:rsidR="00124913">
        <w:rPr>
          <w:rFonts w:ascii="Times New Roman" w:eastAsia="Times New Roman" w:hAnsi="Times New Roman" w:cs="Times New Roman"/>
          <w:lang w:eastAsia="ru-RU"/>
        </w:rPr>
        <w:t> </w:t>
      </w:r>
      <w:r w:rsidR="003D19BC" w:rsidRPr="003D19BC">
        <w:rPr>
          <w:rFonts w:ascii="Times New Roman" w:eastAsia="Times New Roman" w:hAnsi="Times New Roman" w:cs="Times New Roman"/>
          <w:lang w:eastAsia="ru-RU"/>
        </w:rPr>
        <w:t>9</w:t>
      </w:r>
      <w:r w:rsidR="00124913">
        <w:rPr>
          <w:rFonts w:ascii="Times New Roman" w:eastAsia="Times New Roman" w:hAnsi="Times New Roman" w:cs="Times New Roman"/>
          <w:lang w:eastAsia="ru-RU"/>
        </w:rPr>
        <w:t>14 222 8551</w:t>
      </w:r>
    </w:p>
    <w:p w14:paraId="4D6D6C1F" w14:textId="716B1793" w:rsidR="005A11FD" w:rsidRPr="00711564" w:rsidRDefault="00DD68DF" w:rsidP="00711564">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Гарантийный срок</w:t>
      </w:r>
      <w:r>
        <w:rPr>
          <w:rFonts w:ascii="Times New Roman" w:eastAsia="Times New Roman" w:hAnsi="Times New Roman" w:cs="Times New Roman"/>
          <w:lang w:eastAsia="ru-RU"/>
        </w:rPr>
        <w:t xml:space="preserve">: </w:t>
      </w:r>
      <w:r w:rsidR="00711564">
        <w:rPr>
          <w:rFonts w:ascii="Times New Roman" w:eastAsia="Times New Roman" w:hAnsi="Times New Roman" w:cs="Times New Roman"/>
          <w:lang w:eastAsia="ru-RU"/>
        </w:rPr>
        <w:t>п. 3.3. р. 3 Технического задания (ТЗ) (Приложение № 1 к Спецификации к Контракту).</w:t>
      </w:r>
    </w:p>
    <w:p w14:paraId="79D9C909" w14:textId="725CEF23" w:rsidR="005A11FD" w:rsidRPr="00711564" w:rsidRDefault="00DD68DF" w:rsidP="00711564">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Вместе с </w:t>
      </w:r>
      <w:r w:rsidR="00711564">
        <w:rPr>
          <w:rFonts w:ascii="Times New Roman" w:eastAsia="Times New Roman" w:hAnsi="Times New Roman" w:cs="Times New Roman"/>
          <w:lang w:eastAsia="ru-RU"/>
        </w:rPr>
        <w:t xml:space="preserve">результатом оказания Услуг </w:t>
      </w:r>
      <w:r>
        <w:rPr>
          <w:rFonts w:ascii="Times New Roman" w:eastAsia="Times New Roman" w:hAnsi="Times New Roman" w:cs="Times New Roman"/>
          <w:lang w:eastAsia="ru-RU"/>
        </w:rPr>
        <w:t xml:space="preserve">Исполнитель предоставляет </w:t>
      </w:r>
      <w:r w:rsidR="003D19BC">
        <w:rPr>
          <w:rFonts w:ascii="Times New Roman" w:eastAsia="Times New Roman" w:hAnsi="Times New Roman" w:cs="Times New Roman"/>
          <w:lang w:eastAsia="ru-RU"/>
        </w:rPr>
        <w:t xml:space="preserve">документацию: </w:t>
      </w:r>
      <w:r w:rsidR="00711564">
        <w:rPr>
          <w:rFonts w:ascii="Times New Roman" w:eastAsia="Times New Roman" w:hAnsi="Times New Roman" w:cs="Times New Roman"/>
          <w:lang w:eastAsia="ru-RU"/>
        </w:rPr>
        <w:t>п. 3.4 и п. 3.5 р. 3 Технического задания (ТЗ) (Приложение № 1 к Спецификации к Контракту).</w:t>
      </w:r>
    </w:p>
    <w:p w14:paraId="33026511" w14:textId="08C0CF9A" w:rsidR="005A11FD" w:rsidRDefault="00DD68DF" w:rsidP="0044271C">
      <w:pPr>
        <w:tabs>
          <w:tab w:val="left" w:pos="51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к Спецификации: </w:t>
      </w:r>
      <w:r w:rsidR="00671DAC">
        <w:rPr>
          <w:rFonts w:ascii="Times New Roman" w:eastAsia="Times New Roman" w:hAnsi="Times New Roman" w:cs="Times New Roman"/>
          <w:lang w:eastAsia="ru-RU"/>
        </w:rPr>
        <w:t>Т</w:t>
      </w:r>
      <w:r>
        <w:rPr>
          <w:rFonts w:ascii="Times New Roman" w:eastAsia="Times New Roman" w:hAnsi="Times New Roman" w:cs="Times New Roman"/>
          <w:lang w:eastAsia="ru-RU"/>
        </w:rPr>
        <w:t>ехническое задание на оказание Услуг (ТЗ) (Приложение № 1 к Спецификации).</w:t>
      </w:r>
    </w:p>
    <w:p w14:paraId="22A1D8F0" w14:textId="77777777" w:rsidR="005A11FD" w:rsidRDefault="005A11FD">
      <w:pPr>
        <w:spacing w:after="0" w:line="240" w:lineRule="auto"/>
        <w:ind w:left="-567"/>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8075"/>
        <w:gridCol w:w="7845"/>
      </w:tblGrid>
      <w:tr w:rsidR="008142DE" w:rsidRPr="00C5104F" w14:paraId="2CC2B98E" w14:textId="77777777" w:rsidTr="0090773B">
        <w:trPr>
          <w:trHeight w:val="1"/>
        </w:trPr>
        <w:tc>
          <w:tcPr>
            <w:tcW w:w="2536" w:type="pct"/>
            <w:shd w:val="clear" w:color="auto" w:fill="FFFFFF"/>
            <w:vAlign w:val="center"/>
          </w:tcPr>
          <w:p w14:paraId="360C21D7" w14:textId="77777777" w:rsidR="008142DE" w:rsidRPr="00C5104F" w:rsidRDefault="008142DE" w:rsidP="0090773B">
            <w:pPr>
              <w:autoSpaceDE w:val="0"/>
              <w:autoSpaceDN w:val="0"/>
              <w:adjustRightInd w:val="0"/>
              <w:spacing w:after="0" w:line="240" w:lineRule="auto"/>
              <w:jc w:val="center"/>
              <w:rPr>
                <w:rFonts w:ascii="Times New Roman" w:eastAsia="Times New Roman" w:hAnsi="Times New Roman" w:cs="Times New Roman"/>
                <w:b/>
                <w:lang w:eastAsia="ru-RU"/>
              </w:rPr>
            </w:pPr>
            <w:r w:rsidRPr="00C5104F">
              <w:rPr>
                <w:rFonts w:ascii="Times New Roman" w:eastAsia="Times New Roman" w:hAnsi="Times New Roman" w:cs="Times New Roman"/>
                <w:b/>
                <w:lang w:eastAsia="ru-RU"/>
              </w:rPr>
              <w:t>ЗАКАЗЧИК</w:t>
            </w:r>
          </w:p>
        </w:tc>
        <w:tc>
          <w:tcPr>
            <w:tcW w:w="2464" w:type="pct"/>
            <w:shd w:val="clear" w:color="auto" w:fill="FFFFFF"/>
            <w:vAlign w:val="center"/>
          </w:tcPr>
          <w:p w14:paraId="0A7B06DB" w14:textId="77777777" w:rsidR="008142DE" w:rsidRPr="00C5104F" w:rsidRDefault="008142DE" w:rsidP="0090773B">
            <w:pPr>
              <w:autoSpaceDE w:val="0"/>
              <w:autoSpaceDN w:val="0"/>
              <w:adjustRightInd w:val="0"/>
              <w:spacing w:after="0" w:line="240" w:lineRule="auto"/>
              <w:jc w:val="center"/>
              <w:rPr>
                <w:rFonts w:ascii="Times New Roman" w:eastAsia="Times New Roman" w:hAnsi="Times New Roman" w:cs="Times New Roman"/>
                <w:b/>
                <w:lang w:eastAsia="ru-RU"/>
              </w:rPr>
            </w:pPr>
            <w:r w:rsidRPr="00C5104F">
              <w:rPr>
                <w:rFonts w:ascii="Times New Roman" w:eastAsia="Times New Roman" w:hAnsi="Times New Roman" w:cs="Times New Roman"/>
                <w:b/>
                <w:lang w:eastAsia="ru-RU"/>
              </w:rPr>
              <w:t>ИСПОЛНИТЕЛЬ</w:t>
            </w:r>
          </w:p>
        </w:tc>
      </w:tr>
      <w:tr w:rsidR="008142DE" w:rsidRPr="00C5104F" w14:paraId="7F9A4938" w14:textId="77777777" w:rsidTr="0090773B">
        <w:trPr>
          <w:trHeight w:val="1"/>
        </w:trPr>
        <w:tc>
          <w:tcPr>
            <w:tcW w:w="2536" w:type="pct"/>
            <w:shd w:val="clear" w:color="auto" w:fill="FFFFFF"/>
            <w:vAlign w:val="center"/>
          </w:tcPr>
          <w:p w14:paraId="455546B1" w14:textId="77777777" w:rsidR="008142DE" w:rsidRPr="00C5104F" w:rsidRDefault="008142DE" w:rsidP="0090773B">
            <w:pPr>
              <w:suppressAutoHyphens/>
              <w:spacing w:after="0" w:line="240" w:lineRule="auto"/>
              <w:jc w:val="center"/>
              <w:rPr>
                <w:rFonts w:ascii="Times New Roman" w:eastAsia="Times New Roman" w:hAnsi="Times New Roman" w:cs="Times New Roman"/>
                <w:b/>
                <w:color w:val="000000"/>
                <w:lang w:eastAsia="ar-SA"/>
              </w:rPr>
            </w:pPr>
            <w:r w:rsidRPr="00C5104F">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7385C06D" w14:textId="77777777" w:rsidR="008142DE" w:rsidRPr="00C5104F" w:rsidRDefault="008142DE" w:rsidP="0090773B">
            <w:pPr>
              <w:suppressAutoHyphens/>
              <w:spacing w:after="0" w:line="240" w:lineRule="auto"/>
              <w:jc w:val="center"/>
              <w:rPr>
                <w:rFonts w:ascii="Times New Roman" w:eastAsia="Times New Roman" w:hAnsi="Times New Roman" w:cs="Times New Roman"/>
                <w:lang w:eastAsia="ru-RU"/>
              </w:rPr>
            </w:pPr>
            <w:r w:rsidRPr="00C5104F">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6D34046A" w14:textId="77777777" w:rsidR="008142DE" w:rsidRPr="00C5104F" w:rsidRDefault="008142DE" w:rsidP="0090773B">
            <w:pPr>
              <w:autoSpaceDE w:val="0"/>
              <w:autoSpaceDN w:val="0"/>
              <w:adjustRightInd w:val="0"/>
              <w:spacing w:after="0" w:line="240" w:lineRule="auto"/>
              <w:rPr>
                <w:rFonts w:ascii="Times New Roman" w:eastAsia="Times New Roman" w:hAnsi="Times New Roman" w:cs="Times New Roman"/>
                <w:bCs/>
                <w:lang w:eastAsia="ru-RU"/>
              </w:rPr>
            </w:pPr>
            <w:r w:rsidRPr="00C5104F">
              <w:rPr>
                <w:rFonts w:ascii="Times New Roman" w:eastAsia="Times New Roman" w:hAnsi="Times New Roman" w:cs="Times New Roman"/>
                <w:bCs/>
                <w:lang w:eastAsia="ru-RU"/>
              </w:rPr>
              <w:t>(Наименование)</w:t>
            </w:r>
          </w:p>
        </w:tc>
      </w:tr>
      <w:tr w:rsidR="008142DE" w:rsidRPr="00C5104F" w14:paraId="4ED2C16D" w14:textId="77777777" w:rsidTr="0090773B">
        <w:trPr>
          <w:trHeight w:val="1"/>
        </w:trPr>
        <w:tc>
          <w:tcPr>
            <w:tcW w:w="2536" w:type="pct"/>
            <w:shd w:val="clear" w:color="auto" w:fill="FFFFFF"/>
            <w:vAlign w:val="center"/>
          </w:tcPr>
          <w:p w14:paraId="166F211A" w14:textId="77777777" w:rsidR="008142DE" w:rsidRPr="00C5104F" w:rsidRDefault="008142DE" w:rsidP="0090773B">
            <w:pPr>
              <w:suppressAutoHyphens/>
              <w:spacing w:after="0" w:line="240" w:lineRule="auto"/>
              <w:rPr>
                <w:rFonts w:ascii="Times New Roman" w:eastAsia="Times New Roman" w:hAnsi="Times New Roman" w:cs="Times New Roman"/>
                <w:b/>
                <w:color w:val="000000"/>
                <w:lang w:eastAsia="ar-SA"/>
              </w:rPr>
            </w:pPr>
          </w:p>
          <w:p w14:paraId="4055971F" w14:textId="77777777" w:rsidR="008142DE" w:rsidRPr="00C5104F" w:rsidRDefault="008142DE" w:rsidP="0090773B">
            <w:pPr>
              <w:suppressAutoHyphens/>
              <w:spacing w:after="0" w:line="240" w:lineRule="auto"/>
              <w:rPr>
                <w:rFonts w:ascii="Times New Roman" w:eastAsia="Times New Roman" w:hAnsi="Times New Roman" w:cs="Times New Roman"/>
                <w:b/>
                <w:color w:val="000000"/>
                <w:lang w:eastAsia="ar-SA"/>
              </w:rPr>
            </w:pPr>
          </w:p>
          <w:p w14:paraId="2E934E57" w14:textId="77777777" w:rsidR="008142DE" w:rsidRPr="00C5104F" w:rsidRDefault="008142DE" w:rsidP="0090773B">
            <w:pPr>
              <w:suppressAutoHyphens/>
              <w:spacing w:after="0" w:line="240" w:lineRule="auto"/>
              <w:rPr>
                <w:rFonts w:ascii="Times New Roman" w:eastAsia="Times New Roman" w:hAnsi="Times New Roman" w:cs="Times New Roman"/>
                <w:lang w:eastAsia="ru-RU"/>
              </w:rPr>
            </w:pPr>
            <w:r w:rsidRPr="00C5104F">
              <w:rPr>
                <w:rFonts w:ascii="Times New Roman" w:eastAsia="Times New Roman" w:hAnsi="Times New Roman" w:cs="Times New Roman"/>
                <w:b/>
                <w:color w:val="000000"/>
                <w:lang w:eastAsia="ar-SA"/>
              </w:rPr>
              <w:t>Директор</w:t>
            </w:r>
          </w:p>
          <w:p w14:paraId="64311D6B" w14:textId="77777777" w:rsidR="008142DE" w:rsidRPr="00C5104F" w:rsidRDefault="008142DE" w:rsidP="0090773B">
            <w:pPr>
              <w:suppressAutoHyphens/>
              <w:spacing w:after="0" w:line="240" w:lineRule="auto"/>
              <w:rPr>
                <w:rFonts w:ascii="Times New Roman" w:eastAsia="Times New Roman" w:hAnsi="Times New Roman" w:cs="Times New Roman"/>
                <w:b/>
                <w:color w:val="000000"/>
                <w:lang w:eastAsia="ar-SA"/>
              </w:rPr>
            </w:pPr>
          </w:p>
          <w:p w14:paraId="4B428C74" w14:textId="77777777" w:rsidR="008142DE" w:rsidRPr="00C5104F" w:rsidRDefault="008142DE" w:rsidP="0090773B">
            <w:pPr>
              <w:spacing w:after="0" w:line="240" w:lineRule="auto"/>
              <w:rPr>
                <w:rFonts w:ascii="Times New Roman" w:eastAsia="Calibri" w:hAnsi="Times New Roman" w:cs="Times New Roman"/>
              </w:rPr>
            </w:pPr>
            <w:r w:rsidRPr="00C5104F">
              <w:rPr>
                <w:rFonts w:ascii="Times New Roman" w:eastAsia="Calibri" w:hAnsi="Times New Roman" w:cs="Times New Roman"/>
              </w:rPr>
              <w:t>____________________ / А.А. Семенов/</w:t>
            </w:r>
          </w:p>
          <w:p w14:paraId="53131E46" w14:textId="77777777" w:rsidR="008142DE" w:rsidRPr="00C5104F" w:rsidRDefault="008142DE" w:rsidP="0090773B">
            <w:pPr>
              <w:tabs>
                <w:tab w:val="left" w:pos="4144"/>
              </w:tabs>
              <w:spacing w:after="0" w:line="240" w:lineRule="auto"/>
              <w:rPr>
                <w:rFonts w:ascii="Times New Roman" w:eastAsia="Times New Roman" w:hAnsi="Times New Roman" w:cs="Times New Roman"/>
                <w:iCs/>
                <w:lang w:eastAsia="ru-RU"/>
              </w:rPr>
            </w:pPr>
            <w:r w:rsidRPr="00C5104F">
              <w:rPr>
                <w:rFonts w:ascii="Times New Roman" w:eastAsia="Calibri" w:hAnsi="Times New Roman" w:cs="Times New Roman"/>
                <w:iCs/>
              </w:rPr>
              <w:t>М.П. / Подписано ЭЦП</w:t>
            </w:r>
          </w:p>
        </w:tc>
        <w:tc>
          <w:tcPr>
            <w:tcW w:w="2464" w:type="pct"/>
            <w:shd w:val="clear" w:color="auto" w:fill="FFFFFF"/>
            <w:vAlign w:val="center"/>
          </w:tcPr>
          <w:p w14:paraId="1F7D3EFF" w14:textId="77777777" w:rsidR="008142DE" w:rsidRPr="00C5104F" w:rsidRDefault="008142DE" w:rsidP="0090773B">
            <w:pPr>
              <w:spacing w:after="0" w:line="240" w:lineRule="auto"/>
              <w:rPr>
                <w:rFonts w:ascii="Times New Roman" w:eastAsia="Calibri" w:hAnsi="Times New Roman" w:cs="Times New Roman"/>
              </w:rPr>
            </w:pPr>
          </w:p>
          <w:p w14:paraId="22E66EC4" w14:textId="77777777" w:rsidR="008142DE" w:rsidRPr="00C5104F" w:rsidRDefault="008142DE" w:rsidP="0090773B">
            <w:pPr>
              <w:spacing w:after="0" w:line="240" w:lineRule="auto"/>
              <w:rPr>
                <w:rFonts w:ascii="Times New Roman" w:eastAsia="Calibri" w:hAnsi="Times New Roman" w:cs="Times New Roman"/>
              </w:rPr>
            </w:pPr>
          </w:p>
          <w:p w14:paraId="7D341C88" w14:textId="77777777" w:rsidR="008142DE" w:rsidRPr="00C5104F" w:rsidRDefault="008142DE" w:rsidP="0090773B">
            <w:pPr>
              <w:spacing w:after="0" w:line="240" w:lineRule="auto"/>
              <w:rPr>
                <w:rFonts w:ascii="Times New Roman" w:eastAsia="Calibri" w:hAnsi="Times New Roman" w:cs="Times New Roman"/>
              </w:rPr>
            </w:pPr>
            <w:r w:rsidRPr="00C5104F">
              <w:rPr>
                <w:rFonts w:ascii="Times New Roman" w:eastAsia="Calibri" w:hAnsi="Times New Roman" w:cs="Times New Roman"/>
              </w:rPr>
              <w:t>(должность)</w:t>
            </w:r>
          </w:p>
          <w:p w14:paraId="53378A9C" w14:textId="77777777" w:rsidR="008142DE" w:rsidRPr="00C5104F" w:rsidRDefault="008142DE" w:rsidP="0090773B">
            <w:pPr>
              <w:spacing w:after="0" w:line="240" w:lineRule="auto"/>
              <w:rPr>
                <w:rFonts w:ascii="Times New Roman" w:eastAsia="Calibri" w:hAnsi="Times New Roman" w:cs="Times New Roman"/>
              </w:rPr>
            </w:pPr>
          </w:p>
          <w:p w14:paraId="14CD7098" w14:textId="77777777" w:rsidR="008142DE" w:rsidRPr="00C5104F" w:rsidRDefault="008142DE" w:rsidP="0090773B">
            <w:pPr>
              <w:spacing w:after="0" w:line="240" w:lineRule="auto"/>
              <w:rPr>
                <w:rFonts w:ascii="Times New Roman" w:eastAsia="Calibri" w:hAnsi="Times New Roman" w:cs="Times New Roman"/>
              </w:rPr>
            </w:pPr>
            <w:r w:rsidRPr="00C5104F">
              <w:rPr>
                <w:rFonts w:ascii="Times New Roman" w:eastAsia="Calibri" w:hAnsi="Times New Roman" w:cs="Times New Roman"/>
              </w:rPr>
              <w:t>____________________ / ___________/</w:t>
            </w:r>
          </w:p>
          <w:p w14:paraId="28653C9B" w14:textId="77777777" w:rsidR="008142DE" w:rsidRPr="00C5104F" w:rsidRDefault="008142DE" w:rsidP="0090773B">
            <w:pPr>
              <w:autoSpaceDE w:val="0"/>
              <w:autoSpaceDN w:val="0"/>
              <w:adjustRightInd w:val="0"/>
              <w:spacing w:after="0" w:line="240" w:lineRule="auto"/>
              <w:rPr>
                <w:rFonts w:ascii="Times New Roman" w:eastAsia="Times New Roman" w:hAnsi="Times New Roman" w:cs="Times New Roman"/>
                <w:b/>
                <w:lang w:eastAsia="ru-RU"/>
              </w:rPr>
            </w:pPr>
            <w:r w:rsidRPr="00C5104F">
              <w:rPr>
                <w:rFonts w:ascii="Times New Roman" w:eastAsia="Calibri" w:hAnsi="Times New Roman" w:cs="Times New Roman"/>
                <w:iCs/>
              </w:rPr>
              <w:t>М.П. / Подписано ЭЦП</w:t>
            </w:r>
          </w:p>
        </w:tc>
      </w:tr>
    </w:tbl>
    <w:p w14:paraId="3128E7A7" w14:textId="77777777" w:rsidR="008142DE" w:rsidRDefault="008142DE">
      <w:pPr>
        <w:spacing w:after="0" w:line="240" w:lineRule="auto"/>
        <w:ind w:left="-567"/>
        <w:rPr>
          <w:rFonts w:ascii="Times New Roman" w:eastAsia="Times New Roman" w:hAnsi="Times New Roman" w:cs="Times New Roman"/>
          <w:sz w:val="24"/>
          <w:szCs w:val="24"/>
          <w:lang w:eastAsia="ru-RU"/>
        </w:rPr>
        <w:sectPr w:rsidR="008142DE">
          <w:pgSz w:w="16838" w:h="11906" w:orient="landscape"/>
          <w:pgMar w:top="851" w:right="567" w:bottom="709" w:left="567" w:header="284" w:footer="284" w:gutter="0"/>
          <w:cols w:space="708"/>
          <w:docGrid w:linePitch="360"/>
        </w:sectPr>
      </w:pPr>
    </w:p>
    <w:p w14:paraId="094BBC26" w14:textId="77777777" w:rsidR="005A11FD" w:rsidRDefault="00DD68DF">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 1 </w:t>
      </w:r>
    </w:p>
    <w:p w14:paraId="397DC669" w14:textId="77777777" w:rsidR="005A11FD" w:rsidRDefault="00DD68D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Спецификации к Контракту № ________________________</w:t>
      </w:r>
    </w:p>
    <w:p w14:paraId="2931845C" w14:textId="14AF5B0F" w:rsidR="005A11FD" w:rsidRDefault="00DD68D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 ___________ 202</w:t>
      </w:r>
      <w:r w:rsidR="000C3AD3" w:rsidRPr="0012491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 </w:t>
      </w:r>
    </w:p>
    <w:p w14:paraId="6BAF8B92" w14:textId="77777777" w:rsidR="005A11FD" w:rsidRDefault="005A11FD">
      <w:pPr>
        <w:spacing w:after="0" w:line="240" w:lineRule="auto"/>
        <w:jc w:val="center"/>
        <w:rPr>
          <w:rFonts w:ascii="Times New Roman" w:eastAsia="Times New Roman" w:hAnsi="Times New Roman" w:cs="Times New Roman"/>
          <w:sz w:val="24"/>
          <w:szCs w:val="24"/>
          <w:lang w:eastAsia="ru-RU"/>
        </w:rPr>
      </w:pPr>
    </w:p>
    <w:p w14:paraId="488A4B30" w14:textId="77777777" w:rsidR="005A11FD" w:rsidRPr="0044271C" w:rsidRDefault="00DD68D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b/>
          <w:bCs/>
          <w:sz w:val="24"/>
          <w:szCs w:val="24"/>
          <w:lang w:eastAsia="ru-RU"/>
        </w:rPr>
        <w:t>ТЕХНИЧЕСКОЕ ЗАДАНИЕ</w:t>
      </w:r>
    </w:p>
    <w:p w14:paraId="7C7340AF" w14:textId="1BE76C5B" w:rsidR="005A11FD" w:rsidRDefault="00DD68DF">
      <w:pPr>
        <w:spacing w:after="0" w:line="240" w:lineRule="auto"/>
        <w:jc w:val="center"/>
        <w:rPr>
          <w:rFonts w:ascii="Times New Roman" w:eastAsia="Times New Roman" w:hAnsi="Times New Roman" w:cs="Times New Roman"/>
          <w:b/>
          <w:bCs/>
          <w:lang w:eastAsia="ru-RU"/>
        </w:rPr>
      </w:pPr>
      <w:r w:rsidRPr="0044271C">
        <w:rPr>
          <w:rFonts w:ascii="Times New Roman" w:eastAsia="Times New Roman" w:hAnsi="Times New Roman" w:cs="Times New Roman"/>
          <w:b/>
          <w:bCs/>
          <w:sz w:val="24"/>
          <w:szCs w:val="24"/>
          <w:lang w:eastAsia="ru-RU"/>
        </w:rPr>
        <w:t xml:space="preserve">на </w:t>
      </w:r>
      <w:r w:rsidR="00F87653">
        <w:rPr>
          <w:rFonts w:ascii="Times New Roman" w:eastAsia="Times New Roman" w:hAnsi="Times New Roman" w:cs="Times New Roman"/>
          <w:b/>
          <w:bCs/>
          <w:sz w:val="24"/>
          <w:szCs w:val="24"/>
          <w:lang w:eastAsia="ru-RU"/>
        </w:rPr>
        <w:t>о</w:t>
      </w:r>
      <w:r w:rsidRPr="0044271C">
        <w:rPr>
          <w:rFonts w:ascii="Times New Roman" w:eastAsia="Times New Roman" w:hAnsi="Times New Roman" w:cs="Times New Roman"/>
          <w:b/>
          <w:bCs/>
          <w:sz w:val="24"/>
          <w:szCs w:val="24"/>
          <w:lang w:eastAsia="ru-RU"/>
        </w:rPr>
        <w:t>казание Услуг</w:t>
      </w:r>
      <w:r w:rsidR="0044271C">
        <w:rPr>
          <w:rFonts w:ascii="Times New Roman" w:eastAsia="Times New Roman" w:hAnsi="Times New Roman" w:cs="Times New Roman"/>
          <w:b/>
          <w:bCs/>
          <w:sz w:val="24"/>
          <w:szCs w:val="24"/>
          <w:lang w:eastAsia="ru-RU"/>
        </w:rPr>
        <w:t xml:space="preserve"> по</w:t>
      </w:r>
      <w:r w:rsidRPr="0044271C">
        <w:rPr>
          <w:rFonts w:ascii="Times New Roman" w:eastAsia="Times New Roman" w:hAnsi="Times New Roman" w:cs="Times New Roman"/>
          <w:b/>
          <w:bCs/>
          <w:sz w:val="24"/>
          <w:szCs w:val="24"/>
          <w:lang w:eastAsia="ru-RU"/>
        </w:rPr>
        <w:t xml:space="preserve"> </w:t>
      </w:r>
      <w:r w:rsidRPr="0044271C">
        <w:rPr>
          <w:rFonts w:ascii="Times New Roman" w:hAnsi="Times New Roman" w:cs="Times New Roman"/>
          <w:b/>
          <w:bCs/>
          <w:sz w:val="24"/>
          <w:szCs w:val="24"/>
        </w:rPr>
        <w:t>обязательному страхованию гражданской ответственности владельцев автотранспортных средств (ОСАГО</w:t>
      </w:r>
      <w:r>
        <w:rPr>
          <w:rFonts w:ascii="Times New Roman" w:hAnsi="Times New Roman" w:cs="Times New Roman"/>
          <w:b/>
          <w:bCs/>
          <w:sz w:val="24"/>
          <w:szCs w:val="24"/>
        </w:rPr>
        <w:t>)</w:t>
      </w:r>
    </w:p>
    <w:p w14:paraId="234E8381" w14:textId="77777777" w:rsidR="008E05C2" w:rsidRDefault="008E05C2" w:rsidP="0044271C">
      <w:pPr>
        <w:spacing w:after="0" w:line="240" w:lineRule="auto"/>
        <w:rPr>
          <w:rFonts w:ascii="Times New Roman" w:eastAsia="Times New Roman" w:hAnsi="Times New Roman" w:cs="Times New Roman"/>
          <w:b/>
          <w:bCs/>
          <w:sz w:val="20"/>
          <w:szCs w:val="20"/>
          <w:lang w:eastAsia="ru-RU"/>
        </w:rPr>
      </w:pPr>
    </w:p>
    <w:p w14:paraId="1617B5AC" w14:textId="4402676C" w:rsidR="008E05C2" w:rsidRPr="0044271C" w:rsidRDefault="008E05C2" w:rsidP="0044271C">
      <w:pPr>
        <w:pStyle w:val="ac"/>
        <w:numPr>
          <w:ilvl w:val="0"/>
          <w:numId w:val="4"/>
        </w:numPr>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b/>
          <w:bCs/>
          <w:sz w:val="24"/>
          <w:szCs w:val="24"/>
          <w:lang w:eastAsia="ru-RU"/>
        </w:rPr>
        <w:t xml:space="preserve">ОБЩИЕ СВЕДЕНИЯ </w:t>
      </w:r>
    </w:p>
    <w:tbl>
      <w:tblPr>
        <w:tblStyle w:val="12"/>
        <w:tblW w:w="5000" w:type="pct"/>
        <w:tblLook w:val="04A0" w:firstRow="1" w:lastRow="0" w:firstColumn="1" w:lastColumn="0" w:noHBand="0" w:noVBand="1"/>
      </w:tblPr>
      <w:tblGrid>
        <w:gridCol w:w="535"/>
        <w:gridCol w:w="5102"/>
        <w:gridCol w:w="3298"/>
        <w:gridCol w:w="3045"/>
        <w:gridCol w:w="3051"/>
      </w:tblGrid>
      <w:tr w:rsidR="008E05C2" w:rsidRPr="0044271C" w14:paraId="67F5D5A3" w14:textId="77777777" w:rsidTr="000C3AD3">
        <w:tc>
          <w:tcPr>
            <w:tcW w:w="178" w:type="pct"/>
            <w:vAlign w:val="center"/>
          </w:tcPr>
          <w:p w14:paraId="11E4269A" w14:textId="77777777"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1</w:t>
            </w:r>
          </w:p>
        </w:tc>
        <w:tc>
          <w:tcPr>
            <w:tcW w:w="1697" w:type="pct"/>
            <w:vAlign w:val="center"/>
          </w:tcPr>
          <w:p w14:paraId="205419B0" w14:textId="6399CBE4" w:rsidR="008E05C2" w:rsidRPr="0044271C" w:rsidRDefault="008E05C2" w:rsidP="002963A5">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 xml:space="preserve">Наименование </w:t>
            </w:r>
            <w:r w:rsidR="002963A5">
              <w:rPr>
                <w:rFonts w:ascii="Times New Roman" w:eastAsia="Times New Roman" w:hAnsi="Times New Roman" w:cs="Times New Roman" w:hint="eastAsia"/>
                <w:b/>
                <w:bCs/>
                <w:sz w:val="24"/>
                <w:szCs w:val="24"/>
                <w:lang w:eastAsia="ru-RU"/>
              </w:rPr>
              <w:t>Услуги</w:t>
            </w:r>
            <w:r w:rsidR="002963A5">
              <w:rPr>
                <w:rFonts w:ascii="Times New Roman" w:eastAsia="Times New Roman" w:hAnsi="Times New Roman" w:cs="Times New Roman"/>
                <w:b/>
                <w:bCs/>
                <w:sz w:val="24"/>
                <w:szCs w:val="24"/>
                <w:lang w:eastAsia="ru-RU"/>
              </w:rPr>
              <w:t>:</w:t>
            </w:r>
          </w:p>
        </w:tc>
        <w:tc>
          <w:tcPr>
            <w:tcW w:w="3125" w:type="pct"/>
            <w:gridSpan w:val="3"/>
            <w:vAlign w:val="center"/>
          </w:tcPr>
          <w:p w14:paraId="556A3EBE" w14:textId="77777777" w:rsidR="008E05C2" w:rsidRPr="0044271C" w:rsidRDefault="008E05C2" w:rsidP="0080399F">
            <w:pPr>
              <w:spacing w:after="0" w:line="240" w:lineRule="auto"/>
              <w:jc w:val="center"/>
              <w:rPr>
                <w:rFonts w:ascii="Times New Roman" w:eastAsia="Times New Roman" w:hAnsi="Times New Roman" w:cs="Times New Roman"/>
                <w:sz w:val="24"/>
                <w:szCs w:val="24"/>
                <w:lang w:eastAsia="ru-RU"/>
              </w:rPr>
            </w:pPr>
            <w:r w:rsidRPr="0044271C">
              <w:rPr>
                <w:rFonts w:ascii="Times New Roman" w:eastAsia="Times New Roman" w:hAnsi="Times New Roman" w:cs="Times New Roman"/>
                <w:sz w:val="24"/>
                <w:szCs w:val="24"/>
                <w:lang w:eastAsia="ru-RU"/>
              </w:rPr>
              <w:t>Услуги по обязательному страхованию гражданской ответственности владельцев автотранспортных средств (ОСАГО)</w:t>
            </w:r>
          </w:p>
        </w:tc>
      </w:tr>
      <w:tr w:rsidR="008E05C2" w:rsidRPr="0044271C" w14:paraId="0F671943" w14:textId="77777777" w:rsidTr="000C3AD3">
        <w:tc>
          <w:tcPr>
            <w:tcW w:w="178" w:type="pct"/>
            <w:vAlign w:val="center"/>
          </w:tcPr>
          <w:p w14:paraId="5D11CD84" w14:textId="77777777"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2</w:t>
            </w:r>
          </w:p>
        </w:tc>
        <w:tc>
          <w:tcPr>
            <w:tcW w:w="1697" w:type="pct"/>
            <w:vAlign w:val="center"/>
          </w:tcPr>
          <w:p w14:paraId="0F063219" w14:textId="77777777"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Код ОКПД2:</w:t>
            </w:r>
          </w:p>
        </w:tc>
        <w:tc>
          <w:tcPr>
            <w:tcW w:w="3125" w:type="pct"/>
            <w:gridSpan w:val="3"/>
            <w:vAlign w:val="center"/>
          </w:tcPr>
          <w:p w14:paraId="7BBCA732" w14:textId="07D6B523" w:rsidR="008E05C2" w:rsidRPr="0044271C" w:rsidRDefault="008E05C2" w:rsidP="0080399F">
            <w:pPr>
              <w:spacing w:after="0" w:line="240" w:lineRule="auto"/>
              <w:jc w:val="center"/>
              <w:rPr>
                <w:rFonts w:ascii="Times New Roman" w:eastAsia="Times New Roman" w:hAnsi="Times New Roman" w:cs="Times New Roman"/>
                <w:sz w:val="24"/>
                <w:szCs w:val="24"/>
                <w:lang w:eastAsia="ru-RU"/>
              </w:rPr>
            </w:pPr>
            <w:r w:rsidRPr="0044271C">
              <w:rPr>
                <w:rFonts w:ascii="Times New Roman" w:eastAsia="Times New Roman" w:hAnsi="Times New Roman" w:cs="Times New Roman" w:hint="eastAsia"/>
                <w:sz w:val="24"/>
                <w:szCs w:val="24"/>
                <w:lang w:eastAsia="ru-RU"/>
              </w:rPr>
              <w:t>65.12.21</w:t>
            </w:r>
            <w:r w:rsidR="002963A5">
              <w:rPr>
                <w:rFonts w:ascii="Times New Roman" w:eastAsia="Times New Roman" w:hAnsi="Times New Roman" w:cs="Times New Roman"/>
                <w:sz w:val="24"/>
                <w:szCs w:val="24"/>
                <w:lang w:eastAsia="ru-RU"/>
              </w:rPr>
              <w:t>.000</w:t>
            </w:r>
          </w:p>
        </w:tc>
      </w:tr>
      <w:tr w:rsidR="008E05C2" w:rsidRPr="0044271C" w14:paraId="11F95455" w14:textId="77777777" w:rsidTr="000C3AD3">
        <w:tc>
          <w:tcPr>
            <w:tcW w:w="178" w:type="pct"/>
            <w:vAlign w:val="center"/>
          </w:tcPr>
          <w:p w14:paraId="0140C8A1" w14:textId="1E5EE22D" w:rsidR="008E05C2" w:rsidRPr="0044271C"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697" w:type="pct"/>
            <w:vAlign w:val="center"/>
          </w:tcPr>
          <w:p w14:paraId="2D5D7F30" w14:textId="0DBC2529"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Целевое назначение</w:t>
            </w:r>
            <w:r w:rsidR="00E81593">
              <w:rPr>
                <w:rFonts w:ascii="Times New Roman" w:eastAsia="Times New Roman" w:hAnsi="Times New Roman" w:cs="Times New Roman"/>
                <w:b/>
                <w:bCs/>
                <w:sz w:val="24"/>
                <w:szCs w:val="24"/>
                <w:lang w:eastAsia="ru-RU"/>
              </w:rPr>
              <w:t xml:space="preserve"> оказания Услуги</w:t>
            </w:r>
            <w:r w:rsidRPr="0044271C">
              <w:rPr>
                <w:rFonts w:ascii="Times New Roman" w:eastAsia="Times New Roman" w:hAnsi="Times New Roman" w:cs="Times New Roman" w:hint="eastAsia"/>
                <w:b/>
                <w:bCs/>
                <w:sz w:val="24"/>
                <w:szCs w:val="24"/>
                <w:lang w:eastAsia="ru-RU"/>
              </w:rPr>
              <w:t>:</w:t>
            </w:r>
          </w:p>
        </w:tc>
        <w:tc>
          <w:tcPr>
            <w:tcW w:w="3125" w:type="pct"/>
            <w:gridSpan w:val="3"/>
            <w:vAlign w:val="center"/>
          </w:tcPr>
          <w:p w14:paraId="4EDD119B" w14:textId="319420D8" w:rsidR="008E05C2" w:rsidRPr="0044271C" w:rsidRDefault="002963A5" w:rsidP="002963A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963A5">
              <w:rPr>
                <w:rFonts w:ascii="Times New Roman" w:eastAsia="Times New Roman" w:hAnsi="Times New Roman" w:cs="Times New Roman"/>
                <w:sz w:val="24"/>
                <w:szCs w:val="24"/>
                <w:lang w:eastAsia="ru-RU"/>
              </w:rPr>
              <w:t>В целях защиты прав потерпевших на возмещение вреда, причиненного их жизни, здоровью или имуществу при использовании транспортных средств иными лицами, правовые, экономические и организационные основы обязательного страхования гражданской ответственности владельцев транспортных средств</w:t>
            </w:r>
          </w:p>
        </w:tc>
      </w:tr>
      <w:tr w:rsidR="008E05C2" w:rsidRPr="0044271C" w14:paraId="27976CA6" w14:textId="77777777" w:rsidTr="000C3AD3">
        <w:tc>
          <w:tcPr>
            <w:tcW w:w="178" w:type="pct"/>
            <w:vAlign w:val="center"/>
          </w:tcPr>
          <w:p w14:paraId="2524FF5F" w14:textId="39179484" w:rsidR="008E05C2" w:rsidRPr="0044271C"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697" w:type="pct"/>
            <w:vAlign w:val="center"/>
          </w:tcPr>
          <w:p w14:paraId="1765A5B9" w14:textId="77777777"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Требуемое количество:</w:t>
            </w:r>
          </w:p>
        </w:tc>
        <w:tc>
          <w:tcPr>
            <w:tcW w:w="1097" w:type="pct"/>
            <w:vAlign w:val="center"/>
          </w:tcPr>
          <w:p w14:paraId="31936540" w14:textId="6E7AC85D" w:rsidR="008E05C2" w:rsidRPr="0044271C" w:rsidRDefault="008E05C2" w:rsidP="0080399F">
            <w:pPr>
              <w:spacing w:after="0" w:line="240" w:lineRule="auto"/>
              <w:jc w:val="center"/>
              <w:rPr>
                <w:rFonts w:ascii="Times New Roman" w:eastAsia="Times New Roman" w:hAnsi="Times New Roman" w:cs="Times New Roman"/>
                <w:sz w:val="24"/>
                <w:szCs w:val="24"/>
                <w:lang w:val="en-US" w:eastAsia="ru-RU"/>
              </w:rPr>
            </w:pPr>
            <w:r w:rsidRPr="0044271C">
              <w:rPr>
                <w:rFonts w:ascii="Times New Roman" w:eastAsia="Times New Roman" w:hAnsi="Times New Roman" w:cs="Times New Roman" w:hint="eastAsia"/>
                <w:sz w:val="24"/>
                <w:szCs w:val="24"/>
                <w:lang w:eastAsia="ru-RU"/>
              </w:rPr>
              <w:t>Усл</w:t>
            </w:r>
            <w:r w:rsidRPr="0044271C">
              <w:rPr>
                <w:rFonts w:ascii="Times New Roman" w:eastAsia="Times New Roman" w:hAnsi="Times New Roman" w:cs="Times New Roman"/>
                <w:sz w:val="24"/>
                <w:szCs w:val="24"/>
                <w:lang w:val="en-US" w:eastAsia="ru-RU"/>
              </w:rPr>
              <w:t xml:space="preserve">. </w:t>
            </w:r>
            <w:r w:rsidR="00F36DDE">
              <w:rPr>
                <w:rFonts w:ascii="Times New Roman" w:eastAsia="Times New Roman" w:hAnsi="Times New Roman" w:cs="Times New Roman"/>
                <w:sz w:val="24"/>
                <w:szCs w:val="24"/>
                <w:lang w:eastAsia="ru-RU"/>
              </w:rPr>
              <w:t>е</w:t>
            </w:r>
            <w:r w:rsidRPr="0044271C">
              <w:rPr>
                <w:rFonts w:ascii="Times New Roman" w:eastAsia="Times New Roman" w:hAnsi="Times New Roman" w:cs="Times New Roman"/>
                <w:sz w:val="24"/>
                <w:szCs w:val="24"/>
                <w:lang w:val="en-US" w:eastAsia="ru-RU"/>
              </w:rPr>
              <w:t>д.</w:t>
            </w:r>
          </w:p>
        </w:tc>
        <w:tc>
          <w:tcPr>
            <w:tcW w:w="1013" w:type="pct"/>
            <w:vAlign w:val="center"/>
          </w:tcPr>
          <w:p w14:paraId="7EA0272E" w14:textId="77777777"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Единица измерения</w:t>
            </w:r>
          </w:p>
        </w:tc>
        <w:tc>
          <w:tcPr>
            <w:tcW w:w="1015" w:type="pct"/>
            <w:vAlign w:val="center"/>
          </w:tcPr>
          <w:p w14:paraId="610C153B" w14:textId="77777777" w:rsidR="008E05C2" w:rsidRPr="0044271C" w:rsidRDefault="008E05C2" w:rsidP="0080399F">
            <w:pPr>
              <w:spacing w:after="0" w:line="240" w:lineRule="auto"/>
              <w:jc w:val="center"/>
              <w:rPr>
                <w:rFonts w:ascii="Times New Roman" w:eastAsia="Times New Roman" w:hAnsi="Times New Roman" w:cs="Times New Roman"/>
                <w:sz w:val="24"/>
                <w:szCs w:val="24"/>
                <w:lang w:val="en-US" w:eastAsia="ru-RU"/>
              </w:rPr>
            </w:pPr>
            <w:r w:rsidRPr="0044271C">
              <w:rPr>
                <w:rFonts w:ascii="Times New Roman" w:eastAsia="Times New Roman" w:hAnsi="Times New Roman" w:cs="Times New Roman"/>
                <w:sz w:val="24"/>
                <w:szCs w:val="24"/>
                <w:lang w:val="en-US" w:eastAsia="ru-RU"/>
              </w:rPr>
              <w:t>1</w:t>
            </w:r>
          </w:p>
        </w:tc>
      </w:tr>
      <w:tr w:rsidR="00C177F9" w:rsidRPr="0044271C" w14:paraId="1B8177C4" w14:textId="77777777" w:rsidTr="000C3AD3">
        <w:tc>
          <w:tcPr>
            <w:tcW w:w="178" w:type="pct"/>
            <w:vAlign w:val="center"/>
          </w:tcPr>
          <w:p w14:paraId="6448D5F1" w14:textId="58A96052" w:rsidR="00C177F9" w:rsidRPr="0044271C"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697" w:type="pct"/>
            <w:vAlign w:val="center"/>
          </w:tcPr>
          <w:p w14:paraId="59445F95" w14:textId="4794F7CF" w:rsidR="00C177F9" w:rsidRPr="0044271C" w:rsidRDefault="00C177F9"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hint="eastAsia"/>
                <w:b/>
                <w:bCs/>
                <w:sz w:val="24"/>
                <w:szCs w:val="24"/>
                <w:lang w:eastAsia="ru-RU"/>
              </w:rPr>
              <w:t>Результат</w:t>
            </w:r>
            <w:r>
              <w:rPr>
                <w:rFonts w:ascii="Times New Roman" w:eastAsia="Times New Roman" w:hAnsi="Times New Roman" w:cs="Times New Roman"/>
                <w:b/>
                <w:bCs/>
                <w:sz w:val="24"/>
                <w:szCs w:val="24"/>
                <w:lang w:eastAsia="ru-RU"/>
              </w:rPr>
              <w:t xml:space="preserve"> оказания услуг:</w:t>
            </w:r>
          </w:p>
        </w:tc>
        <w:tc>
          <w:tcPr>
            <w:tcW w:w="3125" w:type="pct"/>
            <w:gridSpan w:val="3"/>
            <w:vAlign w:val="center"/>
          </w:tcPr>
          <w:p w14:paraId="409B2905" w14:textId="464F172C" w:rsidR="00C177F9" w:rsidRPr="00C177F9" w:rsidRDefault="00C177F9" w:rsidP="008039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Страхов</w:t>
            </w:r>
            <w:r w:rsidR="00982CE7">
              <w:rPr>
                <w:rFonts w:ascii="Times New Roman" w:eastAsia="Times New Roman" w:hAnsi="Times New Roman" w:cs="Times New Roman"/>
                <w:lang w:eastAsia="ru-RU"/>
              </w:rPr>
              <w:t>ой</w:t>
            </w:r>
            <w:r>
              <w:rPr>
                <w:rFonts w:ascii="Times New Roman" w:eastAsia="Times New Roman" w:hAnsi="Times New Roman" w:cs="Times New Roman"/>
                <w:lang w:eastAsia="ru-RU"/>
              </w:rPr>
              <w:t xml:space="preserve"> полис ОСАГО на автотранспортн</w:t>
            </w:r>
            <w:r w:rsidR="00982CE7">
              <w:rPr>
                <w:rFonts w:ascii="Times New Roman" w:eastAsia="Times New Roman" w:hAnsi="Times New Roman" w:cs="Times New Roman"/>
                <w:lang w:eastAsia="ru-RU"/>
              </w:rPr>
              <w:t>ое</w:t>
            </w:r>
            <w:r>
              <w:rPr>
                <w:rFonts w:ascii="Times New Roman" w:eastAsia="Times New Roman" w:hAnsi="Times New Roman" w:cs="Times New Roman"/>
                <w:lang w:eastAsia="ru-RU"/>
              </w:rPr>
              <w:t xml:space="preserve"> средств</w:t>
            </w:r>
            <w:r w:rsidR="00982CE7">
              <w:rPr>
                <w:rFonts w:ascii="Times New Roman" w:eastAsia="Times New Roman" w:hAnsi="Times New Roman" w:cs="Times New Roman"/>
                <w:lang w:eastAsia="ru-RU"/>
              </w:rPr>
              <w:t>о</w:t>
            </w:r>
            <w:r>
              <w:rPr>
                <w:rFonts w:ascii="Times New Roman" w:eastAsia="Times New Roman" w:hAnsi="Times New Roman" w:cs="Times New Roman"/>
                <w:lang w:eastAsia="ru-RU"/>
              </w:rPr>
              <w:t xml:space="preserve"> </w:t>
            </w:r>
          </w:p>
        </w:tc>
      </w:tr>
      <w:tr w:rsidR="008E05C2" w:rsidRPr="0044271C" w14:paraId="5154F0C4" w14:textId="77777777" w:rsidTr="000C3AD3">
        <w:tc>
          <w:tcPr>
            <w:tcW w:w="178" w:type="pct"/>
            <w:vAlign w:val="center"/>
          </w:tcPr>
          <w:p w14:paraId="772FEB93" w14:textId="74E117DB" w:rsidR="008E05C2" w:rsidRPr="0044271C"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697" w:type="pct"/>
            <w:vAlign w:val="center"/>
          </w:tcPr>
          <w:p w14:paraId="046D6D5A" w14:textId="00A53990"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Место оказания услуг</w:t>
            </w:r>
            <w:r w:rsidR="00C027BC">
              <w:rPr>
                <w:rFonts w:ascii="Times New Roman" w:eastAsia="Times New Roman" w:hAnsi="Times New Roman" w:cs="Times New Roman"/>
                <w:b/>
                <w:bCs/>
                <w:sz w:val="24"/>
                <w:szCs w:val="24"/>
                <w:lang w:eastAsia="ru-RU"/>
              </w:rPr>
              <w:t xml:space="preserve"> (место выдачи страховых полисов ОСАГО)</w:t>
            </w:r>
            <w:r w:rsidRPr="0044271C">
              <w:rPr>
                <w:rFonts w:ascii="Times New Roman" w:eastAsia="Times New Roman" w:hAnsi="Times New Roman" w:cs="Times New Roman" w:hint="eastAsia"/>
                <w:b/>
                <w:bCs/>
                <w:sz w:val="24"/>
                <w:szCs w:val="24"/>
                <w:lang w:eastAsia="ru-RU"/>
              </w:rPr>
              <w:t>:</w:t>
            </w:r>
          </w:p>
        </w:tc>
        <w:tc>
          <w:tcPr>
            <w:tcW w:w="3125" w:type="pct"/>
            <w:gridSpan w:val="3"/>
            <w:vAlign w:val="center"/>
          </w:tcPr>
          <w:p w14:paraId="6DE3A59A" w14:textId="410FB6BA" w:rsidR="008E05C2" w:rsidRPr="002963A5" w:rsidRDefault="00B92D67" w:rsidP="00C177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w:t>
            </w:r>
            <w:r w:rsidR="002963A5">
              <w:rPr>
                <w:rFonts w:ascii="Times New Roman" w:eastAsia="Times New Roman" w:hAnsi="Times New Roman" w:cs="Times New Roman"/>
                <w:sz w:val="24"/>
                <w:szCs w:val="24"/>
                <w:lang w:eastAsia="ru-RU"/>
              </w:rPr>
              <w:t>местонахождению</w:t>
            </w:r>
            <w:r>
              <w:rPr>
                <w:rFonts w:ascii="Times New Roman" w:eastAsia="Times New Roman" w:hAnsi="Times New Roman" w:cs="Times New Roman"/>
                <w:sz w:val="24"/>
                <w:szCs w:val="24"/>
                <w:lang w:eastAsia="ru-RU"/>
              </w:rPr>
              <w:t xml:space="preserve"> </w:t>
            </w:r>
            <w:r w:rsidR="00F321C3">
              <w:rPr>
                <w:rFonts w:ascii="Times New Roman" w:eastAsia="Times New Roman" w:hAnsi="Times New Roman" w:cs="Times New Roman"/>
                <w:sz w:val="24"/>
                <w:szCs w:val="24"/>
                <w:lang w:eastAsia="ru-RU"/>
              </w:rPr>
              <w:t>Заказчика –</w:t>
            </w:r>
            <w:r w:rsidR="00C177F9">
              <w:rPr>
                <w:rFonts w:ascii="Times New Roman" w:eastAsia="Times New Roman" w:hAnsi="Times New Roman" w:cs="Times New Roman"/>
                <w:sz w:val="24"/>
                <w:szCs w:val="24"/>
                <w:lang w:eastAsia="ru-RU"/>
              </w:rPr>
              <w:t xml:space="preserve"> г. Якутск Республика Саха (Якутия)</w:t>
            </w:r>
          </w:p>
        </w:tc>
      </w:tr>
      <w:tr w:rsidR="008E05C2" w:rsidRPr="0044271C" w14:paraId="7BF7488E" w14:textId="77777777" w:rsidTr="000C3AD3">
        <w:tc>
          <w:tcPr>
            <w:tcW w:w="178" w:type="pct"/>
            <w:vAlign w:val="center"/>
          </w:tcPr>
          <w:p w14:paraId="42A577BA" w14:textId="7A5D263D" w:rsidR="008E05C2" w:rsidRPr="0044271C"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1697" w:type="pct"/>
            <w:vAlign w:val="center"/>
          </w:tcPr>
          <w:p w14:paraId="60EF0352" w14:textId="26CA2F6F" w:rsidR="008E05C2" w:rsidRPr="0044271C" w:rsidRDefault="008E05C2" w:rsidP="0080399F">
            <w:pPr>
              <w:spacing w:after="0" w:line="240" w:lineRule="auto"/>
              <w:jc w:val="center"/>
              <w:rPr>
                <w:rFonts w:ascii="Times New Roman" w:eastAsia="Times New Roman" w:hAnsi="Times New Roman" w:cs="Times New Roman"/>
                <w:b/>
                <w:bCs/>
                <w:sz w:val="24"/>
                <w:szCs w:val="24"/>
                <w:lang w:eastAsia="ru-RU"/>
              </w:rPr>
            </w:pPr>
            <w:r w:rsidRPr="0044271C">
              <w:rPr>
                <w:rFonts w:ascii="Times New Roman" w:eastAsia="Times New Roman" w:hAnsi="Times New Roman" w:cs="Times New Roman" w:hint="eastAsia"/>
                <w:b/>
                <w:bCs/>
                <w:sz w:val="24"/>
                <w:szCs w:val="24"/>
                <w:lang w:eastAsia="ru-RU"/>
              </w:rPr>
              <w:t>Срок</w:t>
            </w:r>
            <w:r w:rsidR="00561C82">
              <w:rPr>
                <w:rFonts w:ascii="Times New Roman" w:eastAsia="Times New Roman" w:hAnsi="Times New Roman" w:cs="Times New Roman" w:hint="eastAsia"/>
                <w:b/>
                <w:bCs/>
                <w:sz w:val="24"/>
                <w:szCs w:val="24"/>
                <w:lang w:eastAsia="ru-RU"/>
              </w:rPr>
              <w:t>и</w:t>
            </w:r>
            <w:r w:rsidR="00561C82">
              <w:rPr>
                <w:rFonts w:ascii="Times New Roman" w:eastAsia="Times New Roman" w:hAnsi="Times New Roman" w:cs="Times New Roman"/>
                <w:b/>
                <w:bCs/>
                <w:sz w:val="24"/>
                <w:szCs w:val="24"/>
                <w:lang w:eastAsia="ru-RU"/>
              </w:rPr>
              <w:t xml:space="preserve"> </w:t>
            </w:r>
            <w:r w:rsidRPr="0044271C">
              <w:rPr>
                <w:rFonts w:ascii="Times New Roman" w:eastAsia="Times New Roman" w:hAnsi="Times New Roman" w:cs="Times New Roman" w:hint="eastAsia"/>
                <w:b/>
                <w:bCs/>
                <w:sz w:val="24"/>
                <w:szCs w:val="24"/>
                <w:lang w:eastAsia="ru-RU"/>
              </w:rPr>
              <w:t>оказания услуг</w:t>
            </w:r>
            <w:r w:rsidR="00497B6C">
              <w:rPr>
                <w:rFonts w:ascii="Times New Roman" w:eastAsia="Times New Roman" w:hAnsi="Times New Roman" w:cs="Times New Roman"/>
                <w:b/>
                <w:bCs/>
                <w:sz w:val="24"/>
                <w:szCs w:val="24"/>
                <w:lang w:eastAsia="ru-RU"/>
              </w:rPr>
              <w:t xml:space="preserve"> (сроки оформления и выдачи страховых полисов ОСАГО)</w:t>
            </w:r>
            <w:r w:rsidRPr="0044271C">
              <w:rPr>
                <w:rFonts w:ascii="Times New Roman" w:eastAsia="Times New Roman" w:hAnsi="Times New Roman" w:cs="Times New Roman" w:hint="eastAsia"/>
                <w:b/>
                <w:bCs/>
                <w:sz w:val="24"/>
                <w:szCs w:val="24"/>
                <w:lang w:eastAsia="ru-RU"/>
              </w:rPr>
              <w:t>:</w:t>
            </w:r>
          </w:p>
        </w:tc>
        <w:tc>
          <w:tcPr>
            <w:tcW w:w="3125" w:type="pct"/>
            <w:gridSpan w:val="3"/>
            <w:vAlign w:val="center"/>
          </w:tcPr>
          <w:p w14:paraId="4C5F3815" w14:textId="0DEFE27D" w:rsidR="008E05C2" w:rsidRPr="0044271C" w:rsidRDefault="008E05C2" w:rsidP="00561C82">
            <w:pPr>
              <w:spacing w:after="0" w:line="240" w:lineRule="auto"/>
              <w:jc w:val="center"/>
              <w:rPr>
                <w:rFonts w:ascii="Times New Roman" w:eastAsia="Times New Roman" w:hAnsi="Times New Roman" w:cs="Times New Roman"/>
                <w:sz w:val="24"/>
                <w:szCs w:val="24"/>
                <w:lang w:eastAsia="ru-RU"/>
              </w:rPr>
            </w:pPr>
            <w:r w:rsidRPr="0044271C">
              <w:rPr>
                <w:rFonts w:ascii="Times New Roman" w:eastAsia="Times New Roman" w:hAnsi="Times New Roman" w:cs="Times New Roman" w:hint="eastAsia"/>
                <w:sz w:val="24"/>
                <w:szCs w:val="24"/>
                <w:lang w:eastAsia="ru-RU"/>
              </w:rPr>
              <w:t xml:space="preserve">Не позднее </w:t>
            </w:r>
            <w:r w:rsidRPr="0044271C">
              <w:rPr>
                <w:rFonts w:ascii="Times New Roman" w:eastAsia="Times New Roman" w:hAnsi="Times New Roman" w:cs="Times New Roman"/>
                <w:sz w:val="24"/>
                <w:szCs w:val="24"/>
                <w:lang w:eastAsia="ru-RU"/>
              </w:rPr>
              <w:t>5</w:t>
            </w:r>
            <w:r w:rsidR="009B0387">
              <w:rPr>
                <w:rFonts w:ascii="Times New Roman" w:eastAsia="Times New Roman" w:hAnsi="Times New Roman" w:cs="Times New Roman"/>
                <w:sz w:val="24"/>
                <w:szCs w:val="24"/>
                <w:lang w:eastAsia="ru-RU"/>
              </w:rPr>
              <w:t>-ти</w:t>
            </w:r>
            <w:r w:rsidRPr="0044271C">
              <w:rPr>
                <w:rFonts w:ascii="Times New Roman" w:eastAsia="Times New Roman" w:hAnsi="Times New Roman" w:cs="Times New Roman" w:hint="eastAsia"/>
                <w:sz w:val="24"/>
                <w:szCs w:val="24"/>
                <w:lang w:eastAsia="ru-RU"/>
              </w:rPr>
              <w:t xml:space="preserve"> календарных дней</w:t>
            </w:r>
            <w:r w:rsidR="00F87653">
              <w:rPr>
                <w:rFonts w:ascii="Times New Roman" w:eastAsia="Times New Roman" w:hAnsi="Times New Roman" w:cs="Times New Roman"/>
                <w:sz w:val="24"/>
                <w:szCs w:val="24"/>
                <w:lang w:eastAsia="ru-RU"/>
              </w:rPr>
              <w:t xml:space="preserve"> по п. </w:t>
            </w:r>
            <w:r w:rsidR="00982CE7">
              <w:rPr>
                <w:rFonts w:ascii="Times New Roman" w:eastAsia="Times New Roman" w:hAnsi="Times New Roman" w:cs="Times New Roman"/>
                <w:sz w:val="24"/>
                <w:szCs w:val="24"/>
                <w:lang w:eastAsia="ru-RU"/>
              </w:rPr>
              <w:t>2.9 контракт</w:t>
            </w:r>
            <w:r w:rsidR="00F87653">
              <w:rPr>
                <w:rFonts w:ascii="Times New Roman" w:eastAsia="Times New Roman" w:hAnsi="Times New Roman" w:cs="Times New Roman"/>
                <w:sz w:val="24"/>
                <w:szCs w:val="24"/>
                <w:lang w:eastAsia="ru-RU"/>
              </w:rPr>
              <w:t>а</w:t>
            </w:r>
            <w:r w:rsidR="00982CE7">
              <w:rPr>
                <w:rFonts w:ascii="Times New Roman" w:eastAsia="Times New Roman" w:hAnsi="Times New Roman" w:cs="Times New Roman"/>
                <w:sz w:val="24"/>
                <w:szCs w:val="24"/>
                <w:lang w:eastAsia="ru-RU"/>
              </w:rPr>
              <w:t xml:space="preserve"> </w:t>
            </w:r>
          </w:p>
        </w:tc>
      </w:tr>
      <w:tr w:rsidR="008E05C2" w:rsidRPr="0044271C" w14:paraId="0BB2FF21" w14:textId="77777777" w:rsidTr="000C3AD3">
        <w:tc>
          <w:tcPr>
            <w:tcW w:w="178" w:type="pct"/>
            <w:vAlign w:val="center"/>
          </w:tcPr>
          <w:p w14:paraId="58A76200" w14:textId="6290F1C3" w:rsidR="008E05C2" w:rsidRPr="00C177F9"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697" w:type="pct"/>
            <w:vAlign w:val="center"/>
          </w:tcPr>
          <w:p w14:paraId="286781ED" w14:textId="606315ED" w:rsidR="008E05C2" w:rsidRPr="002963A5" w:rsidRDefault="002963A5"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Транспортные средства</w:t>
            </w:r>
            <w:r w:rsidR="00C177F9">
              <w:rPr>
                <w:rFonts w:ascii="Times New Roman" w:eastAsia="Times New Roman" w:hAnsi="Times New Roman" w:cs="Times New Roman"/>
                <w:b/>
                <w:bCs/>
                <w:sz w:val="24"/>
                <w:szCs w:val="24"/>
                <w:lang w:eastAsia="ru-RU"/>
              </w:rPr>
              <w:t xml:space="preserve"> (ТС)</w:t>
            </w:r>
            <w:r>
              <w:rPr>
                <w:rFonts w:ascii="Times New Roman" w:eastAsia="Times New Roman" w:hAnsi="Times New Roman" w:cs="Times New Roman"/>
                <w:b/>
                <w:bCs/>
                <w:sz w:val="24"/>
                <w:szCs w:val="24"/>
                <w:lang w:eastAsia="ru-RU"/>
              </w:rPr>
              <w:t>, подлежащие страхованию</w:t>
            </w:r>
            <w:r w:rsidR="00C177F9">
              <w:rPr>
                <w:rFonts w:ascii="Times New Roman" w:eastAsia="Times New Roman" w:hAnsi="Times New Roman" w:cs="Times New Roman"/>
                <w:b/>
                <w:bCs/>
                <w:sz w:val="24"/>
                <w:szCs w:val="24"/>
                <w:lang w:eastAsia="ru-RU"/>
              </w:rPr>
              <w:t xml:space="preserve"> ОСАГО</w:t>
            </w:r>
            <w:r>
              <w:rPr>
                <w:rFonts w:ascii="Times New Roman" w:eastAsia="Times New Roman" w:hAnsi="Times New Roman" w:cs="Times New Roman"/>
                <w:b/>
                <w:bCs/>
                <w:sz w:val="24"/>
                <w:szCs w:val="24"/>
                <w:lang w:eastAsia="ru-RU"/>
              </w:rPr>
              <w:t>:</w:t>
            </w:r>
          </w:p>
        </w:tc>
        <w:tc>
          <w:tcPr>
            <w:tcW w:w="3125" w:type="pct"/>
            <w:gridSpan w:val="3"/>
            <w:vAlign w:val="center"/>
          </w:tcPr>
          <w:p w14:paraId="25F03877" w14:textId="69C66E6D" w:rsidR="008E05C2" w:rsidRPr="00C177F9" w:rsidRDefault="00C177F9" w:rsidP="008039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перечню ТС, подлежащих страхованию ОСАГО</w:t>
            </w:r>
            <w:r w:rsidR="009B0387">
              <w:rPr>
                <w:rFonts w:ascii="Times New Roman" w:eastAsia="Times New Roman" w:hAnsi="Times New Roman" w:cs="Times New Roman"/>
                <w:sz w:val="24"/>
                <w:szCs w:val="24"/>
                <w:lang w:eastAsia="ru-RU"/>
              </w:rPr>
              <w:t xml:space="preserve"> – Таблица № 1. </w:t>
            </w:r>
            <w:r w:rsidR="009B0387" w:rsidRPr="009B0387">
              <w:rPr>
                <w:rFonts w:ascii="Times New Roman" w:eastAsia="Times New Roman" w:hAnsi="Times New Roman" w:cs="Times New Roman"/>
                <w:sz w:val="24"/>
                <w:szCs w:val="24"/>
                <w:lang w:eastAsia="ru-RU"/>
              </w:rPr>
              <w:t>Перечень автотранспортных средств, подлежащих страхованию ОСАГО</w:t>
            </w:r>
          </w:p>
        </w:tc>
      </w:tr>
      <w:tr w:rsidR="00C177F9" w:rsidRPr="0044271C" w14:paraId="7224B777" w14:textId="77777777" w:rsidTr="000C3AD3">
        <w:tc>
          <w:tcPr>
            <w:tcW w:w="178" w:type="pct"/>
            <w:vAlign w:val="center"/>
          </w:tcPr>
          <w:p w14:paraId="2A8754EC" w14:textId="6D97AC90" w:rsidR="00C177F9"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1697" w:type="pct"/>
            <w:vAlign w:val="center"/>
          </w:tcPr>
          <w:p w14:paraId="24D1A21A" w14:textId="1F1B89A9" w:rsidR="00C177F9" w:rsidRDefault="00C177F9"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ТС, подлежащих страхованию ОСАГО:</w:t>
            </w:r>
          </w:p>
        </w:tc>
        <w:tc>
          <w:tcPr>
            <w:tcW w:w="3125" w:type="pct"/>
            <w:gridSpan w:val="3"/>
            <w:vAlign w:val="center"/>
          </w:tcPr>
          <w:p w14:paraId="1944740C" w14:textId="2C8A0E44" w:rsidR="00C177F9" w:rsidRDefault="005450F2" w:rsidP="008039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177F9" w:rsidRPr="0044271C" w14:paraId="6DFF3284" w14:textId="77777777" w:rsidTr="000C3AD3">
        <w:tc>
          <w:tcPr>
            <w:tcW w:w="178" w:type="pct"/>
            <w:vAlign w:val="center"/>
          </w:tcPr>
          <w:p w14:paraId="0C26750F" w14:textId="72E587D5" w:rsidR="00C177F9" w:rsidRPr="00C177F9"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697" w:type="pct"/>
            <w:vAlign w:val="center"/>
          </w:tcPr>
          <w:p w14:paraId="3A65743A" w14:textId="0233C247" w:rsidR="00C177F9" w:rsidRDefault="00C177F9"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Срок страхования ОСАГО ТС:</w:t>
            </w:r>
          </w:p>
        </w:tc>
        <w:tc>
          <w:tcPr>
            <w:tcW w:w="3125" w:type="pct"/>
            <w:gridSpan w:val="3"/>
            <w:vAlign w:val="center"/>
          </w:tcPr>
          <w:p w14:paraId="61289C40" w14:textId="53A1AF5B" w:rsidR="00C177F9" w:rsidRPr="00C177F9" w:rsidRDefault="00C177F9" w:rsidP="008039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12 календарных месяцев</w:t>
            </w:r>
            <w:r w:rsidR="00D12180">
              <w:rPr>
                <w:rFonts w:ascii="Times New Roman" w:eastAsia="Times New Roman" w:hAnsi="Times New Roman" w:cs="Times New Roman"/>
                <w:sz w:val="24"/>
                <w:szCs w:val="24"/>
                <w:lang w:eastAsia="ru-RU"/>
              </w:rPr>
              <w:t xml:space="preserve"> с даты оформления </w:t>
            </w:r>
            <w:r w:rsidR="00D07B24">
              <w:rPr>
                <w:rFonts w:ascii="Times New Roman" w:eastAsia="Times New Roman" w:hAnsi="Times New Roman" w:cs="Times New Roman"/>
                <w:sz w:val="24"/>
                <w:szCs w:val="24"/>
                <w:lang w:eastAsia="ru-RU"/>
              </w:rPr>
              <w:t xml:space="preserve">страхового </w:t>
            </w:r>
            <w:r w:rsidR="00D12180">
              <w:rPr>
                <w:rFonts w:ascii="Times New Roman" w:eastAsia="Times New Roman" w:hAnsi="Times New Roman" w:cs="Times New Roman"/>
                <w:sz w:val="24"/>
                <w:szCs w:val="24"/>
                <w:lang w:eastAsia="ru-RU"/>
              </w:rPr>
              <w:t>полиса</w:t>
            </w:r>
            <w:r w:rsidR="00D07B24">
              <w:rPr>
                <w:rFonts w:ascii="Times New Roman" w:eastAsia="Times New Roman" w:hAnsi="Times New Roman" w:cs="Times New Roman"/>
                <w:sz w:val="24"/>
                <w:szCs w:val="24"/>
                <w:lang w:eastAsia="ru-RU"/>
              </w:rPr>
              <w:t xml:space="preserve"> ОСАГО</w:t>
            </w:r>
          </w:p>
        </w:tc>
      </w:tr>
      <w:tr w:rsidR="00F36DDE" w:rsidRPr="0044271C" w14:paraId="753606F8" w14:textId="77777777" w:rsidTr="000C3AD3">
        <w:tc>
          <w:tcPr>
            <w:tcW w:w="178" w:type="pct"/>
            <w:vAlign w:val="center"/>
          </w:tcPr>
          <w:p w14:paraId="21D46C3A" w14:textId="07BD14F3" w:rsidR="00F36DDE"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1697" w:type="pct"/>
            <w:vAlign w:val="center"/>
          </w:tcPr>
          <w:p w14:paraId="6D48C40F" w14:textId="39B6C0AD" w:rsidR="00F36DDE" w:rsidRDefault="00F36DDE"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Территория преимущественного использования ТС, подлежащих страхованию ОСАГО:</w:t>
            </w:r>
          </w:p>
        </w:tc>
        <w:tc>
          <w:tcPr>
            <w:tcW w:w="3125" w:type="pct"/>
            <w:gridSpan w:val="3"/>
            <w:vAlign w:val="center"/>
          </w:tcPr>
          <w:p w14:paraId="1B966F3C" w14:textId="3B1A2FE3" w:rsidR="00F36DDE" w:rsidRDefault="00F36DDE" w:rsidP="008039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Республика Саха (Якутия)</w:t>
            </w:r>
          </w:p>
        </w:tc>
      </w:tr>
      <w:tr w:rsidR="00716AAD" w:rsidRPr="0044271C" w14:paraId="3E6AFE0E" w14:textId="77777777" w:rsidTr="000C3AD3">
        <w:tc>
          <w:tcPr>
            <w:tcW w:w="178" w:type="pct"/>
            <w:vAlign w:val="center"/>
          </w:tcPr>
          <w:p w14:paraId="300382B4" w14:textId="5F8A83A2" w:rsidR="00716AAD" w:rsidRDefault="00E81593"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1697" w:type="pct"/>
            <w:vAlign w:val="center"/>
          </w:tcPr>
          <w:p w14:paraId="11BA072A" w14:textId="261809ED" w:rsidR="00716AAD" w:rsidRDefault="00716AAD" w:rsidP="008039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Целевое использование ТС, подлежащих страхованию ОСАГО:</w:t>
            </w:r>
          </w:p>
        </w:tc>
        <w:tc>
          <w:tcPr>
            <w:tcW w:w="3125" w:type="pct"/>
            <w:gridSpan w:val="3"/>
            <w:vAlign w:val="center"/>
          </w:tcPr>
          <w:p w14:paraId="28B18C95" w14:textId="39E9D436" w:rsidR="00716AAD" w:rsidRDefault="00716AAD" w:rsidP="008039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Служебный автотранспорт</w:t>
            </w:r>
          </w:p>
        </w:tc>
      </w:tr>
    </w:tbl>
    <w:p w14:paraId="0CB19872" w14:textId="388B02D1" w:rsidR="005450F2" w:rsidRPr="005450F2" w:rsidRDefault="005450F2" w:rsidP="005450F2">
      <w:pPr>
        <w:pStyle w:val="ac"/>
        <w:numPr>
          <w:ilvl w:val="0"/>
          <w:numId w:val="4"/>
        </w:numPr>
        <w:shd w:val="clear" w:color="auto" w:fill="FFFFFF"/>
        <w:spacing w:line="324" w:lineRule="exact"/>
        <w:jc w:val="center"/>
        <w:rPr>
          <w:rFonts w:ascii="Times New Roman" w:hAnsi="Times New Roman" w:cs="Times New Roman"/>
          <w:b/>
          <w:bCs/>
          <w:sz w:val="24"/>
          <w:szCs w:val="24"/>
        </w:rPr>
      </w:pPr>
      <w:r w:rsidRPr="005450F2">
        <w:rPr>
          <w:rFonts w:ascii="Times New Roman" w:hAnsi="Times New Roman" w:cs="Times New Roman"/>
          <w:b/>
          <w:bCs/>
          <w:sz w:val="24"/>
          <w:szCs w:val="24"/>
        </w:rPr>
        <w:t>ХАРАКТЕРИСТИКИ ОКАЗАНИЯ УСЛУГ</w:t>
      </w:r>
    </w:p>
    <w:p w14:paraId="632DDD5E" w14:textId="2483DFA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lang w:eastAsia="ar-SA"/>
        </w:rPr>
        <w:t xml:space="preserve">Наличие </w:t>
      </w:r>
      <w:r>
        <w:rPr>
          <w:rFonts w:ascii="Times New Roman" w:hAnsi="Times New Roman" w:cs="Times New Roman"/>
          <w:lang w:eastAsia="ar-SA"/>
        </w:rPr>
        <w:t xml:space="preserve">и закрепление </w:t>
      </w:r>
      <w:r w:rsidRPr="00F36DDE">
        <w:rPr>
          <w:rFonts w:ascii="Times New Roman" w:hAnsi="Times New Roman" w:cs="Times New Roman"/>
          <w:lang w:eastAsia="ar-SA"/>
        </w:rPr>
        <w:t>персонального менеджера по страхованию с полномочиями решения любых вопросов по страхованию гражданской ответственности владельца транспортных средств и контроля над своевременностью и полнотой оказываемых услуг.</w:t>
      </w:r>
    </w:p>
    <w:p w14:paraId="2A4A1271" w14:textId="659E126E"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lang w:eastAsia="ar-SA"/>
        </w:rPr>
        <w:lastRenderedPageBreak/>
        <w:t>Предоставление консультационной и юридической поддержки по вопросам, связанным со страховыми случаями</w:t>
      </w:r>
      <w:r>
        <w:rPr>
          <w:rFonts w:ascii="Times New Roman" w:hAnsi="Times New Roman" w:cs="Times New Roman"/>
          <w:lang w:eastAsia="ar-SA"/>
        </w:rPr>
        <w:t>.</w:t>
      </w:r>
    </w:p>
    <w:p w14:paraId="63AD927A" w14:textId="7777777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lang w:eastAsia="ar-SA"/>
        </w:rPr>
        <w:t>Возможность привлечения организации, проводящей независимую экспертизу по ДТП.</w:t>
      </w:r>
    </w:p>
    <w:p w14:paraId="2DD695AB" w14:textId="2EC58A5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eastAsia="Calibri" w:hAnsi="Times New Roman" w:cs="Times New Roman"/>
        </w:rPr>
        <w:t xml:space="preserve">Срок действия каждого страхового полиса </w:t>
      </w:r>
      <w:r>
        <w:rPr>
          <w:rFonts w:ascii="Times New Roman" w:eastAsia="Calibri" w:hAnsi="Times New Roman" w:cs="Times New Roman"/>
        </w:rPr>
        <w:t xml:space="preserve">– </w:t>
      </w:r>
      <w:r w:rsidRPr="00F36DDE">
        <w:rPr>
          <w:rFonts w:ascii="Times New Roman" w:hAnsi="Times New Roman" w:cs="Times New Roman"/>
        </w:rPr>
        <w:t xml:space="preserve">с момента истечения предыдущего полиса, срока согласно условиям контракта </w:t>
      </w:r>
      <w:r>
        <w:rPr>
          <w:rFonts w:ascii="Times New Roman" w:hAnsi="Times New Roman" w:cs="Times New Roman"/>
        </w:rPr>
        <w:t xml:space="preserve">(п. 6 р. 1 Технического задания (Приложение № 1 к Спецификации к Контракту)) </w:t>
      </w:r>
      <w:r w:rsidRPr="00F36DDE">
        <w:rPr>
          <w:rFonts w:ascii="Times New Roman" w:hAnsi="Times New Roman" w:cs="Times New Roman"/>
        </w:rPr>
        <w:t>по прилагаемому списку</w:t>
      </w:r>
      <w:r>
        <w:rPr>
          <w:rFonts w:ascii="Times New Roman" w:hAnsi="Times New Roman" w:cs="Times New Roman"/>
        </w:rPr>
        <w:t xml:space="preserve"> – Таблица № 1</w:t>
      </w:r>
      <w:r w:rsidRPr="00F36DDE">
        <w:rPr>
          <w:rFonts w:ascii="Times New Roman" w:hAnsi="Times New Roman" w:cs="Times New Roman"/>
        </w:rPr>
        <w:t>.</w:t>
      </w:r>
      <w:r>
        <w:rPr>
          <w:rFonts w:ascii="Times New Roman" w:hAnsi="Times New Roman" w:cs="Times New Roman"/>
        </w:rPr>
        <w:t xml:space="preserve"> Перечень автотранспортных средств, подлежащих страхованию ОСАГО.</w:t>
      </w:r>
    </w:p>
    <w:p w14:paraId="28399C7F" w14:textId="7777777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rPr>
        <w:t>Количество лиц, допущенных к управлению транспортными средствами – без ограничений.</w:t>
      </w:r>
    </w:p>
    <w:p w14:paraId="5DC085BD" w14:textId="7777777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rPr>
        <w:t>Страховщик должен иметь возможность предоставить услуги по пользованию круглосуточной диспетчерской службой.</w:t>
      </w:r>
    </w:p>
    <w:p w14:paraId="577F89D3" w14:textId="7777777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rPr>
        <w:t>Осмотр повреждения имущества и независимая экспертиза в течение 48 часов с момента возникновения страхового случая за счет Страховщика.</w:t>
      </w:r>
    </w:p>
    <w:p w14:paraId="649DA67F" w14:textId="7777777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rPr>
        <w:t>Страховщик должен иметь в наличии единую информационную систему, позволяющую оперативно урегулировать убытки независимо от места нахождения подразделений</w:t>
      </w:r>
      <w:r>
        <w:rPr>
          <w:rFonts w:ascii="Times New Roman" w:hAnsi="Times New Roman" w:cs="Times New Roman"/>
        </w:rPr>
        <w:t>.</w:t>
      </w:r>
    </w:p>
    <w:p w14:paraId="635947D5" w14:textId="77777777" w:rsidR="00F36DDE" w:rsidRDefault="00F36DDE" w:rsidP="00F36DDE">
      <w:pPr>
        <w:pStyle w:val="ad"/>
        <w:numPr>
          <w:ilvl w:val="1"/>
          <w:numId w:val="4"/>
        </w:numPr>
        <w:tabs>
          <w:tab w:val="left" w:pos="1134"/>
        </w:tabs>
        <w:ind w:left="0" w:firstLine="709"/>
        <w:contextualSpacing w:val="0"/>
        <w:jc w:val="both"/>
        <w:rPr>
          <w:rFonts w:ascii="Times New Roman" w:hAnsi="Times New Roman" w:cs="Times New Roman"/>
        </w:rPr>
      </w:pPr>
      <w:r w:rsidRPr="00F36DDE">
        <w:rPr>
          <w:rFonts w:ascii="Times New Roman" w:hAnsi="Times New Roman" w:cs="Times New Roman"/>
        </w:rPr>
        <w:t xml:space="preserve">Автотранспортное средство, гражданская ответственность владельца, которого страхуется в соответствии с условиями настоящей документации, используются владельцем без сезонных ограничений. </w:t>
      </w:r>
    </w:p>
    <w:p w14:paraId="3F3CA004" w14:textId="77777777" w:rsidR="00F93B56" w:rsidRDefault="00F36DDE" w:rsidP="00F93B56">
      <w:pPr>
        <w:pStyle w:val="ad"/>
        <w:numPr>
          <w:ilvl w:val="1"/>
          <w:numId w:val="4"/>
        </w:numPr>
        <w:tabs>
          <w:tab w:val="left" w:pos="1276"/>
        </w:tabs>
        <w:ind w:left="0" w:firstLine="709"/>
        <w:contextualSpacing w:val="0"/>
        <w:jc w:val="both"/>
        <w:rPr>
          <w:rFonts w:ascii="Times New Roman" w:hAnsi="Times New Roman" w:cs="Times New Roman"/>
        </w:rPr>
      </w:pPr>
      <w:r w:rsidRPr="00F36DDE">
        <w:rPr>
          <w:rFonts w:ascii="Times New Roman" w:hAnsi="Times New Roman" w:cs="Times New Roman"/>
        </w:rPr>
        <w:t>Условия обязательного страхования не должны предусматривать ограничение количества лиц, допущенных к управлению транспортным средством.</w:t>
      </w:r>
    </w:p>
    <w:p w14:paraId="0DB0CF4D" w14:textId="22A856EF" w:rsidR="00F93B56" w:rsidRPr="00F93B56" w:rsidRDefault="00F93B56" w:rsidP="00F93B56">
      <w:pPr>
        <w:pStyle w:val="ad"/>
        <w:numPr>
          <w:ilvl w:val="1"/>
          <w:numId w:val="4"/>
        </w:numPr>
        <w:tabs>
          <w:tab w:val="left" w:pos="1276"/>
        </w:tabs>
        <w:ind w:left="0" w:firstLine="709"/>
        <w:contextualSpacing w:val="0"/>
        <w:jc w:val="both"/>
        <w:rPr>
          <w:rFonts w:ascii="Times New Roman" w:hAnsi="Times New Roman" w:cs="Times New Roman"/>
        </w:rPr>
      </w:pPr>
      <w:r w:rsidRPr="00F93B56">
        <w:rPr>
          <w:rFonts w:ascii="Times New Roman" w:hAnsi="Times New Roman" w:cs="Times New Roman"/>
        </w:rPr>
        <w:t>Расчет страхов</w:t>
      </w:r>
      <w:r w:rsidR="006F24E9">
        <w:rPr>
          <w:rFonts w:ascii="Times New Roman" w:hAnsi="Times New Roman" w:cs="Times New Roman"/>
        </w:rPr>
        <w:t xml:space="preserve">ой премии </w:t>
      </w:r>
      <w:r w:rsidRPr="00F93B56">
        <w:rPr>
          <w:rFonts w:ascii="Times New Roman" w:hAnsi="Times New Roman" w:cs="Times New Roman"/>
        </w:rPr>
        <w:t>производится Исполнителем в соответствии с Указанием Банка России от 08.12.2021 № 6007-У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 (редакция от 22.11.2024 — Действует с 27.01.2025 г.);</w:t>
      </w:r>
    </w:p>
    <w:p w14:paraId="76D1A360" w14:textId="77777777" w:rsidR="00F36DDE" w:rsidRDefault="00F36DDE" w:rsidP="00F36DDE">
      <w:pPr>
        <w:pStyle w:val="ad"/>
        <w:numPr>
          <w:ilvl w:val="1"/>
          <w:numId w:val="4"/>
        </w:numPr>
        <w:tabs>
          <w:tab w:val="left" w:pos="1276"/>
        </w:tabs>
        <w:ind w:left="0" w:firstLine="709"/>
        <w:contextualSpacing w:val="0"/>
        <w:jc w:val="both"/>
        <w:rPr>
          <w:rFonts w:ascii="Times New Roman" w:hAnsi="Times New Roman" w:cs="Times New Roman"/>
        </w:rPr>
      </w:pPr>
      <w:r w:rsidRPr="00F36DDE">
        <w:rPr>
          <w:rFonts w:ascii="Times New Roman" w:hAnsi="Times New Roman" w:cs="Times New Roman"/>
        </w:rPr>
        <w:t>Срок перечисления страхового возмещения (с даты получения от потерпевшего полного пакета документов о страховой выплате, предусмотренного Правилами ОСАГО – не более 20 календарных дней).</w:t>
      </w:r>
    </w:p>
    <w:p w14:paraId="591D24C2" w14:textId="6781901A" w:rsidR="00F36DDE" w:rsidRPr="00716AAD" w:rsidRDefault="00F36DDE" w:rsidP="00F36DDE">
      <w:pPr>
        <w:pStyle w:val="ad"/>
        <w:numPr>
          <w:ilvl w:val="1"/>
          <w:numId w:val="4"/>
        </w:numPr>
        <w:tabs>
          <w:tab w:val="left" w:pos="1276"/>
        </w:tabs>
        <w:ind w:left="0" w:firstLine="709"/>
        <w:contextualSpacing w:val="0"/>
        <w:jc w:val="both"/>
        <w:rPr>
          <w:rFonts w:ascii="Times New Roman" w:hAnsi="Times New Roman" w:cs="Times New Roman"/>
        </w:rPr>
      </w:pPr>
      <w:r w:rsidRPr="00F36DDE">
        <w:rPr>
          <w:rFonts w:ascii="Times New Roman" w:hAnsi="Times New Roman" w:cs="Times New Roman"/>
        </w:rPr>
        <w:t>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предусмотренных Правилами ОСАГО) - не более 5 рабочих дней.</w:t>
      </w:r>
      <w:r w:rsidRPr="00F36DDE">
        <w:rPr>
          <w:rFonts w:ascii="Times New Roman" w:hAnsi="Times New Roman" w:cs="Times New Roman"/>
          <w:b/>
        </w:rPr>
        <w:t xml:space="preserve"> </w:t>
      </w:r>
    </w:p>
    <w:p w14:paraId="4C4B8A41" w14:textId="77777777" w:rsidR="00716AAD" w:rsidRPr="00716AAD" w:rsidRDefault="00716AAD" w:rsidP="00716AAD">
      <w:pPr>
        <w:pStyle w:val="ad"/>
        <w:tabs>
          <w:tab w:val="left" w:pos="1276"/>
        </w:tabs>
        <w:ind w:left="709"/>
        <w:contextualSpacing w:val="0"/>
        <w:jc w:val="both"/>
        <w:rPr>
          <w:rFonts w:ascii="Times New Roman" w:hAnsi="Times New Roman" w:cs="Times New Roman"/>
        </w:rPr>
      </w:pPr>
    </w:p>
    <w:p w14:paraId="200863D9" w14:textId="2194A451" w:rsidR="00716AAD" w:rsidRPr="00716AAD" w:rsidRDefault="00716AAD" w:rsidP="00716AAD">
      <w:pPr>
        <w:spacing w:after="0" w:line="240" w:lineRule="auto"/>
        <w:jc w:val="center"/>
        <w:rPr>
          <w:rFonts w:ascii="Times New Roman" w:hAnsi="Times New Roman" w:cs="Times New Roman"/>
          <w:b/>
          <w:bCs/>
          <w:sz w:val="24"/>
          <w:szCs w:val="24"/>
        </w:rPr>
      </w:pPr>
      <w:r w:rsidRPr="00716AAD">
        <w:rPr>
          <w:rFonts w:ascii="Times New Roman" w:hAnsi="Times New Roman" w:cs="Times New Roman"/>
          <w:b/>
          <w:bCs/>
          <w:sz w:val="24"/>
          <w:szCs w:val="24"/>
        </w:rPr>
        <w:t>Таблица № 1. Перечень автотранспортных средств, подлежащих страхованию ОСАГО</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17"/>
        <w:gridCol w:w="1417"/>
        <w:gridCol w:w="2126"/>
        <w:gridCol w:w="2266"/>
        <w:gridCol w:w="1563"/>
        <w:gridCol w:w="1703"/>
        <w:gridCol w:w="1274"/>
        <w:gridCol w:w="1135"/>
        <w:gridCol w:w="1737"/>
      </w:tblGrid>
      <w:tr w:rsidR="00CC2088" w:rsidRPr="00716AAD" w14:paraId="0FF3565E" w14:textId="77777777" w:rsidTr="00BE68DC">
        <w:trPr>
          <w:cantSplit/>
          <w:trHeight w:val="264"/>
          <w:jc w:val="center"/>
        </w:trPr>
        <w:tc>
          <w:tcPr>
            <w:tcW w:w="187" w:type="pct"/>
            <w:vAlign w:val="center"/>
          </w:tcPr>
          <w:p w14:paraId="370F7961" w14:textId="77777777" w:rsidR="00CC2088" w:rsidRPr="00716AAD" w:rsidRDefault="00CC2088" w:rsidP="001934DA">
            <w:pPr>
              <w:spacing w:after="0"/>
              <w:jc w:val="center"/>
              <w:rPr>
                <w:rFonts w:ascii="Times New Roman" w:hAnsi="Times New Roman" w:cs="Times New Roman"/>
                <w:sz w:val="20"/>
                <w:szCs w:val="20"/>
              </w:rPr>
            </w:pPr>
            <w:r w:rsidRPr="00716AAD">
              <w:rPr>
                <w:rFonts w:ascii="Times New Roman" w:hAnsi="Times New Roman" w:cs="Times New Roman"/>
                <w:b/>
                <w:bCs/>
                <w:color w:val="000000"/>
                <w:sz w:val="20"/>
                <w:szCs w:val="20"/>
              </w:rPr>
              <w:t>№ п/п</w:t>
            </w:r>
          </w:p>
        </w:tc>
        <w:tc>
          <w:tcPr>
            <w:tcW w:w="466" w:type="pct"/>
            <w:vAlign w:val="center"/>
          </w:tcPr>
          <w:p w14:paraId="67B05767" w14:textId="77777777" w:rsidR="00CC2088" w:rsidRPr="00716AAD" w:rsidRDefault="00CC2088" w:rsidP="001934DA">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Тип ТС</w:t>
            </w:r>
          </w:p>
        </w:tc>
        <w:tc>
          <w:tcPr>
            <w:tcW w:w="466" w:type="pct"/>
            <w:vAlign w:val="center"/>
          </w:tcPr>
          <w:p w14:paraId="7315EA19" w14:textId="77777777" w:rsidR="00CC2088" w:rsidRPr="00716AAD" w:rsidRDefault="00CC2088" w:rsidP="001934DA">
            <w:pPr>
              <w:spacing w:after="0"/>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Марка, модель ТС</w:t>
            </w:r>
          </w:p>
        </w:tc>
        <w:tc>
          <w:tcPr>
            <w:tcW w:w="699" w:type="pct"/>
            <w:vAlign w:val="center"/>
          </w:tcPr>
          <w:p w14:paraId="2AC2BF90" w14:textId="77777777" w:rsidR="00CC2088" w:rsidRPr="00716AAD" w:rsidRDefault="00CC2088" w:rsidP="001934DA">
            <w:pPr>
              <w:spacing w:after="0"/>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Гос. номер</w:t>
            </w:r>
          </w:p>
        </w:tc>
        <w:tc>
          <w:tcPr>
            <w:tcW w:w="745" w:type="pct"/>
            <w:vAlign w:val="center"/>
          </w:tcPr>
          <w:p w14:paraId="0C3BC22B" w14:textId="77777777" w:rsidR="00CC2088" w:rsidRPr="00716AAD" w:rsidRDefault="00CC2088" w:rsidP="001934DA">
            <w:pPr>
              <w:spacing w:after="0" w:line="256"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Идентификационный номер ТС</w:t>
            </w:r>
          </w:p>
        </w:tc>
        <w:tc>
          <w:tcPr>
            <w:tcW w:w="514" w:type="pct"/>
            <w:vAlign w:val="center"/>
          </w:tcPr>
          <w:p w14:paraId="6B94B0B4" w14:textId="77777777" w:rsidR="00CC2088" w:rsidRPr="00716AAD" w:rsidRDefault="00CC2088" w:rsidP="001934DA">
            <w:pPr>
              <w:spacing w:after="0" w:line="256" w:lineRule="auto"/>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Срок действия текущего полиса до</w:t>
            </w:r>
          </w:p>
        </w:tc>
        <w:tc>
          <w:tcPr>
            <w:tcW w:w="560" w:type="pct"/>
            <w:vAlign w:val="center"/>
          </w:tcPr>
          <w:p w14:paraId="424BD55D" w14:textId="77777777" w:rsidR="00CC2088" w:rsidRPr="00716AAD" w:rsidRDefault="00CC2088" w:rsidP="001934DA">
            <w:pPr>
              <w:spacing w:after="0" w:line="256" w:lineRule="auto"/>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Место регистрации ТС</w:t>
            </w:r>
          </w:p>
        </w:tc>
        <w:tc>
          <w:tcPr>
            <w:tcW w:w="419" w:type="pct"/>
            <w:vAlign w:val="center"/>
          </w:tcPr>
          <w:p w14:paraId="724520E1" w14:textId="77777777" w:rsidR="00CC2088" w:rsidRPr="00716AAD" w:rsidRDefault="00CC2088" w:rsidP="001934DA">
            <w:pPr>
              <w:spacing w:after="0" w:line="256" w:lineRule="auto"/>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Категория</w:t>
            </w:r>
            <w:r>
              <w:rPr>
                <w:rFonts w:ascii="Times New Roman" w:hAnsi="Times New Roman" w:cs="Times New Roman"/>
                <w:b/>
                <w:bCs/>
                <w:color w:val="000000"/>
                <w:sz w:val="20"/>
                <w:szCs w:val="20"/>
              </w:rPr>
              <w:t xml:space="preserve"> ТС</w:t>
            </w:r>
          </w:p>
        </w:tc>
        <w:tc>
          <w:tcPr>
            <w:tcW w:w="373" w:type="pct"/>
            <w:vAlign w:val="center"/>
          </w:tcPr>
          <w:p w14:paraId="610B5E9C" w14:textId="77777777" w:rsidR="00CC2088" w:rsidRPr="00716AAD" w:rsidRDefault="00CC2088" w:rsidP="001934DA">
            <w:pPr>
              <w:spacing w:after="0"/>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Наличие прицепа</w:t>
            </w:r>
          </w:p>
        </w:tc>
        <w:tc>
          <w:tcPr>
            <w:tcW w:w="571" w:type="pct"/>
            <w:noWrap/>
            <w:vAlign w:val="center"/>
          </w:tcPr>
          <w:p w14:paraId="0C395EB7" w14:textId="77777777" w:rsidR="00CC2088" w:rsidRPr="00716AAD" w:rsidRDefault="00CC2088" w:rsidP="001934DA">
            <w:pPr>
              <w:spacing w:after="0"/>
              <w:jc w:val="center"/>
              <w:rPr>
                <w:rFonts w:ascii="Times New Roman" w:hAnsi="Times New Roman" w:cs="Times New Roman"/>
                <w:b/>
                <w:bCs/>
                <w:color w:val="000000"/>
                <w:sz w:val="20"/>
                <w:szCs w:val="20"/>
              </w:rPr>
            </w:pPr>
            <w:r w:rsidRPr="00716AAD">
              <w:rPr>
                <w:rFonts w:ascii="Times New Roman" w:hAnsi="Times New Roman" w:cs="Times New Roman"/>
                <w:b/>
                <w:bCs/>
                <w:color w:val="000000"/>
                <w:sz w:val="20"/>
                <w:szCs w:val="20"/>
              </w:rPr>
              <w:t>Мощность двигателя, л/с</w:t>
            </w:r>
          </w:p>
        </w:tc>
      </w:tr>
      <w:tr w:rsidR="00BE68DC" w:rsidRPr="00716AAD" w14:paraId="5B5B1F3E" w14:textId="77777777" w:rsidTr="00BE68DC">
        <w:trPr>
          <w:cantSplit/>
          <w:trHeight w:val="424"/>
          <w:jc w:val="center"/>
        </w:trPr>
        <w:tc>
          <w:tcPr>
            <w:tcW w:w="187" w:type="pct"/>
            <w:vAlign w:val="center"/>
          </w:tcPr>
          <w:p w14:paraId="05451D5B" w14:textId="4FB46849" w:rsidR="00BE68DC" w:rsidRPr="00716AAD" w:rsidRDefault="00BE68DC" w:rsidP="001934DA">
            <w:pPr>
              <w:spacing w:after="0"/>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w:t>
            </w:r>
          </w:p>
        </w:tc>
        <w:tc>
          <w:tcPr>
            <w:tcW w:w="466" w:type="pct"/>
            <w:vAlign w:val="center"/>
          </w:tcPr>
          <w:p w14:paraId="4783F14B" w14:textId="18C7AC6D" w:rsidR="00BE68DC" w:rsidRPr="00982CE7" w:rsidRDefault="00982CE7" w:rsidP="001934DA">
            <w:pPr>
              <w:widowControl w:val="0"/>
              <w:shd w:val="clear" w:color="auto" w:fill="FFFFFF"/>
              <w:autoSpaceDE w:val="0"/>
              <w:autoSpaceDN w:val="0"/>
              <w:adjustRightInd w:val="0"/>
              <w:spacing w:after="0" w:line="256" w:lineRule="auto"/>
              <w:jc w:val="center"/>
              <w:rPr>
                <w:rFonts w:ascii="Times New Roman" w:eastAsia="Times New Roman" w:hAnsi="Times New Roman" w:cs="Times New Roman"/>
                <w:color w:val="000000"/>
                <w:sz w:val="20"/>
                <w:szCs w:val="20"/>
                <w:shd w:val="clear" w:color="auto" w:fill="FFFFFF"/>
                <w:lang w:bidi="ar"/>
              </w:rPr>
            </w:pPr>
            <w:r>
              <w:rPr>
                <w:rFonts w:ascii="Times New Roman" w:hAnsi="Times New Roman" w:cs="Times New Roman"/>
                <w:color w:val="000000"/>
                <w:sz w:val="20"/>
                <w:szCs w:val="20"/>
                <w:shd w:val="clear" w:color="auto" w:fill="FFFFFF"/>
                <w:lang w:bidi="ar"/>
              </w:rPr>
              <w:t xml:space="preserve">Грузовой </w:t>
            </w:r>
          </w:p>
        </w:tc>
        <w:tc>
          <w:tcPr>
            <w:tcW w:w="466" w:type="pct"/>
            <w:shd w:val="clear" w:color="auto" w:fill="FFFFFF"/>
            <w:vAlign w:val="center"/>
          </w:tcPr>
          <w:p w14:paraId="2BCC9DCB" w14:textId="48CECF66" w:rsidR="00F45313" w:rsidRPr="00716AAD" w:rsidRDefault="00F87653" w:rsidP="00F87653">
            <w:pPr>
              <w:widowControl w:val="0"/>
              <w:shd w:val="clear" w:color="auto" w:fill="FFFFFF"/>
              <w:autoSpaceDE w:val="0"/>
              <w:autoSpaceDN w:val="0"/>
              <w:adjustRightInd w:val="0"/>
              <w:spacing w:after="0" w:line="256" w:lineRule="auto"/>
              <w:jc w:val="center"/>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shd w:val="clear" w:color="auto" w:fill="FFFFFF"/>
                <w:lang w:eastAsia="ru-RU"/>
              </w:rPr>
              <w:t>УАЗ Пикап, модель 23632-309-51</w:t>
            </w:r>
          </w:p>
        </w:tc>
        <w:tc>
          <w:tcPr>
            <w:tcW w:w="699" w:type="pct"/>
            <w:shd w:val="clear" w:color="auto" w:fill="FFFFFF"/>
            <w:vAlign w:val="center"/>
          </w:tcPr>
          <w:p w14:paraId="63CE3C87" w14:textId="274F4389" w:rsidR="00BE68DC" w:rsidRPr="00716AAD" w:rsidRDefault="00BE68DC" w:rsidP="001934DA">
            <w:pPr>
              <w:widowControl w:val="0"/>
              <w:shd w:val="clear" w:color="auto" w:fill="FFFFFF"/>
              <w:autoSpaceDE w:val="0"/>
              <w:autoSpaceDN w:val="0"/>
              <w:adjustRightInd w:val="0"/>
              <w:spacing w:after="0" w:line="220" w:lineRule="exact"/>
              <w:ind w:right="20"/>
              <w:jc w:val="center"/>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zh-CN" w:bidi="ar"/>
              </w:rPr>
              <w:t>Б/Н</w:t>
            </w:r>
          </w:p>
        </w:tc>
        <w:tc>
          <w:tcPr>
            <w:tcW w:w="745" w:type="pct"/>
            <w:tcBorders>
              <w:top w:val="single" w:sz="4" w:space="0" w:color="auto"/>
              <w:left w:val="single" w:sz="4" w:space="0" w:color="auto"/>
              <w:bottom w:val="single" w:sz="4" w:space="0" w:color="auto"/>
              <w:right w:val="single" w:sz="4" w:space="0" w:color="auto"/>
            </w:tcBorders>
            <w:vAlign w:val="center"/>
          </w:tcPr>
          <w:p w14:paraId="79F4E154" w14:textId="593B1F0D" w:rsidR="00BE68DC" w:rsidRPr="006F5112" w:rsidRDefault="006F5112" w:rsidP="001934DA">
            <w:pPr>
              <w:widowControl w:val="0"/>
              <w:shd w:val="clear" w:color="auto" w:fill="FFFFFF"/>
              <w:autoSpaceDE w:val="0"/>
              <w:autoSpaceDN w:val="0"/>
              <w:adjustRightInd w:val="0"/>
              <w:spacing w:after="0" w:line="256" w:lineRule="auto"/>
              <w:jc w:val="center"/>
              <w:rPr>
                <w:rFonts w:ascii="Times New Roman" w:eastAsia="Times New Roman" w:hAnsi="Times New Roman" w:cs="Times New Roman"/>
                <w:color w:val="000000"/>
                <w:sz w:val="20"/>
                <w:szCs w:val="20"/>
                <w:shd w:val="clear" w:color="auto" w:fill="FFFFFF"/>
                <w:lang w:eastAsia="zh-CN" w:bidi="ar"/>
              </w:rPr>
            </w:pPr>
            <w:r>
              <w:rPr>
                <w:rFonts w:ascii="Times New Roman" w:eastAsia="Times New Roman" w:hAnsi="Times New Roman" w:cs="Times New Roman"/>
                <w:color w:val="000000"/>
                <w:sz w:val="20"/>
                <w:szCs w:val="20"/>
                <w:shd w:val="clear" w:color="auto" w:fill="FFFFFF"/>
                <w:lang w:eastAsia="zh-CN" w:bidi="ar"/>
              </w:rPr>
              <w:t>ХХТ236320Т1008650</w:t>
            </w:r>
          </w:p>
        </w:tc>
        <w:tc>
          <w:tcPr>
            <w:tcW w:w="514" w:type="pct"/>
            <w:vAlign w:val="center"/>
          </w:tcPr>
          <w:p w14:paraId="42754EFF" w14:textId="4A5F4FC8" w:rsidR="006F5112" w:rsidRPr="00D36D68" w:rsidRDefault="00F87653" w:rsidP="001934DA">
            <w:pPr>
              <w:widowControl w:val="0"/>
              <w:shd w:val="clear" w:color="auto" w:fill="FFFFFF"/>
              <w:autoSpaceDE w:val="0"/>
              <w:autoSpaceDN w:val="0"/>
              <w:adjustRightInd w:val="0"/>
              <w:spacing w:after="0"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60" w:type="pct"/>
            <w:vAlign w:val="center"/>
          </w:tcPr>
          <w:p w14:paraId="296473AA" w14:textId="2EE9D5B5" w:rsidR="00BE68DC" w:rsidRPr="00716AAD" w:rsidRDefault="00BE68DC" w:rsidP="001934DA">
            <w:pPr>
              <w:spacing w:after="0" w:line="256" w:lineRule="auto"/>
              <w:jc w:val="center"/>
              <w:rPr>
                <w:rFonts w:ascii="Times New Roman" w:hAnsi="Times New Roman" w:cs="Times New Roman"/>
                <w:sz w:val="20"/>
                <w:szCs w:val="20"/>
              </w:rPr>
            </w:pPr>
            <w:r>
              <w:rPr>
                <w:rFonts w:ascii="Times New Roman" w:hAnsi="Times New Roman" w:cs="Times New Roman"/>
                <w:sz w:val="20"/>
                <w:szCs w:val="20"/>
              </w:rPr>
              <w:t>Г. Покровск</w:t>
            </w:r>
          </w:p>
        </w:tc>
        <w:tc>
          <w:tcPr>
            <w:tcW w:w="419" w:type="pct"/>
            <w:vAlign w:val="center"/>
          </w:tcPr>
          <w:p w14:paraId="0DB6113C" w14:textId="5BB83B59" w:rsidR="00BE68DC" w:rsidRPr="00716AAD" w:rsidRDefault="00BE68DC" w:rsidP="001934DA">
            <w:pPr>
              <w:spacing w:after="0" w:line="25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373" w:type="pct"/>
            <w:vAlign w:val="center"/>
          </w:tcPr>
          <w:p w14:paraId="1CBFE16C" w14:textId="45C9A0D2" w:rsidR="00BE68DC" w:rsidRPr="00716AAD" w:rsidRDefault="00BE68DC" w:rsidP="001934DA">
            <w:pPr>
              <w:spacing w:after="0" w:line="256" w:lineRule="auto"/>
              <w:jc w:val="center"/>
              <w:rPr>
                <w:rFonts w:ascii="Times New Roman" w:hAnsi="Times New Roman" w:cs="Times New Roman"/>
                <w:color w:val="000000"/>
                <w:sz w:val="20"/>
                <w:szCs w:val="20"/>
              </w:rPr>
            </w:pPr>
            <w:r>
              <w:rPr>
                <w:rFonts w:ascii="Times New Roman" w:hAnsi="Times New Roman" w:cs="Times New Roman"/>
                <w:sz w:val="20"/>
                <w:szCs w:val="20"/>
              </w:rPr>
              <w:t>Нет</w:t>
            </w:r>
          </w:p>
        </w:tc>
        <w:tc>
          <w:tcPr>
            <w:tcW w:w="571" w:type="pct"/>
            <w:shd w:val="clear" w:color="auto" w:fill="FFFFFF"/>
            <w:noWrap/>
            <w:vAlign w:val="center"/>
          </w:tcPr>
          <w:p w14:paraId="0837AFAC" w14:textId="0861068B" w:rsidR="00BE68DC" w:rsidRPr="00716AAD" w:rsidRDefault="00BE68DC" w:rsidP="001934DA">
            <w:pPr>
              <w:widowControl w:val="0"/>
              <w:shd w:val="clear" w:color="auto" w:fill="FFFFFF"/>
              <w:autoSpaceDE w:val="0"/>
              <w:autoSpaceDN w:val="0"/>
              <w:adjustRightInd w:val="0"/>
              <w:spacing w:after="0" w:line="256" w:lineRule="auto"/>
              <w:jc w:val="center"/>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zh-CN" w:bidi="ar"/>
              </w:rPr>
              <w:t>149,</w:t>
            </w:r>
            <w:r w:rsidR="00F45313">
              <w:rPr>
                <w:rFonts w:ascii="Times New Roman" w:eastAsia="Times New Roman" w:hAnsi="Times New Roman" w:cs="Times New Roman"/>
                <w:color w:val="000000"/>
                <w:sz w:val="20"/>
                <w:szCs w:val="20"/>
                <w:shd w:val="clear" w:color="auto" w:fill="FFFFFF"/>
                <w:lang w:eastAsia="zh-CN" w:bidi="ar"/>
              </w:rPr>
              <w:t>6</w:t>
            </w:r>
            <w:r w:rsidR="00F87653">
              <w:rPr>
                <w:rFonts w:ascii="Times New Roman" w:eastAsia="Times New Roman" w:hAnsi="Times New Roman" w:cs="Times New Roman"/>
                <w:color w:val="000000"/>
                <w:sz w:val="20"/>
                <w:szCs w:val="20"/>
                <w:shd w:val="clear" w:color="auto" w:fill="FFFFFF"/>
                <w:lang w:eastAsia="zh-CN" w:bidi="ar"/>
              </w:rPr>
              <w:t>0</w:t>
            </w:r>
          </w:p>
        </w:tc>
      </w:tr>
    </w:tbl>
    <w:p w14:paraId="76A56E67" w14:textId="77777777" w:rsidR="00716AAD" w:rsidRDefault="00716AAD" w:rsidP="00716AAD">
      <w:pPr>
        <w:pStyle w:val="ac"/>
        <w:shd w:val="clear" w:color="auto" w:fill="FFFFFF"/>
        <w:spacing w:line="324" w:lineRule="exact"/>
        <w:rPr>
          <w:rFonts w:ascii="Times New Roman" w:hAnsi="Times New Roman" w:cs="Times New Roman"/>
          <w:b/>
          <w:bCs/>
          <w:sz w:val="24"/>
          <w:szCs w:val="24"/>
        </w:rPr>
      </w:pPr>
    </w:p>
    <w:p w14:paraId="748E01C6" w14:textId="77777777" w:rsidR="00716AAD" w:rsidRDefault="00716AAD" w:rsidP="00716AAD">
      <w:pPr>
        <w:pStyle w:val="ac"/>
        <w:numPr>
          <w:ilvl w:val="0"/>
          <w:numId w:val="4"/>
        </w:numPr>
        <w:shd w:val="clear" w:color="auto" w:fill="FFFFFF"/>
        <w:spacing w:line="324" w:lineRule="exact"/>
        <w:jc w:val="center"/>
        <w:rPr>
          <w:rFonts w:ascii="Times New Roman" w:hAnsi="Times New Roman" w:cs="Times New Roman"/>
          <w:b/>
          <w:bCs/>
          <w:sz w:val="24"/>
          <w:szCs w:val="24"/>
        </w:rPr>
      </w:pPr>
      <w:r w:rsidRPr="00716AAD">
        <w:rPr>
          <w:rFonts w:ascii="Times New Roman" w:hAnsi="Times New Roman" w:cs="Times New Roman"/>
          <w:b/>
          <w:bCs/>
          <w:sz w:val="24"/>
          <w:szCs w:val="24"/>
        </w:rPr>
        <w:t>ТРЕБОВАНИЯ К ОКАЗАНИЮ УСЛУГ. ТРЕБОВАНИЯ К ИСПОЛНИТЕЛЮ</w:t>
      </w:r>
    </w:p>
    <w:p w14:paraId="11FF0527" w14:textId="36BCC6A9" w:rsidR="008E05C2" w:rsidRPr="00716AAD" w:rsidRDefault="008E05C2" w:rsidP="00716AAD">
      <w:pPr>
        <w:pStyle w:val="ac"/>
        <w:numPr>
          <w:ilvl w:val="1"/>
          <w:numId w:val="4"/>
        </w:numPr>
        <w:shd w:val="clear" w:color="auto" w:fill="FFFFFF"/>
        <w:tabs>
          <w:tab w:val="left" w:pos="1134"/>
        </w:tabs>
        <w:ind w:left="0" w:firstLine="709"/>
        <w:contextualSpacing w:val="0"/>
        <w:jc w:val="both"/>
        <w:rPr>
          <w:rFonts w:ascii="Times New Roman" w:hAnsi="Times New Roman" w:cs="Times New Roman"/>
          <w:b/>
          <w:bCs/>
          <w:sz w:val="24"/>
          <w:szCs w:val="24"/>
        </w:rPr>
      </w:pPr>
      <w:r w:rsidRPr="00716AAD">
        <w:rPr>
          <w:rFonts w:ascii="Times New Roman" w:hAnsi="Times New Roman" w:cs="Times New Roman"/>
          <w:sz w:val="24"/>
          <w:szCs w:val="24"/>
        </w:rPr>
        <w:lastRenderedPageBreak/>
        <w:t xml:space="preserve">Услуги по осуществлению обязательного страхования гражданской ответственности владельца транспортных средств должны оказываться Страховщиком в соответствии с действующим </w:t>
      </w:r>
      <w:r w:rsidRPr="00716AAD">
        <w:rPr>
          <w:rFonts w:ascii="Times New Roman" w:hAnsi="Times New Roman" w:cs="Times New Roman"/>
          <w:bCs/>
          <w:sz w:val="24"/>
          <w:szCs w:val="24"/>
        </w:rPr>
        <w:t xml:space="preserve">на территории </w:t>
      </w:r>
      <w:r w:rsidRPr="00716AAD">
        <w:rPr>
          <w:rFonts w:ascii="Times New Roman" w:hAnsi="Times New Roman" w:cs="Times New Roman"/>
          <w:sz w:val="24"/>
          <w:szCs w:val="24"/>
        </w:rPr>
        <w:t>Российской Федерации</w:t>
      </w:r>
      <w:r w:rsidRPr="00716AAD">
        <w:rPr>
          <w:rFonts w:ascii="Times New Roman" w:hAnsi="Times New Roman" w:cs="Times New Roman"/>
          <w:bCs/>
          <w:sz w:val="24"/>
          <w:szCs w:val="24"/>
        </w:rPr>
        <w:t xml:space="preserve"> </w:t>
      </w:r>
      <w:r w:rsidRPr="00716AAD">
        <w:rPr>
          <w:rFonts w:ascii="Times New Roman" w:hAnsi="Times New Roman" w:cs="Times New Roman"/>
          <w:sz w:val="24"/>
          <w:szCs w:val="24"/>
        </w:rPr>
        <w:t>стандартам, утвержденным на данный вид услуги, требованиям законодательства Российской Федерации, в частности:</w:t>
      </w:r>
    </w:p>
    <w:p w14:paraId="7F756E79" w14:textId="77777777" w:rsidR="008E05C2" w:rsidRPr="00716AAD" w:rsidRDefault="008E05C2" w:rsidP="00716AAD">
      <w:pPr>
        <w:pStyle w:val="ad"/>
        <w:tabs>
          <w:tab w:val="left" w:pos="1134"/>
        </w:tabs>
        <w:ind w:firstLine="709"/>
        <w:contextualSpacing w:val="0"/>
        <w:jc w:val="both"/>
        <w:rPr>
          <w:rFonts w:ascii="Times New Roman" w:hAnsi="Times New Roman" w:cs="Times New Roman"/>
        </w:rPr>
      </w:pPr>
      <w:r w:rsidRPr="00716AAD">
        <w:rPr>
          <w:rFonts w:ascii="Times New Roman" w:hAnsi="Times New Roman" w:cs="Times New Roman"/>
          <w:lang w:eastAsia="ar-SA"/>
        </w:rPr>
        <w:t xml:space="preserve">- Глава 48 </w:t>
      </w:r>
      <w:hyperlink r:id="rId19" w:history="1">
        <w:r w:rsidRPr="00716AAD">
          <w:rPr>
            <w:rFonts w:ascii="Times New Roman" w:hAnsi="Times New Roman" w:cs="Times New Roman"/>
            <w:lang w:eastAsia="ar-SA"/>
          </w:rPr>
          <w:t>Гражданского Кодекса РФ</w:t>
        </w:r>
      </w:hyperlink>
      <w:r w:rsidRPr="00716AAD">
        <w:rPr>
          <w:rFonts w:ascii="Times New Roman" w:hAnsi="Times New Roman" w:cs="Times New Roman"/>
          <w:lang w:eastAsia="ar-SA"/>
        </w:rPr>
        <w:t>;</w:t>
      </w:r>
    </w:p>
    <w:p w14:paraId="571C18D5" w14:textId="77777777" w:rsidR="008E05C2" w:rsidRPr="00716AAD" w:rsidRDefault="008E05C2" w:rsidP="00716AAD">
      <w:pPr>
        <w:pStyle w:val="ad"/>
        <w:tabs>
          <w:tab w:val="left" w:pos="1134"/>
        </w:tabs>
        <w:ind w:firstLine="709"/>
        <w:contextualSpacing w:val="0"/>
        <w:jc w:val="both"/>
        <w:rPr>
          <w:rFonts w:ascii="Times New Roman" w:hAnsi="Times New Roman" w:cs="Times New Roman"/>
          <w:lang w:eastAsia="ar-SA"/>
        </w:rPr>
      </w:pPr>
      <w:r w:rsidRPr="00716AAD">
        <w:rPr>
          <w:rFonts w:ascii="Times New Roman" w:hAnsi="Times New Roman" w:cs="Times New Roman"/>
        </w:rPr>
        <w:t xml:space="preserve">- </w:t>
      </w:r>
      <w:hyperlink r:id="rId20" w:tgtFrame="_blank" w:history="1">
        <w:r w:rsidRPr="00716AAD">
          <w:rPr>
            <w:rFonts w:ascii="Times New Roman" w:hAnsi="Times New Roman" w:cs="Times New Roman"/>
            <w:lang w:eastAsia="ar-SA"/>
          </w:rPr>
          <w:t>Федеральный закон от 25.04.2002 № 40-ФЗ «Об обязательном страховании гражданской ответственности владельцев транспортных средств»</w:t>
        </w:r>
      </w:hyperlink>
      <w:r w:rsidRPr="00716AAD">
        <w:rPr>
          <w:rFonts w:ascii="Times New Roman" w:hAnsi="Times New Roman" w:cs="Times New Roman"/>
          <w:lang w:eastAsia="ar-SA"/>
        </w:rPr>
        <w:t>;</w:t>
      </w:r>
    </w:p>
    <w:p w14:paraId="6BF18D66" w14:textId="0AE71B80" w:rsidR="008E05C2" w:rsidRPr="00716AAD" w:rsidRDefault="008E05C2" w:rsidP="00716AAD">
      <w:pPr>
        <w:pStyle w:val="ad"/>
        <w:tabs>
          <w:tab w:val="left" w:pos="1134"/>
        </w:tabs>
        <w:ind w:firstLine="709"/>
        <w:contextualSpacing w:val="0"/>
        <w:jc w:val="both"/>
        <w:rPr>
          <w:rFonts w:ascii="Times New Roman" w:hAnsi="Times New Roman" w:cs="Times New Roman"/>
          <w:lang w:eastAsia="ar-SA"/>
        </w:rPr>
      </w:pPr>
      <w:r w:rsidRPr="00716AAD">
        <w:rPr>
          <w:rFonts w:ascii="Times New Roman" w:hAnsi="Times New Roman" w:cs="Times New Roman"/>
        </w:rPr>
        <w:t xml:space="preserve">- </w:t>
      </w:r>
      <w:r w:rsidR="008301DF">
        <w:rPr>
          <w:rFonts w:ascii="Times New Roman" w:hAnsi="Times New Roman" w:cs="Times New Roman"/>
        </w:rPr>
        <w:t xml:space="preserve"> З</w:t>
      </w:r>
      <w:hyperlink r:id="rId21" w:history="1">
        <w:r w:rsidRPr="00716AAD">
          <w:rPr>
            <w:rFonts w:ascii="Times New Roman" w:hAnsi="Times New Roman" w:cs="Times New Roman"/>
            <w:lang w:eastAsia="ar-SA"/>
          </w:rPr>
          <w:t xml:space="preserve">акон </w:t>
        </w:r>
        <w:r w:rsidR="008301DF">
          <w:rPr>
            <w:rFonts w:ascii="Times New Roman" w:hAnsi="Times New Roman" w:cs="Times New Roman"/>
          </w:rPr>
          <w:t>РФ</w:t>
        </w:r>
        <w:r w:rsidRPr="00716AAD">
          <w:rPr>
            <w:rFonts w:ascii="Times New Roman" w:hAnsi="Times New Roman" w:cs="Times New Roman"/>
            <w:lang w:eastAsia="ar-SA"/>
          </w:rPr>
          <w:t xml:space="preserve"> от 27.11.1992 № 4015-I «Об организации страхового дела в Российской Федерации»</w:t>
        </w:r>
      </w:hyperlink>
      <w:r w:rsidRPr="00716AAD">
        <w:rPr>
          <w:rFonts w:ascii="Times New Roman" w:hAnsi="Times New Roman" w:cs="Times New Roman"/>
          <w:lang w:eastAsia="ar-SA"/>
        </w:rPr>
        <w:t>;</w:t>
      </w:r>
    </w:p>
    <w:p w14:paraId="2CCA8315" w14:textId="77777777" w:rsidR="008E05C2" w:rsidRPr="00716AAD" w:rsidRDefault="008E05C2" w:rsidP="00716AAD">
      <w:pPr>
        <w:pStyle w:val="ad"/>
        <w:tabs>
          <w:tab w:val="left" w:pos="1134"/>
        </w:tabs>
        <w:ind w:firstLine="709"/>
        <w:contextualSpacing w:val="0"/>
        <w:jc w:val="both"/>
        <w:rPr>
          <w:rFonts w:ascii="Times New Roman" w:hAnsi="Times New Roman" w:cs="Times New Roman"/>
          <w:lang w:eastAsia="ar-SA"/>
        </w:rPr>
      </w:pPr>
      <w:r w:rsidRPr="00716AAD">
        <w:rPr>
          <w:rFonts w:ascii="Times New Roman" w:hAnsi="Times New Roman" w:cs="Times New Roman"/>
        </w:rPr>
        <w:t xml:space="preserve">- </w:t>
      </w:r>
      <w:hyperlink r:id="rId22" w:history="1">
        <w:r w:rsidRPr="00716AAD">
          <w:rPr>
            <w:rFonts w:ascii="Times New Roman" w:hAnsi="Times New Roman" w:cs="Times New Roman"/>
            <w:lang w:eastAsia="ar-SA"/>
          </w:rPr>
          <w:t>Федеральный закон от 25.12.2012 № 267-ФЗ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hyperlink>
      <w:r w:rsidRPr="00716AAD">
        <w:rPr>
          <w:rFonts w:ascii="Times New Roman" w:hAnsi="Times New Roman" w:cs="Times New Roman"/>
          <w:lang w:eastAsia="ar-SA"/>
        </w:rPr>
        <w:t>;</w:t>
      </w:r>
    </w:p>
    <w:p w14:paraId="70138E60" w14:textId="77777777" w:rsidR="008E05C2" w:rsidRPr="00716AAD" w:rsidRDefault="008E05C2" w:rsidP="00716AAD">
      <w:pPr>
        <w:pStyle w:val="ad"/>
        <w:tabs>
          <w:tab w:val="left" w:pos="1134"/>
        </w:tabs>
        <w:ind w:firstLine="709"/>
        <w:contextualSpacing w:val="0"/>
        <w:jc w:val="both"/>
        <w:rPr>
          <w:rFonts w:ascii="Times New Roman" w:hAnsi="Times New Roman" w:cs="Times New Roman"/>
          <w:lang w:eastAsia="ar-SA"/>
        </w:rPr>
      </w:pPr>
      <w:r w:rsidRPr="00716AAD">
        <w:rPr>
          <w:rFonts w:ascii="Times New Roman" w:hAnsi="Times New Roman" w:cs="Times New Roman"/>
        </w:rPr>
        <w:t xml:space="preserve">- </w:t>
      </w:r>
      <w:hyperlink r:id="rId23" w:tgtFrame="http://www.znay.ru/law/pp1002.rtf" w:tooltip="Файл в формате MS Word" w:history="1">
        <w:r w:rsidRPr="00716AAD">
          <w:rPr>
            <w:rFonts w:ascii="Times New Roman" w:hAnsi="Times New Roman" w:cs="Times New Roman"/>
            <w:lang w:eastAsia="ar-SA"/>
          </w:rPr>
          <w:t xml:space="preserve">Постановление Правительства РФ от 28.08.2019 № 1108  </w:t>
        </w:r>
      </w:hyperlink>
      <w:r w:rsidRPr="00716AAD">
        <w:rPr>
          <w:rFonts w:ascii="Times New Roman" w:hAnsi="Times New Roman" w:cs="Times New Roman"/>
          <w:lang w:eastAsia="ar-SA"/>
        </w:rPr>
        <w:t xml:space="preserve">«Об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 </w:t>
      </w:r>
    </w:p>
    <w:p w14:paraId="3949D93C" w14:textId="77777777" w:rsidR="008E05C2" w:rsidRPr="00716AAD" w:rsidRDefault="008E05C2" w:rsidP="00716AAD">
      <w:pPr>
        <w:pStyle w:val="ad"/>
        <w:tabs>
          <w:tab w:val="left" w:pos="1134"/>
        </w:tabs>
        <w:ind w:firstLine="709"/>
        <w:contextualSpacing w:val="0"/>
        <w:jc w:val="both"/>
        <w:rPr>
          <w:rFonts w:ascii="Times New Roman" w:hAnsi="Times New Roman" w:cs="Times New Roman"/>
          <w:lang w:eastAsia="ar-SA"/>
        </w:rPr>
      </w:pPr>
      <w:r w:rsidRPr="00716AAD">
        <w:rPr>
          <w:rFonts w:ascii="Times New Roman" w:hAnsi="Times New Roman" w:cs="Times New Roman"/>
          <w:lang w:eastAsia="ar-SA"/>
        </w:rPr>
        <w:t>- Положение о правилах обязательного страхования гражданской ответственности владельцев транспортных средств, утвержденных Банком России 19.09.2014 № 431-П;</w:t>
      </w:r>
    </w:p>
    <w:p w14:paraId="611F9D0D" w14:textId="77777777" w:rsidR="008E05C2" w:rsidRPr="00716AAD" w:rsidRDefault="008E05C2" w:rsidP="00716AAD">
      <w:pPr>
        <w:pStyle w:val="ad"/>
        <w:ind w:firstLine="709"/>
        <w:contextualSpacing w:val="0"/>
        <w:jc w:val="both"/>
        <w:rPr>
          <w:rFonts w:ascii="Times New Roman" w:hAnsi="Times New Roman" w:cs="Times New Roman"/>
        </w:rPr>
      </w:pPr>
      <w:r w:rsidRPr="00716AAD">
        <w:rPr>
          <w:rFonts w:ascii="Times New Roman" w:hAnsi="Times New Roman" w:cs="Times New Roman"/>
        </w:rPr>
        <w:t>- Положение Банка России от 04.03.2021 № 755-П «О единой методике определения размера расходов на восстановительный ремонт в отношении поврежденного транспортного средства»;</w:t>
      </w:r>
    </w:p>
    <w:p w14:paraId="14D8D5CA" w14:textId="2B95F8BA" w:rsidR="008E05C2" w:rsidRPr="00716AAD" w:rsidRDefault="008E05C2" w:rsidP="00716AAD">
      <w:pPr>
        <w:pStyle w:val="ad"/>
        <w:ind w:firstLine="709"/>
        <w:contextualSpacing w:val="0"/>
        <w:jc w:val="both"/>
        <w:rPr>
          <w:rFonts w:ascii="Times New Roman" w:hAnsi="Times New Roman" w:cs="Times New Roman"/>
          <w:kern w:val="36"/>
        </w:rPr>
      </w:pPr>
      <w:r w:rsidRPr="00716AAD">
        <w:rPr>
          <w:rFonts w:ascii="Times New Roman" w:hAnsi="Times New Roman" w:cs="Times New Roman"/>
        </w:rPr>
        <w:t>- Указание Банка России от 08.12.2021 № 6007-У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w:t>
      </w:r>
      <w:r w:rsidR="00F93B56">
        <w:rPr>
          <w:rFonts w:ascii="Times New Roman" w:hAnsi="Times New Roman" w:cs="Times New Roman"/>
        </w:rPr>
        <w:t xml:space="preserve"> (р</w:t>
      </w:r>
      <w:r w:rsidR="00F93B56" w:rsidRPr="00F93B56">
        <w:rPr>
          <w:rFonts w:ascii="Times New Roman" w:hAnsi="Times New Roman" w:cs="Times New Roman"/>
        </w:rPr>
        <w:t>едакция от 22.11.2024 — Действует с 27.01.2025</w:t>
      </w:r>
      <w:r w:rsidR="00F93B56">
        <w:rPr>
          <w:rFonts w:ascii="Times New Roman" w:hAnsi="Times New Roman" w:cs="Times New Roman"/>
        </w:rPr>
        <w:t xml:space="preserve"> г.);</w:t>
      </w:r>
    </w:p>
    <w:p w14:paraId="3B58D4A8" w14:textId="77777777" w:rsidR="00716AAD" w:rsidRPr="00716AAD" w:rsidRDefault="008E05C2" w:rsidP="00716AAD">
      <w:pPr>
        <w:pStyle w:val="ad"/>
        <w:ind w:firstLine="709"/>
        <w:contextualSpacing w:val="0"/>
        <w:jc w:val="both"/>
        <w:rPr>
          <w:rFonts w:ascii="Times New Roman" w:hAnsi="Times New Roman" w:cs="Times New Roman"/>
        </w:rPr>
      </w:pPr>
      <w:r w:rsidRPr="00716AAD">
        <w:rPr>
          <w:rFonts w:ascii="Times New Roman" w:hAnsi="Times New Roman" w:cs="Times New Roman"/>
        </w:rPr>
        <w:t xml:space="preserve">- </w:t>
      </w:r>
      <w:hyperlink r:id="rId24" w:tgtFrame="http://www.znay.ru/law/ubr3385-u.rtf" w:tooltip="Файл в формате MS Word" w:history="1">
        <w:r w:rsidRPr="00716AAD">
          <w:rPr>
            <w:rFonts w:ascii="Times New Roman" w:hAnsi="Times New Roman" w:cs="Times New Roman"/>
          </w:rPr>
          <w:t xml:space="preserve">Указание Банка России от 19 сентября 2014 г. № 3385-У </w:t>
        </w:r>
      </w:hyperlink>
      <w:r w:rsidRPr="00716AAD">
        <w:rPr>
          <w:rFonts w:ascii="Times New Roman" w:hAnsi="Times New Roman" w:cs="Times New Roman"/>
        </w:rPr>
        <w:t>«О требованиях к соглашению о прямом возмещении убытков и порядку расчетов между его участниками».</w:t>
      </w:r>
    </w:p>
    <w:p w14:paraId="7802342F" w14:textId="0669E635" w:rsidR="008E05C2" w:rsidRPr="00716AAD" w:rsidRDefault="00716AAD" w:rsidP="00716AAD">
      <w:pPr>
        <w:pStyle w:val="ad"/>
        <w:ind w:firstLine="709"/>
        <w:contextualSpacing w:val="0"/>
        <w:jc w:val="both"/>
        <w:rPr>
          <w:rFonts w:ascii="Times New Roman" w:hAnsi="Times New Roman" w:cs="Times New Roman"/>
        </w:rPr>
      </w:pPr>
      <w:r w:rsidRPr="00716AAD">
        <w:rPr>
          <w:rFonts w:ascii="Times New Roman" w:hAnsi="Times New Roman" w:cs="Times New Roman"/>
        </w:rPr>
        <w:t xml:space="preserve">3.2. </w:t>
      </w:r>
      <w:r w:rsidR="008E05C2" w:rsidRPr="00716AAD">
        <w:rPr>
          <w:rFonts w:ascii="Times New Roman" w:hAnsi="Times New Roman" w:cs="Times New Roman"/>
          <w:lang w:eastAsia="ar-SA"/>
        </w:rPr>
        <w:t>Страховщик обязан</w:t>
      </w:r>
      <w:r w:rsidR="00F87653">
        <w:rPr>
          <w:rFonts w:ascii="Times New Roman" w:hAnsi="Times New Roman" w:cs="Times New Roman"/>
          <w:lang w:eastAsia="ar-SA"/>
        </w:rPr>
        <w:t xml:space="preserve"> предоставить на стадии подачи заявки на закупочную сессию следующие документы</w:t>
      </w:r>
      <w:r w:rsidR="008E05C2" w:rsidRPr="00716AAD">
        <w:rPr>
          <w:rFonts w:ascii="Times New Roman" w:hAnsi="Times New Roman" w:cs="Times New Roman"/>
          <w:lang w:eastAsia="ar-SA"/>
        </w:rPr>
        <w:t>:</w:t>
      </w:r>
    </w:p>
    <w:p w14:paraId="0798E397" w14:textId="181A42BE" w:rsidR="008E05C2" w:rsidRPr="00716AAD" w:rsidRDefault="008E05C2" w:rsidP="00690AB6">
      <w:pPr>
        <w:pStyle w:val="ad"/>
        <w:numPr>
          <w:ilvl w:val="0"/>
          <w:numId w:val="6"/>
        </w:numPr>
        <w:tabs>
          <w:tab w:val="left" w:pos="993"/>
        </w:tabs>
        <w:ind w:left="0" w:firstLine="709"/>
        <w:contextualSpacing w:val="0"/>
        <w:jc w:val="both"/>
        <w:rPr>
          <w:rFonts w:ascii="Times New Roman" w:hAnsi="Times New Roman" w:cs="Times New Roman"/>
          <w:lang w:eastAsia="ar-SA"/>
        </w:rPr>
      </w:pPr>
      <w:r w:rsidRPr="00716AAD">
        <w:rPr>
          <w:rFonts w:ascii="Times New Roman" w:hAnsi="Times New Roman" w:cs="Times New Roman"/>
          <w:lang w:eastAsia="ar-SA"/>
        </w:rPr>
        <w:t>действующую лицензию на страхование автотранспортных средств, подлежащих обязательному страхованию автогражданской ответственности (ОСАГО);</w:t>
      </w:r>
    </w:p>
    <w:p w14:paraId="0F5FDCB8" w14:textId="242D9E81" w:rsidR="008E05C2" w:rsidRPr="00716AAD" w:rsidRDefault="008E05C2" w:rsidP="00690AB6">
      <w:pPr>
        <w:pStyle w:val="ad"/>
        <w:numPr>
          <w:ilvl w:val="0"/>
          <w:numId w:val="6"/>
        </w:numPr>
        <w:tabs>
          <w:tab w:val="left" w:pos="993"/>
        </w:tabs>
        <w:ind w:left="0" w:firstLine="709"/>
        <w:contextualSpacing w:val="0"/>
        <w:jc w:val="both"/>
        <w:rPr>
          <w:rFonts w:ascii="Times New Roman" w:hAnsi="Times New Roman" w:cs="Times New Roman"/>
          <w:lang w:eastAsia="ar-SA"/>
        </w:rPr>
      </w:pPr>
      <w:r w:rsidRPr="00716AAD">
        <w:rPr>
          <w:rFonts w:ascii="Times New Roman" w:hAnsi="Times New Roman" w:cs="Times New Roman"/>
          <w:lang w:eastAsia="ar-SA"/>
        </w:rPr>
        <w:t xml:space="preserve">свидетельство о членстве в Российском Союзе автостраховщиков (РСА); </w:t>
      </w:r>
    </w:p>
    <w:p w14:paraId="303B3C12" w14:textId="0DEB42EA" w:rsidR="00F87653" w:rsidRDefault="00F87653" w:rsidP="00F87653">
      <w:pPr>
        <w:pStyle w:val="ad"/>
        <w:numPr>
          <w:ilvl w:val="1"/>
          <w:numId w:val="9"/>
        </w:numPr>
        <w:tabs>
          <w:tab w:val="left" w:pos="1134"/>
        </w:tabs>
        <w:ind w:left="709" w:firstLine="0"/>
        <w:contextualSpacing w:val="0"/>
        <w:jc w:val="both"/>
        <w:rPr>
          <w:rFonts w:ascii="Times New Roman" w:hAnsi="Times New Roman" w:cs="Times New Roman"/>
          <w:lang w:eastAsia="ar-SA"/>
        </w:rPr>
      </w:pPr>
      <w:r>
        <w:rPr>
          <w:rFonts w:ascii="Times New Roman" w:hAnsi="Times New Roman" w:cs="Times New Roman"/>
          <w:lang w:eastAsia="ar-SA"/>
        </w:rPr>
        <w:t xml:space="preserve"> Страховщик обязан:</w:t>
      </w:r>
    </w:p>
    <w:p w14:paraId="6BA32F8B" w14:textId="05267AA2" w:rsidR="008E05C2" w:rsidRPr="00716AAD" w:rsidRDefault="008E05C2" w:rsidP="00690AB6">
      <w:pPr>
        <w:pStyle w:val="ad"/>
        <w:numPr>
          <w:ilvl w:val="0"/>
          <w:numId w:val="6"/>
        </w:numPr>
        <w:tabs>
          <w:tab w:val="left" w:pos="993"/>
        </w:tabs>
        <w:ind w:left="0" w:firstLine="709"/>
        <w:contextualSpacing w:val="0"/>
        <w:jc w:val="both"/>
        <w:rPr>
          <w:rFonts w:ascii="Times New Roman" w:hAnsi="Times New Roman" w:cs="Times New Roman"/>
          <w:lang w:eastAsia="ar-SA"/>
        </w:rPr>
      </w:pPr>
      <w:r w:rsidRPr="00716AAD">
        <w:rPr>
          <w:rFonts w:ascii="Times New Roman" w:hAnsi="Times New Roman" w:cs="Times New Roman"/>
          <w:lang w:eastAsia="ar-SA"/>
        </w:rPr>
        <w:t>быть участником перестраховочного пула в соответствии со ст. 21.1 Федерального закона от 25.04.2002 № 40-ФЗ;</w:t>
      </w:r>
    </w:p>
    <w:p w14:paraId="3F0F8FD5" w14:textId="77777777" w:rsidR="00F87653" w:rsidRDefault="008E05C2" w:rsidP="00F87653">
      <w:pPr>
        <w:pStyle w:val="ad"/>
        <w:numPr>
          <w:ilvl w:val="0"/>
          <w:numId w:val="6"/>
        </w:numPr>
        <w:tabs>
          <w:tab w:val="left" w:pos="993"/>
        </w:tabs>
        <w:ind w:left="0" w:firstLine="709"/>
        <w:contextualSpacing w:val="0"/>
        <w:jc w:val="both"/>
        <w:rPr>
          <w:rFonts w:ascii="Times New Roman" w:hAnsi="Times New Roman" w:cs="Times New Roman"/>
          <w:lang w:eastAsia="ar-SA"/>
        </w:rPr>
      </w:pPr>
      <w:r w:rsidRPr="00716AAD">
        <w:rPr>
          <w:rFonts w:ascii="Times New Roman" w:hAnsi="Times New Roman" w:cs="Times New Roman"/>
          <w:lang w:eastAsia="ar-SA"/>
        </w:rPr>
        <w:t>иметь доступ к автоматизированной информационной системе обязательного страхования.</w:t>
      </w:r>
    </w:p>
    <w:p w14:paraId="0F6EFC80" w14:textId="77777777" w:rsidR="00F87653" w:rsidRDefault="00720B4A" w:rsidP="00F87653">
      <w:pPr>
        <w:pStyle w:val="ad"/>
        <w:numPr>
          <w:ilvl w:val="1"/>
          <w:numId w:val="9"/>
        </w:numPr>
        <w:tabs>
          <w:tab w:val="left" w:pos="1276"/>
        </w:tabs>
        <w:ind w:left="0" w:firstLine="709"/>
        <w:contextualSpacing w:val="0"/>
        <w:jc w:val="both"/>
        <w:rPr>
          <w:rFonts w:ascii="Times New Roman" w:hAnsi="Times New Roman" w:cs="Times New Roman"/>
          <w:lang w:eastAsia="ar-SA"/>
        </w:rPr>
      </w:pPr>
      <w:r w:rsidRPr="00F87653">
        <w:rPr>
          <w:rFonts w:ascii="Times New Roman" w:hAnsi="Times New Roman" w:cs="Times New Roman"/>
          <w:b/>
          <w:lang w:eastAsia="ar-SA"/>
        </w:rPr>
        <w:t>Исполнитель</w:t>
      </w:r>
      <w:r w:rsidR="008E05C2" w:rsidRPr="00F87653">
        <w:rPr>
          <w:rFonts w:ascii="Times New Roman" w:hAnsi="Times New Roman" w:cs="Times New Roman"/>
          <w:b/>
          <w:lang w:eastAsia="ar-SA"/>
        </w:rPr>
        <w:t xml:space="preserve"> </w:t>
      </w:r>
      <w:r w:rsidR="00711564" w:rsidRPr="00F87653">
        <w:rPr>
          <w:rFonts w:ascii="Times New Roman" w:hAnsi="Times New Roman" w:cs="Times New Roman"/>
          <w:b/>
          <w:lang w:eastAsia="ar-SA"/>
        </w:rPr>
        <w:t xml:space="preserve">предоставляет гарантийный срок на </w:t>
      </w:r>
      <w:r w:rsidR="008E05C2" w:rsidRPr="00F87653">
        <w:rPr>
          <w:rFonts w:ascii="Times New Roman" w:hAnsi="Times New Roman" w:cs="Times New Roman"/>
          <w:lang w:eastAsia="ar-SA"/>
        </w:rPr>
        <w:t xml:space="preserve">соответствие оказываемых им услуг по ОСАГО всем требованиям действующего законодательства на протяжении всего срока действия </w:t>
      </w:r>
      <w:r w:rsidR="00690AB6" w:rsidRPr="00F87653">
        <w:rPr>
          <w:rFonts w:ascii="Times New Roman" w:hAnsi="Times New Roman" w:cs="Times New Roman"/>
          <w:lang w:eastAsia="ar-SA"/>
        </w:rPr>
        <w:t xml:space="preserve">всех страховых полисов ОСАГО </w:t>
      </w:r>
      <w:r w:rsidR="008E05C2" w:rsidRPr="00F87653">
        <w:rPr>
          <w:rFonts w:ascii="Times New Roman" w:hAnsi="Times New Roman" w:cs="Times New Roman"/>
          <w:lang w:eastAsia="ar-SA"/>
        </w:rPr>
        <w:t xml:space="preserve">и срока необходимого для урегулирования убытков при наступлении страхового случая.  </w:t>
      </w:r>
    </w:p>
    <w:p w14:paraId="7B46A4E0" w14:textId="2FFCC71A" w:rsidR="008E05C2" w:rsidRPr="00F87653" w:rsidRDefault="00690AB6" w:rsidP="00F87653">
      <w:pPr>
        <w:pStyle w:val="ad"/>
        <w:numPr>
          <w:ilvl w:val="1"/>
          <w:numId w:val="9"/>
        </w:numPr>
        <w:tabs>
          <w:tab w:val="left" w:pos="1276"/>
        </w:tabs>
        <w:ind w:left="0" w:firstLine="709"/>
        <w:contextualSpacing w:val="0"/>
        <w:jc w:val="both"/>
        <w:rPr>
          <w:rFonts w:ascii="Times New Roman" w:hAnsi="Times New Roman" w:cs="Times New Roman"/>
          <w:lang w:eastAsia="ar-SA"/>
        </w:rPr>
      </w:pPr>
      <w:r w:rsidRPr="00F87653">
        <w:rPr>
          <w:rFonts w:ascii="Times New Roman" w:hAnsi="Times New Roman" w:cs="Times New Roman"/>
          <w:b/>
          <w:iCs/>
          <w:lang w:eastAsia="ar-SA"/>
        </w:rPr>
        <w:t>В</w:t>
      </w:r>
      <w:r w:rsidR="008E05C2" w:rsidRPr="00F87653">
        <w:rPr>
          <w:rFonts w:ascii="Times New Roman" w:hAnsi="Times New Roman" w:cs="Times New Roman"/>
          <w:b/>
          <w:iCs/>
          <w:lang w:eastAsia="ar-SA"/>
        </w:rPr>
        <w:t xml:space="preserve"> отношении каждого автотранспортного средства Исполнителем должны быть выданы следующие документы</w:t>
      </w:r>
      <w:r w:rsidRPr="00F87653">
        <w:rPr>
          <w:rFonts w:ascii="Times New Roman" w:hAnsi="Times New Roman" w:cs="Times New Roman"/>
          <w:b/>
          <w:iCs/>
          <w:lang w:eastAsia="ar-SA"/>
        </w:rPr>
        <w:t>, представляющие собой результат оказания услуг</w:t>
      </w:r>
      <w:r w:rsidR="008E05C2" w:rsidRPr="00F87653">
        <w:rPr>
          <w:rFonts w:ascii="Times New Roman" w:hAnsi="Times New Roman" w:cs="Times New Roman"/>
          <w:b/>
          <w:iCs/>
          <w:lang w:eastAsia="ar-SA"/>
        </w:rPr>
        <w:t>:</w:t>
      </w:r>
    </w:p>
    <w:p w14:paraId="603014A4" w14:textId="19D49DC2" w:rsidR="008E05C2" w:rsidRPr="00690AB6" w:rsidRDefault="008E05C2" w:rsidP="00F87653">
      <w:pPr>
        <w:pStyle w:val="ac"/>
        <w:numPr>
          <w:ilvl w:val="0"/>
          <w:numId w:val="8"/>
        </w:numPr>
        <w:tabs>
          <w:tab w:val="left" w:pos="1276"/>
        </w:tabs>
        <w:suppressAutoHyphens/>
        <w:ind w:left="0" w:firstLine="709"/>
        <w:jc w:val="both"/>
        <w:rPr>
          <w:rFonts w:ascii="Times New Roman" w:hAnsi="Times New Roman" w:cs="Times New Roman"/>
          <w:iCs/>
          <w:sz w:val="24"/>
          <w:szCs w:val="24"/>
          <w:lang w:eastAsia="ar-SA"/>
        </w:rPr>
      </w:pPr>
      <w:r w:rsidRPr="00690AB6">
        <w:rPr>
          <w:rFonts w:ascii="Times New Roman" w:hAnsi="Times New Roman" w:cs="Times New Roman"/>
          <w:iCs/>
          <w:sz w:val="24"/>
          <w:szCs w:val="24"/>
          <w:lang w:eastAsia="ar-SA"/>
        </w:rPr>
        <w:lastRenderedPageBreak/>
        <w:t>страховой полис, оформленный в соответствии с требованиями действующего законодательства РФ;</w:t>
      </w:r>
    </w:p>
    <w:p w14:paraId="2F94CDBE" w14:textId="42EBED9E" w:rsidR="008E05C2" w:rsidRPr="00690AB6" w:rsidRDefault="008E05C2" w:rsidP="00F87653">
      <w:pPr>
        <w:pStyle w:val="ac"/>
        <w:numPr>
          <w:ilvl w:val="0"/>
          <w:numId w:val="8"/>
        </w:numPr>
        <w:tabs>
          <w:tab w:val="left" w:pos="1276"/>
        </w:tabs>
        <w:suppressAutoHyphens/>
        <w:ind w:left="0" w:firstLine="709"/>
        <w:jc w:val="both"/>
        <w:rPr>
          <w:rFonts w:ascii="Times New Roman" w:hAnsi="Times New Roman" w:cs="Times New Roman"/>
          <w:iCs/>
          <w:sz w:val="24"/>
          <w:szCs w:val="24"/>
          <w:lang w:eastAsia="ar-SA"/>
        </w:rPr>
      </w:pPr>
      <w:r w:rsidRPr="00690AB6">
        <w:rPr>
          <w:rFonts w:ascii="Times New Roman" w:hAnsi="Times New Roman" w:cs="Times New Roman"/>
          <w:iCs/>
          <w:sz w:val="24"/>
          <w:szCs w:val="24"/>
          <w:lang w:eastAsia="ar-SA"/>
        </w:rPr>
        <w:t xml:space="preserve">перечень представителей </w:t>
      </w:r>
      <w:r w:rsidR="00690AB6" w:rsidRPr="00690AB6">
        <w:rPr>
          <w:rFonts w:ascii="Times New Roman" w:hAnsi="Times New Roman" w:cs="Times New Roman"/>
          <w:iCs/>
          <w:sz w:val="24"/>
          <w:szCs w:val="24"/>
          <w:lang w:eastAsia="ar-SA"/>
        </w:rPr>
        <w:t>И</w:t>
      </w:r>
      <w:r w:rsidRPr="00690AB6">
        <w:rPr>
          <w:rFonts w:ascii="Times New Roman" w:hAnsi="Times New Roman" w:cs="Times New Roman"/>
          <w:iCs/>
          <w:sz w:val="24"/>
          <w:szCs w:val="24"/>
          <w:lang w:eastAsia="ar-SA"/>
        </w:rPr>
        <w:t xml:space="preserve">сполнителя </w:t>
      </w:r>
      <w:r w:rsidR="00690AB6" w:rsidRPr="00690AB6">
        <w:rPr>
          <w:rFonts w:ascii="Times New Roman" w:hAnsi="Times New Roman" w:cs="Times New Roman"/>
          <w:iCs/>
          <w:sz w:val="24"/>
          <w:szCs w:val="24"/>
          <w:lang w:eastAsia="ar-SA"/>
        </w:rPr>
        <w:t>на территории оказания услуг и в</w:t>
      </w:r>
      <w:r w:rsidRPr="00690AB6">
        <w:rPr>
          <w:rFonts w:ascii="Times New Roman" w:hAnsi="Times New Roman" w:cs="Times New Roman"/>
          <w:iCs/>
          <w:sz w:val="24"/>
          <w:szCs w:val="24"/>
          <w:lang w:eastAsia="ar-SA"/>
        </w:rPr>
        <w:t xml:space="preserve"> субъектах Российской Федерации;</w:t>
      </w:r>
    </w:p>
    <w:p w14:paraId="7AA5B6A8" w14:textId="698F7683" w:rsidR="008E05C2" w:rsidRDefault="008E05C2" w:rsidP="00F87653">
      <w:pPr>
        <w:pStyle w:val="ac"/>
        <w:numPr>
          <w:ilvl w:val="0"/>
          <w:numId w:val="8"/>
        </w:numPr>
        <w:tabs>
          <w:tab w:val="left" w:pos="1276"/>
        </w:tabs>
        <w:suppressAutoHyphens/>
        <w:ind w:left="0" w:firstLine="709"/>
        <w:jc w:val="both"/>
        <w:rPr>
          <w:rFonts w:ascii="Times New Roman" w:hAnsi="Times New Roman" w:cs="Times New Roman"/>
          <w:iCs/>
          <w:sz w:val="24"/>
          <w:szCs w:val="24"/>
          <w:lang w:eastAsia="ar-SA"/>
        </w:rPr>
      </w:pPr>
      <w:r w:rsidRPr="00690AB6">
        <w:rPr>
          <w:rFonts w:ascii="Times New Roman" w:hAnsi="Times New Roman" w:cs="Times New Roman"/>
          <w:iCs/>
          <w:sz w:val="24"/>
          <w:szCs w:val="24"/>
          <w:lang w:eastAsia="ar-SA"/>
        </w:rPr>
        <w:t>текст действующих правил ОСАГО</w:t>
      </w:r>
      <w:r w:rsidR="00690AB6">
        <w:rPr>
          <w:rFonts w:ascii="Times New Roman" w:hAnsi="Times New Roman" w:cs="Times New Roman"/>
          <w:iCs/>
          <w:sz w:val="24"/>
          <w:szCs w:val="24"/>
          <w:lang w:eastAsia="ar-SA"/>
        </w:rPr>
        <w:t>;</w:t>
      </w:r>
    </w:p>
    <w:p w14:paraId="2137DCBE" w14:textId="5F0EA9D9" w:rsidR="00690AB6" w:rsidRPr="00690AB6" w:rsidRDefault="00690AB6" w:rsidP="00F87653">
      <w:pPr>
        <w:pStyle w:val="ac"/>
        <w:numPr>
          <w:ilvl w:val="0"/>
          <w:numId w:val="8"/>
        </w:numPr>
        <w:tabs>
          <w:tab w:val="left" w:pos="1276"/>
        </w:tabs>
        <w:suppressAutoHyphens/>
        <w:ind w:left="0" w:firstLine="709"/>
        <w:jc w:val="both"/>
        <w:rPr>
          <w:rFonts w:ascii="Times New Roman" w:hAnsi="Times New Roman" w:cs="Times New Roman"/>
          <w:iCs/>
          <w:sz w:val="24"/>
          <w:szCs w:val="24"/>
          <w:lang w:eastAsia="ar-SA"/>
        </w:rPr>
      </w:pPr>
      <w:r w:rsidRPr="00690AB6">
        <w:rPr>
          <w:rFonts w:ascii="Times New Roman" w:hAnsi="Times New Roman" w:cs="Times New Roman"/>
          <w:iCs/>
          <w:sz w:val="24"/>
          <w:szCs w:val="24"/>
          <w:lang w:eastAsia="ar-SA"/>
        </w:rPr>
        <w:t>два бланка извещения о дорожно-транспортном происшествии по форме, утверждаемой Министерством внутренних дел Российской Федерации</w:t>
      </w:r>
      <w:r>
        <w:rPr>
          <w:rFonts w:ascii="Times New Roman" w:hAnsi="Times New Roman" w:cs="Times New Roman"/>
          <w:iCs/>
          <w:sz w:val="24"/>
          <w:szCs w:val="24"/>
          <w:lang w:eastAsia="ar-SA"/>
        </w:rPr>
        <w:t>.</w:t>
      </w:r>
    </w:p>
    <w:p w14:paraId="2F085CAD" w14:textId="4A3C46AB" w:rsidR="00690AB6" w:rsidRPr="00F87653" w:rsidRDefault="00690AB6" w:rsidP="00F87653">
      <w:pPr>
        <w:pStyle w:val="ac"/>
        <w:numPr>
          <w:ilvl w:val="1"/>
          <w:numId w:val="9"/>
        </w:numPr>
        <w:tabs>
          <w:tab w:val="left" w:pos="1276"/>
        </w:tabs>
        <w:suppressAutoHyphens/>
        <w:ind w:left="0" w:firstLine="709"/>
        <w:jc w:val="both"/>
        <w:rPr>
          <w:rFonts w:ascii="Times New Roman" w:hAnsi="Times New Roman" w:cs="Times New Roman"/>
          <w:iCs/>
          <w:sz w:val="24"/>
          <w:szCs w:val="24"/>
          <w:lang w:eastAsia="ar-SA"/>
        </w:rPr>
      </w:pPr>
      <w:r w:rsidRPr="00F87653">
        <w:rPr>
          <w:rFonts w:ascii="Times New Roman" w:hAnsi="Times New Roman" w:cs="Times New Roman"/>
          <w:iCs/>
          <w:sz w:val="24"/>
          <w:szCs w:val="24"/>
          <w:lang w:eastAsia="ar-SA"/>
        </w:rPr>
        <w:t>Сопроводительная документация Исполнителя по исполнению Контракта, передаваемая вместе с результатами оказания услуг:</w:t>
      </w:r>
    </w:p>
    <w:p w14:paraId="43EE82DF" w14:textId="188A861F" w:rsidR="00690AB6" w:rsidRPr="00690AB6" w:rsidRDefault="00B25ED3" w:rsidP="00F87653">
      <w:pPr>
        <w:pStyle w:val="ac"/>
        <w:tabs>
          <w:tab w:val="left" w:pos="1276"/>
        </w:tabs>
        <w:suppressAutoHyphens/>
        <w:ind w:left="0" w:firstLine="709"/>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 xml:space="preserve">- </w:t>
      </w:r>
      <w:r w:rsidR="00690AB6">
        <w:rPr>
          <w:rFonts w:ascii="Times New Roman" w:hAnsi="Times New Roman" w:cs="Times New Roman"/>
          <w:iCs/>
          <w:sz w:val="24"/>
          <w:szCs w:val="24"/>
          <w:lang w:eastAsia="ar-SA"/>
        </w:rPr>
        <w:t xml:space="preserve">Акт (ы) об оказании услуг по форме Исполнителя (на каждое оказание услуги в зависимости от истечения сроков полисов ТС, подлежащих страхованию ОСАГО). </w:t>
      </w:r>
    </w:p>
    <w:p w14:paraId="42C417EF" w14:textId="37CD3C2D" w:rsidR="008E05C2" w:rsidRDefault="008E05C2" w:rsidP="00690AB6">
      <w:pPr>
        <w:tabs>
          <w:tab w:val="left" w:pos="1276"/>
          <w:tab w:val="left" w:pos="1560"/>
        </w:tabs>
        <w:ind w:firstLine="851"/>
        <w:jc w:val="both"/>
        <w:rPr>
          <w:rFonts w:ascii="Times New Roman" w:eastAsia="Calibri" w:hAnsi="Times New Roman" w:cs="Times New Roman"/>
          <w:b/>
          <w:sz w:val="21"/>
          <w:szCs w:val="21"/>
        </w:rPr>
      </w:pPr>
      <w:r>
        <w:rPr>
          <w:rFonts w:ascii="Times New Roman" w:hAnsi="Times New Roman" w:cs="Times New Roman"/>
          <w:b/>
          <w:sz w:val="21"/>
          <w:szCs w:val="21"/>
        </w:rPr>
        <w:t xml:space="preserve">                               </w:t>
      </w:r>
    </w:p>
    <w:tbl>
      <w:tblPr>
        <w:tblW w:w="5000" w:type="pct"/>
        <w:tblLook w:val="04A0" w:firstRow="1" w:lastRow="0" w:firstColumn="1" w:lastColumn="0" w:noHBand="0" w:noVBand="1"/>
      </w:tblPr>
      <w:tblGrid>
        <w:gridCol w:w="7624"/>
        <w:gridCol w:w="7407"/>
      </w:tblGrid>
      <w:tr w:rsidR="00CC2088" w:rsidRPr="009B0387" w14:paraId="08B7F3FD" w14:textId="77777777" w:rsidTr="00D10A13">
        <w:trPr>
          <w:trHeight w:val="1"/>
        </w:trPr>
        <w:tc>
          <w:tcPr>
            <w:tcW w:w="2536" w:type="pct"/>
            <w:shd w:val="clear" w:color="auto" w:fill="FFFFFF"/>
            <w:vAlign w:val="center"/>
          </w:tcPr>
          <w:p w14:paraId="4B6095E0" w14:textId="29D6B30A" w:rsidR="00CC2088" w:rsidRPr="009B0387" w:rsidRDefault="008E05C2" w:rsidP="00D10A13">
            <w:pPr>
              <w:autoSpaceDE w:val="0"/>
              <w:autoSpaceDN w:val="0"/>
              <w:adjustRightInd w:val="0"/>
              <w:spacing w:after="0" w:line="240" w:lineRule="auto"/>
              <w:jc w:val="center"/>
              <w:rPr>
                <w:rFonts w:ascii="Times New Roman" w:eastAsia="Times New Roman" w:hAnsi="Times New Roman" w:cs="Times New Roman"/>
                <w:b/>
                <w:lang w:eastAsia="ru-RU"/>
              </w:rPr>
            </w:pPr>
            <w:r>
              <w:rPr>
                <w:rFonts w:eastAsia="Calibri"/>
                <w:sz w:val="20"/>
                <w:szCs w:val="16"/>
              </w:rPr>
              <w:br w:type="page"/>
            </w:r>
            <w:r w:rsidR="00CC2088" w:rsidRPr="009B0387">
              <w:rPr>
                <w:rFonts w:ascii="Times New Roman" w:eastAsia="Times New Roman" w:hAnsi="Times New Roman" w:cs="Times New Roman"/>
                <w:b/>
                <w:lang w:eastAsia="ru-RU"/>
              </w:rPr>
              <w:t>ЗАКАЗЧИК</w:t>
            </w:r>
          </w:p>
        </w:tc>
        <w:tc>
          <w:tcPr>
            <w:tcW w:w="2464" w:type="pct"/>
            <w:shd w:val="clear" w:color="auto" w:fill="FFFFFF"/>
            <w:vAlign w:val="center"/>
          </w:tcPr>
          <w:p w14:paraId="536299ED" w14:textId="77777777" w:rsidR="00CC2088" w:rsidRPr="009B0387" w:rsidRDefault="00CC2088" w:rsidP="00D10A13">
            <w:pPr>
              <w:autoSpaceDE w:val="0"/>
              <w:autoSpaceDN w:val="0"/>
              <w:adjustRightInd w:val="0"/>
              <w:spacing w:after="0" w:line="240" w:lineRule="auto"/>
              <w:jc w:val="center"/>
              <w:rPr>
                <w:rFonts w:ascii="Times New Roman" w:eastAsia="Times New Roman" w:hAnsi="Times New Roman" w:cs="Times New Roman"/>
                <w:b/>
                <w:lang w:eastAsia="ru-RU"/>
              </w:rPr>
            </w:pPr>
            <w:r w:rsidRPr="009B0387">
              <w:rPr>
                <w:rFonts w:ascii="Times New Roman" w:eastAsia="Times New Roman" w:hAnsi="Times New Roman" w:cs="Times New Roman"/>
                <w:b/>
                <w:lang w:eastAsia="ru-RU"/>
              </w:rPr>
              <w:t>ИСПОЛНИТЕЛЬ</w:t>
            </w:r>
          </w:p>
        </w:tc>
      </w:tr>
      <w:tr w:rsidR="00CC2088" w:rsidRPr="009B0387" w14:paraId="740BFBF3" w14:textId="77777777" w:rsidTr="00D10A13">
        <w:trPr>
          <w:trHeight w:val="1"/>
        </w:trPr>
        <w:tc>
          <w:tcPr>
            <w:tcW w:w="2536" w:type="pct"/>
            <w:shd w:val="clear" w:color="auto" w:fill="FFFFFF"/>
            <w:vAlign w:val="center"/>
          </w:tcPr>
          <w:p w14:paraId="1417F10D" w14:textId="77777777" w:rsidR="00CC2088" w:rsidRPr="009B0387" w:rsidRDefault="00CC2088" w:rsidP="00D10A13">
            <w:pPr>
              <w:suppressAutoHyphens/>
              <w:spacing w:after="0" w:line="240" w:lineRule="auto"/>
              <w:jc w:val="center"/>
              <w:rPr>
                <w:rFonts w:ascii="Times New Roman" w:eastAsia="Times New Roman" w:hAnsi="Times New Roman" w:cs="Times New Roman"/>
                <w:b/>
                <w:color w:val="000000"/>
                <w:lang w:eastAsia="ar-SA"/>
              </w:rPr>
            </w:pPr>
            <w:r w:rsidRPr="009B0387">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758745C7" w14:textId="77777777" w:rsidR="00CC2088" w:rsidRPr="009B0387" w:rsidRDefault="00CC2088" w:rsidP="00D10A13">
            <w:pPr>
              <w:suppressAutoHyphens/>
              <w:spacing w:after="0" w:line="240" w:lineRule="auto"/>
              <w:jc w:val="center"/>
              <w:rPr>
                <w:rFonts w:ascii="Times New Roman" w:eastAsia="Times New Roman" w:hAnsi="Times New Roman" w:cs="Times New Roman"/>
                <w:lang w:eastAsia="ru-RU"/>
              </w:rPr>
            </w:pPr>
            <w:r w:rsidRPr="009B0387">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618CDD20" w14:textId="77777777" w:rsidR="00CC2088" w:rsidRPr="009B0387" w:rsidRDefault="00CC2088" w:rsidP="00D10A13">
            <w:pPr>
              <w:autoSpaceDE w:val="0"/>
              <w:autoSpaceDN w:val="0"/>
              <w:adjustRightInd w:val="0"/>
              <w:spacing w:after="0" w:line="240" w:lineRule="auto"/>
              <w:rPr>
                <w:rFonts w:ascii="Times New Roman" w:eastAsia="Times New Roman" w:hAnsi="Times New Roman" w:cs="Times New Roman"/>
                <w:bCs/>
                <w:lang w:eastAsia="ru-RU"/>
              </w:rPr>
            </w:pPr>
            <w:r w:rsidRPr="009B0387">
              <w:rPr>
                <w:rFonts w:ascii="Times New Roman" w:eastAsia="Times New Roman" w:hAnsi="Times New Roman" w:cs="Times New Roman"/>
                <w:bCs/>
                <w:lang w:eastAsia="ru-RU"/>
              </w:rPr>
              <w:t>(Наименование)</w:t>
            </w:r>
          </w:p>
        </w:tc>
      </w:tr>
      <w:tr w:rsidR="00CC2088" w:rsidRPr="009B0387" w14:paraId="3D776E7E" w14:textId="77777777" w:rsidTr="00D10A13">
        <w:trPr>
          <w:trHeight w:val="1"/>
        </w:trPr>
        <w:tc>
          <w:tcPr>
            <w:tcW w:w="2536" w:type="pct"/>
            <w:shd w:val="clear" w:color="auto" w:fill="FFFFFF"/>
            <w:vAlign w:val="center"/>
          </w:tcPr>
          <w:p w14:paraId="0ACD85A1" w14:textId="77777777" w:rsidR="00CC2088" w:rsidRPr="009B0387" w:rsidRDefault="00CC2088" w:rsidP="00D10A13">
            <w:pPr>
              <w:suppressAutoHyphens/>
              <w:spacing w:after="0" w:line="240" w:lineRule="auto"/>
              <w:rPr>
                <w:rFonts w:ascii="Times New Roman" w:eastAsia="Times New Roman" w:hAnsi="Times New Roman" w:cs="Times New Roman"/>
                <w:b/>
                <w:color w:val="000000"/>
                <w:lang w:eastAsia="ar-SA"/>
              </w:rPr>
            </w:pPr>
          </w:p>
          <w:p w14:paraId="098C17C8" w14:textId="77777777" w:rsidR="00CC2088" w:rsidRPr="009B0387" w:rsidRDefault="00CC2088" w:rsidP="00D10A13">
            <w:pPr>
              <w:suppressAutoHyphens/>
              <w:spacing w:after="0" w:line="240" w:lineRule="auto"/>
              <w:rPr>
                <w:rFonts w:ascii="Times New Roman" w:eastAsia="Times New Roman" w:hAnsi="Times New Roman" w:cs="Times New Roman"/>
                <w:b/>
                <w:color w:val="000000"/>
                <w:lang w:eastAsia="ar-SA"/>
              </w:rPr>
            </w:pPr>
          </w:p>
          <w:p w14:paraId="5E79002A" w14:textId="77777777" w:rsidR="00CC2088" w:rsidRPr="009B0387" w:rsidRDefault="00CC2088" w:rsidP="00D10A13">
            <w:pPr>
              <w:suppressAutoHyphens/>
              <w:spacing w:after="0" w:line="240" w:lineRule="auto"/>
              <w:rPr>
                <w:rFonts w:ascii="Times New Roman" w:eastAsia="Times New Roman" w:hAnsi="Times New Roman" w:cs="Times New Roman"/>
                <w:lang w:eastAsia="ru-RU"/>
              </w:rPr>
            </w:pPr>
            <w:r w:rsidRPr="009B0387">
              <w:rPr>
                <w:rFonts w:ascii="Times New Roman" w:eastAsia="Times New Roman" w:hAnsi="Times New Roman" w:cs="Times New Roman"/>
                <w:b/>
                <w:color w:val="000000"/>
                <w:lang w:eastAsia="ar-SA"/>
              </w:rPr>
              <w:t>Директор</w:t>
            </w:r>
          </w:p>
          <w:p w14:paraId="6308210D" w14:textId="77777777" w:rsidR="00CC2088" w:rsidRPr="009B0387" w:rsidRDefault="00CC2088" w:rsidP="00D10A13">
            <w:pPr>
              <w:suppressAutoHyphens/>
              <w:spacing w:after="0" w:line="240" w:lineRule="auto"/>
              <w:rPr>
                <w:rFonts w:ascii="Times New Roman" w:eastAsia="Times New Roman" w:hAnsi="Times New Roman" w:cs="Times New Roman"/>
                <w:b/>
                <w:color w:val="000000"/>
                <w:lang w:eastAsia="ar-SA"/>
              </w:rPr>
            </w:pPr>
          </w:p>
          <w:p w14:paraId="49E8C8BD" w14:textId="77777777" w:rsidR="00CC2088" w:rsidRPr="009B0387" w:rsidRDefault="00CC2088" w:rsidP="00D10A13">
            <w:pPr>
              <w:spacing w:after="0" w:line="240" w:lineRule="auto"/>
              <w:rPr>
                <w:rFonts w:ascii="Times New Roman" w:eastAsia="Calibri" w:hAnsi="Times New Roman" w:cs="Times New Roman"/>
              </w:rPr>
            </w:pPr>
            <w:r w:rsidRPr="009B0387">
              <w:rPr>
                <w:rFonts w:ascii="Times New Roman" w:eastAsia="Calibri" w:hAnsi="Times New Roman" w:cs="Times New Roman"/>
              </w:rPr>
              <w:t>____________________ / А.А. Семенов/</w:t>
            </w:r>
          </w:p>
          <w:p w14:paraId="0269CC69" w14:textId="77777777" w:rsidR="00CC2088" w:rsidRPr="009B0387" w:rsidRDefault="00CC2088" w:rsidP="00D10A13">
            <w:pPr>
              <w:tabs>
                <w:tab w:val="left" w:pos="4144"/>
              </w:tabs>
              <w:spacing w:after="0" w:line="240" w:lineRule="auto"/>
              <w:rPr>
                <w:rFonts w:ascii="Times New Roman" w:eastAsia="Times New Roman" w:hAnsi="Times New Roman" w:cs="Times New Roman"/>
                <w:iCs/>
                <w:lang w:eastAsia="ru-RU"/>
              </w:rPr>
            </w:pPr>
            <w:r w:rsidRPr="009B0387">
              <w:rPr>
                <w:rFonts w:ascii="Times New Roman" w:eastAsia="Calibri" w:hAnsi="Times New Roman" w:cs="Times New Roman"/>
                <w:iCs/>
              </w:rPr>
              <w:t>М.П. / Подписано ЭЦП</w:t>
            </w:r>
          </w:p>
        </w:tc>
        <w:tc>
          <w:tcPr>
            <w:tcW w:w="2464" w:type="pct"/>
            <w:shd w:val="clear" w:color="auto" w:fill="FFFFFF"/>
            <w:vAlign w:val="center"/>
          </w:tcPr>
          <w:p w14:paraId="2FD39224" w14:textId="77777777" w:rsidR="00CC2088" w:rsidRPr="009B0387" w:rsidRDefault="00CC2088" w:rsidP="00D10A13">
            <w:pPr>
              <w:spacing w:after="0" w:line="240" w:lineRule="auto"/>
              <w:rPr>
                <w:rFonts w:ascii="Times New Roman" w:eastAsia="Calibri" w:hAnsi="Times New Roman" w:cs="Times New Roman"/>
              </w:rPr>
            </w:pPr>
          </w:p>
          <w:p w14:paraId="629A392F" w14:textId="77777777" w:rsidR="00CC2088" w:rsidRPr="009B0387" w:rsidRDefault="00CC2088" w:rsidP="00D10A13">
            <w:pPr>
              <w:spacing w:after="0" w:line="240" w:lineRule="auto"/>
              <w:rPr>
                <w:rFonts w:ascii="Times New Roman" w:eastAsia="Calibri" w:hAnsi="Times New Roman" w:cs="Times New Roman"/>
              </w:rPr>
            </w:pPr>
          </w:p>
          <w:p w14:paraId="5190A334" w14:textId="77777777" w:rsidR="00CC2088" w:rsidRPr="009B0387" w:rsidRDefault="00CC2088" w:rsidP="00D10A13">
            <w:pPr>
              <w:spacing w:after="0" w:line="240" w:lineRule="auto"/>
              <w:rPr>
                <w:rFonts w:ascii="Times New Roman" w:eastAsia="Calibri" w:hAnsi="Times New Roman" w:cs="Times New Roman"/>
              </w:rPr>
            </w:pPr>
            <w:r w:rsidRPr="009B0387">
              <w:rPr>
                <w:rFonts w:ascii="Times New Roman" w:eastAsia="Calibri" w:hAnsi="Times New Roman" w:cs="Times New Roman"/>
              </w:rPr>
              <w:t>(должность)</w:t>
            </w:r>
          </w:p>
          <w:p w14:paraId="34D1E7A5" w14:textId="77777777" w:rsidR="00CC2088" w:rsidRPr="009B0387" w:rsidRDefault="00CC2088" w:rsidP="00D10A13">
            <w:pPr>
              <w:spacing w:after="0" w:line="240" w:lineRule="auto"/>
              <w:rPr>
                <w:rFonts w:ascii="Times New Roman" w:eastAsia="Calibri" w:hAnsi="Times New Roman" w:cs="Times New Roman"/>
              </w:rPr>
            </w:pPr>
          </w:p>
          <w:p w14:paraId="73B0720A" w14:textId="77777777" w:rsidR="00CC2088" w:rsidRPr="009B0387" w:rsidRDefault="00CC2088" w:rsidP="00D10A13">
            <w:pPr>
              <w:spacing w:after="0" w:line="240" w:lineRule="auto"/>
              <w:rPr>
                <w:rFonts w:ascii="Times New Roman" w:eastAsia="Calibri" w:hAnsi="Times New Roman" w:cs="Times New Roman"/>
              </w:rPr>
            </w:pPr>
            <w:r w:rsidRPr="009B0387">
              <w:rPr>
                <w:rFonts w:ascii="Times New Roman" w:eastAsia="Calibri" w:hAnsi="Times New Roman" w:cs="Times New Roman"/>
              </w:rPr>
              <w:t>____________________ / ___________/</w:t>
            </w:r>
          </w:p>
          <w:p w14:paraId="5313E650" w14:textId="77777777" w:rsidR="00CC2088" w:rsidRPr="009B0387" w:rsidRDefault="00CC2088" w:rsidP="00D10A13">
            <w:pPr>
              <w:autoSpaceDE w:val="0"/>
              <w:autoSpaceDN w:val="0"/>
              <w:adjustRightInd w:val="0"/>
              <w:spacing w:after="0" w:line="240" w:lineRule="auto"/>
              <w:rPr>
                <w:rFonts w:ascii="Times New Roman" w:eastAsia="Times New Roman" w:hAnsi="Times New Roman" w:cs="Times New Roman"/>
                <w:b/>
                <w:lang w:eastAsia="ru-RU"/>
              </w:rPr>
            </w:pPr>
            <w:r w:rsidRPr="009B0387">
              <w:rPr>
                <w:rFonts w:ascii="Times New Roman" w:eastAsia="Calibri" w:hAnsi="Times New Roman" w:cs="Times New Roman"/>
                <w:iCs/>
              </w:rPr>
              <w:t>М.П. / Подписано ЭЦП</w:t>
            </w:r>
          </w:p>
        </w:tc>
      </w:tr>
    </w:tbl>
    <w:p w14:paraId="47B4E791" w14:textId="77777777" w:rsidR="005A11FD" w:rsidRDefault="005A11FD">
      <w:pPr>
        <w:spacing w:after="0" w:line="240" w:lineRule="auto"/>
        <w:jc w:val="right"/>
        <w:rPr>
          <w:rFonts w:ascii="Times New Roman" w:eastAsia="Times New Roman" w:hAnsi="Times New Roman" w:cs="Times New Roman"/>
          <w:bCs/>
          <w:sz w:val="24"/>
          <w:szCs w:val="24"/>
          <w:lang w:eastAsia="ru-RU"/>
        </w:rPr>
        <w:sectPr w:rsidR="005A11FD" w:rsidSect="008E05C2">
          <w:pgSz w:w="16800" w:h="11900" w:orient="landscape"/>
          <w:pgMar w:top="851" w:right="851" w:bottom="851" w:left="1134" w:header="720" w:footer="720" w:gutter="0"/>
          <w:cols w:space="720"/>
          <w:docGrid w:linePitch="299"/>
        </w:sectPr>
      </w:pPr>
    </w:p>
    <w:p w14:paraId="02248391" w14:textId="77777777" w:rsidR="005A11FD" w:rsidRDefault="00DD68DF">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 2 </w:t>
      </w:r>
    </w:p>
    <w:p w14:paraId="4DD7F5A4" w14:textId="77777777" w:rsidR="005A11FD" w:rsidRDefault="00DD68D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Контракту № ________________________</w:t>
      </w:r>
    </w:p>
    <w:p w14:paraId="70F7759C" w14:textId="5A0EA378" w:rsidR="005A11FD" w:rsidRDefault="00DD68D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 ___________ 202</w:t>
      </w:r>
      <w:r w:rsidR="000C3AD3" w:rsidRPr="00124913">
        <w:rPr>
          <w:rFonts w:ascii="Times New Roman" w:eastAsia="Times New Roman" w:hAnsi="Times New Roman" w:cs="Times New Roman"/>
          <w:sz w:val="24"/>
          <w:szCs w:val="24"/>
          <w:lang w:eastAsia="ru-RU"/>
        </w:rPr>
        <w:t>6</w:t>
      </w:r>
      <w:r w:rsidR="00B877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p>
    <w:p w14:paraId="6067DB21" w14:textId="77777777" w:rsidR="005A11FD" w:rsidRDefault="00DD6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0B4E6BC4" w14:textId="77777777" w:rsidR="005A11FD" w:rsidRDefault="00DD68D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АКТ</w:t>
      </w:r>
    </w:p>
    <w:p w14:paraId="5A88EB75" w14:textId="4C9C15D9" w:rsidR="005A11FD" w:rsidRDefault="00690AB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Приемки Услуг по</w:t>
      </w:r>
    </w:p>
    <w:p w14:paraId="51BDDC9E" w14:textId="77777777" w:rsidR="005A11FD" w:rsidRDefault="00DD68DF">
      <w:pPr>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контракту от «____» ____________ 202_ года № </w:t>
      </w:r>
      <w:r>
        <w:rPr>
          <w:rFonts w:ascii="Times New Roman" w:eastAsia="Times New Roman" w:hAnsi="Times New Roman" w:cs="Times New Roman"/>
          <w:i/>
          <w:iCs/>
          <w:lang w:eastAsia="ru-RU"/>
        </w:rPr>
        <w:t>_____________________</w:t>
      </w:r>
    </w:p>
    <w:p w14:paraId="7BC56F90" w14:textId="77777777" w:rsidR="005A11FD" w:rsidRDefault="005A11FD">
      <w:pPr>
        <w:spacing w:after="0" w:line="240" w:lineRule="auto"/>
        <w:jc w:val="both"/>
        <w:rPr>
          <w:rFonts w:ascii="Times New Roman" w:eastAsia="Times New Roman" w:hAnsi="Times New Roman" w:cs="Times New Roman"/>
          <w:b/>
          <w:iCs/>
          <w:sz w:val="24"/>
          <w:szCs w:val="24"/>
          <w:lang w:eastAsia="ru-RU"/>
        </w:rPr>
      </w:pPr>
    </w:p>
    <w:p w14:paraId="6055E32B" w14:textId="2DE2C089" w:rsidR="005A11FD" w:rsidRDefault="00DD68DF">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Федеральное государственное бюджетное учреждение «Национальный парк «Ленские столбы» (ФГБУ «Национальный парк «Ленские столбы», в лице _________________________________ действующего на основании  _________________</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«Заказчик»</w:t>
      </w:r>
      <w:r>
        <w:rPr>
          <w:rFonts w:ascii="Times New Roman" w:eastAsia="Times New Roman" w:hAnsi="Times New Roman" w:cs="Times New Roman"/>
          <w:lang w:eastAsia="ru-RU"/>
        </w:rPr>
        <w:t xml:space="preserve">, с одной стороны,  и _________________, в лице ______________________,  действующего(ей) на основании _________________________, именуемый в дальнейшем </w:t>
      </w:r>
      <w:r>
        <w:rPr>
          <w:rFonts w:ascii="Times New Roman" w:eastAsia="Times New Roman" w:hAnsi="Times New Roman" w:cs="Times New Roman"/>
          <w:b/>
          <w:lang w:eastAsia="ru-RU"/>
        </w:rPr>
        <w:t>«Исполнитель»</w:t>
      </w:r>
      <w:r>
        <w:rPr>
          <w:rFonts w:ascii="Times New Roman" w:eastAsia="Times New Roman" w:hAnsi="Times New Roman" w:cs="Times New Roman"/>
          <w:lang w:eastAsia="ru-RU"/>
        </w:rPr>
        <w:t>, с другой стороны, составили настоящий акт о том, что «___» __________ 202</w:t>
      </w:r>
      <w:r w:rsidR="000C3AD3" w:rsidRPr="000C3AD3">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года «Исполнитель» сдал, а «Заказчик» принял следующие Услуги</w:t>
      </w:r>
    </w:p>
    <w:p w14:paraId="59F8CC33" w14:textId="77777777" w:rsidR="005A11FD" w:rsidRDefault="00DD6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Наименования и объемы оказанных Услуг:</w:t>
      </w:r>
      <w:r>
        <w:rPr>
          <w:rFonts w:ascii="Times New Roman" w:eastAsia="Times New Roman" w:hAnsi="Times New Roman" w:cs="Times New Roman"/>
          <w:sz w:val="24"/>
          <w:szCs w:val="24"/>
          <w:lang w:eastAsia="ru-RU"/>
        </w:rPr>
        <w:t xml:space="preserve"> </w:t>
      </w:r>
    </w:p>
    <w:tbl>
      <w:tblPr>
        <w:tblStyle w:val="2"/>
        <w:tblW w:w="5000" w:type="pct"/>
        <w:tblLook w:val="04A0" w:firstRow="1" w:lastRow="0" w:firstColumn="1" w:lastColumn="0" w:noHBand="0" w:noVBand="1"/>
      </w:tblPr>
      <w:tblGrid>
        <w:gridCol w:w="540"/>
        <w:gridCol w:w="2494"/>
        <w:gridCol w:w="2101"/>
        <w:gridCol w:w="1720"/>
        <w:gridCol w:w="1892"/>
        <w:gridCol w:w="1384"/>
      </w:tblGrid>
      <w:tr w:rsidR="005A11FD" w14:paraId="2F0FA28F" w14:textId="77777777">
        <w:tc>
          <w:tcPr>
            <w:tcW w:w="267" w:type="pct"/>
            <w:tcBorders>
              <w:top w:val="single" w:sz="4" w:space="0" w:color="auto"/>
              <w:left w:val="single" w:sz="4" w:space="0" w:color="auto"/>
              <w:bottom w:val="single" w:sz="4" w:space="0" w:color="auto"/>
              <w:right w:val="single" w:sz="4" w:space="0" w:color="auto"/>
            </w:tcBorders>
            <w:vAlign w:val="center"/>
          </w:tcPr>
          <w:p w14:paraId="38BEA9BA"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w:t>
            </w:r>
          </w:p>
          <w:p w14:paraId="05821F50"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п/п</w:t>
            </w:r>
          </w:p>
        </w:tc>
        <w:tc>
          <w:tcPr>
            <w:tcW w:w="1230" w:type="pct"/>
            <w:tcBorders>
              <w:top w:val="single" w:sz="4" w:space="0" w:color="auto"/>
              <w:left w:val="single" w:sz="4" w:space="0" w:color="auto"/>
              <w:bottom w:val="single" w:sz="4" w:space="0" w:color="auto"/>
              <w:right w:val="single" w:sz="4" w:space="0" w:color="auto"/>
            </w:tcBorders>
            <w:vAlign w:val="center"/>
          </w:tcPr>
          <w:p w14:paraId="6BF7F243"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Наименование Услуги</w:t>
            </w:r>
          </w:p>
        </w:tc>
        <w:tc>
          <w:tcPr>
            <w:tcW w:w="1036" w:type="pct"/>
            <w:tcBorders>
              <w:top w:val="single" w:sz="4" w:space="0" w:color="auto"/>
              <w:left w:val="single" w:sz="4" w:space="0" w:color="auto"/>
              <w:bottom w:val="single" w:sz="4" w:space="0" w:color="auto"/>
              <w:right w:val="single" w:sz="4" w:space="0" w:color="auto"/>
            </w:tcBorders>
            <w:vAlign w:val="center"/>
          </w:tcPr>
          <w:p w14:paraId="2215E901"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Объем</w:t>
            </w:r>
          </w:p>
        </w:tc>
        <w:tc>
          <w:tcPr>
            <w:tcW w:w="848" w:type="pct"/>
            <w:tcBorders>
              <w:top w:val="single" w:sz="4" w:space="0" w:color="auto"/>
              <w:left w:val="single" w:sz="4" w:space="0" w:color="auto"/>
              <w:bottom w:val="single" w:sz="4" w:space="0" w:color="auto"/>
              <w:right w:val="single" w:sz="4" w:space="0" w:color="auto"/>
            </w:tcBorders>
            <w:vAlign w:val="center"/>
          </w:tcPr>
          <w:p w14:paraId="3D989E29"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Ед. изм. объема</w:t>
            </w:r>
          </w:p>
        </w:tc>
        <w:tc>
          <w:tcPr>
            <w:tcW w:w="933" w:type="pct"/>
            <w:tcBorders>
              <w:top w:val="single" w:sz="4" w:space="0" w:color="auto"/>
              <w:left w:val="single" w:sz="4" w:space="0" w:color="auto"/>
              <w:bottom w:val="single" w:sz="4" w:space="0" w:color="auto"/>
              <w:right w:val="single" w:sz="4" w:space="0" w:color="auto"/>
            </w:tcBorders>
            <w:vAlign w:val="center"/>
          </w:tcPr>
          <w:p w14:paraId="22F859B9"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Цена единицы, руб.</w:t>
            </w:r>
          </w:p>
        </w:tc>
        <w:tc>
          <w:tcPr>
            <w:tcW w:w="682" w:type="pct"/>
            <w:tcBorders>
              <w:top w:val="single" w:sz="4" w:space="0" w:color="auto"/>
              <w:left w:val="single" w:sz="4" w:space="0" w:color="auto"/>
              <w:bottom w:val="single" w:sz="4" w:space="0" w:color="auto"/>
              <w:right w:val="single" w:sz="4" w:space="0" w:color="auto"/>
            </w:tcBorders>
            <w:vAlign w:val="center"/>
          </w:tcPr>
          <w:p w14:paraId="2C96C4FB"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Стоимость, руб.</w:t>
            </w:r>
          </w:p>
        </w:tc>
      </w:tr>
      <w:tr w:rsidR="005A11FD" w14:paraId="6314BA96" w14:textId="77777777">
        <w:tc>
          <w:tcPr>
            <w:tcW w:w="267" w:type="pct"/>
            <w:tcBorders>
              <w:top w:val="single" w:sz="4" w:space="0" w:color="auto"/>
              <w:left w:val="single" w:sz="4" w:space="0" w:color="auto"/>
              <w:bottom w:val="single" w:sz="4" w:space="0" w:color="auto"/>
              <w:right w:val="single" w:sz="4" w:space="0" w:color="auto"/>
            </w:tcBorders>
            <w:vAlign w:val="center"/>
          </w:tcPr>
          <w:p w14:paraId="05DC0578" w14:textId="77777777" w:rsidR="005A11FD" w:rsidRDefault="00DD68D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hint="eastAsia"/>
                <w:lang w:eastAsia="ru-RU"/>
              </w:rPr>
              <w:t>1</w:t>
            </w:r>
          </w:p>
        </w:tc>
        <w:tc>
          <w:tcPr>
            <w:tcW w:w="1230" w:type="pct"/>
            <w:tcBorders>
              <w:top w:val="single" w:sz="4" w:space="0" w:color="auto"/>
              <w:left w:val="single" w:sz="4" w:space="0" w:color="auto"/>
              <w:bottom w:val="single" w:sz="4" w:space="0" w:color="auto"/>
              <w:right w:val="single" w:sz="4" w:space="0" w:color="auto"/>
            </w:tcBorders>
            <w:vAlign w:val="center"/>
          </w:tcPr>
          <w:p w14:paraId="64CA84F0" w14:textId="2C432611" w:rsidR="005A11FD" w:rsidRDefault="005A11FD">
            <w:pPr>
              <w:spacing w:after="0" w:line="240" w:lineRule="auto"/>
              <w:jc w:val="center"/>
              <w:rPr>
                <w:rFonts w:ascii="Times New Roman" w:eastAsia="Times New Roman" w:hAnsi="Times New Roman" w:cs="Times New Roman"/>
                <w:lang w:eastAsia="ru-RU"/>
              </w:rPr>
            </w:pPr>
          </w:p>
        </w:tc>
        <w:tc>
          <w:tcPr>
            <w:tcW w:w="2101" w:type="dxa"/>
            <w:tcBorders>
              <w:top w:val="single" w:sz="4" w:space="0" w:color="auto"/>
              <w:left w:val="single" w:sz="4" w:space="0" w:color="auto"/>
              <w:bottom w:val="single" w:sz="4" w:space="0" w:color="auto"/>
              <w:right w:val="single" w:sz="4" w:space="0" w:color="auto"/>
            </w:tcBorders>
            <w:vAlign w:val="center"/>
          </w:tcPr>
          <w:p w14:paraId="485ADBCE" w14:textId="5FB134CA" w:rsidR="005A11FD" w:rsidRDefault="005A11FD">
            <w:pPr>
              <w:spacing w:after="0" w:line="240" w:lineRule="auto"/>
              <w:jc w:val="center"/>
              <w:rPr>
                <w:rFonts w:ascii="Times New Roman" w:eastAsia="Times New Roman" w:hAnsi="Times New Roman" w:cs="Times New Roman"/>
                <w:lang w:eastAsia="ru-RU"/>
              </w:rPr>
            </w:pPr>
          </w:p>
        </w:tc>
        <w:tc>
          <w:tcPr>
            <w:tcW w:w="1720" w:type="dxa"/>
            <w:tcBorders>
              <w:top w:val="single" w:sz="4" w:space="0" w:color="auto"/>
              <w:left w:val="single" w:sz="4" w:space="0" w:color="auto"/>
              <w:bottom w:val="single" w:sz="4" w:space="0" w:color="auto"/>
              <w:right w:val="single" w:sz="4" w:space="0" w:color="auto"/>
            </w:tcBorders>
            <w:vAlign w:val="center"/>
          </w:tcPr>
          <w:p w14:paraId="60AF47E6" w14:textId="246C0965" w:rsidR="005A11FD" w:rsidRDefault="005A11FD">
            <w:pPr>
              <w:spacing w:after="0" w:line="240" w:lineRule="auto"/>
              <w:jc w:val="center"/>
              <w:rPr>
                <w:rFonts w:ascii="Times New Roman" w:eastAsia="Times New Roman" w:hAnsi="Times New Roman" w:cs="Times New Roman"/>
                <w:lang w:eastAsia="ru-RU"/>
              </w:rPr>
            </w:pPr>
          </w:p>
        </w:tc>
        <w:tc>
          <w:tcPr>
            <w:tcW w:w="933" w:type="pct"/>
            <w:tcBorders>
              <w:top w:val="single" w:sz="4" w:space="0" w:color="auto"/>
              <w:left w:val="single" w:sz="4" w:space="0" w:color="auto"/>
              <w:bottom w:val="single" w:sz="4" w:space="0" w:color="auto"/>
              <w:right w:val="single" w:sz="4" w:space="0" w:color="auto"/>
            </w:tcBorders>
            <w:vAlign w:val="center"/>
          </w:tcPr>
          <w:p w14:paraId="3F662922" w14:textId="77777777" w:rsidR="005A11FD" w:rsidRDefault="005A11FD">
            <w:pPr>
              <w:spacing w:after="0" w:line="240" w:lineRule="auto"/>
              <w:jc w:val="center"/>
              <w:rPr>
                <w:rFonts w:ascii="Times New Roman" w:eastAsia="Times New Roman" w:hAnsi="Times New Roman" w:cs="Times New Roman"/>
                <w:lang w:val="en-US" w:eastAsia="ru-RU"/>
              </w:rPr>
            </w:pPr>
          </w:p>
        </w:tc>
        <w:tc>
          <w:tcPr>
            <w:tcW w:w="682" w:type="pct"/>
            <w:tcBorders>
              <w:top w:val="single" w:sz="4" w:space="0" w:color="auto"/>
              <w:left w:val="single" w:sz="4" w:space="0" w:color="auto"/>
              <w:bottom w:val="single" w:sz="4" w:space="0" w:color="auto"/>
              <w:right w:val="single" w:sz="4" w:space="0" w:color="auto"/>
            </w:tcBorders>
            <w:vAlign w:val="center"/>
          </w:tcPr>
          <w:p w14:paraId="4D44CA61" w14:textId="77777777" w:rsidR="005A11FD" w:rsidRDefault="005A11FD">
            <w:pPr>
              <w:spacing w:after="0" w:line="240" w:lineRule="auto"/>
              <w:jc w:val="center"/>
              <w:rPr>
                <w:rFonts w:ascii="Times New Roman" w:eastAsia="Times New Roman" w:hAnsi="Times New Roman" w:cs="Times New Roman"/>
                <w:lang w:val="en-US" w:eastAsia="ru-RU"/>
              </w:rPr>
            </w:pPr>
          </w:p>
        </w:tc>
      </w:tr>
      <w:tr w:rsidR="005A11FD" w14:paraId="14E2F2D1" w14:textId="77777777">
        <w:tc>
          <w:tcPr>
            <w:tcW w:w="267" w:type="pct"/>
            <w:tcBorders>
              <w:top w:val="single" w:sz="4" w:space="0" w:color="auto"/>
              <w:left w:val="single" w:sz="4" w:space="0" w:color="auto"/>
              <w:bottom w:val="single" w:sz="4" w:space="0" w:color="auto"/>
              <w:right w:val="single" w:sz="4" w:space="0" w:color="auto"/>
            </w:tcBorders>
            <w:vAlign w:val="center"/>
          </w:tcPr>
          <w:p w14:paraId="2D46F40B" w14:textId="77777777" w:rsidR="005A11FD" w:rsidRDefault="00DD68D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hint="eastAsia"/>
                <w:lang w:eastAsia="ru-RU"/>
              </w:rPr>
              <w:t>2</w:t>
            </w:r>
          </w:p>
        </w:tc>
        <w:tc>
          <w:tcPr>
            <w:tcW w:w="1230" w:type="pct"/>
            <w:tcBorders>
              <w:top w:val="single" w:sz="4" w:space="0" w:color="auto"/>
              <w:left w:val="single" w:sz="4" w:space="0" w:color="auto"/>
              <w:bottom w:val="single" w:sz="4" w:space="0" w:color="auto"/>
              <w:right w:val="single" w:sz="4" w:space="0" w:color="auto"/>
            </w:tcBorders>
            <w:vAlign w:val="center"/>
          </w:tcPr>
          <w:p w14:paraId="160D24E3" w14:textId="77777777" w:rsidR="005A11FD" w:rsidRDefault="005A11FD">
            <w:pPr>
              <w:spacing w:after="0" w:line="240" w:lineRule="auto"/>
              <w:jc w:val="center"/>
              <w:rPr>
                <w:rFonts w:ascii="Times New Roman" w:eastAsia="Times New Roman" w:hAnsi="Times New Roman" w:cs="Times New Roman"/>
                <w:lang w:eastAsia="ru-RU"/>
              </w:rPr>
            </w:pPr>
          </w:p>
        </w:tc>
        <w:tc>
          <w:tcPr>
            <w:tcW w:w="1036" w:type="pct"/>
            <w:tcBorders>
              <w:top w:val="single" w:sz="4" w:space="0" w:color="auto"/>
              <w:left w:val="single" w:sz="4" w:space="0" w:color="auto"/>
              <w:bottom w:val="single" w:sz="4" w:space="0" w:color="auto"/>
              <w:right w:val="single" w:sz="4" w:space="0" w:color="auto"/>
            </w:tcBorders>
            <w:vAlign w:val="center"/>
          </w:tcPr>
          <w:p w14:paraId="114CD89B" w14:textId="77777777" w:rsidR="005A11FD" w:rsidRDefault="005A11FD">
            <w:pPr>
              <w:spacing w:after="0" w:line="240" w:lineRule="auto"/>
              <w:jc w:val="center"/>
              <w:rPr>
                <w:rFonts w:ascii="Times New Roman" w:eastAsia="Times New Roman" w:hAnsi="Times New Roman" w:cs="Times New Roman"/>
                <w:bCs/>
                <w:lang w:eastAsia="ru-RU"/>
              </w:rPr>
            </w:pPr>
          </w:p>
        </w:tc>
        <w:tc>
          <w:tcPr>
            <w:tcW w:w="848" w:type="pct"/>
            <w:tcBorders>
              <w:top w:val="single" w:sz="4" w:space="0" w:color="auto"/>
              <w:left w:val="single" w:sz="4" w:space="0" w:color="auto"/>
              <w:bottom w:val="single" w:sz="4" w:space="0" w:color="auto"/>
              <w:right w:val="single" w:sz="4" w:space="0" w:color="auto"/>
            </w:tcBorders>
            <w:vAlign w:val="center"/>
          </w:tcPr>
          <w:p w14:paraId="4C1E785E" w14:textId="77777777" w:rsidR="005A11FD" w:rsidRDefault="005A11FD">
            <w:pPr>
              <w:spacing w:after="0" w:line="240" w:lineRule="auto"/>
              <w:jc w:val="center"/>
              <w:rPr>
                <w:rFonts w:ascii="Times New Roman" w:eastAsia="Times New Roman" w:hAnsi="Times New Roman" w:cs="Times New Roman"/>
                <w:bCs/>
                <w:lang w:eastAsia="ru-RU"/>
              </w:rPr>
            </w:pPr>
          </w:p>
        </w:tc>
        <w:tc>
          <w:tcPr>
            <w:tcW w:w="933" w:type="pct"/>
            <w:tcBorders>
              <w:top w:val="single" w:sz="4" w:space="0" w:color="auto"/>
              <w:left w:val="single" w:sz="4" w:space="0" w:color="auto"/>
              <w:bottom w:val="single" w:sz="4" w:space="0" w:color="auto"/>
              <w:right w:val="single" w:sz="4" w:space="0" w:color="auto"/>
            </w:tcBorders>
            <w:vAlign w:val="center"/>
          </w:tcPr>
          <w:p w14:paraId="47FC819E" w14:textId="77777777" w:rsidR="005A11FD" w:rsidRDefault="005A11FD">
            <w:pPr>
              <w:spacing w:after="0" w:line="240" w:lineRule="auto"/>
              <w:jc w:val="center"/>
              <w:rPr>
                <w:rFonts w:ascii="Times New Roman" w:eastAsia="Times New Roman" w:hAnsi="Times New Roman" w:cs="Times New Roman"/>
                <w:bCs/>
                <w:lang w:eastAsia="ru-RU"/>
              </w:rPr>
            </w:pPr>
          </w:p>
        </w:tc>
        <w:tc>
          <w:tcPr>
            <w:tcW w:w="682" w:type="pct"/>
            <w:tcBorders>
              <w:top w:val="single" w:sz="4" w:space="0" w:color="auto"/>
              <w:left w:val="single" w:sz="4" w:space="0" w:color="auto"/>
              <w:bottom w:val="single" w:sz="4" w:space="0" w:color="auto"/>
              <w:right w:val="single" w:sz="4" w:space="0" w:color="auto"/>
            </w:tcBorders>
            <w:vAlign w:val="center"/>
          </w:tcPr>
          <w:p w14:paraId="3D057193" w14:textId="77777777" w:rsidR="005A11FD" w:rsidRDefault="005A11FD">
            <w:pPr>
              <w:spacing w:after="0" w:line="240" w:lineRule="auto"/>
              <w:jc w:val="center"/>
              <w:rPr>
                <w:rFonts w:ascii="Times New Roman" w:eastAsia="Times New Roman" w:hAnsi="Times New Roman" w:cs="Times New Roman"/>
                <w:lang w:eastAsia="ru-RU"/>
              </w:rPr>
            </w:pPr>
          </w:p>
        </w:tc>
      </w:tr>
      <w:tr w:rsidR="005A11FD" w14:paraId="46400B3C" w14:textId="77777777">
        <w:tc>
          <w:tcPr>
            <w:tcW w:w="267" w:type="pct"/>
            <w:tcBorders>
              <w:top w:val="single" w:sz="4" w:space="0" w:color="auto"/>
              <w:left w:val="single" w:sz="4" w:space="0" w:color="auto"/>
              <w:bottom w:val="single" w:sz="4" w:space="0" w:color="auto"/>
              <w:right w:val="single" w:sz="4" w:space="0" w:color="auto"/>
            </w:tcBorders>
            <w:vAlign w:val="center"/>
          </w:tcPr>
          <w:p w14:paraId="6189EA4E" w14:textId="77777777" w:rsidR="005A11FD" w:rsidRDefault="00DD68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hint="eastAsia"/>
                <w:lang w:eastAsia="ru-RU"/>
              </w:rPr>
              <w:t>…</w:t>
            </w:r>
          </w:p>
        </w:tc>
        <w:tc>
          <w:tcPr>
            <w:tcW w:w="1230" w:type="pct"/>
            <w:tcBorders>
              <w:top w:val="single" w:sz="4" w:space="0" w:color="auto"/>
              <w:left w:val="single" w:sz="4" w:space="0" w:color="auto"/>
              <w:bottom w:val="single" w:sz="4" w:space="0" w:color="auto"/>
              <w:right w:val="single" w:sz="4" w:space="0" w:color="auto"/>
            </w:tcBorders>
            <w:vAlign w:val="center"/>
          </w:tcPr>
          <w:p w14:paraId="02EE9CE3" w14:textId="77777777" w:rsidR="005A11FD" w:rsidRDefault="005A11FD">
            <w:pPr>
              <w:spacing w:after="0" w:line="240" w:lineRule="auto"/>
              <w:jc w:val="center"/>
              <w:rPr>
                <w:rFonts w:ascii="Times New Roman" w:eastAsia="Times New Roman" w:hAnsi="Times New Roman" w:cs="Times New Roman"/>
                <w:lang w:eastAsia="ru-RU"/>
              </w:rPr>
            </w:pPr>
          </w:p>
        </w:tc>
        <w:tc>
          <w:tcPr>
            <w:tcW w:w="1036" w:type="pct"/>
            <w:tcBorders>
              <w:top w:val="single" w:sz="4" w:space="0" w:color="auto"/>
              <w:left w:val="single" w:sz="4" w:space="0" w:color="auto"/>
              <w:bottom w:val="single" w:sz="4" w:space="0" w:color="auto"/>
              <w:right w:val="single" w:sz="4" w:space="0" w:color="auto"/>
            </w:tcBorders>
            <w:vAlign w:val="center"/>
          </w:tcPr>
          <w:p w14:paraId="17056F2F" w14:textId="77777777" w:rsidR="005A11FD" w:rsidRDefault="005A11FD">
            <w:pPr>
              <w:spacing w:after="0" w:line="240" w:lineRule="auto"/>
              <w:jc w:val="center"/>
              <w:rPr>
                <w:rFonts w:ascii="Times New Roman" w:eastAsia="Times New Roman" w:hAnsi="Times New Roman" w:cs="Times New Roman"/>
                <w:bCs/>
                <w:lang w:eastAsia="ru-RU"/>
              </w:rPr>
            </w:pPr>
          </w:p>
        </w:tc>
        <w:tc>
          <w:tcPr>
            <w:tcW w:w="848" w:type="pct"/>
            <w:tcBorders>
              <w:top w:val="single" w:sz="4" w:space="0" w:color="auto"/>
              <w:left w:val="single" w:sz="4" w:space="0" w:color="auto"/>
              <w:bottom w:val="single" w:sz="4" w:space="0" w:color="auto"/>
              <w:right w:val="single" w:sz="4" w:space="0" w:color="auto"/>
            </w:tcBorders>
            <w:vAlign w:val="center"/>
          </w:tcPr>
          <w:p w14:paraId="468712D3" w14:textId="77777777" w:rsidR="005A11FD" w:rsidRDefault="005A11FD">
            <w:pPr>
              <w:spacing w:after="0" w:line="240" w:lineRule="auto"/>
              <w:jc w:val="center"/>
              <w:rPr>
                <w:rFonts w:ascii="Times New Roman" w:eastAsia="Times New Roman" w:hAnsi="Times New Roman" w:cs="Times New Roman"/>
                <w:bCs/>
                <w:lang w:eastAsia="ru-RU"/>
              </w:rPr>
            </w:pPr>
          </w:p>
        </w:tc>
        <w:tc>
          <w:tcPr>
            <w:tcW w:w="933" w:type="pct"/>
            <w:tcBorders>
              <w:top w:val="single" w:sz="4" w:space="0" w:color="auto"/>
              <w:left w:val="single" w:sz="4" w:space="0" w:color="auto"/>
              <w:bottom w:val="single" w:sz="4" w:space="0" w:color="auto"/>
              <w:right w:val="single" w:sz="4" w:space="0" w:color="auto"/>
            </w:tcBorders>
            <w:vAlign w:val="center"/>
          </w:tcPr>
          <w:p w14:paraId="46EA14B3" w14:textId="77777777" w:rsidR="005A11FD" w:rsidRDefault="005A11FD">
            <w:pPr>
              <w:spacing w:after="0" w:line="240" w:lineRule="auto"/>
              <w:jc w:val="center"/>
              <w:rPr>
                <w:rFonts w:ascii="Times New Roman" w:eastAsia="Times New Roman" w:hAnsi="Times New Roman" w:cs="Times New Roman"/>
                <w:bCs/>
                <w:lang w:eastAsia="ru-RU"/>
              </w:rPr>
            </w:pPr>
          </w:p>
        </w:tc>
        <w:tc>
          <w:tcPr>
            <w:tcW w:w="682" w:type="pct"/>
            <w:tcBorders>
              <w:top w:val="single" w:sz="4" w:space="0" w:color="auto"/>
              <w:left w:val="single" w:sz="4" w:space="0" w:color="auto"/>
              <w:bottom w:val="single" w:sz="4" w:space="0" w:color="auto"/>
              <w:right w:val="single" w:sz="4" w:space="0" w:color="auto"/>
            </w:tcBorders>
            <w:vAlign w:val="center"/>
          </w:tcPr>
          <w:p w14:paraId="1D28EE06" w14:textId="77777777" w:rsidR="005A11FD" w:rsidRDefault="005A11FD">
            <w:pPr>
              <w:spacing w:after="0" w:line="240" w:lineRule="auto"/>
              <w:jc w:val="center"/>
              <w:rPr>
                <w:rFonts w:ascii="Times New Roman" w:eastAsia="Times New Roman" w:hAnsi="Times New Roman" w:cs="Times New Roman"/>
                <w:lang w:eastAsia="ru-RU"/>
              </w:rPr>
            </w:pPr>
          </w:p>
        </w:tc>
      </w:tr>
      <w:tr w:rsidR="005A11FD" w14:paraId="516973B9" w14:textId="77777777">
        <w:tc>
          <w:tcPr>
            <w:tcW w:w="267" w:type="pct"/>
            <w:tcBorders>
              <w:top w:val="single" w:sz="4" w:space="0" w:color="auto"/>
              <w:left w:val="single" w:sz="4" w:space="0" w:color="auto"/>
              <w:bottom w:val="single" w:sz="4" w:space="0" w:color="auto"/>
              <w:right w:val="single" w:sz="4" w:space="0" w:color="auto"/>
            </w:tcBorders>
            <w:vAlign w:val="center"/>
          </w:tcPr>
          <w:p w14:paraId="21FBD956" w14:textId="77777777" w:rsidR="005A11FD" w:rsidRDefault="005A11FD">
            <w:pPr>
              <w:spacing w:after="0" w:line="240" w:lineRule="auto"/>
              <w:jc w:val="center"/>
              <w:rPr>
                <w:rFonts w:ascii="Times New Roman" w:eastAsia="Times New Roman" w:hAnsi="Times New Roman" w:cs="Times New Roman"/>
                <w:lang w:eastAsia="ru-RU"/>
              </w:rPr>
            </w:pPr>
          </w:p>
        </w:tc>
        <w:tc>
          <w:tcPr>
            <w:tcW w:w="1230" w:type="pct"/>
            <w:tcBorders>
              <w:top w:val="single" w:sz="4" w:space="0" w:color="auto"/>
              <w:left w:val="single" w:sz="4" w:space="0" w:color="auto"/>
              <w:bottom w:val="single" w:sz="4" w:space="0" w:color="auto"/>
              <w:right w:val="single" w:sz="4" w:space="0" w:color="auto"/>
            </w:tcBorders>
            <w:vAlign w:val="center"/>
          </w:tcPr>
          <w:p w14:paraId="55CD783B" w14:textId="77777777" w:rsidR="005A11FD" w:rsidRDefault="00DD68D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hint="eastAsia"/>
                <w:b/>
                <w:lang w:eastAsia="ru-RU"/>
              </w:rPr>
              <w:t>ИТОГО:</w:t>
            </w:r>
          </w:p>
        </w:tc>
        <w:tc>
          <w:tcPr>
            <w:tcW w:w="1036" w:type="pct"/>
            <w:tcBorders>
              <w:top w:val="single" w:sz="4" w:space="0" w:color="auto"/>
              <w:left w:val="single" w:sz="4" w:space="0" w:color="auto"/>
              <w:bottom w:val="single" w:sz="4" w:space="0" w:color="auto"/>
              <w:right w:val="single" w:sz="4" w:space="0" w:color="auto"/>
            </w:tcBorders>
            <w:vAlign w:val="center"/>
          </w:tcPr>
          <w:p w14:paraId="468A4DEB" w14:textId="77777777" w:rsidR="005A11FD" w:rsidRDefault="005A11FD">
            <w:pPr>
              <w:spacing w:after="0" w:line="240" w:lineRule="auto"/>
              <w:jc w:val="center"/>
              <w:rPr>
                <w:rFonts w:ascii="Times New Roman" w:eastAsia="Times New Roman" w:hAnsi="Times New Roman" w:cs="Times New Roman"/>
                <w:b/>
                <w:lang w:val="en-US" w:eastAsia="ru-RU"/>
              </w:rPr>
            </w:pPr>
          </w:p>
        </w:tc>
        <w:tc>
          <w:tcPr>
            <w:tcW w:w="848" w:type="pct"/>
            <w:tcBorders>
              <w:top w:val="single" w:sz="4" w:space="0" w:color="auto"/>
              <w:left w:val="single" w:sz="4" w:space="0" w:color="auto"/>
              <w:bottom w:val="single" w:sz="4" w:space="0" w:color="auto"/>
              <w:right w:val="single" w:sz="4" w:space="0" w:color="auto"/>
            </w:tcBorders>
            <w:vAlign w:val="center"/>
          </w:tcPr>
          <w:p w14:paraId="42DC0C15" w14:textId="77777777" w:rsidR="005A11FD" w:rsidRDefault="005A11FD">
            <w:pPr>
              <w:spacing w:after="0" w:line="240" w:lineRule="auto"/>
              <w:jc w:val="center"/>
              <w:rPr>
                <w:rFonts w:ascii="Times New Roman" w:eastAsia="Times New Roman" w:hAnsi="Times New Roman" w:cs="Times New Roman"/>
                <w:b/>
                <w:lang w:eastAsia="ru-RU"/>
              </w:rPr>
            </w:pPr>
          </w:p>
        </w:tc>
        <w:tc>
          <w:tcPr>
            <w:tcW w:w="933" w:type="pct"/>
            <w:tcBorders>
              <w:top w:val="single" w:sz="4" w:space="0" w:color="auto"/>
              <w:left w:val="single" w:sz="4" w:space="0" w:color="auto"/>
              <w:bottom w:val="single" w:sz="4" w:space="0" w:color="auto"/>
              <w:right w:val="single" w:sz="4" w:space="0" w:color="auto"/>
            </w:tcBorders>
            <w:vAlign w:val="center"/>
          </w:tcPr>
          <w:p w14:paraId="0EC8680F" w14:textId="77777777" w:rsidR="005A11FD" w:rsidRDefault="005A11FD">
            <w:pPr>
              <w:spacing w:after="0" w:line="240" w:lineRule="auto"/>
              <w:jc w:val="center"/>
              <w:rPr>
                <w:rFonts w:ascii="Times New Roman" w:eastAsia="Times New Roman" w:hAnsi="Times New Roman" w:cs="Times New Roman"/>
                <w:b/>
                <w:lang w:eastAsia="ru-RU"/>
              </w:rPr>
            </w:pPr>
          </w:p>
        </w:tc>
        <w:tc>
          <w:tcPr>
            <w:tcW w:w="682" w:type="pct"/>
            <w:tcBorders>
              <w:top w:val="single" w:sz="4" w:space="0" w:color="auto"/>
              <w:left w:val="single" w:sz="4" w:space="0" w:color="auto"/>
              <w:bottom w:val="single" w:sz="4" w:space="0" w:color="auto"/>
              <w:right w:val="single" w:sz="4" w:space="0" w:color="auto"/>
            </w:tcBorders>
            <w:vAlign w:val="center"/>
          </w:tcPr>
          <w:p w14:paraId="394CC68A" w14:textId="77777777" w:rsidR="005A11FD" w:rsidRDefault="005A11FD">
            <w:pPr>
              <w:spacing w:after="0" w:line="240" w:lineRule="auto"/>
              <w:jc w:val="center"/>
              <w:rPr>
                <w:rFonts w:ascii="Times New Roman" w:eastAsia="Times New Roman" w:hAnsi="Times New Roman" w:cs="Times New Roman"/>
                <w:b/>
                <w:lang w:eastAsia="ru-RU"/>
              </w:rPr>
            </w:pPr>
          </w:p>
        </w:tc>
      </w:tr>
    </w:tbl>
    <w:p w14:paraId="55896702"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к настоящему Акту: </w:t>
      </w:r>
    </w:p>
    <w:p w14:paraId="134199A9"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Услуг:</w:t>
      </w:r>
    </w:p>
    <w:p w14:paraId="56B0AB61"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исполнения по Контракту:</w:t>
      </w:r>
    </w:p>
    <w:p w14:paraId="52AB90EA"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Претензии:</w:t>
      </w:r>
    </w:p>
    <w:p w14:paraId="1AE33155"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проведенной экспертизы:</w:t>
      </w:r>
    </w:p>
    <w:p w14:paraId="18E858EE"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по начисленной неустойке (пени, штрафы):</w:t>
      </w:r>
    </w:p>
    <w:p w14:paraId="24A86E24" w14:textId="77777777" w:rsidR="005A11FD" w:rsidRDefault="00DD68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к оплате Заказчиком, руб.:</w:t>
      </w:r>
    </w:p>
    <w:p w14:paraId="6C962016" w14:textId="77777777" w:rsidR="005A11FD" w:rsidRDefault="00DD68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Заказчик:                                                      </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Исполнитель:</w:t>
      </w:r>
    </w:p>
    <w:p w14:paraId="5659D0FF" w14:textId="77777777" w:rsidR="005A11FD" w:rsidRDefault="005A11FD">
      <w:pPr>
        <w:spacing w:after="0" w:line="240" w:lineRule="auto"/>
        <w:jc w:val="center"/>
        <w:rPr>
          <w:rFonts w:ascii="Times New Roman" w:eastAsia="Times New Roman" w:hAnsi="Times New Roman" w:cs="Times New Roman"/>
          <w:b/>
          <w:sz w:val="24"/>
          <w:szCs w:val="24"/>
          <w:lang w:eastAsia="ru-RU"/>
        </w:rPr>
      </w:pPr>
    </w:p>
    <w:p w14:paraId="4EB39AC8" w14:textId="77777777" w:rsidR="005A11FD" w:rsidRDefault="00DD68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________________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 _________________</w:t>
      </w:r>
    </w:p>
    <w:p w14:paraId="5B45C3D2" w14:textId="77777777" w:rsidR="005A11FD" w:rsidRDefault="00DD68DF">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М.П.                                                                                      М.П.</w:t>
      </w:r>
    </w:p>
    <w:p w14:paraId="1E762EFA" w14:textId="77777777" w:rsidR="005A11FD" w:rsidRDefault="00DD68D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ФОРМА СОГЛАСОВАНА:</w:t>
      </w:r>
    </w:p>
    <w:tbl>
      <w:tblPr>
        <w:tblW w:w="5000" w:type="pct"/>
        <w:tblLook w:val="04A0" w:firstRow="1" w:lastRow="0" w:firstColumn="1" w:lastColumn="0" w:noHBand="0" w:noVBand="1"/>
      </w:tblPr>
      <w:tblGrid>
        <w:gridCol w:w="5138"/>
        <w:gridCol w:w="4993"/>
      </w:tblGrid>
      <w:tr w:rsidR="005A11FD" w:rsidRPr="009B0387" w14:paraId="32114110" w14:textId="77777777">
        <w:trPr>
          <w:trHeight w:val="1"/>
        </w:trPr>
        <w:tc>
          <w:tcPr>
            <w:tcW w:w="2536" w:type="pct"/>
            <w:shd w:val="clear" w:color="auto" w:fill="FFFFFF"/>
            <w:vAlign w:val="center"/>
          </w:tcPr>
          <w:p w14:paraId="36F4DE93" w14:textId="77777777" w:rsidR="005A11FD" w:rsidRPr="009B0387" w:rsidRDefault="00DD68DF">
            <w:pPr>
              <w:autoSpaceDE w:val="0"/>
              <w:autoSpaceDN w:val="0"/>
              <w:adjustRightInd w:val="0"/>
              <w:spacing w:after="0" w:line="240" w:lineRule="auto"/>
              <w:jc w:val="center"/>
              <w:rPr>
                <w:rFonts w:ascii="Times New Roman" w:eastAsia="Times New Roman" w:hAnsi="Times New Roman" w:cs="Times New Roman"/>
                <w:b/>
                <w:lang w:eastAsia="ru-RU"/>
              </w:rPr>
            </w:pPr>
            <w:r w:rsidRPr="009B0387">
              <w:rPr>
                <w:rFonts w:ascii="Times New Roman" w:eastAsia="Times New Roman" w:hAnsi="Times New Roman" w:cs="Times New Roman"/>
                <w:b/>
                <w:lang w:eastAsia="ru-RU"/>
              </w:rPr>
              <w:t>ЗАКАЗЧИК</w:t>
            </w:r>
          </w:p>
        </w:tc>
        <w:tc>
          <w:tcPr>
            <w:tcW w:w="2464" w:type="pct"/>
            <w:shd w:val="clear" w:color="auto" w:fill="FFFFFF"/>
            <w:vAlign w:val="center"/>
          </w:tcPr>
          <w:p w14:paraId="6B0B7841" w14:textId="77777777" w:rsidR="005A11FD" w:rsidRPr="009B0387" w:rsidRDefault="00DD68DF">
            <w:pPr>
              <w:autoSpaceDE w:val="0"/>
              <w:autoSpaceDN w:val="0"/>
              <w:adjustRightInd w:val="0"/>
              <w:spacing w:after="0" w:line="240" w:lineRule="auto"/>
              <w:jc w:val="center"/>
              <w:rPr>
                <w:rFonts w:ascii="Times New Roman" w:eastAsia="Times New Roman" w:hAnsi="Times New Roman" w:cs="Times New Roman"/>
                <w:b/>
                <w:lang w:eastAsia="ru-RU"/>
              </w:rPr>
            </w:pPr>
            <w:r w:rsidRPr="009B0387">
              <w:rPr>
                <w:rFonts w:ascii="Times New Roman" w:eastAsia="Times New Roman" w:hAnsi="Times New Roman" w:cs="Times New Roman"/>
                <w:b/>
                <w:lang w:eastAsia="ru-RU"/>
              </w:rPr>
              <w:t>ИСПОЛНИТЕЛЬ</w:t>
            </w:r>
          </w:p>
        </w:tc>
      </w:tr>
      <w:tr w:rsidR="005A11FD" w:rsidRPr="009B0387" w14:paraId="0F320C86" w14:textId="77777777">
        <w:trPr>
          <w:trHeight w:val="1"/>
        </w:trPr>
        <w:tc>
          <w:tcPr>
            <w:tcW w:w="2536" w:type="pct"/>
            <w:shd w:val="clear" w:color="auto" w:fill="FFFFFF"/>
            <w:vAlign w:val="center"/>
          </w:tcPr>
          <w:p w14:paraId="5AF9C892" w14:textId="77777777" w:rsidR="005A11FD" w:rsidRPr="009B0387" w:rsidRDefault="00DD68DF">
            <w:pPr>
              <w:suppressAutoHyphens/>
              <w:spacing w:after="0" w:line="240" w:lineRule="auto"/>
              <w:jc w:val="center"/>
              <w:rPr>
                <w:rFonts w:ascii="Times New Roman" w:eastAsia="Times New Roman" w:hAnsi="Times New Roman" w:cs="Times New Roman"/>
                <w:b/>
                <w:color w:val="000000"/>
                <w:lang w:eastAsia="ar-SA"/>
              </w:rPr>
            </w:pPr>
            <w:r w:rsidRPr="009B0387">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3B906700" w14:textId="77777777" w:rsidR="005A11FD" w:rsidRPr="009B0387" w:rsidRDefault="00DD68DF">
            <w:pPr>
              <w:suppressAutoHyphens/>
              <w:spacing w:after="0" w:line="240" w:lineRule="auto"/>
              <w:jc w:val="center"/>
              <w:rPr>
                <w:rFonts w:ascii="Times New Roman" w:eastAsia="Times New Roman" w:hAnsi="Times New Roman" w:cs="Times New Roman"/>
                <w:lang w:eastAsia="ru-RU"/>
              </w:rPr>
            </w:pPr>
            <w:r w:rsidRPr="009B0387">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2DCC3C4C" w14:textId="77777777" w:rsidR="005A11FD" w:rsidRPr="009B0387" w:rsidRDefault="00DD68DF">
            <w:pPr>
              <w:autoSpaceDE w:val="0"/>
              <w:autoSpaceDN w:val="0"/>
              <w:adjustRightInd w:val="0"/>
              <w:spacing w:after="0" w:line="240" w:lineRule="auto"/>
              <w:rPr>
                <w:rFonts w:ascii="Times New Roman" w:eastAsia="Times New Roman" w:hAnsi="Times New Roman" w:cs="Times New Roman"/>
                <w:bCs/>
                <w:lang w:eastAsia="ru-RU"/>
              </w:rPr>
            </w:pPr>
            <w:r w:rsidRPr="009B0387">
              <w:rPr>
                <w:rFonts w:ascii="Times New Roman" w:eastAsia="Times New Roman" w:hAnsi="Times New Roman" w:cs="Times New Roman"/>
                <w:bCs/>
                <w:lang w:eastAsia="ru-RU"/>
              </w:rPr>
              <w:t>(Наименование)</w:t>
            </w:r>
          </w:p>
        </w:tc>
      </w:tr>
      <w:tr w:rsidR="005A11FD" w:rsidRPr="009B0387" w14:paraId="0FE0E5A0" w14:textId="77777777">
        <w:trPr>
          <w:trHeight w:val="1"/>
        </w:trPr>
        <w:tc>
          <w:tcPr>
            <w:tcW w:w="2536" w:type="pct"/>
            <w:shd w:val="clear" w:color="auto" w:fill="FFFFFF"/>
            <w:vAlign w:val="center"/>
          </w:tcPr>
          <w:p w14:paraId="0E172D26" w14:textId="77777777" w:rsidR="005A11FD" w:rsidRPr="009B0387" w:rsidRDefault="005A11FD">
            <w:pPr>
              <w:suppressAutoHyphens/>
              <w:spacing w:after="0" w:line="240" w:lineRule="auto"/>
              <w:rPr>
                <w:rFonts w:ascii="Times New Roman" w:eastAsia="Times New Roman" w:hAnsi="Times New Roman" w:cs="Times New Roman"/>
                <w:b/>
                <w:color w:val="000000"/>
                <w:lang w:eastAsia="ar-SA"/>
              </w:rPr>
            </w:pPr>
          </w:p>
          <w:p w14:paraId="2A2BD4B0" w14:textId="77777777" w:rsidR="005A11FD" w:rsidRPr="009B0387" w:rsidRDefault="005A11FD">
            <w:pPr>
              <w:suppressAutoHyphens/>
              <w:spacing w:after="0" w:line="240" w:lineRule="auto"/>
              <w:rPr>
                <w:rFonts w:ascii="Times New Roman" w:eastAsia="Times New Roman" w:hAnsi="Times New Roman" w:cs="Times New Roman"/>
                <w:b/>
                <w:color w:val="000000"/>
                <w:lang w:eastAsia="ar-SA"/>
              </w:rPr>
            </w:pPr>
          </w:p>
          <w:p w14:paraId="6E8B1B28" w14:textId="77777777" w:rsidR="005A11FD" w:rsidRPr="009B0387" w:rsidRDefault="00DD68DF">
            <w:pPr>
              <w:suppressAutoHyphens/>
              <w:spacing w:after="0" w:line="240" w:lineRule="auto"/>
              <w:rPr>
                <w:rFonts w:ascii="Times New Roman" w:eastAsia="Times New Roman" w:hAnsi="Times New Roman" w:cs="Times New Roman"/>
                <w:lang w:eastAsia="ru-RU"/>
              </w:rPr>
            </w:pPr>
            <w:r w:rsidRPr="009B0387">
              <w:rPr>
                <w:rFonts w:ascii="Times New Roman" w:eastAsia="Times New Roman" w:hAnsi="Times New Roman" w:cs="Times New Roman"/>
                <w:b/>
                <w:color w:val="000000"/>
                <w:lang w:eastAsia="ar-SA"/>
              </w:rPr>
              <w:t>Директор</w:t>
            </w:r>
          </w:p>
          <w:p w14:paraId="699DC8B6" w14:textId="77777777" w:rsidR="005A11FD" w:rsidRPr="009B0387" w:rsidRDefault="005A11FD">
            <w:pPr>
              <w:suppressAutoHyphens/>
              <w:spacing w:after="0" w:line="240" w:lineRule="auto"/>
              <w:rPr>
                <w:rFonts w:ascii="Times New Roman" w:eastAsia="Times New Roman" w:hAnsi="Times New Roman" w:cs="Times New Roman"/>
                <w:b/>
                <w:color w:val="000000"/>
                <w:lang w:eastAsia="ar-SA"/>
              </w:rPr>
            </w:pPr>
          </w:p>
          <w:p w14:paraId="6529DFA2" w14:textId="77777777" w:rsidR="005A11FD" w:rsidRPr="009B0387" w:rsidRDefault="00DD68DF">
            <w:pPr>
              <w:spacing w:after="0" w:line="240" w:lineRule="auto"/>
              <w:rPr>
                <w:rFonts w:ascii="Times New Roman" w:eastAsia="Calibri" w:hAnsi="Times New Roman" w:cs="Times New Roman"/>
              </w:rPr>
            </w:pPr>
            <w:r w:rsidRPr="009B0387">
              <w:rPr>
                <w:rFonts w:ascii="Times New Roman" w:eastAsia="Calibri" w:hAnsi="Times New Roman" w:cs="Times New Roman"/>
              </w:rPr>
              <w:t>____________________ / А.А. Семенов/</w:t>
            </w:r>
          </w:p>
          <w:p w14:paraId="12752AD0" w14:textId="77777777" w:rsidR="005A11FD" w:rsidRPr="009B0387" w:rsidRDefault="00DD68DF">
            <w:pPr>
              <w:tabs>
                <w:tab w:val="left" w:pos="4144"/>
              </w:tabs>
              <w:spacing w:after="0" w:line="240" w:lineRule="auto"/>
              <w:rPr>
                <w:rFonts w:ascii="Times New Roman" w:eastAsia="Times New Roman" w:hAnsi="Times New Roman" w:cs="Times New Roman"/>
                <w:iCs/>
                <w:lang w:eastAsia="ru-RU"/>
              </w:rPr>
            </w:pPr>
            <w:r w:rsidRPr="009B0387">
              <w:rPr>
                <w:rFonts w:ascii="Times New Roman" w:eastAsia="Calibri" w:hAnsi="Times New Roman" w:cs="Times New Roman"/>
                <w:iCs/>
              </w:rPr>
              <w:t>М.П. / Подписано ЭЦП</w:t>
            </w:r>
          </w:p>
        </w:tc>
        <w:tc>
          <w:tcPr>
            <w:tcW w:w="2464" w:type="pct"/>
            <w:shd w:val="clear" w:color="auto" w:fill="FFFFFF"/>
            <w:vAlign w:val="center"/>
          </w:tcPr>
          <w:p w14:paraId="33F822B0" w14:textId="77777777" w:rsidR="005A11FD" w:rsidRPr="009B0387" w:rsidRDefault="005A11FD">
            <w:pPr>
              <w:spacing w:after="0" w:line="240" w:lineRule="auto"/>
              <w:rPr>
                <w:rFonts w:ascii="Times New Roman" w:eastAsia="Calibri" w:hAnsi="Times New Roman" w:cs="Times New Roman"/>
              </w:rPr>
            </w:pPr>
          </w:p>
          <w:p w14:paraId="51578B75" w14:textId="77777777" w:rsidR="005A11FD" w:rsidRPr="009B0387" w:rsidRDefault="005A11FD">
            <w:pPr>
              <w:spacing w:after="0" w:line="240" w:lineRule="auto"/>
              <w:rPr>
                <w:rFonts w:ascii="Times New Roman" w:eastAsia="Calibri" w:hAnsi="Times New Roman" w:cs="Times New Roman"/>
              </w:rPr>
            </w:pPr>
          </w:p>
          <w:p w14:paraId="268DF952" w14:textId="77777777" w:rsidR="005A11FD" w:rsidRPr="009B0387" w:rsidRDefault="00DD68DF">
            <w:pPr>
              <w:spacing w:after="0" w:line="240" w:lineRule="auto"/>
              <w:rPr>
                <w:rFonts w:ascii="Times New Roman" w:eastAsia="Calibri" w:hAnsi="Times New Roman" w:cs="Times New Roman"/>
              </w:rPr>
            </w:pPr>
            <w:r w:rsidRPr="009B0387">
              <w:rPr>
                <w:rFonts w:ascii="Times New Roman" w:eastAsia="Calibri" w:hAnsi="Times New Roman" w:cs="Times New Roman"/>
              </w:rPr>
              <w:t>(должность)</w:t>
            </w:r>
          </w:p>
          <w:p w14:paraId="2FA29542" w14:textId="77777777" w:rsidR="005A11FD" w:rsidRPr="009B0387" w:rsidRDefault="005A11FD">
            <w:pPr>
              <w:spacing w:after="0" w:line="240" w:lineRule="auto"/>
              <w:rPr>
                <w:rFonts w:ascii="Times New Roman" w:eastAsia="Calibri" w:hAnsi="Times New Roman" w:cs="Times New Roman"/>
              </w:rPr>
            </w:pPr>
          </w:p>
          <w:p w14:paraId="0B44CFFC" w14:textId="77777777" w:rsidR="005A11FD" w:rsidRPr="009B0387" w:rsidRDefault="00DD68DF">
            <w:pPr>
              <w:spacing w:after="0" w:line="240" w:lineRule="auto"/>
              <w:rPr>
                <w:rFonts w:ascii="Times New Roman" w:eastAsia="Calibri" w:hAnsi="Times New Roman" w:cs="Times New Roman"/>
              </w:rPr>
            </w:pPr>
            <w:r w:rsidRPr="009B0387">
              <w:rPr>
                <w:rFonts w:ascii="Times New Roman" w:eastAsia="Calibri" w:hAnsi="Times New Roman" w:cs="Times New Roman"/>
              </w:rPr>
              <w:t>____________________ / ___________/</w:t>
            </w:r>
          </w:p>
          <w:p w14:paraId="69EBA334" w14:textId="77777777" w:rsidR="005A11FD" w:rsidRPr="009B0387" w:rsidRDefault="00DD68DF">
            <w:pPr>
              <w:autoSpaceDE w:val="0"/>
              <w:autoSpaceDN w:val="0"/>
              <w:adjustRightInd w:val="0"/>
              <w:spacing w:after="0" w:line="240" w:lineRule="auto"/>
              <w:rPr>
                <w:rFonts w:ascii="Times New Roman" w:eastAsia="Times New Roman" w:hAnsi="Times New Roman" w:cs="Times New Roman"/>
                <w:b/>
                <w:lang w:eastAsia="ru-RU"/>
              </w:rPr>
            </w:pPr>
            <w:r w:rsidRPr="009B0387">
              <w:rPr>
                <w:rFonts w:ascii="Times New Roman" w:eastAsia="Calibri" w:hAnsi="Times New Roman" w:cs="Times New Roman"/>
                <w:iCs/>
              </w:rPr>
              <w:t>М.П. / Подписано ЭЦП</w:t>
            </w:r>
          </w:p>
        </w:tc>
      </w:tr>
    </w:tbl>
    <w:p w14:paraId="41D5D589" w14:textId="77777777" w:rsidR="005A11FD" w:rsidRDefault="005A11FD">
      <w:pPr>
        <w:rPr>
          <w:rFonts w:ascii="Times New Roman" w:hAnsi="Times New Roman" w:cs="Times New Roman"/>
          <w:b/>
          <w:bCs/>
          <w:sz w:val="24"/>
          <w:szCs w:val="24"/>
        </w:rPr>
      </w:pPr>
    </w:p>
    <w:sectPr w:rsidR="005A11FD">
      <w:pgSz w:w="11900" w:h="16800"/>
      <w:pgMar w:top="851" w:right="851"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768E" w14:textId="77777777" w:rsidR="001572EF" w:rsidRDefault="001572EF">
      <w:pPr>
        <w:spacing w:line="240" w:lineRule="auto"/>
      </w:pPr>
      <w:r>
        <w:separator/>
      </w:r>
    </w:p>
  </w:endnote>
  <w:endnote w:type="continuationSeparator" w:id="0">
    <w:p w14:paraId="62D6299F" w14:textId="77777777" w:rsidR="001572EF" w:rsidRDefault="00157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0882"/>
    </w:sdtPr>
    <w:sdtEndPr>
      <w:rPr>
        <w:rFonts w:ascii="Times New Roman" w:hAnsi="Times New Roman" w:cs="Times New Roman"/>
        <w:sz w:val="20"/>
        <w:szCs w:val="20"/>
      </w:rPr>
    </w:sdtEndPr>
    <w:sdtContent>
      <w:p w14:paraId="1E4F2307" w14:textId="77777777" w:rsidR="005A11FD" w:rsidRDefault="00DD68DF">
        <w:pPr>
          <w:pStyle w:val="a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5CFF7F7C" w14:textId="77777777" w:rsidR="005A11FD" w:rsidRDefault="005A11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D3EA" w14:textId="77777777" w:rsidR="001572EF" w:rsidRDefault="001572EF">
      <w:pPr>
        <w:spacing w:after="0"/>
      </w:pPr>
      <w:r>
        <w:separator/>
      </w:r>
    </w:p>
  </w:footnote>
  <w:footnote w:type="continuationSeparator" w:id="0">
    <w:p w14:paraId="7B8C5434" w14:textId="77777777" w:rsidR="001572EF" w:rsidRDefault="001572EF">
      <w:pPr>
        <w:spacing w:after="0"/>
      </w:pPr>
      <w:r>
        <w:continuationSeparator/>
      </w:r>
    </w:p>
  </w:footnote>
  <w:footnote w:id="1">
    <w:p w14:paraId="1FC7D1A9" w14:textId="76DE1F49" w:rsidR="00176239" w:rsidRPr="007A2AB5" w:rsidRDefault="00176239">
      <w:pPr>
        <w:pStyle w:val="a5"/>
        <w:rPr>
          <w:rFonts w:ascii="Times New Roman" w:hAnsi="Times New Roman" w:cs="Times New Roman"/>
        </w:rPr>
      </w:pPr>
      <w:r w:rsidRPr="007A2AB5">
        <w:rPr>
          <w:rStyle w:val="a3"/>
          <w:rFonts w:ascii="Times New Roman" w:hAnsi="Times New Roman" w:cs="Times New Roman"/>
        </w:rPr>
        <w:footnoteRef/>
      </w:r>
      <w:r w:rsidRPr="007A2AB5">
        <w:rPr>
          <w:rFonts w:ascii="Times New Roman" w:hAnsi="Times New Roman" w:cs="Times New Roman"/>
        </w:rPr>
        <w:t xml:space="preserve"> Дата заключения Контракта – дата подписания Контракта Заказчиком</w:t>
      </w:r>
    </w:p>
  </w:footnote>
  <w:footnote w:id="2">
    <w:p w14:paraId="6894D434" w14:textId="77777777" w:rsidR="001934DA" w:rsidRDefault="001934DA" w:rsidP="001934DA">
      <w:pPr>
        <w:pStyle w:val="a5"/>
      </w:pPr>
      <w:r>
        <w:rPr>
          <w:rStyle w:val="a3"/>
        </w:rPr>
        <w:footnoteRef/>
      </w:r>
      <w:r>
        <w:t xml:space="preserve"> Единый агрегатор торговли</w:t>
      </w:r>
    </w:p>
  </w:footnote>
  <w:footnote w:id="3">
    <w:p w14:paraId="420AD020" w14:textId="594E4B37" w:rsidR="005A11FD" w:rsidRDefault="00DD68DF">
      <w:pPr>
        <w:pStyle w:val="a5"/>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Срок действия Контракта не приравнивается к сроку </w:t>
      </w:r>
      <w:r w:rsidR="000E5337">
        <w:rPr>
          <w:rFonts w:ascii="Times New Roman" w:hAnsi="Times New Roman" w:cs="Times New Roman"/>
        </w:rPr>
        <w:t>оказания Услуг</w:t>
      </w:r>
      <w:r>
        <w:rPr>
          <w:rFonts w:ascii="Times New Roman" w:hAnsi="Times New Roman" w:cs="Times New Roman"/>
        </w:rPr>
        <w:t>, а является сроком для завершения всех обязательств Сторон по Контракту, включая его приемку и оплату, исключая гарантийные обязательства. При этом гарантийные обязательства остаются действовать согласно сроку, указанному в Контракте.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26CD" w14:textId="77777777" w:rsidR="005A11FD" w:rsidRDefault="005A11FD">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6E73" w14:textId="77777777" w:rsidR="005A11FD" w:rsidRDefault="00DD68DF">
    <w:pPr>
      <w:pStyle w:val="a7"/>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05F4DD9D" w14:textId="77777777" w:rsidR="005A11FD" w:rsidRDefault="005A1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CD9"/>
    <w:multiLevelType w:val="multilevel"/>
    <w:tmpl w:val="129D4CD9"/>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5726F1B"/>
    <w:multiLevelType w:val="multilevel"/>
    <w:tmpl w:val="4A0AF34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9CD56B5"/>
    <w:multiLevelType w:val="hybridMultilevel"/>
    <w:tmpl w:val="388A7F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74330E"/>
    <w:multiLevelType w:val="hybridMultilevel"/>
    <w:tmpl w:val="CB2A8306"/>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43060B24"/>
    <w:multiLevelType w:val="hybridMultilevel"/>
    <w:tmpl w:val="0EECEA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6D0CDF"/>
    <w:multiLevelType w:val="multilevel"/>
    <w:tmpl w:val="8C38E7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8EB35F"/>
    <w:multiLevelType w:val="singleLevel"/>
    <w:tmpl w:val="5C8EB35F"/>
    <w:lvl w:ilvl="0">
      <w:start w:val="1"/>
      <w:numFmt w:val="decimal"/>
      <w:suff w:val="space"/>
      <w:lvlText w:val="%1."/>
      <w:lvlJc w:val="left"/>
    </w:lvl>
  </w:abstractNum>
  <w:abstractNum w:abstractNumId="7" w15:restartNumberingAfterBreak="0">
    <w:nsid w:val="67631F8E"/>
    <w:multiLevelType w:val="multilevel"/>
    <w:tmpl w:val="7694892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A98893E"/>
    <w:multiLevelType w:val="singleLevel"/>
    <w:tmpl w:val="7A98893E"/>
    <w:lvl w:ilvl="0">
      <w:start w:val="1"/>
      <w:numFmt w:val="decimal"/>
      <w:lvlText w:val="%1."/>
      <w:lvlJc w:val="left"/>
      <w:pPr>
        <w:tabs>
          <w:tab w:val="left" w:pos="425"/>
        </w:tabs>
        <w:ind w:left="425" w:hanging="425"/>
      </w:pPr>
      <w:rPr>
        <w:rFonts w:hint="default"/>
      </w:rPr>
    </w:lvl>
  </w:abstractNum>
  <w:num w:numId="1">
    <w:abstractNumId w:val="8"/>
  </w:num>
  <w:num w:numId="2">
    <w:abstractNumId w:val="6"/>
  </w:num>
  <w:num w:numId="3">
    <w:abstractNumId w:val="0"/>
  </w:num>
  <w:num w:numId="4">
    <w:abstractNumId w:val="5"/>
  </w:num>
  <w:num w:numId="5">
    <w:abstractNumId w:val="2"/>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100"/>
    <w:rsid w:val="000039EA"/>
    <w:rsid w:val="000051F9"/>
    <w:rsid w:val="00020656"/>
    <w:rsid w:val="00020F80"/>
    <w:rsid w:val="00021089"/>
    <w:rsid w:val="000232FF"/>
    <w:rsid w:val="000279F1"/>
    <w:rsid w:val="000306C1"/>
    <w:rsid w:val="00061178"/>
    <w:rsid w:val="0006516F"/>
    <w:rsid w:val="00085648"/>
    <w:rsid w:val="000B4F0B"/>
    <w:rsid w:val="000B7585"/>
    <w:rsid w:val="000C3AD3"/>
    <w:rsid w:val="000C5835"/>
    <w:rsid w:val="000E04C8"/>
    <w:rsid w:val="000E5337"/>
    <w:rsid w:val="00102CC8"/>
    <w:rsid w:val="00103FD8"/>
    <w:rsid w:val="00116B3C"/>
    <w:rsid w:val="00121CD6"/>
    <w:rsid w:val="00124913"/>
    <w:rsid w:val="00141C3E"/>
    <w:rsid w:val="0014622C"/>
    <w:rsid w:val="001502F9"/>
    <w:rsid w:val="001572EF"/>
    <w:rsid w:val="00172731"/>
    <w:rsid w:val="00174100"/>
    <w:rsid w:val="00176239"/>
    <w:rsid w:val="00192BC7"/>
    <w:rsid w:val="001934DA"/>
    <w:rsid w:val="001A1FF1"/>
    <w:rsid w:val="001B0724"/>
    <w:rsid w:val="001C134C"/>
    <w:rsid w:val="001D1078"/>
    <w:rsid w:val="001D25D2"/>
    <w:rsid w:val="001D2B40"/>
    <w:rsid w:val="001F1FE1"/>
    <w:rsid w:val="001F46F4"/>
    <w:rsid w:val="001F7C38"/>
    <w:rsid w:val="00207945"/>
    <w:rsid w:val="00207E57"/>
    <w:rsid w:val="002412F4"/>
    <w:rsid w:val="00263C46"/>
    <w:rsid w:val="00275796"/>
    <w:rsid w:val="00293F07"/>
    <w:rsid w:val="002951ED"/>
    <w:rsid w:val="002963A5"/>
    <w:rsid w:val="0029714A"/>
    <w:rsid w:val="002A0B17"/>
    <w:rsid w:val="002B479A"/>
    <w:rsid w:val="002B72A1"/>
    <w:rsid w:val="002C21F9"/>
    <w:rsid w:val="002E675D"/>
    <w:rsid w:val="00302A09"/>
    <w:rsid w:val="00303859"/>
    <w:rsid w:val="00304A2F"/>
    <w:rsid w:val="0031027C"/>
    <w:rsid w:val="00311238"/>
    <w:rsid w:val="003222B7"/>
    <w:rsid w:val="00345AA8"/>
    <w:rsid w:val="00354F80"/>
    <w:rsid w:val="00362075"/>
    <w:rsid w:val="00363CA3"/>
    <w:rsid w:val="00385F33"/>
    <w:rsid w:val="003A2B83"/>
    <w:rsid w:val="003B5F67"/>
    <w:rsid w:val="003B6646"/>
    <w:rsid w:val="003C01BA"/>
    <w:rsid w:val="003C26A4"/>
    <w:rsid w:val="003D19BC"/>
    <w:rsid w:val="00411233"/>
    <w:rsid w:val="004138FE"/>
    <w:rsid w:val="00414A27"/>
    <w:rsid w:val="00416412"/>
    <w:rsid w:val="00426591"/>
    <w:rsid w:val="0044063E"/>
    <w:rsid w:val="00442185"/>
    <w:rsid w:val="0044271C"/>
    <w:rsid w:val="0047137A"/>
    <w:rsid w:val="00475D38"/>
    <w:rsid w:val="00497B6C"/>
    <w:rsid w:val="004A31CC"/>
    <w:rsid w:val="004B4857"/>
    <w:rsid w:val="004F08E3"/>
    <w:rsid w:val="005034A2"/>
    <w:rsid w:val="005123C0"/>
    <w:rsid w:val="00517BA0"/>
    <w:rsid w:val="0052100F"/>
    <w:rsid w:val="0052459E"/>
    <w:rsid w:val="005450F2"/>
    <w:rsid w:val="00547593"/>
    <w:rsid w:val="005564D6"/>
    <w:rsid w:val="00561C82"/>
    <w:rsid w:val="00565600"/>
    <w:rsid w:val="00585C56"/>
    <w:rsid w:val="00591A68"/>
    <w:rsid w:val="00594DD1"/>
    <w:rsid w:val="00596197"/>
    <w:rsid w:val="005A11FD"/>
    <w:rsid w:val="005A70F8"/>
    <w:rsid w:val="005B50AE"/>
    <w:rsid w:val="005B6CC8"/>
    <w:rsid w:val="005C75B1"/>
    <w:rsid w:val="005D2551"/>
    <w:rsid w:val="005F7631"/>
    <w:rsid w:val="00607D5E"/>
    <w:rsid w:val="00617C90"/>
    <w:rsid w:val="00622655"/>
    <w:rsid w:val="00632F3A"/>
    <w:rsid w:val="00645C71"/>
    <w:rsid w:val="00645D16"/>
    <w:rsid w:val="00670501"/>
    <w:rsid w:val="00671DAC"/>
    <w:rsid w:val="006804D5"/>
    <w:rsid w:val="00690AB6"/>
    <w:rsid w:val="00691E0C"/>
    <w:rsid w:val="006A2F19"/>
    <w:rsid w:val="006D1985"/>
    <w:rsid w:val="006E2177"/>
    <w:rsid w:val="006E5574"/>
    <w:rsid w:val="006E6C29"/>
    <w:rsid w:val="006F24E9"/>
    <w:rsid w:val="006F5112"/>
    <w:rsid w:val="006F551F"/>
    <w:rsid w:val="007026CF"/>
    <w:rsid w:val="00711564"/>
    <w:rsid w:val="00716AAD"/>
    <w:rsid w:val="00717982"/>
    <w:rsid w:val="00720B4A"/>
    <w:rsid w:val="0073150C"/>
    <w:rsid w:val="007354DC"/>
    <w:rsid w:val="00764658"/>
    <w:rsid w:val="00776DFE"/>
    <w:rsid w:val="00780EF3"/>
    <w:rsid w:val="00783E7B"/>
    <w:rsid w:val="00794B13"/>
    <w:rsid w:val="007A0CD7"/>
    <w:rsid w:val="007A2AB5"/>
    <w:rsid w:val="007B1C59"/>
    <w:rsid w:val="007B49CE"/>
    <w:rsid w:val="007C2419"/>
    <w:rsid w:val="007D5AB3"/>
    <w:rsid w:val="007D7F8F"/>
    <w:rsid w:val="007E012A"/>
    <w:rsid w:val="0080764B"/>
    <w:rsid w:val="00807DEE"/>
    <w:rsid w:val="008118E8"/>
    <w:rsid w:val="00812740"/>
    <w:rsid w:val="008142DE"/>
    <w:rsid w:val="008301DF"/>
    <w:rsid w:val="00834EAF"/>
    <w:rsid w:val="008A7581"/>
    <w:rsid w:val="008C7C79"/>
    <w:rsid w:val="008D204B"/>
    <w:rsid w:val="008D3DFD"/>
    <w:rsid w:val="008E05C2"/>
    <w:rsid w:val="008F1A0B"/>
    <w:rsid w:val="00916458"/>
    <w:rsid w:val="00926866"/>
    <w:rsid w:val="00937C50"/>
    <w:rsid w:val="00942E51"/>
    <w:rsid w:val="009608FD"/>
    <w:rsid w:val="00970E21"/>
    <w:rsid w:val="00974A97"/>
    <w:rsid w:val="00982CE7"/>
    <w:rsid w:val="00991A97"/>
    <w:rsid w:val="009B0387"/>
    <w:rsid w:val="009B78E4"/>
    <w:rsid w:val="009E3829"/>
    <w:rsid w:val="009E3E57"/>
    <w:rsid w:val="00A0237D"/>
    <w:rsid w:val="00A02BC0"/>
    <w:rsid w:val="00A311FD"/>
    <w:rsid w:val="00A34D82"/>
    <w:rsid w:val="00A37382"/>
    <w:rsid w:val="00A552E7"/>
    <w:rsid w:val="00A65D35"/>
    <w:rsid w:val="00A76CA2"/>
    <w:rsid w:val="00A83025"/>
    <w:rsid w:val="00AC4DCB"/>
    <w:rsid w:val="00AD4BEB"/>
    <w:rsid w:val="00AF7344"/>
    <w:rsid w:val="00B052DE"/>
    <w:rsid w:val="00B07C18"/>
    <w:rsid w:val="00B1772C"/>
    <w:rsid w:val="00B25ED3"/>
    <w:rsid w:val="00B43B75"/>
    <w:rsid w:val="00B71A22"/>
    <w:rsid w:val="00B834BE"/>
    <w:rsid w:val="00B83704"/>
    <w:rsid w:val="00B877B5"/>
    <w:rsid w:val="00B92D67"/>
    <w:rsid w:val="00B96EC5"/>
    <w:rsid w:val="00B97638"/>
    <w:rsid w:val="00BA6498"/>
    <w:rsid w:val="00BB5141"/>
    <w:rsid w:val="00BB6B55"/>
    <w:rsid w:val="00BD25D2"/>
    <w:rsid w:val="00BE1F63"/>
    <w:rsid w:val="00BE68DC"/>
    <w:rsid w:val="00BF6E72"/>
    <w:rsid w:val="00C027BC"/>
    <w:rsid w:val="00C177F9"/>
    <w:rsid w:val="00C25410"/>
    <w:rsid w:val="00C33D79"/>
    <w:rsid w:val="00C5104F"/>
    <w:rsid w:val="00C74FAE"/>
    <w:rsid w:val="00C818CA"/>
    <w:rsid w:val="00C956B3"/>
    <w:rsid w:val="00CA3208"/>
    <w:rsid w:val="00CA45F4"/>
    <w:rsid w:val="00CA7C94"/>
    <w:rsid w:val="00CB175C"/>
    <w:rsid w:val="00CB2DA1"/>
    <w:rsid w:val="00CB55B6"/>
    <w:rsid w:val="00CC033B"/>
    <w:rsid w:val="00CC2088"/>
    <w:rsid w:val="00CD0755"/>
    <w:rsid w:val="00CD1C61"/>
    <w:rsid w:val="00CD5B34"/>
    <w:rsid w:val="00CD6555"/>
    <w:rsid w:val="00CF6A3E"/>
    <w:rsid w:val="00D07B24"/>
    <w:rsid w:val="00D12180"/>
    <w:rsid w:val="00D2482F"/>
    <w:rsid w:val="00D34D9B"/>
    <w:rsid w:val="00D42A9D"/>
    <w:rsid w:val="00D4453E"/>
    <w:rsid w:val="00D54C99"/>
    <w:rsid w:val="00D60766"/>
    <w:rsid w:val="00D64C21"/>
    <w:rsid w:val="00D6530A"/>
    <w:rsid w:val="00D654A6"/>
    <w:rsid w:val="00DA68DC"/>
    <w:rsid w:val="00DB64E2"/>
    <w:rsid w:val="00DD68DF"/>
    <w:rsid w:val="00DF370F"/>
    <w:rsid w:val="00E125BA"/>
    <w:rsid w:val="00E16730"/>
    <w:rsid w:val="00E50719"/>
    <w:rsid w:val="00E5201C"/>
    <w:rsid w:val="00E52114"/>
    <w:rsid w:val="00E5633B"/>
    <w:rsid w:val="00E740BB"/>
    <w:rsid w:val="00E81593"/>
    <w:rsid w:val="00E836B3"/>
    <w:rsid w:val="00E9781A"/>
    <w:rsid w:val="00EB46AC"/>
    <w:rsid w:val="00ED5D3B"/>
    <w:rsid w:val="00EE1F5D"/>
    <w:rsid w:val="00EE288C"/>
    <w:rsid w:val="00F0442C"/>
    <w:rsid w:val="00F06B59"/>
    <w:rsid w:val="00F2188E"/>
    <w:rsid w:val="00F21AAC"/>
    <w:rsid w:val="00F22E18"/>
    <w:rsid w:val="00F268D9"/>
    <w:rsid w:val="00F321C3"/>
    <w:rsid w:val="00F32272"/>
    <w:rsid w:val="00F34604"/>
    <w:rsid w:val="00F36DDE"/>
    <w:rsid w:val="00F45313"/>
    <w:rsid w:val="00F53073"/>
    <w:rsid w:val="00F541C4"/>
    <w:rsid w:val="00F64906"/>
    <w:rsid w:val="00F70EE2"/>
    <w:rsid w:val="00F71F25"/>
    <w:rsid w:val="00F733CE"/>
    <w:rsid w:val="00F87653"/>
    <w:rsid w:val="00F93B56"/>
    <w:rsid w:val="00F94EF9"/>
    <w:rsid w:val="00FA0001"/>
    <w:rsid w:val="00FA3AEC"/>
    <w:rsid w:val="00FB7E4E"/>
    <w:rsid w:val="00FE6CCE"/>
    <w:rsid w:val="30645C4E"/>
    <w:rsid w:val="3746530C"/>
    <w:rsid w:val="492A0901"/>
    <w:rsid w:val="57A85E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8B21"/>
  <w15:docId w15:val="{2C13C13A-5B09-4746-B8DB-CF7DBE3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unhideWhenUsed/>
    <w:qFormat/>
    <w:rPr>
      <w:color w:val="0000FF" w:themeColor="hyperlink"/>
      <w:u w:val="single"/>
    </w:rPr>
  </w:style>
  <w:style w:type="paragraph" w:styleId="a5">
    <w:name w:val="footnote text"/>
    <w:basedOn w:val="a"/>
    <w:link w:val="a6"/>
    <w:uiPriority w:val="99"/>
    <w:semiHidden/>
    <w:unhideWhenUsed/>
    <w:qFormat/>
    <w:pPr>
      <w:spacing w:after="0" w:line="240" w:lineRule="auto"/>
    </w:pPr>
    <w:rPr>
      <w:sz w:val="20"/>
      <w:szCs w:val="20"/>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paragraph" w:styleId="ac">
    <w:name w:val="List Paragraph"/>
    <w:basedOn w:val="a"/>
    <w:uiPriority w:val="34"/>
    <w:qFormat/>
    <w:pPr>
      <w:spacing w:after="0" w:line="240" w:lineRule="auto"/>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6">
    <w:name w:val="Текст сноски Знак"/>
    <w:basedOn w:val="a0"/>
    <w:link w:val="a5"/>
    <w:uiPriority w:val="99"/>
    <w:semiHidden/>
    <w:qFormat/>
    <w:rPr>
      <w:sz w:val="20"/>
      <w:szCs w:val="20"/>
    </w:rPr>
  </w:style>
  <w:style w:type="table" w:customStyle="1" w:styleId="12">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pPr>
      <w:contextualSpacing/>
    </w:pPr>
    <w:rPr>
      <w:rFonts w:asciiTheme="minorHAnsi" w:eastAsiaTheme="minorHAnsi" w:hAnsiTheme="minorHAnsi" w:cstheme="minorBidi"/>
      <w:sz w:val="24"/>
      <w:szCs w:val="24"/>
      <w:lang w:eastAsia="en-US"/>
    </w:rPr>
  </w:style>
  <w:style w:type="character" w:styleId="ae">
    <w:name w:val="Unresolved Mention"/>
    <w:basedOn w:val="a0"/>
    <w:uiPriority w:val="99"/>
    <w:semiHidden/>
    <w:unhideWhenUsed/>
    <w:rsid w:val="003D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7532/63ba730aa23c4ddd52d9c0b80029cbc3a3618272/" TargetMode="External"/><Relationship Id="rId13" Type="http://schemas.openxmlformats.org/officeDocument/2006/relationships/hyperlink" Target="https://www.consultant.ru/document/cons_doc_LAW_466154/f4823c3311874efd0ecdfa668c9705968edbc47c/"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utoins.ru/ru/osago/zakon/ins_law/index.wbp" TargetMode="External"/><Relationship Id="rId7" Type="http://schemas.openxmlformats.org/officeDocument/2006/relationships/endnotes" Target="endnotes.xml"/><Relationship Id="rId12" Type="http://schemas.openxmlformats.org/officeDocument/2006/relationships/hyperlink" Target="https://www.consultant.ru/document/cons_doc_LAW_331074/c68b95fe21383d322ccb40aefb0407782166052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autoins.ru/media/CDAC7646-214B-4AE4-98D5-F67419C96BC6/E34B7FFB-13DE-4DAC-AD3D-133E176126BE/FZ_4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31074/c68b95fe21383d322ccb40aefb0407782166052a/" TargetMode="External"/><Relationship Id="rId24" Type="http://schemas.openxmlformats.org/officeDocument/2006/relationships/hyperlink" Target="http://www.znay.ru/law/ubr3385-u.rtf" TargetMode="External"/><Relationship Id="rId5" Type="http://schemas.openxmlformats.org/officeDocument/2006/relationships/webSettings" Target="webSettings.xml"/><Relationship Id="rId15" Type="http://schemas.openxmlformats.org/officeDocument/2006/relationships/hyperlink" Target="https://www.consultant.ru/document/cons_doc_LAW_466154/f4823c3311874efd0ecdfa668c9705968edbc47c/" TargetMode="External"/><Relationship Id="rId23" Type="http://schemas.openxmlformats.org/officeDocument/2006/relationships/hyperlink" Target="http://www.znay.ru/law/pp1002.rtf" TargetMode="External"/><Relationship Id="rId10" Type="http://schemas.openxmlformats.org/officeDocument/2006/relationships/hyperlink" Target="https://www.consultant.ru/document/cons_doc_LAW_331074/c68b95fe21383d322ccb40aefb0407782166052a/" TargetMode="External"/><Relationship Id="rId19" Type="http://schemas.openxmlformats.org/officeDocument/2006/relationships/hyperlink" Target="http://www.autoins.ru/ru/osago/zakon/GK_RF48/index.wbp" TargetMode="External"/><Relationship Id="rId4" Type="http://schemas.openxmlformats.org/officeDocument/2006/relationships/settings" Target="settings.xml"/><Relationship Id="rId9" Type="http://schemas.openxmlformats.org/officeDocument/2006/relationships/hyperlink" Target="https://www.consultant.ru/document/cons_doc_LAW_466154/c360930e35e7953c74744ed45738094d9503d732/" TargetMode="External"/><Relationship Id="rId14" Type="http://schemas.openxmlformats.org/officeDocument/2006/relationships/hyperlink" Target="https://www.consultant.ru/document/cons_doc_LAW_466154/f4823c3311874efd0ecdfa668c9705968edbc47c/" TargetMode="External"/><Relationship Id="rId22" Type="http://schemas.openxmlformats.org/officeDocument/2006/relationships/hyperlink" Target="http://www.autoins.ru/media/CDAC7646-214B-4AE4-98D5-F67419C96BC6/E34B7FFB-13DE-4DAC-AD3D-133E176126BE/FZ-26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20B7-0600-46FC-853C-7439E151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Pages>
  <Words>5494</Words>
  <Characters>31318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Professional</cp:lastModifiedBy>
  <cp:revision>124</cp:revision>
  <cp:lastPrinted>2025-04-08T07:12:00Z</cp:lastPrinted>
  <dcterms:created xsi:type="dcterms:W3CDTF">2022-10-31T11:05:00Z</dcterms:created>
  <dcterms:modified xsi:type="dcterms:W3CDTF">2026-06-17T01:24:00Z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73B8F0B42F454F1CB54317ADCFEBEFDF_13</vt:lpwstr>
  </property>
</Properties>
</file>