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78" w:rsidRPr="00044F23" w:rsidRDefault="001C021B" w:rsidP="001C021B">
      <w:pPr>
        <w:pStyle w:val="2"/>
        <w:tabs>
          <w:tab w:val="left" w:pos="3978"/>
        </w:tabs>
        <w:ind w:left="576" w:firstLine="0"/>
        <w:rPr>
          <w:rFonts w:ascii="XO Thames" w:hAnsi="XO Thames"/>
          <w:sz w:val="22"/>
          <w:szCs w:val="22"/>
        </w:rPr>
      </w:pPr>
      <w:bookmarkStart w:id="0" w:name="_GoBack"/>
      <w:bookmarkEnd w:id="0"/>
      <w:r w:rsidRPr="00044F23">
        <w:rPr>
          <w:rFonts w:ascii="XO Thames" w:hAnsi="XO Thames"/>
          <w:sz w:val="22"/>
          <w:szCs w:val="22"/>
        </w:rPr>
        <w:t xml:space="preserve">                                                           </w:t>
      </w:r>
      <w:r w:rsidR="00870878" w:rsidRPr="00044F23">
        <w:rPr>
          <w:rFonts w:ascii="XO Thames" w:hAnsi="XO Thames"/>
          <w:sz w:val="22"/>
          <w:szCs w:val="22"/>
        </w:rPr>
        <w:t>ДОГОВОР</w:t>
      </w:r>
    </w:p>
    <w:p w:rsidR="00870878" w:rsidRPr="00044F23" w:rsidRDefault="00870878" w:rsidP="001C021B">
      <w:pPr>
        <w:tabs>
          <w:tab w:val="left" w:pos="0"/>
        </w:tabs>
        <w:jc w:val="center"/>
        <w:rPr>
          <w:rFonts w:ascii="XO Thames" w:hAnsi="XO Thames"/>
          <w:bCs/>
          <w:sz w:val="22"/>
          <w:szCs w:val="22"/>
          <w:lang w:val="ru-RU" w:eastAsia="ru-RU"/>
        </w:rPr>
      </w:pPr>
      <w:r w:rsidRPr="00044F23">
        <w:rPr>
          <w:rFonts w:ascii="XO Thames" w:hAnsi="XO Thames"/>
          <w:b/>
          <w:bCs/>
          <w:sz w:val="22"/>
          <w:szCs w:val="22"/>
        </w:rPr>
        <w:t xml:space="preserve">возмездного оказания </w:t>
      </w:r>
      <w:r w:rsidR="00BD7E3B" w:rsidRPr="00044F23">
        <w:rPr>
          <w:rFonts w:ascii="XO Thames" w:hAnsi="XO Thames"/>
          <w:b/>
          <w:bCs/>
          <w:sz w:val="22"/>
          <w:szCs w:val="22"/>
        </w:rPr>
        <w:t xml:space="preserve">услуг </w:t>
      </w:r>
      <w:r w:rsidR="00BD7E3B" w:rsidRPr="00044F23">
        <w:rPr>
          <w:rFonts w:ascii="XO Thames" w:hAnsi="XO Thames"/>
          <w:b/>
          <w:bCs/>
          <w:sz w:val="22"/>
          <w:szCs w:val="22"/>
          <w:lang w:val="ru-RU" w:eastAsia="ru-RU"/>
        </w:rPr>
        <w:t>№</w:t>
      </w:r>
      <w:r w:rsidRPr="00044F23">
        <w:rPr>
          <w:rFonts w:ascii="XO Thames" w:hAnsi="XO Thames"/>
          <w:bCs/>
          <w:sz w:val="22"/>
          <w:szCs w:val="22"/>
          <w:lang w:val="ru-RU" w:eastAsia="ru-RU"/>
        </w:rPr>
        <w:t xml:space="preserve">   ____</w:t>
      </w:r>
    </w:p>
    <w:p w:rsidR="00870878" w:rsidRPr="00044F23" w:rsidRDefault="00617DBE" w:rsidP="009A7241">
      <w:pPr>
        <w:tabs>
          <w:tab w:val="left" w:pos="520"/>
          <w:tab w:val="left" w:pos="7350"/>
        </w:tabs>
        <w:ind w:left="520"/>
        <w:rPr>
          <w:rFonts w:ascii="XO Thames" w:hAnsi="XO Thames"/>
          <w:bCs/>
          <w:sz w:val="22"/>
          <w:szCs w:val="22"/>
          <w:lang w:eastAsia="ru-RU"/>
        </w:rPr>
      </w:pPr>
      <w:r w:rsidRPr="00044F23">
        <w:rPr>
          <w:rFonts w:ascii="XO Thames" w:hAnsi="XO Thames"/>
          <w:bCs/>
          <w:sz w:val="22"/>
          <w:szCs w:val="22"/>
          <w:lang w:eastAsia="ru-RU"/>
        </w:rPr>
        <w:t xml:space="preserve">   </w:t>
      </w:r>
      <w:r w:rsidR="00E95DC1" w:rsidRPr="00044F23">
        <w:rPr>
          <w:rFonts w:ascii="XO Thames" w:hAnsi="XO Thames"/>
          <w:bCs/>
          <w:sz w:val="22"/>
          <w:szCs w:val="22"/>
          <w:lang w:eastAsia="ru-RU"/>
        </w:rPr>
        <w:t xml:space="preserve">                       </w:t>
      </w:r>
      <w:r w:rsidRPr="00044F23">
        <w:rPr>
          <w:rFonts w:ascii="XO Thames" w:hAnsi="XO Thames"/>
          <w:bCs/>
          <w:sz w:val="22"/>
          <w:szCs w:val="22"/>
          <w:lang w:eastAsia="ru-RU"/>
        </w:rPr>
        <w:t xml:space="preserve">  ИКЗ __________________________________</w:t>
      </w:r>
      <w:r w:rsidR="00E95DC1" w:rsidRPr="00044F23">
        <w:rPr>
          <w:rFonts w:ascii="XO Thames" w:hAnsi="XO Thames"/>
          <w:bCs/>
          <w:sz w:val="22"/>
          <w:szCs w:val="22"/>
          <w:lang w:eastAsia="ru-RU"/>
        </w:rPr>
        <w:t>_________</w:t>
      </w:r>
    </w:p>
    <w:p w:rsidR="00617DBE" w:rsidRPr="00044F23" w:rsidRDefault="00617DBE" w:rsidP="009A7241">
      <w:pPr>
        <w:tabs>
          <w:tab w:val="left" w:pos="520"/>
          <w:tab w:val="left" w:pos="7350"/>
        </w:tabs>
        <w:ind w:left="520"/>
        <w:rPr>
          <w:rFonts w:ascii="XO Thames" w:hAnsi="XO Thames"/>
          <w:b/>
          <w:bCs/>
          <w:sz w:val="22"/>
          <w:szCs w:val="22"/>
          <w:u w:val="single"/>
          <w:lang w:eastAsia="ru-RU"/>
        </w:rPr>
      </w:pPr>
    </w:p>
    <w:p w:rsidR="00870878" w:rsidRPr="00044F23" w:rsidRDefault="004B714E">
      <w:pPr>
        <w:tabs>
          <w:tab w:val="left" w:pos="0"/>
        </w:tabs>
        <w:rPr>
          <w:rFonts w:ascii="XO Thames" w:hAnsi="XO Thames"/>
          <w:sz w:val="22"/>
          <w:szCs w:val="22"/>
        </w:rPr>
      </w:pPr>
      <w:r w:rsidRPr="00044F23">
        <w:rPr>
          <w:rFonts w:ascii="XO Thames" w:hAnsi="XO Thames"/>
          <w:sz w:val="22"/>
          <w:szCs w:val="22"/>
        </w:rPr>
        <w:t>г. Новочеркасск</w:t>
      </w:r>
      <w:r w:rsidR="00870878" w:rsidRPr="00044F23">
        <w:rPr>
          <w:rFonts w:ascii="XO Thames" w:hAnsi="XO Thames"/>
          <w:sz w:val="22"/>
          <w:szCs w:val="22"/>
          <w:lang w:val="ru-RU" w:eastAsia="ru-RU"/>
        </w:rPr>
        <w:t xml:space="preserve">                                   </w:t>
      </w:r>
      <w:r w:rsidR="0009601F" w:rsidRPr="00044F23">
        <w:rPr>
          <w:rFonts w:ascii="XO Thames" w:hAnsi="XO Thames"/>
          <w:sz w:val="22"/>
          <w:szCs w:val="22"/>
          <w:lang w:eastAsia="ru-RU"/>
        </w:rPr>
        <w:t xml:space="preserve">          </w:t>
      </w:r>
      <w:r w:rsidR="0009601F" w:rsidRPr="00044F23">
        <w:rPr>
          <w:rFonts w:ascii="XO Thames" w:hAnsi="XO Thames"/>
          <w:sz w:val="22"/>
          <w:szCs w:val="22"/>
          <w:lang w:val="ru-RU" w:eastAsia="ru-RU"/>
        </w:rPr>
        <w:t xml:space="preserve">                     </w:t>
      </w:r>
      <w:r w:rsidR="00617DBE" w:rsidRPr="00044F23">
        <w:rPr>
          <w:rFonts w:ascii="XO Thames" w:hAnsi="XO Thames"/>
          <w:sz w:val="22"/>
          <w:szCs w:val="22"/>
          <w:lang w:eastAsia="ru-RU"/>
        </w:rPr>
        <w:t xml:space="preserve">           </w:t>
      </w:r>
      <w:r w:rsidR="0009601F" w:rsidRPr="00044F23">
        <w:rPr>
          <w:rFonts w:ascii="XO Thames" w:hAnsi="XO Thames"/>
          <w:sz w:val="22"/>
          <w:szCs w:val="22"/>
          <w:lang w:val="ru-RU" w:eastAsia="ru-RU"/>
        </w:rPr>
        <w:t xml:space="preserve">          </w:t>
      </w:r>
      <w:r w:rsidR="00870878" w:rsidRPr="00044F23">
        <w:rPr>
          <w:rFonts w:ascii="XO Thames" w:hAnsi="XO Thames"/>
          <w:sz w:val="22"/>
          <w:szCs w:val="22"/>
        </w:rPr>
        <w:t xml:space="preserve">     </w:t>
      </w:r>
      <w:r w:rsidR="00466840" w:rsidRPr="00044F23">
        <w:rPr>
          <w:rFonts w:ascii="XO Thames" w:hAnsi="XO Thames"/>
          <w:sz w:val="22"/>
          <w:szCs w:val="22"/>
          <w:lang w:val="ru-RU" w:eastAsia="ru-RU"/>
        </w:rPr>
        <w:t xml:space="preserve"> «___» ____________ 202</w:t>
      </w:r>
      <w:r w:rsidR="00466840" w:rsidRPr="00044F23">
        <w:rPr>
          <w:rFonts w:ascii="XO Thames" w:hAnsi="XO Thames"/>
          <w:sz w:val="22"/>
          <w:szCs w:val="22"/>
          <w:lang w:eastAsia="ru-RU"/>
        </w:rPr>
        <w:t>6</w:t>
      </w:r>
      <w:r w:rsidR="00870878" w:rsidRPr="00044F23">
        <w:rPr>
          <w:rFonts w:ascii="XO Thames" w:hAnsi="XO Thames"/>
          <w:sz w:val="22"/>
          <w:szCs w:val="22"/>
        </w:rPr>
        <w:t xml:space="preserve"> г.</w:t>
      </w:r>
    </w:p>
    <w:p w:rsidR="00870878" w:rsidRPr="00044F23" w:rsidRDefault="00870878">
      <w:pPr>
        <w:pStyle w:val="a9"/>
        <w:tabs>
          <w:tab w:val="left" w:pos="0"/>
        </w:tabs>
        <w:spacing w:after="0"/>
        <w:jc w:val="both"/>
        <w:rPr>
          <w:rFonts w:ascii="XO Thames" w:hAnsi="XO Thames"/>
          <w:sz w:val="22"/>
          <w:szCs w:val="22"/>
          <w:lang w:val="ru-RU"/>
        </w:rPr>
      </w:pPr>
    </w:p>
    <w:p w:rsidR="00EF79AA" w:rsidRPr="00044F23" w:rsidRDefault="00870878" w:rsidP="00DE56E1">
      <w:pPr>
        <w:pStyle w:val="a9"/>
        <w:tabs>
          <w:tab w:val="left" w:pos="0"/>
        </w:tabs>
        <w:spacing w:after="0"/>
        <w:ind w:firstLine="680"/>
        <w:jc w:val="both"/>
        <w:rPr>
          <w:rFonts w:ascii="XO Thames" w:hAnsi="XO Thames"/>
          <w:sz w:val="22"/>
          <w:szCs w:val="22"/>
        </w:rPr>
      </w:pPr>
      <w:r w:rsidRPr="00044F23">
        <w:rPr>
          <w:rFonts w:ascii="XO Thames" w:hAnsi="XO Thames"/>
          <w:sz w:val="22"/>
          <w:szCs w:val="22"/>
        </w:rPr>
        <w:tab/>
      </w:r>
      <w:r w:rsidR="00953CAE" w:rsidRPr="00044F23">
        <w:rPr>
          <w:rFonts w:ascii="XO Thames" w:hAnsi="XO Thames"/>
          <w:sz w:val="22"/>
          <w:szCs w:val="22"/>
          <w:lang w:val="ru-RU"/>
        </w:rPr>
        <w:t>___________________________________________________________</w:t>
      </w:r>
      <w:r w:rsidR="00DF422F" w:rsidRPr="00044F23">
        <w:rPr>
          <w:rFonts w:ascii="XO Thames" w:hAnsi="XO Thames"/>
          <w:sz w:val="22"/>
          <w:szCs w:val="22"/>
        </w:rPr>
        <w:t xml:space="preserve">, именуемое далее “Исполнитель”, в лице </w:t>
      </w:r>
      <w:r w:rsidR="003B0F61" w:rsidRPr="00044F23">
        <w:rPr>
          <w:rFonts w:ascii="XO Thames" w:hAnsi="XO Thames"/>
          <w:sz w:val="22"/>
          <w:szCs w:val="22"/>
          <w:lang w:val="ru-RU"/>
        </w:rPr>
        <w:t>___________</w:t>
      </w:r>
      <w:r w:rsidR="00953CAE" w:rsidRPr="00044F23">
        <w:rPr>
          <w:rFonts w:ascii="XO Thames" w:hAnsi="XO Thames"/>
          <w:sz w:val="22"/>
          <w:szCs w:val="22"/>
          <w:lang w:val="ru-RU"/>
        </w:rPr>
        <w:t>_______________</w:t>
      </w:r>
      <w:r w:rsidR="00DF422F" w:rsidRPr="00044F23">
        <w:rPr>
          <w:rFonts w:ascii="XO Thames" w:hAnsi="XO Thames"/>
          <w:sz w:val="22"/>
          <w:szCs w:val="22"/>
        </w:rPr>
        <w:t xml:space="preserve">, действующего на основании доверенности </w:t>
      </w:r>
      <w:r w:rsidR="003B0F61" w:rsidRPr="00044F23">
        <w:rPr>
          <w:rFonts w:ascii="XO Thames" w:hAnsi="XO Thames"/>
          <w:sz w:val="22"/>
          <w:szCs w:val="22"/>
          <w:lang w:val="ru-RU"/>
        </w:rPr>
        <w:t xml:space="preserve">_________________________ от </w:t>
      </w:r>
      <w:r w:rsidR="00953CAE" w:rsidRPr="00044F23">
        <w:rPr>
          <w:rFonts w:ascii="XO Thames" w:hAnsi="XO Thames"/>
          <w:sz w:val="22"/>
          <w:szCs w:val="22"/>
          <w:lang w:val="ru-RU"/>
        </w:rPr>
        <w:t>____________</w:t>
      </w:r>
      <w:r w:rsidR="0095659C" w:rsidRPr="00044F23">
        <w:rPr>
          <w:rFonts w:ascii="XO Thames" w:hAnsi="XO Thames"/>
          <w:sz w:val="22"/>
          <w:szCs w:val="22"/>
        </w:rPr>
        <w:t xml:space="preserve"> г., с одной стороны, и </w:t>
      </w:r>
      <w:r w:rsidR="00807A8A" w:rsidRPr="00044F23">
        <w:rPr>
          <w:rFonts w:ascii="XO Thames" w:hAnsi="XO Thames"/>
          <w:sz w:val="22"/>
          <w:szCs w:val="22"/>
          <w:lang w:val="ru-RU"/>
        </w:rPr>
        <w:t>Ф</w:t>
      </w:r>
      <w:proofErr w:type="spellStart"/>
      <w:r w:rsidR="00EF79AA" w:rsidRPr="00044F23">
        <w:rPr>
          <w:rFonts w:ascii="XO Thames" w:hAnsi="XO Thames"/>
          <w:sz w:val="22"/>
          <w:szCs w:val="22"/>
        </w:rPr>
        <w:t>едеральное</w:t>
      </w:r>
      <w:proofErr w:type="spellEnd"/>
      <w:r w:rsidR="00EF79AA" w:rsidRPr="00044F23">
        <w:rPr>
          <w:rFonts w:ascii="XO Thames" w:hAnsi="XO Thames"/>
          <w:sz w:val="22"/>
          <w:szCs w:val="22"/>
        </w:rPr>
        <w:t xml:space="preserve"> к</w:t>
      </w:r>
      <w:r w:rsidR="00DF422F" w:rsidRPr="00044F23">
        <w:rPr>
          <w:rFonts w:ascii="XO Thames" w:hAnsi="XO Thames"/>
          <w:sz w:val="22"/>
          <w:szCs w:val="22"/>
        </w:rPr>
        <w:t>азенное учреждение «Следственный изолятор № 3 Главного управления Федеральной службы исполнения наказаний по Ростовской области», именуемое в дальнейшем “Заказчик”, в лице начальника</w:t>
      </w:r>
      <w:r w:rsidR="007A2485" w:rsidRPr="00044F23">
        <w:rPr>
          <w:rFonts w:ascii="XO Thames" w:hAnsi="XO Thames"/>
          <w:sz w:val="22"/>
          <w:szCs w:val="22"/>
          <w:lang w:val="ru-RU"/>
        </w:rPr>
        <w:t xml:space="preserve"> Василенко Алексея Юрьевича</w:t>
      </w:r>
      <w:r w:rsidR="00DF422F" w:rsidRPr="00044F23">
        <w:rPr>
          <w:rFonts w:ascii="XO Thames" w:hAnsi="XO Thames"/>
          <w:sz w:val="22"/>
          <w:szCs w:val="22"/>
        </w:rPr>
        <w:t>, действующего на основании Устава, с другой стороны, именуемые в дальнейшем «Стороны»,</w:t>
      </w:r>
      <w:r w:rsidR="00DE56E1" w:rsidRPr="00044F23">
        <w:rPr>
          <w:rFonts w:ascii="XO Thames" w:hAnsi="XO Thames"/>
          <w:sz w:val="22"/>
          <w:szCs w:val="22"/>
        </w:rPr>
        <w:t xml:space="preserve"> </w:t>
      </w:r>
      <w:r w:rsidR="00DE56E1" w:rsidRPr="00044F23">
        <w:rPr>
          <w:rFonts w:ascii="XO Thames" w:hAnsi="XO Thames"/>
          <w:sz w:val="22"/>
          <w:szCs w:val="22"/>
          <w:lang w:val="ru-RU"/>
        </w:rPr>
        <w:t>руководствуясь</w:t>
      </w:r>
      <w:r w:rsidR="0066682E" w:rsidRPr="00044F23">
        <w:rPr>
          <w:rFonts w:ascii="XO Thames" w:hAnsi="XO Thames"/>
        </w:rPr>
        <w:t xml:space="preserve"> </w:t>
      </w:r>
      <w:r w:rsidR="0066682E" w:rsidRPr="00044F23">
        <w:rPr>
          <w:rFonts w:ascii="XO Thames" w:hAnsi="XO Thames"/>
          <w:sz w:val="22"/>
          <w:szCs w:val="22"/>
          <w:lang w:val="ru-RU"/>
        </w:rPr>
        <w:t xml:space="preserve">п.4 ч.1 ст. 93 </w:t>
      </w:r>
      <w:r w:rsidR="00DE56E1" w:rsidRPr="00044F23">
        <w:rPr>
          <w:rFonts w:ascii="XO Thames" w:hAnsi="XO Thames"/>
          <w:sz w:val="22"/>
          <w:szCs w:val="22"/>
          <w:lang w:val="ru-RU"/>
        </w:rPr>
        <w:t xml:space="preserve"> </w:t>
      </w:r>
      <w:r w:rsidR="00DE56E1" w:rsidRPr="00044F23">
        <w:rPr>
          <w:rFonts w:ascii="XO Thames" w:hAnsi="XO Thames"/>
          <w:sz w:val="22"/>
          <w:szCs w:val="22"/>
        </w:rPr>
        <w:t>ФЗ-44 от 05.04.2013 года «О контрактной системе в сфере закупок товаров, работ, услуг для обеспечения государственных и муниципальных нужд»</w:t>
      </w:r>
      <w:r w:rsidR="00DF422F" w:rsidRPr="00044F23">
        <w:rPr>
          <w:rFonts w:ascii="XO Thames" w:hAnsi="XO Thames"/>
          <w:sz w:val="22"/>
          <w:szCs w:val="22"/>
        </w:rPr>
        <w:t xml:space="preserve"> заключили  насто</w:t>
      </w:r>
      <w:r w:rsidR="009463A0" w:rsidRPr="00044F23">
        <w:rPr>
          <w:rFonts w:ascii="XO Thames" w:hAnsi="XO Thames"/>
          <w:sz w:val="22"/>
          <w:szCs w:val="22"/>
        </w:rPr>
        <w:t>ящий договор</w:t>
      </w:r>
      <w:r w:rsidR="009463A0" w:rsidRPr="00044F23">
        <w:rPr>
          <w:rFonts w:ascii="XO Thames" w:hAnsi="XO Thames"/>
          <w:sz w:val="22"/>
          <w:szCs w:val="22"/>
          <w:lang w:val="ru-RU"/>
        </w:rPr>
        <w:t xml:space="preserve"> (далее - Договор)</w:t>
      </w:r>
      <w:r w:rsidR="009463A0" w:rsidRPr="00044F23">
        <w:rPr>
          <w:rFonts w:ascii="XO Thames" w:hAnsi="XO Thames"/>
          <w:sz w:val="22"/>
          <w:szCs w:val="22"/>
        </w:rPr>
        <w:t xml:space="preserve"> о нижеследующем: </w:t>
      </w:r>
    </w:p>
    <w:p w:rsidR="00D7631C" w:rsidRPr="00044F23" w:rsidRDefault="00D7631C" w:rsidP="00DE56E1">
      <w:pPr>
        <w:pStyle w:val="a9"/>
        <w:tabs>
          <w:tab w:val="left" w:pos="0"/>
        </w:tabs>
        <w:spacing w:after="0"/>
        <w:ind w:firstLine="680"/>
        <w:jc w:val="both"/>
        <w:rPr>
          <w:rFonts w:ascii="XO Thames" w:hAnsi="XO Thames"/>
          <w:sz w:val="22"/>
          <w:szCs w:val="22"/>
        </w:rPr>
      </w:pPr>
    </w:p>
    <w:p w:rsidR="00870878" w:rsidRPr="00044F23" w:rsidRDefault="00870878" w:rsidP="00B22542">
      <w:pPr>
        <w:numPr>
          <w:ilvl w:val="0"/>
          <w:numId w:val="3"/>
        </w:numPr>
        <w:tabs>
          <w:tab w:val="left" w:pos="40"/>
        </w:tabs>
        <w:jc w:val="center"/>
        <w:rPr>
          <w:rFonts w:ascii="XO Thames" w:hAnsi="XO Thames"/>
          <w:b/>
          <w:bCs/>
          <w:color w:val="000000"/>
          <w:sz w:val="22"/>
          <w:szCs w:val="22"/>
        </w:rPr>
      </w:pPr>
      <w:r w:rsidRPr="00044F23">
        <w:rPr>
          <w:rFonts w:ascii="XO Thames" w:hAnsi="XO Thames"/>
          <w:b/>
          <w:bCs/>
          <w:color w:val="000000"/>
          <w:sz w:val="22"/>
          <w:szCs w:val="22"/>
        </w:rPr>
        <w:t>ПРЕДМЕТ ДОГОВОРА</w:t>
      </w:r>
    </w:p>
    <w:p w:rsidR="00B22542" w:rsidRPr="00044F23" w:rsidRDefault="00B22542" w:rsidP="00B22542">
      <w:pPr>
        <w:tabs>
          <w:tab w:val="left" w:pos="40"/>
        </w:tabs>
        <w:ind w:left="400"/>
        <w:rPr>
          <w:rFonts w:ascii="XO Thames" w:hAnsi="XO Thames"/>
          <w:color w:val="000000"/>
          <w:sz w:val="22"/>
          <w:szCs w:val="22"/>
        </w:rPr>
      </w:pPr>
    </w:p>
    <w:p w:rsidR="00135C56" w:rsidRPr="00044F23" w:rsidRDefault="00870878">
      <w:pPr>
        <w:tabs>
          <w:tab w:val="left" w:pos="0"/>
        </w:tabs>
        <w:jc w:val="both"/>
        <w:rPr>
          <w:rFonts w:ascii="XO Thames" w:hAnsi="XO Thames"/>
          <w:color w:val="000000"/>
          <w:sz w:val="22"/>
          <w:szCs w:val="22"/>
        </w:rPr>
      </w:pPr>
      <w:r w:rsidRPr="00044F23">
        <w:rPr>
          <w:rFonts w:ascii="XO Thames" w:hAnsi="XO Thames"/>
          <w:color w:val="000000"/>
          <w:sz w:val="22"/>
          <w:szCs w:val="22"/>
        </w:rPr>
        <w:t xml:space="preserve">      1.1. Предметом Договора является оказание услуг, связанны</w:t>
      </w:r>
      <w:r w:rsidR="0009601F" w:rsidRPr="00044F23">
        <w:rPr>
          <w:rFonts w:ascii="XO Thames" w:hAnsi="XO Thames"/>
          <w:color w:val="000000"/>
          <w:sz w:val="22"/>
          <w:szCs w:val="22"/>
        </w:rPr>
        <w:t>х с пров</w:t>
      </w:r>
      <w:r w:rsidR="000027EF" w:rsidRPr="00044F23">
        <w:rPr>
          <w:rFonts w:ascii="XO Thames" w:hAnsi="XO Thames"/>
          <w:color w:val="000000"/>
          <w:sz w:val="22"/>
          <w:szCs w:val="22"/>
        </w:rPr>
        <w:t xml:space="preserve">едением: </w:t>
      </w:r>
      <w:r w:rsidRPr="00044F23">
        <w:rPr>
          <w:rFonts w:ascii="XO Thames" w:hAnsi="XO Thames"/>
          <w:color w:val="000000"/>
          <w:sz w:val="22"/>
          <w:szCs w:val="22"/>
        </w:rPr>
        <w:t>Смывы: БГКП. Готовые блюда: б</w:t>
      </w:r>
      <w:r w:rsidR="000027EF" w:rsidRPr="00044F23">
        <w:rPr>
          <w:rFonts w:ascii="XO Thames" w:hAnsi="XO Thames"/>
          <w:color w:val="000000"/>
          <w:sz w:val="22"/>
          <w:szCs w:val="22"/>
        </w:rPr>
        <w:t>актериологические исследования, санитарно-химические исследования.</w:t>
      </w:r>
    </w:p>
    <w:p w:rsidR="00135C56" w:rsidRPr="00044F23" w:rsidRDefault="00135C56">
      <w:pPr>
        <w:tabs>
          <w:tab w:val="left" w:pos="0"/>
        </w:tabs>
        <w:jc w:val="both"/>
        <w:rPr>
          <w:rFonts w:ascii="XO Thames" w:hAnsi="XO Thames"/>
          <w:color w:val="000000"/>
          <w:sz w:val="22"/>
          <w:szCs w:val="22"/>
        </w:rPr>
      </w:pPr>
      <w:r w:rsidRPr="00044F23">
        <w:rPr>
          <w:rFonts w:ascii="XO Thames" w:hAnsi="XO Thames"/>
          <w:color w:val="000000"/>
          <w:sz w:val="22"/>
          <w:szCs w:val="22"/>
        </w:rPr>
        <w:t xml:space="preserve">      </w:t>
      </w:r>
      <w:r w:rsidR="00554494" w:rsidRPr="00044F23">
        <w:rPr>
          <w:rFonts w:ascii="XO Thames" w:hAnsi="XO Thames"/>
          <w:color w:val="000000"/>
          <w:sz w:val="22"/>
          <w:szCs w:val="22"/>
        </w:rPr>
        <w:t>1.2</w:t>
      </w:r>
      <w:r w:rsidRPr="00044F23">
        <w:rPr>
          <w:rFonts w:ascii="XO Thames" w:hAnsi="XO Thames"/>
          <w:color w:val="000000"/>
          <w:sz w:val="22"/>
          <w:szCs w:val="22"/>
        </w:rPr>
        <w:t>. Перечень услуг и срок их выполнения определяется «Сторонами» по каждому заявлению на проведение работ (оказание услуг) отдельно.</w:t>
      </w:r>
    </w:p>
    <w:p w:rsidR="00870878" w:rsidRPr="00044F23" w:rsidRDefault="00135C56">
      <w:pPr>
        <w:tabs>
          <w:tab w:val="left" w:pos="40"/>
        </w:tabs>
        <w:ind w:left="40"/>
        <w:jc w:val="both"/>
        <w:rPr>
          <w:rFonts w:ascii="XO Thames" w:hAnsi="XO Thames"/>
          <w:sz w:val="22"/>
          <w:szCs w:val="22"/>
        </w:rPr>
      </w:pPr>
      <w:r w:rsidRPr="00044F23">
        <w:rPr>
          <w:rFonts w:ascii="XO Thames" w:hAnsi="XO Thames"/>
          <w:sz w:val="22"/>
          <w:szCs w:val="22"/>
        </w:rPr>
        <w:t xml:space="preserve">     </w:t>
      </w:r>
      <w:r w:rsidR="00554494" w:rsidRPr="00044F23">
        <w:rPr>
          <w:rFonts w:ascii="XO Thames" w:hAnsi="XO Thames"/>
          <w:sz w:val="22"/>
          <w:szCs w:val="22"/>
        </w:rPr>
        <w:t>1.3</w:t>
      </w:r>
      <w:r w:rsidR="00870878" w:rsidRPr="00044F23">
        <w:rPr>
          <w:rFonts w:ascii="XO Thames" w:hAnsi="XO Thames"/>
          <w:sz w:val="22"/>
          <w:szCs w:val="22"/>
        </w:rPr>
        <w:t xml:space="preserve">. Услуга считается выполненной с момента подписания «Сторонами» универсального передаточного документа (далее – УПД). </w:t>
      </w:r>
    </w:p>
    <w:p w:rsidR="00DF422F" w:rsidRPr="00044F23" w:rsidRDefault="00554494" w:rsidP="00DF422F">
      <w:pPr>
        <w:ind w:firstLine="284"/>
        <w:jc w:val="both"/>
        <w:rPr>
          <w:rFonts w:ascii="XO Thames" w:hAnsi="XO Thames"/>
          <w:color w:val="000000"/>
          <w:sz w:val="22"/>
          <w:szCs w:val="22"/>
        </w:rPr>
      </w:pPr>
      <w:r w:rsidRPr="00044F23">
        <w:rPr>
          <w:rFonts w:ascii="XO Thames" w:hAnsi="XO Thames"/>
          <w:sz w:val="22"/>
          <w:szCs w:val="22"/>
        </w:rPr>
        <w:t xml:space="preserve"> 1.4</w:t>
      </w:r>
      <w:r w:rsidR="00870878" w:rsidRPr="00044F23">
        <w:rPr>
          <w:rFonts w:ascii="XO Thames" w:hAnsi="XO Thames"/>
          <w:sz w:val="22"/>
          <w:szCs w:val="22"/>
        </w:rPr>
        <w:t xml:space="preserve">. Право на результаты </w:t>
      </w:r>
      <w:r w:rsidR="00870878" w:rsidRPr="00044F23">
        <w:rPr>
          <w:rFonts w:ascii="XO Thames" w:hAnsi="XO Thames"/>
          <w:color w:val="000000"/>
          <w:sz w:val="22"/>
          <w:szCs w:val="22"/>
        </w:rPr>
        <w:t>оказанной услуги переходит к «Заказчику» после полной оплаты цены договора.</w:t>
      </w:r>
    </w:p>
    <w:p w:rsidR="00DF422F" w:rsidRPr="00044F23" w:rsidRDefault="00554494" w:rsidP="00DF422F">
      <w:pPr>
        <w:ind w:firstLine="284"/>
        <w:jc w:val="both"/>
        <w:rPr>
          <w:rFonts w:ascii="XO Thames" w:hAnsi="XO Thames"/>
          <w:color w:val="000000"/>
          <w:sz w:val="22"/>
          <w:szCs w:val="22"/>
        </w:rPr>
      </w:pPr>
      <w:r w:rsidRPr="00044F23">
        <w:rPr>
          <w:rFonts w:ascii="XO Thames" w:hAnsi="XO Thames"/>
          <w:color w:val="000000"/>
          <w:sz w:val="22"/>
          <w:szCs w:val="22"/>
        </w:rPr>
        <w:t xml:space="preserve"> 1.5</w:t>
      </w:r>
      <w:r w:rsidR="00DE56E1" w:rsidRPr="00044F23">
        <w:rPr>
          <w:rFonts w:ascii="XO Thames" w:hAnsi="XO Thames"/>
          <w:color w:val="000000"/>
          <w:sz w:val="22"/>
          <w:szCs w:val="22"/>
        </w:rPr>
        <w:t>.</w:t>
      </w:r>
      <w:r w:rsidR="00DF422F" w:rsidRPr="00044F23">
        <w:rPr>
          <w:rFonts w:ascii="XO Thames" w:hAnsi="XO Thames"/>
          <w:color w:val="000000"/>
          <w:sz w:val="22"/>
          <w:szCs w:val="22"/>
        </w:rPr>
        <w:t xml:space="preserve"> Результатом оказания услуги являются протоколы испытаний и экспертные заключения.</w:t>
      </w:r>
    </w:p>
    <w:p w:rsidR="00DF422F" w:rsidRPr="00044F23" w:rsidRDefault="009463A0" w:rsidP="00DF422F">
      <w:pPr>
        <w:ind w:firstLine="284"/>
        <w:jc w:val="both"/>
        <w:rPr>
          <w:rFonts w:ascii="XO Thames" w:hAnsi="XO Thames"/>
          <w:color w:val="000000"/>
          <w:sz w:val="22"/>
          <w:szCs w:val="22"/>
        </w:rPr>
      </w:pPr>
      <w:r w:rsidRPr="00044F23">
        <w:rPr>
          <w:rFonts w:ascii="XO Thames" w:hAnsi="XO Thames"/>
          <w:color w:val="000000"/>
          <w:sz w:val="22"/>
          <w:szCs w:val="22"/>
        </w:rPr>
        <w:t xml:space="preserve"> </w:t>
      </w:r>
      <w:r w:rsidR="00554494" w:rsidRPr="00044F23">
        <w:rPr>
          <w:rFonts w:ascii="XO Thames" w:hAnsi="XO Thames"/>
          <w:color w:val="000000"/>
          <w:sz w:val="22"/>
          <w:szCs w:val="22"/>
        </w:rPr>
        <w:t>1.6</w:t>
      </w:r>
      <w:r w:rsidR="00DE56E1" w:rsidRPr="00044F23">
        <w:rPr>
          <w:rFonts w:ascii="XO Thames" w:hAnsi="XO Thames"/>
          <w:color w:val="000000"/>
          <w:sz w:val="22"/>
          <w:szCs w:val="22"/>
        </w:rPr>
        <w:t>.</w:t>
      </w:r>
      <w:r w:rsidR="00DF422F" w:rsidRPr="00044F23">
        <w:rPr>
          <w:rFonts w:ascii="XO Thames" w:hAnsi="XO Thames"/>
          <w:color w:val="000000"/>
          <w:sz w:val="22"/>
          <w:szCs w:val="22"/>
        </w:rPr>
        <w:t xml:space="preserve">  Срок оказания услуг в течение 60 дне</w:t>
      </w:r>
      <w:r w:rsidR="00135C56" w:rsidRPr="00044F23">
        <w:rPr>
          <w:rFonts w:ascii="XO Thames" w:hAnsi="XO Thames"/>
          <w:color w:val="000000"/>
          <w:sz w:val="22"/>
          <w:szCs w:val="22"/>
        </w:rPr>
        <w:t>й с момента заключения Договора</w:t>
      </w:r>
      <w:r w:rsidR="00DF422F" w:rsidRPr="00044F23">
        <w:rPr>
          <w:rFonts w:ascii="XO Thames" w:hAnsi="XO Thames"/>
          <w:color w:val="000000"/>
          <w:sz w:val="22"/>
          <w:szCs w:val="22"/>
        </w:rPr>
        <w:t>.</w:t>
      </w:r>
    </w:p>
    <w:p w:rsidR="00870878" w:rsidRPr="00044F23" w:rsidRDefault="00870878">
      <w:pPr>
        <w:tabs>
          <w:tab w:val="left" w:pos="0"/>
        </w:tabs>
        <w:jc w:val="both"/>
        <w:rPr>
          <w:rFonts w:ascii="XO Thames" w:hAnsi="XO Thames"/>
          <w:sz w:val="22"/>
          <w:szCs w:val="22"/>
        </w:rPr>
      </w:pPr>
    </w:p>
    <w:p w:rsidR="00870878" w:rsidRPr="00044F23" w:rsidRDefault="00870878">
      <w:pPr>
        <w:pStyle w:val="3"/>
        <w:spacing w:before="0" w:after="0"/>
        <w:jc w:val="center"/>
        <w:rPr>
          <w:rFonts w:ascii="XO Thames" w:hAnsi="XO Thames" w:cs="Times New Roman"/>
          <w:sz w:val="22"/>
          <w:szCs w:val="22"/>
          <w:lang w:val="ru-RU"/>
        </w:rPr>
      </w:pPr>
      <w:r w:rsidRPr="00044F23">
        <w:rPr>
          <w:rFonts w:ascii="XO Thames" w:hAnsi="XO Thames" w:cs="Times New Roman"/>
          <w:sz w:val="22"/>
          <w:szCs w:val="22"/>
        </w:rPr>
        <w:t>2.  КОНФИДЕНЦИАЛЬНОСТЬ</w:t>
      </w:r>
    </w:p>
    <w:p w:rsidR="00B22542" w:rsidRPr="00044F23" w:rsidRDefault="00B22542" w:rsidP="00B22542">
      <w:pPr>
        <w:rPr>
          <w:rFonts w:ascii="XO Thames" w:hAnsi="XO Thames"/>
        </w:rPr>
      </w:pPr>
    </w:p>
    <w:p w:rsidR="00870878" w:rsidRPr="00044F23" w:rsidRDefault="00870878">
      <w:pPr>
        <w:pStyle w:val="14"/>
        <w:tabs>
          <w:tab w:val="clear" w:pos="1419"/>
          <w:tab w:val="left" w:pos="0"/>
          <w:tab w:val="left" w:pos="1135"/>
        </w:tabs>
        <w:ind w:left="0" w:right="0" w:firstLine="0"/>
        <w:rPr>
          <w:rFonts w:ascii="XO Thames" w:hAnsi="XO Thames"/>
          <w:szCs w:val="22"/>
        </w:rPr>
      </w:pPr>
      <w:r w:rsidRPr="00044F23">
        <w:rPr>
          <w:rFonts w:ascii="XO Thames" w:hAnsi="XO Thames"/>
          <w:szCs w:val="22"/>
        </w:rPr>
        <w:t xml:space="preserve">       2.1. «Заказчик» обязуется предоставлять «Исполнителю» достоверную информацию, необходимую для выполнения обязательств, предусмотренных договором. Объем и сроки представления информации согласовываются сторонами отдельно в каждом конкретном случае.</w:t>
      </w:r>
    </w:p>
    <w:p w:rsidR="00870878" w:rsidRPr="00044F23" w:rsidRDefault="00870878">
      <w:pPr>
        <w:pStyle w:val="14"/>
        <w:tabs>
          <w:tab w:val="clear" w:pos="1419"/>
          <w:tab w:val="left" w:pos="0"/>
          <w:tab w:val="left" w:pos="1135"/>
        </w:tabs>
        <w:ind w:left="0" w:right="0" w:firstLine="0"/>
        <w:rPr>
          <w:rFonts w:ascii="XO Thames" w:hAnsi="XO Thames"/>
          <w:szCs w:val="22"/>
        </w:rPr>
      </w:pPr>
      <w:r w:rsidRPr="00044F23">
        <w:rPr>
          <w:rFonts w:ascii="XO Thames" w:hAnsi="XO Thames"/>
          <w:szCs w:val="22"/>
        </w:rPr>
        <w:t xml:space="preserve">       2.2. «Стороны» обязуются хранить в тайне информацию, связанную с настоящим договором и не предоставлять ее третьим лицам без предварительного согласования, за исключением случаев, когда предоставление такой информации третьим лицам обусловлено действующим законодательством Российской Федерации.</w:t>
      </w:r>
      <w:r w:rsidRPr="00044F23">
        <w:rPr>
          <w:rFonts w:ascii="XO Thames" w:hAnsi="XO Thames"/>
          <w:color w:val="FF0000"/>
          <w:szCs w:val="22"/>
        </w:rPr>
        <w:t xml:space="preserve"> </w:t>
      </w:r>
      <w:r w:rsidRPr="00044F23">
        <w:rPr>
          <w:rFonts w:ascii="XO Thames" w:hAnsi="XO Thames"/>
          <w:szCs w:val="22"/>
        </w:rPr>
        <w:t>«Исполнитель» вправе направлять сведения о выданных «Заказчику» документах в Федеральную службу по аккредитации в соответствии с законодательством об аккредитации в случае оказания услуг в рамках действующей области аккредитации.</w:t>
      </w:r>
    </w:p>
    <w:p w:rsidR="00E324B5" w:rsidRPr="00044F23" w:rsidRDefault="00870878">
      <w:pPr>
        <w:pStyle w:val="14"/>
        <w:tabs>
          <w:tab w:val="clear" w:pos="1419"/>
          <w:tab w:val="left" w:pos="0"/>
          <w:tab w:val="left" w:pos="1135"/>
        </w:tabs>
        <w:ind w:left="0" w:right="0" w:firstLine="0"/>
        <w:rPr>
          <w:rFonts w:ascii="XO Thames" w:hAnsi="XO Thames"/>
          <w:szCs w:val="22"/>
        </w:rPr>
      </w:pPr>
      <w:r w:rsidRPr="00044F23">
        <w:rPr>
          <w:rFonts w:ascii="XO Thames" w:hAnsi="XO Thames"/>
          <w:szCs w:val="22"/>
        </w:rPr>
        <w:t xml:space="preserve">       2.3. Информация, переданная в соответствии с настоящим договором «Исполнителю», предназначена исключительно для него и не может полностью или частично использоваться в интересах третьих лиц без согласия «Заказчика», за исключением запросов от органов исполнительной власти. Информация о продукции (товарах) в случае выявления их несоответствия, влекущего угрозу жизни или здоровью граждан, в соответствии с Федеральным законом от 30.03.1999 N 52-ФЗ "О санитарно-эпидемиологическом благополучии населения" и Федеральным законом от 27.12.2002 N 184-ФЗ "О техническом регулировании" передается в Управление </w:t>
      </w:r>
      <w:proofErr w:type="spellStart"/>
      <w:r w:rsidRPr="00044F23">
        <w:rPr>
          <w:rFonts w:ascii="XO Thames" w:hAnsi="XO Thames"/>
          <w:szCs w:val="22"/>
        </w:rPr>
        <w:t>Роспотребнадзора</w:t>
      </w:r>
      <w:proofErr w:type="spellEnd"/>
      <w:r w:rsidRPr="00044F23">
        <w:rPr>
          <w:rFonts w:ascii="XO Thames" w:hAnsi="XO Thames"/>
          <w:szCs w:val="22"/>
        </w:rPr>
        <w:t xml:space="preserve"> по Ростовской области или его территориальные отделы. </w:t>
      </w:r>
    </w:p>
    <w:p w:rsidR="00870878" w:rsidRPr="00044F23" w:rsidRDefault="00870878">
      <w:pPr>
        <w:pStyle w:val="14"/>
        <w:tabs>
          <w:tab w:val="clear" w:pos="1419"/>
          <w:tab w:val="left" w:pos="0"/>
          <w:tab w:val="left" w:pos="1135"/>
        </w:tabs>
        <w:ind w:left="0" w:right="0" w:firstLine="0"/>
        <w:rPr>
          <w:rFonts w:ascii="XO Thames" w:hAnsi="XO Thames"/>
          <w:szCs w:val="22"/>
        </w:rPr>
      </w:pPr>
      <w:r w:rsidRPr="00044F23">
        <w:rPr>
          <w:rFonts w:ascii="XO Thames" w:hAnsi="XO Thames"/>
          <w:szCs w:val="22"/>
        </w:rPr>
        <w:t xml:space="preserve">       2.4. Настоящий раздел не распространяется на информацию, которая является общедоступной в момент ее получения или впоследствии становится общедоступной не по вине одной из «Сторон».</w:t>
      </w:r>
    </w:p>
    <w:p w:rsidR="00870878" w:rsidRPr="00044F23" w:rsidRDefault="00870878">
      <w:pPr>
        <w:tabs>
          <w:tab w:val="left" w:pos="426"/>
        </w:tabs>
        <w:ind w:left="426"/>
        <w:jc w:val="both"/>
        <w:rPr>
          <w:rFonts w:ascii="XO Thames" w:hAnsi="XO Thames"/>
          <w:sz w:val="22"/>
          <w:szCs w:val="22"/>
        </w:rPr>
      </w:pPr>
    </w:p>
    <w:p w:rsidR="00B22542" w:rsidRPr="00044F23" w:rsidRDefault="00B22542">
      <w:pPr>
        <w:tabs>
          <w:tab w:val="left" w:pos="426"/>
        </w:tabs>
        <w:ind w:left="426"/>
        <w:jc w:val="both"/>
        <w:rPr>
          <w:rFonts w:ascii="XO Thames" w:hAnsi="XO Thames"/>
          <w:sz w:val="22"/>
          <w:szCs w:val="22"/>
        </w:rPr>
      </w:pPr>
    </w:p>
    <w:p w:rsidR="00B22542" w:rsidRPr="00044F23" w:rsidRDefault="00B22542">
      <w:pPr>
        <w:tabs>
          <w:tab w:val="left" w:pos="426"/>
        </w:tabs>
        <w:ind w:left="426"/>
        <w:jc w:val="both"/>
        <w:rPr>
          <w:rFonts w:ascii="XO Thames" w:hAnsi="XO Thames"/>
          <w:sz w:val="22"/>
          <w:szCs w:val="22"/>
        </w:rPr>
      </w:pPr>
    </w:p>
    <w:p w:rsidR="00B22542" w:rsidRPr="00044F23" w:rsidRDefault="00B22542">
      <w:pPr>
        <w:tabs>
          <w:tab w:val="left" w:pos="426"/>
        </w:tabs>
        <w:ind w:left="426"/>
        <w:jc w:val="both"/>
        <w:rPr>
          <w:rFonts w:ascii="XO Thames" w:hAnsi="XO Thames"/>
          <w:sz w:val="22"/>
          <w:szCs w:val="22"/>
        </w:rPr>
      </w:pPr>
    </w:p>
    <w:p w:rsidR="00870878" w:rsidRPr="00044F23" w:rsidRDefault="00870878" w:rsidP="00B22542">
      <w:pPr>
        <w:numPr>
          <w:ilvl w:val="0"/>
          <w:numId w:val="4"/>
        </w:numPr>
        <w:tabs>
          <w:tab w:val="left" w:pos="426"/>
        </w:tabs>
        <w:jc w:val="center"/>
        <w:rPr>
          <w:rFonts w:ascii="XO Thames" w:hAnsi="XO Thames"/>
          <w:b/>
          <w:bCs/>
          <w:sz w:val="22"/>
          <w:szCs w:val="22"/>
        </w:rPr>
      </w:pPr>
      <w:r w:rsidRPr="00044F23">
        <w:rPr>
          <w:rFonts w:ascii="XO Thames" w:hAnsi="XO Thames"/>
          <w:b/>
          <w:bCs/>
          <w:sz w:val="22"/>
          <w:szCs w:val="22"/>
        </w:rPr>
        <w:lastRenderedPageBreak/>
        <w:t xml:space="preserve">ПРАВА И </w:t>
      </w:r>
      <w:r w:rsidR="00831AE2" w:rsidRPr="00044F23">
        <w:rPr>
          <w:rFonts w:ascii="XO Thames" w:hAnsi="XO Thames"/>
          <w:b/>
          <w:bCs/>
          <w:sz w:val="22"/>
          <w:szCs w:val="22"/>
        </w:rPr>
        <w:t>ОБЯЗАННОСТИ СТОРОН</w:t>
      </w:r>
    </w:p>
    <w:p w:rsidR="00B22542" w:rsidRPr="00044F23" w:rsidRDefault="00B22542" w:rsidP="00B22542">
      <w:pPr>
        <w:tabs>
          <w:tab w:val="left" w:pos="426"/>
        </w:tabs>
        <w:ind w:left="400"/>
        <w:rPr>
          <w:rFonts w:ascii="XO Thames" w:hAnsi="XO Thames"/>
          <w:b/>
          <w:bCs/>
          <w:sz w:val="22"/>
          <w:szCs w:val="22"/>
          <w:lang w:val="ru-RU" w:eastAsia="ru-RU"/>
        </w:rPr>
      </w:pPr>
    </w:p>
    <w:p w:rsidR="00870878" w:rsidRPr="00044F23" w:rsidRDefault="00870878">
      <w:pPr>
        <w:tabs>
          <w:tab w:val="left" w:pos="0"/>
        </w:tabs>
        <w:ind w:firstLine="284"/>
        <w:jc w:val="both"/>
        <w:rPr>
          <w:rFonts w:ascii="XO Thames" w:hAnsi="XO Thames"/>
          <w:sz w:val="22"/>
          <w:szCs w:val="22"/>
        </w:rPr>
      </w:pPr>
      <w:r w:rsidRPr="00044F23">
        <w:rPr>
          <w:rFonts w:ascii="XO Thames" w:hAnsi="XO Thames"/>
          <w:b/>
          <w:bCs/>
          <w:sz w:val="22"/>
          <w:szCs w:val="22"/>
          <w:lang w:val="ru-RU" w:eastAsia="ru-RU"/>
        </w:rPr>
        <w:t>3.1.</w:t>
      </w:r>
      <w:r w:rsidRPr="00044F23">
        <w:rPr>
          <w:rFonts w:ascii="XO Thames" w:hAnsi="XO Thames"/>
          <w:b/>
          <w:bCs/>
          <w:sz w:val="22"/>
          <w:szCs w:val="22"/>
        </w:rPr>
        <w:t xml:space="preserve"> «Исполнитель» обязан:</w:t>
      </w:r>
    </w:p>
    <w:p w:rsidR="00870878" w:rsidRPr="00044F23" w:rsidRDefault="00870878">
      <w:pPr>
        <w:tabs>
          <w:tab w:val="left" w:pos="0"/>
        </w:tabs>
        <w:ind w:firstLine="284"/>
        <w:jc w:val="both"/>
        <w:rPr>
          <w:rFonts w:ascii="XO Thames" w:hAnsi="XO Thames"/>
          <w:sz w:val="22"/>
          <w:szCs w:val="22"/>
        </w:rPr>
      </w:pPr>
      <w:r w:rsidRPr="00044F23">
        <w:rPr>
          <w:rFonts w:ascii="XO Thames" w:hAnsi="XO Thames"/>
          <w:sz w:val="22"/>
          <w:szCs w:val="22"/>
        </w:rPr>
        <w:t xml:space="preserve">3.1.1. Обеспечить своевременное квалифицированное оказание услуг по настоящему договору, достоверность, объективность и беспристрастность их исполнения. «Исполнитель» оказывает услуги по каждому заявлению на проведение работ (оказание услуг) в течение не более 60 календарных дней со дня предоставления образцов (проб) на лабораторное исследование, испытание и/или документов, материалов на санитарно-эпидемиологическую экспертизу, а в случае необходимости отбора образцов (проб), проведения обследования, измерений, исследований на месте отбора образцов (проб) на объекте Заказчика - со дня осуществления указанных действий на объекте Заказчика. Возможно установление других сроков по согласованию с «Заказчиком», которые указываются в заявлении. </w:t>
      </w:r>
    </w:p>
    <w:p w:rsidR="00870878" w:rsidRPr="00044F23" w:rsidRDefault="00870878">
      <w:pPr>
        <w:tabs>
          <w:tab w:val="left" w:pos="0"/>
        </w:tabs>
        <w:ind w:firstLine="284"/>
        <w:jc w:val="both"/>
        <w:rPr>
          <w:rFonts w:ascii="XO Thames" w:hAnsi="XO Thames"/>
          <w:sz w:val="22"/>
          <w:szCs w:val="22"/>
        </w:rPr>
      </w:pPr>
      <w:r w:rsidRPr="00044F23">
        <w:rPr>
          <w:rFonts w:ascii="XO Thames" w:hAnsi="XO Thames"/>
          <w:sz w:val="22"/>
          <w:szCs w:val="22"/>
        </w:rPr>
        <w:t>3.1.2. Оказать услуги в полном объеме в соответствии</w:t>
      </w:r>
      <w:r w:rsidR="00831AE2" w:rsidRPr="00044F23">
        <w:rPr>
          <w:rFonts w:ascii="XO Thames" w:hAnsi="XO Thames"/>
          <w:sz w:val="22"/>
          <w:szCs w:val="22"/>
        </w:rPr>
        <w:t xml:space="preserve"> со спецификацией (Приложение №</w:t>
      </w:r>
      <w:r w:rsidRPr="00044F23">
        <w:rPr>
          <w:rFonts w:ascii="XO Thames" w:hAnsi="XO Thames"/>
          <w:sz w:val="22"/>
          <w:szCs w:val="22"/>
        </w:rPr>
        <w:t>1).</w:t>
      </w:r>
    </w:p>
    <w:p w:rsidR="00870878" w:rsidRPr="00044F23" w:rsidRDefault="00870878">
      <w:pPr>
        <w:tabs>
          <w:tab w:val="left" w:pos="0"/>
        </w:tabs>
        <w:ind w:firstLine="284"/>
        <w:jc w:val="both"/>
        <w:rPr>
          <w:rFonts w:ascii="XO Thames" w:hAnsi="XO Thames"/>
          <w:sz w:val="22"/>
          <w:szCs w:val="22"/>
        </w:rPr>
      </w:pPr>
      <w:r w:rsidRPr="00044F23">
        <w:rPr>
          <w:rFonts w:ascii="XO Thames" w:hAnsi="XO Thames"/>
          <w:sz w:val="22"/>
          <w:szCs w:val="22"/>
        </w:rPr>
        <w:t>3.1.3. Безвозмездно исправить по требованию «Заказчика» все выявленные недостатки в течение 10 рабочих дней, если в процессе оказания услуг «Исполнитель» допустил отступление от условий настоящего договора, ухудшившие качество работы.</w:t>
      </w:r>
    </w:p>
    <w:p w:rsidR="00870878" w:rsidRPr="00044F23" w:rsidRDefault="00870878">
      <w:pPr>
        <w:tabs>
          <w:tab w:val="left" w:pos="0"/>
        </w:tabs>
        <w:ind w:firstLine="284"/>
        <w:jc w:val="both"/>
        <w:rPr>
          <w:rFonts w:ascii="XO Thames" w:hAnsi="XO Thames"/>
          <w:b/>
          <w:sz w:val="22"/>
          <w:szCs w:val="22"/>
        </w:rPr>
      </w:pPr>
      <w:r w:rsidRPr="00044F23">
        <w:rPr>
          <w:rFonts w:ascii="XO Thames" w:hAnsi="XO Thames"/>
          <w:sz w:val="22"/>
          <w:szCs w:val="22"/>
        </w:rPr>
        <w:t>3.1.4. В результате оказания услуг «Исполнитель» представляет «Заказчику» УПД, оформленный в соответствии с требованиями Налогового Кодекса РФ.</w:t>
      </w:r>
    </w:p>
    <w:p w:rsidR="00870878" w:rsidRPr="00044F23" w:rsidRDefault="00870878">
      <w:pPr>
        <w:tabs>
          <w:tab w:val="left" w:pos="0"/>
        </w:tabs>
        <w:ind w:firstLine="284"/>
        <w:jc w:val="both"/>
        <w:rPr>
          <w:rFonts w:ascii="XO Thames" w:hAnsi="XO Thames"/>
          <w:color w:val="000000"/>
          <w:sz w:val="22"/>
          <w:szCs w:val="22"/>
        </w:rPr>
      </w:pPr>
      <w:r w:rsidRPr="00044F23">
        <w:rPr>
          <w:rFonts w:ascii="XO Thames" w:hAnsi="XO Thames"/>
          <w:b/>
          <w:sz w:val="22"/>
          <w:szCs w:val="22"/>
        </w:rPr>
        <w:t xml:space="preserve">3.2. «Исполнитель» имеет право: </w:t>
      </w:r>
    </w:p>
    <w:p w:rsidR="00870878" w:rsidRPr="00044F23" w:rsidRDefault="0087087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284"/>
        <w:jc w:val="both"/>
        <w:rPr>
          <w:rFonts w:ascii="XO Thames" w:hAnsi="XO Thames"/>
          <w:sz w:val="22"/>
          <w:szCs w:val="22"/>
        </w:rPr>
      </w:pPr>
      <w:r w:rsidRPr="00044F23">
        <w:rPr>
          <w:rFonts w:ascii="XO Thames" w:hAnsi="XO Thames"/>
          <w:color w:val="000000"/>
          <w:sz w:val="22"/>
          <w:szCs w:val="22"/>
        </w:rPr>
        <w:t xml:space="preserve">3.2.1. Получать от «Заказчика» содействие при оказании </w:t>
      </w:r>
      <w:r w:rsidRPr="00044F23">
        <w:rPr>
          <w:rFonts w:ascii="XO Thames" w:hAnsi="XO Thames"/>
          <w:sz w:val="22"/>
          <w:szCs w:val="22"/>
        </w:rPr>
        <w:t xml:space="preserve">Услуги </w:t>
      </w:r>
      <w:r w:rsidRPr="00044F23">
        <w:rPr>
          <w:rFonts w:ascii="XO Thames" w:hAnsi="XO Thames"/>
          <w:color w:val="000000"/>
          <w:sz w:val="22"/>
          <w:szCs w:val="22"/>
        </w:rPr>
        <w:t>в соответствии с условиями настоящего Договора.</w:t>
      </w:r>
    </w:p>
    <w:p w:rsidR="00870878" w:rsidRPr="00044F23" w:rsidRDefault="00870878">
      <w:pPr>
        <w:tabs>
          <w:tab w:val="left" w:pos="0"/>
        </w:tabs>
        <w:ind w:firstLine="284"/>
        <w:jc w:val="both"/>
        <w:rPr>
          <w:rFonts w:ascii="XO Thames" w:hAnsi="XO Thames"/>
          <w:b/>
          <w:bCs/>
          <w:sz w:val="22"/>
          <w:szCs w:val="22"/>
        </w:rPr>
      </w:pPr>
      <w:r w:rsidRPr="00044F23">
        <w:rPr>
          <w:rFonts w:ascii="XO Thames" w:hAnsi="XO Thames"/>
          <w:sz w:val="22"/>
          <w:szCs w:val="22"/>
        </w:rPr>
        <w:t>3.2.2. Не приступать к оказанию услуг или приостановить начатый процесс оказания услуг в случаях, когда нарушение «Заказчиком» обязательств по договору препятствует исполнению договора «Исполнителем», а также когда имеются обстоятельства, очевидно свидетельствующие о том, что указанные обязательства не будут исполнены в установленный срок (статья 328 ГК РФ). «Исполнитель» при наличии обстоятельств, указанных выше, вправе отказаться от исполнения Договора и потребовать возмещения фактически понесенных расходов.</w:t>
      </w:r>
    </w:p>
    <w:p w:rsidR="00870878" w:rsidRPr="00044F23" w:rsidRDefault="00870878">
      <w:pPr>
        <w:tabs>
          <w:tab w:val="left" w:pos="0"/>
        </w:tabs>
        <w:ind w:firstLine="284"/>
        <w:jc w:val="both"/>
        <w:rPr>
          <w:rFonts w:ascii="XO Thames" w:hAnsi="XO Thames"/>
          <w:sz w:val="22"/>
          <w:szCs w:val="22"/>
        </w:rPr>
      </w:pPr>
      <w:r w:rsidRPr="00044F23">
        <w:rPr>
          <w:rFonts w:ascii="XO Thames" w:hAnsi="XO Thames"/>
          <w:b/>
          <w:bCs/>
          <w:sz w:val="22"/>
          <w:szCs w:val="22"/>
        </w:rPr>
        <w:t>3.3. «Заказчик» обязан:</w:t>
      </w:r>
    </w:p>
    <w:p w:rsidR="00870878" w:rsidRPr="00044F23" w:rsidRDefault="00870878" w:rsidP="00D7631C">
      <w:pPr>
        <w:pStyle w:val="af4"/>
        <w:spacing w:after="0" w:line="240" w:lineRule="auto"/>
        <w:ind w:left="0" w:firstLine="284"/>
        <w:jc w:val="both"/>
        <w:rPr>
          <w:rFonts w:ascii="XO Thames" w:hAnsi="XO Thames" w:cs="Times New Roman"/>
        </w:rPr>
      </w:pPr>
      <w:r w:rsidRPr="00044F23">
        <w:rPr>
          <w:rFonts w:ascii="XO Thames" w:hAnsi="XO Thames" w:cs="Times New Roman"/>
        </w:rPr>
        <w:t>3.3.1. Предоставлять «Исполнителю» заявление на проведение работ (оказание услуг) с подробным описанием необходимых услуг, указав всю необходимую информацию в соответствии с пунктами бланка заявления и приложив (при необходимости) документы.</w:t>
      </w:r>
    </w:p>
    <w:p w:rsidR="00870878" w:rsidRPr="00044F23" w:rsidRDefault="00870878" w:rsidP="00D7631C">
      <w:pPr>
        <w:pStyle w:val="af4"/>
        <w:spacing w:after="0" w:line="240" w:lineRule="auto"/>
        <w:ind w:left="0" w:firstLine="284"/>
        <w:jc w:val="both"/>
        <w:rPr>
          <w:rFonts w:ascii="XO Thames" w:hAnsi="XO Thames" w:cs="Times New Roman"/>
        </w:rPr>
      </w:pPr>
      <w:r w:rsidRPr="00044F23">
        <w:rPr>
          <w:rFonts w:ascii="XO Thames" w:hAnsi="XO Thames" w:cs="Times New Roman"/>
        </w:rPr>
        <w:t>3.3.2. Оплатить услуги, указанные в спецификации в порядке, указанном в разделе 5 настоящего Договора. При перечислении денежных средств «Заказчик» должен заполнять платежные поручения строго в соответствии с выставленным счетом. В случае неправильного указания в платежном документе банковских реквизитов и наименования получателя платежа, предусмотренных в разделе 11 настоящего договора, в результате чего денежные средства не поступили на лицевой счет «Исполнителя», «Заказчик» несет риск неблагоприятных последствий, связанных с данным обстоятельством, а также ответственность в соответствии с настоящим договором.</w:t>
      </w:r>
    </w:p>
    <w:p w:rsidR="00870878" w:rsidRPr="00044F23" w:rsidRDefault="00870878">
      <w:pPr>
        <w:tabs>
          <w:tab w:val="left" w:pos="0"/>
        </w:tabs>
        <w:ind w:firstLine="284"/>
        <w:jc w:val="both"/>
        <w:rPr>
          <w:rFonts w:ascii="XO Thames" w:hAnsi="XO Thames"/>
          <w:sz w:val="22"/>
          <w:szCs w:val="22"/>
        </w:rPr>
      </w:pPr>
      <w:r w:rsidRPr="00044F23">
        <w:rPr>
          <w:rFonts w:ascii="XO Thames" w:hAnsi="XO Thames"/>
          <w:sz w:val="22"/>
          <w:szCs w:val="22"/>
        </w:rPr>
        <w:t xml:space="preserve">3.3.3. В течение 5 (пяти) рабочих дней подписать и передать «Исполнителю» УПД либо представить письменное обоснование отказа от его подписания. В случае не подписания «Заказчиком» УПД и непредставления письменного обоснования отказа от его подписания, услуга считается принятой «Заказчиком» без претензий и замечаний (УПД подписанным) и подлежит оплате в соответствии с условиями договора. </w:t>
      </w:r>
    </w:p>
    <w:p w:rsidR="00870878" w:rsidRPr="00044F23" w:rsidRDefault="00870878">
      <w:pPr>
        <w:tabs>
          <w:tab w:val="left" w:pos="0"/>
        </w:tabs>
        <w:ind w:firstLine="284"/>
        <w:jc w:val="both"/>
        <w:rPr>
          <w:rFonts w:ascii="XO Thames" w:hAnsi="XO Thames"/>
          <w:sz w:val="22"/>
          <w:szCs w:val="22"/>
        </w:rPr>
      </w:pPr>
      <w:r w:rsidRPr="00044F23">
        <w:rPr>
          <w:rFonts w:ascii="XO Thames" w:hAnsi="XO Thames"/>
          <w:sz w:val="22"/>
          <w:szCs w:val="22"/>
        </w:rPr>
        <w:t xml:space="preserve">3.3.4. В случае необходимости обеспечить беспрепятственный доступ на объект специалистов «Исполнителя» для отбора образцов (проб), проведения обследования, измерений, исследований на месте отбора образцов (проб). </w:t>
      </w:r>
    </w:p>
    <w:p w:rsidR="00870878" w:rsidRPr="00044F23" w:rsidRDefault="00870878">
      <w:pPr>
        <w:pStyle w:val="af4"/>
        <w:spacing w:after="0" w:line="240" w:lineRule="auto"/>
        <w:ind w:left="0" w:firstLine="284"/>
        <w:jc w:val="both"/>
        <w:rPr>
          <w:rFonts w:ascii="XO Thames" w:hAnsi="XO Thames" w:cs="Times New Roman"/>
        </w:rPr>
      </w:pPr>
      <w:r w:rsidRPr="00044F23">
        <w:rPr>
          <w:rFonts w:ascii="XO Thames" w:hAnsi="XO Thames" w:cs="Times New Roman"/>
        </w:rPr>
        <w:t>3.3.5. Предоставить «Исполнителю» контактные данные (ФИО, телефон, адрес электронной почты) представителя «Заказчика» для решения вопросов, возникающих в ходе оказания услуг.</w:t>
      </w:r>
    </w:p>
    <w:p w:rsidR="00870878" w:rsidRPr="00044F23" w:rsidRDefault="00870878">
      <w:pPr>
        <w:tabs>
          <w:tab w:val="left" w:pos="0"/>
        </w:tabs>
        <w:ind w:firstLine="284"/>
        <w:jc w:val="both"/>
        <w:rPr>
          <w:rFonts w:ascii="XO Thames" w:hAnsi="XO Thames"/>
          <w:sz w:val="22"/>
          <w:szCs w:val="22"/>
        </w:rPr>
      </w:pPr>
      <w:r w:rsidRPr="00044F23">
        <w:rPr>
          <w:rFonts w:ascii="XO Thames" w:hAnsi="XO Thames"/>
          <w:sz w:val="22"/>
          <w:szCs w:val="22"/>
        </w:rPr>
        <w:t>3.3.6. Предоставить «Исполнителю» полный комплект документов, необходимый для качественного оказания услуги.</w:t>
      </w:r>
    </w:p>
    <w:p w:rsidR="00870878" w:rsidRPr="00044F23" w:rsidRDefault="00870878">
      <w:pPr>
        <w:tabs>
          <w:tab w:val="left" w:pos="0"/>
        </w:tabs>
        <w:ind w:firstLine="284"/>
        <w:jc w:val="both"/>
        <w:rPr>
          <w:rFonts w:ascii="XO Thames" w:hAnsi="XO Thames"/>
          <w:b/>
          <w:bCs/>
          <w:sz w:val="22"/>
          <w:szCs w:val="22"/>
        </w:rPr>
      </w:pPr>
      <w:r w:rsidRPr="00044F23">
        <w:rPr>
          <w:rFonts w:ascii="XO Thames" w:hAnsi="XO Thames"/>
          <w:sz w:val="22"/>
          <w:szCs w:val="22"/>
        </w:rPr>
        <w:t xml:space="preserve">3.3.7. </w:t>
      </w:r>
      <w:r w:rsidRPr="00044F23">
        <w:rPr>
          <w:rFonts w:ascii="XO Thames" w:hAnsi="XO Thames"/>
          <w:iCs/>
          <w:sz w:val="22"/>
          <w:szCs w:val="22"/>
        </w:rPr>
        <w:t>Своими силами забирать у «Исполнителя» результаты оказанных услуг. Возможно предоставление результатов диагностических исследований по защищенному каналу связи при наличии у «Заказчика» технической возможности, а также предоставление результатов услуг по электронной почте, факсу, либо почтовым отправлением при указании «Заказчиком» данных способов в заявлении на проведение работ (оказание услуг).</w:t>
      </w:r>
    </w:p>
    <w:p w:rsidR="00870878" w:rsidRPr="00044F23" w:rsidRDefault="00870878">
      <w:pPr>
        <w:tabs>
          <w:tab w:val="left" w:pos="0"/>
        </w:tabs>
        <w:ind w:firstLine="284"/>
        <w:jc w:val="both"/>
        <w:rPr>
          <w:rFonts w:ascii="XO Thames" w:hAnsi="XO Thames"/>
          <w:sz w:val="22"/>
          <w:szCs w:val="22"/>
        </w:rPr>
      </w:pPr>
      <w:r w:rsidRPr="00044F23">
        <w:rPr>
          <w:rFonts w:ascii="XO Thames" w:hAnsi="XO Thames"/>
          <w:b/>
          <w:bCs/>
          <w:sz w:val="22"/>
          <w:szCs w:val="22"/>
        </w:rPr>
        <w:lastRenderedPageBreak/>
        <w:t>3.4. «Заказчик» имеет право:</w:t>
      </w:r>
    </w:p>
    <w:p w:rsidR="00870878" w:rsidRPr="00044F23" w:rsidRDefault="00870878">
      <w:pPr>
        <w:tabs>
          <w:tab w:val="left" w:pos="0"/>
        </w:tabs>
        <w:ind w:firstLine="284"/>
        <w:jc w:val="both"/>
        <w:rPr>
          <w:rFonts w:ascii="XO Thames" w:hAnsi="XO Thames"/>
          <w:sz w:val="22"/>
          <w:szCs w:val="22"/>
        </w:rPr>
      </w:pPr>
      <w:r w:rsidRPr="00044F23">
        <w:rPr>
          <w:rFonts w:ascii="XO Thames" w:hAnsi="XO Thames"/>
          <w:sz w:val="22"/>
          <w:szCs w:val="22"/>
        </w:rPr>
        <w:t>3.4.1. В любое время проверять порядок и сроки оказания услуг, выполняемых «Исполнителем», не вмешиваясь в его деятельность.</w:t>
      </w:r>
    </w:p>
    <w:p w:rsidR="00870878" w:rsidRPr="00044F23" w:rsidRDefault="00870878">
      <w:pPr>
        <w:tabs>
          <w:tab w:val="left" w:pos="0"/>
        </w:tabs>
        <w:ind w:firstLine="284"/>
        <w:jc w:val="both"/>
        <w:rPr>
          <w:rFonts w:ascii="XO Thames" w:hAnsi="XO Thames"/>
          <w:sz w:val="22"/>
          <w:szCs w:val="22"/>
        </w:rPr>
      </w:pPr>
      <w:r w:rsidRPr="00044F23">
        <w:rPr>
          <w:rFonts w:ascii="XO Thames" w:hAnsi="XO Thames"/>
          <w:sz w:val="22"/>
          <w:szCs w:val="22"/>
        </w:rPr>
        <w:t>3.4.2. Отказаться от исполнения Договора в любое время, уплатив «Исполнителю» часть установленной цены пропорционально части оказанных услуг, выполненных до получения извещения об отказе «Заказчика» от исполнения Договора.</w:t>
      </w:r>
    </w:p>
    <w:p w:rsidR="00870878" w:rsidRPr="00044F23" w:rsidRDefault="00870878">
      <w:pPr>
        <w:tabs>
          <w:tab w:val="left" w:pos="0"/>
        </w:tabs>
        <w:ind w:firstLine="284"/>
        <w:jc w:val="both"/>
        <w:rPr>
          <w:rFonts w:ascii="XO Thames" w:hAnsi="XO Thames"/>
          <w:color w:val="000000"/>
          <w:sz w:val="22"/>
          <w:szCs w:val="22"/>
        </w:rPr>
      </w:pPr>
      <w:r w:rsidRPr="00044F23">
        <w:rPr>
          <w:rFonts w:ascii="XO Thames" w:hAnsi="XO Thames"/>
          <w:sz w:val="22"/>
          <w:szCs w:val="22"/>
        </w:rPr>
        <w:t xml:space="preserve">3.4.3.  При обнаружении недостатков в результатах выполненных услуг, допущенных по вине «Исполнителя», «Заказчик» вправе требовать устранения этих недостатков до </w:t>
      </w:r>
      <w:r w:rsidRPr="00044F23">
        <w:rPr>
          <w:rFonts w:ascii="XO Thames" w:hAnsi="XO Thames"/>
          <w:color w:val="000000"/>
          <w:sz w:val="22"/>
          <w:szCs w:val="22"/>
        </w:rPr>
        <w:t>подписания УПД.</w:t>
      </w:r>
    </w:p>
    <w:p w:rsidR="00870878" w:rsidRPr="00044F23" w:rsidRDefault="00870878">
      <w:pPr>
        <w:tabs>
          <w:tab w:val="left" w:pos="0"/>
        </w:tabs>
        <w:ind w:firstLine="284"/>
        <w:jc w:val="both"/>
        <w:rPr>
          <w:rFonts w:ascii="XO Thames" w:hAnsi="XO Thames"/>
          <w:color w:val="000000"/>
          <w:sz w:val="22"/>
          <w:szCs w:val="22"/>
        </w:rPr>
      </w:pPr>
      <w:r w:rsidRPr="00044F23">
        <w:rPr>
          <w:rFonts w:ascii="XO Thames" w:hAnsi="XO Thames"/>
          <w:color w:val="000000"/>
          <w:sz w:val="22"/>
          <w:szCs w:val="22"/>
        </w:rPr>
        <w:t xml:space="preserve">3.4.4. «Заказчик», принявший услугу без проверки, лишается права ссылаться на недостатки услуг и требовать устранения их от «Исполнителя». </w:t>
      </w:r>
    </w:p>
    <w:p w:rsidR="00870878" w:rsidRPr="00044F23" w:rsidRDefault="00870878">
      <w:pPr>
        <w:tabs>
          <w:tab w:val="left" w:pos="0"/>
        </w:tabs>
        <w:ind w:firstLine="426"/>
        <w:rPr>
          <w:rFonts w:ascii="XO Thames" w:hAnsi="XO Thames"/>
          <w:color w:val="000000"/>
          <w:sz w:val="22"/>
          <w:szCs w:val="22"/>
        </w:rPr>
      </w:pPr>
    </w:p>
    <w:p w:rsidR="00870878" w:rsidRPr="00044F23" w:rsidRDefault="00870878" w:rsidP="00B22542">
      <w:pPr>
        <w:numPr>
          <w:ilvl w:val="0"/>
          <w:numId w:val="4"/>
        </w:numPr>
        <w:tabs>
          <w:tab w:val="left" w:pos="0"/>
        </w:tabs>
        <w:jc w:val="center"/>
        <w:rPr>
          <w:rFonts w:ascii="XO Thames" w:hAnsi="XO Thames"/>
          <w:b/>
          <w:color w:val="000000"/>
          <w:sz w:val="22"/>
          <w:szCs w:val="22"/>
        </w:rPr>
      </w:pPr>
      <w:r w:rsidRPr="00044F23">
        <w:rPr>
          <w:rFonts w:ascii="XO Thames" w:hAnsi="XO Thames"/>
          <w:b/>
          <w:color w:val="000000"/>
          <w:sz w:val="22"/>
          <w:szCs w:val="22"/>
        </w:rPr>
        <w:t>ОТВЕТСТВЕННОСТЬ СТОРОН</w:t>
      </w:r>
    </w:p>
    <w:p w:rsidR="00B22542" w:rsidRPr="00044F23" w:rsidRDefault="00B22542" w:rsidP="00B22542">
      <w:pPr>
        <w:tabs>
          <w:tab w:val="left" w:pos="0"/>
        </w:tabs>
        <w:ind w:left="400"/>
        <w:rPr>
          <w:rFonts w:ascii="XO Thames" w:hAnsi="XO Thames"/>
          <w:color w:val="000000"/>
          <w:sz w:val="22"/>
          <w:szCs w:val="22"/>
        </w:rPr>
      </w:pPr>
    </w:p>
    <w:p w:rsidR="00870878" w:rsidRPr="00044F23" w:rsidRDefault="00870878">
      <w:pPr>
        <w:tabs>
          <w:tab w:val="left" w:pos="0"/>
        </w:tabs>
        <w:ind w:firstLine="426"/>
        <w:jc w:val="both"/>
        <w:rPr>
          <w:rFonts w:ascii="XO Thames" w:hAnsi="XO Thames"/>
          <w:color w:val="000000"/>
          <w:sz w:val="22"/>
          <w:szCs w:val="22"/>
        </w:rPr>
      </w:pPr>
      <w:r w:rsidRPr="00044F23">
        <w:rPr>
          <w:rFonts w:ascii="XO Thames" w:hAnsi="XO Thames"/>
          <w:color w:val="000000"/>
          <w:sz w:val="22"/>
          <w:szCs w:val="22"/>
        </w:rPr>
        <w:t>4.1. За неисполнение или ненадлежащее исполнение обязательств по Договору, «Стороны» несут ответственность в соответствии с действующим законодательством РФ.</w:t>
      </w:r>
    </w:p>
    <w:p w:rsidR="00DF422F" w:rsidRPr="00044F23" w:rsidRDefault="00DF422F" w:rsidP="00DF422F">
      <w:pPr>
        <w:tabs>
          <w:tab w:val="left" w:pos="0"/>
        </w:tabs>
        <w:ind w:firstLine="426"/>
        <w:jc w:val="both"/>
        <w:rPr>
          <w:rFonts w:ascii="XO Thames" w:hAnsi="XO Thames"/>
          <w:color w:val="000000"/>
          <w:sz w:val="22"/>
          <w:szCs w:val="22"/>
        </w:rPr>
      </w:pPr>
      <w:r w:rsidRPr="00044F23">
        <w:rPr>
          <w:rFonts w:ascii="XO Thames" w:hAnsi="XO Thames"/>
          <w:color w:val="000000"/>
          <w:sz w:val="22"/>
          <w:szCs w:val="22"/>
        </w:rPr>
        <w:t>4.2.</w:t>
      </w:r>
      <w:r w:rsidR="006F72B0" w:rsidRPr="00044F23">
        <w:rPr>
          <w:rFonts w:ascii="XO Thames" w:hAnsi="XO Thames"/>
          <w:color w:val="000000"/>
          <w:sz w:val="22"/>
          <w:szCs w:val="22"/>
        </w:rPr>
        <w:t xml:space="preserve"> </w:t>
      </w:r>
      <w:r w:rsidRPr="00044F23">
        <w:rPr>
          <w:rFonts w:ascii="XO Thames" w:hAnsi="XO Thames"/>
          <w:color w:val="000000"/>
          <w:sz w:val="22"/>
          <w:szCs w:val="22"/>
        </w:rPr>
        <w:t xml:space="preserve">В случае просрочки исполнения Исполнителем обязательств (в том числе гарантийного обязательства), предусмотренных </w:t>
      </w:r>
      <w:r w:rsidR="00DE56E1" w:rsidRPr="00044F23">
        <w:rPr>
          <w:rFonts w:ascii="XO Thames" w:hAnsi="XO Thames"/>
          <w:color w:val="000000"/>
          <w:sz w:val="22"/>
          <w:szCs w:val="22"/>
        </w:rPr>
        <w:t>Договором</w:t>
      </w:r>
      <w:r w:rsidRPr="00044F23">
        <w:rPr>
          <w:rFonts w:ascii="XO Thames" w:hAnsi="XO Thames"/>
          <w:color w:val="000000"/>
          <w:sz w:val="22"/>
          <w:szCs w:val="22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DE56E1" w:rsidRPr="00044F23">
        <w:rPr>
          <w:rFonts w:ascii="XO Thames" w:hAnsi="XO Thames"/>
          <w:color w:val="000000"/>
          <w:sz w:val="22"/>
          <w:szCs w:val="22"/>
        </w:rPr>
        <w:t>Договором</w:t>
      </w:r>
      <w:r w:rsidRPr="00044F23">
        <w:rPr>
          <w:rFonts w:ascii="XO Thames" w:hAnsi="XO Thames"/>
          <w:color w:val="000000"/>
          <w:sz w:val="22"/>
          <w:szCs w:val="22"/>
        </w:rPr>
        <w:t>, Заказчик направляет Исполнителю требование об уплате неустоек (штрафов, пеней).</w:t>
      </w:r>
    </w:p>
    <w:p w:rsidR="00DF422F" w:rsidRPr="00044F23" w:rsidRDefault="00DF422F" w:rsidP="00DF422F">
      <w:pPr>
        <w:tabs>
          <w:tab w:val="left" w:pos="0"/>
        </w:tabs>
        <w:ind w:firstLine="426"/>
        <w:jc w:val="both"/>
        <w:rPr>
          <w:rFonts w:ascii="XO Thames" w:hAnsi="XO Thames"/>
          <w:color w:val="000000"/>
          <w:sz w:val="22"/>
          <w:szCs w:val="22"/>
        </w:rPr>
      </w:pPr>
      <w:r w:rsidRPr="00044F23">
        <w:rPr>
          <w:rFonts w:ascii="XO Thames" w:hAnsi="XO Thames"/>
          <w:color w:val="000000"/>
          <w:sz w:val="22"/>
          <w:szCs w:val="22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DE56E1" w:rsidRPr="00044F23">
        <w:rPr>
          <w:rFonts w:ascii="XO Thames" w:hAnsi="XO Thames"/>
          <w:color w:val="000000"/>
          <w:sz w:val="22"/>
          <w:szCs w:val="22"/>
        </w:rPr>
        <w:t>Договором</w:t>
      </w:r>
      <w:r w:rsidRPr="00044F23">
        <w:rPr>
          <w:rFonts w:ascii="XO Thames" w:hAnsi="XO Thames"/>
          <w:color w:val="000000"/>
          <w:sz w:val="22"/>
          <w:szCs w:val="22"/>
        </w:rPr>
        <w:t xml:space="preserve">, начиная со дня, следующего после дня истечения установленного </w:t>
      </w:r>
      <w:r w:rsidR="00DE56E1" w:rsidRPr="00044F23">
        <w:rPr>
          <w:rFonts w:ascii="XO Thames" w:hAnsi="XO Thames"/>
          <w:color w:val="000000"/>
          <w:sz w:val="22"/>
          <w:szCs w:val="22"/>
        </w:rPr>
        <w:t>Договором</w:t>
      </w:r>
      <w:r w:rsidRPr="00044F23">
        <w:rPr>
          <w:rFonts w:ascii="XO Thames" w:hAnsi="XO Thames"/>
          <w:color w:val="000000"/>
          <w:sz w:val="22"/>
          <w:szCs w:val="22"/>
        </w:rPr>
        <w:t xml:space="preserve">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</w:t>
      </w:r>
      <w:r w:rsidR="00DE56E1" w:rsidRPr="00044F23">
        <w:rPr>
          <w:rFonts w:ascii="XO Thames" w:hAnsi="XO Thames"/>
          <w:color w:val="000000"/>
          <w:sz w:val="22"/>
          <w:szCs w:val="22"/>
        </w:rPr>
        <w:t>Договора</w:t>
      </w:r>
      <w:r w:rsidRPr="00044F23">
        <w:rPr>
          <w:rFonts w:ascii="XO Thames" w:hAnsi="XO Thames"/>
          <w:color w:val="000000"/>
          <w:sz w:val="22"/>
          <w:szCs w:val="22"/>
        </w:rPr>
        <w:t xml:space="preserve">, уменьшенной на сумму, пропорциональную объему обязательств, предусмотренных </w:t>
      </w:r>
      <w:r w:rsidR="00DE56E1" w:rsidRPr="00044F23">
        <w:rPr>
          <w:rFonts w:ascii="XO Thames" w:hAnsi="XO Thames"/>
          <w:color w:val="000000"/>
          <w:sz w:val="22"/>
          <w:szCs w:val="22"/>
        </w:rPr>
        <w:t>Договором</w:t>
      </w:r>
      <w:r w:rsidRPr="00044F23">
        <w:rPr>
          <w:rFonts w:ascii="XO Thames" w:hAnsi="XO Thames"/>
          <w:color w:val="000000"/>
          <w:sz w:val="22"/>
          <w:szCs w:val="22"/>
        </w:rPr>
        <w:t xml:space="preserve">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DF422F" w:rsidRPr="00044F23" w:rsidRDefault="00DF422F" w:rsidP="00DF422F">
      <w:pPr>
        <w:tabs>
          <w:tab w:val="left" w:pos="0"/>
        </w:tabs>
        <w:ind w:firstLine="426"/>
        <w:jc w:val="both"/>
        <w:rPr>
          <w:rFonts w:ascii="XO Thames" w:hAnsi="XO Thames"/>
          <w:color w:val="000000"/>
          <w:sz w:val="22"/>
          <w:szCs w:val="22"/>
        </w:rPr>
      </w:pPr>
      <w:r w:rsidRPr="00044F23">
        <w:rPr>
          <w:rFonts w:ascii="XO Thames" w:hAnsi="XO Thames"/>
          <w:color w:val="000000"/>
          <w:sz w:val="22"/>
          <w:szCs w:val="22"/>
        </w:rPr>
        <w:t xml:space="preserve">Штрафы начисляются за неисполнение или ненадлежащее исполнение Исполнителем обязательств, предусмотренных </w:t>
      </w:r>
      <w:r w:rsidR="00DE56E1" w:rsidRPr="00044F23">
        <w:rPr>
          <w:rFonts w:ascii="XO Thames" w:hAnsi="XO Thames"/>
          <w:color w:val="000000"/>
          <w:sz w:val="22"/>
          <w:szCs w:val="22"/>
        </w:rPr>
        <w:t>Договором</w:t>
      </w:r>
      <w:r w:rsidRPr="00044F23">
        <w:rPr>
          <w:rFonts w:ascii="XO Thames" w:hAnsi="XO Thames"/>
          <w:color w:val="000000"/>
          <w:sz w:val="22"/>
          <w:szCs w:val="22"/>
        </w:rPr>
        <w:t xml:space="preserve">, за исключением просрочки исполнения Исполнителем обязательств (в том числе гарантийного обязательства), предусмотренных </w:t>
      </w:r>
      <w:r w:rsidR="00DE56E1" w:rsidRPr="00044F23">
        <w:rPr>
          <w:rFonts w:ascii="XO Thames" w:hAnsi="XO Thames"/>
          <w:color w:val="000000"/>
          <w:sz w:val="22"/>
          <w:szCs w:val="22"/>
        </w:rPr>
        <w:t>Договором</w:t>
      </w:r>
      <w:r w:rsidRPr="00044F23">
        <w:rPr>
          <w:rFonts w:ascii="XO Thames" w:hAnsi="XO Thames"/>
          <w:color w:val="000000"/>
          <w:sz w:val="22"/>
          <w:szCs w:val="22"/>
        </w:rPr>
        <w:t xml:space="preserve">. Размер штрафа устанавливается </w:t>
      </w:r>
      <w:r w:rsidR="00DE56E1" w:rsidRPr="00044F23">
        <w:rPr>
          <w:rFonts w:ascii="XO Thames" w:hAnsi="XO Thames"/>
          <w:color w:val="000000"/>
          <w:sz w:val="22"/>
          <w:szCs w:val="22"/>
        </w:rPr>
        <w:t>Договором</w:t>
      </w:r>
      <w:r w:rsidRPr="00044F23">
        <w:rPr>
          <w:rFonts w:ascii="XO Thames" w:hAnsi="XO Thames"/>
          <w:color w:val="000000"/>
          <w:sz w:val="22"/>
          <w:szCs w:val="22"/>
        </w:rPr>
        <w:t xml:space="preserve">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штрафов, утвержденными постановлением Правительства РФ от 30.08.2017 № 1042 в размере 10% от цены </w:t>
      </w:r>
      <w:r w:rsidR="00DE56E1" w:rsidRPr="00044F23">
        <w:rPr>
          <w:rFonts w:ascii="XO Thames" w:hAnsi="XO Thames"/>
          <w:color w:val="000000"/>
          <w:sz w:val="22"/>
          <w:szCs w:val="22"/>
        </w:rPr>
        <w:t>Договора</w:t>
      </w:r>
      <w:r w:rsidRPr="00044F23">
        <w:rPr>
          <w:rFonts w:ascii="XO Thames" w:hAnsi="XO Thames"/>
          <w:color w:val="000000"/>
          <w:sz w:val="22"/>
          <w:szCs w:val="22"/>
        </w:rPr>
        <w:t xml:space="preserve"> в сумме </w:t>
      </w:r>
      <w:r w:rsidR="00953CAE" w:rsidRPr="00044F23">
        <w:rPr>
          <w:rFonts w:ascii="XO Thames" w:hAnsi="XO Thames"/>
          <w:color w:val="000000"/>
          <w:sz w:val="22"/>
          <w:szCs w:val="22"/>
        </w:rPr>
        <w:t>_____</w:t>
      </w:r>
      <w:r w:rsidRPr="00044F23">
        <w:rPr>
          <w:rFonts w:ascii="XO Thames" w:hAnsi="XO Thames"/>
          <w:color w:val="000000"/>
          <w:sz w:val="22"/>
          <w:szCs w:val="22"/>
        </w:rPr>
        <w:t xml:space="preserve"> (</w:t>
      </w:r>
      <w:r w:rsidR="00953CAE" w:rsidRPr="00044F23">
        <w:rPr>
          <w:rFonts w:ascii="XO Thames" w:hAnsi="XO Thames"/>
          <w:color w:val="000000"/>
          <w:sz w:val="22"/>
          <w:szCs w:val="22"/>
        </w:rPr>
        <w:t>__________</w:t>
      </w:r>
      <w:r w:rsidR="00D7631C" w:rsidRPr="00044F23">
        <w:rPr>
          <w:rFonts w:ascii="XO Thames" w:hAnsi="XO Thames"/>
          <w:color w:val="000000"/>
          <w:sz w:val="22"/>
          <w:szCs w:val="22"/>
        </w:rPr>
        <w:t xml:space="preserve">) рубля </w:t>
      </w:r>
      <w:r w:rsidR="00953CAE" w:rsidRPr="00044F23">
        <w:rPr>
          <w:rFonts w:ascii="XO Thames" w:hAnsi="XO Thames"/>
          <w:color w:val="000000"/>
          <w:sz w:val="22"/>
          <w:szCs w:val="22"/>
        </w:rPr>
        <w:t>__</w:t>
      </w:r>
      <w:r w:rsidR="00D7631C" w:rsidRPr="00044F23">
        <w:rPr>
          <w:rFonts w:ascii="XO Thames" w:hAnsi="XO Thames"/>
          <w:color w:val="000000"/>
          <w:sz w:val="22"/>
          <w:szCs w:val="22"/>
        </w:rPr>
        <w:t xml:space="preserve"> копей</w:t>
      </w:r>
      <w:r w:rsidR="00DE56E1" w:rsidRPr="00044F23">
        <w:rPr>
          <w:rFonts w:ascii="XO Thames" w:hAnsi="XO Thames"/>
          <w:color w:val="000000"/>
          <w:sz w:val="22"/>
          <w:szCs w:val="22"/>
        </w:rPr>
        <w:t>к</w:t>
      </w:r>
      <w:r w:rsidR="00D7631C" w:rsidRPr="00044F23">
        <w:rPr>
          <w:rFonts w:ascii="XO Thames" w:hAnsi="XO Thames"/>
          <w:color w:val="000000"/>
          <w:sz w:val="22"/>
          <w:szCs w:val="22"/>
        </w:rPr>
        <w:t>и</w:t>
      </w:r>
      <w:r w:rsidRPr="00044F23">
        <w:rPr>
          <w:rFonts w:ascii="XO Thames" w:hAnsi="XO Thames"/>
          <w:color w:val="000000"/>
          <w:sz w:val="22"/>
          <w:szCs w:val="22"/>
        </w:rPr>
        <w:t>.</w:t>
      </w:r>
    </w:p>
    <w:p w:rsidR="00DF422F" w:rsidRPr="00044F23" w:rsidRDefault="00DF422F" w:rsidP="00DF422F">
      <w:pPr>
        <w:tabs>
          <w:tab w:val="left" w:pos="0"/>
        </w:tabs>
        <w:ind w:firstLine="426"/>
        <w:jc w:val="both"/>
        <w:rPr>
          <w:rFonts w:ascii="XO Thames" w:hAnsi="XO Thames"/>
          <w:color w:val="000000"/>
          <w:sz w:val="22"/>
          <w:szCs w:val="22"/>
        </w:rPr>
      </w:pPr>
      <w:r w:rsidRPr="00044F23">
        <w:rPr>
          <w:rFonts w:ascii="XO Thames" w:hAnsi="XO Thames"/>
          <w:color w:val="000000"/>
          <w:sz w:val="22"/>
          <w:szCs w:val="22"/>
        </w:rPr>
        <w:t xml:space="preserve">За каждый факт неисполнения или ненадлежащего исполнения Исполнителем обязательства, предусмотренного </w:t>
      </w:r>
      <w:r w:rsidR="00DE56E1" w:rsidRPr="00044F23">
        <w:rPr>
          <w:rFonts w:ascii="XO Thames" w:hAnsi="XO Thames"/>
          <w:color w:val="000000"/>
          <w:sz w:val="22"/>
          <w:szCs w:val="22"/>
        </w:rPr>
        <w:t>Договором</w:t>
      </w:r>
      <w:r w:rsidRPr="00044F23">
        <w:rPr>
          <w:rFonts w:ascii="XO Thames" w:hAnsi="XO Thames"/>
          <w:color w:val="000000"/>
          <w:sz w:val="22"/>
          <w:szCs w:val="22"/>
        </w:rPr>
        <w:t xml:space="preserve">, которое не имеет стоимостного выражения, размер штрафа устанавливается в порядке, установленном п. 6 постановления Правительства РФ от 30.08.2017 № 1042 (при наличии в </w:t>
      </w:r>
      <w:r w:rsidR="00DE56E1" w:rsidRPr="00044F23">
        <w:rPr>
          <w:rFonts w:ascii="XO Thames" w:hAnsi="XO Thames"/>
          <w:color w:val="000000"/>
          <w:sz w:val="22"/>
          <w:szCs w:val="22"/>
        </w:rPr>
        <w:t>Договоре</w:t>
      </w:r>
      <w:r w:rsidRPr="00044F23">
        <w:rPr>
          <w:rFonts w:ascii="XO Thames" w:hAnsi="XO Thames"/>
          <w:color w:val="000000"/>
          <w:sz w:val="22"/>
          <w:szCs w:val="22"/>
        </w:rPr>
        <w:t xml:space="preserve"> таких обязательств) в виде суммы, в размере 1000 рублей 00 копеек.</w:t>
      </w:r>
    </w:p>
    <w:p w:rsidR="00DF422F" w:rsidRPr="00044F23" w:rsidRDefault="00DF422F" w:rsidP="00DF422F">
      <w:pPr>
        <w:tabs>
          <w:tab w:val="left" w:pos="0"/>
        </w:tabs>
        <w:ind w:firstLine="426"/>
        <w:jc w:val="both"/>
        <w:rPr>
          <w:rFonts w:ascii="XO Thames" w:hAnsi="XO Thames"/>
          <w:color w:val="000000"/>
          <w:sz w:val="22"/>
          <w:szCs w:val="22"/>
        </w:rPr>
      </w:pPr>
      <w:r w:rsidRPr="00044F23">
        <w:rPr>
          <w:rFonts w:ascii="XO Thames" w:hAnsi="XO Thames"/>
          <w:color w:val="000000"/>
          <w:sz w:val="22"/>
          <w:szCs w:val="22"/>
        </w:rPr>
        <w:t xml:space="preserve">Общая сумма начисленных штрафов за неисполнение или ненадлежащее исполнение Поставщиком обязательств, предусмотренных настоящим </w:t>
      </w:r>
      <w:r w:rsidR="00DE56E1" w:rsidRPr="00044F23">
        <w:rPr>
          <w:rFonts w:ascii="XO Thames" w:hAnsi="XO Thames"/>
          <w:color w:val="000000"/>
          <w:sz w:val="22"/>
          <w:szCs w:val="22"/>
        </w:rPr>
        <w:t>Договором</w:t>
      </w:r>
      <w:r w:rsidRPr="00044F23">
        <w:rPr>
          <w:rFonts w:ascii="XO Thames" w:hAnsi="XO Thames"/>
          <w:color w:val="000000"/>
          <w:sz w:val="22"/>
          <w:szCs w:val="22"/>
        </w:rPr>
        <w:t xml:space="preserve">, не может превышать цену </w:t>
      </w:r>
      <w:r w:rsidR="00DE56E1" w:rsidRPr="00044F23">
        <w:rPr>
          <w:rFonts w:ascii="XO Thames" w:hAnsi="XO Thames"/>
          <w:color w:val="000000"/>
          <w:sz w:val="22"/>
          <w:szCs w:val="22"/>
        </w:rPr>
        <w:t>Договора</w:t>
      </w:r>
      <w:r w:rsidRPr="00044F23">
        <w:rPr>
          <w:rFonts w:ascii="XO Thames" w:hAnsi="XO Thames"/>
          <w:color w:val="000000"/>
          <w:sz w:val="22"/>
          <w:szCs w:val="22"/>
        </w:rPr>
        <w:t>.</w:t>
      </w:r>
    </w:p>
    <w:p w:rsidR="00DF422F" w:rsidRPr="00044F23" w:rsidRDefault="00DF422F" w:rsidP="00DF422F">
      <w:pPr>
        <w:tabs>
          <w:tab w:val="left" w:pos="0"/>
        </w:tabs>
        <w:ind w:firstLine="426"/>
        <w:jc w:val="both"/>
        <w:rPr>
          <w:rFonts w:ascii="XO Thames" w:hAnsi="XO Thames"/>
          <w:color w:val="000000"/>
          <w:sz w:val="22"/>
          <w:szCs w:val="22"/>
        </w:rPr>
      </w:pPr>
      <w:r w:rsidRPr="00044F23">
        <w:rPr>
          <w:rFonts w:ascii="XO Thames" w:hAnsi="XO Thames"/>
          <w:color w:val="000000"/>
          <w:sz w:val="22"/>
          <w:szCs w:val="22"/>
        </w:rPr>
        <w:t xml:space="preserve">4.3. В случае просрочки исполнения Заказчиком обязательств, предусмотренных </w:t>
      </w:r>
      <w:r w:rsidR="00DE56E1" w:rsidRPr="00044F23">
        <w:rPr>
          <w:rFonts w:ascii="XO Thames" w:hAnsi="XO Thames"/>
          <w:color w:val="000000"/>
          <w:sz w:val="22"/>
          <w:szCs w:val="22"/>
        </w:rPr>
        <w:t>Договором</w:t>
      </w:r>
      <w:r w:rsidRPr="00044F23">
        <w:rPr>
          <w:rFonts w:ascii="XO Thames" w:hAnsi="XO Thames"/>
          <w:color w:val="000000"/>
          <w:sz w:val="22"/>
          <w:szCs w:val="22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DE56E1" w:rsidRPr="00044F23">
        <w:rPr>
          <w:rFonts w:ascii="XO Thames" w:hAnsi="XO Thames"/>
          <w:color w:val="000000"/>
          <w:sz w:val="22"/>
          <w:szCs w:val="22"/>
        </w:rPr>
        <w:t>Договором</w:t>
      </w:r>
      <w:r w:rsidRPr="00044F23">
        <w:rPr>
          <w:rFonts w:ascii="XO Thames" w:hAnsi="XO Thames"/>
          <w:color w:val="000000"/>
          <w:sz w:val="22"/>
          <w:szCs w:val="22"/>
        </w:rPr>
        <w:t xml:space="preserve">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D7631C" w:rsidRPr="00044F23">
        <w:rPr>
          <w:rFonts w:ascii="XO Thames" w:hAnsi="XO Thames"/>
          <w:color w:val="000000"/>
          <w:sz w:val="22"/>
          <w:szCs w:val="22"/>
        </w:rPr>
        <w:t>Договором</w:t>
      </w:r>
      <w:r w:rsidRPr="00044F23">
        <w:rPr>
          <w:rFonts w:ascii="XO Thames" w:hAnsi="XO Thames"/>
          <w:color w:val="000000"/>
          <w:sz w:val="22"/>
          <w:szCs w:val="22"/>
        </w:rPr>
        <w:t>, начиная со дня, следующего после дня и</w:t>
      </w:r>
      <w:r w:rsidR="00D7631C" w:rsidRPr="00044F23">
        <w:rPr>
          <w:rFonts w:ascii="XO Thames" w:hAnsi="XO Thames"/>
          <w:color w:val="000000"/>
          <w:sz w:val="22"/>
          <w:szCs w:val="22"/>
        </w:rPr>
        <w:t>стечения установленного Договор</w:t>
      </w:r>
      <w:r w:rsidRPr="00044F23">
        <w:rPr>
          <w:rFonts w:ascii="XO Thames" w:hAnsi="XO Thames"/>
          <w:color w:val="000000"/>
          <w:sz w:val="22"/>
          <w:szCs w:val="22"/>
        </w:rPr>
        <w:t xml:space="preserve">ом срока исполнения обязательства. Такая пеня устанавливается </w:t>
      </w:r>
      <w:r w:rsidR="00D7631C" w:rsidRPr="00044F23">
        <w:rPr>
          <w:rFonts w:ascii="XO Thames" w:hAnsi="XO Thames"/>
          <w:color w:val="000000"/>
          <w:sz w:val="22"/>
          <w:szCs w:val="22"/>
        </w:rPr>
        <w:t>Договором</w:t>
      </w:r>
      <w:r w:rsidRPr="00044F23">
        <w:rPr>
          <w:rFonts w:ascii="XO Thames" w:hAnsi="XO Thames"/>
          <w:color w:val="000000"/>
          <w:sz w:val="22"/>
          <w:szCs w:val="22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DF422F" w:rsidRPr="00044F23" w:rsidRDefault="00DF422F" w:rsidP="00DF422F">
      <w:pPr>
        <w:tabs>
          <w:tab w:val="left" w:pos="0"/>
        </w:tabs>
        <w:ind w:firstLine="426"/>
        <w:jc w:val="both"/>
        <w:rPr>
          <w:rFonts w:ascii="XO Thames" w:hAnsi="XO Thames"/>
          <w:color w:val="000000"/>
          <w:sz w:val="22"/>
          <w:szCs w:val="22"/>
        </w:rPr>
      </w:pPr>
      <w:r w:rsidRPr="00044F23">
        <w:rPr>
          <w:rFonts w:ascii="XO Thames" w:hAnsi="XO Thames"/>
          <w:color w:val="000000"/>
          <w:sz w:val="22"/>
          <w:szCs w:val="22"/>
        </w:rPr>
        <w:t xml:space="preserve">Штрафы начисляются за ненадлежащее исполнение Заказчиком обязательств, предусмотренных </w:t>
      </w:r>
      <w:r w:rsidR="00D7631C" w:rsidRPr="00044F23">
        <w:rPr>
          <w:rFonts w:ascii="XO Thames" w:hAnsi="XO Thames"/>
          <w:color w:val="000000"/>
          <w:sz w:val="22"/>
          <w:szCs w:val="22"/>
        </w:rPr>
        <w:t>Договором</w:t>
      </w:r>
      <w:r w:rsidRPr="00044F23">
        <w:rPr>
          <w:rFonts w:ascii="XO Thames" w:hAnsi="XO Thames"/>
          <w:color w:val="000000"/>
          <w:sz w:val="22"/>
          <w:szCs w:val="22"/>
        </w:rPr>
        <w:t xml:space="preserve">, за исключением просрочки исполнения обязательств, предусмотренных </w:t>
      </w:r>
      <w:r w:rsidR="00D7631C" w:rsidRPr="00044F23">
        <w:rPr>
          <w:rFonts w:ascii="XO Thames" w:hAnsi="XO Thames"/>
          <w:color w:val="000000"/>
          <w:sz w:val="22"/>
          <w:szCs w:val="22"/>
        </w:rPr>
        <w:t>Договором.</w:t>
      </w:r>
      <w:r w:rsidRPr="00044F23">
        <w:rPr>
          <w:rFonts w:ascii="XO Thames" w:hAnsi="XO Thames"/>
          <w:color w:val="000000"/>
          <w:sz w:val="22"/>
          <w:szCs w:val="22"/>
        </w:rPr>
        <w:t xml:space="preserve"> Размер штрафа устанавливается </w:t>
      </w:r>
      <w:r w:rsidR="00D7631C" w:rsidRPr="00044F23">
        <w:rPr>
          <w:rFonts w:ascii="XO Thames" w:hAnsi="XO Thames"/>
          <w:color w:val="000000"/>
          <w:sz w:val="22"/>
          <w:szCs w:val="22"/>
        </w:rPr>
        <w:t>Договором</w:t>
      </w:r>
      <w:r w:rsidRPr="00044F23">
        <w:rPr>
          <w:rFonts w:ascii="XO Thames" w:hAnsi="XO Thames"/>
          <w:color w:val="000000"/>
          <w:sz w:val="22"/>
          <w:szCs w:val="22"/>
        </w:rPr>
        <w:t xml:space="preserve"> в порядке, установленном Правительством Российской Федерации, утвержденными постановлением Правительства РФ от 30.08.2017 № 1042.</w:t>
      </w:r>
    </w:p>
    <w:p w:rsidR="00DF422F" w:rsidRPr="00044F23" w:rsidRDefault="00DF422F" w:rsidP="00DF422F">
      <w:pPr>
        <w:tabs>
          <w:tab w:val="left" w:pos="0"/>
        </w:tabs>
        <w:ind w:firstLine="426"/>
        <w:jc w:val="both"/>
        <w:rPr>
          <w:rFonts w:ascii="XO Thames" w:hAnsi="XO Thames"/>
          <w:color w:val="000000"/>
          <w:sz w:val="22"/>
          <w:szCs w:val="22"/>
        </w:rPr>
      </w:pPr>
      <w:r w:rsidRPr="00044F23">
        <w:rPr>
          <w:rFonts w:ascii="XO Thames" w:hAnsi="XO Thames"/>
          <w:color w:val="000000"/>
          <w:sz w:val="22"/>
          <w:szCs w:val="22"/>
        </w:rPr>
        <w:t>Общая сумма начисленных штрафов за ненадлежащее исполнение Заказчиком обязательств, предусмотренных на</w:t>
      </w:r>
      <w:r w:rsidR="00D7631C" w:rsidRPr="00044F23">
        <w:rPr>
          <w:rFonts w:ascii="XO Thames" w:hAnsi="XO Thames"/>
          <w:color w:val="000000"/>
          <w:sz w:val="22"/>
          <w:szCs w:val="22"/>
        </w:rPr>
        <w:t>стоящим Договор</w:t>
      </w:r>
      <w:r w:rsidRPr="00044F23">
        <w:rPr>
          <w:rFonts w:ascii="XO Thames" w:hAnsi="XO Thames"/>
          <w:color w:val="000000"/>
          <w:sz w:val="22"/>
          <w:szCs w:val="22"/>
        </w:rPr>
        <w:t xml:space="preserve">ом, не может превышать цену </w:t>
      </w:r>
      <w:r w:rsidR="00D7631C" w:rsidRPr="00044F23">
        <w:rPr>
          <w:rFonts w:ascii="XO Thames" w:hAnsi="XO Thames"/>
          <w:color w:val="000000"/>
          <w:sz w:val="22"/>
          <w:szCs w:val="22"/>
        </w:rPr>
        <w:t>Договор</w:t>
      </w:r>
      <w:r w:rsidRPr="00044F23">
        <w:rPr>
          <w:rFonts w:ascii="XO Thames" w:hAnsi="XO Thames"/>
          <w:color w:val="000000"/>
          <w:sz w:val="22"/>
          <w:szCs w:val="22"/>
        </w:rPr>
        <w:t>а.</w:t>
      </w:r>
    </w:p>
    <w:p w:rsidR="00DF422F" w:rsidRPr="00044F23" w:rsidRDefault="00DF422F" w:rsidP="00DF422F">
      <w:pPr>
        <w:tabs>
          <w:tab w:val="left" w:pos="0"/>
        </w:tabs>
        <w:ind w:firstLine="426"/>
        <w:jc w:val="both"/>
        <w:rPr>
          <w:rFonts w:ascii="XO Thames" w:hAnsi="XO Thames"/>
          <w:color w:val="000000"/>
          <w:sz w:val="22"/>
          <w:szCs w:val="22"/>
        </w:rPr>
      </w:pPr>
      <w:r w:rsidRPr="00044F23">
        <w:rPr>
          <w:rFonts w:ascii="XO Thames" w:hAnsi="XO Thames"/>
          <w:color w:val="000000"/>
          <w:sz w:val="22"/>
          <w:szCs w:val="22"/>
        </w:rPr>
        <w:lastRenderedPageBreak/>
        <w:t xml:space="preserve">4.4. В случае просрочки исполнения Исполнителем обязательств, предусмотренных настоящим </w:t>
      </w:r>
      <w:r w:rsidR="00D7631C" w:rsidRPr="00044F23">
        <w:rPr>
          <w:rFonts w:ascii="XO Thames" w:hAnsi="XO Thames"/>
          <w:color w:val="000000"/>
          <w:sz w:val="22"/>
          <w:szCs w:val="22"/>
        </w:rPr>
        <w:t>Договор</w:t>
      </w:r>
      <w:r w:rsidRPr="00044F23">
        <w:rPr>
          <w:rFonts w:ascii="XO Thames" w:hAnsi="XO Thames"/>
          <w:color w:val="000000"/>
          <w:sz w:val="22"/>
          <w:szCs w:val="22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D7631C" w:rsidRPr="00044F23">
        <w:rPr>
          <w:rFonts w:ascii="XO Thames" w:hAnsi="XO Thames"/>
          <w:color w:val="000000"/>
          <w:sz w:val="22"/>
          <w:szCs w:val="22"/>
        </w:rPr>
        <w:t>Договор</w:t>
      </w:r>
      <w:r w:rsidRPr="00044F23">
        <w:rPr>
          <w:rFonts w:ascii="XO Thames" w:hAnsi="XO Thames"/>
          <w:color w:val="000000"/>
          <w:sz w:val="22"/>
          <w:szCs w:val="22"/>
        </w:rPr>
        <w:t>ом, Заказчик производит оплату оказанных услуг за вычетом соответствующей суммы неустойки.</w:t>
      </w:r>
    </w:p>
    <w:p w:rsidR="00DF422F" w:rsidRPr="00044F23" w:rsidRDefault="00DF422F" w:rsidP="00DF422F">
      <w:pPr>
        <w:tabs>
          <w:tab w:val="left" w:pos="0"/>
        </w:tabs>
        <w:ind w:firstLine="426"/>
        <w:jc w:val="both"/>
        <w:rPr>
          <w:rFonts w:ascii="XO Thames" w:hAnsi="XO Thames"/>
          <w:color w:val="000000"/>
          <w:sz w:val="22"/>
          <w:szCs w:val="22"/>
        </w:rPr>
      </w:pPr>
      <w:r w:rsidRPr="00044F23">
        <w:rPr>
          <w:rFonts w:ascii="XO Thames" w:hAnsi="XO Thames"/>
          <w:color w:val="000000"/>
          <w:sz w:val="22"/>
          <w:szCs w:val="22"/>
        </w:rPr>
        <w:t xml:space="preserve">4.5. Исполнитель, при наличии вины, возмещает Заказчику ущерб, причиненный в ходе исполнения </w:t>
      </w:r>
      <w:r w:rsidR="00D7631C" w:rsidRPr="00044F23">
        <w:rPr>
          <w:rFonts w:ascii="XO Thames" w:hAnsi="XO Thames"/>
          <w:color w:val="000000"/>
          <w:sz w:val="22"/>
          <w:szCs w:val="22"/>
        </w:rPr>
        <w:t>Договор</w:t>
      </w:r>
      <w:r w:rsidRPr="00044F23">
        <w:rPr>
          <w:rFonts w:ascii="XO Thames" w:hAnsi="XO Thames"/>
          <w:color w:val="000000"/>
          <w:sz w:val="22"/>
          <w:szCs w:val="22"/>
        </w:rPr>
        <w:t>а, в том числе жизни или здоровью третьих лиц, связанный с повреждением (утратой переданного Поставщику) имущества Заказчика или третьих лиц, как движимому, так и недвижимому.</w:t>
      </w:r>
    </w:p>
    <w:p w:rsidR="00DF422F" w:rsidRPr="00044F23" w:rsidRDefault="00DF422F" w:rsidP="00DF422F">
      <w:pPr>
        <w:tabs>
          <w:tab w:val="left" w:pos="0"/>
        </w:tabs>
        <w:ind w:firstLine="426"/>
        <w:jc w:val="both"/>
        <w:rPr>
          <w:rFonts w:ascii="XO Thames" w:hAnsi="XO Thames"/>
          <w:color w:val="000000"/>
          <w:sz w:val="22"/>
          <w:szCs w:val="22"/>
        </w:rPr>
      </w:pPr>
      <w:r w:rsidRPr="00044F23">
        <w:rPr>
          <w:rFonts w:ascii="XO Thames" w:hAnsi="XO Thames"/>
          <w:color w:val="000000"/>
          <w:sz w:val="22"/>
          <w:szCs w:val="22"/>
        </w:rPr>
        <w:t>4.6. Сторона освобождается от уплаты штрафа, если докажет, что неисполнение или ненадлежащее исполнение обязател</w:t>
      </w:r>
      <w:r w:rsidR="00D7631C" w:rsidRPr="00044F23">
        <w:rPr>
          <w:rFonts w:ascii="XO Thames" w:hAnsi="XO Thames"/>
          <w:color w:val="000000"/>
          <w:sz w:val="22"/>
          <w:szCs w:val="22"/>
        </w:rPr>
        <w:t>ьства, предусмотренного Договор</w:t>
      </w:r>
      <w:r w:rsidRPr="00044F23">
        <w:rPr>
          <w:rFonts w:ascii="XO Thames" w:hAnsi="XO Thames"/>
          <w:color w:val="000000"/>
          <w:sz w:val="22"/>
          <w:szCs w:val="22"/>
        </w:rPr>
        <w:t>ом, произошло вследствие непреодолимой силы или по вине другой стороны.</w:t>
      </w:r>
    </w:p>
    <w:p w:rsidR="00DF422F" w:rsidRPr="00044F23" w:rsidRDefault="00DF422F" w:rsidP="00DF422F">
      <w:pPr>
        <w:tabs>
          <w:tab w:val="left" w:pos="0"/>
        </w:tabs>
        <w:ind w:firstLine="426"/>
        <w:jc w:val="both"/>
        <w:rPr>
          <w:rFonts w:ascii="XO Thames" w:hAnsi="XO Thames"/>
          <w:color w:val="000000"/>
          <w:sz w:val="22"/>
          <w:szCs w:val="22"/>
        </w:rPr>
      </w:pPr>
      <w:r w:rsidRPr="00044F23">
        <w:rPr>
          <w:rFonts w:ascii="XO Thames" w:hAnsi="XO Thames"/>
          <w:color w:val="000000"/>
          <w:sz w:val="22"/>
          <w:szCs w:val="22"/>
        </w:rPr>
        <w:t xml:space="preserve">Уплата неустойки штрафа не освобождает Стороны от выполнения обязательств по </w:t>
      </w:r>
      <w:r w:rsidR="00D7631C" w:rsidRPr="00044F23">
        <w:rPr>
          <w:rFonts w:ascii="XO Thames" w:hAnsi="XO Thames"/>
          <w:color w:val="000000"/>
          <w:sz w:val="22"/>
          <w:szCs w:val="22"/>
        </w:rPr>
        <w:t>Договор</w:t>
      </w:r>
      <w:r w:rsidRPr="00044F23">
        <w:rPr>
          <w:rFonts w:ascii="XO Thames" w:hAnsi="XO Thames"/>
          <w:color w:val="000000"/>
          <w:sz w:val="22"/>
          <w:szCs w:val="22"/>
        </w:rPr>
        <w:t>у.</w:t>
      </w:r>
    </w:p>
    <w:p w:rsidR="00870878" w:rsidRPr="00044F23" w:rsidRDefault="00DF422F" w:rsidP="00DF422F">
      <w:pPr>
        <w:tabs>
          <w:tab w:val="left" w:pos="0"/>
        </w:tabs>
        <w:ind w:firstLine="426"/>
        <w:jc w:val="both"/>
        <w:rPr>
          <w:rFonts w:ascii="XO Thames" w:hAnsi="XO Thames"/>
          <w:color w:val="000000"/>
          <w:sz w:val="22"/>
          <w:szCs w:val="22"/>
        </w:rPr>
      </w:pPr>
      <w:r w:rsidRPr="00044F23">
        <w:rPr>
          <w:rFonts w:ascii="XO Thames" w:hAnsi="XO Thames"/>
          <w:color w:val="000000"/>
          <w:sz w:val="22"/>
          <w:szCs w:val="22"/>
        </w:rPr>
        <w:t xml:space="preserve"> 4.7. Заказчик вправе удержать суммы неисполненных Поставщиком требований об оплате неустоек (штрафов, пеней), предъявленных Заказчиком в соответствии с Федеральным законом №44-ФЗ, из суммы подлежащей оплате Поставщику.</w:t>
      </w:r>
    </w:p>
    <w:p w:rsidR="00DF422F" w:rsidRPr="00044F23" w:rsidRDefault="00DF422F" w:rsidP="00DF422F">
      <w:pPr>
        <w:tabs>
          <w:tab w:val="left" w:pos="0"/>
        </w:tabs>
        <w:ind w:firstLine="426"/>
        <w:jc w:val="both"/>
        <w:rPr>
          <w:rFonts w:ascii="XO Thames" w:hAnsi="XO Thames"/>
          <w:sz w:val="22"/>
          <w:szCs w:val="22"/>
        </w:rPr>
      </w:pPr>
    </w:p>
    <w:p w:rsidR="00870878" w:rsidRPr="00044F23" w:rsidRDefault="00870878">
      <w:pPr>
        <w:pStyle w:val="1"/>
        <w:jc w:val="center"/>
        <w:rPr>
          <w:rFonts w:ascii="XO Thames" w:hAnsi="XO Thames"/>
          <w:b/>
          <w:bCs/>
          <w:sz w:val="22"/>
          <w:szCs w:val="22"/>
          <w:vertAlign w:val="baseline"/>
        </w:rPr>
      </w:pPr>
      <w:r w:rsidRPr="00044F23">
        <w:rPr>
          <w:rFonts w:ascii="XO Thames" w:hAnsi="XO Thames"/>
          <w:b/>
          <w:bCs/>
          <w:sz w:val="22"/>
          <w:szCs w:val="22"/>
          <w:vertAlign w:val="baseline"/>
        </w:rPr>
        <w:t xml:space="preserve">5. УСЛОВИЯ И </w:t>
      </w:r>
      <w:r w:rsidR="009E281E" w:rsidRPr="00044F23">
        <w:rPr>
          <w:rFonts w:ascii="XO Thames" w:hAnsi="XO Thames"/>
          <w:b/>
          <w:bCs/>
          <w:sz w:val="22"/>
          <w:szCs w:val="22"/>
          <w:vertAlign w:val="baseline"/>
        </w:rPr>
        <w:t>ПОРЯДОК РАСЧЕТОВ</w:t>
      </w:r>
    </w:p>
    <w:p w:rsidR="00B22542" w:rsidRPr="00044F23" w:rsidRDefault="00B22542" w:rsidP="00B22542">
      <w:pPr>
        <w:rPr>
          <w:rFonts w:ascii="XO Thames" w:hAnsi="XO Thames"/>
        </w:rPr>
      </w:pPr>
    </w:p>
    <w:p w:rsidR="00EF79AA" w:rsidRPr="00044F23" w:rsidRDefault="00870878">
      <w:pPr>
        <w:tabs>
          <w:tab w:val="left" w:pos="0"/>
        </w:tabs>
        <w:ind w:firstLine="426"/>
        <w:jc w:val="both"/>
        <w:rPr>
          <w:rFonts w:ascii="XO Thames" w:hAnsi="XO Thames"/>
          <w:color w:val="000000"/>
          <w:sz w:val="22"/>
          <w:szCs w:val="22"/>
          <w:lang w:eastAsia="ru-RU"/>
        </w:rPr>
      </w:pPr>
      <w:r w:rsidRPr="00044F23">
        <w:rPr>
          <w:rFonts w:ascii="XO Thames" w:hAnsi="XO Thames"/>
          <w:sz w:val="22"/>
          <w:szCs w:val="22"/>
          <w:lang w:val="ru-RU" w:eastAsia="ru-RU"/>
        </w:rPr>
        <w:t>5.1</w:t>
      </w:r>
      <w:r w:rsidRPr="00044F23">
        <w:rPr>
          <w:rFonts w:ascii="XO Thames" w:hAnsi="XO Thames"/>
          <w:color w:val="000000"/>
          <w:sz w:val="22"/>
          <w:szCs w:val="22"/>
          <w:lang w:val="ru-RU" w:eastAsia="ru-RU"/>
        </w:rPr>
        <w:t>. Стоимость услуг, выполня</w:t>
      </w:r>
      <w:r w:rsidR="00953CAE" w:rsidRPr="00044F23">
        <w:rPr>
          <w:rFonts w:ascii="XO Thames" w:hAnsi="XO Thames"/>
          <w:color w:val="000000"/>
          <w:sz w:val="22"/>
          <w:szCs w:val="22"/>
          <w:lang w:val="ru-RU" w:eastAsia="ru-RU"/>
        </w:rPr>
        <w:t>емых «Исполнителем</w:t>
      </w:r>
      <w:r w:rsidR="00953CAE" w:rsidRPr="00044F23">
        <w:rPr>
          <w:rFonts w:ascii="XO Thames" w:hAnsi="XO Thames"/>
          <w:color w:val="000000"/>
          <w:sz w:val="22"/>
          <w:szCs w:val="22"/>
          <w:lang w:eastAsia="ru-RU"/>
        </w:rPr>
        <w:t>»</w:t>
      </w:r>
      <w:r w:rsidRPr="00044F23">
        <w:rPr>
          <w:rFonts w:ascii="XO Thames" w:hAnsi="XO Thames"/>
          <w:color w:val="000000"/>
          <w:sz w:val="22"/>
          <w:szCs w:val="22"/>
          <w:lang w:val="ru-RU" w:eastAsia="ru-RU"/>
        </w:rPr>
        <w:t>, составляет</w:t>
      </w:r>
      <w:r w:rsidR="009C03D6" w:rsidRPr="00044F23">
        <w:rPr>
          <w:rFonts w:ascii="XO Thames" w:hAnsi="XO Thames"/>
          <w:color w:val="000000"/>
          <w:sz w:val="22"/>
          <w:szCs w:val="22"/>
          <w:lang w:eastAsia="ru-RU"/>
        </w:rPr>
        <w:t xml:space="preserve"> </w:t>
      </w:r>
      <w:r w:rsidR="00953CAE" w:rsidRPr="00044F23">
        <w:rPr>
          <w:rFonts w:ascii="XO Thames" w:hAnsi="XO Thames"/>
          <w:color w:val="000000"/>
          <w:sz w:val="22"/>
          <w:szCs w:val="22"/>
          <w:lang w:eastAsia="ru-RU"/>
        </w:rPr>
        <w:t>_______</w:t>
      </w:r>
      <w:r w:rsidR="00D7631C" w:rsidRPr="00044F23">
        <w:rPr>
          <w:rFonts w:ascii="XO Thames" w:hAnsi="XO Thames"/>
          <w:color w:val="000000"/>
          <w:sz w:val="22"/>
          <w:szCs w:val="22"/>
          <w:lang w:eastAsia="ru-RU"/>
        </w:rPr>
        <w:t>(</w:t>
      </w:r>
      <w:r w:rsidR="00953CAE" w:rsidRPr="00044F23">
        <w:rPr>
          <w:rFonts w:ascii="XO Thames" w:hAnsi="XO Thames"/>
          <w:color w:val="000000"/>
          <w:sz w:val="22"/>
          <w:szCs w:val="22"/>
          <w:lang w:eastAsia="ru-RU"/>
        </w:rPr>
        <w:t>_____________</w:t>
      </w:r>
      <w:r w:rsidR="00D7631C" w:rsidRPr="00044F23">
        <w:rPr>
          <w:rFonts w:ascii="XO Thames" w:hAnsi="XO Thames"/>
          <w:color w:val="000000"/>
          <w:sz w:val="22"/>
          <w:szCs w:val="22"/>
          <w:lang w:eastAsia="ru-RU"/>
        </w:rPr>
        <w:t>)</w:t>
      </w:r>
      <w:r w:rsidRPr="00044F23">
        <w:rPr>
          <w:rFonts w:ascii="XO Thames" w:hAnsi="XO Thames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044F23">
        <w:rPr>
          <w:rFonts w:ascii="XO Thames" w:hAnsi="XO Thames"/>
          <w:color w:val="000000"/>
          <w:sz w:val="22"/>
          <w:szCs w:val="22"/>
          <w:lang w:val="ru-RU" w:eastAsia="ru-RU"/>
        </w:rPr>
        <w:t>рубл</w:t>
      </w:r>
      <w:proofErr w:type="spellEnd"/>
      <w:r w:rsidR="00A32915" w:rsidRPr="00044F23">
        <w:rPr>
          <w:rFonts w:ascii="XO Thames" w:hAnsi="XO Thames"/>
          <w:color w:val="000000"/>
          <w:sz w:val="22"/>
          <w:szCs w:val="22"/>
          <w:lang w:eastAsia="ru-RU"/>
        </w:rPr>
        <w:t xml:space="preserve">ей </w:t>
      </w:r>
      <w:r w:rsidR="00953CAE" w:rsidRPr="00044F23">
        <w:rPr>
          <w:rFonts w:ascii="XO Thames" w:hAnsi="XO Thames"/>
          <w:color w:val="000000"/>
          <w:sz w:val="22"/>
          <w:szCs w:val="22"/>
          <w:lang w:eastAsia="ru-RU"/>
        </w:rPr>
        <w:t>___</w:t>
      </w:r>
      <w:r w:rsidR="00D7631C" w:rsidRPr="00044F23">
        <w:rPr>
          <w:rFonts w:ascii="XO Thames" w:hAnsi="XO Thames"/>
          <w:color w:val="000000"/>
          <w:sz w:val="22"/>
          <w:szCs w:val="22"/>
          <w:lang w:eastAsia="ru-RU"/>
        </w:rPr>
        <w:t xml:space="preserve"> </w:t>
      </w:r>
      <w:r w:rsidRPr="00044F23">
        <w:rPr>
          <w:rFonts w:ascii="XO Thames" w:hAnsi="XO Thames"/>
          <w:color w:val="000000"/>
          <w:sz w:val="22"/>
          <w:szCs w:val="22"/>
          <w:lang w:val="ru-RU" w:eastAsia="ru-RU"/>
        </w:rPr>
        <w:t xml:space="preserve">копеек, в том числе </w:t>
      </w:r>
      <w:r w:rsidR="00953CAE" w:rsidRPr="00044F23">
        <w:rPr>
          <w:rFonts w:ascii="XO Thames" w:hAnsi="XO Thames"/>
          <w:color w:val="000000"/>
          <w:sz w:val="22"/>
          <w:szCs w:val="22"/>
          <w:lang w:eastAsia="ru-RU"/>
        </w:rPr>
        <w:t>____</w:t>
      </w:r>
      <w:r w:rsidRPr="00044F23">
        <w:rPr>
          <w:rFonts w:ascii="XO Thames" w:hAnsi="XO Thames"/>
          <w:color w:val="000000"/>
          <w:sz w:val="22"/>
          <w:szCs w:val="22"/>
          <w:lang w:val="ru-RU" w:eastAsia="ru-RU"/>
        </w:rPr>
        <w:t xml:space="preserve">% НДС </w:t>
      </w:r>
      <w:r w:rsidR="00953CAE" w:rsidRPr="00044F23">
        <w:rPr>
          <w:rFonts w:ascii="XO Thames" w:hAnsi="XO Thames"/>
          <w:color w:val="000000"/>
          <w:sz w:val="22"/>
          <w:szCs w:val="22"/>
          <w:lang w:eastAsia="ru-RU"/>
        </w:rPr>
        <w:t>_____руб</w:t>
      </w:r>
      <w:r w:rsidR="00421B48" w:rsidRPr="00044F23">
        <w:rPr>
          <w:rFonts w:ascii="XO Thames" w:hAnsi="XO Thames"/>
          <w:color w:val="000000"/>
          <w:sz w:val="22"/>
          <w:szCs w:val="22"/>
        </w:rPr>
        <w:t xml:space="preserve">. </w:t>
      </w:r>
      <w:r w:rsidR="00953CAE" w:rsidRPr="00044F23">
        <w:rPr>
          <w:rFonts w:ascii="XO Thames" w:hAnsi="XO Thames"/>
          <w:color w:val="000000"/>
          <w:sz w:val="22"/>
          <w:szCs w:val="22"/>
        </w:rPr>
        <w:t>__</w:t>
      </w:r>
      <w:r w:rsidR="00421B48" w:rsidRPr="00044F23">
        <w:rPr>
          <w:rFonts w:ascii="XO Thames" w:hAnsi="XO Thames"/>
          <w:color w:val="000000"/>
          <w:sz w:val="22"/>
          <w:szCs w:val="22"/>
        </w:rPr>
        <w:t xml:space="preserve"> </w:t>
      </w:r>
      <w:r w:rsidR="00EF79AA" w:rsidRPr="00044F23">
        <w:rPr>
          <w:rFonts w:ascii="XO Thames" w:hAnsi="XO Thames"/>
          <w:color w:val="000000"/>
          <w:sz w:val="22"/>
          <w:szCs w:val="22"/>
          <w:lang w:val="ru-RU" w:eastAsia="ru-RU"/>
        </w:rPr>
        <w:t>коп.</w:t>
      </w:r>
      <w:r w:rsidR="00A10A80" w:rsidRPr="00044F23">
        <w:rPr>
          <w:rFonts w:ascii="XO Thames" w:hAnsi="XO Thames"/>
          <w:color w:val="000000"/>
          <w:sz w:val="22"/>
          <w:szCs w:val="22"/>
          <w:lang w:eastAsia="ru-RU"/>
        </w:rPr>
        <w:t xml:space="preserve"> </w:t>
      </w:r>
      <w:r w:rsidR="00953CAE" w:rsidRPr="00044F23">
        <w:rPr>
          <w:rFonts w:ascii="XO Thames" w:hAnsi="XO Thames"/>
          <w:color w:val="000000"/>
          <w:sz w:val="22"/>
          <w:szCs w:val="22"/>
          <w:lang w:eastAsia="ru-RU"/>
        </w:rPr>
        <w:t>/</w:t>
      </w:r>
      <w:r w:rsidR="00A10A80" w:rsidRPr="00044F23">
        <w:rPr>
          <w:rFonts w:ascii="XO Thames" w:hAnsi="XO Thames"/>
          <w:color w:val="000000"/>
          <w:sz w:val="22"/>
          <w:szCs w:val="22"/>
          <w:lang w:eastAsia="ru-RU"/>
        </w:rPr>
        <w:t xml:space="preserve"> </w:t>
      </w:r>
      <w:r w:rsidR="00953CAE" w:rsidRPr="00044F23">
        <w:rPr>
          <w:rFonts w:ascii="XO Thames" w:hAnsi="XO Thames"/>
          <w:color w:val="000000"/>
          <w:sz w:val="22"/>
          <w:szCs w:val="22"/>
          <w:lang w:eastAsia="ru-RU"/>
        </w:rPr>
        <w:t>НДС не облагается.</w:t>
      </w:r>
    </w:p>
    <w:p w:rsidR="00870878" w:rsidRPr="00044F23" w:rsidRDefault="00D7631C">
      <w:pPr>
        <w:tabs>
          <w:tab w:val="left" w:pos="0"/>
        </w:tabs>
        <w:ind w:firstLine="426"/>
        <w:jc w:val="both"/>
        <w:rPr>
          <w:rFonts w:ascii="XO Thames" w:hAnsi="XO Thames"/>
          <w:color w:val="000000"/>
          <w:sz w:val="22"/>
          <w:szCs w:val="22"/>
        </w:rPr>
      </w:pPr>
      <w:r w:rsidRPr="00044F23">
        <w:rPr>
          <w:rFonts w:ascii="XO Thames" w:hAnsi="XO Thames"/>
          <w:color w:val="000000"/>
          <w:sz w:val="22"/>
          <w:szCs w:val="22"/>
        </w:rPr>
        <w:t>5.2</w:t>
      </w:r>
      <w:r w:rsidR="00870878" w:rsidRPr="00044F23">
        <w:rPr>
          <w:rFonts w:ascii="XO Thames" w:hAnsi="XO Thames"/>
          <w:color w:val="000000"/>
          <w:sz w:val="22"/>
          <w:szCs w:val="22"/>
        </w:rPr>
        <w:t xml:space="preserve">. </w:t>
      </w:r>
      <w:r w:rsidR="00EF79AA" w:rsidRPr="00044F23">
        <w:rPr>
          <w:rFonts w:ascii="XO Thames" w:hAnsi="XO Thames"/>
          <w:color w:val="000000"/>
          <w:sz w:val="22"/>
          <w:szCs w:val="22"/>
        </w:rPr>
        <w:t>Оплата производится «Заказчиком» на основании счета, выставленного «Исполнителем» по безналичному расчёту путем перечисления на расчётный счет Исполнителя денежных средств в срок не более 7 (семи) рабочих дней с даты подписания Заказчиком УПД.</w:t>
      </w:r>
    </w:p>
    <w:p w:rsidR="00870878" w:rsidRPr="00044F23" w:rsidRDefault="00D7631C">
      <w:pPr>
        <w:pStyle w:val="211"/>
        <w:tabs>
          <w:tab w:val="left" w:pos="0"/>
        </w:tabs>
        <w:ind w:firstLine="426"/>
        <w:rPr>
          <w:rFonts w:ascii="XO Thames" w:hAnsi="XO Thames"/>
          <w:color w:val="000000"/>
          <w:sz w:val="22"/>
          <w:szCs w:val="22"/>
        </w:rPr>
      </w:pPr>
      <w:r w:rsidRPr="00044F23">
        <w:rPr>
          <w:rFonts w:ascii="XO Thames" w:hAnsi="XO Thames"/>
          <w:color w:val="000000"/>
          <w:sz w:val="22"/>
          <w:szCs w:val="22"/>
        </w:rPr>
        <w:t>5.3</w:t>
      </w:r>
      <w:r w:rsidR="00870878" w:rsidRPr="00044F23">
        <w:rPr>
          <w:rFonts w:ascii="XO Thames" w:hAnsi="XO Thames"/>
          <w:color w:val="000000"/>
          <w:sz w:val="22"/>
          <w:szCs w:val="22"/>
        </w:rPr>
        <w:t>. Оплата считается произведенной «Заказчиком» с момента поступления денежных средств на лицевой счет «Исполнителя».</w:t>
      </w:r>
    </w:p>
    <w:p w:rsidR="00870878" w:rsidRPr="00044F23" w:rsidRDefault="00D7631C">
      <w:pPr>
        <w:ind w:firstLine="426"/>
        <w:jc w:val="both"/>
        <w:rPr>
          <w:rFonts w:ascii="XO Thames" w:hAnsi="XO Thames"/>
          <w:color w:val="000000"/>
          <w:sz w:val="22"/>
          <w:szCs w:val="22"/>
        </w:rPr>
      </w:pPr>
      <w:r w:rsidRPr="00044F23">
        <w:rPr>
          <w:rFonts w:ascii="XO Thames" w:hAnsi="XO Thames"/>
          <w:color w:val="000000"/>
          <w:sz w:val="22"/>
          <w:szCs w:val="22"/>
        </w:rPr>
        <w:t>5.4</w:t>
      </w:r>
      <w:r w:rsidR="00870878" w:rsidRPr="00044F23">
        <w:rPr>
          <w:rFonts w:ascii="XO Thames" w:hAnsi="XO Thames"/>
          <w:color w:val="000000"/>
          <w:sz w:val="22"/>
          <w:szCs w:val="22"/>
        </w:rPr>
        <w:t xml:space="preserve">. По запросу одной из сторон, «Стороны» обязуются осуществить сверку взаимных расчетов по обязательствам, возникшим при исполнении Договора. Акты сверки рассматриваются, подписываются и направляются стороной в течение десяти дней с даты их получения от запрашивающей стороны посредством факсимильной или электронной связи с досылкой по почте или ЭДО (при наличии технической возможности применения). </w:t>
      </w:r>
    </w:p>
    <w:p w:rsidR="00870878" w:rsidRPr="00044F23" w:rsidRDefault="00D7631C">
      <w:pPr>
        <w:ind w:firstLine="426"/>
        <w:jc w:val="both"/>
        <w:rPr>
          <w:rFonts w:ascii="XO Thames" w:hAnsi="XO Thames"/>
          <w:color w:val="000000"/>
          <w:sz w:val="22"/>
          <w:szCs w:val="22"/>
        </w:rPr>
      </w:pPr>
      <w:r w:rsidRPr="00044F23">
        <w:rPr>
          <w:rFonts w:ascii="XO Thames" w:hAnsi="XO Thames"/>
          <w:color w:val="000000"/>
          <w:sz w:val="22"/>
          <w:szCs w:val="22"/>
        </w:rPr>
        <w:t>5.5</w:t>
      </w:r>
      <w:r w:rsidR="00870878" w:rsidRPr="00044F23">
        <w:rPr>
          <w:rFonts w:ascii="XO Thames" w:hAnsi="XO Thames"/>
          <w:color w:val="000000"/>
          <w:sz w:val="22"/>
          <w:szCs w:val="22"/>
        </w:rPr>
        <w:t>. При изменении Прейскуранта цен на платные работы (услуги), утвержденные приказом главного врача ФБУЗ «</w:t>
      </w:r>
      <w:proofErr w:type="spellStart"/>
      <w:r w:rsidR="00870878" w:rsidRPr="00044F23">
        <w:rPr>
          <w:rFonts w:ascii="XO Thames" w:hAnsi="XO Thames"/>
          <w:color w:val="000000"/>
          <w:sz w:val="22"/>
          <w:szCs w:val="22"/>
        </w:rPr>
        <w:t>ЦГиЭ</w:t>
      </w:r>
      <w:proofErr w:type="spellEnd"/>
      <w:r w:rsidR="00870878" w:rsidRPr="00044F23">
        <w:rPr>
          <w:rFonts w:ascii="XO Thames" w:hAnsi="XO Thames"/>
          <w:color w:val="000000"/>
          <w:sz w:val="22"/>
          <w:szCs w:val="22"/>
        </w:rPr>
        <w:t xml:space="preserve"> в РО», Исполнитель вправе внести изменения в Приложении №1 к договору на </w:t>
      </w:r>
      <w:r w:rsidR="009E281E" w:rsidRPr="00044F23">
        <w:rPr>
          <w:rFonts w:ascii="XO Thames" w:hAnsi="XO Thames"/>
          <w:color w:val="000000"/>
          <w:sz w:val="22"/>
          <w:szCs w:val="22"/>
        </w:rPr>
        <w:t>выполнения и</w:t>
      </w:r>
      <w:r w:rsidR="00870878" w:rsidRPr="00044F23">
        <w:rPr>
          <w:rFonts w:ascii="XO Thames" w:hAnsi="XO Thames"/>
          <w:color w:val="000000"/>
          <w:sz w:val="22"/>
          <w:szCs w:val="22"/>
        </w:rPr>
        <w:t xml:space="preserve"> оказания услуг, по соглашению сторон.</w:t>
      </w:r>
    </w:p>
    <w:p w:rsidR="00DF422F" w:rsidRPr="00044F23" w:rsidRDefault="00D7631C">
      <w:pPr>
        <w:ind w:firstLine="426"/>
        <w:jc w:val="both"/>
        <w:rPr>
          <w:rFonts w:ascii="XO Thames" w:hAnsi="XO Thames"/>
          <w:color w:val="000000"/>
          <w:sz w:val="22"/>
          <w:szCs w:val="22"/>
        </w:rPr>
      </w:pPr>
      <w:r w:rsidRPr="00044F23">
        <w:rPr>
          <w:rFonts w:ascii="XO Thames" w:hAnsi="XO Thames"/>
          <w:color w:val="000000"/>
          <w:sz w:val="22"/>
          <w:szCs w:val="22"/>
        </w:rPr>
        <w:t>5.6</w:t>
      </w:r>
      <w:r w:rsidR="00DF422F" w:rsidRPr="00044F23">
        <w:rPr>
          <w:rFonts w:ascii="XO Thames" w:hAnsi="XO Thames"/>
          <w:color w:val="000000"/>
          <w:sz w:val="22"/>
          <w:szCs w:val="22"/>
        </w:rPr>
        <w:t>. Оплата по Договору осуществляется в безналичной форме в российских рублях за счет средств Федерального бюджета, предусмо</w:t>
      </w:r>
      <w:r w:rsidR="009E79AD" w:rsidRPr="00044F23">
        <w:rPr>
          <w:rFonts w:ascii="XO Thames" w:hAnsi="XO Thames"/>
          <w:color w:val="000000"/>
          <w:sz w:val="22"/>
          <w:szCs w:val="22"/>
        </w:rPr>
        <w:t>тренных на указанные цели в 2026</w:t>
      </w:r>
      <w:r w:rsidR="00DF422F" w:rsidRPr="00044F23">
        <w:rPr>
          <w:rFonts w:ascii="XO Thames" w:hAnsi="XO Thames"/>
          <w:color w:val="000000"/>
          <w:sz w:val="22"/>
          <w:szCs w:val="22"/>
        </w:rPr>
        <w:t xml:space="preserve"> году по КБК </w:t>
      </w:r>
      <w:r w:rsidR="00DC0A73" w:rsidRPr="00044F23">
        <w:rPr>
          <w:rFonts w:ascii="XO Thames" w:hAnsi="XO Thames"/>
          <w:color w:val="000000"/>
          <w:sz w:val="22"/>
          <w:szCs w:val="22"/>
        </w:rPr>
        <w:t>32003054240690049244</w:t>
      </w:r>
      <w:r w:rsidR="00DF422F" w:rsidRPr="00044F23">
        <w:rPr>
          <w:rFonts w:ascii="XO Thames" w:hAnsi="XO Thames"/>
          <w:color w:val="000000"/>
          <w:sz w:val="22"/>
          <w:szCs w:val="22"/>
        </w:rPr>
        <w:t>.</w:t>
      </w:r>
    </w:p>
    <w:p w:rsidR="00870878" w:rsidRPr="00044F23" w:rsidRDefault="00870878">
      <w:pPr>
        <w:ind w:firstLine="426"/>
        <w:jc w:val="both"/>
        <w:rPr>
          <w:rFonts w:ascii="XO Thames" w:hAnsi="XO Thames"/>
          <w:sz w:val="22"/>
          <w:szCs w:val="22"/>
        </w:rPr>
      </w:pPr>
    </w:p>
    <w:p w:rsidR="00870878" w:rsidRPr="00044F23" w:rsidRDefault="00870878" w:rsidP="00B22542">
      <w:pPr>
        <w:pStyle w:val="a9"/>
        <w:numPr>
          <w:ilvl w:val="0"/>
          <w:numId w:val="5"/>
        </w:numPr>
        <w:tabs>
          <w:tab w:val="left" w:pos="0"/>
        </w:tabs>
        <w:spacing w:after="0"/>
        <w:jc w:val="center"/>
        <w:rPr>
          <w:rFonts w:ascii="XO Thames" w:hAnsi="XO Thames"/>
          <w:b/>
          <w:bCs/>
          <w:sz w:val="22"/>
          <w:szCs w:val="22"/>
          <w:lang w:val="ru-RU"/>
        </w:rPr>
      </w:pPr>
      <w:r w:rsidRPr="00044F23">
        <w:rPr>
          <w:rFonts w:ascii="XO Thames" w:hAnsi="XO Thames"/>
          <w:b/>
          <w:bCs/>
          <w:sz w:val="22"/>
          <w:szCs w:val="22"/>
        </w:rPr>
        <w:t>СРОК ДЕЙСТВИЯ ДОГОВОРА</w:t>
      </w:r>
    </w:p>
    <w:p w:rsidR="00B22542" w:rsidRPr="00044F23" w:rsidRDefault="00B22542" w:rsidP="00B22542">
      <w:pPr>
        <w:pStyle w:val="a9"/>
        <w:tabs>
          <w:tab w:val="left" w:pos="0"/>
        </w:tabs>
        <w:spacing w:after="0"/>
        <w:ind w:left="400"/>
        <w:rPr>
          <w:rFonts w:ascii="XO Thames" w:hAnsi="XO Thames"/>
          <w:sz w:val="22"/>
          <w:szCs w:val="22"/>
          <w:lang w:val="ru-RU"/>
        </w:rPr>
      </w:pPr>
    </w:p>
    <w:p w:rsidR="00870878" w:rsidRPr="00044F23" w:rsidRDefault="00870878">
      <w:pPr>
        <w:tabs>
          <w:tab w:val="left" w:pos="0"/>
        </w:tabs>
        <w:ind w:firstLine="426"/>
        <w:jc w:val="both"/>
        <w:rPr>
          <w:rFonts w:ascii="XO Thames" w:hAnsi="XO Thames"/>
          <w:b/>
          <w:bCs/>
          <w:sz w:val="22"/>
          <w:szCs w:val="22"/>
        </w:rPr>
      </w:pPr>
      <w:r w:rsidRPr="00044F23">
        <w:rPr>
          <w:rFonts w:ascii="XO Thames" w:hAnsi="XO Thames"/>
          <w:sz w:val="22"/>
          <w:szCs w:val="22"/>
        </w:rPr>
        <w:t xml:space="preserve">6.1. Договор </w:t>
      </w:r>
      <w:r w:rsidR="0066682E" w:rsidRPr="00044F23">
        <w:rPr>
          <w:rFonts w:ascii="XO Thames" w:hAnsi="XO Thames"/>
          <w:sz w:val="22"/>
          <w:szCs w:val="22"/>
        </w:rPr>
        <w:t>вступает в силу с момента его подписания Сторонами и действует до 25.12.202</w:t>
      </w:r>
      <w:r w:rsidR="00112C29" w:rsidRPr="00044F23">
        <w:rPr>
          <w:rFonts w:ascii="XO Thames" w:hAnsi="XO Thames"/>
          <w:sz w:val="22"/>
          <w:szCs w:val="22"/>
        </w:rPr>
        <w:t>6</w:t>
      </w:r>
      <w:r w:rsidR="0066682E" w:rsidRPr="00044F23">
        <w:rPr>
          <w:rFonts w:ascii="XO Thames" w:hAnsi="XO Thames"/>
          <w:sz w:val="22"/>
          <w:szCs w:val="22"/>
        </w:rPr>
        <w:t xml:space="preserve"> года, а в части финансовых обязательств до их полного исполнения.</w:t>
      </w:r>
    </w:p>
    <w:p w:rsidR="00870878" w:rsidRPr="00044F23" w:rsidRDefault="00870878">
      <w:pPr>
        <w:pStyle w:val="a9"/>
        <w:tabs>
          <w:tab w:val="left" w:pos="0"/>
        </w:tabs>
        <w:spacing w:after="0"/>
        <w:jc w:val="both"/>
        <w:rPr>
          <w:rFonts w:ascii="XO Thames" w:hAnsi="XO Thames"/>
          <w:b/>
          <w:bCs/>
          <w:sz w:val="22"/>
          <w:szCs w:val="22"/>
        </w:rPr>
      </w:pPr>
    </w:p>
    <w:p w:rsidR="00870878" w:rsidRPr="00044F23" w:rsidRDefault="00870878" w:rsidP="00B22542">
      <w:pPr>
        <w:pStyle w:val="a9"/>
        <w:numPr>
          <w:ilvl w:val="0"/>
          <w:numId w:val="5"/>
        </w:numPr>
        <w:tabs>
          <w:tab w:val="left" w:pos="0"/>
        </w:tabs>
        <w:spacing w:after="0"/>
        <w:jc w:val="center"/>
        <w:rPr>
          <w:rFonts w:ascii="XO Thames" w:hAnsi="XO Thames"/>
          <w:b/>
          <w:bCs/>
          <w:sz w:val="22"/>
          <w:szCs w:val="22"/>
          <w:lang w:val="ru-RU"/>
        </w:rPr>
      </w:pPr>
      <w:r w:rsidRPr="00044F23">
        <w:rPr>
          <w:rFonts w:ascii="XO Thames" w:hAnsi="XO Thames"/>
          <w:b/>
          <w:bCs/>
          <w:sz w:val="22"/>
          <w:szCs w:val="22"/>
        </w:rPr>
        <w:t>УСЛОВИЯ И ПОРЯДОК ИЗМЕНЕНИЯ И РАСТОРЖЕНИЯ ДОГОВОРА</w:t>
      </w:r>
    </w:p>
    <w:p w:rsidR="00B22542" w:rsidRPr="00044F23" w:rsidRDefault="00B22542" w:rsidP="00B22542">
      <w:pPr>
        <w:pStyle w:val="a9"/>
        <w:tabs>
          <w:tab w:val="left" w:pos="0"/>
        </w:tabs>
        <w:spacing w:after="0"/>
        <w:ind w:left="400"/>
        <w:rPr>
          <w:rFonts w:ascii="XO Thames" w:hAnsi="XO Thames"/>
          <w:sz w:val="22"/>
          <w:szCs w:val="22"/>
          <w:lang w:val="ru-RU"/>
        </w:rPr>
      </w:pPr>
    </w:p>
    <w:p w:rsidR="00870878" w:rsidRPr="00044F23" w:rsidRDefault="00870878">
      <w:pPr>
        <w:pStyle w:val="a9"/>
        <w:spacing w:after="0"/>
        <w:ind w:left="-17"/>
        <w:jc w:val="both"/>
        <w:rPr>
          <w:rFonts w:ascii="XO Thames" w:hAnsi="XO Thames"/>
          <w:sz w:val="22"/>
          <w:szCs w:val="22"/>
        </w:rPr>
      </w:pPr>
      <w:r w:rsidRPr="00044F23">
        <w:rPr>
          <w:rFonts w:ascii="XO Thames" w:hAnsi="XO Thames"/>
          <w:sz w:val="22"/>
          <w:szCs w:val="22"/>
        </w:rPr>
        <w:t xml:space="preserve">       7.1. Договор может быть расторгнут «Сторонами» до истечения срока его действия по требованию одной из «Сторон» с письменным уведомлением другой «Стороны» за 15 дней до предполагаемой даты расторжения Договора с указанием мотивов расторжения.</w:t>
      </w:r>
    </w:p>
    <w:p w:rsidR="00870878" w:rsidRPr="00044F23" w:rsidRDefault="00870878">
      <w:pPr>
        <w:pStyle w:val="af4"/>
        <w:spacing w:after="0" w:line="240" w:lineRule="auto"/>
        <w:ind w:left="0" w:firstLine="426"/>
        <w:jc w:val="both"/>
        <w:rPr>
          <w:rFonts w:ascii="XO Thames" w:hAnsi="XO Thames" w:cs="Times New Roman"/>
        </w:rPr>
      </w:pPr>
      <w:r w:rsidRPr="00044F23">
        <w:rPr>
          <w:rFonts w:ascii="XO Thames" w:hAnsi="XO Thames" w:cs="Times New Roman"/>
        </w:rPr>
        <w:t xml:space="preserve">7.2.  Настоящий договор, автоматически считается расторгнутым в случае привлечения Управлением </w:t>
      </w:r>
      <w:proofErr w:type="spellStart"/>
      <w:r w:rsidRPr="00044F23">
        <w:rPr>
          <w:rFonts w:ascii="XO Thames" w:hAnsi="XO Thames" w:cs="Times New Roman"/>
        </w:rPr>
        <w:t>Роспотребнадзора</w:t>
      </w:r>
      <w:proofErr w:type="spellEnd"/>
      <w:r w:rsidRPr="00044F23">
        <w:rPr>
          <w:rFonts w:ascii="XO Thames" w:hAnsi="XO Thames" w:cs="Times New Roman"/>
        </w:rPr>
        <w:t xml:space="preserve"> по Ростовской области «Исполнителя» к проведению контрольных (надзорных) мероприятий в отношении «Заказчика».</w:t>
      </w:r>
    </w:p>
    <w:p w:rsidR="00CB34AB" w:rsidRPr="00044F23" w:rsidRDefault="00CB34AB" w:rsidP="00CB34AB">
      <w:pPr>
        <w:pStyle w:val="af4"/>
        <w:spacing w:after="0" w:line="240" w:lineRule="auto"/>
        <w:ind w:left="0" w:firstLine="426"/>
        <w:jc w:val="both"/>
        <w:rPr>
          <w:rFonts w:ascii="XO Thames" w:hAnsi="XO Thames" w:cs="Times New Roman"/>
          <w:color w:val="000000"/>
        </w:rPr>
      </w:pPr>
      <w:r w:rsidRPr="00044F23">
        <w:rPr>
          <w:rFonts w:ascii="XO Thames" w:hAnsi="XO Thames" w:cs="Times New Roman"/>
          <w:color w:val="000000"/>
        </w:rPr>
        <w:t>7.3. Договор может быть изменен по соглашению Сторон в случаях, предусмотренных Федеральным законом от 05.04.2013 № 44-ФЗ «О контрактной системе в сфере закупок товаров.</w:t>
      </w:r>
    </w:p>
    <w:p w:rsidR="00CB34AB" w:rsidRPr="00044F23" w:rsidRDefault="00CB34AB" w:rsidP="00CB34AB">
      <w:pPr>
        <w:pStyle w:val="af4"/>
        <w:spacing w:after="0" w:line="240" w:lineRule="auto"/>
        <w:ind w:left="0" w:firstLine="426"/>
        <w:jc w:val="both"/>
        <w:rPr>
          <w:rFonts w:ascii="XO Thames" w:hAnsi="XO Thames" w:cs="Times New Roman"/>
          <w:color w:val="000000"/>
        </w:rPr>
      </w:pPr>
      <w:r w:rsidRPr="00044F23">
        <w:rPr>
          <w:rFonts w:ascii="XO Thames" w:hAnsi="XO Thames" w:cs="Times New Roman"/>
          <w:color w:val="000000"/>
        </w:rPr>
        <w:t>7.</w:t>
      </w:r>
      <w:r w:rsidR="00E852E6">
        <w:rPr>
          <w:rFonts w:ascii="XO Thames" w:hAnsi="XO Thames" w:cs="Times New Roman"/>
          <w:color w:val="000000"/>
        </w:rPr>
        <w:t>4</w:t>
      </w:r>
      <w:r w:rsidRPr="00044F23">
        <w:rPr>
          <w:rFonts w:ascii="XO Thames" w:hAnsi="XO Thames" w:cs="Times New Roman"/>
          <w:color w:val="000000"/>
        </w:rPr>
        <w:t>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и ст. 95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870878" w:rsidRPr="00044F23" w:rsidRDefault="00870878">
      <w:pPr>
        <w:pStyle w:val="a9"/>
        <w:tabs>
          <w:tab w:val="left" w:pos="0"/>
        </w:tabs>
        <w:spacing w:after="0"/>
        <w:ind w:firstLine="426"/>
        <w:rPr>
          <w:rFonts w:ascii="XO Thames" w:hAnsi="XO Thames"/>
          <w:sz w:val="22"/>
          <w:szCs w:val="22"/>
          <w:lang w:val="ru-RU"/>
        </w:rPr>
      </w:pPr>
    </w:p>
    <w:p w:rsidR="00870878" w:rsidRPr="00044F23" w:rsidRDefault="00870878" w:rsidP="00B22542">
      <w:pPr>
        <w:pStyle w:val="a9"/>
        <w:numPr>
          <w:ilvl w:val="0"/>
          <w:numId w:val="5"/>
        </w:numPr>
        <w:tabs>
          <w:tab w:val="left" w:pos="0"/>
        </w:tabs>
        <w:spacing w:after="0"/>
        <w:jc w:val="center"/>
        <w:rPr>
          <w:rFonts w:ascii="XO Thames" w:hAnsi="XO Thames"/>
          <w:b/>
          <w:bCs/>
          <w:sz w:val="22"/>
          <w:szCs w:val="22"/>
          <w:lang w:val="ru-RU"/>
        </w:rPr>
      </w:pPr>
      <w:r w:rsidRPr="00044F23">
        <w:rPr>
          <w:rFonts w:ascii="XO Thames" w:hAnsi="XO Thames"/>
          <w:b/>
          <w:bCs/>
          <w:sz w:val="22"/>
          <w:szCs w:val="22"/>
        </w:rPr>
        <w:t>ФОРС-МАЖОР (ДЕЙСТВИЕ НЕПРЕОДОЛИМОЙ СИЛЫ)</w:t>
      </w:r>
    </w:p>
    <w:p w:rsidR="00B22542" w:rsidRPr="00044F23" w:rsidRDefault="00B22542" w:rsidP="00B22542">
      <w:pPr>
        <w:pStyle w:val="a9"/>
        <w:tabs>
          <w:tab w:val="left" w:pos="0"/>
        </w:tabs>
        <w:spacing w:after="0"/>
        <w:ind w:left="400"/>
        <w:rPr>
          <w:rFonts w:ascii="XO Thames" w:hAnsi="XO Thames"/>
          <w:b/>
          <w:bCs/>
          <w:sz w:val="22"/>
          <w:szCs w:val="22"/>
          <w:lang w:val="ru-RU"/>
        </w:rPr>
      </w:pPr>
    </w:p>
    <w:p w:rsidR="00870878" w:rsidRPr="00044F23" w:rsidRDefault="00870878">
      <w:pPr>
        <w:pStyle w:val="a9"/>
        <w:tabs>
          <w:tab w:val="left" w:pos="0"/>
        </w:tabs>
        <w:spacing w:after="0"/>
        <w:ind w:firstLine="34"/>
        <w:jc w:val="both"/>
        <w:rPr>
          <w:rFonts w:ascii="XO Thames" w:hAnsi="XO Thames"/>
          <w:kern w:val="2"/>
          <w:sz w:val="22"/>
          <w:szCs w:val="22"/>
          <w:lang w:eastAsia="hi-IN" w:bidi="hi-IN"/>
        </w:rPr>
      </w:pPr>
      <w:r w:rsidRPr="00044F23">
        <w:rPr>
          <w:rFonts w:ascii="XO Thames" w:hAnsi="XO Thames"/>
          <w:sz w:val="22"/>
          <w:szCs w:val="22"/>
        </w:rPr>
        <w:t xml:space="preserve">    </w:t>
      </w:r>
      <w:r w:rsidRPr="00044F23">
        <w:rPr>
          <w:rFonts w:ascii="XO Thames" w:hAnsi="XO Thames"/>
          <w:sz w:val="22"/>
          <w:szCs w:val="22"/>
          <w:lang w:val="ru-RU"/>
        </w:rPr>
        <w:t xml:space="preserve"> </w:t>
      </w:r>
      <w:r w:rsidRPr="00044F23">
        <w:rPr>
          <w:rFonts w:ascii="XO Thames" w:hAnsi="XO Thames"/>
          <w:sz w:val="22"/>
          <w:szCs w:val="22"/>
        </w:rPr>
        <w:t xml:space="preserve">  8.1. Ни одна из «Сторон» не несет ответственности перед другой «Стороной» за невыполнение обязательств, обусловленное обстоятельствами, возникшими помимо воли и желания «Сторон»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бедствия, изменения в законодательстве. </w:t>
      </w:r>
    </w:p>
    <w:p w:rsidR="00870878" w:rsidRPr="00044F23" w:rsidRDefault="00870878">
      <w:pPr>
        <w:widowControl w:val="0"/>
        <w:autoSpaceDE w:val="0"/>
        <w:ind w:firstLine="284"/>
        <w:jc w:val="both"/>
        <w:rPr>
          <w:rFonts w:ascii="XO Thames" w:hAnsi="XO Thames"/>
          <w:sz w:val="22"/>
          <w:szCs w:val="22"/>
        </w:rPr>
      </w:pPr>
      <w:r w:rsidRPr="00044F23">
        <w:rPr>
          <w:rFonts w:ascii="XO Thames" w:hAnsi="XO Thames"/>
          <w:kern w:val="2"/>
          <w:sz w:val="22"/>
          <w:szCs w:val="22"/>
          <w:lang w:eastAsia="hi-IN" w:bidi="hi-IN"/>
        </w:rPr>
        <w:t xml:space="preserve">   </w:t>
      </w:r>
      <w:r w:rsidRPr="00044F23">
        <w:rPr>
          <w:rFonts w:ascii="XO Thames" w:eastAsia="Times New Roman CYR" w:hAnsi="XO Thames"/>
          <w:kern w:val="2"/>
          <w:sz w:val="22"/>
          <w:szCs w:val="22"/>
          <w:lang w:eastAsia="hi-IN" w:bidi="hi-IN"/>
        </w:rPr>
        <w:t>8.2. Наличие обстоятельств непреодолимой силы подтверждается соответствующими документами, выданными компетентными государственными органами.</w:t>
      </w:r>
    </w:p>
    <w:p w:rsidR="00870878" w:rsidRPr="00044F23" w:rsidRDefault="00870878">
      <w:pPr>
        <w:suppressAutoHyphens w:val="0"/>
        <w:autoSpaceDE w:val="0"/>
        <w:ind w:firstLine="284"/>
        <w:jc w:val="both"/>
        <w:rPr>
          <w:rFonts w:ascii="XO Thames" w:hAnsi="XO Thames"/>
          <w:sz w:val="22"/>
          <w:szCs w:val="22"/>
        </w:rPr>
      </w:pPr>
      <w:r w:rsidRPr="00044F23">
        <w:rPr>
          <w:rFonts w:ascii="XO Thames" w:hAnsi="XO Thames"/>
          <w:sz w:val="22"/>
          <w:szCs w:val="22"/>
        </w:rPr>
        <w:t xml:space="preserve">   8.3. «Сторона», которая не исполняет своего обязательства вследствие действия непреодолимой силы, должна немедленно известить другую «Сторону» о препятствии и его влиянии на исполнение обязательств по Договору. </w:t>
      </w:r>
      <w:r w:rsidRPr="00044F23">
        <w:rPr>
          <w:rFonts w:ascii="XO Thames" w:hAnsi="XO Thames"/>
          <w:sz w:val="22"/>
          <w:szCs w:val="22"/>
          <w:lang w:eastAsia="ru-RU"/>
        </w:rPr>
        <w:t>В сообщении (уведомлении) должны быть сообщены данные о характере обстоятельств, а также приложен документ(ы), подтверждающий наличие обстоятельств непреодолимой силы. «Сторона», не уведомившая вторую сторону о возникновении обстоятельства непреодолимой силы, лишается права ссылаться на такое обстоятельство в дальнейшем.</w:t>
      </w:r>
    </w:p>
    <w:p w:rsidR="00870878" w:rsidRPr="00044F23" w:rsidRDefault="00870878">
      <w:pPr>
        <w:pStyle w:val="a9"/>
        <w:tabs>
          <w:tab w:val="left" w:pos="0"/>
        </w:tabs>
        <w:spacing w:after="0"/>
        <w:ind w:firstLine="17"/>
        <w:jc w:val="both"/>
        <w:rPr>
          <w:rFonts w:ascii="XO Thames" w:hAnsi="XO Thames"/>
          <w:spacing w:val="-1"/>
          <w:sz w:val="22"/>
          <w:szCs w:val="22"/>
        </w:rPr>
      </w:pPr>
      <w:r w:rsidRPr="00044F23">
        <w:rPr>
          <w:rFonts w:ascii="XO Thames" w:hAnsi="XO Thames"/>
          <w:sz w:val="22"/>
          <w:szCs w:val="22"/>
        </w:rPr>
        <w:t xml:space="preserve">   </w:t>
      </w:r>
      <w:r w:rsidRPr="00044F23">
        <w:rPr>
          <w:rFonts w:ascii="XO Thames" w:hAnsi="XO Thames"/>
          <w:sz w:val="22"/>
          <w:szCs w:val="22"/>
          <w:lang w:val="ru-RU"/>
        </w:rPr>
        <w:t xml:space="preserve">   </w:t>
      </w:r>
      <w:r w:rsidRPr="00044F23">
        <w:rPr>
          <w:rFonts w:ascii="XO Thames" w:hAnsi="XO Thames"/>
          <w:sz w:val="22"/>
          <w:szCs w:val="22"/>
        </w:rPr>
        <w:t xml:space="preserve"> 8.4.  В случае если </w:t>
      </w:r>
      <w:r w:rsidRPr="00044F23">
        <w:rPr>
          <w:rFonts w:ascii="XO Thames" w:hAnsi="XO Thames"/>
          <w:spacing w:val="6"/>
          <w:sz w:val="22"/>
          <w:szCs w:val="22"/>
        </w:rPr>
        <w:t xml:space="preserve">обстоятельства непреодолимой силы будут длиться более трех </w:t>
      </w:r>
      <w:r w:rsidRPr="00044F23">
        <w:rPr>
          <w:rFonts w:ascii="XO Thames" w:hAnsi="XO Thames"/>
          <w:sz w:val="22"/>
          <w:szCs w:val="22"/>
        </w:rPr>
        <w:t xml:space="preserve">месяцев подряд, «Стороны» в одностороннем порядке вправе отказаться </w:t>
      </w:r>
      <w:r w:rsidRPr="00044F23">
        <w:rPr>
          <w:rFonts w:ascii="XO Thames" w:hAnsi="XO Thames"/>
          <w:spacing w:val="3"/>
          <w:sz w:val="22"/>
          <w:szCs w:val="22"/>
        </w:rPr>
        <w:t xml:space="preserve">от исполнения обязательств по настоящему Договору, известив об </w:t>
      </w:r>
      <w:r w:rsidRPr="00044F23">
        <w:rPr>
          <w:rFonts w:ascii="XO Thames" w:hAnsi="XO Thames"/>
          <w:spacing w:val="1"/>
          <w:sz w:val="22"/>
          <w:szCs w:val="22"/>
        </w:rPr>
        <w:t xml:space="preserve">этом другую «Сторону» в письменном виде в течение 10-ти дней. При </w:t>
      </w:r>
      <w:r w:rsidRPr="00044F23">
        <w:rPr>
          <w:rFonts w:ascii="XO Thames" w:hAnsi="XO Thames"/>
          <w:spacing w:val="-1"/>
          <w:sz w:val="22"/>
          <w:szCs w:val="22"/>
        </w:rPr>
        <w:t>этом «Стороны» не вправе требовать возмещения убытков.</w:t>
      </w:r>
    </w:p>
    <w:p w:rsidR="00870878" w:rsidRPr="00044F23" w:rsidRDefault="00870878">
      <w:pPr>
        <w:pStyle w:val="a9"/>
        <w:tabs>
          <w:tab w:val="left" w:pos="0"/>
        </w:tabs>
        <w:spacing w:after="0"/>
        <w:jc w:val="both"/>
        <w:rPr>
          <w:rFonts w:ascii="XO Thames" w:hAnsi="XO Thames"/>
          <w:spacing w:val="-1"/>
          <w:sz w:val="22"/>
          <w:szCs w:val="22"/>
        </w:rPr>
      </w:pPr>
    </w:p>
    <w:p w:rsidR="00870878" w:rsidRPr="00044F23" w:rsidRDefault="00870878" w:rsidP="00B22542">
      <w:pPr>
        <w:numPr>
          <w:ilvl w:val="0"/>
          <w:numId w:val="5"/>
        </w:numPr>
        <w:jc w:val="center"/>
        <w:rPr>
          <w:rFonts w:ascii="XO Thames" w:hAnsi="XO Thames"/>
          <w:b/>
          <w:sz w:val="22"/>
          <w:szCs w:val="22"/>
        </w:rPr>
      </w:pPr>
      <w:r w:rsidRPr="00044F23">
        <w:rPr>
          <w:rFonts w:ascii="XO Thames" w:hAnsi="XO Thames"/>
          <w:b/>
          <w:sz w:val="22"/>
          <w:szCs w:val="22"/>
        </w:rPr>
        <w:t>РАЗРЕШЕНИЕ СПОРОВ</w:t>
      </w:r>
    </w:p>
    <w:p w:rsidR="00B22542" w:rsidRPr="00044F23" w:rsidRDefault="00B22542" w:rsidP="00B22542">
      <w:pPr>
        <w:ind w:left="400"/>
        <w:rPr>
          <w:rFonts w:ascii="XO Thames" w:hAnsi="XO Thames"/>
          <w:sz w:val="22"/>
          <w:szCs w:val="22"/>
        </w:rPr>
      </w:pPr>
    </w:p>
    <w:p w:rsidR="00870878" w:rsidRPr="00044F23" w:rsidRDefault="00870878" w:rsidP="00A10A80">
      <w:pPr>
        <w:jc w:val="both"/>
        <w:rPr>
          <w:rFonts w:ascii="XO Thames" w:hAnsi="XO Thames"/>
          <w:sz w:val="22"/>
          <w:szCs w:val="22"/>
        </w:rPr>
      </w:pPr>
      <w:r w:rsidRPr="00044F23">
        <w:rPr>
          <w:rFonts w:ascii="XO Thames" w:hAnsi="XO Thames"/>
          <w:sz w:val="22"/>
          <w:szCs w:val="22"/>
        </w:rPr>
        <w:t xml:space="preserve">         9.1. Все споры и разногласия, которые могут возникнуть из настоящего Договора между</w:t>
      </w:r>
    </w:p>
    <w:p w:rsidR="00870878" w:rsidRPr="00044F23" w:rsidRDefault="00870878" w:rsidP="00A10A80">
      <w:pPr>
        <w:jc w:val="both"/>
        <w:rPr>
          <w:rFonts w:ascii="XO Thames" w:hAnsi="XO Thames"/>
          <w:sz w:val="22"/>
          <w:szCs w:val="22"/>
        </w:rPr>
      </w:pPr>
      <w:r w:rsidRPr="00044F23">
        <w:rPr>
          <w:rFonts w:ascii="XO Thames" w:hAnsi="XO Thames"/>
          <w:sz w:val="22"/>
          <w:szCs w:val="22"/>
        </w:rPr>
        <w:t>«Сторонами», разрешаются путем переговоров</w:t>
      </w:r>
    </w:p>
    <w:p w:rsidR="00870878" w:rsidRPr="00044F23" w:rsidRDefault="00870878" w:rsidP="00A10A80">
      <w:pPr>
        <w:jc w:val="both"/>
        <w:rPr>
          <w:rFonts w:ascii="XO Thames" w:hAnsi="XO Thames"/>
          <w:sz w:val="22"/>
          <w:szCs w:val="22"/>
        </w:rPr>
      </w:pPr>
      <w:r w:rsidRPr="00044F23">
        <w:rPr>
          <w:rFonts w:ascii="XO Thames" w:hAnsi="XO Thames"/>
          <w:sz w:val="22"/>
          <w:szCs w:val="22"/>
        </w:rPr>
        <w:t xml:space="preserve">         9.2. В случае невозможности разрешения споров и разногласий путем переговоров, они решаются в претензионном порядке. Срок рассмотрения претензии и предоставления ответа на нее – 10 календарных дней с даты получения претензии.</w:t>
      </w:r>
    </w:p>
    <w:p w:rsidR="00870878" w:rsidRPr="00044F23" w:rsidRDefault="00870878" w:rsidP="00A10A80">
      <w:pPr>
        <w:jc w:val="both"/>
        <w:rPr>
          <w:rFonts w:ascii="XO Thames" w:hAnsi="XO Thames"/>
          <w:sz w:val="22"/>
          <w:szCs w:val="22"/>
        </w:rPr>
      </w:pPr>
      <w:r w:rsidRPr="00044F23">
        <w:rPr>
          <w:rFonts w:ascii="XO Thames" w:hAnsi="XO Thames"/>
          <w:sz w:val="22"/>
          <w:szCs w:val="22"/>
        </w:rPr>
        <w:t xml:space="preserve">        9.3. В случае невозможности разрешения спора в досудебном порядке, спор передается на рассмотрение в Арбитражный суд Ростовской области.</w:t>
      </w:r>
    </w:p>
    <w:p w:rsidR="00CB34AB" w:rsidRPr="00044F23" w:rsidRDefault="00CB34AB">
      <w:pPr>
        <w:rPr>
          <w:rFonts w:ascii="XO Thames" w:hAnsi="XO Thames"/>
          <w:b/>
          <w:sz w:val="22"/>
          <w:szCs w:val="22"/>
        </w:rPr>
      </w:pPr>
    </w:p>
    <w:p w:rsidR="00870878" w:rsidRPr="00044F23" w:rsidRDefault="00870878" w:rsidP="00B22542">
      <w:pPr>
        <w:pStyle w:val="a9"/>
        <w:numPr>
          <w:ilvl w:val="0"/>
          <w:numId w:val="5"/>
        </w:numPr>
        <w:tabs>
          <w:tab w:val="left" w:pos="0"/>
        </w:tabs>
        <w:spacing w:after="0"/>
        <w:jc w:val="center"/>
        <w:rPr>
          <w:rFonts w:ascii="XO Thames" w:hAnsi="XO Thames"/>
          <w:b/>
          <w:bCs/>
          <w:sz w:val="22"/>
          <w:szCs w:val="22"/>
          <w:lang w:val="ru-RU"/>
        </w:rPr>
      </w:pPr>
      <w:r w:rsidRPr="00044F23">
        <w:rPr>
          <w:rFonts w:ascii="XO Thames" w:hAnsi="XO Thames"/>
          <w:b/>
          <w:bCs/>
          <w:sz w:val="22"/>
          <w:szCs w:val="22"/>
        </w:rPr>
        <w:t>ЗАКЛЮЧИТЕЛЬНЫЕ ПОЛОЖЕНИЯ</w:t>
      </w:r>
    </w:p>
    <w:p w:rsidR="00B22542" w:rsidRPr="00044F23" w:rsidRDefault="00B22542" w:rsidP="00B22542">
      <w:pPr>
        <w:pStyle w:val="a9"/>
        <w:tabs>
          <w:tab w:val="left" w:pos="0"/>
        </w:tabs>
        <w:spacing w:after="0"/>
        <w:ind w:left="400"/>
        <w:rPr>
          <w:rFonts w:ascii="XO Thames" w:hAnsi="XO Thames"/>
          <w:sz w:val="22"/>
          <w:szCs w:val="22"/>
          <w:lang w:val="ru-RU"/>
        </w:rPr>
      </w:pPr>
    </w:p>
    <w:p w:rsidR="00870878" w:rsidRPr="00044F23" w:rsidRDefault="00870878">
      <w:pPr>
        <w:pStyle w:val="a9"/>
        <w:tabs>
          <w:tab w:val="left" w:pos="0"/>
        </w:tabs>
        <w:spacing w:after="0"/>
        <w:ind w:firstLine="426"/>
        <w:jc w:val="both"/>
        <w:rPr>
          <w:rFonts w:ascii="XO Thames" w:hAnsi="XO Thames"/>
          <w:sz w:val="22"/>
          <w:szCs w:val="22"/>
        </w:rPr>
      </w:pPr>
      <w:r w:rsidRPr="00044F23">
        <w:rPr>
          <w:rFonts w:ascii="XO Thames" w:hAnsi="XO Thames"/>
          <w:sz w:val="22"/>
          <w:szCs w:val="22"/>
        </w:rPr>
        <w:t>10.1.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«Сторон». Все приложения к настоящему Договору составляют его неотъемлемую часть.</w:t>
      </w:r>
    </w:p>
    <w:p w:rsidR="00870878" w:rsidRPr="00044F23" w:rsidRDefault="00870878">
      <w:pPr>
        <w:ind w:firstLine="426"/>
        <w:jc w:val="both"/>
        <w:rPr>
          <w:rFonts w:ascii="XO Thames" w:hAnsi="XO Thames"/>
          <w:sz w:val="22"/>
          <w:szCs w:val="22"/>
        </w:rPr>
      </w:pPr>
      <w:r w:rsidRPr="00044F23">
        <w:rPr>
          <w:rFonts w:ascii="XO Thames" w:hAnsi="XO Thames"/>
          <w:sz w:val="22"/>
          <w:szCs w:val="22"/>
        </w:rPr>
        <w:t>10.2. Все юридически значимые сообщения должны направляться исключительно по почтовому адресу, который указан в разделе Договора "Адреса и банковские реквизиты сторон". Направление сообщения по другим адресам не может считаться надлежащим. Если иное не предусмотрено законом, заявления, уведомления, извещения, требования или иные юридически значимые сообщения, с которыми закон или сделка связывает наступление гражданско-правовых последствий для другого лица, влекут для этого лица такие последствия с момента доставки соответствующего сообщения ему или его представителю. 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870878" w:rsidRPr="00044F23" w:rsidRDefault="00870878">
      <w:pPr>
        <w:pStyle w:val="a9"/>
        <w:tabs>
          <w:tab w:val="left" w:pos="0"/>
        </w:tabs>
        <w:spacing w:after="0"/>
        <w:ind w:firstLine="426"/>
        <w:jc w:val="both"/>
        <w:rPr>
          <w:rFonts w:ascii="XO Thames" w:hAnsi="XO Thames"/>
          <w:color w:val="000000"/>
          <w:sz w:val="22"/>
          <w:szCs w:val="22"/>
        </w:rPr>
      </w:pPr>
      <w:r w:rsidRPr="00044F23">
        <w:rPr>
          <w:rFonts w:ascii="XO Thames" w:hAnsi="XO Thames"/>
          <w:sz w:val="22"/>
          <w:szCs w:val="22"/>
        </w:rPr>
        <w:t>10.3. Настоящий Договор составлен в двух экземплярах на русском языке. Оба экземпляра идентичны и имеют одинаковую силу. У каждой из «Сторон» находится один экземпляр настоящего Договора.</w:t>
      </w:r>
    </w:p>
    <w:p w:rsidR="00870878" w:rsidRPr="00044F23" w:rsidRDefault="00870878">
      <w:pPr>
        <w:ind w:firstLine="426"/>
        <w:jc w:val="both"/>
        <w:rPr>
          <w:rFonts w:ascii="XO Thames" w:hAnsi="XO Thames"/>
          <w:color w:val="000000"/>
          <w:sz w:val="22"/>
          <w:szCs w:val="22"/>
        </w:rPr>
      </w:pPr>
      <w:r w:rsidRPr="00044F23">
        <w:rPr>
          <w:rFonts w:ascii="XO Thames" w:hAnsi="XO Thames"/>
          <w:color w:val="000000"/>
          <w:sz w:val="22"/>
          <w:szCs w:val="22"/>
        </w:rPr>
        <w:t>10.4. «Стороны» Договора обязуются принимать меры по предупреждению коррупции, указанные в Федеральном законе от 25.12.2008 № 273-ФЗ «О противодействии коррупции».</w:t>
      </w:r>
    </w:p>
    <w:p w:rsidR="00870878" w:rsidRPr="00044F23" w:rsidRDefault="00870878">
      <w:pPr>
        <w:ind w:firstLine="426"/>
        <w:jc w:val="both"/>
        <w:rPr>
          <w:rFonts w:ascii="XO Thames" w:hAnsi="XO Thames"/>
          <w:color w:val="000000"/>
          <w:sz w:val="22"/>
          <w:szCs w:val="22"/>
        </w:rPr>
      </w:pPr>
      <w:r w:rsidRPr="00044F23">
        <w:rPr>
          <w:rFonts w:ascii="XO Thames" w:hAnsi="XO Thames"/>
          <w:color w:val="000000"/>
          <w:sz w:val="22"/>
          <w:szCs w:val="22"/>
        </w:rPr>
        <w:t>10.5. При исполнении своих обязательств по настоящему Договору «Стороны» не выплачивают, не предлагают выплатить и не разрешают выплату каких-либо денежных средств или ценностей работникам Сторон для оказания влияния на действия или решения этих лиц в целях получения каких-либо неправомерных преимуществ или достижения иных неправомерных целей.</w:t>
      </w:r>
    </w:p>
    <w:p w:rsidR="00870878" w:rsidRPr="00044F23" w:rsidRDefault="00870878">
      <w:pPr>
        <w:ind w:firstLine="426"/>
        <w:jc w:val="both"/>
        <w:rPr>
          <w:rFonts w:ascii="XO Thames" w:hAnsi="XO Thames"/>
          <w:sz w:val="22"/>
          <w:szCs w:val="22"/>
        </w:rPr>
      </w:pPr>
      <w:r w:rsidRPr="00044F23">
        <w:rPr>
          <w:rFonts w:ascii="XO Thames" w:hAnsi="XO Thames"/>
          <w:color w:val="000000"/>
          <w:sz w:val="22"/>
          <w:szCs w:val="22"/>
        </w:rPr>
        <w:lastRenderedPageBreak/>
        <w:t>10.6. При исполнении своих обязательств по настоящему Договору «Стороны» не осуществляют действия, квалифицируемые как коррупция в соответствии с Федеральным законом от 25.12.2008 № 273-ФЗ «О противодействии коррупции».</w:t>
      </w:r>
    </w:p>
    <w:p w:rsidR="00D1724E" w:rsidRPr="00044F23" w:rsidRDefault="00870878" w:rsidP="00B22542">
      <w:pPr>
        <w:widowControl w:val="0"/>
        <w:autoSpaceDE w:val="0"/>
        <w:ind w:firstLine="426"/>
        <w:jc w:val="both"/>
        <w:rPr>
          <w:rFonts w:ascii="XO Thames" w:hAnsi="XO Thames"/>
          <w:sz w:val="22"/>
          <w:szCs w:val="22"/>
        </w:rPr>
      </w:pPr>
      <w:r w:rsidRPr="00044F23">
        <w:rPr>
          <w:rFonts w:ascii="XO Thames" w:hAnsi="XO Thames"/>
          <w:sz w:val="22"/>
          <w:szCs w:val="22"/>
        </w:rPr>
        <w:t>10.7. Неотъемлемыми частями Договора являются следующие приложения к Договору:</w:t>
      </w:r>
    </w:p>
    <w:p w:rsidR="00870878" w:rsidRPr="00044F23" w:rsidRDefault="00870878">
      <w:pPr>
        <w:widowControl w:val="0"/>
        <w:tabs>
          <w:tab w:val="left" w:pos="709"/>
        </w:tabs>
        <w:autoSpaceDE w:val="0"/>
        <w:ind w:firstLine="709"/>
        <w:jc w:val="both"/>
        <w:rPr>
          <w:rFonts w:ascii="XO Thames" w:hAnsi="XO Thames"/>
          <w:sz w:val="22"/>
          <w:szCs w:val="22"/>
        </w:rPr>
      </w:pPr>
      <w:r w:rsidRPr="00044F23">
        <w:rPr>
          <w:rFonts w:ascii="XO Thames" w:hAnsi="XO Thames"/>
          <w:sz w:val="22"/>
          <w:szCs w:val="22"/>
        </w:rPr>
        <w:t>- приложение № 1 «Спецификация».</w:t>
      </w:r>
    </w:p>
    <w:p w:rsidR="00D1724E" w:rsidRPr="00044F23" w:rsidRDefault="00D1724E">
      <w:pPr>
        <w:widowControl w:val="0"/>
        <w:tabs>
          <w:tab w:val="left" w:pos="709"/>
        </w:tabs>
        <w:autoSpaceDE w:val="0"/>
        <w:ind w:firstLine="709"/>
        <w:jc w:val="both"/>
        <w:rPr>
          <w:rFonts w:ascii="XO Thames" w:hAnsi="XO Thames"/>
          <w:sz w:val="22"/>
          <w:szCs w:val="22"/>
        </w:rPr>
      </w:pPr>
    </w:p>
    <w:p w:rsidR="00870878" w:rsidRPr="00044F23" w:rsidRDefault="00870878">
      <w:pPr>
        <w:pStyle w:val="a9"/>
        <w:spacing w:after="0"/>
        <w:jc w:val="center"/>
        <w:rPr>
          <w:rFonts w:ascii="XO Thames" w:hAnsi="XO Thames"/>
          <w:b/>
          <w:bCs/>
          <w:sz w:val="22"/>
          <w:szCs w:val="22"/>
        </w:rPr>
      </w:pPr>
      <w:r w:rsidRPr="00044F23">
        <w:rPr>
          <w:rFonts w:ascii="XO Thames" w:hAnsi="XO Thames"/>
          <w:b/>
          <w:bCs/>
          <w:sz w:val="22"/>
          <w:szCs w:val="22"/>
        </w:rPr>
        <w:t>1</w:t>
      </w:r>
      <w:r w:rsidRPr="00044F23">
        <w:rPr>
          <w:rFonts w:ascii="XO Thames" w:hAnsi="XO Thames"/>
          <w:b/>
          <w:bCs/>
          <w:sz w:val="22"/>
          <w:szCs w:val="22"/>
          <w:lang w:val="ru-RU"/>
        </w:rPr>
        <w:t>1</w:t>
      </w:r>
      <w:r w:rsidRPr="00044F23">
        <w:rPr>
          <w:rFonts w:ascii="XO Thames" w:hAnsi="XO Thames"/>
          <w:b/>
          <w:bCs/>
          <w:sz w:val="22"/>
          <w:szCs w:val="22"/>
        </w:rPr>
        <w:t>. АДРЕСА И БАНКОВСКИЕ РЕКВИЗИТЫ СТОРОН</w:t>
      </w:r>
    </w:p>
    <w:p w:rsidR="00CB34AB" w:rsidRPr="00044F23" w:rsidRDefault="00CB34AB" w:rsidP="00CB34AB">
      <w:pPr>
        <w:pStyle w:val="a9"/>
        <w:tabs>
          <w:tab w:val="left" w:pos="17"/>
        </w:tabs>
        <w:spacing w:after="0"/>
        <w:rPr>
          <w:rFonts w:ascii="XO Thames" w:hAnsi="XO Thames"/>
          <w:b/>
          <w:bCs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536"/>
      </w:tblGrid>
      <w:tr w:rsidR="001D02A9" w:rsidRPr="00044F23" w:rsidTr="00953CAE">
        <w:trPr>
          <w:trHeight w:val="7513"/>
        </w:trPr>
        <w:tc>
          <w:tcPr>
            <w:tcW w:w="4860" w:type="dxa"/>
          </w:tcPr>
          <w:p w:rsidR="00D1724E" w:rsidRPr="00044F23" w:rsidRDefault="00D1724E" w:rsidP="001D02A9">
            <w:pPr>
              <w:widowControl w:val="0"/>
              <w:autoSpaceDE w:val="0"/>
              <w:rPr>
                <w:rFonts w:ascii="XO Thames" w:hAnsi="XO Thames"/>
                <w:b/>
                <w:iCs/>
                <w:sz w:val="18"/>
                <w:szCs w:val="18"/>
                <w:lang w:eastAsia="ar-SA"/>
              </w:rPr>
            </w:pPr>
            <w:r w:rsidRPr="00044F23">
              <w:rPr>
                <w:rFonts w:ascii="XO Thames" w:hAnsi="XO Thames"/>
                <w:b/>
                <w:iCs/>
                <w:sz w:val="18"/>
                <w:szCs w:val="18"/>
                <w:lang w:eastAsia="ar-SA"/>
              </w:rPr>
              <w:t>Заказчик:</w:t>
            </w:r>
          </w:p>
          <w:p w:rsidR="00B22542" w:rsidRPr="00B22542" w:rsidRDefault="00B22542" w:rsidP="00B22542">
            <w:pPr>
              <w:widowControl w:val="0"/>
              <w:suppressAutoHyphens w:val="0"/>
              <w:autoSpaceDE w:val="0"/>
              <w:autoSpaceDN w:val="0"/>
              <w:rPr>
                <w:rFonts w:ascii="XO Thames" w:hAnsi="XO Thames"/>
                <w:lang w:eastAsia="ru-RU"/>
              </w:rPr>
            </w:pPr>
            <w:r w:rsidRPr="00B22542">
              <w:rPr>
                <w:rFonts w:ascii="XO Thames" w:hAnsi="XO Thames"/>
                <w:lang w:eastAsia="ru-RU"/>
              </w:rPr>
              <w:t xml:space="preserve">Федеральное казённое учреждение «Следственный изолятор № 3 Главного   управления Федеральной службы исполнения наказаний по Ростовской области» </w:t>
            </w:r>
          </w:p>
          <w:p w:rsidR="00B22542" w:rsidRPr="00B22542" w:rsidRDefault="00B22542" w:rsidP="00B22542">
            <w:pPr>
              <w:widowControl w:val="0"/>
              <w:suppressAutoHyphens w:val="0"/>
              <w:autoSpaceDE w:val="0"/>
              <w:autoSpaceDN w:val="0"/>
              <w:rPr>
                <w:rFonts w:ascii="XO Thames" w:hAnsi="XO Thames"/>
                <w:lang w:eastAsia="ru-RU"/>
              </w:rPr>
            </w:pPr>
            <w:r w:rsidRPr="00B22542">
              <w:rPr>
                <w:rFonts w:ascii="XO Thames" w:hAnsi="XO Thames"/>
                <w:lang w:eastAsia="ru-RU"/>
              </w:rPr>
              <w:t>(ФКУ СИЗО-3 ГУФСИН России по Ростовской области)</w:t>
            </w:r>
          </w:p>
          <w:p w:rsidR="00B22542" w:rsidRPr="00B22542" w:rsidRDefault="00B22542" w:rsidP="00B22542">
            <w:pPr>
              <w:widowControl w:val="0"/>
              <w:suppressAutoHyphens w:val="0"/>
              <w:autoSpaceDE w:val="0"/>
              <w:autoSpaceDN w:val="0"/>
              <w:rPr>
                <w:rFonts w:ascii="XO Thames" w:hAnsi="XO Thames"/>
                <w:lang w:eastAsia="ru-RU"/>
              </w:rPr>
            </w:pPr>
            <w:r w:rsidRPr="00B22542">
              <w:rPr>
                <w:rFonts w:ascii="XO Thames" w:hAnsi="XO Thames"/>
                <w:lang w:eastAsia="ru-RU"/>
              </w:rPr>
              <w:t>Юридический и фактический адрес:</w:t>
            </w:r>
          </w:p>
          <w:p w:rsidR="00B22542" w:rsidRPr="00B22542" w:rsidRDefault="00B22542" w:rsidP="00B22542">
            <w:pPr>
              <w:widowControl w:val="0"/>
              <w:suppressAutoHyphens w:val="0"/>
              <w:autoSpaceDE w:val="0"/>
              <w:autoSpaceDN w:val="0"/>
              <w:rPr>
                <w:rFonts w:ascii="XO Thames" w:hAnsi="XO Thames"/>
                <w:lang w:eastAsia="ru-RU"/>
              </w:rPr>
            </w:pPr>
            <w:r w:rsidRPr="00B22542">
              <w:rPr>
                <w:rFonts w:ascii="XO Thames" w:hAnsi="XO Thames"/>
                <w:lang w:eastAsia="ru-RU"/>
              </w:rPr>
              <w:t xml:space="preserve">346408 Ростовская область, г. Новочеркасск ул. Украинская 1 </w:t>
            </w:r>
          </w:p>
          <w:p w:rsidR="00B22542" w:rsidRPr="00B22542" w:rsidRDefault="00B22542" w:rsidP="00B22542">
            <w:pPr>
              <w:widowControl w:val="0"/>
              <w:suppressAutoHyphens w:val="0"/>
              <w:autoSpaceDE w:val="0"/>
              <w:autoSpaceDN w:val="0"/>
              <w:rPr>
                <w:rFonts w:ascii="XO Thames" w:hAnsi="XO Thames"/>
                <w:lang w:eastAsia="ru-RU"/>
              </w:rPr>
            </w:pPr>
            <w:r w:rsidRPr="00B22542">
              <w:rPr>
                <w:rFonts w:ascii="XO Thames" w:hAnsi="XO Thames"/>
                <w:lang w:eastAsia="ru-RU"/>
              </w:rPr>
              <w:t xml:space="preserve">ИНН\КПП 6150027806/615001001 </w:t>
            </w:r>
          </w:p>
          <w:p w:rsidR="00B22542" w:rsidRPr="00B22542" w:rsidRDefault="00B22542" w:rsidP="00B22542">
            <w:pPr>
              <w:widowControl w:val="0"/>
              <w:suppressAutoHyphens w:val="0"/>
              <w:autoSpaceDE w:val="0"/>
              <w:autoSpaceDN w:val="0"/>
              <w:rPr>
                <w:rFonts w:ascii="XO Thames" w:hAnsi="XO Thames"/>
                <w:lang w:eastAsia="ru-RU"/>
              </w:rPr>
            </w:pPr>
            <w:r w:rsidRPr="00B22542">
              <w:rPr>
                <w:rFonts w:ascii="XO Thames" w:hAnsi="XO Thames"/>
                <w:lang w:eastAsia="ru-RU"/>
              </w:rPr>
              <w:t xml:space="preserve">Юридический и почтовый адрес: 346408 Ростовская область, г. Новочеркасск, ул. Украинская 1 </w:t>
            </w:r>
          </w:p>
          <w:p w:rsidR="00B22542" w:rsidRPr="00B22542" w:rsidRDefault="00B22542" w:rsidP="00B22542">
            <w:pPr>
              <w:widowControl w:val="0"/>
              <w:suppressAutoHyphens w:val="0"/>
              <w:autoSpaceDE w:val="0"/>
              <w:autoSpaceDN w:val="0"/>
              <w:rPr>
                <w:rFonts w:ascii="XO Thames" w:hAnsi="XO Thames"/>
                <w:lang w:eastAsia="ru-RU"/>
              </w:rPr>
            </w:pPr>
            <w:r w:rsidRPr="00B22542">
              <w:rPr>
                <w:rFonts w:ascii="XO Thames" w:hAnsi="XO Thames"/>
                <w:lang w:eastAsia="ru-RU"/>
              </w:rPr>
              <w:t xml:space="preserve">Банковские реквизиты: </w:t>
            </w:r>
          </w:p>
          <w:p w:rsidR="00B22542" w:rsidRPr="00B22542" w:rsidRDefault="00B22542" w:rsidP="00B22542">
            <w:pPr>
              <w:widowControl w:val="0"/>
              <w:suppressAutoHyphens w:val="0"/>
              <w:autoSpaceDE w:val="0"/>
              <w:autoSpaceDN w:val="0"/>
              <w:rPr>
                <w:rFonts w:ascii="XO Thames" w:hAnsi="XO Thames"/>
                <w:lang w:eastAsia="ru-RU"/>
              </w:rPr>
            </w:pPr>
            <w:r w:rsidRPr="00B22542">
              <w:rPr>
                <w:rFonts w:ascii="XO Thames" w:hAnsi="XO Thames"/>
                <w:lang w:eastAsia="ru-RU"/>
              </w:rPr>
              <w:t>УФК по Нижегородской области (ФКУ СИЗО-3 ГУФСИН России по Ростовской области, л/с 03581189790)</w:t>
            </w:r>
          </w:p>
          <w:p w:rsidR="00B22542" w:rsidRPr="00B22542" w:rsidRDefault="00B22542" w:rsidP="00B22542">
            <w:pPr>
              <w:widowControl w:val="0"/>
              <w:suppressAutoHyphens w:val="0"/>
              <w:autoSpaceDE w:val="0"/>
              <w:autoSpaceDN w:val="0"/>
              <w:rPr>
                <w:rFonts w:ascii="XO Thames" w:hAnsi="XO Thames"/>
                <w:lang w:eastAsia="ru-RU"/>
              </w:rPr>
            </w:pPr>
            <w:r w:rsidRPr="00B22542">
              <w:rPr>
                <w:rFonts w:ascii="XO Thames" w:hAnsi="XO Thames"/>
                <w:lang w:eastAsia="ru-RU"/>
              </w:rPr>
              <w:t>ОКЦ№1 ВВГУ Банка России//УФК по Нижегородской области, г. Нижний Новгород</w:t>
            </w:r>
          </w:p>
          <w:p w:rsidR="00B22542" w:rsidRPr="00B22542" w:rsidRDefault="00B22542" w:rsidP="00B22542">
            <w:pPr>
              <w:widowControl w:val="0"/>
              <w:suppressAutoHyphens w:val="0"/>
              <w:autoSpaceDE w:val="0"/>
              <w:autoSpaceDN w:val="0"/>
              <w:rPr>
                <w:rFonts w:ascii="XO Thames" w:hAnsi="XO Thames"/>
                <w:lang w:eastAsia="ru-RU"/>
              </w:rPr>
            </w:pPr>
            <w:r w:rsidRPr="00B22542">
              <w:rPr>
                <w:rFonts w:ascii="XO Thames" w:hAnsi="XO Thames"/>
                <w:lang w:eastAsia="ru-RU"/>
              </w:rPr>
              <w:t>БИК: 012202102</w:t>
            </w:r>
          </w:p>
          <w:p w:rsidR="00B22542" w:rsidRPr="00B22542" w:rsidRDefault="00B22542" w:rsidP="00B22542">
            <w:pPr>
              <w:widowControl w:val="0"/>
              <w:suppressAutoHyphens w:val="0"/>
              <w:autoSpaceDE w:val="0"/>
              <w:autoSpaceDN w:val="0"/>
              <w:rPr>
                <w:rFonts w:ascii="XO Thames" w:hAnsi="XO Thames"/>
                <w:lang w:eastAsia="ru-RU"/>
              </w:rPr>
            </w:pPr>
            <w:r w:rsidRPr="00B22542">
              <w:rPr>
                <w:rFonts w:ascii="XO Thames" w:hAnsi="XO Thames"/>
                <w:lang w:eastAsia="ru-RU"/>
              </w:rPr>
              <w:t xml:space="preserve">Номер единого казначейского счета (ЕКС): </w:t>
            </w:r>
          </w:p>
          <w:p w:rsidR="00B22542" w:rsidRPr="00B22542" w:rsidRDefault="00B22542" w:rsidP="00B22542">
            <w:pPr>
              <w:widowControl w:val="0"/>
              <w:suppressAutoHyphens w:val="0"/>
              <w:autoSpaceDE w:val="0"/>
              <w:autoSpaceDN w:val="0"/>
              <w:rPr>
                <w:rFonts w:ascii="XO Thames" w:hAnsi="XO Thames"/>
                <w:lang w:eastAsia="ru-RU"/>
              </w:rPr>
            </w:pPr>
            <w:r w:rsidRPr="00B22542">
              <w:rPr>
                <w:rFonts w:ascii="XO Thames" w:hAnsi="XO Thames"/>
                <w:lang w:eastAsia="ru-RU"/>
              </w:rPr>
              <w:t>40102810745370000024</w:t>
            </w:r>
          </w:p>
          <w:p w:rsidR="00B22542" w:rsidRPr="00B22542" w:rsidRDefault="00B22542" w:rsidP="00B22542">
            <w:pPr>
              <w:widowControl w:val="0"/>
              <w:suppressAutoHyphens w:val="0"/>
              <w:autoSpaceDE w:val="0"/>
              <w:autoSpaceDN w:val="0"/>
              <w:rPr>
                <w:rFonts w:ascii="XO Thames" w:hAnsi="XO Thames"/>
                <w:lang w:eastAsia="ru-RU"/>
              </w:rPr>
            </w:pPr>
            <w:r w:rsidRPr="00B22542">
              <w:rPr>
                <w:rFonts w:ascii="XO Thames" w:hAnsi="XO Thames"/>
                <w:lang w:eastAsia="ru-RU"/>
              </w:rPr>
              <w:t>Номер казначейского счета: 03211643000000013230</w:t>
            </w:r>
          </w:p>
          <w:p w:rsidR="00B22542" w:rsidRPr="00B22542" w:rsidRDefault="00B22542" w:rsidP="00B22542">
            <w:pPr>
              <w:widowControl w:val="0"/>
              <w:suppressAutoHyphens w:val="0"/>
              <w:autoSpaceDE w:val="0"/>
              <w:autoSpaceDN w:val="0"/>
              <w:rPr>
                <w:rFonts w:ascii="XO Thames" w:hAnsi="XO Thames"/>
                <w:lang w:eastAsia="ru-RU"/>
              </w:rPr>
            </w:pPr>
            <w:r w:rsidRPr="00B22542">
              <w:rPr>
                <w:rFonts w:ascii="XO Thames" w:hAnsi="XO Thames"/>
                <w:lang w:eastAsia="ru-RU"/>
              </w:rPr>
              <w:t>ОКПО: 08829942; ОКВЭД: 84.23.4</w:t>
            </w:r>
          </w:p>
          <w:p w:rsidR="00B22542" w:rsidRPr="00B22542" w:rsidRDefault="00B22542" w:rsidP="00B22542">
            <w:pPr>
              <w:widowControl w:val="0"/>
              <w:suppressAutoHyphens w:val="0"/>
              <w:autoSpaceDE w:val="0"/>
              <w:autoSpaceDN w:val="0"/>
              <w:rPr>
                <w:rFonts w:ascii="XO Thames" w:hAnsi="XO Thames"/>
                <w:lang w:eastAsia="ru-RU"/>
              </w:rPr>
            </w:pPr>
            <w:r w:rsidRPr="00B22542">
              <w:rPr>
                <w:rFonts w:ascii="XO Thames" w:hAnsi="XO Thames"/>
                <w:lang w:eastAsia="ru-RU"/>
              </w:rPr>
              <w:t>ОГРН: 1026102218394</w:t>
            </w:r>
          </w:p>
          <w:p w:rsidR="00B22542" w:rsidRPr="00B22542" w:rsidRDefault="00B22542" w:rsidP="00B22542">
            <w:pPr>
              <w:widowControl w:val="0"/>
              <w:suppressAutoHyphens w:val="0"/>
              <w:autoSpaceDE w:val="0"/>
              <w:autoSpaceDN w:val="0"/>
              <w:rPr>
                <w:rFonts w:ascii="XO Thames" w:hAnsi="XO Thames"/>
                <w:lang w:eastAsia="ru-RU"/>
              </w:rPr>
            </w:pPr>
            <w:r w:rsidRPr="00B22542">
              <w:rPr>
                <w:rFonts w:ascii="XO Thames" w:hAnsi="XO Thames"/>
                <w:lang w:eastAsia="ru-RU"/>
              </w:rPr>
              <w:t>тел: 8 (8635) 211-457</w:t>
            </w:r>
          </w:p>
          <w:p w:rsidR="00B22542" w:rsidRPr="00B22542" w:rsidRDefault="00B22542" w:rsidP="00B22542">
            <w:pPr>
              <w:suppressAutoHyphens w:val="0"/>
              <w:autoSpaceDE w:val="0"/>
              <w:autoSpaceDN w:val="0"/>
              <w:adjustRightInd w:val="0"/>
              <w:rPr>
                <w:rFonts w:ascii="XO Thames" w:eastAsia="Calibri" w:hAnsi="XO Thames"/>
                <w:lang w:eastAsia="en-US"/>
              </w:rPr>
            </w:pPr>
            <w:proofErr w:type="spellStart"/>
            <w:r w:rsidRPr="00B22542">
              <w:rPr>
                <w:rFonts w:ascii="XO Thames" w:eastAsia="Calibri" w:hAnsi="XO Thames"/>
                <w:lang w:eastAsia="en-US"/>
              </w:rPr>
              <w:t>эл.почта</w:t>
            </w:r>
            <w:proofErr w:type="spellEnd"/>
            <w:r w:rsidRPr="00B22542">
              <w:rPr>
                <w:rFonts w:ascii="XO Thames" w:eastAsia="Calibri" w:hAnsi="XO Thames"/>
                <w:lang w:eastAsia="en-US"/>
              </w:rPr>
              <w:t xml:space="preserve">: cizo-3.okbiho@61.fsin.gov.ru </w:t>
            </w:r>
          </w:p>
          <w:p w:rsidR="001D02A9" w:rsidRPr="00044F23" w:rsidRDefault="001D02A9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1D02A9" w:rsidRPr="00044F23" w:rsidRDefault="001D02A9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1D02A9" w:rsidRPr="00044F23" w:rsidRDefault="001D02A9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953CAE" w:rsidRPr="00044F23" w:rsidRDefault="00953CAE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953CAE" w:rsidRPr="00044F23" w:rsidRDefault="00953CAE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953CAE" w:rsidRPr="00044F23" w:rsidRDefault="00953CAE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1D02A9" w:rsidRPr="00044F23" w:rsidRDefault="00953CAE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  <w:r w:rsidRPr="00044F23">
              <w:rPr>
                <w:rFonts w:ascii="XO Thames" w:hAnsi="XO Thames"/>
                <w:iCs/>
                <w:sz w:val="18"/>
                <w:szCs w:val="18"/>
                <w:lang w:eastAsia="ar-SA"/>
              </w:rPr>
              <w:t>______________/___________________/</w:t>
            </w:r>
          </w:p>
        </w:tc>
        <w:tc>
          <w:tcPr>
            <w:tcW w:w="4536" w:type="dxa"/>
          </w:tcPr>
          <w:p w:rsidR="00D1724E" w:rsidRPr="00044F23" w:rsidRDefault="001D02A9" w:rsidP="001D02A9">
            <w:pPr>
              <w:widowControl w:val="0"/>
              <w:autoSpaceDE w:val="0"/>
              <w:rPr>
                <w:rFonts w:ascii="XO Thames" w:hAnsi="XO Thames"/>
                <w:b/>
                <w:iCs/>
                <w:sz w:val="18"/>
                <w:szCs w:val="18"/>
                <w:lang w:eastAsia="ar-SA"/>
              </w:rPr>
            </w:pPr>
            <w:r w:rsidRPr="00044F23">
              <w:rPr>
                <w:rFonts w:ascii="XO Thames" w:hAnsi="XO Thames"/>
                <w:iCs/>
                <w:sz w:val="18"/>
                <w:szCs w:val="18"/>
                <w:lang w:eastAsia="ar-SA"/>
              </w:rPr>
              <w:t xml:space="preserve"> </w:t>
            </w:r>
            <w:r w:rsidRPr="00044F23">
              <w:rPr>
                <w:rFonts w:ascii="XO Thames" w:hAnsi="XO Thames"/>
                <w:b/>
                <w:iCs/>
                <w:sz w:val="18"/>
                <w:szCs w:val="18"/>
                <w:lang w:eastAsia="ar-SA"/>
              </w:rPr>
              <w:t xml:space="preserve">Исполнитель: </w:t>
            </w:r>
          </w:p>
          <w:p w:rsidR="001D02A9" w:rsidRPr="00044F23" w:rsidRDefault="001D02A9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1D02A9" w:rsidRPr="00044F23" w:rsidRDefault="001D02A9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1D02A9" w:rsidRPr="00044F23" w:rsidRDefault="001D02A9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1D02A9" w:rsidRPr="00044F23" w:rsidRDefault="001D02A9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734794" w:rsidRPr="00044F23" w:rsidRDefault="00734794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1D02A9" w:rsidRPr="00044F23" w:rsidRDefault="001D02A9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1D02A9" w:rsidRPr="00044F23" w:rsidRDefault="001D02A9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953CAE" w:rsidRPr="00044F23" w:rsidRDefault="00953CAE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953CAE" w:rsidRPr="00044F23" w:rsidRDefault="00953CAE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953CAE" w:rsidRPr="00044F23" w:rsidRDefault="00953CAE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953CAE" w:rsidRPr="00044F23" w:rsidRDefault="00953CAE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953CAE" w:rsidRPr="00044F23" w:rsidRDefault="00953CAE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953CAE" w:rsidRPr="00044F23" w:rsidRDefault="00953CAE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953CAE" w:rsidRPr="00044F23" w:rsidRDefault="00953CAE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953CAE" w:rsidRPr="00044F23" w:rsidRDefault="00953CAE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953CAE" w:rsidRPr="00044F23" w:rsidRDefault="00953CAE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953CAE" w:rsidRPr="00044F23" w:rsidRDefault="00953CAE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953CAE" w:rsidRPr="00044F23" w:rsidRDefault="00953CAE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953CAE" w:rsidRPr="00044F23" w:rsidRDefault="00953CAE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953CAE" w:rsidRPr="00044F23" w:rsidRDefault="00953CAE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953CAE" w:rsidRPr="00044F23" w:rsidRDefault="00953CAE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953CAE" w:rsidRPr="00044F23" w:rsidRDefault="00953CAE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953CAE" w:rsidRPr="00044F23" w:rsidRDefault="00953CAE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953CAE" w:rsidRPr="00044F23" w:rsidRDefault="00953CAE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953CAE" w:rsidRPr="00044F23" w:rsidRDefault="00953CAE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953CAE" w:rsidRPr="00044F23" w:rsidRDefault="00953CAE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953CAE" w:rsidRPr="00044F23" w:rsidRDefault="00953CAE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953CAE" w:rsidRPr="00044F23" w:rsidRDefault="00953CAE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953CAE" w:rsidRPr="00044F23" w:rsidRDefault="00953CAE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953CAE" w:rsidRPr="00044F23" w:rsidRDefault="00953CAE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953CAE" w:rsidRPr="00044F23" w:rsidRDefault="00953CAE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953CAE" w:rsidRPr="00044F23" w:rsidRDefault="00953CAE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953CAE" w:rsidRPr="00044F23" w:rsidRDefault="00953CAE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953CAE" w:rsidRPr="00044F23" w:rsidRDefault="00953CAE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953CAE" w:rsidRPr="00044F23" w:rsidRDefault="00953CAE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</w:p>
          <w:p w:rsidR="001D02A9" w:rsidRPr="00044F23" w:rsidRDefault="001D02A9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  <w:r w:rsidRPr="00044F23">
              <w:rPr>
                <w:rFonts w:ascii="XO Thames" w:hAnsi="XO Thames"/>
                <w:iCs/>
                <w:sz w:val="18"/>
                <w:szCs w:val="18"/>
                <w:lang w:eastAsia="ar-SA"/>
              </w:rPr>
              <w:t>_</w:t>
            </w:r>
            <w:r w:rsidR="00953CAE" w:rsidRPr="00044F23">
              <w:rPr>
                <w:rFonts w:ascii="XO Thames" w:hAnsi="XO Thames"/>
                <w:iCs/>
                <w:sz w:val="18"/>
                <w:szCs w:val="18"/>
                <w:lang w:eastAsia="ar-SA"/>
              </w:rPr>
              <w:t>___</w:t>
            </w:r>
            <w:r w:rsidRPr="00044F23">
              <w:rPr>
                <w:rFonts w:ascii="XO Thames" w:hAnsi="XO Thames"/>
                <w:iCs/>
                <w:sz w:val="18"/>
                <w:szCs w:val="18"/>
                <w:lang w:eastAsia="ar-SA"/>
              </w:rPr>
              <w:t xml:space="preserve">_______ </w:t>
            </w:r>
            <w:r w:rsidR="00953CAE" w:rsidRPr="00044F23">
              <w:rPr>
                <w:rFonts w:ascii="XO Thames" w:hAnsi="XO Thames"/>
                <w:iCs/>
                <w:sz w:val="18"/>
                <w:szCs w:val="18"/>
                <w:lang w:eastAsia="ar-SA"/>
              </w:rPr>
              <w:t>/________________/</w:t>
            </w:r>
          </w:p>
          <w:p w:rsidR="001D02A9" w:rsidRPr="00044F23" w:rsidRDefault="001D02A9" w:rsidP="001D02A9">
            <w:pPr>
              <w:widowControl w:val="0"/>
              <w:autoSpaceDE w:val="0"/>
              <w:rPr>
                <w:rFonts w:ascii="XO Thames" w:hAnsi="XO Thames"/>
                <w:sz w:val="18"/>
                <w:szCs w:val="18"/>
                <w:lang w:eastAsia="ar-SA"/>
              </w:rPr>
            </w:pPr>
            <w:r w:rsidRPr="00044F23">
              <w:rPr>
                <w:rFonts w:ascii="XO Thames" w:hAnsi="XO Thames"/>
                <w:iCs/>
                <w:sz w:val="18"/>
                <w:szCs w:val="18"/>
                <w:lang w:eastAsia="ar-SA"/>
              </w:rPr>
              <w:t>М.П.</w:t>
            </w:r>
          </w:p>
        </w:tc>
      </w:tr>
      <w:tr w:rsidR="001D02A9" w:rsidRPr="00044F23" w:rsidTr="001D02A9">
        <w:trPr>
          <w:gridAfter w:val="1"/>
          <w:wAfter w:w="4536" w:type="dxa"/>
          <w:trHeight w:val="340"/>
        </w:trPr>
        <w:tc>
          <w:tcPr>
            <w:tcW w:w="4860" w:type="dxa"/>
            <w:shd w:val="clear" w:color="auto" w:fill="auto"/>
          </w:tcPr>
          <w:p w:rsidR="001D02A9" w:rsidRPr="00044F23" w:rsidRDefault="001D02A9" w:rsidP="001D02A9">
            <w:pPr>
              <w:widowControl w:val="0"/>
              <w:autoSpaceDE w:val="0"/>
              <w:rPr>
                <w:rFonts w:ascii="XO Thames" w:hAnsi="XO Thames"/>
                <w:iCs/>
                <w:sz w:val="18"/>
                <w:szCs w:val="18"/>
                <w:lang w:eastAsia="ar-SA"/>
              </w:rPr>
            </w:pPr>
            <w:r w:rsidRPr="00044F23">
              <w:rPr>
                <w:rFonts w:ascii="XO Thames" w:hAnsi="XO Thames"/>
                <w:iCs/>
                <w:sz w:val="18"/>
                <w:szCs w:val="18"/>
                <w:lang w:eastAsia="ar-SA"/>
              </w:rPr>
              <w:t>М.П</w:t>
            </w:r>
          </w:p>
          <w:p w:rsidR="001D02A9" w:rsidRPr="00044F23" w:rsidRDefault="001D02A9" w:rsidP="001D02A9">
            <w:pPr>
              <w:widowControl w:val="0"/>
              <w:autoSpaceDE w:val="0"/>
              <w:rPr>
                <w:rFonts w:ascii="XO Thames" w:hAnsi="XO Thames"/>
                <w:iCs/>
                <w:sz w:val="22"/>
                <w:szCs w:val="22"/>
                <w:lang w:eastAsia="ar-SA"/>
              </w:rPr>
            </w:pPr>
          </w:p>
        </w:tc>
      </w:tr>
    </w:tbl>
    <w:p w:rsidR="00D1724E" w:rsidRPr="00044F23" w:rsidRDefault="001D02A9" w:rsidP="00D1724E">
      <w:pPr>
        <w:jc w:val="right"/>
        <w:rPr>
          <w:rFonts w:ascii="XO Thames" w:hAnsi="XO Thames"/>
          <w:sz w:val="22"/>
          <w:szCs w:val="22"/>
        </w:rPr>
      </w:pPr>
      <w:r w:rsidRPr="00044F23">
        <w:rPr>
          <w:rFonts w:ascii="XO Thames" w:hAnsi="XO Thames"/>
          <w:sz w:val="22"/>
          <w:szCs w:val="22"/>
        </w:rPr>
        <w:br w:type="page"/>
      </w:r>
      <w:r w:rsidR="00870878" w:rsidRPr="00044F23">
        <w:rPr>
          <w:rStyle w:val="FontStyle13"/>
          <w:rFonts w:ascii="XO Thames" w:hAnsi="XO Thames" w:cs="Times New Roman"/>
          <w:b w:val="0"/>
          <w:sz w:val="22"/>
          <w:szCs w:val="22"/>
        </w:rPr>
        <w:lastRenderedPageBreak/>
        <w:t>Приложение № 1</w:t>
      </w:r>
      <w:r w:rsidR="00953CAE" w:rsidRPr="00044F23">
        <w:rPr>
          <w:rStyle w:val="FontStyle13"/>
          <w:rFonts w:ascii="XO Thames" w:hAnsi="XO Thames" w:cs="Times New Roman"/>
          <w:b w:val="0"/>
          <w:sz w:val="22"/>
          <w:szCs w:val="22"/>
        </w:rPr>
        <w:t xml:space="preserve"> </w:t>
      </w:r>
      <w:r w:rsidR="00953CAE" w:rsidRPr="00044F23">
        <w:rPr>
          <w:rFonts w:ascii="XO Thames" w:hAnsi="XO Thames"/>
          <w:sz w:val="22"/>
          <w:szCs w:val="22"/>
        </w:rPr>
        <w:t>к Д</w:t>
      </w:r>
      <w:r w:rsidR="00870878" w:rsidRPr="00044F23">
        <w:rPr>
          <w:rFonts w:ascii="XO Thames" w:hAnsi="XO Thames"/>
          <w:sz w:val="22"/>
          <w:szCs w:val="22"/>
        </w:rPr>
        <w:t xml:space="preserve">оговору </w:t>
      </w:r>
    </w:p>
    <w:p w:rsidR="00870878" w:rsidRPr="00044F23" w:rsidRDefault="00953CAE" w:rsidP="00D1724E">
      <w:pPr>
        <w:jc w:val="right"/>
        <w:rPr>
          <w:rFonts w:ascii="XO Thames" w:hAnsi="XO Thames"/>
          <w:sz w:val="22"/>
          <w:szCs w:val="22"/>
        </w:rPr>
      </w:pPr>
      <w:r w:rsidRPr="00044F23">
        <w:rPr>
          <w:rFonts w:ascii="XO Thames" w:hAnsi="XO Thames"/>
          <w:sz w:val="22"/>
          <w:szCs w:val="22"/>
        </w:rPr>
        <w:t>№______</w:t>
      </w:r>
      <w:r w:rsidR="00DC7D3F" w:rsidRPr="00044F23">
        <w:rPr>
          <w:rFonts w:ascii="XO Thames" w:hAnsi="XO Thames"/>
          <w:sz w:val="22"/>
          <w:szCs w:val="22"/>
        </w:rPr>
        <w:t xml:space="preserve"> от «______» ________ 2026</w:t>
      </w:r>
      <w:r w:rsidR="00870878" w:rsidRPr="00044F23">
        <w:rPr>
          <w:rFonts w:ascii="XO Thames" w:hAnsi="XO Thames"/>
          <w:sz w:val="22"/>
          <w:szCs w:val="22"/>
        </w:rPr>
        <w:t xml:space="preserve"> г.</w:t>
      </w:r>
    </w:p>
    <w:p w:rsidR="00870878" w:rsidRPr="00044F23" w:rsidRDefault="00870878" w:rsidP="008C7798">
      <w:pPr>
        <w:pStyle w:val="Style1"/>
        <w:widowControl/>
        <w:spacing w:line="240" w:lineRule="auto"/>
        <w:ind w:left="2314"/>
        <w:jc w:val="left"/>
        <w:rPr>
          <w:rFonts w:ascii="XO Thames" w:hAnsi="XO Thames"/>
          <w:sz w:val="22"/>
          <w:szCs w:val="22"/>
        </w:rPr>
      </w:pPr>
    </w:p>
    <w:p w:rsidR="00870878" w:rsidRPr="00044F23" w:rsidRDefault="00870878">
      <w:pPr>
        <w:pStyle w:val="Style1"/>
        <w:widowControl/>
        <w:spacing w:line="240" w:lineRule="auto"/>
        <w:rPr>
          <w:rStyle w:val="FontStyle16"/>
          <w:rFonts w:ascii="XO Thames" w:hAnsi="XO Thames" w:cs="Times New Roman"/>
          <w:sz w:val="22"/>
          <w:szCs w:val="22"/>
        </w:rPr>
      </w:pPr>
      <w:r w:rsidRPr="00044F23">
        <w:rPr>
          <w:rFonts w:ascii="XO Thames" w:hAnsi="XO Thames"/>
          <w:sz w:val="22"/>
          <w:szCs w:val="22"/>
        </w:rPr>
        <w:t>СПЕЦИФИКАЦИЯ</w:t>
      </w:r>
    </w:p>
    <w:tbl>
      <w:tblPr>
        <w:tblW w:w="10019" w:type="dxa"/>
        <w:tblInd w:w="-48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5"/>
        <w:gridCol w:w="1843"/>
        <w:gridCol w:w="1984"/>
        <w:gridCol w:w="1985"/>
        <w:gridCol w:w="1842"/>
        <w:gridCol w:w="1560"/>
      </w:tblGrid>
      <w:tr w:rsidR="008C7798" w:rsidRPr="00044F23" w:rsidTr="00BD7E3B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798" w:rsidRPr="00044F23" w:rsidRDefault="008C7798" w:rsidP="008C7798">
            <w:pPr>
              <w:pStyle w:val="Style8"/>
              <w:widowControl/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Style w:val="FontStyle16"/>
                <w:rFonts w:ascii="XO Thames" w:hAnsi="XO Thames" w:cs="Times New Roman"/>
                <w:b w:val="0"/>
                <w:sz w:val="22"/>
                <w:szCs w:val="22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798" w:rsidRPr="00044F23" w:rsidRDefault="008C7798" w:rsidP="008C7798">
            <w:pPr>
              <w:pStyle w:val="Style6"/>
              <w:widowControl/>
              <w:snapToGrid w:val="0"/>
              <w:spacing w:line="240" w:lineRule="auto"/>
              <w:ind w:right="246"/>
              <w:jc w:val="both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Style w:val="FontStyle14"/>
                <w:rFonts w:ascii="XO Thames" w:hAnsi="XO Thames" w:cs="Times New Roman"/>
                <w:sz w:val="22"/>
                <w:szCs w:val="22"/>
              </w:rPr>
              <w:t>Наименование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798" w:rsidRPr="00044F23" w:rsidRDefault="008C7798">
            <w:pPr>
              <w:pStyle w:val="Style6"/>
              <w:widowControl/>
              <w:snapToGrid w:val="0"/>
              <w:spacing w:before="60" w:after="60" w:line="240" w:lineRule="auto"/>
              <w:jc w:val="both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Style w:val="FontStyle14"/>
                <w:rFonts w:ascii="XO Thames" w:hAnsi="XO Thames" w:cs="Times New Roman"/>
                <w:sz w:val="22"/>
                <w:szCs w:val="22"/>
              </w:rPr>
              <w:t>Периодичность оказания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798" w:rsidRPr="00044F23" w:rsidRDefault="008C7798">
            <w:pPr>
              <w:pStyle w:val="Style11"/>
              <w:widowControl/>
              <w:snapToGrid w:val="0"/>
              <w:spacing w:before="60" w:after="60" w:line="240" w:lineRule="auto"/>
              <w:jc w:val="left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Style w:val="FontStyle14"/>
                <w:rFonts w:ascii="XO Thames" w:hAnsi="XO Thames" w:cs="Times New Roman"/>
                <w:sz w:val="22"/>
                <w:szCs w:val="22"/>
              </w:rPr>
              <w:t>Цена услуги,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798" w:rsidRPr="00044F23" w:rsidRDefault="008C7798">
            <w:pPr>
              <w:pStyle w:val="Style6"/>
              <w:widowControl/>
              <w:snapToGrid w:val="0"/>
              <w:spacing w:before="60" w:after="60" w:line="240" w:lineRule="auto"/>
              <w:ind w:right="5"/>
              <w:jc w:val="both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Style w:val="FontStyle14"/>
                <w:rFonts w:ascii="XO Thames" w:hAnsi="XO Thames" w:cs="Times New Roman"/>
                <w:sz w:val="22"/>
                <w:szCs w:val="22"/>
              </w:rPr>
              <w:t xml:space="preserve">Количество услуг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798" w:rsidRPr="00044F23" w:rsidRDefault="008C7798">
            <w:pPr>
              <w:pStyle w:val="Style6"/>
              <w:widowControl/>
              <w:snapToGrid w:val="0"/>
              <w:spacing w:before="60" w:after="60" w:line="240" w:lineRule="auto"/>
              <w:jc w:val="both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Style w:val="FontStyle14"/>
                <w:rFonts w:ascii="XO Thames" w:hAnsi="XO Thames" w:cs="Times New Roman"/>
                <w:sz w:val="22"/>
                <w:szCs w:val="22"/>
              </w:rPr>
              <w:t>Стоимость услуг, руб.</w:t>
            </w:r>
          </w:p>
        </w:tc>
      </w:tr>
      <w:tr w:rsidR="008C7798" w:rsidRPr="00044F23" w:rsidTr="00BD7E3B">
        <w:trPr>
          <w:trHeight w:val="44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798" w:rsidRPr="00044F23" w:rsidRDefault="008C7798" w:rsidP="00A32915">
            <w:pPr>
              <w:pStyle w:val="Style6"/>
              <w:snapToGrid w:val="0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Style w:val="FontStyle16"/>
                <w:rFonts w:ascii="XO Thames" w:hAnsi="XO Thames" w:cs="Times New Roman"/>
                <w:b w:val="0"/>
                <w:sz w:val="22"/>
                <w:szCs w:val="22"/>
              </w:rPr>
              <w:t>4.2.136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798" w:rsidRPr="00044F23" w:rsidRDefault="008C7798" w:rsidP="00A32915">
            <w:pPr>
              <w:pStyle w:val="Style6"/>
              <w:snapToGrid w:val="0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Style w:val="FontStyle16"/>
                <w:rFonts w:ascii="XO Thames" w:hAnsi="XO Thames" w:cs="Times New Roman"/>
                <w:b w:val="0"/>
                <w:sz w:val="22"/>
                <w:szCs w:val="22"/>
              </w:rPr>
              <w:t>Бактериологическое исследование смыва на БГКП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</w:rPr>
              <w:t>1 раз/год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798" w:rsidRPr="00044F23" w:rsidRDefault="0044734B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highlight w:val="yellow"/>
              </w:rPr>
            </w:pPr>
          </w:p>
        </w:tc>
      </w:tr>
      <w:tr w:rsidR="008C7798" w:rsidRPr="00044F23" w:rsidTr="00BD7E3B">
        <w:trPr>
          <w:trHeight w:val="44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</w:rPr>
              <w:t>4.2.113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</w:rPr>
              <w:t xml:space="preserve">Бактериологическое исследование пищевого продукта на </w:t>
            </w:r>
            <w:proofErr w:type="spellStart"/>
            <w:r w:rsidRPr="00044F23">
              <w:rPr>
                <w:rFonts w:ascii="XO Thames" w:hAnsi="XO Thames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798" w:rsidRPr="00044F23" w:rsidRDefault="008C7798" w:rsidP="00A32915">
            <w:pPr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</w:rPr>
              <w:t>1 раз/год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798" w:rsidRPr="00044F23" w:rsidRDefault="0044734B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highlight w:val="yellow"/>
              </w:rPr>
            </w:pPr>
          </w:p>
        </w:tc>
      </w:tr>
      <w:tr w:rsidR="008C7798" w:rsidRPr="00044F23" w:rsidTr="00BD7E3B">
        <w:trPr>
          <w:trHeight w:val="44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</w:rPr>
              <w:t>4.2.114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</w:rPr>
              <w:t>Бактериологическое исследование пищевого продукта на БГКП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798" w:rsidRPr="00044F23" w:rsidRDefault="008C7798" w:rsidP="00A32915">
            <w:pPr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</w:rPr>
              <w:t>1 раз/год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798" w:rsidRPr="00044F23" w:rsidRDefault="0044734B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highlight w:val="yellow"/>
              </w:rPr>
            </w:pPr>
          </w:p>
        </w:tc>
      </w:tr>
      <w:tr w:rsidR="008C7798" w:rsidRPr="00044F23" w:rsidTr="00BD7E3B">
        <w:trPr>
          <w:trHeight w:val="445"/>
        </w:trPr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</w:rPr>
              <w:t>4.2.115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</w:rPr>
              <w:t xml:space="preserve">Бактериологическое исследование пищевого продукта на патогенные микроорганизмы, в </w:t>
            </w:r>
            <w:proofErr w:type="spellStart"/>
            <w:r w:rsidRPr="00044F23">
              <w:rPr>
                <w:rFonts w:ascii="XO Thames" w:hAnsi="XO Thames"/>
                <w:sz w:val="22"/>
                <w:szCs w:val="22"/>
              </w:rPr>
              <w:t>т.ч</w:t>
            </w:r>
            <w:proofErr w:type="spellEnd"/>
            <w:r w:rsidRPr="00044F23">
              <w:rPr>
                <w:rFonts w:ascii="XO Thames" w:hAnsi="XO Thames"/>
                <w:sz w:val="22"/>
                <w:szCs w:val="22"/>
              </w:rPr>
              <w:t>. сальмонеллы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798" w:rsidRPr="00044F23" w:rsidRDefault="008C7798" w:rsidP="00A32915">
            <w:pPr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</w:rPr>
              <w:t>1 раз/год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798" w:rsidRPr="00044F23" w:rsidRDefault="0044734B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highlight w:val="yellow"/>
              </w:rPr>
            </w:pPr>
          </w:p>
        </w:tc>
      </w:tr>
      <w:tr w:rsidR="008C7798" w:rsidRPr="00044F23" w:rsidTr="00BD7E3B">
        <w:trPr>
          <w:trHeight w:val="445"/>
        </w:trPr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</w:rPr>
              <w:t>4.2.116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</w:rPr>
              <w:t xml:space="preserve">Бактериологическое исследование пищевого продукта на </w:t>
            </w:r>
            <w:proofErr w:type="spellStart"/>
            <w:r w:rsidRPr="00044F23">
              <w:rPr>
                <w:rFonts w:ascii="XO Thames" w:hAnsi="XO Thames"/>
                <w:sz w:val="22"/>
                <w:szCs w:val="22"/>
              </w:rPr>
              <w:t>Staphylococcus</w:t>
            </w:r>
            <w:proofErr w:type="spellEnd"/>
            <w:r w:rsidRPr="00044F23">
              <w:rPr>
                <w:rFonts w:ascii="XO Thames" w:hAnsi="XO Thames"/>
                <w:sz w:val="22"/>
                <w:szCs w:val="22"/>
              </w:rPr>
              <w:t xml:space="preserve"> </w:t>
            </w:r>
            <w:proofErr w:type="spellStart"/>
            <w:r w:rsidRPr="00044F23">
              <w:rPr>
                <w:rFonts w:ascii="XO Thames" w:hAnsi="XO Thames"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798" w:rsidRPr="00044F23" w:rsidRDefault="008C7798" w:rsidP="00A32915">
            <w:pPr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</w:rPr>
              <w:t>1 раз/год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798" w:rsidRPr="00044F23" w:rsidRDefault="0044734B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highlight w:val="yellow"/>
              </w:rPr>
            </w:pPr>
          </w:p>
        </w:tc>
      </w:tr>
      <w:tr w:rsidR="008C7798" w:rsidRPr="00044F23" w:rsidTr="00BD7E3B">
        <w:trPr>
          <w:trHeight w:val="445"/>
        </w:trPr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</w:rPr>
              <w:t>4.2.122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</w:rPr>
              <w:t xml:space="preserve">Бактериологическое исследование пищевого продукта на бактерии рода </w:t>
            </w:r>
            <w:proofErr w:type="spellStart"/>
            <w:r w:rsidRPr="00044F23">
              <w:rPr>
                <w:rFonts w:ascii="XO Thames" w:hAnsi="XO Thames"/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798" w:rsidRPr="00044F23" w:rsidRDefault="008C7798" w:rsidP="00A32915">
            <w:pPr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</w:rPr>
              <w:t>1 раз/год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798" w:rsidRPr="00044F23" w:rsidRDefault="0044734B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highlight w:val="yellow"/>
              </w:rPr>
            </w:pPr>
          </w:p>
        </w:tc>
      </w:tr>
      <w:tr w:rsidR="008C7798" w:rsidRPr="00044F23" w:rsidTr="00BD7E3B">
        <w:trPr>
          <w:trHeight w:val="445"/>
        </w:trPr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798" w:rsidRPr="00044F23" w:rsidRDefault="008C7798" w:rsidP="00A32915">
            <w:pPr>
              <w:pStyle w:val="Style6"/>
              <w:snapToGrid w:val="0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Style w:val="FontStyle16"/>
                <w:rFonts w:ascii="XO Thames" w:hAnsi="XO Thames" w:cs="Times New Roman"/>
                <w:b w:val="0"/>
                <w:sz w:val="22"/>
                <w:szCs w:val="22"/>
              </w:rPr>
              <w:t>5.1.152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798" w:rsidRPr="00044F23" w:rsidRDefault="008C7798" w:rsidP="00A32915">
            <w:pPr>
              <w:pStyle w:val="Style6"/>
              <w:snapToGrid w:val="0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Style w:val="FontStyle16"/>
                <w:rFonts w:ascii="XO Thames" w:hAnsi="XO Thames" w:cs="Times New Roman"/>
                <w:b w:val="0"/>
                <w:sz w:val="22"/>
                <w:szCs w:val="22"/>
              </w:rPr>
              <w:t>Отбор проб пищевой, непищевой продукции или растворов дезинфицирующих средств для лабораторных исследований до 5 показателей (1 проба)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044F23">
              <w:rPr>
                <w:rFonts w:ascii="XO Thames" w:hAnsi="XO Thames"/>
                <w:sz w:val="22"/>
                <w:szCs w:val="22"/>
                <w:lang w:val="en-US"/>
              </w:rPr>
              <w:t>раз</w:t>
            </w:r>
            <w:proofErr w:type="spellEnd"/>
            <w:r w:rsidRPr="00044F23">
              <w:rPr>
                <w:rFonts w:ascii="XO Thames" w:hAnsi="XO Thames"/>
                <w:sz w:val="22"/>
                <w:szCs w:val="22"/>
                <w:lang w:val="en-US"/>
              </w:rPr>
              <w:t>/</w:t>
            </w:r>
            <w:proofErr w:type="spellStart"/>
            <w:r w:rsidRPr="00044F23">
              <w:rPr>
                <w:rFonts w:ascii="XO Thames" w:hAnsi="XO Thames"/>
                <w:sz w:val="22"/>
                <w:szCs w:val="22"/>
                <w:lang w:val="en-US"/>
              </w:rPr>
              <w:t>год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798" w:rsidRPr="00044F23" w:rsidRDefault="0044734B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highlight w:val="yellow"/>
              </w:rPr>
            </w:pPr>
          </w:p>
        </w:tc>
      </w:tr>
      <w:tr w:rsidR="008C7798" w:rsidRPr="00044F23" w:rsidTr="00BD7E3B">
        <w:trPr>
          <w:trHeight w:val="445"/>
        </w:trPr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798" w:rsidRPr="00044F23" w:rsidRDefault="000C0F4E" w:rsidP="00A32915">
            <w:pPr>
              <w:pStyle w:val="Style6"/>
              <w:snapToGrid w:val="0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Style w:val="FontStyle16"/>
                <w:rFonts w:ascii="XO Thames" w:hAnsi="XO Thames" w:cs="Times New Roman"/>
                <w:b w:val="0"/>
                <w:sz w:val="22"/>
                <w:szCs w:val="22"/>
              </w:rPr>
              <w:t>5.1.136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798" w:rsidRPr="00044F23" w:rsidRDefault="008C7798" w:rsidP="00A32915">
            <w:pPr>
              <w:pStyle w:val="Style6"/>
              <w:snapToGrid w:val="0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Style w:val="FontStyle16"/>
                <w:rFonts w:ascii="XO Thames" w:hAnsi="XO Thames" w:cs="Times New Roman"/>
                <w:b w:val="0"/>
                <w:sz w:val="22"/>
                <w:szCs w:val="22"/>
              </w:rPr>
              <w:t xml:space="preserve">Отбор  пробы методом смывов с инструментов, предметов, мебели, оборудования, спецодежды рук персонала для </w:t>
            </w:r>
            <w:r w:rsidRPr="00044F23">
              <w:rPr>
                <w:rStyle w:val="FontStyle16"/>
                <w:rFonts w:ascii="XO Thames" w:hAnsi="XO Thames" w:cs="Times New Roman"/>
                <w:b w:val="0"/>
                <w:sz w:val="22"/>
                <w:szCs w:val="22"/>
              </w:rPr>
              <w:lastRenderedPageBreak/>
              <w:t>микро</w:t>
            </w:r>
            <w:r w:rsidR="000C0F4E" w:rsidRPr="00044F23">
              <w:rPr>
                <w:rStyle w:val="FontStyle16"/>
                <w:rFonts w:ascii="XO Thames" w:hAnsi="XO Thames" w:cs="Times New Roman"/>
                <w:b w:val="0"/>
                <w:sz w:val="22"/>
                <w:szCs w:val="22"/>
              </w:rPr>
              <w:t>биологических исследований (до 10</w:t>
            </w:r>
            <w:r w:rsidRPr="00044F23">
              <w:rPr>
                <w:rStyle w:val="FontStyle16"/>
                <w:rFonts w:ascii="XO Thames" w:hAnsi="XO Thames" w:cs="Times New Roman"/>
                <w:b w:val="0"/>
                <w:sz w:val="22"/>
                <w:szCs w:val="22"/>
              </w:rPr>
              <w:t xml:space="preserve"> смывов)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  <w:lang w:val="en-US"/>
              </w:rPr>
              <w:lastRenderedPageBreak/>
              <w:t>1</w:t>
            </w:r>
          </w:p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</w:rPr>
              <w:t>раз/год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798" w:rsidRPr="00044F23" w:rsidRDefault="0044734B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highlight w:val="yellow"/>
              </w:rPr>
            </w:pPr>
          </w:p>
        </w:tc>
      </w:tr>
      <w:tr w:rsidR="008C7798" w:rsidRPr="00044F23" w:rsidTr="00BD7E3B">
        <w:trPr>
          <w:trHeight w:val="445"/>
        </w:trPr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798" w:rsidRPr="00044F23" w:rsidRDefault="008C7798" w:rsidP="00A32915">
            <w:pPr>
              <w:pStyle w:val="Style6"/>
              <w:snapToGrid w:val="0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Style w:val="FontStyle16"/>
                <w:rFonts w:ascii="XO Thames" w:hAnsi="XO Thames" w:cs="Times New Roman"/>
                <w:b w:val="0"/>
                <w:sz w:val="22"/>
                <w:szCs w:val="22"/>
              </w:rPr>
              <w:lastRenderedPageBreak/>
              <w:t>5.1.106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798" w:rsidRPr="00044F23" w:rsidRDefault="008C7798" w:rsidP="00A32915">
            <w:pPr>
              <w:pStyle w:val="Style6"/>
              <w:snapToGrid w:val="0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Style w:val="FontStyle16"/>
                <w:rFonts w:ascii="XO Thames" w:hAnsi="XO Thames" w:cs="Times New Roman"/>
                <w:b w:val="0"/>
                <w:sz w:val="22"/>
                <w:szCs w:val="22"/>
              </w:rPr>
              <w:t>Оформление протоколов испытаний/измерений (в том числе дополнительные экземпляры)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044F23">
              <w:rPr>
                <w:rFonts w:ascii="XO Thames" w:hAnsi="XO Thames"/>
                <w:sz w:val="22"/>
                <w:szCs w:val="22"/>
                <w:lang w:val="en-US"/>
              </w:rPr>
              <w:t>раз</w:t>
            </w:r>
            <w:proofErr w:type="spellEnd"/>
            <w:r w:rsidRPr="00044F23">
              <w:rPr>
                <w:rFonts w:ascii="XO Thames" w:hAnsi="XO Thames"/>
                <w:sz w:val="22"/>
                <w:szCs w:val="22"/>
                <w:lang w:val="en-US"/>
              </w:rPr>
              <w:t>/</w:t>
            </w:r>
            <w:proofErr w:type="spellStart"/>
            <w:r w:rsidRPr="00044F23">
              <w:rPr>
                <w:rFonts w:ascii="XO Thames" w:hAnsi="XO Thames"/>
                <w:sz w:val="22"/>
                <w:szCs w:val="22"/>
                <w:lang w:val="en-US"/>
              </w:rPr>
              <w:t>год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798" w:rsidRPr="00044F23" w:rsidRDefault="0044734B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highlight w:val="yellow"/>
              </w:rPr>
            </w:pPr>
          </w:p>
        </w:tc>
      </w:tr>
      <w:tr w:rsidR="008C7798" w:rsidRPr="00044F23" w:rsidTr="00BD7E3B">
        <w:trPr>
          <w:trHeight w:val="445"/>
        </w:trPr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798" w:rsidRPr="00044F23" w:rsidRDefault="008C7798" w:rsidP="00A32915">
            <w:pPr>
              <w:pStyle w:val="Style6"/>
              <w:snapToGrid w:val="0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Style w:val="FontStyle16"/>
                <w:rFonts w:ascii="XO Thames" w:hAnsi="XO Thames" w:cs="Times New Roman"/>
                <w:b w:val="0"/>
                <w:sz w:val="22"/>
                <w:szCs w:val="22"/>
              </w:rPr>
              <w:t>5.1.109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798" w:rsidRPr="00044F23" w:rsidRDefault="008C7798" w:rsidP="00A32915">
            <w:pPr>
              <w:pStyle w:val="Style6"/>
              <w:snapToGrid w:val="0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Style w:val="FontStyle16"/>
                <w:rFonts w:ascii="XO Thames" w:hAnsi="XO Thames" w:cs="Times New Roman"/>
                <w:b w:val="0"/>
                <w:sz w:val="22"/>
                <w:szCs w:val="22"/>
              </w:rPr>
              <w:t>Подготовка заключений по результатам лабораторных исследований (3 группа сложности)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044F23">
              <w:rPr>
                <w:rFonts w:ascii="XO Thames" w:hAnsi="XO Thames"/>
                <w:sz w:val="22"/>
                <w:szCs w:val="22"/>
                <w:lang w:val="en-US"/>
              </w:rPr>
              <w:t>раз</w:t>
            </w:r>
            <w:proofErr w:type="spellEnd"/>
            <w:r w:rsidRPr="00044F23">
              <w:rPr>
                <w:rFonts w:ascii="XO Thames" w:hAnsi="XO Thames"/>
                <w:sz w:val="22"/>
                <w:szCs w:val="22"/>
                <w:lang w:val="en-US"/>
              </w:rPr>
              <w:t>/</w:t>
            </w:r>
            <w:proofErr w:type="spellStart"/>
            <w:r w:rsidRPr="00044F23">
              <w:rPr>
                <w:rFonts w:ascii="XO Thames" w:hAnsi="XO Thames"/>
                <w:sz w:val="22"/>
                <w:szCs w:val="22"/>
                <w:lang w:val="en-US"/>
              </w:rPr>
              <w:t>год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798" w:rsidRPr="00044F23" w:rsidRDefault="0044734B" w:rsidP="00A32915">
            <w:pPr>
              <w:snapToGrid w:val="0"/>
              <w:ind w:left="35" w:right="5"/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798" w:rsidRPr="00044F23" w:rsidRDefault="008C7798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highlight w:val="yellow"/>
              </w:rPr>
            </w:pPr>
          </w:p>
        </w:tc>
      </w:tr>
      <w:tr w:rsidR="0022732E" w:rsidRPr="00044F23" w:rsidTr="00BD7E3B">
        <w:trPr>
          <w:trHeight w:val="445"/>
        </w:trPr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32E" w:rsidRPr="00044F23" w:rsidRDefault="0022732E" w:rsidP="00A32915">
            <w:pPr>
              <w:pStyle w:val="Style6"/>
              <w:snapToGrid w:val="0"/>
              <w:rPr>
                <w:rStyle w:val="FontStyle16"/>
                <w:rFonts w:ascii="XO Thames" w:hAnsi="XO Thames" w:cs="Times New Roman"/>
                <w:b w:val="0"/>
                <w:sz w:val="22"/>
                <w:szCs w:val="22"/>
              </w:rPr>
            </w:pPr>
            <w:r w:rsidRPr="00044F23">
              <w:rPr>
                <w:rStyle w:val="FontStyle16"/>
                <w:rFonts w:ascii="XO Thames" w:hAnsi="XO Thames" w:cs="Times New Roman"/>
                <w:b w:val="0"/>
                <w:sz w:val="22"/>
                <w:szCs w:val="22"/>
              </w:rPr>
              <w:t>4.9.112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32E" w:rsidRPr="00044F23" w:rsidRDefault="0022732E" w:rsidP="00A32915">
            <w:pPr>
              <w:pStyle w:val="Style6"/>
              <w:snapToGrid w:val="0"/>
              <w:rPr>
                <w:rStyle w:val="FontStyle16"/>
                <w:rFonts w:ascii="XO Thames" w:hAnsi="XO Thames" w:cs="Times New Roman"/>
                <w:b w:val="0"/>
                <w:sz w:val="22"/>
                <w:szCs w:val="22"/>
              </w:rPr>
            </w:pPr>
            <w:r w:rsidRPr="00044F23">
              <w:rPr>
                <w:rStyle w:val="FontStyle16"/>
                <w:rFonts w:ascii="XO Thames" w:hAnsi="XO Thames" w:cs="Times New Roman"/>
                <w:b w:val="0"/>
                <w:sz w:val="22"/>
                <w:szCs w:val="22"/>
              </w:rPr>
              <w:t xml:space="preserve">Определение физико-химических показателей визуально </w:t>
            </w:r>
            <w:proofErr w:type="spellStart"/>
            <w:r w:rsidRPr="00044F23">
              <w:rPr>
                <w:rStyle w:val="FontStyle16"/>
                <w:rFonts w:ascii="XO Thames" w:hAnsi="XO Thames" w:cs="Times New Roman"/>
                <w:b w:val="0"/>
                <w:sz w:val="22"/>
                <w:szCs w:val="22"/>
              </w:rPr>
              <w:t>колометрическим</w:t>
            </w:r>
            <w:proofErr w:type="spellEnd"/>
            <w:r w:rsidRPr="00044F23">
              <w:rPr>
                <w:rStyle w:val="FontStyle16"/>
                <w:rFonts w:ascii="XO Thames" w:hAnsi="XO Thames" w:cs="Times New Roman"/>
                <w:b w:val="0"/>
                <w:sz w:val="22"/>
                <w:szCs w:val="22"/>
              </w:rPr>
              <w:t xml:space="preserve"> методом (1 показатель)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32E" w:rsidRPr="00044F23" w:rsidRDefault="0022732E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</w:rPr>
              <w:t>1 раз/год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32E" w:rsidRPr="00044F23" w:rsidRDefault="0022732E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32E" w:rsidRPr="00044F23" w:rsidRDefault="0044734B" w:rsidP="00A32915">
            <w:pPr>
              <w:snapToGrid w:val="0"/>
              <w:ind w:left="35" w:right="5"/>
              <w:jc w:val="center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32E" w:rsidRPr="00044F23" w:rsidRDefault="0022732E" w:rsidP="00A32915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highlight w:val="yellow"/>
              </w:rPr>
            </w:pPr>
          </w:p>
        </w:tc>
      </w:tr>
      <w:tr w:rsidR="008C7798" w:rsidRPr="00044F23" w:rsidTr="008C7798">
        <w:trPr>
          <w:trHeight w:val="250"/>
        </w:trPr>
        <w:tc>
          <w:tcPr>
            <w:tcW w:w="6617" w:type="dxa"/>
            <w:gridSpan w:val="4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8C7798" w:rsidRPr="00044F23" w:rsidRDefault="008C7798" w:rsidP="008C7798">
            <w:pPr>
              <w:pStyle w:val="Style11"/>
              <w:snapToGrid w:val="0"/>
              <w:ind w:left="5205"/>
              <w:jc w:val="center"/>
              <w:rPr>
                <w:rStyle w:val="FontStyle14"/>
                <w:rFonts w:ascii="XO Thames" w:hAnsi="XO Thames" w:cs="Times New Roman"/>
                <w:sz w:val="22"/>
                <w:szCs w:val="22"/>
              </w:rPr>
            </w:pPr>
            <w:r w:rsidRPr="00044F23">
              <w:rPr>
                <w:rStyle w:val="FontStyle14"/>
                <w:rFonts w:ascii="XO Thames" w:hAnsi="XO Thames" w:cs="Times New Roman"/>
                <w:sz w:val="22"/>
                <w:szCs w:val="22"/>
              </w:rPr>
              <w:t>Итого:</w:t>
            </w:r>
          </w:p>
          <w:p w:rsidR="008C7798" w:rsidRPr="00044F23" w:rsidRDefault="008C7798" w:rsidP="008C7798">
            <w:pPr>
              <w:pStyle w:val="Style11"/>
              <w:ind w:left="5205"/>
              <w:jc w:val="center"/>
              <w:rPr>
                <w:rStyle w:val="FontStyle14"/>
                <w:rFonts w:ascii="XO Thames" w:hAnsi="XO Thames" w:cs="Times New Roman"/>
                <w:sz w:val="22"/>
                <w:szCs w:val="22"/>
              </w:rPr>
            </w:pPr>
            <w:r w:rsidRPr="00044F23">
              <w:rPr>
                <w:rStyle w:val="FontStyle14"/>
                <w:rFonts w:ascii="XO Thames" w:hAnsi="XO Thames" w:cs="Times New Roman"/>
                <w:sz w:val="22"/>
                <w:szCs w:val="22"/>
              </w:rPr>
              <w:t>В т.ч. НДС:</w:t>
            </w:r>
          </w:p>
          <w:p w:rsidR="008C7798" w:rsidRPr="00044F23" w:rsidRDefault="008C7798" w:rsidP="008C7798">
            <w:pPr>
              <w:pStyle w:val="Style11"/>
              <w:ind w:left="5205"/>
              <w:jc w:val="center"/>
              <w:rPr>
                <w:rFonts w:ascii="XO Thames" w:hAnsi="XO Thames" w:cs="Times New Roman"/>
                <w:sz w:val="22"/>
                <w:szCs w:val="22"/>
              </w:rPr>
            </w:pPr>
            <w:r w:rsidRPr="00044F23">
              <w:rPr>
                <w:rStyle w:val="FontStyle14"/>
                <w:rFonts w:ascii="XO Thames" w:hAnsi="XO Thames" w:cs="Times New Roman"/>
                <w:sz w:val="22"/>
                <w:szCs w:val="22"/>
              </w:rPr>
              <w:t>Всего к оплате: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798" w:rsidRPr="00044F23" w:rsidRDefault="008C7798">
            <w:pPr>
              <w:snapToGrid w:val="0"/>
              <w:spacing w:line="100" w:lineRule="atLeast"/>
              <w:jc w:val="both"/>
              <w:rPr>
                <w:rFonts w:ascii="XO Thames" w:hAnsi="XO Thames"/>
                <w:sz w:val="22"/>
                <w:szCs w:val="22"/>
              </w:rPr>
            </w:pPr>
          </w:p>
        </w:tc>
      </w:tr>
      <w:tr w:rsidR="008C7798" w:rsidRPr="00044F23" w:rsidTr="008C7798">
        <w:trPr>
          <w:trHeight w:val="249"/>
        </w:trPr>
        <w:tc>
          <w:tcPr>
            <w:tcW w:w="6617" w:type="dxa"/>
            <w:gridSpan w:val="4"/>
            <w:vMerge/>
            <w:tcBorders>
              <w:top w:val="single" w:sz="4" w:space="0" w:color="000000"/>
            </w:tcBorders>
            <w:shd w:val="clear" w:color="auto" w:fill="auto"/>
          </w:tcPr>
          <w:p w:rsidR="008C7798" w:rsidRPr="00044F23" w:rsidRDefault="008C7798">
            <w:pPr>
              <w:suppressAutoHyphens w:val="0"/>
              <w:snapToGrid w:val="0"/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798" w:rsidRPr="00044F23" w:rsidRDefault="008C7798">
            <w:pPr>
              <w:snapToGrid w:val="0"/>
              <w:spacing w:line="100" w:lineRule="atLeast"/>
              <w:jc w:val="both"/>
              <w:rPr>
                <w:rFonts w:ascii="XO Thames" w:hAnsi="XO Thames"/>
                <w:sz w:val="22"/>
                <w:szCs w:val="22"/>
              </w:rPr>
            </w:pPr>
          </w:p>
        </w:tc>
      </w:tr>
      <w:tr w:rsidR="008C7798" w:rsidRPr="00044F23" w:rsidTr="008C7798">
        <w:trPr>
          <w:trHeight w:val="249"/>
        </w:trPr>
        <w:tc>
          <w:tcPr>
            <w:tcW w:w="6617" w:type="dxa"/>
            <w:gridSpan w:val="4"/>
            <w:vMerge/>
            <w:tcBorders>
              <w:top w:val="single" w:sz="4" w:space="0" w:color="000000"/>
            </w:tcBorders>
            <w:shd w:val="clear" w:color="auto" w:fill="auto"/>
          </w:tcPr>
          <w:p w:rsidR="008C7798" w:rsidRPr="00044F23" w:rsidRDefault="008C7798">
            <w:pPr>
              <w:suppressAutoHyphens w:val="0"/>
              <w:snapToGrid w:val="0"/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7798" w:rsidRPr="00044F23" w:rsidRDefault="008C7798">
            <w:pPr>
              <w:pStyle w:val="Style6"/>
              <w:widowControl/>
              <w:snapToGrid w:val="0"/>
              <w:spacing w:line="240" w:lineRule="auto"/>
              <w:jc w:val="both"/>
              <w:rPr>
                <w:rFonts w:ascii="XO Thames" w:hAnsi="XO Thames" w:cs="Times New Roman"/>
                <w:sz w:val="22"/>
                <w:szCs w:val="22"/>
              </w:rPr>
            </w:pPr>
          </w:p>
        </w:tc>
      </w:tr>
    </w:tbl>
    <w:p w:rsidR="00870878" w:rsidRPr="00044F23" w:rsidRDefault="00870878">
      <w:pPr>
        <w:pStyle w:val="Style3"/>
        <w:widowControl/>
        <w:spacing w:line="360" w:lineRule="auto"/>
        <w:jc w:val="both"/>
        <w:rPr>
          <w:rFonts w:ascii="XO Thames" w:hAnsi="XO Thames"/>
          <w:sz w:val="22"/>
          <w:szCs w:val="22"/>
        </w:rPr>
      </w:pPr>
    </w:p>
    <w:tbl>
      <w:tblPr>
        <w:tblW w:w="0" w:type="auto"/>
        <w:tblInd w:w="-408" w:type="dxa"/>
        <w:tblLayout w:type="fixed"/>
        <w:tblLook w:val="0000" w:firstRow="0" w:lastRow="0" w:firstColumn="0" w:lastColumn="0" w:noHBand="0" w:noVBand="0"/>
      </w:tblPr>
      <w:tblGrid>
        <w:gridCol w:w="5886"/>
        <w:gridCol w:w="4680"/>
      </w:tblGrid>
      <w:tr w:rsidR="00870878" w:rsidRPr="00044F23">
        <w:tc>
          <w:tcPr>
            <w:tcW w:w="5886" w:type="dxa"/>
            <w:shd w:val="clear" w:color="auto" w:fill="auto"/>
          </w:tcPr>
          <w:p w:rsidR="00870878" w:rsidRPr="00044F23" w:rsidRDefault="00870878">
            <w:pPr>
              <w:pStyle w:val="a9"/>
              <w:tabs>
                <w:tab w:val="left" w:pos="0"/>
              </w:tabs>
              <w:snapToGrid w:val="0"/>
              <w:spacing w:after="0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b/>
                <w:bCs/>
                <w:sz w:val="22"/>
                <w:szCs w:val="22"/>
              </w:rPr>
              <w:t>ЗАКАЗЧИК:</w:t>
            </w:r>
          </w:p>
        </w:tc>
        <w:tc>
          <w:tcPr>
            <w:tcW w:w="4680" w:type="dxa"/>
            <w:shd w:val="clear" w:color="auto" w:fill="auto"/>
          </w:tcPr>
          <w:p w:rsidR="00870878" w:rsidRPr="00044F23" w:rsidRDefault="00870878">
            <w:pPr>
              <w:pStyle w:val="a9"/>
              <w:snapToGrid w:val="0"/>
              <w:spacing w:after="0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b/>
                <w:bCs/>
                <w:sz w:val="22"/>
                <w:szCs w:val="22"/>
                <w:lang w:val="ru-RU"/>
              </w:rPr>
              <w:t>ИСПОЛНИТЕЛЬ:</w:t>
            </w:r>
          </w:p>
        </w:tc>
      </w:tr>
      <w:tr w:rsidR="00870878" w:rsidRPr="00044F23">
        <w:tc>
          <w:tcPr>
            <w:tcW w:w="5886" w:type="dxa"/>
            <w:shd w:val="clear" w:color="auto" w:fill="auto"/>
          </w:tcPr>
          <w:p w:rsidR="00870878" w:rsidRPr="00044F23" w:rsidRDefault="00870878">
            <w:pPr>
              <w:pStyle w:val="a9"/>
              <w:tabs>
                <w:tab w:val="left" w:pos="0"/>
              </w:tabs>
              <w:snapToGrid w:val="0"/>
              <w:spacing w:after="0"/>
              <w:rPr>
                <w:rFonts w:ascii="XO Thames" w:hAnsi="XO Thames"/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4680" w:type="dxa"/>
            <w:shd w:val="clear" w:color="auto" w:fill="auto"/>
          </w:tcPr>
          <w:p w:rsidR="00870878" w:rsidRPr="00044F23" w:rsidRDefault="00870878">
            <w:pPr>
              <w:pStyle w:val="a9"/>
              <w:snapToGrid w:val="0"/>
              <w:spacing w:after="0"/>
              <w:rPr>
                <w:rFonts w:ascii="XO Thames" w:hAnsi="XO Thames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870878" w:rsidRPr="00044F23">
        <w:trPr>
          <w:trHeight w:val="888"/>
        </w:trPr>
        <w:tc>
          <w:tcPr>
            <w:tcW w:w="5886" w:type="dxa"/>
            <w:shd w:val="clear" w:color="auto" w:fill="auto"/>
          </w:tcPr>
          <w:p w:rsidR="00870878" w:rsidRPr="00044F23" w:rsidRDefault="00870878">
            <w:pPr>
              <w:pStyle w:val="a9"/>
              <w:tabs>
                <w:tab w:val="left" w:pos="0"/>
              </w:tabs>
              <w:spacing w:after="0"/>
              <w:jc w:val="both"/>
              <w:rPr>
                <w:rFonts w:ascii="XO Thames" w:hAnsi="XO Thames"/>
                <w:sz w:val="22"/>
                <w:szCs w:val="22"/>
                <w:lang w:val="ru-RU"/>
              </w:rPr>
            </w:pPr>
            <w:r w:rsidRPr="00044F23">
              <w:rPr>
                <w:rFonts w:ascii="XO Thames" w:hAnsi="XO Thames"/>
                <w:sz w:val="22"/>
                <w:szCs w:val="22"/>
                <w:lang w:val="ru-RU"/>
              </w:rPr>
              <w:t xml:space="preserve"> </w:t>
            </w:r>
          </w:p>
          <w:p w:rsidR="001D02A9" w:rsidRPr="00044F23" w:rsidRDefault="001D02A9">
            <w:pPr>
              <w:pStyle w:val="a9"/>
              <w:tabs>
                <w:tab w:val="left" w:pos="0"/>
              </w:tabs>
              <w:spacing w:after="0"/>
              <w:jc w:val="both"/>
              <w:rPr>
                <w:rFonts w:ascii="XO Thames" w:hAnsi="XO Thames"/>
                <w:sz w:val="22"/>
                <w:szCs w:val="22"/>
                <w:lang w:val="ru-RU"/>
              </w:rPr>
            </w:pPr>
          </w:p>
          <w:p w:rsidR="00870878" w:rsidRPr="00044F23" w:rsidRDefault="00870878">
            <w:pPr>
              <w:pStyle w:val="a9"/>
              <w:tabs>
                <w:tab w:val="left" w:pos="0"/>
              </w:tabs>
              <w:spacing w:after="0"/>
              <w:jc w:val="both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  <w:lang w:val="ru-RU"/>
              </w:rPr>
              <w:t>___________________</w:t>
            </w:r>
            <w:r w:rsidR="00953CAE" w:rsidRPr="00044F23">
              <w:rPr>
                <w:rFonts w:ascii="XO Thames" w:hAnsi="XO Thames"/>
                <w:sz w:val="22"/>
                <w:szCs w:val="22"/>
                <w:lang w:val="ru-RU"/>
              </w:rPr>
              <w:t>/_____________/</w:t>
            </w:r>
          </w:p>
        </w:tc>
        <w:tc>
          <w:tcPr>
            <w:tcW w:w="4680" w:type="dxa"/>
            <w:shd w:val="clear" w:color="auto" w:fill="auto"/>
          </w:tcPr>
          <w:p w:rsidR="001D02A9" w:rsidRPr="00044F23" w:rsidRDefault="001D02A9">
            <w:pPr>
              <w:pStyle w:val="a9"/>
              <w:snapToGrid w:val="0"/>
              <w:spacing w:after="0"/>
              <w:rPr>
                <w:rFonts w:ascii="XO Thames" w:hAnsi="XO Thames"/>
                <w:sz w:val="22"/>
                <w:szCs w:val="22"/>
                <w:lang w:val="ru-RU"/>
              </w:rPr>
            </w:pPr>
          </w:p>
          <w:p w:rsidR="00953CAE" w:rsidRPr="00044F23" w:rsidRDefault="00953CAE">
            <w:pPr>
              <w:pStyle w:val="a9"/>
              <w:snapToGrid w:val="0"/>
              <w:spacing w:after="0"/>
              <w:rPr>
                <w:rFonts w:ascii="XO Thames" w:hAnsi="XO Thames"/>
                <w:sz w:val="22"/>
                <w:szCs w:val="22"/>
                <w:lang w:val="ru-RU"/>
              </w:rPr>
            </w:pPr>
          </w:p>
          <w:p w:rsidR="00870878" w:rsidRPr="00044F23" w:rsidRDefault="00870878">
            <w:pPr>
              <w:pStyle w:val="a9"/>
              <w:snapToGrid w:val="0"/>
              <w:spacing w:after="0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sz w:val="22"/>
                <w:szCs w:val="22"/>
                <w:lang w:val="ru-RU"/>
              </w:rPr>
              <w:t xml:space="preserve">___________ </w:t>
            </w:r>
            <w:r w:rsidR="00953CAE" w:rsidRPr="00044F23">
              <w:rPr>
                <w:rFonts w:ascii="XO Thames" w:hAnsi="XO Thames"/>
                <w:bCs/>
                <w:sz w:val="22"/>
                <w:szCs w:val="22"/>
                <w:lang w:val="ru-RU"/>
              </w:rPr>
              <w:t>/___________/</w:t>
            </w:r>
          </w:p>
        </w:tc>
      </w:tr>
      <w:tr w:rsidR="00870878" w:rsidRPr="00044F23">
        <w:trPr>
          <w:trHeight w:val="340"/>
        </w:trPr>
        <w:tc>
          <w:tcPr>
            <w:tcW w:w="5886" w:type="dxa"/>
            <w:shd w:val="clear" w:color="auto" w:fill="auto"/>
          </w:tcPr>
          <w:p w:rsidR="00870878" w:rsidRPr="00044F23" w:rsidRDefault="00870878">
            <w:pPr>
              <w:pStyle w:val="a9"/>
              <w:tabs>
                <w:tab w:val="left" w:pos="0"/>
              </w:tabs>
              <w:snapToGrid w:val="0"/>
              <w:spacing w:after="0"/>
              <w:rPr>
                <w:rFonts w:ascii="XO Thames" w:hAnsi="XO Thames"/>
                <w:sz w:val="22"/>
                <w:szCs w:val="22"/>
              </w:rPr>
            </w:pPr>
            <w:r w:rsidRPr="00044F23">
              <w:rPr>
                <w:rFonts w:ascii="XO Thames" w:hAnsi="XO Thames"/>
                <w:bCs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4680" w:type="dxa"/>
            <w:shd w:val="clear" w:color="auto" w:fill="auto"/>
          </w:tcPr>
          <w:p w:rsidR="00870878" w:rsidRPr="00044F23" w:rsidRDefault="00870878">
            <w:pPr>
              <w:pStyle w:val="a9"/>
              <w:snapToGrid w:val="0"/>
              <w:spacing w:after="0"/>
              <w:rPr>
                <w:rFonts w:ascii="XO Thames" w:hAnsi="XO Thames"/>
                <w:bCs/>
                <w:sz w:val="22"/>
                <w:szCs w:val="22"/>
                <w:lang w:val="ru-RU"/>
              </w:rPr>
            </w:pPr>
            <w:r w:rsidRPr="00044F23">
              <w:rPr>
                <w:rFonts w:ascii="XO Thames" w:hAnsi="XO Thames"/>
                <w:bCs/>
                <w:sz w:val="22"/>
                <w:szCs w:val="22"/>
                <w:lang w:val="ru-RU"/>
              </w:rPr>
              <w:t>М.П.</w:t>
            </w:r>
          </w:p>
          <w:p w:rsidR="00870878" w:rsidRPr="00044F23" w:rsidRDefault="00870878" w:rsidP="00953CAE">
            <w:pPr>
              <w:pStyle w:val="a9"/>
              <w:spacing w:after="0"/>
              <w:rPr>
                <w:rFonts w:ascii="XO Thames" w:hAnsi="XO Thames"/>
                <w:bCs/>
                <w:sz w:val="22"/>
                <w:szCs w:val="22"/>
                <w:lang w:val="ru-RU"/>
              </w:rPr>
            </w:pPr>
          </w:p>
        </w:tc>
      </w:tr>
    </w:tbl>
    <w:p w:rsidR="00870878" w:rsidRPr="00044F23" w:rsidRDefault="00870878">
      <w:pPr>
        <w:rPr>
          <w:rFonts w:ascii="XO Thames" w:hAnsi="XO Thames"/>
          <w:sz w:val="22"/>
          <w:szCs w:val="22"/>
        </w:rPr>
      </w:pPr>
    </w:p>
    <w:sectPr w:rsidR="00870878" w:rsidRPr="00044F23" w:rsidSect="00D1724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21" w:right="794" w:bottom="1021" w:left="1701" w:header="1134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856" w:rsidRDefault="00090856">
      <w:r>
        <w:separator/>
      </w:r>
    </w:p>
  </w:endnote>
  <w:endnote w:type="continuationSeparator" w:id="0">
    <w:p w:rsidR="00090856" w:rsidRDefault="0009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0042029" w:usb3="00000000" w:csb0="8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CE1" w:rsidRDefault="00DA3CE1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CE1" w:rsidRDefault="00DA3C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856" w:rsidRDefault="00090856">
      <w:r>
        <w:separator/>
      </w:r>
    </w:p>
  </w:footnote>
  <w:footnote w:type="continuationSeparator" w:id="0">
    <w:p w:rsidR="00090856" w:rsidRDefault="00090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CE1" w:rsidRDefault="00DA3CE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CE1" w:rsidRDefault="00DA3CE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314"/>
        </w:tabs>
        <w:ind w:left="2314" w:hanging="360"/>
      </w:pPr>
    </w:lvl>
    <w:lvl w:ilvl="1">
      <w:start w:val="1"/>
      <w:numFmt w:val="decimal"/>
      <w:lvlText w:val="%2."/>
      <w:lvlJc w:val="left"/>
      <w:pPr>
        <w:tabs>
          <w:tab w:val="num" w:pos="2674"/>
        </w:tabs>
        <w:ind w:left="2674" w:hanging="360"/>
      </w:pPr>
    </w:lvl>
    <w:lvl w:ilvl="2">
      <w:start w:val="1"/>
      <w:numFmt w:val="decimal"/>
      <w:lvlText w:val="%3."/>
      <w:lvlJc w:val="left"/>
      <w:pPr>
        <w:tabs>
          <w:tab w:val="num" w:pos="3034"/>
        </w:tabs>
        <w:ind w:left="3034" w:hanging="360"/>
      </w:pPr>
    </w:lvl>
    <w:lvl w:ilvl="3">
      <w:start w:val="1"/>
      <w:numFmt w:val="decimal"/>
      <w:lvlText w:val="%4."/>
      <w:lvlJc w:val="left"/>
      <w:pPr>
        <w:tabs>
          <w:tab w:val="num" w:pos="3394"/>
        </w:tabs>
        <w:ind w:left="3394" w:hanging="360"/>
      </w:pPr>
    </w:lvl>
    <w:lvl w:ilvl="4">
      <w:start w:val="1"/>
      <w:numFmt w:val="decimal"/>
      <w:lvlText w:val="%5."/>
      <w:lvlJc w:val="left"/>
      <w:pPr>
        <w:tabs>
          <w:tab w:val="num" w:pos="3754"/>
        </w:tabs>
        <w:ind w:left="3754" w:hanging="360"/>
      </w:pPr>
    </w:lvl>
    <w:lvl w:ilvl="5">
      <w:start w:val="1"/>
      <w:numFmt w:val="decimal"/>
      <w:lvlText w:val="%6."/>
      <w:lvlJc w:val="left"/>
      <w:pPr>
        <w:tabs>
          <w:tab w:val="num" w:pos="4114"/>
        </w:tabs>
        <w:ind w:left="4114" w:hanging="360"/>
      </w:pPr>
    </w:lvl>
    <w:lvl w:ilvl="6">
      <w:start w:val="1"/>
      <w:numFmt w:val="decimal"/>
      <w:lvlText w:val="%7."/>
      <w:lvlJc w:val="left"/>
      <w:pPr>
        <w:tabs>
          <w:tab w:val="num" w:pos="4474"/>
        </w:tabs>
        <w:ind w:left="4474" w:hanging="360"/>
      </w:pPr>
    </w:lvl>
    <w:lvl w:ilvl="7">
      <w:start w:val="1"/>
      <w:numFmt w:val="decimal"/>
      <w:lvlText w:val="%8."/>
      <w:lvlJc w:val="left"/>
      <w:pPr>
        <w:tabs>
          <w:tab w:val="num" w:pos="4834"/>
        </w:tabs>
        <w:ind w:left="4834" w:hanging="360"/>
      </w:pPr>
    </w:lvl>
    <w:lvl w:ilvl="8">
      <w:start w:val="1"/>
      <w:numFmt w:val="decimal"/>
      <w:lvlText w:val="%9."/>
      <w:lvlJc w:val="left"/>
      <w:pPr>
        <w:tabs>
          <w:tab w:val="num" w:pos="5194"/>
        </w:tabs>
        <w:ind w:left="5194" w:hanging="360"/>
      </w:pPr>
    </w:lvl>
  </w:abstractNum>
  <w:abstractNum w:abstractNumId="2">
    <w:nsid w:val="29C51889"/>
    <w:multiLevelType w:val="hybridMultilevel"/>
    <w:tmpl w:val="0A408D68"/>
    <w:lvl w:ilvl="0" w:tplc="D702EFAA">
      <w:start w:val="3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>
    <w:nsid w:val="436709CF"/>
    <w:multiLevelType w:val="hybridMultilevel"/>
    <w:tmpl w:val="45EA7520"/>
    <w:lvl w:ilvl="0" w:tplc="F83E2CB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49713FAA"/>
    <w:multiLevelType w:val="hybridMultilevel"/>
    <w:tmpl w:val="84FE687A"/>
    <w:lvl w:ilvl="0" w:tplc="87AAE9A2">
      <w:start w:val="6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3D6"/>
    <w:rsid w:val="000027EF"/>
    <w:rsid w:val="00044F23"/>
    <w:rsid w:val="00090856"/>
    <w:rsid w:val="0009601F"/>
    <w:rsid w:val="000A0AD9"/>
    <w:rsid w:val="000C0F4E"/>
    <w:rsid w:val="000D655E"/>
    <w:rsid w:val="00112C29"/>
    <w:rsid w:val="001161C0"/>
    <w:rsid w:val="00135C56"/>
    <w:rsid w:val="00160538"/>
    <w:rsid w:val="00180C4B"/>
    <w:rsid w:val="001C021B"/>
    <w:rsid w:val="001D02A9"/>
    <w:rsid w:val="0022732E"/>
    <w:rsid w:val="0028752F"/>
    <w:rsid w:val="002D6A9C"/>
    <w:rsid w:val="002E39E5"/>
    <w:rsid w:val="0038682E"/>
    <w:rsid w:val="003B0F61"/>
    <w:rsid w:val="0041669C"/>
    <w:rsid w:val="00421AB4"/>
    <w:rsid w:val="00421B48"/>
    <w:rsid w:val="0044734B"/>
    <w:rsid w:val="00466840"/>
    <w:rsid w:val="004B714E"/>
    <w:rsid w:val="0051702B"/>
    <w:rsid w:val="00544154"/>
    <w:rsid w:val="00554494"/>
    <w:rsid w:val="00617DBE"/>
    <w:rsid w:val="0066682E"/>
    <w:rsid w:val="006F72B0"/>
    <w:rsid w:val="00734794"/>
    <w:rsid w:val="00796FAE"/>
    <w:rsid w:val="007A02F2"/>
    <w:rsid w:val="007A2485"/>
    <w:rsid w:val="007C4502"/>
    <w:rsid w:val="007E52BB"/>
    <w:rsid w:val="00807A8A"/>
    <w:rsid w:val="00831AE2"/>
    <w:rsid w:val="00870878"/>
    <w:rsid w:val="00895CE7"/>
    <w:rsid w:val="008A3D57"/>
    <w:rsid w:val="008C7798"/>
    <w:rsid w:val="008F6D78"/>
    <w:rsid w:val="00927B89"/>
    <w:rsid w:val="009463A0"/>
    <w:rsid w:val="00953CAE"/>
    <w:rsid w:val="0095659C"/>
    <w:rsid w:val="00982053"/>
    <w:rsid w:val="00992AE1"/>
    <w:rsid w:val="009A7241"/>
    <w:rsid w:val="009C03D6"/>
    <w:rsid w:val="009E281E"/>
    <w:rsid w:val="009E79AD"/>
    <w:rsid w:val="009F3EA5"/>
    <w:rsid w:val="00A10A80"/>
    <w:rsid w:val="00A32915"/>
    <w:rsid w:val="00A62690"/>
    <w:rsid w:val="00A953DA"/>
    <w:rsid w:val="00AA4ADA"/>
    <w:rsid w:val="00AA5F44"/>
    <w:rsid w:val="00AF01D0"/>
    <w:rsid w:val="00B22542"/>
    <w:rsid w:val="00BD7E3B"/>
    <w:rsid w:val="00BE0C70"/>
    <w:rsid w:val="00C0682C"/>
    <w:rsid w:val="00C914C2"/>
    <w:rsid w:val="00CB34AB"/>
    <w:rsid w:val="00CD02E0"/>
    <w:rsid w:val="00D1724E"/>
    <w:rsid w:val="00D17CD7"/>
    <w:rsid w:val="00D7631C"/>
    <w:rsid w:val="00D82B87"/>
    <w:rsid w:val="00DA3CE1"/>
    <w:rsid w:val="00DC0A73"/>
    <w:rsid w:val="00DC7D3F"/>
    <w:rsid w:val="00DE56E1"/>
    <w:rsid w:val="00DF422F"/>
    <w:rsid w:val="00E324B5"/>
    <w:rsid w:val="00E852E6"/>
    <w:rsid w:val="00E95DC1"/>
    <w:rsid w:val="00EC75CA"/>
    <w:rsid w:val="00EF79AA"/>
    <w:rsid w:val="00FA59AE"/>
    <w:rsid w:val="00FC246F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6"/>
      <w:szCs w:val="26"/>
      <w:vertAlign w:val="superscript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firstLine="316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cs="Times New Roman"/>
      <w:b/>
    </w:rPr>
  </w:style>
  <w:style w:type="character" w:customStyle="1" w:styleId="WW8Num3z1">
    <w:name w:val="WW8Num3z1"/>
    <w:rPr>
      <w:rFonts w:cs="Times New Roman"/>
      <w:b w:val="0"/>
    </w:rPr>
  </w:style>
  <w:style w:type="character" w:customStyle="1" w:styleId="WW8Num3z2">
    <w:name w:val="WW8Num3z2"/>
    <w:rPr>
      <w:rFonts w:cs="Times New Roman"/>
    </w:rPr>
  </w:style>
  <w:style w:type="character" w:customStyle="1" w:styleId="20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b w:val="0"/>
    </w:rPr>
  </w:style>
  <w:style w:type="character" w:customStyle="1" w:styleId="WW8Num2z1">
    <w:name w:val="WW8Num2z1"/>
    <w:rPr>
      <w:b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Основной текст Знак"/>
  </w:style>
  <w:style w:type="character" w:customStyle="1" w:styleId="a6">
    <w:name w:val="Верхний колонтитул Знак"/>
  </w:style>
  <w:style w:type="character" w:customStyle="1" w:styleId="FontStyle13">
    <w:name w:val="Font Style13"/>
    <w:rPr>
      <w:rFonts w:ascii="Sylfaen" w:hAnsi="Sylfaen" w:cs="Sylfaen"/>
      <w:b/>
      <w:bCs/>
      <w:sz w:val="26"/>
      <w:szCs w:val="26"/>
    </w:rPr>
  </w:style>
  <w:style w:type="character" w:customStyle="1" w:styleId="FontStyle14">
    <w:name w:val="Font Style14"/>
    <w:rPr>
      <w:rFonts w:ascii="Arial" w:hAnsi="Arial" w:cs="Arial"/>
      <w:sz w:val="20"/>
      <w:szCs w:val="20"/>
    </w:rPr>
  </w:style>
  <w:style w:type="character" w:customStyle="1" w:styleId="FontStyle16">
    <w:name w:val="Font Style16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rPr>
      <w:sz w:val="26"/>
      <w:szCs w:val="26"/>
      <w:vertAlign w:val="superscript"/>
    </w:rPr>
  </w:style>
  <w:style w:type="character" w:customStyle="1" w:styleId="21">
    <w:name w:val="Заголовок 2 Знак"/>
    <w:rPr>
      <w:b/>
      <w:bCs/>
      <w:sz w:val="28"/>
      <w:szCs w:val="28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  <w:lang w:val="x-none"/>
    </w:rPr>
  </w:style>
  <w:style w:type="paragraph" w:styleId="a8">
    <w:name w:val="Заголовок"/>
    <w:basedOn w:val="a"/>
    <w:next w:val="a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9">
    <w:name w:val="Body Text"/>
    <w:basedOn w:val="a"/>
    <w:pPr>
      <w:spacing w:after="120"/>
    </w:pPr>
    <w:rPr>
      <w:lang w:val="x-none"/>
    </w:rPr>
  </w:style>
  <w:style w:type="paragraph" w:styleId="aa">
    <w:name w:val="List"/>
    <w:basedOn w:val="a9"/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WW-">
    <w:name w:val="WW-Заголовок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c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220">
    <w:name w:val="Основной текст с отступом 22"/>
    <w:basedOn w:val="a"/>
    <w:pPr>
      <w:ind w:firstLine="720"/>
      <w:jc w:val="both"/>
    </w:pPr>
    <w:rPr>
      <w:sz w:val="26"/>
      <w:szCs w:val="26"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31">
    <w:name w:val="Основной текст с отступом 31"/>
    <w:basedOn w:val="a"/>
    <w:pPr>
      <w:ind w:firstLine="426"/>
    </w:pPr>
    <w:rPr>
      <w:sz w:val="22"/>
      <w:szCs w:val="24"/>
    </w:rPr>
  </w:style>
  <w:style w:type="paragraph" w:customStyle="1" w:styleId="221">
    <w:name w:val="Основной текст 22"/>
    <w:basedOn w:val="a"/>
    <w:pPr>
      <w:ind w:right="48"/>
    </w:pPr>
    <w:rPr>
      <w:sz w:val="22"/>
      <w:szCs w:val="24"/>
    </w:rPr>
  </w:style>
  <w:style w:type="paragraph" w:customStyle="1" w:styleId="23">
    <w:name w:val="Цитата2"/>
    <w:basedOn w:val="a"/>
    <w:pPr>
      <w:ind w:left="486" w:right="48"/>
    </w:pPr>
    <w:rPr>
      <w:sz w:val="22"/>
      <w:szCs w:val="24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9"/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210">
    <w:name w:val="Основной текст 21"/>
    <w:basedOn w:val="a"/>
    <w:pPr>
      <w:spacing w:after="120"/>
      <w:ind w:left="283"/>
    </w:pPr>
  </w:style>
  <w:style w:type="paragraph" w:customStyle="1" w:styleId="14">
    <w:name w:val="Цитата1"/>
    <w:basedOn w:val="a"/>
    <w:pPr>
      <w:tabs>
        <w:tab w:val="left" w:pos="1419"/>
      </w:tabs>
      <w:ind w:left="284" w:right="281" w:firstLine="567"/>
      <w:jc w:val="both"/>
    </w:pPr>
    <w:rPr>
      <w:sz w:val="22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6"/>
      <w:szCs w:val="26"/>
    </w:rPr>
  </w:style>
  <w:style w:type="paragraph" w:customStyle="1" w:styleId="af3">
    <w:name w:val="Обычный.Нормальный абзац"/>
    <w:pPr>
      <w:widowControl w:val="0"/>
      <w:suppressAutoHyphens/>
      <w:autoSpaceDE w:val="0"/>
      <w:ind w:firstLine="709"/>
      <w:jc w:val="both"/>
    </w:pPr>
    <w:rPr>
      <w:rFonts w:eastAsia="Arial"/>
      <w:sz w:val="24"/>
      <w:szCs w:val="24"/>
      <w:lang w:eastAsia="zh-CN"/>
    </w:rPr>
  </w:style>
  <w:style w:type="paragraph" w:styleId="af4">
    <w:name w:val="List Paragraph"/>
    <w:basedOn w:val="a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yle1">
    <w:name w:val="Style1"/>
    <w:basedOn w:val="a"/>
    <w:pPr>
      <w:widowControl w:val="0"/>
      <w:suppressAutoHyphens w:val="0"/>
      <w:autoSpaceDE w:val="0"/>
      <w:spacing w:line="288" w:lineRule="exact"/>
      <w:jc w:val="center"/>
    </w:pPr>
    <w:rPr>
      <w:rFonts w:ascii="Sylfaen" w:hAnsi="Sylfaen" w:cs="Sylfaen"/>
      <w:sz w:val="24"/>
      <w:szCs w:val="24"/>
    </w:rPr>
  </w:style>
  <w:style w:type="paragraph" w:customStyle="1" w:styleId="Style3">
    <w:name w:val="Style3"/>
    <w:basedOn w:val="a"/>
    <w:pPr>
      <w:widowControl w:val="0"/>
      <w:suppressAutoHyphens w:val="0"/>
      <w:autoSpaceDE w:val="0"/>
      <w:spacing w:line="222" w:lineRule="exact"/>
    </w:pPr>
    <w:rPr>
      <w:rFonts w:ascii="Sylfaen" w:hAnsi="Sylfaen" w:cs="Sylfaen"/>
      <w:sz w:val="24"/>
      <w:szCs w:val="24"/>
    </w:rPr>
  </w:style>
  <w:style w:type="paragraph" w:customStyle="1" w:styleId="Style6">
    <w:name w:val="Style6"/>
    <w:basedOn w:val="a"/>
    <w:pPr>
      <w:widowControl w:val="0"/>
      <w:suppressAutoHyphens w:val="0"/>
      <w:autoSpaceDE w:val="0"/>
      <w:spacing w:line="226" w:lineRule="exact"/>
      <w:jc w:val="center"/>
    </w:pPr>
    <w:rPr>
      <w:rFonts w:ascii="Sylfaen" w:hAnsi="Sylfaen" w:cs="Sylfaen"/>
      <w:sz w:val="24"/>
      <w:szCs w:val="24"/>
    </w:rPr>
  </w:style>
  <w:style w:type="paragraph" w:customStyle="1" w:styleId="Style8">
    <w:name w:val="Style8"/>
    <w:basedOn w:val="a"/>
    <w:pPr>
      <w:widowControl w:val="0"/>
      <w:suppressAutoHyphens w:val="0"/>
      <w:autoSpaceDE w:val="0"/>
    </w:pPr>
    <w:rPr>
      <w:rFonts w:ascii="Sylfaen" w:hAnsi="Sylfaen" w:cs="Sylfaen"/>
      <w:sz w:val="24"/>
      <w:szCs w:val="24"/>
    </w:rPr>
  </w:style>
  <w:style w:type="paragraph" w:customStyle="1" w:styleId="Style11">
    <w:name w:val="Style11"/>
    <w:basedOn w:val="a"/>
    <w:pPr>
      <w:widowControl w:val="0"/>
      <w:suppressAutoHyphens w:val="0"/>
      <w:autoSpaceDE w:val="0"/>
      <w:spacing w:line="230" w:lineRule="exact"/>
      <w:jc w:val="right"/>
    </w:pPr>
    <w:rPr>
      <w:rFonts w:ascii="Sylfaen" w:hAnsi="Sylfaen" w:cs="Sylfaen"/>
      <w:sz w:val="24"/>
      <w:szCs w:val="24"/>
    </w:rPr>
  </w:style>
  <w:style w:type="paragraph" w:styleId="af5">
    <w:name w:val="Balloon Text"/>
    <w:basedOn w:val="a"/>
    <w:rPr>
      <w:rFonts w:ascii="Segoe UI" w:hAnsi="Segoe UI" w:cs="Segoe UI"/>
      <w:sz w:val="18"/>
      <w:szCs w:val="18"/>
      <w:lang w:val="x-none"/>
    </w:rPr>
  </w:style>
  <w:style w:type="character" w:styleId="af6">
    <w:name w:val="Hyperlink"/>
    <w:rsid w:val="001D02A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6"/>
      <w:szCs w:val="26"/>
      <w:vertAlign w:val="superscript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firstLine="316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cs="Times New Roman"/>
      <w:b/>
    </w:rPr>
  </w:style>
  <w:style w:type="character" w:customStyle="1" w:styleId="WW8Num3z1">
    <w:name w:val="WW8Num3z1"/>
    <w:rPr>
      <w:rFonts w:cs="Times New Roman"/>
      <w:b w:val="0"/>
    </w:rPr>
  </w:style>
  <w:style w:type="character" w:customStyle="1" w:styleId="WW8Num3z2">
    <w:name w:val="WW8Num3z2"/>
    <w:rPr>
      <w:rFonts w:cs="Times New Roman"/>
    </w:rPr>
  </w:style>
  <w:style w:type="character" w:customStyle="1" w:styleId="20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b w:val="0"/>
    </w:rPr>
  </w:style>
  <w:style w:type="character" w:customStyle="1" w:styleId="WW8Num2z1">
    <w:name w:val="WW8Num2z1"/>
    <w:rPr>
      <w:b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Основной текст Знак"/>
  </w:style>
  <w:style w:type="character" w:customStyle="1" w:styleId="a6">
    <w:name w:val="Верхний колонтитул Знак"/>
  </w:style>
  <w:style w:type="character" w:customStyle="1" w:styleId="FontStyle13">
    <w:name w:val="Font Style13"/>
    <w:rPr>
      <w:rFonts w:ascii="Sylfaen" w:hAnsi="Sylfaen" w:cs="Sylfaen"/>
      <w:b/>
      <w:bCs/>
      <w:sz w:val="26"/>
      <w:szCs w:val="26"/>
    </w:rPr>
  </w:style>
  <w:style w:type="character" w:customStyle="1" w:styleId="FontStyle14">
    <w:name w:val="Font Style14"/>
    <w:rPr>
      <w:rFonts w:ascii="Arial" w:hAnsi="Arial" w:cs="Arial"/>
      <w:sz w:val="20"/>
      <w:szCs w:val="20"/>
    </w:rPr>
  </w:style>
  <w:style w:type="character" w:customStyle="1" w:styleId="FontStyle16">
    <w:name w:val="Font Style16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rPr>
      <w:sz w:val="26"/>
      <w:szCs w:val="26"/>
      <w:vertAlign w:val="superscript"/>
    </w:rPr>
  </w:style>
  <w:style w:type="character" w:customStyle="1" w:styleId="21">
    <w:name w:val="Заголовок 2 Знак"/>
    <w:rPr>
      <w:b/>
      <w:bCs/>
      <w:sz w:val="28"/>
      <w:szCs w:val="28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  <w:lang w:val="x-none"/>
    </w:rPr>
  </w:style>
  <w:style w:type="paragraph" w:styleId="a8">
    <w:name w:val="Заголовок"/>
    <w:basedOn w:val="a"/>
    <w:next w:val="a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9">
    <w:name w:val="Body Text"/>
    <w:basedOn w:val="a"/>
    <w:pPr>
      <w:spacing w:after="120"/>
    </w:pPr>
    <w:rPr>
      <w:lang w:val="x-none"/>
    </w:rPr>
  </w:style>
  <w:style w:type="paragraph" w:styleId="aa">
    <w:name w:val="List"/>
    <w:basedOn w:val="a9"/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WW-">
    <w:name w:val="WW-Заголовок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c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220">
    <w:name w:val="Основной текст с отступом 22"/>
    <w:basedOn w:val="a"/>
    <w:pPr>
      <w:ind w:firstLine="720"/>
      <w:jc w:val="both"/>
    </w:pPr>
    <w:rPr>
      <w:sz w:val="26"/>
      <w:szCs w:val="26"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31">
    <w:name w:val="Основной текст с отступом 31"/>
    <w:basedOn w:val="a"/>
    <w:pPr>
      <w:ind w:firstLine="426"/>
    </w:pPr>
    <w:rPr>
      <w:sz w:val="22"/>
      <w:szCs w:val="24"/>
    </w:rPr>
  </w:style>
  <w:style w:type="paragraph" w:customStyle="1" w:styleId="221">
    <w:name w:val="Основной текст 22"/>
    <w:basedOn w:val="a"/>
    <w:pPr>
      <w:ind w:right="48"/>
    </w:pPr>
    <w:rPr>
      <w:sz w:val="22"/>
      <w:szCs w:val="24"/>
    </w:rPr>
  </w:style>
  <w:style w:type="paragraph" w:customStyle="1" w:styleId="23">
    <w:name w:val="Цитата2"/>
    <w:basedOn w:val="a"/>
    <w:pPr>
      <w:ind w:left="486" w:right="48"/>
    </w:pPr>
    <w:rPr>
      <w:sz w:val="22"/>
      <w:szCs w:val="24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9"/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210">
    <w:name w:val="Основной текст 21"/>
    <w:basedOn w:val="a"/>
    <w:pPr>
      <w:spacing w:after="120"/>
      <w:ind w:left="283"/>
    </w:pPr>
  </w:style>
  <w:style w:type="paragraph" w:customStyle="1" w:styleId="14">
    <w:name w:val="Цитата1"/>
    <w:basedOn w:val="a"/>
    <w:pPr>
      <w:tabs>
        <w:tab w:val="left" w:pos="1419"/>
      </w:tabs>
      <w:ind w:left="284" w:right="281" w:firstLine="567"/>
      <w:jc w:val="both"/>
    </w:pPr>
    <w:rPr>
      <w:sz w:val="22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6"/>
      <w:szCs w:val="26"/>
    </w:rPr>
  </w:style>
  <w:style w:type="paragraph" w:customStyle="1" w:styleId="af3">
    <w:name w:val="Обычный.Нормальный абзац"/>
    <w:pPr>
      <w:widowControl w:val="0"/>
      <w:suppressAutoHyphens/>
      <w:autoSpaceDE w:val="0"/>
      <w:ind w:firstLine="709"/>
      <w:jc w:val="both"/>
    </w:pPr>
    <w:rPr>
      <w:rFonts w:eastAsia="Arial"/>
      <w:sz w:val="24"/>
      <w:szCs w:val="24"/>
      <w:lang w:eastAsia="zh-CN"/>
    </w:rPr>
  </w:style>
  <w:style w:type="paragraph" w:styleId="af4">
    <w:name w:val="List Paragraph"/>
    <w:basedOn w:val="a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yle1">
    <w:name w:val="Style1"/>
    <w:basedOn w:val="a"/>
    <w:pPr>
      <w:widowControl w:val="0"/>
      <w:suppressAutoHyphens w:val="0"/>
      <w:autoSpaceDE w:val="0"/>
      <w:spacing w:line="288" w:lineRule="exact"/>
      <w:jc w:val="center"/>
    </w:pPr>
    <w:rPr>
      <w:rFonts w:ascii="Sylfaen" w:hAnsi="Sylfaen" w:cs="Sylfaen"/>
      <w:sz w:val="24"/>
      <w:szCs w:val="24"/>
    </w:rPr>
  </w:style>
  <w:style w:type="paragraph" w:customStyle="1" w:styleId="Style3">
    <w:name w:val="Style3"/>
    <w:basedOn w:val="a"/>
    <w:pPr>
      <w:widowControl w:val="0"/>
      <w:suppressAutoHyphens w:val="0"/>
      <w:autoSpaceDE w:val="0"/>
      <w:spacing w:line="222" w:lineRule="exact"/>
    </w:pPr>
    <w:rPr>
      <w:rFonts w:ascii="Sylfaen" w:hAnsi="Sylfaen" w:cs="Sylfaen"/>
      <w:sz w:val="24"/>
      <w:szCs w:val="24"/>
    </w:rPr>
  </w:style>
  <w:style w:type="paragraph" w:customStyle="1" w:styleId="Style6">
    <w:name w:val="Style6"/>
    <w:basedOn w:val="a"/>
    <w:pPr>
      <w:widowControl w:val="0"/>
      <w:suppressAutoHyphens w:val="0"/>
      <w:autoSpaceDE w:val="0"/>
      <w:spacing w:line="226" w:lineRule="exact"/>
      <w:jc w:val="center"/>
    </w:pPr>
    <w:rPr>
      <w:rFonts w:ascii="Sylfaen" w:hAnsi="Sylfaen" w:cs="Sylfaen"/>
      <w:sz w:val="24"/>
      <w:szCs w:val="24"/>
    </w:rPr>
  </w:style>
  <w:style w:type="paragraph" w:customStyle="1" w:styleId="Style8">
    <w:name w:val="Style8"/>
    <w:basedOn w:val="a"/>
    <w:pPr>
      <w:widowControl w:val="0"/>
      <w:suppressAutoHyphens w:val="0"/>
      <w:autoSpaceDE w:val="0"/>
    </w:pPr>
    <w:rPr>
      <w:rFonts w:ascii="Sylfaen" w:hAnsi="Sylfaen" w:cs="Sylfaen"/>
      <w:sz w:val="24"/>
      <w:szCs w:val="24"/>
    </w:rPr>
  </w:style>
  <w:style w:type="paragraph" w:customStyle="1" w:styleId="Style11">
    <w:name w:val="Style11"/>
    <w:basedOn w:val="a"/>
    <w:pPr>
      <w:widowControl w:val="0"/>
      <w:suppressAutoHyphens w:val="0"/>
      <w:autoSpaceDE w:val="0"/>
      <w:spacing w:line="230" w:lineRule="exact"/>
      <w:jc w:val="right"/>
    </w:pPr>
    <w:rPr>
      <w:rFonts w:ascii="Sylfaen" w:hAnsi="Sylfaen" w:cs="Sylfaen"/>
      <w:sz w:val="24"/>
      <w:szCs w:val="24"/>
    </w:rPr>
  </w:style>
  <w:style w:type="paragraph" w:styleId="af5">
    <w:name w:val="Balloon Text"/>
    <w:basedOn w:val="a"/>
    <w:rPr>
      <w:rFonts w:ascii="Segoe UI" w:hAnsi="Segoe UI" w:cs="Segoe UI"/>
      <w:sz w:val="18"/>
      <w:szCs w:val="18"/>
      <w:lang w:val="x-none"/>
    </w:rPr>
  </w:style>
  <w:style w:type="character" w:styleId="af6">
    <w:name w:val="Hyperlink"/>
    <w:rsid w:val="001D02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3305</Words>
  <Characters>18844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№5</vt:lpstr>
    </vt:vector>
  </TitlesOfParts>
  <Company>СЭС</Company>
  <LinksUpToDate>false</LinksUpToDate>
  <CharactersWithSpaces>22105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№5</dc:title>
  <dc:creator>olga</dc:creator>
  <cp:lastModifiedBy>Admin</cp:lastModifiedBy>
  <cp:revision>2</cp:revision>
  <cp:lastPrinted>2026-05-27T08:50:00Z</cp:lastPrinted>
  <dcterms:created xsi:type="dcterms:W3CDTF">2026-05-27T11:30:00Z</dcterms:created>
  <dcterms:modified xsi:type="dcterms:W3CDTF">2026-05-27T11:30:00Z</dcterms:modified>
</cp:coreProperties>
</file>