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F9B8" w14:textId="5332B44B" w:rsidR="00101658" w:rsidRPr="005A0452" w:rsidRDefault="00101658" w:rsidP="00101658">
      <w:pPr>
        <w:pStyle w:val="1"/>
        <w:spacing w:before="69"/>
        <w:ind w:left="3520" w:right="3519" w:hanging="3094"/>
        <w:rPr>
          <w:b w:val="0"/>
          <w:bCs w:val="0"/>
          <w:sz w:val="16"/>
          <w:szCs w:val="16"/>
        </w:rPr>
      </w:pPr>
      <w:r w:rsidRPr="005A0452">
        <w:rPr>
          <w:b w:val="0"/>
          <w:bCs w:val="0"/>
          <w:sz w:val="16"/>
          <w:szCs w:val="16"/>
        </w:rPr>
        <w:t>ИКЗ:</w:t>
      </w:r>
      <w:r w:rsidR="00FF0733" w:rsidRPr="005A0452">
        <w:rPr>
          <w:b w:val="0"/>
          <w:bCs w:val="0"/>
          <w:sz w:val="16"/>
          <w:szCs w:val="16"/>
        </w:rPr>
        <w:t>________________</w:t>
      </w:r>
    </w:p>
    <w:p w14:paraId="0AAF2FEA" w14:textId="77777777" w:rsidR="00101658" w:rsidRPr="005A0452" w:rsidRDefault="00101658" w:rsidP="00101658">
      <w:pPr>
        <w:pStyle w:val="a6"/>
        <w:ind w:left="426"/>
        <w:rPr>
          <w:rFonts w:ascii="Times New Roman" w:hAnsi="Times New Roman" w:cs="Times New Roman"/>
          <w:sz w:val="16"/>
          <w:szCs w:val="16"/>
        </w:rPr>
      </w:pPr>
      <w:r w:rsidRPr="005A0452">
        <w:rPr>
          <w:rFonts w:ascii="Times New Roman" w:hAnsi="Times New Roman" w:cs="Times New Roman"/>
          <w:sz w:val="16"/>
          <w:szCs w:val="16"/>
        </w:rPr>
        <w:t>ОКПД2 58.29.50.000</w:t>
      </w:r>
    </w:p>
    <w:p w14:paraId="473B97BE" w14:textId="6D897DC7" w:rsidR="00AA6F15" w:rsidRPr="005A0452" w:rsidRDefault="00A5132E">
      <w:pPr>
        <w:pStyle w:val="1"/>
        <w:spacing w:before="69"/>
        <w:ind w:left="3520" w:right="3519" w:firstLine="0"/>
        <w:jc w:val="center"/>
        <w:rPr>
          <w:sz w:val="20"/>
          <w:szCs w:val="20"/>
        </w:rPr>
      </w:pPr>
      <w:r w:rsidRPr="005A0452">
        <w:rPr>
          <w:sz w:val="20"/>
          <w:szCs w:val="20"/>
        </w:rPr>
        <w:t>Лицензионный</w:t>
      </w:r>
      <w:r w:rsidRPr="005A0452">
        <w:rPr>
          <w:spacing w:val="-14"/>
          <w:sz w:val="20"/>
          <w:szCs w:val="20"/>
        </w:rPr>
        <w:t xml:space="preserve"> </w:t>
      </w:r>
      <w:r w:rsidR="00FF0733" w:rsidRPr="005A0452">
        <w:rPr>
          <w:sz w:val="20"/>
          <w:szCs w:val="20"/>
        </w:rPr>
        <w:t>Договор</w:t>
      </w:r>
      <w:r w:rsidRPr="005A0452">
        <w:rPr>
          <w:sz w:val="20"/>
          <w:szCs w:val="20"/>
        </w:rPr>
        <w:t xml:space="preserve"> </w:t>
      </w:r>
      <w:r w:rsidR="00101658" w:rsidRPr="005A0452">
        <w:rPr>
          <w:sz w:val="20"/>
          <w:szCs w:val="20"/>
        </w:rPr>
        <w:t>№</w:t>
      </w:r>
      <w:r w:rsidR="00FF0733" w:rsidRPr="005A0452">
        <w:rPr>
          <w:sz w:val="20"/>
          <w:szCs w:val="20"/>
        </w:rPr>
        <w:t>____</w:t>
      </w:r>
    </w:p>
    <w:p w14:paraId="2EB89EF2" w14:textId="5EBBD758" w:rsidR="00AA6F15" w:rsidRPr="005A0452" w:rsidRDefault="00FF0733" w:rsidP="00FF0733">
      <w:pPr>
        <w:pStyle w:val="a3"/>
        <w:tabs>
          <w:tab w:val="left" w:pos="0"/>
        </w:tabs>
        <w:spacing w:before="109"/>
        <w:ind w:left="0" w:firstLine="0"/>
        <w:jc w:val="both"/>
        <w:rPr>
          <w:sz w:val="20"/>
          <w:szCs w:val="20"/>
        </w:rPr>
      </w:pPr>
      <w:r w:rsidRPr="005A0452">
        <w:rPr>
          <w:sz w:val="20"/>
          <w:szCs w:val="20"/>
        </w:rPr>
        <w:t>г. Москва</w:t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Pr="005A0452">
        <w:rPr>
          <w:sz w:val="20"/>
          <w:szCs w:val="20"/>
        </w:rPr>
        <w:tab/>
      </w:r>
      <w:r w:rsidR="00DE5D6B" w:rsidRPr="005A0452">
        <w:rPr>
          <w:sz w:val="20"/>
          <w:szCs w:val="20"/>
        </w:rPr>
        <w:t>«____» _______</w:t>
      </w:r>
      <w:r w:rsidRPr="005A0452">
        <w:rPr>
          <w:sz w:val="20"/>
          <w:szCs w:val="20"/>
        </w:rPr>
        <w:t xml:space="preserve">__ </w:t>
      </w:r>
      <w:r w:rsidR="00DE5D6B" w:rsidRPr="005A0452">
        <w:rPr>
          <w:sz w:val="20"/>
          <w:szCs w:val="20"/>
        </w:rPr>
        <w:t>202</w:t>
      </w:r>
      <w:r w:rsidRPr="005A0452">
        <w:rPr>
          <w:sz w:val="20"/>
          <w:szCs w:val="20"/>
        </w:rPr>
        <w:t>6</w:t>
      </w:r>
      <w:r w:rsidR="00DE5D6B" w:rsidRPr="005A0452">
        <w:rPr>
          <w:sz w:val="20"/>
          <w:szCs w:val="20"/>
        </w:rPr>
        <w:t xml:space="preserve">г.  </w:t>
      </w:r>
    </w:p>
    <w:p w14:paraId="13FA49B1" w14:textId="03E9B557" w:rsidR="00DE5D6B" w:rsidRPr="005A0452" w:rsidRDefault="00DE5D6B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FD80A8D" w14:textId="57CE6341" w:rsidR="00101658" w:rsidRPr="005A0452" w:rsidRDefault="00FF0733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_______________________________</w:t>
      </w:r>
      <w:r w:rsidR="00101658" w:rsidRPr="005A0452">
        <w:rPr>
          <w:rFonts w:ascii="Times New Roman" w:hAnsi="Times New Roman" w:cs="Times New Roman"/>
          <w:sz w:val="20"/>
          <w:szCs w:val="20"/>
        </w:rPr>
        <w:t>, именуемое в дальнейшем "Лиц</w:t>
      </w:r>
      <w:r w:rsidR="00EB5775" w:rsidRPr="005A0452">
        <w:rPr>
          <w:rFonts w:ascii="Times New Roman" w:hAnsi="Times New Roman" w:cs="Times New Roman"/>
          <w:sz w:val="20"/>
          <w:szCs w:val="20"/>
        </w:rPr>
        <w:t>е</w:t>
      </w:r>
      <w:r w:rsidR="00101658" w:rsidRPr="005A0452">
        <w:rPr>
          <w:rFonts w:ascii="Times New Roman" w:hAnsi="Times New Roman" w:cs="Times New Roman"/>
          <w:sz w:val="20"/>
          <w:szCs w:val="20"/>
        </w:rPr>
        <w:t xml:space="preserve">нзиар", в лице </w:t>
      </w:r>
      <w:r w:rsidRPr="005A0452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101658" w:rsidRPr="005A0452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2F40C5"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Pr="005A0452">
        <w:rPr>
          <w:rFonts w:ascii="Times New Roman" w:hAnsi="Times New Roman" w:cs="Times New Roman"/>
          <w:sz w:val="20"/>
          <w:szCs w:val="20"/>
        </w:rPr>
        <w:t>__________</w:t>
      </w:r>
      <w:r w:rsidR="00101658" w:rsidRPr="005A0452">
        <w:rPr>
          <w:rFonts w:ascii="Times New Roman" w:hAnsi="Times New Roman" w:cs="Times New Roman"/>
          <w:sz w:val="20"/>
          <w:szCs w:val="20"/>
        </w:rPr>
        <w:t xml:space="preserve">, с одной стороны, </w:t>
      </w:r>
    </w:p>
    <w:p w14:paraId="42824E24" w14:textId="71A59102" w:rsidR="00101658" w:rsidRPr="005A0452" w:rsidRDefault="00101658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и </w:t>
      </w:r>
      <w:bookmarkStart w:id="0" w:name="_Hlk176960504"/>
      <w:r w:rsidRPr="005A0452">
        <w:rPr>
          <w:rFonts w:ascii="Times New Roman" w:hAnsi="Times New Roman" w:cs="Times New Roman"/>
          <w:b/>
          <w:bCs/>
          <w:sz w:val="20"/>
          <w:szCs w:val="20"/>
        </w:rPr>
        <w:t>Федеральное государственное бюджетное учреждение культуры «Государственный академический русский народный ансамбль «Россия» имени Л.Г. Зыкиной»</w:t>
      </w:r>
      <w:r w:rsidRPr="005A0452">
        <w:rPr>
          <w:rFonts w:ascii="Times New Roman" w:hAnsi="Times New Roman" w:cs="Times New Roman"/>
          <w:sz w:val="20"/>
          <w:szCs w:val="20"/>
        </w:rPr>
        <w:t>, именуемое в дальнейшем "Лиц</w:t>
      </w:r>
      <w:r w:rsidR="00EB5775" w:rsidRPr="005A0452">
        <w:rPr>
          <w:rFonts w:ascii="Times New Roman" w:hAnsi="Times New Roman" w:cs="Times New Roman"/>
          <w:sz w:val="20"/>
          <w:szCs w:val="20"/>
        </w:rPr>
        <w:t>е</w:t>
      </w:r>
      <w:r w:rsidRPr="005A0452">
        <w:rPr>
          <w:rFonts w:ascii="Times New Roman" w:hAnsi="Times New Roman" w:cs="Times New Roman"/>
          <w:sz w:val="20"/>
          <w:szCs w:val="20"/>
        </w:rPr>
        <w:t xml:space="preserve">нзиат", в </w:t>
      </w:r>
      <w:bookmarkEnd w:id="0"/>
      <w:r w:rsidRPr="005A0452">
        <w:rPr>
          <w:rFonts w:ascii="Times New Roman" w:hAnsi="Times New Roman" w:cs="Times New Roman"/>
          <w:sz w:val="20"/>
          <w:szCs w:val="20"/>
        </w:rPr>
        <w:t>лице Директора - художественного руководителя Дмитриенко Дмитрия Сергеевича, действующего на основании Устава, с другой стороны, вместе именуемые «Стороны»</w:t>
      </w:r>
    </w:p>
    <w:p w14:paraId="52E846BF" w14:textId="67DAB2E8" w:rsidR="00AA6F15" w:rsidRPr="005A0452" w:rsidRDefault="00101658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5A0452">
        <w:rPr>
          <w:rFonts w:ascii="Times New Roman" w:hAnsi="Times New Roman" w:cs="Times New Roman"/>
          <w:b/>
          <w:bCs/>
          <w:sz w:val="20"/>
          <w:szCs w:val="20"/>
        </w:rPr>
        <w:t xml:space="preserve">пунктом </w:t>
      </w:r>
      <w:r w:rsidR="00FF0733" w:rsidRPr="005A045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5A0452">
        <w:rPr>
          <w:rFonts w:ascii="Times New Roman" w:hAnsi="Times New Roman" w:cs="Times New Roman"/>
          <w:b/>
          <w:bCs/>
          <w:sz w:val="20"/>
          <w:szCs w:val="20"/>
        </w:rPr>
        <w:t xml:space="preserve"> части 1 статьи 93</w:t>
      </w:r>
      <w:r w:rsidRPr="005A0452">
        <w:rPr>
          <w:rFonts w:ascii="Times New Roman" w:hAnsi="Times New Roman" w:cs="Times New Roman"/>
          <w:sz w:val="20"/>
          <w:szCs w:val="20"/>
        </w:rPr>
        <w:t xml:space="preserve"> Федерального закона от 05.04.2013 № 44-ФЗ «О </w:t>
      </w:r>
      <w:r w:rsidR="009B0428" w:rsidRPr="005A0452">
        <w:rPr>
          <w:rFonts w:ascii="Times New Roman" w:hAnsi="Times New Roman" w:cs="Times New Roman"/>
          <w:sz w:val="20"/>
          <w:szCs w:val="20"/>
        </w:rPr>
        <w:t>контрактной</w:t>
      </w:r>
      <w:r w:rsidRPr="005A0452">
        <w:rPr>
          <w:rFonts w:ascii="Times New Roman" w:hAnsi="Times New Roman" w:cs="Times New Roman"/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 в действующей редакции (далее – Закон о </w:t>
      </w:r>
      <w:r w:rsidR="009B0428" w:rsidRPr="005A0452">
        <w:rPr>
          <w:rFonts w:ascii="Times New Roman" w:hAnsi="Times New Roman" w:cs="Times New Roman"/>
          <w:sz w:val="20"/>
          <w:szCs w:val="20"/>
        </w:rPr>
        <w:t>контракт</w:t>
      </w:r>
      <w:r w:rsidRPr="005A0452">
        <w:rPr>
          <w:rFonts w:ascii="Times New Roman" w:hAnsi="Times New Roman" w:cs="Times New Roman"/>
          <w:sz w:val="20"/>
          <w:szCs w:val="20"/>
        </w:rPr>
        <w:t xml:space="preserve">ной системе), заключили настоящий гражданско-правовой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 бюджетного учреждения,</w:t>
      </w:r>
      <w:r w:rsidR="00FF0733"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Pr="005A0452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, о нижеследующем:</w:t>
      </w:r>
    </w:p>
    <w:p w14:paraId="33EEE534" w14:textId="22DE211F" w:rsidR="00AA6F15" w:rsidRPr="005A0452" w:rsidRDefault="00A5132E">
      <w:pPr>
        <w:pStyle w:val="1"/>
        <w:numPr>
          <w:ilvl w:val="0"/>
          <w:numId w:val="1"/>
        </w:numPr>
        <w:tabs>
          <w:tab w:val="left" w:pos="4700"/>
        </w:tabs>
        <w:ind w:left="4700" w:hanging="707"/>
        <w:jc w:val="both"/>
        <w:rPr>
          <w:sz w:val="20"/>
          <w:szCs w:val="20"/>
        </w:rPr>
      </w:pPr>
      <w:r w:rsidRPr="005A0452">
        <w:rPr>
          <w:sz w:val="20"/>
          <w:szCs w:val="20"/>
        </w:rPr>
        <w:t>Предмет</w:t>
      </w:r>
      <w:r w:rsidRPr="005A0452">
        <w:rPr>
          <w:spacing w:val="-8"/>
          <w:sz w:val="20"/>
          <w:szCs w:val="20"/>
        </w:rPr>
        <w:t xml:space="preserve"> </w:t>
      </w:r>
      <w:r w:rsidR="00FF0733" w:rsidRPr="005A0452">
        <w:rPr>
          <w:spacing w:val="-2"/>
          <w:sz w:val="20"/>
          <w:szCs w:val="20"/>
        </w:rPr>
        <w:t>договор</w:t>
      </w:r>
      <w:r w:rsidRPr="005A0452">
        <w:rPr>
          <w:spacing w:val="-2"/>
          <w:sz w:val="20"/>
          <w:szCs w:val="20"/>
        </w:rPr>
        <w:t>а</w:t>
      </w:r>
    </w:p>
    <w:p w14:paraId="1819D700" w14:textId="77777777" w:rsidR="009B050B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1.1. Лицензиар предоставляет Лицензиату неисключительные (ограниченные) пользовательские права на использование правомерно приобретенной ранее Программы для ЭВМ, и содержащей разработанную Лицензиаром конфигурацию «КАМИН: расчет заработной платы для бюджетных учреждений. Версия 3.5</w:t>
      </w:r>
      <w:r w:rsidR="00441DAC">
        <w:rPr>
          <w:rFonts w:ascii="Times New Roman" w:hAnsi="Times New Roman" w:cs="Times New Roman"/>
          <w:sz w:val="20"/>
          <w:szCs w:val="20"/>
        </w:rPr>
        <w:t>»</w:t>
      </w:r>
      <w:r w:rsidRPr="005A0452">
        <w:rPr>
          <w:rFonts w:ascii="Times New Roman" w:hAnsi="Times New Roman" w:cs="Times New Roman"/>
          <w:sz w:val="20"/>
          <w:szCs w:val="20"/>
        </w:rPr>
        <w:t xml:space="preserve"> (далее «Программа»). Наименование Программы указывается в выставляемом Лицензиаром счете, высланном по адресу электронной почты </w:t>
      </w:r>
      <w:r w:rsidR="00FF0733" w:rsidRPr="005A0452">
        <w:rPr>
          <w:rFonts w:ascii="Times New Roman" w:hAnsi="Times New Roman" w:cs="Times New Roman"/>
          <w:sz w:val="20"/>
          <w:szCs w:val="20"/>
        </w:rPr>
        <w:t xml:space="preserve">или с использованием системы электронного документооборота (далее – ЭДО) </w:t>
      </w:r>
      <w:r w:rsidRPr="005A0452">
        <w:rPr>
          <w:rFonts w:ascii="Times New Roman" w:hAnsi="Times New Roman" w:cs="Times New Roman"/>
          <w:sz w:val="20"/>
          <w:szCs w:val="20"/>
        </w:rPr>
        <w:t>(далее по тексту Счет).</w:t>
      </w:r>
    </w:p>
    <w:p w14:paraId="73AF4422" w14:textId="0E7ACD12" w:rsidR="00101658" w:rsidRPr="005A0452" w:rsidRDefault="00084427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Единицей измерения по договору является условная единица (усл.ед.).</w:t>
      </w:r>
    </w:p>
    <w:p w14:paraId="25D5BA46" w14:textId="47719DCC" w:rsidR="00101658" w:rsidRPr="005A0452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1.2. Неисключительные права, предусмотренные настоящим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ом, передаются Лицензиату на ограниченный срок, составляющий один год</w:t>
      </w:r>
      <w:r w:rsidR="00FF0733" w:rsidRPr="005A0452">
        <w:rPr>
          <w:rFonts w:ascii="Times New Roman" w:hAnsi="Times New Roman" w:cs="Times New Roman"/>
          <w:sz w:val="20"/>
          <w:szCs w:val="20"/>
        </w:rPr>
        <w:t xml:space="preserve"> – с 01.09.2026 г. по 31.08.2027 г.</w:t>
      </w:r>
      <w:r w:rsidRPr="005A0452">
        <w:rPr>
          <w:rFonts w:ascii="Times New Roman" w:hAnsi="Times New Roman" w:cs="Times New Roman"/>
          <w:sz w:val="20"/>
          <w:szCs w:val="20"/>
        </w:rPr>
        <w:t xml:space="preserve">, начиная с даты истечения предыдущего неисключительного (ограниченного) пользовательского права на использование Программы. Неисключительные права, предусмотренные настоящим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ом, передаются Лицензиату не ранее исполнения обязательств, указанных в разделе 2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а.</w:t>
      </w:r>
    </w:p>
    <w:p w14:paraId="1357D4E4" w14:textId="77777777" w:rsidR="00101658" w:rsidRPr="005A0452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1.3. Неисключительные права передаются Лицензиату в объеме, установленном Лицензиаром, и включают в себя:</w:t>
      </w:r>
    </w:p>
    <w:p w14:paraId="2B8EF0EB" w14:textId="77777777" w:rsidR="00101658" w:rsidRPr="005A0452" w:rsidRDefault="00101658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1.3.1. право на установку Программы на жесткий диск или другое устройство памяти ЭВМ (или нескольких ЭВМ), размещение Программы на «облачных» ресурсах для дальнейшего ее применения в рабочем процессе по функциональному назначению при условии, что Программа используется в соответствии с документацией, сопровождающей первичную поставку Программы и устанавливающей правила пользования правомерно изготовленным и введенным в гражданский оборот экземпляром Программы ("Лицензионное соглашение");</w:t>
      </w:r>
    </w:p>
    <w:p w14:paraId="25BD22CB" w14:textId="223FC8E2" w:rsidR="00101658" w:rsidRPr="005A0452" w:rsidRDefault="00101658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1.3.2. право создания резервных копий Программы либо е</w:t>
      </w:r>
      <w:r w:rsidR="002F40C5" w:rsidRPr="005A0452">
        <w:rPr>
          <w:rFonts w:ascii="Times New Roman" w:hAnsi="Times New Roman" w:cs="Times New Roman"/>
          <w:sz w:val="20"/>
          <w:szCs w:val="20"/>
        </w:rPr>
        <w:t>ё</w:t>
      </w:r>
      <w:r w:rsidRPr="005A0452">
        <w:rPr>
          <w:rFonts w:ascii="Times New Roman" w:hAnsi="Times New Roman" w:cs="Times New Roman"/>
          <w:sz w:val="20"/>
          <w:szCs w:val="20"/>
        </w:rPr>
        <w:t xml:space="preserve"> частей при условии, что каждая копия находится под контролем Лицензиата и эти копии предназначены только для архивных целей или для замены правомерно приобретенного экземпляра в случаях, когда оригинал либо его часть утеряна, уничтожена или стала непригодна для использования;</w:t>
      </w:r>
    </w:p>
    <w:p w14:paraId="63EC7ACB" w14:textId="01241417" w:rsidR="00101658" w:rsidRPr="005A0452" w:rsidRDefault="00101658" w:rsidP="00101658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1.3.3. иные права, предусмотренные ст. 1280 ГК РФ, не противоречащие и не запрещенные условиями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а.</w:t>
      </w:r>
    </w:p>
    <w:p w14:paraId="7A4C7F54" w14:textId="701604A1" w:rsidR="00101658" w:rsidRPr="005A0452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1.4.  Лицензиату известны важнейшие функциональные свойства Программы, в отношении</w:t>
      </w:r>
      <w:r w:rsidR="0067797C">
        <w:rPr>
          <w:rFonts w:ascii="Times New Roman" w:hAnsi="Times New Roman" w:cs="Times New Roman"/>
          <w:sz w:val="20"/>
          <w:szCs w:val="20"/>
        </w:rPr>
        <w:t xml:space="preserve"> </w:t>
      </w:r>
      <w:r w:rsidRPr="005A0452">
        <w:rPr>
          <w:rFonts w:ascii="Times New Roman" w:hAnsi="Times New Roman" w:cs="Times New Roman"/>
          <w:sz w:val="20"/>
          <w:szCs w:val="20"/>
        </w:rPr>
        <w:t>которой предоставляются неисключительные права. Лицензиат несет риск соответствия Программы своим пожеланиям и потребностям.</w:t>
      </w:r>
    </w:p>
    <w:p w14:paraId="63BDB5F9" w14:textId="77777777" w:rsidR="00101658" w:rsidRPr="005A0452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1.5. Лицензиар не несет ответственности за какие-либо убытки, возникшие вследствие ошибок в Программе, а также ненадлежащего использования или невозможности использования Программы, в отношении которой предоставляются права на использование. В случае обнаружения подтверждённых Лицензиаром ошибок в Программе Лицензиар обязуется вносить изменения в Программу.</w:t>
      </w:r>
    </w:p>
    <w:p w14:paraId="7FFAF6FB" w14:textId="77777777" w:rsidR="00101658" w:rsidRPr="005A0452" w:rsidRDefault="00101658" w:rsidP="00101658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1.6. Права на использование Программы передаются Лицензиату для использования на территории всех стран мира без ограничений.</w:t>
      </w:r>
    </w:p>
    <w:p w14:paraId="0DBCF542" w14:textId="77777777" w:rsidR="00AA6F15" w:rsidRPr="005A0452" w:rsidRDefault="00A5132E" w:rsidP="00BD5A9C">
      <w:pPr>
        <w:pStyle w:val="1"/>
        <w:numPr>
          <w:ilvl w:val="0"/>
          <w:numId w:val="1"/>
        </w:numPr>
        <w:tabs>
          <w:tab w:val="left" w:pos="142"/>
          <w:tab w:val="left" w:pos="426"/>
          <w:tab w:val="left" w:pos="2995"/>
        </w:tabs>
        <w:ind w:left="0" w:firstLine="0"/>
        <w:jc w:val="center"/>
        <w:rPr>
          <w:sz w:val="20"/>
          <w:szCs w:val="20"/>
        </w:rPr>
      </w:pPr>
      <w:r w:rsidRPr="005A0452">
        <w:rPr>
          <w:sz w:val="20"/>
          <w:szCs w:val="20"/>
        </w:rPr>
        <w:t>Общие</w:t>
      </w:r>
      <w:r w:rsidRPr="005A0452">
        <w:rPr>
          <w:spacing w:val="-10"/>
          <w:sz w:val="20"/>
          <w:szCs w:val="20"/>
        </w:rPr>
        <w:t xml:space="preserve"> </w:t>
      </w:r>
      <w:r w:rsidRPr="005A0452">
        <w:rPr>
          <w:sz w:val="20"/>
          <w:szCs w:val="20"/>
        </w:rPr>
        <w:t>условия</w:t>
      </w:r>
      <w:r w:rsidRPr="005A0452">
        <w:rPr>
          <w:spacing w:val="-11"/>
          <w:sz w:val="20"/>
          <w:szCs w:val="20"/>
        </w:rPr>
        <w:t xml:space="preserve"> </w:t>
      </w:r>
      <w:r w:rsidRPr="005A0452">
        <w:rPr>
          <w:sz w:val="20"/>
          <w:szCs w:val="20"/>
        </w:rPr>
        <w:t>и</w:t>
      </w:r>
      <w:r w:rsidRPr="005A0452">
        <w:rPr>
          <w:spacing w:val="-9"/>
          <w:sz w:val="20"/>
          <w:szCs w:val="20"/>
        </w:rPr>
        <w:t xml:space="preserve"> </w:t>
      </w:r>
      <w:r w:rsidRPr="005A0452">
        <w:rPr>
          <w:sz w:val="20"/>
          <w:szCs w:val="20"/>
        </w:rPr>
        <w:t>обязанности</w:t>
      </w:r>
      <w:r w:rsidRPr="005A0452">
        <w:rPr>
          <w:spacing w:val="-7"/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Сторон</w:t>
      </w:r>
    </w:p>
    <w:p w14:paraId="251998C1" w14:textId="77777777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Лицензиат обязуется соблюдать авторские и имущественные права Лицензиара на Программу, не скрывать изображение торговой марки Лицензиара.</w:t>
      </w:r>
    </w:p>
    <w:p w14:paraId="6205EB4B" w14:textId="77777777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 xml:space="preserve">Лицензиат обязуется строго придерживаться и не нарушать правил лицензионного использования Программы, не осуществлять действий по обходу технических и программных средств защиты </w:t>
      </w:r>
      <w:r w:rsidRPr="005A0452">
        <w:rPr>
          <w:spacing w:val="-2"/>
          <w:sz w:val="20"/>
          <w:szCs w:val="20"/>
        </w:rPr>
        <w:t>Программы.</w:t>
      </w:r>
    </w:p>
    <w:p w14:paraId="18208B84" w14:textId="77777777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8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Лицензиар</w:t>
      </w:r>
      <w:r w:rsidRPr="005A0452">
        <w:rPr>
          <w:spacing w:val="-8"/>
          <w:sz w:val="20"/>
          <w:szCs w:val="20"/>
        </w:rPr>
        <w:t xml:space="preserve"> </w:t>
      </w:r>
      <w:r w:rsidRPr="005A0452">
        <w:rPr>
          <w:sz w:val="20"/>
          <w:szCs w:val="20"/>
        </w:rPr>
        <w:t>гарантирует,</w:t>
      </w:r>
      <w:r w:rsidRPr="005A0452">
        <w:rPr>
          <w:spacing w:val="-5"/>
          <w:sz w:val="20"/>
          <w:szCs w:val="20"/>
        </w:rPr>
        <w:t xml:space="preserve"> </w:t>
      </w:r>
      <w:r w:rsidRPr="005A0452">
        <w:rPr>
          <w:sz w:val="20"/>
          <w:szCs w:val="20"/>
        </w:rPr>
        <w:t>что</w:t>
      </w:r>
      <w:r w:rsidRPr="005A0452">
        <w:rPr>
          <w:spacing w:val="-6"/>
          <w:sz w:val="20"/>
          <w:szCs w:val="20"/>
        </w:rPr>
        <w:t xml:space="preserve"> </w:t>
      </w:r>
      <w:r w:rsidRPr="005A0452">
        <w:rPr>
          <w:sz w:val="20"/>
          <w:szCs w:val="20"/>
        </w:rPr>
        <w:t>обладает</w:t>
      </w:r>
      <w:r w:rsidRPr="005A0452">
        <w:rPr>
          <w:spacing w:val="-7"/>
          <w:sz w:val="20"/>
          <w:szCs w:val="20"/>
        </w:rPr>
        <w:t xml:space="preserve"> </w:t>
      </w:r>
      <w:r w:rsidRPr="005A0452">
        <w:rPr>
          <w:sz w:val="20"/>
          <w:szCs w:val="20"/>
        </w:rPr>
        <w:t>авторскими</w:t>
      </w:r>
      <w:r w:rsidRPr="005A0452">
        <w:rPr>
          <w:spacing w:val="-5"/>
          <w:sz w:val="20"/>
          <w:szCs w:val="20"/>
        </w:rPr>
        <w:t xml:space="preserve"> </w:t>
      </w:r>
      <w:r w:rsidRPr="005A0452">
        <w:rPr>
          <w:sz w:val="20"/>
          <w:szCs w:val="20"/>
        </w:rPr>
        <w:t>и</w:t>
      </w:r>
      <w:r w:rsidRPr="005A0452">
        <w:rPr>
          <w:spacing w:val="-9"/>
          <w:sz w:val="20"/>
          <w:szCs w:val="20"/>
        </w:rPr>
        <w:t xml:space="preserve"> </w:t>
      </w:r>
      <w:r w:rsidRPr="005A0452">
        <w:rPr>
          <w:sz w:val="20"/>
          <w:szCs w:val="20"/>
        </w:rPr>
        <w:t>имущественными</w:t>
      </w:r>
      <w:r w:rsidRPr="005A0452">
        <w:rPr>
          <w:spacing w:val="-7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правами</w:t>
      </w:r>
      <w:r w:rsidRPr="005A0452">
        <w:rPr>
          <w:spacing w:val="-5"/>
          <w:sz w:val="20"/>
          <w:szCs w:val="20"/>
        </w:rPr>
        <w:t xml:space="preserve"> </w:t>
      </w:r>
      <w:r w:rsidRPr="005A0452">
        <w:rPr>
          <w:sz w:val="20"/>
          <w:szCs w:val="20"/>
        </w:rPr>
        <w:t>на</w:t>
      </w:r>
      <w:r w:rsidRPr="005A0452">
        <w:rPr>
          <w:spacing w:val="-5"/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Программу.</w:t>
      </w:r>
    </w:p>
    <w:p w14:paraId="339516AE" w14:textId="16057CC2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Лицензиар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обязуется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предоставлять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возможность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получения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обновлений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Программы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путём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 xml:space="preserve">скачивания их с сайта </w:t>
      </w:r>
      <w:hyperlink r:id="rId5">
        <w:r w:rsidR="00101658" w:rsidRPr="005A0452">
          <w:rPr>
            <w:sz w:val="20"/>
            <w:szCs w:val="20"/>
          </w:rPr>
          <w:t>__________</w:t>
        </w:r>
        <w:r w:rsidRPr="005A0452">
          <w:rPr>
            <w:sz w:val="20"/>
            <w:szCs w:val="20"/>
          </w:rPr>
          <w:t>.</w:t>
        </w:r>
      </w:hyperlink>
    </w:p>
    <w:p w14:paraId="7993CEE0" w14:textId="39AA4BD1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Лицензиар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обязуется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предоставлять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возможность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обновления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Программы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в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течение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срока,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указанного в п.</w:t>
      </w:r>
      <w:r w:rsidR="00B12D32" w:rsidRPr="005A0452">
        <w:rPr>
          <w:sz w:val="20"/>
          <w:szCs w:val="20"/>
        </w:rPr>
        <w:t>1</w:t>
      </w:r>
      <w:r w:rsidRPr="005A0452">
        <w:rPr>
          <w:sz w:val="20"/>
          <w:szCs w:val="20"/>
        </w:rPr>
        <w:t>.2.</w:t>
      </w:r>
    </w:p>
    <w:p w14:paraId="36745406" w14:textId="7A3EFA51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Лицензиар обязуется предоставлять возможность получения консультаций по работе с Программой в течение срока, указанного в п.</w:t>
      </w:r>
      <w:r w:rsidR="00B12D32" w:rsidRPr="005A0452">
        <w:rPr>
          <w:sz w:val="20"/>
          <w:szCs w:val="20"/>
        </w:rPr>
        <w:t>1</w:t>
      </w:r>
      <w:r w:rsidRPr="005A0452">
        <w:rPr>
          <w:sz w:val="20"/>
          <w:szCs w:val="20"/>
        </w:rPr>
        <w:t>.2.</w:t>
      </w:r>
    </w:p>
    <w:p w14:paraId="27C82C58" w14:textId="2C5805FF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>Лицензиат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ознакомлен</w:t>
      </w:r>
      <w:r w:rsidRPr="005A0452">
        <w:rPr>
          <w:spacing w:val="74"/>
          <w:sz w:val="20"/>
          <w:szCs w:val="20"/>
        </w:rPr>
        <w:t xml:space="preserve"> </w:t>
      </w:r>
      <w:r w:rsidRPr="005A0452">
        <w:rPr>
          <w:sz w:val="20"/>
          <w:szCs w:val="20"/>
        </w:rPr>
        <w:t>с</w:t>
      </w:r>
      <w:r w:rsidRPr="005A0452">
        <w:rPr>
          <w:spacing w:val="77"/>
          <w:sz w:val="20"/>
          <w:szCs w:val="20"/>
        </w:rPr>
        <w:t xml:space="preserve"> </w:t>
      </w:r>
      <w:r w:rsidRPr="005A0452">
        <w:rPr>
          <w:sz w:val="20"/>
          <w:szCs w:val="20"/>
        </w:rPr>
        <w:t>регламентом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работы</w:t>
      </w:r>
      <w:r w:rsidRPr="005A0452">
        <w:rPr>
          <w:spacing w:val="75"/>
          <w:sz w:val="20"/>
          <w:szCs w:val="20"/>
        </w:rPr>
        <w:t xml:space="preserve"> </w:t>
      </w:r>
      <w:r w:rsidRPr="005A0452">
        <w:rPr>
          <w:sz w:val="20"/>
          <w:szCs w:val="20"/>
        </w:rPr>
        <w:t>линии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консультаций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и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принимает</w:t>
      </w:r>
      <w:r w:rsidRPr="005A0452">
        <w:rPr>
          <w:spacing w:val="76"/>
          <w:sz w:val="20"/>
          <w:szCs w:val="20"/>
        </w:rPr>
        <w:t xml:space="preserve"> </w:t>
      </w:r>
      <w:r w:rsidRPr="005A0452">
        <w:rPr>
          <w:sz w:val="20"/>
          <w:szCs w:val="20"/>
        </w:rPr>
        <w:t>ее</w:t>
      </w:r>
      <w:r w:rsidRPr="005A0452">
        <w:rPr>
          <w:spacing w:val="77"/>
          <w:sz w:val="20"/>
          <w:szCs w:val="20"/>
        </w:rPr>
        <w:t xml:space="preserve"> </w:t>
      </w:r>
      <w:r w:rsidRPr="005A0452">
        <w:rPr>
          <w:sz w:val="20"/>
          <w:szCs w:val="20"/>
        </w:rPr>
        <w:t>условия</w:t>
      </w:r>
      <w:r w:rsidR="00B12D32" w:rsidRPr="005A0452">
        <w:rPr>
          <w:sz w:val="20"/>
          <w:szCs w:val="20"/>
        </w:rPr>
        <w:t>.</w:t>
      </w:r>
    </w:p>
    <w:p w14:paraId="4559EE5B" w14:textId="1E10F651" w:rsidR="00AA6F15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096"/>
          <w:tab w:val="left" w:pos="2881"/>
          <w:tab w:val="left" w:pos="2995"/>
          <w:tab w:val="left" w:pos="3651"/>
          <w:tab w:val="left" w:pos="3989"/>
          <w:tab w:val="left" w:pos="4848"/>
          <w:tab w:val="left" w:pos="6326"/>
          <w:tab w:val="left" w:pos="7218"/>
          <w:tab w:val="left" w:pos="8489"/>
          <w:tab w:val="left" w:pos="9972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pacing w:val="-2"/>
          <w:sz w:val="20"/>
          <w:szCs w:val="20"/>
        </w:rPr>
        <w:t>Лицензиар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4"/>
          <w:sz w:val="20"/>
          <w:szCs w:val="20"/>
        </w:rPr>
        <w:t>имеет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право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10"/>
          <w:sz w:val="20"/>
          <w:szCs w:val="20"/>
        </w:rPr>
        <w:t>в</w:t>
      </w:r>
      <w:r w:rsidR="0067797C">
        <w:rPr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случае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обнаружения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фактов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нарушения</w:t>
      </w:r>
      <w:r w:rsidRPr="005A0452">
        <w:rPr>
          <w:sz w:val="20"/>
          <w:szCs w:val="20"/>
        </w:rPr>
        <w:tab/>
      </w:r>
      <w:r w:rsidRPr="005A0452">
        <w:rPr>
          <w:spacing w:val="-2"/>
          <w:sz w:val="20"/>
          <w:szCs w:val="20"/>
        </w:rPr>
        <w:t>Лицензиатом</w:t>
      </w:r>
      <w:r w:rsidR="00BD5A9C" w:rsidRPr="005A0452">
        <w:rPr>
          <w:sz w:val="20"/>
          <w:szCs w:val="20"/>
        </w:rPr>
        <w:t xml:space="preserve"> </w:t>
      </w:r>
      <w:r w:rsidRPr="005A0452">
        <w:rPr>
          <w:spacing w:val="-4"/>
          <w:sz w:val="20"/>
          <w:szCs w:val="20"/>
        </w:rPr>
        <w:t xml:space="preserve">его </w:t>
      </w:r>
      <w:r w:rsidRPr="005A0452">
        <w:rPr>
          <w:sz w:val="20"/>
          <w:szCs w:val="20"/>
        </w:rPr>
        <w:t>исключительных авторских прав требовать немедленного прекращения таких нарушений.</w:t>
      </w:r>
    </w:p>
    <w:p w14:paraId="0FC46AF7" w14:textId="470ABFCC" w:rsidR="00101658" w:rsidRPr="005A0452" w:rsidRDefault="00A5132E" w:rsidP="00BD5A9C">
      <w:pPr>
        <w:pStyle w:val="a4"/>
        <w:numPr>
          <w:ilvl w:val="1"/>
          <w:numId w:val="1"/>
        </w:numPr>
        <w:tabs>
          <w:tab w:val="left" w:pos="142"/>
          <w:tab w:val="left" w:pos="849"/>
          <w:tab w:val="left" w:pos="2995"/>
        </w:tabs>
        <w:spacing w:before="0"/>
        <w:ind w:left="0" w:right="3" w:firstLine="0"/>
        <w:rPr>
          <w:sz w:val="20"/>
          <w:szCs w:val="20"/>
        </w:rPr>
      </w:pPr>
      <w:r w:rsidRPr="005A0452">
        <w:rPr>
          <w:sz w:val="20"/>
          <w:szCs w:val="20"/>
        </w:rPr>
        <w:t xml:space="preserve">Лицензиат гарантирует, что все условия </w:t>
      </w:r>
      <w:r w:rsidR="00FF0733" w:rsidRPr="005A0452">
        <w:rPr>
          <w:sz w:val="20"/>
          <w:szCs w:val="20"/>
        </w:rPr>
        <w:t>Договор</w:t>
      </w:r>
      <w:r w:rsidR="00B12D32" w:rsidRPr="005A0452">
        <w:rPr>
          <w:sz w:val="20"/>
          <w:szCs w:val="20"/>
        </w:rPr>
        <w:t>а</w:t>
      </w:r>
      <w:r w:rsidRPr="005A0452">
        <w:rPr>
          <w:sz w:val="20"/>
          <w:szCs w:val="20"/>
        </w:rPr>
        <w:t xml:space="preserve"> ему понятны и принимает условия без оговорок и в полном объеме.</w:t>
      </w:r>
    </w:p>
    <w:p w14:paraId="5A6BECF2" w14:textId="35390F0D" w:rsidR="00B12D32" w:rsidRPr="005A0452" w:rsidRDefault="00A5132E" w:rsidP="00DE5D6B">
      <w:pPr>
        <w:pStyle w:val="1"/>
        <w:numPr>
          <w:ilvl w:val="0"/>
          <w:numId w:val="1"/>
        </w:numPr>
        <w:tabs>
          <w:tab w:val="left" w:pos="4372"/>
        </w:tabs>
        <w:spacing w:before="113" w:line="276" w:lineRule="auto"/>
        <w:ind w:left="4372" w:hanging="707"/>
        <w:jc w:val="both"/>
        <w:rPr>
          <w:sz w:val="20"/>
          <w:szCs w:val="20"/>
        </w:rPr>
      </w:pPr>
      <w:r w:rsidRPr="005A0452">
        <w:rPr>
          <w:sz w:val="20"/>
          <w:szCs w:val="20"/>
        </w:rPr>
        <w:t>Условия</w:t>
      </w:r>
      <w:r w:rsidRPr="005A0452">
        <w:rPr>
          <w:spacing w:val="-13"/>
          <w:sz w:val="20"/>
          <w:szCs w:val="20"/>
        </w:rPr>
        <w:t xml:space="preserve"> </w:t>
      </w:r>
      <w:r w:rsidRPr="005A0452">
        <w:rPr>
          <w:sz w:val="20"/>
          <w:szCs w:val="20"/>
        </w:rPr>
        <w:t>и</w:t>
      </w:r>
      <w:r w:rsidRPr="005A0452">
        <w:rPr>
          <w:spacing w:val="-13"/>
          <w:sz w:val="20"/>
          <w:szCs w:val="20"/>
        </w:rPr>
        <w:t xml:space="preserve"> </w:t>
      </w:r>
      <w:r w:rsidRPr="005A0452">
        <w:rPr>
          <w:sz w:val="20"/>
          <w:szCs w:val="20"/>
        </w:rPr>
        <w:t>сроки</w:t>
      </w:r>
      <w:r w:rsidRPr="005A0452">
        <w:rPr>
          <w:spacing w:val="-12"/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оплаты</w:t>
      </w:r>
    </w:p>
    <w:p w14:paraId="1144A4CC" w14:textId="29B2C94D" w:rsidR="002F40C5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3.1. Вознаграждение Лицензиару за предоставленные согласно настоящему </w:t>
      </w:r>
      <w:r w:rsidR="00BD5A9C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у права составляет </w:t>
      </w:r>
      <w:r w:rsidR="00BD5A9C" w:rsidRPr="005A0452">
        <w:rPr>
          <w:rFonts w:ascii="Times New Roman" w:hAnsi="Times New Roman" w:cs="Times New Roman"/>
          <w:b/>
          <w:bCs/>
          <w:sz w:val="20"/>
          <w:szCs w:val="20"/>
        </w:rPr>
        <w:t>_________________________</w:t>
      </w:r>
      <w:r w:rsidRPr="005A0452">
        <w:rPr>
          <w:rFonts w:ascii="Times New Roman" w:hAnsi="Times New Roman" w:cs="Times New Roman"/>
          <w:sz w:val="20"/>
          <w:szCs w:val="20"/>
        </w:rPr>
        <w:t xml:space="preserve">, </w:t>
      </w:r>
      <w:r w:rsidR="00BD5A9C" w:rsidRPr="005A0452">
        <w:rPr>
          <w:rFonts w:ascii="Times New Roman" w:hAnsi="Times New Roman" w:cs="Times New Roman"/>
          <w:sz w:val="20"/>
          <w:szCs w:val="20"/>
          <w:lang w:eastAsia="ar-SA"/>
        </w:rPr>
        <w:t>НДС (указывается размер и сумма НДС или основание в соответствии с Налоговым кодексом Российской Федерации отсутствия НДС)</w:t>
      </w:r>
      <w:r w:rsidR="002F40C5" w:rsidRPr="005A0452">
        <w:rPr>
          <w:rFonts w:ascii="Times New Roman" w:hAnsi="Times New Roman" w:cs="Times New Roman"/>
          <w:sz w:val="20"/>
          <w:szCs w:val="20"/>
        </w:rPr>
        <w:t>.</w:t>
      </w:r>
    </w:p>
    <w:p w14:paraId="5719A711" w14:textId="4E93C368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3.2. Рас</w:t>
      </w:r>
      <w:r w:rsidR="001B1780" w:rsidRPr="005A0452">
        <w:rPr>
          <w:rFonts w:ascii="Times New Roman" w:hAnsi="Times New Roman" w:cs="Times New Roman"/>
          <w:sz w:val="20"/>
          <w:szCs w:val="20"/>
        </w:rPr>
        <w:t>ч</w:t>
      </w:r>
      <w:r w:rsidRPr="005A0452">
        <w:rPr>
          <w:rFonts w:ascii="Times New Roman" w:hAnsi="Times New Roman" w:cs="Times New Roman"/>
          <w:sz w:val="20"/>
          <w:szCs w:val="20"/>
        </w:rPr>
        <w:t xml:space="preserve">ёт по настоящему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у производится на основании Счета</w:t>
      </w:r>
      <w:r w:rsidR="00BD5A9C" w:rsidRPr="005A0452">
        <w:rPr>
          <w:rFonts w:ascii="Times New Roman" w:hAnsi="Times New Roman" w:cs="Times New Roman"/>
          <w:sz w:val="20"/>
          <w:szCs w:val="20"/>
        </w:rPr>
        <w:t xml:space="preserve"> и универсального передаточного документа (далее – УПД)</w:t>
      </w:r>
      <w:r w:rsidRPr="005A0452">
        <w:rPr>
          <w:rFonts w:ascii="Times New Roman" w:hAnsi="Times New Roman" w:cs="Times New Roman"/>
          <w:sz w:val="20"/>
          <w:szCs w:val="20"/>
        </w:rPr>
        <w:t>.</w:t>
      </w:r>
    </w:p>
    <w:p w14:paraId="0E2B1CB5" w14:textId="3EE6779A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3.3. Лицензиат, в течени</w:t>
      </w:r>
      <w:r w:rsidR="00613CC7" w:rsidRPr="005A0452">
        <w:rPr>
          <w:rFonts w:ascii="Times New Roman" w:hAnsi="Times New Roman" w:cs="Times New Roman"/>
          <w:sz w:val="20"/>
          <w:szCs w:val="20"/>
        </w:rPr>
        <w:t>е</w:t>
      </w:r>
      <w:r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="001B1780" w:rsidRPr="005A0452">
        <w:rPr>
          <w:rFonts w:ascii="Times New Roman" w:hAnsi="Times New Roman" w:cs="Times New Roman"/>
          <w:sz w:val="20"/>
          <w:szCs w:val="20"/>
        </w:rPr>
        <w:t>10</w:t>
      </w:r>
      <w:r w:rsidRPr="005A0452">
        <w:rPr>
          <w:rFonts w:ascii="Times New Roman" w:hAnsi="Times New Roman" w:cs="Times New Roman"/>
          <w:sz w:val="20"/>
          <w:szCs w:val="20"/>
        </w:rPr>
        <w:t xml:space="preserve"> (</w:t>
      </w:r>
      <w:r w:rsidR="001B1780" w:rsidRPr="005A0452">
        <w:rPr>
          <w:rFonts w:ascii="Times New Roman" w:hAnsi="Times New Roman" w:cs="Times New Roman"/>
          <w:sz w:val="20"/>
          <w:szCs w:val="20"/>
        </w:rPr>
        <w:t>десяти</w:t>
      </w:r>
      <w:r w:rsidRPr="005A0452">
        <w:rPr>
          <w:rFonts w:ascii="Times New Roman" w:hAnsi="Times New Roman" w:cs="Times New Roman"/>
          <w:sz w:val="20"/>
          <w:szCs w:val="20"/>
        </w:rPr>
        <w:t xml:space="preserve">) рабочих дней с момента подписания </w:t>
      </w:r>
      <w:r w:rsidR="00BD5A9C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 производит полную оплату стоимости настоящего </w:t>
      </w:r>
      <w:r w:rsidR="00BD5A9C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 в соответствии с п. 4.1. настоящего </w:t>
      </w:r>
      <w:r w:rsidR="00BD5A9C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а. Оплата производится на основании подписанного </w:t>
      </w:r>
      <w:r w:rsidR="00BD5A9C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а, счета и </w:t>
      </w:r>
      <w:r w:rsidR="00C761F0" w:rsidRPr="005A0452">
        <w:rPr>
          <w:rFonts w:ascii="Times New Roman" w:hAnsi="Times New Roman" w:cs="Times New Roman"/>
          <w:sz w:val="20"/>
          <w:szCs w:val="20"/>
        </w:rPr>
        <w:t>УПД</w:t>
      </w:r>
      <w:r w:rsidRPr="005A0452">
        <w:rPr>
          <w:rFonts w:ascii="Times New Roman" w:hAnsi="Times New Roman" w:cs="Times New Roman"/>
          <w:sz w:val="20"/>
          <w:szCs w:val="20"/>
        </w:rPr>
        <w:t xml:space="preserve"> предъявленных Лицензиату Лицензиаром посредством электронной связи, позволяющей однозначно установить, что документы исходят от сторон по </w:t>
      </w:r>
      <w:r w:rsidR="00C761F0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>у (ст. 434 ГК РФ),</w:t>
      </w:r>
      <w:r w:rsidR="00C761F0"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Pr="005A0452">
        <w:rPr>
          <w:rFonts w:ascii="Times New Roman" w:hAnsi="Times New Roman" w:cs="Times New Roman"/>
          <w:sz w:val="20"/>
          <w:szCs w:val="20"/>
        </w:rPr>
        <w:t xml:space="preserve">(Лицензиат - </w:t>
      </w:r>
      <w:hyperlink r:id="rId6" w:history="1">
        <w:r w:rsidRPr="005A0452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garnarussia@bk.ru</w:t>
        </w:r>
      </w:hyperlink>
      <w:r w:rsidRPr="005A0452">
        <w:rPr>
          <w:rFonts w:ascii="Times New Roman" w:hAnsi="Times New Roman" w:cs="Times New Roman"/>
          <w:sz w:val="20"/>
          <w:szCs w:val="20"/>
        </w:rPr>
        <w:t xml:space="preserve">, Лицензиар </w:t>
      </w:r>
      <w:r w:rsidR="008067D5" w:rsidRPr="005A0452">
        <w:rPr>
          <w:rFonts w:ascii="Times New Roman" w:hAnsi="Times New Roman" w:cs="Times New Roman"/>
          <w:sz w:val="20"/>
          <w:szCs w:val="20"/>
        </w:rPr>
        <w:t>_____________</w:t>
      </w:r>
      <w:r w:rsidRPr="005A0452">
        <w:rPr>
          <w:rFonts w:ascii="Times New Roman" w:hAnsi="Times New Roman" w:cs="Times New Roman"/>
          <w:sz w:val="20"/>
          <w:szCs w:val="20"/>
        </w:rPr>
        <w:t xml:space="preserve">), </w:t>
      </w:r>
      <w:r w:rsidR="00C761F0" w:rsidRPr="005A0452">
        <w:rPr>
          <w:rFonts w:ascii="Times New Roman" w:hAnsi="Times New Roman" w:cs="Times New Roman"/>
          <w:sz w:val="20"/>
          <w:szCs w:val="20"/>
        </w:rPr>
        <w:t xml:space="preserve">или по ЭДО, </w:t>
      </w:r>
      <w:r w:rsidRPr="005A0452">
        <w:rPr>
          <w:rFonts w:ascii="Times New Roman" w:hAnsi="Times New Roman" w:cs="Times New Roman"/>
          <w:sz w:val="20"/>
          <w:szCs w:val="20"/>
        </w:rPr>
        <w:t>путем перечисления на расчетный счет Лицензиара денежных средств. Лицензиату рекомендовано оплатить выставленный счет в течение 7 рабочих дней со дня получения Счета</w:t>
      </w:r>
      <w:r w:rsidR="00C761F0"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="009B0428" w:rsidRPr="005A0452">
        <w:rPr>
          <w:rFonts w:ascii="Times New Roman" w:hAnsi="Times New Roman" w:cs="Times New Roman"/>
          <w:sz w:val="20"/>
          <w:szCs w:val="20"/>
        </w:rPr>
        <w:t>и</w:t>
      </w:r>
      <w:r w:rsidR="00C761F0" w:rsidRPr="005A0452">
        <w:rPr>
          <w:rFonts w:ascii="Times New Roman" w:hAnsi="Times New Roman" w:cs="Times New Roman"/>
          <w:sz w:val="20"/>
          <w:szCs w:val="20"/>
        </w:rPr>
        <w:t xml:space="preserve"> УПД</w:t>
      </w:r>
      <w:r w:rsidRPr="005A0452">
        <w:rPr>
          <w:rFonts w:ascii="Times New Roman" w:hAnsi="Times New Roman" w:cs="Times New Roman"/>
          <w:sz w:val="20"/>
          <w:szCs w:val="20"/>
        </w:rPr>
        <w:t xml:space="preserve">. Оплата Счета считается согласием Лицензиата с условиями </w:t>
      </w:r>
      <w:r w:rsidR="00C761F0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>а и суммой Счета. Обязательства по оплате считаются надлежаще исполнены в момент списания денежных средств с лицевого счеты Лицензиата.</w:t>
      </w:r>
      <w:r w:rsidR="00BB5582" w:rsidRPr="005A0452">
        <w:rPr>
          <w:sz w:val="20"/>
          <w:szCs w:val="20"/>
        </w:rPr>
        <w:t xml:space="preserve"> </w:t>
      </w:r>
      <w:r w:rsidR="00BB5582" w:rsidRPr="005A0452">
        <w:rPr>
          <w:rFonts w:ascii="Times New Roman" w:hAnsi="Times New Roman" w:cs="Times New Roman"/>
          <w:sz w:val="20"/>
          <w:szCs w:val="20"/>
        </w:rPr>
        <w:t xml:space="preserve">Датой приемки услуги по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="00BB5582" w:rsidRPr="005A0452">
        <w:rPr>
          <w:rFonts w:ascii="Times New Roman" w:hAnsi="Times New Roman" w:cs="Times New Roman"/>
          <w:sz w:val="20"/>
          <w:szCs w:val="20"/>
        </w:rPr>
        <w:t>у считается дата утверждения Лицензиатом акта приемки, товаров, работ, услуг (ОКУД 0510452). Представитель Лицензиара подписывает Акт приемки, товаров, работ, услуг (ОКУД 0510452) в случае количественных и/или качественных расхождений.</w:t>
      </w:r>
    </w:p>
    <w:p w14:paraId="26F903F4" w14:textId="045D8F4D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3.4. Цена </w:t>
      </w:r>
      <w:r w:rsidR="00C761F0" w:rsidRPr="005A0452">
        <w:rPr>
          <w:rFonts w:ascii="Times New Roman" w:hAnsi="Times New Roman" w:cs="Times New Roman"/>
          <w:sz w:val="20"/>
          <w:szCs w:val="20"/>
        </w:rPr>
        <w:t>Д</w:t>
      </w:r>
      <w:r w:rsidR="00FF0733" w:rsidRPr="005A0452">
        <w:rPr>
          <w:rFonts w:ascii="Times New Roman" w:hAnsi="Times New Roman" w:cs="Times New Roman"/>
          <w:sz w:val="20"/>
          <w:szCs w:val="20"/>
        </w:rPr>
        <w:t>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 является твердой и определена на весь срок действия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а. </w:t>
      </w:r>
    </w:p>
    <w:p w14:paraId="3A1963F5" w14:textId="144F3E3D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3.5.</w:t>
      </w:r>
      <w:r w:rsidRPr="005A0452">
        <w:rPr>
          <w:rFonts w:ascii="Times New Roman" w:hAnsi="Times New Roman" w:cs="Times New Roman"/>
          <w:b/>
          <w:bCs/>
          <w:sz w:val="20"/>
          <w:szCs w:val="20"/>
        </w:rPr>
        <w:t xml:space="preserve"> Источник финансирования: средства субсидий на финансовое обеспечение выполнения государственного задания, КОСГУ 226. КВР 244. </w:t>
      </w:r>
    </w:p>
    <w:p w14:paraId="7B1C904E" w14:textId="1C2C70F9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3.6. Передача Лицензиату неисключительных (ограниченных) пользовательских прав на использование Программы оформляется Актом на передачу прав</w:t>
      </w:r>
      <w:r w:rsidR="009B0428" w:rsidRPr="005A0452">
        <w:rPr>
          <w:rFonts w:ascii="Times New Roman" w:hAnsi="Times New Roman" w:cs="Times New Roman"/>
          <w:sz w:val="20"/>
          <w:szCs w:val="20"/>
        </w:rPr>
        <w:t>, универсальным передаточным документом</w:t>
      </w:r>
      <w:r w:rsidRPr="005A0452">
        <w:rPr>
          <w:rFonts w:ascii="Times New Roman" w:hAnsi="Times New Roman" w:cs="Times New Roman"/>
          <w:sz w:val="20"/>
          <w:szCs w:val="20"/>
        </w:rPr>
        <w:t xml:space="preserve"> (далее по тексту </w:t>
      </w:r>
      <w:r w:rsidR="009B0428" w:rsidRPr="005A0452">
        <w:rPr>
          <w:rFonts w:ascii="Times New Roman" w:hAnsi="Times New Roman" w:cs="Times New Roman"/>
          <w:sz w:val="20"/>
          <w:szCs w:val="20"/>
        </w:rPr>
        <w:t>Акт</w:t>
      </w:r>
      <w:r w:rsidRPr="005A0452">
        <w:rPr>
          <w:rFonts w:ascii="Times New Roman" w:hAnsi="Times New Roman" w:cs="Times New Roman"/>
          <w:sz w:val="20"/>
          <w:szCs w:val="20"/>
        </w:rPr>
        <w:t xml:space="preserve">). Лицензиар направляет Лицензиату </w:t>
      </w:r>
      <w:r w:rsidR="009B0428" w:rsidRPr="005A0452">
        <w:rPr>
          <w:rFonts w:ascii="Times New Roman" w:hAnsi="Times New Roman" w:cs="Times New Roman"/>
          <w:sz w:val="20"/>
          <w:szCs w:val="20"/>
        </w:rPr>
        <w:t>Акт</w:t>
      </w:r>
      <w:r w:rsidRPr="005A0452">
        <w:rPr>
          <w:rFonts w:ascii="Times New Roman" w:hAnsi="Times New Roman" w:cs="Times New Roman"/>
          <w:sz w:val="20"/>
          <w:szCs w:val="20"/>
        </w:rPr>
        <w:t xml:space="preserve"> по адресу электронной почты</w:t>
      </w:r>
      <w:r w:rsidR="00C761F0" w:rsidRPr="005A0452">
        <w:rPr>
          <w:rFonts w:ascii="Times New Roman" w:hAnsi="Times New Roman" w:cs="Times New Roman"/>
          <w:sz w:val="20"/>
          <w:szCs w:val="20"/>
        </w:rPr>
        <w:t>, указанной в Договоре или по ЭДО</w:t>
      </w:r>
      <w:r w:rsidRPr="005A0452">
        <w:rPr>
          <w:rFonts w:ascii="Times New Roman" w:hAnsi="Times New Roman" w:cs="Times New Roman"/>
          <w:sz w:val="20"/>
          <w:szCs w:val="20"/>
        </w:rPr>
        <w:t>. Право пользования Программой считается предоставленным с даты отправки Акта Лицензиаром. Стороны соглашаются с тем, что указанный Акт является подтверждением факта передачи прав на использование Программы согласно п.п. 1.1. – 1.3.</w:t>
      </w:r>
    </w:p>
    <w:p w14:paraId="11D90C88" w14:textId="2C365F62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3.7. </w:t>
      </w:r>
      <w:r w:rsidR="00C761F0" w:rsidRPr="005A0452">
        <w:rPr>
          <w:rFonts w:ascii="Times New Roman" w:hAnsi="Times New Roman" w:cs="Times New Roman"/>
          <w:sz w:val="20"/>
          <w:szCs w:val="20"/>
        </w:rPr>
        <w:t>Стороны признают равную юридическую силу собственноручной подписи и печати, либо любого аналога собственноручной подписи Заказчика, воспроизведенного с помощью средств механического или иного копирования на документах, связанных с заключением, исполнением или прекращением Договора</w:t>
      </w:r>
      <w:r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="00C761F0" w:rsidRPr="005A0452">
        <w:rPr>
          <w:rFonts w:ascii="Times New Roman" w:hAnsi="Times New Roman" w:cs="Times New Roman"/>
          <w:sz w:val="20"/>
          <w:szCs w:val="20"/>
        </w:rPr>
        <w:t>(</w:t>
      </w:r>
      <w:r w:rsidRPr="005A0452">
        <w:rPr>
          <w:rFonts w:ascii="Times New Roman" w:hAnsi="Times New Roman" w:cs="Times New Roman"/>
          <w:sz w:val="20"/>
          <w:szCs w:val="20"/>
        </w:rPr>
        <w:t>п.2 ст.160 ГК РФ</w:t>
      </w:r>
      <w:r w:rsidR="00C761F0" w:rsidRPr="005A0452">
        <w:rPr>
          <w:rFonts w:ascii="Times New Roman" w:hAnsi="Times New Roman" w:cs="Times New Roman"/>
          <w:sz w:val="20"/>
          <w:szCs w:val="20"/>
        </w:rPr>
        <w:t>)</w:t>
      </w:r>
      <w:r w:rsidRPr="005A0452">
        <w:rPr>
          <w:rFonts w:ascii="Times New Roman" w:hAnsi="Times New Roman" w:cs="Times New Roman"/>
          <w:sz w:val="20"/>
          <w:szCs w:val="20"/>
        </w:rPr>
        <w:t>.</w:t>
      </w:r>
    </w:p>
    <w:p w14:paraId="4EC26B30" w14:textId="13BBBBE1" w:rsidR="00B12D32" w:rsidRPr="005A0452" w:rsidRDefault="00B12D32" w:rsidP="00B12D32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3.8. Лицензиат вправе распечатать полученный Акт, подписать его со своей стороны и использовать в своём бухгалтерском учете. Высылать подписанный Акт Лицензиару не требуется.</w:t>
      </w:r>
    </w:p>
    <w:p w14:paraId="02BFEB47" w14:textId="7C84F36C" w:rsidR="00AA6F15" w:rsidRPr="005A0452" w:rsidRDefault="00B12D32" w:rsidP="008067D5">
      <w:pPr>
        <w:pStyle w:val="a6"/>
        <w:jc w:val="both"/>
        <w:rPr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>3.9. При наличии действующего Соглашения об использовании электронного документооборота (ЭДО) Лицензиар направляет Акт Лицензиату через систему ЭДО, а Лицензиат обязуется подписать указанный Акт</w:t>
      </w:r>
      <w:r w:rsidR="008067D5" w:rsidRPr="005A0452">
        <w:rPr>
          <w:rFonts w:ascii="Times New Roman" w:hAnsi="Times New Roman" w:cs="Times New Roman"/>
          <w:sz w:val="20"/>
          <w:szCs w:val="20"/>
        </w:rPr>
        <w:t xml:space="preserve"> </w:t>
      </w:r>
      <w:r w:rsidRPr="005A0452">
        <w:rPr>
          <w:rFonts w:ascii="Times New Roman" w:hAnsi="Times New Roman" w:cs="Times New Roman"/>
          <w:sz w:val="20"/>
          <w:szCs w:val="20"/>
        </w:rPr>
        <w:t>в системе ЭДО</w:t>
      </w:r>
      <w:r w:rsidR="00B73021" w:rsidRPr="005A0452">
        <w:rPr>
          <w:rFonts w:ascii="Times New Roman" w:hAnsi="Times New Roman" w:cs="Times New Roman"/>
          <w:sz w:val="20"/>
          <w:szCs w:val="20"/>
        </w:rPr>
        <w:t>.</w:t>
      </w:r>
    </w:p>
    <w:p w14:paraId="17B1ADA8" w14:textId="77777777" w:rsidR="00AA6F15" w:rsidRPr="005A0452" w:rsidRDefault="00A5132E">
      <w:pPr>
        <w:pStyle w:val="1"/>
        <w:numPr>
          <w:ilvl w:val="0"/>
          <w:numId w:val="1"/>
        </w:numPr>
        <w:tabs>
          <w:tab w:val="left" w:pos="4858"/>
        </w:tabs>
        <w:ind w:left="4858"/>
        <w:jc w:val="left"/>
        <w:rPr>
          <w:sz w:val="20"/>
          <w:szCs w:val="20"/>
        </w:rPr>
      </w:pPr>
      <w:r w:rsidRPr="005A0452">
        <w:rPr>
          <w:sz w:val="20"/>
          <w:szCs w:val="20"/>
        </w:rPr>
        <w:t>Срок</w:t>
      </w:r>
      <w:r w:rsidRPr="005A0452">
        <w:rPr>
          <w:spacing w:val="-4"/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действия</w:t>
      </w:r>
    </w:p>
    <w:p w14:paraId="7558B8CE" w14:textId="39C210FC" w:rsidR="00B12D32" w:rsidRPr="005A0452" w:rsidRDefault="00B12D32" w:rsidP="008067D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4.1. Настоящий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 xml:space="preserve"> вступает в силу с момента </w:t>
      </w:r>
      <w:r w:rsidR="008067D5" w:rsidRPr="005A0452">
        <w:rPr>
          <w:rFonts w:ascii="Times New Roman" w:hAnsi="Times New Roman" w:cs="Times New Roman"/>
          <w:sz w:val="20"/>
          <w:szCs w:val="20"/>
        </w:rPr>
        <w:t xml:space="preserve">подписания </w:t>
      </w:r>
      <w:r w:rsidRPr="005A0452">
        <w:rPr>
          <w:rFonts w:ascii="Times New Roman" w:hAnsi="Times New Roman" w:cs="Times New Roman"/>
          <w:sz w:val="20"/>
          <w:szCs w:val="20"/>
        </w:rPr>
        <w:t>и действует до окончания срока, указанного в п.1.2, за исключением п.п. 2.1. и 2.2.</w:t>
      </w:r>
    </w:p>
    <w:p w14:paraId="12BAA464" w14:textId="057CB8AE" w:rsidR="00B12D32" w:rsidRPr="005A0452" w:rsidRDefault="00B12D32" w:rsidP="008067D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A0452">
        <w:rPr>
          <w:rFonts w:ascii="Times New Roman" w:hAnsi="Times New Roman" w:cs="Times New Roman"/>
          <w:sz w:val="20"/>
          <w:szCs w:val="20"/>
        </w:rPr>
        <w:t xml:space="preserve">4.2. Пункты 2.1. и 2.2. действуют в течение 10 (десяти) лет после окончания срока действия </w:t>
      </w:r>
      <w:r w:rsidR="00FF0733" w:rsidRPr="005A0452">
        <w:rPr>
          <w:rFonts w:ascii="Times New Roman" w:hAnsi="Times New Roman" w:cs="Times New Roman"/>
          <w:sz w:val="20"/>
          <w:szCs w:val="20"/>
        </w:rPr>
        <w:t>Договор</w:t>
      </w:r>
      <w:r w:rsidRPr="005A0452">
        <w:rPr>
          <w:rFonts w:ascii="Times New Roman" w:hAnsi="Times New Roman" w:cs="Times New Roman"/>
          <w:sz w:val="20"/>
          <w:szCs w:val="20"/>
        </w:rPr>
        <w:t>а.</w:t>
      </w:r>
    </w:p>
    <w:p w14:paraId="159B0108" w14:textId="77777777" w:rsidR="008067D5" w:rsidRPr="005A0452" w:rsidRDefault="008067D5" w:rsidP="008067D5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14:paraId="20101D08" w14:textId="77777777" w:rsidR="00AA6F15" w:rsidRPr="005A0452" w:rsidRDefault="00A5132E">
      <w:pPr>
        <w:pStyle w:val="1"/>
        <w:numPr>
          <w:ilvl w:val="0"/>
          <w:numId w:val="1"/>
        </w:numPr>
        <w:tabs>
          <w:tab w:val="left" w:pos="2776"/>
        </w:tabs>
        <w:ind w:left="2776" w:hanging="708"/>
        <w:jc w:val="left"/>
        <w:rPr>
          <w:sz w:val="20"/>
          <w:szCs w:val="20"/>
        </w:rPr>
      </w:pPr>
      <w:r w:rsidRPr="005A0452">
        <w:rPr>
          <w:sz w:val="20"/>
          <w:szCs w:val="20"/>
        </w:rPr>
        <w:t>Дополнительные</w:t>
      </w:r>
      <w:r w:rsidRPr="005A0452">
        <w:rPr>
          <w:spacing w:val="-15"/>
          <w:sz w:val="20"/>
          <w:szCs w:val="20"/>
        </w:rPr>
        <w:t xml:space="preserve"> </w:t>
      </w:r>
      <w:r w:rsidRPr="005A0452">
        <w:rPr>
          <w:sz w:val="20"/>
          <w:szCs w:val="20"/>
        </w:rPr>
        <w:t>условия</w:t>
      </w:r>
      <w:r w:rsidRPr="005A0452">
        <w:rPr>
          <w:spacing w:val="-13"/>
          <w:sz w:val="20"/>
          <w:szCs w:val="20"/>
        </w:rPr>
        <w:t xml:space="preserve"> </w:t>
      </w:r>
      <w:r w:rsidRPr="005A0452">
        <w:rPr>
          <w:sz w:val="20"/>
          <w:szCs w:val="20"/>
        </w:rPr>
        <w:t>и</w:t>
      </w:r>
      <w:r w:rsidRPr="005A0452">
        <w:rPr>
          <w:spacing w:val="-13"/>
          <w:sz w:val="20"/>
          <w:szCs w:val="20"/>
        </w:rPr>
        <w:t xml:space="preserve"> </w:t>
      </w:r>
      <w:r w:rsidRPr="005A0452">
        <w:rPr>
          <w:sz w:val="20"/>
          <w:szCs w:val="20"/>
        </w:rPr>
        <w:t>заключительные</w:t>
      </w:r>
      <w:r w:rsidRPr="005A0452">
        <w:rPr>
          <w:spacing w:val="-12"/>
          <w:sz w:val="20"/>
          <w:szCs w:val="20"/>
        </w:rPr>
        <w:t xml:space="preserve"> </w:t>
      </w:r>
      <w:r w:rsidRPr="005A0452">
        <w:rPr>
          <w:spacing w:val="-2"/>
          <w:sz w:val="20"/>
          <w:szCs w:val="20"/>
        </w:rPr>
        <w:t>положения</w:t>
      </w:r>
    </w:p>
    <w:p w14:paraId="25367EE5" w14:textId="685EB2CD" w:rsidR="00AA6F15" w:rsidRPr="005A0452" w:rsidRDefault="00A5132E" w:rsidP="008067D5">
      <w:pPr>
        <w:pStyle w:val="a4"/>
        <w:numPr>
          <w:ilvl w:val="1"/>
          <w:numId w:val="1"/>
        </w:numPr>
        <w:tabs>
          <w:tab w:val="left" w:pos="426"/>
        </w:tabs>
        <w:spacing w:before="0" w:line="242" w:lineRule="auto"/>
        <w:ind w:left="0" w:right="135" w:firstLine="0"/>
        <w:rPr>
          <w:sz w:val="20"/>
          <w:szCs w:val="20"/>
        </w:rPr>
      </w:pPr>
      <w:r w:rsidRPr="005A0452">
        <w:rPr>
          <w:sz w:val="20"/>
          <w:szCs w:val="20"/>
        </w:rPr>
        <w:t>Во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всем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остальном,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что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не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предусмотрено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настоящим</w:t>
      </w:r>
      <w:r w:rsidRPr="005A0452">
        <w:rPr>
          <w:spacing w:val="80"/>
          <w:sz w:val="20"/>
          <w:szCs w:val="20"/>
        </w:rPr>
        <w:t xml:space="preserve"> </w:t>
      </w:r>
      <w:r w:rsidR="00FF0733" w:rsidRPr="005A0452">
        <w:rPr>
          <w:sz w:val="20"/>
          <w:szCs w:val="20"/>
        </w:rPr>
        <w:t>договор</w:t>
      </w:r>
      <w:r w:rsidRPr="005A0452">
        <w:rPr>
          <w:sz w:val="20"/>
          <w:szCs w:val="20"/>
        </w:rPr>
        <w:t>ом,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стороны</w:t>
      </w:r>
      <w:r w:rsidRPr="005A0452">
        <w:rPr>
          <w:spacing w:val="80"/>
          <w:sz w:val="20"/>
          <w:szCs w:val="20"/>
        </w:rPr>
        <w:t xml:space="preserve"> </w:t>
      </w:r>
      <w:r w:rsidRPr="005A0452">
        <w:rPr>
          <w:sz w:val="20"/>
          <w:szCs w:val="20"/>
        </w:rPr>
        <w:t>руководствуются действующим законодательством РФ.</w:t>
      </w:r>
    </w:p>
    <w:p w14:paraId="36AED981" w14:textId="1E78D6EA" w:rsidR="00AA6F15" w:rsidRPr="005A0452" w:rsidRDefault="00A5132E" w:rsidP="008067D5">
      <w:pPr>
        <w:pStyle w:val="a4"/>
        <w:numPr>
          <w:ilvl w:val="1"/>
          <w:numId w:val="1"/>
        </w:numPr>
        <w:tabs>
          <w:tab w:val="left" w:pos="426"/>
        </w:tabs>
        <w:spacing w:before="0"/>
        <w:ind w:left="0" w:right="136" w:firstLine="0"/>
        <w:rPr>
          <w:sz w:val="20"/>
          <w:szCs w:val="20"/>
        </w:rPr>
      </w:pPr>
      <w:r w:rsidRPr="005A0452">
        <w:rPr>
          <w:sz w:val="20"/>
          <w:szCs w:val="20"/>
        </w:rPr>
        <w:t xml:space="preserve">Споры по </w:t>
      </w:r>
      <w:r w:rsidR="00FF0733" w:rsidRPr="005A0452">
        <w:rPr>
          <w:sz w:val="20"/>
          <w:szCs w:val="20"/>
        </w:rPr>
        <w:t>Договор</w:t>
      </w:r>
      <w:r w:rsidRPr="005A0452">
        <w:rPr>
          <w:sz w:val="20"/>
          <w:szCs w:val="20"/>
        </w:rPr>
        <w:t>у решаются путём переговоров, а в случае недостижения согласия – в судебном порядке в соответствии с действующим законодательством РФ.</w:t>
      </w:r>
    </w:p>
    <w:p w14:paraId="3D0276A1" w14:textId="598A194A" w:rsidR="008067D5" w:rsidRPr="005A0452" w:rsidRDefault="008067D5" w:rsidP="008067D5">
      <w:pPr>
        <w:pStyle w:val="10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A0452">
        <w:rPr>
          <w:rFonts w:ascii="Times New Roman" w:hAnsi="Times New Roman"/>
          <w:sz w:val="20"/>
          <w:szCs w:val="20"/>
          <w:lang w:eastAsia="en-US"/>
        </w:rPr>
        <w:t>5.3</w:t>
      </w:r>
      <w:r w:rsidRPr="005A0452">
        <w:rPr>
          <w:rFonts w:ascii="Times New Roman" w:hAnsi="Times New Roman"/>
          <w:sz w:val="20"/>
          <w:szCs w:val="20"/>
          <w:lang w:eastAsia="en-US"/>
        </w:rPr>
        <w:t>. Антикоррупционная оговорка</w:t>
      </w:r>
      <w:r w:rsidRPr="005A0452">
        <w:rPr>
          <w:rFonts w:ascii="Times New Roman" w:hAnsi="Times New Roman"/>
          <w:sz w:val="20"/>
          <w:szCs w:val="20"/>
          <w:lang w:eastAsia="en-US"/>
        </w:rPr>
        <w:t>:</w:t>
      </w:r>
    </w:p>
    <w:p w14:paraId="228DD735" w14:textId="7F84C810" w:rsidR="008067D5" w:rsidRPr="005A0452" w:rsidRDefault="008067D5" w:rsidP="008067D5">
      <w:pPr>
        <w:pStyle w:val="10"/>
        <w:tabs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A0452">
        <w:rPr>
          <w:rFonts w:ascii="Times New Roman" w:hAnsi="Times New Roman"/>
          <w:sz w:val="20"/>
          <w:szCs w:val="20"/>
          <w:lang w:eastAsia="en-US"/>
        </w:rPr>
        <w:t>5.3</w:t>
      </w:r>
      <w:r w:rsidRPr="005A0452">
        <w:rPr>
          <w:rFonts w:ascii="Times New Roman" w:hAnsi="Times New Roman"/>
          <w:sz w:val="20"/>
          <w:szCs w:val="20"/>
          <w:lang w:eastAsia="en-US"/>
        </w:rPr>
        <w:t xml:space="preserve"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3685C221" w14:textId="79190710" w:rsidR="008067D5" w:rsidRPr="005A0452" w:rsidRDefault="008067D5" w:rsidP="008067D5">
      <w:pPr>
        <w:pStyle w:val="10"/>
        <w:tabs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A0452">
        <w:rPr>
          <w:rFonts w:ascii="Times New Roman" w:hAnsi="Times New Roman"/>
          <w:sz w:val="20"/>
          <w:szCs w:val="20"/>
          <w:lang w:eastAsia="en-US"/>
        </w:rPr>
        <w:t>5.3</w:t>
      </w:r>
      <w:r w:rsidRPr="005A0452">
        <w:rPr>
          <w:rFonts w:ascii="Times New Roman" w:hAnsi="Times New Roman"/>
          <w:sz w:val="20"/>
          <w:szCs w:val="20"/>
          <w:lang w:eastAsia="en-US"/>
        </w:rPr>
        <w:t>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коррупционные действия: дача/получение взятки, коммерческий подкуп, а также действия, нарушающие требование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4753678" w14:textId="07CE64FB" w:rsidR="008067D5" w:rsidRPr="005A0452" w:rsidRDefault="008067D5" w:rsidP="008067D5">
      <w:pPr>
        <w:pStyle w:val="10"/>
        <w:tabs>
          <w:tab w:val="left" w:pos="-284"/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en-US"/>
        </w:rPr>
      </w:pPr>
      <w:r w:rsidRPr="005A0452">
        <w:rPr>
          <w:rFonts w:ascii="Times New Roman" w:hAnsi="Times New Roman"/>
          <w:sz w:val="20"/>
          <w:szCs w:val="20"/>
          <w:lang w:eastAsia="en-US"/>
        </w:rPr>
        <w:t>5.3</w:t>
      </w:r>
      <w:r w:rsidRPr="005A0452">
        <w:rPr>
          <w:rFonts w:ascii="Times New Roman" w:hAnsi="Times New Roman"/>
          <w:sz w:val="20"/>
          <w:szCs w:val="20"/>
          <w:lang w:eastAsia="en-US"/>
        </w:rPr>
        <w:t>.3. В случае возникновения у Стороны подозрений, что произошло или может произойти нарушение каких-либо положений антикоррупционного законодательства, соответствующая сторона обязуется уведомить другую Сторону в письменной форме. Каналы связи Лицензиата: телефон «Горячей линии» ГАРНА «Россия»: 8 (495) 245-18-05, электронная почта garnarussia-control@mail.ru, почтовый адрес: 119146, г. Москва, Фрунзенская набережная, 18. Каналы связи Лицензиара: _____________________________________________________________. В письменном уведомлении Сторона обязана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антикоррупционного законодательства. Сторона, получившая уведомление, обязана рассмотреть уведомление в течение 10-ти рабочих дней с даты его получения.</w:t>
      </w:r>
    </w:p>
    <w:p w14:paraId="3A156539" w14:textId="24C10E83" w:rsidR="008067D5" w:rsidRPr="005A0452" w:rsidRDefault="008067D5" w:rsidP="008067D5">
      <w:pPr>
        <w:pStyle w:val="a4"/>
        <w:widowControl/>
        <w:numPr>
          <w:ilvl w:val="0"/>
          <w:numId w:val="2"/>
        </w:numPr>
        <w:tabs>
          <w:tab w:val="clear" w:pos="432"/>
        </w:tabs>
        <w:suppressAutoHyphens/>
        <w:autoSpaceDE/>
        <w:autoSpaceDN/>
        <w:spacing w:before="0"/>
        <w:ind w:left="0" w:firstLine="0"/>
        <w:contextualSpacing/>
        <w:rPr>
          <w:sz w:val="20"/>
          <w:szCs w:val="20"/>
          <w:lang w:eastAsia="ar-SA"/>
        </w:rPr>
      </w:pPr>
      <w:bookmarkStart w:id="1" w:name="_Hlk227665097"/>
      <w:r w:rsidRPr="005A0452">
        <w:rPr>
          <w:sz w:val="20"/>
          <w:szCs w:val="20"/>
          <w:lang w:eastAsia="ar-SA"/>
        </w:rPr>
        <w:t>5.4</w:t>
      </w:r>
      <w:r w:rsidRPr="005A0452">
        <w:rPr>
          <w:sz w:val="20"/>
          <w:szCs w:val="20"/>
          <w:lang w:eastAsia="ar-SA"/>
        </w:rPr>
        <w:t xml:space="preserve">. </w:t>
      </w:r>
      <w:r w:rsidRPr="005A0452">
        <w:rPr>
          <w:i/>
          <w:iCs/>
          <w:sz w:val="20"/>
          <w:szCs w:val="20"/>
          <w:lang w:eastAsia="ar-SA"/>
        </w:rPr>
        <w:t>В случае заключения Договора с использованием Единого агрегатора торговли (ЕАТ) используется следующая формулировка п.</w:t>
      </w:r>
      <w:r w:rsidRPr="005A0452">
        <w:rPr>
          <w:i/>
          <w:iCs/>
          <w:sz w:val="20"/>
          <w:szCs w:val="20"/>
          <w:lang w:eastAsia="ar-SA"/>
        </w:rPr>
        <w:t>5.4</w:t>
      </w:r>
      <w:r w:rsidRPr="005A0452">
        <w:rPr>
          <w:i/>
          <w:iCs/>
          <w:sz w:val="20"/>
          <w:szCs w:val="20"/>
          <w:lang w:eastAsia="ar-SA"/>
        </w:rPr>
        <w:t>.</w:t>
      </w:r>
      <w:r w:rsidRPr="005A0452">
        <w:rPr>
          <w:sz w:val="20"/>
          <w:szCs w:val="20"/>
          <w:lang w:eastAsia="ar-SA"/>
        </w:rPr>
        <w:t xml:space="preserve"> Настоящий Договор, </w:t>
      </w:r>
      <w:r w:rsidRPr="005A0452">
        <w:rPr>
          <w:sz w:val="20"/>
          <w:szCs w:val="20"/>
        </w:rPr>
        <w:t>заключен с помощью Единого агрегатора торговли (ЕАТ) и подписан ЭЦП (ЭП)</w:t>
      </w:r>
      <w:r w:rsidRPr="005A0452">
        <w:rPr>
          <w:sz w:val="20"/>
          <w:szCs w:val="20"/>
          <w:lang w:eastAsia="ar-SA"/>
        </w:rPr>
        <w:t>.</w:t>
      </w:r>
    </w:p>
    <w:p w14:paraId="61D90968" w14:textId="3F490ED2" w:rsidR="008067D5" w:rsidRPr="005A0452" w:rsidRDefault="008067D5" w:rsidP="008067D5">
      <w:pPr>
        <w:pStyle w:val="a4"/>
        <w:widowControl/>
        <w:numPr>
          <w:ilvl w:val="0"/>
          <w:numId w:val="2"/>
        </w:numPr>
        <w:tabs>
          <w:tab w:val="clear" w:pos="432"/>
        </w:tabs>
        <w:suppressAutoHyphens/>
        <w:autoSpaceDE/>
        <w:autoSpaceDN/>
        <w:spacing w:before="0"/>
        <w:ind w:left="0" w:firstLine="0"/>
        <w:contextualSpacing/>
        <w:rPr>
          <w:sz w:val="20"/>
          <w:szCs w:val="20"/>
          <w:lang w:eastAsia="ar-SA"/>
        </w:rPr>
      </w:pPr>
      <w:r w:rsidRPr="005A0452">
        <w:rPr>
          <w:sz w:val="20"/>
          <w:szCs w:val="20"/>
          <w:lang w:eastAsia="ar-SA"/>
        </w:rPr>
        <w:t>5.4</w:t>
      </w:r>
      <w:r w:rsidRPr="005A0452">
        <w:rPr>
          <w:sz w:val="20"/>
          <w:szCs w:val="20"/>
          <w:lang w:eastAsia="ar-SA"/>
        </w:rPr>
        <w:t xml:space="preserve">. </w:t>
      </w:r>
      <w:r w:rsidRPr="005A0452">
        <w:rPr>
          <w:i/>
          <w:iCs/>
          <w:sz w:val="20"/>
          <w:szCs w:val="20"/>
          <w:lang w:eastAsia="ar-SA"/>
        </w:rPr>
        <w:t>В случае заключения Договора без использования Единого агрегатора торговли (ЕАТ) используется следующая формулировка п.</w:t>
      </w:r>
      <w:r w:rsidRPr="005A0452">
        <w:rPr>
          <w:i/>
          <w:iCs/>
          <w:sz w:val="20"/>
          <w:szCs w:val="20"/>
          <w:lang w:eastAsia="ar-SA"/>
        </w:rPr>
        <w:t>5.4</w:t>
      </w:r>
      <w:r w:rsidRPr="005A0452">
        <w:rPr>
          <w:i/>
          <w:iCs/>
          <w:sz w:val="20"/>
          <w:szCs w:val="20"/>
          <w:lang w:eastAsia="ar-SA"/>
        </w:rPr>
        <w:t xml:space="preserve">. </w:t>
      </w:r>
      <w:r w:rsidRPr="005A0452">
        <w:rPr>
          <w:sz w:val="20"/>
          <w:szCs w:val="20"/>
          <w:lang w:eastAsia="ar-SA"/>
        </w:rPr>
        <w:t xml:space="preserve">Настоящий Договор, </w:t>
      </w:r>
      <w:r w:rsidRPr="005A0452">
        <w:rPr>
          <w:sz w:val="20"/>
          <w:szCs w:val="20"/>
        </w:rPr>
        <w:t>заключен с помощью ЭДО и подписан ЭЦП (ЭП)</w:t>
      </w:r>
      <w:r w:rsidRPr="005A0452">
        <w:rPr>
          <w:sz w:val="20"/>
          <w:szCs w:val="20"/>
          <w:lang w:eastAsia="ar-SA"/>
        </w:rPr>
        <w:t>.</w:t>
      </w:r>
    </w:p>
    <w:p w14:paraId="5E4AC27B" w14:textId="146AA410" w:rsidR="008067D5" w:rsidRPr="005A0452" w:rsidRDefault="008067D5" w:rsidP="008067D5">
      <w:pPr>
        <w:pStyle w:val="a4"/>
        <w:widowControl/>
        <w:numPr>
          <w:ilvl w:val="0"/>
          <w:numId w:val="2"/>
        </w:numPr>
        <w:tabs>
          <w:tab w:val="clear" w:pos="432"/>
        </w:tabs>
        <w:suppressAutoHyphens/>
        <w:autoSpaceDE/>
        <w:autoSpaceDN/>
        <w:spacing w:before="0"/>
        <w:ind w:left="0" w:firstLine="0"/>
        <w:contextualSpacing/>
        <w:rPr>
          <w:sz w:val="20"/>
          <w:szCs w:val="20"/>
          <w:lang w:eastAsia="ar-SA"/>
        </w:rPr>
      </w:pPr>
      <w:r w:rsidRPr="005A0452">
        <w:rPr>
          <w:sz w:val="20"/>
          <w:szCs w:val="20"/>
          <w:lang w:eastAsia="ar-SA"/>
        </w:rPr>
        <w:t>5.4</w:t>
      </w:r>
      <w:r w:rsidRPr="005A0452">
        <w:rPr>
          <w:sz w:val="20"/>
          <w:szCs w:val="20"/>
          <w:lang w:eastAsia="ar-SA"/>
        </w:rPr>
        <w:t xml:space="preserve">. </w:t>
      </w:r>
      <w:r w:rsidRPr="005A0452">
        <w:rPr>
          <w:i/>
          <w:iCs/>
          <w:sz w:val="20"/>
          <w:szCs w:val="20"/>
          <w:lang w:eastAsia="ar-SA"/>
        </w:rPr>
        <w:t>В случае заключения Договора без использования Единого агрегатора торговли (ЕАТ) на бумажном носителе используется следующая формулировка п.</w:t>
      </w:r>
      <w:r w:rsidRPr="005A0452">
        <w:rPr>
          <w:i/>
          <w:iCs/>
          <w:sz w:val="20"/>
          <w:szCs w:val="20"/>
          <w:lang w:eastAsia="ar-SA"/>
        </w:rPr>
        <w:t>5.4</w:t>
      </w:r>
      <w:r w:rsidRPr="005A0452">
        <w:rPr>
          <w:i/>
          <w:iCs/>
          <w:sz w:val="20"/>
          <w:szCs w:val="20"/>
          <w:lang w:eastAsia="ar-SA"/>
        </w:rPr>
        <w:t xml:space="preserve">. </w:t>
      </w:r>
      <w:r w:rsidRPr="005A0452">
        <w:rPr>
          <w:sz w:val="20"/>
          <w:szCs w:val="20"/>
        </w:rPr>
        <w:t>Настоящий Договор составлен в двух идентичных экземплярах, имеющих равную юридическую силу, по одному – для каждой из Сторон.</w:t>
      </w:r>
    </w:p>
    <w:p w14:paraId="7513D181" w14:textId="424AC737" w:rsidR="008067D5" w:rsidRPr="005A0452" w:rsidRDefault="008067D5" w:rsidP="008067D5">
      <w:pPr>
        <w:pStyle w:val="a4"/>
        <w:widowControl/>
        <w:numPr>
          <w:ilvl w:val="2"/>
          <w:numId w:val="2"/>
        </w:numPr>
        <w:tabs>
          <w:tab w:val="clear" w:pos="720"/>
        </w:tabs>
        <w:suppressAutoHyphens/>
        <w:autoSpaceDE/>
        <w:autoSpaceDN/>
        <w:spacing w:before="0"/>
        <w:ind w:left="0" w:firstLine="426"/>
        <w:contextualSpacing/>
        <w:rPr>
          <w:sz w:val="20"/>
          <w:szCs w:val="20"/>
          <w:lang w:eastAsia="ar-SA"/>
        </w:rPr>
      </w:pPr>
      <w:r w:rsidRPr="005A0452">
        <w:rPr>
          <w:sz w:val="20"/>
          <w:szCs w:val="20"/>
          <w:lang w:eastAsia="ar-SA"/>
        </w:rPr>
        <w:t xml:space="preserve">Стороны договорились, что документы, переданные с использованием электронной связи, а именно – с/на электронной почты </w:t>
      </w:r>
      <w:r w:rsidRPr="005A0452">
        <w:rPr>
          <w:sz w:val="20"/>
          <w:szCs w:val="20"/>
          <w:lang w:eastAsia="ar-SA"/>
        </w:rPr>
        <w:t>Лицензиата</w:t>
      </w:r>
      <w:r w:rsidRPr="005A0452">
        <w:rPr>
          <w:sz w:val="20"/>
          <w:szCs w:val="20"/>
          <w:lang w:eastAsia="ar-SA"/>
        </w:rPr>
        <w:t xml:space="preserve"> garnarussia@bk.ru на/с электронную почту </w:t>
      </w:r>
      <w:r w:rsidRPr="005A0452">
        <w:rPr>
          <w:sz w:val="20"/>
          <w:szCs w:val="20"/>
          <w:lang w:eastAsia="ar-SA"/>
        </w:rPr>
        <w:t>Лицензиара</w:t>
      </w:r>
      <w:r w:rsidRPr="005A0452">
        <w:rPr>
          <w:sz w:val="20"/>
          <w:szCs w:val="20"/>
          <w:lang w:eastAsia="ar-SA"/>
        </w:rPr>
        <w:t xml:space="preserve"> </w:t>
      </w:r>
      <w:r w:rsidRPr="005A0452">
        <w:rPr>
          <w:sz w:val="20"/>
          <w:szCs w:val="20"/>
          <w:u w:val="single"/>
          <w:lang w:eastAsia="ar-SA"/>
        </w:rPr>
        <w:t>_________________</w:t>
      </w:r>
      <w:r w:rsidRPr="005A0452">
        <w:rPr>
          <w:sz w:val="20"/>
          <w:szCs w:val="20"/>
          <w:lang w:eastAsia="ar-SA"/>
        </w:rPr>
        <w:t>, имеют юридическую силу до момента предоставления оригиналов документов. Оригиналы документов, переданных посредством электронной почты, должны быть направлены другой Стороне не позднее 7 (семи) дней с момента их подписания.</w:t>
      </w:r>
    </w:p>
    <w:p w14:paraId="1459467D" w14:textId="77777777" w:rsidR="008067D5" w:rsidRPr="005A0452" w:rsidRDefault="008067D5" w:rsidP="008067D5">
      <w:pPr>
        <w:ind w:firstLine="426"/>
        <w:jc w:val="both"/>
        <w:rPr>
          <w:sz w:val="20"/>
          <w:szCs w:val="20"/>
        </w:rPr>
      </w:pPr>
      <w:r w:rsidRPr="005A0452">
        <w:rPr>
          <w:sz w:val="20"/>
          <w:szCs w:val="20"/>
        </w:rPr>
        <w:t>Стороны признают равную юридическую силу собственноручной подписи и печати, либо любого аналога собственноручной подписи Заказчика, воспроизведенного с помощью средств механического или иного копирования на документах, связанных с заключением, исполнением или прекращением Договора.</w:t>
      </w:r>
      <w:bookmarkEnd w:id="1"/>
    </w:p>
    <w:p w14:paraId="27BCD27D" w14:textId="039CE992" w:rsidR="00AA6F15" w:rsidRPr="005A0452" w:rsidRDefault="00FC3994">
      <w:pPr>
        <w:pStyle w:val="1"/>
        <w:numPr>
          <w:ilvl w:val="0"/>
          <w:numId w:val="1"/>
        </w:numPr>
        <w:tabs>
          <w:tab w:val="left" w:pos="708"/>
        </w:tabs>
        <w:spacing w:before="245"/>
        <w:ind w:left="708" w:hanging="708"/>
        <w:jc w:val="center"/>
        <w:rPr>
          <w:sz w:val="20"/>
          <w:szCs w:val="20"/>
        </w:rPr>
      </w:pPr>
      <w:r w:rsidRPr="005A0452">
        <w:rPr>
          <w:sz w:val="20"/>
          <w:szCs w:val="20"/>
        </w:rPr>
        <w:t>Подписи и реквизиты сторон</w:t>
      </w:r>
    </w:p>
    <w:p w14:paraId="6DF067AF" w14:textId="77777777" w:rsidR="00AA6F15" w:rsidRPr="005A0452" w:rsidRDefault="00AA6F15">
      <w:pPr>
        <w:pStyle w:val="a3"/>
        <w:spacing w:before="0"/>
        <w:ind w:left="0" w:firstLine="0"/>
        <w:rPr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3"/>
        <w:gridCol w:w="5062"/>
      </w:tblGrid>
      <w:tr w:rsidR="005A0452" w:rsidRPr="005A0452" w14:paraId="1CC80BF7" w14:textId="77777777" w:rsidTr="00737390">
        <w:trPr>
          <w:trHeight w:val="6164"/>
        </w:trPr>
        <w:tc>
          <w:tcPr>
            <w:tcW w:w="4963" w:type="dxa"/>
          </w:tcPr>
          <w:p w14:paraId="1E3DB317" w14:textId="77777777" w:rsidR="00FC3994" w:rsidRPr="005A0452" w:rsidRDefault="00FC3994" w:rsidP="00737390">
            <w:pPr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>ЛИЦЕНЗИАТ</w:t>
            </w:r>
          </w:p>
          <w:p w14:paraId="2534485F" w14:textId="77777777" w:rsidR="008067D5" w:rsidRPr="005A0452" w:rsidRDefault="008067D5" w:rsidP="008067D5">
            <w:pPr>
              <w:ind w:right="-55"/>
              <w:jc w:val="both"/>
              <w:rPr>
                <w:b/>
                <w:bCs/>
                <w:sz w:val="20"/>
                <w:szCs w:val="20"/>
              </w:rPr>
            </w:pPr>
            <w:r w:rsidRPr="005A0452">
              <w:rPr>
                <w:b/>
                <w:bCs/>
                <w:sz w:val="20"/>
                <w:szCs w:val="20"/>
              </w:rPr>
              <w:t>Федеральное государственное бюджетное учреждение культуры «Государственный академический русский народный ансамбль «Россия» имени Л.Г. Зыкиной» (ГАРНА «Россия»)</w:t>
            </w:r>
          </w:p>
          <w:p w14:paraId="61C92FD0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 xml:space="preserve">Юридический адрес: 119146, </w:t>
            </w:r>
          </w:p>
          <w:p w14:paraId="7E3C2D74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 xml:space="preserve">г. Москва, Фрунзенская наб., д.18 </w:t>
            </w:r>
          </w:p>
          <w:p w14:paraId="65A8B4BF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ИНН: 7704022571 КПП: 770401001</w:t>
            </w:r>
          </w:p>
          <w:p w14:paraId="142AFC19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ОГРН 1037739142693</w:t>
            </w:r>
          </w:p>
          <w:p w14:paraId="50161676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Банковские реквизиты:</w:t>
            </w:r>
          </w:p>
          <w:p w14:paraId="7A687C5D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УФК по г. Москве (л/с 20736X72770 ГАРНА "Россия")</w:t>
            </w:r>
          </w:p>
          <w:p w14:paraId="1577F147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 xml:space="preserve">счет 03214643000000017300 </w:t>
            </w:r>
          </w:p>
          <w:p w14:paraId="356FDD14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ОКЦ № 1 ГУ Банка России по ЦФО//УФК ПО Г. МОСКВЕ, г Москва</w:t>
            </w:r>
          </w:p>
          <w:p w14:paraId="1F810928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 xml:space="preserve">ЕКС 40102810545370000003 </w:t>
            </w:r>
          </w:p>
          <w:p w14:paraId="3449028C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БИК 004525988</w:t>
            </w:r>
          </w:p>
          <w:p w14:paraId="6FF3857B" w14:textId="77777777" w:rsidR="008067D5" w:rsidRPr="005A0452" w:rsidRDefault="008067D5" w:rsidP="008067D5">
            <w:pPr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ОКВЭД 90.03</w:t>
            </w:r>
          </w:p>
          <w:p w14:paraId="6C54AA9B" w14:textId="77777777" w:rsidR="008067D5" w:rsidRPr="005A0452" w:rsidRDefault="008067D5" w:rsidP="008067D5">
            <w:pPr>
              <w:rPr>
                <w:sz w:val="20"/>
                <w:szCs w:val="20"/>
                <w:lang w:val="fr-FR"/>
              </w:rPr>
            </w:pPr>
            <w:r w:rsidRPr="005A0452">
              <w:rPr>
                <w:sz w:val="20"/>
                <w:szCs w:val="20"/>
              </w:rPr>
              <w:t>ОКТМО</w:t>
            </w:r>
            <w:r w:rsidRPr="005A0452">
              <w:rPr>
                <w:sz w:val="20"/>
                <w:szCs w:val="20"/>
                <w:lang w:val="fr-FR"/>
              </w:rPr>
              <w:t xml:space="preserve"> 45383000</w:t>
            </w:r>
          </w:p>
          <w:p w14:paraId="0721DDF2" w14:textId="77777777" w:rsidR="008067D5" w:rsidRPr="005A0452" w:rsidRDefault="008067D5" w:rsidP="008067D5">
            <w:pPr>
              <w:suppressAutoHyphens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>Тел. +7 (499) 245-18-13</w:t>
            </w:r>
          </w:p>
          <w:p w14:paraId="394C341A" w14:textId="77777777" w:rsidR="008067D5" w:rsidRPr="005A0452" w:rsidRDefault="008067D5" w:rsidP="008067D5">
            <w:pPr>
              <w:jc w:val="both"/>
              <w:rPr>
                <w:sz w:val="20"/>
                <w:szCs w:val="20"/>
                <w:lang w:val="en-US"/>
              </w:rPr>
            </w:pPr>
            <w:r w:rsidRPr="005A0452">
              <w:rPr>
                <w:sz w:val="20"/>
                <w:szCs w:val="20"/>
                <w:lang w:val="en-US"/>
              </w:rPr>
              <w:t>e-mail.ru: garnarussia@bk.ru</w:t>
            </w:r>
          </w:p>
          <w:p w14:paraId="252F273C" w14:textId="77777777" w:rsidR="00FC3994" w:rsidRPr="005A0452" w:rsidRDefault="00FC3994" w:rsidP="00737390">
            <w:pPr>
              <w:snapToGrid w:val="0"/>
              <w:rPr>
                <w:sz w:val="20"/>
                <w:szCs w:val="20"/>
                <w:lang w:val="en-US" w:eastAsia="ar-SA"/>
              </w:rPr>
            </w:pPr>
          </w:p>
          <w:p w14:paraId="1D00EC16" w14:textId="77777777" w:rsidR="00FC3994" w:rsidRPr="005A0452" w:rsidRDefault="00FC3994" w:rsidP="00737390">
            <w:pPr>
              <w:snapToGrid w:val="0"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>Директор – художественный руководитель</w:t>
            </w:r>
          </w:p>
          <w:p w14:paraId="0DD3F2ED" w14:textId="77777777" w:rsidR="008067D5" w:rsidRPr="005A0452" w:rsidRDefault="008067D5" w:rsidP="00737390">
            <w:pPr>
              <w:snapToGrid w:val="0"/>
              <w:rPr>
                <w:sz w:val="20"/>
                <w:szCs w:val="20"/>
                <w:lang w:eastAsia="ar-SA"/>
              </w:rPr>
            </w:pPr>
          </w:p>
          <w:p w14:paraId="06C157A1" w14:textId="77777777" w:rsidR="008067D5" w:rsidRPr="005A0452" w:rsidRDefault="008067D5" w:rsidP="00737390">
            <w:pPr>
              <w:snapToGrid w:val="0"/>
              <w:rPr>
                <w:sz w:val="20"/>
                <w:szCs w:val="20"/>
                <w:lang w:eastAsia="ar-SA"/>
              </w:rPr>
            </w:pPr>
          </w:p>
          <w:p w14:paraId="476DBFD0" w14:textId="77777777" w:rsidR="00FC3994" w:rsidRPr="005A0452" w:rsidRDefault="00FC3994" w:rsidP="00737390">
            <w:pPr>
              <w:snapToGrid w:val="0"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>____________________ / Дмитриенко Д.С. /</w:t>
            </w:r>
          </w:p>
          <w:p w14:paraId="586474C3" w14:textId="1A007A74" w:rsidR="00FC3994" w:rsidRPr="005A0452" w:rsidRDefault="008067D5" w:rsidP="00737390">
            <w:pPr>
              <w:snapToGrid w:val="0"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>м.</w:t>
            </w:r>
            <w:r w:rsidR="00FC3994" w:rsidRPr="005A0452">
              <w:rPr>
                <w:sz w:val="20"/>
                <w:szCs w:val="20"/>
                <w:lang w:eastAsia="ar-SA"/>
              </w:rPr>
              <w:t>п</w:t>
            </w:r>
            <w:r w:rsidRPr="005A0452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062" w:type="dxa"/>
          </w:tcPr>
          <w:p w14:paraId="20E053C1" w14:textId="77777777" w:rsidR="00FC3994" w:rsidRPr="005A0452" w:rsidRDefault="00FC3994" w:rsidP="00737390">
            <w:pPr>
              <w:keepNext/>
              <w:snapToGrid w:val="0"/>
              <w:jc w:val="center"/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</w:rPr>
              <w:t>ЛИЦЕНЗИАР</w:t>
            </w:r>
          </w:p>
          <w:p w14:paraId="207CB0EA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4D17AD03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00884B83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42245DF8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13640A34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09F1A802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6FCE5F50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2F2F3F17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464E6C17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0A0F46E6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61C2FF23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1D20000A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0C414470" w14:textId="77777777" w:rsidR="008067D5" w:rsidRPr="005A0452" w:rsidRDefault="008067D5" w:rsidP="00737390">
            <w:pPr>
              <w:snapToGrid w:val="0"/>
              <w:rPr>
                <w:sz w:val="20"/>
                <w:szCs w:val="20"/>
              </w:rPr>
            </w:pPr>
          </w:p>
          <w:p w14:paraId="7592663F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447CFB47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3F41394F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754D9342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64D71397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624D2A52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2CA5F0ED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49212C56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003900BD" w14:textId="77777777" w:rsidR="009B490B" w:rsidRPr="005A0452" w:rsidRDefault="009B490B" w:rsidP="00737390">
            <w:pPr>
              <w:snapToGrid w:val="0"/>
              <w:rPr>
                <w:sz w:val="20"/>
                <w:szCs w:val="20"/>
              </w:rPr>
            </w:pPr>
          </w:p>
          <w:p w14:paraId="214BFDEE" w14:textId="3EEB3376" w:rsidR="009B490B" w:rsidRPr="005A0452" w:rsidRDefault="009B490B" w:rsidP="009B490B">
            <w:pPr>
              <w:snapToGrid w:val="0"/>
              <w:rPr>
                <w:sz w:val="20"/>
                <w:szCs w:val="20"/>
                <w:lang w:eastAsia="ar-SA"/>
              </w:rPr>
            </w:pPr>
          </w:p>
          <w:p w14:paraId="7B595565" w14:textId="332FE671" w:rsidR="009B490B" w:rsidRPr="005A0452" w:rsidRDefault="009B490B" w:rsidP="009B490B">
            <w:pPr>
              <w:snapToGrid w:val="0"/>
              <w:rPr>
                <w:sz w:val="20"/>
                <w:szCs w:val="20"/>
                <w:lang w:eastAsia="ar-SA"/>
              </w:rPr>
            </w:pPr>
            <w:r w:rsidRPr="005A0452">
              <w:rPr>
                <w:sz w:val="20"/>
                <w:szCs w:val="20"/>
                <w:lang w:eastAsia="ar-SA"/>
              </w:rPr>
              <w:t xml:space="preserve">____________________ / </w:t>
            </w:r>
            <w:r w:rsidR="008067D5" w:rsidRPr="005A0452">
              <w:rPr>
                <w:sz w:val="20"/>
                <w:szCs w:val="20"/>
                <w:lang w:eastAsia="ar-SA"/>
              </w:rPr>
              <w:t>___________</w:t>
            </w:r>
            <w:r w:rsidRPr="005A0452">
              <w:rPr>
                <w:sz w:val="20"/>
                <w:szCs w:val="20"/>
                <w:lang w:eastAsia="ar-SA"/>
              </w:rPr>
              <w:t xml:space="preserve"> /</w:t>
            </w:r>
          </w:p>
          <w:p w14:paraId="5B09A9E8" w14:textId="79063C19" w:rsidR="009B490B" w:rsidRPr="005A0452" w:rsidRDefault="008067D5" w:rsidP="009B490B">
            <w:pPr>
              <w:snapToGrid w:val="0"/>
              <w:rPr>
                <w:sz w:val="20"/>
                <w:szCs w:val="20"/>
              </w:rPr>
            </w:pPr>
            <w:r w:rsidRPr="005A0452">
              <w:rPr>
                <w:sz w:val="20"/>
                <w:szCs w:val="20"/>
                <w:lang w:eastAsia="ar-SA"/>
              </w:rPr>
              <w:t>м.</w:t>
            </w:r>
            <w:r w:rsidR="009B490B" w:rsidRPr="005A0452">
              <w:rPr>
                <w:sz w:val="20"/>
                <w:szCs w:val="20"/>
                <w:lang w:eastAsia="ar-SA"/>
              </w:rPr>
              <w:t>п</w:t>
            </w:r>
            <w:r w:rsidRPr="005A0452">
              <w:rPr>
                <w:sz w:val="20"/>
                <w:szCs w:val="20"/>
                <w:lang w:eastAsia="ar-SA"/>
              </w:rPr>
              <w:t>.</w:t>
            </w:r>
          </w:p>
        </w:tc>
      </w:tr>
    </w:tbl>
    <w:p w14:paraId="3AC683F5" w14:textId="77777777" w:rsidR="00AA6F15" w:rsidRPr="005A0452" w:rsidRDefault="00AA6F15">
      <w:pPr>
        <w:pStyle w:val="a3"/>
        <w:spacing w:before="0"/>
        <w:ind w:left="0" w:firstLine="0"/>
        <w:rPr>
          <w:sz w:val="20"/>
          <w:szCs w:val="20"/>
        </w:rPr>
      </w:pPr>
    </w:p>
    <w:sectPr w:rsidR="00AA6F15" w:rsidRPr="005A0452" w:rsidSect="008067D5">
      <w:pgSz w:w="11910" w:h="16840"/>
      <w:pgMar w:top="480" w:right="570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9A4EB4"/>
    <w:multiLevelType w:val="multilevel"/>
    <w:tmpl w:val="86FC0684"/>
    <w:lvl w:ilvl="0">
      <w:start w:val="1"/>
      <w:numFmt w:val="decimal"/>
      <w:lvlText w:val="%1."/>
      <w:lvlJc w:val="left"/>
      <w:pPr>
        <w:ind w:left="4385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4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709"/>
      </w:pPr>
      <w:rPr>
        <w:rFonts w:hint="default"/>
        <w:lang w:val="ru-RU" w:eastAsia="en-US" w:bidi="ar-SA"/>
      </w:rPr>
    </w:lvl>
  </w:abstractNum>
  <w:num w:numId="1" w16cid:durableId="223833450">
    <w:abstractNumId w:val="1"/>
  </w:num>
  <w:num w:numId="2" w16cid:durableId="344210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15"/>
    <w:rsid w:val="00084427"/>
    <w:rsid w:val="00101658"/>
    <w:rsid w:val="00110D54"/>
    <w:rsid w:val="00186608"/>
    <w:rsid w:val="001B1780"/>
    <w:rsid w:val="0022105F"/>
    <w:rsid w:val="002F40C5"/>
    <w:rsid w:val="003B5C25"/>
    <w:rsid w:val="003B7915"/>
    <w:rsid w:val="00441DAC"/>
    <w:rsid w:val="004B0225"/>
    <w:rsid w:val="005A0452"/>
    <w:rsid w:val="00613CC7"/>
    <w:rsid w:val="0067797C"/>
    <w:rsid w:val="006E3B20"/>
    <w:rsid w:val="007702B4"/>
    <w:rsid w:val="008067D5"/>
    <w:rsid w:val="009659A6"/>
    <w:rsid w:val="009B0428"/>
    <w:rsid w:val="009B050B"/>
    <w:rsid w:val="009B490B"/>
    <w:rsid w:val="00A5132E"/>
    <w:rsid w:val="00A6654F"/>
    <w:rsid w:val="00AA6F15"/>
    <w:rsid w:val="00B12D32"/>
    <w:rsid w:val="00B6499A"/>
    <w:rsid w:val="00B73021"/>
    <w:rsid w:val="00BB5582"/>
    <w:rsid w:val="00BD5A9C"/>
    <w:rsid w:val="00BE1FE8"/>
    <w:rsid w:val="00C40B18"/>
    <w:rsid w:val="00C43449"/>
    <w:rsid w:val="00C761F0"/>
    <w:rsid w:val="00D41DBD"/>
    <w:rsid w:val="00DA6278"/>
    <w:rsid w:val="00DE5D6B"/>
    <w:rsid w:val="00EB5775"/>
    <w:rsid w:val="00FC3994"/>
    <w:rsid w:val="00F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9106"/>
  <w15:docId w15:val="{8F67B096-1D0C-4CE4-B551-6BBC1771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8" w:hanging="707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8"/>
      <w:ind w:left="849" w:hanging="708"/>
    </w:p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pPr>
      <w:spacing w:before="108"/>
      <w:ind w:left="849" w:hanging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101658"/>
    <w:pPr>
      <w:widowControl/>
      <w:autoSpaceDE/>
      <w:autoSpaceDN/>
    </w:pPr>
    <w:rPr>
      <w:kern w:val="2"/>
      <w:lang w:val="ru-RU"/>
      <w14:ligatures w14:val="standardContextual"/>
    </w:rPr>
  </w:style>
  <w:style w:type="character" w:styleId="a7">
    <w:name w:val="Hyperlink"/>
    <w:basedOn w:val="a0"/>
    <w:uiPriority w:val="99"/>
    <w:unhideWhenUsed/>
    <w:rsid w:val="00B12D3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12D32"/>
    <w:rPr>
      <w:color w:val="605E5C"/>
      <w:shd w:val="clear" w:color="auto" w:fill="E1DFDD"/>
    </w:rPr>
  </w:style>
  <w:style w:type="paragraph" w:customStyle="1" w:styleId="10">
    <w:name w:val="Абзац списка1"/>
    <w:basedOn w:val="a"/>
    <w:qFormat/>
    <w:rsid w:val="008067D5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8067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narussia@bk.ru" TargetMode="External"/><Relationship Id="rId5" Type="http://schemas.openxmlformats.org/officeDocument/2006/relationships/hyperlink" Target="http://www.kaminsof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 на использование</vt:lpstr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на использование</dc:title>
  <dc:creator>Kapitonova</dc:creator>
  <cp:lastModifiedBy>Лусинэ Мхитарян</cp:lastModifiedBy>
  <cp:revision>8</cp:revision>
  <cp:lastPrinted>2026-08-20T09:00:00Z</cp:lastPrinted>
  <dcterms:created xsi:type="dcterms:W3CDTF">2026-08-20T08:12:00Z</dcterms:created>
  <dcterms:modified xsi:type="dcterms:W3CDTF">2026-08-21T09:29:00Z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2013</vt:lpwstr>
  </property>
</Properties>
</file>