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AA8629" w14:textId="77777777" w:rsidR="004716E1" w:rsidRDefault="004716E1" w:rsidP="009D27A8">
      <w:pPr>
        <w:spacing w:after="0" w:line="240" w:lineRule="auto"/>
        <w:ind w:right="-1" w:firstLine="567"/>
        <w:jc w:val="center"/>
        <w:rPr>
          <w:rFonts w:ascii="Times New Roman" w:hAnsi="Times New Roman"/>
          <w:b/>
          <w:color w:val="000000"/>
          <w:sz w:val="20"/>
          <w:szCs w:val="20"/>
          <w:lang w:eastAsia="ru-RU"/>
        </w:rPr>
      </w:pPr>
    </w:p>
    <w:p w14:paraId="7094231D" w14:textId="210E7055" w:rsidR="00330B36" w:rsidRPr="00A5664F" w:rsidRDefault="007E41DA" w:rsidP="00211FC9">
      <w:pPr>
        <w:spacing w:after="0" w:line="240" w:lineRule="auto"/>
        <w:ind w:right="-1" w:firstLine="567"/>
        <w:jc w:val="center"/>
        <w:rPr>
          <w:rFonts w:ascii="Times New Roman" w:hAnsi="Times New Roman"/>
          <w:b/>
          <w:color w:val="000000"/>
          <w:sz w:val="24"/>
          <w:szCs w:val="24"/>
          <w:lang w:eastAsia="ru-RU"/>
        </w:rPr>
      </w:pPr>
      <w:r w:rsidRPr="00A5664F">
        <w:rPr>
          <w:rFonts w:ascii="Times New Roman" w:hAnsi="Times New Roman"/>
          <w:b/>
          <w:color w:val="000000"/>
          <w:sz w:val="24"/>
          <w:szCs w:val="24"/>
          <w:lang w:eastAsia="ru-RU"/>
        </w:rPr>
        <w:t>Контракт</w:t>
      </w:r>
      <w:r w:rsidR="00280D32">
        <w:rPr>
          <w:rFonts w:ascii="Times New Roman" w:hAnsi="Times New Roman"/>
          <w:b/>
          <w:color w:val="000000"/>
          <w:sz w:val="24"/>
          <w:szCs w:val="24"/>
          <w:lang w:eastAsia="ru-RU"/>
        </w:rPr>
        <w:t xml:space="preserve"> №</w:t>
      </w:r>
      <w:r w:rsidR="008668A9" w:rsidRPr="00A5664F">
        <w:rPr>
          <w:rFonts w:ascii="Times New Roman" w:hAnsi="Times New Roman"/>
          <w:b/>
          <w:color w:val="000000"/>
          <w:sz w:val="24"/>
          <w:szCs w:val="24"/>
          <w:lang w:eastAsia="ru-RU"/>
        </w:rPr>
        <w:t xml:space="preserve"> </w:t>
      </w:r>
      <w:r w:rsidR="00CE5D3E" w:rsidRPr="00A5664F">
        <w:rPr>
          <w:rFonts w:ascii="Times New Roman" w:hAnsi="Times New Roman"/>
          <w:b/>
          <w:color w:val="000000"/>
          <w:sz w:val="24"/>
          <w:szCs w:val="24"/>
          <w:lang w:eastAsia="ru-RU"/>
        </w:rPr>
        <w:t xml:space="preserve"> </w:t>
      </w:r>
    </w:p>
    <w:p w14:paraId="32F48646" w14:textId="0BBA0739" w:rsidR="008668A9" w:rsidRPr="00A5664F" w:rsidRDefault="008668A9" w:rsidP="00211FC9">
      <w:pPr>
        <w:spacing w:after="0" w:line="240" w:lineRule="auto"/>
        <w:ind w:right="-1" w:firstLine="567"/>
        <w:jc w:val="center"/>
        <w:rPr>
          <w:rFonts w:ascii="Times New Roman" w:hAnsi="Times New Roman"/>
          <w:b/>
          <w:color w:val="000000"/>
          <w:spacing w:val="-8"/>
          <w:sz w:val="24"/>
          <w:szCs w:val="24"/>
          <w:lang w:eastAsia="ru-RU"/>
        </w:rPr>
      </w:pPr>
      <w:r w:rsidRPr="00A5664F">
        <w:rPr>
          <w:rFonts w:ascii="Times New Roman" w:hAnsi="Times New Roman"/>
          <w:b/>
          <w:color w:val="000000"/>
          <w:spacing w:val="-8"/>
          <w:sz w:val="24"/>
          <w:szCs w:val="24"/>
          <w:lang w:eastAsia="ru-RU"/>
        </w:rPr>
        <w:t>на поставку</w:t>
      </w:r>
      <w:r w:rsidR="007E41DA" w:rsidRPr="00A5664F">
        <w:rPr>
          <w:rFonts w:ascii="Times New Roman" w:hAnsi="Times New Roman"/>
          <w:b/>
          <w:color w:val="000000"/>
          <w:spacing w:val="-8"/>
          <w:sz w:val="24"/>
          <w:szCs w:val="24"/>
          <w:lang w:eastAsia="ru-RU"/>
        </w:rPr>
        <w:t xml:space="preserve"> </w:t>
      </w:r>
      <w:r w:rsidR="00967A1A" w:rsidRPr="00A5664F">
        <w:rPr>
          <w:rFonts w:ascii="Times New Roman" w:hAnsi="Times New Roman"/>
          <w:b/>
          <w:color w:val="000000"/>
          <w:spacing w:val="-8"/>
          <w:sz w:val="24"/>
          <w:szCs w:val="24"/>
          <w:lang w:eastAsia="ru-RU"/>
        </w:rPr>
        <w:t>товаров.</w:t>
      </w:r>
      <w:r w:rsidR="00E45635" w:rsidRPr="00A5664F">
        <w:rPr>
          <w:rFonts w:ascii="Times New Roman" w:hAnsi="Times New Roman"/>
          <w:b/>
          <w:color w:val="000000"/>
          <w:spacing w:val="-8"/>
          <w:sz w:val="24"/>
          <w:szCs w:val="24"/>
          <w:lang w:eastAsia="ru-RU"/>
        </w:rPr>
        <w:t xml:space="preserve">  </w:t>
      </w:r>
    </w:p>
    <w:p w14:paraId="69D003FE" w14:textId="77777777" w:rsidR="008668A9" w:rsidRPr="00A5664F" w:rsidRDefault="008668A9" w:rsidP="009D27A8">
      <w:pPr>
        <w:spacing w:after="0" w:line="240" w:lineRule="auto"/>
        <w:ind w:right="-1" w:firstLine="567"/>
        <w:jc w:val="center"/>
        <w:rPr>
          <w:rFonts w:ascii="Times New Roman" w:hAnsi="Times New Roman"/>
          <w:b/>
          <w:color w:val="000000"/>
          <w:sz w:val="24"/>
          <w:szCs w:val="24"/>
          <w:lang w:eastAsia="ru-RU"/>
        </w:rPr>
      </w:pPr>
    </w:p>
    <w:p w14:paraId="6C361BEF" w14:textId="44F6F3DA" w:rsidR="008668A9" w:rsidRPr="00A5664F" w:rsidRDefault="00243921" w:rsidP="009D27A8">
      <w:pPr>
        <w:spacing w:after="0" w:line="240" w:lineRule="auto"/>
        <w:ind w:right="-1" w:firstLine="567"/>
        <w:jc w:val="both"/>
        <w:rPr>
          <w:rFonts w:ascii="Times New Roman" w:hAnsi="Times New Roman"/>
          <w:color w:val="000000"/>
          <w:sz w:val="24"/>
          <w:szCs w:val="24"/>
          <w:lang w:eastAsia="ru-RU"/>
        </w:rPr>
      </w:pPr>
      <w:r w:rsidRPr="00A5664F">
        <w:rPr>
          <w:rFonts w:ascii="Times New Roman" w:hAnsi="Times New Roman"/>
          <w:color w:val="000000"/>
          <w:sz w:val="24"/>
          <w:szCs w:val="24"/>
          <w:lang w:eastAsia="ru-RU"/>
        </w:rPr>
        <w:t>г</w:t>
      </w:r>
      <w:r w:rsidR="007E41DA" w:rsidRPr="00A5664F">
        <w:rPr>
          <w:rFonts w:ascii="Times New Roman" w:hAnsi="Times New Roman"/>
          <w:color w:val="000000"/>
          <w:sz w:val="24"/>
          <w:szCs w:val="24"/>
          <w:lang w:eastAsia="ru-RU"/>
        </w:rPr>
        <w:t>.</w:t>
      </w:r>
      <w:r w:rsidR="00F17F96">
        <w:rPr>
          <w:rFonts w:ascii="Times New Roman" w:hAnsi="Times New Roman"/>
          <w:color w:val="000000"/>
          <w:sz w:val="24"/>
          <w:szCs w:val="24"/>
          <w:lang w:eastAsia="ru-RU"/>
        </w:rPr>
        <w:t xml:space="preserve"> </w:t>
      </w:r>
      <w:r w:rsidR="007E41DA" w:rsidRPr="00A5664F">
        <w:rPr>
          <w:rFonts w:ascii="Times New Roman" w:hAnsi="Times New Roman"/>
          <w:color w:val="000000"/>
          <w:sz w:val="24"/>
          <w:szCs w:val="24"/>
          <w:lang w:eastAsia="ru-RU"/>
        </w:rPr>
        <w:t>Махачкала</w:t>
      </w:r>
      <w:r w:rsidR="000161A0" w:rsidRPr="00A5664F">
        <w:rPr>
          <w:rFonts w:ascii="Times New Roman" w:hAnsi="Times New Roman"/>
          <w:color w:val="000000"/>
          <w:sz w:val="24"/>
          <w:szCs w:val="24"/>
          <w:lang w:eastAsia="ru-RU"/>
        </w:rPr>
        <w:tab/>
      </w:r>
      <w:r w:rsidR="000161A0" w:rsidRPr="00A5664F">
        <w:rPr>
          <w:rFonts w:ascii="Times New Roman" w:hAnsi="Times New Roman"/>
          <w:color w:val="000000"/>
          <w:sz w:val="24"/>
          <w:szCs w:val="24"/>
          <w:lang w:eastAsia="ru-RU"/>
        </w:rPr>
        <w:tab/>
      </w:r>
      <w:r w:rsidR="000161A0" w:rsidRPr="00A5664F">
        <w:rPr>
          <w:rFonts w:ascii="Times New Roman" w:hAnsi="Times New Roman"/>
          <w:color w:val="000000"/>
          <w:sz w:val="24"/>
          <w:szCs w:val="24"/>
          <w:lang w:eastAsia="ru-RU"/>
        </w:rPr>
        <w:tab/>
      </w:r>
      <w:r w:rsidR="000161A0" w:rsidRPr="00A5664F">
        <w:rPr>
          <w:rFonts w:ascii="Times New Roman" w:hAnsi="Times New Roman"/>
          <w:color w:val="000000"/>
          <w:sz w:val="24"/>
          <w:szCs w:val="24"/>
          <w:lang w:eastAsia="ru-RU"/>
        </w:rPr>
        <w:tab/>
      </w:r>
      <w:r w:rsidR="000161A0" w:rsidRPr="00A5664F">
        <w:rPr>
          <w:rFonts w:ascii="Times New Roman" w:hAnsi="Times New Roman"/>
          <w:color w:val="000000"/>
          <w:sz w:val="24"/>
          <w:szCs w:val="24"/>
          <w:lang w:eastAsia="ru-RU"/>
        </w:rPr>
        <w:tab/>
      </w:r>
      <w:r w:rsidR="000161A0" w:rsidRPr="00A5664F">
        <w:rPr>
          <w:rFonts w:ascii="Times New Roman" w:hAnsi="Times New Roman"/>
          <w:color w:val="000000"/>
          <w:sz w:val="24"/>
          <w:szCs w:val="24"/>
          <w:lang w:eastAsia="ru-RU"/>
        </w:rPr>
        <w:tab/>
      </w:r>
      <w:r w:rsidR="00377B58" w:rsidRPr="00A5664F">
        <w:rPr>
          <w:rFonts w:ascii="Times New Roman" w:hAnsi="Times New Roman"/>
          <w:color w:val="000000"/>
          <w:sz w:val="24"/>
          <w:szCs w:val="24"/>
          <w:lang w:eastAsia="ru-RU"/>
        </w:rPr>
        <w:tab/>
      </w:r>
      <w:r w:rsidR="00377B58" w:rsidRPr="00A5664F">
        <w:rPr>
          <w:rFonts w:ascii="Times New Roman" w:hAnsi="Times New Roman"/>
          <w:color w:val="000000"/>
          <w:sz w:val="24"/>
          <w:szCs w:val="24"/>
          <w:lang w:eastAsia="ru-RU"/>
        </w:rPr>
        <w:tab/>
      </w:r>
      <w:r w:rsidRPr="00A5664F">
        <w:rPr>
          <w:rFonts w:ascii="Times New Roman" w:hAnsi="Times New Roman"/>
          <w:color w:val="000000"/>
          <w:sz w:val="24"/>
          <w:szCs w:val="24"/>
          <w:lang w:eastAsia="ru-RU"/>
        </w:rPr>
        <w:t xml:space="preserve">    </w:t>
      </w:r>
      <w:r w:rsidR="004532DA">
        <w:rPr>
          <w:rFonts w:ascii="Times New Roman" w:hAnsi="Times New Roman"/>
          <w:color w:val="000000"/>
          <w:sz w:val="24"/>
          <w:szCs w:val="24"/>
          <w:lang w:eastAsia="ru-RU"/>
        </w:rPr>
        <w:t xml:space="preserve">                ________</w:t>
      </w:r>
      <w:r w:rsidR="00AE762D">
        <w:rPr>
          <w:rFonts w:ascii="Times New Roman" w:hAnsi="Times New Roman"/>
          <w:color w:val="000000"/>
          <w:sz w:val="24"/>
          <w:szCs w:val="24"/>
          <w:lang w:eastAsia="ru-RU"/>
        </w:rPr>
        <w:t xml:space="preserve"> </w:t>
      </w:r>
      <w:r w:rsidR="008676AE">
        <w:rPr>
          <w:rFonts w:ascii="Times New Roman" w:hAnsi="Times New Roman"/>
          <w:color w:val="000000"/>
          <w:sz w:val="24"/>
          <w:szCs w:val="24"/>
          <w:lang w:eastAsia="ru-RU"/>
        </w:rPr>
        <w:t>202</w:t>
      </w:r>
      <w:r w:rsidR="009951C1">
        <w:rPr>
          <w:rFonts w:ascii="Times New Roman" w:hAnsi="Times New Roman"/>
          <w:color w:val="000000"/>
          <w:sz w:val="24"/>
          <w:szCs w:val="24"/>
          <w:lang w:eastAsia="ru-RU"/>
        </w:rPr>
        <w:t xml:space="preserve">6 </w:t>
      </w:r>
      <w:r w:rsidR="008676AE">
        <w:rPr>
          <w:rFonts w:ascii="Times New Roman" w:hAnsi="Times New Roman"/>
          <w:color w:val="000000"/>
          <w:sz w:val="24"/>
          <w:szCs w:val="24"/>
          <w:lang w:eastAsia="ru-RU"/>
        </w:rPr>
        <w:t>г.</w:t>
      </w:r>
      <w:r w:rsidRPr="00A5664F">
        <w:rPr>
          <w:rFonts w:ascii="Times New Roman" w:hAnsi="Times New Roman"/>
          <w:color w:val="000000"/>
          <w:sz w:val="24"/>
          <w:szCs w:val="24"/>
          <w:lang w:eastAsia="ru-RU"/>
        </w:rPr>
        <w:t xml:space="preserve"> </w:t>
      </w:r>
      <w:r w:rsidR="00F17F96">
        <w:rPr>
          <w:rFonts w:ascii="Times New Roman" w:hAnsi="Times New Roman"/>
          <w:color w:val="000000"/>
          <w:sz w:val="24"/>
          <w:szCs w:val="24"/>
          <w:lang w:eastAsia="ru-RU"/>
        </w:rPr>
        <w:t xml:space="preserve">                            </w:t>
      </w:r>
      <w:r w:rsidR="008676AE">
        <w:rPr>
          <w:rFonts w:ascii="Times New Roman" w:hAnsi="Times New Roman"/>
          <w:color w:val="000000"/>
          <w:sz w:val="24"/>
          <w:szCs w:val="24"/>
          <w:lang w:eastAsia="ru-RU"/>
        </w:rPr>
        <w:t xml:space="preserve"> </w:t>
      </w:r>
    </w:p>
    <w:p w14:paraId="72DA98E8" w14:textId="77777777" w:rsidR="008668A9" w:rsidRPr="00A5664F" w:rsidRDefault="008668A9" w:rsidP="009D27A8">
      <w:pPr>
        <w:tabs>
          <w:tab w:val="left" w:pos="1260"/>
        </w:tabs>
        <w:spacing w:after="0" w:line="240" w:lineRule="auto"/>
        <w:ind w:right="-1" w:firstLine="567"/>
        <w:jc w:val="both"/>
        <w:rPr>
          <w:rFonts w:ascii="Times New Roman" w:hAnsi="Times New Roman"/>
          <w:b/>
          <w:color w:val="000000"/>
          <w:sz w:val="24"/>
          <w:szCs w:val="24"/>
          <w:lang w:eastAsia="ru-RU"/>
        </w:rPr>
      </w:pPr>
    </w:p>
    <w:p w14:paraId="4A090C85" w14:textId="1AC96747" w:rsidR="00C20047" w:rsidRDefault="00C20047" w:rsidP="00C20047">
      <w:pPr>
        <w:spacing w:after="0" w:line="240" w:lineRule="auto"/>
        <w:ind w:firstLine="284"/>
        <w:jc w:val="both"/>
        <w:rPr>
          <w:rFonts w:ascii="Times New Roman" w:hAnsi="Times New Roman"/>
          <w:color w:val="000000"/>
          <w:sz w:val="24"/>
          <w:szCs w:val="24"/>
        </w:rPr>
      </w:pPr>
      <w:proofErr w:type="gramStart"/>
      <w:r w:rsidRPr="00A5664F">
        <w:rPr>
          <w:rFonts w:ascii="Times New Roman" w:hAnsi="Times New Roman"/>
          <w:sz w:val="24"/>
          <w:szCs w:val="24"/>
        </w:rPr>
        <w:t>Управление Федеральной налоговой службы по Республике Дагестан,</w:t>
      </w:r>
      <w:r w:rsidRPr="00A5664F">
        <w:rPr>
          <w:rFonts w:ascii="Times New Roman" w:hAnsi="Times New Roman"/>
          <w:color w:val="000000"/>
          <w:sz w:val="24"/>
          <w:szCs w:val="24"/>
        </w:rPr>
        <w:t xml:space="preserve"> выступающее</w:t>
      </w:r>
      <w:r w:rsidRPr="00A5664F">
        <w:rPr>
          <w:rFonts w:ascii="Times New Roman" w:hAnsi="Times New Roman"/>
          <w:sz w:val="24"/>
          <w:szCs w:val="24"/>
        </w:rPr>
        <w:t xml:space="preserve"> </w:t>
      </w:r>
      <w:r w:rsidRPr="00A5664F">
        <w:rPr>
          <w:rFonts w:ascii="Times New Roman" w:hAnsi="Times New Roman"/>
          <w:color w:val="000000"/>
          <w:sz w:val="24"/>
          <w:szCs w:val="24"/>
        </w:rPr>
        <w:t>от имени Российской Федерации,</w:t>
      </w:r>
      <w:r w:rsidRPr="00A5664F">
        <w:rPr>
          <w:rFonts w:ascii="Times New Roman" w:hAnsi="Times New Roman"/>
          <w:sz w:val="24"/>
          <w:szCs w:val="24"/>
        </w:rPr>
        <w:t xml:space="preserve"> именуемое в дальнейшем «Заказчик»,</w:t>
      </w:r>
      <w:r w:rsidR="001E4AAD">
        <w:rPr>
          <w:rFonts w:ascii="Times New Roman" w:hAnsi="Times New Roman"/>
          <w:color w:val="000000"/>
          <w:sz w:val="24"/>
          <w:szCs w:val="24"/>
        </w:rPr>
        <w:t xml:space="preserve"> в лице </w:t>
      </w:r>
      <w:r w:rsidR="007C0A33" w:rsidRPr="00473B9F">
        <w:rPr>
          <w:rFonts w:ascii="Times New Roman" w:hAnsi="Times New Roman"/>
          <w:sz w:val="24"/>
        </w:rPr>
        <w:t>заместителя руководителя</w:t>
      </w:r>
      <w:r w:rsidR="007C0A33" w:rsidRPr="00660835">
        <w:rPr>
          <w:sz w:val="24"/>
        </w:rPr>
        <w:t xml:space="preserve"> </w:t>
      </w:r>
      <w:r w:rsidR="00810A7E">
        <w:rPr>
          <w:rFonts w:ascii="Times New Roman" w:hAnsi="Times New Roman"/>
          <w:sz w:val="24"/>
        </w:rPr>
        <w:t>________________________</w:t>
      </w:r>
      <w:r w:rsidR="00EF0880">
        <w:rPr>
          <w:rFonts w:ascii="Times New Roman" w:hAnsi="Times New Roman"/>
          <w:color w:val="000000"/>
          <w:sz w:val="24"/>
          <w:szCs w:val="24"/>
        </w:rPr>
        <w:t>, действую</w:t>
      </w:r>
      <w:r w:rsidR="000F5D66">
        <w:rPr>
          <w:rFonts w:ascii="Times New Roman" w:hAnsi="Times New Roman"/>
          <w:color w:val="000000"/>
          <w:sz w:val="24"/>
          <w:szCs w:val="24"/>
        </w:rPr>
        <w:t>щ</w:t>
      </w:r>
      <w:r w:rsidR="00EF0880">
        <w:rPr>
          <w:rFonts w:ascii="Times New Roman" w:hAnsi="Times New Roman"/>
          <w:color w:val="000000"/>
          <w:sz w:val="24"/>
          <w:szCs w:val="24"/>
        </w:rPr>
        <w:t>ее</w:t>
      </w:r>
      <w:r w:rsidR="00EF0880" w:rsidRPr="00EF0880">
        <w:rPr>
          <w:rFonts w:ascii="Times New Roman" w:eastAsia="Times New Roman" w:hAnsi="Times New Roman"/>
          <w:color w:val="000000"/>
          <w:sz w:val="24"/>
          <w:szCs w:val="24"/>
          <w:lang w:eastAsia="ru-RU"/>
        </w:rPr>
        <w:t xml:space="preserve"> </w:t>
      </w:r>
      <w:r w:rsidR="00EF0880">
        <w:rPr>
          <w:rFonts w:ascii="Times New Roman" w:eastAsia="Times New Roman" w:hAnsi="Times New Roman"/>
          <w:color w:val="000000"/>
          <w:sz w:val="24"/>
          <w:szCs w:val="24"/>
          <w:lang w:eastAsia="ru-RU"/>
        </w:rPr>
        <w:t xml:space="preserve">на основании </w:t>
      </w:r>
      <w:r w:rsidR="00810A7E">
        <w:rPr>
          <w:rFonts w:ascii="Times New Roman" w:hAnsi="Times New Roman"/>
          <w:sz w:val="24"/>
        </w:rPr>
        <w:t>________________________</w:t>
      </w:r>
      <w:r w:rsidR="007C0A33" w:rsidRPr="007C0A33">
        <w:rPr>
          <w:rFonts w:ascii="Times New Roman" w:hAnsi="Times New Roman"/>
          <w:sz w:val="24"/>
        </w:rPr>
        <w:t>,</w:t>
      </w:r>
      <w:r w:rsidRPr="00A5664F">
        <w:rPr>
          <w:rFonts w:ascii="Times New Roman" w:hAnsi="Times New Roman"/>
          <w:color w:val="000000"/>
          <w:sz w:val="24"/>
          <w:szCs w:val="24"/>
        </w:rPr>
        <w:t xml:space="preserve"> с одной сторо</w:t>
      </w:r>
      <w:r w:rsidR="00EF0880">
        <w:rPr>
          <w:rFonts w:ascii="Times New Roman" w:hAnsi="Times New Roman"/>
          <w:color w:val="000000"/>
          <w:sz w:val="24"/>
          <w:szCs w:val="24"/>
        </w:rPr>
        <w:t xml:space="preserve">ны, и </w:t>
      </w:r>
      <w:r w:rsidR="00557796">
        <w:rPr>
          <w:rFonts w:ascii="Times New Roman" w:hAnsi="Times New Roman"/>
          <w:color w:val="000000"/>
          <w:sz w:val="24"/>
          <w:szCs w:val="24"/>
        </w:rPr>
        <w:t>_______________________________</w:t>
      </w:r>
      <w:r w:rsidR="008F5B91">
        <w:rPr>
          <w:rFonts w:ascii="Times New Roman" w:hAnsi="Times New Roman"/>
          <w:color w:val="000000"/>
          <w:sz w:val="24"/>
          <w:szCs w:val="24"/>
        </w:rPr>
        <w:t>,</w:t>
      </w:r>
      <w:r w:rsidR="00F17F96">
        <w:rPr>
          <w:rFonts w:ascii="Times New Roman" w:eastAsia="Times New Roman" w:hAnsi="Times New Roman"/>
          <w:sz w:val="24"/>
          <w:szCs w:val="24"/>
          <w:lang w:eastAsia="ru-RU"/>
        </w:rPr>
        <w:t xml:space="preserve"> </w:t>
      </w:r>
      <w:r w:rsidRPr="00A5664F">
        <w:rPr>
          <w:rFonts w:ascii="Times New Roman" w:eastAsia="Times New Roman" w:hAnsi="Times New Roman"/>
          <w:sz w:val="24"/>
          <w:szCs w:val="24"/>
          <w:lang w:eastAsia="ru-RU"/>
        </w:rPr>
        <w:t>именуемый в дал</w:t>
      </w:r>
      <w:r w:rsidR="00810A7E">
        <w:rPr>
          <w:rFonts w:ascii="Times New Roman" w:eastAsia="Times New Roman" w:hAnsi="Times New Roman"/>
          <w:sz w:val="24"/>
          <w:szCs w:val="24"/>
          <w:lang w:eastAsia="ru-RU"/>
        </w:rPr>
        <w:t>ьнейшем «Поставщик</w:t>
      </w:r>
      <w:r w:rsidR="00EF0880">
        <w:rPr>
          <w:rFonts w:ascii="Times New Roman" w:eastAsia="Times New Roman" w:hAnsi="Times New Roman"/>
          <w:sz w:val="24"/>
          <w:szCs w:val="24"/>
          <w:lang w:eastAsia="ru-RU"/>
        </w:rPr>
        <w:t xml:space="preserve">», в лице </w:t>
      </w:r>
      <w:r w:rsidR="00557796">
        <w:rPr>
          <w:rFonts w:ascii="Times New Roman" w:eastAsia="Times New Roman" w:hAnsi="Times New Roman"/>
          <w:sz w:val="24"/>
          <w:szCs w:val="24"/>
          <w:lang w:eastAsia="ru-RU"/>
        </w:rPr>
        <w:t>______________________________________</w:t>
      </w:r>
      <w:r w:rsidRPr="00A5664F">
        <w:rPr>
          <w:rFonts w:ascii="Times New Roman" w:eastAsia="Times New Roman" w:hAnsi="Times New Roman"/>
          <w:sz w:val="24"/>
          <w:szCs w:val="24"/>
          <w:lang w:eastAsia="ru-RU"/>
        </w:rPr>
        <w:t xml:space="preserve">, </w:t>
      </w:r>
      <w:r w:rsidR="00EF0880">
        <w:rPr>
          <w:rFonts w:ascii="Times New Roman" w:eastAsia="Times New Roman" w:hAnsi="Times New Roman"/>
          <w:sz w:val="24"/>
          <w:szCs w:val="24"/>
          <w:lang w:eastAsia="ru-RU"/>
        </w:rPr>
        <w:t xml:space="preserve">действующего на основании </w:t>
      </w:r>
      <w:r w:rsidR="00557796">
        <w:rPr>
          <w:rFonts w:ascii="Times New Roman" w:eastAsia="Times New Roman" w:hAnsi="Times New Roman"/>
          <w:sz w:val="24"/>
          <w:szCs w:val="24"/>
          <w:lang w:eastAsia="ru-RU"/>
        </w:rPr>
        <w:t>________</w:t>
      </w:r>
      <w:r w:rsidRPr="00A5664F">
        <w:rPr>
          <w:rFonts w:ascii="Times New Roman" w:hAnsi="Times New Roman"/>
          <w:color w:val="000000"/>
          <w:sz w:val="24"/>
          <w:szCs w:val="24"/>
        </w:rPr>
        <w:t>, с другой стороны, в дальнейшем именуемые «Стороны», заключили настоящий Государственный контракт, именуемый в дальнейшем Контракт, о нижеследующем:</w:t>
      </w:r>
      <w:proofErr w:type="gramEnd"/>
    </w:p>
    <w:p w14:paraId="3F3DFD59" w14:textId="77777777" w:rsidR="00810A7E" w:rsidRPr="00A5664F" w:rsidRDefault="00810A7E" w:rsidP="00C20047">
      <w:pPr>
        <w:spacing w:after="0" w:line="240" w:lineRule="auto"/>
        <w:ind w:firstLine="284"/>
        <w:jc w:val="both"/>
        <w:rPr>
          <w:rFonts w:ascii="Times New Roman" w:hAnsi="Times New Roman"/>
          <w:color w:val="000000"/>
          <w:sz w:val="24"/>
          <w:szCs w:val="24"/>
        </w:rPr>
      </w:pPr>
    </w:p>
    <w:p w14:paraId="07B911D6" w14:textId="2F05B2E9" w:rsidR="00B9696E" w:rsidRPr="00A5664F" w:rsidRDefault="00B9696E" w:rsidP="009D27A8">
      <w:pPr>
        <w:numPr>
          <w:ilvl w:val="0"/>
          <w:numId w:val="11"/>
        </w:numPr>
        <w:tabs>
          <w:tab w:val="left" w:pos="567"/>
          <w:tab w:val="left" w:pos="1260"/>
        </w:tabs>
        <w:spacing w:after="0" w:line="240" w:lineRule="auto"/>
        <w:ind w:left="0" w:right="-1" w:firstLine="567"/>
        <w:jc w:val="center"/>
        <w:rPr>
          <w:rFonts w:ascii="Times New Roman" w:hAnsi="Times New Roman"/>
          <w:b/>
          <w:color w:val="000000"/>
          <w:sz w:val="24"/>
          <w:szCs w:val="24"/>
          <w:lang w:val="en-US" w:eastAsia="ru-RU"/>
        </w:rPr>
      </w:pPr>
      <w:r w:rsidRPr="00A5664F">
        <w:rPr>
          <w:rFonts w:ascii="Times New Roman" w:hAnsi="Times New Roman"/>
          <w:b/>
          <w:color w:val="000000"/>
          <w:sz w:val="24"/>
          <w:szCs w:val="24"/>
          <w:lang w:eastAsia="ru-RU"/>
        </w:rPr>
        <w:t xml:space="preserve">Предмет </w:t>
      </w:r>
      <w:r w:rsidR="0027363C" w:rsidRPr="00A5664F">
        <w:rPr>
          <w:rFonts w:ascii="Times New Roman" w:hAnsi="Times New Roman"/>
          <w:b/>
          <w:sz w:val="24"/>
          <w:szCs w:val="24"/>
          <w:lang w:eastAsia="ru-RU"/>
        </w:rPr>
        <w:t>Контракта</w:t>
      </w:r>
    </w:p>
    <w:p w14:paraId="1CA7BA67" w14:textId="3B36D8CB" w:rsidR="00810A7E" w:rsidRDefault="00810A7E" w:rsidP="00810A7E">
      <w:pPr>
        <w:tabs>
          <w:tab w:val="left" w:pos="10490"/>
        </w:tabs>
        <w:ind w:right="282" w:firstLine="426"/>
        <w:jc w:val="both"/>
        <w:rPr>
          <w:rFonts w:ascii="Times New Roman" w:eastAsia="Times New Roman" w:hAnsi="Times New Roman"/>
          <w:sz w:val="24"/>
          <w:szCs w:val="24"/>
          <w:lang w:eastAsia="ru-RU"/>
        </w:rPr>
      </w:pPr>
      <w:r>
        <w:rPr>
          <w:rFonts w:ascii="Times New Roman" w:hAnsi="Times New Roman"/>
          <w:sz w:val="24"/>
          <w:szCs w:val="24"/>
          <w:lang w:eastAsia="ru-RU"/>
        </w:rPr>
        <w:t>1.1.</w:t>
      </w:r>
      <w:r w:rsidR="008668A9" w:rsidRPr="00A5664F">
        <w:rPr>
          <w:rFonts w:ascii="Times New Roman" w:hAnsi="Times New Roman"/>
          <w:sz w:val="24"/>
          <w:szCs w:val="24"/>
          <w:lang w:eastAsia="ru-RU"/>
        </w:rPr>
        <w:t>Заказчик поручает, а Поставщик принимает на себя обязательство</w:t>
      </w:r>
      <w:r w:rsidR="00920098" w:rsidRPr="00A5664F">
        <w:rPr>
          <w:rFonts w:ascii="Times New Roman" w:hAnsi="Times New Roman"/>
          <w:sz w:val="24"/>
          <w:szCs w:val="24"/>
          <w:lang w:eastAsia="ru-RU"/>
        </w:rPr>
        <w:t xml:space="preserve"> </w:t>
      </w:r>
      <w:r w:rsidR="008668A9" w:rsidRPr="00A5664F">
        <w:rPr>
          <w:rFonts w:ascii="Times New Roman" w:hAnsi="Times New Roman"/>
          <w:sz w:val="24"/>
          <w:szCs w:val="24"/>
          <w:lang w:eastAsia="ru-RU"/>
        </w:rPr>
        <w:t xml:space="preserve">по </w:t>
      </w:r>
      <w:r w:rsidR="00510A82" w:rsidRPr="00A5664F">
        <w:rPr>
          <w:rFonts w:ascii="Times New Roman" w:hAnsi="Times New Roman"/>
          <w:sz w:val="24"/>
          <w:szCs w:val="24"/>
          <w:lang w:eastAsia="ru-RU"/>
        </w:rPr>
        <w:t>поставке</w:t>
      </w:r>
      <w:r w:rsidR="00192AEB" w:rsidRPr="00A5664F">
        <w:rPr>
          <w:rFonts w:ascii="Times New Roman" w:hAnsi="Times New Roman"/>
          <w:b/>
          <w:color w:val="000000"/>
          <w:spacing w:val="-16"/>
          <w:sz w:val="24"/>
          <w:szCs w:val="24"/>
        </w:rPr>
        <w:t xml:space="preserve"> </w:t>
      </w:r>
      <w:r w:rsidR="00FF72C5">
        <w:rPr>
          <w:rFonts w:ascii="Times New Roman" w:hAnsi="Times New Roman"/>
          <w:color w:val="000000"/>
          <w:spacing w:val="-16"/>
          <w:sz w:val="24"/>
          <w:szCs w:val="24"/>
        </w:rPr>
        <w:t>жалюзи</w:t>
      </w:r>
      <w:r w:rsidR="0004256A">
        <w:rPr>
          <w:rFonts w:ascii="Times New Roman" w:hAnsi="Times New Roman"/>
          <w:color w:val="000000"/>
          <w:spacing w:val="-16"/>
          <w:sz w:val="24"/>
          <w:szCs w:val="24"/>
        </w:rPr>
        <w:t xml:space="preserve"> с установкой</w:t>
      </w:r>
      <w:r>
        <w:rPr>
          <w:rFonts w:ascii="Times New Roman" w:hAnsi="Times New Roman"/>
          <w:color w:val="000000"/>
          <w:spacing w:val="-16"/>
          <w:sz w:val="24"/>
          <w:szCs w:val="24"/>
        </w:rPr>
        <w:t xml:space="preserve">  </w:t>
      </w:r>
      <w:r w:rsidRPr="00810A7E">
        <w:rPr>
          <w:rFonts w:ascii="Times New Roman" w:eastAsia="Times New Roman" w:hAnsi="Times New Roman"/>
          <w:sz w:val="24"/>
          <w:szCs w:val="24"/>
          <w:lang w:eastAsia="ru-RU"/>
        </w:rPr>
        <w:t>на условиях и по цене за единицу</w:t>
      </w:r>
      <w:r>
        <w:rPr>
          <w:rFonts w:ascii="Times New Roman" w:eastAsia="Times New Roman" w:hAnsi="Times New Roman"/>
          <w:sz w:val="24"/>
          <w:szCs w:val="24"/>
          <w:lang w:eastAsia="ru-RU"/>
        </w:rPr>
        <w:t>,</w:t>
      </w:r>
      <w:r w:rsidRPr="00810A7E">
        <w:rPr>
          <w:rFonts w:ascii="Times New Roman" w:eastAsia="Times New Roman" w:hAnsi="Times New Roman"/>
          <w:sz w:val="24"/>
          <w:szCs w:val="24"/>
          <w:lang w:eastAsia="ru-RU"/>
        </w:rPr>
        <w:t xml:space="preserve"> указанную в нижеприведенной таблице:</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
        <w:gridCol w:w="1604"/>
        <w:gridCol w:w="4394"/>
        <w:gridCol w:w="993"/>
        <w:gridCol w:w="1275"/>
        <w:gridCol w:w="1418"/>
      </w:tblGrid>
      <w:tr w:rsidR="00FF72C5" w:rsidRPr="00FF72C5" w14:paraId="53236F97" w14:textId="77777777" w:rsidTr="00FF72C5">
        <w:tc>
          <w:tcPr>
            <w:tcW w:w="523" w:type="dxa"/>
            <w:tcBorders>
              <w:top w:val="single" w:sz="4" w:space="0" w:color="auto"/>
              <w:left w:val="single" w:sz="4" w:space="0" w:color="auto"/>
              <w:bottom w:val="single" w:sz="4" w:space="0" w:color="auto"/>
              <w:right w:val="single" w:sz="4" w:space="0" w:color="auto"/>
            </w:tcBorders>
            <w:vAlign w:val="center"/>
          </w:tcPr>
          <w:p w14:paraId="53B9F22E" w14:textId="77777777" w:rsidR="00FF72C5" w:rsidRPr="00FF72C5" w:rsidRDefault="00FF72C5" w:rsidP="00FF72C5">
            <w:pPr>
              <w:spacing w:after="0" w:line="240" w:lineRule="exact"/>
              <w:jc w:val="center"/>
              <w:rPr>
                <w:rFonts w:ascii="Times New Roman" w:eastAsia="Times New Roman" w:hAnsi="Times New Roman"/>
                <w:b/>
                <w:sz w:val="28"/>
                <w:szCs w:val="28"/>
                <w:lang w:eastAsia="ru-RU"/>
              </w:rPr>
            </w:pPr>
          </w:p>
          <w:p w14:paraId="1F8CB0F2" w14:textId="77777777" w:rsidR="00FF72C5" w:rsidRPr="00FF72C5" w:rsidRDefault="00FF72C5" w:rsidP="00FF72C5">
            <w:pPr>
              <w:spacing w:after="0" w:line="240" w:lineRule="exact"/>
              <w:jc w:val="center"/>
              <w:rPr>
                <w:rFonts w:ascii="Times New Roman" w:eastAsia="Times New Roman" w:hAnsi="Times New Roman"/>
                <w:b/>
                <w:sz w:val="28"/>
                <w:szCs w:val="28"/>
                <w:lang w:eastAsia="ru-RU"/>
              </w:rPr>
            </w:pPr>
            <w:r w:rsidRPr="00FF72C5">
              <w:rPr>
                <w:rFonts w:ascii="Times New Roman" w:eastAsia="Times New Roman" w:hAnsi="Times New Roman"/>
                <w:b/>
                <w:sz w:val="28"/>
                <w:szCs w:val="28"/>
                <w:lang w:eastAsia="ru-RU"/>
              </w:rPr>
              <w:t>№</w:t>
            </w:r>
          </w:p>
        </w:tc>
        <w:tc>
          <w:tcPr>
            <w:tcW w:w="1604" w:type="dxa"/>
            <w:tcBorders>
              <w:top w:val="single" w:sz="4" w:space="0" w:color="auto"/>
              <w:left w:val="single" w:sz="4" w:space="0" w:color="auto"/>
              <w:bottom w:val="single" w:sz="4" w:space="0" w:color="auto"/>
              <w:right w:val="single" w:sz="4" w:space="0" w:color="auto"/>
            </w:tcBorders>
            <w:hideMark/>
          </w:tcPr>
          <w:p w14:paraId="736CEC68" w14:textId="77777777" w:rsidR="00FF72C5" w:rsidRPr="008543DA" w:rsidRDefault="00FF72C5" w:rsidP="00FF72C5">
            <w:pPr>
              <w:spacing w:after="0" w:line="240" w:lineRule="exact"/>
              <w:jc w:val="center"/>
              <w:rPr>
                <w:rFonts w:ascii="Times New Roman" w:eastAsia="Times New Roman" w:hAnsi="Times New Roman"/>
                <w:sz w:val="28"/>
                <w:szCs w:val="28"/>
                <w:lang w:eastAsia="ru-RU"/>
              </w:rPr>
            </w:pPr>
            <w:r w:rsidRPr="008543DA">
              <w:rPr>
                <w:rFonts w:ascii="Times New Roman" w:eastAsia="Times New Roman" w:hAnsi="Times New Roman"/>
                <w:sz w:val="28"/>
                <w:szCs w:val="28"/>
                <w:lang w:eastAsia="ru-RU"/>
              </w:rPr>
              <w:t xml:space="preserve">Наименование  </w:t>
            </w:r>
          </w:p>
        </w:tc>
        <w:tc>
          <w:tcPr>
            <w:tcW w:w="4394" w:type="dxa"/>
            <w:tcBorders>
              <w:top w:val="single" w:sz="4" w:space="0" w:color="auto"/>
              <w:left w:val="single" w:sz="4" w:space="0" w:color="auto"/>
              <w:bottom w:val="single" w:sz="4" w:space="0" w:color="auto"/>
              <w:right w:val="single" w:sz="4" w:space="0" w:color="auto"/>
            </w:tcBorders>
            <w:hideMark/>
          </w:tcPr>
          <w:p w14:paraId="34B65056" w14:textId="77777777" w:rsidR="00FF72C5" w:rsidRPr="008543DA" w:rsidRDefault="00FF72C5" w:rsidP="00FF72C5">
            <w:pPr>
              <w:spacing w:after="0" w:line="240" w:lineRule="exact"/>
              <w:jc w:val="center"/>
              <w:rPr>
                <w:rFonts w:ascii="Times New Roman" w:eastAsia="Times New Roman" w:hAnsi="Times New Roman"/>
                <w:sz w:val="28"/>
                <w:szCs w:val="28"/>
                <w:lang w:eastAsia="ru-RU"/>
              </w:rPr>
            </w:pPr>
            <w:r w:rsidRPr="008543DA">
              <w:rPr>
                <w:rFonts w:ascii="Times New Roman" w:eastAsia="Times New Roman" w:hAnsi="Times New Roman"/>
                <w:sz w:val="28"/>
                <w:szCs w:val="28"/>
                <w:lang w:eastAsia="ru-RU"/>
              </w:rPr>
              <w:t xml:space="preserve">Ед. </w:t>
            </w:r>
            <w:proofErr w:type="spellStart"/>
            <w:r w:rsidRPr="008543DA">
              <w:rPr>
                <w:rFonts w:ascii="Times New Roman" w:eastAsia="Times New Roman" w:hAnsi="Times New Roman"/>
                <w:sz w:val="28"/>
                <w:szCs w:val="28"/>
                <w:lang w:eastAsia="ru-RU"/>
              </w:rPr>
              <w:t>изм</w:t>
            </w:r>
            <w:proofErr w:type="spellEnd"/>
          </w:p>
        </w:tc>
        <w:tc>
          <w:tcPr>
            <w:tcW w:w="993" w:type="dxa"/>
            <w:tcBorders>
              <w:top w:val="single" w:sz="4" w:space="0" w:color="auto"/>
              <w:left w:val="single" w:sz="4" w:space="0" w:color="auto"/>
              <w:bottom w:val="single" w:sz="4" w:space="0" w:color="auto"/>
              <w:right w:val="single" w:sz="4" w:space="0" w:color="auto"/>
            </w:tcBorders>
            <w:hideMark/>
          </w:tcPr>
          <w:p w14:paraId="5134C523" w14:textId="77777777" w:rsidR="00FF72C5" w:rsidRPr="008543DA" w:rsidRDefault="00FF72C5" w:rsidP="00FF72C5">
            <w:pPr>
              <w:spacing w:after="0" w:line="240" w:lineRule="exact"/>
              <w:jc w:val="center"/>
              <w:rPr>
                <w:rFonts w:ascii="Times New Roman" w:eastAsia="Times New Roman" w:hAnsi="Times New Roman"/>
                <w:sz w:val="28"/>
                <w:szCs w:val="28"/>
                <w:lang w:eastAsia="ru-RU"/>
              </w:rPr>
            </w:pPr>
            <w:r w:rsidRPr="008543DA">
              <w:rPr>
                <w:rFonts w:ascii="Times New Roman" w:eastAsia="Times New Roman" w:hAnsi="Times New Roman"/>
                <w:sz w:val="28"/>
                <w:szCs w:val="28"/>
                <w:lang w:eastAsia="ru-RU"/>
              </w:rPr>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07BBE02" w14:textId="77777777" w:rsidR="00FF72C5" w:rsidRPr="008543DA" w:rsidRDefault="00FF72C5" w:rsidP="00FF72C5">
            <w:pPr>
              <w:spacing w:after="0" w:line="240" w:lineRule="exact"/>
              <w:jc w:val="center"/>
              <w:rPr>
                <w:rFonts w:ascii="Times New Roman" w:eastAsia="Times New Roman" w:hAnsi="Times New Roman"/>
                <w:sz w:val="28"/>
                <w:szCs w:val="28"/>
                <w:lang w:eastAsia="ru-RU"/>
              </w:rPr>
            </w:pPr>
            <w:r w:rsidRPr="008543DA">
              <w:rPr>
                <w:rFonts w:ascii="Times New Roman" w:eastAsia="Times New Roman" w:hAnsi="Times New Roman"/>
                <w:sz w:val="28"/>
                <w:szCs w:val="28"/>
                <w:lang w:eastAsia="ru-RU"/>
              </w:rPr>
              <w:t>Цена за ед</w:t>
            </w:r>
            <w:proofErr w:type="gramStart"/>
            <w:r w:rsidRPr="008543DA">
              <w:rPr>
                <w:rFonts w:ascii="Times New Roman" w:eastAsia="Times New Roman" w:hAnsi="Times New Roman"/>
                <w:sz w:val="28"/>
                <w:szCs w:val="28"/>
                <w:lang w:eastAsia="ru-RU"/>
              </w:rPr>
              <w:t>.(</w:t>
            </w:r>
            <w:proofErr w:type="gramEnd"/>
            <w:r w:rsidRPr="008543DA">
              <w:rPr>
                <w:rFonts w:ascii="Times New Roman" w:eastAsia="Times New Roman" w:hAnsi="Times New Roman"/>
                <w:sz w:val="28"/>
                <w:szCs w:val="28"/>
                <w:lang w:eastAsia="ru-RU"/>
              </w:rPr>
              <w:t>руб.)</w:t>
            </w:r>
          </w:p>
        </w:tc>
        <w:tc>
          <w:tcPr>
            <w:tcW w:w="1418" w:type="dxa"/>
            <w:tcBorders>
              <w:top w:val="single" w:sz="4" w:space="0" w:color="auto"/>
              <w:left w:val="single" w:sz="4" w:space="0" w:color="auto"/>
              <w:bottom w:val="single" w:sz="4" w:space="0" w:color="auto"/>
              <w:right w:val="single" w:sz="4" w:space="0" w:color="auto"/>
            </w:tcBorders>
            <w:hideMark/>
          </w:tcPr>
          <w:p w14:paraId="56353AF3" w14:textId="77777777" w:rsidR="00FF72C5" w:rsidRPr="008543DA" w:rsidRDefault="00FF72C5" w:rsidP="00FF72C5">
            <w:pPr>
              <w:spacing w:after="0" w:line="240" w:lineRule="exact"/>
              <w:jc w:val="center"/>
              <w:rPr>
                <w:rFonts w:ascii="Times New Roman" w:eastAsia="Times New Roman" w:hAnsi="Times New Roman"/>
                <w:sz w:val="28"/>
                <w:szCs w:val="28"/>
                <w:lang w:eastAsia="ru-RU"/>
              </w:rPr>
            </w:pPr>
            <w:r w:rsidRPr="008543DA">
              <w:rPr>
                <w:rFonts w:ascii="Times New Roman" w:eastAsia="Times New Roman" w:hAnsi="Times New Roman"/>
                <w:sz w:val="28"/>
                <w:szCs w:val="28"/>
                <w:lang w:eastAsia="ru-RU"/>
              </w:rPr>
              <w:t>Сумма</w:t>
            </w:r>
          </w:p>
        </w:tc>
      </w:tr>
      <w:tr w:rsidR="00FF72C5" w:rsidRPr="00FF72C5" w14:paraId="213B29B9" w14:textId="77777777" w:rsidTr="00FF72C5">
        <w:trPr>
          <w:trHeight w:val="240"/>
        </w:trPr>
        <w:tc>
          <w:tcPr>
            <w:tcW w:w="523" w:type="dxa"/>
            <w:tcBorders>
              <w:top w:val="single" w:sz="4" w:space="0" w:color="auto"/>
              <w:left w:val="single" w:sz="4" w:space="0" w:color="auto"/>
              <w:bottom w:val="single" w:sz="4" w:space="0" w:color="auto"/>
              <w:right w:val="single" w:sz="4" w:space="0" w:color="auto"/>
            </w:tcBorders>
            <w:hideMark/>
          </w:tcPr>
          <w:p w14:paraId="117CE29A" w14:textId="77777777" w:rsidR="00FF72C5" w:rsidRPr="008543DA" w:rsidRDefault="00FF72C5" w:rsidP="00FF72C5">
            <w:pPr>
              <w:spacing w:after="0" w:line="240" w:lineRule="auto"/>
              <w:jc w:val="center"/>
              <w:rPr>
                <w:rFonts w:ascii="Times New Roman" w:eastAsia="Times New Roman" w:hAnsi="Times New Roman"/>
                <w:sz w:val="28"/>
                <w:szCs w:val="28"/>
                <w:lang w:eastAsia="ru-RU"/>
              </w:rPr>
            </w:pPr>
            <w:r w:rsidRPr="008543DA">
              <w:rPr>
                <w:rFonts w:ascii="Times New Roman" w:eastAsia="Times New Roman" w:hAnsi="Times New Roman"/>
                <w:sz w:val="28"/>
                <w:szCs w:val="28"/>
                <w:lang w:eastAsia="ru-RU"/>
              </w:rPr>
              <w:t>1</w:t>
            </w:r>
          </w:p>
        </w:tc>
        <w:tc>
          <w:tcPr>
            <w:tcW w:w="1604" w:type="dxa"/>
            <w:tcBorders>
              <w:top w:val="single" w:sz="4" w:space="0" w:color="auto"/>
              <w:left w:val="single" w:sz="4" w:space="0" w:color="auto"/>
              <w:bottom w:val="single" w:sz="4" w:space="0" w:color="auto"/>
              <w:right w:val="single" w:sz="4" w:space="0" w:color="auto"/>
            </w:tcBorders>
            <w:hideMark/>
          </w:tcPr>
          <w:p w14:paraId="7F0DF340" w14:textId="77777777" w:rsidR="00FF72C5" w:rsidRPr="008543DA" w:rsidRDefault="00FF72C5" w:rsidP="00FF72C5">
            <w:pPr>
              <w:spacing w:after="0" w:line="240" w:lineRule="auto"/>
              <w:jc w:val="center"/>
              <w:rPr>
                <w:rFonts w:ascii="Times New Roman" w:eastAsia="Times New Roman" w:hAnsi="Times New Roman"/>
                <w:sz w:val="28"/>
                <w:szCs w:val="28"/>
                <w:lang w:eastAsia="ru-RU"/>
              </w:rPr>
            </w:pPr>
            <w:r w:rsidRPr="008543DA">
              <w:rPr>
                <w:rFonts w:ascii="Times New Roman" w:eastAsia="Times New Roman" w:hAnsi="Times New Roman"/>
                <w:sz w:val="28"/>
                <w:szCs w:val="28"/>
                <w:lang w:eastAsia="ru-RU"/>
              </w:rPr>
              <w:t>2</w:t>
            </w:r>
          </w:p>
        </w:tc>
        <w:tc>
          <w:tcPr>
            <w:tcW w:w="4394" w:type="dxa"/>
            <w:tcBorders>
              <w:top w:val="single" w:sz="4" w:space="0" w:color="auto"/>
              <w:left w:val="single" w:sz="4" w:space="0" w:color="auto"/>
              <w:bottom w:val="single" w:sz="4" w:space="0" w:color="auto"/>
              <w:right w:val="single" w:sz="4" w:space="0" w:color="auto"/>
            </w:tcBorders>
            <w:hideMark/>
          </w:tcPr>
          <w:p w14:paraId="5539DF20" w14:textId="77777777" w:rsidR="00FF72C5" w:rsidRPr="008543DA" w:rsidRDefault="00FF72C5" w:rsidP="00FF72C5">
            <w:pPr>
              <w:spacing w:after="0" w:line="240" w:lineRule="auto"/>
              <w:jc w:val="center"/>
              <w:rPr>
                <w:rFonts w:ascii="Times New Roman" w:eastAsia="Times New Roman" w:hAnsi="Times New Roman"/>
                <w:sz w:val="28"/>
                <w:szCs w:val="28"/>
                <w:lang w:eastAsia="ru-RU"/>
              </w:rPr>
            </w:pPr>
            <w:r w:rsidRPr="008543DA">
              <w:rPr>
                <w:rFonts w:ascii="Times New Roman" w:eastAsia="Times New Roman" w:hAnsi="Times New Roman"/>
                <w:sz w:val="28"/>
                <w:szCs w:val="28"/>
                <w:lang w:eastAsia="ru-RU"/>
              </w:rPr>
              <w:t>3</w:t>
            </w:r>
          </w:p>
        </w:tc>
        <w:tc>
          <w:tcPr>
            <w:tcW w:w="993" w:type="dxa"/>
            <w:tcBorders>
              <w:top w:val="single" w:sz="4" w:space="0" w:color="auto"/>
              <w:left w:val="single" w:sz="4" w:space="0" w:color="auto"/>
              <w:bottom w:val="single" w:sz="4" w:space="0" w:color="auto"/>
              <w:right w:val="single" w:sz="4" w:space="0" w:color="auto"/>
            </w:tcBorders>
            <w:vAlign w:val="center"/>
            <w:hideMark/>
          </w:tcPr>
          <w:p w14:paraId="2831B8A6" w14:textId="77777777" w:rsidR="00FF72C5" w:rsidRPr="008543DA" w:rsidRDefault="00FF72C5" w:rsidP="00FF72C5">
            <w:pPr>
              <w:spacing w:after="0" w:line="240" w:lineRule="auto"/>
              <w:jc w:val="center"/>
              <w:rPr>
                <w:rFonts w:ascii="Times New Roman" w:eastAsia="Times New Roman" w:hAnsi="Times New Roman"/>
                <w:sz w:val="28"/>
                <w:szCs w:val="28"/>
                <w:lang w:eastAsia="ru-RU"/>
              </w:rPr>
            </w:pPr>
            <w:r w:rsidRPr="008543DA">
              <w:rPr>
                <w:rFonts w:ascii="Times New Roman" w:eastAsia="Times New Roman" w:hAnsi="Times New Roman"/>
                <w:sz w:val="28"/>
                <w:szCs w:val="28"/>
                <w:lang w:eastAsia="ru-RU"/>
              </w:rPr>
              <w:t>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68592F9" w14:textId="77777777" w:rsidR="00FF72C5" w:rsidRPr="008543DA" w:rsidRDefault="00FF72C5" w:rsidP="00FF72C5">
            <w:pPr>
              <w:spacing w:after="0" w:line="240" w:lineRule="auto"/>
              <w:jc w:val="center"/>
              <w:rPr>
                <w:rFonts w:ascii="Times New Roman" w:eastAsia="Times New Roman" w:hAnsi="Times New Roman"/>
                <w:sz w:val="28"/>
                <w:szCs w:val="28"/>
                <w:lang w:eastAsia="ru-RU"/>
              </w:rPr>
            </w:pPr>
            <w:r w:rsidRPr="008543DA">
              <w:rPr>
                <w:rFonts w:ascii="Times New Roman" w:eastAsia="Times New Roman" w:hAnsi="Times New Roman"/>
                <w:sz w:val="28"/>
                <w:szCs w:val="28"/>
                <w:lang w:eastAsia="ru-RU"/>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6405B1" w14:textId="77777777" w:rsidR="00FF72C5" w:rsidRPr="008543DA" w:rsidRDefault="00FF72C5" w:rsidP="00FF72C5">
            <w:pPr>
              <w:spacing w:after="0" w:line="240" w:lineRule="auto"/>
              <w:jc w:val="center"/>
              <w:rPr>
                <w:rFonts w:ascii="Times New Roman" w:eastAsia="Times New Roman" w:hAnsi="Times New Roman"/>
                <w:sz w:val="28"/>
                <w:szCs w:val="28"/>
                <w:lang w:eastAsia="ru-RU"/>
              </w:rPr>
            </w:pPr>
            <w:r w:rsidRPr="008543DA">
              <w:rPr>
                <w:rFonts w:ascii="Times New Roman" w:eastAsia="Times New Roman" w:hAnsi="Times New Roman"/>
                <w:sz w:val="28"/>
                <w:szCs w:val="28"/>
                <w:lang w:eastAsia="ru-RU"/>
              </w:rPr>
              <w:t>6</w:t>
            </w:r>
          </w:p>
        </w:tc>
      </w:tr>
      <w:tr w:rsidR="00FF72C5" w:rsidRPr="00FF72C5" w14:paraId="342720B6" w14:textId="77777777" w:rsidTr="00FF72C5">
        <w:trPr>
          <w:trHeight w:val="240"/>
        </w:trPr>
        <w:tc>
          <w:tcPr>
            <w:tcW w:w="523" w:type="dxa"/>
            <w:tcBorders>
              <w:top w:val="single" w:sz="4" w:space="0" w:color="auto"/>
              <w:left w:val="single" w:sz="4" w:space="0" w:color="auto"/>
              <w:bottom w:val="single" w:sz="4" w:space="0" w:color="auto"/>
              <w:right w:val="single" w:sz="4" w:space="0" w:color="auto"/>
            </w:tcBorders>
            <w:hideMark/>
          </w:tcPr>
          <w:p w14:paraId="75BC708D" w14:textId="77777777" w:rsidR="00FF72C5" w:rsidRPr="008543DA" w:rsidRDefault="00FF72C5" w:rsidP="00FF72C5">
            <w:pPr>
              <w:spacing w:after="0" w:line="240" w:lineRule="auto"/>
              <w:jc w:val="center"/>
              <w:rPr>
                <w:rFonts w:ascii="Times New Roman" w:eastAsia="Times New Roman" w:hAnsi="Times New Roman"/>
                <w:sz w:val="24"/>
                <w:szCs w:val="24"/>
                <w:lang w:eastAsia="ru-RU"/>
              </w:rPr>
            </w:pPr>
            <w:r w:rsidRPr="008543DA">
              <w:rPr>
                <w:rFonts w:ascii="Times New Roman" w:eastAsia="Times New Roman" w:hAnsi="Times New Roman"/>
                <w:sz w:val="24"/>
                <w:szCs w:val="24"/>
                <w:lang w:eastAsia="ru-RU"/>
              </w:rPr>
              <w:t>1</w:t>
            </w:r>
          </w:p>
        </w:tc>
        <w:tc>
          <w:tcPr>
            <w:tcW w:w="1604" w:type="dxa"/>
            <w:tcBorders>
              <w:top w:val="single" w:sz="4" w:space="0" w:color="auto"/>
              <w:left w:val="single" w:sz="4" w:space="0" w:color="auto"/>
              <w:bottom w:val="single" w:sz="4" w:space="0" w:color="auto"/>
              <w:right w:val="single" w:sz="4" w:space="0" w:color="auto"/>
            </w:tcBorders>
            <w:hideMark/>
          </w:tcPr>
          <w:p w14:paraId="5936C2F6" w14:textId="77777777" w:rsidR="00FF72C5" w:rsidRPr="008543DA" w:rsidRDefault="00FF72C5" w:rsidP="00FF72C5">
            <w:pPr>
              <w:spacing w:after="0" w:line="240" w:lineRule="auto"/>
              <w:rPr>
                <w:rFonts w:ascii="Times New Roman" w:eastAsia="Times New Roman" w:hAnsi="Times New Roman"/>
                <w:sz w:val="24"/>
                <w:szCs w:val="24"/>
                <w:lang w:eastAsia="ru-RU"/>
              </w:rPr>
            </w:pPr>
            <w:r w:rsidRPr="008543DA">
              <w:rPr>
                <w:rFonts w:ascii="Times New Roman" w:eastAsia="Times New Roman" w:hAnsi="Times New Roman"/>
                <w:sz w:val="24"/>
                <w:szCs w:val="24"/>
                <w:lang w:eastAsia="ru-RU"/>
              </w:rPr>
              <w:t>Жалюзи рулонные (</w:t>
            </w:r>
            <w:proofErr w:type="spellStart"/>
            <w:r w:rsidRPr="008543DA">
              <w:rPr>
                <w:rFonts w:ascii="Times New Roman" w:eastAsia="Times New Roman" w:hAnsi="Times New Roman"/>
                <w:sz w:val="24"/>
                <w:szCs w:val="24"/>
                <w:lang w:eastAsia="ru-RU"/>
              </w:rPr>
              <w:t>кв</w:t>
            </w:r>
            <w:proofErr w:type="gramStart"/>
            <w:r w:rsidRPr="008543DA">
              <w:rPr>
                <w:rFonts w:ascii="Times New Roman" w:eastAsia="Times New Roman" w:hAnsi="Times New Roman"/>
                <w:sz w:val="24"/>
                <w:szCs w:val="24"/>
                <w:lang w:eastAsia="ru-RU"/>
              </w:rPr>
              <w:t>.м</w:t>
            </w:r>
            <w:proofErr w:type="spellEnd"/>
            <w:proofErr w:type="gramEnd"/>
            <w:r w:rsidRPr="008543DA">
              <w:rPr>
                <w:rFonts w:ascii="Times New Roman" w:eastAsia="Times New Roman" w:hAnsi="Times New Roman"/>
                <w:sz w:val="24"/>
                <w:szCs w:val="24"/>
                <w:lang w:eastAsia="ru-RU"/>
              </w:rPr>
              <w:t>)</w:t>
            </w:r>
          </w:p>
        </w:tc>
        <w:tc>
          <w:tcPr>
            <w:tcW w:w="4394" w:type="dxa"/>
            <w:tcBorders>
              <w:top w:val="single" w:sz="4" w:space="0" w:color="auto"/>
              <w:left w:val="single" w:sz="4" w:space="0" w:color="auto"/>
              <w:bottom w:val="single" w:sz="4" w:space="0" w:color="auto"/>
              <w:right w:val="single" w:sz="4" w:space="0" w:color="auto"/>
            </w:tcBorders>
            <w:hideMark/>
          </w:tcPr>
          <w:p w14:paraId="24E24D62" w14:textId="77777777" w:rsidR="00FF72C5" w:rsidRPr="008543DA" w:rsidRDefault="00FF72C5" w:rsidP="00FF72C5">
            <w:pPr>
              <w:spacing w:after="0" w:line="240" w:lineRule="auto"/>
              <w:rPr>
                <w:rFonts w:ascii="Times New Roman" w:eastAsia="Times New Roman" w:hAnsi="Times New Roman"/>
                <w:sz w:val="24"/>
                <w:szCs w:val="24"/>
                <w:lang w:eastAsia="ru-RU"/>
              </w:rPr>
            </w:pPr>
            <w:r w:rsidRPr="008543DA">
              <w:rPr>
                <w:rFonts w:ascii="Times New Roman" w:eastAsia="Times New Roman" w:hAnsi="Times New Roman"/>
                <w:sz w:val="24"/>
                <w:szCs w:val="24"/>
                <w:lang w:eastAsia="ru-RU"/>
              </w:rPr>
              <w:t xml:space="preserve">Жалюзи рулонные МИНИ без короба. Практичная модель рулонных штор для оформления световых проемов любого размера. Цепочный механизм с плавным ходом, обеспечивающий мягкость подъема/опускания полотна. Цвет фурнитуры: белый. Ткань: полупрозрачная, структура – </w:t>
            </w:r>
            <w:proofErr w:type="spellStart"/>
            <w:r w:rsidRPr="008543DA">
              <w:rPr>
                <w:rFonts w:ascii="Times New Roman" w:eastAsia="Times New Roman" w:hAnsi="Times New Roman"/>
                <w:sz w:val="24"/>
                <w:szCs w:val="24"/>
                <w:lang w:eastAsia="ru-RU"/>
              </w:rPr>
              <w:t>мелкофактурная</w:t>
            </w:r>
            <w:proofErr w:type="spellEnd"/>
            <w:r w:rsidRPr="008543DA">
              <w:rPr>
                <w:rFonts w:ascii="Times New Roman" w:eastAsia="Times New Roman" w:hAnsi="Times New Roman"/>
                <w:sz w:val="24"/>
                <w:szCs w:val="24"/>
                <w:lang w:eastAsia="ru-RU"/>
              </w:rPr>
              <w:t>, толщина – 0,58мм. Цветовое исполнение: по выбору заказчика.</w:t>
            </w:r>
          </w:p>
        </w:tc>
        <w:tc>
          <w:tcPr>
            <w:tcW w:w="993" w:type="dxa"/>
            <w:tcBorders>
              <w:top w:val="single" w:sz="4" w:space="0" w:color="auto"/>
              <w:left w:val="single" w:sz="4" w:space="0" w:color="auto"/>
              <w:bottom w:val="single" w:sz="4" w:space="0" w:color="auto"/>
              <w:right w:val="single" w:sz="4" w:space="0" w:color="auto"/>
            </w:tcBorders>
            <w:hideMark/>
          </w:tcPr>
          <w:p w14:paraId="18BF5F4D" w14:textId="77777777" w:rsidR="00FF72C5" w:rsidRPr="008543DA" w:rsidRDefault="00FF72C5" w:rsidP="00FF72C5">
            <w:pPr>
              <w:spacing w:after="0" w:line="240" w:lineRule="auto"/>
              <w:jc w:val="center"/>
              <w:rPr>
                <w:rFonts w:ascii="Times New Roman" w:eastAsia="Times New Roman" w:hAnsi="Times New Roman"/>
                <w:sz w:val="24"/>
                <w:szCs w:val="24"/>
                <w:lang w:eastAsia="ru-RU"/>
              </w:rPr>
            </w:pPr>
            <w:r w:rsidRPr="008543DA">
              <w:rPr>
                <w:rFonts w:ascii="Times New Roman" w:eastAsia="Times New Roman" w:hAnsi="Times New Roman"/>
                <w:sz w:val="24"/>
                <w:szCs w:val="24"/>
                <w:lang w:eastAsia="ru-RU"/>
              </w:rPr>
              <w:t>200</w:t>
            </w:r>
          </w:p>
        </w:tc>
        <w:tc>
          <w:tcPr>
            <w:tcW w:w="1275" w:type="dxa"/>
            <w:tcBorders>
              <w:top w:val="single" w:sz="4" w:space="0" w:color="auto"/>
              <w:left w:val="single" w:sz="4" w:space="0" w:color="auto"/>
              <w:bottom w:val="single" w:sz="4" w:space="0" w:color="auto"/>
              <w:right w:val="single" w:sz="4" w:space="0" w:color="auto"/>
            </w:tcBorders>
          </w:tcPr>
          <w:p w14:paraId="00B7D761" w14:textId="4E4F8931" w:rsidR="00FF72C5" w:rsidRPr="008543DA" w:rsidRDefault="00FF72C5" w:rsidP="00FF72C5">
            <w:pPr>
              <w:spacing w:after="0" w:line="240" w:lineRule="auto"/>
              <w:rPr>
                <w:rFonts w:ascii="Times New Roman" w:eastAsia="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27CE65E1" w14:textId="44E2DD45" w:rsidR="00FF72C5" w:rsidRPr="008543DA" w:rsidRDefault="00FF72C5" w:rsidP="00FF72C5">
            <w:pPr>
              <w:spacing w:after="0" w:line="240" w:lineRule="auto"/>
              <w:jc w:val="right"/>
              <w:rPr>
                <w:rFonts w:ascii="Times New Roman" w:eastAsia="Times New Roman" w:hAnsi="Times New Roman"/>
                <w:sz w:val="24"/>
                <w:szCs w:val="24"/>
                <w:lang w:eastAsia="ru-RU"/>
              </w:rPr>
            </w:pPr>
          </w:p>
        </w:tc>
      </w:tr>
      <w:tr w:rsidR="00FF72C5" w:rsidRPr="00FF72C5" w14:paraId="0548B8B4" w14:textId="77777777" w:rsidTr="00FF72C5">
        <w:trPr>
          <w:trHeight w:val="240"/>
        </w:trPr>
        <w:tc>
          <w:tcPr>
            <w:tcW w:w="523" w:type="dxa"/>
            <w:tcBorders>
              <w:top w:val="single" w:sz="4" w:space="0" w:color="auto"/>
              <w:left w:val="single" w:sz="4" w:space="0" w:color="auto"/>
              <w:bottom w:val="single" w:sz="4" w:space="0" w:color="auto"/>
              <w:right w:val="single" w:sz="4" w:space="0" w:color="auto"/>
            </w:tcBorders>
          </w:tcPr>
          <w:p w14:paraId="5C1EBF65" w14:textId="77777777" w:rsidR="00FF72C5" w:rsidRPr="00FF72C5" w:rsidRDefault="00FF72C5" w:rsidP="00FF72C5">
            <w:pPr>
              <w:spacing w:after="0" w:line="240" w:lineRule="auto"/>
              <w:jc w:val="center"/>
              <w:rPr>
                <w:rFonts w:ascii="Times New Roman" w:eastAsia="Times New Roman" w:hAnsi="Times New Roman"/>
                <w:b/>
                <w:sz w:val="28"/>
                <w:szCs w:val="28"/>
                <w:lang w:eastAsia="ru-RU"/>
              </w:rPr>
            </w:pPr>
          </w:p>
        </w:tc>
        <w:tc>
          <w:tcPr>
            <w:tcW w:w="1604" w:type="dxa"/>
            <w:tcBorders>
              <w:top w:val="single" w:sz="4" w:space="0" w:color="auto"/>
              <w:left w:val="single" w:sz="4" w:space="0" w:color="auto"/>
              <w:bottom w:val="single" w:sz="4" w:space="0" w:color="auto"/>
              <w:right w:val="single" w:sz="4" w:space="0" w:color="auto"/>
            </w:tcBorders>
            <w:hideMark/>
          </w:tcPr>
          <w:p w14:paraId="22A15CA6" w14:textId="77777777" w:rsidR="00FF72C5" w:rsidRPr="00FF72C5" w:rsidRDefault="00FF72C5" w:rsidP="00FF72C5">
            <w:pPr>
              <w:spacing w:after="0" w:line="240" w:lineRule="auto"/>
              <w:rPr>
                <w:rFonts w:ascii="Times New Roman" w:eastAsia="Times New Roman" w:hAnsi="Times New Roman"/>
                <w:b/>
                <w:sz w:val="24"/>
                <w:szCs w:val="24"/>
                <w:lang w:eastAsia="ru-RU"/>
              </w:rPr>
            </w:pPr>
            <w:r w:rsidRPr="00FF72C5">
              <w:rPr>
                <w:rFonts w:ascii="Times New Roman" w:eastAsia="Times New Roman" w:hAnsi="Times New Roman"/>
                <w:b/>
                <w:sz w:val="24"/>
                <w:szCs w:val="24"/>
                <w:lang w:eastAsia="ru-RU"/>
              </w:rPr>
              <w:t>Итого:</w:t>
            </w:r>
          </w:p>
        </w:tc>
        <w:tc>
          <w:tcPr>
            <w:tcW w:w="4394" w:type="dxa"/>
            <w:tcBorders>
              <w:top w:val="single" w:sz="4" w:space="0" w:color="auto"/>
              <w:left w:val="single" w:sz="4" w:space="0" w:color="auto"/>
              <w:bottom w:val="single" w:sz="4" w:space="0" w:color="auto"/>
              <w:right w:val="single" w:sz="4" w:space="0" w:color="auto"/>
            </w:tcBorders>
          </w:tcPr>
          <w:p w14:paraId="236C0B19" w14:textId="77777777" w:rsidR="00FF72C5" w:rsidRPr="00FF72C5" w:rsidRDefault="00FF72C5" w:rsidP="00FF72C5">
            <w:pPr>
              <w:spacing w:after="0" w:line="240" w:lineRule="auto"/>
              <w:jc w:val="center"/>
              <w:rPr>
                <w:rFonts w:ascii="Times New Roman" w:eastAsia="Times New Roman" w:hAnsi="Times New Roman"/>
                <w:b/>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02F279CE" w14:textId="77777777" w:rsidR="00FF72C5" w:rsidRPr="00FF72C5" w:rsidRDefault="00FF72C5" w:rsidP="00FF72C5">
            <w:pPr>
              <w:spacing w:after="0" w:line="240" w:lineRule="auto"/>
              <w:jc w:val="center"/>
              <w:rPr>
                <w:rFonts w:ascii="Times New Roman" w:eastAsia="Times New Roman" w:hAnsi="Times New Roman"/>
                <w:b/>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2B377E66" w14:textId="77777777" w:rsidR="00FF72C5" w:rsidRPr="00FF72C5" w:rsidRDefault="00FF72C5" w:rsidP="00FF72C5">
            <w:pPr>
              <w:spacing w:after="0" w:line="240" w:lineRule="auto"/>
              <w:jc w:val="right"/>
              <w:rPr>
                <w:rFonts w:ascii="Times New Roman" w:eastAsia="Times New Roman" w:hAnsi="Times New Roman"/>
                <w:b/>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0AF8C921" w14:textId="5C4EF092" w:rsidR="00FF72C5" w:rsidRPr="00FF72C5" w:rsidRDefault="00FF72C5" w:rsidP="00FF72C5">
            <w:pPr>
              <w:spacing w:after="0" w:line="240" w:lineRule="auto"/>
              <w:jc w:val="right"/>
              <w:rPr>
                <w:rFonts w:ascii="Times New Roman" w:eastAsia="Times New Roman" w:hAnsi="Times New Roman"/>
                <w:b/>
                <w:sz w:val="24"/>
                <w:szCs w:val="24"/>
                <w:lang w:eastAsia="ru-RU"/>
              </w:rPr>
            </w:pPr>
          </w:p>
        </w:tc>
      </w:tr>
    </w:tbl>
    <w:p w14:paraId="4227BDF6" w14:textId="77777777" w:rsidR="00FF72C5" w:rsidRPr="00810A7E" w:rsidRDefault="00FF72C5" w:rsidP="00810A7E">
      <w:pPr>
        <w:tabs>
          <w:tab w:val="left" w:pos="10490"/>
        </w:tabs>
        <w:ind w:right="282" w:firstLine="426"/>
        <w:jc w:val="both"/>
        <w:rPr>
          <w:rFonts w:ascii="Times New Roman" w:eastAsia="Times New Roman" w:hAnsi="Times New Roman"/>
          <w:sz w:val="24"/>
          <w:szCs w:val="24"/>
          <w:lang w:eastAsia="ru-RU"/>
        </w:rPr>
      </w:pPr>
    </w:p>
    <w:p w14:paraId="1068FC9C" w14:textId="22AAAEB9" w:rsidR="00B3339C" w:rsidRDefault="00A5664F" w:rsidP="00B3339C">
      <w:pPr>
        <w:spacing w:after="0" w:line="240" w:lineRule="auto"/>
        <w:jc w:val="both"/>
        <w:rPr>
          <w:rFonts w:ascii="Times New Roman" w:eastAsia="Times New Roman" w:hAnsi="Times New Roman"/>
          <w:bCs/>
          <w:iCs/>
          <w:color w:val="000000"/>
          <w:sz w:val="24"/>
          <w:szCs w:val="24"/>
          <w:lang w:eastAsia="x-none"/>
        </w:rPr>
      </w:pPr>
      <w:r w:rsidRPr="00235DE1">
        <w:rPr>
          <w:rFonts w:ascii="Times New Roman" w:eastAsia="Times New Roman" w:hAnsi="Times New Roman"/>
          <w:bCs/>
          <w:iCs/>
          <w:color w:val="000000"/>
          <w:sz w:val="24"/>
          <w:szCs w:val="24"/>
          <w:lang w:val="x-none" w:eastAsia="x-none"/>
        </w:rPr>
        <w:t>для нужд УФН</w:t>
      </w:r>
      <w:r w:rsidR="008543DA">
        <w:rPr>
          <w:rFonts w:ascii="Times New Roman" w:eastAsia="Times New Roman" w:hAnsi="Times New Roman"/>
          <w:bCs/>
          <w:iCs/>
          <w:color w:val="000000"/>
          <w:sz w:val="24"/>
          <w:szCs w:val="24"/>
          <w:lang w:val="x-none" w:eastAsia="x-none"/>
        </w:rPr>
        <w:t>С России по Республике Дагестан</w:t>
      </w:r>
      <w:r w:rsidR="008543DA">
        <w:rPr>
          <w:rFonts w:ascii="Times New Roman" w:eastAsia="Times New Roman" w:hAnsi="Times New Roman"/>
          <w:bCs/>
          <w:iCs/>
          <w:color w:val="000000"/>
          <w:sz w:val="24"/>
          <w:szCs w:val="24"/>
          <w:lang w:eastAsia="x-none"/>
        </w:rPr>
        <w:t>,</w:t>
      </w:r>
      <w:r w:rsidRPr="00235DE1">
        <w:rPr>
          <w:rFonts w:ascii="Times New Roman" w:eastAsia="Times New Roman" w:hAnsi="Times New Roman"/>
          <w:bCs/>
          <w:iCs/>
          <w:color w:val="000000"/>
          <w:sz w:val="24"/>
          <w:szCs w:val="24"/>
          <w:lang w:val="x-none" w:eastAsia="x-none"/>
        </w:rPr>
        <w:t xml:space="preserve"> а ЗАКАЗЧИК обязуется принять и оплатить </w:t>
      </w:r>
      <w:r w:rsidRPr="00235DE1">
        <w:rPr>
          <w:rFonts w:ascii="Times New Roman" w:eastAsia="Times New Roman" w:hAnsi="Times New Roman"/>
          <w:bCs/>
          <w:iCs/>
          <w:color w:val="000000"/>
          <w:sz w:val="24"/>
          <w:szCs w:val="24"/>
          <w:lang w:eastAsia="x-none"/>
        </w:rPr>
        <w:t xml:space="preserve"> товар</w:t>
      </w:r>
      <w:r w:rsidR="00776574">
        <w:rPr>
          <w:rFonts w:ascii="Times New Roman" w:eastAsia="Times New Roman" w:hAnsi="Times New Roman"/>
          <w:bCs/>
          <w:iCs/>
          <w:color w:val="000000"/>
          <w:sz w:val="24"/>
          <w:szCs w:val="24"/>
          <w:lang w:eastAsia="x-none"/>
        </w:rPr>
        <w:t xml:space="preserve"> и </w:t>
      </w:r>
      <w:r w:rsidR="008543DA">
        <w:rPr>
          <w:rFonts w:ascii="Times New Roman" w:eastAsia="Times New Roman" w:hAnsi="Times New Roman"/>
          <w:bCs/>
          <w:iCs/>
          <w:color w:val="000000"/>
          <w:sz w:val="24"/>
          <w:szCs w:val="24"/>
          <w:lang w:eastAsia="x-none"/>
        </w:rPr>
        <w:t xml:space="preserve">его </w:t>
      </w:r>
      <w:r w:rsidR="00776574">
        <w:rPr>
          <w:rFonts w:ascii="Times New Roman" w:eastAsia="Times New Roman" w:hAnsi="Times New Roman"/>
          <w:bCs/>
          <w:iCs/>
          <w:color w:val="000000"/>
          <w:sz w:val="24"/>
          <w:szCs w:val="24"/>
          <w:lang w:eastAsia="x-none"/>
        </w:rPr>
        <w:t>установку</w:t>
      </w:r>
      <w:r w:rsidR="008543DA">
        <w:rPr>
          <w:rFonts w:ascii="Times New Roman" w:eastAsia="Times New Roman" w:hAnsi="Times New Roman"/>
          <w:bCs/>
          <w:iCs/>
          <w:color w:val="000000"/>
          <w:sz w:val="24"/>
          <w:szCs w:val="24"/>
          <w:lang w:eastAsia="x-none"/>
        </w:rPr>
        <w:t xml:space="preserve"> по нижеприведенному адресу</w:t>
      </w:r>
      <w:r w:rsidR="00B3339C">
        <w:rPr>
          <w:rFonts w:ascii="Times New Roman" w:eastAsia="Times New Roman" w:hAnsi="Times New Roman"/>
          <w:bCs/>
          <w:iCs/>
          <w:color w:val="000000"/>
          <w:sz w:val="24"/>
          <w:szCs w:val="24"/>
          <w:lang w:eastAsia="x-none"/>
        </w:rPr>
        <w:t xml:space="preserve">. </w:t>
      </w:r>
    </w:p>
    <w:p w14:paraId="7F034785" w14:textId="605CD1DC" w:rsidR="00B3339C" w:rsidRPr="008543DA" w:rsidRDefault="008543DA" w:rsidP="00B3339C">
      <w:pPr>
        <w:spacing w:after="0" w:line="240" w:lineRule="auto"/>
        <w:jc w:val="both"/>
        <w:rPr>
          <w:rFonts w:ascii="Times New Roman" w:hAnsi="Times New Roman"/>
          <w:b/>
          <w:sz w:val="24"/>
        </w:rPr>
      </w:pPr>
      <w:r>
        <w:rPr>
          <w:rFonts w:ascii="Times New Roman" w:eastAsia="Times New Roman" w:hAnsi="Times New Roman"/>
          <w:b/>
          <w:bCs/>
          <w:iCs/>
          <w:color w:val="000000"/>
          <w:sz w:val="24"/>
          <w:szCs w:val="24"/>
          <w:lang w:eastAsia="x-none"/>
        </w:rPr>
        <w:t xml:space="preserve">     </w:t>
      </w:r>
      <w:r w:rsidRPr="008543DA">
        <w:rPr>
          <w:rFonts w:ascii="Times New Roman" w:eastAsia="Times New Roman" w:hAnsi="Times New Roman"/>
          <w:b/>
          <w:bCs/>
          <w:iCs/>
          <w:color w:val="000000"/>
          <w:sz w:val="24"/>
          <w:szCs w:val="24"/>
          <w:lang w:eastAsia="x-none"/>
        </w:rPr>
        <w:t xml:space="preserve">Поставка и установка жалюзи </w:t>
      </w:r>
      <w:r w:rsidR="00B3339C" w:rsidRPr="008543DA">
        <w:rPr>
          <w:rFonts w:ascii="Times New Roman" w:eastAsia="Times New Roman" w:hAnsi="Times New Roman"/>
          <w:b/>
          <w:bCs/>
          <w:iCs/>
          <w:color w:val="000000"/>
          <w:sz w:val="24"/>
          <w:szCs w:val="24"/>
          <w:lang w:eastAsia="x-none"/>
        </w:rPr>
        <w:t xml:space="preserve"> производить</w:t>
      </w:r>
      <w:r w:rsidRPr="008543DA">
        <w:rPr>
          <w:rFonts w:ascii="Times New Roman" w:eastAsia="Times New Roman" w:hAnsi="Times New Roman"/>
          <w:b/>
          <w:bCs/>
          <w:iCs/>
          <w:color w:val="000000"/>
          <w:sz w:val="24"/>
          <w:szCs w:val="24"/>
          <w:lang w:eastAsia="x-none"/>
        </w:rPr>
        <w:t>ся</w:t>
      </w:r>
      <w:r w:rsidR="00B3339C" w:rsidRPr="008543DA">
        <w:rPr>
          <w:rFonts w:ascii="Times New Roman" w:eastAsia="Times New Roman" w:hAnsi="Times New Roman"/>
          <w:b/>
          <w:bCs/>
          <w:iCs/>
          <w:color w:val="000000"/>
          <w:sz w:val="24"/>
          <w:szCs w:val="24"/>
          <w:lang w:eastAsia="x-none"/>
        </w:rPr>
        <w:t xml:space="preserve"> по заявке Заказчика </w:t>
      </w:r>
      <w:r>
        <w:rPr>
          <w:rFonts w:ascii="Times New Roman" w:eastAsia="Times New Roman" w:hAnsi="Times New Roman"/>
          <w:b/>
          <w:bCs/>
          <w:iCs/>
          <w:color w:val="000000"/>
          <w:sz w:val="24"/>
          <w:szCs w:val="24"/>
          <w:lang w:eastAsia="x-none"/>
        </w:rPr>
        <w:t>по адресам Управления</w:t>
      </w:r>
      <w:r>
        <w:rPr>
          <w:rFonts w:ascii="Times New Roman" w:hAnsi="Times New Roman"/>
          <w:b/>
          <w:sz w:val="24"/>
        </w:rPr>
        <w:t xml:space="preserve"> и</w:t>
      </w:r>
      <w:r w:rsidRPr="008543DA">
        <w:rPr>
          <w:rFonts w:ascii="Times New Roman" w:hAnsi="Times New Roman"/>
          <w:b/>
          <w:sz w:val="24"/>
        </w:rPr>
        <w:t xml:space="preserve"> обособленных подразделений УФНС России по Республике Дагестан</w:t>
      </w:r>
      <w:r w:rsidRPr="008543DA">
        <w:rPr>
          <w:rFonts w:ascii="Times New Roman" w:hAnsi="Times New Roman"/>
          <w:b/>
          <w:sz w:val="24"/>
        </w:rPr>
        <w:t xml:space="preserve"> согласно таблице:</w:t>
      </w:r>
    </w:p>
    <w:p w14:paraId="7D5900EC" w14:textId="77777777" w:rsidR="008543DA" w:rsidRPr="008543DA" w:rsidRDefault="008543DA" w:rsidP="008543DA">
      <w:pPr>
        <w:tabs>
          <w:tab w:val="left" w:pos="0"/>
          <w:tab w:val="left" w:pos="851"/>
        </w:tabs>
        <w:autoSpaceDE w:val="0"/>
        <w:autoSpaceDN w:val="0"/>
        <w:adjustRightInd w:val="0"/>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681"/>
        <w:gridCol w:w="2088"/>
      </w:tblGrid>
      <w:tr w:rsidR="008543DA" w:rsidRPr="008543DA" w14:paraId="6B2A1891" w14:textId="77777777" w:rsidTr="008543DA">
        <w:trPr>
          <w:trHeight w:val="733"/>
        </w:trPr>
        <w:tc>
          <w:tcPr>
            <w:tcW w:w="2802" w:type="dxa"/>
            <w:tcBorders>
              <w:top w:val="single" w:sz="4" w:space="0" w:color="auto"/>
              <w:left w:val="single" w:sz="4" w:space="0" w:color="auto"/>
              <w:bottom w:val="single" w:sz="4" w:space="0" w:color="auto"/>
              <w:right w:val="single" w:sz="4" w:space="0" w:color="auto"/>
            </w:tcBorders>
            <w:hideMark/>
          </w:tcPr>
          <w:p w14:paraId="5A855AB7" w14:textId="77777777" w:rsidR="008543DA" w:rsidRPr="008543DA" w:rsidRDefault="008543DA" w:rsidP="008543DA">
            <w:pPr>
              <w:tabs>
                <w:tab w:val="left" w:pos="0"/>
                <w:tab w:val="left" w:pos="851"/>
              </w:tabs>
              <w:autoSpaceDE w:val="0"/>
              <w:autoSpaceDN w:val="0"/>
              <w:adjustRightInd w:val="0"/>
              <w:spacing w:after="160" w:line="254" w:lineRule="auto"/>
              <w:jc w:val="center"/>
              <w:rPr>
                <w:rFonts w:ascii="Times New Roman" w:hAnsi="Times New Roman"/>
                <w:sz w:val="18"/>
                <w:szCs w:val="18"/>
              </w:rPr>
            </w:pPr>
            <w:r w:rsidRPr="008543DA">
              <w:rPr>
                <w:rFonts w:ascii="Times New Roman" w:hAnsi="Times New Roman"/>
                <w:sz w:val="18"/>
                <w:szCs w:val="18"/>
              </w:rPr>
              <w:t>Наименование обособленных подразделений</w:t>
            </w:r>
          </w:p>
        </w:tc>
        <w:tc>
          <w:tcPr>
            <w:tcW w:w="4681" w:type="dxa"/>
            <w:tcBorders>
              <w:top w:val="single" w:sz="4" w:space="0" w:color="auto"/>
              <w:left w:val="single" w:sz="4" w:space="0" w:color="auto"/>
              <w:bottom w:val="single" w:sz="4" w:space="0" w:color="auto"/>
              <w:right w:val="single" w:sz="4" w:space="0" w:color="auto"/>
            </w:tcBorders>
            <w:hideMark/>
          </w:tcPr>
          <w:p w14:paraId="48F5F76C" w14:textId="77777777" w:rsidR="008543DA" w:rsidRPr="008543DA" w:rsidRDefault="008543DA" w:rsidP="008543DA">
            <w:pPr>
              <w:tabs>
                <w:tab w:val="left" w:pos="0"/>
                <w:tab w:val="left" w:pos="851"/>
              </w:tabs>
              <w:autoSpaceDE w:val="0"/>
              <w:autoSpaceDN w:val="0"/>
              <w:adjustRightInd w:val="0"/>
              <w:spacing w:after="160" w:line="254" w:lineRule="auto"/>
              <w:jc w:val="center"/>
              <w:rPr>
                <w:rFonts w:ascii="Times New Roman" w:hAnsi="Times New Roman"/>
                <w:sz w:val="18"/>
                <w:szCs w:val="18"/>
              </w:rPr>
            </w:pPr>
            <w:r w:rsidRPr="008543DA">
              <w:rPr>
                <w:rFonts w:ascii="Times New Roman" w:hAnsi="Times New Roman"/>
                <w:sz w:val="18"/>
                <w:szCs w:val="18"/>
              </w:rPr>
              <w:t>Адреса обособленных подразделений УФНС России по Республике Дагестан.</w:t>
            </w:r>
          </w:p>
        </w:tc>
        <w:tc>
          <w:tcPr>
            <w:tcW w:w="2088" w:type="dxa"/>
            <w:tcBorders>
              <w:top w:val="single" w:sz="4" w:space="0" w:color="auto"/>
              <w:left w:val="single" w:sz="4" w:space="0" w:color="auto"/>
              <w:bottom w:val="single" w:sz="4" w:space="0" w:color="auto"/>
              <w:right w:val="single" w:sz="4" w:space="0" w:color="auto"/>
            </w:tcBorders>
            <w:hideMark/>
          </w:tcPr>
          <w:p w14:paraId="1F21B504" w14:textId="77777777" w:rsidR="008543DA" w:rsidRPr="008543DA" w:rsidRDefault="008543DA" w:rsidP="008543DA">
            <w:pPr>
              <w:tabs>
                <w:tab w:val="left" w:pos="0"/>
                <w:tab w:val="left" w:pos="851"/>
              </w:tabs>
              <w:autoSpaceDE w:val="0"/>
              <w:autoSpaceDN w:val="0"/>
              <w:adjustRightInd w:val="0"/>
              <w:spacing w:after="160" w:line="254" w:lineRule="auto"/>
              <w:jc w:val="center"/>
              <w:rPr>
                <w:rFonts w:ascii="Times New Roman" w:hAnsi="Times New Roman"/>
                <w:sz w:val="18"/>
                <w:szCs w:val="18"/>
              </w:rPr>
            </w:pPr>
            <w:r w:rsidRPr="008543DA">
              <w:rPr>
                <w:rFonts w:ascii="Times New Roman" w:hAnsi="Times New Roman"/>
                <w:sz w:val="18"/>
                <w:szCs w:val="18"/>
              </w:rPr>
              <w:t>Телефон ответственного лица</w:t>
            </w:r>
          </w:p>
        </w:tc>
      </w:tr>
      <w:tr w:rsidR="008543DA" w:rsidRPr="008543DA" w14:paraId="7853ADD8" w14:textId="77777777" w:rsidTr="008543DA">
        <w:tc>
          <w:tcPr>
            <w:tcW w:w="2802" w:type="dxa"/>
            <w:tcBorders>
              <w:top w:val="single" w:sz="4" w:space="0" w:color="auto"/>
              <w:left w:val="single" w:sz="4" w:space="0" w:color="auto"/>
              <w:bottom w:val="single" w:sz="4" w:space="0" w:color="auto"/>
              <w:right w:val="single" w:sz="4" w:space="0" w:color="auto"/>
            </w:tcBorders>
            <w:hideMark/>
          </w:tcPr>
          <w:p w14:paraId="011B3BCE" w14:textId="77777777" w:rsidR="008543DA" w:rsidRPr="008543DA" w:rsidRDefault="008543DA" w:rsidP="008543DA">
            <w:pPr>
              <w:spacing w:after="0" w:line="240" w:lineRule="auto"/>
              <w:jc w:val="both"/>
              <w:rPr>
                <w:rFonts w:ascii="Times New Roman" w:hAnsi="Times New Roman"/>
                <w:sz w:val="18"/>
                <w:szCs w:val="18"/>
              </w:rPr>
            </w:pPr>
            <w:r w:rsidRPr="008543DA">
              <w:rPr>
                <w:rFonts w:ascii="Times New Roman" w:hAnsi="Times New Roman"/>
                <w:sz w:val="18"/>
                <w:szCs w:val="18"/>
              </w:rPr>
              <w:t>Обособленное подразделение УФНС России по Республике Дагестан в г. Дербент</w:t>
            </w:r>
          </w:p>
        </w:tc>
        <w:tc>
          <w:tcPr>
            <w:tcW w:w="4681" w:type="dxa"/>
            <w:tcBorders>
              <w:top w:val="single" w:sz="4" w:space="0" w:color="auto"/>
              <w:left w:val="single" w:sz="4" w:space="0" w:color="auto"/>
              <w:bottom w:val="single" w:sz="4" w:space="0" w:color="auto"/>
              <w:right w:val="single" w:sz="4" w:space="0" w:color="auto"/>
            </w:tcBorders>
            <w:hideMark/>
          </w:tcPr>
          <w:p w14:paraId="0CD205A9"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368600, Республика Дагестан, г. Дербент, ул. Виноградная, 9</w:t>
            </w:r>
          </w:p>
        </w:tc>
        <w:tc>
          <w:tcPr>
            <w:tcW w:w="2088" w:type="dxa"/>
            <w:tcBorders>
              <w:top w:val="single" w:sz="4" w:space="0" w:color="auto"/>
              <w:left w:val="single" w:sz="4" w:space="0" w:color="auto"/>
              <w:bottom w:val="single" w:sz="4" w:space="0" w:color="auto"/>
              <w:right w:val="single" w:sz="4" w:space="0" w:color="auto"/>
            </w:tcBorders>
            <w:hideMark/>
          </w:tcPr>
          <w:p w14:paraId="702FE43B"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+7-963-404-50-11</w:t>
            </w:r>
          </w:p>
        </w:tc>
      </w:tr>
      <w:tr w:rsidR="008543DA" w:rsidRPr="008543DA" w14:paraId="5D90DFA3" w14:textId="77777777" w:rsidTr="008543DA">
        <w:tc>
          <w:tcPr>
            <w:tcW w:w="2802" w:type="dxa"/>
            <w:tcBorders>
              <w:top w:val="single" w:sz="4" w:space="0" w:color="auto"/>
              <w:left w:val="single" w:sz="4" w:space="0" w:color="auto"/>
              <w:bottom w:val="single" w:sz="4" w:space="0" w:color="auto"/>
              <w:right w:val="single" w:sz="4" w:space="0" w:color="auto"/>
            </w:tcBorders>
            <w:hideMark/>
          </w:tcPr>
          <w:p w14:paraId="4CA38C79" w14:textId="77777777" w:rsidR="008543DA" w:rsidRPr="008543DA" w:rsidRDefault="008543DA" w:rsidP="008543DA">
            <w:pPr>
              <w:spacing w:after="0" w:line="240" w:lineRule="auto"/>
              <w:jc w:val="both"/>
              <w:rPr>
                <w:rFonts w:ascii="Times New Roman" w:hAnsi="Times New Roman"/>
                <w:sz w:val="18"/>
                <w:szCs w:val="18"/>
              </w:rPr>
            </w:pPr>
            <w:r w:rsidRPr="008543DA">
              <w:rPr>
                <w:rFonts w:ascii="Times New Roman" w:hAnsi="Times New Roman"/>
                <w:sz w:val="18"/>
                <w:szCs w:val="18"/>
              </w:rPr>
              <w:t xml:space="preserve">Обособленное подразделение УФНС России по Республике Дагестан в п. </w:t>
            </w:r>
            <w:proofErr w:type="spellStart"/>
            <w:r w:rsidRPr="008543DA">
              <w:rPr>
                <w:rFonts w:ascii="Times New Roman" w:hAnsi="Times New Roman"/>
                <w:sz w:val="18"/>
                <w:szCs w:val="18"/>
              </w:rPr>
              <w:t>Шамилькала</w:t>
            </w:r>
            <w:proofErr w:type="spellEnd"/>
          </w:p>
        </w:tc>
        <w:tc>
          <w:tcPr>
            <w:tcW w:w="4681" w:type="dxa"/>
            <w:tcBorders>
              <w:top w:val="single" w:sz="4" w:space="0" w:color="auto"/>
              <w:left w:val="single" w:sz="4" w:space="0" w:color="auto"/>
              <w:bottom w:val="single" w:sz="4" w:space="0" w:color="auto"/>
              <w:right w:val="single" w:sz="4" w:space="0" w:color="auto"/>
            </w:tcBorders>
            <w:hideMark/>
          </w:tcPr>
          <w:p w14:paraId="3950DC98"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 xml:space="preserve">368948, Республика Дагестан, </w:t>
            </w:r>
            <w:proofErr w:type="spellStart"/>
            <w:r w:rsidRPr="008543DA">
              <w:rPr>
                <w:rFonts w:ascii="Times New Roman" w:hAnsi="Times New Roman"/>
                <w:sz w:val="18"/>
                <w:szCs w:val="18"/>
              </w:rPr>
              <w:t>Унцукульский</w:t>
            </w:r>
            <w:proofErr w:type="spellEnd"/>
            <w:r w:rsidRPr="008543DA">
              <w:rPr>
                <w:rFonts w:ascii="Times New Roman" w:hAnsi="Times New Roman"/>
                <w:sz w:val="18"/>
                <w:szCs w:val="18"/>
              </w:rPr>
              <w:t xml:space="preserve"> район,     </w:t>
            </w:r>
          </w:p>
          <w:p w14:paraId="6E2B7680"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 xml:space="preserve">пос. </w:t>
            </w:r>
            <w:proofErr w:type="spellStart"/>
            <w:r w:rsidRPr="008543DA">
              <w:rPr>
                <w:rFonts w:ascii="Times New Roman" w:hAnsi="Times New Roman"/>
                <w:sz w:val="18"/>
                <w:szCs w:val="18"/>
              </w:rPr>
              <w:t>Шамилькала</w:t>
            </w:r>
            <w:proofErr w:type="spellEnd"/>
          </w:p>
        </w:tc>
        <w:tc>
          <w:tcPr>
            <w:tcW w:w="2088" w:type="dxa"/>
            <w:tcBorders>
              <w:top w:val="single" w:sz="4" w:space="0" w:color="auto"/>
              <w:left w:val="single" w:sz="4" w:space="0" w:color="auto"/>
              <w:bottom w:val="single" w:sz="4" w:space="0" w:color="auto"/>
              <w:right w:val="single" w:sz="4" w:space="0" w:color="auto"/>
            </w:tcBorders>
            <w:hideMark/>
          </w:tcPr>
          <w:p w14:paraId="146E110D"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+7-920-798-02-98</w:t>
            </w:r>
          </w:p>
        </w:tc>
      </w:tr>
      <w:tr w:rsidR="008543DA" w:rsidRPr="008543DA" w14:paraId="3C3926A5" w14:textId="77777777" w:rsidTr="008543DA">
        <w:tc>
          <w:tcPr>
            <w:tcW w:w="2802" w:type="dxa"/>
            <w:tcBorders>
              <w:top w:val="single" w:sz="4" w:space="0" w:color="auto"/>
              <w:left w:val="single" w:sz="4" w:space="0" w:color="auto"/>
              <w:bottom w:val="single" w:sz="4" w:space="0" w:color="auto"/>
              <w:right w:val="single" w:sz="4" w:space="0" w:color="auto"/>
            </w:tcBorders>
            <w:hideMark/>
          </w:tcPr>
          <w:p w14:paraId="1D22871D" w14:textId="77777777" w:rsidR="008543DA" w:rsidRPr="008543DA" w:rsidRDefault="008543DA" w:rsidP="008543DA">
            <w:pPr>
              <w:spacing w:after="0" w:line="240" w:lineRule="auto"/>
              <w:jc w:val="both"/>
              <w:rPr>
                <w:rFonts w:ascii="Times New Roman" w:hAnsi="Times New Roman"/>
                <w:sz w:val="18"/>
                <w:szCs w:val="18"/>
              </w:rPr>
            </w:pPr>
            <w:r w:rsidRPr="008543DA">
              <w:rPr>
                <w:rFonts w:ascii="Times New Roman" w:hAnsi="Times New Roman"/>
                <w:sz w:val="18"/>
                <w:szCs w:val="18"/>
              </w:rPr>
              <w:t>Обособленное подразделение УФНС России по Республике Дагестан в г. Хасавюрт</w:t>
            </w:r>
          </w:p>
        </w:tc>
        <w:tc>
          <w:tcPr>
            <w:tcW w:w="4681" w:type="dxa"/>
            <w:tcBorders>
              <w:top w:val="single" w:sz="4" w:space="0" w:color="auto"/>
              <w:left w:val="single" w:sz="4" w:space="0" w:color="auto"/>
              <w:bottom w:val="single" w:sz="4" w:space="0" w:color="auto"/>
              <w:right w:val="single" w:sz="4" w:space="0" w:color="auto"/>
            </w:tcBorders>
            <w:hideMark/>
          </w:tcPr>
          <w:p w14:paraId="50A623BF"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368000, Республика Дагестан, г. Хасавюрт, ул. Тотурбиева,71</w:t>
            </w:r>
          </w:p>
        </w:tc>
        <w:tc>
          <w:tcPr>
            <w:tcW w:w="2088" w:type="dxa"/>
            <w:tcBorders>
              <w:top w:val="single" w:sz="4" w:space="0" w:color="auto"/>
              <w:left w:val="single" w:sz="4" w:space="0" w:color="auto"/>
              <w:bottom w:val="single" w:sz="4" w:space="0" w:color="auto"/>
              <w:right w:val="single" w:sz="4" w:space="0" w:color="auto"/>
            </w:tcBorders>
            <w:hideMark/>
          </w:tcPr>
          <w:p w14:paraId="10B649C8"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+7-960-420-30-00</w:t>
            </w:r>
          </w:p>
        </w:tc>
      </w:tr>
      <w:tr w:rsidR="008543DA" w:rsidRPr="008543DA" w14:paraId="7BD93C78" w14:textId="77777777" w:rsidTr="008543DA">
        <w:tc>
          <w:tcPr>
            <w:tcW w:w="2802" w:type="dxa"/>
            <w:tcBorders>
              <w:top w:val="single" w:sz="4" w:space="0" w:color="auto"/>
              <w:left w:val="single" w:sz="4" w:space="0" w:color="auto"/>
              <w:bottom w:val="single" w:sz="4" w:space="0" w:color="auto"/>
              <w:right w:val="single" w:sz="4" w:space="0" w:color="auto"/>
            </w:tcBorders>
            <w:hideMark/>
          </w:tcPr>
          <w:p w14:paraId="778C4920"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Обособленное подразделение УФНС России по Республике Дагестан в г. Махачкала № 1</w:t>
            </w:r>
          </w:p>
        </w:tc>
        <w:tc>
          <w:tcPr>
            <w:tcW w:w="4681" w:type="dxa"/>
            <w:tcBorders>
              <w:top w:val="single" w:sz="4" w:space="0" w:color="auto"/>
              <w:left w:val="single" w:sz="4" w:space="0" w:color="auto"/>
              <w:bottom w:val="single" w:sz="4" w:space="0" w:color="auto"/>
              <w:right w:val="single" w:sz="4" w:space="0" w:color="auto"/>
            </w:tcBorders>
            <w:hideMark/>
          </w:tcPr>
          <w:p w14:paraId="5BDE51E0"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 xml:space="preserve">367013, Республика Дагестан, г. Махачкала, </w:t>
            </w:r>
          </w:p>
          <w:p w14:paraId="7AF7E4F3"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 xml:space="preserve">ул. М. </w:t>
            </w:r>
            <w:proofErr w:type="spellStart"/>
            <w:r w:rsidRPr="008543DA">
              <w:rPr>
                <w:rFonts w:ascii="Times New Roman" w:hAnsi="Times New Roman"/>
                <w:sz w:val="18"/>
                <w:szCs w:val="18"/>
              </w:rPr>
              <w:t>Ярагского</w:t>
            </w:r>
            <w:proofErr w:type="spellEnd"/>
            <w:r w:rsidRPr="008543DA">
              <w:rPr>
                <w:rFonts w:ascii="Times New Roman" w:hAnsi="Times New Roman"/>
                <w:sz w:val="18"/>
                <w:szCs w:val="18"/>
              </w:rPr>
              <w:t>, 1</w:t>
            </w:r>
          </w:p>
        </w:tc>
        <w:tc>
          <w:tcPr>
            <w:tcW w:w="2088" w:type="dxa"/>
            <w:tcBorders>
              <w:top w:val="single" w:sz="4" w:space="0" w:color="auto"/>
              <w:left w:val="single" w:sz="4" w:space="0" w:color="auto"/>
              <w:bottom w:val="single" w:sz="4" w:space="0" w:color="auto"/>
              <w:right w:val="single" w:sz="4" w:space="0" w:color="auto"/>
            </w:tcBorders>
            <w:hideMark/>
          </w:tcPr>
          <w:p w14:paraId="131731AC"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+7-967-397-60-00</w:t>
            </w:r>
          </w:p>
        </w:tc>
      </w:tr>
      <w:tr w:rsidR="008543DA" w:rsidRPr="008543DA" w14:paraId="2EE6B7D9" w14:textId="77777777" w:rsidTr="008543DA">
        <w:tc>
          <w:tcPr>
            <w:tcW w:w="2802" w:type="dxa"/>
            <w:tcBorders>
              <w:top w:val="single" w:sz="4" w:space="0" w:color="auto"/>
              <w:left w:val="single" w:sz="4" w:space="0" w:color="auto"/>
              <w:bottom w:val="single" w:sz="4" w:space="0" w:color="auto"/>
              <w:right w:val="single" w:sz="4" w:space="0" w:color="auto"/>
            </w:tcBorders>
            <w:hideMark/>
          </w:tcPr>
          <w:p w14:paraId="57F1AF25"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 xml:space="preserve">Обособленное подразделение УФНС России по Республике </w:t>
            </w:r>
            <w:r w:rsidRPr="008543DA">
              <w:rPr>
                <w:rFonts w:ascii="Times New Roman" w:hAnsi="Times New Roman"/>
                <w:sz w:val="18"/>
                <w:szCs w:val="18"/>
              </w:rPr>
              <w:lastRenderedPageBreak/>
              <w:t>Дагестан в г. Махачкала № 2</w:t>
            </w:r>
          </w:p>
        </w:tc>
        <w:tc>
          <w:tcPr>
            <w:tcW w:w="4681" w:type="dxa"/>
            <w:tcBorders>
              <w:top w:val="single" w:sz="4" w:space="0" w:color="auto"/>
              <w:left w:val="single" w:sz="4" w:space="0" w:color="auto"/>
              <w:bottom w:val="single" w:sz="4" w:space="0" w:color="auto"/>
              <w:right w:val="single" w:sz="4" w:space="0" w:color="auto"/>
            </w:tcBorders>
            <w:hideMark/>
          </w:tcPr>
          <w:p w14:paraId="6DD8F954"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lastRenderedPageBreak/>
              <w:t xml:space="preserve">367013, Республика Дагестан, г. Махачкала, </w:t>
            </w:r>
          </w:p>
          <w:p w14:paraId="37E1F205"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 xml:space="preserve">ул. </w:t>
            </w:r>
            <w:r w:rsidRPr="008543DA">
              <w:rPr>
                <w:rFonts w:ascii="Times New Roman" w:eastAsia="Times New Roman" w:hAnsi="Times New Roman"/>
                <w:color w:val="000000"/>
                <w:sz w:val="18"/>
                <w:szCs w:val="20"/>
                <w:lang w:val="x-none" w:eastAsia="x-none"/>
              </w:rPr>
              <w:t>Буйнакского, 3</w:t>
            </w:r>
          </w:p>
        </w:tc>
        <w:tc>
          <w:tcPr>
            <w:tcW w:w="2088" w:type="dxa"/>
            <w:tcBorders>
              <w:top w:val="single" w:sz="4" w:space="0" w:color="auto"/>
              <w:left w:val="single" w:sz="4" w:space="0" w:color="auto"/>
              <w:bottom w:val="single" w:sz="4" w:space="0" w:color="auto"/>
              <w:right w:val="single" w:sz="4" w:space="0" w:color="auto"/>
            </w:tcBorders>
            <w:hideMark/>
          </w:tcPr>
          <w:p w14:paraId="720E6FDF"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+7-928-510-52-64</w:t>
            </w:r>
          </w:p>
        </w:tc>
      </w:tr>
      <w:tr w:rsidR="008543DA" w:rsidRPr="008543DA" w14:paraId="73183ADF" w14:textId="77777777" w:rsidTr="008543DA">
        <w:tc>
          <w:tcPr>
            <w:tcW w:w="2802" w:type="dxa"/>
            <w:tcBorders>
              <w:top w:val="single" w:sz="4" w:space="0" w:color="auto"/>
              <w:left w:val="single" w:sz="4" w:space="0" w:color="auto"/>
              <w:bottom w:val="single" w:sz="4" w:space="0" w:color="auto"/>
              <w:right w:val="single" w:sz="4" w:space="0" w:color="auto"/>
            </w:tcBorders>
            <w:hideMark/>
          </w:tcPr>
          <w:p w14:paraId="6427C0A5"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lastRenderedPageBreak/>
              <w:t>Обособленное подразделение УФНС России по Республике Дагестан в г. Махачкала №3</w:t>
            </w:r>
          </w:p>
        </w:tc>
        <w:tc>
          <w:tcPr>
            <w:tcW w:w="4681" w:type="dxa"/>
            <w:tcBorders>
              <w:top w:val="single" w:sz="4" w:space="0" w:color="auto"/>
              <w:left w:val="single" w:sz="4" w:space="0" w:color="auto"/>
              <w:bottom w:val="single" w:sz="4" w:space="0" w:color="auto"/>
              <w:right w:val="single" w:sz="4" w:space="0" w:color="auto"/>
            </w:tcBorders>
            <w:hideMark/>
          </w:tcPr>
          <w:p w14:paraId="64165859"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 xml:space="preserve">367010, Республика Дагестан, г. Махачкала, </w:t>
            </w:r>
          </w:p>
          <w:p w14:paraId="48484970"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 xml:space="preserve">пр-т  </w:t>
            </w:r>
            <w:proofErr w:type="spellStart"/>
            <w:r w:rsidRPr="008543DA">
              <w:rPr>
                <w:rFonts w:ascii="Times New Roman" w:hAnsi="Times New Roman"/>
                <w:sz w:val="18"/>
                <w:szCs w:val="18"/>
              </w:rPr>
              <w:t>Гамидова</w:t>
            </w:r>
            <w:proofErr w:type="spellEnd"/>
            <w:r w:rsidRPr="008543DA">
              <w:rPr>
                <w:rFonts w:ascii="Times New Roman" w:hAnsi="Times New Roman"/>
                <w:sz w:val="18"/>
                <w:szCs w:val="18"/>
              </w:rPr>
              <w:t>, 69"б"</w:t>
            </w:r>
          </w:p>
        </w:tc>
        <w:tc>
          <w:tcPr>
            <w:tcW w:w="2088" w:type="dxa"/>
            <w:tcBorders>
              <w:top w:val="single" w:sz="4" w:space="0" w:color="auto"/>
              <w:left w:val="single" w:sz="4" w:space="0" w:color="auto"/>
              <w:bottom w:val="single" w:sz="4" w:space="0" w:color="auto"/>
              <w:right w:val="single" w:sz="4" w:space="0" w:color="auto"/>
            </w:tcBorders>
            <w:hideMark/>
          </w:tcPr>
          <w:p w14:paraId="1836383D"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+7-929-877-76-03</w:t>
            </w:r>
          </w:p>
        </w:tc>
      </w:tr>
      <w:tr w:rsidR="008543DA" w:rsidRPr="008543DA" w14:paraId="5D70F6DF" w14:textId="77777777" w:rsidTr="008543DA">
        <w:tc>
          <w:tcPr>
            <w:tcW w:w="2802" w:type="dxa"/>
            <w:tcBorders>
              <w:top w:val="single" w:sz="4" w:space="0" w:color="auto"/>
              <w:left w:val="single" w:sz="4" w:space="0" w:color="auto"/>
              <w:bottom w:val="single" w:sz="4" w:space="0" w:color="auto"/>
              <w:right w:val="single" w:sz="4" w:space="0" w:color="auto"/>
            </w:tcBorders>
            <w:hideMark/>
          </w:tcPr>
          <w:p w14:paraId="03977E7E"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УФНС России по Республике Дагестан</w:t>
            </w:r>
          </w:p>
        </w:tc>
        <w:tc>
          <w:tcPr>
            <w:tcW w:w="4681" w:type="dxa"/>
            <w:tcBorders>
              <w:top w:val="single" w:sz="4" w:space="0" w:color="auto"/>
              <w:left w:val="single" w:sz="4" w:space="0" w:color="auto"/>
              <w:bottom w:val="single" w:sz="4" w:space="0" w:color="auto"/>
              <w:right w:val="single" w:sz="4" w:space="0" w:color="auto"/>
            </w:tcBorders>
            <w:hideMark/>
          </w:tcPr>
          <w:p w14:paraId="65DC5674"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 xml:space="preserve">367015, Республика Дагестан, г. Махачкала, </w:t>
            </w:r>
          </w:p>
          <w:p w14:paraId="50ED8033"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 xml:space="preserve">ул.  М. </w:t>
            </w:r>
            <w:proofErr w:type="spellStart"/>
            <w:r w:rsidRPr="008543DA">
              <w:rPr>
                <w:rFonts w:ascii="Times New Roman" w:hAnsi="Times New Roman"/>
                <w:sz w:val="18"/>
                <w:szCs w:val="18"/>
              </w:rPr>
              <w:t>Ярагского</w:t>
            </w:r>
            <w:proofErr w:type="spellEnd"/>
            <w:r w:rsidRPr="008543DA">
              <w:rPr>
                <w:rFonts w:ascii="Times New Roman" w:hAnsi="Times New Roman"/>
                <w:sz w:val="18"/>
                <w:szCs w:val="18"/>
              </w:rPr>
              <w:t>, 93</w:t>
            </w:r>
          </w:p>
        </w:tc>
        <w:tc>
          <w:tcPr>
            <w:tcW w:w="2088" w:type="dxa"/>
            <w:tcBorders>
              <w:top w:val="single" w:sz="4" w:space="0" w:color="auto"/>
              <w:left w:val="single" w:sz="4" w:space="0" w:color="auto"/>
              <w:bottom w:val="single" w:sz="4" w:space="0" w:color="auto"/>
              <w:right w:val="single" w:sz="4" w:space="0" w:color="auto"/>
            </w:tcBorders>
            <w:hideMark/>
          </w:tcPr>
          <w:p w14:paraId="425BF91F" w14:textId="77777777" w:rsidR="008543DA" w:rsidRPr="008543DA" w:rsidRDefault="008543DA" w:rsidP="008543DA">
            <w:pPr>
              <w:tabs>
                <w:tab w:val="left" w:pos="0"/>
                <w:tab w:val="left" w:pos="851"/>
              </w:tabs>
              <w:autoSpaceDE w:val="0"/>
              <w:autoSpaceDN w:val="0"/>
              <w:adjustRightInd w:val="0"/>
              <w:spacing w:after="0" w:line="240" w:lineRule="auto"/>
              <w:jc w:val="both"/>
              <w:rPr>
                <w:rFonts w:ascii="Times New Roman" w:hAnsi="Times New Roman"/>
                <w:sz w:val="18"/>
                <w:szCs w:val="18"/>
              </w:rPr>
            </w:pPr>
            <w:r w:rsidRPr="008543DA">
              <w:rPr>
                <w:rFonts w:ascii="Times New Roman" w:hAnsi="Times New Roman"/>
                <w:sz w:val="18"/>
                <w:szCs w:val="18"/>
              </w:rPr>
              <w:t>+7-988-780-73-92</w:t>
            </w:r>
          </w:p>
        </w:tc>
      </w:tr>
    </w:tbl>
    <w:p w14:paraId="7752346E" w14:textId="38971DE0" w:rsidR="008543DA" w:rsidRPr="008543DA" w:rsidRDefault="008543DA" w:rsidP="00B3339C">
      <w:pPr>
        <w:spacing w:after="0" w:line="240" w:lineRule="auto"/>
        <w:jc w:val="both"/>
        <w:rPr>
          <w:rFonts w:ascii="Times New Roman" w:hAnsi="Times New Roman"/>
          <w:b/>
          <w:sz w:val="24"/>
          <w:szCs w:val="24"/>
          <w:u w:val="single"/>
        </w:rPr>
      </w:pPr>
      <w:r w:rsidRPr="008543DA">
        <w:rPr>
          <w:rFonts w:ascii="Times New Roman" w:hAnsi="Times New Roman"/>
          <w:b/>
          <w:sz w:val="24"/>
          <w:szCs w:val="24"/>
          <w:u w:val="single"/>
        </w:rPr>
        <w:t>Количество жалюзи, необходимое установить по конкретному адресу, будет сообщено после заключения контракта.</w:t>
      </w:r>
    </w:p>
    <w:p w14:paraId="44BB0231" w14:textId="554FDEE7" w:rsidR="00B3339C" w:rsidRDefault="00B3339C" w:rsidP="00235DE1">
      <w:pPr>
        <w:spacing w:after="0" w:line="240" w:lineRule="auto"/>
        <w:jc w:val="both"/>
        <w:rPr>
          <w:rFonts w:ascii="Times New Roman" w:hAnsi="Times New Roman"/>
          <w:b/>
          <w:sz w:val="24"/>
          <w:szCs w:val="24"/>
        </w:rPr>
      </w:pPr>
      <w:r>
        <w:rPr>
          <w:rFonts w:ascii="Times New Roman" w:hAnsi="Times New Roman"/>
          <w:b/>
          <w:sz w:val="24"/>
          <w:szCs w:val="24"/>
        </w:rPr>
        <w:t xml:space="preserve"> </w:t>
      </w:r>
      <w:bookmarkStart w:id="0" w:name="_GoBack"/>
      <w:bookmarkEnd w:id="0"/>
    </w:p>
    <w:p w14:paraId="1065FEB8" w14:textId="77777777" w:rsidR="00C7791A" w:rsidRPr="00235DE1" w:rsidRDefault="00C7791A" w:rsidP="00235DE1">
      <w:pPr>
        <w:spacing w:after="0" w:line="240" w:lineRule="auto"/>
        <w:jc w:val="both"/>
        <w:rPr>
          <w:rFonts w:ascii="Times New Roman" w:hAnsi="Times New Roman"/>
          <w:b/>
          <w:sz w:val="24"/>
          <w:szCs w:val="24"/>
        </w:rPr>
      </w:pPr>
    </w:p>
    <w:p w14:paraId="65FE54F9" w14:textId="77777777" w:rsidR="00A5664F" w:rsidRPr="00A5664F" w:rsidRDefault="00A5664F" w:rsidP="00A5664F">
      <w:pPr>
        <w:spacing w:after="0" w:line="240" w:lineRule="auto"/>
        <w:ind w:firstLine="284"/>
        <w:jc w:val="both"/>
        <w:rPr>
          <w:rFonts w:ascii="Times New Roman" w:hAnsi="Times New Roman"/>
          <w:color w:val="000000"/>
          <w:sz w:val="24"/>
          <w:szCs w:val="24"/>
        </w:rPr>
      </w:pPr>
      <w:r w:rsidRPr="00A5664F">
        <w:rPr>
          <w:rFonts w:ascii="Times New Roman" w:hAnsi="Times New Roman"/>
          <w:color w:val="000000"/>
          <w:spacing w:val="-8"/>
          <w:sz w:val="24"/>
          <w:szCs w:val="24"/>
        </w:rPr>
        <w:t xml:space="preserve">1.2. </w:t>
      </w:r>
      <w:r w:rsidRPr="00A5664F">
        <w:rPr>
          <w:rFonts w:ascii="Times New Roman" w:hAnsi="Times New Roman"/>
          <w:color w:val="000000"/>
          <w:sz w:val="24"/>
          <w:szCs w:val="24"/>
        </w:rPr>
        <w:t>ПОСТАВЩИК гарантирует, что продукция, поставляемая по Контракту, будет соответствовать требованиям, при нормальном использовании поставленной продукции в условиях, обычных для России.</w:t>
      </w:r>
    </w:p>
    <w:p w14:paraId="690EC539" w14:textId="77777777" w:rsidR="00A5664F" w:rsidRPr="00A5664F" w:rsidRDefault="00A5664F" w:rsidP="00A5664F">
      <w:pPr>
        <w:spacing w:after="0" w:line="240" w:lineRule="auto"/>
        <w:ind w:firstLine="284"/>
        <w:jc w:val="both"/>
        <w:rPr>
          <w:rFonts w:ascii="Tahoma" w:hAnsi="Tahoma" w:cs="Tahoma"/>
          <w:sz w:val="21"/>
          <w:szCs w:val="21"/>
        </w:rPr>
      </w:pPr>
    </w:p>
    <w:p w14:paraId="76B103B4" w14:textId="77777777" w:rsidR="00A5664F" w:rsidRPr="00A5664F" w:rsidRDefault="00A5664F" w:rsidP="00A5664F">
      <w:pPr>
        <w:spacing w:after="0" w:line="240" w:lineRule="auto"/>
        <w:ind w:firstLine="284"/>
        <w:jc w:val="center"/>
        <w:outlineLvl w:val="0"/>
        <w:rPr>
          <w:rFonts w:ascii="Times New Roman" w:eastAsia="Times New Roman" w:hAnsi="Times New Roman"/>
          <w:b/>
          <w:bCs/>
          <w:sz w:val="24"/>
          <w:szCs w:val="24"/>
          <w:lang w:eastAsia="ru-RU"/>
        </w:rPr>
      </w:pPr>
      <w:r w:rsidRPr="00A5664F">
        <w:rPr>
          <w:rFonts w:ascii="Times New Roman" w:eastAsia="Times New Roman" w:hAnsi="Times New Roman"/>
          <w:b/>
          <w:bCs/>
          <w:sz w:val="24"/>
          <w:szCs w:val="24"/>
          <w:lang w:eastAsia="ru-RU"/>
        </w:rPr>
        <w:t>2. Стоимость продукции и порядок расчетов</w:t>
      </w:r>
    </w:p>
    <w:p w14:paraId="7FE81516" w14:textId="77777777" w:rsidR="00A5664F" w:rsidRPr="00A5664F" w:rsidRDefault="00A5664F" w:rsidP="00A5664F">
      <w:pPr>
        <w:spacing w:after="0" w:line="240" w:lineRule="auto"/>
        <w:ind w:firstLine="284"/>
        <w:jc w:val="center"/>
        <w:outlineLvl w:val="0"/>
        <w:rPr>
          <w:rFonts w:ascii="Times New Roman" w:eastAsia="Times New Roman" w:hAnsi="Times New Roman"/>
          <w:b/>
          <w:bCs/>
          <w:sz w:val="24"/>
          <w:szCs w:val="24"/>
          <w:lang w:eastAsia="ru-RU"/>
        </w:rPr>
      </w:pPr>
    </w:p>
    <w:p w14:paraId="057DE136" w14:textId="7B051736" w:rsidR="00A5664F" w:rsidRPr="00A5664F" w:rsidRDefault="00A5664F" w:rsidP="00A5664F">
      <w:pPr>
        <w:spacing w:after="0" w:line="240" w:lineRule="auto"/>
        <w:ind w:firstLine="284"/>
        <w:jc w:val="both"/>
        <w:outlineLvl w:val="0"/>
        <w:rPr>
          <w:rFonts w:ascii="Times New Roman" w:eastAsia="Times New Roman" w:hAnsi="Times New Roman"/>
          <w:sz w:val="24"/>
          <w:szCs w:val="24"/>
          <w:lang w:eastAsia="ru-RU"/>
        </w:rPr>
      </w:pPr>
      <w:r w:rsidRPr="00A5664F">
        <w:rPr>
          <w:rFonts w:ascii="Times New Roman" w:eastAsia="Times New Roman" w:hAnsi="Times New Roman"/>
          <w:sz w:val="24"/>
          <w:szCs w:val="24"/>
          <w:lang w:eastAsia="ru-RU"/>
        </w:rPr>
        <w:t xml:space="preserve">2.1. </w:t>
      </w:r>
      <w:r w:rsidRPr="00A5664F">
        <w:rPr>
          <w:rFonts w:ascii="Times New Roman" w:hAnsi="Times New Roman"/>
          <w:sz w:val="24"/>
          <w:szCs w:val="24"/>
        </w:rPr>
        <w:t xml:space="preserve">Общая стоимость поставляемой продукции Исполнителем по настоящему </w:t>
      </w:r>
      <w:r w:rsidRPr="00A5664F">
        <w:rPr>
          <w:rFonts w:ascii="Times New Roman" w:hAnsi="Times New Roman"/>
          <w:spacing w:val="4"/>
          <w:sz w:val="24"/>
          <w:szCs w:val="24"/>
        </w:rPr>
        <w:t xml:space="preserve">Государственному контракту составляет </w:t>
      </w:r>
      <w:r w:rsidR="00AE762D">
        <w:rPr>
          <w:rFonts w:ascii="Times New Roman" w:hAnsi="Times New Roman"/>
          <w:b/>
          <w:spacing w:val="4"/>
          <w:sz w:val="24"/>
          <w:szCs w:val="24"/>
        </w:rPr>
        <w:t xml:space="preserve">          </w:t>
      </w:r>
      <w:r w:rsidRPr="00A5664F">
        <w:rPr>
          <w:rFonts w:ascii="Times New Roman" w:hAnsi="Times New Roman"/>
          <w:spacing w:val="4"/>
          <w:sz w:val="24"/>
          <w:szCs w:val="24"/>
        </w:rPr>
        <w:t xml:space="preserve"> </w:t>
      </w:r>
      <w:r w:rsidRPr="00A5664F">
        <w:rPr>
          <w:rFonts w:ascii="Times New Roman" w:hAnsi="Times New Roman"/>
          <w:bCs/>
          <w:spacing w:val="4"/>
          <w:sz w:val="24"/>
          <w:szCs w:val="24"/>
        </w:rPr>
        <w:t>рублей</w:t>
      </w:r>
      <w:r w:rsidR="00AE762D">
        <w:rPr>
          <w:rFonts w:ascii="Times New Roman" w:hAnsi="Times New Roman"/>
          <w:bCs/>
          <w:spacing w:val="4"/>
          <w:sz w:val="24"/>
          <w:szCs w:val="24"/>
        </w:rPr>
        <w:t>.</w:t>
      </w:r>
      <w:r w:rsidRPr="00A5664F">
        <w:rPr>
          <w:rFonts w:ascii="Times New Roman" w:hAnsi="Times New Roman"/>
          <w:spacing w:val="1"/>
          <w:sz w:val="24"/>
          <w:szCs w:val="24"/>
        </w:rPr>
        <w:t xml:space="preserve"> </w:t>
      </w:r>
      <w:r w:rsidRPr="00A5664F">
        <w:rPr>
          <w:rFonts w:ascii="Times New Roman" w:eastAsia="Times New Roman" w:hAnsi="Times New Roman"/>
          <w:sz w:val="24"/>
          <w:szCs w:val="24"/>
          <w:lang w:eastAsia="ru-RU"/>
        </w:rPr>
        <w:t>Цена Контракта является твердой и определяется на весь срок исполнения Контракта.</w:t>
      </w:r>
    </w:p>
    <w:p w14:paraId="49357D9A" w14:textId="17062E47" w:rsidR="00A5664F" w:rsidRPr="00A5664F" w:rsidRDefault="00A5664F" w:rsidP="00A5664F">
      <w:pPr>
        <w:spacing w:after="0" w:line="240" w:lineRule="auto"/>
        <w:ind w:firstLine="284"/>
        <w:jc w:val="both"/>
        <w:outlineLvl w:val="0"/>
        <w:rPr>
          <w:rFonts w:ascii="Times New Roman" w:eastAsia="Times New Roman" w:hAnsi="Times New Roman"/>
          <w:sz w:val="24"/>
          <w:szCs w:val="24"/>
          <w:lang w:eastAsia="ru-RU"/>
        </w:rPr>
      </w:pPr>
      <w:r w:rsidRPr="00A5664F">
        <w:rPr>
          <w:rFonts w:ascii="Times New Roman" w:eastAsia="Times New Roman" w:hAnsi="Times New Roman"/>
          <w:sz w:val="24"/>
          <w:szCs w:val="24"/>
          <w:lang w:eastAsia="ru-RU"/>
        </w:rPr>
        <w:t>2.2. В стоимость продукции включены все расходы ПОСТАВЩИКА по уплате нал</w:t>
      </w:r>
      <w:r w:rsidR="000F5D66">
        <w:rPr>
          <w:rFonts w:ascii="Times New Roman" w:eastAsia="Times New Roman" w:hAnsi="Times New Roman"/>
          <w:sz w:val="24"/>
          <w:szCs w:val="24"/>
          <w:lang w:eastAsia="ru-RU"/>
        </w:rPr>
        <w:t>огов, по ее качеству и поставке</w:t>
      </w:r>
      <w:r w:rsidRPr="00A5664F">
        <w:rPr>
          <w:rFonts w:ascii="Times New Roman" w:eastAsia="Times New Roman" w:hAnsi="Times New Roman"/>
          <w:sz w:val="24"/>
          <w:szCs w:val="24"/>
          <w:lang w:eastAsia="ru-RU"/>
        </w:rPr>
        <w:t xml:space="preserve">, в том числе: стоимость тары, упаковки, маркировки продукции, погрузки, разгрузки, и транспортировки от места ее изготовления до ЗАКАЗЧИКА или грузополучателя ЗАКАЗЧИКА.  </w:t>
      </w:r>
    </w:p>
    <w:p w14:paraId="24206480" w14:textId="77777777" w:rsidR="00A5664F" w:rsidRPr="00A5664F" w:rsidRDefault="00A5664F" w:rsidP="00A5664F">
      <w:pPr>
        <w:autoSpaceDE w:val="0"/>
        <w:autoSpaceDN w:val="0"/>
        <w:adjustRightInd w:val="0"/>
        <w:spacing w:after="0" w:line="240" w:lineRule="auto"/>
        <w:ind w:firstLine="284"/>
        <w:jc w:val="both"/>
        <w:rPr>
          <w:rFonts w:ascii="Times New Roman" w:hAnsi="Times New Roman"/>
          <w:sz w:val="24"/>
          <w:szCs w:val="24"/>
          <w:lang w:eastAsia="ru-RU"/>
        </w:rPr>
      </w:pPr>
      <w:r w:rsidRPr="00A5664F">
        <w:rPr>
          <w:rFonts w:ascii="Times New Roman" w:hAnsi="Times New Roman"/>
          <w:sz w:val="24"/>
          <w:szCs w:val="24"/>
          <w:lang w:eastAsia="ru-RU"/>
        </w:rPr>
        <w:t xml:space="preserve">2.3. </w:t>
      </w:r>
      <w:proofErr w:type="gramStart"/>
      <w:r w:rsidRPr="00A5664F">
        <w:rPr>
          <w:rFonts w:ascii="Times New Roman" w:hAnsi="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5664F">
        <w:rPr>
          <w:rFonts w:ascii="Times New Roman" w:hAnsi="Times New Roman"/>
          <w:sz w:val="24"/>
          <w:szCs w:val="24"/>
          <w:lang w:eastAsia="ru-RU"/>
        </w:rPr>
        <w:t xml:space="preserve"> Российской Федерации заказчиком.</w:t>
      </w:r>
    </w:p>
    <w:p w14:paraId="09BC3707" w14:textId="77777777" w:rsidR="00A5664F" w:rsidRPr="00A5664F" w:rsidRDefault="00A5664F" w:rsidP="00A5664F">
      <w:pPr>
        <w:spacing w:after="0" w:line="240" w:lineRule="auto"/>
        <w:ind w:firstLine="284"/>
        <w:jc w:val="both"/>
        <w:outlineLvl w:val="0"/>
        <w:rPr>
          <w:rFonts w:ascii="Times New Roman" w:eastAsia="Times New Roman" w:hAnsi="Times New Roman"/>
          <w:sz w:val="24"/>
          <w:szCs w:val="24"/>
          <w:lang w:eastAsia="ru-RU"/>
        </w:rPr>
      </w:pPr>
      <w:r w:rsidRPr="00A5664F">
        <w:rPr>
          <w:rFonts w:ascii="Times New Roman" w:eastAsia="Times New Roman" w:hAnsi="Times New Roman"/>
          <w:sz w:val="24"/>
          <w:szCs w:val="24"/>
          <w:lang w:eastAsia="ru-RU"/>
        </w:rPr>
        <w:t xml:space="preserve">2.4. Стоимость товаров может быть снижена по соглашению сторон без </w:t>
      </w:r>
      <w:proofErr w:type="gramStart"/>
      <w:r w:rsidRPr="00A5664F">
        <w:rPr>
          <w:rFonts w:ascii="Times New Roman" w:eastAsia="Times New Roman" w:hAnsi="Times New Roman"/>
          <w:sz w:val="24"/>
          <w:szCs w:val="24"/>
          <w:lang w:eastAsia="ru-RU"/>
        </w:rPr>
        <w:t>изменения</w:t>
      </w:r>
      <w:proofErr w:type="gramEnd"/>
      <w:r w:rsidRPr="00A5664F">
        <w:rPr>
          <w:rFonts w:ascii="Times New Roman" w:eastAsia="Times New Roman" w:hAnsi="Times New Roman"/>
          <w:sz w:val="24"/>
          <w:szCs w:val="24"/>
          <w:lang w:eastAsia="ru-RU"/>
        </w:rPr>
        <w:t xml:space="preserve"> предусмотренного контрактом количества товаров.</w:t>
      </w:r>
    </w:p>
    <w:p w14:paraId="1497C7AF" w14:textId="335E5068" w:rsidR="00A5664F" w:rsidRPr="00A5664F" w:rsidRDefault="00A5664F" w:rsidP="00A5664F">
      <w:pPr>
        <w:suppressAutoHyphens/>
        <w:spacing w:after="0" w:line="240" w:lineRule="auto"/>
        <w:ind w:firstLine="284"/>
        <w:jc w:val="both"/>
        <w:rPr>
          <w:rFonts w:ascii="Times New Roman" w:eastAsia="Times New Roman" w:hAnsi="Times New Roman"/>
          <w:sz w:val="24"/>
          <w:szCs w:val="24"/>
          <w:lang w:eastAsia="ar-SA"/>
        </w:rPr>
      </w:pPr>
      <w:r w:rsidRPr="00A5664F">
        <w:rPr>
          <w:rFonts w:ascii="Times New Roman" w:eastAsia="Times New Roman" w:hAnsi="Times New Roman"/>
          <w:sz w:val="24"/>
          <w:szCs w:val="24"/>
          <w:lang w:eastAsia="ru-RU"/>
        </w:rPr>
        <w:t>2.5.</w:t>
      </w:r>
      <w:r w:rsidR="00866ADC">
        <w:rPr>
          <w:rFonts w:ascii="Times New Roman" w:hAnsi="Times New Roman"/>
          <w:sz w:val="20"/>
          <w:szCs w:val="20"/>
        </w:rPr>
        <w:t xml:space="preserve"> </w:t>
      </w:r>
      <w:r w:rsidRPr="00A5664F">
        <w:rPr>
          <w:rFonts w:ascii="Times New Roman" w:eastAsia="Times New Roman" w:hAnsi="Times New Roman"/>
          <w:sz w:val="24"/>
          <w:szCs w:val="24"/>
          <w:lang w:eastAsia="ru-RU"/>
        </w:rPr>
        <w:t>Оплата по контракту осуществляется заказчиком в безналичной форме расчетов путем перечисления денежных сре</w:t>
      </w:r>
      <w:proofErr w:type="gramStart"/>
      <w:r w:rsidRPr="00A5664F">
        <w:rPr>
          <w:rFonts w:ascii="Times New Roman" w:eastAsia="Times New Roman" w:hAnsi="Times New Roman"/>
          <w:sz w:val="24"/>
          <w:szCs w:val="24"/>
          <w:lang w:eastAsia="ru-RU"/>
        </w:rPr>
        <w:t>дств в р</w:t>
      </w:r>
      <w:proofErr w:type="gramEnd"/>
      <w:r w:rsidRPr="00A5664F">
        <w:rPr>
          <w:rFonts w:ascii="Times New Roman" w:eastAsia="Times New Roman" w:hAnsi="Times New Roman"/>
          <w:sz w:val="24"/>
          <w:szCs w:val="24"/>
          <w:lang w:eastAsia="ru-RU"/>
        </w:rPr>
        <w:t xml:space="preserve">азмере 100% на расчетный счет поставщика </w:t>
      </w:r>
      <w:r w:rsidRPr="00A5664F">
        <w:rPr>
          <w:rFonts w:ascii="Times New Roman" w:eastAsia="Times New Roman" w:hAnsi="Times New Roman"/>
          <w:sz w:val="24"/>
          <w:szCs w:val="24"/>
          <w:lang w:eastAsia="ar-SA"/>
        </w:rPr>
        <w:t xml:space="preserve">в срок не более 10 рабочих дней со дня подписания документа о приемке </w:t>
      </w:r>
    </w:p>
    <w:p w14:paraId="1DD44AA2" w14:textId="77777777" w:rsidR="00A5664F" w:rsidRPr="00A5664F" w:rsidRDefault="00A5664F" w:rsidP="00A5664F">
      <w:pPr>
        <w:spacing w:after="0" w:line="240" w:lineRule="auto"/>
        <w:ind w:firstLine="284"/>
        <w:jc w:val="both"/>
        <w:rPr>
          <w:rFonts w:ascii="Times New Roman" w:hAnsi="Times New Roman"/>
          <w:color w:val="000000"/>
          <w:spacing w:val="4"/>
          <w:sz w:val="24"/>
          <w:szCs w:val="24"/>
        </w:rPr>
      </w:pPr>
    </w:p>
    <w:p w14:paraId="19C30641" w14:textId="77777777" w:rsidR="00B67060" w:rsidRDefault="00B67060" w:rsidP="00A5664F">
      <w:pPr>
        <w:spacing w:after="0" w:line="240" w:lineRule="auto"/>
        <w:ind w:firstLine="284"/>
        <w:jc w:val="center"/>
        <w:rPr>
          <w:rFonts w:ascii="Times New Roman" w:hAnsi="Times New Roman"/>
          <w:b/>
          <w:bCs/>
          <w:color w:val="000000"/>
          <w:sz w:val="24"/>
          <w:szCs w:val="24"/>
        </w:rPr>
      </w:pPr>
    </w:p>
    <w:p w14:paraId="69D3BC75" w14:textId="77777777" w:rsidR="00B67060" w:rsidRDefault="00B67060" w:rsidP="00A5664F">
      <w:pPr>
        <w:spacing w:after="0" w:line="240" w:lineRule="auto"/>
        <w:ind w:firstLine="284"/>
        <w:jc w:val="center"/>
        <w:rPr>
          <w:rFonts w:ascii="Times New Roman" w:hAnsi="Times New Roman"/>
          <w:b/>
          <w:bCs/>
          <w:color w:val="000000"/>
          <w:sz w:val="24"/>
          <w:szCs w:val="24"/>
        </w:rPr>
      </w:pPr>
    </w:p>
    <w:p w14:paraId="7AF1D454" w14:textId="77777777" w:rsidR="00B67060" w:rsidRDefault="00B67060" w:rsidP="00A5664F">
      <w:pPr>
        <w:spacing w:after="0" w:line="240" w:lineRule="auto"/>
        <w:ind w:firstLine="284"/>
        <w:jc w:val="center"/>
        <w:rPr>
          <w:rFonts w:ascii="Times New Roman" w:hAnsi="Times New Roman"/>
          <w:b/>
          <w:bCs/>
          <w:color w:val="000000"/>
          <w:sz w:val="24"/>
          <w:szCs w:val="24"/>
        </w:rPr>
      </w:pPr>
    </w:p>
    <w:p w14:paraId="743FFC52" w14:textId="77777777" w:rsidR="00A5664F" w:rsidRPr="00A5664F" w:rsidRDefault="00A5664F" w:rsidP="00A5664F">
      <w:pPr>
        <w:spacing w:after="0" w:line="240" w:lineRule="auto"/>
        <w:ind w:firstLine="284"/>
        <w:jc w:val="center"/>
        <w:rPr>
          <w:rFonts w:ascii="Times New Roman" w:hAnsi="Times New Roman"/>
          <w:b/>
          <w:bCs/>
          <w:color w:val="000000"/>
          <w:sz w:val="24"/>
          <w:szCs w:val="24"/>
        </w:rPr>
      </w:pPr>
      <w:r w:rsidRPr="00A5664F">
        <w:rPr>
          <w:rFonts w:ascii="Times New Roman" w:hAnsi="Times New Roman"/>
          <w:b/>
          <w:bCs/>
          <w:color w:val="000000"/>
          <w:sz w:val="24"/>
          <w:szCs w:val="24"/>
        </w:rPr>
        <w:t>3. Ответственность сторон.</w:t>
      </w:r>
    </w:p>
    <w:p w14:paraId="55BFBCF7" w14:textId="77777777" w:rsidR="00A5664F" w:rsidRPr="00A5664F" w:rsidRDefault="00A5664F" w:rsidP="00A5664F">
      <w:pPr>
        <w:spacing w:after="0" w:line="240" w:lineRule="auto"/>
        <w:ind w:firstLine="284"/>
        <w:jc w:val="both"/>
        <w:rPr>
          <w:rFonts w:ascii="Times New Roman" w:hAnsi="Times New Roman"/>
          <w:sz w:val="24"/>
          <w:szCs w:val="24"/>
        </w:rPr>
      </w:pPr>
    </w:p>
    <w:p w14:paraId="37C12E37" w14:textId="77777777" w:rsidR="00A5664F" w:rsidRPr="00A5664F" w:rsidRDefault="00A5664F" w:rsidP="00A5664F">
      <w:pPr>
        <w:spacing w:after="0" w:line="240" w:lineRule="auto"/>
        <w:ind w:firstLine="284"/>
        <w:jc w:val="both"/>
        <w:rPr>
          <w:rFonts w:ascii="Times New Roman" w:eastAsia="Times New Roman" w:hAnsi="Times New Roman"/>
          <w:sz w:val="24"/>
          <w:szCs w:val="24"/>
          <w:lang w:eastAsia="x-none"/>
        </w:rPr>
      </w:pPr>
      <w:r w:rsidRPr="00A5664F">
        <w:rPr>
          <w:rFonts w:ascii="Times New Roman" w:eastAsia="Times New Roman" w:hAnsi="Times New Roman"/>
          <w:sz w:val="24"/>
          <w:szCs w:val="24"/>
          <w:lang w:eastAsia="x-none"/>
        </w:rPr>
        <w:t>3.1.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14:paraId="0916CFB2" w14:textId="77777777" w:rsidR="00A5664F" w:rsidRPr="00A5664F" w:rsidRDefault="00A5664F" w:rsidP="00A5664F">
      <w:pPr>
        <w:spacing w:after="0" w:line="240" w:lineRule="auto"/>
        <w:ind w:firstLine="284"/>
        <w:jc w:val="both"/>
        <w:rPr>
          <w:rFonts w:ascii="Times New Roman" w:eastAsia="Times New Roman" w:hAnsi="Times New Roman"/>
          <w:sz w:val="24"/>
          <w:szCs w:val="24"/>
          <w:lang w:eastAsia="x-none"/>
        </w:rPr>
      </w:pPr>
      <w:r w:rsidRPr="00A5664F">
        <w:rPr>
          <w:rFonts w:ascii="Times New Roman" w:eastAsia="Times New Roman" w:hAnsi="Times New Roman"/>
          <w:sz w:val="24"/>
          <w:szCs w:val="24"/>
          <w:lang w:eastAsia="x-none"/>
        </w:rPr>
        <w:t>3.2. В случае просрочки исполнения Заказчиком обязательства, предусмотренного настоящим Контрактом Исполнитель  вправе потребовать уплату неустоек (штрафов, пеней).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Контракту.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B2A9FBA" w14:textId="77777777" w:rsidR="00A5664F" w:rsidRPr="00A5664F" w:rsidRDefault="00A5664F" w:rsidP="00A5664F">
      <w:pPr>
        <w:spacing w:after="0" w:line="240" w:lineRule="auto"/>
        <w:ind w:firstLine="284"/>
        <w:jc w:val="both"/>
        <w:rPr>
          <w:rFonts w:ascii="Times New Roman" w:eastAsia="Times New Roman" w:hAnsi="Times New Roman"/>
          <w:i/>
          <w:sz w:val="24"/>
          <w:szCs w:val="24"/>
          <w:lang w:eastAsia="x-none"/>
        </w:rPr>
      </w:pPr>
      <w:r w:rsidRPr="00A5664F">
        <w:rPr>
          <w:rFonts w:ascii="Times New Roman" w:eastAsia="Times New Roman" w:hAnsi="Times New Roman"/>
          <w:i/>
          <w:sz w:val="24"/>
          <w:szCs w:val="24"/>
          <w:lang w:eastAsia="x-none"/>
        </w:rPr>
        <w:t>За каждый факт  неисполнения заказчиком обязательств, предусмотренных Контрактом, за исключением просрочки исполнения обязательств, устанавливается  штраф в размере  1000 руб.</w:t>
      </w:r>
      <w:r w:rsidRPr="00A5664F">
        <w:rPr>
          <w:rFonts w:ascii="Times New Roman" w:eastAsia="Times New Roman" w:hAnsi="Times New Roman"/>
          <w:i/>
          <w:sz w:val="24"/>
          <w:szCs w:val="24"/>
          <w:lang w:eastAsia="x-none"/>
        </w:rPr>
        <w:footnoteReference w:id="1"/>
      </w:r>
      <w:r w:rsidRPr="00A5664F">
        <w:rPr>
          <w:rFonts w:ascii="Times New Roman" w:eastAsia="Times New Roman" w:hAnsi="Times New Roman"/>
          <w:i/>
          <w:sz w:val="24"/>
          <w:szCs w:val="24"/>
          <w:lang w:eastAsia="x-none"/>
        </w:rPr>
        <w:t>:</w:t>
      </w:r>
    </w:p>
    <w:p w14:paraId="3D3E8806" w14:textId="77777777" w:rsidR="00A5664F" w:rsidRPr="00A5664F" w:rsidRDefault="00A5664F" w:rsidP="00A5664F">
      <w:pPr>
        <w:spacing w:after="0" w:line="240" w:lineRule="auto"/>
        <w:ind w:firstLine="284"/>
        <w:jc w:val="both"/>
        <w:rPr>
          <w:rFonts w:ascii="Times New Roman" w:eastAsia="Times New Roman" w:hAnsi="Times New Roman"/>
          <w:i/>
          <w:sz w:val="24"/>
          <w:szCs w:val="24"/>
          <w:lang w:eastAsia="x-none"/>
        </w:rPr>
      </w:pPr>
      <w:r w:rsidRPr="00A5664F">
        <w:rPr>
          <w:rFonts w:ascii="Times New Roman" w:eastAsia="Times New Roman" w:hAnsi="Times New Roman"/>
          <w:i/>
          <w:sz w:val="24"/>
          <w:szCs w:val="24"/>
          <w:lang w:eastAsia="x-none"/>
        </w:rPr>
        <w:lastRenderedPageBreak/>
        <w:t>а)</w:t>
      </w:r>
      <w:r w:rsidRPr="00A5664F">
        <w:rPr>
          <w:rFonts w:ascii="Times New Roman" w:eastAsia="Times New Roman" w:hAnsi="Times New Roman"/>
          <w:i/>
          <w:sz w:val="24"/>
          <w:szCs w:val="24"/>
          <w:lang w:eastAsia="x-none"/>
        </w:rPr>
        <w:tab/>
        <w:t>1000 рублей, если цена контракта не превышает 3 млн. рублей;</w:t>
      </w:r>
    </w:p>
    <w:p w14:paraId="22F525C6" w14:textId="77777777" w:rsidR="00A5664F" w:rsidRPr="00A5664F" w:rsidRDefault="00A5664F" w:rsidP="00A5664F">
      <w:pPr>
        <w:spacing w:after="0" w:line="240" w:lineRule="auto"/>
        <w:ind w:firstLine="284"/>
        <w:jc w:val="both"/>
        <w:rPr>
          <w:rFonts w:ascii="Times New Roman" w:eastAsia="Times New Roman" w:hAnsi="Times New Roman"/>
          <w:sz w:val="24"/>
          <w:szCs w:val="24"/>
          <w:lang w:eastAsia="x-none"/>
        </w:rPr>
      </w:pPr>
      <w:r w:rsidRPr="00A5664F">
        <w:rPr>
          <w:rFonts w:ascii="Times New Roman" w:eastAsia="Times New Roman" w:hAnsi="Times New Roman"/>
          <w:sz w:val="24"/>
          <w:szCs w:val="24"/>
          <w:lang w:eastAsia="x-none"/>
        </w:rPr>
        <w:t>Заказчик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Исполнителя.</w:t>
      </w:r>
    </w:p>
    <w:p w14:paraId="31B6DD5F" w14:textId="77777777" w:rsidR="00A5664F" w:rsidRPr="00A5664F" w:rsidRDefault="00A5664F" w:rsidP="00A5664F">
      <w:pPr>
        <w:spacing w:after="0" w:line="240" w:lineRule="auto"/>
        <w:ind w:firstLine="284"/>
        <w:jc w:val="both"/>
        <w:rPr>
          <w:rFonts w:ascii="Times New Roman" w:eastAsia="Times New Roman" w:hAnsi="Times New Roman"/>
          <w:sz w:val="24"/>
          <w:szCs w:val="24"/>
          <w:lang w:eastAsia="x-none"/>
        </w:rPr>
      </w:pPr>
      <w:r w:rsidRPr="00A5664F">
        <w:rPr>
          <w:rFonts w:ascii="Times New Roman" w:eastAsia="Times New Roman" w:hAnsi="Times New Roman"/>
          <w:sz w:val="24"/>
          <w:szCs w:val="24"/>
          <w:lang w:eastAsia="x-none"/>
        </w:rPr>
        <w:t>3.3.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Исполнителю  требование об уплате неустоек (штрафов, пеней).</w:t>
      </w:r>
    </w:p>
    <w:p w14:paraId="4F574114" w14:textId="77777777" w:rsidR="00A5664F" w:rsidRPr="00A5664F" w:rsidRDefault="00A5664F" w:rsidP="00A5664F">
      <w:pPr>
        <w:spacing w:after="0" w:line="240" w:lineRule="auto"/>
        <w:ind w:firstLine="284"/>
        <w:jc w:val="both"/>
        <w:rPr>
          <w:rFonts w:ascii="Times New Roman" w:eastAsia="Times New Roman" w:hAnsi="Times New Roman"/>
          <w:bCs/>
          <w:sz w:val="24"/>
          <w:szCs w:val="24"/>
          <w:lang w:eastAsia="x-none"/>
        </w:rPr>
      </w:pPr>
      <w:r w:rsidRPr="00A5664F">
        <w:rPr>
          <w:rFonts w:ascii="Times New Roman" w:eastAsia="Times New Roman" w:hAnsi="Times New Roman"/>
          <w:bCs/>
          <w:sz w:val="24"/>
          <w:szCs w:val="24"/>
          <w:lang w:eastAsia="x-none"/>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5664F">
        <w:rPr>
          <w:rFonts w:ascii="Times New Roman" w:eastAsia="Times New Roman" w:hAnsi="Times New Roman"/>
          <w:sz w:val="24"/>
          <w:szCs w:val="24"/>
          <w:lang w:eastAsia="x-none"/>
        </w:rPr>
        <w:t xml:space="preserve"> </w:t>
      </w:r>
      <w:r w:rsidRPr="00A5664F">
        <w:rPr>
          <w:rFonts w:ascii="Times New Roman" w:eastAsia="Times New Roman" w:hAnsi="Times New Roman"/>
          <w:bCs/>
          <w:sz w:val="24"/>
          <w:szCs w:val="24"/>
          <w:lang w:eastAsia="x-none"/>
        </w:rPr>
        <w:t xml:space="preserve">Пеня начисляется за каждый день просрочки исполнения поставщиком (подрядчиком, исполнителем) обязательства, предусмотренного контрактом, </w:t>
      </w:r>
      <w:proofErr w:type="gramStart"/>
      <w:r w:rsidRPr="00A5664F">
        <w:rPr>
          <w:rFonts w:ascii="Times New Roman" w:eastAsia="Times New Roman" w:hAnsi="Times New Roman"/>
          <w:bCs/>
          <w:sz w:val="24"/>
          <w:szCs w:val="24"/>
          <w:lang w:eastAsia="x-none"/>
        </w:rPr>
        <w:t>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w:t>
      </w:r>
      <w:proofErr w:type="gramEnd"/>
      <w:r w:rsidRPr="00A5664F">
        <w:rPr>
          <w:rFonts w:ascii="Times New Roman" w:eastAsia="Times New Roman" w:hAnsi="Times New Roman"/>
          <w:bCs/>
          <w:sz w:val="24"/>
          <w:szCs w:val="24"/>
          <w:lang w:eastAsia="x-none"/>
        </w:rPr>
        <w:t xml:space="preserve"> законодательством Российской Федерации установлен иной порядок начисления пени.</w:t>
      </w:r>
    </w:p>
    <w:p w14:paraId="6168859D" w14:textId="77777777" w:rsidR="00A5664F" w:rsidRPr="00A5664F" w:rsidRDefault="00A5664F" w:rsidP="00A5664F">
      <w:pPr>
        <w:spacing w:after="0" w:line="240" w:lineRule="auto"/>
        <w:ind w:firstLine="284"/>
        <w:jc w:val="both"/>
        <w:rPr>
          <w:rFonts w:ascii="Times New Roman" w:eastAsia="Times New Roman" w:hAnsi="Times New Roman"/>
          <w:bCs/>
          <w:sz w:val="24"/>
          <w:szCs w:val="24"/>
          <w:lang w:eastAsia="x-none"/>
        </w:rPr>
      </w:pPr>
      <w:r w:rsidRPr="00A5664F">
        <w:rPr>
          <w:rFonts w:ascii="Times New Roman" w:eastAsia="Times New Roman" w:hAnsi="Times New Roman"/>
          <w:bCs/>
          <w:sz w:val="24"/>
          <w:szCs w:val="24"/>
          <w:lang w:eastAsia="x-none"/>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01DAC0B7" w14:textId="77777777" w:rsidR="00A5664F" w:rsidRPr="00A5664F" w:rsidRDefault="00A5664F" w:rsidP="00A5664F">
      <w:pPr>
        <w:spacing w:after="0" w:line="240" w:lineRule="auto"/>
        <w:ind w:firstLine="284"/>
        <w:jc w:val="both"/>
        <w:rPr>
          <w:rFonts w:ascii="Times New Roman" w:eastAsia="Times New Roman" w:hAnsi="Times New Roman"/>
          <w:sz w:val="24"/>
          <w:szCs w:val="24"/>
          <w:lang w:eastAsia="x-none"/>
        </w:rPr>
      </w:pPr>
      <w:r w:rsidRPr="00A5664F">
        <w:rPr>
          <w:rFonts w:ascii="Times New Roman" w:eastAsia="Times New Roman" w:hAnsi="Times New Roman"/>
          <w:sz w:val="24"/>
          <w:szCs w:val="24"/>
          <w:lang w:eastAsia="x-none"/>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01FD671" w14:textId="77777777" w:rsidR="00A5664F" w:rsidRPr="00A5664F" w:rsidRDefault="00A5664F" w:rsidP="00A5664F">
      <w:pPr>
        <w:spacing w:after="0" w:line="240" w:lineRule="auto"/>
        <w:ind w:firstLine="284"/>
        <w:jc w:val="both"/>
        <w:rPr>
          <w:rFonts w:ascii="Times New Roman" w:eastAsia="Times New Roman" w:hAnsi="Times New Roman"/>
          <w:sz w:val="24"/>
          <w:szCs w:val="24"/>
          <w:lang w:eastAsia="x-none"/>
        </w:rPr>
      </w:pPr>
      <w:r w:rsidRPr="00A5664F">
        <w:rPr>
          <w:rFonts w:ascii="Times New Roman" w:eastAsia="Times New Roman" w:hAnsi="Times New Roman"/>
          <w:sz w:val="24"/>
          <w:szCs w:val="24"/>
          <w:lang w:eastAsia="x-none"/>
        </w:rPr>
        <w:t>а) 10 процентов цены контракта (этапа) в случае, если цена контракта (этапа) не превышает 3 млн. рублей.</w:t>
      </w:r>
    </w:p>
    <w:p w14:paraId="20727C1B" w14:textId="77777777" w:rsidR="00A5664F" w:rsidRPr="00A5664F" w:rsidRDefault="00A5664F" w:rsidP="00A5664F">
      <w:pPr>
        <w:spacing w:after="0" w:line="240" w:lineRule="auto"/>
        <w:ind w:firstLine="284"/>
        <w:jc w:val="both"/>
        <w:rPr>
          <w:rFonts w:ascii="Times New Roman" w:eastAsia="Times New Roman" w:hAnsi="Times New Roman"/>
          <w:sz w:val="24"/>
          <w:szCs w:val="24"/>
          <w:lang w:eastAsia="x-none"/>
        </w:rPr>
      </w:pPr>
      <w:r w:rsidRPr="00A5664F">
        <w:rPr>
          <w:rFonts w:ascii="Times New Roman" w:eastAsia="Times New Roman" w:hAnsi="Times New Roman"/>
          <w:sz w:val="24"/>
          <w:szCs w:val="24"/>
          <w:lang w:eastAsia="x-none"/>
        </w:rPr>
        <w:t>При этом Заказчик из сумм, подлежащих выплате Исполнителю вправе удерживать суммы штрафных санкций и иных санкций, которые Исполнитель обязан уплатить Заказчику за ненадлежащее исполнение условий Контракта.</w:t>
      </w:r>
    </w:p>
    <w:p w14:paraId="630FD420" w14:textId="77777777" w:rsidR="00A5664F" w:rsidRPr="00A5664F" w:rsidRDefault="00A5664F" w:rsidP="00A5664F">
      <w:pPr>
        <w:spacing w:after="0" w:line="240" w:lineRule="auto"/>
        <w:ind w:firstLine="284"/>
        <w:jc w:val="both"/>
        <w:rPr>
          <w:rFonts w:ascii="Times New Roman" w:eastAsia="Times New Roman" w:hAnsi="Times New Roman"/>
          <w:sz w:val="24"/>
          <w:szCs w:val="24"/>
          <w:lang w:eastAsia="x-none"/>
        </w:rPr>
      </w:pPr>
      <w:r w:rsidRPr="00A5664F">
        <w:rPr>
          <w:rFonts w:ascii="Times New Roman" w:eastAsia="Times New Roman" w:hAnsi="Times New Roman"/>
          <w:sz w:val="24"/>
          <w:szCs w:val="24"/>
          <w:lang w:eastAsia="x-none"/>
        </w:rPr>
        <w:t>Исполнитель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7149B1EE" w14:textId="77777777" w:rsidR="00A5664F" w:rsidRPr="00A5664F" w:rsidRDefault="00A5664F" w:rsidP="00A5664F">
      <w:pPr>
        <w:spacing w:after="0" w:line="240" w:lineRule="auto"/>
        <w:ind w:firstLine="284"/>
        <w:jc w:val="both"/>
        <w:rPr>
          <w:rFonts w:ascii="Times New Roman" w:eastAsia="Times New Roman" w:hAnsi="Times New Roman"/>
          <w:sz w:val="24"/>
          <w:szCs w:val="24"/>
          <w:lang w:eastAsia="x-none"/>
        </w:rPr>
      </w:pPr>
      <w:r w:rsidRPr="00A5664F">
        <w:rPr>
          <w:rFonts w:ascii="Times New Roman" w:eastAsia="Times New Roman" w:hAnsi="Times New Roman"/>
          <w:sz w:val="24"/>
          <w:szCs w:val="24"/>
          <w:lang w:eastAsia="x-none"/>
        </w:rPr>
        <w:t>3.4.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333BDD4A" w14:textId="77777777" w:rsidR="00A5664F" w:rsidRPr="00A5664F" w:rsidRDefault="00A5664F" w:rsidP="00A5664F">
      <w:pPr>
        <w:spacing w:after="0" w:line="240" w:lineRule="auto"/>
        <w:ind w:firstLine="284"/>
        <w:jc w:val="both"/>
        <w:rPr>
          <w:rFonts w:ascii="Times New Roman" w:eastAsia="Times New Roman" w:hAnsi="Times New Roman"/>
          <w:sz w:val="24"/>
          <w:szCs w:val="24"/>
          <w:lang w:eastAsia="x-none"/>
        </w:rPr>
      </w:pPr>
      <w:r w:rsidRPr="00A5664F">
        <w:rPr>
          <w:rFonts w:ascii="Times New Roman" w:eastAsia="Times New Roman" w:hAnsi="Times New Roman"/>
          <w:sz w:val="24"/>
          <w:szCs w:val="24"/>
          <w:lang w:eastAsia="x-none"/>
        </w:rPr>
        <w:t>3.5. Все споры и разногласия, возникшие при исполнении настоящего Контракта, разрешаются Сторонами путем переговоров.</w:t>
      </w:r>
    </w:p>
    <w:p w14:paraId="1AA53408" w14:textId="77777777" w:rsidR="00A5664F" w:rsidRPr="00A5664F" w:rsidRDefault="00A5664F" w:rsidP="00A5664F">
      <w:pPr>
        <w:spacing w:after="0" w:line="240" w:lineRule="auto"/>
        <w:ind w:firstLine="284"/>
        <w:jc w:val="both"/>
        <w:rPr>
          <w:rFonts w:ascii="Times New Roman" w:eastAsia="Times New Roman" w:hAnsi="Times New Roman"/>
          <w:sz w:val="24"/>
          <w:szCs w:val="24"/>
          <w:lang w:eastAsia="x-none"/>
        </w:rPr>
      </w:pPr>
      <w:r w:rsidRPr="00A5664F">
        <w:rPr>
          <w:rFonts w:ascii="Times New Roman" w:eastAsia="Times New Roman" w:hAnsi="Times New Roman"/>
          <w:sz w:val="24"/>
          <w:szCs w:val="24"/>
          <w:lang w:eastAsia="x-none"/>
        </w:rPr>
        <w:t xml:space="preserve">3.6. В случае </w:t>
      </w:r>
      <w:proofErr w:type="gramStart"/>
      <w:r w:rsidRPr="00A5664F">
        <w:rPr>
          <w:rFonts w:ascii="Times New Roman" w:eastAsia="Times New Roman" w:hAnsi="Times New Roman"/>
          <w:sz w:val="24"/>
          <w:szCs w:val="24"/>
          <w:lang w:eastAsia="x-none"/>
        </w:rPr>
        <w:t>не достижения</w:t>
      </w:r>
      <w:proofErr w:type="gramEnd"/>
      <w:r w:rsidRPr="00A5664F">
        <w:rPr>
          <w:rFonts w:ascii="Times New Roman" w:eastAsia="Times New Roman" w:hAnsi="Times New Roman"/>
          <w:sz w:val="24"/>
          <w:szCs w:val="24"/>
          <w:lang w:eastAsia="x-none"/>
        </w:rPr>
        <w:t xml:space="preserve"> согласия, споры передаются на рассмотрение в Арбитражный суд Республики Дагестан.</w:t>
      </w:r>
    </w:p>
    <w:p w14:paraId="4EC9C9B5" w14:textId="77777777" w:rsidR="00A5664F" w:rsidRPr="00A5664F" w:rsidRDefault="00A5664F" w:rsidP="00A5664F">
      <w:pPr>
        <w:spacing w:after="0" w:line="240" w:lineRule="auto"/>
        <w:ind w:firstLine="284"/>
        <w:jc w:val="both"/>
        <w:rPr>
          <w:rFonts w:ascii="Times New Roman" w:hAnsi="Times New Roman"/>
          <w:color w:val="000000"/>
          <w:spacing w:val="3"/>
          <w:sz w:val="24"/>
          <w:szCs w:val="24"/>
        </w:rPr>
      </w:pPr>
    </w:p>
    <w:p w14:paraId="2E4C0470" w14:textId="77777777" w:rsidR="00A5664F" w:rsidRPr="00A5664F" w:rsidRDefault="00A5664F" w:rsidP="00A5664F">
      <w:pPr>
        <w:numPr>
          <w:ilvl w:val="0"/>
          <w:numId w:val="15"/>
        </w:numPr>
        <w:spacing w:after="0" w:line="240" w:lineRule="auto"/>
        <w:ind w:firstLine="284"/>
        <w:jc w:val="center"/>
        <w:rPr>
          <w:rFonts w:ascii="Times New Roman" w:hAnsi="Times New Roman"/>
          <w:b/>
          <w:bCs/>
          <w:color w:val="000000"/>
          <w:spacing w:val="3"/>
          <w:sz w:val="24"/>
          <w:szCs w:val="24"/>
        </w:rPr>
      </w:pPr>
      <w:r w:rsidRPr="00A5664F">
        <w:rPr>
          <w:rFonts w:ascii="Times New Roman" w:hAnsi="Times New Roman"/>
          <w:b/>
          <w:bCs/>
          <w:color w:val="000000"/>
          <w:spacing w:val="3"/>
          <w:sz w:val="24"/>
          <w:szCs w:val="24"/>
        </w:rPr>
        <w:t>Порядок изменения и расторжения государственного контракта.</w:t>
      </w:r>
    </w:p>
    <w:p w14:paraId="355314CE" w14:textId="77777777" w:rsidR="00A5664F" w:rsidRPr="00A5664F" w:rsidRDefault="00A5664F" w:rsidP="00A5664F">
      <w:pPr>
        <w:spacing w:after="0" w:line="240" w:lineRule="auto"/>
        <w:ind w:left="720" w:firstLine="284"/>
        <w:jc w:val="both"/>
        <w:rPr>
          <w:rFonts w:ascii="Times New Roman" w:hAnsi="Times New Roman"/>
          <w:b/>
          <w:bCs/>
          <w:color w:val="000000"/>
          <w:spacing w:val="3"/>
          <w:sz w:val="24"/>
          <w:szCs w:val="24"/>
        </w:rPr>
      </w:pPr>
    </w:p>
    <w:p w14:paraId="4F51EDB0" w14:textId="77777777" w:rsidR="00A5664F" w:rsidRPr="00A5664F" w:rsidRDefault="00A5664F" w:rsidP="00A5664F">
      <w:pPr>
        <w:spacing w:after="0" w:line="240" w:lineRule="auto"/>
        <w:ind w:firstLine="284"/>
        <w:jc w:val="both"/>
        <w:rPr>
          <w:rFonts w:ascii="Times New Roman" w:hAnsi="Times New Roman"/>
          <w:b/>
          <w:bCs/>
          <w:color w:val="000000"/>
          <w:sz w:val="24"/>
          <w:szCs w:val="24"/>
        </w:rPr>
      </w:pPr>
      <w:r w:rsidRPr="00A5664F">
        <w:rPr>
          <w:rFonts w:ascii="Times New Roman" w:hAnsi="Times New Roman"/>
          <w:color w:val="000000"/>
          <w:sz w:val="24"/>
          <w:szCs w:val="24"/>
        </w:rPr>
        <w:t>4.1. Любые изменения и дополнения к настоящему Государственному контракту имеют силу только в том случае, если они оформлены в письменном виде и подписаны обеими Сторонами.</w:t>
      </w:r>
    </w:p>
    <w:p w14:paraId="15186463" w14:textId="77777777" w:rsidR="00A5664F" w:rsidRPr="00A5664F" w:rsidRDefault="00A5664F" w:rsidP="00A5664F">
      <w:pPr>
        <w:spacing w:after="0" w:line="240" w:lineRule="auto"/>
        <w:ind w:firstLine="284"/>
        <w:jc w:val="both"/>
        <w:rPr>
          <w:rFonts w:ascii="Times New Roman" w:hAnsi="Times New Roman"/>
          <w:color w:val="000000"/>
          <w:sz w:val="24"/>
          <w:szCs w:val="24"/>
        </w:rPr>
      </w:pPr>
      <w:r w:rsidRPr="00A5664F">
        <w:rPr>
          <w:rFonts w:ascii="Times New Roman" w:hAnsi="Times New Roman"/>
          <w:color w:val="000000"/>
          <w:sz w:val="24"/>
          <w:szCs w:val="24"/>
        </w:rPr>
        <w:t>4.2. Заказчик вправе принять решение об одностороннем отказе от исполнения контракта в соответствии с положениями ч. 8–25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63CFEF92" w14:textId="77777777" w:rsidR="00A5664F" w:rsidRPr="00A5664F" w:rsidRDefault="00A5664F" w:rsidP="00A5664F">
      <w:pPr>
        <w:spacing w:after="0" w:line="240" w:lineRule="auto"/>
        <w:ind w:firstLine="284"/>
        <w:jc w:val="both"/>
        <w:rPr>
          <w:rFonts w:ascii="Times New Roman" w:hAnsi="Times New Roman"/>
          <w:color w:val="000000"/>
          <w:sz w:val="24"/>
          <w:szCs w:val="24"/>
        </w:rPr>
      </w:pPr>
      <w:r w:rsidRPr="00A5664F">
        <w:rPr>
          <w:rFonts w:ascii="Times New Roman" w:hAnsi="Times New Roman"/>
          <w:color w:val="000000"/>
          <w:sz w:val="24"/>
          <w:szCs w:val="24"/>
        </w:rPr>
        <w:t>4.3. Прекращение действия контракта влечет за собой прекращение обязатель</w:t>
      </w:r>
      <w:proofErr w:type="gramStart"/>
      <w:r w:rsidRPr="00A5664F">
        <w:rPr>
          <w:rFonts w:ascii="Times New Roman" w:hAnsi="Times New Roman"/>
          <w:color w:val="000000"/>
          <w:sz w:val="24"/>
          <w:szCs w:val="24"/>
        </w:rPr>
        <w:t>ств ст</w:t>
      </w:r>
      <w:proofErr w:type="gramEnd"/>
      <w:r w:rsidRPr="00A5664F">
        <w:rPr>
          <w:rFonts w:ascii="Times New Roman" w:hAnsi="Times New Roman"/>
          <w:color w:val="000000"/>
          <w:sz w:val="24"/>
          <w:szCs w:val="24"/>
        </w:rPr>
        <w:t>орон по нему, но не освобождает стороны от ответственности за его нарушения, если таковые имели место до дня расторжения настоящего контракта.</w:t>
      </w:r>
    </w:p>
    <w:p w14:paraId="3B26AA6D" w14:textId="77777777" w:rsidR="00A5664F" w:rsidRPr="00A5664F" w:rsidRDefault="00A5664F" w:rsidP="00A5664F">
      <w:pPr>
        <w:spacing w:after="0" w:line="240" w:lineRule="auto"/>
        <w:ind w:firstLine="284"/>
        <w:jc w:val="both"/>
        <w:rPr>
          <w:rFonts w:ascii="Times New Roman" w:hAnsi="Times New Roman"/>
          <w:color w:val="000000"/>
          <w:sz w:val="24"/>
          <w:szCs w:val="24"/>
        </w:rPr>
      </w:pPr>
    </w:p>
    <w:p w14:paraId="5564F123" w14:textId="77777777" w:rsidR="00A5664F" w:rsidRPr="00A5664F" w:rsidRDefault="00A5664F" w:rsidP="00A5664F">
      <w:pPr>
        <w:spacing w:after="0" w:line="240" w:lineRule="auto"/>
        <w:ind w:firstLine="284"/>
        <w:jc w:val="center"/>
        <w:rPr>
          <w:rFonts w:ascii="Times New Roman" w:hAnsi="Times New Roman"/>
          <w:b/>
          <w:bCs/>
          <w:sz w:val="24"/>
          <w:szCs w:val="24"/>
        </w:rPr>
      </w:pPr>
      <w:r w:rsidRPr="00A5664F">
        <w:rPr>
          <w:rFonts w:ascii="Times New Roman" w:hAnsi="Times New Roman"/>
          <w:b/>
          <w:bCs/>
          <w:color w:val="000000"/>
          <w:spacing w:val="3"/>
          <w:sz w:val="24"/>
          <w:szCs w:val="24"/>
        </w:rPr>
        <w:t>5. Действие непреодолимой силы (Форс-мажор).</w:t>
      </w:r>
    </w:p>
    <w:p w14:paraId="1C83A7E1" w14:textId="77777777" w:rsidR="00A5664F" w:rsidRPr="00A5664F" w:rsidRDefault="00A5664F" w:rsidP="00A5664F">
      <w:pPr>
        <w:spacing w:after="0" w:line="240" w:lineRule="auto"/>
        <w:ind w:firstLine="284"/>
        <w:jc w:val="both"/>
        <w:rPr>
          <w:rFonts w:ascii="Times New Roman" w:hAnsi="Times New Roman"/>
          <w:color w:val="000000"/>
          <w:spacing w:val="-10"/>
          <w:sz w:val="24"/>
          <w:szCs w:val="24"/>
        </w:rPr>
      </w:pPr>
    </w:p>
    <w:p w14:paraId="01CC2641" w14:textId="77777777" w:rsidR="00A5664F" w:rsidRPr="00A5664F" w:rsidRDefault="00A5664F" w:rsidP="00A5664F">
      <w:pPr>
        <w:spacing w:after="0" w:line="240" w:lineRule="auto"/>
        <w:ind w:firstLine="284"/>
        <w:jc w:val="both"/>
        <w:rPr>
          <w:rFonts w:ascii="Times New Roman" w:hAnsi="Times New Roman"/>
          <w:sz w:val="24"/>
          <w:szCs w:val="24"/>
        </w:rPr>
      </w:pPr>
      <w:r w:rsidRPr="00A5664F">
        <w:rPr>
          <w:rFonts w:ascii="Times New Roman" w:hAnsi="Times New Roman"/>
          <w:color w:val="000000"/>
          <w:sz w:val="24"/>
          <w:szCs w:val="24"/>
        </w:rPr>
        <w:t>5.1.</w:t>
      </w:r>
      <w:r w:rsidRPr="00A5664F">
        <w:rPr>
          <w:rFonts w:ascii="Times New Roman" w:hAnsi="Times New Roman"/>
          <w:color w:val="000000"/>
          <w:sz w:val="24"/>
          <w:szCs w:val="24"/>
        </w:rPr>
        <w:tab/>
        <w:t>Сторона, не исполнившая или не надлежащим образом исполнившая обязательство при осуществлении настоящего Контракта,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0FE431FB" w14:textId="77777777" w:rsidR="00A5664F" w:rsidRPr="00A5664F" w:rsidRDefault="00A5664F" w:rsidP="00A5664F">
      <w:pPr>
        <w:spacing w:after="0" w:line="240" w:lineRule="auto"/>
        <w:ind w:firstLine="284"/>
        <w:jc w:val="both"/>
        <w:rPr>
          <w:rFonts w:ascii="Times New Roman" w:hAnsi="Times New Roman"/>
          <w:sz w:val="24"/>
          <w:szCs w:val="24"/>
        </w:rPr>
      </w:pPr>
      <w:r w:rsidRPr="00A5664F">
        <w:rPr>
          <w:rFonts w:ascii="Times New Roman" w:hAnsi="Times New Roman"/>
          <w:color w:val="000000"/>
          <w:sz w:val="24"/>
          <w:szCs w:val="24"/>
        </w:rPr>
        <w:t>К таким обстоятельствам относятся: стихийные бедствия (пожар, наводнения, землетрясение), военные действия, издание Правительством РФ и другими государственными органами РФ нормативных актов, обязательств к исполнению на территории РФ, препятствующих надлежащему выполнению обязательств по настоящему Контракту.</w:t>
      </w:r>
    </w:p>
    <w:p w14:paraId="405E1DA9" w14:textId="77777777" w:rsidR="00A5664F" w:rsidRPr="00A5664F" w:rsidRDefault="00A5664F" w:rsidP="00A5664F">
      <w:pPr>
        <w:spacing w:after="0" w:line="240" w:lineRule="auto"/>
        <w:ind w:firstLine="284"/>
        <w:jc w:val="both"/>
        <w:rPr>
          <w:rFonts w:ascii="Times New Roman" w:hAnsi="Times New Roman"/>
          <w:sz w:val="24"/>
          <w:szCs w:val="24"/>
        </w:rPr>
      </w:pPr>
      <w:r w:rsidRPr="00A5664F">
        <w:rPr>
          <w:rFonts w:ascii="Times New Roman" w:hAnsi="Times New Roman"/>
          <w:color w:val="000000"/>
          <w:sz w:val="24"/>
          <w:szCs w:val="24"/>
        </w:rPr>
        <w:t>К таким обязательствам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средств.</w:t>
      </w:r>
    </w:p>
    <w:p w14:paraId="75A4C511" w14:textId="77777777" w:rsidR="00A5664F" w:rsidRPr="00A5664F" w:rsidRDefault="00A5664F" w:rsidP="00A5664F">
      <w:pPr>
        <w:spacing w:after="0" w:line="240" w:lineRule="auto"/>
        <w:ind w:firstLine="284"/>
        <w:jc w:val="both"/>
        <w:rPr>
          <w:rFonts w:ascii="Times New Roman" w:hAnsi="Times New Roman"/>
          <w:sz w:val="24"/>
          <w:szCs w:val="24"/>
        </w:rPr>
      </w:pPr>
      <w:r w:rsidRPr="00A5664F">
        <w:rPr>
          <w:rFonts w:ascii="Times New Roman" w:hAnsi="Times New Roman"/>
          <w:color w:val="000000"/>
          <w:sz w:val="24"/>
          <w:szCs w:val="24"/>
        </w:rPr>
        <w:t>5.2.</w:t>
      </w:r>
      <w:r w:rsidRPr="00A5664F">
        <w:rPr>
          <w:rFonts w:ascii="Times New Roman" w:hAnsi="Times New Roman"/>
          <w:color w:val="000000"/>
          <w:sz w:val="24"/>
          <w:szCs w:val="24"/>
        </w:rPr>
        <w:tab/>
        <w:t>Сторона, которая не исполняет своих обязательств, вследствие действия обязательств непреодолимой силы, указанных в пункте 7.1. настоящего Контракта, должна письменно известить другую сторону о начале и окончании возникшего препятствия и его влиянии на исполнение настоящего Контракта.</w:t>
      </w:r>
    </w:p>
    <w:p w14:paraId="4D2913DD" w14:textId="77777777" w:rsidR="00A5664F" w:rsidRPr="00A5664F" w:rsidRDefault="00A5664F" w:rsidP="00A5664F">
      <w:pPr>
        <w:spacing w:after="0" w:line="240" w:lineRule="auto"/>
        <w:ind w:firstLine="284"/>
        <w:jc w:val="both"/>
        <w:rPr>
          <w:rFonts w:ascii="Times New Roman" w:hAnsi="Times New Roman"/>
          <w:color w:val="000000"/>
          <w:sz w:val="24"/>
          <w:szCs w:val="24"/>
        </w:rPr>
      </w:pPr>
      <w:r w:rsidRPr="00A5664F">
        <w:rPr>
          <w:rFonts w:ascii="Times New Roman" w:hAnsi="Times New Roman"/>
          <w:color w:val="000000"/>
          <w:sz w:val="24"/>
          <w:szCs w:val="24"/>
        </w:rPr>
        <w:t>5.3.</w:t>
      </w:r>
      <w:r w:rsidRPr="00A5664F">
        <w:rPr>
          <w:rFonts w:ascii="Times New Roman" w:hAnsi="Times New Roman"/>
          <w:color w:val="000000"/>
          <w:sz w:val="24"/>
          <w:szCs w:val="24"/>
        </w:rPr>
        <w:tab/>
        <w:t xml:space="preserve">Если обязательства непреодолимой силы действуют на протяжении двух месяцев и не обнаруживают признаков прекращения, настоящий </w:t>
      </w:r>
      <w:proofErr w:type="gramStart"/>
      <w:r w:rsidRPr="00A5664F">
        <w:rPr>
          <w:rFonts w:ascii="Times New Roman" w:hAnsi="Times New Roman"/>
          <w:color w:val="000000"/>
          <w:sz w:val="24"/>
          <w:szCs w:val="24"/>
        </w:rPr>
        <w:t>контракт</w:t>
      </w:r>
      <w:proofErr w:type="gramEnd"/>
      <w:r w:rsidRPr="00A5664F">
        <w:rPr>
          <w:rFonts w:ascii="Times New Roman" w:hAnsi="Times New Roman"/>
          <w:color w:val="000000"/>
          <w:sz w:val="24"/>
          <w:szCs w:val="24"/>
        </w:rPr>
        <w:t xml:space="preserve"> может быть расторгнут сторонами путем направления уведомления другой стороне без обязанности по возмещению убытков.</w:t>
      </w:r>
    </w:p>
    <w:p w14:paraId="3BEBD456" w14:textId="77777777" w:rsidR="00A5664F" w:rsidRPr="00A5664F" w:rsidRDefault="00A5664F" w:rsidP="00A5664F">
      <w:pPr>
        <w:spacing w:after="0" w:line="240" w:lineRule="auto"/>
        <w:ind w:firstLine="284"/>
        <w:jc w:val="both"/>
        <w:rPr>
          <w:rFonts w:ascii="Times New Roman" w:hAnsi="Times New Roman"/>
          <w:sz w:val="24"/>
          <w:szCs w:val="24"/>
        </w:rPr>
      </w:pPr>
    </w:p>
    <w:p w14:paraId="613DB2EB" w14:textId="77777777" w:rsidR="00A5664F" w:rsidRPr="00A5664F" w:rsidRDefault="00A5664F" w:rsidP="00A5664F">
      <w:pPr>
        <w:spacing w:after="0" w:line="240" w:lineRule="auto"/>
        <w:ind w:firstLine="284"/>
        <w:jc w:val="center"/>
        <w:rPr>
          <w:rFonts w:ascii="Times New Roman" w:hAnsi="Times New Roman"/>
          <w:color w:val="000000"/>
          <w:spacing w:val="-8"/>
          <w:sz w:val="24"/>
          <w:szCs w:val="24"/>
        </w:rPr>
      </w:pPr>
      <w:r w:rsidRPr="00A5664F">
        <w:rPr>
          <w:rFonts w:ascii="Times New Roman" w:hAnsi="Times New Roman"/>
          <w:b/>
          <w:bCs/>
          <w:color w:val="000000"/>
          <w:spacing w:val="1"/>
          <w:sz w:val="24"/>
          <w:szCs w:val="24"/>
        </w:rPr>
        <w:t>6. Арбитраж.</w:t>
      </w:r>
    </w:p>
    <w:p w14:paraId="1705CCBF" w14:textId="77777777" w:rsidR="00A5664F" w:rsidRPr="00A5664F" w:rsidRDefault="00A5664F" w:rsidP="00A5664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284"/>
        <w:jc w:val="both"/>
        <w:rPr>
          <w:rFonts w:ascii="Times New Roman" w:hAnsi="Times New Roman"/>
          <w:sz w:val="24"/>
          <w:szCs w:val="24"/>
          <w:lang w:val="x-none" w:eastAsia="x-none"/>
        </w:rPr>
      </w:pPr>
      <w:r w:rsidRPr="00A5664F">
        <w:rPr>
          <w:rFonts w:ascii="Times New Roman" w:hAnsi="Times New Roman"/>
          <w:sz w:val="24"/>
          <w:szCs w:val="24"/>
          <w:lang w:eastAsia="x-none"/>
        </w:rPr>
        <w:t>6</w:t>
      </w:r>
      <w:r w:rsidRPr="00A5664F">
        <w:rPr>
          <w:rFonts w:ascii="Times New Roman" w:hAnsi="Times New Roman"/>
          <w:sz w:val="24"/>
          <w:szCs w:val="24"/>
          <w:lang w:val="x-none" w:eastAsia="x-none"/>
        </w:rPr>
        <w:t>.1. Все споры или разногласия, возникающие между Сторонами по настоящему контракту или в связи с ним, разрешаются путем переговоров между ними.</w:t>
      </w:r>
    </w:p>
    <w:p w14:paraId="548C7A07" w14:textId="77777777" w:rsidR="00A5664F" w:rsidRPr="00A5664F" w:rsidRDefault="00A5664F" w:rsidP="00A5664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284"/>
        <w:jc w:val="both"/>
        <w:rPr>
          <w:rFonts w:ascii="Times New Roman" w:hAnsi="Times New Roman"/>
          <w:sz w:val="24"/>
          <w:szCs w:val="24"/>
          <w:lang w:eastAsia="x-none"/>
        </w:rPr>
      </w:pPr>
      <w:r w:rsidRPr="00A5664F">
        <w:rPr>
          <w:rFonts w:ascii="Times New Roman" w:hAnsi="Times New Roman"/>
          <w:sz w:val="24"/>
          <w:szCs w:val="24"/>
          <w:lang w:eastAsia="x-none"/>
        </w:rPr>
        <w:t>6</w:t>
      </w:r>
      <w:r w:rsidRPr="00A5664F">
        <w:rPr>
          <w:rFonts w:ascii="Times New Roman" w:hAnsi="Times New Roman"/>
          <w:sz w:val="24"/>
          <w:szCs w:val="24"/>
          <w:lang w:val="x-none" w:eastAsia="x-none"/>
        </w:rPr>
        <w:t xml:space="preserve">.2. В случае невозможности разрешения разногласий путем переговоров они подлежат рассмотрению в арбитражном суде </w:t>
      </w:r>
      <w:r w:rsidRPr="00A5664F">
        <w:rPr>
          <w:rFonts w:ascii="Times New Roman" w:hAnsi="Times New Roman"/>
          <w:sz w:val="24"/>
          <w:szCs w:val="24"/>
          <w:lang w:eastAsia="x-none"/>
        </w:rPr>
        <w:t>Республики Дагестан</w:t>
      </w:r>
      <w:r w:rsidRPr="00A5664F">
        <w:rPr>
          <w:rFonts w:ascii="Times New Roman" w:hAnsi="Times New Roman"/>
          <w:sz w:val="24"/>
          <w:szCs w:val="24"/>
          <w:lang w:val="x-none" w:eastAsia="x-none"/>
        </w:rPr>
        <w:t xml:space="preserve"> согласно порядку, установленному законодательством Российской Федерации.</w:t>
      </w:r>
    </w:p>
    <w:p w14:paraId="2C3232B0" w14:textId="77777777" w:rsidR="00A5664F" w:rsidRPr="00A5664F" w:rsidRDefault="00A5664F" w:rsidP="00A5664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line="240" w:lineRule="auto"/>
        <w:ind w:firstLine="284"/>
        <w:jc w:val="both"/>
        <w:rPr>
          <w:rFonts w:ascii="Times New Roman" w:hAnsi="Times New Roman"/>
          <w:sz w:val="24"/>
          <w:szCs w:val="24"/>
          <w:lang w:eastAsia="x-none"/>
        </w:rPr>
      </w:pPr>
    </w:p>
    <w:p w14:paraId="574AE4DB" w14:textId="77777777" w:rsidR="00866ADC" w:rsidRDefault="00866ADC" w:rsidP="00A5664F">
      <w:pPr>
        <w:spacing w:after="0" w:line="240" w:lineRule="auto"/>
        <w:ind w:firstLine="284"/>
        <w:jc w:val="center"/>
        <w:rPr>
          <w:rFonts w:ascii="Times New Roman" w:hAnsi="Times New Roman"/>
          <w:b/>
          <w:bCs/>
          <w:color w:val="000000"/>
          <w:spacing w:val="6"/>
          <w:sz w:val="24"/>
          <w:szCs w:val="24"/>
        </w:rPr>
      </w:pPr>
    </w:p>
    <w:p w14:paraId="1CCF631B" w14:textId="77777777" w:rsidR="00A5664F" w:rsidRPr="00A5664F" w:rsidRDefault="00A5664F" w:rsidP="00A5664F">
      <w:pPr>
        <w:spacing w:after="0" w:line="240" w:lineRule="auto"/>
        <w:ind w:firstLine="284"/>
        <w:jc w:val="center"/>
        <w:rPr>
          <w:rFonts w:ascii="Times New Roman" w:hAnsi="Times New Roman"/>
          <w:b/>
          <w:bCs/>
          <w:sz w:val="24"/>
          <w:szCs w:val="24"/>
        </w:rPr>
      </w:pPr>
      <w:r w:rsidRPr="00A5664F">
        <w:rPr>
          <w:rFonts w:ascii="Times New Roman" w:hAnsi="Times New Roman"/>
          <w:b/>
          <w:bCs/>
          <w:color w:val="000000"/>
          <w:spacing w:val="6"/>
          <w:sz w:val="24"/>
          <w:szCs w:val="24"/>
        </w:rPr>
        <w:t>7. Прочие условия.</w:t>
      </w:r>
    </w:p>
    <w:p w14:paraId="5B19BC21" w14:textId="77777777" w:rsidR="00A5664F" w:rsidRPr="00A5664F" w:rsidRDefault="00A5664F" w:rsidP="00A5664F">
      <w:pPr>
        <w:spacing w:after="0" w:line="240" w:lineRule="auto"/>
        <w:ind w:firstLine="284"/>
        <w:jc w:val="both"/>
        <w:rPr>
          <w:rFonts w:ascii="Times New Roman" w:hAnsi="Times New Roman"/>
          <w:sz w:val="24"/>
          <w:szCs w:val="24"/>
        </w:rPr>
      </w:pPr>
      <w:r w:rsidRPr="00A5664F">
        <w:rPr>
          <w:rFonts w:ascii="Times New Roman" w:hAnsi="Times New Roman"/>
          <w:color w:val="000000"/>
          <w:sz w:val="24"/>
          <w:szCs w:val="24"/>
        </w:rPr>
        <w:t>7.1. Все изменения и дополнения к настоящему Контракту действительны лишь при условии, что они оформлены дополнительными соглашениями к настоящему Контракту, подписанными уполномоченными лицами Сторон.</w:t>
      </w:r>
    </w:p>
    <w:p w14:paraId="0553161C" w14:textId="77777777" w:rsidR="00A5664F" w:rsidRPr="00A5664F" w:rsidRDefault="00A5664F" w:rsidP="00A5664F">
      <w:pPr>
        <w:spacing w:after="0" w:line="240" w:lineRule="auto"/>
        <w:ind w:firstLine="284"/>
        <w:jc w:val="both"/>
        <w:rPr>
          <w:rFonts w:ascii="Times New Roman" w:hAnsi="Times New Roman"/>
          <w:sz w:val="24"/>
          <w:szCs w:val="24"/>
        </w:rPr>
      </w:pPr>
      <w:r w:rsidRPr="00A5664F">
        <w:rPr>
          <w:rFonts w:ascii="Times New Roman" w:hAnsi="Times New Roman"/>
          <w:color w:val="000000"/>
          <w:sz w:val="24"/>
          <w:szCs w:val="24"/>
        </w:rPr>
        <w:t>7.2.</w:t>
      </w:r>
      <w:r w:rsidRPr="00A5664F">
        <w:rPr>
          <w:rFonts w:ascii="Times New Roman" w:hAnsi="Times New Roman"/>
          <w:color w:val="000000"/>
          <w:sz w:val="24"/>
          <w:szCs w:val="24"/>
        </w:rPr>
        <w:tab/>
        <w:t>Ни одна из Сторон не вправе передавать свои права по настоящему Контракту третьей стороне без письменного согласия другой Стороны.</w:t>
      </w:r>
    </w:p>
    <w:p w14:paraId="5F83D4A9" w14:textId="77777777" w:rsidR="00A5664F" w:rsidRPr="00A5664F" w:rsidRDefault="00A5664F" w:rsidP="00A5664F">
      <w:pPr>
        <w:spacing w:after="0" w:line="240" w:lineRule="auto"/>
        <w:ind w:firstLine="284"/>
        <w:jc w:val="both"/>
        <w:rPr>
          <w:rFonts w:ascii="Times New Roman" w:hAnsi="Times New Roman"/>
          <w:color w:val="000000"/>
          <w:sz w:val="24"/>
          <w:szCs w:val="24"/>
        </w:rPr>
      </w:pPr>
      <w:r w:rsidRPr="00A5664F">
        <w:rPr>
          <w:rFonts w:ascii="Times New Roman" w:hAnsi="Times New Roman"/>
          <w:color w:val="000000"/>
          <w:sz w:val="24"/>
          <w:szCs w:val="24"/>
        </w:rPr>
        <w:t xml:space="preserve">7.3. </w:t>
      </w:r>
      <w:proofErr w:type="gramStart"/>
      <w:r w:rsidRPr="00A5664F">
        <w:rPr>
          <w:rFonts w:ascii="Times New Roman" w:hAnsi="Times New Roman"/>
          <w:color w:val="000000"/>
          <w:sz w:val="24"/>
          <w:szCs w:val="24"/>
        </w:rPr>
        <w:t>В случае изменения у какой-либо из Сторон статуса, названия банковских реквизитов, юридического адреса в период действия настоящего Контракта, она должна в течение 3 (трех) календарных дней письменно известить об этом другую Сторону.</w:t>
      </w:r>
      <w:proofErr w:type="gramEnd"/>
    </w:p>
    <w:p w14:paraId="5F8242D7" w14:textId="77777777" w:rsidR="00A5664F" w:rsidRPr="00A5664F" w:rsidRDefault="00A5664F" w:rsidP="00A5664F">
      <w:pPr>
        <w:spacing w:after="0" w:line="240" w:lineRule="auto"/>
        <w:ind w:firstLine="284"/>
        <w:jc w:val="both"/>
        <w:rPr>
          <w:rFonts w:ascii="Times New Roman" w:eastAsia="Times New Roman" w:hAnsi="Times New Roman"/>
          <w:sz w:val="24"/>
          <w:szCs w:val="24"/>
          <w:lang w:eastAsia="ru-RU"/>
        </w:rPr>
      </w:pPr>
    </w:p>
    <w:p w14:paraId="234B1E14" w14:textId="77777777" w:rsidR="00A5664F" w:rsidRPr="00A5664F" w:rsidRDefault="00A5664F" w:rsidP="00A5664F">
      <w:pPr>
        <w:spacing w:after="0" w:line="240" w:lineRule="auto"/>
        <w:ind w:firstLine="284"/>
        <w:jc w:val="center"/>
        <w:rPr>
          <w:rFonts w:ascii="Times New Roman" w:hAnsi="Times New Roman"/>
          <w:color w:val="000000"/>
          <w:spacing w:val="4"/>
          <w:sz w:val="24"/>
          <w:szCs w:val="24"/>
        </w:rPr>
      </w:pPr>
      <w:r w:rsidRPr="00A5664F">
        <w:rPr>
          <w:rFonts w:ascii="Times New Roman" w:hAnsi="Times New Roman"/>
          <w:b/>
          <w:bCs/>
          <w:color w:val="000000"/>
          <w:spacing w:val="8"/>
          <w:sz w:val="24"/>
          <w:szCs w:val="24"/>
        </w:rPr>
        <w:t>8. Срок действия Контракта.</w:t>
      </w:r>
    </w:p>
    <w:p w14:paraId="13CDB54B" w14:textId="77777777" w:rsidR="00A5664F" w:rsidRPr="00A5664F" w:rsidRDefault="00A5664F" w:rsidP="00A5664F">
      <w:pPr>
        <w:spacing w:after="0" w:line="240" w:lineRule="auto"/>
        <w:ind w:firstLine="284"/>
        <w:jc w:val="both"/>
        <w:rPr>
          <w:rFonts w:ascii="Times New Roman" w:hAnsi="Times New Roman"/>
          <w:color w:val="000000"/>
          <w:sz w:val="24"/>
          <w:szCs w:val="24"/>
        </w:rPr>
      </w:pPr>
      <w:r w:rsidRPr="00A5664F">
        <w:rPr>
          <w:rFonts w:ascii="Times New Roman" w:hAnsi="Times New Roman"/>
          <w:color w:val="000000"/>
          <w:sz w:val="24"/>
          <w:szCs w:val="24"/>
        </w:rPr>
        <w:t>8.1. Настоящий Контра</w:t>
      </w:r>
      <w:proofErr w:type="gramStart"/>
      <w:r w:rsidRPr="00A5664F">
        <w:rPr>
          <w:rFonts w:ascii="Times New Roman" w:hAnsi="Times New Roman"/>
          <w:color w:val="000000"/>
          <w:sz w:val="24"/>
          <w:szCs w:val="24"/>
        </w:rPr>
        <w:t>кт вст</w:t>
      </w:r>
      <w:proofErr w:type="gramEnd"/>
      <w:r w:rsidRPr="00A5664F">
        <w:rPr>
          <w:rFonts w:ascii="Times New Roman" w:hAnsi="Times New Roman"/>
          <w:color w:val="000000"/>
          <w:sz w:val="24"/>
          <w:szCs w:val="24"/>
        </w:rPr>
        <w:t>упает в силу с даты его подписания обеими Сторонами.</w:t>
      </w:r>
    </w:p>
    <w:p w14:paraId="55B0B16C" w14:textId="080E6350" w:rsidR="00A5664F" w:rsidRPr="00B67060" w:rsidRDefault="00A5664F" w:rsidP="006650CD">
      <w:pPr>
        <w:spacing w:after="0" w:line="240" w:lineRule="auto"/>
        <w:jc w:val="both"/>
        <w:rPr>
          <w:rFonts w:ascii="Times New Roman" w:hAnsi="Times New Roman"/>
          <w:sz w:val="24"/>
          <w:szCs w:val="24"/>
        </w:rPr>
      </w:pPr>
      <w:r w:rsidRPr="00B67060">
        <w:rPr>
          <w:rFonts w:ascii="Times New Roman" w:hAnsi="Times New Roman"/>
          <w:color w:val="000000"/>
          <w:sz w:val="24"/>
          <w:szCs w:val="24"/>
        </w:rPr>
        <w:t xml:space="preserve">Срок поставки товара – </w:t>
      </w:r>
      <w:r w:rsidR="00B67060" w:rsidRPr="00B67060">
        <w:rPr>
          <w:rFonts w:ascii="Times New Roman" w:hAnsi="Times New Roman"/>
          <w:color w:val="000000"/>
          <w:sz w:val="24"/>
          <w:szCs w:val="24"/>
        </w:rPr>
        <w:t>в течени</w:t>
      </w:r>
      <w:proofErr w:type="gramStart"/>
      <w:r w:rsidR="00B67060" w:rsidRPr="00B67060">
        <w:rPr>
          <w:rFonts w:ascii="Times New Roman" w:hAnsi="Times New Roman"/>
          <w:color w:val="000000"/>
          <w:sz w:val="24"/>
          <w:szCs w:val="24"/>
        </w:rPr>
        <w:t>и</w:t>
      </w:r>
      <w:proofErr w:type="gramEnd"/>
      <w:r w:rsidR="00B67060" w:rsidRPr="00B67060">
        <w:rPr>
          <w:rFonts w:ascii="Times New Roman" w:hAnsi="Times New Roman"/>
          <w:color w:val="000000"/>
          <w:sz w:val="24"/>
          <w:szCs w:val="24"/>
        </w:rPr>
        <w:t xml:space="preserve"> </w:t>
      </w:r>
      <w:r w:rsidR="00FF72C5">
        <w:rPr>
          <w:rFonts w:ascii="Times New Roman" w:hAnsi="Times New Roman"/>
          <w:color w:val="000000"/>
          <w:sz w:val="24"/>
          <w:szCs w:val="24"/>
        </w:rPr>
        <w:t>5</w:t>
      </w:r>
      <w:r w:rsidR="00810A7E">
        <w:rPr>
          <w:rFonts w:ascii="Times New Roman" w:hAnsi="Times New Roman"/>
          <w:color w:val="000000"/>
          <w:sz w:val="24"/>
          <w:szCs w:val="24"/>
        </w:rPr>
        <w:t xml:space="preserve"> рабочих </w:t>
      </w:r>
      <w:r w:rsidRPr="00B67060">
        <w:rPr>
          <w:rFonts w:ascii="Times New Roman" w:hAnsi="Times New Roman"/>
          <w:color w:val="000000"/>
          <w:sz w:val="24"/>
          <w:szCs w:val="24"/>
        </w:rPr>
        <w:t xml:space="preserve"> дн</w:t>
      </w:r>
      <w:r w:rsidR="00B67060" w:rsidRPr="00B67060">
        <w:rPr>
          <w:rFonts w:ascii="Times New Roman" w:hAnsi="Times New Roman"/>
          <w:color w:val="000000"/>
          <w:sz w:val="24"/>
          <w:szCs w:val="24"/>
        </w:rPr>
        <w:t>ей</w:t>
      </w:r>
      <w:r w:rsidRPr="00B67060">
        <w:rPr>
          <w:rFonts w:ascii="Times New Roman" w:hAnsi="Times New Roman"/>
          <w:color w:val="000000"/>
          <w:sz w:val="24"/>
          <w:szCs w:val="24"/>
        </w:rPr>
        <w:t xml:space="preserve"> </w:t>
      </w:r>
      <w:r w:rsidRPr="00B67060">
        <w:rPr>
          <w:rFonts w:ascii="Times New Roman" w:hAnsi="Times New Roman"/>
          <w:sz w:val="24"/>
          <w:szCs w:val="24"/>
        </w:rPr>
        <w:t>со дня заключения контракта</w:t>
      </w:r>
      <w:r w:rsidR="001E4AAD">
        <w:rPr>
          <w:rFonts w:ascii="Times New Roman" w:hAnsi="Times New Roman"/>
          <w:sz w:val="24"/>
          <w:szCs w:val="24"/>
        </w:rPr>
        <w:t>. Окончание исполнения контракта</w:t>
      </w:r>
      <w:r w:rsidR="00BA2803">
        <w:rPr>
          <w:rFonts w:ascii="Times New Roman" w:hAnsi="Times New Roman"/>
          <w:sz w:val="24"/>
          <w:szCs w:val="24"/>
        </w:rPr>
        <w:t xml:space="preserve"> </w:t>
      </w:r>
      <w:r w:rsidR="001E4AAD">
        <w:rPr>
          <w:rFonts w:ascii="Times New Roman" w:hAnsi="Times New Roman"/>
          <w:sz w:val="24"/>
          <w:szCs w:val="24"/>
        </w:rPr>
        <w:t>-</w:t>
      </w:r>
      <w:r w:rsidR="00BA2803">
        <w:rPr>
          <w:rFonts w:ascii="Times New Roman" w:hAnsi="Times New Roman"/>
          <w:sz w:val="24"/>
          <w:szCs w:val="24"/>
        </w:rPr>
        <w:t xml:space="preserve"> </w:t>
      </w:r>
      <w:r w:rsidR="00810A7E">
        <w:rPr>
          <w:rFonts w:ascii="Times New Roman" w:hAnsi="Times New Roman"/>
          <w:sz w:val="24"/>
          <w:szCs w:val="24"/>
        </w:rPr>
        <w:t>30</w:t>
      </w:r>
      <w:r w:rsidR="001A48EC">
        <w:rPr>
          <w:rFonts w:ascii="Times New Roman" w:hAnsi="Times New Roman"/>
          <w:sz w:val="24"/>
          <w:szCs w:val="24"/>
        </w:rPr>
        <w:t>.</w:t>
      </w:r>
      <w:r w:rsidR="00FF72C5">
        <w:rPr>
          <w:rFonts w:ascii="Times New Roman" w:hAnsi="Times New Roman"/>
          <w:sz w:val="24"/>
          <w:szCs w:val="24"/>
        </w:rPr>
        <w:t>10</w:t>
      </w:r>
      <w:r w:rsidR="001A48EC">
        <w:rPr>
          <w:rFonts w:ascii="Times New Roman" w:hAnsi="Times New Roman"/>
          <w:sz w:val="24"/>
          <w:szCs w:val="24"/>
        </w:rPr>
        <w:t>.202</w:t>
      </w:r>
      <w:r w:rsidR="00FF72C5">
        <w:rPr>
          <w:rFonts w:ascii="Times New Roman" w:hAnsi="Times New Roman"/>
          <w:sz w:val="24"/>
          <w:szCs w:val="24"/>
        </w:rPr>
        <w:t>6</w:t>
      </w:r>
      <w:r w:rsidR="001A48EC">
        <w:rPr>
          <w:rFonts w:ascii="Times New Roman" w:hAnsi="Times New Roman"/>
          <w:sz w:val="24"/>
          <w:szCs w:val="24"/>
        </w:rPr>
        <w:t>г</w:t>
      </w:r>
      <w:r w:rsidRPr="00B67060">
        <w:rPr>
          <w:rFonts w:ascii="Times New Roman" w:hAnsi="Times New Roman"/>
          <w:sz w:val="24"/>
          <w:szCs w:val="24"/>
        </w:rPr>
        <w:t>.</w:t>
      </w:r>
    </w:p>
    <w:p w14:paraId="76935865" w14:textId="77777777" w:rsidR="00A5664F" w:rsidRPr="00A5664F" w:rsidRDefault="00A5664F" w:rsidP="00A5664F">
      <w:pPr>
        <w:shd w:val="clear" w:color="auto" w:fill="FFFFFF"/>
        <w:spacing w:after="0" w:line="240" w:lineRule="auto"/>
        <w:ind w:firstLine="284"/>
        <w:rPr>
          <w:rFonts w:ascii="Times New Roman" w:hAnsi="Times New Roman"/>
          <w:b/>
          <w:bCs/>
          <w:color w:val="000000"/>
        </w:rPr>
      </w:pPr>
    </w:p>
    <w:tbl>
      <w:tblPr>
        <w:tblW w:w="10450" w:type="dxa"/>
        <w:tblInd w:w="5" w:type="dxa"/>
        <w:tblLayout w:type="fixed"/>
        <w:tblLook w:val="04A0" w:firstRow="1" w:lastRow="0" w:firstColumn="1" w:lastColumn="0" w:noHBand="0" w:noVBand="1"/>
      </w:tblPr>
      <w:tblGrid>
        <w:gridCol w:w="5773"/>
        <w:gridCol w:w="4677"/>
      </w:tblGrid>
      <w:tr w:rsidR="00A5664F" w:rsidRPr="00A5664F" w14:paraId="0D9BDEA3" w14:textId="77777777" w:rsidTr="00A5664F">
        <w:tc>
          <w:tcPr>
            <w:tcW w:w="5773" w:type="dxa"/>
          </w:tcPr>
          <w:p w14:paraId="6DA8B760" w14:textId="6C69FDEE" w:rsidR="00A5664F" w:rsidRPr="00A5664F" w:rsidRDefault="00B67060" w:rsidP="00B67060">
            <w:pPr>
              <w:spacing w:after="0" w:line="240" w:lineRule="auto"/>
              <w:ind w:right="-108"/>
              <w:contextualSpacing/>
              <w:rPr>
                <w:rFonts w:ascii="Times New Roman" w:hAnsi="Times New Roman"/>
                <w:b/>
                <w:bCs/>
                <w:color w:val="000000"/>
                <w:sz w:val="24"/>
                <w:szCs w:val="24"/>
              </w:rPr>
            </w:pPr>
            <w:r>
              <w:rPr>
                <w:rFonts w:ascii="Times New Roman" w:hAnsi="Times New Roman"/>
                <w:b/>
                <w:bCs/>
                <w:color w:val="000000"/>
                <w:sz w:val="24"/>
                <w:szCs w:val="24"/>
              </w:rPr>
              <w:t xml:space="preserve">                                                        </w:t>
            </w:r>
            <w:r w:rsidR="00A5664F" w:rsidRPr="00A5664F">
              <w:rPr>
                <w:rFonts w:ascii="Times New Roman" w:hAnsi="Times New Roman"/>
                <w:b/>
                <w:bCs/>
                <w:color w:val="000000"/>
                <w:sz w:val="24"/>
                <w:szCs w:val="24"/>
              </w:rPr>
              <w:t>9. Реквизиты сторон</w:t>
            </w:r>
          </w:p>
          <w:p w14:paraId="7C8FD276" w14:textId="77777777" w:rsidR="00A5664F" w:rsidRPr="00A5664F" w:rsidRDefault="00A5664F" w:rsidP="00A5664F">
            <w:pPr>
              <w:tabs>
                <w:tab w:val="left" w:pos="3855"/>
              </w:tabs>
              <w:spacing w:after="0" w:line="240" w:lineRule="auto"/>
              <w:ind w:left="851" w:firstLine="284"/>
              <w:contextualSpacing/>
              <w:rPr>
                <w:rFonts w:ascii="Times New Roman" w:hAnsi="Times New Roman"/>
                <w:b/>
                <w:bCs/>
                <w:color w:val="000000"/>
                <w:sz w:val="24"/>
                <w:szCs w:val="24"/>
              </w:rPr>
            </w:pPr>
            <w:r w:rsidRPr="00A5664F">
              <w:rPr>
                <w:rFonts w:ascii="Times New Roman" w:hAnsi="Times New Roman"/>
                <w:b/>
                <w:bCs/>
                <w:color w:val="000000"/>
                <w:sz w:val="24"/>
                <w:szCs w:val="24"/>
              </w:rPr>
              <w:tab/>
            </w:r>
          </w:p>
          <w:p w14:paraId="3489EAFC" w14:textId="77777777" w:rsidR="00A5664F" w:rsidRPr="00A5664F" w:rsidRDefault="00A5664F" w:rsidP="00A5664F">
            <w:pPr>
              <w:spacing w:after="0" w:line="240" w:lineRule="auto"/>
              <w:ind w:left="851" w:firstLine="284"/>
              <w:contextualSpacing/>
              <w:rPr>
                <w:rFonts w:ascii="Times New Roman" w:hAnsi="Times New Roman"/>
                <w:b/>
                <w:bCs/>
                <w:color w:val="000000"/>
                <w:sz w:val="24"/>
                <w:szCs w:val="24"/>
              </w:rPr>
            </w:pPr>
          </w:p>
          <w:p w14:paraId="2E7ACC57" w14:textId="77777777" w:rsidR="00DD02E1" w:rsidRDefault="00A5664F" w:rsidP="00A5664F">
            <w:pPr>
              <w:spacing w:after="0" w:line="240" w:lineRule="auto"/>
              <w:ind w:left="421"/>
              <w:contextualSpacing/>
              <w:rPr>
                <w:rFonts w:ascii="Times New Roman" w:hAnsi="Times New Roman"/>
                <w:b/>
                <w:bCs/>
                <w:color w:val="000000"/>
                <w:sz w:val="24"/>
                <w:szCs w:val="24"/>
              </w:rPr>
            </w:pPr>
            <w:r w:rsidRPr="00A5664F">
              <w:rPr>
                <w:rFonts w:ascii="Times New Roman" w:hAnsi="Times New Roman"/>
                <w:b/>
                <w:bCs/>
                <w:color w:val="000000"/>
                <w:sz w:val="24"/>
                <w:szCs w:val="24"/>
              </w:rPr>
              <w:t xml:space="preserve">ЗАКАЗЧИК: </w:t>
            </w:r>
          </w:p>
          <w:p w14:paraId="22F0701C" w14:textId="77777777" w:rsidR="00DD02E1" w:rsidRDefault="00DD02E1" w:rsidP="00A5664F">
            <w:pPr>
              <w:spacing w:after="0" w:line="240" w:lineRule="auto"/>
              <w:ind w:left="421"/>
              <w:contextualSpacing/>
              <w:rPr>
                <w:rFonts w:ascii="Times New Roman" w:hAnsi="Times New Roman"/>
                <w:b/>
                <w:bCs/>
                <w:color w:val="000000"/>
                <w:sz w:val="24"/>
                <w:szCs w:val="24"/>
              </w:rPr>
            </w:pPr>
          </w:p>
          <w:p w14:paraId="2A08919A" w14:textId="37FDE96B" w:rsidR="00A5664F" w:rsidRPr="00A5664F" w:rsidRDefault="00A5664F" w:rsidP="001D6314">
            <w:pPr>
              <w:spacing w:after="0" w:line="240" w:lineRule="auto"/>
              <w:contextualSpacing/>
              <w:rPr>
                <w:rFonts w:ascii="Times New Roman" w:eastAsia="Times New Roman" w:hAnsi="Times New Roman"/>
                <w:sz w:val="24"/>
                <w:szCs w:val="24"/>
                <w:lang w:eastAsia="ru-RU"/>
              </w:rPr>
            </w:pPr>
            <w:r w:rsidRPr="00A5664F">
              <w:rPr>
                <w:rFonts w:ascii="Times New Roman" w:hAnsi="Times New Roman"/>
                <w:bCs/>
                <w:color w:val="000000"/>
                <w:sz w:val="24"/>
                <w:szCs w:val="24"/>
              </w:rPr>
              <w:t xml:space="preserve">УФНС </w:t>
            </w:r>
            <w:r w:rsidR="00F42289" w:rsidRPr="00A5664F">
              <w:rPr>
                <w:rFonts w:ascii="Times New Roman" w:hAnsi="Times New Roman"/>
                <w:bCs/>
                <w:color w:val="000000"/>
                <w:sz w:val="24"/>
                <w:szCs w:val="24"/>
              </w:rPr>
              <w:t>России</w:t>
            </w:r>
            <w:r w:rsidRPr="00A5664F">
              <w:rPr>
                <w:rFonts w:ascii="Times New Roman" w:hAnsi="Times New Roman"/>
                <w:bCs/>
                <w:color w:val="000000"/>
                <w:sz w:val="24"/>
                <w:szCs w:val="24"/>
              </w:rPr>
              <w:t xml:space="preserve"> по Республике Дагестан</w:t>
            </w:r>
          </w:p>
          <w:p w14:paraId="25C6826F" w14:textId="77777777" w:rsidR="00A5664F" w:rsidRPr="00A5664F" w:rsidRDefault="00A5664F" w:rsidP="001D6314">
            <w:pPr>
              <w:spacing w:after="0" w:line="240" w:lineRule="auto"/>
              <w:contextualSpacing/>
              <w:rPr>
                <w:rFonts w:ascii="Times New Roman" w:hAnsi="Times New Roman"/>
                <w:bCs/>
                <w:color w:val="000000"/>
                <w:sz w:val="24"/>
                <w:szCs w:val="24"/>
              </w:rPr>
            </w:pPr>
            <w:r w:rsidRPr="00A5664F">
              <w:rPr>
                <w:rFonts w:ascii="Times New Roman" w:hAnsi="Times New Roman"/>
                <w:bCs/>
                <w:color w:val="000000"/>
                <w:sz w:val="24"/>
                <w:szCs w:val="24"/>
              </w:rPr>
              <w:t xml:space="preserve">367015, РД, г. Махачкала, </w:t>
            </w:r>
          </w:p>
          <w:p w14:paraId="4B86ACB9" w14:textId="77777777" w:rsidR="00A5664F" w:rsidRPr="00A5664F" w:rsidRDefault="00A5664F" w:rsidP="001D6314">
            <w:pPr>
              <w:spacing w:after="0" w:line="240" w:lineRule="auto"/>
              <w:contextualSpacing/>
              <w:rPr>
                <w:rFonts w:ascii="Times New Roman" w:hAnsi="Times New Roman"/>
                <w:bCs/>
                <w:color w:val="000000"/>
                <w:sz w:val="24"/>
                <w:szCs w:val="24"/>
              </w:rPr>
            </w:pPr>
            <w:r w:rsidRPr="00A5664F">
              <w:rPr>
                <w:rFonts w:ascii="Times New Roman" w:hAnsi="Times New Roman"/>
                <w:bCs/>
                <w:color w:val="000000"/>
                <w:sz w:val="24"/>
                <w:szCs w:val="24"/>
              </w:rPr>
              <w:t xml:space="preserve">ул. М. </w:t>
            </w:r>
            <w:proofErr w:type="spellStart"/>
            <w:r w:rsidRPr="00A5664F">
              <w:rPr>
                <w:rFonts w:ascii="Times New Roman" w:hAnsi="Times New Roman"/>
                <w:bCs/>
                <w:color w:val="000000"/>
                <w:sz w:val="24"/>
                <w:szCs w:val="24"/>
              </w:rPr>
              <w:t>Ярагского</w:t>
            </w:r>
            <w:proofErr w:type="spellEnd"/>
            <w:r w:rsidRPr="00A5664F">
              <w:rPr>
                <w:rFonts w:ascii="Times New Roman" w:hAnsi="Times New Roman"/>
                <w:bCs/>
                <w:color w:val="000000"/>
                <w:sz w:val="24"/>
                <w:szCs w:val="24"/>
              </w:rPr>
              <w:t>, д.93</w:t>
            </w:r>
          </w:p>
          <w:p w14:paraId="0BC477A1" w14:textId="61FB8DF4" w:rsidR="00A5664F" w:rsidRPr="00A5664F" w:rsidRDefault="00A5664F" w:rsidP="001D6314">
            <w:pPr>
              <w:spacing w:after="0" w:line="240" w:lineRule="auto"/>
              <w:rPr>
                <w:rFonts w:ascii="Times New Roman" w:hAnsi="Times New Roman"/>
                <w:bCs/>
                <w:color w:val="000000"/>
                <w:sz w:val="24"/>
                <w:szCs w:val="24"/>
              </w:rPr>
            </w:pPr>
            <w:r w:rsidRPr="00A5664F">
              <w:rPr>
                <w:rFonts w:ascii="Times New Roman" w:hAnsi="Times New Roman"/>
                <w:b/>
                <w:bCs/>
                <w:color w:val="000000"/>
                <w:sz w:val="24"/>
                <w:szCs w:val="24"/>
              </w:rPr>
              <w:t xml:space="preserve">ИНН </w:t>
            </w:r>
            <w:r w:rsidRPr="00A5664F">
              <w:rPr>
                <w:rFonts w:ascii="Times New Roman" w:hAnsi="Times New Roman"/>
                <w:bCs/>
                <w:color w:val="000000"/>
                <w:sz w:val="24"/>
                <w:szCs w:val="24"/>
              </w:rPr>
              <w:t xml:space="preserve">0562043926 </w:t>
            </w:r>
            <w:r w:rsidR="001D6314">
              <w:rPr>
                <w:rFonts w:ascii="Times New Roman" w:hAnsi="Times New Roman"/>
                <w:bCs/>
                <w:color w:val="000000"/>
                <w:sz w:val="24"/>
                <w:szCs w:val="24"/>
              </w:rPr>
              <w:t xml:space="preserve">, </w:t>
            </w:r>
            <w:r w:rsidRPr="00A5664F">
              <w:rPr>
                <w:rFonts w:ascii="Times New Roman" w:hAnsi="Times New Roman"/>
                <w:b/>
                <w:bCs/>
                <w:color w:val="000000"/>
                <w:sz w:val="24"/>
                <w:szCs w:val="24"/>
              </w:rPr>
              <w:t xml:space="preserve">КПП </w:t>
            </w:r>
            <w:r w:rsidRPr="00A5664F">
              <w:rPr>
                <w:rFonts w:ascii="Times New Roman" w:hAnsi="Times New Roman"/>
                <w:bCs/>
                <w:color w:val="000000"/>
                <w:sz w:val="24"/>
                <w:szCs w:val="24"/>
              </w:rPr>
              <w:t>057201001</w:t>
            </w:r>
          </w:p>
          <w:p w14:paraId="25C9B841" w14:textId="77777777" w:rsidR="001D6314" w:rsidRPr="001D6314" w:rsidRDefault="001D6314" w:rsidP="001D6314">
            <w:pPr>
              <w:widowControl w:val="0"/>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1D6314">
              <w:rPr>
                <w:rFonts w:ascii="Times New Roman" w:eastAsia="Times New Roman" w:hAnsi="Times New Roman"/>
                <w:bCs/>
                <w:color w:val="000000"/>
                <w:sz w:val="24"/>
                <w:szCs w:val="24"/>
                <w:lang w:eastAsia="ru-RU"/>
              </w:rPr>
              <w:t>Казначейский счет 03211643000000013218</w:t>
            </w:r>
          </w:p>
          <w:p w14:paraId="359C5312" w14:textId="77777777" w:rsidR="001D6314" w:rsidRDefault="001D6314" w:rsidP="001D6314">
            <w:pPr>
              <w:widowControl w:val="0"/>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1D6314">
              <w:rPr>
                <w:rFonts w:ascii="Times New Roman" w:eastAsia="Times New Roman" w:hAnsi="Times New Roman"/>
                <w:bCs/>
                <w:color w:val="000000"/>
                <w:sz w:val="24"/>
                <w:szCs w:val="24"/>
                <w:lang w:eastAsia="ru-RU"/>
              </w:rPr>
              <w:lastRenderedPageBreak/>
              <w:t xml:space="preserve">Наименование банка: ОКЦ №1 </w:t>
            </w:r>
          </w:p>
          <w:p w14:paraId="2A5FBB00" w14:textId="77777777" w:rsidR="001D6314" w:rsidRDefault="001D6314" w:rsidP="001D6314">
            <w:pPr>
              <w:widowControl w:val="0"/>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1D6314">
              <w:rPr>
                <w:rFonts w:ascii="Times New Roman" w:eastAsia="Times New Roman" w:hAnsi="Times New Roman"/>
                <w:bCs/>
                <w:color w:val="000000"/>
                <w:sz w:val="24"/>
                <w:szCs w:val="24"/>
                <w:lang w:eastAsia="ru-RU"/>
              </w:rPr>
              <w:t xml:space="preserve">ВВГУ БАНКА РОССИИ/УФК </w:t>
            </w:r>
          </w:p>
          <w:p w14:paraId="46AE50A8" w14:textId="492BA4D7" w:rsidR="001D6314" w:rsidRPr="001D6314" w:rsidRDefault="001D6314" w:rsidP="001D6314">
            <w:pPr>
              <w:widowControl w:val="0"/>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1D6314">
              <w:rPr>
                <w:rFonts w:ascii="Times New Roman" w:eastAsia="Times New Roman" w:hAnsi="Times New Roman"/>
                <w:bCs/>
                <w:color w:val="000000"/>
                <w:sz w:val="24"/>
                <w:szCs w:val="24"/>
                <w:lang w:eastAsia="ru-RU"/>
              </w:rPr>
              <w:t>по Нижегородской области,</w:t>
            </w:r>
          </w:p>
          <w:p w14:paraId="28591BF8" w14:textId="77777777" w:rsidR="001D6314" w:rsidRPr="001D6314" w:rsidRDefault="001D6314" w:rsidP="001D6314">
            <w:pPr>
              <w:widowControl w:val="0"/>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1D6314">
              <w:rPr>
                <w:rFonts w:ascii="Times New Roman" w:eastAsia="Times New Roman" w:hAnsi="Times New Roman"/>
                <w:bCs/>
                <w:color w:val="000000"/>
                <w:sz w:val="24"/>
                <w:szCs w:val="24"/>
                <w:lang w:eastAsia="ru-RU"/>
              </w:rPr>
              <w:t xml:space="preserve"> г. Нижний Новгород</w:t>
            </w:r>
          </w:p>
          <w:p w14:paraId="7D92B1E3" w14:textId="77777777" w:rsidR="001D6314" w:rsidRPr="001D6314" w:rsidRDefault="001D6314" w:rsidP="001D6314">
            <w:pPr>
              <w:widowControl w:val="0"/>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1D6314">
              <w:rPr>
                <w:rFonts w:ascii="Times New Roman" w:eastAsia="Times New Roman" w:hAnsi="Times New Roman"/>
                <w:bCs/>
                <w:color w:val="000000"/>
                <w:sz w:val="24"/>
                <w:szCs w:val="24"/>
                <w:lang w:eastAsia="ru-RU"/>
              </w:rPr>
              <w:t>БИК: 012202102</w:t>
            </w:r>
          </w:p>
          <w:p w14:paraId="7FBF4586" w14:textId="77777777" w:rsidR="001D6314" w:rsidRPr="001D6314" w:rsidRDefault="001D6314" w:rsidP="001D6314">
            <w:pPr>
              <w:widowControl w:val="0"/>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1D6314">
              <w:rPr>
                <w:rFonts w:ascii="Times New Roman" w:eastAsia="Times New Roman" w:hAnsi="Times New Roman"/>
                <w:bCs/>
                <w:color w:val="000000"/>
                <w:sz w:val="24"/>
                <w:szCs w:val="24"/>
                <w:lang w:eastAsia="ru-RU"/>
              </w:rPr>
              <w:t>Единый казначейский счет:</w:t>
            </w:r>
          </w:p>
          <w:p w14:paraId="67DB33D1" w14:textId="77777777" w:rsidR="001D6314" w:rsidRPr="001D6314" w:rsidRDefault="001D6314" w:rsidP="001D6314">
            <w:pPr>
              <w:widowControl w:val="0"/>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1D6314">
              <w:rPr>
                <w:rFonts w:ascii="Times New Roman" w:eastAsia="Times New Roman" w:hAnsi="Times New Roman"/>
                <w:bCs/>
                <w:color w:val="000000"/>
                <w:sz w:val="24"/>
                <w:szCs w:val="24"/>
                <w:lang w:eastAsia="ru-RU"/>
              </w:rPr>
              <w:t>40102810745370000024</w:t>
            </w:r>
          </w:p>
          <w:p w14:paraId="322D935C" w14:textId="0A81BEC2" w:rsidR="00A5664F" w:rsidRPr="001D6314" w:rsidRDefault="001D6314" w:rsidP="001D631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D6314">
              <w:rPr>
                <w:rFonts w:ascii="Times New Roman" w:eastAsia="Times New Roman" w:hAnsi="Times New Roman"/>
                <w:bCs/>
                <w:color w:val="000000"/>
                <w:sz w:val="24"/>
                <w:szCs w:val="24"/>
                <w:lang w:eastAsia="ru-RU"/>
              </w:rPr>
              <w:t>Лицевой счет в ФК  03031259430</w:t>
            </w:r>
          </w:p>
          <w:p w14:paraId="197AF12A" w14:textId="77777777" w:rsidR="00A5664F" w:rsidRPr="00A5664F" w:rsidRDefault="00A5664F" w:rsidP="00A5664F">
            <w:pPr>
              <w:spacing w:after="0" w:line="240" w:lineRule="auto"/>
              <w:ind w:firstLine="284"/>
              <w:rPr>
                <w:rFonts w:ascii="Times New Roman" w:hAnsi="Times New Roman"/>
                <w:b/>
                <w:bCs/>
                <w:color w:val="000000"/>
                <w:sz w:val="24"/>
                <w:szCs w:val="24"/>
              </w:rPr>
            </w:pPr>
          </w:p>
          <w:p w14:paraId="0015742F" w14:textId="257D0110" w:rsidR="00A5664F" w:rsidRPr="008D0449" w:rsidRDefault="00A5664F" w:rsidP="008D0449">
            <w:pPr>
              <w:spacing w:after="0" w:line="240" w:lineRule="auto"/>
              <w:ind w:firstLine="284"/>
              <w:rPr>
                <w:rFonts w:ascii="Times New Roman" w:hAnsi="Times New Roman"/>
                <w:b/>
                <w:sz w:val="24"/>
                <w:szCs w:val="24"/>
              </w:rPr>
            </w:pPr>
            <w:r w:rsidRPr="00A5664F">
              <w:rPr>
                <w:rFonts w:ascii="Times New Roman" w:hAnsi="Times New Roman"/>
                <w:b/>
                <w:bCs/>
                <w:color w:val="000000"/>
                <w:sz w:val="24"/>
                <w:szCs w:val="24"/>
              </w:rPr>
              <w:t>от ЗАКАЗЧИКА</w:t>
            </w:r>
            <w:r w:rsidR="00472086">
              <w:rPr>
                <w:rFonts w:ascii="Times New Roman" w:hAnsi="Times New Roman"/>
                <w:b/>
                <w:bCs/>
                <w:color w:val="000000"/>
                <w:sz w:val="24"/>
                <w:szCs w:val="24"/>
              </w:rPr>
              <w:t>:</w:t>
            </w:r>
          </w:p>
          <w:p w14:paraId="308681FF" w14:textId="77777777" w:rsidR="000F5D66" w:rsidRDefault="000F5D66" w:rsidP="00A5664F">
            <w:pPr>
              <w:shd w:val="clear" w:color="auto" w:fill="FFFFFF"/>
              <w:spacing w:after="0" w:line="240" w:lineRule="auto"/>
              <w:ind w:firstLine="284"/>
              <w:rPr>
                <w:rFonts w:ascii="Times New Roman" w:hAnsi="Times New Roman"/>
                <w:sz w:val="24"/>
                <w:szCs w:val="24"/>
              </w:rPr>
            </w:pPr>
          </w:p>
          <w:p w14:paraId="520F77A1" w14:textId="77777777" w:rsidR="00A5664F" w:rsidRPr="00A5664F" w:rsidRDefault="00A5664F" w:rsidP="00A5664F">
            <w:pPr>
              <w:shd w:val="clear" w:color="auto" w:fill="FFFFFF"/>
              <w:spacing w:after="0" w:line="240" w:lineRule="auto"/>
              <w:ind w:firstLine="284"/>
              <w:rPr>
                <w:rFonts w:ascii="Times New Roman" w:hAnsi="Times New Roman"/>
                <w:color w:val="000000"/>
                <w:sz w:val="24"/>
                <w:szCs w:val="24"/>
              </w:rPr>
            </w:pPr>
            <w:r w:rsidRPr="00A5664F">
              <w:rPr>
                <w:rFonts w:ascii="Times New Roman" w:hAnsi="Times New Roman"/>
                <w:color w:val="000000"/>
                <w:sz w:val="24"/>
                <w:szCs w:val="24"/>
              </w:rPr>
              <w:t xml:space="preserve">             </w:t>
            </w:r>
          </w:p>
          <w:p w14:paraId="366D3F4B" w14:textId="3D187DDE" w:rsidR="00A5664F" w:rsidRPr="00A5664F" w:rsidRDefault="00C80A7B" w:rsidP="00C80A7B">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__________________</w:t>
            </w:r>
          </w:p>
          <w:p w14:paraId="65891D30" w14:textId="77777777" w:rsidR="00C80A7B" w:rsidRDefault="00C80A7B" w:rsidP="00A5664F">
            <w:pPr>
              <w:shd w:val="clear" w:color="auto" w:fill="FFFFFF"/>
              <w:spacing w:after="0" w:line="240" w:lineRule="auto"/>
              <w:ind w:firstLine="284"/>
              <w:rPr>
                <w:rFonts w:ascii="Times New Roman" w:hAnsi="Times New Roman"/>
                <w:color w:val="000000"/>
                <w:sz w:val="24"/>
                <w:szCs w:val="24"/>
              </w:rPr>
            </w:pPr>
          </w:p>
          <w:p w14:paraId="5831AB81" w14:textId="77777777" w:rsidR="00C80A7B" w:rsidRDefault="00C80A7B" w:rsidP="00A5664F">
            <w:pPr>
              <w:shd w:val="clear" w:color="auto" w:fill="FFFFFF"/>
              <w:spacing w:after="0" w:line="240" w:lineRule="auto"/>
              <w:ind w:firstLine="284"/>
              <w:rPr>
                <w:rFonts w:ascii="Times New Roman" w:hAnsi="Times New Roman"/>
                <w:color w:val="000000"/>
                <w:sz w:val="24"/>
                <w:szCs w:val="24"/>
              </w:rPr>
            </w:pPr>
          </w:p>
          <w:p w14:paraId="048D5161" w14:textId="77777777" w:rsidR="00C80A7B" w:rsidRDefault="00C80A7B" w:rsidP="00A5664F">
            <w:pPr>
              <w:shd w:val="clear" w:color="auto" w:fill="FFFFFF"/>
              <w:spacing w:after="0" w:line="240" w:lineRule="auto"/>
              <w:ind w:firstLine="284"/>
              <w:rPr>
                <w:rFonts w:ascii="Times New Roman" w:hAnsi="Times New Roman"/>
                <w:color w:val="000000"/>
                <w:sz w:val="24"/>
                <w:szCs w:val="24"/>
              </w:rPr>
            </w:pPr>
          </w:p>
          <w:p w14:paraId="1821F7FD" w14:textId="77777777" w:rsidR="00A5664F" w:rsidRPr="00A5664F" w:rsidRDefault="00A5664F" w:rsidP="00A5664F">
            <w:pPr>
              <w:shd w:val="clear" w:color="auto" w:fill="FFFFFF"/>
              <w:spacing w:after="0" w:line="240" w:lineRule="auto"/>
              <w:ind w:firstLine="284"/>
              <w:rPr>
                <w:rFonts w:ascii="Times New Roman" w:hAnsi="Times New Roman"/>
                <w:color w:val="000000"/>
                <w:sz w:val="24"/>
                <w:szCs w:val="24"/>
              </w:rPr>
            </w:pPr>
            <w:proofErr w:type="spellStart"/>
            <w:r w:rsidRPr="00A5664F">
              <w:rPr>
                <w:rFonts w:ascii="Times New Roman" w:hAnsi="Times New Roman"/>
                <w:color w:val="000000"/>
                <w:sz w:val="24"/>
                <w:szCs w:val="24"/>
              </w:rPr>
              <w:t>м.п</w:t>
            </w:r>
            <w:proofErr w:type="spellEnd"/>
            <w:r w:rsidRPr="00A5664F">
              <w:rPr>
                <w:rFonts w:ascii="Times New Roman" w:hAnsi="Times New Roman"/>
                <w:color w:val="000000"/>
                <w:sz w:val="24"/>
                <w:szCs w:val="24"/>
              </w:rPr>
              <w:t>.</w:t>
            </w:r>
          </w:p>
        </w:tc>
        <w:tc>
          <w:tcPr>
            <w:tcW w:w="4677" w:type="dxa"/>
          </w:tcPr>
          <w:p w14:paraId="6A337348" w14:textId="77777777" w:rsidR="00A5664F" w:rsidRPr="00A5664F" w:rsidRDefault="00A5664F" w:rsidP="00A5664F">
            <w:pPr>
              <w:spacing w:after="0" w:line="240" w:lineRule="auto"/>
              <w:ind w:left="57" w:firstLine="284"/>
              <w:rPr>
                <w:rFonts w:ascii="Times New Roman" w:hAnsi="Times New Roman"/>
                <w:b/>
                <w:bCs/>
                <w:color w:val="000000"/>
                <w:sz w:val="24"/>
                <w:szCs w:val="24"/>
              </w:rPr>
            </w:pPr>
          </w:p>
          <w:p w14:paraId="37E879EC" w14:textId="77777777" w:rsidR="00A5664F" w:rsidRPr="00A5664F" w:rsidRDefault="00A5664F" w:rsidP="001A48EC">
            <w:pPr>
              <w:spacing w:after="0" w:line="240" w:lineRule="auto"/>
              <w:rPr>
                <w:rFonts w:ascii="Times New Roman" w:hAnsi="Times New Roman"/>
                <w:b/>
                <w:bCs/>
                <w:color w:val="000000"/>
                <w:sz w:val="24"/>
                <w:szCs w:val="24"/>
              </w:rPr>
            </w:pPr>
          </w:p>
          <w:p w14:paraId="6C9A241B" w14:textId="77777777" w:rsidR="00A5664F" w:rsidRPr="00A5664F" w:rsidRDefault="00A5664F" w:rsidP="00A5664F">
            <w:pPr>
              <w:spacing w:after="0" w:line="240" w:lineRule="auto"/>
              <w:ind w:left="57" w:firstLine="284"/>
              <w:rPr>
                <w:rFonts w:ascii="Times New Roman" w:hAnsi="Times New Roman"/>
                <w:b/>
                <w:bCs/>
                <w:color w:val="000000"/>
                <w:sz w:val="24"/>
                <w:szCs w:val="24"/>
              </w:rPr>
            </w:pPr>
          </w:p>
          <w:p w14:paraId="2D7C2E72" w14:textId="7276A8DA" w:rsidR="00EF0880" w:rsidRDefault="00C80A7B" w:rsidP="00C80A7B">
            <w:pPr>
              <w:spacing w:after="0" w:line="240" w:lineRule="auto"/>
              <w:rPr>
                <w:rFonts w:ascii="Times New Roman" w:hAnsi="Times New Roman"/>
                <w:b/>
                <w:bCs/>
                <w:color w:val="000000"/>
                <w:spacing w:val="-2"/>
                <w:sz w:val="24"/>
                <w:szCs w:val="24"/>
              </w:rPr>
            </w:pPr>
            <w:r>
              <w:rPr>
                <w:rFonts w:ascii="Times New Roman" w:hAnsi="Times New Roman"/>
                <w:b/>
                <w:bCs/>
                <w:color w:val="000000"/>
                <w:spacing w:val="-2"/>
                <w:sz w:val="24"/>
                <w:szCs w:val="24"/>
              </w:rPr>
              <w:t xml:space="preserve">     </w:t>
            </w:r>
            <w:r w:rsidR="001A48EC">
              <w:rPr>
                <w:rFonts w:ascii="Times New Roman" w:hAnsi="Times New Roman"/>
                <w:b/>
                <w:bCs/>
                <w:color w:val="000000"/>
                <w:spacing w:val="-2"/>
                <w:sz w:val="24"/>
                <w:szCs w:val="24"/>
              </w:rPr>
              <w:t>ПОСТАВЩИК</w:t>
            </w:r>
            <w:r w:rsidR="001A48EC" w:rsidRPr="00A5664F">
              <w:rPr>
                <w:rFonts w:ascii="Times New Roman" w:hAnsi="Times New Roman"/>
                <w:b/>
                <w:bCs/>
                <w:color w:val="000000"/>
                <w:spacing w:val="-2"/>
                <w:sz w:val="24"/>
                <w:szCs w:val="24"/>
              </w:rPr>
              <w:t>:</w:t>
            </w:r>
            <w:r w:rsidR="00A5664F" w:rsidRPr="00A5664F">
              <w:rPr>
                <w:rFonts w:ascii="Times New Roman" w:hAnsi="Times New Roman"/>
                <w:b/>
                <w:bCs/>
                <w:color w:val="000000"/>
                <w:spacing w:val="-2"/>
                <w:sz w:val="24"/>
                <w:szCs w:val="24"/>
              </w:rPr>
              <w:t xml:space="preserve"> </w:t>
            </w:r>
          </w:p>
          <w:p w14:paraId="68DA3C86" w14:textId="77777777" w:rsidR="00A5664F" w:rsidRDefault="00A5664F" w:rsidP="00A5664F">
            <w:pPr>
              <w:shd w:val="clear" w:color="auto" w:fill="FFFFFF"/>
              <w:tabs>
                <w:tab w:val="left" w:pos="5256"/>
              </w:tabs>
              <w:spacing w:after="0" w:line="240" w:lineRule="auto"/>
              <w:ind w:left="57" w:firstLine="284"/>
              <w:rPr>
                <w:rFonts w:ascii="Times New Roman" w:hAnsi="Times New Roman"/>
                <w:b/>
                <w:bCs/>
                <w:color w:val="000000"/>
                <w:spacing w:val="4"/>
                <w:sz w:val="24"/>
                <w:szCs w:val="24"/>
              </w:rPr>
            </w:pPr>
          </w:p>
          <w:p w14:paraId="0CAD47B0" w14:textId="77777777" w:rsidR="000F5D66" w:rsidRDefault="000F5D66" w:rsidP="00A5664F">
            <w:pPr>
              <w:shd w:val="clear" w:color="auto" w:fill="FFFFFF"/>
              <w:tabs>
                <w:tab w:val="left" w:pos="5256"/>
              </w:tabs>
              <w:spacing w:after="0" w:line="240" w:lineRule="auto"/>
              <w:ind w:left="57" w:firstLine="284"/>
              <w:rPr>
                <w:rFonts w:ascii="Times New Roman" w:hAnsi="Times New Roman"/>
                <w:b/>
                <w:bCs/>
                <w:color w:val="000000"/>
                <w:spacing w:val="4"/>
                <w:sz w:val="24"/>
                <w:szCs w:val="24"/>
              </w:rPr>
            </w:pPr>
          </w:p>
          <w:p w14:paraId="49930230" w14:textId="77777777" w:rsidR="00AE762D" w:rsidRDefault="00AE762D" w:rsidP="00A5664F">
            <w:pPr>
              <w:shd w:val="clear" w:color="auto" w:fill="FFFFFF"/>
              <w:tabs>
                <w:tab w:val="left" w:pos="5256"/>
              </w:tabs>
              <w:spacing w:after="0" w:line="240" w:lineRule="auto"/>
              <w:ind w:left="57" w:firstLine="284"/>
              <w:rPr>
                <w:rFonts w:ascii="Times New Roman" w:hAnsi="Times New Roman"/>
                <w:b/>
                <w:bCs/>
                <w:color w:val="000000"/>
                <w:spacing w:val="4"/>
                <w:sz w:val="24"/>
                <w:szCs w:val="24"/>
              </w:rPr>
            </w:pPr>
          </w:p>
          <w:p w14:paraId="27C7C607" w14:textId="77777777" w:rsidR="00AE762D" w:rsidRDefault="00AE762D" w:rsidP="00A5664F">
            <w:pPr>
              <w:shd w:val="clear" w:color="auto" w:fill="FFFFFF"/>
              <w:tabs>
                <w:tab w:val="left" w:pos="5256"/>
              </w:tabs>
              <w:spacing w:after="0" w:line="240" w:lineRule="auto"/>
              <w:ind w:left="57" w:firstLine="284"/>
              <w:rPr>
                <w:rFonts w:ascii="Times New Roman" w:hAnsi="Times New Roman"/>
                <w:b/>
                <w:bCs/>
                <w:color w:val="000000"/>
                <w:spacing w:val="4"/>
                <w:sz w:val="24"/>
                <w:szCs w:val="24"/>
              </w:rPr>
            </w:pPr>
          </w:p>
          <w:p w14:paraId="3604D0A3" w14:textId="77777777" w:rsidR="00AE762D" w:rsidRDefault="00AE762D" w:rsidP="00A5664F">
            <w:pPr>
              <w:shd w:val="clear" w:color="auto" w:fill="FFFFFF"/>
              <w:tabs>
                <w:tab w:val="left" w:pos="5256"/>
              </w:tabs>
              <w:spacing w:after="0" w:line="240" w:lineRule="auto"/>
              <w:ind w:left="57" w:firstLine="284"/>
              <w:rPr>
                <w:rFonts w:ascii="Times New Roman" w:hAnsi="Times New Roman"/>
                <w:b/>
                <w:bCs/>
                <w:color w:val="000000"/>
                <w:spacing w:val="4"/>
                <w:sz w:val="24"/>
                <w:szCs w:val="24"/>
              </w:rPr>
            </w:pPr>
          </w:p>
          <w:p w14:paraId="71C4CBBD" w14:textId="77777777" w:rsidR="00AE762D" w:rsidRDefault="00AE762D" w:rsidP="00A5664F">
            <w:pPr>
              <w:shd w:val="clear" w:color="auto" w:fill="FFFFFF"/>
              <w:tabs>
                <w:tab w:val="left" w:pos="5256"/>
              </w:tabs>
              <w:spacing w:after="0" w:line="240" w:lineRule="auto"/>
              <w:ind w:left="57" w:firstLine="284"/>
              <w:rPr>
                <w:rFonts w:ascii="Times New Roman" w:hAnsi="Times New Roman"/>
                <w:b/>
                <w:bCs/>
                <w:color w:val="000000"/>
                <w:spacing w:val="4"/>
                <w:sz w:val="24"/>
                <w:szCs w:val="24"/>
              </w:rPr>
            </w:pPr>
          </w:p>
          <w:p w14:paraId="25C8F94A" w14:textId="77777777" w:rsidR="00AE762D" w:rsidRDefault="00AE762D" w:rsidP="00A5664F">
            <w:pPr>
              <w:shd w:val="clear" w:color="auto" w:fill="FFFFFF"/>
              <w:tabs>
                <w:tab w:val="left" w:pos="5256"/>
              </w:tabs>
              <w:spacing w:after="0" w:line="240" w:lineRule="auto"/>
              <w:ind w:left="57" w:firstLine="284"/>
              <w:rPr>
                <w:rFonts w:ascii="Times New Roman" w:hAnsi="Times New Roman"/>
                <w:b/>
                <w:bCs/>
                <w:color w:val="000000"/>
                <w:spacing w:val="4"/>
                <w:sz w:val="24"/>
                <w:szCs w:val="24"/>
              </w:rPr>
            </w:pPr>
          </w:p>
          <w:p w14:paraId="2A104774" w14:textId="77777777" w:rsidR="00AE762D" w:rsidRDefault="00AE762D" w:rsidP="00A5664F">
            <w:pPr>
              <w:shd w:val="clear" w:color="auto" w:fill="FFFFFF"/>
              <w:tabs>
                <w:tab w:val="left" w:pos="5256"/>
              </w:tabs>
              <w:spacing w:after="0" w:line="240" w:lineRule="auto"/>
              <w:ind w:left="57" w:firstLine="284"/>
              <w:rPr>
                <w:rFonts w:ascii="Times New Roman" w:hAnsi="Times New Roman"/>
                <w:b/>
                <w:bCs/>
                <w:color w:val="000000"/>
                <w:spacing w:val="4"/>
                <w:sz w:val="24"/>
                <w:szCs w:val="24"/>
              </w:rPr>
            </w:pPr>
          </w:p>
          <w:p w14:paraId="4D91F020" w14:textId="77777777" w:rsidR="00AE762D" w:rsidRDefault="00AE762D" w:rsidP="00A5664F">
            <w:pPr>
              <w:shd w:val="clear" w:color="auto" w:fill="FFFFFF"/>
              <w:tabs>
                <w:tab w:val="left" w:pos="5256"/>
              </w:tabs>
              <w:spacing w:after="0" w:line="240" w:lineRule="auto"/>
              <w:ind w:left="57" w:firstLine="284"/>
              <w:rPr>
                <w:rFonts w:ascii="Times New Roman" w:hAnsi="Times New Roman"/>
                <w:b/>
                <w:bCs/>
                <w:color w:val="000000"/>
                <w:spacing w:val="4"/>
                <w:sz w:val="24"/>
                <w:szCs w:val="24"/>
              </w:rPr>
            </w:pPr>
          </w:p>
          <w:p w14:paraId="72B5E44C" w14:textId="77777777" w:rsidR="00AE762D" w:rsidRDefault="00AE762D" w:rsidP="00A5664F">
            <w:pPr>
              <w:shd w:val="clear" w:color="auto" w:fill="FFFFFF"/>
              <w:tabs>
                <w:tab w:val="left" w:pos="5256"/>
              </w:tabs>
              <w:spacing w:after="0" w:line="240" w:lineRule="auto"/>
              <w:ind w:left="57" w:firstLine="284"/>
              <w:rPr>
                <w:rFonts w:ascii="Times New Roman" w:hAnsi="Times New Roman"/>
                <w:b/>
                <w:bCs/>
                <w:color w:val="000000"/>
                <w:spacing w:val="4"/>
                <w:sz w:val="24"/>
                <w:szCs w:val="24"/>
              </w:rPr>
            </w:pPr>
          </w:p>
          <w:p w14:paraId="47042E4C" w14:textId="77777777" w:rsidR="00AE762D" w:rsidRDefault="00AE762D" w:rsidP="00A5664F">
            <w:pPr>
              <w:shd w:val="clear" w:color="auto" w:fill="FFFFFF"/>
              <w:tabs>
                <w:tab w:val="left" w:pos="5256"/>
              </w:tabs>
              <w:spacing w:after="0" w:line="240" w:lineRule="auto"/>
              <w:ind w:left="57" w:firstLine="284"/>
              <w:rPr>
                <w:rFonts w:ascii="Times New Roman" w:hAnsi="Times New Roman"/>
                <w:b/>
                <w:bCs/>
                <w:color w:val="000000"/>
                <w:spacing w:val="4"/>
                <w:sz w:val="24"/>
                <w:szCs w:val="24"/>
              </w:rPr>
            </w:pPr>
          </w:p>
          <w:p w14:paraId="0670E8AA" w14:textId="77777777" w:rsidR="00AE762D" w:rsidRDefault="00AE762D" w:rsidP="00A5664F">
            <w:pPr>
              <w:shd w:val="clear" w:color="auto" w:fill="FFFFFF"/>
              <w:tabs>
                <w:tab w:val="left" w:pos="5256"/>
              </w:tabs>
              <w:spacing w:after="0" w:line="240" w:lineRule="auto"/>
              <w:ind w:left="57" w:firstLine="284"/>
              <w:rPr>
                <w:rFonts w:ascii="Times New Roman" w:hAnsi="Times New Roman"/>
                <w:b/>
                <w:bCs/>
                <w:color w:val="000000"/>
                <w:spacing w:val="4"/>
                <w:sz w:val="24"/>
                <w:szCs w:val="24"/>
              </w:rPr>
            </w:pPr>
          </w:p>
          <w:p w14:paraId="349A6713" w14:textId="77777777" w:rsidR="00AE762D" w:rsidRDefault="00AE762D" w:rsidP="00A5664F">
            <w:pPr>
              <w:shd w:val="clear" w:color="auto" w:fill="FFFFFF"/>
              <w:tabs>
                <w:tab w:val="left" w:pos="5256"/>
              </w:tabs>
              <w:spacing w:after="0" w:line="240" w:lineRule="auto"/>
              <w:ind w:left="57" w:firstLine="284"/>
              <w:rPr>
                <w:rFonts w:ascii="Times New Roman" w:hAnsi="Times New Roman"/>
                <w:b/>
                <w:bCs/>
                <w:color w:val="000000"/>
                <w:spacing w:val="4"/>
                <w:sz w:val="24"/>
                <w:szCs w:val="24"/>
              </w:rPr>
            </w:pPr>
          </w:p>
          <w:p w14:paraId="6EA3D3EC" w14:textId="77777777" w:rsidR="000F5D66" w:rsidRDefault="000F5D66" w:rsidP="00A5664F">
            <w:pPr>
              <w:shd w:val="clear" w:color="auto" w:fill="FFFFFF"/>
              <w:tabs>
                <w:tab w:val="left" w:pos="5256"/>
              </w:tabs>
              <w:spacing w:after="0" w:line="240" w:lineRule="auto"/>
              <w:ind w:left="57" w:firstLine="284"/>
              <w:rPr>
                <w:rFonts w:ascii="Times New Roman" w:hAnsi="Times New Roman"/>
                <w:b/>
                <w:bCs/>
                <w:color w:val="000000"/>
                <w:spacing w:val="4"/>
                <w:sz w:val="24"/>
                <w:szCs w:val="24"/>
              </w:rPr>
            </w:pPr>
          </w:p>
          <w:p w14:paraId="06EDFEE8" w14:textId="77777777" w:rsidR="00A5664F" w:rsidRPr="00A5664F" w:rsidRDefault="00A5664F" w:rsidP="00A5664F">
            <w:pPr>
              <w:shd w:val="clear" w:color="auto" w:fill="FFFFFF"/>
              <w:tabs>
                <w:tab w:val="left" w:pos="5256"/>
              </w:tabs>
              <w:spacing w:after="0" w:line="240" w:lineRule="auto"/>
              <w:ind w:firstLine="284"/>
              <w:rPr>
                <w:rFonts w:ascii="Times New Roman" w:hAnsi="Times New Roman"/>
                <w:b/>
                <w:bCs/>
                <w:color w:val="000000"/>
                <w:spacing w:val="4"/>
                <w:sz w:val="24"/>
                <w:szCs w:val="24"/>
              </w:rPr>
            </w:pPr>
          </w:p>
          <w:p w14:paraId="7358B73C" w14:textId="524B6C44" w:rsidR="00A5664F" w:rsidRPr="00A5664F" w:rsidRDefault="00B67060" w:rsidP="00C80A7B">
            <w:pPr>
              <w:shd w:val="clear" w:color="auto" w:fill="FFFFFF"/>
              <w:tabs>
                <w:tab w:val="left" w:pos="5256"/>
              </w:tabs>
              <w:spacing w:after="0" w:line="240" w:lineRule="auto"/>
              <w:rPr>
                <w:rFonts w:ascii="Times New Roman" w:hAnsi="Times New Roman"/>
                <w:b/>
                <w:bCs/>
                <w:color w:val="000000"/>
                <w:spacing w:val="4"/>
                <w:sz w:val="24"/>
                <w:szCs w:val="24"/>
              </w:rPr>
            </w:pPr>
            <w:r>
              <w:rPr>
                <w:rFonts w:ascii="Times New Roman" w:hAnsi="Times New Roman"/>
                <w:b/>
                <w:bCs/>
                <w:color w:val="000000"/>
                <w:spacing w:val="4"/>
                <w:sz w:val="24"/>
                <w:szCs w:val="24"/>
              </w:rPr>
              <w:t xml:space="preserve">    </w:t>
            </w:r>
            <w:r w:rsidR="00472086">
              <w:rPr>
                <w:rFonts w:ascii="Times New Roman" w:hAnsi="Times New Roman"/>
                <w:b/>
                <w:bCs/>
                <w:color w:val="000000"/>
                <w:spacing w:val="4"/>
                <w:sz w:val="24"/>
                <w:szCs w:val="24"/>
              </w:rPr>
              <w:t>от ПОСТАВЩИКА:</w:t>
            </w:r>
          </w:p>
          <w:p w14:paraId="6BD91AFD" w14:textId="227108EA" w:rsidR="00A5664F" w:rsidRPr="00A5664F" w:rsidRDefault="00A5664F" w:rsidP="00B67060">
            <w:pPr>
              <w:shd w:val="clear" w:color="auto" w:fill="FFFFFF"/>
              <w:spacing w:after="0" w:line="240" w:lineRule="auto"/>
              <w:rPr>
                <w:rFonts w:ascii="Times New Roman" w:hAnsi="Times New Roman"/>
                <w:sz w:val="24"/>
                <w:szCs w:val="24"/>
              </w:rPr>
            </w:pPr>
          </w:p>
          <w:p w14:paraId="713006AD" w14:textId="77777777" w:rsidR="00280D32" w:rsidRDefault="00B67060" w:rsidP="00B67060">
            <w:pPr>
              <w:shd w:val="clear" w:color="auto" w:fill="FFFFFF"/>
              <w:tabs>
                <w:tab w:val="left" w:pos="5688"/>
              </w:tabs>
              <w:spacing w:after="0" w:line="240" w:lineRule="auto"/>
              <w:ind w:firstLine="284"/>
              <w:rPr>
                <w:rFonts w:ascii="Times New Roman" w:hAnsi="Times New Roman"/>
                <w:color w:val="000000"/>
                <w:sz w:val="24"/>
                <w:szCs w:val="24"/>
              </w:rPr>
            </w:pPr>
            <w:r>
              <w:rPr>
                <w:rFonts w:ascii="Times New Roman" w:hAnsi="Times New Roman"/>
                <w:color w:val="000000"/>
                <w:sz w:val="24"/>
                <w:szCs w:val="24"/>
              </w:rPr>
              <w:t xml:space="preserve">             </w:t>
            </w:r>
          </w:p>
          <w:p w14:paraId="2962C7EC" w14:textId="656FB7A5" w:rsidR="00C80A7B" w:rsidRDefault="00C80A7B" w:rsidP="00C80A7B">
            <w:pPr>
              <w:shd w:val="clear" w:color="auto" w:fill="FFFFFF"/>
              <w:tabs>
                <w:tab w:val="left" w:pos="5688"/>
              </w:tabs>
              <w:spacing w:after="0" w:line="240" w:lineRule="auto"/>
              <w:rPr>
                <w:rFonts w:ascii="Times New Roman" w:hAnsi="Times New Roman"/>
                <w:color w:val="000000"/>
                <w:sz w:val="24"/>
                <w:szCs w:val="24"/>
              </w:rPr>
            </w:pPr>
            <w:r>
              <w:rPr>
                <w:rFonts w:ascii="Times New Roman" w:hAnsi="Times New Roman"/>
                <w:color w:val="000000"/>
                <w:sz w:val="24"/>
                <w:szCs w:val="24"/>
              </w:rPr>
              <w:t>________________</w:t>
            </w:r>
            <w:r w:rsidR="00F82B46">
              <w:rPr>
                <w:rFonts w:ascii="Times New Roman" w:hAnsi="Times New Roman"/>
                <w:color w:val="000000"/>
                <w:sz w:val="24"/>
                <w:szCs w:val="24"/>
              </w:rPr>
              <w:t>_________</w:t>
            </w:r>
          </w:p>
          <w:p w14:paraId="0655E995" w14:textId="77777777" w:rsidR="00C80A7B" w:rsidRDefault="00C80A7B" w:rsidP="00C80A7B">
            <w:pPr>
              <w:shd w:val="clear" w:color="auto" w:fill="FFFFFF"/>
              <w:tabs>
                <w:tab w:val="left" w:pos="5688"/>
              </w:tabs>
              <w:spacing w:after="0" w:line="240" w:lineRule="auto"/>
              <w:rPr>
                <w:rFonts w:ascii="Times New Roman" w:hAnsi="Times New Roman"/>
                <w:color w:val="000000"/>
                <w:sz w:val="24"/>
                <w:szCs w:val="24"/>
              </w:rPr>
            </w:pPr>
          </w:p>
          <w:p w14:paraId="28EEA051" w14:textId="77777777" w:rsidR="00C80A7B" w:rsidRDefault="00C80A7B" w:rsidP="00C80A7B">
            <w:pPr>
              <w:shd w:val="clear" w:color="auto" w:fill="FFFFFF"/>
              <w:tabs>
                <w:tab w:val="left" w:pos="5688"/>
              </w:tabs>
              <w:spacing w:after="0" w:line="240" w:lineRule="auto"/>
              <w:rPr>
                <w:rFonts w:ascii="Times New Roman" w:hAnsi="Times New Roman"/>
                <w:color w:val="000000"/>
                <w:sz w:val="24"/>
                <w:szCs w:val="24"/>
              </w:rPr>
            </w:pPr>
          </w:p>
          <w:p w14:paraId="3C779DBA" w14:textId="77777777" w:rsidR="00C80A7B" w:rsidRDefault="00C80A7B" w:rsidP="00C80A7B">
            <w:pPr>
              <w:shd w:val="clear" w:color="auto" w:fill="FFFFFF"/>
              <w:tabs>
                <w:tab w:val="left" w:pos="5688"/>
              </w:tabs>
              <w:spacing w:after="0" w:line="240" w:lineRule="auto"/>
              <w:rPr>
                <w:rFonts w:ascii="Times New Roman" w:hAnsi="Times New Roman"/>
                <w:color w:val="000000"/>
                <w:sz w:val="24"/>
                <w:szCs w:val="24"/>
              </w:rPr>
            </w:pPr>
          </w:p>
          <w:p w14:paraId="0A8E3BE1" w14:textId="5A7D03AC" w:rsidR="00A5664F" w:rsidRPr="00A5664F" w:rsidRDefault="00A5664F" w:rsidP="00C80A7B">
            <w:pPr>
              <w:shd w:val="clear" w:color="auto" w:fill="FFFFFF"/>
              <w:tabs>
                <w:tab w:val="left" w:pos="5688"/>
              </w:tabs>
              <w:spacing w:after="0" w:line="240" w:lineRule="auto"/>
              <w:rPr>
                <w:rFonts w:ascii="Times New Roman" w:hAnsi="Times New Roman"/>
                <w:color w:val="000000"/>
                <w:sz w:val="24"/>
                <w:szCs w:val="24"/>
              </w:rPr>
            </w:pPr>
            <w:proofErr w:type="spellStart"/>
            <w:r w:rsidRPr="00A5664F">
              <w:rPr>
                <w:rFonts w:ascii="Times New Roman" w:hAnsi="Times New Roman"/>
                <w:color w:val="000000"/>
                <w:sz w:val="24"/>
                <w:szCs w:val="24"/>
              </w:rPr>
              <w:t>м.п</w:t>
            </w:r>
            <w:proofErr w:type="spellEnd"/>
            <w:r w:rsidRPr="00A5664F">
              <w:rPr>
                <w:rFonts w:ascii="Times New Roman" w:hAnsi="Times New Roman"/>
                <w:color w:val="000000"/>
                <w:sz w:val="24"/>
                <w:szCs w:val="24"/>
              </w:rPr>
              <w:t>.</w:t>
            </w:r>
          </w:p>
        </w:tc>
      </w:tr>
    </w:tbl>
    <w:p w14:paraId="232B9B74" w14:textId="4D9C7589" w:rsidR="001E32CA" w:rsidRPr="00190A03" w:rsidRDefault="001E32CA" w:rsidP="00B67060">
      <w:pPr>
        <w:tabs>
          <w:tab w:val="left" w:pos="567"/>
          <w:tab w:val="left" w:pos="1260"/>
        </w:tabs>
        <w:spacing w:after="0" w:line="240" w:lineRule="auto"/>
        <w:ind w:left="567" w:right="-1"/>
        <w:rPr>
          <w:color w:val="000000"/>
          <w:sz w:val="20"/>
          <w:szCs w:val="20"/>
          <w:lang w:eastAsia="zh-CN"/>
        </w:rPr>
      </w:pPr>
    </w:p>
    <w:sectPr w:rsidR="001E32CA" w:rsidRPr="00190A03" w:rsidSect="00EF506E">
      <w:pgSz w:w="11906" w:h="16838"/>
      <w:pgMar w:top="567" w:right="70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4242D" w14:textId="77777777" w:rsidR="0038477D" w:rsidRDefault="0038477D" w:rsidP="00866274">
      <w:pPr>
        <w:spacing w:after="0" w:line="240" w:lineRule="auto"/>
      </w:pPr>
      <w:r>
        <w:separator/>
      </w:r>
    </w:p>
  </w:endnote>
  <w:endnote w:type="continuationSeparator" w:id="0">
    <w:p w14:paraId="6F48451D" w14:textId="77777777" w:rsidR="0038477D" w:rsidRDefault="0038477D" w:rsidP="00866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4F690" w14:textId="77777777" w:rsidR="0038477D" w:rsidRDefault="0038477D" w:rsidP="00866274">
      <w:pPr>
        <w:spacing w:after="0" w:line="240" w:lineRule="auto"/>
      </w:pPr>
      <w:r>
        <w:separator/>
      </w:r>
    </w:p>
  </w:footnote>
  <w:footnote w:type="continuationSeparator" w:id="0">
    <w:p w14:paraId="0DAC37D2" w14:textId="77777777" w:rsidR="0038477D" w:rsidRDefault="0038477D" w:rsidP="00866274">
      <w:pPr>
        <w:spacing w:after="0" w:line="240" w:lineRule="auto"/>
      </w:pPr>
      <w:r>
        <w:continuationSeparator/>
      </w:r>
    </w:p>
  </w:footnote>
  <w:footnote w:id="1">
    <w:p w14:paraId="2FB8DA06" w14:textId="77777777" w:rsidR="00D75A3C" w:rsidRPr="00D87F43" w:rsidRDefault="00D75A3C" w:rsidP="00A5664F">
      <w:pPr>
        <w:tabs>
          <w:tab w:val="left" w:pos="1014"/>
        </w:tabs>
        <w:ind w:left="160" w:firstLine="740"/>
        <w:rPr>
          <w:rStyle w:val="4"/>
          <w:b/>
          <w:sz w:val="16"/>
          <w:szCs w:val="16"/>
          <w:lang w:val="ru-RU"/>
        </w:rPr>
      </w:pPr>
      <w:r w:rsidRPr="00981E9D">
        <w:rPr>
          <w:rStyle w:val="4"/>
          <w:b/>
          <w:sz w:val="16"/>
          <w:szCs w:val="16"/>
        </w:rPr>
        <w:footnoteRef/>
      </w:r>
      <w:r w:rsidRPr="00D87F43">
        <w:rPr>
          <w:rStyle w:val="4"/>
          <w:b/>
          <w:sz w:val="16"/>
          <w:szCs w:val="16"/>
          <w:lang w:val="ru-RU"/>
        </w:rPr>
        <w:tab/>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30.08.2017г № 1042.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1A18"/>
    <w:multiLevelType w:val="multilevel"/>
    <w:tmpl w:val="7BE81674"/>
    <w:lvl w:ilvl="0">
      <w:start w:val="1"/>
      <w:numFmt w:val="decimal"/>
      <w:lvlText w:val="%1"/>
      <w:lvlJc w:val="left"/>
      <w:pPr>
        <w:ind w:left="360" w:hanging="360"/>
      </w:pPr>
      <w:rPr>
        <w:rFonts w:cs="Times New Roman" w:hint="default"/>
        <w:b w:val="0"/>
      </w:rPr>
    </w:lvl>
    <w:lvl w:ilvl="1">
      <w:start w:val="1"/>
      <w:numFmt w:val="decimal"/>
      <w:lvlText w:val="%1.%2"/>
      <w:lvlJc w:val="left"/>
      <w:pPr>
        <w:ind w:left="960" w:hanging="360"/>
      </w:pPr>
      <w:rPr>
        <w:rFonts w:cs="Times New Roman" w:hint="default"/>
        <w:b w:val="0"/>
      </w:rPr>
    </w:lvl>
    <w:lvl w:ilvl="2">
      <w:start w:val="1"/>
      <w:numFmt w:val="decimal"/>
      <w:lvlText w:val="%1.%2.%3"/>
      <w:lvlJc w:val="left"/>
      <w:pPr>
        <w:ind w:left="1920" w:hanging="720"/>
      </w:pPr>
      <w:rPr>
        <w:rFonts w:cs="Times New Roman" w:hint="default"/>
        <w:b w:val="0"/>
      </w:rPr>
    </w:lvl>
    <w:lvl w:ilvl="3">
      <w:start w:val="1"/>
      <w:numFmt w:val="decimal"/>
      <w:lvlText w:val="%1.%2.%3.%4"/>
      <w:lvlJc w:val="left"/>
      <w:pPr>
        <w:ind w:left="2520" w:hanging="720"/>
      </w:pPr>
      <w:rPr>
        <w:rFonts w:cs="Times New Roman" w:hint="default"/>
        <w:b w:val="0"/>
      </w:rPr>
    </w:lvl>
    <w:lvl w:ilvl="4">
      <w:start w:val="1"/>
      <w:numFmt w:val="decimal"/>
      <w:lvlText w:val="%1.%2.%3.%4.%5"/>
      <w:lvlJc w:val="left"/>
      <w:pPr>
        <w:ind w:left="3480" w:hanging="1080"/>
      </w:pPr>
      <w:rPr>
        <w:rFonts w:cs="Times New Roman" w:hint="default"/>
        <w:b w:val="0"/>
      </w:rPr>
    </w:lvl>
    <w:lvl w:ilvl="5">
      <w:start w:val="1"/>
      <w:numFmt w:val="decimal"/>
      <w:lvlText w:val="%1.%2.%3.%4.%5.%6"/>
      <w:lvlJc w:val="left"/>
      <w:pPr>
        <w:ind w:left="4080" w:hanging="1080"/>
      </w:pPr>
      <w:rPr>
        <w:rFonts w:cs="Times New Roman" w:hint="default"/>
        <w:b w:val="0"/>
      </w:rPr>
    </w:lvl>
    <w:lvl w:ilvl="6">
      <w:start w:val="1"/>
      <w:numFmt w:val="decimal"/>
      <w:lvlText w:val="%1.%2.%3.%4.%5.%6.%7"/>
      <w:lvlJc w:val="left"/>
      <w:pPr>
        <w:ind w:left="5040" w:hanging="1440"/>
      </w:pPr>
      <w:rPr>
        <w:rFonts w:cs="Times New Roman" w:hint="default"/>
        <w:b w:val="0"/>
      </w:rPr>
    </w:lvl>
    <w:lvl w:ilvl="7">
      <w:start w:val="1"/>
      <w:numFmt w:val="decimal"/>
      <w:lvlText w:val="%1.%2.%3.%4.%5.%6.%7.%8"/>
      <w:lvlJc w:val="left"/>
      <w:pPr>
        <w:ind w:left="5640" w:hanging="1440"/>
      </w:pPr>
      <w:rPr>
        <w:rFonts w:cs="Times New Roman" w:hint="default"/>
        <w:b w:val="0"/>
      </w:rPr>
    </w:lvl>
    <w:lvl w:ilvl="8">
      <w:start w:val="1"/>
      <w:numFmt w:val="decimal"/>
      <w:lvlText w:val="%1.%2.%3.%4.%5.%6.%7.%8.%9"/>
      <w:lvlJc w:val="left"/>
      <w:pPr>
        <w:ind w:left="6240" w:hanging="1440"/>
      </w:pPr>
      <w:rPr>
        <w:rFonts w:cs="Times New Roman" w:hint="default"/>
        <w:b w:val="0"/>
      </w:rPr>
    </w:lvl>
  </w:abstractNum>
  <w:abstractNum w:abstractNumId="1">
    <w:nsid w:val="04F27207"/>
    <w:multiLevelType w:val="hybridMultilevel"/>
    <w:tmpl w:val="238AEF0C"/>
    <w:lvl w:ilvl="0" w:tplc="518E3B94">
      <w:start w:val="8"/>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7D94D49"/>
    <w:multiLevelType w:val="multilevel"/>
    <w:tmpl w:val="EE7EF4CA"/>
    <w:lvl w:ilvl="0">
      <w:start w:val="3"/>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138F798D"/>
    <w:multiLevelType w:val="multilevel"/>
    <w:tmpl w:val="E35E2F24"/>
    <w:lvl w:ilvl="0">
      <w:start w:val="1"/>
      <w:numFmt w:val="decimal"/>
      <w:lvlText w:val="%1"/>
      <w:lvlJc w:val="left"/>
      <w:pPr>
        <w:ind w:left="360" w:hanging="360"/>
      </w:pPr>
      <w:rPr>
        <w:rFonts w:hint="default"/>
        <w:b w:val="0"/>
      </w:rPr>
    </w:lvl>
    <w:lvl w:ilvl="1">
      <w:start w:val="1"/>
      <w:numFmt w:val="decimal"/>
      <w:lvlText w:val="%1.%2"/>
      <w:lvlJc w:val="left"/>
      <w:pPr>
        <w:ind w:left="915" w:hanging="360"/>
      </w:pPr>
      <w:rPr>
        <w:rFonts w:hint="default"/>
        <w:b w:val="0"/>
      </w:rPr>
    </w:lvl>
    <w:lvl w:ilvl="2">
      <w:start w:val="1"/>
      <w:numFmt w:val="decimal"/>
      <w:lvlText w:val="%1.%2.%3"/>
      <w:lvlJc w:val="left"/>
      <w:pPr>
        <w:ind w:left="1830" w:hanging="720"/>
      </w:pPr>
      <w:rPr>
        <w:rFonts w:hint="default"/>
        <w:b w:val="0"/>
      </w:rPr>
    </w:lvl>
    <w:lvl w:ilvl="3">
      <w:start w:val="1"/>
      <w:numFmt w:val="decimal"/>
      <w:lvlText w:val="%1.%2.%3.%4"/>
      <w:lvlJc w:val="left"/>
      <w:pPr>
        <w:ind w:left="2385" w:hanging="720"/>
      </w:pPr>
      <w:rPr>
        <w:rFonts w:hint="default"/>
        <w:b w:val="0"/>
      </w:rPr>
    </w:lvl>
    <w:lvl w:ilvl="4">
      <w:start w:val="1"/>
      <w:numFmt w:val="decimal"/>
      <w:lvlText w:val="%1.%2.%3.%4.%5"/>
      <w:lvlJc w:val="left"/>
      <w:pPr>
        <w:ind w:left="2940" w:hanging="720"/>
      </w:pPr>
      <w:rPr>
        <w:rFonts w:hint="default"/>
        <w:b w:val="0"/>
      </w:rPr>
    </w:lvl>
    <w:lvl w:ilvl="5">
      <w:start w:val="1"/>
      <w:numFmt w:val="decimal"/>
      <w:lvlText w:val="%1.%2.%3.%4.%5.%6"/>
      <w:lvlJc w:val="left"/>
      <w:pPr>
        <w:ind w:left="3855" w:hanging="1080"/>
      </w:pPr>
      <w:rPr>
        <w:rFonts w:hint="default"/>
        <w:b w:val="0"/>
      </w:rPr>
    </w:lvl>
    <w:lvl w:ilvl="6">
      <w:start w:val="1"/>
      <w:numFmt w:val="decimal"/>
      <w:lvlText w:val="%1.%2.%3.%4.%5.%6.%7"/>
      <w:lvlJc w:val="left"/>
      <w:pPr>
        <w:ind w:left="4410" w:hanging="1080"/>
      </w:pPr>
      <w:rPr>
        <w:rFonts w:hint="default"/>
        <w:b w:val="0"/>
      </w:rPr>
    </w:lvl>
    <w:lvl w:ilvl="7">
      <w:start w:val="1"/>
      <w:numFmt w:val="decimal"/>
      <w:lvlText w:val="%1.%2.%3.%4.%5.%6.%7.%8"/>
      <w:lvlJc w:val="left"/>
      <w:pPr>
        <w:ind w:left="5325" w:hanging="1440"/>
      </w:pPr>
      <w:rPr>
        <w:rFonts w:hint="default"/>
        <w:b w:val="0"/>
      </w:rPr>
    </w:lvl>
    <w:lvl w:ilvl="8">
      <w:start w:val="1"/>
      <w:numFmt w:val="decimal"/>
      <w:lvlText w:val="%1.%2.%3.%4.%5.%6.%7.%8.%9"/>
      <w:lvlJc w:val="left"/>
      <w:pPr>
        <w:ind w:left="5880" w:hanging="1440"/>
      </w:pPr>
      <w:rPr>
        <w:rFonts w:hint="default"/>
        <w:b w:val="0"/>
      </w:rPr>
    </w:lvl>
  </w:abstractNum>
  <w:abstractNum w:abstractNumId="4">
    <w:nsid w:val="13F431C4"/>
    <w:multiLevelType w:val="multilevel"/>
    <w:tmpl w:val="F04AF3C4"/>
    <w:lvl w:ilvl="0">
      <w:start w:val="1"/>
      <w:numFmt w:val="decimal"/>
      <w:lvlText w:val="%1."/>
      <w:lvlJc w:val="left"/>
      <w:pPr>
        <w:ind w:left="2628" w:hanging="360"/>
      </w:pPr>
    </w:lvl>
    <w:lvl w:ilvl="1">
      <w:start w:val="1"/>
      <w:numFmt w:val="decimal"/>
      <w:lvlText w:val="%1.%2."/>
      <w:lvlJc w:val="left"/>
      <w:pPr>
        <w:ind w:left="1283" w:hanging="432"/>
      </w:pPr>
      <w:rPr>
        <w:b/>
      </w:rPr>
    </w:lvl>
    <w:lvl w:ilvl="2">
      <w:start w:val="1"/>
      <w:numFmt w:val="decimal"/>
      <w:lvlText w:val="%1.%2.%3."/>
      <w:lvlJc w:val="left"/>
      <w:pPr>
        <w:ind w:left="107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5D95062"/>
    <w:multiLevelType w:val="hybridMultilevel"/>
    <w:tmpl w:val="A12CA218"/>
    <w:lvl w:ilvl="0" w:tplc="E5C414F6">
      <w:start w:val="9"/>
      <w:numFmt w:val="decimal"/>
      <w:lvlText w:val="%1"/>
      <w:lvlJc w:val="left"/>
      <w:pPr>
        <w:ind w:left="3330" w:hanging="360"/>
      </w:pPr>
      <w:rPr>
        <w:rFonts w:hint="default"/>
      </w:rPr>
    </w:lvl>
    <w:lvl w:ilvl="1" w:tplc="04190019" w:tentative="1">
      <w:start w:val="1"/>
      <w:numFmt w:val="lowerLetter"/>
      <w:lvlText w:val="%2."/>
      <w:lvlJc w:val="left"/>
      <w:pPr>
        <w:ind w:left="4050" w:hanging="360"/>
      </w:pPr>
    </w:lvl>
    <w:lvl w:ilvl="2" w:tplc="0419001B" w:tentative="1">
      <w:start w:val="1"/>
      <w:numFmt w:val="lowerRoman"/>
      <w:lvlText w:val="%3."/>
      <w:lvlJc w:val="right"/>
      <w:pPr>
        <w:ind w:left="4770" w:hanging="180"/>
      </w:pPr>
    </w:lvl>
    <w:lvl w:ilvl="3" w:tplc="0419000F" w:tentative="1">
      <w:start w:val="1"/>
      <w:numFmt w:val="decimal"/>
      <w:lvlText w:val="%4."/>
      <w:lvlJc w:val="left"/>
      <w:pPr>
        <w:ind w:left="5490" w:hanging="360"/>
      </w:pPr>
    </w:lvl>
    <w:lvl w:ilvl="4" w:tplc="04190019" w:tentative="1">
      <w:start w:val="1"/>
      <w:numFmt w:val="lowerLetter"/>
      <w:lvlText w:val="%5."/>
      <w:lvlJc w:val="left"/>
      <w:pPr>
        <w:ind w:left="6210" w:hanging="360"/>
      </w:pPr>
    </w:lvl>
    <w:lvl w:ilvl="5" w:tplc="0419001B" w:tentative="1">
      <w:start w:val="1"/>
      <w:numFmt w:val="lowerRoman"/>
      <w:lvlText w:val="%6."/>
      <w:lvlJc w:val="right"/>
      <w:pPr>
        <w:ind w:left="6930" w:hanging="180"/>
      </w:pPr>
    </w:lvl>
    <w:lvl w:ilvl="6" w:tplc="0419000F" w:tentative="1">
      <w:start w:val="1"/>
      <w:numFmt w:val="decimal"/>
      <w:lvlText w:val="%7."/>
      <w:lvlJc w:val="left"/>
      <w:pPr>
        <w:ind w:left="7650" w:hanging="360"/>
      </w:pPr>
    </w:lvl>
    <w:lvl w:ilvl="7" w:tplc="04190019" w:tentative="1">
      <w:start w:val="1"/>
      <w:numFmt w:val="lowerLetter"/>
      <w:lvlText w:val="%8."/>
      <w:lvlJc w:val="left"/>
      <w:pPr>
        <w:ind w:left="8370" w:hanging="360"/>
      </w:pPr>
    </w:lvl>
    <w:lvl w:ilvl="8" w:tplc="0419001B" w:tentative="1">
      <w:start w:val="1"/>
      <w:numFmt w:val="lowerRoman"/>
      <w:lvlText w:val="%9."/>
      <w:lvlJc w:val="right"/>
      <w:pPr>
        <w:ind w:left="9090" w:hanging="180"/>
      </w:pPr>
    </w:lvl>
  </w:abstractNum>
  <w:abstractNum w:abstractNumId="6">
    <w:nsid w:val="1B33285E"/>
    <w:multiLevelType w:val="hybridMultilevel"/>
    <w:tmpl w:val="1A2A2BFA"/>
    <w:lvl w:ilvl="0" w:tplc="44EC6CA2">
      <w:start w:val="4"/>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7">
    <w:nsid w:val="2E9835AC"/>
    <w:multiLevelType w:val="hybridMultilevel"/>
    <w:tmpl w:val="A4BAEEEC"/>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E9846EE"/>
    <w:multiLevelType w:val="hybridMultilevel"/>
    <w:tmpl w:val="52EC7DD6"/>
    <w:lvl w:ilvl="0" w:tplc="8904FEB0">
      <w:start w:val="10"/>
      <w:numFmt w:val="decimal"/>
      <w:lvlText w:val="%1"/>
      <w:lvlJc w:val="left"/>
      <w:pPr>
        <w:ind w:left="4185" w:hanging="360"/>
      </w:pPr>
      <w:rPr>
        <w:rFonts w:hint="default"/>
      </w:rPr>
    </w:lvl>
    <w:lvl w:ilvl="1" w:tplc="04190019" w:tentative="1">
      <w:start w:val="1"/>
      <w:numFmt w:val="lowerLetter"/>
      <w:lvlText w:val="%2."/>
      <w:lvlJc w:val="left"/>
      <w:pPr>
        <w:ind w:left="4905" w:hanging="360"/>
      </w:pPr>
    </w:lvl>
    <w:lvl w:ilvl="2" w:tplc="0419001B" w:tentative="1">
      <w:start w:val="1"/>
      <w:numFmt w:val="lowerRoman"/>
      <w:lvlText w:val="%3."/>
      <w:lvlJc w:val="right"/>
      <w:pPr>
        <w:ind w:left="5625" w:hanging="180"/>
      </w:pPr>
    </w:lvl>
    <w:lvl w:ilvl="3" w:tplc="0419000F" w:tentative="1">
      <w:start w:val="1"/>
      <w:numFmt w:val="decimal"/>
      <w:lvlText w:val="%4."/>
      <w:lvlJc w:val="left"/>
      <w:pPr>
        <w:ind w:left="6345" w:hanging="360"/>
      </w:pPr>
    </w:lvl>
    <w:lvl w:ilvl="4" w:tplc="04190019" w:tentative="1">
      <w:start w:val="1"/>
      <w:numFmt w:val="lowerLetter"/>
      <w:lvlText w:val="%5."/>
      <w:lvlJc w:val="left"/>
      <w:pPr>
        <w:ind w:left="7065" w:hanging="360"/>
      </w:pPr>
    </w:lvl>
    <w:lvl w:ilvl="5" w:tplc="0419001B" w:tentative="1">
      <w:start w:val="1"/>
      <w:numFmt w:val="lowerRoman"/>
      <w:lvlText w:val="%6."/>
      <w:lvlJc w:val="right"/>
      <w:pPr>
        <w:ind w:left="7785" w:hanging="180"/>
      </w:pPr>
    </w:lvl>
    <w:lvl w:ilvl="6" w:tplc="0419000F" w:tentative="1">
      <w:start w:val="1"/>
      <w:numFmt w:val="decimal"/>
      <w:lvlText w:val="%7."/>
      <w:lvlJc w:val="left"/>
      <w:pPr>
        <w:ind w:left="8505" w:hanging="360"/>
      </w:pPr>
    </w:lvl>
    <w:lvl w:ilvl="7" w:tplc="04190019" w:tentative="1">
      <w:start w:val="1"/>
      <w:numFmt w:val="lowerLetter"/>
      <w:lvlText w:val="%8."/>
      <w:lvlJc w:val="left"/>
      <w:pPr>
        <w:ind w:left="9225" w:hanging="360"/>
      </w:pPr>
    </w:lvl>
    <w:lvl w:ilvl="8" w:tplc="0419001B" w:tentative="1">
      <w:start w:val="1"/>
      <w:numFmt w:val="lowerRoman"/>
      <w:lvlText w:val="%9."/>
      <w:lvlJc w:val="right"/>
      <w:pPr>
        <w:ind w:left="9945" w:hanging="180"/>
      </w:pPr>
    </w:lvl>
  </w:abstractNum>
  <w:abstractNum w:abstractNumId="9">
    <w:nsid w:val="36EE0AEC"/>
    <w:multiLevelType w:val="hybridMultilevel"/>
    <w:tmpl w:val="9878C3BE"/>
    <w:lvl w:ilvl="0" w:tplc="CDDABF5A">
      <w:start w:val="9"/>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A273A47"/>
    <w:multiLevelType w:val="hybridMultilevel"/>
    <w:tmpl w:val="09C08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BB69C3"/>
    <w:multiLevelType w:val="multilevel"/>
    <w:tmpl w:val="6DF6EA9C"/>
    <w:lvl w:ilvl="0">
      <w:start w:val="1"/>
      <w:numFmt w:val="decimal"/>
      <w:lvlText w:val="%1."/>
      <w:lvlJc w:val="left"/>
      <w:pPr>
        <w:ind w:left="757" w:hanging="360"/>
      </w:pPr>
    </w:lvl>
    <w:lvl w:ilvl="1">
      <w:start w:val="1"/>
      <w:numFmt w:val="decimal"/>
      <w:isLgl/>
      <w:lvlText w:val="%1.%2."/>
      <w:lvlJc w:val="left"/>
      <w:pPr>
        <w:ind w:left="832" w:hanging="435"/>
      </w:pPr>
    </w:lvl>
    <w:lvl w:ilvl="2">
      <w:start w:val="1"/>
      <w:numFmt w:val="decimal"/>
      <w:isLgl/>
      <w:lvlText w:val="%1.%2.%3."/>
      <w:lvlJc w:val="left"/>
      <w:pPr>
        <w:ind w:left="1117" w:hanging="720"/>
      </w:pPr>
    </w:lvl>
    <w:lvl w:ilvl="3">
      <w:start w:val="1"/>
      <w:numFmt w:val="decimal"/>
      <w:isLgl/>
      <w:lvlText w:val="%1.%2.%3.%4."/>
      <w:lvlJc w:val="left"/>
      <w:pPr>
        <w:ind w:left="1117" w:hanging="720"/>
      </w:pPr>
    </w:lvl>
    <w:lvl w:ilvl="4">
      <w:start w:val="1"/>
      <w:numFmt w:val="decimal"/>
      <w:isLgl/>
      <w:lvlText w:val="%1.%2.%3.%4.%5."/>
      <w:lvlJc w:val="left"/>
      <w:pPr>
        <w:ind w:left="1477" w:hanging="1080"/>
      </w:pPr>
    </w:lvl>
    <w:lvl w:ilvl="5">
      <w:start w:val="1"/>
      <w:numFmt w:val="decimal"/>
      <w:isLgl/>
      <w:lvlText w:val="%1.%2.%3.%4.%5.%6."/>
      <w:lvlJc w:val="left"/>
      <w:pPr>
        <w:ind w:left="1477" w:hanging="1080"/>
      </w:pPr>
    </w:lvl>
    <w:lvl w:ilvl="6">
      <w:start w:val="1"/>
      <w:numFmt w:val="decimal"/>
      <w:isLgl/>
      <w:lvlText w:val="%1.%2.%3.%4.%5.%6.%7."/>
      <w:lvlJc w:val="left"/>
      <w:pPr>
        <w:ind w:left="1837" w:hanging="1440"/>
      </w:pPr>
    </w:lvl>
    <w:lvl w:ilvl="7">
      <w:start w:val="1"/>
      <w:numFmt w:val="decimal"/>
      <w:isLgl/>
      <w:lvlText w:val="%1.%2.%3.%4.%5.%6.%7.%8."/>
      <w:lvlJc w:val="left"/>
      <w:pPr>
        <w:ind w:left="1837" w:hanging="1440"/>
      </w:pPr>
    </w:lvl>
    <w:lvl w:ilvl="8">
      <w:start w:val="1"/>
      <w:numFmt w:val="decimal"/>
      <w:isLgl/>
      <w:lvlText w:val="%1.%2.%3.%4.%5.%6.%7.%8.%9."/>
      <w:lvlJc w:val="left"/>
      <w:pPr>
        <w:ind w:left="2197" w:hanging="1800"/>
      </w:pPr>
    </w:lvl>
  </w:abstractNum>
  <w:abstractNum w:abstractNumId="12">
    <w:nsid w:val="50337AD1"/>
    <w:multiLevelType w:val="hybridMultilevel"/>
    <w:tmpl w:val="3F8678CA"/>
    <w:lvl w:ilvl="0" w:tplc="6CC43AC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29400F"/>
    <w:multiLevelType w:val="hybridMultilevel"/>
    <w:tmpl w:val="68DE7D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655B1CCE"/>
    <w:multiLevelType w:val="multilevel"/>
    <w:tmpl w:val="A42CC646"/>
    <w:lvl w:ilvl="0">
      <w:start w:val="1"/>
      <w:numFmt w:val="decimal"/>
      <w:lvlText w:val="%1"/>
      <w:lvlJc w:val="left"/>
      <w:pPr>
        <w:ind w:left="360" w:hanging="360"/>
      </w:pPr>
      <w:rPr>
        <w:rFonts w:hint="default"/>
        <w:b w:val="0"/>
      </w:rPr>
    </w:lvl>
    <w:lvl w:ilvl="1">
      <w:start w:val="1"/>
      <w:numFmt w:val="decimal"/>
      <w:lvlText w:val="%1.%2"/>
      <w:lvlJc w:val="left"/>
      <w:pPr>
        <w:ind w:left="915" w:hanging="360"/>
      </w:pPr>
      <w:rPr>
        <w:rFonts w:hint="default"/>
        <w:b w:val="0"/>
      </w:rPr>
    </w:lvl>
    <w:lvl w:ilvl="2">
      <w:start w:val="1"/>
      <w:numFmt w:val="decimal"/>
      <w:lvlText w:val="%1.%2.%3"/>
      <w:lvlJc w:val="left"/>
      <w:pPr>
        <w:ind w:left="1830" w:hanging="720"/>
      </w:pPr>
      <w:rPr>
        <w:rFonts w:hint="default"/>
        <w:b w:val="0"/>
      </w:rPr>
    </w:lvl>
    <w:lvl w:ilvl="3">
      <w:start w:val="1"/>
      <w:numFmt w:val="decimal"/>
      <w:lvlText w:val="%1.%2.%3.%4"/>
      <w:lvlJc w:val="left"/>
      <w:pPr>
        <w:ind w:left="2385" w:hanging="720"/>
      </w:pPr>
      <w:rPr>
        <w:rFonts w:hint="default"/>
        <w:b w:val="0"/>
      </w:rPr>
    </w:lvl>
    <w:lvl w:ilvl="4">
      <w:start w:val="1"/>
      <w:numFmt w:val="decimal"/>
      <w:lvlText w:val="%1.%2.%3.%4.%5"/>
      <w:lvlJc w:val="left"/>
      <w:pPr>
        <w:ind w:left="2940" w:hanging="720"/>
      </w:pPr>
      <w:rPr>
        <w:rFonts w:hint="default"/>
        <w:b w:val="0"/>
      </w:rPr>
    </w:lvl>
    <w:lvl w:ilvl="5">
      <w:start w:val="1"/>
      <w:numFmt w:val="decimal"/>
      <w:lvlText w:val="%1.%2.%3.%4.%5.%6"/>
      <w:lvlJc w:val="left"/>
      <w:pPr>
        <w:ind w:left="3855" w:hanging="1080"/>
      </w:pPr>
      <w:rPr>
        <w:rFonts w:hint="default"/>
        <w:b w:val="0"/>
      </w:rPr>
    </w:lvl>
    <w:lvl w:ilvl="6">
      <w:start w:val="1"/>
      <w:numFmt w:val="decimal"/>
      <w:lvlText w:val="%1.%2.%3.%4.%5.%6.%7"/>
      <w:lvlJc w:val="left"/>
      <w:pPr>
        <w:ind w:left="4410" w:hanging="1080"/>
      </w:pPr>
      <w:rPr>
        <w:rFonts w:hint="default"/>
        <w:b w:val="0"/>
      </w:rPr>
    </w:lvl>
    <w:lvl w:ilvl="7">
      <w:start w:val="1"/>
      <w:numFmt w:val="decimal"/>
      <w:lvlText w:val="%1.%2.%3.%4.%5.%6.%7.%8"/>
      <w:lvlJc w:val="left"/>
      <w:pPr>
        <w:ind w:left="5325" w:hanging="1440"/>
      </w:pPr>
      <w:rPr>
        <w:rFonts w:hint="default"/>
        <w:b w:val="0"/>
      </w:rPr>
    </w:lvl>
    <w:lvl w:ilvl="8">
      <w:start w:val="1"/>
      <w:numFmt w:val="decimal"/>
      <w:lvlText w:val="%1.%2.%3.%4.%5.%6.%7.%8.%9"/>
      <w:lvlJc w:val="left"/>
      <w:pPr>
        <w:ind w:left="5880" w:hanging="1440"/>
      </w:pPr>
      <w:rPr>
        <w:rFonts w:hint="default"/>
        <w:b w:val="0"/>
      </w:rPr>
    </w:lvl>
  </w:abstractNum>
  <w:abstractNum w:abstractNumId="15">
    <w:nsid w:val="69CF077F"/>
    <w:multiLevelType w:val="multilevel"/>
    <w:tmpl w:val="637ABB66"/>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b w:val="0"/>
        <w:i w:val="0"/>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5"/>
  </w:num>
  <w:num w:numId="2">
    <w:abstractNumId w:val="2"/>
  </w:num>
  <w:num w:numId="3">
    <w:abstractNumId w:val="9"/>
  </w:num>
  <w:num w:numId="4">
    <w:abstractNumId w:val="1"/>
  </w:num>
  <w:num w:numId="5">
    <w:abstractNumId w:val="7"/>
  </w:num>
  <w:num w:numId="6">
    <w:abstractNumId w:val="0"/>
  </w:num>
  <w:num w:numId="7">
    <w:abstractNumId w:val="14"/>
  </w:num>
  <w:num w:numId="8">
    <w:abstractNumId w:val="3"/>
  </w:num>
  <w:num w:numId="9">
    <w:abstractNumId w:val="8"/>
  </w:num>
  <w:num w:numId="10">
    <w:abstractNumId w:val="5"/>
  </w:num>
  <w:num w:numId="11">
    <w:abstractNumId w:val="4"/>
  </w:num>
  <w:num w:numId="12">
    <w:abstractNumId w:val="13"/>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6"/>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81B"/>
    <w:rsid w:val="00002729"/>
    <w:rsid w:val="0000578F"/>
    <w:rsid w:val="000161A0"/>
    <w:rsid w:val="0001769E"/>
    <w:rsid w:val="00017E23"/>
    <w:rsid w:val="00031C3E"/>
    <w:rsid w:val="000334C9"/>
    <w:rsid w:val="0004066D"/>
    <w:rsid w:val="0004256A"/>
    <w:rsid w:val="00052D3A"/>
    <w:rsid w:val="000548C9"/>
    <w:rsid w:val="00057FBA"/>
    <w:rsid w:val="0006401A"/>
    <w:rsid w:val="00064AD1"/>
    <w:rsid w:val="00072439"/>
    <w:rsid w:val="00072F43"/>
    <w:rsid w:val="00076303"/>
    <w:rsid w:val="00080BA6"/>
    <w:rsid w:val="0008361C"/>
    <w:rsid w:val="00083B52"/>
    <w:rsid w:val="000842F8"/>
    <w:rsid w:val="00084913"/>
    <w:rsid w:val="0009430A"/>
    <w:rsid w:val="00095BD5"/>
    <w:rsid w:val="000C2898"/>
    <w:rsid w:val="000D3CBA"/>
    <w:rsid w:val="000D48E2"/>
    <w:rsid w:val="000F4BEC"/>
    <w:rsid w:val="000F5D66"/>
    <w:rsid w:val="000F7B4D"/>
    <w:rsid w:val="00104C3B"/>
    <w:rsid w:val="00105FAE"/>
    <w:rsid w:val="001111E4"/>
    <w:rsid w:val="001129CB"/>
    <w:rsid w:val="00117D2C"/>
    <w:rsid w:val="00123C30"/>
    <w:rsid w:val="00127838"/>
    <w:rsid w:val="00142415"/>
    <w:rsid w:val="00145D5C"/>
    <w:rsid w:val="00146DD7"/>
    <w:rsid w:val="00146FA4"/>
    <w:rsid w:val="001507CB"/>
    <w:rsid w:val="001521EE"/>
    <w:rsid w:val="00152632"/>
    <w:rsid w:val="00155A30"/>
    <w:rsid w:val="00157370"/>
    <w:rsid w:val="0017481B"/>
    <w:rsid w:val="001846F2"/>
    <w:rsid w:val="00190A03"/>
    <w:rsid w:val="0019138B"/>
    <w:rsid w:val="00192AEB"/>
    <w:rsid w:val="0019454E"/>
    <w:rsid w:val="001A04EB"/>
    <w:rsid w:val="001A48EC"/>
    <w:rsid w:val="001A7365"/>
    <w:rsid w:val="001B0D48"/>
    <w:rsid w:val="001B7AC5"/>
    <w:rsid w:val="001C0901"/>
    <w:rsid w:val="001C1990"/>
    <w:rsid w:val="001D2FA7"/>
    <w:rsid w:val="001D4240"/>
    <w:rsid w:val="001D4398"/>
    <w:rsid w:val="001D6314"/>
    <w:rsid w:val="001D7D7E"/>
    <w:rsid w:val="001E32CA"/>
    <w:rsid w:val="001E4948"/>
    <w:rsid w:val="001E4AAD"/>
    <w:rsid w:val="001F0A23"/>
    <w:rsid w:val="001F22F9"/>
    <w:rsid w:val="001F40AE"/>
    <w:rsid w:val="002031AF"/>
    <w:rsid w:val="00207038"/>
    <w:rsid w:val="00211FC9"/>
    <w:rsid w:val="00213428"/>
    <w:rsid w:val="0022206C"/>
    <w:rsid w:val="00231A89"/>
    <w:rsid w:val="00235DE1"/>
    <w:rsid w:val="00240F4C"/>
    <w:rsid w:val="00243921"/>
    <w:rsid w:val="00243EC7"/>
    <w:rsid w:val="00245B85"/>
    <w:rsid w:val="00246346"/>
    <w:rsid w:val="00247E52"/>
    <w:rsid w:val="00252BFB"/>
    <w:rsid w:val="002553C6"/>
    <w:rsid w:val="002557B9"/>
    <w:rsid w:val="00261C13"/>
    <w:rsid w:val="00262D24"/>
    <w:rsid w:val="002678CE"/>
    <w:rsid w:val="00267F74"/>
    <w:rsid w:val="0027363C"/>
    <w:rsid w:val="00274A3E"/>
    <w:rsid w:val="00274C4F"/>
    <w:rsid w:val="00277560"/>
    <w:rsid w:val="00280A05"/>
    <w:rsid w:val="00280D32"/>
    <w:rsid w:val="00283F7F"/>
    <w:rsid w:val="00287ABC"/>
    <w:rsid w:val="00294AF9"/>
    <w:rsid w:val="00296148"/>
    <w:rsid w:val="002975E7"/>
    <w:rsid w:val="002A2C45"/>
    <w:rsid w:val="002A2E7C"/>
    <w:rsid w:val="002B112A"/>
    <w:rsid w:val="002B43DA"/>
    <w:rsid w:val="002C3327"/>
    <w:rsid w:val="002C4D1B"/>
    <w:rsid w:val="002C73F2"/>
    <w:rsid w:val="002D063A"/>
    <w:rsid w:val="002E314C"/>
    <w:rsid w:val="002F68A0"/>
    <w:rsid w:val="002F7247"/>
    <w:rsid w:val="003002E7"/>
    <w:rsid w:val="00302D88"/>
    <w:rsid w:val="00305C6B"/>
    <w:rsid w:val="00307938"/>
    <w:rsid w:val="00311790"/>
    <w:rsid w:val="00322EA3"/>
    <w:rsid w:val="003263B0"/>
    <w:rsid w:val="00330B36"/>
    <w:rsid w:val="003331AB"/>
    <w:rsid w:val="00334D79"/>
    <w:rsid w:val="00336903"/>
    <w:rsid w:val="00345D82"/>
    <w:rsid w:val="00357460"/>
    <w:rsid w:val="00361B3E"/>
    <w:rsid w:val="003661FE"/>
    <w:rsid w:val="003675B1"/>
    <w:rsid w:val="00377B58"/>
    <w:rsid w:val="00377DEA"/>
    <w:rsid w:val="0038477D"/>
    <w:rsid w:val="00385AE7"/>
    <w:rsid w:val="0038679E"/>
    <w:rsid w:val="003A1C7F"/>
    <w:rsid w:val="003B643F"/>
    <w:rsid w:val="003B6C69"/>
    <w:rsid w:val="003C7727"/>
    <w:rsid w:val="003D01FC"/>
    <w:rsid w:val="003D4A69"/>
    <w:rsid w:val="003D4BCF"/>
    <w:rsid w:val="003F0401"/>
    <w:rsid w:val="003F7B22"/>
    <w:rsid w:val="0040166F"/>
    <w:rsid w:val="00401886"/>
    <w:rsid w:val="004061E9"/>
    <w:rsid w:val="00412CFB"/>
    <w:rsid w:val="00412E5B"/>
    <w:rsid w:val="00421D55"/>
    <w:rsid w:val="00423A67"/>
    <w:rsid w:val="0042648E"/>
    <w:rsid w:val="004304B4"/>
    <w:rsid w:val="004360D1"/>
    <w:rsid w:val="00445D83"/>
    <w:rsid w:val="004532DA"/>
    <w:rsid w:val="004574E0"/>
    <w:rsid w:val="00461FFF"/>
    <w:rsid w:val="00462B1C"/>
    <w:rsid w:val="004716E1"/>
    <w:rsid w:val="00472086"/>
    <w:rsid w:val="00473B9F"/>
    <w:rsid w:val="0047668B"/>
    <w:rsid w:val="004822BA"/>
    <w:rsid w:val="00490AF3"/>
    <w:rsid w:val="00490EB2"/>
    <w:rsid w:val="004913F1"/>
    <w:rsid w:val="00492E38"/>
    <w:rsid w:val="00495F6E"/>
    <w:rsid w:val="00496B4F"/>
    <w:rsid w:val="00497A26"/>
    <w:rsid w:val="00497CAD"/>
    <w:rsid w:val="004A12A0"/>
    <w:rsid w:val="004A557A"/>
    <w:rsid w:val="004A56E0"/>
    <w:rsid w:val="004B604D"/>
    <w:rsid w:val="004B6BAC"/>
    <w:rsid w:val="004C1508"/>
    <w:rsid w:val="004C4C83"/>
    <w:rsid w:val="004C70A5"/>
    <w:rsid w:val="004D2018"/>
    <w:rsid w:val="004D7A38"/>
    <w:rsid w:val="004E15C2"/>
    <w:rsid w:val="004E24B5"/>
    <w:rsid w:val="004F4D45"/>
    <w:rsid w:val="004F7CDC"/>
    <w:rsid w:val="0050370B"/>
    <w:rsid w:val="00505482"/>
    <w:rsid w:val="005056AC"/>
    <w:rsid w:val="00505CDF"/>
    <w:rsid w:val="00510575"/>
    <w:rsid w:val="00510A82"/>
    <w:rsid w:val="00511EC4"/>
    <w:rsid w:val="00514FFD"/>
    <w:rsid w:val="00516A9E"/>
    <w:rsid w:val="00527A7F"/>
    <w:rsid w:val="00530C1A"/>
    <w:rsid w:val="005335CA"/>
    <w:rsid w:val="0053696E"/>
    <w:rsid w:val="0053713F"/>
    <w:rsid w:val="00537AF7"/>
    <w:rsid w:val="00550639"/>
    <w:rsid w:val="00550F26"/>
    <w:rsid w:val="005550BD"/>
    <w:rsid w:val="00555C7B"/>
    <w:rsid w:val="00557796"/>
    <w:rsid w:val="00563677"/>
    <w:rsid w:val="005646AC"/>
    <w:rsid w:val="0057062F"/>
    <w:rsid w:val="00575424"/>
    <w:rsid w:val="0058282D"/>
    <w:rsid w:val="00584144"/>
    <w:rsid w:val="005855A4"/>
    <w:rsid w:val="00585AE0"/>
    <w:rsid w:val="00593014"/>
    <w:rsid w:val="005A0C1B"/>
    <w:rsid w:val="005A2E9B"/>
    <w:rsid w:val="005A2F26"/>
    <w:rsid w:val="005A7580"/>
    <w:rsid w:val="005A77FE"/>
    <w:rsid w:val="005B2AC8"/>
    <w:rsid w:val="005B2ED1"/>
    <w:rsid w:val="005B40C7"/>
    <w:rsid w:val="005B4E97"/>
    <w:rsid w:val="005B68C2"/>
    <w:rsid w:val="005B6C7C"/>
    <w:rsid w:val="005C0604"/>
    <w:rsid w:val="005D32C1"/>
    <w:rsid w:val="005D72C6"/>
    <w:rsid w:val="005E217C"/>
    <w:rsid w:val="005E3205"/>
    <w:rsid w:val="005E4A6B"/>
    <w:rsid w:val="005E5DB1"/>
    <w:rsid w:val="005E73C9"/>
    <w:rsid w:val="005F46E0"/>
    <w:rsid w:val="00600BB8"/>
    <w:rsid w:val="00603C18"/>
    <w:rsid w:val="00610303"/>
    <w:rsid w:val="0061198D"/>
    <w:rsid w:val="006179E3"/>
    <w:rsid w:val="00627061"/>
    <w:rsid w:val="0063609C"/>
    <w:rsid w:val="00643636"/>
    <w:rsid w:val="00647F8D"/>
    <w:rsid w:val="00650EE3"/>
    <w:rsid w:val="00650F27"/>
    <w:rsid w:val="00653FB1"/>
    <w:rsid w:val="00657D55"/>
    <w:rsid w:val="006650CD"/>
    <w:rsid w:val="00665D37"/>
    <w:rsid w:val="00667CE7"/>
    <w:rsid w:val="00690BFC"/>
    <w:rsid w:val="006936DE"/>
    <w:rsid w:val="006A2E46"/>
    <w:rsid w:val="006A4117"/>
    <w:rsid w:val="006A6D8B"/>
    <w:rsid w:val="006B095B"/>
    <w:rsid w:val="006B7832"/>
    <w:rsid w:val="006C50FF"/>
    <w:rsid w:val="006D381A"/>
    <w:rsid w:val="006D4A95"/>
    <w:rsid w:val="006D7489"/>
    <w:rsid w:val="006E0B1F"/>
    <w:rsid w:val="006E25A4"/>
    <w:rsid w:val="006E6BD5"/>
    <w:rsid w:val="006F08EB"/>
    <w:rsid w:val="006F5E55"/>
    <w:rsid w:val="0070528A"/>
    <w:rsid w:val="00706C00"/>
    <w:rsid w:val="00710E63"/>
    <w:rsid w:val="00710F6F"/>
    <w:rsid w:val="00712F30"/>
    <w:rsid w:val="00715E5E"/>
    <w:rsid w:val="0071730B"/>
    <w:rsid w:val="0072090E"/>
    <w:rsid w:val="00724E8F"/>
    <w:rsid w:val="00724FD6"/>
    <w:rsid w:val="00725DE8"/>
    <w:rsid w:val="00727FC7"/>
    <w:rsid w:val="007356FF"/>
    <w:rsid w:val="00743D88"/>
    <w:rsid w:val="00744650"/>
    <w:rsid w:val="0074644D"/>
    <w:rsid w:val="0074653D"/>
    <w:rsid w:val="00747D92"/>
    <w:rsid w:val="00754B6D"/>
    <w:rsid w:val="00763FFC"/>
    <w:rsid w:val="00771AAD"/>
    <w:rsid w:val="00771F8C"/>
    <w:rsid w:val="00776574"/>
    <w:rsid w:val="00782847"/>
    <w:rsid w:val="00785823"/>
    <w:rsid w:val="00786A56"/>
    <w:rsid w:val="00787444"/>
    <w:rsid w:val="0079021E"/>
    <w:rsid w:val="00797DBF"/>
    <w:rsid w:val="007A26D4"/>
    <w:rsid w:val="007A505C"/>
    <w:rsid w:val="007B7908"/>
    <w:rsid w:val="007C0A33"/>
    <w:rsid w:val="007C414E"/>
    <w:rsid w:val="007C519F"/>
    <w:rsid w:val="007D4552"/>
    <w:rsid w:val="007D5AF8"/>
    <w:rsid w:val="007E14B6"/>
    <w:rsid w:val="007E41DA"/>
    <w:rsid w:val="007E50B7"/>
    <w:rsid w:val="007F03E6"/>
    <w:rsid w:val="007F4D98"/>
    <w:rsid w:val="007F6F8F"/>
    <w:rsid w:val="008040AF"/>
    <w:rsid w:val="00810A7E"/>
    <w:rsid w:val="0081129B"/>
    <w:rsid w:val="00815859"/>
    <w:rsid w:val="00817D0F"/>
    <w:rsid w:val="008324D4"/>
    <w:rsid w:val="00835A66"/>
    <w:rsid w:val="00840F4D"/>
    <w:rsid w:val="00844FA2"/>
    <w:rsid w:val="00846EAE"/>
    <w:rsid w:val="008543DA"/>
    <w:rsid w:val="00866274"/>
    <w:rsid w:val="008668A9"/>
    <w:rsid w:val="00866ADC"/>
    <w:rsid w:val="008676AE"/>
    <w:rsid w:val="0087124D"/>
    <w:rsid w:val="008719A6"/>
    <w:rsid w:val="008928AA"/>
    <w:rsid w:val="0089478D"/>
    <w:rsid w:val="00897A1B"/>
    <w:rsid w:val="008A4AFF"/>
    <w:rsid w:val="008B43F9"/>
    <w:rsid w:val="008B618C"/>
    <w:rsid w:val="008C4952"/>
    <w:rsid w:val="008D0449"/>
    <w:rsid w:val="008D17EC"/>
    <w:rsid w:val="008D220A"/>
    <w:rsid w:val="008D22FE"/>
    <w:rsid w:val="008E0D16"/>
    <w:rsid w:val="008E0F9A"/>
    <w:rsid w:val="008F12F6"/>
    <w:rsid w:val="008F5B91"/>
    <w:rsid w:val="008F63FB"/>
    <w:rsid w:val="008F6B9C"/>
    <w:rsid w:val="008F6E1E"/>
    <w:rsid w:val="00901A00"/>
    <w:rsid w:val="00905E0E"/>
    <w:rsid w:val="00906ED9"/>
    <w:rsid w:val="00914A8A"/>
    <w:rsid w:val="00920098"/>
    <w:rsid w:val="00921641"/>
    <w:rsid w:val="0093720D"/>
    <w:rsid w:val="0094196C"/>
    <w:rsid w:val="00946F34"/>
    <w:rsid w:val="0096068B"/>
    <w:rsid w:val="0096164D"/>
    <w:rsid w:val="00967A1A"/>
    <w:rsid w:val="00971CE9"/>
    <w:rsid w:val="00974231"/>
    <w:rsid w:val="00977AFC"/>
    <w:rsid w:val="0098063A"/>
    <w:rsid w:val="00990268"/>
    <w:rsid w:val="00992D35"/>
    <w:rsid w:val="009951C1"/>
    <w:rsid w:val="00996A11"/>
    <w:rsid w:val="00997F60"/>
    <w:rsid w:val="009A0E1B"/>
    <w:rsid w:val="009A53D0"/>
    <w:rsid w:val="009A6416"/>
    <w:rsid w:val="009B4345"/>
    <w:rsid w:val="009C555D"/>
    <w:rsid w:val="009D1101"/>
    <w:rsid w:val="009D1787"/>
    <w:rsid w:val="009D235C"/>
    <w:rsid w:val="009D27A8"/>
    <w:rsid w:val="009D3345"/>
    <w:rsid w:val="009D60E9"/>
    <w:rsid w:val="00A02AAB"/>
    <w:rsid w:val="00A043C0"/>
    <w:rsid w:val="00A10DAE"/>
    <w:rsid w:val="00A116C5"/>
    <w:rsid w:val="00A1225E"/>
    <w:rsid w:val="00A12EC3"/>
    <w:rsid w:val="00A15D4E"/>
    <w:rsid w:val="00A32E90"/>
    <w:rsid w:val="00A3423E"/>
    <w:rsid w:val="00A41B1E"/>
    <w:rsid w:val="00A50B1D"/>
    <w:rsid w:val="00A5664F"/>
    <w:rsid w:val="00A6651B"/>
    <w:rsid w:val="00A71597"/>
    <w:rsid w:val="00A74670"/>
    <w:rsid w:val="00A83987"/>
    <w:rsid w:val="00A8513C"/>
    <w:rsid w:val="00A93C49"/>
    <w:rsid w:val="00A959D6"/>
    <w:rsid w:val="00AA2CE0"/>
    <w:rsid w:val="00AB0BCD"/>
    <w:rsid w:val="00AB481B"/>
    <w:rsid w:val="00AB52A5"/>
    <w:rsid w:val="00AC3BC0"/>
    <w:rsid w:val="00AC65BD"/>
    <w:rsid w:val="00AE05B8"/>
    <w:rsid w:val="00AE0A39"/>
    <w:rsid w:val="00AE609E"/>
    <w:rsid w:val="00AE762D"/>
    <w:rsid w:val="00AF1AB6"/>
    <w:rsid w:val="00AF331A"/>
    <w:rsid w:val="00AF4C96"/>
    <w:rsid w:val="00AF5D49"/>
    <w:rsid w:val="00AF6556"/>
    <w:rsid w:val="00AF679C"/>
    <w:rsid w:val="00AF6C06"/>
    <w:rsid w:val="00B00224"/>
    <w:rsid w:val="00B03280"/>
    <w:rsid w:val="00B06992"/>
    <w:rsid w:val="00B0766E"/>
    <w:rsid w:val="00B10291"/>
    <w:rsid w:val="00B15B13"/>
    <w:rsid w:val="00B251CA"/>
    <w:rsid w:val="00B25405"/>
    <w:rsid w:val="00B3339C"/>
    <w:rsid w:val="00B33E77"/>
    <w:rsid w:val="00B43129"/>
    <w:rsid w:val="00B54710"/>
    <w:rsid w:val="00B57195"/>
    <w:rsid w:val="00B603E7"/>
    <w:rsid w:val="00B6500C"/>
    <w:rsid w:val="00B67060"/>
    <w:rsid w:val="00B67430"/>
    <w:rsid w:val="00B76B6E"/>
    <w:rsid w:val="00B77D76"/>
    <w:rsid w:val="00B81ADB"/>
    <w:rsid w:val="00B844B7"/>
    <w:rsid w:val="00B85965"/>
    <w:rsid w:val="00B87C32"/>
    <w:rsid w:val="00B91823"/>
    <w:rsid w:val="00B93F31"/>
    <w:rsid w:val="00B9696E"/>
    <w:rsid w:val="00BA18A4"/>
    <w:rsid w:val="00BA2367"/>
    <w:rsid w:val="00BA2803"/>
    <w:rsid w:val="00BA39E9"/>
    <w:rsid w:val="00BB0F2D"/>
    <w:rsid w:val="00BB2263"/>
    <w:rsid w:val="00BC302B"/>
    <w:rsid w:val="00BD048F"/>
    <w:rsid w:val="00BD7E0D"/>
    <w:rsid w:val="00BE2AB1"/>
    <w:rsid w:val="00BE5081"/>
    <w:rsid w:val="00BE67E6"/>
    <w:rsid w:val="00BE788D"/>
    <w:rsid w:val="00BF0135"/>
    <w:rsid w:val="00BF070F"/>
    <w:rsid w:val="00C04CB2"/>
    <w:rsid w:val="00C074EC"/>
    <w:rsid w:val="00C143A9"/>
    <w:rsid w:val="00C146A8"/>
    <w:rsid w:val="00C16DEF"/>
    <w:rsid w:val="00C20047"/>
    <w:rsid w:val="00C224FF"/>
    <w:rsid w:val="00C31829"/>
    <w:rsid w:val="00C3396A"/>
    <w:rsid w:val="00C4309F"/>
    <w:rsid w:val="00C45DE7"/>
    <w:rsid w:val="00C61D5A"/>
    <w:rsid w:val="00C63CFA"/>
    <w:rsid w:val="00C7753D"/>
    <w:rsid w:val="00C7791A"/>
    <w:rsid w:val="00C80A7B"/>
    <w:rsid w:val="00C92E76"/>
    <w:rsid w:val="00C93D7E"/>
    <w:rsid w:val="00CA43FD"/>
    <w:rsid w:val="00CA4D6E"/>
    <w:rsid w:val="00CA7DCC"/>
    <w:rsid w:val="00CA7EB1"/>
    <w:rsid w:val="00CB157A"/>
    <w:rsid w:val="00CB4FA9"/>
    <w:rsid w:val="00CC6D71"/>
    <w:rsid w:val="00CC7DCF"/>
    <w:rsid w:val="00CD155C"/>
    <w:rsid w:val="00CD4DD7"/>
    <w:rsid w:val="00CE5D3E"/>
    <w:rsid w:val="00CF2DBD"/>
    <w:rsid w:val="00CF4685"/>
    <w:rsid w:val="00CF7C73"/>
    <w:rsid w:val="00D02D5C"/>
    <w:rsid w:val="00D02F35"/>
    <w:rsid w:val="00D04E55"/>
    <w:rsid w:val="00D057EB"/>
    <w:rsid w:val="00D1175B"/>
    <w:rsid w:val="00D13042"/>
    <w:rsid w:val="00D13D2D"/>
    <w:rsid w:val="00D3051C"/>
    <w:rsid w:val="00D317D6"/>
    <w:rsid w:val="00D31F8E"/>
    <w:rsid w:val="00D3363A"/>
    <w:rsid w:val="00D36875"/>
    <w:rsid w:val="00D41431"/>
    <w:rsid w:val="00D43062"/>
    <w:rsid w:val="00D62A30"/>
    <w:rsid w:val="00D71CA3"/>
    <w:rsid w:val="00D72D47"/>
    <w:rsid w:val="00D75A3C"/>
    <w:rsid w:val="00D75A42"/>
    <w:rsid w:val="00D75C4A"/>
    <w:rsid w:val="00D76E59"/>
    <w:rsid w:val="00D77E28"/>
    <w:rsid w:val="00D81489"/>
    <w:rsid w:val="00DB1706"/>
    <w:rsid w:val="00DB1F4B"/>
    <w:rsid w:val="00DC481A"/>
    <w:rsid w:val="00DC6473"/>
    <w:rsid w:val="00DD02E1"/>
    <w:rsid w:val="00DD4B77"/>
    <w:rsid w:val="00DE380E"/>
    <w:rsid w:val="00DE3B52"/>
    <w:rsid w:val="00DF1931"/>
    <w:rsid w:val="00DF25BE"/>
    <w:rsid w:val="00DF77A0"/>
    <w:rsid w:val="00E107C2"/>
    <w:rsid w:val="00E15E23"/>
    <w:rsid w:val="00E2513C"/>
    <w:rsid w:val="00E3691F"/>
    <w:rsid w:val="00E45635"/>
    <w:rsid w:val="00E4720B"/>
    <w:rsid w:val="00E521F4"/>
    <w:rsid w:val="00E53709"/>
    <w:rsid w:val="00E54B49"/>
    <w:rsid w:val="00E555E8"/>
    <w:rsid w:val="00E567F2"/>
    <w:rsid w:val="00E62EE3"/>
    <w:rsid w:val="00E74EC4"/>
    <w:rsid w:val="00E803EE"/>
    <w:rsid w:val="00E80FA1"/>
    <w:rsid w:val="00E83A92"/>
    <w:rsid w:val="00E8471E"/>
    <w:rsid w:val="00E90C42"/>
    <w:rsid w:val="00EB4BFB"/>
    <w:rsid w:val="00EC2BFB"/>
    <w:rsid w:val="00ED4F9E"/>
    <w:rsid w:val="00EE29DC"/>
    <w:rsid w:val="00EE4134"/>
    <w:rsid w:val="00EF0880"/>
    <w:rsid w:val="00EF19CB"/>
    <w:rsid w:val="00EF4CEF"/>
    <w:rsid w:val="00EF506E"/>
    <w:rsid w:val="00F06208"/>
    <w:rsid w:val="00F07F17"/>
    <w:rsid w:val="00F10789"/>
    <w:rsid w:val="00F15848"/>
    <w:rsid w:val="00F161B6"/>
    <w:rsid w:val="00F17F96"/>
    <w:rsid w:val="00F23B56"/>
    <w:rsid w:val="00F30635"/>
    <w:rsid w:val="00F31602"/>
    <w:rsid w:val="00F41478"/>
    <w:rsid w:val="00F4171D"/>
    <w:rsid w:val="00F42289"/>
    <w:rsid w:val="00F43CE1"/>
    <w:rsid w:val="00F43D26"/>
    <w:rsid w:val="00F44324"/>
    <w:rsid w:val="00F51EE2"/>
    <w:rsid w:val="00F52601"/>
    <w:rsid w:val="00F55498"/>
    <w:rsid w:val="00F5632E"/>
    <w:rsid w:val="00F7485E"/>
    <w:rsid w:val="00F750E6"/>
    <w:rsid w:val="00F804D6"/>
    <w:rsid w:val="00F82B0A"/>
    <w:rsid w:val="00F82B46"/>
    <w:rsid w:val="00F8694D"/>
    <w:rsid w:val="00F87DCD"/>
    <w:rsid w:val="00F91560"/>
    <w:rsid w:val="00FA2670"/>
    <w:rsid w:val="00FA70CA"/>
    <w:rsid w:val="00FB0C08"/>
    <w:rsid w:val="00FB6931"/>
    <w:rsid w:val="00FC2410"/>
    <w:rsid w:val="00FC48AE"/>
    <w:rsid w:val="00FC7685"/>
    <w:rsid w:val="00FD6867"/>
    <w:rsid w:val="00FD7591"/>
    <w:rsid w:val="00FE0AE4"/>
    <w:rsid w:val="00FE0BA5"/>
    <w:rsid w:val="00FE646E"/>
    <w:rsid w:val="00FF52A0"/>
    <w:rsid w:val="00FF72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12A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274"/>
    <w:pPr>
      <w:spacing w:after="200" w:line="276" w:lineRule="auto"/>
    </w:pPr>
    <w:rPr>
      <w:sz w:val="22"/>
      <w:szCs w:val="22"/>
      <w:lang w:eastAsia="en-US"/>
    </w:rPr>
  </w:style>
  <w:style w:type="paragraph" w:styleId="2">
    <w:name w:val="heading 2"/>
    <w:basedOn w:val="a"/>
    <w:next w:val="a"/>
    <w:link w:val="20"/>
    <w:semiHidden/>
    <w:unhideWhenUsed/>
    <w:qFormat/>
    <w:locked/>
    <w:rsid w:val="00D130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locked/>
    <w:rsid w:val="000161A0"/>
    <w:pPr>
      <w:keepNext/>
      <w:spacing w:before="240" w:after="60" w:line="240" w:lineRule="auto"/>
      <w:outlineLvl w:val="2"/>
    </w:pPr>
    <w:rPr>
      <w:rFonts w:ascii="Cambria" w:eastAsia="Times New Roman"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866274"/>
    <w:pPr>
      <w:spacing w:after="0" w:line="240" w:lineRule="auto"/>
    </w:pPr>
    <w:rPr>
      <w:sz w:val="20"/>
      <w:szCs w:val="20"/>
    </w:rPr>
  </w:style>
  <w:style w:type="character" w:customStyle="1" w:styleId="a4">
    <w:name w:val="Текст сноски Знак"/>
    <w:link w:val="a3"/>
    <w:uiPriority w:val="99"/>
    <w:locked/>
    <w:rsid w:val="00866274"/>
    <w:rPr>
      <w:rFonts w:ascii="Calibri" w:hAnsi="Calibri" w:cs="Times New Roman"/>
      <w:sz w:val="20"/>
      <w:szCs w:val="20"/>
    </w:rPr>
  </w:style>
  <w:style w:type="character" w:styleId="a5">
    <w:name w:val="footnote reference"/>
    <w:uiPriority w:val="99"/>
    <w:rsid w:val="00866274"/>
    <w:rPr>
      <w:rFonts w:cs="Times New Roman"/>
      <w:vertAlign w:val="superscript"/>
    </w:rPr>
  </w:style>
  <w:style w:type="paragraph" w:styleId="a6">
    <w:name w:val="Balloon Text"/>
    <w:basedOn w:val="a"/>
    <w:link w:val="a7"/>
    <w:uiPriority w:val="99"/>
    <w:semiHidden/>
    <w:rsid w:val="0074653D"/>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74653D"/>
    <w:rPr>
      <w:rFonts w:ascii="Tahoma" w:hAnsi="Tahoma" w:cs="Tahoma"/>
      <w:sz w:val="16"/>
      <w:szCs w:val="16"/>
    </w:rPr>
  </w:style>
  <w:style w:type="character" w:styleId="a8">
    <w:name w:val="Hyperlink"/>
    <w:uiPriority w:val="99"/>
    <w:rsid w:val="00CB4FA9"/>
    <w:rPr>
      <w:rFonts w:cs="Times New Roman"/>
      <w:color w:val="0000FF"/>
      <w:u w:val="single"/>
    </w:rPr>
  </w:style>
  <w:style w:type="paragraph" w:styleId="a9">
    <w:name w:val="List Paragraph"/>
    <w:basedOn w:val="a"/>
    <w:uiPriority w:val="34"/>
    <w:qFormat/>
    <w:rsid w:val="00F41478"/>
    <w:pPr>
      <w:ind w:left="720"/>
      <w:contextualSpacing/>
    </w:pPr>
  </w:style>
  <w:style w:type="paragraph" w:styleId="aa">
    <w:name w:val="No Spacing"/>
    <w:uiPriority w:val="1"/>
    <w:qFormat/>
    <w:rsid w:val="005A7580"/>
    <w:rPr>
      <w:sz w:val="22"/>
      <w:szCs w:val="22"/>
      <w:lang w:eastAsia="en-US"/>
    </w:rPr>
  </w:style>
  <w:style w:type="paragraph" w:customStyle="1" w:styleId="NoSpacing1">
    <w:name w:val="No Spacing1"/>
    <w:uiPriority w:val="99"/>
    <w:rsid w:val="004061E9"/>
    <w:pPr>
      <w:tabs>
        <w:tab w:val="left" w:pos="708"/>
      </w:tabs>
      <w:suppressAutoHyphens/>
    </w:pPr>
    <w:rPr>
      <w:rFonts w:ascii="Times New Roman" w:eastAsia="Times New Roman" w:hAnsi="Times New Roman"/>
      <w:sz w:val="24"/>
      <w:szCs w:val="24"/>
      <w:lang w:bidi="hi-IN"/>
    </w:rPr>
  </w:style>
  <w:style w:type="table" w:styleId="ab">
    <w:name w:val="Table Grid"/>
    <w:basedOn w:val="a1"/>
    <w:locked/>
    <w:rsid w:val="004A12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basedOn w:val="a0"/>
    <w:rsid w:val="00D04E55"/>
  </w:style>
  <w:style w:type="character" w:customStyle="1" w:styleId="30">
    <w:name w:val="Заголовок 3 Знак"/>
    <w:basedOn w:val="a0"/>
    <w:link w:val="3"/>
    <w:rsid w:val="000161A0"/>
    <w:rPr>
      <w:rFonts w:ascii="Cambria" w:eastAsia="Times New Roman" w:hAnsi="Cambria"/>
      <w:b/>
      <w:bCs/>
      <w:sz w:val="26"/>
      <w:szCs w:val="26"/>
      <w:lang w:val="x-none" w:eastAsia="x-none"/>
    </w:rPr>
  </w:style>
  <w:style w:type="character" w:customStyle="1" w:styleId="20">
    <w:name w:val="Заголовок 2 Знак"/>
    <w:basedOn w:val="a0"/>
    <w:link w:val="2"/>
    <w:semiHidden/>
    <w:rsid w:val="00D13042"/>
    <w:rPr>
      <w:rFonts w:asciiTheme="majorHAnsi" w:eastAsiaTheme="majorEastAsia" w:hAnsiTheme="majorHAnsi" w:cstheme="majorBidi"/>
      <w:b/>
      <w:bCs/>
      <w:color w:val="4F81BD" w:themeColor="accent1"/>
      <w:sz w:val="26"/>
      <w:szCs w:val="26"/>
      <w:lang w:eastAsia="en-US"/>
    </w:rPr>
  </w:style>
  <w:style w:type="paragraph" w:styleId="ac">
    <w:name w:val="Body Text Indent"/>
    <w:basedOn w:val="a"/>
    <w:link w:val="ad"/>
    <w:rsid w:val="00283F7F"/>
    <w:pPr>
      <w:spacing w:after="0" w:line="240" w:lineRule="auto"/>
      <w:ind w:firstLine="567"/>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283F7F"/>
    <w:rPr>
      <w:rFonts w:ascii="Times New Roman" w:eastAsia="Times New Roman" w:hAnsi="Times New Roman"/>
      <w:sz w:val="28"/>
    </w:rPr>
  </w:style>
  <w:style w:type="character" w:customStyle="1" w:styleId="4">
    <w:name w:val="Основной текст4"/>
    <w:rsid w:val="00A5664F"/>
    <w:rPr>
      <w:rFonts w:ascii="Times New Roman" w:hAnsi="Times New Roman" w:cs="Times New Roman"/>
      <w:spacing w:val="0"/>
      <w:sz w:val="21"/>
      <w:szCs w:val="21"/>
      <w:u w:val="single"/>
      <w:lang w:val="en-US"/>
    </w:rPr>
  </w:style>
  <w:style w:type="table" w:customStyle="1" w:styleId="TableStyle0">
    <w:name w:val="TableStyle0"/>
    <w:rsid w:val="00235DE1"/>
    <w:rPr>
      <w:rFonts w:ascii="Arial" w:eastAsiaTheme="minorEastAsia" w:hAnsi="Arial" w:cstheme="minorBidi"/>
      <w:sz w:val="16"/>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274"/>
    <w:pPr>
      <w:spacing w:after="200" w:line="276" w:lineRule="auto"/>
    </w:pPr>
    <w:rPr>
      <w:sz w:val="22"/>
      <w:szCs w:val="22"/>
      <w:lang w:eastAsia="en-US"/>
    </w:rPr>
  </w:style>
  <w:style w:type="paragraph" w:styleId="2">
    <w:name w:val="heading 2"/>
    <w:basedOn w:val="a"/>
    <w:next w:val="a"/>
    <w:link w:val="20"/>
    <w:semiHidden/>
    <w:unhideWhenUsed/>
    <w:qFormat/>
    <w:locked/>
    <w:rsid w:val="00D130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locked/>
    <w:rsid w:val="000161A0"/>
    <w:pPr>
      <w:keepNext/>
      <w:spacing w:before="240" w:after="60" w:line="240" w:lineRule="auto"/>
      <w:outlineLvl w:val="2"/>
    </w:pPr>
    <w:rPr>
      <w:rFonts w:ascii="Cambria" w:eastAsia="Times New Roman"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866274"/>
    <w:pPr>
      <w:spacing w:after="0" w:line="240" w:lineRule="auto"/>
    </w:pPr>
    <w:rPr>
      <w:sz w:val="20"/>
      <w:szCs w:val="20"/>
    </w:rPr>
  </w:style>
  <w:style w:type="character" w:customStyle="1" w:styleId="a4">
    <w:name w:val="Текст сноски Знак"/>
    <w:link w:val="a3"/>
    <w:uiPriority w:val="99"/>
    <w:locked/>
    <w:rsid w:val="00866274"/>
    <w:rPr>
      <w:rFonts w:ascii="Calibri" w:hAnsi="Calibri" w:cs="Times New Roman"/>
      <w:sz w:val="20"/>
      <w:szCs w:val="20"/>
    </w:rPr>
  </w:style>
  <w:style w:type="character" w:styleId="a5">
    <w:name w:val="footnote reference"/>
    <w:uiPriority w:val="99"/>
    <w:rsid w:val="00866274"/>
    <w:rPr>
      <w:rFonts w:cs="Times New Roman"/>
      <w:vertAlign w:val="superscript"/>
    </w:rPr>
  </w:style>
  <w:style w:type="paragraph" w:styleId="a6">
    <w:name w:val="Balloon Text"/>
    <w:basedOn w:val="a"/>
    <w:link w:val="a7"/>
    <w:uiPriority w:val="99"/>
    <w:semiHidden/>
    <w:rsid w:val="0074653D"/>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74653D"/>
    <w:rPr>
      <w:rFonts w:ascii="Tahoma" w:hAnsi="Tahoma" w:cs="Tahoma"/>
      <w:sz w:val="16"/>
      <w:szCs w:val="16"/>
    </w:rPr>
  </w:style>
  <w:style w:type="character" w:styleId="a8">
    <w:name w:val="Hyperlink"/>
    <w:uiPriority w:val="99"/>
    <w:rsid w:val="00CB4FA9"/>
    <w:rPr>
      <w:rFonts w:cs="Times New Roman"/>
      <w:color w:val="0000FF"/>
      <w:u w:val="single"/>
    </w:rPr>
  </w:style>
  <w:style w:type="paragraph" w:styleId="a9">
    <w:name w:val="List Paragraph"/>
    <w:basedOn w:val="a"/>
    <w:uiPriority w:val="34"/>
    <w:qFormat/>
    <w:rsid w:val="00F41478"/>
    <w:pPr>
      <w:ind w:left="720"/>
      <w:contextualSpacing/>
    </w:pPr>
  </w:style>
  <w:style w:type="paragraph" w:styleId="aa">
    <w:name w:val="No Spacing"/>
    <w:uiPriority w:val="1"/>
    <w:qFormat/>
    <w:rsid w:val="005A7580"/>
    <w:rPr>
      <w:sz w:val="22"/>
      <w:szCs w:val="22"/>
      <w:lang w:eastAsia="en-US"/>
    </w:rPr>
  </w:style>
  <w:style w:type="paragraph" w:customStyle="1" w:styleId="NoSpacing1">
    <w:name w:val="No Spacing1"/>
    <w:uiPriority w:val="99"/>
    <w:rsid w:val="004061E9"/>
    <w:pPr>
      <w:tabs>
        <w:tab w:val="left" w:pos="708"/>
      </w:tabs>
      <w:suppressAutoHyphens/>
    </w:pPr>
    <w:rPr>
      <w:rFonts w:ascii="Times New Roman" w:eastAsia="Times New Roman" w:hAnsi="Times New Roman"/>
      <w:sz w:val="24"/>
      <w:szCs w:val="24"/>
      <w:lang w:bidi="hi-IN"/>
    </w:rPr>
  </w:style>
  <w:style w:type="table" w:styleId="ab">
    <w:name w:val="Table Grid"/>
    <w:basedOn w:val="a1"/>
    <w:locked/>
    <w:rsid w:val="004A12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basedOn w:val="a0"/>
    <w:rsid w:val="00D04E55"/>
  </w:style>
  <w:style w:type="character" w:customStyle="1" w:styleId="30">
    <w:name w:val="Заголовок 3 Знак"/>
    <w:basedOn w:val="a0"/>
    <w:link w:val="3"/>
    <w:rsid w:val="000161A0"/>
    <w:rPr>
      <w:rFonts w:ascii="Cambria" w:eastAsia="Times New Roman" w:hAnsi="Cambria"/>
      <w:b/>
      <w:bCs/>
      <w:sz w:val="26"/>
      <w:szCs w:val="26"/>
      <w:lang w:val="x-none" w:eastAsia="x-none"/>
    </w:rPr>
  </w:style>
  <w:style w:type="character" w:customStyle="1" w:styleId="20">
    <w:name w:val="Заголовок 2 Знак"/>
    <w:basedOn w:val="a0"/>
    <w:link w:val="2"/>
    <w:semiHidden/>
    <w:rsid w:val="00D13042"/>
    <w:rPr>
      <w:rFonts w:asciiTheme="majorHAnsi" w:eastAsiaTheme="majorEastAsia" w:hAnsiTheme="majorHAnsi" w:cstheme="majorBidi"/>
      <w:b/>
      <w:bCs/>
      <w:color w:val="4F81BD" w:themeColor="accent1"/>
      <w:sz w:val="26"/>
      <w:szCs w:val="26"/>
      <w:lang w:eastAsia="en-US"/>
    </w:rPr>
  </w:style>
  <w:style w:type="paragraph" w:styleId="ac">
    <w:name w:val="Body Text Indent"/>
    <w:basedOn w:val="a"/>
    <w:link w:val="ad"/>
    <w:rsid w:val="00283F7F"/>
    <w:pPr>
      <w:spacing w:after="0" w:line="240" w:lineRule="auto"/>
      <w:ind w:firstLine="567"/>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283F7F"/>
    <w:rPr>
      <w:rFonts w:ascii="Times New Roman" w:eastAsia="Times New Roman" w:hAnsi="Times New Roman"/>
      <w:sz w:val="28"/>
    </w:rPr>
  </w:style>
  <w:style w:type="character" w:customStyle="1" w:styleId="4">
    <w:name w:val="Основной текст4"/>
    <w:rsid w:val="00A5664F"/>
    <w:rPr>
      <w:rFonts w:ascii="Times New Roman" w:hAnsi="Times New Roman" w:cs="Times New Roman"/>
      <w:spacing w:val="0"/>
      <w:sz w:val="21"/>
      <w:szCs w:val="21"/>
      <w:u w:val="single"/>
      <w:lang w:val="en-US"/>
    </w:rPr>
  </w:style>
  <w:style w:type="table" w:customStyle="1" w:styleId="TableStyle0">
    <w:name w:val="TableStyle0"/>
    <w:rsid w:val="00235DE1"/>
    <w:rPr>
      <w:rFonts w:ascii="Arial" w:eastAsiaTheme="minorEastAsia" w:hAnsi="Arial" w:cstheme="minorBidi"/>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588030">
      <w:bodyDiv w:val="1"/>
      <w:marLeft w:val="0"/>
      <w:marRight w:val="0"/>
      <w:marTop w:val="0"/>
      <w:marBottom w:val="0"/>
      <w:divBdr>
        <w:top w:val="none" w:sz="0" w:space="0" w:color="auto"/>
        <w:left w:val="none" w:sz="0" w:space="0" w:color="auto"/>
        <w:bottom w:val="none" w:sz="0" w:space="0" w:color="auto"/>
        <w:right w:val="none" w:sz="0" w:space="0" w:color="auto"/>
      </w:divBdr>
    </w:div>
    <w:div w:id="718633143">
      <w:bodyDiv w:val="1"/>
      <w:marLeft w:val="0"/>
      <w:marRight w:val="0"/>
      <w:marTop w:val="0"/>
      <w:marBottom w:val="0"/>
      <w:divBdr>
        <w:top w:val="none" w:sz="0" w:space="0" w:color="auto"/>
        <w:left w:val="none" w:sz="0" w:space="0" w:color="auto"/>
        <w:bottom w:val="none" w:sz="0" w:space="0" w:color="auto"/>
        <w:right w:val="none" w:sz="0" w:space="0" w:color="auto"/>
      </w:divBdr>
    </w:div>
    <w:div w:id="1012026923">
      <w:bodyDiv w:val="1"/>
      <w:marLeft w:val="0"/>
      <w:marRight w:val="0"/>
      <w:marTop w:val="0"/>
      <w:marBottom w:val="0"/>
      <w:divBdr>
        <w:top w:val="none" w:sz="0" w:space="0" w:color="auto"/>
        <w:left w:val="none" w:sz="0" w:space="0" w:color="auto"/>
        <w:bottom w:val="none" w:sz="0" w:space="0" w:color="auto"/>
        <w:right w:val="none" w:sz="0" w:space="0" w:color="auto"/>
      </w:divBdr>
    </w:div>
    <w:div w:id="1040983582">
      <w:bodyDiv w:val="1"/>
      <w:marLeft w:val="0"/>
      <w:marRight w:val="0"/>
      <w:marTop w:val="0"/>
      <w:marBottom w:val="0"/>
      <w:divBdr>
        <w:top w:val="none" w:sz="0" w:space="0" w:color="auto"/>
        <w:left w:val="none" w:sz="0" w:space="0" w:color="auto"/>
        <w:bottom w:val="none" w:sz="0" w:space="0" w:color="auto"/>
        <w:right w:val="none" w:sz="0" w:space="0" w:color="auto"/>
      </w:divBdr>
    </w:div>
    <w:div w:id="1162308270">
      <w:marLeft w:val="0"/>
      <w:marRight w:val="0"/>
      <w:marTop w:val="0"/>
      <w:marBottom w:val="0"/>
      <w:divBdr>
        <w:top w:val="none" w:sz="0" w:space="0" w:color="auto"/>
        <w:left w:val="none" w:sz="0" w:space="0" w:color="auto"/>
        <w:bottom w:val="none" w:sz="0" w:space="0" w:color="auto"/>
        <w:right w:val="none" w:sz="0" w:space="0" w:color="auto"/>
      </w:divBdr>
    </w:div>
    <w:div w:id="1162308271">
      <w:marLeft w:val="0"/>
      <w:marRight w:val="0"/>
      <w:marTop w:val="0"/>
      <w:marBottom w:val="0"/>
      <w:divBdr>
        <w:top w:val="none" w:sz="0" w:space="0" w:color="auto"/>
        <w:left w:val="none" w:sz="0" w:space="0" w:color="auto"/>
        <w:bottom w:val="none" w:sz="0" w:space="0" w:color="auto"/>
        <w:right w:val="none" w:sz="0" w:space="0" w:color="auto"/>
      </w:divBdr>
    </w:div>
    <w:div w:id="1162308272">
      <w:marLeft w:val="0"/>
      <w:marRight w:val="0"/>
      <w:marTop w:val="0"/>
      <w:marBottom w:val="0"/>
      <w:divBdr>
        <w:top w:val="none" w:sz="0" w:space="0" w:color="auto"/>
        <w:left w:val="none" w:sz="0" w:space="0" w:color="auto"/>
        <w:bottom w:val="none" w:sz="0" w:space="0" w:color="auto"/>
        <w:right w:val="none" w:sz="0" w:space="0" w:color="auto"/>
      </w:divBdr>
      <w:divsChild>
        <w:div w:id="1162308274">
          <w:marLeft w:val="0"/>
          <w:marRight w:val="0"/>
          <w:marTop w:val="0"/>
          <w:marBottom w:val="0"/>
          <w:divBdr>
            <w:top w:val="none" w:sz="0" w:space="0" w:color="auto"/>
            <w:left w:val="none" w:sz="0" w:space="0" w:color="auto"/>
            <w:bottom w:val="none" w:sz="0" w:space="0" w:color="auto"/>
            <w:right w:val="none" w:sz="0" w:space="0" w:color="auto"/>
          </w:divBdr>
        </w:div>
      </w:divsChild>
    </w:div>
    <w:div w:id="1162308273">
      <w:marLeft w:val="0"/>
      <w:marRight w:val="0"/>
      <w:marTop w:val="0"/>
      <w:marBottom w:val="0"/>
      <w:divBdr>
        <w:top w:val="none" w:sz="0" w:space="0" w:color="auto"/>
        <w:left w:val="none" w:sz="0" w:space="0" w:color="auto"/>
        <w:bottom w:val="none" w:sz="0" w:space="0" w:color="auto"/>
        <w:right w:val="none" w:sz="0" w:space="0" w:color="auto"/>
      </w:divBdr>
      <w:divsChild>
        <w:div w:id="1162308275">
          <w:marLeft w:val="0"/>
          <w:marRight w:val="0"/>
          <w:marTop w:val="0"/>
          <w:marBottom w:val="0"/>
          <w:divBdr>
            <w:top w:val="none" w:sz="0" w:space="0" w:color="auto"/>
            <w:left w:val="none" w:sz="0" w:space="0" w:color="auto"/>
            <w:bottom w:val="none" w:sz="0" w:space="0" w:color="auto"/>
            <w:right w:val="none" w:sz="0" w:space="0" w:color="auto"/>
          </w:divBdr>
        </w:div>
      </w:divsChild>
    </w:div>
    <w:div w:id="1523321758">
      <w:bodyDiv w:val="1"/>
      <w:marLeft w:val="0"/>
      <w:marRight w:val="0"/>
      <w:marTop w:val="0"/>
      <w:marBottom w:val="0"/>
      <w:divBdr>
        <w:top w:val="none" w:sz="0" w:space="0" w:color="auto"/>
        <w:left w:val="none" w:sz="0" w:space="0" w:color="auto"/>
        <w:bottom w:val="none" w:sz="0" w:space="0" w:color="auto"/>
        <w:right w:val="none" w:sz="0" w:space="0" w:color="auto"/>
      </w:divBdr>
    </w:div>
    <w:div w:id="1688143256">
      <w:bodyDiv w:val="1"/>
      <w:marLeft w:val="0"/>
      <w:marRight w:val="0"/>
      <w:marTop w:val="0"/>
      <w:marBottom w:val="0"/>
      <w:divBdr>
        <w:top w:val="none" w:sz="0" w:space="0" w:color="auto"/>
        <w:left w:val="none" w:sz="0" w:space="0" w:color="auto"/>
        <w:bottom w:val="none" w:sz="0" w:space="0" w:color="auto"/>
        <w:right w:val="none" w:sz="0" w:space="0" w:color="auto"/>
      </w:divBdr>
    </w:div>
    <w:div w:id="1706716852">
      <w:bodyDiv w:val="1"/>
      <w:marLeft w:val="0"/>
      <w:marRight w:val="0"/>
      <w:marTop w:val="0"/>
      <w:marBottom w:val="0"/>
      <w:divBdr>
        <w:top w:val="none" w:sz="0" w:space="0" w:color="auto"/>
        <w:left w:val="none" w:sz="0" w:space="0" w:color="auto"/>
        <w:bottom w:val="none" w:sz="0" w:space="0" w:color="auto"/>
        <w:right w:val="none" w:sz="0" w:space="0" w:color="auto"/>
      </w:divBdr>
    </w:div>
    <w:div w:id="1750620110">
      <w:bodyDiv w:val="1"/>
      <w:marLeft w:val="0"/>
      <w:marRight w:val="0"/>
      <w:marTop w:val="0"/>
      <w:marBottom w:val="0"/>
      <w:divBdr>
        <w:top w:val="none" w:sz="0" w:space="0" w:color="auto"/>
        <w:left w:val="none" w:sz="0" w:space="0" w:color="auto"/>
        <w:bottom w:val="none" w:sz="0" w:space="0" w:color="auto"/>
        <w:right w:val="none" w:sz="0" w:space="0" w:color="auto"/>
      </w:divBdr>
    </w:div>
    <w:div w:id="1773159319">
      <w:bodyDiv w:val="1"/>
      <w:marLeft w:val="0"/>
      <w:marRight w:val="0"/>
      <w:marTop w:val="0"/>
      <w:marBottom w:val="0"/>
      <w:divBdr>
        <w:top w:val="none" w:sz="0" w:space="0" w:color="auto"/>
        <w:left w:val="none" w:sz="0" w:space="0" w:color="auto"/>
        <w:bottom w:val="none" w:sz="0" w:space="0" w:color="auto"/>
        <w:right w:val="none" w:sz="0" w:space="0" w:color="auto"/>
      </w:divBdr>
    </w:div>
    <w:div w:id="1952131736">
      <w:bodyDiv w:val="1"/>
      <w:marLeft w:val="0"/>
      <w:marRight w:val="0"/>
      <w:marTop w:val="0"/>
      <w:marBottom w:val="0"/>
      <w:divBdr>
        <w:top w:val="none" w:sz="0" w:space="0" w:color="auto"/>
        <w:left w:val="none" w:sz="0" w:space="0" w:color="auto"/>
        <w:bottom w:val="none" w:sz="0" w:space="0" w:color="auto"/>
        <w:right w:val="none" w:sz="0" w:space="0" w:color="auto"/>
      </w:divBdr>
    </w:div>
    <w:div w:id="207480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F4FD8-4D04-4FD6-9256-C3972FE01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5</Pages>
  <Words>1517</Words>
  <Characters>11126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diakov.net</Company>
  <LinksUpToDate>false</LinksUpToDate>
  <CharactersWithSpaces>12618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creator>user</dc:creator>
  <cp:lastModifiedBy>Алиев Альберт Идаятович</cp:lastModifiedBy>
  <cp:revision>106</cp:revision>
  <cp:lastPrinted>2019-11-26T09:04:00Z</cp:lastPrinted>
  <dcterms:created xsi:type="dcterms:W3CDTF">2019-12-02T10:06:00Z</dcterms:created>
  <dcterms:modified xsi:type="dcterms:W3CDTF">2026-08-19T07:37:00Z</dcterms:modified>
</cp:coreProperties>
</file>