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10"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333F13D" w:rsidR="003E1258" w:rsidRPr="004552D5"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p>
    <w:tbl>
      <w:tblPr>
        <w:tblStyle w:val="affff"/>
        <w:tblW w:w="0" w:type="auto"/>
        <w:tblInd w:w="108" w:type="dxa"/>
        <w:tblLook w:val="04A0" w:firstRow="1" w:lastRow="0" w:firstColumn="1" w:lastColumn="0" w:noHBand="0" w:noVBand="1"/>
      </w:tblPr>
      <w:tblGrid>
        <w:gridCol w:w="9356"/>
      </w:tblGrid>
      <w:tr w:rsidR="009617D1" w:rsidRPr="0033534D"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proofErr w:type="gramStart"/>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w:t>
      </w:r>
      <w:proofErr w:type="gramEnd"/>
      <w:r w:rsidR="00FE539E" w:rsidRPr="00E35D93">
        <w:rPr>
          <w:rFonts w:ascii="Times New Roman" w:hAnsi="Times New Roman" w:cs="Times New Roman"/>
          <w:bCs/>
          <w:sz w:val="23"/>
          <w:szCs w:val="23"/>
          <w:lang w:val="ru-RU" w:eastAsia="ar-SA"/>
        </w:rPr>
        <w:t>,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41325780" w:rsidR="00ED7709" w:rsidRPr="00E35D93"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оплачивает, а Поставщик принимает обязательства </w:t>
      </w:r>
      <w:r w:rsidR="00651FB7">
        <w:rPr>
          <w:rFonts w:ascii="Times New Roman" w:hAnsi="Times New Roman" w:cs="Times New Roman"/>
          <w:b/>
          <w:color w:val="000000"/>
          <w:sz w:val="23"/>
          <w:szCs w:val="23"/>
          <w:lang w:val="ru-RU" w:eastAsia="ru-RU"/>
        </w:rPr>
        <w:t>поставить Заказчику</w:t>
      </w:r>
      <w:r w:rsidR="00EA3C6C">
        <w:rPr>
          <w:rFonts w:ascii="Times New Roman" w:hAnsi="Times New Roman" w:cs="Times New Roman"/>
          <w:b/>
          <w:color w:val="000000"/>
          <w:sz w:val="23"/>
          <w:szCs w:val="23"/>
          <w:lang w:val="ru-RU" w:eastAsia="ru-RU"/>
        </w:rPr>
        <w:t xml:space="preserve"> </w:t>
      </w:r>
      <w:proofErr w:type="gramStart"/>
      <w:r w:rsidR="0033534D" w:rsidRPr="0033534D">
        <w:rPr>
          <w:rFonts w:ascii="Times New Roman" w:hAnsi="Times New Roman" w:cs="Times New Roman"/>
          <w:b/>
          <w:color w:val="000000"/>
          <w:sz w:val="23"/>
          <w:szCs w:val="23"/>
          <w:lang w:val="ru-RU" w:eastAsia="ru-RU"/>
        </w:rPr>
        <w:t>драм-картридж</w:t>
      </w:r>
      <w:proofErr w:type="gramEnd"/>
      <w:r w:rsidR="0033534D" w:rsidRPr="0033534D">
        <w:rPr>
          <w:rFonts w:ascii="Times New Roman" w:hAnsi="Times New Roman" w:cs="Times New Roman"/>
          <w:b/>
          <w:color w:val="000000"/>
          <w:sz w:val="23"/>
          <w:szCs w:val="23"/>
          <w:lang w:val="ru-RU" w:eastAsia="ru-RU"/>
        </w:rPr>
        <w:t xml:space="preserve"> для МФУ </w:t>
      </w:r>
      <w:proofErr w:type="spellStart"/>
      <w:r w:rsidR="0033534D" w:rsidRPr="0033534D">
        <w:rPr>
          <w:rFonts w:ascii="Times New Roman" w:hAnsi="Times New Roman" w:cs="Times New Roman"/>
          <w:b/>
          <w:color w:val="000000"/>
          <w:sz w:val="23"/>
          <w:szCs w:val="23"/>
          <w:lang w:val="ru-RU" w:eastAsia="ru-RU"/>
        </w:rPr>
        <w:t>Xerox</w:t>
      </w:r>
      <w:proofErr w:type="spellEnd"/>
      <w:r w:rsidR="0033534D" w:rsidRPr="0033534D">
        <w:rPr>
          <w:rFonts w:ascii="Times New Roman" w:hAnsi="Times New Roman" w:cs="Times New Roman"/>
          <w:b/>
          <w:color w:val="000000"/>
          <w:sz w:val="23"/>
          <w:szCs w:val="23"/>
          <w:lang w:val="ru-RU" w:eastAsia="ru-RU"/>
        </w:rPr>
        <w:t xml:space="preserve"> </w:t>
      </w:r>
      <w:proofErr w:type="spellStart"/>
      <w:r w:rsidR="0033534D" w:rsidRPr="0033534D">
        <w:rPr>
          <w:rFonts w:ascii="Times New Roman" w:hAnsi="Times New Roman" w:cs="Times New Roman"/>
          <w:b/>
          <w:color w:val="000000"/>
          <w:sz w:val="23"/>
          <w:szCs w:val="23"/>
          <w:lang w:val="ru-RU" w:eastAsia="ru-RU"/>
        </w:rPr>
        <w:t>VersaLink</w:t>
      </w:r>
      <w:proofErr w:type="spellEnd"/>
      <w:r w:rsidR="0033534D" w:rsidRPr="0033534D">
        <w:rPr>
          <w:rFonts w:ascii="Times New Roman" w:hAnsi="Times New Roman" w:cs="Times New Roman"/>
          <w:b/>
          <w:color w:val="000000"/>
          <w:sz w:val="23"/>
          <w:szCs w:val="23"/>
          <w:lang w:val="ru-RU" w:eastAsia="ru-RU"/>
        </w:rPr>
        <w:t xml:space="preserve"> B7025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ЭК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r w:rsidR="00EF37F6" w:rsidRPr="00E35D93">
        <w:rPr>
          <w:rFonts w:ascii="Times New Roman" w:hAnsi="Times New Roman" w:cs="Times New Roman"/>
          <w:sz w:val="23"/>
          <w:szCs w:val="23"/>
          <w:lang w:val="ru-RU"/>
        </w:rPr>
        <w:t xml:space="preserve">ЭК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proofErr w:type="gramStart"/>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proofErr w:type="gramEnd"/>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w:t>
      </w:r>
      <w:proofErr w:type="gramStart"/>
      <w:r w:rsidR="000335A7" w:rsidRPr="00E35D93">
        <w:rPr>
          <w:rFonts w:ascii="Times New Roman" w:hAnsi="Times New Roman" w:cs="Times New Roman"/>
          <w:sz w:val="23"/>
          <w:szCs w:val="23"/>
          <w:lang w:val="ru-RU" w:eastAsia="ru-RU"/>
        </w:rPr>
        <w:t>указанную</w:t>
      </w:r>
      <w:proofErr w:type="gramEnd"/>
      <w:r w:rsidR="000335A7" w:rsidRPr="00E35D93">
        <w:rPr>
          <w:rFonts w:ascii="Times New Roman" w:hAnsi="Times New Roman" w:cs="Times New Roman"/>
          <w:sz w:val="23"/>
          <w:szCs w:val="23"/>
          <w:lang w:val="ru-RU" w:eastAsia="ru-RU"/>
        </w:rPr>
        <w:t xml:space="preserve">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w:t>
      </w:r>
      <w:proofErr w:type="spellStart"/>
      <w:r w:rsidR="000335A7" w:rsidRPr="00E35D93">
        <w:rPr>
          <w:rFonts w:ascii="Times New Roman" w:hAnsi="Times New Roman" w:cs="Times New Roman"/>
          <w:sz w:val="23"/>
          <w:szCs w:val="23"/>
          <w:lang w:val="ru-RU"/>
        </w:rPr>
        <w:t>агрегатор</w:t>
      </w:r>
      <w:r w:rsidR="0059591B" w:rsidRPr="00E35D93">
        <w:rPr>
          <w:rFonts w:ascii="Times New Roman" w:hAnsi="Times New Roman" w:cs="Times New Roman"/>
          <w:sz w:val="23"/>
          <w:szCs w:val="23"/>
          <w:lang w:val="ru-RU"/>
        </w:rPr>
        <w:t>ом</w:t>
      </w:r>
      <w:proofErr w:type="spell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proofErr w:type="gramStart"/>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proofErr w:type="gramEnd"/>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w:t>
      </w:r>
      <w:r w:rsidR="0065635E" w:rsidRPr="00E35D93">
        <w:rPr>
          <w:rFonts w:ascii="Times New Roman" w:hAnsi="Times New Roman" w:cs="Times New Roman"/>
          <w:sz w:val="23"/>
          <w:szCs w:val="23"/>
          <w:lang w:val="ru-RU"/>
        </w:rPr>
        <w:lastRenderedPageBreak/>
        <w:t xml:space="preserve">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proofErr w:type="gramStart"/>
      <w:r w:rsidR="00C6088A" w:rsidRPr="00E35D93">
        <w:rPr>
          <w:rFonts w:ascii="Times New Roman" w:eastAsiaTheme="minorHAnsi" w:hAnsi="Times New Roman" w:cs="Times New Roman"/>
          <w:sz w:val="23"/>
          <w:szCs w:val="23"/>
          <w:lang w:val="ru-RU"/>
        </w:rPr>
        <w:t>ЭК</w:t>
      </w:r>
      <w:proofErr w:type="gramEnd"/>
      <w:r w:rsidR="00C6088A"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2"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25B6CA6F"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33534D">
        <w:rPr>
          <w:rFonts w:ascii="Times New Roman" w:hAnsi="Times New Roman" w:cs="Times New Roman"/>
          <w:spacing w:val="-5"/>
          <w:sz w:val="23"/>
          <w:szCs w:val="23"/>
          <w:lang w:val="ru-RU"/>
        </w:rPr>
        <w:t>30</w:t>
      </w:r>
      <w:r w:rsidR="00BF389E">
        <w:rPr>
          <w:rFonts w:ascii="Times New Roman" w:hAnsi="Times New Roman" w:cs="Times New Roman"/>
          <w:spacing w:val="-5"/>
          <w:sz w:val="23"/>
          <w:szCs w:val="23"/>
          <w:lang w:val="ru-RU"/>
        </w:rPr>
        <w:t xml:space="preserve"> </w:t>
      </w:r>
      <w:r w:rsidR="0033534D">
        <w:rPr>
          <w:rFonts w:ascii="Times New Roman" w:hAnsi="Times New Roman" w:cs="Times New Roman"/>
          <w:spacing w:val="-5"/>
          <w:sz w:val="23"/>
          <w:szCs w:val="23"/>
          <w:u w:val="single"/>
          <w:lang w:val="ru-RU"/>
        </w:rPr>
        <w:t>календарных</w:t>
      </w:r>
      <w:r w:rsidR="006E01EB" w:rsidRPr="00E35D93">
        <w:rPr>
          <w:rFonts w:ascii="Times New Roman" w:hAnsi="Times New Roman" w:cs="Times New Roman"/>
          <w:spacing w:val="-5"/>
          <w:sz w:val="23"/>
          <w:szCs w:val="23"/>
          <w:u w:val="single"/>
          <w:lang w:val="ru-RU"/>
        </w:rPr>
        <w:t xml:space="preserve"> дн</w:t>
      </w:r>
      <w:r w:rsidR="00893F85">
        <w:rPr>
          <w:rFonts w:ascii="Times New Roman" w:hAnsi="Times New Roman" w:cs="Times New Roman"/>
          <w:spacing w:val="-5"/>
          <w:sz w:val="23"/>
          <w:szCs w:val="23"/>
          <w:u w:val="single"/>
          <w:lang w:val="ru-RU"/>
        </w:rPr>
        <w:t xml:space="preserve">ей </w:t>
      </w:r>
      <w:proofErr w:type="gramStart"/>
      <w:r w:rsidR="006E01EB" w:rsidRPr="00E35D93">
        <w:rPr>
          <w:rFonts w:ascii="Times New Roman" w:hAnsi="Times New Roman" w:cs="Times New Roman"/>
          <w:spacing w:val="-5"/>
          <w:sz w:val="23"/>
          <w:szCs w:val="23"/>
          <w:u w:val="single"/>
          <w:lang w:val="ru-RU"/>
        </w:rPr>
        <w:t>с даты заключения</w:t>
      </w:r>
      <w:proofErr w:type="gramEnd"/>
      <w:r w:rsidR="006E01EB" w:rsidRPr="00E35D93">
        <w:rPr>
          <w:rFonts w:ascii="Times New Roman" w:hAnsi="Times New Roman" w:cs="Times New Roman"/>
          <w:spacing w:val="-5"/>
          <w:sz w:val="23"/>
          <w:szCs w:val="23"/>
          <w:u w:val="single"/>
          <w:lang w:val="ru-RU"/>
        </w:rPr>
        <w:t xml:space="preserve"> Контракта.</w:t>
      </w:r>
      <w:r w:rsidR="006E01EB" w:rsidRPr="00E35D93">
        <w:rPr>
          <w:rFonts w:ascii="Times New Roman" w:hAnsi="Times New Roman" w:cs="Times New Roman"/>
          <w:spacing w:val="-5"/>
          <w:sz w:val="23"/>
          <w:szCs w:val="23"/>
          <w:lang w:val="ru-RU"/>
        </w:rPr>
        <w:t xml:space="preserve"> </w:t>
      </w:r>
    </w:p>
    <w:p w14:paraId="0EF73D79" w14:textId="5005D3E4"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 xml:space="preserve">Приёмка поставленного товара осуществляется по адресу </w:t>
      </w:r>
      <w:r w:rsidR="00FD366A">
        <w:rPr>
          <w:rFonts w:ascii="Times New Roman" w:hAnsi="Times New Roman" w:cs="Times New Roman"/>
          <w:bCs/>
          <w:sz w:val="23"/>
          <w:szCs w:val="23"/>
          <w:lang w:val="ru-RU"/>
        </w:rPr>
        <w:t>675000, Амурская область, пер. Затонский, д. 3.</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r w:rsidR="00AC548E"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и приложений к нему, а также порядок и сроки </w:t>
      </w:r>
      <w:r w:rsidRPr="00E35D93">
        <w:rPr>
          <w:rFonts w:ascii="Times New Roman" w:eastAsia="Calibri" w:hAnsi="Times New Roman" w:cs="Times New Roman"/>
          <w:sz w:val="23"/>
          <w:szCs w:val="23"/>
          <w:lang w:val="ru-RU"/>
        </w:rPr>
        <w:lastRenderedPageBreak/>
        <w:t>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Pr="00E35D93">
        <w:rPr>
          <w:rFonts w:ascii="Times New Roman" w:hAnsi="Times New Roman" w:cs="Times New Roman"/>
          <w:bCs/>
          <w:sz w:val="23"/>
          <w:szCs w:val="23"/>
          <w:lang w:val="ru-RU"/>
        </w:rPr>
        <w:t xml:space="preserve">. </w:t>
      </w:r>
    </w:p>
    <w:p w14:paraId="62D1F0A8" w14:textId="35A5A282"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FF4EE4">
        <w:rPr>
          <w:rFonts w:ascii="Times New Roman" w:hAnsi="Times New Roman" w:cs="Times New Roman"/>
          <w:sz w:val="23"/>
          <w:szCs w:val="23"/>
          <w:lang w:val="ru-RU"/>
        </w:rPr>
        <w:t>,</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301B39FE"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При</w:t>
      </w:r>
      <w:r w:rsidR="000C7F41">
        <w:rPr>
          <w:rFonts w:ascii="Times New Roman" w:hAnsi="Times New Roman" w:cs="Times New Roman"/>
          <w:sz w:val="23"/>
          <w:szCs w:val="23"/>
          <w:lang w:val="ru-RU"/>
        </w:rPr>
        <w:t>емка</w:t>
      </w:r>
      <w:r w:rsidRPr="00E35D93">
        <w:rPr>
          <w:rFonts w:ascii="Times New Roman" w:hAnsi="Times New Roman" w:cs="Times New Roman"/>
          <w:sz w:val="23"/>
          <w:szCs w:val="23"/>
          <w:lang w:val="ru-RU"/>
        </w:rPr>
        <w:t xml:space="preserve">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r w:rsidR="000065B1" w:rsidRPr="00E35D93">
        <w:rPr>
          <w:rFonts w:ascii="Times New Roman" w:hAnsi="Times New Roman" w:cs="Times New Roman"/>
          <w:color w:val="000000"/>
          <w:sz w:val="23"/>
          <w:szCs w:val="23"/>
          <w:lang w:val="ru-RU"/>
        </w:rPr>
        <w:t>ЭК</w:t>
      </w:r>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3"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lastRenderedPageBreak/>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E35D93">
        <w:rPr>
          <w:rFonts w:ascii="Times New Roman" w:hAnsi="Times New Roman" w:cs="Times New Roman"/>
          <w:sz w:val="23"/>
          <w:szCs w:val="23"/>
          <w:lang w:val="ru-RU"/>
        </w:rPr>
        <w:t>недостижения</w:t>
      </w:r>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lastRenderedPageBreak/>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w:t>
      </w:r>
      <w:r w:rsidRPr="00E35D93">
        <w:rPr>
          <w:rFonts w:ascii="Times New Roman" w:hAnsi="Times New Roman" w:cs="Times New Roman"/>
          <w:sz w:val="23"/>
          <w:szCs w:val="23"/>
          <w:lang w:val="ru-RU"/>
        </w:rPr>
        <w:lastRenderedPageBreak/>
        <w:t xml:space="preserve">направляемых по настоящему </w:t>
      </w:r>
      <w:proofErr w:type="gramStart"/>
      <w:r w:rsidR="00AA4A58"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4A418221"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w:t>
      </w:r>
      <w:r w:rsidR="00EA3C6C">
        <w:rPr>
          <w:rFonts w:ascii="Times New Roman" w:hAnsi="Times New Roman" w:cs="Times New Roman"/>
          <w:sz w:val="23"/>
          <w:szCs w:val="23"/>
          <w:lang w:val="ru-RU"/>
        </w:rPr>
        <w:t>о</w:t>
      </w:r>
      <w:r w:rsidRPr="00E35D93">
        <w:rPr>
          <w:rFonts w:ascii="Times New Roman" w:hAnsi="Times New Roman" w:cs="Times New Roman"/>
          <w:sz w:val="23"/>
          <w:szCs w:val="23"/>
          <w:lang w:val="ru-RU"/>
        </w:rPr>
        <w:t xml:space="preserve">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w:t>
      </w:r>
      <w:r w:rsidRPr="00E35D93">
        <w:rPr>
          <w:rFonts w:ascii="Times New Roman" w:hAnsi="Times New Roman" w:cs="Times New Roman"/>
          <w:sz w:val="23"/>
          <w:szCs w:val="23"/>
          <w:lang w:val="ru-RU"/>
        </w:rPr>
        <w:lastRenderedPageBreak/>
        <w:t xml:space="preserve">года № 273-ФЗ "О противодействии коррупции", в том числе с учетом информации, предоставленной заказчику в соответствии с </w:t>
      </w:r>
      <w:hyperlink r:id="rId18"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roofErr w:type="gramEnd"/>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с даты размещения</w:t>
      </w:r>
      <w:proofErr w:type="gramEnd"/>
      <w:r w:rsidRPr="00E35D93">
        <w:rPr>
          <w:rFonts w:ascii="Times New Roman" w:hAnsi="Times New Roman" w:cs="Times New Roman"/>
          <w:sz w:val="23"/>
          <w:szCs w:val="23"/>
          <w:lang w:val="ru-RU"/>
        </w:rPr>
        <w:t xml:space="preserve">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9"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proofErr w:type="gramStart"/>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20"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1"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 xml:space="preserve">е условиями настоящего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w:t>
      </w:r>
      <w:r w:rsidRPr="00022C88">
        <w:rPr>
          <w:rFonts w:ascii="Times New Roman" w:hAnsi="Times New Roman" w:cs="Times New Roman"/>
          <w:sz w:val="23"/>
          <w:szCs w:val="23"/>
          <w:lang w:val="ru-RU"/>
        </w:rPr>
        <w:t xml:space="preserve">адресу в сети Интернет </w:t>
      </w:r>
      <w:hyperlink r:id="rId22" w:history="1">
        <w:r w:rsidR="00EE0D1C" w:rsidRPr="00022C88">
          <w:rPr>
            <w:rStyle w:val="a4"/>
            <w:rFonts w:ascii="Times New Roman" w:hAnsi="Times New Roman" w:cs="Times New Roman"/>
          </w:rPr>
          <w:t>https</w:t>
        </w:r>
        <w:r w:rsidR="00EE0D1C" w:rsidRPr="00022C88">
          <w:rPr>
            <w:rStyle w:val="a4"/>
            <w:rFonts w:ascii="Times New Roman" w:hAnsi="Times New Roman" w:cs="Times New Roman"/>
            <w:lang w:val="ru-RU"/>
          </w:rPr>
          <w:t>://</w:t>
        </w:r>
        <w:proofErr w:type="spellStart"/>
        <w:r w:rsidR="00EE0D1C" w:rsidRPr="00022C88">
          <w:rPr>
            <w:rStyle w:val="a4"/>
            <w:rFonts w:ascii="Times New Roman" w:hAnsi="Times New Roman" w:cs="Times New Roman"/>
          </w:rPr>
          <w:t>agregatoreat</w:t>
        </w:r>
        <w:proofErr w:type="spellEnd"/>
        <w:r w:rsidR="00EE0D1C" w:rsidRPr="00022C88">
          <w:rPr>
            <w:rStyle w:val="a4"/>
            <w:rFonts w:ascii="Times New Roman" w:hAnsi="Times New Roman" w:cs="Times New Roman"/>
            <w:lang w:val="ru-RU"/>
          </w:rPr>
          <w:t>.</w:t>
        </w:r>
        <w:proofErr w:type="spellStart"/>
        <w:r w:rsidR="00EE0D1C" w:rsidRPr="00022C88">
          <w:rPr>
            <w:rStyle w:val="a4"/>
            <w:rFonts w:ascii="Times New Roman" w:hAnsi="Times New Roman" w:cs="Times New Roman"/>
          </w:rPr>
          <w:t>ru</w:t>
        </w:r>
        <w:proofErr w:type="spellEnd"/>
        <w:r w:rsidR="00EE0D1C" w:rsidRPr="00022C88">
          <w:rPr>
            <w:rStyle w:val="a4"/>
            <w:rFonts w:ascii="Times New Roman" w:hAnsi="Times New Roman" w:cs="Times New Roman"/>
            <w:lang w:val="ru-RU"/>
          </w:rPr>
          <w:t>/</w:t>
        </w:r>
      </w:hyperlink>
      <w:r w:rsidR="00EE0D1C" w:rsidRPr="00022C88">
        <w:rPr>
          <w:rFonts w:ascii="Times New Roman" w:hAnsi="Times New Roman" w:cs="Times New Roman"/>
          <w:lang w:val="ru-RU"/>
        </w:rPr>
        <w:t xml:space="preserve"> </w:t>
      </w:r>
      <w:r w:rsidR="004B192F" w:rsidRPr="00022C88">
        <w:rPr>
          <w:rFonts w:ascii="Times New Roman" w:hAnsi="Times New Roman" w:cs="Times New Roman"/>
          <w:sz w:val="23"/>
          <w:szCs w:val="23"/>
          <w:lang w:val="ru-RU"/>
        </w:rPr>
        <w:t xml:space="preserve"> в течение 3 (трёх) рабочих дней, после подписания и</w:t>
      </w:r>
      <w:r w:rsidR="004B192F" w:rsidRPr="00E35D93">
        <w:rPr>
          <w:rFonts w:ascii="Times New Roman" w:hAnsi="Times New Roman" w:cs="Times New Roman"/>
          <w:sz w:val="23"/>
          <w:szCs w:val="23"/>
          <w:lang w:val="ru-RU"/>
        </w:rPr>
        <w:t xml:space="preserve"> получения соответствующих документов. </w:t>
      </w:r>
    </w:p>
    <w:p w14:paraId="05AA2624" w14:textId="14F0ADAC" w:rsidR="00D57A91" w:rsidRPr="00B059EE"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w:t>
      </w:r>
      <w:proofErr w:type="gramStart"/>
      <w:r w:rsidR="00A757AC" w:rsidRPr="00E35D93">
        <w:rPr>
          <w:rFonts w:ascii="Times New Roman" w:hAnsi="Times New Roman" w:cs="Times New Roman"/>
          <w:sz w:val="23"/>
          <w:szCs w:val="23"/>
          <w:lang w:val="ru-RU"/>
        </w:rPr>
        <w:t>кт</w:t>
      </w:r>
      <w:r w:rsidRPr="00E35D93">
        <w:rPr>
          <w:rFonts w:ascii="Times New Roman" w:hAnsi="Times New Roman" w:cs="Times New Roman"/>
          <w:sz w:val="23"/>
          <w:szCs w:val="23"/>
          <w:lang w:val="ru-RU"/>
        </w:rPr>
        <w:t xml:space="preserve"> вст</w:t>
      </w:r>
      <w:proofErr w:type="gramEnd"/>
      <w:r w:rsidRPr="00E35D93">
        <w:rPr>
          <w:rFonts w:ascii="Times New Roman" w:hAnsi="Times New Roman" w:cs="Times New Roman"/>
          <w:sz w:val="23"/>
          <w:szCs w:val="23"/>
          <w:lang w:val="ru-RU"/>
        </w:rPr>
        <w:t xml:space="preserve">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23" w:history="1">
        <w:r w:rsidR="00022C88" w:rsidRPr="007D7B32">
          <w:rPr>
            <w:rStyle w:val="a4"/>
            <w:rFonts w:ascii="Times New Roman" w:hAnsi="Times New Roman" w:cs="Times New Roman"/>
            <w:sz w:val="23"/>
            <w:szCs w:val="23"/>
            <w:lang w:val="ru-RU"/>
          </w:rPr>
          <w:t>https://agregatoreat.ru/</w:t>
        </w:r>
      </w:hyperlink>
      <w:r w:rsidR="00C457CF">
        <w:rPr>
          <w:rFonts w:ascii="Times New Roman" w:hAnsi="Times New Roman" w:cs="Times New Roman"/>
          <w:sz w:val="23"/>
          <w:szCs w:val="23"/>
          <w:lang w:val="ru-RU"/>
        </w:rPr>
        <w:t xml:space="preserve">, </w:t>
      </w:r>
      <w:r w:rsidR="00C457CF"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B059EE" w:rsidRPr="00B059EE">
        <w:rPr>
          <w:rFonts w:ascii="Times New Roman" w:hAnsi="Times New Roman" w:cs="Times New Roman"/>
          <w:sz w:val="23"/>
          <w:szCs w:val="23"/>
          <w:lang w:val="ru-RU"/>
        </w:rPr>
        <w:t>.</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w:t>
      </w:r>
      <w:r w:rsidRPr="00E35D93">
        <w:rPr>
          <w:sz w:val="23"/>
          <w:szCs w:val="23"/>
        </w:rPr>
        <w:lastRenderedPageBreak/>
        <w:t xml:space="preserve">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агрегатора торговли (ЕАТ) по адресу в сети Интернет </w:t>
      </w:r>
      <w:hyperlink r:id="rId24"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4656825B"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hyperlink r:id="rId25" w:history="1">
        <w:r w:rsidR="00022C88" w:rsidRPr="00022C88">
          <w:rPr>
            <w:rStyle w:val="a4"/>
            <w:rFonts w:ascii="Times New Roman" w:hAnsi="Times New Roman" w:cs="Times New Roman"/>
          </w:rPr>
          <w:t>https</w:t>
        </w:r>
        <w:r w:rsidR="00022C88" w:rsidRPr="00022C88">
          <w:rPr>
            <w:rStyle w:val="a4"/>
            <w:rFonts w:ascii="Times New Roman" w:hAnsi="Times New Roman" w:cs="Times New Roman"/>
            <w:lang w:val="ru-RU"/>
          </w:rPr>
          <w:t>://</w:t>
        </w:r>
        <w:proofErr w:type="spellStart"/>
        <w:r w:rsidR="00022C88" w:rsidRPr="00022C88">
          <w:rPr>
            <w:rStyle w:val="a4"/>
            <w:rFonts w:ascii="Times New Roman" w:hAnsi="Times New Roman" w:cs="Times New Roman"/>
          </w:rPr>
          <w:t>agregatoreat</w:t>
        </w:r>
        <w:proofErr w:type="spellEnd"/>
        <w:r w:rsidR="00022C88" w:rsidRPr="00022C88">
          <w:rPr>
            <w:rStyle w:val="a4"/>
            <w:rFonts w:ascii="Times New Roman" w:hAnsi="Times New Roman" w:cs="Times New Roman"/>
            <w:lang w:val="ru-RU"/>
          </w:rPr>
          <w:t>.</w:t>
        </w:r>
        <w:proofErr w:type="spellStart"/>
        <w:r w:rsidR="00022C88" w:rsidRPr="00022C88">
          <w:rPr>
            <w:rStyle w:val="a4"/>
            <w:rFonts w:ascii="Times New Roman" w:hAnsi="Times New Roman" w:cs="Times New Roman"/>
          </w:rPr>
          <w:t>ru</w:t>
        </w:r>
        <w:proofErr w:type="spellEnd"/>
        <w:r w:rsidR="00022C88" w:rsidRPr="00022C88">
          <w:rPr>
            <w:rStyle w:val="a4"/>
            <w:rFonts w:ascii="Times New Roman" w:hAnsi="Times New Roman" w:cs="Times New Roman"/>
            <w:lang w:val="ru-RU"/>
          </w:rPr>
          <w:t>/</w:t>
        </w:r>
      </w:hyperlink>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76A1DCD9" w14:textId="77777777" w:rsidR="00234E52" w:rsidRDefault="00234E52"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16CECA5F" w14:textId="11141980" w:rsidR="00BE4D27" w:rsidRPr="00D821A0" w:rsidRDefault="00A850F2" w:rsidP="00F65590">
      <w:pPr>
        <w:spacing w:after="120"/>
        <w:jc w:val="both"/>
        <w:rPr>
          <w:rFonts w:ascii="Times New Roman" w:eastAsia="Calibri" w:hAnsi="Times New Roman" w:cs="Times New Roman"/>
          <w:snapToGrid w:val="0"/>
          <w:sz w:val="23"/>
          <w:szCs w:val="23"/>
          <w:lang w:val="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p w14:paraId="6547FB93" w14:textId="77777777" w:rsidR="008D2EDD" w:rsidRPr="00AF09AA" w:rsidRDefault="008D2EDD" w:rsidP="008D2EDD">
      <w:pPr>
        <w:pStyle w:val="ConsPlusNormal0"/>
        <w:ind w:firstLine="0"/>
        <w:rPr>
          <w:rFonts w:ascii="Times New Roman" w:hAnsi="Times New Roman" w:cs="Times New Roman"/>
          <w:b/>
          <w:bCs/>
          <w:kern w:val="28"/>
          <w:lang w:val="ru-RU"/>
        </w:rPr>
      </w:pPr>
      <w:r w:rsidRPr="00904A87">
        <w:rPr>
          <w:rFonts w:ascii="Times New Roman" w:hAnsi="Times New Roman" w:cs="Times New Roman"/>
          <w:b/>
          <w:bCs/>
          <w:kern w:val="28"/>
          <w:lang w:val="ru-RU"/>
        </w:rPr>
        <w:t xml:space="preserve">СВЕДЕНИЯ О НАИМЕНОВАНИИ, КОЛИЧЕСТВЕ И  ХАРАКТЕРИСТИКАХ </w:t>
      </w:r>
      <w:r w:rsidRPr="00904A87">
        <w:rPr>
          <w:rFonts w:ascii="Times New Roman" w:hAnsi="Times New Roman" w:cs="Times New Roman"/>
          <w:b/>
          <w:lang w:val="ru-RU"/>
        </w:rPr>
        <w:t xml:space="preserve">(ПОКАЗАТЕЛЯХ) </w:t>
      </w:r>
      <w:r w:rsidRPr="00904A87">
        <w:rPr>
          <w:rFonts w:ascii="Times New Roman" w:hAnsi="Times New Roman" w:cs="Times New Roman"/>
          <w:b/>
          <w:bCs/>
          <w:kern w:val="28"/>
          <w:lang w:val="ru-RU"/>
        </w:rPr>
        <w:t>ТОВАРА</w:t>
      </w:r>
    </w:p>
    <w:tbl>
      <w:tblPr>
        <w:tblpPr w:leftFromText="180" w:rightFromText="180" w:bottomFromText="200" w:vertAnchor="text" w:horzAnchor="margin" w:tblpY="8"/>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202"/>
        <w:gridCol w:w="3685"/>
        <w:gridCol w:w="4394"/>
      </w:tblGrid>
      <w:tr w:rsidR="00F56C11" w:rsidRPr="0033534D" w14:paraId="69FEBE42" w14:textId="77777777" w:rsidTr="00EF7978">
        <w:trPr>
          <w:trHeight w:val="398"/>
        </w:trPr>
        <w:tc>
          <w:tcPr>
            <w:tcW w:w="2202" w:type="dxa"/>
            <w:vMerge w:val="restart"/>
            <w:vAlign w:val="center"/>
            <w:hideMark/>
          </w:tcPr>
          <w:p w14:paraId="2314FAB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rPr>
            </w:pPr>
            <w:r w:rsidRPr="008E44CF">
              <w:rPr>
                <w:rFonts w:ascii="Times New Roman" w:hAnsi="Times New Roman" w:cs="Times New Roman"/>
                <w:b/>
                <w:sz w:val="22"/>
                <w:szCs w:val="22"/>
                <w:lang w:val="ru-RU"/>
              </w:rPr>
              <w:t>Наименование товара</w:t>
            </w:r>
            <w:r w:rsidRPr="008E44CF">
              <w:rPr>
                <w:rFonts w:ascii="Times New Roman" w:hAnsi="Times New Roman" w:cs="Times New Roman"/>
                <w:b/>
                <w:sz w:val="22"/>
                <w:szCs w:val="22"/>
              </w:rPr>
              <w:t xml:space="preserve"> </w:t>
            </w:r>
          </w:p>
        </w:tc>
        <w:tc>
          <w:tcPr>
            <w:tcW w:w="8079" w:type="dxa"/>
            <w:gridSpan w:val="2"/>
            <w:vAlign w:val="center"/>
            <w:hideMark/>
          </w:tcPr>
          <w:p w14:paraId="76E27DBD"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r w:rsidRPr="008E44CF">
              <w:rPr>
                <w:rFonts w:ascii="Times New Roman" w:hAnsi="Times New Roman" w:cs="Times New Roman"/>
                <w:b/>
                <w:sz w:val="22"/>
                <w:szCs w:val="22"/>
                <w:lang w:val="ru-RU"/>
              </w:rPr>
              <w:t>Функциональные, технические, качественные, эксплуатационные характеристики</w:t>
            </w:r>
          </w:p>
        </w:tc>
      </w:tr>
      <w:tr w:rsidR="00F56C11" w:rsidRPr="008E44CF" w14:paraId="2068D523" w14:textId="77777777" w:rsidTr="00EF7978">
        <w:trPr>
          <w:trHeight w:val="156"/>
        </w:trPr>
        <w:tc>
          <w:tcPr>
            <w:tcW w:w="2202" w:type="dxa"/>
            <w:vMerge/>
            <w:vAlign w:val="center"/>
          </w:tcPr>
          <w:p w14:paraId="6CD5DAE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p>
        </w:tc>
        <w:tc>
          <w:tcPr>
            <w:tcW w:w="3685" w:type="dxa"/>
            <w:vAlign w:val="center"/>
          </w:tcPr>
          <w:p w14:paraId="633B52C3"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 xml:space="preserve">Наименование характеристики </w:t>
            </w:r>
          </w:p>
        </w:tc>
        <w:tc>
          <w:tcPr>
            <w:tcW w:w="4394" w:type="dxa"/>
            <w:vAlign w:val="center"/>
          </w:tcPr>
          <w:p w14:paraId="75E2FF4B"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Значение характеристики</w:t>
            </w:r>
          </w:p>
        </w:tc>
      </w:tr>
      <w:tr w:rsidR="00F56C11" w:rsidRPr="00DE5F42" w14:paraId="7020BC98" w14:textId="77777777" w:rsidTr="00EF7978">
        <w:trPr>
          <w:trHeight w:val="219"/>
        </w:trPr>
        <w:tc>
          <w:tcPr>
            <w:tcW w:w="2202" w:type="dxa"/>
            <w:vMerge w:val="restart"/>
            <w:vAlign w:val="center"/>
          </w:tcPr>
          <w:p w14:paraId="5F2638AD" w14:textId="496F4D2B" w:rsidR="00F56C11" w:rsidRPr="00E172AA" w:rsidRDefault="00E172AA" w:rsidP="00E172AA">
            <w:pPr>
              <w:pStyle w:val="affff1"/>
              <w:spacing w:before="0" w:after="0"/>
              <w:jc w:val="center"/>
              <w:rPr>
                <w:rFonts w:eastAsia="Calibri"/>
                <w:snapToGrid w:val="0"/>
                <w:sz w:val="22"/>
                <w:szCs w:val="22"/>
                <w:lang w:val="en-US"/>
              </w:rPr>
            </w:pPr>
            <w:proofErr w:type="gramStart"/>
            <w:r>
              <w:rPr>
                <w:rFonts w:eastAsia="Calibri"/>
                <w:snapToGrid w:val="0"/>
                <w:sz w:val="22"/>
                <w:szCs w:val="22"/>
              </w:rPr>
              <w:t>Д</w:t>
            </w:r>
            <w:r w:rsidR="0033534D" w:rsidRPr="0033534D">
              <w:rPr>
                <w:rFonts w:eastAsia="Calibri"/>
                <w:snapToGrid w:val="0"/>
                <w:sz w:val="22"/>
                <w:szCs w:val="22"/>
              </w:rPr>
              <w:t>рам</w:t>
            </w:r>
            <w:r w:rsidR="0033534D" w:rsidRPr="00E172AA">
              <w:rPr>
                <w:rFonts w:eastAsia="Calibri"/>
                <w:snapToGrid w:val="0"/>
                <w:sz w:val="22"/>
                <w:szCs w:val="22"/>
                <w:lang w:val="en-US"/>
              </w:rPr>
              <w:t>-</w:t>
            </w:r>
            <w:r w:rsidR="0033534D" w:rsidRPr="0033534D">
              <w:rPr>
                <w:rFonts w:eastAsia="Calibri"/>
                <w:snapToGrid w:val="0"/>
                <w:sz w:val="22"/>
                <w:szCs w:val="22"/>
              </w:rPr>
              <w:t>картридж</w:t>
            </w:r>
            <w:proofErr w:type="gramEnd"/>
            <w:r w:rsidR="0033534D" w:rsidRPr="00E172AA">
              <w:rPr>
                <w:rFonts w:eastAsia="Calibri"/>
                <w:snapToGrid w:val="0"/>
                <w:sz w:val="22"/>
                <w:szCs w:val="22"/>
                <w:lang w:val="en-US"/>
              </w:rPr>
              <w:t xml:space="preserve"> </w:t>
            </w:r>
            <w:r w:rsidR="0033534D" w:rsidRPr="0033534D">
              <w:rPr>
                <w:rFonts w:eastAsia="Calibri"/>
                <w:snapToGrid w:val="0"/>
                <w:sz w:val="22"/>
                <w:szCs w:val="22"/>
              </w:rPr>
              <w:t>для</w:t>
            </w:r>
            <w:r w:rsidR="0033534D" w:rsidRPr="00E172AA">
              <w:rPr>
                <w:rFonts w:eastAsia="Calibri"/>
                <w:snapToGrid w:val="0"/>
                <w:sz w:val="22"/>
                <w:szCs w:val="22"/>
                <w:lang w:val="en-US"/>
              </w:rPr>
              <w:t xml:space="preserve"> </w:t>
            </w:r>
            <w:r w:rsidR="0033534D" w:rsidRPr="0033534D">
              <w:rPr>
                <w:rFonts w:eastAsia="Calibri"/>
                <w:snapToGrid w:val="0"/>
                <w:sz w:val="22"/>
                <w:szCs w:val="22"/>
              </w:rPr>
              <w:t>МФУ</w:t>
            </w:r>
            <w:r w:rsidR="0033534D" w:rsidRPr="00E172AA">
              <w:rPr>
                <w:rFonts w:eastAsia="Calibri"/>
                <w:snapToGrid w:val="0"/>
                <w:sz w:val="22"/>
                <w:szCs w:val="22"/>
                <w:lang w:val="en-US"/>
              </w:rPr>
              <w:t xml:space="preserve"> Xerox </w:t>
            </w:r>
            <w:proofErr w:type="spellStart"/>
            <w:r w:rsidR="0033534D" w:rsidRPr="00E172AA">
              <w:rPr>
                <w:rFonts w:eastAsia="Calibri"/>
                <w:snapToGrid w:val="0"/>
                <w:sz w:val="22"/>
                <w:szCs w:val="22"/>
                <w:lang w:val="en-US"/>
              </w:rPr>
              <w:t>VersaLink</w:t>
            </w:r>
            <w:proofErr w:type="spellEnd"/>
            <w:r w:rsidR="0033534D" w:rsidRPr="00E172AA">
              <w:rPr>
                <w:rFonts w:eastAsia="Calibri"/>
                <w:snapToGrid w:val="0"/>
                <w:sz w:val="22"/>
                <w:szCs w:val="22"/>
                <w:lang w:val="en-US"/>
              </w:rPr>
              <w:t xml:space="preserve"> B7025</w:t>
            </w:r>
          </w:p>
        </w:tc>
        <w:tc>
          <w:tcPr>
            <w:tcW w:w="3685" w:type="dxa"/>
            <w:vAlign w:val="center"/>
          </w:tcPr>
          <w:p w14:paraId="5859273A" w14:textId="4D23B880" w:rsidR="00F56C11" w:rsidRPr="008E44CF" w:rsidRDefault="00DE5F42" w:rsidP="00305A18">
            <w:pPr>
              <w:rPr>
                <w:rFonts w:ascii="Times New Roman" w:eastAsia="Calibri" w:hAnsi="Times New Roman" w:cs="Times New Roman"/>
                <w:snapToGrid w:val="0"/>
                <w:sz w:val="22"/>
                <w:szCs w:val="22"/>
                <w:lang w:val="ru-RU"/>
              </w:rPr>
            </w:pPr>
            <w:r w:rsidRPr="00DE5F42">
              <w:rPr>
                <w:rFonts w:ascii="Times New Roman" w:hAnsi="Times New Roman" w:cs="Times New Roman"/>
                <w:sz w:val="22"/>
                <w:szCs w:val="22"/>
                <w:lang w:val="ru-RU"/>
              </w:rPr>
              <w:t>Тип</w:t>
            </w:r>
          </w:p>
        </w:tc>
        <w:tc>
          <w:tcPr>
            <w:tcW w:w="4394" w:type="dxa"/>
            <w:vAlign w:val="center"/>
          </w:tcPr>
          <w:p w14:paraId="6F42C8DD" w14:textId="3F2FBD5F" w:rsidR="00F56C11" w:rsidRPr="008E44CF" w:rsidRDefault="00DE5F42" w:rsidP="00F56C11">
            <w:pPr>
              <w:pStyle w:val="affff1"/>
              <w:spacing w:before="0" w:after="0"/>
              <w:jc w:val="both"/>
              <w:rPr>
                <w:rFonts w:eastAsia="Calibri"/>
                <w:snapToGrid w:val="0"/>
                <w:sz w:val="22"/>
                <w:szCs w:val="22"/>
              </w:rPr>
            </w:pPr>
            <w:proofErr w:type="gramStart"/>
            <w:r w:rsidRPr="00DE5F42">
              <w:rPr>
                <w:sz w:val="22"/>
                <w:szCs w:val="22"/>
              </w:rPr>
              <w:t>драм-картридж</w:t>
            </w:r>
            <w:proofErr w:type="gramEnd"/>
            <w:r w:rsidRPr="00DE5F42">
              <w:rPr>
                <w:sz w:val="22"/>
                <w:szCs w:val="22"/>
              </w:rPr>
              <w:t xml:space="preserve"> (блок </w:t>
            </w:r>
            <w:proofErr w:type="spellStart"/>
            <w:r w:rsidRPr="00DE5F42">
              <w:rPr>
                <w:sz w:val="22"/>
                <w:szCs w:val="22"/>
              </w:rPr>
              <w:t>фотобарабана</w:t>
            </w:r>
            <w:proofErr w:type="spellEnd"/>
            <w:r w:rsidRPr="00DE5F42">
              <w:rPr>
                <w:sz w:val="22"/>
                <w:szCs w:val="22"/>
              </w:rPr>
              <w:t>) для лазерной печати</w:t>
            </w:r>
          </w:p>
        </w:tc>
      </w:tr>
      <w:tr w:rsidR="00F56C11" w:rsidRPr="00DE5F42" w14:paraId="74D400CD" w14:textId="77777777" w:rsidTr="00EF7978">
        <w:trPr>
          <w:trHeight w:val="265"/>
        </w:trPr>
        <w:tc>
          <w:tcPr>
            <w:tcW w:w="2202" w:type="dxa"/>
            <w:vMerge/>
            <w:vAlign w:val="center"/>
          </w:tcPr>
          <w:p w14:paraId="18A02AA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53910057" w14:textId="64685EBE" w:rsidR="00F56C11" w:rsidRPr="008E44CF" w:rsidRDefault="00DE5F42" w:rsidP="00F56C11">
            <w:pPr>
              <w:widowControl w:val="0"/>
              <w:autoSpaceDE w:val="0"/>
              <w:autoSpaceDN w:val="0"/>
              <w:adjustRightInd w:val="0"/>
              <w:jc w:val="both"/>
              <w:rPr>
                <w:rFonts w:ascii="Times New Roman" w:hAnsi="Times New Roman" w:cs="Times New Roman"/>
                <w:sz w:val="22"/>
                <w:szCs w:val="22"/>
                <w:lang w:val="ru-RU"/>
              </w:rPr>
            </w:pPr>
            <w:r w:rsidRPr="00DE5F42">
              <w:rPr>
                <w:rFonts w:ascii="Times New Roman" w:hAnsi="Times New Roman" w:cs="Times New Roman"/>
                <w:sz w:val="22"/>
                <w:szCs w:val="22"/>
                <w:lang w:val="ru-RU"/>
              </w:rPr>
              <w:t>Цвет</w:t>
            </w:r>
          </w:p>
        </w:tc>
        <w:tc>
          <w:tcPr>
            <w:tcW w:w="4394" w:type="dxa"/>
            <w:vAlign w:val="center"/>
          </w:tcPr>
          <w:p w14:paraId="7CC6E1DE" w14:textId="5A4C2D67" w:rsidR="00F56C11" w:rsidRPr="008E44CF" w:rsidRDefault="00DE5F42" w:rsidP="00F56C11">
            <w:pPr>
              <w:widowControl w:val="0"/>
              <w:autoSpaceDE w:val="0"/>
              <w:autoSpaceDN w:val="0"/>
              <w:adjustRightInd w:val="0"/>
              <w:jc w:val="both"/>
              <w:rPr>
                <w:rFonts w:ascii="Times New Roman" w:hAnsi="Times New Roman" w:cs="Times New Roman"/>
                <w:sz w:val="22"/>
                <w:szCs w:val="22"/>
                <w:lang w:val="ru-RU"/>
              </w:rPr>
            </w:pPr>
            <w:r w:rsidRPr="00DE5F42">
              <w:rPr>
                <w:rFonts w:ascii="Times New Roman" w:hAnsi="Times New Roman" w:cs="Times New Roman"/>
                <w:sz w:val="22"/>
                <w:szCs w:val="22"/>
                <w:lang w:val="ru-RU"/>
              </w:rPr>
              <w:t>чёрный</w:t>
            </w:r>
          </w:p>
        </w:tc>
      </w:tr>
      <w:tr w:rsidR="00F56C11" w:rsidRPr="00DE5F42" w14:paraId="7B2F7A99" w14:textId="77777777" w:rsidTr="00EF7978">
        <w:trPr>
          <w:trHeight w:val="62"/>
        </w:trPr>
        <w:tc>
          <w:tcPr>
            <w:tcW w:w="2202" w:type="dxa"/>
            <w:vMerge/>
            <w:vAlign w:val="center"/>
          </w:tcPr>
          <w:p w14:paraId="042F9BC2"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31770884" w14:textId="3E84ED32" w:rsidR="00F56C11" w:rsidRPr="008E44CF" w:rsidRDefault="00DE5F42" w:rsidP="002217C2">
            <w:pPr>
              <w:widowControl w:val="0"/>
              <w:autoSpaceDE w:val="0"/>
              <w:autoSpaceDN w:val="0"/>
              <w:adjustRightInd w:val="0"/>
              <w:jc w:val="both"/>
              <w:rPr>
                <w:rFonts w:ascii="Times New Roman" w:hAnsi="Times New Roman" w:cs="Times New Roman"/>
                <w:sz w:val="22"/>
                <w:szCs w:val="22"/>
                <w:lang w:val="ru-RU"/>
              </w:rPr>
            </w:pPr>
            <w:r w:rsidRPr="00DE5F42">
              <w:rPr>
                <w:rFonts w:ascii="Times New Roman" w:hAnsi="Times New Roman" w:cs="Times New Roman"/>
                <w:sz w:val="22"/>
                <w:szCs w:val="22"/>
                <w:lang w:val="ru-RU"/>
              </w:rPr>
              <w:t>Ресурс</w:t>
            </w:r>
          </w:p>
        </w:tc>
        <w:tc>
          <w:tcPr>
            <w:tcW w:w="4394" w:type="dxa"/>
            <w:vAlign w:val="center"/>
          </w:tcPr>
          <w:p w14:paraId="3E8E7BC8" w14:textId="15B253DD" w:rsidR="00F56C11" w:rsidRPr="00305A18" w:rsidRDefault="00DE5F42" w:rsidP="00305A18">
            <w:pPr>
              <w:rPr>
                <w:rFonts w:ascii="Times New Roman" w:eastAsia="Calibri" w:hAnsi="Times New Roman" w:cs="Times New Roman"/>
                <w:snapToGrid w:val="0"/>
                <w:sz w:val="22"/>
                <w:szCs w:val="22"/>
                <w:lang w:val="ru-RU"/>
              </w:rPr>
            </w:pPr>
            <w:r w:rsidRPr="00DE5F42">
              <w:rPr>
                <w:rFonts w:ascii="Times New Roman" w:hAnsi="Times New Roman" w:cs="Times New Roman"/>
                <w:sz w:val="22"/>
                <w:szCs w:val="22"/>
                <w:lang w:val="ru-RU"/>
              </w:rPr>
              <w:t>80 000 страниц</w:t>
            </w:r>
          </w:p>
        </w:tc>
      </w:tr>
      <w:tr w:rsidR="00F56C11" w:rsidRPr="00DE5F42" w14:paraId="44C9BA6F" w14:textId="77777777" w:rsidTr="00EF7978">
        <w:trPr>
          <w:trHeight w:val="62"/>
        </w:trPr>
        <w:tc>
          <w:tcPr>
            <w:tcW w:w="2202" w:type="dxa"/>
            <w:vMerge/>
            <w:vAlign w:val="center"/>
          </w:tcPr>
          <w:p w14:paraId="677F42B4"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82EEEA7" w14:textId="779091F2" w:rsidR="00F56C11" w:rsidRPr="008E44CF" w:rsidRDefault="00DE5F42" w:rsidP="002217C2">
            <w:pPr>
              <w:widowControl w:val="0"/>
              <w:autoSpaceDE w:val="0"/>
              <w:autoSpaceDN w:val="0"/>
              <w:adjustRightInd w:val="0"/>
              <w:jc w:val="both"/>
              <w:rPr>
                <w:rFonts w:ascii="Times New Roman" w:hAnsi="Times New Roman" w:cs="Times New Roman"/>
                <w:sz w:val="22"/>
                <w:szCs w:val="22"/>
                <w:lang w:val="ru-RU"/>
              </w:rPr>
            </w:pPr>
            <w:r w:rsidRPr="00DE5F42">
              <w:rPr>
                <w:rFonts w:ascii="Times New Roman" w:hAnsi="Times New Roman" w:cs="Times New Roman"/>
                <w:sz w:val="22"/>
                <w:szCs w:val="22"/>
                <w:lang w:val="ru-RU"/>
              </w:rPr>
              <w:t>Особенность</w:t>
            </w:r>
          </w:p>
        </w:tc>
        <w:tc>
          <w:tcPr>
            <w:tcW w:w="4394" w:type="dxa"/>
            <w:vAlign w:val="center"/>
          </w:tcPr>
          <w:p w14:paraId="5B86286D" w14:textId="453BCCD3" w:rsidR="00F56C11" w:rsidRPr="00305A18" w:rsidRDefault="00DE5F42" w:rsidP="00305A18">
            <w:pPr>
              <w:rPr>
                <w:rFonts w:ascii="Times New Roman" w:eastAsia="Calibri" w:hAnsi="Times New Roman" w:cs="Times New Roman"/>
                <w:snapToGrid w:val="0"/>
                <w:sz w:val="22"/>
                <w:szCs w:val="22"/>
                <w:lang w:val="ru-RU"/>
              </w:rPr>
            </w:pPr>
            <w:r w:rsidRPr="00DE5F42">
              <w:rPr>
                <w:rFonts w:ascii="Times New Roman" w:hAnsi="Times New Roman" w:cs="Times New Roman"/>
                <w:sz w:val="22"/>
                <w:szCs w:val="22"/>
                <w:lang w:val="ru-RU"/>
              </w:rPr>
              <w:t>наличие интегрированного чипа</w:t>
            </w:r>
          </w:p>
        </w:tc>
      </w:tr>
      <w:tr w:rsidR="002217C2" w:rsidRPr="00DE5F42" w14:paraId="2A0DB874" w14:textId="77777777" w:rsidTr="00EF7978">
        <w:trPr>
          <w:trHeight w:val="62"/>
        </w:trPr>
        <w:tc>
          <w:tcPr>
            <w:tcW w:w="2202" w:type="dxa"/>
            <w:vMerge/>
            <w:vAlign w:val="center"/>
          </w:tcPr>
          <w:p w14:paraId="7442E78C" w14:textId="77777777" w:rsidR="002217C2" w:rsidRPr="008E44CF" w:rsidRDefault="002217C2" w:rsidP="00F56C11">
            <w:pPr>
              <w:jc w:val="center"/>
              <w:rPr>
                <w:rFonts w:ascii="Times New Roman" w:hAnsi="Times New Roman" w:cs="Times New Roman"/>
                <w:sz w:val="22"/>
                <w:szCs w:val="22"/>
                <w:lang w:val="ru-RU"/>
              </w:rPr>
            </w:pPr>
          </w:p>
        </w:tc>
        <w:tc>
          <w:tcPr>
            <w:tcW w:w="3685" w:type="dxa"/>
            <w:vAlign w:val="center"/>
          </w:tcPr>
          <w:p w14:paraId="45B9E6BC" w14:textId="28E88E12" w:rsidR="002217C2" w:rsidRDefault="00DE5F42" w:rsidP="002217C2">
            <w:pPr>
              <w:widowControl w:val="0"/>
              <w:autoSpaceDE w:val="0"/>
              <w:autoSpaceDN w:val="0"/>
              <w:adjustRightInd w:val="0"/>
              <w:jc w:val="both"/>
              <w:rPr>
                <w:rFonts w:ascii="Times New Roman" w:hAnsi="Times New Roman" w:cs="Times New Roman"/>
                <w:sz w:val="22"/>
                <w:szCs w:val="22"/>
                <w:lang w:val="ru-RU"/>
              </w:rPr>
            </w:pPr>
            <w:r w:rsidRPr="00DE5F42">
              <w:rPr>
                <w:rFonts w:ascii="Times New Roman" w:hAnsi="Times New Roman" w:cs="Times New Roman"/>
                <w:sz w:val="22"/>
                <w:szCs w:val="22"/>
                <w:lang w:val="ru-RU"/>
              </w:rPr>
              <w:t>По типу совместимости</w:t>
            </w:r>
          </w:p>
        </w:tc>
        <w:tc>
          <w:tcPr>
            <w:tcW w:w="4394" w:type="dxa"/>
            <w:vAlign w:val="center"/>
          </w:tcPr>
          <w:p w14:paraId="07D5A453" w14:textId="51A06FE2" w:rsidR="002217C2" w:rsidRPr="002217C2" w:rsidRDefault="00DE5F42" w:rsidP="00305A18">
            <w:pPr>
              <w:rPr>
                <w:rFonts w:ascii="Times New Roman" w:hAnsi="Times New Roman" w:cs="Times New Roman"/>
                <w:sz w:val="22"/>
                <w:szCs w:val="22"/>
                <w:lang w:val="ru-RU"/>
              </w:rPr>
            </w:pPr>
            <w:r w:rsidRPr="00DE5F42">
              <w:rPr>
                <w:rFonts w:ascii="Times New Roman" w:hAnsi="Times New Roman" w:cs="Times New Roman"/>
                <w:sz w:val="22"/>
                <w:szCs w:val="22"/>
                <w:lang w:val="ru-RU"/>
              </w:rPr>
              <w:t>оригинал</w:t>
            </w:r>
          </w:p>
        </w:tc>
      </w:tr>
      <w:tr w:rsidR="002217C2" w:rsidRPr="00DE5F42" w14:paraId="5BE75AC4" w14:textId="77777777" w:rsidTr="00EF7978">
        <w:trPr>
          <w:trHeight w:val="62"/>
        </w:trPr>
        <w:tc>
          <w:tcPr>
            <w:tcW w:w="2202" w:type="dxa"/>
            <w:vMerge/>
            <w:vAlign w:val="center"/>
          </w:tcPr>
          <w:p w14:paraId="1FF24133" w14:textId="77777777" w:rsidR="002217C2" w:rsidRPr="008E44CF" w:rsidRDefault="002217C2" w:rsidP="00F56C11">
            <w:pPr>
              <w:jc w:val="center"/>
              <w:rPr>
                <w:rFonts w:ascii="Times New Roman" w:hAnsi="Times New Roman" w:cs="Times New Roman"/>
                <w:sz w:val="22"/>
                <w:szCs w:val="22"/>
                <w:lang w:val="ru-RU"/>
              </w:rPr>
            </w:pPr>
          </w:p>
        </w:tc>
        <w:tc>
          <w:tcPr>
            <w:tcW w:w="3685" w:type="dxa"/>
            <w:vAlign w:val="center"/>
          </w:tcPr>
          <w:p w14:paraId="2BBC1107" w14:textId="2D566393" w:rsidR="002217C2" w:rsidRDefault="00DE5F42" w:rsidP="002217C2">
            <w:pPr>
              <w:widowControl w:val="0"/>
              <w:autoSpaceDE w:val="0"/>
              <w:autoSpaceDN w:val="0"/>
              <w:adjustRightInd w:val="0"/>
              <w:jc w:val="both"/>
              <w:rPr>
                <w:rFonts w:ascii="Times New Roman" w:hAnsi="Times New Roman" w:cs="Times New Roman"/>
                <w:sz w:val="22"/>
                <w:szCs w:val="22"/>
                <w:lang w:val="ru-RU"/>
              </w:rPr>
            </w:pPr>
            <w:r w:rsidRPr="00DE5F42">
              <w:rPr>
                <w:rFonts w:ascii="Times New Roman" w:hAnsi="Times New Roman" w:cs="Times New Roman"/>
                <w:sz w:val="22"/>
                <w:szCs w:val="22"/>
                <w:lang w:val="ru-RU"/>
              </w:rPr>
              <w:t xml:space="preserve">Артикул   </w:t>
            </w:r>
          </w:p>
        </w:tc>
        <w:tc>
          <w:tcPr>
            <w:tcW w:w="4394" w:type="dxa"/>
            <w:vAlign w:val="center"/>
          </w:tcPr>
          <w:p w14:paraId="68E608AA" w14:textId="5A3665EB" w:rsidR="002217C2" w:rsidRPr="002217C2" w:rsidRDefault="00DE5F42" w:rsidP="00305A18">
            <w:pPr>
              <w:rPr>
                <w:rFonts w:ascii="Times New Roman" w:hAnsi="Times New Roman" w:cs="Times New Roman"/>
                <w:sz w:val="22"/>
                <w:szCs w:val="22"/>
                <w:lang w:val="ru-RU"/>
              </w:rPr>
            </w:pPr>
            <w:r w:rsidRPr="00DE5F42">
              <w:rPr>
                <w:rFonts w:ascii="Times New Roman" w:hAnsi="Times New Roman" w:cs="Times New Roman"/>
                <w:sz w:val="22"/>
                <w:szCs w:val="22"/>
                <w:lang w:val="ru-RU"/>
              </w:rPr>
              <w:t>113R00779</w:t>
            </w:r>
          </w:p>
        </w:tc>
      </w:tr>
    </w:tbl>
    <w:p w14:paraId="3E000FD9" w14:textId="02E5D2DD" w:rsidR="00D03CEB" w:rsidRPr="00522ABF" w:rsidRDefault="008D2EDD" w:rsidP="00B375F0">
      <w:pPr>
        <w:pStyle w:val="afffd"/>
        <w:tabs>
          <w:tab w:val="left" w:pos="435"/>
        </w:tabs>
        <w:autoSpaceDE w:val="0"/>
        <w:autoSpaceDN w:val="0"/>
        <w:spacing w:after="120"/>
        <w:jc w:val="both"/>
        <w:rPr>
          <w:rFonts w:ascii="Times New Roman" w:hAnsi="Times New Roman" w:cs="Times New Roman"/>
          <w:sz w:val="22"/>
          <w:szCs w:val="22"/>
          <w:lang w:val="ru-RU"/>
        </w:rPr>
      </w:pPr>
      <w:r w:rsidRPr="00522ABF">
        <w:rPr>
          <w:rFonts w:ascii="Times New Roman" w:hAnsi="Times New Roman" w:cs="Times New Roman"/>
          <w:b/>
          <w:sz w:val="22"/>
          <w:szCs w:val="22"/>
          <w:lang w:val="ru-RU"/>
        </w:rPr>
        <w:t xml:space="preserve">Гарантия качества: </w:t>
      </w:r>
      <w:proofErr w:type="spellStart"/>
      <w:r w:rsidR="00EB6FBB" w:rsidRPr="00522ABF">
        <w:rPr>
          <w:rFonts w:ascii="Times New Roman" w:hAnsi="Times New Roman" w:cs="Times New Roman"/>
          <w:sz w:val="22"/>
          <w:szCs w:val="22"/>
          <w:lang w:val="ru-RU"/>
        </w:rPr>
        <w:t>Гаранитийный</w:t>
      </w:r>
      <w:proofErr w:type="spellEnd"/>
      <w:r w:rsidR="00EB6FBB" w:rsidRPr="00522ABF">
        <w:rPr>
          <w:rFonts w:ascii="Times New Roman" w:hAnsi="Times New Roman" w:cs="Times New Roman"/>
          <w:sz w:val="22"/>
          <w:szCs w:val="22"/>
          <w:lang w:val="ru-RU"/>
        </w:rPr>
        <w:t xml:space="preserve"> срок 6 месяцев</w:t>
      </w:r>
      <w:r w:rsidR="00EB6FBB" w:rsidRPr="00522ABF">
        <w:rPr>
          <w:rFonts w:ascii="Times New Roman" w:hAnsi="Times New Roman" w:cs="Times New Roman"/>
          <w:b/>
          <w:sz w:val="22"/>
          <w:szCs w:val="22"/>
          <w:lang w:val="ru-RU"/>
        </w:rPr>
        <w:t xml:space="preserve">. </w:t>
      </w:r>
      <w:r w:rsidR="00522ABF" w:rsidRPr="00522ABF">
        <w:rPr>
          <w:rFonts w:ascii="Times New Roman" w:hAnsi="Times New Roman" w:cs="Times New Roman"/>
          <w:sz w:val="22"/>
          <w:szCs w:val="22"/>
          <w:lang w:val="ru-RU"/>
        </w:rPr>
        <w:t xml:space="preserve">В соответствии с </w:t>
      </w:r>
      <w:hyperlink r:id="rId26" w:history="1">
        <w:r w:rsidR="00522ABF" w:rsidRPr="00522ABF">
          <w:rPr>
            <w:rStyle w:val="a4"/>
            <w:rFonts w:ascii="Times New Roman" w:hAnsi="Times New Roman" w:cs="Times New Roman"/>
            <w:sz w:val="22"/>
            <w:szCs w:val="22"/>
            <w:lang w:val="ru-RU"/>
          </w:rPr>
          <w:t>п.7 ч.1 ст. 33</w:t>
        </w:r>
      </w:hyperlink>
      <w:r w:rsidR="00522ABF" w:rsidRPr="00522ABF">
        <w:rPr>
          <w:rFonts w:ascii="Times New Roman" w:hAnsi="Times New Roman" w:cs="Times New Roman"/>
          <w:sz w:val="22"/>
          <w:szCs w:val="22"/>
          <w:lang w:val="ru-RU"/>
        </w:rPr>
        <w:t xml:space="preserve"> № 44-ФЗ </w:t>
      </w:r>
      <w:r w:rsidR="00522ABF" w:rsidRPr="00522ABF">
        <w:rPr>
          <w:rFonts w:ascii="Times New Roman" w:hAnsi="Times New Roman" w:cs="Times New Roman"/>
          <w:lang w:val="ru-RU"/>
        </w:rPr>
        <w:t>По</w:t>
      </w:r>
      <w:r w:rsidR="00522ABF" w:rsidRPr="00522ABF">
        <w:rPr>
          <w:rFonts w:ascii="Times New Roman" w:hAnsi="Times New Roman" w:cs="Times New Roman"/>
          <w:sz w:val="22"/>
          <w:szCs w:val="22"/>
          <w:lang w:val="ru-RU"/>
        </w:rPr>
        <w:t xml:space="preserve">ставляемый товар должен быть новым товаром (товаром, который не был в употреблении, в ремонте, в том </w:t>
      </w:r>
      <w:proofErr w:type="gramStart"/>
      <w:r w:rsidR="00522ABF" w:rsidRPr="00522ABF">
        <w:rPr>
          <w:rFonts w:ascii="Times New Roman" w:hAnsi="Times New Roman" w:cs="Times New Roman"/>
          <w:sz w:val="22"/>
          <w:szCs w:val="22"/>
          <w:lang w:val="ru-RU"/>
        </w:rPr>
        <w:t>числе</w:t>
      </w:r>
      <w:proofErr w:type="gramEnd"/>
      <w:r w:rsidR="00522ABF" w:rsidRPr="00522ABF">
        <w:rPr>
          <w:rFonts w:ascii="Times New Roman" w:hAnsi="Times New Roman" w:cs="Times New Roman"/>
          <w:sz w:val="22"/>
          <w:szCs w:val="22"/>
          <w:lang w:val="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EF7978" w:rsidRPr="00522ABF">
        <w:rPr>
          <w:rFonts w:ascii="Times New Roman" w:hAnsi="Times New Roman" w:cs="Times New Roman"/>
          <w:sz w:val="22"/>
          <w:szCs w:val="22"/>
          <w:lang w:val="ru-RU"/>
        </w:rPr>
        <w:t xml:space="preserve">Производитель гарантирует, что в картридже нет дефектов материалов </w:t>
      </w:r>
      <w:r w:rsidR="00B7411B" w:rsidRPr="00522ABF">
        <w:rPr>
          <w:rFonts w:ascii="Times New Roman" w:hAnsi="Times New Roman" w:cs="Times New Roman"/>
          <w:sz w:val="22"/>
          <w:szCs w:val="22"/>
          <w:lang w:val="ru-RU"/>
        </w:rPr>
        <w:t>или изготовления</w:t>
      </w:r>
      <w:r w:rsidR="00AB4CDD">
        <w:rPr>
          <w:rFonts w:ascii="Times New Roman" w:hAnsi="Times New Roman" w:cs="Times New Roman"/>
          <w:sz w:val="22"/>
          <w:szCs w:val="22"/>
          <w:lang w:val="ru-RU"/>
        </w:rPr>
        <w:t>.</w:t>
      </w:r>
      <w:r w:rsidR="00B7411B" w:rsidRPr="00522ABF">
        <w:rPr>
          <w:rFonts w:ascii="Times New Roman" w:hAnsi="Times New Roman" w:cs="Times New Roman"/>
          <w:sz w:val="22"/>
          <w:szCs w:val="22"/>
          <w:lang w:val="ru-RU"/>
        </w:rPr>
        <w:t xml:space="preserve"> </w:t>
      </w:r>
      <w:r w:rsidR="00AB4CDD">
        <w:rPr>
          <w:rFonts w:ascii="Times New Roman" w:hAnsi="Times New Roman" w:cs="Times New Roman"/>
          <w:sz w:val="22"/>
          <w:szCs w:val="22"/>
          <w:lang w:val="ru-RU"/>
        </w:rPr>
        <w:t xml:space="preserve"> </w:t>
      </w:r>
    </w:p>
    <w:p w14:paraId="7CB17087" w14:textId="6C16F258" w:rsidR="006E5331" w:rsidRDefault="00D03CEB" w:rsidP="008D2EDD">
      <w:pPr>
        <w:spacing w:after="120"/>
        <w:jc w:val="both"/>
        <w:rPr>
          <w:rFonts w:ascii="Times New Roman" w:hAnsi="Times New Roman" w:cs="Times New Roman"/>
          <w:sz w:val="22"/>
          <w:szCs w:val="22"/>
          <w:lang w:val="ru-RU"/>
        </w:rPr>
      </w:pPr>
      <w:r w:rsidRPr="006E5331">
        <w:rPr>
          <w:rFonts w:ascii="Times New Roman" w:hAnsi="Times New Roman" w:cs="Times New Roman"/>
          <w:b/>
          <w:sz w:val="22"/>
          <w:szCs w:val="22"/>
          <w:lang w:val="ru-RU"/>
        </w:rPr>
        <w:t>Требования к упаковке</w:t>
      </w:r>
      <w:r>
        <w:rPr>
          <w:rFonts w:ascii="Times New Roman" w:hAnsi="Times New Roman" w:cs="Times New Roman"/>
          <w:sz w:val="22"/>
          <w:szCs w:val="22"/>
          <w:lang w:val="ru-RU"/>
        </w:rPr>
        <w:t xml:space="preserve">: </w:t>
      </w:r>
      <w:r w:rsidR="00CB0689" w:rsidRPr="00CB0689">
        <w:rPr>
          <w:rFonts w:ascii="Times New Roman" w:hAnsi="Times New Roman" w:cs="Times New Roman"/>
          <w:sz w:val="22"/>
          <w:szCs w:val="22"/>
          <w:lang w:val="ru-RU"/>
        </w:rPr>
        <w:t xml:space="preserve">Упаковка должна обеспечивать сохранность изделия при транспортировке, </w:t>
      </w:r>
      <w:proofErr w:type="gramStart"/>
      <w:r w:rsidR="00CB0689" w:rsidRPr="00CB0689">
        <w:rPr>
          <w:rFonts w:ascii="Times New Roman" w:hAnsi="Times New Roman" w:cs="Times New Roman"/>
          <w:sz w:val="22"/>
          <w:szCs w:val="22"/>
          <w:lang w:val="ru-RU"/>
        </w:rPr>
        <w:t>погрузочно‑разгрузочных</w:t>
      </w:r>
      <w:proofErr w:type="gramEnd"/>
      <w:r w:rsidR="00CB0689" w:rsidRPr="00CB0689">
        <w:rPr>
          <w:rFonts w:ascii="Times New Roman" w:hAnsi="Times New Roman" w:cs="Times New Roman"/>
          <w:sz w:val="22"/>
          <w:szCs w:val="22"/>
          <w:lang w:val="ru-RU"/>
        </w:rPr>
        <w:t xml:space="preserve"> работах и хранении — защищать от механических повреждений, влаги, пыли и статического электричества</w:t>
      </w:r>
      <w:r w:rsidR="0072137B">
        <w:rPr>
          <w:rFonts w:ascii="Times New Roman" w:hAnsi="Times New Roman" w:cs="Times New Roman"/>
          <w:sz w:val="22"/>
          <w:szCs w:val="22"/>
          <w:lang w:val="ru-RU"/>
        </w:rPr>
        <w:t xml:space="preserve">. </w:t>
      </w:r>
    </w:p>
    <w:p w14:paraId="5BCA1053" w14:textId="5E16EB26" w:rsidR="00171EC2" w:rsidRPr="006E5331" w:rsidRDefault="006E5331" w:rsidP="008D2EDD">
      <w:pPr>
        <w:spacing w:after="120"/>
        <w:jc w:val="both"/>
        <w:rPr>
          <w:rFonts w:ascii="Times New Roman" w:hAnsi="Times New Roman" w:cs="Times New Roman"/>
          <w:sz w:val="22"/>
          <w:szCs w:val="22"/>
          <w:lang w:val="ru-RU"/>
        </w:rPr>
      </w:pPr>
      <w:r w:rsidRPr="006E5331">
        <w:rPr>
          <w:rFonts w:ascii="Times New Roman" w:hAnsi="Times New Roman" w:cs="Times New Roman"/>
          <w:b/>
          <w:sz w:val="22"/>
          <w:szCs w:val="22"/>
          <w:lang w:val="ru-RU"/>
        </w:rPr>
        <w:t>Маркировка</w:t>
      </w:r>
      <w:r>
        <w:rPr>
          <w:rFonts w:ascii="Times New Roman" w:hAnsi="Times New Roman" w:cs="Times New Roman"/>
          <w:sz w:val="22"/>
          <w:szCs w:val="22"/>
          <w:lang w:val="ru-RU"/>
        </w:rPr>
        <w:t>:</w:t>
      </w:r>
      <w:r w:rsidR="00B375F0">
        <w:rPr>
          <w:rFonts w:ascii="Times New Roman" w:hAnsi="Times New Roman" w:cs="Times New Roman"/>
          <w:sz w:val="22"/>
          <w:szCs w:val="22"/>
          <w:lang w:val="ru-RU"/>
        </w:rPr>
        <w:t xml:space="preserve"> </w:t>
      </w:r>
      <w:r w:rsidR="0072137B" w:rsidRPr="0072137B">
        <w:rPr>
          <w:rFonts w:ascii="Times New Roman" w:hAnsi="Times New Roman" w:cs="Times New Roman"/>
          <w:sz w:val="22"/>
          <w:szCs w:val="22"/>
          <w:lang w:val="ru-RU"/>
        </w:rPr>
        <w:t>Маркировка должна содержать полную идентификационную и эксплуатационную информацию о товаре (наименование, артикул, модель, производитель, дата выпуска, номер партии), быть чёткой, разборчивой, устойчивой к внешним воздействиям в течение срока хранения и транспортировки</w:t>
      </w:r>
      <w:r w:rsidRPr="006E5331">
        <w:rPr>
          <w:rFonts w:ascii="Times New Roman" w:hAnsi="Times New Roman" w:cs="Times New Roman"/>
          <w:sz w:val="22"/>
          <w:szCs w:val="22"/>
          <w:lang w:val="ru-RU"/>
        </w:rPr>
        <w:t xml:space="preserve">. </w:t>
      </w:r>
      <w:r w:rsidR="00234E52">
        <w:rPr>
          <w:rFonts w:ascii="Times New Roman" w:hAnsi="Times New Roman" w:cs="Times New Roman"/>
          <w:sz w:val="22"/>
          <w:szCs w:val="22"/>
          <w:lang w:val="ru-RU"/>
        </w:rPr>
        <w:t xml:space="preserve"> </w:t>
      </w:r>
    </w:p>
    <w:p w14:paraId="6EEAC283" w14:textId="5BC2AAAF" w:rsidR="00A63704" w:rsidRDefault="004B26D7" w:rsidP="00234E52">
      <w:pPr>
        <w:spacing w:after="120"/>
        <w:jc w:val="both"/>
        <w:rPr>
          <w:rFonts w:ascii="Times New Roman" w:hAnsi="Times New Roman" w:cs="Times New Roman"/>
          <w:bCs/>
          <w:sz w:val="16"/>
          <w:szCs w:val="22"/>
          <w:lang w:val="ru-RU"/>
        </w:rPr>
      </w:pPr>
      <w:r>
        <w:rPr>
          <w:rFonts w:ascii="Times New Roman" w:hAnsi="Times New Roman" w:cs="Times New Roman"/>
          <w:sz w:val="22"/>
          <w:szCs w:val="22"/>
          <w:lang w:val="ru-RU"/>
        </w:rPr>
        <w:t xml:space="preserve"> </w:t>
      </w: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604D3B8" w:rsidR="00216E1E" w:rsidRDefault="00216E1E" w:rsidP="00216E1E">
      <w:pPr>
        <w:jc w:val="center"/>
        <w:rPr>
          <w:rFonts w:ascii="Times New Roman" w:hAnsi="Times New Roman" w:cs="Times New Roman"/>
          <w:color w:val="0070C0"/>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hyperlink r:id="rId27" w:history="1">
        <w:r w:rsidR="00B375F0" w:rsidRPr="007B315C">
          <w:rPr>
            <w:rStyle w:val="a4"/>
            <w:rFonts w:ascii="Times New Roman" w:hAnsi="Times New Roman" w:cs="Times New Roman"/>
            <w:sz w:val="16"/>
            <w:szCs w:val="22"/>
          </w:rPr>
          <w:t>https</w:t>
        </w:r>
        <w:r w:rsidR="00B375F0" w:rsidRPr="007B315C">
          <w:rPr>
            <w:rStyle w:val="a4"/>
            <w:rFonts w:ascii="Times New Roman" w:hAnsi="Times New Roman" w:cs="Times New Roman"/>
            <w:sz w:val="16"/>
            <w:szCs w:val="22"/>
            <w:lang w:val="ru-RU"/>
          </w:rPr>
          <w:t>://</w:t>
        </w:r>
        <w:r w:rsidR="00B375F0" w:rsidRPr="007B315C">
          <w:rPr>
            <w:rStyle w:val="a4"/>
            <w:rFonts w:ascii="Times New Roman" w:hAnsi="Times New Roman" w:cs="Times New Roman"/>
            <w:sz w:val="16"/>
            <w:szCs w:val="22"/>
          </w:rPr>
          <w:t>agregatoreat</w:t>
        </w:r>
        <w:r w:rsidR="00B375F0" w:rsidRPr="007B315C">
          <w:rPr>
            <w:rStyle w:val="a4"/>
            <w:rFonts w:ascii="Times New Roman" w:hAnsi="Times New Roman" w:cs="Times New Roman"/>
            <w:sz w:val="16"/>
            <w:szCs w:val="22"/>
            <w:lang w:val="ru-RU"/>
          </w:rPr>
          <w:t>.</w:t>
        </w:r>
        <w:r w:rsidR="00B375F0" w:rsidRPr="007B315C">
          <w:rPr>
            <w:rStyle w:val="a4"/>
            <w:rFonts w:ascii="Times New Roman" w:hAnsi="Times New Roman" w:cs="Times New Roman"/>
            <w:sz w:val="16"/>
            <w:szCs w:val="22"/>
          </w:rPr>
          <w:t>ru</w:t>
        </w:r>
        <w:r w:rsidR="00B375F0" w:rsidRPr="007B315C">
          <w:rPr>
            <w:rStyle w:val="a4"/>
            <w:rFonts w:ascii="Times New Roman" w:hAnsi="Times New Roman" w:cs="Times New Roman"/>
            <w:sz w:val="16"/>
            <w:szCs w:val="22"/>
            <w:lang w:val="ru-RU"/>
          </w:rPr>
          <w:t>/</w:t>
        </w:r>
      </w:hyperlink>
    </w:p>
    <w:p w14:paraId="3047E8C6" w14:textId="77777777" w:rsidR="00B375F0" w:rsidRPr="00BA0A06" w:rsidRDefault="00B375F0" w:rsidP="00216E1E">
      <w:pPr>
        <w:jc w:val="center"/>
        <w:rPr>
          <w:rFonts w:ascii="Times New Roman" w:hAnsi="Times New Roman" w:cs="Times New Roman"/>
          <w:sz w:val="16"/>
          <w:szCs w:val="22"/>
          <w:lang w:val="ru-RU"/>
        </w:rPr>
      </w:pPr>
      <w:bookmarkStart w:id="6" w:name="_GoBack"/>
      <w:bookmarkEnd w:id="6"/>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8"/>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93BC5" w14:textId="77777777" w:rsidR="0072137B" w:rsidRDefault="0072137B" w:rsidP="006734F6">
      <w:r>
        <w:separator/>
      </w:r>
    </w:p>
  </w:endnote>
  <w:endnote w:type="continuationSeparator" w:id="0">
    <w:p w14:paraId="6021E337" w14:textId="77777777" w:rsidR="0072137B" w:rsidRDefault="0072137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6BA10DB5" w:rsidR="0072137B" w:rsidRPr="00AC62FF" w:rsidRDefault="0072137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B375F0" w:rsidRPr="00B375F0">
          <w:rPr>
            <w:noProof/>
            <w:sz w:val="16"/>
            <w:szCs w:val="16"/>
            <w:lang w:val="ru-RU"/>
          </w:rPr>
          <w:t>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72137B" w:rsidRPr="00A64B51" w:rsidRDefault="0072137B">
        <w:pPr>
          <w:pStyle w:val="a8"/>
          <w:jc w:val="center"/>
          <w:rPr>
            <w:sz w:val="16"/>
            <w:szCs w:val="16"/>
            <w:lang w:val="ru-RU"/>
          </w:rPr>
        </w:pPr>
      </w:p>
    </w:sdtContent>
  </w:sdt>
  <w:p w14:paraId="3E3C40C6" w14:textId="77777777" w:rsidR="0072137B" w:rsidRPr="00A64B51" w:rsidRDefault="0072137B">
    <w:pPr>
      <w:pStyle w:val="a8"/>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BC2BC" w14:textId="77777777" w:rsidR="0072137B" w:rsidRDefault="0072137B" w:rsidP="006734F6">
      <w:r>
        <w:separator/>
      </w:r>
    </w:p>
  </w:footnote>
  <w:footnote w:type="continuationSeparator" w:id="0">
    <w:p w14:paraId="5F55F70A" w14:textId="77777777" w:rsidR="0072137B" w:rsidRDefault="0072137B"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E9C6E13"/>
    <w:multiLevelType w:val="multilevel"/>
    <w:tmpl w:val="8FB0D6BA"/>
    <w:lvl w:ilvl="0">
      <w:start w:val="1"/>
      <w:numFmt w:val="decimal"/>
      <w:lvlText w:val="%1."/>
      <w:lvlJc w:val="left"/>
      <w:pPr>
        <w:ind w:left="360" w:hanging="360"/>
      </w:pPr>
      <w:rPr>
        <w:rFonts w:hint="default"/>
        <w:b/>
        <w:sz w:val="22"/>
        <w:szCs w:val="22"/>
      </w:rPr>
    </w:lvl>
    <w:lvl w:ilvl="1">
      <w:start w:val="1"/>
      <w:numFmt w:val="decimal"/>
      <w:lvlText w:val="%1.%2."/>
      <w:lvlJc w:val="left"/>
      <w:pPr>
        <w:ind w:left="716"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9">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1">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0"/>
  </w:num>
  <w:num w:numId="4">
    <w:abstractNumId w:val="23"/>
  </w:num>
  <w:num w:numId="5">
    <w:abstractNumId w:val="33"/>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9"/>
  </w:num>
  <w:num w:numId="16">
    <w:abstractNumId w:val="27"/>
  </w:num>
  <w:num w:numId="17">
    <w:abstractNumId w:val="9"/>
  </w:num>
  <w:num w:numId="18">
    <w:abstractNumId w:val="21"/>
  </w:num>
  <w:num w:numId="19">
    <w:abstractNumId w:val="28"/>
  </w:num>
  <w:num w:numId="20">
    <w:abstractNumId w:val="20"/>
  </w:num>
  <w:num w:numId="21">
    <w:abstractNumId w:val="12"/>
  </w:num>
  <w:num w:numId="22">
    <w:abstractNumId w:val="14"/>
  </w:num>
  <w:num w:numId="23">
    <w:abstractNumId w:val="24"/>
  </w:num>
  <w:num w:numId="24">
    <w:abstractNumId w:val="31"/>
  </w:num>
  <w:num w:numId="25">
    <w:abstractNumId w:val="19"/>
  </w:num>
  <w:num w:numId="26">
    <w:abstractNumId w:val="18"/>
  </w:num>
  <w:num w:numId="27">
    <w:abstractNumId w:val="34"/>
  </w:num>
  <w:num w:numId="28">
    <w:abstractNumId w:val="17"/>
  </w:num>
  <w:num w:numId="29">
    <w:abstractNumId w:val="22"/>
  </w:num>
  <w:num w:numId="30">
    <w:abstractNumId w:val="7"/>
  </w:num>
  <w:num w:numId="31">
    <w:abstractNumId w:val="32"/>
  </w:num>
  <w:num w:numId="32">
    <w:abstractNumId w:val="6"/>
  </w:num>
  <w:num w:numId="3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C88"/>
    <w:rsid w:val="000231BA"/>
    <w:rsid w:val="000237C5"/>
    <w:rsid w:val="000237F1"/>
    <w:rsid w:val="00023A0C"/>
    <w:rsid w:val="00024854"/>
    <w:rsid w:val="00025051"/>
    <w:rsid w:val="000255AE"/>
    <w:rsid w:val="00026726"/>
    <w:rsid w:val="000268C1"/>
    <w:rsid w:val="00027450"/>
    <w:rsid w:val="00027462"/>
    <w:rsid w:val="00027AA4"/>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695E"/>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40"/>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C7F41"/>
    <w:rsid w:val="000D0092"/>
    <w:rsid w:val="000D0199"/>
    <w:rsid w:val="000D04E8"/>
    <w:rsid w:val="000D0ABE"/>
    <w:rsid w:val="000D0EAB"/>
    <w:rsid w:val="000D0EC6"/>
    <w:rsid w:val="000D0F61"/>
    <w:rsid w:val="000D1142"/>
    <w:rsid w:val="000D11B9"/>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223"/>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E9"/>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1EC2"/>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7C2"/>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4E52"/>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05B"/>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18"/>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534D"/>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A5"/>
    <w:rsid w:val="003B4548"/>
    <w:rsid w:val="003B490A"/>
    <w:rsid w:val="003B5750"/>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9F6"/>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2D5"/>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6D7"/>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8CE"/>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90"/>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ABF"/>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50388"/>
    <w:rsid w:val="00650770"/>
    <w:rsid w:val="00650A54"/>
    <w:rsid w:val="00651FB7"/>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331"/>
    <w:rsid w:val="006E5C21"/>
    <w:rsid w:val="006E5D64"/>
    <w:rsid w:val="006E6DE7"/>
    <w:rsid w:val="006E70AC"/>
    <w:rsid w:val="006E70C8"/>
    <w:rsid w:val="006E7171"/>
    <w:rsid w:val="006E7E26"/>
    <w:rsid w:val="006E7F66"/>
    <w:rsid w:val="006E7FA4"/>
    <w:rsid w:val="006F0ABD"/>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7B"/>
    <w:rsid w:val="007213A7"/>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53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3F85"/>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EF4"/>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221"/>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1C6"/>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6E4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1FBB"/>
    <w:rsid w:val="00AA35E1"/>
    <w:rsid w:val="00AA383D"/>
    <w:rsid w:val="00AA3F5D"/>
    <w:rsid w:val="00AA4179"/>
    <w:rsid w:val="00AA4429"/>
    <w:rsid w:val="00AA4677"/>
    <w:rsid w:val="00AA4775"/>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DD"/>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59EE"/>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5F0"/>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11B"/>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133"/>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57CF"/>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4F5A"/>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068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6B7"/>
    <w:rsid w:val="00CF7A41"/>
    <w:rsid w:val="00CF7B2E"/>
    <w:rsid w:val="00CF7D39"/>
    <w:rsid w:val="00D00502"/>
    <w:rsid w:val="00D023EC"/>
    <w:rsid w:val="00D0242A"/>
    <w:rsid w:val="00D02CEF"/>
    <w:rsid w:val="00D034EF"/>
    <w:rsid w:val="00D03AC9"/>
    <w:rsid w:val="00D03AD9"/>
    <w:rsid w:val="00D03CEB"/>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1E8F"/>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4E5"/>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5F42"/>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2AA"/>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62B"/>
    <w:rsid w:val="00E33E85"/>
    <w:rsid w:val="00E3452A"/>
    <w:rsid w:val="00E3589D"/>
    <w:rsid w:val="00E35D93"/>
    <w:rsid w:val="00E35FD4"/>
    <w:rsid w:val="00E36812"/>
    <w:rsid w:val="00E36902"/>
    <w:rsid w:val="00E369AE"/>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C6C"/>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6FBB"/>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8D1"/>
    <w:rsid w:val="00EF7978"/>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813"/>
    <w:rsid w:val="00F50F3E"/>
    <w:rsid w:val="00F51046"/>
    <w:rsid w:val="00F51794"/>
    <w:rsid w:val="00F51A1E"/>
    <w:rsid w:val="00F51C73"/>
    <w:rsid w:val="00F53192"/>
    <w:rsid w:val="00F53639"/>
    <w:rsid w:val="00F53828"/>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590"/>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36B"/>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FF5"/>
    <w:rsid w:val="00FF3DA3"/>
    <w:rsid w:val="00FF3E25"/>
    <w:rsid w:val="00FF4015"/>
    <w:rsid w:val="00FF43F8"/>
    <w:rsid w:val="00FF4EE4"/>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02514013">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 w:id="212291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275101A81423F3B96F3FCA09C27B4F9295B83A6B8FC7F5A78F6746FCB72C502E175B874887BA2FEFo5y5G"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hyperlink" Target="https://login.consultant.ru/link/?req=doc&amp;base=LAW&amp;n=483131&amp;dst=2209&amp;date=06.11.2024" TargetMode="Externa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webSettings" Target="webSettings.xml"/><Relationship Id="rId12" Type="http://schemas.openxmlformats.org/officeDocument/2006/relationships/hyperlink" Target="consultantplus://offline/ref=364DCE4F04A8A53EB219A4419EEAD48680AEE91E867FF4893F75A5E5E95CD3668AAFD4865E325C8ED11EBCB4B5E2C3D112A3425B426C4D3AKFn4A"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https://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https://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regatoreat.ru/" TargetMode="External"/><Relationship Id="rId24" Type="http://schemas.openxmlformats.org/officeDocument/2006/relationships/hyperlink" Target="https://agregatoreat.ru/" TargetMode="External"/><Relationship Id="rId5" Type="http://schemas.microsoft.com/office/2007/relationships/stylesWithEffects" Target="stylesWithEffect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https://agregatoreat.ru/" TargetMode="External"/><Relationship Id="rId28" Type="http://schemas.openxmlformats.org/officeDocument/2006/relationships/footer" Target="footer1.xm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https://agregatoreat.ru/" TargetMode="External"/><Relationship Id="rId27" Type="http://schemas.openxmlformats.org/officeDocument/2006/relationships/hyperlink" Target="https://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8BC081-68D8-4538-B601-2D87EA6B0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5786</Words>
  <Characters>32983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3</cp:revision>
  <cp:lastPrinted>2024-12-27T04:44:00Z</cp:lastPrinted>
  <dcterms:created xsi:type="dcterms:W3CDTF">2026-08-19T02:19:00Z</dcterms:created>
  <dcterms:modified xsi:type="dcterms:W3CDTF">2026-08-19T02:49:00Z</dcterms:modified>
</cp:coreProperties>
</file>