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F3" w:rsidRDefault="00D409F3" w:rsidP="00D409F3">
      <w:pPr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 xml:space="preserve">Обоснование начальной (максимальной) цены контракта, </w:t>
      </w:r>
    </w:p>
    <w:p w:rsidR="00D409F3" w:rsidRDefault="00D409F3" w:rsidP="00D409F3">
      <w:pPr>
        <w:spacing w:after="0" w:line="240" w:lineRule="auto"/>
        <w:jc w:val="center"/>
        <w:rPr>
          <w:rFonts w:asciiTheme="minorHAnsi" w:hAnsiTheme="minorHAnsi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 xml:space="preserve">цены контракта, заключаемого с единственным поставщиком (подрядчиком, исполнителем), </w:t>
      </w:r>
    </w:p>
    <w:p w:rsidR="00D409F3" w:rsidRDefault="00D409F3" w:rsidP="00D409F3">
      <w:pPr>
        <w:spacing w:after="0" w:line="240" w:lineRule="auto"/>
        <w:jc w:val="center"/>
        <w:rPr>
          <w:rFonts w:asciiTheme="minorHAnsi" w:hAnsiTheme="minorHAnsi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и начальной цены единицы товара, работы, услуги при осуществлении закупок медицинских изделий</w:t>
      </w:r>
    </w:p>
    <w:p w:rsidR="00D409F3" w:rsidRDefault="00D409F3" w:rsidP="0004168E">
      <w:pPr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00D409F3">
        <w:rPr>
          <w:rFonts w:ascii="Times" w:hAnsi="Times" w:cs="Times"/>
          <w:b/>
          <w:bCs/>
          <w:sz w:val="20"/>
          <w:szCs w:val="20"/>
        </w:rPr>
        <w:t>«</w:t>
      </w:r>
      <w:r w:rsidR="00FA4B99" w:rsidRPr="00FA4B99">
        <w:rPr>
          <w:rFonts w:ascii="Times" w:hAnsi="Times" w:cs="Times"/>
          <w:b/>
          <w:bCs/>
          <w:sz w:val="20"/>
          <w:szCs w:val="20"/>
        </w:rPr>
        <w:t xml:space="preserve">Поставка расходных материалов для роботизированной системы </w:t>
      </w:r>
      <w:proofErr w:type="spellStart"/>
      <w:r w:rsidR="00FA4B99" w:rsidRPr="00FA4B99">
        <w:rPr>
          <w:rFonts w:ascii="Times" w:hAnsi="Times" w:cs="Times"/>
          <w:b/>
          <w:bCs/>
          <w:sz w:val="20"/>
          <w:szCs w:val="20"/>
        </w:rPr>
        <w:t>Gemini</w:t>
      </w:r>
      <w:proofErr w:type="spellEnd"/>
      <w:r w:rsidR="00FA4B99" w:rsidRPr="00FA4B99">
        <w:rPr>
          <w:rFonts w:ascii="Times" w:hAnsi="Times" w:cs="Times"/>
          <w:b/>
          <w:bCs/>
          <w:sz w:val="20"/>
          <w:szCs w:val="20"/>
        </w:rPr>
        <w:t xml:space="preserve"> </w:t>
      </w:r>
      <w:proofErr w:type="spellStart"/>
      <w:r w:rsidR="00FA4B99" w:rsidRPr="00FA4B99">
        <w:rPr>
          <w:rFonts w:ascii="Times" w:hAnsi="Times" w:cs="Times"/>
          <w:b/>
          <w:bCs/>
          <w:sz w:val="20"/>
          <w:szCs w:val="20"/>
        </w:rPr>
        <w:t>System</w:t>
      </w:r>
      <w:proofErr w:type="spellEnd"/>
      <w:r w:rsidR="00FA4B99" w:rsidRPr="00FA4B99">
        <w:rPr>
          <w:rFonts w:ascii="Times" w:hAnsi="Times" w:cs="Times"/>
          <w:b/>
          <w:bCs/>
          <w:sz w:val="20"/>
          <w:szCs w:val="20"/>
        </w:rPr>
        <w:t xml:space="preserve"> для нужд </w:t>
      </w:r>
      <w:proofErr w:type="gramStart"/>
      <w:r w:rsidR="00FA4B99" w:rsidRPr="00FA4B99">
        <w:rPr>
          <w:rFonts w:ascii="Times" w:hAnsi="Times" w:cs="Times"/>
          <w:b/>
          <w:bCs/>
          <w:sz w:val="20"/>
          <w:szCs w:val="20"/>
        </w:rPr>
        <w:t>Томского</w:t>
      </w:r>
      <w:proofErr w:type="gramEnd"/>
      <w:r w:rsidR="00FA4B99" w:rsidRPr="00FA4B99">
        <w:rPr>
          <w:rFonts w:ascii="Times" w:hAnsi="Times" w:cs="Times"/>
          <w:b/>
          <w:bCs/>
          <w:sz w:val="20"/>
          <w:szCs w:val="20"/>
        </w:rPr>
        <w:t xml:space="preserve"> НИМЦ</w:t>
      </w:r>
      <w:r w:rsidRPr="00D409F3">
        <w:rPr>
          <w:rFonts w:ascii="Times" w:hAnsi="Times" w:cs="Times"/>
          <w:b/>
          <w:bCs/>
          <w:sz w:val="20"/>
          <w:szCs w:val="20"/>
        </w:rPr>
        <w:t>»</w:t>
      </w:r>
    </w:p>
    <w:p w:rsidR="00C604FB" w:rsidRDefault="00C604FB" w:rsidP="00D409F3">
      <w:pPr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:rsidR="00D409F3" w:rsidRDefault="00D409F3" w:rsidP="00D409F3">
      <w:pPr>
        <w:spacing w:after="0" w:line="240" w:lineRule="auto"/>
        <w:ind w:firstLine="426"/>
        <w:jc w:val="both"/>
        <w:rPr>
          <w:rFonts w:ascii="Times" w:eastAsia="Calibri" w:hAnsi="Times" w:cs="Times"/>
          <w:color w:val="000000"/>
          <w:sz w:val="20"/>
          <w:szCs w:val="20"/>
          <w:lang w:eastAsia="en-US"/>
        </w:rPr>
      </w:pPr>
      <w:r>
        <w:rPr>
          <w:rFonts w:ascii="Times" w:eastAsia="Calibri" w:hAnsi="Times" w:cs="Times"/>
          <w:color w:val="000000"/>
          <w:sz w:val="20"/>
          <w:szCs w:val="20"/>
          <w:lang w:eastAsia="en-US"/>
        </w:rPr>
        <w:t>В целях обоснования начальной (максимальной) цены контракта</w:t>
      </w:r>
      <w:r>
        <w:rPr>
          <w:rFonts w:asciiTheme="minorHAnsi" w:eastAsia="Calibri" w:hAnsiTheme="minorHAnsi" w:cs="Times"/>
          <w:color w:val="000000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(далее – НМЦК) использовались</w:t>
      </w:r>
      <w:r>
        <w:rPr>
          <w:rFonts w:ascii="Times" w:eastAsia="Calibri" w:hAnsi="Times" w:cs="Times"/>
          <w:color w:val="000000"/>
          <w:sz w:val="20"/>
          <w:szCs w:val="20"/>
          <w:lang w:eastAsia="en-US"/>
        </w:rPr>
        <w:t xml:space="preserve"> коммерческие предложения потенциальных поставщиков, подрядчиков, исп</w:t>
      </w:r>
      <w:bookmarkStart w:id="0" w:name="_GoBack"/>
      <w:bookmarkEnd w:id="0"/>
      <w:r>
        <w:rPr>
          <w:rFonts w:ascii="Times" w:eastAsia="Calibri" w:hAnsi="Times" w:cs="Times"/>
          <w:color w:val="000000"/>
          <w:sz w:val="20"/>
          <w:szCs w:val="20"/>
          <w:lang w:eastAsia="en-US"/>
        </w:rPr>
        <w:t>олнителей. Коммерческие предложения имеются у заказчика. В цену включены все расходы, предусмотренные процедурой закупки товаров, работ, услуг.</w:t>
      </w:r>
    </w:p>
    <w:p w:rsidR="00D409F3" w:rsidRDefault="00D409F3" w:rsidP="00D409F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</w:t>
      </w:r>
      <w:r w:rsidR="0004168E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изделий»</w:t>
      </w:r>
      <w:r>
        <w:rPr>
          <w:rFonts w:ascii="Times New Roman" w:eastAsia="Calibri" w:hAnsi="Times New Roman"/>
          <w:color w:val="000000"/>
          <w:sz w:val="20"/>
          <w:szCs w:val="20"/>
          <w:lang w:eastAsia="en-US"/>
        </w:rPr>
        <w:t>:</w:t>
      </w:r>
    </w:p>
    <w:p w:rsidR="0004168E" w:rsidRDefault="0004168E" w:rsidP="00E16EF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04168E" w:rsidRDefault="00FA4B99" w:rsidP="00E16EF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FA4B99">
        <w:rPr>
          <w:rFonts w:eastAsia="Calibri"/>
        </w:rPr>
        <w:drawing>
          <wp:inline distT="0" distB="0" distL="0" distR="0" wp14:anchorId="2E4374C1" wp14:editId="6CE2D126">
            <wp:extent cx="9777730" cy="43812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38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68E" w:rsidRDefault="0004168E" w:rsidP="00E16EF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FA4B99" w:rsidRDefault="00FA4B99" w:rsidP="00E16EF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FA4B99" w:rsidRDefault="00FA4B99" w:rsidP="00E16EF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FA4B99" w:rsidRDefault="00FA4B99" w:rsidP="00E16EF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FA4B99" w:rsidRDefault="00FA4B99" w:rsidP="00E16EF9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FA4B99">
        <w:rPr>
          <w:rFonts w:eastAsia="Calibri"/>
        </w:rPr>
        <w:lastRenderedPageBreak/>
        <w:drawing>
          <wp:inline distT="0" distB="0" distL="0" distR="0" wp14:anchorId="14805D98" wp14:editId="1B933C21">
            <wp:extent cx="9777730" cy="12199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21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B99" w:rsidSect="00D17D8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A64" w:rsidRDefault="00CD0A64">
      <w:pPr>
        <w:spacing w:line="240" w:lineRule="auto"/>
      </w:pPr>
      <w:r>
        <w:separator/>
      </w:r>
    </w:p>
  </w:endnote>
  <w:endnote w:type="continuationSeparator" w:id="0">
    <w:p w:rsidR="00CD0A64" w:rsidRDefault="00CD0A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A64" w:rsidRDefault="00CD0A64">
      <w:pPr>
        <w:spacing w:after="0"/>
      </w:pPr>
      <w:r>
        <w:separator/>
      </w:r>
    </w:p>
  </w:footnote>
  <w:footnote w:type="continuationSeparator" w:id="0">
    <w:p w:rsidR="00CD0A64" w:rsidRDefault="00CD0A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6B1"/>
    <w:rsid w:val="00003FB8"/>
    <w:rsid w:val="00015979"/>
    <w:rsid w:val="00034BEA"/>
    <w:rsid w:val="0004168E"/>
    <w:rsid w:val="00042F16"/>
    <w:rsid w:val="00050782"/>
    <w:rsid w:val="000635A2"/>
    <w:rsid w:val="00064177"/>
    <w:rsid w:val="00073D2F"/>
    <w:rsid w:val="0007712D"/>
    <w:rsid w:val="00084403"/>
    <w:rsid w:val="000A21B5"/>
    <w:rsid w:val="000B55F9"/>
    <w:rsid w:val="000C1252"/>
    <w:rsid w:val="000C66C1"/>
    <w:rsid w:val="000D1013"/>
    <w:rsid w:val="000D2D06"/>
    <w:rsid w:val="000D2FF3"/>
    <w:rsid w:val="00111882"/>
    <w:rsid w:val="00113921"/>
    <w:rsid w:val="00132130"/>
    <w:rsid w:val="00151D45"/>
    <w:rsid w:val="00173710"/>
    <w:rsid w:val="0019122C"/>
    <w:rsid w:val="001B6988"/>
    <w:rsid w:val="001C357D"/>
    <w:rsid w:val="001C4FC3"/>
    <w:rsid w:val="001D0B81"/>
    <w:rsid w:val="001E3352"/>
    <w:rsid w:val="002175F1"/>
    <w:rsid w:val="00230BAB"/>
    <w:rsid w:val="00242712"/>
    <w:rsid w:val="00283E09"/>
    <w:rsid w:val="002B7458"/>
    <w:rsid w:val="002C694B"/>
    <w:rsid w:val="002D6A5E"/>
    <w:rsid w:val="002F4F21"/>
    <w:rsid w:val="003568D1"/>
    <w:rsid w:val="00391522"/>
    <w:rsid w:val="003C5DCD"/>
    <w:rsid w:val="003D0065"/>
    <w:rsid w:val="003D43DA"/>
    <w:rsid w:val="003D60D3"/>
    <w:rsid w:val="003E1B6D"/>
    <w:rsid w:val="003F7010"/>
    <w:rsid w:val="004222DE"/>
    <w:rsid w:val="004265AD"/>
    <w:rsid w:val="00433AD5"/>
    <w:rsid w:val="00457EA1"/>
    <w:rsid w:val="00491A82"/>
    <w:rsid w:val="00495F1D"/>
    <w:rsid w:val="004B4C94"/>
    <w:rsid w:val="004C5962"/>
    <w:rsid w:val="004E1F6F"/>
    <w:rsid w:val="004F1B22"/>
    <w:rsid w:val="004F35A7"/>
    <w:rsid w:val="00504196"/>
    <w:rsid w:val="005069A9"/>
    <w:rsid w:val="0051783F"/>
    <w:rsid w:val="005213C0"/>
    <w:rsid w:val="005405BE"/>
    <w:rsid w:val="00571FF2"/>
    <w:rsid w:val="00586F51"/>
    <w:rsid w:val="00593C3A"/>
    <w:rsid w:val="005B3F78"/>
    <w:rsid w:val="005D76B1"/>
    <w:rsid w:val="005E2880"/>
    <w:rsid w:val="005F2EE6"/>
    <w:rsid w:val="00602D0E"/>
    <w:rsid w:val="00613361"/>
    <w:rsid w:val="006146E2"/>
    <w:rsid w:val="00624236"/>
    <w:rsid w:val="00627220"/>
    <w:rsid w:val="0064116C"/>
    <w:rsid w:val="00644115"/>
    <w:rsid w:val="0069015D"/>
    <w:rsid w:val="006A2372"/>
    <w:rsid w:val="006A3168"/>
    <w:rsid w:val="006B31BF"/>
    <w:rsid w:val="006E6ADE"/>
    <w:rsid w:val="006F1CC0"/>
    <w:rsid w:val="006F2179"/>
    <w:rsid w:val="006F789D"/>
    <w:rsid w:val="0070143B"/>
    <w:rsid w:val="00721BD2"/>
    <w:rsid w:val="0074645B"/>
    <w:rsid w:val="00773A39"/>
    <w:rsid w:val="00773F95"/>
    <w:rsid w:val="0077641D"/>
    <w:rsid w:val="00790CDF"/>
    <w:rsid w:val="0079359E"/>
    <w:rsid w:val="00793ECE"/>
    <w:rsid w:val="007A7733"/>
    <w:rsid w:val="008137C8"/>
    <w:rsid w:val="0081727C"/>
    <w:rsid w:val="00830280"/>
    <w:rsid w:val="00837CA9"/>
    <w:rsid w:val="00840EAF"/>
    <w:rsid w:val="00842F41"/>
    <w:rsid w:val="00846870"/>
    <w:rsid w:val="00861391"/>
    <w:rsid w:val="008850BC"/>
    <w:rsid w:val="00885622"/>
    <w:rsid w:val="008971EC"/>
    <w:rsid w:val="008A44C2"/>
    <w:rsid w:val="008A5DC4"/>
    <w:rsid w:val="008D153F"/>
    <w:rsid w:val="008F06F5"/>
    <w:rsid w:val="00916CB3"/>
    <w:rsid w:val="00952C84"/>
    <w:rsid w:val="0095640D"/>
    <w:rsid w:val="00974DA8"/>
    <w:rsid w:val="00997F1D"/>
    <w:rsid w:val="009A5024"/>
    <w:rsid w:val="00A0324D"/>
    <w:rsid w:val="00A06F30"/>
    <w:rsid w:val="00A122D8"/>
    <w:rsid w:val="00A26C86"/>
    <w:rsid w:val="00A65D31"/>
    <w:rsid w:val="00AA71C6"/>
    <w:rsid w:val="00AB15DD"/>
    <w:rsid w:val="00AC2B95"/>
    <w:rsid w:val="00AD551C"/>
    <w:rsid w:val="00AE10A3"/>
    <w:rsid w:val="00AE2FE4"/>
    <w:rsid w:val="00AE4B93"/>
    <w:rsid w:val="00B14EA9"/>
    <w:rsid w:val="00B32C70"/>
    <w:rsid w:val="00B33AE5"/>
    <w:rsid w:val="00B446C4"/>
    <w:rsid w:val="00B47218"/>
    <w:rsid w:val="00B66211"/>
    <w:rsid w:val="00BB2953"/>
    <w:rsid w:val="00BB2E06"/>
    <w:rsid w:val="00BE7FBD"/>
    <w:rsid w:val="00BF242F"/>
    <w:rsid w:val="00BF3DDA"/>
    <w:rsid w:val="00C04220"/>
    <w:rsid w:val="00C167AA"/>
    <w:rsid w:val="00C24FB8"/>
    <w:rsid w:val="00C526BC"/>
    <w:rsid w:val="00C604FB"/>
    <w:rsid w:val="00C616B0"/>
    <w:rsid w:val="00C624A1"/>
    <w:rsid w:val="00C66EC0"/>
    <w:rsid w:val="00CA043E"/>
    <w:rsid w:val="00CB0963"/>
    <w:rsid w:val="00CB7854"/>
    <w:rsid w:val="00CD0A64"/>
    <w:rsid w:val="00CD2ABA"/>
    <w:rsid w:val="00CE2D67"/>
    <w:rsid w:val="00CF187B"/>
    <w:rsid w:val="00CF25FA"/>
    <w:rsid w:val="00CF40F6"/>
    <w:rsid w:val="00D040E4"/>
    <w:rsid w:val="00D1395C"/>
    <w:rsid w:val="00D17D8B"/>
    <w:rsid w:val="00D31373"/>
    <w:rsid w:val="00D36BA6"/>
    <w:rsid w:val="00D409F3"/>
    <w:rsid w:val="00D41B4E"/>
    <w:rsid w:val="00D51D30"/>
    <w:rsid w:val="00D57197"/>
    <w:rsid w:val="00D61572"/>
    <w:rsid w:val="00D87074"/>
    <w:rsid w:val="00D95F0A"/>
    <w:rsid w:val="00DC5BD8"/>
    <w:rsid w:val="00DE3F88"/>
    <w:rsid w:val="00DF44DE"/>
    <w:rsid w:val="00E03435"/>
    <w:rsid w:val="00E16EF9"/>
    <w:rsid w:val="00E26A28"/>
    <w:rsid w:val="00E61B48"/>
    <w:rsid w:val="00EE5108"/>
    <w:rsid w:val="00F1650A"/>
    <w:rsid w:val="00F165E3"/>
    <w:rsid w:val="00F20C3D"/>
    <w:rsid w:val="00F806EE"/>
    <w:rsid w:val="00F8518B"/>
    <w:rsid w:val="00F943EB"/>
    <w:rsid w:val="00FA4B99"/>
    <w:rsid w:val="00FC3347"/>
    <w:rsid w:val="00FC5AA4"/>
    <w:rsid w:val="00FD190A"/>
    <w:rsid w:val="00FD73AB"/>
    <w:rsid w:val="00FE7AA4"/>
    <w:rsid w:val="00FF21AC"/>
    <w:rsid w:val="0DC958FC"/>
    <w:rsid w:val="32A05535"/>
    <w:rsid w:val="5E3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1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Якутова Оксана Владимировна</dc:creator>
  <cp:lastModifiedBy>Кашкова Елена Сергеевна</cp:lastModifiedBy>
  <cp:revision>158</cp:revision>
  <cp:lastPrinted>2025-04-15T11:53:00Z</cp:lastPrinted>
  <dcterms:created xsi:type="dcterms:W3CDTF">2018-02-21T02:03:00Z</dcterms:created>
  <dcterms:modified xsi:type="dcterms:W3CDTF">2026-04-25T01:27:00Z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084A6EB1F626434FBB87F67BE9BE21C7_12</vt:lpwstr>
  </property>
</Properties>
</file>