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51B0" w:rsidRPr="00486293" w:rsidRDefault="00AF51B0">
      <w:pPr>
        <w:pStyle w:val="ConsPlusNormal"/>
        <w:widowControl/>
        <w:tabs>
          <w:tab w:val="left" w:pos="4683"/>
        </w:tabs>
        <w:spacing w:before="120" w:after="120"/>
        <w:ind w:firstLine="0"/>
        <w:rPr>
          <w:rFonts w:ascii="PT Astra Serif" w:hAnsi="PT Astra Serif"/>
          <w:sz w:val="24"/>
          <w:szCs w:val="24"/>
        </w:rPr>
      </w:pPr>
    </w:p>
    <w:p w:rsidR="00AF51B0" w:rsidRPr="00486293" w:rsidRDefault="006B2F52">
      <w:pPr>
        <w:jc w:val="center"/>
        <w:rPr>
          <w:rFonts w:ascii="PT Astra Serif" w:hAnsi="PT Astra Serif"/>
        </w:rPr>
      </w:pPr>
      <w:r w:rsidRPr="00486293">
        <w:rPr>
          <w:rFonts w:ascii="PT Astra Serif" w:hAnsi="PT Astra Serif"/>
        </w:rPr>
        <w:t>Государственный контракт №________</w:t>
      </w:r>
    </w:p>
    <w:p w:rsidR="00AF51B0" w:rsidRPr="00486293" w:rsidRDefault="00C82A0D">
      <w:pPr>
        <w:jc w:val="center"/>
        <w:rPr>
          <w:rFonts w:ascii="PT Astra Serif" w:hAnsi="PT Astra Serif"/>
        </w:rPr>
      </w:pPr>
      <w:r w:rsidRPr="00486293">
        <w:rPr>
          <w:rFonts w:ascii="PT Astra Serif" w:hAnsi="PT Astra Serif"/>
        </w:rPr>
        <w:t xml:space="preserve">на </w:t>
      </w:r>
      <w:r w:rsidR="00F36E67" w:rsidRPr="00486293">
        <w:rPr>
          <w:rFonts w:ascii="PT Astra Serif" w:hAnsi="PT Astra Serif"/>
        </w:rPr>
        <w:t>выполнение кадастровых работ</w:t>
      </w:r>
    </w:p>
    <w:p w:rsidR="00253F8A" w:rsidRPr="00486293" w:rsidRDefault="006B2F52" w:rsidP="00253F8A">
      <w:pPr>
        <w:rPr>
          <w:rFonts w:ascii="PT Astra Serif" w:hAnsi="PT Astra Serif"/>
        </w:rPr>
      </w:pPr>
      <w:r w:rsidRPr="00486293">
        <w:rPr>
          <w:rFonts w:ascii="PT Astra Serif" w:hAnsi="PT Astra Serif"/>
        </w:rPr>
        <w:t xml:space="preserve">                                      ИКЗ </w:t>
      </w:r>
      <w:r w:rsidR="00595070">
        <w:t>261531200313353120100100290000000244</w:t>
      </w:r>
    </w:p>
    <w:p w:rsidR="00AF51B0" w:rsidRPr="00486293" w:rsidRDefault="00AF51B0">
      <w:pPr>
        <w:rPr>
          <w:rFonts w:ascii="PT Astra Serif" w:hAnsi="PT Astra Serif"/>
        </w:rPr>
      </w:pPr>
    </w:p>
    <w:p w:rsidR="00AF51B0" w:rsidRPr="00486293" w:rsidRDefault="006B2F52">
      <w:pPr>
        <w:rPr>
          <w:rFonts w:ascii="PT Astra Serif" w:hAnsi="PT Astra Serif"/>
        </w:rPr>
      </w:pPr>
      <w:r w:rsidRPr="00486293">
        <w:rPr>
          <w:rFonts w:ascii="PT Astra Serif" w:hAnsi="PT Astra Serif"/>
        </w:rPr>
        <w:t xml:space="preserve">п. Парфино                                                      </w:t>
      </w:r>
      <w:r w:rsidR="00F26159">
        <w:rPr>
          <w:rFonts w:ascii="PT Astra Serif" w:hAnsi="PT Astra Serif"/>
        </w:rPr>
        <w:t xml:space="preserve">                         </w:t>
      </w:r>
      <w:r w:rsidRPr="00486293">
        <w:rPr>
          <w:rFonts w:ascii="PT Astra Serif" w:hAnsi="PT Astra Serif"/>
        </w:rPr>
        <w:t xml:space="preserve"> «____»</w:t>
      </w:r>
      <w:r w:rsidR="00C41840">
        <w:rPr>
          <w:rFonts w:ascii="PT Astra Serif" w:hAnsi="PT Astra Serif"/>
        </w:rPr>
        <w:t xml:space="preserve"> ____________  202</w:t>
      </w:r>
      <w:r w:rsidR="00C41840">
        <w:rPr>
          <w:rFonts w:ascii="PT Astra Serif" w:hAnsi="PT Astra Serif"/>
          <w:lang w:val="en-US"/>
        </w:rPr>
        <w:t>6</w:t>
      </w:r>
      <w:r w:rsidRPr="00486293">
        <w:rPr>
          <w:rFonts w:ascii="PT Astra Serif" w:hAnsi="PT Astra Serif"/>
        </w:rPr>
        <w:t>г.</w:t>
      </w:r>
    </w:p>
    <w:p w:rsidR="00BC470B" w:rsidRPr="00486293" w:rsidRDefault="006B2F52" w:rsidP="00A24E96">
      <w:pPr>
        <w:ind w:firstLine="708"/>
        <w:rPr>
          <w:rFonts w:ascii="PT Astra Serif" w:hAnsi="PT Astra Serif"/>
        </w:rPr>
      </w:pPr>
      <w:proofErr w:type="gramStart"/>
      <w:r w:rsidRPr="00486293">
        <w:rPr>
          <w:rFonts w:ascii="PT Astra Serif" w:hAnsi="PT Astra Serif"/>
        </w:rPr>
        <w:t>федеральное казенное учреждение «Исправительная колония № 9 Управления Федеральной службы исполнения наказаний по Новгородской области» (далее ФКУ ИК-9 УФСИН России по Новгородской области), именуемое в дальнейшем «Государственный заказчик», от имени и в интерес</w:t>
      </w:r>
      <w:r w:rsidR="00773B9F" w:rsidRPr="00486293">
        <w:rPr>
          <w:rFonts w:ascii="PT Astra Serif" w:hAnsi="PT Astra Serif"/>
        </w:rPr>
        <w:t>ах Российской Федерации, в лице</w:t>
      </w:r>
      <w:r w:rsidR="005E1703" w:rsidRPr="00486293">
        <w:rPr>
          <w:rFonts w:ascii="PT Astra Serif" w:hAnsi="PT Astra Serif"/>
        </w:rPr>
        <w:t xml:space="preserve"> н</w:t>
      </w:r>
      <w:r w:rsidRPr="00486293">
        <w:rPr>
          <w:rFonts w:ascii="PT Astra Serif" w:hAnsi="PT Astra Serif"/>
        </w:rPr>
        <w:t>ачальн</w:t>
      </w:r>
      <w:r w:rsidR="00CA7C09" w:rsidRPr="00486293">
        <w:rPr>
          <w:rFonts w:ascii="PT Astra Serif" w:hAnsi="PT Astra Serif"/>
        </w:rPr>
        <w:t xml:space="preserve">ика </w:t>
      </w:r>
      <w:r w:rsidR="00773B9F" w:rsidRPr="00486293">
        <w:rPr>
          <w:rFonts w:ascii="PT Astra Serif" w:hAnsi="PT Astra Serif"/>
        </w:rPr>
        <w:t>Никифорова Игоря Витальевича</w:t>
      </w:r>
      <w:r w:rsidR="007344F2" w:rsidRPr="00486293">
        <w:rPr>
          <w:rFonts w:ascii="PT Astra Serif" w:hAnsi="PT Astra Serif"/>
        </w:rPr>
        <w:t>, действующего на основани</w:t>
      </w:r>
      <w:r w:rsidR="00CA7C09" w:rsidRPr="00486293">
        <w:rPr>
          <w:rFonts w:ascii="PT Astra Serif" w:hAnsi="PT Astra Serif"/>
        </w:rPr>
        <w:t>и</w:t>
      </w:r>
      <w:r w:rsidRPr="00486293">
        <w:rPr>
          <w:rFonts w:ascii="PT Astra Serif" w:hAnsi="PT Astra Serif"/>
        </w:rPr>
        <w:t xml:space="preserve"> Устава, утв. Приказом ФСИН Рос</w:t>
      </w:r>
      <w:r w:rsidR="00CA7C09" w:rsidRPr="00486293">
        <w:rPr>
          <w:rFonts w:ascii="PT Astra Serif" w:hAnsi="PT Astra Serif"/>
        </w:rPr>
        <w:t xml:space="preserve">сии </w:t>
      </w:r>
      <w:r w:rsidRPr="00486293">
        <w:rPr>
          <w:rFonts w:ascii="PT Astra Serif" w:hAnsi="PT Astra Serif"/>
        </w:rPr>
        <w:t>от 20.11.2020 № 828, с одной стороны</w:t>
      </w:r>
      <w:r w:rsidR="00C41840" w:rsidRPr="00C41840">
        <w:rPr>
          <w:rFonts w:ascii="PT Astra Serif" w:hAnsi="PT Astra Serif"/>
        </w:rPr>
        <w:t xml:space="preserve"> </w:t>
      </w:r>
      <w:r w:rsidR="005E1703" w:rsidRPr="00486293">
        <w:rPr>
          <w:rFonts w:ascii="PT Astra Serif" w:hAnsi="PT Astra Serif"/>
        </w:rPr>
        <w:t>и</w:t>
      </w:r>
      <w:bookmarkStart w:id="0" w:name="_Hlk199254515"/>
      <w:r w:rsidR="005A3651" w:rsidRPr="00486293">
        <w:rPr>
          <w:rStyle w:val="fw-middle"/>
          <w:rFonts w:ascii="PT Astra Serif" w:hAnsi="PT Astra Serif"/>
        </w:rPr>
        <w:t xml:space="preserve">_________________________________ </w:t>
      </w:r>
      <w:r w:rsidR="0039439D" w:rsidRPr="00486293">
        <w:rPr>
          <w:rStyle w:val="fw-middle"/>
          <w:rFonts w:ascii="PT Astra Serif" w:hAnsi="PT Astra Serif"/>
        </w:rPr>
        <w:t>в</w:t>
      </w:r>
      <w:r w:rsidR="00C41840" w:rsidRPr="00C41840">
        <w:rPr>
          <w:rStyle w:val="fw-middle"/>
          <w:rFonts w:ascii="PT Astra Serif" w:hAnsi="PT Astra Serif"/>
        </w:rPr>
        <w:t xml:space="preserve"> </w:t>
      </w:r>
      <w:r w:rsidR="00142AEC" w:rsidRPr="00486293">
        <w:rPr>
          <w:rFonts w:ascii="PT Astra Serif" w:hAnsi="PT Astra Serif"/>
        </w:rPr>
        <w:t>лице</w:t>
      </w:r>
      <w:r w:rsidR="005A3651" w:rsidRPr="00486293">
        <w:rPr>
          <w:rFonts w:ascii="PT Astra Serif" w:hAnsi="PT Astra Serif"/>
        </w:rPr>
        <w:t xml:space="preserve"> _____________________ </w:t>
      </w:r>
      <w:r w:rsidRPr="00486293">
        <w:rPr>
          <w:rFonts w:ascii="PT Astra Serif" w:hAnsi="PT Astra Serif"/>
        </w:rPr>
        <w:t>действующ</w:t>
      </w:r>
      <w:r w:rsidR="00761996" w:rsidRPr="00486293">
        <w:rPr>
          <w:rFonts w:ascii="PT Astra Serif" w:hAnsi="PT Astra Serif"/>
        </w:rPr>
        <w:t>его</w:t>
      </w:r>
      <w:r w:rsidR="00C41840" w:rsidRPr="00C41840">
        <w:rPr>
          <w:rFonts w:ascii="PT Astra Serif" w:hAnsi="PT Astra Serif"/>
        </w:rPr>
        <w:t xml:space="preserve"> </w:t>
      </w:r>
      <w:r w:rsidR="00CA7C09" w:rsidRPr="00486293">
        <w:rPr>
          <w:rFonts w:ascii="PT Astra Serif" w:hAnsi="PT Astra Serif"/>
        </w:rPr>
        <w:t>на основании</w:t>
      </w:r>
      <w:proofErr w:type="gramEnd"/>
      <w:r w:rsidR="005A3651" w:rsidRPr="00486293">
        <w:rPr>
          <w:rFonts w:ascii="PT Astra Serif" w:hAnsi="PT Astra Serif"/>
        </w:rPr>
        <w:t xml:space="preserve"> ___________________________</w:t>
      </w:r>
      <w:r w:rsidRPr="00486293">
        <w:rPr>
          <w:rFonts w:ascii="PT Astra Serif" w:hAnsi="PT Astra Serif"/>
        </w:rPr>
        <w:t xml:space="preserve">, именуемый </w:t>
      </w:r>
      <w:r w:rsidR="002B58C4" w:rsidRPr="00486293">
        <w:rPr>
          <w:rFonts w:ascii="PT Astra Serif" w:hAnsi="PT Astra Serif"/>
        </w:rPr>
        <w:t xml:space="preserve">в </w:t>
      </w:r>
      <w:r w:rsidRPr="00486293">
        <w:rPr>
          <w:rFonts w:ascii="PT Astra Serif" w:hAnsi="PT Astra Serif"/>
        </w:rPr>
        <w:t>дальнейшем   «По</w:t>
      </w:r>
      <w:r w:rsidR="008149B0" w:rsidRPr="00486293">
        <w:rPr>
          <w:rFonts w:ascii="PT Astra Serif" w:hAnsi="PT Astra Serif"/>
        </w:rPr>
        <w:t>дрядчик</w:t>
      </w:r>
      <w:r w:rsidRPr="00486293">
        <w:rPr>
          <w:rFonts w:ascii="PT Astra Serif" w:hAnsi="PT Astra Serif"/>
        </w:rPr>
        <w:t>»,   с другой стороны, в соответствии    с п.4 ч.1 ст. 93  Федерального закона от 05.04.2013 г. № 44-ФЗ "О контрактной систем в сфере закупок</w:t>
      </w:r>
      <w:r w:rsidR="00FF1AE0">
        <w:rPr>
          <w:rFonts w:ascii="PT Astra Serif" w:hAnsi="PT Astra Serif"/>
        </w:rPr>
        <w:t>товаров,</w:t>
      </w:r>
      <w:r w:rsidRPr="00486293">
        <w:rPr>
          <w:rFonts w:ascii="PT Astra Serif" w:hAnsi="PT Astra Serif"/>
        </w:rPr>
        <w:t xml:space="preserve">  работ, услуг для обеспечения государственных и муниципальных нужд",</w:t>
      </w:r>
      <w:r w:rsidR="00C3023A" w:rsidRPr="00486293">
        <w:rPr>
          <w:rFonts w:ascii="PT Astra Serif" w:hAnsi="PT Astra Serif"/>
        </w:rPr>
        <w:t xml:space="preserve"> и закупочной сессии на ЕАТ Берёзка</w:t>
      </w:r>
      <w:r w:rsidR="00C41840">
        <w:rPr>
          <w:rFonts w:ascii="PT Astra Serif" w:hAnsi="PT Astra Serif"/>
        </w:rPr>
        <w:t xml:space="preserve">                       </w:t>
      </w:r>
      <w:r w:rsidR="00C3023A" w:rsidRPr="00486293">
        <w:rPr>
          <w:rFonts w:ascii="PT Astra Serif" w:hAnsi="PT Astra Serif"/>
        </w:rPr>
        <w:t xml:space="preserve"> №</w:t>
      </w:r>
      <w:r w:rsidR="005A3651" w:rsidRPr="00486293">
        <w:rPr>
          <w:rFonts w:ascii="PT Astra Serif" w:hAnsi="PT Astra Serif"/>
        </w:rPr>
        <w:t xml:space="preserve"> ____________________ </w:t>
      </w:r>
      <w:r w:rsidR="00761996" w:rsidRPr="00486293">
        <w:rPr>
          <w:rFonts w:ascii="PT Astra Serif" w:hAnsi="PT Astra Serif"/>
        </w:rPr>
        <w:t xml:space="preserve"> от</w:t>
      </w:r>
      <w:r w:rsidR="00C41840">
        <w:rPr>
          <w:rFonts w:ascii="PT Astra Serif" w:hAnsi="PT Astra Serif"/>
        </w:rPr>
        <w:t xml:space="preserve"> «__» ________</w:t>
      </w:r>
      <w:r w:rsidR="00761996" w:rsidRPr="00486293">
        <w:rPr>
          <w:rFonts w:ascii="PT Astra Serif" w:hAnsi="PT Astra Serif"/>
        </w:rPr>
        <w:t xml:space="preserve"> </w:t>
      </w:r>
      <w:r w:rsidR="00C41840">
        <w:rPr>
          <w:rFonts w:ascii="PT Astra Serif" w:hAnsi="PT Astra Serif"/>
        </w:rPr>
        <w:t>2026</w:t>
      </w:r>
      <w:r w:rsidR="00761996" w:rsidRPr="00486293">
        <w:rPr>
          <w:rFonts w:ascii="PT Astra Serif" w:hAnsi="PT Astra Serif"/>
        </w:rPr>
        <w:t xml:space="preserve"> года, </w:t>
      </w:r>
      <w:r w:rsidR="001E1CB8" w:rsidRPr="00486293">
        <w:rPr>
          <w:rFonts w:ascii="PT Astra Serif" w:hAnsi="PT Astra Serif"/>
        </w:rPr>
        <w:t xml:space="preserve">заключили настоящий государственный </w:t>
      </w:r>
      <w:r w:rsidRPr="00486293">
        <w:rPr>
          <w:rFonts w:ascii="PT Astra Serif" w:hAnsi="PT Astra Serif"/>
        </w:rPr>
        <w:t>контрак</w:t>
      </w:r>
      <w:proofErr w:type="gramStart"/>
      <w:r w:rsidRPr="00486293">
        <w:rPr>
          <w:rFonts w:ascii="PT Astra Serif" w:hAnsi="PT Astra Serif"/>
        </w:rPr>
        <w:t>т(</w:t>
      </w:r>
      <w:proofErr w:type="gramEnd"/>
      <w:r w:rsidRPr="00486293">
        <w:rPr>
          <w:rFonts w:ascii="PT Astra Serif" w:hAnsi="PT Astra Serif"/>
        </w:rPr>
        <w:t>далее</w:t>
      </w:r>
      <w:r w:rsidR="00C222E8" w:rsidRPr="00486293">
        <w:rPr>
          <w:rFonts w:ascii="PT Astra Serif" w:hAnsi="PT Astra Serif"/>
        </w:rPr>
        <w:t> </w:t>
      </w:r>
      <w:r w:rsidRPr="00486293">
        <w:rPr>
          <w:rFonts w:ascii="PT Astra Serif" w:hAnsi="PT Astra Serif"/>
        </w:rPr>
        <w:t>также</w:t>
      </w:r>
      <w:r w:rsidR="00C222E8" w:rsidRPr="00486293">
        <w:rPr>
          <w:rFonts w:ascii="PT Astra Serif" w:hAnsi="PT Astra Serif"/>
        </w:rPr>
        <w:t> </w:t>
      </w:r>
      <w:r w:rsidRPr="00486293">
        <w:rPr>
          <w:rFonts w:ascii="PT Astra Serif" w:hAnsi="PT Astra Serif"/>
        </w:rPr>
        <w:t>Контракт)</w:t>
      </w:r>
      <w:r w:rsidR="00C222E8" w:rsidRPr="00486293">
        <w:rPr>
          <w:rFonts w:ascii="PT Astra Serif" w:hAnsi="PT Astra Serif"/>
        </w:rPr>
        <w:t> </w:t>
      </w:r>
      <w:r w:rsidRPr="00486293">
        <w:rPr>
          <w:rFonts w:ascii="PT Astra Serif" w:hAnsi="PT Astra Serif"/>
        </w:rPr>
        <w:t>о нижеследующем:</w:t>
      </w:r>
    </w:p>
    <w:p w:rsidR="00867261" w:rsidRPr="00486293" w:rsidRDefault="00867261" w:rsidP="00867261">
      <w:pPr>
        <w:spacing w:after="0"/>
        <w:ind w:firstLine="708"/>
        <w:rPr>
          <w:rFonts w:ascii="PT Astra Serif" w:hAnsi="PT Astra Serif"/>
        </w:rPr>
      </w:pPr>
    </w:p>
    <w:bookmarkEnd w:id="0"/>
    <w:p w:rsidR="007C27B4" w:rsidRPr="00486293" w:rsidRDefault="006B2F52" w:rsidP="00AC2AF8">
      <w:pPr>
        <w:numPr>
          <w:ilvl w:val="0"/>
          <w:numId w:val="1"/>
        </w:numPr>
        <w:jc w:val="center"/>
        <w:rPr>
          <w:rFonts w:ascii="PT Astra Serif" w:hAnsi="PT Astra Serif"/>
          <w:b/>
        </w:rPr>
      </w:pPr>
      <w:r w:rsidRPr="00486293">
        <w:rPr>
          <w:rFonts w:ascii="PT Astra Serif" w:hAnsi="PT Astra Serif"/>
          <w:b/>
        </w:rPr>
        <w:t>Предмет контракта</w:t>
      </w:r>
    </w:p>
    <w:p w:rsidR="00C41840" w:rsidRDefault="006B2F52" w:rsidP="00C41840">
      <w:pPr>
        <w:pStyle w:val="af5"/>
        <w:numPr>
          <w:ilvl w:val="1"/>
          <w:numId w:val="1"/>
        </w:numPr>
        <w:ind w:left="0" w:firstLine="0"/>
        <w:rPr>
          <w:rFonts w:ascii="PT Astra Serif" w:hAnsi="PT Astra Serif"/>
        </w:rPr>
      </w:pPr>
      <w:r w:rsidRPr="0089457B">
        <w:rPr>
          <w:rFonts w:ascii="PT Astra Serif" w:hAnsi="PT Astra Serif"/>
        </w:rPr>
        <w:t>«</w:t>
      </w:r>
      <w:r w:rsidR="008149B0" w:rsidRPr="0089457B">
        <w:rPr>
          <w:rFonts w:ascii="PT Astra Serif" w:hAnsi="PT Astra Serif"/>
        </w:rPr>
        <w:t>Подрядчик</w:t>
      </w:r>
      <w:r w:rsidRPr="0089457B">
        <w:rPr>
          <w:rFonts w:ascii="PT Astra Serif" w:hAnsi="PT Astra Serif"/>
        </w:rPr>
        <w:t xml:space="preserve">» обязуется </w:t>
      </w:r>
      <w:r w:rsidR="00C41840">
        <w:rPr>
          <w:rFonts w:ascii="PT Astra Serif" w:hAnsi="PT Astra Serif"/>
        </w:rPr>
        <w:t>выполнить кадастровые работы:</w:t>
      </w:r>
    </w:p>
    <w:p w:rsidR="00C41840" w:rsidRDefault="00C41840" w:rsidP="00C41840">
      <w:pPr>
        <w:pStyle w:val="af5"/>
        <w:numPr>
          <w:ilvl w:val="0"/>
          <w:numId w:val="14"/>
        </w:numPr>
        <w:rPr>
          <w:rFonts w:ascii="PT Astra Serif" w:hAnsi="PT Astra Serif"/>
        </w:rPr>
      </w:pPr>
      <w:r>
        <w:rPr>
          <w:rFonts w:ascii="PT Astra Serif" w:hAnsi="PT Astra Serif"/>
        </w:rPr>
        <w:t xml:space="preserve">Изготовление </w:t>
      </w:r>
      <w:r w:rsidR="002C3CE0">
        <w:rPr>
          <w:rFonts w:ascii="PT Astra Serif" w:hAnsi="PT Astra Serif"/>
        </w:rPr>
        <w:t xml:space="preserve">3 </w:t>
      </w:r>
      <w:r>
        <w:rPr>
          <w:rFonts w:ascii="PT Astra Serif" w:hAnsi="PT Astra Serif"/>
        </w:rPr>
        <w:t xml:space="preserve">заключений </w:t>
      </w:r>
      <w:r w:rsidR="002C3CE0">
        <w:rPr>
          <w:rFonts w:ascii="PT Astra Serif" w:hAnsi="PT Astra Serif"/>
        </w:rPr>
        <w:t xml:space="preserve">кадастрового инженера </w:t>
      </w:r>
      <w:r>
        <w:rPr>
          <w:rFonts w:ascii="PT Astra Serif" w:hAnsi="PT Astra Serif"/>
        </w:rPr>
        <w:t>в отношении объектов «Внутризавод</w:t>
      </w:r>
      <w:r w:rsidR="002C3CE0">
        <w:rPr>
          <w:rFonts w:ascii="PT Astra Serif" w:hAnsi="PT Astra Serif"/>
        </w:rPr>
        <w:t xml:space="preserve">ские дороги </w:t>
      </w:r>
      <w:r>
        <w:rPr>
          <w:rFonts w:ascii="PT Astra Serif" w:hAnsi="PT Astra Serif"/>
        </w:rPr>
        <w:t xml:space="preserve">и площадки», «Здание телятника», «Пожарный водоём», расположенных на земельном участке с кадастровым номером 53:03:0101011:4, </w:t>
      </w:r>
      <w:r w:rsidR="001C4350">
        <w:rPr>
          <w:rFonts w:ascii="PT Astra Serif" w:hAnsi="PT Astra Serif"/>
        </w:rPr>
        <w:t xml:space="preserve">                 </w:t>
      </w:r>
      <w:r>
        <w:rPr>
          <w:rFonts w:ascii="PT Astra Serif" w:hAnsi="PT Astra Serif"/>
        </w:rPr>
        <w:t>по адресу: Новгородская область, р-н Валдайский, Валдайское городское поселе</w:t>
      </w:r>
      <w:r w:rsidR="002C3CE0">
        <w:rPr>
          <w:rFonts w:ascii="PT Astra Serif" w:hAnsi="PT Astra Serif"/>
        </w:rPr>
        <w:t xml:space="preserve">ние,  </w:t>
      </w:r>
      <w:proofErr w:type="gramStart"/>
      <w:r>
        <w:rPr>
          <w:rFonts w:ascii="PT Astra Serif" w:hAnsi="PT Astra Serif"/>
        </w:rPr>
        <w:t>г</w:t>
      </w:r>
      <w:proofErr w:type="gramEnd"/>
      <w:r>
        <w:rPr>
          <w:rFonts w:ascii="PT Astra Serif" w:hAnsi="PT Astra Serif"/>
        </w:rPr>
        <w:t xml:space="preserve">. Валдай, </w:t>
      </w:r>
      <w:proofErr w:type="spellStart"/>
      <w:r>
        <w:rPr>
          <w:rFonts w:ascii="PT Astra Serif" w:hAnsi="PT Astra Serif"/>
        </w:rPr>
        <w:t>пр-т</w:t>
      </w:r>
      <w:proofErr w:type="spellEnd"/>
      <w:r>
        <w:rPr>
          <w:rFonts w:ascii="PT Astra Serif" w:hAnsi="PT Astra Serif"/>
        </w:rPr>
        <w:t xml:space="preserve"> Васильева, д. 84</w:t>
      </w:r>
      <w:r w:rsidR="002C3CE0">
        <w:rPr>
          <w:rFonts w:ascii="PT Astra Serif" w:hAnsi="PT Astra Serif"/>
        </w:rPr>
        <w:t xml:space="preserve"> (заключение изготавливается в 1 экземпляре </w:t>
      </w:r>
      <w:r w:rsidR="001C4350">
        <w:rPr>
          <w:rFonts w:ascii="PT Astra Serif" w:hAnsi="PT Astra Serif"/>
        </w:rPr>
        <w:t xml:space="preserve">                     </w:t>
      </w:r>
      <w:r w:rsidR="002C3CE0">
        <w:rPr>
          <w:rFonts w:ascii="PT Astra Serif" w:hAnsi="PT Astra Serif"/>
        </w:rPr>
        <w:t xml:space="preserve">на бумажном носителе на каждый объект недвижимости и в электронном виде </w:t>
      </w:r>
      <w:r w:rsidR="001C4350">
        <w:rPr>
          <w:rFonts w:ascii="PT Astra Serif" w:hAnsi="PT Astra Serif"/>
        </w:rPr>
        <w:t xml:space="preserve">                        </w:t>
      </w:r>
      <w:r w:rsidR="002C3CE0">
        <w:rPr>
          <w:rFonts w:ascii="PT Astra Serif" w:hAnsi="PT Astra Serif"/>
        </w:rPr>
        <w:t xml:space="preserve">в формате </w:t>
      </w:r>
      <w:proofErr w:type="spellStart"/>
      <w:r w:rsidR="002C3CE0">
        <w:rPr>
          <w:rFonts w:ascii="PT Astra Serif" w:hAnsi="PT Astra Serif"/>
          <w:lang w:val="en-US"/>
        </w:rPr>
        <w:t>pdf</w:t>
      </w:r>
      <w:proofErr w:type="spellEnd"/>
      <w:r w:rsidR="002C3CE0">
        <w:rPr>
          <w:rFonts w:ascii="PT Astra Serif" w:hAnsi="PT Astra Serif"/>
        </w:rPr>
        <w:t>,</w:t>
      </w:r>
      <w:r w:rsidR="002C3CE0" w:rsidRPr="002C3CE0">
        <w:rPr>
          <w:rFonts w:ascii="PT Astra Serif" w:hAnsi="PT Astra Serif"/>
        </w:rPr>
        <w:t xml:space="preserve"> </w:t>
      </w:r>
      <w:r w:rsidR="002C3CE0">
        <w:rPr>
          <w:rFonts w:ascii="PT Astra Serif" w:hAnsi="PT Astra Serif"/>
        </w:rPr>
        <w:t xml:space="preserve"> с отправлением на электронную почту Государственного заказчика)</w:t>
      </w:r>
      <w:r w:rsidR="00FD373F">
        <w:rPr>
          <w:rFonts w:ascii="PT Astra Serif" w:hAnsi="PT Astra Serif"/>
        </w:rPr>
        <w:t>;</w:t>
      </w:r>
    </w:p>
    <w:p w:rsidR="00FD373F" w:rsidRPr="002C3CE0" w:rsidRDefault="00FD373F" w:rsidP="002C3CE0">
      <w:pPr>
        <w:pStyle w:val="af5"/>
        <w:numPr>
          <w:ilvl w:val="0"/>
          <w:numId w:val="14"/>
        </w:numPr>
        <w:rPr>
          <w:rFonts w:ascii="PT Astra Serif" w:hAnsi="PT Astra Serif"/>
        </w:rPr>
      </w:pPr>
      <w:r w:rsidRPr="00FD373F">
        <w:rPr>
          <w:rFonts w:ascii="PT Astra Serif" w:hAnsi="PT Astra Serif"/>
        </w:rPr>
        <w:t xml:space="preserve"> Изготовление заключения</w:t>
      </w:r>
      <w:r w:rsidR="002C3CE0">
        <w:rPr>
          <w:rFonts w:ascii="PT Astra Serif" w:hAnsi="PT Astra Serif"/>
        </w:rPr>
        <w:t xml:space="preserve"> кадастрового инженера</w:t>
      </w:r>
      <w:r w:rsidRPr="00FD373F">
        <w:rPr>
          <w:rFonts w:ascii="PT Astra Serif" w:hAnsi="PT Astra Serif"/>
        </w:rPr>
        <w:t xml:space="preserve"> о постановке </w:t>
      </w:r>
      <w:r w:rsidR="002C3CE0">
        <w:rPr>
          <w:rFonts w:ascii="PT Astra Serif" w:hAnsi="PT Astra Serif"/>
        </w:rPr>
        <w:t xml:space="preserve">                                    </w:t>
      </w:r>
      <w:r w:rsidRPr="00FD373F">
        <w:rPr>
          <w:rFonts w:ascii="PT Astra Serif" w:hAnsi="PT Astra Serif"/>
        </w:rPr>
        <w:t xml:space="preserve">на государственный кадастровый учёт объекта недвижимости – сооружение «Линия электропередач», расположенной на земельном участке с кадастровым номером 53:03:0101011:4, по адресу: Новгородская область, р-н Валдайский, </w:t>
      </w:r>
      <w:r>
        <w:rPr>
          <w:rFonts w:ascii="PT Astra Serif" w:hAnsi="PT Astra Serif"/>
        </w:rPr>
        <w:t>Валдайское городское посел</w:t>
      </w:r>
      <w:r w:rsidR="002C3CE0">
        <w:rPr>
          <w:rFonts w:ascii="PT Astra Serif" w:hAnsi="PT Astra Serif"/>
        </w:rPr>
        <w:t>ение,</w:t>
      </w:r>
      <w:r>
        <w:rPr>
          <w:rFonts w:ascii="PT Astra Serif" w:hAnsi="PT Astra Serif"/>
        </w:rPr>
        <w:t xml:space="preserve"> </w:t>
      </w:r>
      <w:proofErr w:type="gramStart"/>
      <w:r>
        <w:rPr>
          <w:rFonts w:ascii="PT Astra Serif" w:hAnsi="PT Astra Serif"/>
        </w:rPr>
        <w:t>г</w:t>
      </w:r>
      <w:proofErr w:type="gramEnd"/>
      <w:r>
        <w:rPr>
          <w:rFonts w:ascii="PT Astra Serif" w:hAnsi="PT Astra Serif"/>
        </w:rPr>
        <w:t xml:space="preserve">. Валдай, </w:t>
      </w:r>
      <w:proofErr w:type="spellStart"/>
      <w:r>
        <w:rPr>
          <w:rFonts w:ascii="PT Astra Serif" w:hAnsi="PT Astra Serif"/>
        </w:rPr>
        <w:t>пр-т</w:t>
      </w:r>
      <w:proofErr w:type="spellEnd"/>
      <w:r>
        <w:rPr>
          <w:rFonts w:ascii="PT Astra Serif" w:hAnsi="PT Astra Serif"/>
        </w:rPr>
        <w:t xml:space="preserve"> Васильева, д. 84 и на земельном участке с кадастровым номером 53:03:0103002:35, по адресу: Новгородская область, р-н Валдайский, Валдайское городское поселение, </w:t>
      </w:r>
      <w:proofErr w:type="gramStart"/>
      <w:r>
        <w:rPr>
          <w:rFonts w:ascii="PT Astra Serif" w:hAnsi="PT Astra Serif"/>
        </w:rPr>
        <w:t>г</w:t>
      </w:r>
      <w:proofErr w:type="gramEnd"/>
      <w:r>
        <w:rPr>
          <w:rFonts w:ascii="PT Astra Serif" w:hAnsi="PT Astra Serif"/>
        </w:rPr>
        <w:t xml:space="preserve">. Валдай, </w:t>
      </w:r>
      <w:proofErr w:type="spellStart"/>
      <w:r>
        <w:rPr>
          <w:rFonts w:ascii="PT Astra Serif" w:hAnsi="PT Astra Serif"/>
        </w:rPr>
        <w:t>пр-т</w:t>
      </w:r>
      <w:proofErr w:type="spellEnd"/>
      <w:r>
        <w:rPr>
          <w:rFonts w:ascii="PT Astra Serif" w:hAnsi="PT Astra Serif"/>
        </w:rPr>
        <w:t xml:space="preserve"> Васильева</w:t>
      </w:r>
      <w:r w:rsidR="002C3CE0">
        <w:rPr>
          <w:rFonts w:ascii="PT Astra Serif" w:hAnsi="PT Astra Serif"/>
        </w:rPr>
        <w:t xml:space="preserve"> (заключение изготавливается в 1 экземпляре на бумажном носителе на каждый объект недвижимости и в электронном виде в формате </w:t>
      </w:r>
      <w:proofErr w:type="spellStart"/>
      <w:r w:rsidR="002C3CE0">
        <w:rPr>
          <w:rFonts w:ascii="PT Astra Serif" w:hAnsi="PT Astra Serif"/>
          <w:lang w:val="en-US"/>
        </w:rPr>
        <w:t>pdf</w:t>
      </w:r>
      <w:proofErr w:type="spellEnd"/>
      <w:r w:rsidR="002C3CE0">
        <w:rPr>
          <w:rFonts w:ascii="PT Astra Serif" w:hAnsi="PT Astra Serif"/>
        </w:rPr>
        <w:t>,</w:t>
      </w:r>
      <w:r w:rsidR="002C3CE0" w:rsidRPr="002C3CE0">
        <w:rPr>
          <w:rFonts w:ascii="PT Astra Serif" w:hAnsi="PT Astra Serif"/>
        </w:rPr>
        <w:t xml:space="preserve"> </w:t>
      </w:r>
      <w:r w:rsidR="002C3CE0">
        <w:rPr>
          <w:rFonts w:ascii="PT Astra Serif" w:hAnsi="PT Astra Serif"/>
        </w:rPr>
        <w:t xml:space="preserve">                                     с отправлением на электронную почту Государственного заказчика);</w:t>
      </w:r>
    </w:p>
    <w:p w:rsidR="00486293" w:rsidRPr="002C3CE0" w:rsidRDefault="00FD373F" w:rsidP="002C3CE0">
      <w:pPr>
        <w:pStyle w:val="af5"/>
        <w:numPr>
          <w:ilvl w:val="0"/>
          <w:numId w:val="14"/>
        </w:numPr>
        <w:rPr>
          <w:rFonts w:ascii="PT Astra Serif" w:hAnsi="PT Astra Serif"/>
        </w:rPr>
      </w:pPr>
      <w:r>
        <w:rPr>
          <w:rFonts w:ascii="PT Astra Serif" w:hAnsi="PT Astra Serif"/>
        </w:rPr>
        <w:t xml:space="preserve">Изготовление </w:t>
      </w:r>
      <w:r w:rsidR="002C3CE0">
        <w:rPr>
          <w:rFonts w:ascii="PT Astra Serif" w:hAnsi="PT Astra Serif"/>
        </w:rPr>
        <w:t xml:space="preserve">1 </w:t>
      </w:r>
      <w:r>
        <w:rPr>
          <w:rFonts w:ascii="PT Astra Serif" w:hAnsi="PT Astra Serif"/>
        </w:rPr>
        <w:t xml:space="preserve">технического плана в связи с созданием «Наружная сеть канализации», расположенной на земельном участке с кадастровым номером 53:03:0101011:4, по адресу: Новгородская обл., р-н Валдайский, Валдайское городское поселение, </w:t>
      </w:r>
      <w:proofErr w:type="gramStart"/>
      <w:r>
        <w:rPr>
          <w:rFonts w:ascii="PT Astra Serif" w:hAnsi="PT Astra Serif"/>
        </w:rPr>
        <w:t>г</w:t>
      </w:r>
      <w:proofErr w:type="gramEnd"/>
      <w:r>
        <w:rPr>
          <w:rFonts w:ascii="PT Astra Serif" w:hAnsi="PT Astra Serif"/>
        </w:rPr>
        <w:t xml:space="preserve">. Валдай, </w:t>
      </w:r>
      <w:proofErr w:type="spellStart"/>
      <w:r>
        <w:rPr>
          <w:rFonts w:ascii="PT Astra Serif" w:hAnsi="PT Astra Serif"/>
        </w:rPr>
        <w:t>пр-т</w:t>
      </w:r>
      <w:proofErr w:type="spellEnd"/>
      <w:r>
        <w:rPr>
          <w:rFonts w:ascii="PT Astra Serif" w:hAnsi="PT Astra Serif"/>
        </w:rPr>
        <w:t xml:space="preserve"> Васильева, д. 84 и на земельном участке</w:t>
      </w:r>
      <w:r w:rsidR="002C3CE0">
        <w:rPr>
          <w:rFonts w:ascii="PT Astra Serif" w:hAnsi="PT Astra Serif"/>
        </w:rPr>
        <w:t xml:space="preserve">                     </w:t>
      </w:r>
      <w:r>
        <w:rPr>
          <w:rFonts w:ascii="PT Astra Serif" w:hAnsi="PT Astra Serif"/>
        </w:rPr>
        <w:t xml:space="preserve"> с к</w:t>
      </w:r>
      <w:r w:rsidR="002C3CE0">
        <w:rPr>
          <w:rFonts w:ascii="PT Astra Serif" w:hAnsi="PT Astra Serif"/>
        </w:rPr>
        <w:t>адастровым номером 53:03:010300</w:t>
      </w:r>
      <w:r>
        <w:rPr>
          <w:rFonts w:ascii="PT Astra Serif" w:hAnsi="PT Astra Serif"/>
        </w:rPr>
        <w:t xml:space="preserve">2:35, по адресу: Новгородская </w:t>
      </w:r>
      <w:proofErr w:type="spellStart"/>
      <w:proofErr w:type="gramStart"/>
      <w:r>
        <w:rPr>
          <w:rFonts w:ascii="PT Astra Serif" w:hAnsi="PT Astra Serif"/>
        </w:rPr>
        <w:t>обл</w:t>
      </w:r>
      <w:proofErr w:type="spellEnd"/>
      <w:proofErr w:type="gramEnd"/>
      <w:r>
        <w:rPr>
          <w:rFonts w:ascii="PT Astra Serif" w:hAnsi="PT Astra Serif"/>
        </w:rPr>
        <w:t xml:space="preserve">, р-н Валдайский, Валдайское городское поселение, г. Валдай, </w:t>
      </w:r>
      <w:proofErr w:type="spellStart"/>
      <w:r>
        <w:rPr>
          <w:rFonts w:ascii="PT Astra Serif" w:hAnsi="PT Astra Serif"/>
        </w:rPr>
        <w:t>пр-т</w:t>
      </w:r>
      <w:proofErr w:type="spellEnd"/>
      <w:r>
        <w:rPr>
          <w:rFonts w:ascii="PT Astra Serif" w:hAnsi="PT Astra Serif"/>
        </w:rPr>
        <w:t xml:space="preserve"> Васильева</w:t>
      </w:r>
      <w:r w:rsidR="002C3CE0">
        <w:rPr>
          <w:rFonts w:ascii="PT Astra Serif" w:hAnsi="PT Astra Serif"/>
        </w:rPr>
        <w:t xml:space="preserve">,                         </w:t>
      </w:r>
      <w:r w:rsidR="008149B0" w:rsidRPr="002C3CE0">
        <w:rPr>
          <w:rFonts w:ascii="PT Astra Serif" w:hAnsi="PT Astra Serif"/>
        </w:rPr>
        <w:t xml:space="preserve"> </w:t>
      </w:r>
      <w:r w:rsidR="006B2F52" w:rsidRPr="002C3CE0">
        <w:rPr>
          <w:rFonts w:ascii="PT Astra Serif" w:hAnsi="PT Astra Serif"/>
        </w:rPr>
        <w:t xml:space="preserve">а «Государственный Заказчик» обязуется обеспечить  приемку и оплату </w:t>
      </w:r>
      <w:r w:rsidR="008149B0" w:rsidRPr="002C3CE0">
        <w:rPr>
          <w:rFonts w:ascii="PT Astra Serif" w:hAnsi="PT Astra Serif"/>
        </w:rPr>
        <w:t>выполненных работ</w:t>
      </w:r>
      <w:r w:rsidR="0087180B">
        <w:rPr>
          <w:rFonts w:ascii="PT Astra Serif" w:hAnsi="PT Astra Serif"/>
        </w:rPr>
        <w:t xml:space="preserve"> (составление технического плана на сооружение в одном экземпляре в электронном виде в формате</w:t>
      </w:r>
      <w:r w:rsidR="0087180B" w:rsidRPr="0087180B">
        <w:rPr>
          <w:rFonts w:ascii="PT Astra Serif" w:hAnsi="PT Astra Serif"/>
        </w:rPr>
        <w:t xml:space="preserve"> </w:t>
      </w:r>
      <w:r w:rsidR="0087180B">
        <w:rPr>
          <w:rFonts w:ascii="PT Astra Serif" w:hAnsi="PT Astra Serif"/>
          <w:lang w:val="en-US"/>
        </w:rPr>
        <w:t>GKUOKS</w:t>
      </w:r>
      <w:r w:rsidR="0087180B">
        <w:rPr>
          <w:rFonts w:ascii="PT Astra Serif" w:hAnsi="PT Astra Serif"/>
        </w:rPr>
        <w:t>…</w:t>
      </w:r>
      <w:r w:rsidR="0087180B">
        <w:rPr>
          <w:rFonts w:ascii="PT Astra Serif" w:hAnsi="PT Astra Serif"/>
          <w:lang w:val="en-US"/>
        </w:rPr>
        <w:t>zip</w:t>
      </w:r>
      <w:r w:rsidR="0087180B" w:rsidRPr="0087180B">
        <w:rPr>
          <w:rFonts w:ascii="PT Astra Serif" w:hAnsi="PT Astra Serif"/>
        </w:rPr>
        <w:t xml:space="preserve"> </w:t>
      </w:r>
      <w:r w:rsidR="0087180B">
        <w:rPr>
          <w:rFonts w:ascii="PT Astra Serif" w:hAnsi="PT Astra Serif"/>
        </w:rPr>
        <w:t>и на бумажном носителе, с отправлением по электронной посте Государственному заказчику или записанный на электронный носитель (</w:t>
      </w:r>
      <w:r w:rsidR="0087180B">
        <w:rPr>
          <w:rFonts w:ascii="PT Astra Serif" w:hAnsi="PT Astra Serif"/>
          <w:lang w:val="en-US"/>
        </w:rPr>
        <w:t>CD</w:t>
      </w:r>
      <w:r w:rsidR="00FC636B">
        <w:rPr>
          <w:rFonts w:ascii="PT Astra Serif" w:hAnsi="PT Astra Serif"/>
        </w:rPr>
        <w:t>-диск для предоставления в орган регистрации прав)</w:t>
      </w:r>
      <w:r w:rsidR="0087180B">
        <w:rPr>
          <w:rFonts w:ascii="PT Astra Serif" w:hAnsi="PT Astra Serif"/>
        </w:rPr>
        <w:t xml:space="preserve"> </w:t>
      </w:r>
      <w:r w:rsidR="008149B0" w:rsidRPr="002C3CE0">
        <w:rPr>
          <w:rFonts w:ascii="PT Astra Serif" w:hAnsi="PT Astra Serif"/>
        </w:rPr>
        <w:t>.</w:t>
      </w:r>
    </w:p>
    <w:p w:rsidR="007C5B4B" w:rsidRPr="00486293" w:rsidRDefault="0087180B" w:rsidP="008443DC">
      <w:pPr>
        <w:spacing w:after="0"/>
        <w:ind w:firstLine="360"/>
        <w:rPr>
          <w:rFonts w:ascii="PT Astra Serif" w:hAnsi="PT Astra Serif"/>
        </w:rPr>
      </w:pPr>
      <w:r>
        <w:rPr>
          <w:rFonts w:ascii="PT Astra Serif" w:hAnsi="PT Astra Serif"/>
        </w:rPr>
        <w:lastRenderedPageBreak/>
        <w:t>1.2</w:t>
      </w:r>
      <w:r w:rsidR="006B2F52" w:rsidRPr="00486293">
        <w:rPr>
          <w:rFonts w:ascii="PT Astra Serif" w:hAnsi="PT Astra Serif"/>
        </w:rPr>
        <w:t>. При заключении настоящего государственного контракта По</w:t>
      </w:r>
      <w:r w:rsidR="008149B0" w:rsidRPr="00486293">
        <w:rPr>
          <w:rFonts w:ascii="PT Astra Serif" w:hAnsi="PT Astra Serif"/>
        </w:rPr>
        <w:t xml:space="preserve">дрядчик </w:t>
      </w:r>
      <w:r w:rsidR="006B2F52" w:rsidRPr="00486293">
        <w:rPr>
          <w:rFonts w:ascii="PT Astra Serif" w:hAnsi="PT Astra Serif"/>
        </w:rPr>
        <w:t>подтверждает свое соответствие требованиям, установленным в части 1 статьи 31 Закона № 44-ФЗ.</w:t>
      </w:r>
    </w:p>
    <w:p w:rsidR="00FC636B" w:rsidRDefault="00FC636B" w:rsidP="00AC2AF8">
      <w:pPr>
        <w:spacing w:after="0"/>
        <w:ind w:left="360"/>
        <w:jc w:val="center"/>
        <w:rPr>
          <w:rFonts w:ascii="PT Astra Serif" w:hAnsi="PT Astra Serif"/>
          <w:b/>
        </w:rPr>
      </w:pPr>
    </w:p>
    <w:p w:rsidR="00BC470B" w:rsidRPr="00486293" w:rsidRDefault="006B2F52" w:rsidP="00AC2AF8">
      <w:pPr>
        <w:spacing w:after="0"/>
        <w:ind w:left="360"/>
        <w:jc w:val="center"/>
        <w:rPr>
          <w:rFonts w:ascii="PT Astra Serif" w:hAnsi="PT Astra Serif"/>
          <w:b/>
        </w:rPr>
      </w:pPr>
      <w:r w:rsidRPr="00486293">
        <w:rPr>
          <w:rFonts w:ascii="PT Astra Serif" w:hAnsi="PT Astra Serif"/>
          <w:b/>
        </w:rPr>
        <w:t>2.</w:t>
      </w:r>
      <w:r w:rsidR="00F913FB" w:rsidRPr="00486293">
        <w:rPr>
          <w:rFonts w:ascii="PT Astra Serif" w:hAnsi="PT Astra Serif"/>
          <w:b/>
        </w:rPr>
        <w:t>Порядок приемки выполненных работ.</w:t>
      </w:r>
    </w:p>
    <w:p w:rsidR="00F913FB" w:rsidRPr="00486293" w:rsidRDefault="00F913FB" w:rsidP="00AC2AF8">
      <w:pPr>
        <w:spacing w:after="0"/>
        <w:ind w:left="360"/>
        <w:jc w:val="center"/>
        <w:rPr>
          <w:rFonts w:ascii="PT Astra Serif" w:hAnsi="PT Astra Serif"/>
          <w:b/>
        </w:rPr>
      </w:pPr>
    </w:p>
    <w:p w:rsidR="008B10B6" w:rsidRPr="00486293" w:rsidRDefault="006B2F52" w:rsidP="008B10B6">
      <w:pPr>
        <w:ind w:firstLine="709"/>
        <w:rPr>
          <w:rFonts w:ascii="PT Astra Serif" w:hAnsi="PT Astra Serif"/>
        </w:rPr>
      </w:pPr>
      <w:r w:rsidRPr="00486293">
        <w:rPr>
          <w:rFonts w:ascii="PT Astra Serif" w:hAnsi="PT Astra Serif"/>
          <w:color w:val="000000" w:themeColor="text1"/>
        </w:rPr>
        <w:t>2.</w:t>
      </w:r>
      <w:r w:rsidR="00F913FB" w:rsidRPr="00486293">
        <w:rPr>
          <w:rFonts w:ascii="PT Astra Serif" w:hAnsi="PT Astra Serif"/>
        </w:rPr>
        <w:t>1.</w:t>
      </w:r>
      <w:r w:rsidR="008B10B6" w:rsidRPr="00486293">
        <w:rPr>
          <w:rFonts w:ascii="PT Astra Serif" w:hAnsi="PT Astra Serif"/>
        </w:rPr>
        <w:t xml:space="preserve"> При наличии у Заказчика замечаний к качеству и (или) объему, выполненных Подрядчиком Работ в ходе исполнения настоящего Контракта, ответственное лицо Заказчика незамедлительно информирует по телефону ответственное лицо Подрядчика об обнаруженных недостатках.</w:t>
      </w:r>
    </w:p>
    <w:p w:rsidR="008B10B6" w:rsidRPr="00486293" w:rsidRDefault="008B10B6" w:rsidP="008B10B6">
      <w:pPr>
        <w:ind w:firstLine="709"/>
        <w:rPr>
          <w:rFonts w:ascii="PT Astra Serif" w:hAnsi="PT Astra Serif"/>
        </w:rPr>
      </w:pPr>
      <w:r w:rsidRPr="00486293">
        <w:rPr>
          <w:rFonts w:ascii="PT Astra Serif" w:hAnsi="PT Astra Serif"/>
        </w:rPr>
        <w:t xml:space="preserve">2.2. Подрядчик, в срок, не превышающий 2 (двух) рабочих дней </w:t>
      </w:r>
      <w:proofErr w:type="gramStart"/>
      <w:r w:rsidRPr="00486293">
        <w:rPr>
          <w:rFonts w:ascii="PT Astra Serif" w:hAnsi="PT Astra Serif"/>
        </w:rPr>
        <w:t>с даты завершения</w:t>
      </w:r>
      <w:proofErr w:type="gramEnd"/>
      <w:r w:rsidRPr="00486293">
        <w:rPr>
          <w:rFonts w:ascii="PT Astra Serif" w:hAnsi="PT Astra Serif"/>
        </w:rPr>
        <w:t xml:space="preserve"> Работ направляет на рассмотрение Заказчику оригиналы следующих документов:</w:t>
      </w:r>
    </w:p>
    <w:p w:rsidR="008B10B6" w:rsidRDefault="008B10B6" w:rsidP="008B10B6">
      <w:pPr>
        <w:ind w:firstLine="709"/>
        <w:rPr>
          <w:rFonts w:ascii="PT Astra Serif" w:hAnsi="PT Astra Serif"/>
        </w:rPr>
      </w:pPr>
      <w:r w:rsidRPr="00B54C30">
        <w:rPr>
          <w:rFonts w:ascii="PT Astra Serif" w:hAnsi="PT Astra Serif"/>
        </w:rPr>
        <w:t>- Акт выполненных работ (Приложение № 1 к Контракту) – 2 экземп</w:t>
      </w:r>
      <w:r w:rsidR="00B54C30" w:rsidRPr="00B54C30">
        <w:rPr>
          <w:rFonts w:ascii="PT Astra Serif" w:hAnsi="PT Astra Serif"/>
        </w:rPr>
        <w:t>ляра (подписанный  Подрядчиком);</w:t>
      </w:r>
    </w:p>
    <w:p w:rsidR="0087180B" w:rsidRDefault="0087180B" w:rsidP="008B10B6">
      <w:pPr>
        <w:ind w:firstLine="709"/>
        <w:rPr>
          <w:rFonts w:ascii="PT Astra Serif" w:hAnsi="PT Astra Serif"/>
        </w:rPr>
      </w:pPr>
      <w:r>
        <w:rPr>
          <w:rFonts w:ascii="PT Astra Serif" w:hAnsi="PT Astra Serif"/>
        </w:rPr>
        <w:t>- заключени</w:t>
      </w:r>
      <w:r w:rsidR="00FC636B">
        <w:rPr>
          <w:rFonts w:ascii="PT Astra Serif" w:hAnsi="PT Astra Serif"/>
        </w:rPr>
        <w:t>е на каждый объект недвижимости (подписанное</w:t>
      </w:r>
      <w:r w:rsidR="00FC636B" w:rsidRPr="00B54C30">
        <w:rPr>
          <w:rFonts w:ascii="PT Astra Serif" w:hAnsi="PT Astra Serif"/>
        </w:rPr>
        <w:t xml:space="preserve">  Подрядчиком);</w:t>
      </w:r>
    </w:p>
    <w:p w:rsidR="00FC636B" w:rsidRDefault="00FC636B" w:rsidP="008B10B6">
      <w:pPr>
        <w:ind w:firstLine="709"/>
        <w:rPr>
          <w:rFonts w:ascii="PT Astra Serif" w:hAnsi="PT Astra Serif"/>
        </w:rPr>
      </w:pPr>
      <w:r>
        <w:rPr>
          <w:rFonts w:ascii="PT Astra Serif" w:hAnsi="PT Astra Serif"/>
        </w:rPr>
        <w:t>- технический план (подписанный  Подрядчиком).</w:t>
      </w:r>
    </w:p>
    <w:p w:rsidR="00AF51B0" w:rsidRPr="00486293" w:rsidRDefault="006769FA" w:rsidP="008B10B6">
      <w:pPr>
        <w:widowControl w:val="0"/>
        <w:autoSpaceDE w:val="0"/>
        <w:autoSpaceDN w:val="0"/>
        <w:adjustRightInd w:val="0"/>
        <w:spacing w:after="0"/>
        <w:ind w:right="-144" w:firstLine="708"/>
        <w:rPr>
          <w:rFonts w:ascii="PT Astra Serif" w:hAnsi="PT Astra Serif"/>
          <w:bCs/>
          <w:color w:val="000000" w:themeColor="text1"/>
        </w:rPr>
      </w:pPr>
      <w:r w:rsidRPr="00486293">
        <w:rPr>
          <w:rFonts w:ascii="PT Astra Serif" w:hAnsi="PT Astra Serif"/>
          <w:bCs/>
          <w:color w:val="000000" w:themeColor="text1"/>
        </w:rPr>
        <w:t>2.3</w:t>
      </w:r>
      <w:r w:rsidR="006B2F52" w:rsidRPr="00486293">
        <w:rPr>
          <w:rFonts w:ascii="PT Astra Serif" w:hAnsi="PT Astra Serif"/>
          <w:bCs/>
          <w:color w:val="000000" w:themeColor="text1"/>
        </w:rPr>
        <w:t xml:space="preserve">. Приемка осуществляется уполномоченным представителем Государственного заказчика в присутствии представителя </w:t>
      </w:r>
      <w:r w:rsidR="00F913FB" w:rsidRPr="00486293">
        <w:rPr>
          <w:rFonts w:ascii="PT Astra Serif" w:hAnsi="PT Astra Serif"/>
          <w:bCs/>
          <w:color w:val="000000" w:themeColor="text1"/>
        </w:rPr>
        <w:t>Подрядчик</w:t>
      </w:r>
      <w:r w:rsidR="006B2F52" w:rsidRPr="00486293">
        <w:rPr>
          <w:rFonts w:ascii="PT Astra Serif" w:hAnsi="PT Astra Serif"/>
          <w:bCs/>
          <w:color w:val="000000" w:themeColor="text1"/>
        </w:rPr>
        <w:t xml:space="preserve">а. Государственный заказчик вправе создать приемочную комиссию для проверки соответствия количества и качества </w:t>
      </w:r>
      <w:r w:rsidR="00F913FB" w:rsidRPr="00486293">
        <w:rPr>
          <w:rFonts w:ascii="PT Astra Serif" w:hAnsi="PT Astra Serif"/>
          <w:bCs/>
          <w:color w:val="000000" w:themeColor="text1"/>
        </w:rPr>
        <w:t>выполненной</w:t>
      </w:r>
      <w:r w:rsidR="00FC636B">
        <w:rPr>
          <w:rFonts w:ascii="PT Astra Serif" w:hAnsi="PT Astra Serif"/>
          <w:bCs/>
          <w:color w:val="000000" w:themeColor="text1"/>
        </w:rPr>
        <w:t xml:space="preserve"> </w:t>
      </w:r>
      <w:r w:rsidR="00FC6375" w:rsidRPr="00486293">
        <w:rPr>
          <w:rFonts w:ascii="PT Astra Serif" w:hAnsi="PT Astra Serif"/>
          <w:bCs/>
          <w:color w:val="000000" w:themeColor="text1"/>
        </w:rPr>
        <w:t>р</w:t>
      </w:r>
      <w:r w:rsidR="00F913FB" w:rsidRPr="00486293">
        <w:rPr>
          <w:rFonts w:ascii="PT Astra Serif" w:hAnsi="PT Astra Serif"/>
          <w:bCs/>
          <w:color w:val="000000" w:themeColor="text1"/>
        </w:rPr>
        <w:t>аботы</w:t>
      </w:r>
      <w:r w:rsidR="006B2F52" w:rsidRPr="00486293">
        <w:rPr>
          <w:rFonts w:ascii="PT Astra Serif" w:hAnsi="PT Astra Serif"/>
          <w:bCs/>
          <w:color w:val="000000" w:themeColor="text1"/>
        </w:rPr>
        <w:t>, требованиям, установленным настоящим Контрактом.</w:t>
      </w:r>
    </w:p>
    <w:p w:rsidR="00AF51B0" w:rsidRPr="00486293" w:rsidRDefault="006B2F52" w:rsidP="00F913FB">
      <w:pPr>
        <w:pStyle w:val="af3"/>
        <w:ind w:right="-144"/>
        <w:rPr>
          <w:rFonts w:ascii="PT Astra Serif" w:hAnsi="PT Astra Serif"/>
        </w:rPr>
      </w:pPr>
      <w:r w:rsidRPr="00486293">
        <w:rPr>
          <w:rFonts w:ascii="PT Astra Serif" w:hAnsi="PT Astra Serif"/>
        </w:rPr>
        <w:t xml:space="preserve">Приемка </w:t>
      </w:r>
      <w:r w:rsidR="00F913FB" w:rsidRPr="00486293">
        <w:rPr>
          <w:rFonts w:ascii="PT Astra Serif" w:hAnsi="PT Astra Serif"/>
        </w:rPr>
        <w:t>выполненной</w:t>
      </w:r>
      <w:r w:rsidR="00FC6375" w:rsidRPr="00486293">
        <w:rPr>
          <w:rFonts w:ascii="PT Astra Serif" w:hAnsi="PT Astra Serif"/>
        </w:rPr>
        <w:t xml:space="preserve"> работы</w:t>
      </w:r>
      <w:r w:rsidRPr="00486293">
        <w:rPr>
          <w:rFonts w:ascii="PT Astra Serif" w:hAnsi="PT Astra Serif"/>
        </w:rPr>
        <w:t xml:space="preserve">, оформляется документом о приемке, который подписывается всеми членами приемочной комиссии и утверждается заказчиком, либо </w:t>
      </w:r>
      <w:r w:rsidR="00F913FB" w:rsidRPr="00486293">
        <w:rPr>
          <w:rFonts w:ascii="PT Astra Serif" w:hAnsi="PT Astra Serif"/>
        </w:rPr>
        <w:t>подрядчик</w:t>
      </w:r>
      <w:r w:rsidR="00FC6375" w:rsidRPr="00486293">
        <w:rPr>
          <w:rFonts w:ascii="PT Astra Serif" w:hAnsi="PT Astra Serif"/>
        </w:rPr>
        <w:t>ом</w:t>
      </w:r>
      <w:r w:rsidRPr="00486293">
        <w:rPr>
          <w:rFonts w:ascii="PT Astra Serif" w:hAnsi="PT Astra Serif"/>
        </w:rPr>
        <w:t xml:space="preserve"> (</w:t>
      </w:r>
      <w:r w:rsidR="00FC6375" w:rsidRPr="00486293">
        <w:rPr>
          <w:rFonts w:ascii="PT Astra Serif" w:hAnsi="PT Astra Serif"/>
        </w:rPr>
        <w:t>поставщиком</w:t>
      </w:r>
      <w:r w:rsidRPr="00486293">
        <w:rPr>
          <w:rFonts w:ascii="PT Astra Serif" w:hAnsi="PT Astra Serif"/>
        </w:rPr>
        <w:t xml:space="preserve">,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w:t>
      </w:r>
      <w:r w:rsidR="00F913FB" w:rsidRPr="00486293">
        <w:rPr>
          <w:rFonts w:ascii="PT Astra Serif" w:hAnsi="PT Astra Serif"/>
        </w:rPr>
        <w:t>выполненнойработы</w:t>
      </w:r>
      <w:r w:rsidR="00BD1D1F" w:rsidRPr="00486293">
        <w:rPr>
          <w:rFonts w:ascii="PT Astra Serif" w:hAnsi="PT Astra Serif"/>
        </w:rPr>
        <w:t xml:space="preserve"> или оказанной услуги</w:t>
      </w:r>
      <w:r w:rsidRPr="00486293">
        <w:rPr>
          <w:rFonts w:ascii="PT Astra Serif" w:hAnsi="PT Astra Serif"/>
        </w:rPr>
        <w:t>,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F51B0" w:rsidRPr="00486293" w:rsidRDefault="006769FA" w:rsidP="00F913FB">
      <w:pPr>
        <w:spacing w:after="0"/>
        <w:ind w:right="-144"/>
        <w:rPr>
          <w:rFonts w:ascii="PT Astra Serif" w:hAnsi="PT Astra Serif"/>
        </w:rPr>
      </w:pPr>
      <w:r w:rsidRPr="00486293">
        <w:rPr>
          <w:rFonts w:ascii="PT Astra Serif" w:hAnsi="PT Astra Serif"/>
        </w:rPr>
        <w:t>2.4</w:t>
      </w:r>
      <w:r w:rsidR="006B2F52" w:rsidRPr="00486293">
        <w:rPr>
          <w:rFonts w:ascii="PT Astra Serif" w:hAnsi="PT Astra Serif"/>
        </w:rPr>
        <w:t>.Для проверки предоставленных «</w:t>
      </w:r>
      <w:r w:rsidR="00F913FB" w:rsidRPr="00486293">
        <w:rPr>
          <w:rFonts w:ascii="PT Astra Serif" w:hAnsi="PT Astra Serif"/>
        </w:rPr>
        <w:t>Подрядчик</w:t>
      </w:r>
      <w:r w:rsidR="006B2F52" w:rsidRPr="00486293">
        <w:rPr>
          <w:rFonts w:ascii="PT Astra Serif" w:hAnsi="PT Astra Serif"/>
        </w:rPr>
        <w:t xml:space="preserve">ом» </w:t>
      </w:r>
      <w:r w:rsidR="00BD1D1F" w:rsidRPr="00486293">
        <w:rPr>
          <w:rFonts w:ascii="PT Astra Serif" w:hAnsi="PT Astra Serif"/>
        </w:rPr>
        <w:t>работ</w:t>
      </w:r>
      <w:r w:rsidR="006B2F52" w:rsidRPr="00486293">
        <w:rPr>
          <w:rFonts w:ascii="PT Astra Serif" w:hAnsi="PT Astra Serif"/>
        </w:rPr>
        <w:t xml:space="preserve">, предусмотренных Контрактом, в части их соответствия условиям Контракта «Государственный заказчик» обязан провести экспертизу. Экспертиза </w:t>
      </w:r>
      <w:r w:rsidR="00BD1D1F" w:rsidRPr="00486293">
        <w:rPr>
          <w:rFonts w:ascii="PT Astra Serif" w:hAnsi="PT Astra Serif"/>
        </w:rPr>
        <w:t>работ</w:t>
      </w:r>
      <w:r w:rsidR="006B2F52" w:rsidRPr="00486293">
        <w:rPr>
          <w:rFonts w:ascii="PT Astra Serif" w:hAnsi="PT Astra Serif"/>
        </w:rPr>
        <w:t xml:space="preserve">, предусмотренных Контрактом, проводится «Государственным заказчиком» своими силами в соответствии со ст. 94 Федерального закона от 05.04.2013 №44-ФЗ «О контрактной системе в сфере закупок </w:t>
      </w:r>
      <w:r w:rsidR="00BD1D1F" w:rsidRPr="00486293">
        <w:rPr>
          <w:rFonts w:ascii="PT Astra Serif" w:hAnsi="PT Astra Serif"/>
        </w:rPr>
        <w:t>товаров</w:t>
      </w:r>
      <w:r w:rsidR="006B2F52" w:rsidRPr="00486293">
        <w:rPr>
          <w:rFonts w:ascii="PT Astra Serif" w:hAnsi="PT Astra Serif"/>
        </w:rPr>
        <w:t xml:space="preserve">, работ, услуг для обеспечения государственных и муниципальных нужд». Проверка соответствия </w:t>
      </w:r>
      <w:r w:rsidR="00F913FB" w:rsidRPr="00486293">
        <w:rPr>
          <w:rFonts w:ascii="PT Astra Serif" w:hAnsi="PT Astra Serif"/>
        </w:rPr>
        <w:t>выполненнойработы</w:t>
      </w:r>
      <w:r w:rsidR="006B2F52" w:rsidRPr="00486293">
        <w:rPr>
          <w:rFonts w:ascii="PT Astra Serif" w:hAnsi="PT Astra Serif"/>
        </w:rPr>
        <w:t xml:space="preserve"> требованиям, установленным настоящим Контрактом, может также осуществляться    с привлечением независимых экспертов.</w:t>
      </w:r>
    </w:p>
    <w:p w:rsidR="00AF51B0" w:rsidRPr="00486293" w:rsidRDefault="006769FA" w:rsidP="00F913FB">
      <w:pPr>
        <w:spacing w:after="0"/>
        <w:ind w:right="-144"/>
        <w:rPr>
          <w:rFonts w:ascii="PT Astra Serif" w:hAnsi="PT Astra Serif"/>
        </w:rPr>
      </w:pPr>
      <w:r w:rsidRPr="00486293">
        <w:rPr>
          <w:rFonts w:ascii="PT Astra Serif" w:hAnsi="PT Astra Serif"/>
        </w:rPr>
        <w:t>2.5</w:t>
      </w:r>
      <w:r w:rsidR="006B2F52" w:rsidRPr="00486293">
        <w:rPr>
          <w:rFonts w:ascii="PT Astra Serif" w:hAnsi="PT Astra Serif"/>
        </w:rPr>
        <w:t xml:space="preserve">.Экспертиза </w:t>
      </w:r>
      <w:r w:rsidR="00BD1D1F" w:rsidRPr="00486293">
        <w:rPr>
          <w:rFonts w:ascii="PT Astra Serif" w:hAnsi="PT Astra Serif"/>
        </w:rPr>
        <w:t>выполненных работ</w:t>
      </w:r>
      <w:r w:rsidR="006B2F52" w:rsidRPr="00486293">
        <w:rPr>
          <w:rFonts w:ascii="PT Astra Serif" w:hAnsi="PT Astra Serif"/>
        </w:rPr>
        <w:t xml:space="preserve"> не является окончательной приемкой. Результаты экспертизы оформляются в виде заключения в 2 (двух) экземплярах в произвольной форме, по одному для каждой из Стороны. Э</w:t>
      </w:r>
      <w:r w:rsidR="003A1F98" w:rsidRPr="00486293">
        <w:rPr>
          <w:rFonts w:ascii="PT Astra Serif" w:hAnsi="PT Astra Serif"/>
        </w:rPr>
        <w:t>кспертиза проводится в течение 3 рабочих дней</w:t>
      </w:r>
      <w:r w:rsidR="006B2F52" w:rsidRPr="00486293">
        <w:rPr>
          <w:rFonts w:ascii="PT Astra Serif" w:hAnsi="PT Astra Serif"/>
        </w:rPr>
        <w:t xml:space="preserve">с момента </w:t>
      </w:r>
      <w:r w:rsidR="00BD1D1F" w:rsidRPr="00486293">
        <w:rPr>
          <w:rFonts w:ascii="PT Astra Serif" w:hAnsi="PT Astra Serif"/>
        </w:rPr>
        <w:t>выполненияработ</w:t>
      </w:r>
      <w:r w:rsidR="00F913FB" w:rsidRPr="00486293">
        <w:rPr>
          <w:rFonts w:ascii="PT Astra Serif" w:hAnsi="PT Astra Serif"/>
        </w:rPr>
        <w:t>Подрядчик</w:t>
      </w:r>
      <w:r w:rsidR="00FE391B" w:rsidRPr="00486293">
        <w:rPr>
          <w:rFonts w:ascii="PT Astra Serif" w:hAnsi="PT Astra Serif"/>
        </w:rPr>
        <w:t xml:space="preserve">ом, </w:t>
      </w:r>
      <w:r w:rsidR="006B2F52" w:rsidRPr="00486293">
        <w:rPr>
          <w:rFonts w:ascii="PT Astra Serif" w:hAnsi="PT Astra Serif"/>
        </w:rPr>
        <w:t>пос</w:t>
      </w:r>
      <w:r w:rsidR="00A24E96" w:rsidRPr="00486293">
        <w:rPr>
          <w:rFonts w:ascii="PT Astra Serif" w:hAnsi="PT Astra Serif"/>
        </w:rPr>
        <w:t xml:space="preserve">ле приема </w:t>
      </w:r>
      <w:r w:rsidR="00F913FB" w:rsidRPr="00486293">
        <w:rPr>
          <w:rFonts w:ascii="PT Astra Serif" w:hAnsi="PT Astra Serif"/>
        </w:rPr>
        <w:t>работы</w:t>
      </w:r>
      <w:r w:rsidR="006B2F52" w:rsidRPr="00486293">
        <w:rPr>
          <w:rFonts w:ascii="PT Astra Serif" w:hAnsi="PT Astra Serif"/>
        </w:rPr>
        <w:t xml:space="preserve">по </w:t>
      </w:r>
      <w:r w:rsidR="00BD1D1F" w:rsidRPr="00486293">
        <w:rPr>
          <w:rFonts w:ascii="PT Astra Serif" w:hAnsi="PT Astra Serif"/>
        </w:rPr>
        <w:t>Акту выполненных работ</w:t>
      </w:r>
      <w:r w:rsidR="006B2F52" w:rsidRPr="00486293">
        <w:rPr>
          <w:rFonts w:ascii="PT Astra Serif" w:hAnsi="PT Astra Serif"/>
        </w:rPr>
        <w:t>. При необходимости проведения детальной проверки, экспертиза проводится    в срок, необходимый для ее проведения.</w:t>
      </w:r>
    </w:p>
    <w:p w:rsidR="00AF51B0" w:rsidRPr="00486293" w:rsidRDefault="006769FA" w:rsidP="00F913FB">
      <w:pPr>
        <w:spacing w:line="276" w:lineRule="auto"/>
        <w:ind w:right="-144"/>
        <w:rPr>
          <w:rFonts w:ascii="PT Astra Serif" w:hAnsi="PT Astra Serif"/>
          <w:color w:val="FF0000"/>
        </w:rPr>
      </w:pPr>
      <w:r w:rsidRPr="00486293">
        <w:rPr>
          <w:rFonts w:ascii="PT Astra Serif" w:hAnsi="PT Astra Serif"/>
        </w:rPr>
        <w:t>2.6</w:t>
      </w:r>
      <w:r w:rsidR="006B2F52" w:rsidRPr="00486293">
        <w:rPr>
          <w:rFonts w:ascii="PT Astra Serif" w:hAnsi="PT Astra Serif"/>
        </w:rPr>
        <w:t xml:space="preserve">. </w:t>
      </w:r>
      <w:proofErr w:type="gramStart"/>
      <w:r w:rsidR="006B2F52" w:rsidRPr="00486293">
        <w:rPr>
          <w:rFonts w:ascii="PT Astra Serif" w:hAnsi="PT Astra Serif"/>
        </w:rPr>
        <w:t xml:space="preserve">При установлении по результатам экспертизы соответствия </w:t>
      </w:r>
      <w:r w:rsidR="00FE391B" w:rsidRPr="00486293">
        <w:rPr>
          <w:rFonts w:ascii="PT Astra Serif" w:hAnsi="PT Astra Serif"/>
        </w:rPr>
        <w:t>выполненных работ</w:t>
      </w:r>
      <w:r w:rsidR="006B2F52" w:rsidRPr="00486293">
        <w:rPr>
          <w:rFonts w:ascii="PT Astra Serif" w:hAnsi="PT Astra Serif"/>
        </w:rPr>
        <w:t xml:space="preserve"> требованиям   законодательства Российской Федерации  и условиями контракта  уполномоченные представители государственного  Заказчика и </w:t>
      </w:r>
      <w:r w:rsidR="00F913FB" w:rsidRPr="00486293">
        <w:rPr>
          <w:rFonts w:ascii="PT Astra Serif" w:hAnsi="PT Astra Serif"/>
        </w:rPr>
        <w:t>Подрядчик</w:t>
      </w:r>
      <w:r w:rsidR="006B2F52" w:rsidRPr="00486293">
        <w:rPr>
          <w:rFonts w:ascii="PT Astra Serif" w:hAnsi="PT Astra Serif"/>
        </w:rPr>
        <w:t xml:space="preserve">а приступают к его окончательной </w:t>
      </w:r>
      <w:proofErr w:type="spellStart"/>
      <w:r w:rsidR="006B2F52" w:rsidRPr="00486293">
        <w:rPr>
          <w:rFonts w:ascii="PT Astra Serif" w:hAnsi="PT Astra Serif"/>
        </w:rPr>
        <w:t>приемо-передаче</w:t>
      </w:r>
      <w:proofErr w:type="spellEnd"/>
      <w:r w:rsidR="006B2F52" w:rsidRPr="00486293">
        <w:rPr>
          <w:rFonts w:ascii="PT Astra Serif" w:hAnsi="PT Astra Serif"/>
        </w:rPr>
        <w:t xml:space="preserve"> в соответствии с условиям раздела </w:t>
      </w:r>
      <w:r w:rsidR="006B2F52" w:rsidRPr="00486293">
        <w:rPr>
          <w:rFonts w:ascii="PT Astra Serif" w:hAnsi="PT Astra Serif"/>
          <w:b/>
        </w:rPr>
        <w:t xml:space="preserve">2 </w:t>
      </w:r>
      <w:r w:rsidR="006B2F52" w:rsidRPr="00486293">
        <w:rPr>
          <w:rFonts w:ascii="PT Astra Serif" w:hAnsi="PT Astra Serif"/>
        </w:rPr>
        <w:t>Контракта.</w:t>
      </w:r>
      <w:proofErr w:type="gramEnd"/>
      <w:r w:rsidR="006B2F52" w:rsidRPr="00486293">
        <w:rPr>
          <w:rFonts w:ascii="PT Astra Serif" w:hAnsi="PT Astra Serif"/>
        </w:rPr>
        <w:t xml:space="preserve"> Срок окончательной приемки </w:t>
      </w:r>
      <w:r w:rsidR="00F913FB" w:rsidRPr="00486293">
        <w:rPr>
          <w:rFonts w:ascii="PT Astra Serif" w:hAnsi="PT Astra Serif"/>
        </w:rPr>
        <w:t>работы</w:t>
      </w:r>
      <w:r w:rsidR="006B2F52" w:rsidRPr="00486293">
        <w:rPr>
          <w:rFonts w:ascii="PT Astra Serif" w:hAnsi="PT Astra Serif"/>
        </w:rPr>
        <w:t xml:space="preserve"> соста</w:t>
      </w:r>
      <w:r w:rsidR="00EC3BD2" w:rsidRPr="00486293">
        <w:rPr>
          <w:rFonts w:ascii="PT Astra Serif" w:hAnsi="PT Astra Serif"/>
        </w:rPr>
        <w:t>вляет 8 рабочих дней</w:t>
      </w:r>
      <w:r w:rsidR="006B2F52" w:rsidRPr="00486293">
        <w:rPr>
          <w:rFonts w:ascii="PT Astra Serif" w:hAnsi="PT Astra Serif"/>
        </w:rPr>
        <w:t xml:space="preserve"> с момента проведения экспертизы.</w:t>
      </w:r>
    </w:p>
    <w:p w:rsidR="008B10B6" w:rsidRPr="00486293" w:rsidRDefault="006769FA" w:rsidP="006769FA">
      <w:pPr>
        <w:rPr>
          <w:rFonts w:ascii="PT Astra Serif" w:hAnsi="PT Astra Serif"/>
        </w:rPr>
      </w:pPr>
      <w:r w:rsidRPr="00486293">
        <w:rPr>
          <w:rFonts w:ascii="PT Astra Serif" w:hAnsi="PT Astra Serif"/>
        </w:rPr>
        <w:lastRenderedPageBreak/>
        <w:t>2.7</w:t>
      </w:r>
      <w:r w:rsidR="006B2F52" w:rsidRPr="00486293">
        <w:rPr>
          <w:rFonts w:ascii="PT Astra Serif" w:hAnsi="PT Astra Serif"/>
        </w:rPr>
        <w:t xml:space="preserve">. При установлении по результатам экспертизы не соответствия </w:t>
      </w:r>
      <w:r w:rsidR="00FE391B" w:rsidRPr="00486293">
        <w:rPr>
          <w:rFonts w:ascii="PT Astra Serif" w:hAnsi="PT Astra Serif"/>
        </w:rPr>
        <w:t xml:space="preserve">выполненных </w:t>
      </w:r>
      <w:r w:rsidR="00F913FB" w:rsidRPr="00486293">
        <w:rPr>
          <w:rFonts w:ascii="PT Astra Serif" w:hAnsi="PT Astra Serif"/>
        </w:rPr>
        <w:t>работы</w:t>
      </w:r>
      <w:r w:rsidR="006B2F52" w:rsidRPr="00486293">
        <w:rPr>
          <w:rFonts w:ascii="PT Astra Serif" w:hAnsi="PT Astra Serif"/>
        </w:rPr>
        <w:t xml:space="preserve"> требованиям   законодательства Российской Федерации  и условиями контракта  Государственный Заказчик </w:t>
      </w:r>
      <w:r w:rsidR="008B10B6" w:rsidRPr="00486293">
        <w:rPr>
          <w:rFonts w:ascii="PT Astra Serif" w:hAnsi="PT Astra Serif"/>
        </w:rPr>
        <w:t>в течение 10 (Десяти) рабочих дней направляет Подрядчику письменный мотивированный отказ от подписания документов с указанием недостатков и сроков их устранения. Подрядчик обязан устранить указанные в мотивированном отказе от подписания документов недостатки и повторно напра</w:t>
      </w:r>
      <w:r w:rsidRPr="00486293">
        <w:rPr>
          <w:rFonts w:ascii="PT Astra Serif" w:hAnsi="PT Astra Serif"/>
        </w:rPr>
        <w:t>вить документы, указанные в п. 2</w:t>
      </w:r>
      <w:r w:rsidR="008B10B6" w:rsidRPr="00486293">
        <w:rPr>
          <w:rFonts w:ascii="PT Astra Serif" w:hAnsi="PT Astra Serif"/>
        </w:rPr>
        <w:t xml:space="preserve">.2. настоящего Контракта, в течение 1 (одного) рабочего дня, </w:t>
      </w:r>
      <w:proofErr w:type="gramStart"/>
      <w:r w:rsidR="008B10B6" w:rsidRPr="00486293">
        <w:rPr>
          <w:rFonts w:ascii="PT Astra Serif" w:hAnsi="PT Astra Serif"/>
        </w:rPr>
        <w:t>с даты устранения</w:t>
      </w:r>
      <w:proofErr w:type="gramEnd"/>
      <w:r w:rsidR="008B10B6" w:rsidRPr="00486293">
        <w:rPr>
          <w:rFonts w:ascii="PT Astra Serif" w:hAnsi="PT Astra Serif"/>
        </w:rPr>
        <w:t xml:space="preserve"> недостатков.</w:t>
      </w:r>
    </w:p>
    <w:p w:rsidR="008B10B6" w:rsidRPr="00486293" w:rsidRDefault="006769FA" w:rsidP="006769FA">
      <w:pPr>
        <w:rPr>
          <w:rFonts w:ascii="PT Astra Serif" w:hAnsi="PT Astra Serif"/>
        </w:rPr>
      </w:pPr>
      <w:r w:rsidRPr="00486293">
        <w:rPr>
          <w:rFonts w:ascii="PT Astra Serif" w:hAnsi="PT Astra Serif"/>
        </w:rPr>
        <w:t>2.8</w:t>
      </w:r>
      <w:r w:rsidR="008B10B6" w:rsidRPr="00486293">
        <w:rPr>
          <w:rFonts w:ascii="PT Astra Serif" w:hAnsi="PT Astra Serif"/>
        </w:rPr>
        <w:t>. Если Подрядчик в установленный срок не устранит недостатки, Заказчик вправе предъявить Подрядчику требование о возмещении понесенных убытков и уплате неустойки.</w:t>
      </w:r>
    </w:p>
    <w:p w:rsidR="006769FA" w:rsidRPr="00486293" w:rsidRDefault="006769FA" w:rsidP="006769FA">
      <w:pPr>
        <w:pStyle w:val="ConsPlusNormal"/>
        <w:ind w:right="-144" w:firstLine="0"/>
        <w:jc w:val="center"/>
        <w:rPr>
          <w:rFonts w:ascii="PT Astra Serif" w:hAnsi="PT Astra Serif"/>
          <w:b/>
          <w:bCs/>
          <w:sz w:val="24"/>
          <w:szCs w:val="24"/>
        </w:rPr>
      </w:pPr>
    </w:p>
    <w:p w:rsidR="006F4ADE" w:rsidRPr="00486293" w:rsidRDefault="006B2F52" w:rsidP="006769FA">
      <w:pPr>
        <w:pStyle w:val="ConsPlusNormal"/>
        <w:ind w:right="-144" w:firstLine="0"/>
        <w:jc w:val="center"/>
        <w:rPr>
          <w:rFonts w:ascii="PT Astra Serif" w:hAnsi="PT Astra Serif"/>
          <w:b/>
          <w:bCs/>
          <w:sz w:val="24"/>
          <w:szCs w:val="24"/>
        </w:rPr>
      </w:pPr>
      <w:r w:rsidRPr="00486293">
        <w:rPr>
          <w:rFonts w:ascii="PT Astra Serif" w:hAnsi="PT Astra Serif"/>
          <w:b/>
          <w:bCs/>
          <w:sz w:val="24"/>
          <w:szCs w:val="24"/>
        </w:rPr>
        <w:t>3.Форс-мажорные условия</w:t>
      </w:r>
    </w:p>
    <w:p w:rsidR="00AF51B0" w:rsidRPr="00486293" w:rsidRDefault="006B2F52" w:rsidP="00F913FB">
      <w:pPr>
        <w:pStyle w:val="af"/>
        <w:spacing w:after="0"/>
        <w:ind w:left="0" w:right="-144" w:firstLine="0"/>
        <w:rPr>
          <w:rFonts w:ascii="PT Astra Serif" w:hAnsi="PT Astra Serif"/>
          <w:sz w:val="24"/>
          <w:szCs w:val="24"/>
        </w:rPr>
      </w:pPr>
      <w:r w:rsidRPr="00486293">
        <w:rPr>
          <w:rFonts w:ascii="PT Astra Serif" w:hAnsi="PT Astra Serif"/>
          <w:sz w:val="24"/>
          <w:szCs w:val="24"/>
        </w:rPr>
        <w:t xml:space="preserve">3.1.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486293">
        <w:rPr>
          <w:rFonts w:ascii="PT Astra Serif" w:hAnsi="PT Astra Serif"/>
          <w:sz w:val="24"/>
          <w:szCs w:val="24"/>
        </w:rPr>
        <w:t>но</w:t>
      </w:r>
      <w:proofErr w:type="gramEnd"/>
      <w:r w:rsidRPr="00486293">
        <w:rPr>
          <w:rFonts w:ascii="PT Astra Serif" w:hAnsi="PT Astra Serif"/>
          <w:sz w:val="24"/>
          <w:szCs w:val="24"/>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AF51B0" w:rsidRPr="00486293" w:rsidRDefault="006B2F52" w:rsidP="00F913FB">
      <w:pPr>
        <w:spacing w:after="0"/>
        <w:ind w:right="-144" w:firstLine="360"/>
        <w:rPr>
          <w:rFonts w:ascii="PT Astra Serif" w:hAnsi="PT Astra Serif"/>
        </w:rPr>
      </w:pPr>
      <w:r w:rsidRPr="00486293">
        <w:rPr>
          <w:rFonts w:ascii="PT Astra Serif" w:hAnsi="PT Astra Serif"/>
        </w:rPr>
        <w:t xml:space="preserve">Указанные события должны носить чрезвычайный, непредвиденный                                                    и непредотвратимый характер, возникнуть после заключения </w:t>
      </w:r>
      <w:r w:rsidRPr="00486293">
        <w:rPr>
          <w:rFonts w:ascii="PT Astra Serif" w:hAnsi="PT Astra Serif"/>
          <w:bCs/>
        </w:rPr>
        <w:t>Договора</w:t>
      </w:r>
      <w:r w:rsidRPr="00486293">
        <w:rPr>
          <w:rFonts w:ascii="PT Astra Serif" w:hAnsi="PT Astra Serif"/>
        </w:rPr>
        <w:t xml:space="preserve"> и не зависеть                             от воли Сторон.</w:t>
      </w:r>
    </w:p>
    <w:p w:rsidR="00AF51B0" w:rsidRPr="00486293" w:rsidRDefault="006B2F52" w:rsidP="00F913FB">
      <w:pPr>
        <w:spacing w:after="0"/>
        <w:ind w:right="-144"/>
        <w:rPr>
          <w:rFonts w:ascii="PT Astra Serif" w:hAnsi="PT Astra Serif"/>
        </w:rPr>
      </w:pPr>
      <w:r w:rsidRPr="00486293">
        <w:rPr>
          <w:rFonts w:ascii="PT Astra Serif" w:hAnsi="PT Astra Serif"/>
        </w:rPr>
        <w:t xml:space="preserve">3.2.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486293">
        <w:rPr>
          <w:rFonts w:ascii="PT Astra Serif" w:hAnsi="PT Astra Serif"/>
        </w:rPr>
        <w:t>в</w:t>
      </w:r>
      <w:proofErr w:type="gramEnd"/>
      <w:r w:rsidRPr="00486293">
        <w:rPr>
          <w:rFonts w:ascii="PT Astra Serif" w:hAnsi="PT Astra Serif"/>
        </w:rPr>
        <w:t xml:space="preserve"> письменной).  В извещении должны быть  сообщены данные  о характере обстоятельств,</w:t>
      </w:r>
      <w:r w:rsidR="008B10B6" w:rsidRPr="00486293">
        <w:rPr>
          <w:rFonts w:ascii="PT Astra Serif" w:hAnsi="PT Astra Serif"/>
        </w:rPr>
        <w:t xml:space="preserve"> а также  </w:t>
      </w:r>
      <w:r w:rsidRPr="00486293">
        <w:rPr>
          <w:rFonts w:ascii="PT Astra Serif" w:hAnsi="PT Astra Serif"/>
        </w:rPr>
        <w:t xml:space="preserve">по возможности оценка их влияния на возможность исполнения обязательств   по </w:t>
      </w:r>
      <w:r w:rsidRPr="00486293">
        <w:rPr>
          <w:rFonts w:ascii="PT Astra Serif" w:hAnsi="PT Astra Serif"/>
          <w:bCs/>
        </w:rPr>
        <w:t>Контракту</w:t>
      </w:r>
      <w:r w:rsidRPr="00486293">
        <w:rPr>
          <w:rFonts w:ascii="PT Astra Serif" w:hAnsi="PT Astra Serif"/>
        </w:rPr>
        <w:t xml:space="preserve">    и срок исполнения  обязательств.</w:t>
      </w:r>
    </w:p>
    <w:p w:rsidR="00AF51B0" w:rsidRPr="00486293" w:rsidRDefault="006B2F52" w:rsidP="00F913FB">
      <w:pPr>
        <w:spacing w:after="0"/>
        <w:ind w:right="-144"/>
        <w:rPr>
          <w:rFonts w:ascii="PT Astra Serif" w:hAnsi="PT Astra Serif"/>
        </w:rPr>
      </w:pPr>
      <w:r w:rsidRPr="00486293">
        <w:rPr>
          <w:rFonts w:ascii="PT Astra Serif" w:hAnsi="PT Astra Serif"/>
        </w:rPr>
        <w:t>3.3. По прекращению указанных обстоятель</w:t>
      </w:r>
      <w:proofErr w:type="gramStart"/>
      <w:r w:rsidRPr="00486293">
        <w:rPr>
          <w:rFonts w:ascii="PT Astra Serif" w:hAnsi="PT Astra Serif"/>
        </w:rPr>
        <w:t>ств Ст</w:t>
      </w:r>
      <w:proofErr w:type="gramEnd"/>
      <w:r w:rsidRPr="00486293">
        <w:rPr>
          <w:rFonts w:ascii="PT Astra Serif" w:hAnsi="PT Astra Serif"/>
        </w:rPr>
        <w:t xml:space="preserve">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w:t>
      </w:r>
      <w:r w:rsidRPr="00486293">
        <w:rPr>
          <w:rFonts w:ascii="PT Astra Serif" w:hAnsi="PT Astra Serif"/>
          <w:bCs/>
        </w:rPr>
        <w:t>Контракту</w:t>
      </w:r>
      <w:r w:rsidRPr="00486293">
        <w:rPr>
          <w:rFonts w:ascii="PT Astra Serif" w:hAnsi="PT Astra Serif"/>
        </w:rPr>
        <w:t>.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AF51B0" w:rsidRPr="00486293" w:rsidRDefault="006B2F52" w:rsidP="00F913FB">
      <w:pPr>
        <w:spacing w:after="0"/>
        <w:ind w:right="-144"/>
        <w:rPr>
          <w:rFonts w:ascii="PT Astra Serif" w:hAnsi="PT Astra Serif"/>
        </w:rPr>
      </w:pPr>
      <w:r w:rsidRPr="00486293">
        <w:rPr>
          <w:rFonts w:ascii="PT Astra Serif" w:hAnsi="PT Astra Serif"/>
        </w:rPr>
        <w:t>3.4. Сторона должна в течение разумного срока передать другой Стороне сертификат  торгово-промышленной  палаты или компетентного  органа или организации о наличии форс-мажорных обстоятельств.</w:t>
      </w:r>
    </w:p>
    <w:p w:rsidR="00AF51B0" w:rsidRPr="00486293" w:rsidRDefault="006B2F52" w:rsidP="00F913FB">
      <w:pPr>
        <w:spacing w:after="0"/>
        <w:ind w:right="-144"/>
        <w:rPr>
          <w:rFonts w:ascii="PT Astra Serif" w:hAnsi="PT Astra Serif"/>
        </w:rPr>
      </w:pPr>
      <w:r w:rsidRPr="00486293">
        <w:rPr>
          <w:rFonts w:ascii="PT Astra Serif" w:hAnsi="PT Astra Serif"/>
        </w:rPr>
        <w:t>3.5.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8B6B0E" w:rsidRPr="00486293" w:rsidRDefault="006B2F52" w:rsidP="00F913FB">
      <w:pPr>
        <w:ind w:right="-144"/>
        <w:rPr>
          <w:rFonts w:ascii="PT Astra Serif" w:hAnsi="PT Astra Serif"/>
        </w:rPr>
      </w:pPr>
      <w:r w:rsidRPr="00486293">
        <w:rPr>
          <w:rFonts w:ascii="PT Astra Serif" w:hAnsi="PT Astra Serif"/>
        </w:rPr>
        <w:t>3.6.  Если форс-мажорные обстоятельства и их последствия продолжают действовать более 6 (шести) месяцев или их последствия будут действовать более  этого ср</w:t>
      </w:r>
      <w:r w:rsidR="008B10B6" w:rsidRPr="00486293">
        <w:rPr>
          <w:rFonts w:ascii="PT Astra Serif" w:hAnsi="PT Astra Serif"/>
        </w:rPr>
        <w:t>ока, Стороны</w:t>
      </w:r>
      <w:r w:rsidRPr="00486293">
        <w:rPr>
          <w:rFonts w:ascii="PT Astra Serif" w:hAnsi="PT Astra Serif"/>
        </w:rPr>
        <w:t xml:space="preserve">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B6B0E" w:rsidRPr="00486293" w:rsidRDefault="006B2F52" w:rsidP="00AC2AF8">
      <w:pPr>
        <w:widowControl w:val="0"/>
        <w:numPr>
          <w:ilvl w:val="0"/>
          <w:numId w:val="3"/>
        </w:numPr>
        <w:autoSpaceDE w:val="0"/>
        <w:autoSpaceDN w:val="0"/>
        <w:adjustRightInd w:val="0"/>
        <w:spacing w:after="0"/>
        <w:jc w:val="center"/>
        <w:rPr>
          <w:rFonts w:ascii="PT Astra Serif" w:hAnsi="PT Astra Serif"/>
          <w:b/>
        </w:rPr>
      </w:pPr>
      <w:r w:rsidRPr="00486293">
        <w:rPr>
          <w:rFonts w:ascii="PT Astra Serif" w:hAnsi="PT Astra Serif"/>
          <w:b/>
        </w:rPr>
        <w:t>Права и обязанности Сторон</w:t>
      </w:r>
    </w:p>
    <w:p w:rsidR="006769FA" w:rsidRPr="00486293" w:rsidRDefault="006B2F52" w:rsidP="006769FA">
      <w:pPr>
        <w:ind w:firstLine="708"/>
        <w:rPr>
          <w:rFonts w:ascii="PT Astra Serif" w:hAnsi="PT Astra Serif"/>
        </w:rPr>
      </w:pPr>
      <w:r w:rsidRPr="00486293">
        <w:rPr>
          <w:rFonts w:ascii="PT Astra Serif" w:hAnsi="PT Astra Serif"/>
          <w:color w:val="000000"/>
          <w:lang w:val="en-US"/>
        </w:rPr>
        <w:t>4</w:t>
      </w:r>
      <w:r w:rsidR="006769FA" w:rsidRPr="00486293">
        <w:rPr>
          <w:rFonts w:ascii="PT Astra Serif" w:hAnsi="PT Astra Serif"/>
        </w:rPr>
        <w:t>.1. Подрядчик обязан:</w:t>
      </w:r>
    </w:p>
    <w:p w:rsidR="00E22BD6" w:rsidRDefault="006769FA" w:rsidP="006769FA">
      <w:pPr>
        <w:ind w:firstLine="708"/>
        <w:rPr>
          <w:rFonts w:ascii="PT Astra Serif" w:hAnsi="PT Astra Serif"/>
        </w:rPr>
      </w:pPr>
      <w:r w:rsidRPr="00486293">
        <w:rPr>
          <w:rFonts w:ascii="PT Astra Serif" w:hAnsi="PT Astra Serif"/>
        </w:rPr>
        <w:t xml:space="preserve">4.1.1. </w:t>
      </w:r>
      <w:r w:rsidR="00E22BD6" w:rsidRPr="00E22BD6">
        <w:rPr>
          <w:rFonts w:ascii="PT Astra Serif" w:hAnsi="PT Astra Serif"/>
        </w:rPr>
        <w:t>Принять на себя обязательства в соответствии с заданием заказчика и в сроки, установленные контрактом</w:t>
      </w:r>
      <w:r w:rsidR="00E22BD6">
        <w:rPr>
          <w:rFonts w:ascii="PT Astra Serif" w:hAnsi="PT Astra Serif"/>
        </w:rPr>
        <w:t xml:space="preserve"> в подготовке</w:t>
      </w:r>
      <w:r w:rsidR="00E22BD6" w:rsidRPr="00E22BD6">
        <w:rPr>
          <w:rFonts w:ascii="PT Astra Serif" w:hAnsi="PT Astra Serif"/>
        </w:rPr>
        <w:t xml:space="preserve"> рабочей документации;</w:t>
      </w:r>
    </w:p>
    <w:p w:rsidR="00FF1AE0" w:rsidRPr="00E22BD6" w:rsidRDefault="00E22BD6" w:rsidP="00FF1AE0">
      <w:pPr>
        <w:ind w:firstLine="708"/>
        <w:rPr>
          <w:rFonts w:ascii="PT Astra Serif" w:hAnsi="PT Astra Serif"/>
        </w:rPr>
      </w:pPr>
      <w:r>
        <w:rPr>
          <w:rFonts w:ascii="PT Astra Serif" w:hAnsi="PT Astra Serif"/>
        </w:rPr>
        <w:t>4.1.2</w:t>
      </w:r>
      <w:proofErr w:type="gramStart"/>
      <w:r w:rsidRPr="00E22BD6">
        <w:rPr>
          <w:rFonts w:ascii="PT Astra Serif" w:hAnsi="PT Astra Serif"/>
        </w:rPr>
        <w:t>П</w:t>
      </w:r>
      <w:proofErr w:type="gramEnd"/>
      <w:r w:rsidRPr="00E22BD6">
        <w:rPr>
          <w:rFonts w:ascii="PT Astra Serif" w:hAnsi="PT Astra Serif"/>
        </w:rPr>
        <w:t>редоставлять заказчику по его требованию информацию о ходе выполнения работ по контракту по форме, в объеме и в сроки, соде</w:t>
      </w:r>
      <w:r w:rsidR="00FF1AE0">
        <w:rPr>
          <w:rFonts w:ascii="PT Astra Serif" w:hAnsi="PT Astra Serif"/>
        </w:rPr>
        <w:t xml:space="preserve">ржащиеся в требовании заказчика также </w:t>
      </w:r>
      <w:r w:rsidR="00FF1AE0">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w:t>
      </w:r>
      <w:r w:rsidR="00FF1AE0">
        <w:lastRenderedPageBreak/>
        <w:t>также к установленному контрактом сроку обязан предоставить заказчику результаты выполнения предусмотренные контрактом.</w:t>
      </w:r>
    </w:p>
    <w:p w:rsidR="00E22BD6" w:rsidRDefault="00E22BD6" w:rsidP="00E22BD6">
      <w:pPr>
        <w:rPr>
          <w:rFonts w:ascii="PT Astra Serif" w:hAnsi="PT Astra Serif"/>
        </w:rPr>
      </w:pPr>
      <w:proofErr w:type="gramStart"/>
      <w:r>
        <w:rPr>
          <w:rFonts w:ascii="PT Astra Serif" w:hAnsi="PT Astra Serif"/>
        </w:rPr>
        <w:t>4.1</w:t>
      </w:r>
      <w:r w:rsidRPr="00E22BD6">
        <w:rPr>
          <w:rFonts w:ascii="PT Astra Serif" w:hAnsi="PT Astra Serif"/>
        </w:rPr>
        <w:t>.3.Устранить за свой счет в установленный заказчиком разумный срок недостатки (дефекты), выявленные в процессе выполнения работ по контракту, при передаче результатов работ по контракту, при проведении государственной экспертизы, а также выявленные в ходе строительства или в процессе эксплуатации объекта, возникшие вследствие невыполнения и (или) ненадлежащего выполнения работ подрядчиком и (или) третьими лицами, привлеченными им для выполнения работ, а вслучае</w:t>
      </w:r>
      <w:proofErr w:type="gramEnd"/>
      <w:r w:rsidRPr="00E22BD6">
        <w:rPr>
          <w:rFonts w:ascii="PT Astra Serif" w:hAnsi="PT Astra Serif"/>
        </w:rPr>
        <w:t xml:space="preserve">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 В случае</w:t>
      </w:r>
      <w:proofErr w:type="gramStart"/>
      <w:r w:rsidRPr="00E22BD6">
        <w:rPr>
          <w:rFonts w:ascii="PT Astra Serif" w:hAnsi="PT Astra Serif"/>
        </w:rPr>
        <w:t>,</w:t>
      </w:r>
      <w:proofErr w:type="gramEnd"/>
      <w:r w:rsidRPr="00E22BD6">
        <w:rPr>
          <w:rFonts w:ascii="PT Astra Serif" w:hAnsi="PT Astra Serif"/>
        </w:rPr>
        <w:t xml:space="preserve"> если заказчиком не указан срок для устранения выявленных недостатков (дефектов), такие недостатки (дефекты) должны быть устранены подрядчиком в срок не позднее </w:t>
      </w:r>
      <w:r>
        <w:rPr>
          <w:rFonts w:ascii="PT Astra Serif" w:hAnsi="PT Astra Serif"/>
        </w:rPr>
        <w:t>5</w:t>
      </w:r>
      <w:r w:rsidRPr="00E22BD6">
        <w:rPr>
          <w:rFonts w:ascii="PT Astra Serif" w:hAnsi="PT Astra Serif"/>
        </w:rPr>
        <w:t xml:space="preserve"> (</w:t>
      </w:r>
      <w:r>
        <w:rPr>
          <w:rFonts w:ascii="PT Astra Serif" w:hAnsi="PT Astra Serif"/>
        </w:rPr>
        <w:t xml:space="preserve">пяти) </w:t>
      </w:r>
      <w:r w:rsidRPr="00E22BD6">
        <w:rPr>
          <w:rFonts w:ascii="PT Astra Serif" w:hAnsi="PT Astra Serif"/>
        </w:rPr>
        <w:t>дней со дня получения уведомления о выявленных недостатках (дефектах).</w:t>
      </w:r>
    </w:p>
    <w:p w:rsidR="006769FA" w:rsidRPr="00486293" w:rsidRDefault="00E22BD6" w:rsidP="006769FA">
      <w:pPr>
        <w:ind w:firstLine="708"/>
        <w:rPr>
          <w:rFonts w:ascii="PT Astra Serif" w:hAnsi="PT Astra Serif"/>
        </w:rPr>
      </w:pPr>
      <w:r>
        <w:rPr>
          <w:rFonts w:ascii="PT Astra Serif" w:hAnsi="PT Astra Serif"/>
        </w:rPr>
        <w:t xml:space="preserve">4.1.4 </w:t>
      </w:r>
      <w:r w:rsidR="006769FA" w:rsidRPr="00486293">
        <w:rPr>
          <w:rFonts w:ascii="PT Astra Serif" w:hAnsi="PT Astra Serif"/>
        </w:rPr>
        <w:t>Своевременно и надлежащим образом выполнить работы и представить Государственному Заказчику надлежащим образом оформленную отчетную документацию и материалы, подтверждающие факт выполнения работ и исполнение обязательств по настоящему контракту.</w:t>
      </w:r>
    </w:p>
    <w:p w:rsidR="00486293" w:rsidRPr="00486293" w:rsidRDefault="00E22BD6" w:rsidP="00486293">
      <w:pPr>
        <w:ind w:firstLine="708"/>
        <w:rPr>
          <w:rFonts w:ascii="PT Astra Serif" w:hAnsi="PT Astra Serif"/>
        </w:rPr>
      </w:pPr>
      <w:r>
        <w:rPr>
          <w:rFonts w:ascii="PT Astra Serif" w:hAnsi="PT Astra Serif"/>
        </w:rPr>
        <w:t>4.1.5</w:t>
      </w:r>
      <w:r w:rsidR="006769FA" w:rsidRPr="00486293">
        <w:rPr>
          <w:rFonts w:ascii="PT Astra Serif" w:hAnsi="PT Astra Serif"/>
        </w:rPr>
        <w:t>.  Обеспечить соответствие оформляемой по результатам выполнения работ отчетной документации и материалов действующим нормам и правилам.</w:t>
      </w:r>
    </w:p>
    <w:p w:rsidR="006769FA" w:rsidRPr="00486293" w:rsidRDefault="00E22BD6" w:rsidP="006769FA">
      <w:pPr>
        <w:ind w:firstLine="708"/>
        <w:rPr>
          <w:rFonts w:ascii="PT Astra Serif" w:hAnsi="PT Astra Serif"/>
        </w:rPr>
      </w:pPr>
      <w:r>
        <w:rPr>
          <w:rFonts w:ascii="PT Astra Serif" w:hAnsi="PT Astra Serif"/>
        </w:rPr>
        <w:t>4.1.6</w:t>
      </w:r>
      <w:r w:rsidR="006769FA" w:rsidRPr="00486293">
        <w:rPr>
          <w:rFonts w:ascii="PT Astra Serif" w:hAnsi="PT Astra Serif"/>
        </w:rPr>
        <w:t>.    Сообщать Заказчику об обстоятельствах, действиях работников Заказчика, которые привели или могут привести к нарушениям выполнения работ;</w:t>
      </w:r>
    </w:p>
    <w:p w:rsidR="006769FA" w:rsidRPr="00486293" w:rsidRDefault="00E22BD6" w:rsidP="006769FA">
      <w:pPr>
        <w:ind w:firstLine="708"/>
        <w:rPr>
          <w:rFonts w:ascii="PT Astra Serif" w:hAnsi="PT Astra Serif"/>
        </w:rPr>
      </w:pPr>
      <w:r>
        <w:rPr>
          <w:rFonts w:ascii="PT Astra Serif" w:hAnsi="PT Astra Serif"/>
        </w:rPr>
        <w:t>4.1.7</w:t>
      </w:r>
      <w:r w:rsidR="006769FA" w:rsidRPr="00486293">
        <w:rPr>
          <w:rFonts w:ascii="PT Astra Serif" w:hAnsi="PT Astra Serif"/>
        </w:rPr>
        <w:t>. Требовать возмещения в соответствии с пунктом 7.2.  Контракта убытков, причиненных по вине Государственного заказчика, а также уплату пени и штрафа в соответствии с разделом 7 настоящего Контракта.</w:t>
      </w:r>
    </w:p>
    <w:p w:rsidR="006769FA" w:rsidRPr="00486293" w:rsidRDefault="00E22BD6" w:rsidP="006769FA">
      <w:pPr>
        <w:ind w:firstLine="708"/>
        <w:rPr>
          <w:rFonts w:ascii="PT Astra Serif" w:hAnsi="PT Astra Serif"/>
        </w:rPr>
      </w:pPr>
      <w:r>
        <w:rPr>
          <w:rFonts w:ascii="PT Astra Serif" w:hAnsi="PT Astra Serif"/>
        </w:rPr>
        <w:t>4.1.8</w:t>
      </w:r>
      <w:r w:rsidR="006769FA" w:rsidRPr="00486293">
        <w:rPr>
          <w:rFonts w:ascii="PT Astra Serif" w:hAnsi="PT Astra Serif"/>
        </w:rPr>
        <w:t>. Исполнять иные обязанности, предусмотренные Федеральным законом от 05.04.2013 года № 44-ФЗ «"О контрактной системе в сфере закупок товаров, работ, услуг для обеспечения государственных и муниципальных нужд".</w:t>
      </w:r>
    </w:p>
    <w:p w:rsidR="006769FA" w:rsidRPr="00486293" w:rsidRDefault="00E22BD6" w:rsidP="006769FA">
      <w:pPr>
        <w:ind w:firstLine="708"/>
        <w:rPr>
          <w:rFonts w:ascii="PT Astra Serif" w:hAnsi="PT Astra Serif"/>
        </w:rPr>
      </w:pPr>
      <w:r>
        <w:rPr>
          <w:rFonts w:ascii="PT Astra Serif" w:hAnsi="PT Astra Serif"/>
        </w:rPr>
        <w:t>4.1.9</w:t>
      </w:r>
      <w:r w:rsidR="006769FA" w:rsidRPr="00486293">
        <w:rPr>
          <w:rFonts w:ascii="PT Astra Serif" w:hAnsi="PT Astra Serif"/>
        </w:rPr>
        <w:t>. Исполнять иные обязанности, установленные Федеральным законом от  24.07.2007 № 221-ФЗ "О кадастровой деятельности" как для исполнителя кадастровых работ.</w:t>
      </w:r>
    </w:p>
    <w:p w:rsidR="006769FA" w:rsidRPr="00486293" w:rsidRDefault="00B54C30" w:rsidP="006769FA">
      <w:pPr>
        <w:ind w:firstLine="708"/>
        <w:rPr>
          <w:rFonts w:ascii="PT Astra Serif" w:hAnsi="PT Astra Serif"/>
        </w:rPr>
      </w:pPr>
      <w:r>
        <w:rPr>
          <w:rFonts w:ascii="PT Astra Serif" w:hAnsi="PT Astra Serif"/>
        </w:rPr>
        <w:t>4.2</w:t>
      </w:r>
      <w:r w:rsidR="006769FA" w:rsidRPr="00486293">
        <w:rPr>
          <w:rFonts w:ascii="PT Astra Serif" w:hAnsi="PT Astra Serif"/>
        </w:rPr>
        <w:t>.Государственный заказчик обязан:</w:t>
      </w:r>
    </w:p>
    <w:p w:rsidR="006769FA" w:rsidRPr="00486293" w:rsidRDefault="006769FA" w:rsidP="006769FA">
      <w:pPr>
        <w:rPr>
          <w:rFonts w:ascii="PT Astra Serif" w:hAnsi="PT Astra Serif"/>
        </w:rPr>
      </w:pPr>
      <w:r w:rsidRPr="00486293">
        <w:rPr>
          <w:rFonts w:ascii="PT Astra Serif" w:hAnsi="PT Astra Serif"/>
        </w:rPr>
        <w:t>4.2.1. Своевременно сообщать в письменной форме Подрядчику о недостатках, обнаруженных в ходе выполнения работ.</w:t>
      </w:r>
    </w:p>
    <w:p w:rsidR="006769FA" w:rsidRPr="00486293" w:rsidRDefault="006769FA" w:rsidP="006769FA">
      <w:pPr>
        <w:rPr>
          <w:rFonts w:ascii="PT Astra Serif" w:hAnsi="PT Astra Serif"/>
        </w:rPr>
      </w:pPr>
      <w:r w:rsidRPr="00486293">
        <w:rPr>
          <w:rFonts w:ascii="PT Astra Serif" w:hAnsi="PT Astra Serif"/>
        </w:rPr>
        <w:t>4.2.2. Своевременно принять и оплатить надлежащим образом выполненные работы в соответствии с настоящим контрактом.</w:t>
      </w:r>
    </w:p>
    <w:p w:rsidR="006769FA" w:rsidRPr="00486293" w:rsidRDefault="006769FA" w:rsidP="006769FA">
      <w:pPr>
        <w:rPr>
          <w:rFonts w:ascii="PT Astra Serif" w:hAnsi="PT Astra Serif"/>
        </w:rPr>
      </w:pPr>
      <w:r w:rsidRPr="00486293">
        <w:rPr>
          <w:rFonts w:ascii="PT Astra Serif" w:hAnsi="PT Astra Serif"/>
        </w:rPr>
        <w:t>4.2.3. Обеспечить участие представителей со стороны Государственного заказчика при обследовании объектов, в отношении которых проводятся кадастровые работы, предоставив необходимую для надлежащего выполнения работ Исполнителем документацию;</w:t>
      </w:r>
    </w:p>
    <w:p w:rsidR="006769FA" w:rsidRPr="00486293" w:rsidRDefault="006769FA" w:rsidP="006769FA">
      <w:pPr>
        <w:rPr>
          <w:rFonts w:ascii="PT Astra Serif" w:hAnsi="PT Astra Serif"/>
        </w:rPr>
      </w:pPr>
      <w:r w:rsidRPr="00486293">
        <w:rPr>
          <w:rFonts w:ascii="PT Astra Serif" w:hAnsi="PT Astra Serif"/>
        </w:rPr>
        <w:t>4.2.4. Требовать возмещения в соответствии с пунктом 7.2.  Контракта убытков, не причиненных по вине Государственного заказчика, а также уплату пени и штрафа в соответствии с разделом 7 настоящего Контракта.</w:t>
      </w:r>
    </w:p>
    <w:p w:rsidR="006769FA" w:rsidRPr="00486293" w:rsidRDefault="006769FA" w:rsidP="006769FA">
      <w:pPr>
        <w:rPr>
          <w:rFonts w:ascii="PT Astra Serif" w:hAnsi="PT Astra Serif"/>
        </w:rPr>
      </w:pPr>
      <w:r w:rsidRPr="00486293">
        <w:rPr>
          <w:rFonts w:ascii="PT Astra Serif" w:hAnsi="PT Astra Serif"/>
        </w:rPr>
        <w:t>4.2.5. Исполнять иные обязанности, предусмотренные Федеральным законом от 05.04.2013 года № 44-ФЗ «"О контрактной системе в сфере закупок товаров, работ, услуг для обеспечения государственных и муниципальных нужд".</w:t>
      </w:r>
    </w:p>
    <w:p w:rsidR="006769FA" w:rsidRPr="00486293" w:rsidRDefault="006769FA" w:rsidP="006769FA">
      <w:pPr>
        <w:jc w:val="left"/>
        <w:rPr>
          <w:rFonts w:ascii="PT Astra Serif" w:hAnsi="PT Astra Serif"/>
          <w:b/>
        </w:rPr>
      </w:pPr>
      <w:r w:rsidRPr="00486293">
        <w:rPr>
          <w:rFonts w:ascii="PT Astra Serif" w:hAnsi="PT Astra Serif"/>
          <w:b/>
        </w:rPr>
        <w:t>4.2. Подрядчик  вправе:</w:t>
      </w:r>
    </w:p>
    <w:p w:rsidR="006769FA" w:rsidRPr="00486293" w:rsidRDefault="006769FA" w:rsidP="006769FA">
      <w:pPr>
        <w:spacing w:after="0"/>
        <w:rPr>
          <w:rFonts w:ascii="PT Astra Serif" w:hAnsi="PT Astra Serif"/>
        </w:rPr>
      </w:pPr>
      <w:r w:rsidRPr="00486293">
        <w:rPr>
          <w:rFonts w:ascii="PT Astra Serif" w:hAnsi="PT Astra Serif"/>
        </w:rPr>
        <w:lastRenderedPageBreak/>
        <w:t>4.2.1. Требовать своевременной оплаты на условиях, установленных настоящим Контрактом, надлежащим образом выполненных и принятых Государственным заказчиком работ.</w:t>
      </w:r>
    </w:p>
    <w:p w:rsidR="006769FA" w:rsidRPr="00486293" w:rsidRDefault="006769FA" w:rsidP="006769FA">
      <w:pPr>
        <w:spacing w:after="0"/>
        <w:rPr>
          <w:rFonts w:ascii="PT Astra Serif" w:hAnsi="PT Astra Serif"/>
          <w:b/>
        </w:rPr>
      </w:pPr>
      <w:r w:rsidRPr="00486293">
        <w:rPr>
          <w:rFonts w:ascii="PT Astra Serif" w:hAnsi="PT Astra Serif"/>
          <w:b/>
        </w:rPr>
        <w:t>4.3. Государственный заказчик вправе:</w:t>
      </w:r>
    </w:p>
    <w:p w:rsidR="006769FA" w:rsidRPr="00486293" w:rsidRDefault="006769FA" w:rsidP="006769FA">
      <w:pPr>
        <w:spacing w:after="0"/>
        <w:rPr>
          <w:rFonts w:ascii="PT Astra Serif" w:hAnsi="PT Astra Serif"/>
        </w:rPr>
      </w:pPr>
      <w:r w:rsidRPr="00486293">
        <w:rPr>
          <w:rFonts w:ascii="PT Astra Serif" w:hAnsi="PT Astra Serif"/>
        </w:rPr>
        <w:t>4.3.1. Требовать от Подрядчика надлежащего исполнения обязательств установленных Контрактом.</w:t>
      </w:r>
    </w:p>
    <w:p w:rsidR="006769FA" w:rsidRPr="00486293" w:rsidRDefault="006769FA" w:rsidP="006769FA">
      <w:pPr>
        <w:spacing w:after="0"/>
        <w:rPr>
          <w:rFonts w:ascii="PT Astra Serif" w:hAnsi="PT Astra Serif"/>
        </w:rPr>
      </w:pPr>
      <w:r w:rsidRPr="00486293">
        <w:rPr>
          <w:rFonts w:ascii="PT Astra Serif" w:hAnsi="PT Astra Serif"/>
        </w:rPr>
        <w:t>4.3.2. Требовать от Подрядчика своевременного устранения выявленных недостатков.</w:t>
      </w:r>
    </w:p>
    <w:p w:rsidR="006769FA" w:rsidRPr="00486293" w:rsidRDefault="006769FA" w:rsidP="006769FA">
      <w:pPr>
        <w:spacing w:after="0"/>
        <w:rPr>
          <w:rFonts w:ascii="PT Astra Serif" w:hAnsi="PT Astra Serif"/>
        </w:rPr>
      </w:pPr>
      <w:r w:rsidRPr="00486293">
        <w:rPr>
          <w:rFonts w:ascii="PT Astra Serif" w:hAnsi="PT Astra Serif"/>
        </w:rPr>
        <w:t xml:space="preserve">4.3.3. Проверять ход и качество выполнения </w:t>
      </w:r>
      <w:r w:rsidR="00996D05" w:rsidRPr="00486293">
        <w:rPr>
          <w:rFonts w:ascii="PT Astra Serif" w:hAnsi="PT Astra Serif"/>
        </w:rPr>
        <w:t>Подрядчиком</w:t>
      </w:r>
      <w:r w:rsidRPr="00486293">
        <w:rPr>
          <w:rFonts w:ascii="PT Astra Serif" w:hAnsi="PT Astra Serif"/>
        </w:rPr>
        <w:t xml:space="preserve"> условий настоящего Контракта.</w:t>
      </w:r>
    </w:p>
    <w:p w:rsidR="006769FA" w:rsidRPr="00486293" w:rsidRDefault="006769FA" w:rsidP="006769FA">
      <w:pPr>
        <w:tabs>
          <w:tab w:val="left" w:pos="2661"/>
        </w:tabs>
        <w:spacing w:after="0" w:line="322" w:lineRule="exact"/>
        <w:rPr>
          <w:rFonts w:ascii="PT Astra Serif" w:hAnsi="PT Astra Serif"/>
        </w:rPr>
      </w:pPr>
      <w:r w:rsidRPr="00486293">
        <w:rPr>
          <w:rFonts w:ascii="PT Astra Serif" w:hAnsi="PT Astra Serif"/>
        </w:rPr>
        <w:t xml:space="preserve">4.3.4. </w:t>
      </w:r>
      <w:r w:rsidRPr="00486293">
        <w:rPr>
          <w:rFonts w:ascii="PT Astra Serif" w:hAnsi="PT Astra Serif"/>
          <w:color w:val="000000"/>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769FA" w:rsidRDefault="006769FA" w:rsidP="006769FA">
      <w:pPr>
        <w:spacing w:after="0"/>
        <w:ind w:firstLine="426"/>
        <w:rPr>
          <w:rFonts w:ascii="PT Astra Serif" w:hAnsi="PT Astra Serif"/>
        </w:rPr>
      </w:pPr>
      <w:r w:rsidRPr="00486293">
        <w:rPr>
          <w:rFonts w:ascii="PT Astra Serif" w:hAnsi="PT Astra Serif"/>
        </w:rPr>
        <w:t xml:space="preserve">До принятия решения об одностороннем отказе от исполнения государственного контракта Государственный заказчик вправе провести экспертизу </w:t>
      </w:r>
      <w:r w:rsidR="00996D05" w:rsidRPr="00486293">
        <w:rPr>
          <w:rFonts w:ascii="PT Astra Serif" w:hAnsi="PT Astra Serif"/>
        </w:rPr>
        <w:t xml:space="preserve">выполненных работ </w:t>
      </w:r>
      <w:r w:rsidRPr="00486293">
        <w:rPr>
          <w:rFonts w:ascii="PT Astra Serif" w:hAnsi="PT Astra Serif"/>
        </w:rPr>
        <w:t>своими силами или привлеченными экспертами, экспертными организациями, выбор которых осуществляется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22BD6" w:rsidRDefault="00E22BD6" w:rsidP="006769FA">
      <w:pPr>
        <w:spacing w:after="0"/>
        <w:ind w:firstLine="426"/>
        <w:rPr>
          <w:rFonts w:ascii="PT Astra Serif" w:hAnsi="PT Astra Serif"/>
        </w:rPr>
      </w:pPr>
    </w:p>
    <w:p w:rsidR="00E22BD6" w:rsidRPr="00E22BD6" w:rsidRDefault="00E22BD6" w:rsidP="00E22BD6">
      <w:pPr>
        <w:spacing w:after="0"/>
        <w:rPr>
          <w:rFonts w:ascii="PT Astra Serif" w:hAnsi="PT Astra Serif"/>
          <w:b/>
        </w:rPr>
      </w:pPr>
      <w:r w:rsidRPr="00E22BD6">
        <w:rPr>
          <w:rFonts w:ascii="PT Astra Serif" w:hAnsi="PT Astra Serif"/>
          <w:b/>
        </w:rPr>
        <w:t>4.4 Права на результаты интеллектуальной деятельности:</w:t>
      </w:r>
    </w:p>
    <w:p w:rsidR="00E22BD6" w:rsidRPr="00E22BD6" w:rsidRDefault="00E22BD6" w:rsidP="00E22BD6">
      <w:pPr>
        <w:spacing w:after="0"/>
        <w:ind w:firstLine="426"/>
        <w:rPr>
          <w:rFonts w:ascii="PT Astra Serif" w:hAnsi="PT Astra Serif"/>
        </w:rPr>
      </w:pPr>
    </w:p>
    <w:p w:rsidR="00E22BD6" w:rsidRPr="00E22BD6" w:rsidRDefault="00E22BD6" w:rsidP="00FC636B">
      <w:pPr>
        <w:spacing w:after="0"/>
        <w:rPr>
          <w:rFonts w:ascii="PT Astra Serif" w:hAnsi="PT Astra Serif"/>
        </w:rPr>
      </w:pPr>
      <w:r>
        <w:rPr>
          <w:rFonts w:ascii="PT Astra Serif" w:hAnsi="PT Astra Serif"/>
        </w:rPr>
        <w:t>4</w:t>
      </w:r>
      <w:r w:rsidRPr="00E22BD6">
        <w:rPr>
          <w:rFonts w:ascii="PT Astra Serif" w:hAnsi="PT Astra Serif"/>
        </w:rPr>
        <w:t>.</w:t>
      </w:r>
      <w:r>
        <w:rPr>
          <w:rFonts w:ascii="PT Astra Serif" w:hAnsi="PT Astra Serif"/>
        </w:rPr>
        <w:t>4.</w:t>
      </w:r>
      <w:r w:rsidRPr="00E22BD6">
        <w:rPr>
          <w:rFonts w:ascii="PT Astra Serif" w:hAnsi="PT Astra Serif"/>
        </w:rPr>
        <w:t>1.Исключительные права на результаты интеллектуальной деятельности, созданные при выполнении работ по контракту, а также имущественные права на техническую, рабочую, проектную, программную и иную документацию и материалы, относящиеся к использованию результатов интеллектуальной деятельности (далее - сопутствующая документация), принадлежат:</w:t>
      </w:r>
      <w:r w:rsidR="00FC636B">
        <w:rPr>
          <w:rFonts w:ascii="PT Astra Serif" w:hAnsi="PT Astra Serif"/>
        </w:rPr>
        <w:t xml:space="preserve"> </w:t>
      </w:r>
      <w:r w:rsidRPr="00E22BD6">
        <w:rPr>
          <w:rFonts w:ascii="PT Astra Serif" w:hAnsi="PT Astra Serif"/>
        </w:rPr>
        <w:t xml:space="preserve">Российской </w:t>
      </w:r>
      <w:proofErr w:type="gramStart"/>
      <w:r w:rsidRPr="00E22BD6">
        <w:rPr>
          <w:rFonts w:ascii="PT Astra Serif" w:hAnsi="PT Astra Serif"/>
        </w:rPr>
        <w:t>Федерации</w:t>
      </w:r>
      <w:proofErr w:type="gramEnd"/>
      <w:r>
        <w:rPr>
          <w:rFonts w:ascii="PT Astra Serif" w:hAnsi="PT Astra Serif"/>
        </w:rPr>
        <w:t xml:space="preserve"> от имени которой</w:t>
      </w:r>
      <w:r w:rsidRPr="00E22BD6">
        <w:rPr>
          <w:rFonts w:ascii="PT Astra Serif" w:hAnsi="PT Astra Serif"/>
        </w:rPr>
        <w:t xml:space="preserve"> выступает заказчик.</w:t>
      </w:r>
    </w:p>
    <w:p w:rsidR="00E22BD6" w:rsidRPr="00E22BD6" w:rsidRDefault="00BE43E6" w:rsidP="00BE43E6">
      <w:pPr>
        <w:spacing w:after="0"/>
        <w:rPr>
          <w:rFonts w:ascii="PT Astra Serif" w:hAnsi="PT Astra Serif"/>
        </w:rPr>
      </w:pPr>
      <w:r>
        <w:rPr>
          <w:rFonts w:ascii="PT Astra Serif" w:hAnsi="PT Astra Serif"/>
        </w:rPr>
        <w:t>4.4</w:t>
      </w:r>
      <w:r w:rsidR="00E22BD6" w:rsidRPr="00E22BD6">
        <w:rPr>
          <w:rFonts w:ascii="PT Astra Serif" w:hAnsi="PT Astra Serif"/>
        </w:rPr>
        <w:t>.2.Днем передачи исключительных прав является день подписания сторонами акта приемки-передачи результатов работ в соответствии с условиями контракта.</w:t>
      </w:r>
    </w:p>
    <w:p w:rsidR="00E22BD6" w:rsidRPr="00E22BD6" w:rsidRDefault="00BE43E6" w:rsidP="00BE43E6">
      <w:pPr>
        <w:spacing w:after="0"/>
        <w:rPr>
          <w:rFonts w:ascii="PT Astra Serif" w:hAnsi="PT Astra Serif"/>
        </w:rPr>
      </w:pPr>
      <w:r>
        <w:rPr>
          <w:rFonts w:ascii="PT Astra Serif" w:hAnsi="PT Astra Serif"/>
        </w:rPr>
        <w:t>4.4</w:t>
      </w:r>
      <w:r w:rsidR="00E22BD6" w:rsidRPr="00E22BD6">
        <w:rPr>
          <w:rFonts w:ascii="PT Astra Serif" w:hAnsi="PT Astra Serif"/>
        </w:rPr>
        <w:t>.3.Подрядчик гарантирует, что между ним и его работником (автором) не заключены и не будут заключены договоры, содержащие условия о том, что право на использование произведений, созданных работником (автором) в связи с выполнением своих трудовых обязанностей или конкретного задания работодателя в ходе исполнения контракта (служебное произведение), принадлежит работнику (автору).</w:t>
      </w:r>
    </w:p>
    <w:p w:rsidR="00E22BD6" w:rsidRPr="00E22BD6" w:rsidRDefault="00BE43E6" w:rsidP="00BE43E6">
      <w:pPr>
        <w:spacing w:after="0"/>
        <w:rPr>
          <w:rFonts w:ascii="PT Astra Serif" w:hAnsi="PT Astra Serif"/>
        </w:rPr>
      </w:pPr>
      <w:r>
        <w:rPr>
          <w:rFonts w:ascii="PT Astra Serif" w:hAnsi="PT Astra Serif"/>
        </w:rPr>
        <w:t>4.4</w:t>
      </w:r>
      <w:r w:rsidR="00E22BD6" w:rsidRPr="00E22BD6">
        <w:rPr>
          <w:rFonts w:ascii="PT Astra Serif" w:hAnsi="PT Astra Serif"/>
        </w:rPr>
        <w:t>.4.Подрядчик гарантирует заключение с привлеченными им при исполнении контракта третьими лицами договоров, обеспечивающих приобретение подрядчиком всех исключительных прав на результаты интеллектуа</w:t>
      </w:r>
      <w:r>
        <w:rPr>
          <w:rFonts w:ascii="PT Astra Serif" w:hAnsi="PT Astra Serif"/>
        </w:rPr>
        <w:t>льной деятельности для передачи Российской Федерации.</w:t>
      </w:r>
    </w:p>
    <w:p w:rsidR="00E22BD6" w:rsidRPr="00E22BD6" w:rsidRDefault="00BE43E6" w:rsidP="00BE43E6">
      <w:pPr>
        <w:spacing w:after="0"/>
        <w:rPr>
          <w:rFonts w:ascii="PT Astra Serif" w:hAnsi="PT Astra Serif"/>
        </w:rPr>
      </w:pPr>
      <w:r>
        <w:rPr>
          <w:rFonts w:ascii="PT Astra Serif" w:hAnsi="PT Astra Serif"/>
        </w:rPr>
        <w:t>4.4.</w:t>
      </w:r>
      <w:r w:rsidR="00E22BD6" w:rsidRPr="00E22BD6">
        <w:rPr>
          <w:rFonts w:ascii="PT Astra Serif" w:hAnsi="PT Astra Serif"/>
        </w:rPr>
        <w:t>5.Передаваемые подрядчиком исключительные права означают право</w:t>
      </w:r>
      <w:r>
        <w:rPr>
          <w:rFonts w:ascii="PT Astra Serif" w:hAnsi="PT Astra Serif"/>
        </w:rPr>
        <w:t xml:space="preserve"> Российской </w:t>
      </w:r>
      <w:proofErr w:type="gramStart"/>
      <w:r>
        <w:rPr>
          <w:rFonts w:ascii="PT Astra Serif" w:hAnsi="PT Astra Serif"/>
        </w:rPr>
        <w:t>Федерации</w:t>
      </w:r>
      <w:proofErr w:type="gramEnd"/>
      <w:r>
        <w:rPr>
          <w:rFonts w:ascii="PT Astra Serif" w:hAnsi="PT Astra Serif"/>
        </w:rPr>
        <w:t xml:space="preserve"> от имени которой</w:t>
      </w:r>
      <w:r w:rsidR="00E22BD6" w:rsidRPr="00E22BD6">
        <w:rPr>
          <w:rFonts w:ascii="PT Astra Serif" w:hAnsi="PT Astra Serif"/>
        </w:rPr>
        <w:t xml:space="preserve"> выступает заказчик, использовать сопутствующую документацию в любой форме и любым не противоречащим законодательству Российской Федерации способом.</w:t>
      </w:r>
    </w:p>
    <w:p w:rsidR="00E22BD6" w:rsidRPr="00486293" w:rsidRDefault="00BE43E6" w:rsidP="00BE43E6">
      <w:pPr>
        <w:spacing w:after="0"/>
        <w:rPr>
          <w:rFonts w:ascii="PT Astra Serif" w:hAnsi="PT Astra Serif"/>
        </w:rPr>
      </w:pPr>
      <w:r>
        <w:rPr>
          <w:rFonts w:ascii="PT Astra Serif" w:hAnsi="PT Astra Serif"/>
        </w:rPr>
        <w:t>4.4.</w:t>
      </w:r>
      <w:r w:rsidR="00E22BD6" w:rsidRPr="00E22BD6">
        <w:rPr>
          <w:rFonts w:ascii="PT Astra Serif" w:hAnsi="PT Astra Serif"/>
        </w:rPr>
        <w:t>6.В случае предъявления третьими лицами претензий и исков, возникающих из авторских прав на произведения, входящие в сопутствующую документацию, разработанную подрядчиком по контракту, и иных исключительных прав на результаты интеллектуальной деятельности, подрядчик обязуется совместно с заказчиком и (или</w:t>
      </w:r>
      <w:proofErr w:type="gramStart"/>
      <w:r w:rsidR="00E22BD6" w:rsidRPr="00E22BD6">
        <w:rPr>
          <w:rFonts w:ascii="PT Astra Serif" w:hAnsi="PT Astra Serif"/>
        </w:rPr>
        <w:t>)Р</w:t>
      </w:r>
      <w:proofErr w:type="gramEnd"/>
      <w:r w:rsidR="00E22BD6" w:rsidRPr="00E22BD6">
        <w:rPr>
          <w:rFonts w:ascii="PT Astra Serif" w:hAnsi="PT Astra Serif"/>
        </w:rPr>
        <w:t>оссийской Федерациейвыступать в защиту интересов сторон контракта, а в случае неблагоприятного решения суда - возместить убытки.</w:t>
      </w:r>
    </w:p>
    <w:p w:rsidR="006769FA" w:rsidRPr="00486293" w:rsidRDefault="006769FA" w:rsidP="006769FA">
      <w:pPr>
        <w:spacing w:after="0"/>
        <w:ind w:firstLine="426"/>
        <w:rPr>
          <w:rFonts w:ascii="PT Astra Serif" w:hAnsi="PT Astra Serif"/>
        </w:rPr>
      </w:pPr>
    </w:p>
    <w:p w:rsidR="00BC470B" w:rsidRPr="00486293" w:rsidRDefault="00996D05" w:rsidP="000C1D7B">
      <w:pPr>
        <w:pStyle w:val="af5"/>
        <w:widowControl w:val="0"/>
        <w:numPr>
          <w:ilvl w:val="0"/>
          <w:numId w:val="3"/>
        </w:numPr>
        <w:autoSpaceDE w:val="0"/>
        <w:autoSpaceDN w:val="0"/>
        <w:adjustRightInd w:val="0"/>
        <w:jc w:val="center"/>
        <w:rPr>
          <w:rFonts w:ascii="PT Astra Serif" w:hAnsi="PT Astra Serif"/>
          <w:b/>
          <w:bCs/>
        </w:rPr>
      </w:pPr>
      <w:r w:rsidRPr="00486293">
        <w:rPr>
          <w:rFonts w:ascii="PT Astra Serif" w:hAnsi="PT Astra Serif"/>
          <w:b/>
          <w:bCs/>
        </w:rPr>
        <w:t>Срок выполнения Работ.</w:t>
      </w:r>
    </w:p>
    <w:p w:rsidR="00996D05" w:rsidRPr="00486293" w:rsidRDefault="00996D05" w:rsidP="00FC636B">
      <w:pPr>
        <w:widowControl w:val="0"/>
        <w:autoSpaceDE w:val="0"/>
        <w:autoSpaceDN w:val="0"/>
        <w:adjustRightInd w:val="0"/>
        <w:spacing w:after="0"/>
        <w:jc w:val="center"/>
        <w:rPr>
          <w:rFonts w:ascii="PT Astra Serif" w:hAnsi="PT Astra Serif"/>
          <w:b/>
          <w:bCs/>
        </w:rPr>
      </w:pPr>
    </w:p>
    <w:p w:rsidR="00996D05" w:rsidRPr="00FC636B" w:rsidRDefault="00996D05" w:rsidP="00FC636B">
      <w:pPr>
        <w:rPr>
          <w:rFonts w:ascii="PT Astra Serif" w:hAnsi="PT Astra Serif" w:cs="Arial"/>
        </w:rPr>
      </w:pPr>
      <w:r w:rsidRPr="00486293">
        <w:rPr>
          <w:rFonts w:ascii="PT Astra Serif" w:hAnsi="PT Astra Serif"/>
        </w:rPr>
        <w:t xml:space="preserve">5.1. </w:t>
      </w:r>
      <w:r w:rsidRPr="00486293">
        <w:rPr>
          <w:rFonts w:ascii="PT Astra Serif" w:hAnsi="PT Astra Serif"/>
          <w:noProof/>
        </w:rPr>
        <w:t>Место выполнения работ</w:t>
      </w:r>
      <w:r w:rsidR="00FC636B">
        <w:rPr>
          <w:rFonts w:ascii="PT Astra Serif" w:hAnsi="PT Astra Serif"/>
        </w:rPr>
        <w:t>: ФКУ ИК-4</w:t>
      </w:r>
      <w:r w:rsidRPr="00486293">
        <w:rPr>
          <w:rFonts w:ascii="PT Astra Serif" w:hAnsi="PT Astra Serif"/>
        </w:rPr>
        <w:t xml:space="preserve"> УФСИН России по Новгородской области </w:t>
      </w:r>
      <w:hyperlink r:id="rId8" w:tgtFrame="_blank" w:history="1">
        <w:r w:rsidR="00FC636B" w:rsidRPr="00FC636B">
          <w:rPr>
            <w:rFonts w:ascii="PT Astra Serif" w:hAnsi="PT Astra Serif" w:cs="Arial"/>
          </w:rPr>
          <w:br/>
        </w:r>
        <w:r w:rsidR="00FC636B">
          <w:rPr>
            <w:rStyle w:val="a4"/>
            <w:rFonts w:ascii="PT Astra Serif" w:hAnsi="PT Astra Serif" w:cs="Arial"/>
            <w:color w:val="auto"/>
            <w:u w:val="none"/>
          </w:rPr>
          <w:t>(</w:t>
        </w:r>
        <w:r w:rsidR="00FC636B" w:rsidRPr="00FC636B">
          <w:rPr>
            <w:rStyle w:val="a4"/>
            <w:rFonts w:ascii="PT Astra Serif" w:hAnsi="PT Astra Serif" w:cs="Arial"/>
            <w:color w:val="auto"/>
            <w:u w:val="none"/>
          </w:rPr>
          <w:t>175400, Новгородская</w:t>
        </w:r>
        <w:r w:rsidR="00FC636B">
          <w:rPr>
            <w:rStyle w:val="a4"/>
            <w:rFonts w:ascii="PT Astra Serif" w:hAnsi="PT Astra Serif" w:cs="Arial"/>
            <w:color w:val="auto"/>
            <w:u w:val="none"/>
          </w:rPr>
          <w:t xml:space="preserve"> о</w:t>
        </w:r>
        <w:r w:rsidR="00FC636B" w:rsidRPr="00FC636B">
          <w:rPr>
            <w:rStyle w:val="a4"/>
            <w:rFonts w:ascii="PT Astra Serif" w:hAnsi="PT Astra Serif" w:cs="Arial"/>
            <w:color w:val="auto"/>
            <w:u w:val="none"/>
          </w:rPr>
          <w:t xml:space="preserve">бласть, р-н Валдайский, </w:t>
        </w:r>
        <w:proofErr w:type="gramStart"/>
        <w:r w:rsidR="00FC636B" w:rsidRPr="00FC636B">
          <w:rPr>
            <w:rStyle w:val="a4"/>
            <w:rFonts w:ascii="PT Astra Serif" w:hAnsi="PT Astra Serif" w:cs="Arial"/>
            <w:color w:val="auto"/>
            <w:u w:val="none"/>
          </w:rPr>
          <w:t>г</w:t>
        </w:r>
        <w:proofErr w:type="gramEnd"/>
        <w:r w:rsidR="00FC636B" w:rsidRPr="00FC636B">
          <w:rPr>
            <w:rStyle w:val="a4"/>
            <w:rFonts w:ascii="PT Astra Serif" w:hAnsi="PT Astra Serif" w:cs="Arial"/>
            <w:color w:val="auto"/>
            <w:u w:val="none"/>
          </w:rPr>
          <w:t xml:space="preserve">. Валдай, </w:t>
        </w:r>
        <w:proofErr w:type="spellStart"/>
        <w:r w:rsidR="00FC636B" w:rsidRPr="00FC636B">
          <w:rPr>
            <w:rStyle w:val="a4"/>
            <w:rFonts w:ascii="PT Astra Serif" w:hAnsi="PT Astra Serif" w:cs="Arial"/>
            <w:color w:val="auto"/>
            <w:u w:val="none"/>
          </w:rPr>
          <w:t>пр-кт</w:t>
        </w:r>
        <w:proofErr w:type="spellEnd"/>
        <w:r w:rsidR="00FC636B" w:rsidRPr="00FC636B">
          <w:rPr>
            <w:rStyle w:val="a4"/>
            <w:rFonts w:ascii="PT Astra Serif" w:hAnsi="PT Astra Serif" w:cs="Arial"/>
            <w:color w:val="auto"/>
            <w:u w:val="none"/>
          </w:rPr>
          <w:t xml:space="preserve"> Васильева, д. 84</w:t>
        </w:r>
      </w:hyperlink>
      <w:r w:rsidR="00FC636B">
        <w:rPr>
          <w:rFonts w:ascii="PT Astra Serif" w:hAnsi="PT Astra Serif" w:cs="Arial"/>
        </w:rPr>
        <w:t xml:space="preserve">)                       </w:t>
      </w:r>
      <w:r w:rsidRPr="00486293">
        <w:rPr>
          <w:rFonts w:ascii="PT Astra Serif" w:hAnsi="PT Astra Serif"/>
        </w:rPr>
        <w:t xml:space="preserve">с момента заключения Государственного контракта и </w:t>
      </w:r>
      <w:r w:rsidR="00804818">
        <w:rPr>
          <w:rFonts w:ascii="PT Astra Serif" w:hAnsi="PT Astra Serif"/>
        </w:rPr>
        <w:t>по «26</w:t>
      </w:r>
      <w:r w:rsidR="00595070">
        <w:rPr>
          <w:rFonts w:ascii="PT Astra Serif" w:hAnsi="PT Astra Serif"/>
        </w:rPr>
        <w:t>»</w:t>
      </w:r>
      <w:r w:rsidR="00804818">
        <w:rPr>
          <w:rFonts w:ascii="PT Astra Serif" w:hAnsi="PT Astra Serif"/>
        </w:rPr>
        <w:t xml:space="preserve">  марта</w:t>
      </w:r>
      <w:r w:rsidR="00595070">
        <w:rPr>
          <w:rFonts w:ascii="PT Astra Serif" w:hAnsi="PT Astra Serif"/>
        </w:rPr>
        <w:t xml:space="preserve"> 2026</w:t>
      </w:r>
      <w:r w:rsidRPr="008B5F12">
        <w:rPr>
          <w:rFonts w:ascii="PT Astra Serif" w:hAnsi="PT Astra Serif"/>
        </w:rPr>
        <w:t xml:space="preserve"> года.</w:t>
      </w:r>
    </w:p>
    <w:p w:rsidR="00996D05" w:rsidRPr="00486293" w:rsidRDefault="00996D05" w:rsidP="00595070">
      <w:pPr>
        <w:pStyle w:val="ConsPlusNonformat"/>
        <w:spacing w:line="240" w:lineRule="atLeast"/>
        <w:jc w:val="both"/>
        <w:rPr>
          <w:rFonts w:ascii="PT Astra Serif" w:hAnsi="PT Astra Serif" w:cs="Times New Roman"/>
        </w:rPr>
      </w:pPr>
      <w:r w:rsidRPr="00486293">
        <w:rPr>
          <w:rFonts w:ascii="PT Astra Serif" w:hAnsi="PT Astra Serif" w:cs="Times New Roman"/>
        </w:rPr>
        <w:lastRenderedPageBreak/>
        <w:t>5.2. По окончанию оказания услуг Подрядчик представляет Государственному заказчику, акт выполненных работ.</w:t>
      </w:r>
    </w:p>
    <w:p w:rsidR="005A3651" w:rsidRPr="00BE43E6" w:rsidRDefault="006B2F52" w:rsidP="00BE43E6">
      <w:pPr>
        <w:numPr>
          <w:ilvl w:val="0"/>
          <w:numId w:val="3"/>
        </w:numPr>
        <w:spacing w:after="0"/>
        <w:jc w:val="center"/>
        <w:rPr>
          <w:rFonts w:ascii="PT Astra Serif" w:hAnsi="PT Astra Serif"/>
          <w:b/>
          <w:bCs/>
        </w:rPr>
      </w:pPr>
      <w:r w:rsidRPr="00486293">
        <w:rPr>
          <w:rFonts w:ascii="PT Astra Serif" w:hAnsi="PT Astra Serif"/>
          <w:b/>
          <w:bCs/>
        </w:rPr>
        <w:t>Цена и порядок расчетов</w:t>
      </w:r>
    </w:p>
    <w:p w:rsidR="00BE43E6" w:rsidRDefault="00BE43E6" w:rsidP="00BE43E6">
      <w:pPr>
        <w:spacing w:after="0"/>
        <w:rPr>
          <w:rFonts w:ascii="PT Astra Serif" w:hAnsi="PT Astra Serif"/>
        </w:rPr>
      </w:pPr>
      <w:r>
        <w:rPr>
          <w:rFonts w:ascii="PT Astra Serif" w:hAnsi="PT Astra Serif"/>
        </w:rPr>
        <w:t>6.1</w:t>
      </w:r>
      <w:r w:rsidR="006B2F52" w:rsidRPr="00486293">
        <w:rPr>
          <w:rFonts w:ascii="PT Astra Serif" w:hAnsi="PT Astra Serif"/>
        </w:rPr>
        <w:t xml:space="preserve">. </w:t>
      </w:r>
      <w:proofErr w:type="gramStart"/>
      <w:r w:rsidRPr="00BE43E6">
        <w:rPr>
          <w:rFonts w:ascii="PT Astra Serif" w:hAnsi="PT Astra Serif"/>
        </w:rPr>
        <w:t>Цена контракта является твердой, определена на весь срок исполнения контракта и включает в себя прибыль подрядчика, уплату налогов, сборов, других обязательных платежей и иных расходов подрядчика, связанных с выполнением обязательств по контракту, при котором цена контракта (цена работ) составляет: ______ рублей __ копеек, в том числе налог на добавленную стоимость (далее - НДС) по налоговой ставке ______ (______) процентов, а в случае если контракт заключается</w:t>
      </w:r>
      <w:proofErr w:type="gramEnd"/>
      <w:r w:rsidRPr="00BE43E6">
        <w:rPr>
          <w:rFonts w:ascii="PT Astra Serif" w:hAnsi="PT Astra Serif"/>
        </w:rPr>
        <w:t xml:space="preserve">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p>
    <w:p w:rsidR="00AF51B0" w:rsidRPr="00486293" w:rsidRDefault="006B2F52">
      <w:pPr>
        <w:spacing w:after="0"/>
        <w:rPr>
          <w:rFonts w:ascii="PT Astra Serif" w:hAnsi="PT Astra Serif"/>
        </w:rPr>
      </w:pPr>
      <w:r w:rsidRPr="00486293">
        <w:rPr>
          <w:rFonts w:ascii="PT Astra Serif" w:hAnsi="PT Astra Serif"/>
        </w:rPr>
        <w:t xml:space="preserve">6.3.  Финансовое обеспечение настоящего контракта осуществляется за счет средств </w:t>
      </w:r>
      <w:r w:rsidR="002D4664">
        <w:rPr>
          <w:rFonts w:ascii="PT Astra Serif" w:hAnsi="PT Astra Serif"/>
        </w:rPr>
        <w:t>дополнительного источника финансирования</w:t>
      </w:r>
      <w:r w:rsidR="00996D05" w:rsidRPr="00486293">
        <w:rPr>
          <w:rFonts w:ascii="PT Astra Serif" w:hAnsi="PT Astra Serif"/>
        </w:rPr>
        <w:t>.</w:t>
      </w:r>
    </w:p>
    <w:p w:rsidR="00AF51B0" w:rsidRPr="00486293" w:rsidRDefault="006B2F52">
      <w:pPr>
        <w:widowControl w:val="0"/>
        <w:autoSpaceDE w:val="0"/>
        <w:autoSpaceDN w:val="0"/>
        <w:adjustRightInd w:val="0"/>
        <w:spacing w:after="0"/>
        <w:rPr>
          <w:rFonts w:ascii="PT Astra Serif" w:hAnsi="PT Astra Serif"/>
        </w:rPr>
      </w:pPr>
      <w:r w:rsidRPr="00486293">
        <w:rPr>
          <w:rFonts w:ascii="PT Astra Serif" w:hAnsi="PT Astra Serif"/>
        </w:rPr>
        <w:t xml:space="preserve">6.4.  Оплата по Контракту осуществляется </w:t>
      </w:r>
      <w:proofErr w:type="gramStart"/>
      <w:r w:rsidRPr="00486293">
        <w:rPr>
          <w:rFonts w:ascii="PT Astra Serif" w:hAnsi="PT Astra Serif"/>
        </w:rPr>
        <w:t>в рублях Российской Федерации в безналичном порядке в форме платежных поручений путем перечисления Государственным заказчиком выделенных из дополнительного  бюджетного финансирования денежных средств на расчетный счет</w:t>
      </w:r>
      <w:proofErr w:type="gramEnd"/>
      <w:r w:rsidR="00595070">
        <w:rPr>
          <w:rFonts w:ascii="PT Astra Serif" w:hAnsi="PT Astra Serif"/>
        </w:rPr>
        <w:t xml:space="preserve"> </w:t>
      </w:r>
      <w:r w:rsidR="00F913FB" w:rsidRPr="00486293">
        <w:rPr>
          <w:rFonts w:ascii="PT Astra Serif" w:hAnsi="PT Astra Serif"/>
        </w:rPr>
        <w:t>Подрядчик</w:t>
      </w:r>
      <w:r w:rsidRPr="00486293">
        <w:rPr>
          <w:rFonts w:ascii="PT Astra Serif" w:hAnsi="PT Astra Serif"/>
        </w:rPr>
        <w:t>а, в следующем порядке:</w:t>
      </w:r>
    </w:p>
    <w:p w:rsidR="00AF51B0" w:rsidRPr="00486293" w:rsidRDefault="006B2F52">
      <w:pPr>
        <w:widowControl w:val="0"/>
        <w:autoSpaceDE w:val="0"/>
        <w:autoSpaceDN w:val="0"/>
        <w:adjustRightInd w:val="0"/>
        <w:spacing w:after="0"/>
        <w:rPr>
          <w:rFonts w:ascii="PT Astra Serif" w:hAnsi="PT Astra Serif"/>
        </w:rPr>
      </w:pPr>
      <w:r w:rsidRPr="00486293">
        <w:rPr>
          <w:rFonts w:ascii="PT Astra Serif" w:hAnsi="PT Astra Serif"/>
        </w:rPr>
        <w:t>6.4.1. Авансовые платежи по контракту не предусмотрены.</w:t>
      </w:r>
    </w:p>
    <w:p w:rsidR="00AF51B0" w:rsidRPr="00486293" w:rsidRDefault="006B2F52">
      <w:pPr>
        <w:widowControl w:val="0"/>
        <w:autoSpaceDE w:val="0"/>
        <w:autoSpaceDN w:val="0"/>
        <w:adjustRightInd w:val="0"/>
        <w:spacing w:after="0"/>
        <w:rPr>
          <w:rFonts w:ascii="PT Astra Serif" w:hAnsi="PT Astra Serif"/>
        </w:rPr>
      </w:pPr>
      <w:r w:rsidRPr="00486293">
        <w:rPr>
          <w:rFonts w:ascii="PT Astra Serif" w:hAnsi="PT Astra Serif"/>
        </w:rPr>
        <w:t xml:space="preserve">6.4.2.Оплата по Контракту осуществляется по безналичному расчету путем перечисления Государственным Заказчиком денежных средств на расчетный счет </w:t>
      </w:r>
      <w:r w:rsidR="00F913FB" w:rsidRPr="00486293">
        <w:rPr>
          <w:rFonts w:ascii="PT Astra Serif" w:hAnsi="PT Astra Serif"/>
        </w:rPr>
        <w:t>Подрядчик</w:t>
      </w:r>
      <w:r w:rsidRPr="00486293">
        <w:rPr>
          <w:rFonts w:ascii="PT Astra Serif" w:hAnsi="PT Astra Serif"/>
        </w:rPr>
        <w:t xml:space="preserve">а, </w:t>
      </w:r>
      <w:r w:rsidRPr="00486293">
        <w:rPr>
          <w:rFonts w:ascii="PT Astra Serif" w:hAnsi="PT Astra Serif"/>
          <w:color w:val="000000"/>
          <w:spacing w:val="1"/>
        </w:rPr>
        <w:t xml:space="preserve">в течение </w:t>
      </w:r>
      <w:r w:rsidR="007D31F2" w:rsidRPr="00486293">
        <w:rPr>
          <w:rFonts w:ascii="PT Astra Serif" w:hAnsi="PT Astra Serif"/>
          <w:color w:val="000000"/>
          <w:spacing w:val="1"/>
        </w:rPr>
        <w:t>7</w:t>
      </w:r>
      <w:r w:rsidR="007D31F2" w:rsidRPr="00486293">
        <w:rPr>
          <w:rFonts w:ascii="PT Astra Serif" w:hAnsi="PT Astra Serif"/>
          <w:bCs/>
        </w:rPr>
        <w:t xml:space="preserve"> (семи</w:t>
      </w:r>
      <w:r w:rsidR="00DC2201" w:rsidRPr="00486293">
        <w:rPr>
          <w:rFonts w:ascii="PT Astra Serif" w:hAnsi="PT Astra Serif"/>
          <w:bCs/>
        </w:rPr>
        <w:t>)</w:t>
      </w:r>
      <w:r w:rsidR="007D31F2" w:rsidRPr="00486293">
        <w:rPr>
          <w:rFonts w:ascii="PT Astra Serif" w:hAnsi="PT Astra Serif"/>
          <w:bCs/>
        </w:rPr>
        <w:t xml:space="preserve"> рабочих</w:t>
      </w:r>
      <w:r w:rsidR="00777375" w:rsidRPr="00486293">
        <w:rPr>
          <w:rFonts w:ascii="PT Astra Serif" w:hAnsi="PT Astra Serif"/>
          <w:bCs/>
        </w:rPr>
        <w:t xml:space="preserve"> дней</w:t>
      </w:r>
      <w:r w:rsidRPr="00486293">
        <w:rPr>
          <w:rFonts w:ascii="PT Astra Serif" w:hAnsi="PT Astra Serif"/>
          <w:bCs/>
        </w:rPr>
        <w:t>с даты подписания документа о приемке Государственным Заказчиком (</w:t>
      </w:r>
      <w:r w:rsidR="00996D05" w:rsidRPr="00486293">
        <w:rPr>
          <w:rFonts w:ascii="PT Astra Serif" w:hAnsi="PT Astra Serif"/>
          <w:bCs/>
        </w:rPr>
        <w:t>Акта выполненных работ</w:t>
      </w:r>
      <w:r w:rsidR="00996D05" w:rsidRPr="00486293">
        <w:rPr>
          <w:rFonts w:ascii="PT Astra Serif" w:hAnsi="PT Astra Serif"/>
        </w:rPr>
        <w:t>)</w:t>
      </w:r>
      <w:r w:rsidRPr="00486293">
        <w:rPr>
          <w:rFonts w:ascii="PT Astra Serif" w:hAnsi="PT Astra Serif"/>
        </w:rPr>
        <w:t>.</w:t>
      </w:r>
    </w:p>
    <w:p w:rsidR="00AF51B0" w:rsidRPr="00486293" w:rsidRDefault="006B2F52">
      <w:pPr>
        <w:widowControl w:val="0"/>
        <w:autoSpaceDE w:val="0"/>
        <w:autoSpaceDN w:val="0"/>
        <w:adjustRightInd w:val="0"/>
        <w:spacing w:after="0"/>
        <w:rPr>
          <w:rFonts w:ascii="PT Astra Serif" w:hAnsi="PT Astra Serif"/>
        </w:rPr>
      </w:pPr>
      <w:r w:rsidRPr="00486293">
        <w:rPr>
          <w:rFonts w:ascii="PT Astra Serif" w:hAnsi="PT Astra Serif"/>
        </w:rPr>
        <w:t xml:space="preserve">6.5. </w:t>
      </w:r>
      <w:r w:rsidRPr="00486293">
        <w:rPr>
          <w:rFonts w:ascii="PT Astra Serif" w:eastAsia="Calibri" w:hAnsi="PT Astra Serif"/>
          <w:lang w:eastAsia="en-US"/>
        </w:rPr>
        <w:t xml:space="preserve">В соответствии с п.14 ст. 34 в Государственный контракт включено условие                         об удержании суммы неисполненных </w:t>
      </w:r>
      <w:r w:rsidR="00F913FB" w:rsidRPr="00486293">
        <w:rPr>
          <w:rFonts w:ascii="PT Astra Serif" w:eastAsia="Calibri" w:hAnsi="PT Astra Serif"/>
          <w:lang w:eastAsia="en-US"/>
        </w:rPr>
        <w:t>подрядчик</w:t>
      </w:r>
      <w:r w:rsidRPr="00486293">
        <w:rPr>
          <w:rFonts w:ascii="PT Astra Serif" w:eastAsia="Calibri" w:hAnsi="PT Astra Serif"/>
          <w:lang w:eastAsia="en-US"/>
        </w:rPr>
        <w:t>ом (</w:t>
      </w:r>
      <w:r w:rsidR="00996D05" w:rsidRPr="00486293">
        <w:rPr>
          <w:rFonts w:ascii="PT Astra Serif" w:eastAsia="Calibri" w:hAnsi="PT Astra Serif"/>
          <w:lang w:eastAsia="en-US"/>
        </w:rPr>
        <w:t>поставщиком</w:t>
      </w:r>
      <w:r w:rsidRPr="00486293">
        <w:rPr>
          <w:rFonts w:ascii="PT Astra Serif" w:eastAsia="Calibri" w:hAnsi="PT Astra Serif"/>
          <w:lang w:eastAsia="en-US"/>
        </w:rPr>
        <w:t xml:space="preserve">, исполнителем) требований об уплате неустоек (штрафов, пеней), предъявленных Государственным заказчиком в соответствии с 44-ФЗ, из суммы, подлежащей оплате </w:t>
      </w:r>
      <w:r w:rsidR="00F913FB" w:rsidRPr="00486293">
        <w:rPr>
          <w:rFonts w:ascii="PT Astra Serif" w:eastAsia="Calibri" w:hAnsi="PT Astra Serif"/>
          <w:lang w:eastAsia="en-US"/>
        </w:rPr>
        <w:t>подрядчик</w:t>
      </w:r>
      <w:r w:rsidRPr="00486293">
        <w:rPr>
          <w:rFonts w:ascii="PT Astra Serif" w:eastAsia="Calibri" w:hAnsi="PT Astra Serif"/>
          <w:lang w:eastAsia="en-US"/>
        </w:rPr>
        <w:t xml:space="preserve">у,  в </w:t>
      </w:r>
      <w:proofErr w:type="gramStart"/>
      <w:r w:rsidRPr="00486293">
        <w:rPr>
          <w:rFonts w:ascii="PT Astra Serif" w:eastAsia="Calibri" w:hAnsi="PT Astra Serif"/>
          <w:lang w:eastAsia="en-US"/>
        </w:rPr>
        <w:t>связи</w:t>
      </w:r>
      <w:proofErr w:type="gramEnd"/>
      <w:r w:rsidRPr="00486293">
        <w:rPr>
          <w:rFonts w:ascii="PT Astra Serif" w:eastAsia="Calibri" w:hAnsi="PT Astra Serif"/>
          <w:lang w:eastAsia="en-US"/>
        </w:rPr>
        <w:t xml:space="preserve">                с чем Государственный заказчик вправе производить оплату по государственному контракту за вычетом соответствующего размера неустойки (штрафа, пени).</w:t>
      </w:r>
    </w:p>
    <w:p w:rsidR="00AF51B0" w:rsidRPr="00486293" w:rsidRDefault="006B2F52">
      <w:pPr>
        <w:pStyle w:val="af3"/>
        <w:rPr>
          <w:rFonts w:ascii="PT Astra Serif" w:hAnsi="PT Astra Serif"/>
        </w:rPr>
      </w:pPr>
      <w:r w:rsidRPr="00486293">
        <w:rPr>
          <w:rFonts w:ascii="PT Astra Serif" w:hAnsi="PT Astra Serif"/>
        </w:rPr>
        <w:t xml:space="preserve">6.6. Обязательства по  оплате </w:t>
      </w:r>
      <w:r w:rsidR="00F913FB" w:rsidRPr="00486293">
        <w:rPr>
          <w:rFonts w:ascii="PT Astra Serif" w:hAnsi="PT Astra Serif"/>
        </w:rPr>
        <w:t>Работы</w:t>
      </w:r>
      <w:r w:rsidRPr="00486293">
        <w:rPr>
          <w:rFonts w:ascii="PT Astra Serif" w:hAnsi="PT Astra Serif"/>
        </w:rPr>
        <w:t xml:space="preserve"> считаются выполненными в день списа</w:t>
      </w:r>
      <w:r w:rsidR="00996D05" w:rsidRPr="00486293">
        <w:rPr>
          <w:rFonts w:ascii="PT Astra Serif" w:hAnsi="PT Astra Serif"/>
        </w:rPr>
        <w:t>ния денежных средств со счетов «Государственного з</w:t>
      </w:r>
      <w:r w:rsidRPr="00486293">
        <w:rPr>
          <w:rFonts w:ascii="PT Astra Serif" w:hAnsi="PT Astra Serif"/>
        </w:rPr>
        <w:t>аказчика».</w:t>
      </w:r>
    </w:p>
    <w:p w:rsidR="00BC470B" w:rsidRPr="00486293" w:rsidRDefault="006B2F52">
      <w:pPr>
        <w:pStyle w:val="af3"/>
        <w:rPr>
          <w:rFonts w:ascii="PT Astra Serif" w:eastAsia="Calibri" w:hAnsi="PT Astra Serif"/>
          <w:lang w:eastAsia="en-US"/>
        </w:rPr>
      </w:pPr>
      <w:r w:rsidRPr="00486293">
        <w:rPr>
          <w:rFonts w:ascii="PT Astra Serif" w:eastAsia="Calibri" w:hAnsi="PT Astra Serif"/>
          <w:lang w:eastAsia="en-US"/>
        </w:rPr>
        <w:t>6.</w:t>
      </w:r>
      <w:r w:rsidR="00C4160D" w:rsidRPr="00486293">
        <w:rPr>
          <w:rFonts w:ascii="PT Astra Serif" w:eastAsia="Calibri" w:hAnsi="PT Astra Serif"/>
          <w:lang w:eastAsia="en-US"/>
        </w:rPr>
        <w:t>7</w:t>
      </w:r>
      <w:r w:rsidRPr="00486293">
        <w:rPr>
          <w:rFonts w:ascii="PT Astra Serif" w:eastAsia="Calibri" w:hAnsi="PT Astra Serif"/>
          <w:lang w:eastAsia="en-US"/>
        </w:rPr>
        <w:t xml:space="preserve">. </w:t>
      </w:r>
      <w:proofErr w:type="gramStart"/>
      <w:r w:rsidRPr="00486293">
        <w:rPr>
          <w:rFonts w:ascii="PT Astra Serif" w:eastAsia="Calibri" w:hAnsi="PT Astra Serif"/>
          <w:lang w:eastAsia="en-US"/>
        </w:rPr>
        <w:t xml:space="preserve">Если по предложению государственного заказчика увеличиваются предусмотренные контрактом </w:t>
      </w:r>
      <w:r w:rsidR="00996D05" w:rsidRPr="00486293">
        <w:rPr>
          <w:rFonts w:ascii="PT Astra Serif" w:eastAsia="Calibri" w:hAnsi="PT Astra Serif"/>
          <w:lang w:eastAsia="en-US"/>
        </w:rPr>
        <w:t>объемвыполняемых работ</w:t>
      </w:r>
      <w:r w:rsidRPr="00486293">
        <w:rPr>
          <w:rFonts w:ascii="PT Astra Serif" w:eastAsia="Calibri" w:hAnsi="PT Astra Serif"/>
          <w:lang w:eastAsia="en-US"/>
        </w:rPr>
        <w:t xml:space="preserve">, не более чем на десять процентов или уменьшаются предусмотренные контрактом </w:t>
      </w:r>
      <w:r w:rsidR="00996D05" w:rsidRPr="00486293">
        <w:rPr>
          <w:rFonts w:ascii="PT Astra Serif" w:eastAsia="Calibri" w:hAnsi="PT Astra Serif"/>
          <w:lang w:eastAsia="en-US"/>
        </w:rPr>
        <w:t>объем выполняемых работ</w:t>
      </w:r>
      <w:r w:rsidRPr="00486293">
        <w:rPr>
          <w:rFonts w:ascii="PT Astra Serif" w:eastAsia="Calibri" w:hAnsi="PT Astra Serif"/>
          <w:lang w:eastAsia="en-US"/>
        </w:rPr>
        <w:t xml:space="preserve">, не более чем на десять процентов, то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F913FB" w:rsidRPr="00486293">
        <w:rPr>
          <w:rFonts w:ascii="PT Astra Serif" w:eastAsia="Calibri" w:hAnsi="PT Astra Serif"/>
          <w:lang w:eastAsia="en-US"/>
        </w:rPr>
        <w:t>работы</w:t>
      </w:r>
      <w:r w:rsidRPr="00486293">
        <w:rPr>
          <w:rFonts w:ascii="PT Astra Serif" w:eastAsia="Calibri" w:hAnsi="PT Astra Serif"/>
          <w:lang w:eastAsia="en-US"/>
        </w:rPr>
        <w:t xml:space="preserve">, исходя из установленной в контракте цены единицы </w:t>
      </w:r>
      <w:r w:rsidR="00F913FB" w:rsidRPr="00486293">
        <w:rPr>
          <w:rFonts w:ascii="PT Astra Serif" w:eastAsia="Calibri" w:hAnsi="PT Astra Serif"/>
          <w:lang w:eastAsia="en-US"/>
        </w:rPr>
        <w:t>работы</w:t>
      </w:r>
      <w:r w:rsidRPr="00486293">
        <w:rPr>
          <w:rFonts w:ascii="PT Astra Serif" w:eastAsia="Calibri" w:hAnsi="PT Astra Serif"/>
          <w:lang w:eastAsia="en-US"/>
        </w:rPr>
        <w:t>, но не более чем</w:t>
      </w:r>
      <w:proofErr w:type="gramEnd"/>
      <w:r w:rsidRPr="00486293">
        <w:rPr>
          <w:rFonts w:ascii="PT Astra Serif" w:eastAsia="Calibri" w:hAnsi="PT Astra Serif"/>
          <w:lang w:eastAsia="en-US"/>
        </w:rPr>
        <w:t xml:space="preserve"> на десять процентов цены контракта. При уменьшении предусмотренных контрактом </w:t>
      </w:r>
      <w:r w:rsidR="00996D05" w:rsidRPr="00486293">
        <w:rPr>
          <w:rFonts w:ascii="PT Astra Serif" w:eastAsia="Calibri" w:hAnsi="PT Astra Serif"/>
          <w:lang w:eastAsia="en-US"/>
        </w:rPr>
        <w:t>объема выполняемой работы</w:t>
      </w:r>
      <w:r w:rsidRPr="00486293">
        <w:rPr>
          <w:rFonts w:ascii="PT Astra Serif" w:eastAsia="Calibri" w:hAnsi="PT Astra Serif"/>
          <w:lang w:eastAsia="en-US"/>
        </w:rPr>
        <w:t>, стороны контракта обязаны уменьшить цену контракта исходя из цены единицы</w:t>
      </w:r>
      <w:r w:rsidR="00996D05" w:rsidRPr="00486293">
        <w:rPr>
          <w:rFonts w:ascii="PT Astra Serif" w:eastAsia="Calibri" w:hAnsi="PT Astra Serif"/>
          <w:lang w:eastAsia="en-US"/>
        </w:rPr>
        <w:t xml:space="preserve"> объема выполняемыхработ</w:t>
      </w:r>
      <w:r w:rsidRPr="00486293">
        <w:rPr>
          <w:rFonts w:ascii="PT Astra Serif" w:eastAsia="Calibri" w:hAnsi="PT Astra Serif"/>
          <w:lang w:eastAsia="en-US"/>
        </w:rPr>
        <w:t xml:space="preserve">. Цена единицы дополнительно </w:t>
      </w:r>
      <w:r w:rsidR="00996D05" w:rsidRPr="00486293">
        <w:rPr>
          <w:rFonts w:ascii="PT Astra Serif" w:eastAsia="Calibri" w:hAnsi="PT Astra Serif"/>
          <w:lang w:eastAsia="en-US"/>
        </w:rPr>
        <w:t>выполненных работ</w:t>
      </w:r>
      <w:r w:rsidRPr="00486293">
        <w:rPr>
          <w:rFonts w:ascii="PT Astra Serif" w:eastAsia="Calibri" w:hAnsi="PT Astra Serif"/>
          <w:lang w:eastAsia="en-US"/>
        </w:rPr>
        <w:t xml:space="preserve"> или цена единицы </w:t>
      </w:r>
      <w:r w:rsidR="00F913FB" w:rsidRPr="00486293">
        <w:rPr>
          <w:rFonts w:ascii="PT Astra Serif" w:eastAsia="Calibri" w:hAnsi="PT Astra Serif"/>
          <w:lang w:eastAsia="en-US"/>
        </w:rPr>
        <w:t>работы</w:t>
      </w:r>
      <w:r w:rsidRPr="00486293">
        <w:rPr>
          <w:rFonts w:ascii="PT Astra Serif" w:eastAsia="Calibri" w:hAnsi="PT Astra Serif"/>
          <w:lang w:eastAsia="en-US"/>
        </w:rPr>
        <w:t xml:space="preserve"> при уменьшен</w:t>
      </w:r>
      <w:r w:rsidR="00996D05" w:rsidRPr="00486293">
        <w:rPr>
          <w:rFonts w:ascii="PT Astra Serif" w:eastAsia="Calibri" w:hAnsi="PT Astra Serif"/>
          <w:lang w:eastAsia="en-US"/>
        </w:rPr>
        <w:t xml:space="preserve">ии предусмотренного контрактом объема выполненных работ </w:t>
      </w:r>
      <w:r w:rsidRPr="00486293">
        <w:rPr>
          <w:rFonts w:ascii="PT Astra Serif" w:eastAsia="Calibri" w:hAnsi="PT Astra Serif"/>
          <w:lang w:eastAsia="en-US"/>
        </w:rPr>
        <w:t>должна определяться как частное от деления первоначальной цены контракта на предусмотренн</w:t>
      </w:r>
      <w:r w:rsidR="00996D05" w:rsidRPr="00486293">
        <w:rPr>
          <w:rFonts w:ascii="PT Astra Serif" w:eastAsia="Calibri" w:hAnsi="PT Astra Serif"/>
          <w:lang w:eastAsia="en-US"/>
        </w:rPr>
        <w:t>ое в контракте количество такой</w:t>
      </w:r>
      <w:r w:rsidR="00F913FB" w:rsidRPr="00486293">
        <w:rPr>
          <w:rFonts w:ascii="PT Astra Serif" w:eastAsia="Calibri" w:hAnsi="PT Astra Serif"/>
          <w:lang w:eastAsia="en-US"/>
        </w:rPr>
        <w:t>работы</w:t>
      </w:r>
      <w:r w:rsidRPr="00486293">
        <w:rPr>
          <w:rFonts w:ascii="PT Astra Serif" w:eastAsia="Calibri" w:hAnsi="PT Astra Serif"/>
          <w:lang w:eastAsia="en-US"/>
        </w:rPr>
        <w:t>.</w:t>
      </w:r>
    </w:p>
    <w:p w:rsidR="008B6B0E" w:rsidRPr="00486293" w:rsidRDefault="006B2F52" w:rsidP="005A3651">
      <w:pPr>
        <w:ind w:left="720"/>
        <w:jc w:val="center"/>
        <w:rPr>
          <w:rFonts w:ascii="PT Astra Serif" w:hAnsi="PT Astra Serif"/>
          <w:b/>
          <w:bCs/>
        </w:rPr>
      </w:pPr>
      <w:r w:rsidRPr="00486293">
        <w:rPr>
          <w:rFonts w:ascii="PT Astra Serif" w:hAnsi="PT Astra Serif"/>
          <w:b/>
          <w:bCs/>
        </w:rPr>
        <w:t>7 . Имущественная ответственность</w:t>
      </w:r>
    </w:p>
    <w:p w:rsidR="00AF51B0" w:rsidRPr="00486293" w:rsidRDefault="006B2F52">
      <w:pPr>
        <w:rPr>
          <w:rFonts w:ascii="PT Astra Serif" w:hAnsi="PT Astra Serif"/>
        </w:rPr>
      </w:pPr>
      <w:r w:rsidRPr="00486293">
        <w:rPr>
          <w:rFonts w:ascii="PT Astra Serif" w:hAnsi="PT Astra Serif"/>
        </w:rPr>
        <w:t xml:space="preserve">7.1.В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F913FB" w:rsidRPr="00486293">
        <w:rPr>
          <w:rFonts w:ascii="PT Astra Serif" w:hAnsi="PT Astra Serif"/>
        </w:rPr>
        <w:t>подрядчик</w:t>
      </w:r>
      <w:r w:rsidRPr="00486293">
        <w:rPr>
          <w:rFonts w:ascii="PT Astra Serif" w:hAnsi="PT Astra Serif"/>
        </w:rPr>
        <w:t xml:space="preserve"> (</w:t>
      </w:r>
      <w:r w:rsidR="00996D05" w:rsidRPr="00486293">
        <w:rPr>
          <w:rFonts w:ascii="PT Astra Serif" w:hAnsi="PT Astra Serif"/>
        </w:rPr>
        <w:t>поставщик</w:t>
      </w:r>
      <w:r w:rsidRPr="00486293">
        <w:rPr>
          <w:rFonts w:ascii="PT Astra Serif" w:hAnsi="PT Astra Serif"/>
        </w:rPr>
        <w:t xml:space="preserve">,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Pr="00486293">
        <w:rPr>
          <w:rFonts w:ascii="PT Astra Serif" w:hAnsi="PT Astra Serif"/>
          <w:b/>
        </w:rPr>
        <w:t xml:space="preserve">ключевой </w:t>
      </w:r>
      <w:r w:rsidRPr="00486293">
        <w:rPr>
          <w:rFonts w:ascii="PT Astra Serif" w:hAnsi="PT Astra Serif"/>
          <w:b/>
        </w:rPr>
        <w:lastRenderedPageBreak/>
        <w:t>ставки</w:t>
      </w:r>
      <w:r w:rsidRPr="00486293">
        <w:rPr>
          <w:rFonts w:ascii="PT Astra Serif" w:hAnsi="PT Astra Serif"/>
        </w:rPr>
        <w:t xml:space="preserve">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AF51B0" w:rsidRPr="00486293" w:rsidRDefault="006B2F52">
      <w:pPr>
        <w:rPr>
          <w:rFonts w:ascii="PT Astra Serif" w:hAnsi="PT Astra Serif"/>
        </w:rPr>
      </w:pPr>
      <w:r w:rsidRPr="00486293">
        <w:rPr>
          <w:rFonts w:ascii="PT Astra Serif" w:hAnsi="PT Astra Serif"/>
        </w:rPr>
        <w:t xml:space="preserve">7.2. </w:t>
      </w:r>
      <w:proofErr w:type="gramStart"/>
      <w:r w:rsidRPr="00486293">
        <w:rPr>
          <w:rFonts w:ascii="PT Astra Serif" w:hAnsi="PT Astra Serif"/>
        </w:rPr>
        <w:t xml:space="preserve">В случае просрочки исполнения </w:t>
      </w:r>
      <w:r w:rsidR="00F913FB" w:rsidRPr="00486293">
        <w:rPr>
          <w:rFonts w:ascii="PT Astra Serif" w:hAnsi="PT Astra Serif"/>
        </w:rPr>
        <w:t>подрядчик</w:t>
      </w:r>
      <w:r w:rsidR="00FF1AE0">
        <w:rPr>
          <w:rFonts w:ascii="PT Astra Serif" w:hAnsi="PT Astra Serif"/>
        </w:rPr>
        <w:t>ом (по</w:t>
      </w:r>
      <w:r w:rsidR="000C1D7B" w:rsidRPr="00486293">
        <w:rPr>
          <w:rFonts w:ascii="PT Astra Serif" w:hAnsi="PT Astra Serif"/>
        </w:rPr>
        <w:t>ставщиком</w:t>
      </w:r>
      <w:r w:rsidRPr="00486293">
        <w:rPr>
          <w:rFonts w:ascii="PT Astra Serif" w:hAnsi="PT Astra Serif"/>
        </w:rPr>
        <w:t xml:space="preserve">,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F913FB" w:rsidRPr="00486293">
        <w:rPr>
          <w:rFonts w:ascii="PT Astra Serif" w:hAnsi="PT Astra Serif"/>
        </w:rPr>
        <w:t>подрядчик</w:t>
      </w:r>
      <w:r w:rsidRPr="00486293">
        <w:rPr>
          <w:rFonts w:ascii="PT Astra Serif" w:hAnsi="PT Astra Serif"/>
        </w:rPr>
        <w:t>ом (</w:t>
      </w:r>
      <w:r w:rsidR="000C1D7B" w:rsidRPr="00486293">
        <w:rPr>
          <w:rFonts w:ascii="PT Astra Serif" w:hAnsi="PT Astra Serif"/>
        </w:rPr>
        <w:t>поставщиком</w:t>
      </w:r>
      <w:r w:rsidRPr="00486293">
        <w:rPr>
          <w:rFonts w:ascii="PT Astra Serif" w:hAnsi="PT Astra Serif"/>
        </w:rPr>
        <w:t xml:space="preserve">, исполнителем) обязательств, предусмотренных контрактом, Государственный заказчик направляет </w:t>
      </w:r>
      <w:r w:rsidR="00F913FB" w:rsidRPr="00486293">
        <w:rPr>
          <w:rFonts w:ascii="PT Astra Serif" w:hAnsi="PT Astra Serif"/>
        </w:rPr>
        <w:t>подрядчик</w:t>
      </w:r>
      <w:r w:rsidRPr="00486293">
        <w:rPr>
          <w:rFonts w:ascii="PT Astra Serif" w:hAnsi="PT Astra Serif"/>
        </w:rPr>
        <w:t>у (</w:t>
      </w:r>
      <w:r w:rsidR="000C1D7B" w:rsidRPr="00486293">
        <w:rPr>
          <w:rFonts w:ascii="PT Astra Serif" w:hAnsi="PT Astra Serif"/>
        </w:rPr>
        <w:t>поставщику</w:t>
      </w:r>
      <w:r w:rsidRPr="00486293">
        <w:rPr>
          <w:rFonts w:ascii="PT Astra Serif" w:hAnsi="PT Astra Serif"/>
        </w:rPr>
        <w:t>, исполнителю) требование об уплате неустоек (штрафов, пеней).</w:t>
      </w:r>
      <w:proofErr w:type="gramEnd"/>
    </w:p>
    <w:p w:rsidR="00AF51B0" w:rsidRPr="00486293" w:rsidRDefault="006B2F52">
      <w:pPr>
        <w:rPr>
          <w:rFonts w:ascii="PT Astra Serif" w:hAnsi="PT Astra Serif"/>
        </w:rPr>
      </w:pPr>
      <w:r w:rsidRPr="00486293">
        <w:rPr>
          <w:rFonts w:ascii="PT Astra Serif" w:hAnsi="PT Astra Serif"/>
        </w:rPr>
        <w:t xml:space="preserve">7.3. </w:t>
      </w:r>
      <w:proofErr w:type="gramStart"/>
      <w:r w:rsidRPr="00486293">
        <w:rPr>
          <w:rFonts w:ascii="PT Astra Serif" w:hAnsi="PT Astra Serif"/>
        </w:rPr>
        <w:t xml:space="preserve">Пеня начисляется за каждый день просрочки исполнения </w:t>
      </w:r>
      <w:r w:rsidR="00F913FB" w:rsidRPr="00486293">
        <w:rPr>
          <w:rFonts w:ascii="PT Astra Serif" w:hAnsi="PT Astra Serif"/>
        </w:rPr>
        <w:t>подрядчик</w:t>
      </w:r>
      <w:r w:rsidRPr="00486293">
        <w:rPr>
          <w:rFonts w:ascii="PT Astra Serif" w:hAnsi="PT Astra Serif"/>
        </w:rPr>
        <w:t>ом (</w:t>
      </w:r>
      <w:r w:rsidR="000C1D7B" w:rsidRPr="00486293">
        <w:rPr>
          <w:rFonts w:ascii="PT Astra Serif" w:hAnsi="PT Astra Serif"/>
        </w:rPr>
        <w:t>поставщику</w:t>
      </w:r>
      <w:r w:rsidRPr="00486293">
        <w:rPr>
          <w:rFonts w:ascii="PT Astra Serif" w:hAnsi="PT Astra Serif"/>
        </w:rPr>
        <w:t xml:space="preserve">,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F913FB" w:rsidRPr="00486293">
        <w:rPr>
          <w:rFonts w:ascii="PT Astra Serif" w:hAnsi="PT Astra Serif"/>
        </w:rPr>
        <w:t>подрядчик</w:t>
      </w:r>
      <w:r w:rsidR="000C1D7B" w:rsidRPr="00486293">
        <w:rPr>
          <w:rFonts w:ascii="PT Astra Serif" w:hAnsi="PT Astra Serif"/>
        </w:rPr>
        <w:t>ом (поставщиком</w:t>
      </w:r>
      <w:r w:rsidRPr="00486293">
        <w:rPr>
          <w:rFonts w:ascii="PT Astra Serif" w:hAnsi="PT Astra Serif"/>
        </w:rPr>
        <w:t>, исполнителем</w:t>
      </w:r>
      <w:proofErr w:type="gramEnd"/>
      <w:r w:rsidRPr="00486293">
        <w:rPr>
          <w:rFonts w:ascii="PT Astra Serif" w:hAnsi="PT Astra Serif"/>
        </w:rPr>
        <w:t>)</w:t>
      </w:r>
      <w:r w:rsidR="004A2F01" w:rsidRPr="00486293">
        <w:rPr>
          <w:rFonts w:ascii="PT Astra Serif" w:hAnsi="PT Astra Serif"/>
        </w:rPr>
        <w:t>,</w:t>
      </w:r>
      <w:r w:rsidRPr="00486293">
        <w:rPr>
          <w:rFonts w:ascii="PT Astra Serif" w:hAnsi="PT Astra Serif"/>
        </w:rPr>
        <w:t xml:space="preserve"> за исключением случаев, если законодательством Российской Федерации установлен иной порядок начисления пени.</w:t>
      </w:r>
    </w:p>
    <w:p w:rsidR="00AF51B0" w:rsidRPr="00486293" w:rsidRDefault="006B2F52">
      <w:pPr>
        <w:autoSpaceDE w:val="0"/>
        <w:autoSpaceDN w:val="0"/>
        <w:adjustRightInd w:val="0"/>
        <w:spacing w:after="0"/>
        <w:rPr>
          <w:rFonts w:ascii="PT Astra Serif" w:eastAsia="Calibri" w:hAnsi="PT Astra Serif"/>
        </w:rPr>
      </w:pPr>
      <w:r w:rsidRPr="00486293">
        <w:rPr>
          <w:rFonts w:ascii="PT Astra Serif" w:hAnsi="PT Astra Serif"/>
        </w:rPr>
        <w:t>7.4.</w:t>
      </w:r>
      <w:r w:rsidRPr="00486293">
        <w:rPr>
          <w:rFonts w:ascii="PT Astra Serif" w:eastAsia="Calibri" w:hAnsi="PT Astra Serif"/>
        </w:rPr>
        <w:t xml:space="preserve"> Штрафы начисляются за неисполнение или ненадлежащее исполнение </w:t>
      </w:r>
      <w:r w:rsidR="00F913FB" w:rsidRPr="00486293">
        <w:rPr>
          <w:rFonts w:ascii="PT Astra Serif" w:eastAsia="Calibri" w:hAnsi="PT Astra Serif"/>
        </w:rPr>
        <w:t>подрядчик</w:t>
      </w:r>
      <w:r w:rsidRPr="00486293">
        <w:rPr>
          <w:rFonts w:ascii="PT Astra Serif" w:eastAsia="Calibri" w:hAnsi="PT Astra Serif"/>
        </w:rPr>
        <w:t>ом (</w:t>
      </w:r>
      <w:r w:rsidR="000C1D7B" w:rsidRPr="00486293">
        <w:rPr>
          <w:rFonts w:ascii="PT Astra Serif" w:hAnsi="PT Astra Serif"/>
        </w:rPr>
        <w:t>поставщиком</w:t>
      </w:r>
      <w:r w:rsidRPr="00486293">
        <w:rPr>
          <w:rFonts w:ascii="PT Astra Serif" w:eastAsia="Calibri" w:hAnsi="PT Astra Serif"/>
        </w:rPr>
        <w:t xml:space="preserve">, исполнителем) обязательств, предусмотренных контрактом,                                               за исключением просрочки исполнения </w:t>
      </w:r>
      <w:r w:rsidR="00F913FB" w:rsidRPr="00486293">
        <w:rPr>
          <w:rFonts w:ascii="PT Astra Serif" w:eastAsia="Calibri" w:hAnsi="PT Astra Serif"/>
        </w:rPr>
        <w:t>подрядчик</w:t>
      </w:r>
      <w:r w:rsidRPr="00486293">
        <w:rPr>
          <w:rFonts w:ascii="PT Astra Serif" w:eastAsia="Calibri" w:hAnsi="PT Astra Serif"/>
        </w:rPr>
        <w:t>ом (</w:t>
      </w:r>
      <w:r w:rsidR="000C1D7B" w:rsidRPr="00486293">
        <w:rPr>
          <w:rFonts w:ascii="PT Astra Serif" w:hAnsi="PT Astra Serif"/>
        </w:rPr>
        <w:t>поставщик</w:t>
      </w:r>
      <w:bookmarkStart w:id="1" w:name="_GoBack"/>
      <w:bookmarkEnd w:id="1"/>
      <w:r w:rsidR="000C1D7B" w:rsidRPr="00486293">
        <w:rPr>
          <w:rFonts w:ascii="PT Astra Serif" w:hAnsi="PT Astra Serif"/>
        </w:rPr>
        <w:t>ом</w:t>
      </w:r>
      <w:r w:rsidRPr="00486293">
        <w:rPr>
          <w:rFonts w:ascii="PT Astra Serif" w:eastAsia="Calibri" w:hAnsi="PT Astra Serif"/>
        </w:rPr>
        <w:t xml:space="preserve">,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9" w:history="1">
        <w:r w:rsidRPr="00486293">
          <w:rPr>
            <w:rFonts w:ascii="PT Astra Serif" w:eastAsia="Calibri" w:hAnsi="PT Astra Serif"/>
            <w:color w:val="0000FF"/>
            <w:u w:val="single"/>
          </w:rPr>
          <w:t>порядке</w:t>
        </w:r>
      </w:hyperlink>
      <w:r w:rsidRPr="00486293">
        <w:rPr>
          <w:rFonts w:ascii="PT Astra Serif" w:eastAsia="Calibri" w:hAnsi="PT Astra Serif"/>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AF51B0" w:rsidRPr="00486293" w:rsidRDefault="006B2F52">
      <w:pPr>
        <w:autoSpaceDE w:val="0"/>
        <w:autoSpaceDN w:val="0"/>
        <w:adjustRightInd w:val="0"/>
        <w:spacing w:after="0"/>
        <w:rPr>
          <w:rFonts w:ascii="PT Astra Serif" w:hAnsi="PT Astra Serif"/>
        </w:rPr>
      </w:pPr>
      <w:r w:rsidRPr="00486293">
        <w:rPr>
          <w:rFonts w:ascii="PT Astra Serif" w:hAnsi="PT Astra Serif"/>
        </w:rPr>
        <w:tab/>
      </w:r>
      <w:proofErr w:type="gramStart"/>
      <w:r w:rsidRPr="00486293">
        <w:rPr>
          <w:rFonts w:ascii="PT Astra Serif" w:eastAsia="Calibri" w:hAnsi="PT Astra Serif"/>
        </w:rPr>
        <w:t xml:space="preserve">За каждый факт неисполнения или ненадлежащего исполнения </w:t>
      </w:r>
      <w:r w:rsidR="00F913FB" w:rsidRPr="00486293">
        <w:rPr>
          <w:rFonts w:ascii="PT Astra Serif" w:eastAsia="Calibri" w:hAnsi="PT Astra Serif"/>
        </w:rPr>
        <w:t>подрядчик</w:t>
      </w:r>
      <w:r w:rsidRPr="00486293">
        <w:rPr>
          <w:rFonts w:ascii="PT Astra Serif" w:eastAsia="Calibri" w:hAnsi="PT Astra Serif"/>
        </w:rPr>
        <w:t>ом (</w:t>
      </w:r>
      <w:r w:rsidR="000C1D7B" w:rsidRPr="00486293">
        <w:rPr>
          <w:rFonts w:ascii="PT Astra Serif" w:hAnsi="PT Astra Serif"/>
        </w:rPr>
        <w:t>поставщиком</w:t>
      </w:r>
      <w:r w:rsidRPr="00486293">
        <w:rPr>
          <w:rFonts w:ascii="PT Astra Serif" w:eastAsia="Calibri" w:hAnsi="PT Astra Serif"/>
        </w:rPr>
        <w:t xml:space="preserve">,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0" w:history="1">
        <w:r w:rsidRPr="00486293">
          <w:rPr>
            <w:rFonts w:ascii="PT Astra Serif" w:eastAsia="Calibri" w:hAnsi="PT Astra Serif"/>
            <w:color w:val="0000FF"/>
            <w:u w:val="single"/>
          </w:rPr>
          <w:t>пунктами 4</w:t>
        </w:r>
      </w:hyperlink>
      <w:r w:rsidRPr="00486293">
        <w:rPr>
          <w:rFonts w:ascii="PT Astra Serif" w:eastAsia="Calibri" w:hAnsi="PT Astra Serif"/>
        </w:rPr>
        <w:t xml:space="preserve"> - </w:t>
      </w:r>
      <w:hyperlink r:id="rId11" w:history="1">
        <w:r w:rsidRPr="00486293">
          <w:rPr>
            <w:rFonts w:ascii="PT Astra Serif" w:eastAsia="Calibri" w:hAnsi="PT Astra Serif"/>
            <w:color w:val="0000FF"/>
            <w:u w:val="single"/>
          </w:rPr>
          <w:t>8</w:t>
        </w:r>
      </w:hyperlink>
      <w:r w:rsidRPr="00486293">
        <w:rPr>
          <w:rFonts w:ascii="PT Astra Serif" w:eastAsia="Calibri" w:hAnsi="PT Astra Serif"/>
        </w:rPr>
        <w:t xml:space="preserve">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w:t>
      </w:r>
      <w:r w:rsidR="00F913FB" w:rsidRPr="00486293">
        <w:rPr>
          <w:rFonts w:ascii="PT Astra Serif" w:eastAsia="Calibri" w:hAnsi="PT Astra Serif"/>
        </w:rPr>
        <w:t>подрядчик</w:t>
      </w:r>
      <w:r w:rsidRPr="00486293">
        <w:rPr>
          <w:rFonts w:ascii="PT Astra Serif" w:eastAsia="Calibri" w:hAnsi="PT Astra Serif"/>
        </w:rPr>
        <w:t>ом (</w:t>
      </w:r>
      <w:r w:rsidR="000C1D7B" w:rsidRPr="00486293">
        <w:rPr>
          <w:rFonts w:ascii="PT Astra Serif" w:hAnsi="PT Astra Serif"/>
        </w:rPr>
        <w:t>поставщиком</w:t>
      </w:r>
      <w:r w:rsidRPr="00486293">
        <w:rPr>
          <w:rFonts w:ascii="PT Astra Serif" w:eastAsia="Calibri" w:hAnsi="PT Astra Serif"/>
        </w:rPr>
        <w:t>, исполнителем) обязательств, предусмотренных контрактом                            утв</w:t>
      </w:r>
      <w:proofErr w:type="gramEnd"/>
      <w:r w:rsidRPr="00486293">
        <w:rPr>
          <w:rFonts w:ascii="PT Astra Serif" w:eastAsia="Calibri" w:hAnsi="PT Astra Serif"/>
        </w:rPr>
        <w:t>.</w:t>
      </w:r>
      <w:r w:rsidRPr="00486293">
        <w:rPr>
          <w:rFonts w:ascii="PT Astra Serif" w:hAnsi="PT Astra Serif"/>
        </w:rPr>
        <w:t xml:space="preserve"> постановлением Правительства Российской Федерации  № 1042 от 30.08.2017 г.</w:t>
      </w:r>
      <w:r w:rsidRPr="00486293">
        <w:rPr>
          <w:rFonts w:ascii="PT Astra Serif" w:eastAsia="Calibri" w:hAnsi="PT Astra Serif"/>
        </w:rPr>
        <w:t xml:space="preserve">)                       </w:t>
      </w:r>
      <w:r w:rsidRPr="00486293">
        <w:rPr>
          <w:rFonts w:ascii="PT Astra Serif" w:hAnsi="PT Astra Serif"/>
        </w:rPr>
        <w:t>10 процентов цены контракта</w:t>
      </w:r>
      <w:r w:rsidRPr="00486293">
        <w:rPr>
          <w:rFonts w:ascii="PT Astra Serif" w:eastAsia="Calibri" w:hAnsi="PT Astra Serif"/>
        </w:rPr>
        <w:t>если цена контракта не превышает 3 млн. рублей.</w:t>
      </w:r>
    </w:p>
    <w:p w:rsidR="00AF51B0" w:rsidRPr="00486293" w:rsidRDefault="006B2F52">
      <w:pPr>
        <w:autoSpaceDE w:val="0"/>
        <w:autoSpaceDN w:val="0"/>
        <w:adjustRightInd w:val="0"/>
        <w:spacing w:after="0"/>
        <w:rPr>
          <w:rFonts w:ascii="PT Astra Serif" w:eastAsia="Calibri" w:hAnsi="PT Astra Serif"/>
        </w:rPr>
      </w:pPr>
      <w:r w:rsidRPr="00486293">
        <w:rPr>
          <w:rFonts w:ascii="PT Astra Serif" w:hAnsi="PT Astra Serif"/>
        </w:rPr>
        <w:tab/>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proofErr w:type="gramStart"/>
      <w:r w:rsidRPr="00486293">
        <w:rPr>
          <w:rFonts w:ascii="PT Astra Serif" w:hAnsi="PT Astra Serif"/>
        </w:rPr>
        <w:t>порядке</w:t>
      </w:r>
      <w:proofErr w:type="gramEnd"/>
      <w:r w:rsidRPr="00486293">
        <w:rPr>
          <w:rFonts w:ascii="PT Astra Serif" w:hAnsi="PT Astra Serif"/>
        </w:rPr>
        <w:t xml:space="preserve"> установленном                    в  соответствии с постановлением Правительства Российской Федерации № 1042                                    от 30.08.2017 г. и составляет 1000 рублей</w:t>
      </w:r>
      <w:r w:rsidRPr="00486293">
        <w:rPr>
          <w:rFonts w:ascii="PT Astra Serif" w:eastAsia="Calibri" w:hAnsi="PT Astra Serif"/>
        </w:rPr>
        <w:t xml:space="preserve"> если цена контракта не превышает 3 млн. рублей (включительно);</w:t>
      </w:r>
    </w:p>
    <w:p w:rsidR="00AF51B0" w:rsidRPr="00486293" w:rsidRDefault="006B2F52">
      <w:pPr>
        <w:autoSpaceDE w:val="0"/>
        <w:autoSpaceDN w:val="0"/>
        <w:adjustRightInd w:val="0"/>
        <w:spacing w:after="0"/>
        <w:rPr>
          <w:rFonts w:ascii="PT Astra Serif" w:eastAsia="Calibri" w:hAnsi="PT Astra Serif"/>
        </w:rPr>
      </w:pPr>
      <w:r w:rsidRPr="00486293">
        <w:rPr>
          <w:rFonts w:ascii="PT Astra Serif" w:hAnsi="PT Astra Serif"/>
        </w:rPr>
        <w:tab/>
        <w:t xml:space="preserve">За каждый факт неисполнения или ненадлежащего исполнения, </w:t>
      </w:r>
      <w:r w:rsidR="00F913FB" w:rsidRPr="00486293">
        <w:rPr>
          <w:rFonts w:ascii="PT Astra Serif" w:hAnsi="PT Astra Serif"/>
        </w:rPr>
        <w:t>подрядчик</w:t>
      </w:r>
      <w:r w:rsidRPr="00486293">
        <w:rPr>
          <w:rFonts w:ascii="PT Astra Serif" w:hAnsi="PT Astra Serif"/>
        </w:rPr>
        <w:t>ом (</w:t>
      </w:r>
      <w:r w:rsidR="000C1D7B" w:rsidRPr="00486293">
        <w:rPr>
          <w:rFonts w:ascii="PT Astra Serif" w:hAnsi="PT Astra Serif"/>
        </w:rPr>
        <w:t>поставщиком, и</w:t>
      </w:r>
      <w:r w:rsidRPr="00486293">
        <w:rPr>
          <w:rFonts w:ascii="PT Astra Serif" w:hAnsi="PT Astra Serif"/>
        </w:rPr>
        <w:t>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1000</w:t>
      </w:r>
      <w:r w:rsidRPr="00486293">
        <w:rPr>
          <w:rFonts w:ascii="PT Astra Serif" w:eastAsia="Calibri" w:hAnsi="PT Astra Serif"/>
        </w:rPr>
        <w:t xml:space="preserve"> рублей, если цена контракта не превышает 3 млн. рублей;</w:t>
      </w:r>
    </w:p>
    <w:p w:rsidR="00AF51B0" w:rsidRPr="00486293" w:rsidRDefault="006B2F52">
      <w:pPr>
        <w:spacing w:after="0"/>
        <w:rPr>
          <w:rFonts w:ascii="PT Astra Serif" w:hAnsi="PT Astra Serif"/>
        </w:rPr>
      </w:pPr>
      <w:r w:rsidRPr="00486293">
        <w:rPr>
          <w:rFonts w:ascii="PT Astra Serif" w:hAnsi="PT Astra Serif"/>
        </w:rPr>
        <w:t>7.5.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F51B0" w:rsidRPr="00486293" w:rsidRDefault="006B2F52">
      <w:pPr>
        <w:spacing w:after="0"/>
        <w:rPr>
          <w:rFonts w:ascii="PT Astra Serif" w:hAnsi="PT Astra Serif"/>
        </w:rPr>
      </w:pPr>
      <w:r w:rsidRPr="00486293">
        <w:rPr>
          <w:rFonts w:ascii="PT Astra Serif" w:hAnsi="PT Astra Serif"/>
        </w:rPr>
        <w:lastRenderedPageBreak/>
        <w:t xml:space="preserve">7.6. Общая сумма начисленных штрафов за неисполнение или ненадлежащее исполнение </w:t>
      </w:r>
      <w:r w:rsidR="00F913FB" w:rsidRPr="00486293">
        <w:rPr>
          <w:rFonts w:ascii="PT Astra Serif" w:hAnsi="PT Astra Serif"/>
        </w:rPr>
        <w:t>подрядчик</w:t>
      </w:r>
      <w:r w:rsidRPr="00486293">
        <w:rPr>
          <w:rFonts w:ascii="PT Astra Serif" w:hAnsi="PT Astra Serif"/>
        </w:rPr>
        <w:t>ом (</w:t>
      </w:r>
      <w:r w:rsidR="000C1D7B" w:rsidRPr="00486293">
        <w:rPr>
          <w:rFonts w:ascii="PT Astra Serif" w:hAnsi="PT Astra Serif"/>
        </w:rPr>
        <w:t>поставщиком</w:t>
      </w:r>
      <w:r w:rsidRPr="00486293">
        <w:rPr>
          <w:rFonts w:ascii="PT Astra Serif" w:hAnsi="PT Astra Serif"/>
        </w:rPr>
        <w:t>, исполнителем) обязательств, предусмотренных контрактом,                 не может превышать цену контракта.</w:t>
      </w:r>
    </w:p>
    <w:p w:rsidR="00AF51B0" w:rsidRPr="00486293" w:rsidRDefault="006B2F52">
      <w:pPr>
        <w:spacing w:after="0"/>
        <w:rPr>
          <w:rFonts w:ascii="PT Astra Serif" w:hAnsi="PT Astra Serif"/>
        </w:rPr>
      </w:pPr>
      <w:r w:rsidRPr="00486293">
        <w:rPr>
          <w:rFonts w:ascii="PT Astra Serif" w:hAnsi="PT Astra Serif"/>
        </w:rPr>
        <w:t>7.7.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6F4ADE" w:rsidRPr="00486293" w:rsidRDefault="006B2F52">
      <w:pPr>
        <w:spacing w:after="0"/>
        <w:rPr>
          <w:rFonts w:ascii="PT Astra Serif" w:hAnsi="PT Astra Serif"/>
        </w:rPr>
      </w:pPr>
      <w:r w:rsidRPr="00486293">
        <w:rPr>
          <w:rFonts w:ascii="PT Astra Serif" w:hAnsi="PT Astra Serif"/>
        </w:rPr>
        <w:t xml:space="preserve">7.8. </w:t>
      </w:r>
      <w:proofErr w:type="gramStart"/>
      <w:r w:rsidRPr="00486293">
        <w:rPr>
          <w:rFonts w:ascii="PT Astra Serif" w:hAnsi="PT Astra Serif"/>
        </w:rPr>
        <w:t>Ответственность</w:t>
      </w:r>
      <w:proofErr w:type="gramEnd"/>
      <w:r w:rsidRPr="00486293">
        <w:rPr>
          <w:rFonts w:ascii="PT Astra Serif" w:hAnsi="PT Astra Serif"/>
        </w:rPr>
        <w:t xml:space="preserve"> не предусмотренная настоящим контрактом определяется                                        в соответствии с действующим законодательством РФ.</w:t>
      </w:r>
    </w:p>
    <w:p w:rsidR="00AC2AF8" w:rsidRPr="00486293" w:rsidRDefault="006B2F52" w:rsidP="00AC2AF8">
      <w:pPr>
        <w:spacing w:after="0"/>
        <w:ind w:firstLine="360"/>
        <w:jc w:val="center"/>
        <w:rPr>
          <w:rFonts w:ascii="PT Astra Serif" w:hAnsi="PT Astra Serif"/>
          <w:b/>
          <w:bCs/>
        </w:rPr>
      </w:pPr>
      <w:r w:rsidRPr="00486293">
        <w:rPr>
          <w:rFonts w:ascii="PT Astra Serif" w:hAnsi="PT Astra Serif"/>
          <w:b/>
        </w:rPr>
        <w:t>8.</w:t>
      </w:r>
      <w:r w:rsidRPr="00486293">
        <w:rPr>
          <w:rFonts w:ascii="PT Astra Serif" w:hAnsi="PT Astra Serif"/>
          <w:b/>
          <w:bCs/>
        </w:rPr>
        <w:t>Порядок разрешения споров</w:t>
      </w:r>
    </w:p>
    <w:p w:rsidR="00AF51B0" w:rsidRPr="00486293" w:rsidRDefault="006B2F52">
      <w:pPr>
        <w:pStyle w:val="ConsPlusNormal"/>
        <w:ind w:firstLine="0"/>
        <w:jc w:val="both"/>
        <w:rPr>
          <w:rFonts w:ascii="PT Astra Serif" w:hAnsi="PT Astra Serif" w:cs="Times New Roman"/>
          <w:sz w:val="24"/>
          <w:szCs w:val="24"/>
        </w:rPr>
      </w:pPr>
      <w:r w:rsidRPr="00486293">
        <w:rPr>
          <w:rFonts w:ascii="PT Astra Serif" w:hAnsi="PT Astra Serif" w:cs="Times New Roman"/>
          <w:bCs/>
          <w:sz w:val="24"/>
          <w:szCs w:val="24"/>
        </w:rPr>
        <w:t>8.1.</w:t>
      </w:r>
      <w:r w:rsidRPr="00486293">
        <w:rPr>
          <w:rFonts w:ascii="PT Astra Serif" w:hAnsi="PT Astra Serif" w:cs="Times New Roman"/>
          <w:sz w:val="24"/>
          <w:szCs w:val="24"/>
        </w:rPr>
        <w:t xml:space="preserve">Споры и разногласия по настоящему </w:t>
      </w:r>
      <w:r w:rsidRPr="00486293">
        <w:rPr>
          <w:rFonts w:ascii="PT Astra Serif" w:hAnsi="PT Astra Serif" w:cs="Times New Roman"/>
          <w:color w:val="000000"/>
          <w:sz w:val="24"/>
          <w:szCs w:val="24"/>
        </w:rPr>
        <w:t xml:space="preserve">Государственному </w:t>
      </w:r>
      <w:r w:rsidRPr="00486293">
        <w:rPr>
          <w:rFonts w:ascii="PT Astra Serif" w:hAnsi="PT Astra Serif" w:cs="Times New Roman"/>
          <w:sz w:val="24"/>
          <w:szCs w:val="24"/>
        </w:rPr>
        <w:t>контракту или в связи с ним стороны будут решать путем переговоров, при отсутствии взаимного согласия разрешаются Сторонами в претензионном порядке путем предъявления претензии. Сторона, получившая претензию, обязана рассмотреть ее в течение 30 дней со дня получения  и в письменной форме уведомить другую сторону об удовлетворении или отклонении претензии. При не достижении соглашения спор Сторон подлежит разрешению   в Арбитражном суде Новгородской области.</w:t>
      </w:r>
    </w:p>
    <w:p w:rsidR="00AF51B0" w:rsidRPr="00486293" w:rsidRDefault="006B2F52">
      <w:pPr>
        <w:autoSpaceDE w:val="0"/>
        <w:autoSpaceDN w:val="0"/>
        <w:adjustRightInd w:val="0"/>
        <w:spacing w:after="0"/>
        <w:ind w:firstLine="709"/>
        <w:rPr>
          <w:rFonts w:ascii="PT Astra Serif" w:hAnsi="PT Astra Serif"/>
        </w:rPr>
      </w:pPr>
      <w:r w:rsidRPr="00486293">
        <w:rPr>
          <w:rFonts w:ascii="PT Astra Serif" w:hAnsi="PT Astra Serif"/>
        </w:rPr>
        <w:t>Для выставления претензий и исковых требований необходимо использовать следующий адрес электронной почты:</w:t>
      </w:r>
    </w:p>
    <w:p w:rsidR="00AF51B0" w:rsidRPr="00486293" w:rsidRDefault="006B2F52" w:rsidP="007768F4">
      <w:pPr>
        <w:rPr>
          <w:rFonts w:ascii="PT Astra Serif" w:hAnsi="PT Astra Serif"/>
        </w:rPr>
      </w:pPr>
      <w:r w:rsidRPr="00486293">
        <w:rPr>
          <w:rFonts w:ascii="PT Astra Serif" w:hAnsi="PT Astra Serif"/>
        </w:rPr>
        <w:t xml:space="preserve">           К </w:t>
      </w:r>
      <w:r w:rsidR="00F913FB" w:rsidRPr="00486293">
        <w:rPr>
          <w:rFonts w:ascii="PT Astra Serif" w:hAnsi="PT Astra Serif"/>
        </w:rPr>
        <w:t>подрядчик</w:t>
      </w:r>
      <w:r w:rsidRPr="00486293">
        <w:rPr>
          <w:rFonts w:ascii="PT Astra Serif" w:hAnsi="PT Astra Serif"/>
        </w:rPr>
        <w:t>у</w:t>
      </w:r>
      <w:r w:rsidRPr="00486293">
        <w:rPr>
          <w:rFonts w:ascii="PT Astra Serif" w:hAnsi="PT Astra Serif"/>
          <w:shd w:val="clear" w:color="auto" w:fill="FFFFFF"/>
        </w:rPr>
        <w:t>:</w:t>
      </w:r>
    </w:p>
    <w:p w:rsidR="00174A96" w:rsidRPr="00486293" w:rsidRDefault="006B2F52" w:rsidP="00174A96">
      <w:pPr>
        <w:autoSpaceDE w:val="0"/>
        <w:autoSpaceDN w:val="0"/>
        <w:adjustRightInd w:val="0"/>
        <w:spacing w:after="0"/>
        <w:ind w:firstLine="709"/>
        <w:rPr>
          <w:rFonts w:ascii="PT Astra Serif" w:hAnsi="PT Astra Serif"/>
        </w:rPr>
      </w:pPr>
      <w:r w:rsidRPr="00486293">
        <w:rPr>
          <w:rFonts w:ascii="PT Astra Serif" w:hAnsi="PT Astra Serif"/>
        </w:rPr>
        <w:t xml:space="preserve">К государственному заказчику: </w:t>
      </w:r>
      <w:r w:rsidR="00174A96" w:rsidRPr="00486293">
        <w:rPr>
          <w:rFonts w:ascii="PT Astra Serif" w:hAnsi="PT Astra Serif"/>
        </w:rPr>
        <w:t xml:space="preserve">aleksandrova.a.v@53.fsin.gov.ru </w:t>
      </w:r>
    </w:p>
    <w:p w:rsidR="00AF51B0" w:rsidRPr="00486293" w:rsidRDefault="006B2F52" w:rsidP="00174A96">
      <w:pPr>
        <w:autoSpaceDE w:val="0"/>
        <w:autoSpaceDN w:val="0"/>
        <w:adjustRightInd w:val="0"/>
        <w:spacing w:after="0"/>
        <w:ind w:firstLine="709"/>
        <w:rPr>
          <w:rFonts w:ascii="PT Astra Serif" w:hAnsi="PT Astra Serif"/>
        </w:rPr>
      </w:pPr>
      <w:r w:rsidRPr="00486293">
        <w:rPr>
          <w:rFonts w:ascii="PT Astra Serif" w:hAnsi="PT Astra Serif"/>
        </w:rPr>
        <w:t>Стороны договорились, что получение претензионно-исковых материалов                            по электронной почте является надлежащим уведомлением сторон и может быть использовано как доказательство при рассмотрении спора в судебном порядке.</w:t>
      </w:r>
    </w:p>
    <w:p w:rsidR="00AC2AF8" w:rsidRPr="00486293" w:rsidRDefault="006B2F52" w:rsidP="00AC2AF8">
      <w:pPr>
        <w:spacing w:after="0"/>
        <w:ind w:firstLine="360"/>
        <w:rPr>
          <w:rFonts w:ascii="PT Astra Serif" w:hAnsi="PT Astra Serif"/>
        </w:rPr>
      </w:pPr>
      <w:r w:rsidRPr="00486293">
        <w:rPr>
          <w:rFonts w:ascii="PT Astra Serif" w:hAnsi="PT Astra Serif"/>
        </w:rPr>
        <w:t>Также допускается направление претензионно-исковых материалов  по почте заказным письмом или вручение нарочно под роспись.</w:t>
      </w:r>
    </w:p>
    <w:p w:rsidR="00AC2AF8" w:rsidRPr="00486293" w:rsidRDefault="006B2F52" w:rsidP="00AC2AF8">
      <w:pPr>
        <w:ind w:firstLine="360"/>
        <w:jc w:val="center"/>
        <w:rPr>
          <w:rFonts w:ascii="PT Astra Serif" w:hAnsi="PT Astra Serif"/>
          <w:b/>
        </w:rPr>
      </w:pPr>
      <w:r w:rsidRPr="00486293">
        <w:rPr>
          <w:rFonts w:ascii="PT Astra Serif" w:hAnsi="PT Astra Serif"/>
          <w:b/>
        </w:rPr>
        <w:t>9. Изменение и расторжение контракта</w:t>
      </w:r>
    </w:p>
    <w:p w:rsidR="00AF51B0" w:rsidRPr="00486293" w:rsidRDefault="006B2F52" w:rsidP="00BE43E6">
      <w:pPr>
        <w:rPr>
          <w:rFonts w:ascii="PT Astra Serif" w:hAnsi="PT Astra Serif"/>
        </w:rPr>
      </w:pPr>
      <w:r w:rsidRPr="00486293">
        <w:rPr>
          <w:rFonts w:ascii="PT Astra Serif" w:hAnsi="PT Astra Serif"/>
        </w:rPr>
        <w:t xml:space="preserve">9.1.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sidR="00BE43E6" w:rsidRPr="00BE43E6">
        <w:rPr>
          <w:rFonts w:ascii="PT Astra Serif" w:hAnsi="PT Astra Serif"/>
        </w:rPr>
        <w:t>в случаях, когда такой отказ допускается в соответствии с законодательством Российской Ф</w:t>
      </w:r>
      <w:r w:rsidR="00BE43E6">
        <w:rPr>
          <w:rFonts w:ascii="PT Astra Serif" w:hAnsi="PT Astra Serif"/>
        </w:rPr>
        <w:t xml:space="preserve">едерации и условиями контракта. </w:t>
      </w:r>
      <w:r w:rsidR="00BE43E6" w:rsidRPr="00BE43E6">
        <w:rPr>
          <w:rFonts w:ascii="PT Astra Serif" w:hAnsi="PT Astra Serif"/>
        </w:rPr>
        <w:t>Порядок принятия сторонами решения об одностороннем отказе от исполнения контракта устанавливается Федеральным законом о контрактной системе.</w:t>
      </w:r>
    </w:p>
    <w:p w:rsidR="00AF51B0" w:rsidRPr="00486293" w:rsidRDefault="006B2F52">
      <w:pPr>
        <w:rPr>
          <w:rFonts w:ascii="PT Astra Serif" w:hAnsi="PT Astra Serif"/>
        </w:rPr>
      </w:pPr>
      <w:r w:rsidRPr="00486293">
        <w:rPr>
          <w:rFonts w:ascii="PT Astra Serif" w:hAnsi="PT Astra Serif"/>
        </w:rPr>
        <w:t>9.2. Расторжение Контракта по соглашению Сторон совершается в письменной форме.</w:t>
      </w:r>
    </w:p>
    <w:p w:rsidR="00AF51B0" w:rsidRPr="00486293" w:rsidRDefault="006B2F52">
      <w:pPr>
        <w:rPr>
          <w:rFonts w:ascii="PT Astra Serif" w:hAnsi="PT Astra Serif"/>
        </w:rPr>
      </w:pPr>
      <w:r w:rsidRPr="00486293">
        <w:rPr>
          <w:rFonts w:ascii="PT Astra Serif" w:hAnsi="PT Astra Serif"/>
        </w:rPr>
        <w:t xml:space="preserve">9.3.Государственный заказчик вправе принять решение об одностороннем отказе                              от исполнения Контракта в соответствии со ст. 450 ГК РФ и положениями                                    ч. 9 ст. 95 Федерального закона от 05.04.2013 № 44-ФЗ «О контрактной системе в сфере закупок </w:t>
      </w:r>
      <w:r w:rsidR="000C1D7B" w:rsidRPr="00486293">
        <w:rPr>
          <w:rFonts w:ascii="PT Astra Serif" w:hAnsi="PT Astra Serif"/>
        </w:rPr>
        <w:t>товаров</w:t>
      </w:r>
      <w:r w:rsidRPr="00486293">
        <w:rPr>
          <w:rFonts w:ascii="PT Astra Serif" w:hAnsi="PT Astra Serif"/>
        </w:rPr>
        <w:t>, работ, услуг для обеспечения государственных и муниципальных нужд».</w:t>
      </w:r>
    </w:p>
    <w:p w:rsidR="00AF51B0" w:rsidRPr="00486293" w:rsidRDefault="006B2F52">
      <w:pPr>
        <w:spacing w:after="0"/>
        <w:rPr>
          <w:rFonts w:ascii="PT Astra Serif" w:hAnsi="PT Astra Serif"/>
        </w:rPr>
      </w:pPr>
      <w:bookmarkStart w:id="2" w:name="sub_9510"/>
      <w:r w:rsidRPr="00486293">
        <w:rPr>
          <w:rFonts w:ascii="PT Astra Serif" w:hAnsi="PT Astra Serif"/>
        </w:rPr>
        <w:t xml:space="preserve">9.4. Государственный заказчик вправе провести экспертизу </w:t>
      </w:r>
      <w:r w:rsidR="00F913FB" w:rsidRPr="00486293">
        <w:rPr>
          <w:rFonts w:ascii="PT Astra Serif" w:hAnsi="PT Astra Serif"/>
        </w:rPr>
        <w:t>выполненнойработы</w:t>
      </w:r>
      <w:r w:rsidRPr="00486293">
        <w:rPr>
          <w:rFonts w:ascii="PT Astra Serif" w:hAnsi="PT Astra Serif"/>
        </w:rPr>
        <w:t xml:space="preserve">                                с привлечением экспертов, экспертных организаций до принятия решения                                              об одностороннем отказе от исполнения Контракта.</w:t>
      </w:r>
    </w:p>
    <w:p w:rsidR="00AF51B0" w:rsidRPr="00486293" w:rsidRDefault="006B2F52">
      <w:pPr>
        <w:spacing w:after="0"/>
        <w:rPr>
          <w:rFonts w:ascii="PT Astra Serif" w:hAnsi="PT Astra Serif"/>
        </w:rPr>
      </w:pPr>
      <w:bookmarkStart w:id="3" w:name="sub_95110"/>
      <w:bookmarkEnd w:id="2"/>
      <w:r w:rsidRPr="00486293">
        <w:rPr>
          <w:rFonts w:ascii="PT Astra Serif" w:hAnsi="PT Astra Serif"/>
        </w:rPr>
        <w:t xml:space="preserve">9.5. Если Государственным заказчиком  проведена экспертиза </w:t>
      </w:r>
      <w:r w:rsidR="00F913FB" w:rsidRPr="00486293">
        <w:rPr>
          <w:rFonts w:ascii="PT Astra Serif" w:hAnsi="PT Astra Serif"/>
        </w:rPr>
        <w:t>выполненнойработы</w:t>
      </w:r>
      <w:r w:rsidRPr="00486293">
        <w:rPr>
          <w:rFonts w:ascii="PT Astra Serif" w:hAnsi="PT Astra Serif"/>
        </w:rPr>
        <w:t xml:space="preserve">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w:t>
      </w:r>
      <w:r w:rsidR="00F913FB" w:rsidRPr="00486293">
        <w:rPr>
          <w:rFonts w:ascii="PT Astra Serif" w:hAnsi="PT Astra Serif"/>
        </w:rPr>
        <w:t>выполненнойработы</w:t>
      </w:r>
      <w:r w:rsidRPr="00486293">
        <w:rPr>
          <w:rFonts w:ascii="PT Astra Serif" w:hAnsi="PT Astra Serif"/>
        </w:rPr>
        <w:t xml:space="preserve"> в заключени</w:t>
      </w:r>
      <w:proofErr w:type="gramStart"/>
      <w:r w:rsidRPr="00486293">
        <w:rPr>
          <w:rFonts w:ascii="PT Astra Serif" w:hAnsi="PT Astra Serif"/>
        </w:rPr>
        <w:t>и</w:t>
      </w:r>
      <w:proofErr w:type="gramEnd"/>
      <w:r w:rsidRPr="00486293">
        <w:rPr>
          <w:rFonts w:ascii="PT Astra Serif" w:hAnsi="PT Astra Serif"/>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Государственным заказчиком   от исполнения Контракта.</w:t>
      </w:r>
      <w:bookmarkEnd w:id="3"/>
    </w:p>
    <w:p w:rsidR="00407A94" w:rsidRPr="00486293" w:rsidRDefault="006B2F52">
      <w:pPr>
        <w:rPr>
          <w:rFonts w:ascii="PT Astra Serif" w:hAnsi="PT Astra Serif"/>
        </w:rPr>
      </w:pPr>
      <w:r w:rsidRPr="00486293">
        <w:rPr>
          <w:rFonts w:ascii="PT Astra Serif" w:hAnsi="PT Astra Serif"/>
        </w:rPr>
        <w:t xml:space="preserve">9.6.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w:t>
      </w:r>
      <w:r w:rsidR="000C1D7B" w:rsidRPr="00486293">
        <w:rPr>
          <w:rFonts w:ascii="PT Astra Serif" w:hAnsi="PT Astra Serif"/>
        </w:rPr>
        <w:t>товаров</w:t>
      </w:r>
      <w:r w:rsidRPr="00486293">
        <w:rPr>
          <w:rFonts w:ascii="PT Astra Serif" w:hAnsi="PT Astra Serif"/>
        </w:rPr>
        <w:t xml:space="preserve">, работ, услуг для обеспечения государственных и муниципальных нужд»                           </w:t>
      </w:r>
      <w:proofErr w:type="gramStart"/>
      <w:r w:rsidRPr="00486293">
        <w:rPr>
          <w:rFonts w:ascii="PT Astra Serif" w:hAnsi="PT Astra Serif"/>
        </w:rPr>
        <w:lastRenderedPageBreak/>
        <w:t>п</w:t>
      </w:r>
      <w:proofErr w:type="gramEnd"/>
      <w:r w:rsidRPr="00486293">
        <w:rPr>
          <w:rFonts w:ascii="PT Astra Serif" w:hAnsi="PT Astra Serif"/>
        </w:rPr>
        <w:t xml:space="preserve"> 1.1; п1.2, п. 6 ч.1 ст.95; Гражданским кодексом Российской Федерации                                        ст. 450. Заключение договора цессии (уступки права требования) не допускается.</w:t>
      </w:r>
    </w:p>
    <w:p w:rsidR="00AC2AF8" w:rsidRPr="00486293" w:rsidRDefault="006B2F52" w:rsidP="00AC2AF8">
      <w:pPr>
        <w:pStyle w:val="af3"/>
        <w:numPr>
          <w:ilvl w:val="0"/>
          <w:numId w:val="4"/>
        </w:numPr>
        <w:jc w:val="center"/>
        <w:rPr>
          <w:rFonts w:ascii="PT Astra Serif" w:hAnsi="PT Astra Serif"/>
          <w:b/>
        </w:rPr>
      </w:pPr>
      <w:r w:rsidRPr="00486293">
        <w:rPr>
          <w:rFonts w:ascii="PT Astra Serif" w:hAnsi="PT Astra Serif"/>
          <w:b/>
        </w:rPr>
        <w:t>Срок действия Контракта</w:t>
      </w:r>
    </w:p>
    <w:p w:rsidR="00407A94" w:rsidRDefault="006B2F52">
      <w:pPr>
        <w:pStyle w:val="af3"/>
        <w:rPr>
          <w:rFonts w:ascii="PT Astra Serif" w:hAnsi="PT Astra Serif"/>
          <w:color w:val="000000"/>
        </w:rPr>
      </w:pPr>
      <w:r w:rsidRPr="00486293">
        <w:rPr>
          <w:rFonts w:ascii="PT Astra Serif" w:hAnsi="PT Astra Serif"/>
        </w:rPr>
        <w:t>10.1. Настоящий Контра</w:t>
      </w:r>
      <w:proofErr w:type="gramStart"/>
      <w:r w:rsidRPr="00486293">
        <w:rPr>
          <w:rFonts w:ascii="PT Astra Serif" w:hAnsi="PT Astra Serif"/>
        </w:rPr>
        <w:t>кт вст</w:t>
      </w:r>
      <w:proofErr w:type="gramEnd"/>
      <w:r w:rsidRPr="00486293">
        <w:rPr>
          <w:rFonts w:ascii="PT Astra Serif" w:hAnsi="PT Astra Serif"/>
        </w:rPr>
        <w:t>упает в силу со дня подписания его Сторонами и действует                       до полного исполнения всех обязательств по Контракту,</w:t>
      </w:r>
      <w:r w:rsidR="00595070">
        <w:rPr>
          <w:rFonts w:ascii="PT Astra Serif" w:hAnsi="PT Astra Serif"/>
        </w:rPr>
        <w:t xml:space="preserve"> но не позднее «31» декабря 2026</w:t>
      </w:r>
      <w:r w:rsidRPr="00486293">
        <w:rPr>
          <w:rFonts w:ascii="PT Astra Serif" w:hAnsi="PT Astra Serif"/>
        </w:rPr>
        <w:t xml:space="preserve"> года.</w:t>
      </w:r>
      <w:r w:rsidR="00595070">
        <w:rPr>
          <w:rFonts w:ascii="PT Astra Serif" w:hAnsi="PT Astra Serif"/>
        </w:rPr>
        <w:t xml:space="preserve"> </w:t>
      </w:r>
      <w:r w:rsidRPr="00486293">
        <w:rPr>
          <w:rFonts w:ascii="PT Astra Serif" w:hAnsi="PT Astra Serif"/>
          <w:color w:val="000000"/>
        </w:rPr>
        <w:t>Окончание срока действия контракта не освобождает стороны от ответствен</w:t>
      </w:r>
      <w:r w:rsidR="00BE43E6">
        <w:rPr>
          <w:rFonts w:ascii="PT Astra Serif" w:hAnsi="PT Astra Serif"/>
          <w:color w:val="000000"/>
        </w:rPr>
        <w:t xml:space="preserve">ности  </w:t>
      </w:r>
      <w:r w:rsidRPr="00486293">
        <w:rPr>
          <w:rFonts w:ascii="PT Astra Serif" w:hAnsi="PT Astra Serif"/>
          <w:color w:val="000000"/>
        </w:rPr>
        <w:t>за нарушение условий контракта.</w:t>
      </w:r>
    </w:p>
    <w:p w:rsidR="00BE43E6" w:rsidRPr="00BE43E6" w:rsidRDefault="00BE43E6">
      <w:pPr>
        <w:pStyle w:val="af3"/>
        <w:rPr>
          <w:rFonts w:ascii="PT Astra Serif" w:hAnsi="PT Astra Serif"/>
        </w:rPr>
      </w:pPr>
      <w:r>
        <w:rPr>
          <w:rFonts w:ascii="PT Astra Serif" w:hAnsi="PT Astra Serif"/>
          <w:color w:val="000000"/>
        </w:rPr>
        <w:t>10.2</w:t>
      </w:r>
      <w:proofErr w:type="gramStart"/>
      <w:r w:rsidR="00595070">
        <w:rPr>
          <w:rFonts w:ascii="PT Astra Serif" w:hAnsi="PT Astra Serif"/>
          <w:color w:val="000000"/>
        </w:rPr>
        <w:t xml:space="preserve"> </w:t>
      </w:r>
      <w:r w:rsidRPr="00BE43E6">
        <w:rPr>
          <w:rFonts w:ascii="PT Astra Serif" w:hAnsi="PT Astra Serif"/>
          <w:color w:val="000000"/>
        </w:rPr>
        <w:t>В</w:t>
      </w:r>
      <w:proofErr w:type="gramEnd"/>
      <w:r w:rsidRPr="00BE43E6">
        <w:rPr>
          <w:rFonts w:ascii="PT Astra Serif" w:hAnsi="PT Astra Serif"/>
          <w:color w:val="000000"/>
        </w:rPr>
        <w:t xml:space="preserve"> случае если проектная документация и (или) рабочая документация предусматривают при осуществлении работ по строительству (реконструкции) объектов капитального строительства поставку товаров, в отношении которых Правительством Российской Федерации в соответствии со статьей 14 Федерального закона о контрактной системе установлены запрет на допуск товаров, происходящих из иностранных государств, и ограничения допуска указанных товаров, то проектная документация и (или) рабочая документация, являющиеся предметом контракта, должны содержать отдельный перечень таких товаров.</w:t>
      </w:r>
    </w:p>
    <w:p w:rsidR="000C1D7B" w:rsidRPr="00486293" w:rsidRDefault="000C1D7B" w:rsidP="000C1D7B">
      <w:pPr>
        <w:tabs>
          <w:tab w:val="left" w:pos="0"/>
        </w:tabs>
        <w:ind w:firstLine="709"/>
        <w:jc w:val="center"/>
        <w:rPr>
          <w:rFonts w:ascii="PT Astra Serif" w:eastAsia="Calibri" w:hAnsi="PT Astra Serif"/>
          <w:b/>
        </w:rPr>
      </w:pPr>
      <w:r w:rsidRPr="00486293">
        <w:rPr>
          <w:rFonts w:ascii="PT Astra Serif" w:eastAsia="Calibri" w:hAnsi="PT Astra Serif"/>
          <w:b/>
        </w:rPr>
        <w:t>11. Гарантии качества работы</w:t>
      </w:r>
    </w:p>
    <w:p w:rsidR="000C1D7B" w:rsidRPr="00486293" w:rsidRDefault="00BE43E6" w:rsidP="000C1D7B">
      <w:pPr>
        <w:ind w:firstLine="709"/>
        <w:rPr>
          <w:rFonts w:ascii="PT Astra Serif" w:eastAsia="Calibri" w:hAnsi="PT Astra Serif"/>
        </w:rPr>
      </w:pPr>
      <w:r>
        <w:rPr>
          <w:rFonts w:ascii="PT Astra Serif" w:eastAsia="Calibri" w:hAnsi="PT Astra Serif"/>
        </w:rPr>
        <w:t>11</w:t>
      </w:r>
      <w:r w:rsidR="000C1D7B" w:rsidRPr="00486293">
        <w:rPr>
          <w:rFonts w:ascii="PT Astra Serif" w:eastAsia="Calibri" w:hAnsi="PT Astra Serif"/>
        </w:rPr>
        <w:t xml:space="preserve">.1. Гарантии качества распространяются на </w:t>
      </w:r>
      <w:proofErr w:type="gramStart"/>
      <w:r w:rsidR="000C1D7B" w:rsidRPr="00486293">
        <w:rPr>
          <w:rFonts w:ascii="PT Astra Serif" w:eastAsia="Calibri" w:hAnsi="PT Astra Serif"/>
        </w:rPr>
        <w:t>все работы, выполненные Подрядчик</w:t>
      </w:r>
      <w:r w:rsidR="0042665C">
        <w:rPr>
          <w:rFonts w:ascii="PT Astra Serif" w:eastAsia="Calibri" w:hAnsi="PT Astra Serif"/>
        </w:rPr>
        <w:t>ом по Контракту и составляет</w:t>
      </w:r>
      <w:proofErr w:type="gramEnd"/>
      <w:r w:rsidR="0042665C">
        <w:rPr>
          <w:rFonts w:ascii="PT Astra Serif" w:eastAsia="Calibri" w:hAnsi="PT Astra Serif"/>
        </w:rPr>
        <w:t xml:space="preserve"> 24 месяца</w:t>
      </w:r>
      <w:r w:rsidR="000C1D7B" w:rsidRPr="00486293">
        <w:rPr>
          <w:rFonts w:ascii="PT Astra Serif" w:eastAsia="Calibri" w:hAnsi="PT Astra Serif"/>
        </w:rPr>
        <w:t xml:space="preserve"> со дня подписания Сторонами Акта выполненных работ.</w:t>
      </w:r>
    </w:p>
    <w:p w:rsidR="000C1D7B" w:rsidRPr="00486293" w:rsidRDefault="00BE43E6" w:rsidP="000C1D7B">
      <w:pPr>
        <w:ind w:firstLine="709"/>
        <w:rPr>
          <w:rFonts w:ascii="PT Astra Serif" w:eastAsia="Calibri" w:hAnsi="PT Astra Serif"/>
        </w:rPr>
      </w:pPr>
      <w:r>
        <w:rPr>
          <w:rFonts w:ascii="PT Astra Serif" w:eastAsia="Calibri" w:hAnsi="PT Astra Serif"/>
        </w:rPr>
        <w:t>11</w:t>
      </w:r>
      <w:r w:rsidR="000C1D7B" w:rsidRPr="00486293">
        <w:rPr>
          <w:rFonts w:ascii="PT Astra Serif" w:eastAsia="Calibri" w:hAnsi="PT Astra Serif"/>
        </w:rPr>
        <w:t>.2. Выявленные замечания (технические ошибки) устраняются Подрядчиком в полном объеме в течение 3 (трех) рабочих дней со дня получения соответствующего уведомления от Заказчика.</w:t>
      </w:r>
    </w:p>
    <w:p w:rsidR="000C1D7B" w:rsidRPr="00486293" w:rsidRDefault="00BE43E6" w:rsidP="000C1D7B">
      <w:pPr>
        <w:ind w:firstLine="709"/>
        <w:rPr>
          <w:rFonts w:ascii="PT Astra Serif" w:eastAsia="Calibri" w:hAnsi="PT Astra Serif"/>
        </w:rPr>
      </w:pPr>
      <w:r>
        <w:rPr>
          <w:rFonts w:ascii="PT Astra Serif" w:eastAsia="Calibri" w:hAnsi="PT Astra Serif"/>
        </w:rPr>
        <w:t>11</w:t>
      </w:r>
      <w:r w:rsidR="000C1D7B" w:rsidRPr="00486293">
        <w:rPr>
          <w:rFonts w:ascii="PT Astra Serif" w:eastAsia="Calibri" w:hAnsi="PT Astra Serif"/>
        </w:rPr>
        <w:t xml:space="preserve">.3. </w:t>
      </w:r>
      <w:r w:rsidR="000C1D7B" w:rsidRPr="008B5F12">
        <w:rPr>
          <w:rFonts w:ascii="PT Astra Serif" w:eastAsia="Calibri" w:hAnsi="PT Astra Serif"/>
        </w:rPr>
        <w:t xml:space="preserve">В случае выявления в </w:t>
      </w:r>
      <w:r w:rsidR="00595070">
        <w:rPr>
          <w:rFonts w:ascii="PT Astra Serif" w:eastAsia="Calibri" w:hAnsi="PT Astra Serif"/>
        </w:rPr>
        <w:t>техническом</w:t>
      </w:r>
      <w:r w:rsidR="000C1D7B" w:rsidRPr="008B5F12">
        <w:rPr>
          <w:rFonts w:ascii="PT Astra Serif" w:eastAsia="Calibri" w:hAnsi="PT Astra Serif"/>
        </w:rPr>
        <w:t xml:space="preserve"> плане </w:t>
      </w:r>
      <w:r w:rsidR="00595070">
        <w:rPr>
          <w:rFonts w:ascii="PT Astra Serif" w:eastAsia="Calibri" w:hAnsi="PT Astra Serif"/>
        </w:rPr>
        <w:t xml:space="preserve">или заключении </w:t>
      </w:r>
      <w:r w:rsidR="000C1D7B" w:rsidRPr="008B5F12">
        <w:rPr>
          <w:rFonts w:ascii="PT Astra Serif" w:eastAsia="Calibri" w:hAnsi="PT Astra Serif"/>
        </w:rPr>
        <w:t>органом регистрации прав недостатков, предусмотренных Федеральным законом от 13.07.2015 № 218-ФЗ «О государственной регистрации недвижимости», правовым актом органа нормативно-правового регулирования в сфере кадастровых отношений, Подрядчик обязан их устранить за свой счет и в согласованные с Заказчиком сроки.</w:t>
      </w:r>
    </w:p>
    <w:p w:rsidR="000C1D7B" w:rsidRPr="00486293" w:rsidRDefault="00BE43E6" w:rsidP="00486293">
      <w:pPr>
        <w:ind w:firstLine="709"/>
        <w:rPr>
          <w:rFonts w:ascii="PT Astra Serif" w:eastAsia="Calibri" w:hAnsi="PT Astra Serif"/>
        </w:rPr>
      </w:pPr>
      <w:r>
        <w:rPr>
          <w:rFonts w:ascii="PT Astra Serif" w:eastAsia="Calibri" w:hAnsi="PT Astra Serif"/>
        </w:rPr>
        <w:t>11</w:t>
      </w:r>
      <w:r w:rsidR="000C1D7B" w:rsidRPr="00486293">
        <w:rPr>
          <w:rFonts w:ascii="PT Astra Serif" w:eastAsia="Calibri" w:hAnsi="PT Astra Serif"/>
        </w:rPr>
        <w:t>.4. При приостановлении осуществления государственного кадастрового учета и (или) государственной регистрации прав по вине Подрядчика он обязан за свой счет осуществить доработку результата кадастровых работ, позволяющую устранить причины приостановления государственного кадастрового учета, в сроки, согласованные с Заказчиком.</w:t>
      </w:r>
    </w:p>
    <w:p w:rsidR="000C1D7B" w:rsidRPr="00486293" w:rsidRDefault="000C1D7B">
      <w:pPr>
        <w:pStyle w:val="af3"/>
        <w:rPr>
          <w:rFonts w:ascii="PT Astra Serif" w:hAnsi="PT Astra Serif"/>
          <w:color w:val="000000"/>
        </w:rPr>
      </w:pPr>
    </w:p>
    <w:p w:rsidR="00407A94" w:rsidRPr="00486293" w:rsidRDefault="000C1D7B" w:rsidP="00AC2AF8">
      <w:pPr>
        <w:pStyle w:val="ad"/>
        <w:spacing w:after="0"/>
        <w:ind w:left="720"/>
        <w:jc w:val="center"/>
        <w:rPr>
          <w:rFonts w:ascii="PT Astra Serif" w:hAnsi="PT Astra Serif"/>
          <w:b/>
        </w:rPr>
      </w:pPr>
      <w:r w:rsidRPr="00486293">
        <w:rPr>
          <w:rFonts w:ascii="PT Astra Serif" w:hAnsi="PT Astra Serif"/>
          <w:b/>
        </w:rPr>
        <w:t>12</w:t>
      </w:r>
      <w:r w:rsidR="006B2F52" w:rsidRPr="00486293">
        <w:rPr>
          <w:rFonts w:ascii="PT Astra Serif" w:hAnsi="PT Astra Serif"/>
          <w:b/>
        </w:rPr>
        <w:t>.Прочие условия</w:t>
      </w:r>
    </w:p>
    <w:p w:rsidR="00867261" w:rsidRPr="00486293" w:rsidRDefault="00867261" w:rsidP="00AC2AF8">
      <w:pPr>
        <w:pStyle w:val="ad"/>
        <w:spacing w:after="0"/>
        <w:ind w:left="720"/>
        <w:jc w:val="center"/>
        <w:rPr>
          <w:rFonts w:ascii="PT Astra Serif" w:hAnsi="PT Astra Serif"/>
          <w:b/>
        </w:rPr>
      </w:pPr>
    </w:p>
    <w:p w:rsidR="00AF51B0" w:rsidRPr="00486293" w:rsidRDefault="000C1D7B">
      <w:pPr>
        <w:pStyle w:val="ad"/>
        <w:spacing w:after="0"/>
        <w:ind w:firstLine="709"/>
        <w:rPr>
          <w:rFonts w:ascii="PT Astra Serif" w:hAnsi="PT Astra Serif"/>
        </w:rPr>
      </w:pPr>
      <w:r w:rsidRPr="00486293">
        <w:rPr>
          <w:rFonts w:ascii="PT Astra Serif" w:hAnsi="PT Astra Serif"/>
        </w:rPr>
        <w:t>12</w:t>
      </w:r>
      <w:r w:rsidR="006B2F52" w:rsidRPr="00486293">
        <w:rPr>
          <w:rFonts w:ascii="PT Astra Serif" w:hAnsi="PT Astra Serif"/>
        </w:rPr>
        <w:t xml:space="preserve">.1. </w:t>
      </w:r>
      <w:proofErr w:type="gramStart"/>
      <w:r w:rsidR="006B2F52" w:rsidRPr="00486293">
        <w:rPr>
          <w:rFonts w:ascii="PT Astra Serif" w:hAnsi="PT Astra Serif"/>
        </w:rPr>
        <w:t>По результатам проведения закупочной сессии при определении победителя настоящий Контракт заключается на Едином агрега</w:t>
      </w:r>
      <w:r w:rsidR="00A340B4" w:rsidRPr="00486293">
        <w:rPr>
          <w:rFonts w:ascii="PT Astra Serif" w:hAnsi="PT Astra Serif"/>
        </w:rPr>
        <w:t>торе</w:t>
      </w:r>
      <w:r w:rsidR="006B2F52" w:rsidRPr="00486293">
        <w:rPr>
          <w:rFonts w:ascii="PT Astra Serif" w:hAnsi="PT Astra Serif"/>
        </w:rPr>
        <w:t xml:space="preserve"> торгов</w:t>
      </w:r>
      <w:r w:rsidR="00A340B4" w:rsidRPr="00486293">
        <w:rPr>
          <w:rFonts w:ascii="PT Astra Serif" w:hAnsi="PT Astra Serif"/>
        </w:rPr>
        <w:t>ли</w:t>
      </w:r>
      <w:r w:rsidR="006B2F52" w:rsidRPr="00486293">
        <w:rPr>
          <w:rFonts w:ascii="PT Astra Serif" w:hAnsi="PT Astra Serif"/>
        </w:rPr>
        <w:t xml:space="preserve"> «Березка» и составляется    в форме электронного документа на сайте: </w:t>
      </w:r>
      <w:hyperlink r:id="rId12" w:history="1">
        <w:r w:rsidR="006B2F52" w:rsidRPr="00486293">
          <w:rPr>
            <w:rFonts w:ascii="PT Astra Serif" w:hAnsi="PT Astra Serif"/>
            <w:color w:val="0000FF"/>
            <w:u w:val="single"/>
          </w:rPr>
          <w:t>https://agregatoreat.ru/</w:t>
        </w:r>
      </w:hyperlink>
      <w:r w:rsidR="006B2F52" w:rsidRPr="00486293">
        <w:rPr>
          <w:rFonts w:ascii="PT Astra Serif" w:hAnsi="PT Astra Serif"/>
        </w:rPr>
        <w:t>, а по итогам несостоявшейся за</w:t>
      </w:r>
      <w:r w:rsidR="00A340B4" w:rsidRPr="00486293">
        <w:rPr>
          <w:rFonts w:ascii="PT Astra Serif" w:hAnsi="PT Astra Serif"/>
        </w:rPr>
        <w:t>купочной сессии на Едином агрегаторе</w:t>
      </w:r>
      <w:r w:rsidR="006B2F52" w:rsidRPr="00486293">
        <w:rPr>
          <w:rFonts w:ascii="PT Astra Serif" w:hAnsi="PT Astra Serif"/>
        </w:rPr>
        <w:t xml:space="preserve"> торгов</w:t>
      </w:r>
      <w:r w:rsidR="00A340B4" w:rsidRPr="00486293">
        <w:rPr>
          <w:rFonts w:ascii="PT Astra Serif" w:hAnsi="PT Astra Serif"/>
        </w:rPr>
        <w:t>ли</w:t>
      </w:r>
      <w:r w:rsidR="006B2F52" w:rsidRPr="00486293">
        <w:rPr>
          <w:rFonts w:ascii="PT Astra Serif" w:hAnsi="PT Astra Serif"/>
        </w:rPr>
        <w:t xml:space="preserve"> «Березка» Контракт оформляется на бумажном носителе в 2 (двух) экземплярах, имеющих одинаковую юридическую силу,    по одному  для Государственного заказчика и </w:t>
      </w:r>
      <w:r w:rsidR="00F913FB" w:rsidRPr="00486293">
        <w:rPr>
          <w:rFonts w:ascii="PT Astra Serif" w:hAnsi="PT Astra Serif"/>
        </w:rPr>
        <w:t>Подрядчик</w:t>
      </w:r>
      <w:r w:rsidR="006B2F52" w:rsidRPr="00486293">
        <w:rPr>
          <w:rFonts w:ascii="PT Astra Serif" w:hAnsi="PT Astra Serif"/>
        </w:rPr>
        <w:t>а.</w:t>
      </w:r>
      <w:proofErr w:type="gramEnd"/>
    </w:p>
    <w:p w:rsidR="00AF51B0" w:rsidRPr="00486293" w:rsidRDefault="000C1D7B">
      <w:pPr>
        <w:pStyle w:val="ad"/>
        <w:spacing w:after="0"/>
        <w:ind w:firstLine="708"/>
        <w:rPr>
          <w:rFonts w:ascii="PT Astra Serif" w:hAnsi="PT Astra Serif"/>
        </w:rPr>
      </w:pPr>
      <w:r w:rsidRPr="00486293">
        <w:rPr>
          <w:rFonts w:ascii="PT Astra Serif" w:hAnsi="PT Astra Serif"/>
        </w:rPr>
        <w:t>12</w:t>
      </w:r>
      <w:r w:rsidR="006B2F52" w:rsidRPr="00486293">
        <w:rPr>
          <w:rFonts w:ascii="PT Astra Serif" w:hAnsi="PT Astra Serif"/>
        </w:rPr>
        <w:t xml:space="preserve">.2. В случае изменения наименования, или адреса места нахождения банковских реквизитов Стороны, она письменно извещает об этом другую Сторону в течение </w:t>
      </w:r>
      <w:r w:rsidR="00B74289" w:rsidRPr="00486293">
        <w:rPr>
          <w:rFonts w:ascii="PT Astra Serif" w:hAnsi="PT Astra Serif"/>
        </w:rPr>
        <w:t>1</w:t>
      </w:r>
      <w:r w:rsidR="006B2F52" w:rsidRPr="00486293">
        <w:rPr>
          <w:rFonts w:ascii="PT Astra Serif" w:hAnsi="PT Astra Serif"/>
        </w:rPr>
        <w:t xml:space="preserve"> (</w:t>
      </w:r>
      <w:r w:rsidR="00B74289" w:rsidRPr="00486293">
        <w:rPr>
          <w:rFonts w:ascii="PT Astra Serif" w:hAnsi="PT Astra Serif"/>
        </w:rPr>
        <w:t>одного</w:t>
      </w:r>
      <w:r w:rsidR="006B2F52" w:rsidRPr="00486293">
        <w:rPr>
          <w:rFonts w:ascii="PT Astra Serif" w:hAnsi="PT Astra Serif"/>
        </w:rPr>
        <w:t>) рабоч</w:t>
      </w:r>
      <w:r w:rsidR="00B74289" w:rsidRPr="00486293">
        <w:rPr>
          <w:rFonts w:ascii="PT Astra Serif" w:hAnsi="PT Astra Serif"/>
        </w:rPr>
        <w:t>его</w:t>
      </w:r>
      <w:r w:rsidR="006B2F52" w:rsidRPr="00486293">
        <w:rPr>
          <w:rFonts w:ascii="PT Astra Serif" w:hAnsi="PT Astra Serif"/>
        </w:rPr>
        <w:t xml:space="preserve"> дн</w:t>
      </w:r>
      <w:r w:rsidR="00B74289" w:rsidRPr="00486293">
        <w:rPr>
          <w:rFonts w:ascii="PT Astra Serif" w:hAnsi="PT Astra Serif"/>
        </w:rPr>
        <w:t>я</w:t>
      </w:r>
      <w:r w:rsidR="006B2F52" w:rsidRPr="00486293">
        <w:rPr>
          <w:rFonts w:ascii="PT Astra Serif" w:hAnsi="PT Astra Serif"/>
        </w:rPr>
        <w:t xml:space="preserve">, </w:t>
      </w:r>
      <w:proofErr w:type="gramStart"/>
      <w:r w:rsidR="006B2F52" w:rsidRPr="00486293">
        <w:rPr>
          <w:rFonts w:ascii="PT Astra Serif" w:hAnsi="PT Astra Serif"/>
        </w:rPr>
        <w:t>с даты</w:t>
      </w:r>
      <w:proofErr w:type="gramEnd"/>
      <w:r w:rsidR="006B2F52" w:rsidRPr="00486293">
        <w:rPr>
          <w:rFonts w:ascii="PT Astra Serif" w:hAnsi="PT Astra Serif"/>
        </w:rPr>
        <w:t xml:space="preserve"> такого изменения.</w:t>
      </w:r>
    </w:p>
    <w:p w:rsidR="00AF51B0" w:rsidRPr="00486293" w:rsidRDefault="000C1D7B">
      <w:pPr>
        <w:widowControl w:val="0"/>
        <w:autoSpaceDE w:val="0"/>
        <w:autoSpaceDN w:val="0"/>
        <w:adjustRightInd w:val="0"/>
        <w:spacing w:after="0"/>
        <w:ind w:left="34" w:firstLine="674"/>
        <w:rPr>
          <w:rFonts w:ascii="PT Astra Serif" w:hAnsi="PT Astra Serif"/>
        </w:rPr>
      </w:pPr>
      <w:r w:rsidRPr="00486293">
        <w:rPr>
          <w:rFonts w:ascii="PT Astra Serif" w:hAnsi="PT Astra Serif"/>
        </w:rPr>
        <w:t>12</w:t>
      </w:r>
      <w:r w:rsidR="006B2F52" w:rsidRPr="00486293">
        <w:rPr>
          <w:rFonts w:ascii="PT Astra Serif" w:hAnsi="PT Astra Serif"/>
        </w:rPr>
        <w:t xml:space="preserve">.3. При исполнении </w:t>
      </w:r>
      <w:r w:rsidR="006B2F52" w:rsidRPr="00486293">
        <w:rPr>
          <w:rFonts w:ascii="PT Astra Serif" w:hAnsi="PT Astra Serif"/>
          <w:bCs/>
        </w:rPr>
        <w:t>Контракта</w:t>
      </w:r>
      <w:r w:rsidR="006B2F52" w:rsidRPr="00486293">
        <w:rPr>
          <w:rFonts w:ascii="PT Astra Serif" w:hAnsi="PT Astra Serif"/>
        </w:rPr>
        <w:t xml:space="preserve"> не допускается перемена «</w:t>
      </w:r>
      <w:r w:rsidR="00F913FB" w:rsidRPr="00486293">
        <w:rPr>
          <w:rFonts w:ascii="PT Astra Serif" w:hAnsi="PT Astra Serif"/>
        </w:rPr>
        <w:t>Подрядчик</w:t>
      </w:r>
      <w:r w:rsidR="006B2F52" w:rsidRPr="00486293">
        <w:rPr>
          <w:rFonts w:ascii="PT Astra Serif" w:hAnsi="PT Astra Serif"/>
        </w:rPr>
        <w:t>а»,                                    за исключением случаев, если новый «</w:t>
      </w:r>
      <w:r w:rsidR="00F913FB" w:rsidRPr="00486293">
        <w:rPr>
          <w:rFonts w:ascii="PT Astra Serif" w:hAnsi="PT Astra Serif"/>
        </w:rPr>
        <w:t>Подрядчик</w:t>
      </w:r>
      <w:r w:rsidR="006B2F52" w:rsidRPr="00486293">
        <w:rPr>
          <w:rFonts w:ascii="PT Astra Serif" w:hAnsi="PT Astra Serif"/>
        </w:rPr>
        <w:t>» является правопреемником «</w:t>
      </w:r>
      <w:r w:rsidR="00F913FB" w:rsidRPr="00486293">
        <w:rPr>
          <w:rFonts w:ascii="PT Astra Serif" w:hAnsi="PT Astra Serif"/>
        </w:rPr>
        <w:t>Подрядчик</w:t>
      </w:r>
      <w:r w:rsidR="006B2F52" w:rsidRPr="00486293">
        <w:rPr>
          <w:rFonts w:ascii="PT Astra Serif" w:hAnsi="PT Astra Serif"/>
        </w:rPr>
        <w:t xml:space="preserve">а»     по </w:t>
      </w:r>
      <w:r w:rsidR="006B2F52" w:rsidRPr="00486293">
        <w:rPr>
          <w:rFonts w:ascii="PT Astra Serif" w:hAnsi="PT Astra Serif"/>
          <w:bCs/>
        </w:rPr>
        <w:t>Контракту</w:t>
      </w:r>
      <w:r w:rsidR="006B2F52" w:rsidRPr="00486293">
        <w:rPr>
          <w:rFonts w:ascii="PT Astra Serif" w:hAnsi="PT Astra Serif"/>
        </w:rPr>
        <w:t xml:space="preserve"> вследствие реорганизации юридического лица в форме преобразования, слияния или присоединения.</w:t>
      </w:r>
    </w:p>
    <w:p w:rsidR="00AF51B0" w:rsidRPr="00486293" w:rsidRDefault="000C1D7B">
      <w:pPr>
        <w:widowControl w:val="0"/>
        <w:autoSpaceDE w:val="0"/>
        <w:autoSpaceDN w:val="0"/>
        <w:adjustRightInd w:val="0"/>
        <w:spacing w:after="0"/>
        <w:ind w:left="34" w:firstLine="674"/>
        <w:rPr>
          <w:rFonts w:ascii="PT Astra Serif" w:hAnsi="PT Astra Serif"/>
        </w:rPr>
      </w:pPr>
      <w:r w:rsidRPr="00486293">
        <w:rPr>
          <w:rFonts w:ascii="PT Astra Serif" w:hAnsi="PT Astra Serif"/>
        </w:rPr>
        <w:t>12</w:t>
      </w:r>
      <w:r w:rsidR="006B2F52" w:rsidRPr="00486293">
        <w:rPr>
          <w:rFonts w:ascii="PT Astra Serif" w:hAnsi="PT Astra Serif"/>
        </w:rPr>
        <w:t xml:space="preserve">.4. В случае перемены «Государственного Заказчика» по </w:t>
      </w:r>
      <w:r w:rsidR="006B2F52" w:rsidRPr="00486293">
        <w:rPr>
          <w:rFonts w:ascii="PT Astra Serif" w:hAnsi="PT Astra Serif"/>
          <w:bCs/>
        </w:rPr>
        <w:t>Контракту</w:t>
      </w:r>
      <w:r w:rsidR="006B2F52" w:rsidRPr="00486293">
        <w:rPr>
          <w:rFonts w:ascii="PT Astra Serif" w:hAnsi="PT Astra Serif"/>
        </w:rPr>
        <w:t xml:space="preserve"> права                          и обязанности «Государственного заказчика» по </w:t>
      </w:r>
      <w:r w:rsidR="006B2F52" w:rsidRPr="00486293">
        <w:rPr>
          <w:rFonts w:ascii="PT Astra Serif" w:hAnsi="PT Astra Serif"/>
          <w:bCs/>
        </w:rPr>
        <w:t>Контракту</w:t>
      </w:r>
      <w:r w:rsidR="006B2F52" w:rsidRPr="00486293">
        <w:rPr>
          <w:rFonts w:ascii="PT Astra Serif" w:hAnsi="PT Astra Serif"/>
        </w:rPr>
        <w:t xml:space="preserve"> переходят к новому  «Государственному заказчику» в том же объеме и на тех же условиях.</w:t>
      </w:r>
    </w:p>
    <w:p w:rsidR="00AF51B0" w:rsidRPr="00486293" w:rsidRDefault="000C1D7B">
      <w:pPr>
        <w:pStyle w:val="ad"/>
        <w:spacing w:after="0" w:line="276" w:lineRule="auto"/>
        <w:ind w:firstLine="709"/>
        <w:rPr>
          <w:rFonts w:ascii="PT Astra Serif" w:hAnsi="PT Astra Serif"/>
        </w:rPr>
      </w:pPr>
      <w:r w:rsidRPr="00486293">
        <w:rPr>
          <w:rFonts w:ascii="PT Astra Serif" w:hAnsi="PT Astra Serif"/>
        </w:rPr>
        <w:lastRenderedPageBreak/>
        <w:t>12.5</w:t>
      </w:r>
      <w:r w:rsidR="006B2F52" w:rsidRPr="00486293">
        <w:rPr>
          <w:rFonts w:ascii="PT Astra Serif" w:hAnsi="PT Astra Serif"/>
        </w:rPr>
        <w:t xml:space="preserve">. Во всем, что не оговорено в настоящем </w:t>
      </w:r>
      <w:r w:rsidR="006B2F52" w:rsidRPr="00486293">
        <w:rPr>
          <w:rFonts w:ascii="PT Astra Serif" w:hAnsi="PT Astra Serif"/>
          <w:bCs/>
        </w:rPr>
        <w:t>контракте</w:t>
      </w:r>
      <w:r w:rsidR="006B2F52" w:rsidRPr="00486293">
        <w:rPr>
          <w:rFonts w:ascii="PT Astra Serif" w:hAnsi="PT Astra Serif"/>
        </w:rPr>
        <w:t>, Стороны руководствуются действующим законодательством РФ.</w:t>
      </w:r>
    </w:p>
    <w:p w:rsidR="00595070" w:rsidRPr="00595070" w:rsidRDefault="006B2F52" w:rsidP="00595070">
      <w:pPr>
        <w:pStyle w:val="ad"/>
        <w:spacing w:after="0"/>
        <w:ind w:left="360"/>
        <w:jc w:val="center"/>
        <w:rPr>
          <w:rFonts w:ascii="PT Astra Serif" w:hAnsi="PT Astra Serif"/>
          <w:b/>
          <w:bCs/>
        </w:rPr>
      </w:pPr>
      <w:r w:rsidRPr="00486293">
        <w:rPr>
          <w:rFonts w:ascii="PT Astra Serif" w:hAnsi="PT Astra Serif"/>
          <w:b/>
        </w:rPr>
        <w:t>13. Юридические адреса, банковские реквизиты Сторон на момент  заключения</w:t>
      </w:r>
      <w:r w:rsidR="00595070">
        <w:rPr>
          <w:rFonts w:ascii="PT Astra Serif" w:hAnsi="PT Astra Serif"/>
          <w:b/>
        </w:rPr>
        <w:t xml:space="preserve"> </w:t>
      </w:r>
      <w:r w:rsidR="007768F4" w:rsidRPr="00486293">
        <w:rPr>
          <w:rFonts w:ascii="PT Astra Serif" w:hAnsi="PT Astra Serif"/>
          <w:b/>
          <w:bCs/>
        </w:rPr>
        <w:t>Контракт</w:t>
      </w:r>
      <w:r w:rsidR="00595070">
        <w:rPr>
          <w:rFonts w:ascii="PT Astra Serif" w:hAnsi="PT Astra Serif"/>
          <w:b/>
          <w:bCs/>
        </w:rPr>
        <w:t>а</w:t>
      </w:r>
      <w:r w:rsidRPr="00486293">
        <w:rPr>
          <w:rFonts w:ascii="PT Astra Serif" w:hAnsi="PT Astra Serif"/>
          <w:b/>
          <w:bCs/>
        </w:rPr>
        <w:t>:</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87"/>
        <w:gridCol w:w="4801"/>
      </w:tblGrid>
      <w:tr w:rsidR="00595070" w:rsidRPr="00842158" w:rsidTr="002A3AD5">
        <w:tc>
          <w:tcPr>
            <w:tcW w:w="5387" w:type="dxa"/>
          </w:tcPr>
          <w:p w:rsidR="00595070" w:rsidRPr="00B8306D" w:rsidRDefault="00595070" w:rsidP="002A3AD5">
            <w:pPr>
              <w:pStyle w:val="ad"/>
              <w:spacing w:after="0" w:line="276" w:lineRule="auto"/>
              <w:jc w:val="center"/>
              <w:rPr>
                <w:b/>
                <w:bCs/>
                <w:sz w:val="20"/>
                <w:szCs w:val="20"/>
              </w:rPr>
            </w:pPr>
            <w:r w:rsidRPr="00B8306D">
              <w:rPr>
                <w:b/>
                <w:bCs/>
                <w:sz w:val="20"/>
                <w:szCs w:val="20"/>
              </w:rPr>
              <w:t>ГОСУДАРСТВЕННЫЙ ЗАКАЗЧИК:</w:t>
            </w:r>
          </w:p>
          <w:p w:rsidR="00595070" w:rsidRPr="00EC460A" w:rsidRDefault="00595070" w:rsidP="002A3AD5">
            <w:pPr>
              <w:pStyle w:val="ad"/>
              <w:spacing w:after="0"/>
              <w:rPr>
                <w:sz w:val="22"/>
                <w:szCs w:val="22"/>
              </w:rPr>
            </w:pPr>
            <w:r w:rsidRPr="00EC460A">
              <w:rPr>
                <w:sz w:val="22"/>
                <w:szCs w:val="22"/>
              </w:rPr>
              <w:t xml:space="preserve">федеральное казенное учреждение «Исправительная колония № 9 Управления Федеральной службы исполнения наказаний по Новгородской области» </w:t>
            </w:r>
          </w:p>
          <w:p w:rsidR="00595070" w:rsidRPr="00EC460A" w:rsidRDefault="00595070" w:rsidP="002A3AD5">
            <w:pPr>
              <w:pStyle w:val="ad"/>
              <w:spacing w:after="0"/>
              <w:rPr>
                <w:sz w:val="22"/>
                <w:szCs w:val="22"/>
              </w:rPr>
            </w:pPr>
            <w:r w:rsidRPr="00EC460A">
              <w:rPr>
                <w:sz w:val="22"/>
                <w:szCs w:val="22"/>
              </w:rPr>
              <w:t xml:space="preserve">175130, </w:t>
            </w:r>
            <w:proofErr w:type="gramStart"/>
            <w:r w:rsidRPr="00EC460A">
              <w:rPr>
                <w:sz w:val="22"/>
                <w:szCs w:val="22"/>
              </w:rPr>
              <w:t>Новгородская</w:t>
            </w:r>
            <w:proofErr w:type="gramEnd"/>
            <w:r w:rsidRPr="00EC460A">
              <w:rPr>
                <w:sz w:val="22"/>
                <w:szCs w:val="22"/>
              </w:rPr>
              <w:t xml:space="preserve"> обл., </w:t>
            </w:r>
            <w:proofErr w:type="spellStart"/>
            <w:r w:rsidRPr="00EC460A">
              <w:rPr>
                <w:sz w:val="22"/>
                <w:szCs w:val="22"/>
              </w:rPr>
              <w:t>Парфинский</w:t>
            </w:r>
            <w:proofErr w:type="spellEnd"/>
            <w:r w:rsidRPr="00EC460A">
              <w:rPr>
                <w:sz w:val="22"/>
                <w:szCs w:val="22"/>
              </w:rPr>
              <w:t xml:space="preserve"> муниципальный район, </w:t>
            </w:r>
            <w:proofErr w:type="spellStart"/>
            <w:r w:rsidRPr="00EC460A">
              <w:rPr>
                <w:sz w:val="22"/>
                <w:szCs w:val="22"/>
              </w:rPr>
              <w:t>Парфинское</w:t>
            </w:r>
            <w:proofErr w:type="spellEnd"/>
            <w:r w:rsidRPr="00EC460A">
              <w:rPr>
                <w:sz w:val="22"/>
                <w:szCs w:val="22"/>
              </w:rPr>
              <w:t xml:space="preserve"> городское поселение, р.п. Парфино, ул</w:t>
            </w:r>
            <w:proofErr w:type="gramStart"/>
            <w:r w:rsidRPr="00EC460A">
              <w:rPr>
                <w:sz w:val="22"/>
                <w:szCs w:val="22"/>
              </w:rPr>
              <w:t>.Н</w:t>
            </w:r>
            <w:proofErr w:type="gramEnd"/>
            <w:r w:rsidRPr="00EC460A">
              <w:rPr>
                <w:sz w:val="22"/>
                <w:szCs w:val="22"/>
              </w:rPr>
              <w:t xml:space="preserve">ародная, </w:t>
            </w:r>
            <w:proofErr w:type="spellStart"/>
            <w:r w:rsidRPr="00EC460A">
              <w:rPr>
                <w:sz w:val="22"/>
                <w:szCs w:val="22"/>
              </w:rPr>
              <w:t>зд</w:t>
            </w:r>
            <w:proofErr w:type="spellEnd"/>
            <w:r w:rsidRPr="00EC460A">
              <w:rPr>
                <w:sz w:val="22"/>
                <w:szCs w:val="22"/>
              </w:rPr>
              <w:t>. 9.</w:t>
            </w:r>
          </w:p>
          <w:p w:rsidR="00595070" w:rsidRPr="00EC460A" w:rsidRDefault="00595070" w:rsidP="002A3AD5">
            <w:pPr>
              <w:pStyle w:val="ad"/>
              <w:spacing w:after="0"/>
              <w:rPr>
                <w:sz w:val="22"/>
                <w:szCs w:val="22"/>
              </w:rPr>
            </w:pPr>
            <w:r w:rsidRPr="00EC460A">
              <w:rPr>
                <w:sz w:val="22"/>
                <w:szCs w:val="22"/>
              </w:rPr>
              <w:t xml:space="preserve">УФК по Новгородской области (ФКУ ИК-9 УФСИН России по Новгородской области, </w:t>
            </w:r>
            <w:proofErr w:type="gramStart"/>
            <w:r w:rsidRPr="00EC460A">
              <w:rPr>
                <w:sz w:val="22"/>
                <w:szCs w:val="22"/>
              </w:rPr>
              <w:t>л</w:t>
            </w:r>
            <w:proofErr w:type="gramEnd"/>
            <w:r w:rsidRPr="00EC460A">
              <w:rPr>
                <w:sz w:val="22"/>
                <w:szCs w:val="22"/>
              </w:rPr>
              <w:t>/с 03501394040);</w:t>
            </w:r>
          </w:p>
          <w:p w:rsidR="00595070" w:rsidRPr="00EC460A" w:rsidRDefault="00595070" w:rsidP="002A3AD5">
            <w:pPr>
              <w:pStyle w:val="ad"/>
              <w:spacing w:after="0"/>
              <w:rPr>
                <w:sz w:val="22"/>
                <w:szCs w:val="22"/>
              </w:rPr>
            </w:pPr>
            <w:proofErr w:type="spellStart"/>
            <w:proofErr w:type="gramStart"/>
            <w:r w:rsidRPr="00EC460A">
              <w:rPr>
                <w:sz w:val="22"/>
                <w:szCs w:val="22"/>
              </w:rPr>
              <w:t>р</w:t>
            </w:r>
            <w:proofErr w:type="spellEnd"/>
            <w:proofErr w:type="gramEnd"/>
            <w:r w:rsidRPr="00EC460A">
              <w:rPr>
                <w:sz w:val="22"/>
                <w:szCs w:val="22"/>
              </w:rPr>
              <w:t>/</w:t>
            </w:r>
            <w:proofErr w:type="spellStart"/>
            <w:r w:rsidRPr="00EC460A">
              <w:rPr>
                <w:sz w:val="22"/>
                <w:szCs w:val="22"/>
              </w:rPr>
              <w:t>сч</w:t>
            </w:r>
            <w:proofErr w:type="spellEnd"/>
            <w:r w:rsidRPr="00EC460A">
              <w:rPr>
                <w:sz w:val="22"/>
                <w:szCs w:val="22"/>
              </w:rPr>
              <w:t xml:space="preserve"> 03211643000000013213 </w:t>
            </w:r>
          </w:p>
          <w:p w:rsidR="00595070" w:rsidRPr="00EC460A" w:rsidRDefault="00595070" w:rsidP="002A3AD5">
            <w:pPr>
              <w:pStyle w:val="ad"/>
              <w:spacing w:after="0"/>
              <w:rPr>
                <w:sz w:val="22"/>
                <w:szCs w:val="22"/>
              </w:rPr>
            </w:pPr>
            <w:r w:rsidRPr="00EC460A">
              <w:rPr>
                <w:sz w:val="22"/>
                <w:szCs w:val="22"/>
              </w:rPr>
              <w:t xml:space="preserve">ОКЦ №1 Волго-Вятского ГУ Банка России//УФК       по Нижегородской области, </w:t>
            </w:r>
            <w:proofErr w:type="gramStart"/>
            <w:r w:rsidRPr="00EC460A">
              <w:rPr>
                <w:sz w:val="22"/>
                <w:szCs w:val="22"/>
              </w:rPr>
              <w:t>г</w:t>
            </w:r>
            <w:proofErr w:type="gramEnd"/>
            <w:r w:rsidRPr="00EC460A">
              <w:rPr>
                <w:sz w:val="22"/>
                <w:szCs w:val="22"/>
              </w:rPr>
              <w:t xml:space="preserve">. Нижний Новгород </w:t>
            </w:r>
          </w:p>
          <w:p w:rsidR="00595070" w:rsidRPr="00EC460A" w:rsidRDefault="00595070" w:rsidP="002A3AD5">
            <w:pPr>
              <w:pStyle w:val="ad"/>
              <w:spacing w:after="0"/>
              <w:rPr>
                <w:sz w:val="22"/>
                <w:szCs w:val="22"/>
              </w:rPr>
            </w:pPr>
            <w:r w:rsidRPr="00EC460A">
              <w:rPr>
                <w:sz w:val="22"/>
                <w:szCs w:val="22"/>
              </w:rPr>
              <w:t>к/с 40102810745370000024</w:t>
            </w:r>
          </w:p>
          <w:p w:rsidR="00595070" w:rsidRPr="00EC460A" w:rsidRDefault="00595070" w:rsidP="002A3AD5">
            <w:pPr>
              <w:pStyle w:val="ad"/>
              <w:spacing w:after="0"/>
              <w:rPr>
                <w:sz w:val="22"/>
                <w:szCs w:val="22"/>
              </w:rPr>
            </w:pPr>
            <w:r w:rsidRPr="00EC460A">
              <w:rPr>
                <w:sz w:val="22"/>
                <w:szCs w:val="22"/>
              </w:rPr>
              <w:t xml:space="preserve">ИНН 5312003133; КПП 531201001;   </w:t>
            </w:r>
          </w:p>
          <w:p w:rsidR="00595070" w:rsidRPr="00EC460A" w:rsidRDefault="00595070" w:rsidP="002A3AD5">
            <w:pPr>
              <w:pStyle w:val="ad"/>
              <w:spacing w:after="0"/>
              <w:rPr>
                <w:sz w:val="22"/>
                <w:szCs w:val="22"/>
              </w:rPr>
            </w:pPr>
            <w:r w:rsidRPr="00EC460A">
              <w:rPr>
                <w:sz w:val="22"/>
                <w:szCs w:val="22"/>
              </w:rPr>
              <w:t xml:space="preserve">БИК 012202102; ОКТМО </w:t>
            </w:r>
            <w:r>
              <w:rPr>
                <w:sz w:val="22"/>
                <w:szCs w:val="22"/>
              </w:rPr>
              <w:t>49530000</w:t>
            </w:r>
            <w:r w:rsidRPr="00EC460A">
              <w:rPr>
                <w:sz w:val="22"/>
                <w:szCs w:val="22"/>
              </w:rPr>
              <w:t>,</w:t>
            </w:r>
          </w:p>
          <w:p w:rsidR="00595070" w:rsidRPr="00EC460A" w:rsidRDefault="00595070" w:rsidP="002A3AD5">
            <w:pPr>
              <w:pStyle w:val="ad"/>
              <w:spacing w:after="0"/>
              <w:rPr>
                <w:sz w:val="22"/>
                <w:szCs w:val="22"/>
              </w:rPr>
            </w:pPr>
            <w:r w:rsidRPr="00EC460A">
              <w:rPr>
                <w:sz w:val="22"/>
                <w:szCs w:val="22"/>
              </w:rPr>
              <w:t xml:space="preserve">ОГРН 1025302189538ОКПО 08826225; </w:t>
            </w:r>
          </w:p>
          <w:p w:rsidR="00595070" w:rsidRPr="00EC460A" w:rsidRDefault="00595070" w:rsidP="002A3AD5">
            <w:pPr>
              <w:pStyle w:val="ad"/>
              <w:spacing w:after="0"/>
              <w:rPr>
                <w:sz w:val="22"/>
                <w:szCs w:val="22"/>
              </w:rPr>
            </w:pPr>
            <w:r w:rsidRPr="00EC460A">
              <w:rPr>
                <w:sz w:val="22"/>
                <w:szCs w:val="22"/>
              </w:rPr>
              <w:t xml:space="preserve">Дата постановки на учет в </w:t>
            </w:r>
            <w:proofErr w:type="gramStart"/>
            <w:r w:rsidRPr="00EC460A">
              <w:rPr>
                <w:sz w:val="22"/>
                <w:szCs w:val="22"/>
              </w:rPr>
              <w:t>налоговом</w:t>
            </w:r>
            <w:proofErr w:type="gramEnd"/>
          </w:p>
          <w:p w:rsidR="00595070" w:rsidRPr="00EC460A" w:rsidRDefault="00595070" w:rsidP="002A3AD5">
            <w:pPr>
              <w:pStyle w:val="ad"/>
              <w:spacing w:after="0"/>
              <w:rPr>
                <w:sz w:val="22"/>
                <w:szCs w:val="22"/>
              </w:rPr>
            </w:pPr>
            <w:proofErr w:type="gramStart"/>
            <w:r w:rsidRPr="00EC460A">
              <w:rPr>
                <w:sz w:val="22"/>
                <w:szCs w:val="22"/>
              </w:rPr>
              <w:t>органе</w:t>
            </w:r>
            <w:proofErr w:type="gramEnd"/>
            <w:r w:rsidRPr="00EC460A">
              <w:rPr>
                <w:sz w:val="22"/>
                <w:szCs w:val="22"/>
              </w:rPr>
              <w:t xml:space="preserve"> – 20.06.1996 г.</w:t>
            </w:r>
          </w:p>
          <w:p w:rsidR="00595070" w:rsidRPr="00EC460A" w:rsidRDefault="00595070" w:rsidP="002A3AD5">
            <w:pPr>
              <w:pStyle w:val="31"/>
              <w:spacing w:after="0"/>
              <w:rPr>
                <w:sz w:val="22"/>
                <w:szCs w:val="22"/>
              </w:rPr>
            </w:pPr>
            <w:proofErr w:type="spellStart"/>
            <w:r w:rsidRPr="00EC460A">
              <w:rPr>
                <w:sz w:val="22"/>
                <w:szCs w:val="22"/>
              </w:rPr>
              <w:t>Эл</w:t>
            </w:r>
            <w:proofErr w:type="gramStart"/>
            <w:r w:rsidRPr="00EC460A">
              <w:rPr>
                <w:sz w:val="22"/>
                <w:szCs w:val="22"/>
              </w:rPr>
              <w:t>.а</w:t>
            </w:r>
            <w:proofErr w:type="gramEnd"/>
            <w:r w:rsidRPr="00EC460A">
              <w:rPr>
                <w:sz w:val="22"/>
                <w:szCs w:val="22"/>
              </w:rPr>
              <w:t>дрес</w:t>
            </w:r>
            <w:proofErr w:type="spellEnd"/>
            <w:r w:rsidRPr="00EC460A">
              <w:rPr>
                <w:sz w:val="22"/>
                <w:szCs w:val="22"/>
              </w:rPr>
              <w:t xml:space="preserve">. </w:t>
            </w:r>
            <w:r w:rsidRPr="003849C3">
              <w:rPr>
                <w:sz w:val="22"/>
                <w:szCs w:val="22"/>
              </w:rPr>
              <w:t>aleksandrova.a.v@53.fsin.gov.ru</w:t>
            </w:r>
          </w:p>
          <w:p w:rsidR="00595070" w:rsidRPr="00EC460A" w:rsidRDefault="00595070" w:rsidP="002A3AD5">
            <w:pPr>
              <w:pStyle w:val="ad"/>
              <w:spacing w:after="0"/>
              <w:rPr>
                <w:sz w:val="22"/>
                <w:szCs w:val="22"/>
              </w:rPr>
            </w:pPr>
            <w:r w:rsidRPr="00EC460A">
              <w:rPr>
                <w:sz w:val="22"/>
                <w:szCs w:val="22"/>
              </w:rPr>
              <w:t>Тел/факс (81650)6-34-00;6-34-00</w:t>
            </w:r>
          </w:p>
          <w:p w:rsidR="00595070" w:rsidRPr="002C128C" w:rsidRDefault="00595070" w:rsidP="002A3AD5">
            <w:pPr>
              <w:spacing w:after="0"/>
              <w:rPr>
                <w:sz w:val="22"/>
                <w:szCs w:val="22"/>
              </w:rPr>
            </w:pPr>
          </w:p>
        </w:tc>
        <w:tc>
          <w:tcPr>
            <w:tcW w:w="5245" w:type="dxa"/>
          </w:tcPr>
          <w:p w:rsidR="00595070" w:rsidRPr="003067B1" w:rsidRDefault="00595070" w:rsidP="002A3AD5">
            <w:pPr>
              <w:pStyle w:val="ad"/>
              <w:spacing w:after="0" w:line="276" w:lineRule="auto"/>
              <w:ind w:firstLine="709"/>
              <w:jc w:val="center"/>
              <w:rPr>
                <w:b/>
                <w:bCs/>
                <w:sz w:val="20"/>
                <w:szCs w:val="20"/>
              </w:rPr>
            </w:pPr>
            <w:r>
              <w:rPr>
                <w:b/>
                <w:bCs/>
                <w:sz w:val="20"/>
                <w:szCs w:val="20"/>
              </w:rPr>
              <w:t>ГОЛОВНОЙ ИСПОЛНИТЕЛЬ:</w:t>
            </w:r>
          </w:p>
        </w:tc>
      </w:tr>
    </w:tbl>
    <w:p w:rsidR="00595070" w:rsidRDefault="00595070" w:rsidP="00595070">
      <w:pPr>
        <w:tabs>
          <w:tab w:val="left" w:pos="870"/>
        </w:tabs>
        <w:suppressAutoHyphens/>
        <w:spacing w:line="276" w:lineRule="auto"/>
        <w:ind w:firstLine="709"/>
        <w:rPr>
          <w:b/>
          <w:bCs/>
        </w:rPr>
      </w:pPr>
      <w:r w:rsidRPr="00F94A89">
        <w:rPr>
          <w:b/>
          <w:bCs/>
        </w:rPr>
        <w:t xml:space="preserve">Государственный Заказчик:    </w:t>
      </w:r>
      <w:r>
        <w:rPr>
          <w:b/>
          <w:bCs/>
        </w:rPr>
        <w:t xml:space="preserve">                             Головной исполнитель</w:t>
      </w:r>
      <w:r w:rsidRPr="00F94A89">
        <w:rPr>
          <w:b/>
          <w:bCs/>
        </w:rPr>
        <w:t>:</w:t>
      </w:r>
    </w:p>
    <w:p w:rsidR="00595070" w:rsidRPr="00690552" w:rsidRDefault="00595070" w:rsidP="00595070">
      <w:pPr>
        <w:tabs>
          <w:tab w:val="left" w:pos="870"/>
        </w:tabs>
        <w:suppressAutoHyphens/>
        <w:spacing w:line="276" w:lineRule="auto"/>
        <w:rPr>
          <w:bCs/>
        </w:rPr>
        <w:sectPr w:rsidR="00595070" w:rsidRPr="00690552" w:rsidSect="00415741">
          <w:headerReference w:type="default" r:id="rId13"/>
          <w:pgSz w:w="11906" w:h="16838" w:code="9"/>
          <w:pgMar w:top="1134" w:right="709" w:bottom="1134" w:left="1701" w:header="288" w:footer="709" w:gutter="0"/>
          <w:cols w:space="708"/>
          <w:titlePg/>
          <w:docGrid w:linePitch="360"/>
        </w:sectPr>
      </w:pPr>
      <w:r>
        <w:rPr>
          <w:bCs/>
        </w:rPr>
        <w:t>Н</w:t>
      </w:r>
      <w:r w:rsidRPr="00F374F4">
        <w:rPr>
          <w:bCs/>
        </w:rPr>
        <w:t xml:space="preserve">ачальник ____________ </w:t>
      </w:r>
      <w:r>
        <w:rPr>
          <w:bCs/>
        </w:rPr>
        <w:t>И.В. Никифоров ____________ _________ /_______________</w:t>
      </w:r>
    </w:p>
    <w:p w:rsidR="000C1D7B" w:rsidRPr="00486293" w:rsidRDefault="000C1D7B" w:rsidP="000C1D7B">
      <w:pPr>
        <w:rPr>
          <w:rFonts w:ascii="PT Astra Serif" w:hAnsi="PT Astra Serif"/>
        </w:rPr>
      </w:pPr>
    </w:p>
    <w:p w:rsidR="000C1D7B" w:rsidRPr="00486293" w:rsidRDefault="000C1D7B" w:rsidP="00595070">
      <w:pPr>
        <w:tabs>
          <w:tab w:val="left" w:pos="1215"/>
        </w:tabs>
        <w:rPr>
          <w:rFonts w:ascii="PT Astra Serif" w:hAnsi="PT Astra Serif"/>
        </w:rPr>
      </w:pPr>
    </w:p>
    <w:p w:rsidR="000C1D7B" w:rsidRPr="00486293" w:rsidRDefault="000C1D7B" w:rsidP="000C1D7B">
      <w:pPr>
        <w:jc w:val="right"/>
        <w:rPr>
          <w:rFonts w:ascii="PT Astra Serif" w:hAnsi="PT Astra Serif"/>
        </w:rPr>
      </w:pPr>
      <w:r w:rsidRPr="00486293">
        <w:rPr>
          <w:rFonts w:ascii="PT Astra Serif" w:hAnsi="PT Astra Serif"/>
        </w:rPr>
        <w:t>Приложение №1</w:t>
      </w:r>
    </w:p>
    <w:p w:rsidR="000C1D7B" w:rsidRPr="00486293" w:rsidRDefault="000C1D7B" w:rsidP="000C1D7B">
      <w:pPr>
        <w:jc w:val="right"/>
        <w:rPr>
          <w:rFonts w:ascii="PT Astra Serif" w:hAnsi="PT Astra Serif"/>
        </w:rPr>
      </w:pPr>
      <w:r w:rsidRPr="00486293">
        <w:rPr>
          <w:rFonts w:ascii="PT Astra Serif" w:hAnsi="PT Astra Serif"/>
        </w:rPr>
        <w:t xml:space="preserve">К Государственному контракту </w:t>
      </w:r>
    </w:p>
    <w:p w:rsidR="000C1D7B" w:rsidRPr="00486293" w:rsidRDefault="00595070" w:rsidP="000C1D7B">
      <w:pPr>
        <w:jc w:val="right"/>
        <w:rPr>
          <w:rFonts w:ascii="PT Astra Serif" w:hAnsi="PT Astra Serif"/>
        </w:rPr>
      </w:pPr>
      <w:r>
        <w:rPr>
          <w:rFonts w:ascii="PT Astra Serif" w:hAnsi="PT Astra Serif"/>
        </w:rPr>
        <w:t>от «__» ______2026</w:t>
      </w:r>
      <w:r w:rsidR="000C1D7B" w:rsidRPr="00486293">
        <w:rPr>
          <w:rFonts w:ascii="PT Astra Serif" w:hAnsi="PT Astra Serif"/>
        </w:rPr>
        <w:t xml:space="preserve"> № ______</w:t>
      </w:r>
    </w:p>
    <w:p w:rsidR="000C1D7B" w:rsidRPr="00486293" w:rsidRDefault="000C1D7B" w:rsidP="000C1D7B">
      <w:pPr>
        <w:jc w:val="right"/>
        <w:rPr>
          <w:rFonts w:ascii="PT Astra Serif" w:hAnsi="PT Astra Serif"/>
        </w:rPr>
      </w:pPr>
    </w:p>
    <w:p w:rsidR="000C1D7B" w:rsidRPr="00486293" w:rsidRDefault="000C1D7B" w:rsidP="000C1D7B">
      <w:pPr>
        <w:jc w:val="center"/>
        <w:rPr>
          <w:rFonts w:ascii="PT Astra Serif" w:hAnsi="PT Astra Serif"/>
          <w:i/>
        </w:rPr>
      </w:pPr>
      <w:r w:rsidRPr="00486293">
        <w:rPr>
          <w:rFonts w:ascii="PT Astra Serif" w:hAnsi="PT Astra Serif"/>
          <w:i/>
        </w:rPr>
        <w:t>Форма</w:t>
      </w:r>
    </w:p>
    <w:p w:rsidR="000C1D7B" w:rsidRPr="00486293" w:rsidRDefault="000C1D7B" w:rsidP="000C1D7B">
      <w:pPr>
        <w:jc w:val="center"/>
        <w:rPr>
          <w:rFonts w:ascii="PT Astra Serif" w:hAnsi="PT Astra Serif"/>
        </w:rPr>
      </w:pPr>
      <w:r w:rsidRPr="00486293">
        <w:rPr>
          <w:rFonts w:ascii="PT Astra Serif" w:hAnsi="PT Astra Serif"/>
        </w:rPr>
        <w:t>АКТА</w:t>
      </w:r>
    </w:p>
    <w:p w:rsidR="000C1D7B" w:rsidRPr="00486293" w:rsidRDefault="000C1D7B" w:rsidP="000C1D7B">
      <w:pPr>
        <w:jc w:val="center"/>
        <w:rPr>
          <w:rFonts w:ascii="PT Astra Serif" w:hAnsi="PT Astra Serif"/>
        </w:rPr>
      </w:pPr>
      <w:r w:rsidRPr="00486293">
        <w:rPr>
          <w:rFonts w:ascii="PT Astra Serif" w:hAnsi="PT Astra Serif"/>
        </w:rPr>
        <w:t>ВЫПОЛНЕННЫХ РАБОТ</w:t>
      </w:r>
    </w:p>
    <w:p w:rsidR="000C1D7B" w:rsidRPr="00486293" w:rsidRDefault="000C1D7B" w:rsidP="000C1D7B">
      <w:pPr>
        <w:jc w:val="left"/>
        <w:rPr>
          <w:rFonts w:ascii="PT Astra Serif" w:hAnsi="PT Astra Serif"/>
        </w:rPr>
      </w:pPr>
      <w:r w:rsidRPr="00486293">
        <w:rPr>
          <w:rFonts w:ascii="PT Astra Serif" w:hAnsi="PT Astra Serif"/>
        </w:rPr>
        <w:t xml:space="preserve"> П. Парфино                                                                               </w:t>
      </w:r>
      <w:r w:rsidR="00595070">
        <w:rPr>
          <w:rFonts w:ascii="PT Astra Serif" w:hAnsi="PT Astra Serif"/>
        </w:rPr>
        <w:t xml:space="preserve">         "___" __________  2026 </w:t>
      </w:r>
      <w:r w:rsidRPr="00486293">
        <w:rPr>
          <w:rFonts w:ascii="PT Astra Serif" w:hAnsi="PT Astra Serif"/>
        </w:rPr>
        <w:t>г.</w:t>
      </w:r>
    </w:p>
    <w:p w:rsidR="000C1D7B" w:rsidRPr="00486293" w:rsidRDefault="000C1D7B" w:rsidP="000C1D7B">
      <w:pPr>
        <w:jc w:val="left"/>
        <w:rPr>
          <w:rFonts w:ascii="PT Astra Serif" w:hAnsi="PT Astra Serif"/>
        </w:rPr>
      </w:pPr>
      <w:r w:rsidRPr="00486293">
        <w:rPr>
          <w:rFonts w:ascii="PT Astra Serif" w:hAnsi="PT Astra Serif"/>
        </w:rPr>
        <w:t xml:space="preserve">Мы, нижеподписавшиеся, </w:t>
      </w:r>
      <w:r w:rsidR="00486293" w:rsidRPr="00486293">
        <w:rPr>
          <w:rFonts w:ascii="PT Astra Serif" w:hAnsi="PT Astra Serif"/>
        </w:rPr>
        <w:t>________________________________________________</w:t>
      </w:r>
      <w:r w:rsidRPr="00486293">
        <w:rPr>
          <w:rFonts w:ascii="PT Astra Serif" w:hAnsi="PT Astra Serif"/>
        </w:rPr>
        <w:t>в лице ____________________________________________________________________________________,</w:t>
      </w:r>
    </w:p>
    <w:p w:rsidR="000C1D7B" w:rsidRPr="00486293" w:rsidRDefault="000C1D7B" w:rsidP="000C1D7B">
      <w:pPr>
        <w:jc w:val="left"/>
        <w:rPr>
          <w:rFonts w:ascii="PT Astra Serif" w:hAnsi="PT Astra Serif"/>
        </w:rPr>
      </w:pPr>
      <w:r w:rsidRPr="00486293">
        <w:rPr>
          <w:rFonts w:ascii="PT Astra Serif" w:hAnsi="PT Astra Serif"/>
        </w:rPr>
        <w:t xml:space="preserve">                                   (должность, ФИО)</w:t>
      </w:r>
    </w:p>
    <w:p w:rsidR="000C1D7B" w:rsidRPr="00486293" w:rsidRDefault="000C1D7B" w:rsidP="000C1D7B">
      <w:pPr>
        <w:jc w:val="left"/>
        <w:rPr>
          <w:rFonts w:ascii="PT Astra Serif" w:hAnsi="PT Astra Serif"/>
        </w:rPr>
      </w:pPr>
      <w:r w:rsidRPr="00486293">
        <w:rPr>
          <w:rFonts w:ascii="PT Astra Serif" w:hAnsi="PT Astra Serif"/>
        </w:rPr>
        <w:t xml:space="preserve">именуемый в дальнейшем «Заказчик», с одной стороны и </w:t>
      </w:r>
    </w:p>
    <w:p w:rsidR="000C1D7B" w:rsidRPr="00486293" w:rsidRDefault="000C1D7B" w:rsidP="000C1D7B">
      <w:pPr>
        <w:jc w:val="left"/>
        <w:rPr>
          <w:rFonts w:ascii="PT Astra Serif" w:hAnsi="PT Astra Serif"/>
        </w:rPr>
      </w:pPr>
      <w:r w:rsidRPr="00486293">
        <w:rPr>
          <w:rFonts w:ascii="PT Astra Serif" w:hAnsi="PT Astra Serif"/>
        </w:rPr>
        <w:t xml:space="preserve">____________________________________________________________________________________, именуемый в дальнейшем «Подрядчик», в лице </w:t>
      </w:r>
    </w:p>
    <w:p w:rsidR="000C1D7B" w:rsidRPr="00486293" w:rsidRDefault="000C1D7B" w:rsidP="000C1D7B">
      <w:pPr>
        <w:jc w:val="left"/>
        <w:rPr>
          <w:rFonts w:ascii="PT Astra Serif" w:hAnsi="PT Astra Serif"/>
        </w:rPr>
      </w:pPr>
      <w:r w:rsidRPr="00486293">
        <w:rPr>
          <w:rFonts w:ascii="PT Astra Serif" w:hAnsi="PT Astra Serif"/>
        </w:rPr>
        <w:t xml:space="preserve">____________________________________________________________________________________,  с другой стороны, составили настоящий Акт о нижеследующем: </w:t>
      </w:r>
    </w:p>
    <w:p w:rsidR="000C1D7B" w:rsidRPr="00486293" w:rsidRDefault="000C1D7B" w:rsidP="000C1D7B">
      <w:pPr>
        <w:rPr>
          <w:rFonts w:ascii="PT Astra Serif" w:hAnsi="PT Astra Serif"/>
        </w:rPr>
      </w:pPr>
      <w:r w:rsidRPr="00486293">
        <w:rPr>
          <w:rFonts w:ascii="PT Astra Serif" w:hAnsi="PT Astra Serif"/>
        </w:rPr>
        <w:t>В соответствии с Государственным контрактом № _____ от "_____" _______________г. (далее - Контракт) Подрядчик выполнил кадастровые работы:</w:t>
      </w:r>
    </w:p>
    <w:tbl>
      <w:tblPr>
        <w:tblW w:w="10314" w:type="dxa"/>
        <w:tblLayout w:type="fixed"/>
        <w:tblLook w:val="04A0"/>
      </w:tblPr>
      <w:tblGrid>
        <w:gridCol w:w="556"/>
        <w:gridCol w:w="5364"/>
        <w:gridCol w:w="1134"/>
        <w:gridCol w:w="1701"/>
        <w:gridCol w:w="1559"/>
      </w:tblGrid>
      <w:tr w:rsidR="000C1D7B" w:rsidRPr="00486293" w:rsidTr="000C1D7B">
        <w:trPr>
          <w:trHeight w:val="610"/>
        </w:trPr>
        <w:tc>
          <w:tcPr>
            <w:tcW w:w="5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C1D7B" w:rsidRPr="00486293" w:rsidRDefault="000C1D7B" w:rsidP="000C1D7B">
            <w:pPr>
              <w:jc w:val="center"/>
              <w:rPr>
                <w:rFonts w:ascii="PT Astra Serif" w:hAnsi="PT Astra Serif"/>
              </w:rPr>
            </w:pPr>
            <w:r w:rsidRPr="00486293">
              <w:rPr>
                <w:rFonts w:ascii="PT Astra Serif" w:hAnsi="PT Astra Serif"/>
              </w:rPr>
              <w:t xml:space="preserve">№ </w:t>
            </w:r>
            <w:proofErr w:type="gramStart"/>
            <w:r w:rsidRPr="00486293">
              <w:rPr>
                <w:rFonts w:ascii="PT Astra Serif" w:hAnsi="PT Astra Serif"/>
              </w:rPr>
              <w:t>п</w:t>
            </w:r>
            <w:proofErr w:type="gramEnd"/>
            <w:r w:rsidRPr="00486293">
              <w:rPr>
                <w:rFonts w:ascii="PT Astra Serif" w:hAnsi="PT Astra Serif"/>
              </w:rPr>
              <w:t>/п</w:t>
            </w:r>
          </w:p>
        </w:tc>
        <w:tc>
          <w:tcPr>
            <w:tcW w:w="5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C1D7B" w:rsidRPr="00486293" w:rsidRDefault="000C1D7B" w:rsidP="000C1D7B">
            <w:pPr>
              <w:jc w:val="center"/>
              <w:rPr>
                <w:rFonts w:ascii="PT Astra Serif" w:hAnsi="PT Astra Serif"/>
              </w:rPr>
            </w:pPr>
            <w:r w:rsidRPr="00486293">
              <w:rPr>
                <w:rFonts w:ascii="PT Astra Serif" w:hAnsi="PT Astra Serif"/>
              </w:rPr>
              <w:t>Наименование работ</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C1D7B" w:rsidRPr="00486293" w:rsidRDefault="000C1D7B" w:rsidP="000C1D7B">
            <w:pPr>
              <w:jc w:val="center"/>
              <w:rPr>
                <w:rFonts w:ascii="PT Astra Serif" w:hAnsi="PT Astra Serif"/>
              </w:rPr>
            </w:pPr>
            <w:r w:rsidRPr="00486293">
              <w:rPr>
                <w:rFonts w:ascii="PT Astra Serif" w:hAnsi="PT Astra Serif"/>
              </w:rPr>
              <w:t>Цена, руб.</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C1D7B" w:rsidRPr="00486293" w:rsidRDefault="000C1D7B" w:rsidP="000C1D7B">
            <w:pPr>
              <w:jc w:val="center"/>
              <w:rPr>
                <w:rFonts w:ascii="PT Astra Serif" w:hAnsi="PT Astra Serif"/>
              </w:rPr>
            </w:pPr>
            <w:r w:rsidRPr="00486293">
              <w:rPr>
                <w:rFonts w:ascii="PT Astra Serif" w:hAnsi="PT Astra Serif"/>
              </w:rPr>
              <w:t>Кол-во, шт.</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D7B" w:rsidRPr="00486293" w:rsidRDefault="000C1D7B" w:rsidP="000C1D7B">
            <w:pPr>
              <w:jc w:val="center"/>
              <w:rPr>
                <w:rFonts w:ascii="PT Astra Serif" w:hAnsi="PT Astra Serif"/>
              </w:rPr>
            </w:pPr>
            <w:r w:rsidRPr="00486293">
              <w:rPr>
                <w:rFonts w:ascii="PT Astra Serif" w:hAnsi="PT Astra Serif"/>
              </w:rPr>
              <w:t>Стоимость, руб.</w:t>
            </w:r>
          </w:p>
        </w:tc>
      </w:tr>
      <w:tr w:rsidR="000C1D7B" w:rsidRPr="00486293" w:rsidTr="000C1D7B">
        <w:trPr>
          <w:trHeight w:val="171"/>
        </w:trPr>
        <w:tc>
          <w:tcPr>
            <w:tcW w:w="556" w:type="dxa"/>
            <w:tcBorders>
              <w:top w:val="nil"/>
              <w:left w:val="single" w:sz="4" w:space="0" w:color="auto"/>
              <w:bottom w:val="single" w:sz="4" w:space="0" w:color="auto"/>
              <w:right w:val="single" w:sz="4" w:space="0" w:color="auto"/>
            </w:tcBorders>
            <w:shd w:val="clear" w:color="auto" w:fill="FFFFFF"/>
            <w:vAlign w:val="center"/>
            <w:hideMark/>
          </w:tcPr>
          <w:p w:rsidR="000C1D7B" w:rsidRPr="00486293" w:rsidRDefault="000C1D7B" w:rsidP="000C1D7B">
            <w:pPr>
              <w:jc w:val="left"/>
              <w:rPr>
                <w:rFonts w:ascii="PT Astra Serif" w:hAnsi="PT Astra Serif"/>
              </w:rPr>
            </w:pPr>
            <w:r w:rsidRPr="00486293">
              <w:rPr>
                <w:rFonts w:ascii="PT Astra Serif" w:hAnsi="PT Astra Serif"/>
              </w:rPr>
              <w:t>1</w:t>
            </w:r>
          </w:p>
        </w:tc>
        <w:tc>
          <w:tcPr>
            <w:tcW w:w="5364" w:type="dxa"/>
            <w:tcBorders>
              <w:top w:val="nil"/>
              <w:left w:val="nil"/>
              <w:bottom w:val="single" w:sz="4" w:space="0" w:color="auto"/>
              <w:right w:val="single" w:sz="4" w:space="0" w:color="auto"/>
            </w:tcBorders>
            <w:noWrap/>
            <w:vAlign w:val="center"/>
          </w:tcPr>
          <w:p w:rsidR="000C1D7B" w:rsidRPr="00486293" w:rsidRDefault="000C1D7B" w:rsidP="000C1D7B">
            <w:pPr>
              <w:jc w:val="left"/>
              <w:rPr>
                <w:rFonts w:ascii="PT Astra Serif" w:hAnsi="PT Astra Serif"/>
                <w:color w:val="000000"/>
              </w:rPr>
            </w:pPr>
          </w:p>
        </w:tc>
        <w:tc>
          <w:tcPr>
            <w:tcW w:w="1134" w:type="dxa"/>
            <w:tcBorders>
              <w:top w:val="single" w:sz="4" w:space="0" w:color="auto"/>
              <w:left w:val="single" w:sz="4" w:space="0" w:color="auto"/>
              <w:bottom w:val="single" w:sz="4" w:space="0" w:color="auto"/>
              <w:right w:val="single" w:sz="4" w:space="0" w:color="auto"/>
            </w:tcBorders>
          </w:tcPr>
          <w:p w:rsidR="000C1D7B" w:rsidRPr="00486293" w:rsidRDefault="000C1D7B" w:rsidP="000C1D7B">
            <w:pPr>
              <w:jc w:val="left"/>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bottom"/>
          </w:tcPr>
          <w:p w:rsidR="000C1D7B" w:rsidRPr="00486293" w:rsidRDefault="000C1D7B" w:rsidP="000C1D7B">
            <w:pPr>
              <w:jc w:val="left"/>
              <w:rPr>
                <w:rFonts w:ascii="PT Astra Serif" w:hAnsi="PT Astra Serif"/>
              </w:rPr>
            </w:pPr>
          </w:p>
        </w:tc>
        <w:tc>
          <w:tcPr>
            <w:tcW w:w="1559" w:type="dxa"/>
            <w:tcBorders>
              <w:top w:val="single" w:sz="4" w:space="0" w:color="auto"/>
              <w:left w:val="single" w:sz="4" w:space="0" w:color="auto"/>
              <w:bottom w:val="single" w:sz="4" w:space="0" w:color="auto"/>
              <w:right w:val="single" w:sz="4" w:space="0" w:color="auto"/>
            </w:tcBorders>
          </w:tcPr>
          <w:p w:rsidR="000C1D7B" w:rsidRPr="00486293" w:rsidRDefault="000C1D7B" w:rsidP="000C1D7B">
            <w:pPr>
              <w:jc w:val="left"/>
              <w:rPr>
                <w:rFonts w:ascii="PT Astra Serif" w:hAnsi="PT Astra Serif"/>
              </w:rPr>
            </w:pPr>
          </w:p>
        </w:tc>
      </w:tr>
      <w:tr w:rsidR="000C1D7B" w:rsidRPr="00486293" w:rsidTr="000C1D7B">
        <w:trPr>
          <w:trHeight w:val="217"/>
        </w:trPr>
        <w:tc>
          <w:tcPr>
            <w:tcW w:w="556" w:type="dxa"/>
            <w:tcBorders>
              <w:top w:val="nil"/>
              <w:left w:val="single" w:sz="4" w:space="0" w:color="auto"/>
              <w:bottom w:val="single" w:sz="4" w:space="0" w:color="auto"/>
              <w:right w:val="single" w:sz="4" w:space="0" w:color="auto"/>
            </w:tcBorders>
            <w:shd w:val="clear" w:color="auto" w:fill="FFFFFF"/>
            <w:vAlign w:val="center"/>
            <w:hideMark/>
          </w:tcPr>
          <w:p w:rsidR="000C1D7B" w:rsidRPr="00486293" w:rsidRDefault="000C1D7B" w:rsidP="000C1D7B">
            <w:pPr>
              <w:jc w:val="left"/>
              <w:rPr>
                <w:rFonts w:ascii="PT Astra Serif" w:hAnsi="PT Astra Serif"/>
              </w:rPr>
            </w:pPr>
            <w:r w:rsidRPr="00486293">
              <w:rPr>
                <w:rFonts w:ascii="PT Astra Serif" w:hAnsi="PT Astra Serif"/>
              </w:rPr>
              <w:t>2</w:t>
            </w:r>
          </w:p>
        </w:tc>
        <w:tc>
          <w:tcPr>
            <w:tcW w:w="5364" w:type="dxa"/>
            <w:tcBorders>
              <w:top w:val="nil"/>
              <w:left w:val="nil"/>
              <w:bottom w:val="single" w:sz="4" w:space="0" w:color="auto"/>
              <w:right w:val="single" w:sz="4" w:space="0" w:color="auto"/>
            </w:tcBorders>
            <w:noWrap/>
            <w:vAlign w:val="center"/>
          </w:tcPr>
          <w:p w:rsidR="000C1D7B" w:rsidRPr="00486293" w:rsidRDefault="000C1D7B" w:rsidP="000C1D7B">
            <w:pPr>
              <w:jc w:val="left"/>
              <w:rPr>
                <w:rFonts w:ascii="PT Astra Serif" w:hAnsi="PT Astra Serif"/>
                <w:color w:val="000000"/>
              </w:rPr>
            </w:pPr>
          </w:p>
        </w:tc>
        <w:tc>
          <w:tcPr>
            <w:tcW w:w="1134" w:type="dxa"/>
            <w:tcBorders>
              <w:top w:val="single" w:sz="4" w:space="0" w:color="auto"/>
              <w:left w:val="single" w:sz="4" w:space="0" w:color="auto"/>
              <w:bottom w:val="single" w:sz="4" w:space="0" w:color="auto"/>
              <w:right w:val="single" w:sz="4" w:space="0" w:color="auto"/>
            </w:tcBorders>
          </w:tcPr>
          <w:p w:rsidR="000C1D7B" w:rsidRPr="00486293" w:rsidRDefault="000C1D7B" w:rsidP="000C1D7B">
            <w:pPr>
              <w:jc w:val="left"/>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bottom"/>
          </w:tcPr>
          <w:p w:rsidR="000C1D7B" w:rsidRPr="00486293" w:rsidRDefault="000C1D7B" w:rsidP="000C1D7B">
            <w:pPr>
              <w:jc w:val="left"/>
              <w:rPr>
                <w:rFonts w:ascii="PT Astra Serif" w:hAnsi="PT Astra Serif"/>
              </w:rPr>
            </w:pPr>
          </w:p>
        </w:tc>
        <w:tc>
          <w:tcPr>
            <w:tcW w:w="1559" w:type="dxa"/>
            <w:tcBorders>
              <w:top w:val="single" w:sz="4" w:space="0" w:color="auto"/>
              <w:left w:val="single" w:sz="4" w:space="0" w:color="auto"/>
              <w:bottom w:val="single" w:sz="4" w:space="0" w:color="auto"/>
              <w:right w:val="single" w:sz="4" w:space="0" w:color="auto"/>
            </w:tcBorders>
          </w:tcPr>
          <w:p w:rsidR="000C1D7B" w:rsidRPr="00486293" w:rsidRDefault="000C1D7B" w:rsidP="000C1D7B">
            <w:pPr>
              <w:jc w:val="left"/>
              <w:rPr>
                <w:rFonts w:ascii="PT Astra Serif" w:hAnsi="PT Astra Serif"/>
              </w:rPr>
            </w:pPr>
          </w:p>
        </w:tc>
      </w:tr>
      <w:tr w:rsidR="000C1D7B" w:rsidRPr="00486293" w:rsidTr="000C1D7B">
        <w:trPr>
          <w:trHeight w:val="100"/>
        </w:trPr>
        <w:tc>
          <w:tcPr>
            <w:tcW w:w="875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0C1D7B" w:rsidRPr="00486293" w:rsidRDefault="000C1D7B" w:rsidP="000C1D7B">
            <w:pPr>
              <w:jc w:val="left"/>
              <w:rPr>
                <w:rFonts w:ascii="PT Astra Serif" w:hAnsi="PT Astra Serif"/>
              </w:rPr>
            </w:pPr>
            <w:r w:rsidRPr="00486293">
              <w:rPr>
                <w:rFonts w:ascii="PT Astra Serif" w:hAnsi="PT Astra Serif"/>
              </w:rPr>
              <w:t>Итого</w:t>
            </w:r>
          </w:p>
        </w:tc>
        <w:tc>
          <w:tcPr>
            <w:tcW w:w="1559" w:type="dxa"/>
            <w:tcBorders>
              <w:top w:val="single" w:sz="4" w:space="0" w:color="auto"/>
              <w:left w:val="single" w:sz="4" w:space="0" w:color="auto"/>
              <w:bottom w:val="single" w:sz="4" w:space="0" w:color="auto"/>
              <w:right w:val="single" w:sz="4" w:space="0" w:color="auto"/>
            </w:tcBorders>
          </w:tcPr>
          <w:p w:rsidR="000C1D7B" w:rsidRPr="00486293" w:rsidRDefault="000C1D7B" w:rsidP="000C1D7B">
            <w:pPr>
              <w:jc w:val="left"/>
              <w:rPr>
                <w:rFonts w:ascii="PT Astra Serif" w:hAnsi="PT Astra Serif"/>
              </w:rPr>
            </w:pPr>
          </w:p>
        </w:tc>
      </w:tr>
    </w:tbl>
    <w:p w:rsidR="000C1D7B" w:rsidRPr="00486293" w:rsidRDefault="000C1D7B" w:rsidP="000C1D7B">
      <w:pPr>
        <w:jc w:val="left"/>
        <w:rPr>
          <w:rFonts w:ascii="PT Astra Serif" w:hAnsi="PT Astra Serif"/>
        </w:rPr>
      </w:pPr>
    </w:p>
    <w:p w:rsidR="000C1D7B" w:rsidRPr="00486293" w:rsidRDefault="000C1D7B" w:rsidP="000C1D7B">
      <w:pPr>
        <w:jc w:val="left"/>
        <w:rPr>
          <w:rFonts w:ascii="PT Astra Serif" w:hAnsi="PT Astra Serif"/>
        </w:rPr>
      </w:pPr>
      <w:r w:rsidRPr="00486293">
        <w:rPr>
          <w:rFonts w:ascii="PT Astra Serif" w:hAnsi="PT Astra Serif"/>
        </w:rPr>
        <w:t xml:space="preserve">    2.  Фактическое  качество и количество работ соответствует (не соответствует) требованиям Контракта:_______________________________________________________________</w:t>
      </w:r>
    </w:p>
    <w:p w:rsidR="000C1D7B" w:rsidRPr="00486293" w:rsidRDefault="000C1D7B" w:rsidP="000C1D7B">
      <w:pPr>
        <w:jc w:val="left"/>
        <w:rPr>
          <w:rFonts w:ascii="PT Astra Serif" w:hAnsi="PT Astra Serif"/>
        </w:rPr>
      </w:pPr>
      <w:r w:rsidRPr="00486293">
        <w:rPr>
          <w:rFonts w:ascii="PT Astra Serif" w:hAnsi="PT Astra Serif"/>
        </w:rPr>
        <w:t xml:space="preserve">    3. Недостатки работ  </w:t>
      </w:r>
      <w:proofErr w:type="gramStart"/>
      <w:r w:rsidRPr="00486293">
        <w:rPr>
          <w:rFonts w:ascii="PT Astra Serif" w:hAnsi="PT Astra Serif"/>
        </w:rPr>
        <w:t>выявлены</w:t>
      </w:r>
      <w:proofErr w:type="gramEnd"/>
      <w:r w:rsidRPr="00486293">
        <w:rPr>
          <w:rFonts w:ascii="PT Astra Serif" w:hAnsi="PT Astra Serif"/>
        </w:rPr>
        <w:t xml:space="preserve"> / не выявлены _________________________________________________________________________________________________________________________________________________________________________.</w:t>
      </w:r>
    </w:p>
    <w:p w:rsidR="000C1D7B" w:rsidRPr="00486293" w:rsidRDefault="000C1D7B" w:rsidP="000C1D7B">
      <w:pPr>
        <w:jc w:val="left"/>
        <w:rPr>
          <w:rFonts w:ascii="PT Astra Serif" w:hAnsi="PT Astra Serif"/>
        </w:rPr>
      </w:pPr>
      <w:r w:rsidRPr="00486293">
        <w:rPr>
          <w:rFonts w:ascii="PT Astra Serif" w:hAnsi="PT Astra Serif"/>
        </w:rPr>
        <w:t xml:space="preserve">    4.  Сумма,  подлежащая  уплате  Подрядчику  в  соответствии с условиями Контракта</w:t>
      </w:r>
      <w:proofErr w:type="gramStart"/>
      <w:r w:rsidRPr="00486293">
        <w:rPr>
          <w:rFonts w:ascii="PT Astra Serif" w:hAnsi="PT Astra Serif"/>
        </w:rPr>
        <w:t xml:space="preserve">, _______________________________________________________________________________________________________________________________________ (___________ ) </w:t>
      </w:r>
      <w:proofErr w:type="gramEnd"/>
      <w:r w:rsidRPr="00486293">
        <w:rPr>
          <w:rFonts w:ascii="PT Astra Serif" w:hAnsi="PT Astra Serif"/>
        </w:rPr>
        <w:t>рублей _______ копеек.</w:t>
      </w:r>
    </w:p>
    <w:p w:rsidR="000C1D7B" w:rsidRPr="00486293" w:rsidRDefault="000C1D7B" w:rsidP="000C1D7B">
      <w:pPr>
        <w:jc w:val="left"/>
        <w:rPr>
          <w:rFonts w:ascii="PT Astra Serif" w:hAnsi="PT Astra Serif"/>
        </w:rPr>
      </w:pPr>
      <w:r w:rsidRPr="00486293">
        <w:rPr>
          <w:rFonts w:ascii="PT Astra Serif" w:hAnsi="PT Astra Serif"/>
        </w:rPr>
        <w:t xml:space="preserve">    5.  В  соответствии  с  п.  ______  Контракта  сумма  штрафных  санкций составляет ________________________________________________________________________________________________________________________________________________________________________________________________________________ (указывается порядок расчета штрафных санкций).</w:t>
      </w:r>
    </w:p>
    <w:p w:rsidR="000C1D7B" w:rsidRPr="00486293" w:rsidRDefault="000C1D7B" w:rsidP="000C1D7B">
      <w:pPr>
        <w:jc w:val="left"/>
        <w:rPr>
          <w:rFonts w:ascii="PT Astra Serif" w:hAnsi="PT Astra Serif"/>
        </w:rPr>
      </w:pPr>
      <w:r w:rsidRPr="00486293">
        <w:rPr>
          <w:rFonts w:ascii="PT Astra Serif" w:hAnsi="PT Astra Serif"/>
        </w:rPr>
        <w:t xml:space="preserve">    Общая стоимость штрафных санкций составит: __________________________________________________________________________________________________________________________________________________________________________</w:t>
      </w:r>
    </w:p>
    <w:p w:rsidR="000C1D7B" w:rsidRPr="00486293" w:rsidRDefault="000C1D7B" w:rsidP="000C1D7B">
      <w:pPr>
        <w:jc w:val="left"/>
        <w:rPr>
          <w:rFonts w:ascii="PT Astra Serif" w:hAnsi="PT Astra Serif"/>
        </w:rPr>
      </w:pPr>
    </w:p>
    <w:p w:rsidR="000C1D7B" w:rsidRPr="00486293" w:rsidRDefault="000C1D7B" w:rsidP="000C1D7B">
      <w:pPr>
        <w:jc w:val="left"/>
        <w:rPr>
          <w:rFonts w:ascii="PT Astra Serif" w:hAnsi="PT Astra Serif"/>
        </w:rPr>
      </w:pPr>
      <w:r w:rsidRPr="00486293">
        <w:rPr>
          <w:rFonts w:ascii="PT Astra Serif" w:hAnsi="PT Astra Serif"/>
        </w:rPr>
        <w:t xml:space="preserve">Принял:                                      </w:t>
      </w:r>
      <w:r w:rsidRPr="00486293">
        <w:rPr>
          <w:rFonts w:ascii="PT Astra Serif" w:hAnsi="PT Astra Serif"/>
        </w:rPr>
        <w:tab/>
      </w:r>
      <w:r w:rsidRPr="00486293">
        <w:rPr>
          <w:rFonts w:ascii="PT Astra Serif" w:hAnsi="PT Astra Serif"/>
        </w:rPr>
        <w:tab/>
      </w:r>
      <w:r w:rsidRPr="00486293">
        <w:rPr>
          <w:rFonts w:ascii="PT Astra Serif" w:hAnsi="PT Astra Serif"/>
        </w:rPr>
        <w:tab/>
        <w:t xml:space="preserve">     Сдал:              </w:t>
      </w:r>
    </w:p>
    <w:tbl>
      <w:tblPr>
        <w:tblW w:w="0" w:type="auto"/>
        <w:tblBorders>
          <w:insideH w:val="single" w:sz="4" w:space="0" w:color="auto"/>
        </w:tblBorders>
        <w:tblLook w:val="04A0"/>
      </w:tblPr>
      <w:tblGrid>
        <w:gridCol w:w="4716"/>
        <w:gridCol w:w="4712"/>
      </w:tblGrid>
      <w:tr w:rsidR="000C1D7B" w:rsidRPr="00486293" w:rsidTr="000C1D7B">
        <w:tc>
          <w:tcPr>
            <w:tcW w:w="4785" w:type="dxa"/>
            <w:shd w:val="clear" w:color="auto" w:fill="auto"/>
          </w:tcPr>
          <w:p w:rsidR="000C1D7B" w:rsidRPr="00486293" w:rsidRDefault="000C1D7B" w:rsidP="000C1D7B">
            <w:pPr>
              <w:widowControl w:val="0"/>
              <w:autoSpaceDE w:val="0"/>
              <w:autoSpaceDN w:val="0"/>
              <w:adjustRightInd w:val="0"/>
              <w:rPr>
                <w:rFonts w:ascii="PT Astra Serif" w:hAnsi="PT Astra Serif"/>
              </w:rPr>
            </w:pPr>
          </w:p>
          <w:p w:rsidR="000C1D7B" w:rsidRPr="00486293" w:rsidRDefault="000C1D7B" w:rsidP="000C1D7B">
            <w:pPr>
              <w:widowControl w:val="0"/>
              <w:autoSpaceDE w:val="0"/>
              <w:autoSpaceDN w:val="0"/>
              <w:adjustRightInd w:val="0"/>
              <w:rPr>
                <w:rFonts w:ascii="PT Astra Serif" w:hAnsi="PT Astra Serif"/>
              </w:rPr>
            </w:pPr>
          </w:p>
          <w:p w:rsidR="000C1D7B" w:rsidRPr="00486293" w:rsidRDefault="000C1D7B" w:rsidP="000C1D7B">
            <w:pPr>
              <w:widowControl w:val="0"/>
              <w:autoSpaceDE w:val="0"/>
              <w:autoSpaceDN w:val="0"/>
              <w:adjustRightInd w:val="0"/>
              <w:rPr>
                <w:rFonts w:ascii="PT Astra Serif" w:hAnsi="PT Astra Serif"/>
              </w:rPr>
            </w:pPr>
            <w:r w:rsidRPr="00486293">
              <w:rPr>
                <w:rFonts w:ascii="PT Astra Serif" w:hAnsi="PT Astra Serif"/>
              </w:rPr>
              <w:t>Заказчик____________/ ___________ /</w:t>
            </w:r>
          </w:p>
          <w:p w:rsidR="000C1D7B" w:rsidRPr="00486293" w:rsidRDefault="000C1D7B" w:rsidP="000C1D7B">
            <w:pPr>
              <w:widowControl w:val="0"/>
              <w:autoSpaceDE w:val="0"/>
              <w:autoSpaceDN w:val="0"/>
              <w:adjustRightInd w:val="0"/>
              <w:ind w:firstLine="720"/>
              <w:rPr>
                <w:rFonts w:ascii="PT Astra Serif" w:hAnsi="PT Astra Serif"/>
              </w:rPr>
            </w:pPr>
          </w:p>
        </w:tc>
        <w:tc>
          <w:tcPr>
            <w:tcW w:w="4786" w:type="dxa"/>
            <w:shd w:val="clear" w:color="auto" w:fill="auto"/>
          </w:tcPr>
          <w:p w:rsidR="000C1D7B" w:rsidRPr="00486293" w:rsidRDefault="000C1D7B" w:rsidP="000C1D7B">
            <w:pPr>
              <w:widowControl w:val="0"/>
              <w:autoSpaceDE w:val="0"/>
              <w:autoSpaceDN w:val="0"/>
              <w:adjustRightInd w:val="0"/>
              <w:rPr>
                <w:rFonts w:ascii="PT Astra Serif" w:hAnsi="PT Astra Serif"/>
              </w:rPr>
            </w:pPr>
          </w:p>
          <w:p w:rsidR="000C1D7B" w:rsidRPr="00486293" w:rsidRDefault="000C1D7B" w:rsidP="000C1D7B">
            <w:pPr>
              <w:widowControl w:val="0"/>
              <w:autoSpaceDE w:val="0"/>
              <w:autoSpaceDN w:val="0"/>
              <w:adjustRightInd w:val="0"/>
              <w:rPr>
                <w:rFonts w:ascii="PT Astra Serif" w:hAnsi="PT Astra Serif"/>
              </w:rPr>
            </w:pPr>
          </w:p>
          <w:p w:rsidR="000C1D7B" w:rsidRPr="00486293" w:rsidRDefault="000C1D7B" w:rsidP="000C1D7B">
            <w:pPr>
              <w:widowControl w:val="0"/>
              <w:autoSpaceDE w:val="0"/>
              <w:autoSpaceDN w:val="0"/>
              <w:adjustRightInd w:val="0"/>
              <w:rPr>
                <w:rFonts w:ascii="PT Astra Serif" w:hAnsi="PT Astra Serif"/>
              </w:rPr>
            </w:pPr>
            <w:r w:rsidRPr="00486293">
              <w:rPr>
                <w:rFonts w:ascii="PT Astra Serif" w:hAnsi="PT Astra Serif"/>
              </w:rPr>
              <w:t xml:space="preserve">        Подрядчик_________/ ____________ /</w:t>
            </w:r>
          </w:p>
          <w:p w:rsidR="000C1D7B" w:rsidRPr="00486293" w:rsidRDefault="000C1D7B" w:rsidP="000C1D7B">
            <w:pPr>
              <w:widowControl w:val="0"/>
              <w:autoSpaceDE w:val="0"/>
              <w:autoSpaceDN w:val="0"/>
              <w:adjustRightInd w:val="0"/>
              <w:ind w:firstLine="720"/>
              <w:rPr>
                <w:rFonts w:ascii="PT Astra Serif" w:hAnsi="PT Astra Serif"/>
              </w:rPr>
            </w:pPr>
          </w:p>
        </w:tc>
      </w:tr>
    </w:tbl>
    <w:p w:rsidR="000C1D7B" w:rsidRPr="00486293" w:rsidRDefault="000C1D7B" w:rsidP="000C1D7B">
      <w:pPr>
        <w:widowControl w:val="0"/>
        <w:autoSpaceDE w:val="0"/>
        <w:autoSpaceDN w:val="0"/>
        <w:adjustRightInd w:val="0"/>
        <w:ind w:firstLine="709"/>
        <w:outlineLvl w:val="1"/>
        <w:rPr>
          <w:rFonts w:ascii="PT Astra Serif" w:hAnsi="PT Astra Serif"/>
          <w:b/>
        </w:rPr>
      </w:pPr>
    </w:p>
    <w:p w:rsidR="000C1D7B" w:rsidRPr="00486293" w:rsidRDefault="000C1D7B" w:rsidP="000C1D7B">
      <w:pPr>
        <w:widowControl w:val="0"/>
        <w:autoSpaceDE w:val="0"/>
        <w:autoSpaceDN w:val="0"/>
        <w:adjustRightInd w:val="0"/>
        <w:ind w:firstLine="709"/>
        <w:jc w:val="center"/>
        <w:outlineLvl w:val="1"/>
        <w:rPr>
          <w:rFonts w:ascii="PT Astra Serif" w:hAnsi="PT Astra Serif"/>
          <w:b/>
        </w:rPr>
      </w:pPr>
    </w:p>
    <w:p w:rsidR="000C1D7B" w:rsidRPr="00486293" w:rsidRDefault="000C1D7B" w:rsidP="000C1D7B">
      <w:pPr>
        <w:widowControl w:val="0"/>
        <w:autoSpaceDE w:val="0"/>
        <w:autoSpaceDN w:val="0"/>
        <w:adjustRightInd w:val="0"/>
        <w:ind w:firstLine="709"/>
        <w:jc w:val="center"/>
        <w:outlineLvl w:val="1"/>
        <w:rPr>
          <w:rFonts w:ascii="PT Astra Serif" w:hAnsi="PT Astra Serif"/>
          <w:b/>
        </w:rPr>
      </w:pPr>
    </w:p>
    <w:p w:rsidR="000C1D7B" w:rsidRPr="00486293" w:rsidRDefault="000C1D7B" w:rsidP="000C1D7B">
      <w:pPr>
        <w:rPr>
          <w:rFonts w:ascii="PT Astra Serif" w:hAnsi="PT Astra Serif"/>
        </w:rPr>
      </w:pPr>
    </w:p>
    <w:p w:rsidR="000C1D7B" w:rsidRPr="00486293" w:rsidRDefault="000C1D7B" w:rsidP="000C1D7B">
      <w:pPr>
        <w:rPr>
          <w:rFonts w:ascii="PT Astra Serif" w:hAnsi="PT Astra Serif"/>
        </w:rPr>
      </w:pPr>
    </w:p>
    <w:p w:rsidR="000C1D7B" w:rsidRPr="00486293" w:rsidRDefault="000C1D7B" w:rsidP="000C1D7B">
      <w:pPr>
        <w:rPr>
          <w:rFonts w:ascii="PT Astra Serif" w:hAnsi="PT Astra Serif"/>
        </w:rPr>
      </w:pPr>
    </w:p>
    <w:p w:rsidR="000C1D7B" w:rsidRPr="00486293" w:rsidRDefault="000C1D7B" w:rsidP="000C1D7B">
      <w:pPr>
        <w:rPr>
          <w:rFonts w:ascii="PT Astra Serif" w:hAnsi="PT Astra Serif"/>
        </w:rPr>
      </w:pPr>
    </w:p>
    <w:p w:rsidR="000C1D7B" w:rsidRPr="00486293" w:rsidRDefault="000C1D7B" w:rsidP="000C1D7B">
      <w:pPr>
        <w:rPr>
          <w:rFonts w:ascii="PT Astra Serif" w:hAnsi="PT Astra Serif"/>
        </w:rPr>
      </w:pPr>
    </w:p>
    <w:p w:rsidR="000C1D7B" w:rsidRPr="00486293" w:rsidRDefault="000C1D7B" w:rsidP="000C1D7B">
      <w:pPr>
        <w:rPr>
          <w:rFonts w:ascii="PT Astra Serif" w:hAnsi="PT Astra Serif"/>
        </w:rPr>
      </w:pPr>
    </w:p>
    <w:p w:rsidR="000C1D7B" w:rsidRPr="00486293" w:rsidRDefault="000C1D7B" w:rsidP="000C1D7B">
      <w:pPr>
        <w:rPr>
          <w:rFonts w:ascii="PT Astra Serif" w:hAnsi="PT Astra Serif"/>
        </w:rPr>
      </w:pPr>
    </w:p>
    <w:p w:rsidR="000C1D7B" w:rsidRPr="00486293" w:rsidRDefault="000C1D7B" w:rsidP="000C1D7B">
      <w:pPr>
        <w:rPr>
          <w:rFonts w:ascii="PT Astra Serif" w:hAnsi="PT Astra Serif"/>
        </w:rPr>
      </w:pPr>
    </w:p>
    <w:p w:rsidR="000C1D7B" w:rsidRPr="00486293" w:rsidRDefault="000C1D7B" w:rsidP="000C1D7B">
      <w:pPr>
        <w:rPr>
          <w:rFonts w:ascii="PT Astra Serif" w:hAnsi="PT Astra Serif"/>
        </w:rPr>
      </w:pPr>
    </w:p>
    <w:p w:rsidR="000C1D7B" w:rsidRPr="00486293" w:rsidRDefault="000C1D7B" w:rsidP="000C1D7B">
      <w:pPr>
        <w:rPr>
          <w:rFonts w:ascii="PT Astra Serif" w:hAnsi="PT Astra Serif"/>
        </w:rPr>
      </w:pPr>
    </w:p>
    <w:p w:rsidR="000C1D7B" w:rsidRPr="00486293" w:rsidRDefault="000C1D7B" w:rsidP="000C1D7B">
      <w:pPr>
        <w:rPr>
          <w:rFonts w:ascii="PT Astra Serif" w:hAnsi="PT Astra Serif"/>
        </w:rPr>
      </w:pPr>
    </w:p>
    <w:p w:rsidR="000C1D7B" w:rsidRPr="00486293" w:rsidRDefault="000C1D7B" w:rsidP="000C1D7B">
      <w:pPr>
        <w:rPr>
          <w:rFonts w:ascii="PT Astra Serif" w:hAnsi="PT Astra Serif"/>
        </w:rPr>
      </w:pPr>
    </w:p>
    <w:p w:rsidR="000C1D7B" w:rsidRPr="00486293" w:rsidRDefault="000C1D7B" w:rsidP="000C1D7B">
      <w:pPr>
        <w:rPr>
          <w:rFonts w:ascii="PT Astra Serif" w:hAnsi="PT Astra Serif"/>
        </w:rPr>
      </w:pPr>
    </w:p>
    <w:p w:rsidR="000C1D7B" w:rsidRPr="00486293" w:rsidRDefault="000C1D7B" w:rsidP="000C1D7B">
      <w:pPr>
        <w:rPr>
          <w:rFonts w:ascii="PT Astra Serif" w:hAnsi="PT Astra Serif"/>
        </w:rPr>
      </w:pPr>
    </w:p>
    <w:p w:rsidR="000C1D7B" w:rsidRPr="00486293" w:rsidRDefault="000C1D7B" w:rsidP="000C1D7B">
      <w:pPr>
        <w:rPr>
          <w:rFonts w:ascii="PT Astra Serif" w:hAnsi="PT Astra Serif"/>
        </w:rPr>
      </w:pPr>
    </w:p>
    <w:p w:rsidR="000C1D7B" w:rsidRPr="00486293" w:rsidRDefault="000C1D7B" w:rsidP="000C1D7B">
      <w:pPr>
        <w:rPr>
          <w:rFonts w:ascii="PT Astra Serif" w:hAnsi="PT Astra Serif"/>
        </w:rPr>
      </w:pPr>
    </w:p>
    <w:p w:rsidR="000C1D7B" w:rsidRPr="00486293" w:rsidRDefault="000C1D7B" w:rsidP="000C1D7B">
      <w:pPr>
        <w:rPr>
          <w:rFonts w:ascii="PT Astra Serif" w:hAnsi="PT Astra Serif"/>
        </w:rPr>
      </w:pPr>
    </w:p>
    <w:p w:rsidR="000C1D7B" w:rsidRPr="00486293" w:rsidRDefault="000C1D7B" w:rsidP="000C1D7B">
      <w:pPr>
        <w:rPr>
          <w:rFonts w:ascii="PT Astra Serif" w:hAnsi="PT Astra Serif"/>
        </w:rPr>
      </w:pPr>
    </w:p>
    <w:p w:rsidR="000C1D7B" w:rsidRPr="00486293" w:rsidRDefault="000C1D7B" w:rsidP="000C1D7B">
      <w:pPr>
        <w:rPr>
          <w:rFonts w:ascii="PT Astra Serif" w:hAnsi="PT Astra Serif"/>
        </w:rPr>
      </w:pPr>
    </w:p>
    <w:p w:rsidR="0039439D" w:rsidRPr="00486293" w:rsidRDefault="0039439D" w:rsidP="000C1D7B">
      <w:pPr>
        <w:rPr>
          <w:rFonts w:ascii="PT Astra Serif" w:hAnsi="PT Astra Serif"/>
        </w:rPr>
      </w:pPr>
    </w:p>
    <w:sectPr w:rsidR="0039439D" w:rsidRPr="00486293" w:rsidSect="00761996">
      <w:footerReference w:type="even" r:id="rId14"/>
      <w:footerReference w:type="default" r:id="rId15"/>
      <w:pgSz w:w="11906" w:h="16838"/>
      <w:pgMar w:top="284" w:right="1134" w:bottom="244" w:left="1560" w:header="397"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636B" w:rsidRDefault="00FC636B" w:rsidP="00AF51B0">
      <w:pPr>
        <w:spacing w:after="0"/>
      </w:pPr>
      <w:r>
        <w:separator/>
      </w:r>
    </w:p>
  </w:endnote>
  <w:endnote w:type="continuationSeparator" w:id="1">
    <w:p w:rsidR="00FC636B" w:rsidRDefault="00FC636B" w:rsidP="00AF51B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altName w:val="Arial Unicode MS"/>
    <w:charset w:val="CC"/>
    <w:family w:val="auto"/>
    <w:pitch w:val="variable"/>
    <w:sig w:usb0="00000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36B" w:rsidRDefault="009C0DE3">
    <w:pPr>
      <w:pStyle w:val="af1"/>
      <w:framePr w:wrap="around" w:vAnchor="text" w:hAnchor="margin" w:xAlign="right" w:y="1"/>
      <w:rPr>
        <w:rStyle w:val="a5"/>
      </w:rPr>
    </w:pPr>
    <w:r>
      <w:rPr>
        <w:rStyle w:val="a5"/>
      </w:rPr>
      <w:fldChar w:fldCharType="begin"/>
    </w:r>
    <w:r w:rsidR="00FC636B">
      <w:rPr>
        <w:rStyle w:val="a5"/>
      </w:rPr>
      <w:instrText xml:space="preserve">PAGE  </w:instrText>
    </w:r>
    <w:r>
      <w:rPr>
        <w:rStyle w:val="a5"/>
      </w:rPr>
      <w:fldChar w:fldCharType="end"/>
    </w:r>
  </w:p>
  <w:p w:rsidR="00FC636B" w:rsidRDefault="00FC636B">
    <w:pPr>
      <w:pStyle w:val="af1"/>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36B" w:rsidRDefault="00FC636B">
    <w:pPr>
      <w:pStyle w:val="af1"/>
      <w:jc w:val="center"/>
    </w:pPr>
  </w:p>
  <w:p w:rsidR="00FC636B" w:rsidRDefault="00FC636B">
    <w:pPr>
      <w:pStyle w:val="af1"/>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636B" w:rsidRDefault="00FC636B">
      <w:pPr>
        <w:spacing w:after="0"/>
      </w:pPr>
      <w:r>
        <w:separator/>
      </w:r>
    </w:p>
  </w:footnote>
  <w:footnote w:type="continuationSeparator" w:id="1">
    <w:p w:rsidR="00FC636B" w:rsidRDefault="00FC636B">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5070" w:rsidRPr="00B8798A" w:rsidRDefault="00595070">
    <w:pPr>
      <w:pStyle w:val="ab"/>
      <w:jc w:val="center"/>
      <w:rPr>
        <w:sz w:val="22"/>
        <w:szCs w:val="22"/>
      </w:rPr>
    </w:pPr>
  </w:p>
  <w:p w:rsidR="00595070" w:rsidRDefault="00595070">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17363"/>
    <w:multiLevelType w:val="hybridMultilevel"/>
    <w:tmpl w:val="9D2C2A90"/>
    <w:lvl w:ilvl="0" w:tplc="0419000F">
      <w:start w:val="7"/>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85C60FE"/>
    <w:multiLevelType w:val="hybridMultilevel"/>
    <w:tmpl w:val="084C983A"/>
    <w:lvl w:ilvl="0" w:tplc="16784A5C">
      <w:start w:val="4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E10E6C"/>
    <w:multiLevelType w:val="multilevel"/>
    <w:tmpl w:val="0AE10E6C"/>
    <w:lvl w:ilvl="0">
      <w:start w:val="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C1E7FF2"/>
    <w:multiLevelType w:val="hybridMultilevel"/>
    <w:tmpl w:val="7A3E1E08"/>
    <w:lvl w:ilvl="0" w:tplc="A2A87A74">
      <w:start w:val="1"/>
      <w:numFmt w:val="decimal"/>
      <w:lvlText w:val="%1)"/>
      <w:lvlJc w:val="left"/>
      <w:pPr>
        <w:ind w:left="720" w:hanging="360"/>
      </w:pPr>
      <w:rPr>
        <w:rFonts w:ascii="Times New Roman" w:eastAsiaTheme="maj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DC653F"/>
    <w:multiLevelType w:val="hybridMultilevel"/>
    <w:tmpl w:val="A0E852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D85501"/>
    <w:multiLevelType w:val="hybridMultilevel"/>
    <w:tmpl w:val="8BE089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A9E17CF"/>
    <w:multiLevelType w:val="hybridMultilevel"/>
    <w:tmpl w:val="DD687B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2E90651"/>
    <w:multiLevelType w:val="hybridMultilevel"/>
    <w:tmpl w:val="750CC412"/>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nsid w:val="53582618"/>
    <w:multiLevelType w:val="hybridMultilevel"/>
    <w:tmpl w:val="E144B2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7E51C55"/>
    <w:multiLevelType w:val="multilevel"/>
    <w:tmpl w:val="67E51C55"/>
    <w:lvl w:ilvl="0">
      <w:start w:val="10"/>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nsid w:val="712A34DF"/>
    <w:multiLevelType w:val="hybridMultilevel"/>
    <w:tmpl w:val="31088606"/>
    <w:lvl w:ilvl="0" w:tplc="05DAEC1C">
      <w:start w:val="1"/>
      <w:numFmt w:val="bullet"/>
      <w:lvlText w:val="‒"/>
      <w:lvlJc w:val="left"/>
      <w:pPr>
        <w:ind w:left="1287" w:hanging="360"/>
      </w:pPr>
      <w:rPr>
        <w:rFonts w:ascii="Times New Roman" w:hAnsi="Times New Roman" w:hint="default"/>
      </w:rPr>
    </w:lvl>
    <w:lvl w:ilvl="1" w:tplc="B20AA756">
      <w:start w:val="1"/>
      <w:numFmt w:val="bullet"/>
      <w:lvlText w:val="o"/>
      <w:lvlJc w:val="left"/>
      <w:pPr>
        <w:ind w:left="2007" w:hanging="360"/>
      </w:pPr>
      <w:rPr>
        <w:rFonts w:ascii="Courier New" w:hAnsi="Courier New" w:hint="default"/>
      </w:rPr>
    </w:lvl>
    <w:lvl w:ilvl="2" w:tplc="1EF065F8">
      <w:start w:val="1"/>
      <w:numFmt w:val="bullet"/>
      <w:lvlText w:val=""/>
      <w:lvlJc w:val="left"/>
      <w:pPr>
        <w:ind w:left="2727" w:hanging="360"/>
      </w:pPr>
      <w:rPr>
        <w:rFonts w:ascii="Wingdings" w:hAnsi="Wingdings" w:hint="default"/>
      </w:rPr>
    </w:lvl>
    <w:lvl w:ilvl="3" w:tplc="5CDA832E">
      <w:start w:val="1"/>
      <w:numFmt w:val="bullet"/>
      <w:lvlText w:val=""/>
      <w:lvlJc w:val="left"/>
      <w:pPr>
        <w:ind w:left="3447" w:hanging="360"/>
      </w:pPr>
      <w:rPr>
        <w:rFonts w:ascii="Symbol" w:hAnsi="Symbol" w:hint="default"/>
      </w:rPr>
    </w:lvl>
    <w:lvl w:ilvl="4" w:tplc="23E4467C">
      <w:start w:val="1"/>
      <w:numFmt w:val="bullet"/>
      <w:lvlText w:val="o"/>
      <w:lvlJc w:val="left"/>
      <w:pPr>
        <w:ind w:left="4167" w:hanging="360"/>
      </w:pPr>
      <w:rPr>
        <w:rFonts w:ascii="Courier New" w:hAnsi="Courier New" w:hint="default"/>
      </w:rPr>
    </w:lvl>
    <w:lvl w:ilvl="5" w:tplc="828E1800">
      <w:start w:val="1"/>
      <w:numFmt w:val="bullet"/>
      <w:lvlText w:val=""/>
      <w:lvlJc w:val="left"/>
      <w:pPr>
        <w:ind w:left="4887" w:hanging="360"/>
      </w:pPr>
      <w:rPr>
        <w:rFonts w:ascii="Wingdings" w:hAnsi="Wingdings" w:hint="default"/>
      </w:rPr>
    </w:lvl>
    <w:lvl w:ilvl="6" w:tplc="F73EB55C">
      <w:start w:val="1"/>
      <w:numFmt w:val="bullet"/>
      <w:lvlText w:val=""/>
      <w:lvlJc w:val="left"/>
      <w:pPr>
        <w:ind w:left="5607" w:hanging="360"/>
      </w:pPr>
      <w:rPr>
        <w:rFonts w:ascii="Symbol" w:hAnsi="Symbol" w:hint="default"/>
      </w:rPr>
    </w:lvl>
    <w:lvl w:ilvl="7" w:tplc="26ECA316">
      <w:start w:val="1"/>
      <w:numFmt w:val="bullet"/>
      <w:lvlText w:val="o"/>
      <w:lvlJc w:val="left"/>
      <w:pPr>
        <w:ind w:left="6327" w:hanging="360"/>
      </w:pPr>
      <w:rPr>
        <w:rFonts w:ascii="Courier New" w:hAnsi="Courier New" w:hint="default"/>
      </w:rPr>
    </w:lvl>
    <w:lvl w:ilvl="8" w:tplc="07AEF760">
      <w:start w:val="1"/>
      <w:numFmt w:val="bullet"/>
      <w:lvlText w:val=""/>
      <w:lvlJc w:val="left"/>
      <w:pPr>
        <w:ind w:left="7047" w:hanging="360"/>
      </w:pPr>
      <w:rPr>
        <w:rFonts w:ascii="Wingdings" w:hAnsi="Wingdings" w:hint="default"/>
      </w:rPr>
    </w:lvl>
  </w:abstractNum>
  <w:abstractNum w:abstractNumId="11">
    <w:nsid w:val="74A40755"/>
    <w:multiLevelType w:val="multilevel"/>
    <w:tmpl w:val="74A4075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7E85119D"/>
    <w:multiLevelType w:val="multilevel"/>
    <w:tmpl w:val="7E85119D"/>
    <w:lvl w:ilvl="0">
      <w:start w:val="1"/>
      <w:numFmt w:val="decimal"/>
      <w:lvlText w:val="%1."/>
      <w:lvlJc w:val="left"/>
      <w:pPr>
        <w:ind w:left="1068"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num w:numId="1">
    <w:abstractNumId w:val="12"/>
  </w:num>
  <w:num w:numId="2">
    <w:abstractNumId w:val="11"/>
  </w:num>
  <w:num w:numId="3">
    <w:abstractNumId w:val="2"/>
  </w:num>
  <w:num w:numId="4">
    <w:abstractNumId w:val="9"/>
  </w:num>
  <w:num w:numId="5">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0"/>
  </w:num>
  <w:num w:numId="8">
    <w:abstractNumId w:val="3"/>
  </w:num>
  <w:num w:numId="9">
    <w:abstractNumId w:val="1"/>
  </w:num>
  <w:num w:numId="10">
    <w:abstractNumId w:val="8"/>
  </w:num>
  <w:num w:numId="11">
    <w:abstractNumId w:val="6"/>
  </w:num>
  <w:num w:numId="12">
    <w:abstractNumId w:val="5"/>
  </w:num>
  <w:num w:numId="13">
    <w:abstractNumId w:val="7"/>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rsids>
    <w:rsidRoot w:val="0038210C"/>
    <w:rsid w:val="00001717"/>
    <w:rsid w:val="00003174"/>
    <w:rsid w:val="000032E8"/>
    <w:rsid w:val="000042EF"/>
    <w:rsid w:val="000042F7"/>
    <w:rsid w:val="00004D85"/>
    <w:rsid w:val="000057D5"/>
    <w:rsid w:val="00006B4A"/>
    <w:rsid w:val="0001093C"/>
    <w:rsid w:val="00012E62"/>
    <w:rsid w:val="000131FB"/>
    <w:rsid w:val="000152C1"/>
    <w:rsid w:val="000165A5"/>
    <w:rsid w:val="00020897"/>
    <w:rsid w:val="0002413C"/>
    <w:rsid w:val="00024493"/>
    <w:rsid w:val="000264DC"/>
    <w:rsid w:val="0002698C"/>
    <w:rsid w:val="00027263"/>
    <w:rsid w:val="00027518"/>
    <w:rsid w:val="00027B72"/>
    <w:rsid w:val="00027F08"/>
    <w:rsid w:val="00030A27"/>
    <w:rsid w:val="00031B4B"/>
    <w:rsid w:val="000322EF"/>
    <w:rsid w:val="00033214"/>
    <w:rsid w:val="000341E4"/>
    <w:rsid w:val="00034882"/>
    <w:rsid w:val="000352FD"/>
    <w:rsid w:val="00035BEC"/>
    <w:rsid w:val="00036212"/>
    <w:rsid w:val="00040890"/>
    <w:rsid w:val="000411AA"/>
    <w:rsid w:val="0004252F"/>
    <w:rsid w:val="0004353E"/>
    <w:rsid w:val="00046B84"/>
    <w:rsid w:val="000476D1"/>
    <w:rsid w:val="0005102F"/>
    <w:rsid w:val="000522E5"/>
    <w:rsid w:val="000540F8"/>
    <w:rsid w:val="00055118"/>
    <w:rsid w:val="00061C8C"/>
    <w:rsid w:val="00061D00"/>
    <w:rsid w:val="000625DE"/>
    <w:rsid w:val="00063D58"/>
    <w:rsid w:val="00066C67"/>
    <w:rsid w:val="00067594"/>
    <w:rsid w:val="000725DD"/>
    <w:rsid w:val="00072F3C"/>
    <w:rsid w:val="00075AF1"/>
    <w:rsid w:val="00075F27"/>
    <w:rsid w:val="0007618C"/>
    <w:rsid w:val="000778C6"/>
    <w:rsid w:val="0008053F"/>
    <w:rsid w:val="00080A6C"/>
    <w:rsid w:val="0008273D"/>
    <w:rsid w:val="00082D6A"/>
    <w:rsid w:val="00083DC3"/>
    <w:rsid w:val="00084411"/>
    <w:rsid w:val="00086974"/>
    <w:rsid w:val="00093190"/>
    <w:rsid w:val="000941B6"/>
    <w:rsid w:val="0009518D"/>
    <w:rsid w:val="00096D35"/>
    <w:rsid w:val="000A088D"/>
    <w:rsid w:val="000A381A"/>
    <w:rsid w:val="000A4C32"/>
    <w:rsid w:val="000A57A4"/>
    <w:rsid w:val="000A5EA5"/>
    <w:rsid w:val="000A6BB3"/>
    <w:rsid w:val="000B111E"/>
    <w:rsid w:val="000B1140"/>
    <w:rsid w:val="000B3ABA"/>
    <w:rsid w:val="000B7570"/>
    <w:rsid w:val="000C08EF"/>
    <w:rsid w:val="000C0EB3"/>
    <w:rsid w:val="000C1753"/>
    <w:rsid w:val="000C1D6C"/>
    <w:rsid w:val="000C1D7B"/>
    <w:rsid w:val="000C32DE"/>
    <w:rsid w:val="000C35E0"/>
    <w:rsid w:val="000C3FF3"/>
    <w:rsid w:val="000D05FD"/>
    <w:rsid w:val="000D0800"/>
    <w:rsid w:val="000D1394"/>
    <w:rsid w:val="000D198E"/>
    <w:rsid w:val="000D41AE"/>
    <w:rsid w:val="000D42B7"/>
    <w:rsid w:val="000D731D"/>
    <w:rsid w:val="000D77E4"/>
    <w:rsid w:val="000E021A"/>
    <w:rsid w:val="000E19B2"/>
    <w:rsid w:val="000E1BE1"/>
    <w:rsid w:val="000E32F6"/>
    <w:rsid w:val="000E3647"/>
    <w:rsid w:val="000E3C23"/>
    <w:rsid w:val="000E5BDF"/>
    <w:rsid w:val="000E69C7"/>
    <w:rsid w:val="000E74E4"/>
    <w:rsid w:val="000F2627"/>
    <w:rsid w:val="000F792D"/>
    <w:rsid w:val="00100307"/>
    <w:rsid w:val="001006D4"/>
    <w:rsid w:val="00100A5D"/>
    <w:rsid w:val="001026DB"/>
    <w:rsid w:val="0010411F"/>
    <w:rsid w:val="0010428F"/>
    <w:rsid w:val="001044CA"/>
    <w:rsid w:val="00105A8D"/>
    <w:rsid w:val="00111D60"/>
    <w:rsid w:val="00112545"/>
    <w:rsid w:val="00117070"/>
    <w:rsid w:val="00117430"/>
    <w:rsid w:val="0012081F"/>
    <w:rsid w:val="00121C01"/>
    <w:rsid w:val="001225DD"/>
    <w:rsid w:val="0012270A"/>
    <w:rsid w:val="001236B9"/>
    <w:rsid w:val="0012524F"/>
    <w:rsid w:val="001260F3"/>
    <w:rsid w:val="00126A0C"/>
    <w:rsid w:val="001307D4"/>
    <w:rsid w:val="001341B8"/>
    <w:rsid w:val="00135C68"/>
    <w:rsid w:val="0013687D"/>
    <w:rsid w:val="0014067B"/>
    <w:rsid w:val="00142729"/>
    <w:rsid w:val="00142AEC"/>
    <w:rsid w:val="001455B7"/>
    <w:rsid w:val="00146DF7"/>
    <w:rsid w:val="00153AC2"/>
    <w:rsid w:val="00154142"/>
    <w:rsid w:val="00155D5D"/>
    <w:rsid w:val="00155DBE"/>
    <w:rsid w:val="0015637F"/>
    <w:rsid w:val="001618EB"/>
    <w:rsid w:val="00162180"/>
    <w:rsid w:val="00162832"/>
    <w:rsid w:val="00164B95"/>
    <w:rsid w:val="0016611B"/>
    <w:rsid w:val="00166369"/>
    <w:rsid w:val="001673D7"/>
    <w:rsid w:val="00171410"/>
    <w:rsid w:val="00171858"/>
    <w:rsid w:val="00172260"/>
    <w:rsid w:val="001724F9"/>
    <w:rsid w:val="001726BD"/>
    <w:rsid w:val="00174A96"/>
    <w:rsid w:val="00175F4E"/>
    <w:rsid w:val="00176893"/>
    <w:rsid w:val="00180120"/>
    <w:rsid w:val="001804D0"/>
    <w:rsid w:val="00180F0A"/>
    <w:rsid w:val="0018234B"/>
    <w:rsid w:val="0018316C"/>
    <w:rsid w:val="00185BA3"/>
    <w:rsid w:val="00194CDB"/>
    <w:rsid w:val="00195FA6"/>
    <w:rsid w:val="001A3AA3"/>
    <w:rsid w:val="001B197C"/>
    <w:rsid w:val="001B3790"/>
    <w:rsid w:val="001B496D"/>
    <w:rsid w:val="001B4CE1"/>
    <w:rsid w:val="001B6953"/>
    <w:rsid w:val="001B7AA2"/>
    <w:rsid w:val="001C0401"/>
    <w:rsid w:val="001C34B2"/>
    <w:rsid w:val="001C3CD1"/>
    <w:rsid w:val="001C4350"/>
    <w:rsid w:val="001C6ED7"/>
    <w:rsid w:val="001D2193"/>
    <w:rsid w:val="001D3D9F"/>
    <w:rsid w:val="001D415A"/>
    <w:rsid w:val="001E074A"/>
    <w:rsid w:val="001E1CB8"/>
    <w:rsid w:val="001E7065"/>
    <w:rsid w:val="001F0683"/>
    <w:rsid w:val="001F076E"/>
    <w:rsid w:val="001F1696"/>
    <w:rsid w:val="001F189B"/>
    <w:rsid w:val="001F3EB5"/>
    <w:rsid w:val="001F4FA6"/>
    <w:rsid w:val="001F6392"/>
    <w:rsid w:val="001F684E"/>
    <w:rsid w:val="001F75E9"/>
    <w:rsid w:val="00201430"/>
    <w:rsid w:val="00201EFC"/>
    <w:rsid w:val="002027C8"/>
    <w:rsid w:val="00202C90"/>
    <w:rsid w:val="0020570F"/>
    <w:rsid w:val="00205C1E"/>
    <w:rsid w:val="00206A13"/>
    <w:rsid w:val="0020770B"/>
    <w:rsid w:val="002106AA"/>
    <w:rsid w:val="002130B8"/>
    <w:rsid w:val="002148FC"/>
    <w:rsid w:val="00214E9F"/>
    <w:rsid w:val="00215066"/>
    <w:rsid w:val="00215833"/>
    <w:rsid w:val="00215C66"/>
    <w:rsid w:val="002227C9"/>
    <w:rsid w:val="00224C03"/>
    <w:rsid w:val="00225884"/>
    <w:rsid w:val="00225A79"/>
    <w:rsid w:val="002312FC"/>
    <w:rsid w:val="00233FD6"/>
    <w:rsid w:val="002403C8"/>
    <w:rsid w:val="00241152"/>
    <w:rsid w:val="00242A92"/>
    <w:rsid w:val="002447B4"/>
    <w:rsid w:val="002520BB"/>
    <w:rsid w:val="002520F7"/>
    <w:rsid w:val="002526FE"/>
    <w:rsid w:val="00253E8E"/>
    <w:rsid w:val="00253F8A"/>
    <w:rsid w:val="002552F9"/>
    <w:rsid w:val="002559D5"/>
    <w:rsid w:val="00256F64"/>
    <w:rsid w:val="00257EAA"/>
    <w:rsid w:val="0026069C"/>
    <w:rsid w:val="002609EA"/>
    <w:rsid w:val="00260A03"/>
    <w:rsid w:val="002618BD"/>
    <w:rsid w:val="00267225"/>
    <w:rsid w:val="00271934"/>
    <w:rsid w:val="00271A34"/>
    <w:rsid w:val="00271DB3"/>
    <w:rsid w:val="00272476"/>
    <w:rsid w:val="00272D81"/>
    <w:rsid w:val="00272F44"/>
    <w:rsid w:val="0027381B"/>
    <w:rsid w:val="002740E6"/>
    <w:rsid w:val="00275F43"/>
    <w:rsid w:val="00277D11"/>
    <w:rsid w:val="00282A79"/>
    <w:rsid w:val="00283620"/>
    <w:rsid w:val="002864A2"/>
    <w:rsid w:val="00287251"/>
    <w:rsid w:val="002942E0"/>
    <w:rsid w:val="002A14EB"/>
    <w:rsid w:val="002A1C95"/>
    <w:rsid w:val="002A4565"/>
    <w:rsid w:val="002B2829"/>
    <w:rsid w:val="002B48A5"/>
    <w:rsid w:val="002B58C4"/>
    <w:rsid w:val="002B6FF9"/>
    <w:rsid w:val="002C3CE0"/>
    <w:rsid w:val="002C45D1"/>
    <w:rsid w:val="002D02F0"/>
    <w:rsid w:val="002D3A0C"/>
    <w:rsid w:val="002D4664"/>
    <w:rsid w:val="002D4A26"/>
    <w:rsid w:val="002D74D6"/>
    <w:rsid w:val="002D7672"/>
    <w:rsid w:val="002D7DF5"/>
    <w:rsid w:val="002E28FF"/>
    <w:rsid w:val="002E3E6D"/>
    <w:rsid w:val="002E3EBC"/>
    <w:rsid w:val="002E4C61"/>
    <w:rsid w:val="002E5B10"/>
    <w:rsid w:val="002E5F4A"/>
    <w:rsid w:val="002F0212"/>
    <w:rsid w:val="002F0FFB"/>
    <w:rsid w:val="002F1D56"/>
    <w:rsid w:val="002F2F54"/>
    <w:rsid w:val="002F489F"/>
    <w:rsid w:val="002F4CD2"/>
    <w:rsid w:val="002F5273"/>
    <w:rsid w:val="002F61E9"/>
    <w:rsid w:val="002F637A"/>
    <w:rsid w:val="003005DB"/>
    <w:rsid w:val="00300834"/>
    <w:rsid w:val="0030283E"/>
    <w:rsid w:val="00304101"/>
    <w:rsid w:val="003056BC"/>
    <w:rsid w:val="00306871"/>
    <w:rsid w:val="00306C02"/>
    <w:rsid w:val="00307D0B"/>
    <w:rsid w:val="0031238F"/>
    <w:rsid w:val="00312E30"/>
    <w:rsid w:val="0031476E"/>
    <w:rsid w:val="003156BC"/>
    <w:rsid w:val="003157EB"/>
    <w:rsid w:val="00315DA1"/>
    <w:rsid w:val="00322A74"/>
    <w:rsid w:val="00322CD1"/>
    <w:rsid w:val="00323D32"/>
    <w:rsid w:val="00323EA3"/>
    <w:rsid w:val="003252DE"/>
    <w:rsid w:val="00326090"/>
    <w:rsid w:val="003275FC"/>
    <w:rsid w:val="00335AFD"/>
    <w:rsid w:val="00336AC7"/>
    <w:rsid w:val="003370CB"/>
    <w:rsid w:val="00342B73"/>
    <w:rsid w:val="003430CC"/>
    <w:rsid w:val="00343D8D"/>
    <w:rsid w:val="00344098"/>
    <w:rsid w:val="003442ED"/>
    <w:rsid w:val="003459F8"/>
    <w:rsid w:val="00346401"/>
    <w:rsid w:val="00346A15"/>
    <w:rsid w:val="00346CBC"/>
    <w:rsid w:val="0035266D"/>
    <w:rsid w:val="00353072"/>
    <w:rsid w:val="003537A8"/>
    <w:rsid w:val="00353D8C"/>
    <w:rsid w:val="00356C51"/>
    <w:rsid w:val="0035709C"/>
    <w:rsid w:val="00363468"/>
    <w:rsid w:val="00365367"/>
    <w:rsid w:val="00366491"/>
    <w:rsid w:val="00366A13"/>
    <w:rsid w:val="00366D2E"/>
    <w:rsid w:val="0037493B"/>
    <w:rsid w:val="00375761"/>
    <w:rsid w:val="00375E69"/>
    <w:rsid w:val="0037627B"/>
    <w:rsid w:val="00376D89"/>
    <w:rsid w:val="003773E9"/>
    <w:rsid w:val="0038210C"/>
    <w:rsid w:val="0038350E"/>
    <w:rsid w:val="003843BD"/>
    <w:rsid w:val="003876CB"/>
    <w:rsid w:val="00390992"/>
    <w:rsid w:val="00392973"/>
    <w:rsid w:val="0039439D"/>
    <w:rsid w:val="003946B5"/>
    <w:rsid w:val="003977B6"/>
    <w:rsid w:val="003A0783"/>
    <w:rsid w:val="003A1F98"/>
    <w:rsid w:val="003A4D60"/>
    <w:rsid w:val="003B17AE"/>
    <w:rsid w:val="003B3D9B"/>
    <w:rsid w:val="003B5809"/>
    <w:rsid w:val="003B6EE4"/>
    <w:rsid w:val="003B7049"/>
    <w:rsid w:val="003C0D8B"/>
    <w:rsid w:val="003C1A25"/>
    <w:rsid w:val="003C1DF1"/>
    <w:rsid w:val="003C5F75"/>
    <w:rsid w:val="003C633B"/>
    <w:rsid w:val="003C6EC8"/>
    <w:rsid w:val="003C7BBC"/>
    <w:rsid w:val="003D0F20"/>
    <w:rsid w:val="003D234F"/>
    <w:rsid w:val="003D2698"/>
    <w:rsid w:val="003D3CF5"/>
    <w:rsid w:val="003D443C"/>
    <w:rsid w:val="003D57E6"/>
    <w:rsid w:val="003D6972"/>
    <w:rsid w:val="003D6FEC"/>
    <w:rsid w:val="003D7203"/>
    <w:rsid w:val="003D791E"/>
    <w:rsid w:val="003E07F6"/>
    <w:rsid w:val="003E5ED4"/>
    <w:rsid w:val="003E5FF5"/>
    <w:rsid w:val="003E708C"/>
    <w:rsid w:val="003E753A"/>
    <w:rsid w:val="003F0A8B"/>
    <w:rsid w:val="003F11B2"/>
    <w:rsid w:val="003F134B"/>
    <w:rsid w:val="003F287A"/>
    <w:rsid w:val="003F43B5"/>
    <w:rsid w:val="003F53CD"/>
    <w:rsid w:val="003F602A"/>
    <w:rsid w:val="003F6637"/>
    <w:rsid w:val="003F6E35"/>
    <w:rsid w:val="00402B07"/>
    <w:rsid w:val="00402CD2"/>
    <w:rsid w:val="0040311F"/>
    <w:rsid w:val="00403E00"/>
    <w:rsid w:val="00404663"/>
    <w:rsid w:val="00407A94"/>
    <w:rsid w:val="00412392"/>
    <w:rsid w:val="0041495C"/>
    <w:rsid w:val="0042125A"/>
    <w:rsid w:val="004229F4"/>
    <w:rsid w:val="004246E3"/>
    <w:rsid w:val="00424EDE"/>
    <w:rsid w:val="0042665C"/>
    <w:rsid w:val="00426C0D"/>
    <w:rsid w:val="004272A0"/>
    <w:rsid w:val="004327BA"/>
    <w:rsid w:val="00432910"/>
    <w:rsid w:val="004329E5"/>
    <w:rsid w:val="00435AD4"/>
    <w:rsid w:val="00436897"/>
    <w:rsid w:val="0043707F"/>
    <w:rsid w:val="004373CD"/>
    <w:rsid w:val="00440220"/>
    <w:rsid w:val="0044039C"/>
    <w:rsid w:val="00441A9E"/>
    <w:rsid w:val="00443103"/>
    <w:rsid w:val="00445D29"/>
    <w:rsid w:val="00446E12"/>
    <w:rsid w:val="004473A0"/>
    <w:rsid w:val="004604F4"/>
    <w:rsid w:val="0046442F"/>
    <w:rsid w:val="00464FDD"/>
    <w:rsid w:val="00466345"/>
    <w:rsid w:val="004715FB"/>
    <w:rsid w:val="004747FD"/>
    <w:rsid w:val="00475B07"/>
    <w:rsid w:val="00481CE5"/>
    <w:rsid w:val="00483166"/>
    <w:rsid w:val="00484043"/>
    <w:rsid w:val="00484BBB"/>
    <w:rsid w:val="00486293"/>
    <w:rsid w:val="00486449"/>
    <w:rsid w:val="00486ED0"/>
    <w:rsid w:val="0049284E"/>
    <w:rsid w:val="00494D81"/>
    <w:rsid w:val="004966BF"/>
    <w:rsid w:val="00496D5D"/>
    <w:rsid w:val="004A1944"/>
    <w:rsid w:val="004A2746"/>
    <w:rsid w:val="004A2F01"/>
    <w:rsid w:val="004A419C"/>
    <w:rsid w:val="004A511B"/>
    <w:rsid w:val="004A54B1"/>
    <w:rsid w:val="004A7534"/>
    <w:rsid w:val="004B0664"/>
    <w:rsid w:val="004B0AFF"/>
    <w:rsid w:val="004B0F61"/>
    <w:rsid w:val="004B2623"/>
    <w:rsid w:val="004B65EF"/>
    <w:rsid w:val="004B66E1"/>
    <w:rsid w:val="004C26D8"/>
    <w:rsid w:val="004C29B8"/>
    <w:rsid w:val="004C3684"/>
    <w:rsid w:val="004C6D68"/>
    <w:rsid w:val="004D2118"/>
    <w:rsid w:val="004D38B3"/>
    <w:rsid w:val="004D4429"/>
    <w:rsid w:val="004D58C1"/>
    <w:rsid w:val="004D6AC8"/>
    <w:rsid w:val="004D6B77"/>
    <w:rsid w:val="004D7627"/>
    <w:rsid w:val="004D7F82"/>
    <w:rsid w:val="004E0D06"/>
    <w:rsid w:val="004E18DF"/>
    <w:rsid w:val="004E20E5"/>
    <w:rsid w:val="004E2E49"/>
    <w:rsid w:val="004E311F"/>
    <w:rsid w:val="004E4BDC"/>
    <w:rsid w:val="004E501A"/>
    <w:rsid w:val="004E7CEA"/>
    <w:rsid w:val="004F329B"/>
    <w:rsid w:val="004F396A"/>
    <w:rsid w:val="004F55A6"/>
    <w:rsid w:val="004F5648"/>
    <w:rsid w:val="004F6771"/>
    <w:rsid w:val="004F79E0"/>
    <w:rsid w:val="004F7EF8"/>
    <w:rsid w:val="00500DAE"/>
    <w:rsid w:val="0050318E"/>
    <w:rsid w:val="005060CB"/>
    <w:rsid w:val="005065D1"/>
    <w:rsid w:val="00506F52"/>
    <w:rsid w:val="00510575"/>
    <w:rsid w:val="005109A3"/>
    <w:rsid w:val="005127ED"/>
    <w:rsid w:val="00512FD8"/>
    <w:rsid w:val="00513E0F"/>
    <w:rsid w:val="005144D3"/>
    <w:rsid w:val="00514DFF"/>
    <w:rsid w:val="00517927"/>
    <w:rsid w:val="005207FF"/>
    <w:rsid w:val="00521029"/>
    <w:rsid w:val="00523969"/>
    <w:rsid w:val="0052537F"/>
    <w:rsid w:val="00525F8B"/>
    <w:rsid w:val="00526481"/>
    <w:rsid w:val="005278B9"/>
    <w:rsid w:val="00527B28"/>
    <w:rsid w:val="00530B70"/>
    <w:rsid w:val="0053376C"/>
    <w:rsid w:val="00534965"/>
    <w:rsid w:val="00534EB7"/>
    <w:rsid w:val="00542BB4"/>
    <w:rsid w:val="00543382"/>
    <w:rsid w:val="005455F8"/>
    <w:rsid w:val="0054603F"/>
    <w:rsid w:val="00547667"/>
    <w:rsid w:val="00547803"/>
    <w:rsid w:val="00550CCF"/>
    <w:rsid w:val="005666FF"/>
    <w:rsid w:val="00566C99"/>
    <w:rsid w:val="00567E9B"/>
    <w:rsid w:val="005710BE"/>
    <w:rsid w:val="00572898"/>
    <w:rsid w:val="00572C01"/>
    <w:rsid w:val="005731D4"/>
    <w:rsid w:val="0057403E"/>
    <w:rsid w:val="005749C3"/>
    <w:rsid w:val="00574AB4"/>
    <w:rsid w:val="005800CE"/>
    <w:rsid w:val="005813F9"/>
    <w:rsid w:val="00581B29"/>
    <w:rsid w:val="005821CF"/>
    <w:rsid w:val="005834C1"/>
    <w:rsid w:val="0058364C"/>
    <w:rsid w:val="0058569A"/>
    <w:rsid w:val="00585FA0"/>
    <w:rsid w:val="0058639B"/>
    <w:rsid w:val="00586548"/>
    <w:rsid w:val="00586FCB"/>
    <w:rsid w:val="00590370"/>
    <w:rsid w:val="005913CC"/>
    <w:rsid w:val="00595070"/>
    <w:rsid w:val="00597CA9"/>
    <w:rsid w:val="005A2B78"/>
    <w:rsid w:val="005A3651"/>
    <w:rsid w:val="005A4899"/>
    <w:rsid w:val="005B351B"/>
    <w:rsid w:val="005C0A11"/>
    <w:rsid w:val="005C0A46"/>
    <w:rsid w:val="005C2391"/>
    <w:rsid w:val="005C61F5"/>
    <w:rsid w:val="005C6546"/>
    <w:rsid w:val="005C7EE7"/>
    <w:rsid w:val="005D25AF"/>
    <w:rsid w:val="005D50D7"/>
    <w:rsid w:val="005D5378"/>
    <w:rsid w:val="005D5A53"/>
    <w:rsid w:val="005E065E"/>
    <w:rsid w:val="005E1210"/>
    <w:rsid w:val="005E1703"/>
    <w:rsid w:val="005E45E9"/>
    <w:rsid w:val="005E514F"/>
    <w:rsid w:val="005E5A07"/>
    <w:rsid w:val="005E78F6"/>
    <w:rsid w:val="005F0360"/>
    <w:rsid w:val="005F17CA"/>
    <w:rsid w:val="005F5CD9"/>
    <w:rsid w:val="0060178D"/>
    <w:rsid w:val="0060451A"/>
    <w:rsid w:val="0060561E"/>
    <w:rsid w:val="00606328"/>
    <w:rsid w:val="0060681C"/>
    <w:rsid w:val="00606ED1"/>
    <w:rsid w:val="006072C9"/>
    <w:rsid w:val="00607FA9"/>
    <w:rsid w:val="0061049B"/>
    <w:rsid w:val="00611063"/>
    <w:rsid w:val="00611430"/>
    <w:rsid w:val="00612EA2"/>
    <w:rsid w:val="00613D6F"/>
    <w:rsid w:val="00620BF5"/>
    <w:rsid w:val="00620E70"/>
    <w:rsid w:val="00623FFE"/>
    <w:rsid w:val="006259C4"/>
    <w:rsid w:val="006336A2"/>
    <w:rsid w:val="00633876"/>
    <w:rsid w:val="00634177"/>
    <w:rsid w:val="006368F9"/>
    <w:rsid w:val="00641F04"/>
    <w:rsid w:val="00645D9B"/>
    <w:rsid w:val="00645EF3"/>
    <w:rsid w:val="00654EE3"/>
    <w:rsid w:val="00655090"/>
    <w:rsid w:val="00657486"/>
    <w:rsid w:val="00660109"/>
    <w:rsid w:val="00667896"/>
    <w:rsid w:val="00670333"/>
    <w:rsid w:val="00674754"/>
    <w:rsid w:val="00676672"/>
    <w:rsid w:val="006769FA"/>
    <w:rsid w:val="00676F1B"/>
    <w:rsid w:val="006774E1"/>
    <w:rsid w:val="00683644"/>
    <w:rsid w:val="00684283"/>
    <w:rsid w:val="006860A7"/>
    <w:rsid w:val="00686267"/>
    <w:rsid w:val="00686D1A"/>
    <w:rsid w:val="006919DB"/>
    <w:rsid w:val="0069282A"/>
    <w:rsid w:val="00695DCF"/>
    <w:rsid w:val="006A2CBD"/>
    <w:rsid w:val="006A492C"/>
    <w:rsid w:val="006A715B"/>
    <w:rsid w:val="006B1A67"/>
    <w:rsid w:val="006B2F52"/>
    <w:rsid w:val="006B312A"/>
    <w:rsid w:val="006B59C9"/>
    <w:rsid w:val="006C0794"/>
    <w:rsid w:val="006C3D59"/>
    <w:rsid w:val="006C41F1"/>
    <w:rsid w:val="006C4560"/>
    <w:rsid w:val="006C4689"/>
    <w:rsid w:val="006C65C4"/>
    <w:rsid w:val="006C6C23"/>
    <w:rsid w:val="006C7776"/>
    <w:rsid w:val="006D3D97"/>
    <w:rsid w:val="006D444E"/>
    <w:rsid w:val="006D4E0A"/>
    <w:rsid w:val="006D66E9"/>
    <w:rsid w:val="006E3D0A"/>
    <w:rsid w:val="006E3FA4"/>
    <w:rsid w:val="006E4922"/>
    <w:rsid w:val="006E4AD9"/>
    <w:rsid w:val="006E4C5D"/>
    <w:rsid w:val="006F18D1"/>
    <w:rsid w:val="006F2195"/>
    <w:rsid w:val="006F3886"/>
    <w:rsid w:val="006F4996"/>
    <w:rsid w:val="006F4ADE"/>
    <w:rsid w:val="006F7993"/>
    <w:rsid w:val="00700ED4"/>
    <w:rsid w:val="00701E12"/>
    <w:rsid w:val="00702A2F"/>
    <w:rsid w:val="007075A3"/>
    <w:rsid w:val="00707818"/>
    <w:rsid w:val="007142BB"/>
    <w:rsid w:val="007152EC"/>
    <w:rsid w:val="00716EFE"/>
    <w:rsid w:val="00717729"/>
    <w:rsid w:val="0071791D"/>
    <w:rsid w:val="00720E5F"/>
    <w:rsid w:val="007218DC"/>
    <w:rsid w:val="007235FC"/>
    <w:rsid w:val="007240B6"/>
    <w:rsid w:val="00724556"/>
    <w:rsid w:val="007246B4"/>
    <w:rsid w:val="00726514"/>
    <w:rsid w:val="0072726D"/>
    <w:rsid w:val="007306AE"/>
    <w:rsid w:val="00731159"/>
    <w:rsid w:val="00732B0F"/>
    <w:rsid w:val="007331B8"/>
    <w:rsid w:val="007344F2"/>
    <w:rsid w:val="0073574C"/>
    <w:rsid w:val="0073665C"/>
    <w:rsid w:val="00743250"/>
    <w:rsid w:val="007432DB"/>
    <w:rsid w:val="007440C5"/>
    <w:rsid w:val="00744748"/>
    <w:rsid w:val="00745C70"/>
    <w:rsid w:val="007468A7"/>
    <w:rsid w:val="0074736B"/>
    <w:rsid w:val="00752367"/>
    <w:rsid w:val="007529DB"/>
    <w:rsid w:val="00754659"/>
    <w:rsid w:val="0075622F"/>
    <w:rsid w:val="00760085"/>
    <w:rsid w:val="007606AE"/>
    <w:rsid w:val="00761996"/>
    <w:rsid w:val="00764197"/>
    <w:rsid w:val="00764AB3"/>
    <w:rsid w:val="00770B2D"/>
    <w:rsid w:val="00773B9F"/>
    <w:rsid w:val="007768F4"/>
    <w:rsid w:val="00777375"/>
    <w:rsid w:val="00781938"/>
    <w:rsid w:val="00782480"/>
    <w:rsid w:val="00785798"/>
    <w:rsid w:val="007860CE"/>
    <w:rsid w:val="00787909"/>
    <w:rsid w:val="00790C36"/>
    <w:rsid w:val="00792152"/>
    <w:rsid w:val="0079438B"/>
    <w:rsid w:val="007954B1"/>
    <w:rsid w:val="0079602C"/>
    <w:rsid w:val="00797B07"/>
    <w:rsid w:val="00797B4E"/>
    <w:rsid w:val="007A0D89"/>
    <w:rsid w:val="007A1B66"/>
    <w:rsid w:val="007A1C73"/>
    <w:rsid w:val="007A1FA9"/>
    <w:rsid w:val="007A2B3C"/>
    <w:rsid w:val="007A3BB8"/>
    <w:rsid w:val="007A6736"/>
    <w:rsid w:val="007A707E"/>
    <w:rsid w:val="007B0945"/>
    <w:rsid w:val="007B264D"/>
    <w:rsid w:val="007B2CFF"/>
    <w:rsid w:val="007B5641"/>
    <w:rsid w:val="007B5DA6"/>
    <w:rsid w:val="007B759A"/>
    <w:rsid w:val="007C27B4"/>
    <w:rsid w:val="007C5B4B"/>
    <w:rsid w:val="007D1A8E"/>
    <w:rsid w:val="007D31F2"/>
    <w:rsid w:val="007E00A7"/>
    <w:rsid w:val="007E0A62"/>
    <w:rsid w:val="007E1085"/>
    <w:rsid w:val="007E25A7"/>
    <w:rsid w:val="007E3AB4"/>
    <w:rsid w:val="007E52B9"/>
    <w:rsid w:val="007E547F"/>
    <w:rsid w:val="007E5890"/>
    <w:rsid w:val="007E59B4"/>
    <w:rsid w:val="007E6E41"/>
    <w:rsid w:val="007F03B8"/>
    <w:rsid w:val="007F0B24"/>
    <w:rsid w:val="007F15DE"/>
    <w:rsid w:val="007F1748"/>
    <w:rsid w:val="007F2247"/>
    <w:rsid w:val="007F3752"/>
    <w:rsid w:val="007F71AB"/>
    <w:rsid w:val="007F7C0D"/>
    <w:rsid w:val="00801C28"/>
    <w:rsid w:val="008023CE"/>
    <w:rsid w:val="00802CA3"/>
    <w:rsid w:val="00804766"/>
    <w:rsid w:val="00804818"/>
    <w:rsid w:val="008101E6"/>
    <w:rsid w:val="00810576"/>
    <w:rsid w:val="00811738"/>
    <w:rsid w:val="00814868"/>
    <w:rsid w:val="008149B0"/>
    <w:rsid w:val="00816BEA"/>
    <w:rsid w:val="00821E75"/>
    <w:rsid w:val="00823E3B"/>
    <w:rsid w:val="00824D07"/>
    <w:rsid w:val="008270FC"/>
    <w:rsid w:val="00827452"/>
    <w:rsid w:val="00827490"/>
    <w:rsid w:val="00833024"/>
    <w:rsid w:val="0083582C"/>
    <w:rsid w:val="00835FC4"/>
    <w:rsid w:val="00837D82"/>
    <w:rsid w:val="008407A9"/>
    <w:rsid w:val="008443DC"/>
    <w:rsid w:val="00844845"/>
    <w:rsid w:val="00844ECA"/>
    <w:rsid w:val="008460C9"/>
    <w:rsid w:val="0084638D"/>
    <w:rsid w:val="00847C03"/>
    <w:rsid w:val="008514B2"/>
    <w:rsid w:val="008522A3"/>
    <w:rsid w:val="00853798"/>
    <w:rsid w:val="00854CFB"/>
    <w:rsid w:val="008552E4"/>
    <w:rsid w:val="00856AA5"/>
    <w:rsid w:val="008572CC"/>
    <w:rsid w:val="00857746"/>
    <w:rsid w:val="00857C05"/>
    <w:rsid w:val="00860A7D"/>
    <w:rsid w:val="00861258"/>
    <w:rsid w:val="00862C40"/>
    <w:rsid w:val="00862DB3"/>
    <w:rsid w:val="00867261"/>
    <w:rsid w:val="00867276"/>
    <w:rsid w:val="00870604"/>
    <w:rsid w:val="00870FC9"/>
    <w:rsid w:val="0087180B"/>
    <w:rsid w:val="00871B29"/>
    <w:rsid w:val="00880CE4"/>
    <w:rsid w:val="008820B8"/>
    <w:rsid w:val="0088682F"/>
    <w:rsid w:val="00887F9B"/>
    <w:rsid w:val="0089457B"/>
    <w:rsid w:val="008952F4"/>
    <w:rsid w:val="008964D9"/>
    <w:rsid w:val="008A00B3"/>
    <w:rsid w:val="008A1259"/>
    <w:rsid w:val="008A137E"/>
    <w:rsid w:val="008A1974"/>
    <w:rsid w:val="008A7235"/>
    <w:rsid w:val="008B10B6"/>
    <w:rsid w:val="008B114B"/>
    <w:rsid w:val="008B2E83"/>
    <w:rsid w:val="008B5F12"/>
    <w:rsid w:val="008B6B0E"/>
    <w:rsid w:val="008B74D8"/>
    <w:rsid w:val="008B7523"/>
    <w:rsid w:val="008B7C47"/>
    <w:rsid w:val="008C10AA"/>
    <w:rsid w:val="008C4AD0"/>
    <w:rsid w:val="008C5AA5"/>
    <w:rsid w:val="008C5D6A"/>
    <w:rsid w:val="008D3ACC"/>
    <w:rsid w:val="008D421D"/>
    <w:rsid w:val="008D4DA3"/>
    <w:rsid w:val="008E573E"/>
    <w:rsid w:val="008F006A"/>
    <w:rsid w:val="008F283F"/>
    <w:rsid w:val="008F5A95"/>
    <w:rsid w:val="008F750D"/>
    <w:rsid w:val="00900691"/>
    <w:rsid w:val="00900BC3"/>
    <w:rsid w:val="00901375"/>
    <w:rsid w:val="00901C77"/>
    <w:rsid w:val="0091208C"/>
    <w:rsid w:val="009218E5"/>
    <w:rsid w:val="009222E4"/>
    <w:rsid w:val="009224B3"/>
    <w:rsid w:val="00923642"/>
    <w:rsid w:val="0092507F"/>
    <w:rsid w:val="009317DB"/>
    <w:rsid w:val="00931CD0"/>
    <w:rsid w:val="0093244F"/>
    <w:rsid w:val="00932FB5"/>
    <w:rsid w:val="00934DCE"/>
    <w:rsid w:val="00935E2C"/>
    <w:rsid w:val="00936E72"/>
    <w:rsid w:val="0093797C"/>
    <w:rsid w:val="009407E0"/>
    <w:rsid w:val="00940DBD"/>
    <w:rsid w:val="0094318E"/>
    <w:rsid w:val="00945752"/>
    <w:rsid w:val="00947AE0"/>
    <w:rsid w:val="009516D4"/>
    <w:rsid w:val="009529ED"/>
    <w:rsid w:val="00952B0E"/>
    <w:rsid w:val="009530EC"/>
    <w:rsid w:val="009535C7"/>
    <w:rsid w:val="009540A2"/>
    <w:rsid w:val="0095575B"/>
    <w:rsid w:val="009607DC"/>
    <w:rsid w:val="00960E3C"/>
    <w:rsid w:val="00961B73"/>
    <w:rsid w:val="00967D46"/>
    <w:rsid w:val="00970033"/>
    <w:rsid w:val="00970BF4"/>
    <w:rsid w:val="0097107D"/>
    <w:rsid w:val="00973716"/>
    <w:rsid w:val="00976C0E"/>
    <w:rsid w:val="0097723F"/>
    <w:rsid w:val="00977950"/>
    <w:rsid w:val="0098015B"/>
    <w:rsid w:val="009808ED"/>
    <w:rsid w:val="009809DF"/>
    <w:rsid w:val="00982265"/>
    <w:rsid w:val="00982A34"/>
    <w:rsid w:val="00983452"/>
    <w:rsid w:val="00983CCA"/>
    <w:rsid w:val="009852E0"/>
    <w:rsid w:val="00985BFA"/>
    <w:rsid w:val="009870F3"/>
    <w:rsid w:val="009908E7"/>
    <w:rsid w:val="009933F6"/>
    <w:rsid w:val="00995574"/>
    <w:rsid w:val="00995911"/>
    <w:rsid w:val="00996D05"/>
    <w:rsid w:val="0099797F"/>
    <w:rsid w:val="009A0137"/>
    <w:rsid w:val="009A2BBE"/>
    <w:rsid w:val="009A3806"/>
    <w:rsid w:val="009A3A5B"/>
    <w:rsid w:val="009A6101"/>
    <w:rsid w:val="009A64B0"/>
    <w:rsid w:val="009A72EF"/>
    <w:rsid w:val="009B1B3D"/>
    <w:rsid w:val="009B28CE"/>
    <w:rsid w:val="009B36D2"/>
    <w:rsid w:val="009B4765"/>
    <w:rsid w:val="009B5323"/>
    <w:rsid w:val="009B5AF3"/>
    <w:rsid w:val="009C0DE3"/>
    <w:rsid w:val="009C1229"/>
    <w:rsid w:val="009C2442"/>
    <w:rsid w:val="009C345E"/>
    <w:rsid w:val="009C4324"/>
    <w:rsid w:val="009C6FB4"/>
    <w:rsid w:val="009C7A6B"/>
    <w:rsid w:val="009D137C"/>
    <w:rsid w:val="009D1AF7"/>
    <w:rsid w:val="009D2B40"/>
    <w:rsid w:val="009D49C2"/>
    <w:rsid w:val="009D54A4"/>
    <w:rsid w:val="009D6536"/>
    <w:rsid w:val="009E129A"/>
    <w:rsid w:val="009E3677"/>
    <w:rsid w:val="009E36C7"/>
    <w:rsid w:val="009E42F7"/>
    <w:rsid w:val="009E4DB4"/>
    <w:rsid w:val="009E5AE3"/>
    <w:rsid w:val="009E5B5C"/>
    <w:rsid w:val="009E5EC6"/>
    <w:rsid w:val="009F3F1C"/>
    <w:rsid w:val="009F7507"/>
    <w:rsid w:val="009F7A2D"/>
    <w:rsid w:val="00A01976"/>
    <w:rsid w:val="00A02DF4"/>
    <w:rsid w:val="00A0380F"/>
    <w:rsid w:val="00A046AB"/>
    <w:rsid w:val="00A0491B"/>
    <w:rsid w:val="00A0570F"/>
    <w:rsid w:val="00A1011D"/>
    <w:rsid w:val="00A166D2"/>
    <w:rsid w:val="00A24E96"/>
    <w:rsid w:val="00A267B3"/>
    <w:rsid w:val="00A268F9"/>
    <w:rsid w:val="00A30614"/>
    <w:rsid w:val="00A30BAB"/>
    <w:rsid w:val="00A32A24"/>
    <w:rsid w:val="00A32CA0"/>
    <w:rsid w:val="00A32D49"/>
    <w:rsid w:val="00A331A5"/>
    <w:rsid w:val="00A33A04"/>
    <w:rsid w:val="00A340B4"/>
    <w:rsid w:val="00A35205"/>
    <w:rsid w:val="00A363C3"/>
    <w:rsid w:val="00A363E0"/>
    <w:rsid w:val="00A371C4"/>
    <w:rsid w:val="00A4440A"/>
    <w:rsid w:val="00A5096F"/>
    <w:rsid w:val="00A51147"/>
    <w:rsid w:val="00A51244"/>
    <w:rsid w:val="00A51F4C"/>
    <w:rsid w:val="00A522ED"/>
    <w:rsid w:val="00A522F2"/>
    <w:rsid w:val="00A52C74"/>
    <w:rsid w:val="00A55DE8"/>
    <w:rsid w:val="00A565EE"/>
    <w:rsid w:val="00A56CCF"/>
    <w:rsid w:val="00A5736B"/>
    <w:rsid w:val="00A60F5F"/>
    <w:rsid w:val="00A610A5"/>
    <w:rsid w:val="00A61BBC"/>
    <w:rsid w:val="00A645A7"/>
    <w:rsid w:val="00A65C91"/>
    <w:rsid w:val="00A66677"/>
    <w:rsid w:val="00A67FE7"/>
    <w:rsid w:val="00A73305"/>
    <w:rsid w:val="00A734EE"/>
    <w:rsid w:val="00A73D52"/>
    <w:rsid w:val="00A76C38"/>
    <w:rsid w:val="00A7708A"/>
    <w:rsid w:val="00A80006"/>
    <w:rsid w:val="00A817E1"/>
    <w:rsid w:val="00A85B89"/>
    <w:rsid w:val="00A86226"/>
    <w:rsid w:val="00A923E5"/>
    <w:rsid w:val="00A97FF5"/>
    <w:rsid w:val="00AA02B6"/>
    <w:rsid w:val="00AA3CEA"/>
    <w:rsid w:val="00AA43F2"/>
    <w:rsid w:val="00AA5F29"/>
    <w:rsid w:val="00AA61D4"/>
    <w:rsid w:val="00AA61EE"/>
    <w:rsid w:val="00AA6E4F"/>
    <w:rsid w:val="00AB02FB"/>
    <w:rsid w:val="00AB3894"/>
    <w:rsid w:val="00AB65E8"/>
    <w:rsid w:val="00AB68CE"/>
    <w:rsid w:val="00AC0CD9"/>
    <w:rsid w:val="00AC0FDB"/>
    <w:rsid w:val="00AC2AF8"/>
    <w:rsid w:val="00AC5309"/>
    <w:rsid w:val="00AC5A2F"/>
    <w:rsid w:val="00AC6182"/>
    <w:rsid w:val="00AD0A4A"/>
    <w:rsid w:val="00AD1AE9"/>
    <w:rsid w:val="00AD2031"/>
    <w:rsid w:val="00AD23AA"/>
    <w:rsid w:val="00AD3594"/>
    <w:rsid w:val="00AD5794"/>
    <w:rsid w:val="00AD5AD0"/>
    <w:rsid w:val="00AD676F"/>
    <w:rsid w:val="00AD6BD7"/>
    <w:rsid w:val="00AE240C"/>
    <w:rsid w:val="00AE251E"/>
    <w:rsid w:val="00AE2C2D"/>
    <w:rsid w:val="00AE41C2"/>
    <w:rsid w:val="00AE4377"/>
    <w:rsid w:val="00AE4D4B"/>
    <w:rsid w:val="00AE5CCB"/>
    <w:rsid w:val="00AF1415"/>
    <w:rsid w:val="00AF1505"/>
    <w:rsid w:val="00AF51B0"/>
    <w:rsid w:val="00AF6F3A"/>
    <w:rsid w:val="00AF7702"/>
    <w:rsid w:val="00B00F4D"/>
    <w:rsid w:val="00B02EA7"/>
    <w:rsid w:val="00B1186E"/>
    <w:rsid w:val="00B11D52"/>
    <w:rsid w:val="00B12F8D"/>
    <w:rsid w:val="00B13690"/>
    <w:rsid w:val="00B147EB"/>
    <w:rsid w:val="00B21ED2"/>
    <w:rsid w:val="00B23BEF"/>
    <w:rsid w:val="00B240C7"/>
    <w:rsid w:val="00B267E5"/>
    <w:rsid w:val="00B27DFA"/>
    <w:rsid w:val="00B301E6"/>
    <w:rsid w:val="00B3098E"/>
    <w:rsid w:val="00B3153F"/>
    <w:rsid w:val="00B33D3A"/>
    <w:rsid w:val="00B34834"/>
    <w:rsid w:val="00B35174"/>
    <w:rsid w:val="00B35B3D"/>
    <w:rsid w:val="00B3724C"/>
    <w:rsid w:val="00B40310"/>
    <w:rsid w:val="00B41C8A"/>
    <w:rsid w:val="00B41FB3"/>
    <w:rsid w:val="00B42030"/>
    <w:rsid w:val="00B43D3A"/>
    <w:rsid w:val="00B446E1"/>
    <w:rsid w:val="00B44D13"/>
    <w:rsid w:val="00B451E1"/>
    <w:rsid w:val="00B54972"/>
    <w:rsid w:val="00B54C30"/>
    <w:rsid w:val="00B54F9B"/>
    <w:rsid w:val="00B5556E"/>
    <w:rsid w:val="00B60A86"/>
    <w:rsid w:val="00B62195"/>
    <w:rsid w:val="00B714D4"/>
    <w:rsid w:val="00B726AD"/>
    <w:rsid w:val="00B73FC6"/>
    <w:rsid w:val="00B74289"/>
    <w:rsid w:val="00B77856"/>
    <w:rsid w:val="00B779DB"/>
    <w:rsid w:val="00B8113B"/>
    <w:rsid w:val="00B81ED1"/>
    <w:rsid w:val="00B8274B"/>
    <w:rsid w:val="00B8563A"/>
    <w:rsid w:val="00B85F7D"/>
    <w:rsid w:val="00B87A23"/>
    <w:rsid w:val="00B901A7"/>
    <w:rsid w:val="00B93578"/>
    <w:rsid w:val="00B94D23"/>
    <w:rsid w:val="00B951AE"/>
    <w:rsid w:val="00B95655"/>
    <w:rsid w:val="00B97A4E"/>
    <w:rsid w:val="00BA154E"/>
    <w:rsid w:val="00BA41A1"/>
    <w:rsid w:val="00BA76ED"/>
    <w:rsid w:val="00BB3858"/>
    <w:rsid w:val="00BB4A88"/>
    <w:rsid w:val="00BB6D5B"/>
    <w:rsid w:val="00BC08FD"/>
    <w:rsid w:val="00BC1A25"/>
    <w:rsid w:val="00BC2A69"/>
    <w:rsid w:val="00BC470B"/>
    <w:rsid w:val="00BC7091"/>
    <w:rsid w:val="00BC7D04"/>
    <w:rsid w:val="00BD059A"/>
    <w:rsid w:val="00BD1D1F"/>
    <w:rsid w:val="00BD31BD"/>
    <w:rsid w:val="00BD5102"/>
    <w:rsid w:val="00BD5197"/>
    <w:rsid w:val="00BD57DA"/>
    <w:rsid w:val="00BD5E0E"/>
    <w:rsid w:val="00BD6FBF"/>
    <w:rsid w:val="00BE1C1F"/>
    <w:rsid w:val="00BE40D8"/>
    <w:rsid w:val="00BE43E6"/>
    <w:rsid w:val="00BE442A"/>
    <w:rsid w:val="00BE5818"/>
    <w:rsid w:val="00BE5862"/>
    <w:rsid w:val="00BE6F8F"/>
    <w:rsid w:val="00BE7B33"/>
    <w:rsid w:val="00BF0091"/>
    <w:rsid w:val="00BF12B5"/>
    <w:rsid w:val="00BF3094"/>
    <w:rsid w:val="00BF4ED9"/>
    <w:rsid w:val="00C016D4"/>
    <w:rsid w:val="00C02FCA"/>
    <w:rsid w:val="00C038E1"/>
    <w:rsid w:val="00C03FE6"/>
    <w:rsid w:val="00C04125"/>
    <w:rsid w:val="00C05368"/>
    <w:rsid w:val="00C10C6E"/>
    <w:rsid w:val="00C10DF3"/>
    <w:rsid w:val="00C116BA"/>
    <w:rsid w:val="00C121F6"/>
    <w:rsid w:val="00C13576"/>
    <w:rsid w:val="00C145DE"/>
    <w:rsid w:val="00C17FC7"/>
    <w:rsid w:val="00C20633"/>
    <w:rsid w:val="00C21D62"/>
    <w:rsid w:val="00C222E8"/>
    <w:rsid w:val="00C22B7F"/>
    <w:rsid w:val="00C2336C"/>
    <w:rsid w:val="00C2609A"/>
    <w:rsid w:val="00C2670F"/>
    <w:rsid w:val="00C27718"/>
    <w:rsid w:val="00C3023A"/>
    <w:rsid w:val="00C30722"/>
    <w:rsid w:val="00C33A8A"/>
    <w:rsid w:val="00C349D6"/>
    <w:rsid w:val="00C36412"/>
    <w:rsid w:val="00C40B4A"/>
    <w:rsid w:val="00C40C34"/>
    <w:rsid w:val="00C41157"/>
    <w:rsid w:val="00C41216"/>
    <w:rsid w:val="00C4160D"/>
    <w:rsid w:val="00C41840"/>
    <w:rsid w:val="00C42252"/>
    <w:rsid w:val="00C42570"/>
    <w:rsid w:val="00C42A4E"/>
    <w:rsid w:val="00C434D8"/>
    <w:rsid w:val="00C45918"/>
    <w:rsid w:val="00C46F5B"/>
    <w:rsid w:val="00C53207"/>
    <w:rsid w:val="00C55599"/>
    <w:rsid w:val="00C60A7D"/>
    <w:rsid w:val="00C62A5C"/>
    <w:rsid w:val="00C6482A"/>
    <w:rsid w:val="00C65CBF"/>
    <w:rsid w:val="00C73707"/>
    <w:rsid w:val="00C737E9"/>
    <w:rsid w:val="00C74407"/>
    <w:rsid w:val="00C80AA3"/>
    <w:rsid w:val="00C82A0D"/>
    <w:rsid w:val="00C838CC"/>
    <w:rsid w:val="00C87840"/>
    <w:rsid w:val="00C878B4"/>
    <w:rsid w:val="00C92034"/>
    <w:rsid w:val="00C94A9B"/>
    <w:rsid w:val="00C95338"/>
    <w:rsid w:val="00C96E3B"/>
    <w:rsid w:val="00C970DF"/>
    <w:rsid w:val="00C9779D"/>
    <w:rsid w:val="00C9788E"/>
    <w:rsid w:val="00CA21D8"/>
    <w:rsid w:val="00CA2B00"/>
    <w:rsid w:val="00CA49DC"/>
    <w:rsid w:val="00CA4C0D"/>
    <w:rsid w:val="00CA4FE8"/>
    <w:rsid w:val="00CA7C09"/>
    <w:rsid w:val="00CB0D39"/>
    <w:rsid w:val="00CB27BB"/>
    <w:rsid w:val="00CB4B4F"/>
    <w:rsid w:val="00CB4D7A"/>
    <w:rsid w:val="00CB565E"/>
    <w:rsid w:val="00CB61A4"/>
    <w:rsid w:val="00CC12D5"/>
    <w:rsid w:val="00CC189B"/>
    <w:rsid w:val="00CC55E1"/>
    <w:rsid w:val="00CC5CFA"/>
    <w:rsid w:val="00CC7595"/>
    <w:rsid w:val="00CC77A0"/>
    <w:rsid w:val="00CD2BE1"/>
    <w:rsid w:val="00CD4B2B"/>
    <w:rsid w:val="00CD57A0"/>
    <w:rsid w:val="00CD59E9"/>
    <w:rsid w:val="00CD5F1D"/>
    <w:rsid w:val="00CE0879"/>
    <w:rsid w:val="00CE1237"/>
    <w:rsid w:val="00CE4DB1"/>
    <w:rsid w:val="00CF57F1"/>
    <w:rsid w:val="00CF63C6"/>
    <w:rsid w:val="00CF6C62"/>
    <w:rsid w:val="00CF71DB"/>
    <w:rsid w:val="00CF7AED"/>
    <w:rsid w:val="00CF7BFC"/>
    <w:rsid w:val="00D02A0B"/>
    <w:rsid w:val="00D03FAC"/>
    <w:rsid w:val="00D04669"/>
    <w:rsid w:val="00D051F5"/>
    <w:rsid w:val="00D11F9B"/>
    <w:rsid w:val="00D12733"/>
    <w:rsid w:val="00D13607"/>
    <w:rsid w:val="00D14419"/>
    <w:rsid w:val="00D16001"/>
    <w:rsid w:val="00D165C6"/>
    <w:rsid w:val="00D17598"/>
    <w:rsid w:val="00D17A52"/>
    <w:rsid w:val="00D17ED7"/>
    <w:rsid w:val="00D22136"/>
    <w:rsid w:val="00D22CB0"/>
    <w:rsid w:val="00D240FA"/>
    <w:rsid w:val="00D2488A"/>
    <w:rsid w:val="00D25892"/>
    <w:rsid w:val="00D25EA2"/>
    <w:rsid w:val="00D265AC"/>
    <w:rsid w:val="00D2717C"/>
    <w:rsid w:val="00D27657"/>
    <w:rsid w:val="00D31916"/>
    <w:rsid w:val="00D32121"/>
    <w:rsid w:val="00D327F4"/>
    <w:rsid w:val="00D347EE"/>
    <w:rsid w:val="00D348F2"/>
    <w:rsid w:val="00D354BE"/>
    <w:rsid w:val="00D371C3"/>
    <w:rsid w:val="00D40734"/>
    <w:rsid w:val="00D452D3"/>
    <w:rsid w:val="00D461FA"/>
    <w:rsid w:val="00D50E5A"/>
    <w:rsid w:val="00D523EA"/>
    <w:rsid w:val="00D55455"/>
    <w:rsid w:val="00D55955"/>
    <w:rsid w:val="00D61A1B"/>
    <w:rsid w:val="00D62E2C"/>
    <w:rsid w:val="00D63019"/>
    <w:rsid w:val="00D6547B"/>
    <w:rsid w:val="00D6684B"/>
    <w:rsid w:val="00D672BB"/>
    <w:rsid w:val="00D701B9"/>
    <w:rsid w:val="00D71E57"/>
    <w:rsid w:val="00D7212C"/>
    <w:rsid w:val="00D74361"/>
    <w:rsid w:val="00D743F2"/>
    <w:rsid w:val="00D75667"/>
    <w:rsid w:val="00D77767"/>
    <w:rsid w:val="00D8284E"/>
    <w:rsid w:val="00D84848"/>
    <w:rsid w:val="00D86992"/>
    <w:rsid w:val="00D869C4"/>
    <w:rsid w:val="00D90D0B"/>
    <w:rsid w:val="00D9280A"/>
    <w:rsid w:val="00D93818"/>
    <w:rsid w:val="00D961FD"/>
    <w:rsid w:val="00DA0A9B"/>
    <w:rsid w:val="00DA1CA1"/>
    <w:rsid w:val="00DA520C"/>
    <w:rsid w:val="00DA5B14"/>
    <w:rsid w:val="00DA6202"/>
    <w:rsid w:val="00DA7985"/>
    <w:rsid w:val="00DB0244"/>
    <w:rsid w:val="00DB0B6E"/>
    <w:rsid w:val="00DB0CBE"/>
    <w:rsid w:val="00DB2723"/>
    <w:rsid w:val="00DB3102"/>
    <w:rsid w:val="00DB481D"/>
    <w:rsid w:val="00DB516F"/>
    <w:rsid w:val="00DB5D3B"/>
    <w:rsid w:val="00DB7BA0"/>
    <w:rsid w:val="00DB7DBA"/>
    <w:rsid w:val="00DC007A"/>
    <w:rsid w:val="00DC0193"/>
    <w:rsid w:val="00DC10AD"/>
    <w:rsid w:val="00DC2201"/>
    <w:rsid w:val="00DC475B"/>
    <w:rsid w:val="00DC4BBA"/>
    <w:rsid w:val="00DC5146"/>
    <w:rsid w:val="00DC6850"/>
    <w:rsid w:val="00DC6917"/>
    <w:rsid w:val="00DC7D56"/>
    <w:rsid w:val="00DD12D1"/>
    <w:rsid w:val="00DD1C94"/>
    <w:rsid w:val="00DD1CD5"/>
    <w:rsid w:val="00DD2825"/>
    <w:rsid w:val="00DD600A"/>
    <w:rsid w:val="00DD708F"/>
    <w:rsid w:val="00DE3354"/>
    <w:rsid w:val="00DE6EC5"/>
    <w:rsid w:val="00DF05B2"/>
    <w:rsid w:val="00DF1909"/>
    <w:rsid w:val="00DF3F91"/>
    <w:rsid w:val="00DF6E34"/>
    <w:rsid w:val="00DF71B5"/>
    <w:rsid w:val="00DF71D2"/>
    <w:rsid w:val="00DF729C"/>
    <w:rsid w:val="00DF7A06"/>
    <w:rsid w:val="00E006CE"/>
    <w:rsid w:val="00E02F96"/>
    <w:rsid w:val="00E032FF"/>
    <w:rsid w:val="00E03DBD"/>
    <w:rsid w:val="00E03E79"/>
    <w:rsid w:val="00E06A37"/>
    <w:rsid w:val="00E07C88"/>
    <w:rsid w:val="00E10E99"/>
    <w:rsid w:val="00E12A55"/>
    <w:rsid w:val="00E134F3"/>
    <w:rsid w:val="00E1437E"/>
    <w:rsid w:val="00E14D6A"/>
    <w:rsid w:val="00E1511D"/>
    <w:rsid w:val="00E21690"/>
    <w:rsid w:val="00E2173C"/>
    <w:rsid w:val="00E22BD6"/>
    <w:rsid w:val="00E23A12"/>
    <w:rsid w:val="00E244BE"/>
    <w:rsid w:val="00E26854"/>
    <w:rsid w:val="00E3312D"/>
    <w:rsid w:val="00E334A3"/>
    <w:rsid w:val="00E34B57"/>
    <w:rsid w:val="00E35113"/>
    <w:rsid w:val="00E40D8C"/>
    <w:rsid w:val="00E427F2"/>
    <w:rsid w:val="00E43BA3"/>
    <w:rsid w:val="00E44B7A"/>
    <w:rsid w:val="00E467B4"/>
    <w:rsid w:val="00E467B5"/>
    <w:rsid w:val="00E4681D"/>
    <w:rsid w:val="00E510DA"/>
    <w:rsid w:val="00E525BD"/>
    <w:rsid w:val="00E52FC0"/>
    <w:rsid w:val="00E609E5"/>
    <w:rsid w:val="00E610C2"/>
    <w:rsid w:val="00E646E1"/>
    <w:rsid w:val="00E67022"/>
    <w:rsid w:val="00E73DDD"/>
    <w:rsid w:val="00E80E14"/>
    <w:rsid w:val="00E81EFB"/>
    <w:rsid w:val="00E84911"/>
    <w:rsid w:val="00E84970"/>
    <w:rsid w:val="00E90D70"/>
    <w:rsid w:val="00E920E5"/>
    <w:rsid w:val="00E939C4"/>
    <w:rsid w:val="00E95988"/>
    <w:rsid w:val="00E96DE6"/>
    <w:rsid w:val="00EA0012"/>
    <w:rsid w:val="00EA5AB1"/>
    <w:rsid w:val="00EA746C"/>
    <w:rsid w:val="00EA7562"/>
    <w:rsid w:val="00EB10CD"/>
    <w:rsid w:val="00EB1D71"/>
    <w:rsid w:val="00EB3D00"/>
    <w:rsid w:val="00EB62F6"/>
    <w:rsid w:val="00EC1DE9"/>
    <w:rsid w:val="00EC321E"/>
    <w:rsid w:val="00EC36F9"/>
    <w:rsid w:val="00EC37DF"/>
    <w:rsid w:val="00EC3BD2"/>
    <w:rsid w:val="00EC600A"/>
    <w:rsid w:val="00ED0185"/>
    <w:rsid w:val="00ED0D42"/>
    <w:rsid w:val="00ED1F13"/>
    <w:rsid w:val="00ED3DFF"/>
    <w:rsid w:val="00ED585B"/>
    <w:rsid w:val="00ED6C76"/>
    <w:rsid w:val="00ED70A1"/>
    <w:rsid w:val="00ED7388"/>
    <w:rsid w:val="00EE079C"/>
    <w:rsid w:val="00EE2124"/>
    <w:rsid w:val="00EE333B"/>
    <w:rsid w:val="00EE3B8C"/>
    <w:rsid w:val="00EE4165"/>
    <w:rsid w:val="00EE455C"/>
    <w:rsid w:val="00EE62E8"/>
    <w:rsid w:val="00EF19E7"/>
    <w:rsid w:val="00EF765D"/>
    <w:rsid w:val="00F01B56"/>
    <w:rsid w:val="00F0386B"/>
    <w:rsid w:val="00F04E3E"/>
    <w:rsid w:val="00F056AF"/>
    <w:rsid w:val="00F06A2D"/>
    <w:rsid w:val="00F137B8"/>
    <w:rsid w:val="00F1418A"/>
    <w:rsid w:val="00F149E9"/>
    <w:rsid w:val="00F14A6C"/>
    <w:rsid w:val="00F16178"/>
    <w:rsid w:val="00F233DB"/>
    <w:rsid w:val="00F23FB0"/>
    <w:rsid w:val="00F25F76"/>
    <w:rsid w:val="00F26159"/>
    <w:rsid w:val="00F27660"/>
    <w:rsid w:val="00F30172"/>
    <w:rsid w:val="00F30511"/>
    <w:rsid w:val="00F34444"/>
    <w:rsid w:val="00F35322"/>
    <w:rsid w:val="00F35A78"/>
    <w:rsid w:val="00F35BCB"/>
    <w:rsid w:val="00F36E67"/>
    <w:rsid w:val="00F37AE4"/>
    <w:rsid w:val="00F40479"/>
    <w:rsid w:val="00F47200"/>
    <w:rsid w:val="00F475F0"/>
    <w:rsid w:val="00F509E3"/>
    <w:rsid w:val="00F5260D"/>
    <w:rsid w:val="00F55FC9"/>
    <w:rsid w:val="00F56B94"/>
    <w:rsid w:val="00F652CF"/>
    <w:rsid w:val="00F73964"/>
    <w:rsid w:val="00F73CF9"/>
    <w:rsid w:val="00F82639"/>
    <w:rsid w:val="00F82EFB"/>
    <w:rsid w:val="00F85D59"/>
    <w:rsid w:val="00F86EA7"/>
    <w:rsid w:val="00F86F5A"/>
    <w:rsid w:val="00F913FB"/>
    <w:rsid w:val="00F91A0E"/>
    <w:rsid w:val="00F95EEC"/>
    <w:rsid w:val="00FA0038"/>
    <w:rsid w:val="00FA2894"/>
    <w:rsid w:val="00FA55B0"/>
    <w:rsid w:val="00FA63F4"/>
    <w:rsid w:val="00FA7203"/>
    <w:rsid w:val="00FB0774"/>
    <w:rsid w:val="00FB2934"/>
    <w:rsid w:val="00FB3309"/>
    <w:rsid w:val="00FC10FC"/>
    <w:rsid w:val="00FC16A7"/>
    <w:rsid w:val="00FC34DE"/>
    <w:rsid w:val="00FC4075"/>
    <w:rsid w:val="00FC5CF3"/>
    <w:rsid w:val="00FC61F3"/>
    <w:rsid w:val="00FC636B"/>
    <w:rsid w:val="00FC6375"/>
    <w:rsid w:val="00FD21BE"/>
    <w:rsid w:val="00FD373F"/>
    <w:rsid w:val="00FD695B"/>
    <w:rsid w:val="00FD7961"/>
    <w:rsid w:val="00FE0A9B"/>
    <w:rsid w:val="00FE1311"/>
    <w:rsid w:val="00FE25A6"/>
    <w:rsid w:val="00FE3645"/>
    <w:rsid w:val="00FE391B"/>
    <w:rsid w:val="00FE3B78"/>
    <w:rsid w:val="00FE3C0B"/>
    <w:rsid w:val="00FF0E61"/>
    <w:rsid w:val="00FF1680"/>
    <w:rsid w:val="00FF1AE0"/>
    <w:rsid w:val="00FF3891"/>
    <w:rsid w:val="369151A8"/>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semiHidden="0" w:uiPriority="9"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semiHidden="0" w:uiPriority="0" w:unhideWhenUsed="0"/>
    <w:lsdException w:name="header" w:semiHidden="0"/>
    <w:lsdException w:name="footer" w:semiHidden="0" w:unhideWhenUsed="0"/>
    <w:lsdException w:name="caption" w:locked="1" w:uiPriority="0" w:qFormat="1"/>
    <w:lsdException w:name="footnote reference" w:semiHidden="0" w:uiPriority="0" w:unhideWhenUsed="0"/>
    <w:lsdException w:name="page number" w:semiHidden="0" w:unhideWhenUsed="0"/>
    <w:lsdException w:name="Title" w:locked="1" w:semiHidden="0" w:uiPriority="0" w:unhideWhenUsed="0" w:qFormat="1"/>
    <w:lsdException w:name="Default Paragraph Font" w:uiPriority="1"/>
    <w:lsdException w:name="Body Text" w:semiHidden="0" w:uiPriority="0" w:unhideWhenUsed="0"/>
    <w:lsdException w:name="Body Text Indent" w:semiHidden="0" w:unhideWhenUsed="0"/>
    <w:lsdException w:name="Subtitle" w:locked="1" w:semiHidden="0" w:uiPriority="0" w:unhideWhenUsed="0" w:qFormat="1"/>
    <w:lsdException w:name="Hyperlink" w:semiHidden="0" w:uiPriority="0"/>
    <w:lsdException w:name="Strong" w:locked="1" w:semiHidden="0" w:uiPriority="22" w:unhideWhenUsed="0" w:qFormat="1"/>
    <w:lsdException w:name="Emphasis" w:locked="1" w:semiHidden="0" w:uiPriority="0" w:unhideWhenUsed="0" w:qFormat="1"/>
    <w:lsdException w:name="Normal Table" w:qFormat="1"/>
    <w:lsdException w:name="Table Grid" w:locked="1" w:semiHidden="0" w:uiPriority="0"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1B0"/>
    <w:pPr>
      <w:spacing w:after="60"/>
      <w:jc w:val="both"/>
    </w:pPr>
    <w:rPr>
      <w:rFonts w:ascii="Times New Roman" w:eastAsia="Times New Roman" w:hAnsi="Times New Roman"/>
      <w:sz w:val="24"/>
      <w:szCs w:val="24"/>
    </w:rPr>
  </w:style>
  <w:style w:type="paragraph" w:styleId="1">
    <w:name w:val="heading 1"/>
    <w:basedOn w:val="a"/>
    <w:next w:val="a"/>
    <w:link w:val="10"/>
    <w:qFormat/>
    <w:locked/>
    <w:rsid w:val="00AF51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locked/>
    <w:rsid w:val="00AF51B0"/>
    <w:pPr>
      <w:spacing w:before="100" w:beforeAutospacing="1" w:after="100" w:afterAutospacing="1"/>
      <w:jc w:val="left"/>
      <w:outlineLvl w:val="1"/>
    </w:pPr>
    <w:rPr>
      <w:b/>
      <w:bCs/>
      <w:sz w:val="36"/>
      <w:szCs w:val="36"/>
    </w:rPr>
  </w:style>
  <w:style w:type="paragraph" w:styleId="3">
    <w:name w:val="heading 3"/>
    <w:basedOn w:val="a"/>
    <w:next w:val="a"/>
    <w:link w:val="30"/>
    <w:unhideWhenUsed/>
    <w:qFormat/>
    <w:locked/>
    <w:rsid w:val="00AF51B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sid w:val="00AF51B0"/>
    <w:rPr>
      <w:rFonts w:cs="Times New Roman"/>
      <w:vertAlign w:val="superscript"/>
    </w:rPr>
  </w:style>
  <w:style w:type="character" w:styleId="a4">
    <w:name w:val="Hyperlink"/>
    <w:basedOn w:val="a0"/>
    <w:unhideWhenUsed/>
    <w:rsid w:val="00AF51B0"/>
    <w:rPr>
      <w:color w:val="0000FF"/>
      <w:u w:val="single"/>
    </w:rPr>
  </w:style>
  <w:style w:type="character" w:styleId="a5">
    <w:name w:val="page number"/>
    <w:uiPriority w:val="99"/>
    <w:rsid w:val="00AF51B0"/>
    <w:rPr>
      <w:rFonts w:cs="Times New Roman"/>
    </w:rPr>
  </w:style>
  <w:style w:type="character" w:styleId="a6">
    <w:name w:val="Strong"/>
    <w:basedOn w:val="a0"/>
    <w:uiPriority w:val="22"/>
    <w:qFormat/>
    <w:locked/>
    <w:rsid w:val="00AF51B0"/>
    <w:rPr>
      <w:b/>
      <w:bCs/>
    </w:rPr>
  </w:style>
  <w:style w:type="paragraph" w:styleId="a7">
    <w:name w:val="Balloon Text"/>
    <w:basedOn w:val="a"/>
    <w:link w:val="a8"/>
    <w:uiPriority w:val="99"/>
    <w:semiHidden/>
    <w:unhideWhenUsed/>
    <w:rsid w:val="00AF51B0"/>
    <w:pPr>
      <w:spacing w:after="0"/>
    </w:pPr>
    <w:rPr>
      <w:rFonts w:ascii="Tahoma" w:hAnsi="Tahoma" w:cs="Tahoma"/>
      <w:sz w:val="16"/>
      <w:szCs w:val="16"/>
    </w:rPr>
  </w:style>
  <w:style w:type="paragraph" w:styleId="21">
    <w:name w:val="Body Text 2"/>
    <w:basedOn w:val="a"/>
    <w:link w:val="22"/>
    <w:uiPriority w:val="99"/>
    <w:semiHidden/>
    <w:unhideWhenUsed/>
    <w:rsid w:val="00AF51B0"/>
    <w:pPr>
      <w:spacing w:after="120" w:line="480" w:lineRule="auto"/>
    </w:pPr>
  </w:style>
  <w:style w:type="paragraph" w:styleId="a9">
    <w:name w:val="footnote text"/>
    <w:basedOn w:val="a"/>
    <w:link w:val="aa"/>
    <w:rsid w:val="00AF51B0"/>
    <w:rPr>
      <w:sz w:val="20"/>
      <w:szCs w:val="20"/>
    </w:rPr>
  </w:style>
  <w:style w:type="paragraph" w:styleId="ab">
    <w:name w:val="header"/>
    <w:basedOn w:val="a"/>
    <w:link w:val="ac"/>
    <w:uiPriority w:val="99"/>
    <w:unhideWhenUsed/>
    <w:rsid w:val="00AF51B0"/>
    <w:pPr>
      <w:tabs>
        <w:tab w:val="center" w:pos="4677"/>
        <w:tab w:val="right" w:pos="9355"/>
      </w:tabs>
      <w:spacing w:after="0"/>
    </w:pPr>
  </w:style>
  <w:style w:type="paragraph" w:styleId="ad">
    <w:name w:val="Body Text"/>
    <w:basedOn w:val="a"/>
    <w:link w:val="ae"/>
    <w:rsid w:val="00AF51B0"/>
    <w:pPr>
      <w:spacing w:after="120"/>
    </w:pPr>
  </w:style>
  <w:style w:type="paragraph" w:styleId="af">
    <w:name w:val="Body Text Indent"/>
    <w:basedOn w:val="a"/>
    <w:link w:val="af0"/>
    <w:uiPriority w:val="99"/>
    <w:rsid w:val="00AF51B0"/>
    <w:pPr>
      <w:widowControl w:val="0"/>
      <w:shd w:val="clear" w:color="auto" w:fill="FFFFFF"/>
      <w:spacing w:after="120"/>
      <w:ind w:left="283" w:firstLine="709"/>
    </w:pPr>
    <w:rPr>
      <w:sz w:val="22"/>
      <w:szCs w:val="22"/>
    </w:rPr>
  </w:style>
  <w:style w:type="paragraph" w:styleId="af1">
    <w:name w:val="footer"/>
    <w:basedOn w:val="a"/>
    <w:link w:val="af2"/>
    <w:uiPriority w:val="99"/>
    <w:rsid w:val="00AF51B0"/>
    <w:pPr>
      <w:tabs>
        <w:tab w:val="center" w:pos="4677"/>
        <w:tab w:val="right" w:pos="9355"/>
      </w:tabs>
    </w:pPr>
  </w:style>
  <w:style w:type="paragraph" w:styleId="31">
    <w:name w:val="Body Text 3"/>
    <w:basedOn w:val="a"/>
    <w:link w:val="32"/>
    <w:uiPriority w:val="99"/>
    <w:semiHidden/>
    <w:unhideWhenUsed/>
    <w:rsid w:val="00AF51B0"/>
    <w:pPr>
      <w:spacing w:after="120"/>
    </w:pPr>
    <w:rPr>
      <w:sz w:val="16"/>
      <w:szCs w:val="16"/>
    </w:rPr>
  </w:style>
  <w:style w:type="paragraph" w:customStyle="1" w:styleId="ConsPlusNormal">
    <w:name w:val="ConsPlusNormal"/>
    <w:link w:val="ConsPlusNormal0"/>
    <w:rsid w:val="00AF51B0"/>
    <w:pPr>
      <w:widowControl w:val="0"/>
      <w:autoSpaceDE w:val="0"/>
      <w:autoSpaceDN w:val="0"/>
      <w:adjustRightInd w:val="0"/>
      <w:ind w:firstLine="720"/>
    </w:pPr>
    <w:rPr>
      <w:rFonts w:ascii="Arial" w:eastAsia="Times New Roman" w:hAnsi="Arial" w:cs="Arial"/>
    </w:rPr>
  </w:style>
  <w:style w:type="character" w:customStyle="1" w:styleId="af2">
    <w:name w:val="Нижний колонтитул Знак"/>
    <w:link w:val="af1"/>
    <w:uiPriority w:val="99"/>
    <w:locked/>
    <w:rsid w:val="00AF51B0"/>
    <w:rPr>
      <w:rFonts w:ascii="Times New Roman" w:hAnsi="Times New Roman" w:cs="Times New Roman"/>
      <w:sz w:val="24"/>
      <w:szCs w:val="24"/>
    </w:rPr>
  </w:style>
  <w:style w:type="character" w:customStyle="1" w:styleId="aa">
    <w:name w:val="Текст сноски Знак"/>
    <w:link w:val="a9"/>
    <w:locked/>
    <w:rsid w:val="00AF51B0"/>
    <w:rPr>
      <w:rFonts w:ascii="Times New Roman" w:hAnsi="Times New Roman" w:cs="Times New Roman"/>
      <w:sz w:val="20"/>
      <w:szCs w:val="20"/>
      <w:lang w:eastAsia="ru-RU"/>
    </w:rPr>
  </w:style>
  <w:style w:type="character" w:customStyle="1" w:styleId="ae">
    <w:name w:val="Основной текст Знак"/>
    <w:link w:val="ad"/>
    <w:locked/>
    <w:rsid w:val="00AF51B0"/>
    <w:rPr>
      <w:rFonts w:ascii="Times New Roman" w:hAnsi="Times New Roman" w:cs="Times New Roman"/>
      <w:sz w:val="24"/>
      <w:szCs w:val="24"/>
    </w:rPr>
  </w:style>
  <w:style w:type="paragraph" w:customStyle="1" w:styleId="ConsPlusCell">
    <w:name w:val="ConsPlusCell"/>
    <w:uiPriority w:val="99"/>
    <w:rsid w:val="00AF51B0"/>
    <w:pPr>
      <w:widowControl w:val="0"/>
      <w:autoSpaceDE w:val="0"/>
      <w:autoSpaceDN w:val="0"/>
      <w:adjustRightInd w:val="0"/>
    </w:pPr>
    <w:rPr>
      <w:rFonts w:ascii="Arial" w:eastAsia="Times New Roman" w:hAnsi="Arial" w:cs="Arial"/>
    </w:rPr>
  </w:style>
  <w:style w:type="paragraph" w:styleId="af3">
    <w:name w:val="No Spacing"/>
    <w:link w:val="af4"/>
    <w:uiPriority w:val="1"/>
    <w:qFormat/>
    <w:rsid w:val="00AF51B0"/>
    <w:pPr>
      <w:jc w:val="both"/>
    </w:pPr>
    <w:rPr>
      <w:rFonts w:ascii="Times New Roman" w:eastAsia="Times New Roman" w:hAnsi="Times New Roman"/>
      <w:sz w:val="24"/>
      <w:szCs w:val="24"/>
    </w:rPr>
  </w:style>
  <w:style w:type="character" w:customStyle="1" w:styleId="af0">
    <w:name w:val="Основной текст с отступом Знак"/>
    <w:link w:val="af"/>
    <w:uiPriority w:val="99"/>
    <w:locked/>
    <w:rsid w:val="00AF51B0"/>
    <w:rPr>
      <w:rFonts w:ascii="Times New Roman" w:hAnsi="Times New Roman" w:cs="Times New Roman"/>
      <w:shd w:val="clear" w:color="auto" w:fill="FFFFFF"/>
      <w:lang w:eastAsia="ru-RU"/>
    </w:rPr>
  </w:style>
  <w:style w:type="character" w:customStyle="1" w:styleId="blk3">
    <w:name w:val="blk3"/>
    <w:rsid w:val="00AF51B0"/>
  </w:style>
  <w:style w:type="character" w:customStyle="1" w:styleId="22">
    <w:name w:val="Основной текст 2 Знак"/>
    <w:link w:val="21"/>
    <w:uiPriority w:val="99"/>
    <w:semiHidden/>
    <w:rsid w:val="00AF51B0"/>
    <w:rPr>
      <w:rFonts w:ascii="Times New Roman" w:eastAsia="Times New Roman" w:hAnsi="Times New Roman"/>
      <w:sz w:val="24"/>
      <w:szCs w:val="24"/>
    </w:rPr>
  </w:style>
  <w:style w:type="paragraph" w:customStyle="1" w:styleId="headertext">
    <w:name w:val="headertext"/>
    <w:basedOn w:val="a"/>
    <w:rsid w:val="00AF51B0"/>
    <w:pPr>
      <w:spacing w:before="100" w:beforeAutospacing="1" w:after="100" w:afterAutospacing="1"/>
      <w:jc w:val="left"/>
    </w:pPr>
  </w:style>
  <w:style w:type="paragraph" w:customStyle="1" w:styleId="p2">
    <w:name w:val="p2"/>
    <w:basedOn w:val="a"/>
    <w:rsid w:val="00AF51B0"/>
    <w:pPr>
      <w:spacing w:before="100" w:beforeAutospacing="1" w:after="100" w:afterAutospacing="1"/>
      <w:jc w:val="left"/>
    </w:pPr>
  </w:style>
  <w:style w:type="character" w:customStyle="1" w:styleId="s2">
    <w:name w:val="s2"/>
    <w:rsid w:val="00AF51B0"/>
  </w:style>
  <w:style w:type="paragraph" w:customStyle="1" w:styleId="p3">
    <w:name w:val="p3"/>
    <w:basedOn w:val="a"/>
    <w:rsid w:val="00AF51B0"/>
    <w:pPr>
      <w:spacing w:before="100" w:beforeAutospacing="1" w:after="100" w:afterAutospacing="1"/>
      <w:jc w:val="left"/>
    </w:pPr>
  </w:style>
  <w:style w:type="paragraph" w:customStyle="1" w:styleId="Standard">
    <w:name w:val="Standard"/>
    <w:rsid w:val="00AF51B0"/>
    <w:pPr>
      <w:widowControl w:val="0"/>
      <w:suppressAutoHyphens/>
      <w:autoSpaceDN w:val="0"/>
    </w:pPr>
    <w:rPr>
      <w:rFonts w:ascii="Times New Roman" w:eastAsia="Andale Sans UI" w:hAnsi="Times New Roman" w:cs="Tahoma"/>
      <w:kern w:val="3"/>
      <w:sz w:val="24"/>
      <w:szCs w:val="24"/>
      <w:lang w:val="en-US" w:eastAsia="en-US" w:bidi="en-US"/>
    </w:rPr>
  </w:style>
  <w:style w:type="paragraph" w:customStyle="1" w:styleId="33">
    <w:name w:val="Обычный3"/>
    <w:rsid w:val="00AF51B0"/>
    <w:pPr>
      <w:widowControl w:val="0"/>
      <w:spacing w:line="300" w:lineRule="auto"/>
      <w:ind w:firstLine="720"/>
      <w:jc w:val="both"/>
    </w:pPr>
    <w:rPr>
      <w:rFonts w:ascii="Times New Roman" w:eastAsia="Times New Roman" w:hAnsi="Times New Roman"/>
      <w:sz w:val="24"/>
      <w:szCs w:val="24"/>
    </w:rPr>
  </w:style>
  <w:style w:type="character" w:customStyle="1" w:styleId="20">
    <w:name w:val="Заголовок 2 Знак"/>
    <w:basedOn w:val="a0"/>
    <w:link w:val="2"/>
    <w:uiPriority w:val="9"/>
    <w:rsid w:val="00AF51B0"/>
    <w:rPr>
      <w:rFonts w:ascii="Times New Roman" w:eastAsia="Times New Roman" w:hAnsi="Times New Roman"/>
      <w:b/>
      <w:bCs/>
      <w:sz w:val="36"/>
      <w:szCs w:val="36"/>
    </w:rPr>
  </w:style>
  <w:style w:type="character" w:customStyle="1" w:styleId="ac">
    <w:name w:val="Верхний колонтитул Знак"/>
    <w:basedOn w:val="a0"/>
    <w:link w:val="ab"/>
    <w:uiPriority w:val="99"/>
    <w:rsid w:val="00AF51B0"/>
    <w:rPr>
      <w:rFonts w:ascii="Times New Roman" w:eastAsia="Times New Roman" w:hAnsi="Times New Roman"/>
      <w:sz w:val="24"/>
      <w:szCs w:val="24"/>
    </w:rPr>
  </w:style>
  <w:style w:type="character" w:customStyle="1" w:styleId="a8">
    <w:name w:val="Текст выноски Знак"/>
    <w:basedOn w:val="a0"/>
    <w:link w:val="a7"/>
    <w:uiPriority w:val="99"/>
    <w:semiHidden/>
    <w:rsid w:val="00AF51B0"/>
    <w:rPr>
      <w:rFonts w:ascii="Tahoma" w:eastAsia="Times New Roman" w:hAnsi="Tahoma" w:cs="Tahoma"/>
      <w:sz w:val="16"/>
      <w:szCs w:val="16"/>
    </w:rPr>
  </w:style>
  <w:style w:type="character" w:customStyle="1" w:styleId="10">
    <w:name w:val="Заголовок 1 Знак"/>
    <w:basedOn w:val="a0"/>
    <w:link w:val="1"/>
    <w:rsid w:val="00AF51B0"/>
    <w:rPr>
      <w:rFonts w:asciiTheme="majorHAnsi" w:eastAsiaTheme="majorEastAsia" w:hAnsiTheme="majorHAnsi" w:cstheme="majorBidi"/>
      <w:b/>
      <w:bCs/>
      <w:color w:val="365F91" w:themeColor="accent1" w:themeShade="BF"/>
      <w:sz w:val="28"/>
      <w:szCs w:val="28"/>
    </w:rPr>
  </w:style>
  <w:style w:type="character" w:customStyle="1" w:styleId="32">
    <w:name w:val="Основной текст 3 Знак"/>
    <w:basedOn w:val="a0"/>
    <w:link w:val="31"/>
    <w:uiPriority w:val="99"/>
    <w:semiHidden/>
    <w:rsid w:val="00AF51B0"/>
    <w:rPr>
      <w:rFonts w:ascii="Times New Roman" w:eastAsia="Times New Roman" w:hAnsi="Times New Roman"/>
      <w:sz w:val="16"/>
      <w:szCs w:val="16"/>
    </w:rPr>
  </w:style>
  <w:style w:type="paragraph" w:customStyle="1" w:styleId="Style11">
    <w:name w:val="Style11"/>
    <w:basedOn w:val="a"/>
    <w:rsid w:val="00AF51B0"/>
    <w:pPr>
      <w:widowControl w:val="0"/>
      <w:suppressAutoHyphens/>
      <w:autoSpaceDE w:val="0"/>
      <w:spacing w:after="0" w:line="254" w:lineRule="exact"/>
    </w:pPr>
    <w:rPr>
      <w:lang w:eastAsia="ar-SA"/>
    </w:rPr>
  </w:style>
  <w:style w:type="character" w:customStyle="1" w:styleId="b-message-headfield-value">
    <w:name w:val="b-message-head__field-value"/>
    <w:basedOn w:val="a0"/>
    <w:rsid w:val="00AF51B0"/>
  </w:style>
  <w:style w:type="character" w:customStyle="1" w:styleId="af4">
    <w:name w:val="Без интервала Знак"/>
    <w:link w:val="af3"/>
    <w:uiPriority w:val="1"/>
    <w:locked/>
    <w:rsid w:val="00AF51B0"/>
    <w:rPr>
      <w:rFonts w:ascii="Times New Roman" w:eastAsia="Times New Roman" w:hAnsi="Times New Roman"/>
      <w:sz w:val="24"/>
      <w:szCs w:val="24"/>
    </w:rPr>
  </w:style>
  <w:style w:type="character" w:customStyle="1" w:styleId="copytarget">
    <w:name w:val="copy_target"/>
    <w:basedOn w:val="a0"/>
    <w:rsid w:val="00AF51B0"/>
  </w:style>
  <w:style w:type="character" w:customStyle="1" w:styleId="ConsPlusNormal0">
    <w:name w:val="ConsPlusNormal Знак"/>
    <w:link w:val="ConsPlusNormal"/>
    <w:locked/>
    <w:rsid w:val="00AF51B0"/>
    <w:rPr>
      <w:rFonts w:ascii="Arial" w:eastAsia="Times New Roman" w:hAnsi="Arial" w:cs="Arial"/>
    </w:rPr>
  </w:style>
  <w:style w:type="paragraph" w:styleId="af5">
    <w:name w:val="List Paragraph"/>
    <w:basedOn w:val="a"/>
    <w:uiPriority w:val="34"/>
    <w:qFormat/>
    <w:rsid w:val="00AF51B0"/>
    <w:pPr>
      <w:spacing w:after="0"/>
      <w:ind w:left="708"/>
    </w:pPr>
  </w:style>
  <w:style w:type="character" w:customStyle="1" w:styleId="user-accountsubname">
    <w:name w:val="user-account__subname"/>
    <w:basedOn w:val="a0"/>
    <w:rsid w:val="00AF51B0"/>
  </w:style>
  <w:style w:type="character" w:customStyle="1" w:styleId="senderemailiwfmg">
    <w:name w:val="sender_email_iwfmg"/>
    <w:basedOn w:val="a0"/>
    <w:rsid w:val="00AF51B0"/>
  </w:style>
  <w:style w:type="character" w:customStyle="1" w:styleId="30">
    <w:name w:val="Заголовок 3 Знак"/>
    <w:basedOn w:val="a0"/>
    <w:link w:val="3"/>
    <w:rsid w:val="00AF51B0"/>
    <w:rPr>
      <w:rFonts w:asciiTheme="majorHAnsi" w:eastAsiaTheme="majorEastAsia" w:hAnsiTheme="majorHAnsi" w:cstheme="majorBidi"/>
      <w:b/>
      <w:bCs/>
      <w:color w:val="4F81BD" w:themeColor="accent1"/>
      <w:sz w:val="24"/>
      <w:szCs w:val="24"/>
    </w:rPr>
  </w:style>
  <w:style w:type="paragraph" w:customStyle="1" w:styleId="form-value">
    <w:name w:val="form-value"/>
    <w:basedOn w:val="a"/>
    <w:rsid w:val="00AF51B0"/>
    <w:pPr>
      <w:spacing w:before="100" w:beforeAutospacing="1" w:after="100" w:afterAutospacing="1"/>
      <w:jc w:val="left"/>
    </w:pPr>
  </w:style>
  <w:style w:type="character" w:customStyle="1" w:styleId="fw-middle">
    <w:name w:val="fw-middle"/>
    <w:basedOn w:val="a0"/>
    <w:rsid w:val="00AF51B0"/>
  </w:style>
  <w:style w:type="character" w:customStyle="1" w:styleId="wmi-callto">
    <w:name w:val="wmi-callto"/>
    <w:basedOn w:val="a0"/>
    <w:rsid w:val="00AF51B0"/>
  </w:style>
  <w:style w:type="character" w:customStyle="1" w:styleId="company-bold">
    <w:name w:val="company-bold"/>
    <w:basedOn w:val="a0"/>
    <w:rsid w:val="00AF51B0"/>
  </w:style>
  <w:style w:type="character" w:customStyle="1" w:styleId="qshczy">
    <w:name w:val="qshczy"/>
    <w:basedOn w:val="a0"/>
    <w:rsid w:val="00AF51B0"/>
  </w:style>
  <w:style w:type="character" w:customStyle="1" w:styleId="copy-string">
    <w:name w:val="copy-string"/>
    <w:basedOn w:val="a0"/>
    <w:rsid w:val="00AF51B0"/>
  </w:style>
  <w:style w:type="character" w:customStyle="1" w:styleId="senderemail--8sc3y">
    <w:name w:val="sender__email--8sc3y"/>
    <w:basedOn w:val="a0"/>
    <w:rsid w:val="00AF51B0"/>
  </w:style>
  <w:style w:type="paragraph" w:customStyle="1" w:styleId="11">
    <w:name w:val="Абзац списка1"/>
    <w:basedOn w:val="a"/>
    <w:rsid w:val="00146DF7"/>
    <w:pPr>
      <w:spacing w:after="200" w:line="276" w:lineRule="auto"/>
      <w:ind w:left="720"/>
      <w:contextualSpacing/>
      <w:jc w:val="left"/>
    </w:pPr>
    <w:rPr>
      <w:rFonts w:ascii="Calibri" w:hAnsi="Calibri"/>
      <w:sz w:val="22"/>
      <w:szCs w:val="22"/>
      <w:lang w:eastAsia="en-US"/>
    </w:rPr>
  </w:style>
  <w:style w:type="character" w:customStyle="1" w:styleId="12">
    <w:name w:val="Неразрешенное упоминание1"/>
    <w:basedOn w:val="a0"/>
    <w:uiPriority w:val="99"/>
    <w:semiHidden/>
    <w:unhideWhenUsed/>
    <w:rsid w:val="00142AEC"/>
    <w:rPr>
      <w:color w:val="605E5C"/>
      <w:shd w:val="clear" w:color="auto" w:fill="E1DFDD"/>
    </w:rPr>
  </w:style>
  <w:style w:type="character" w:customStyle="1" w:styleId="23">
    <w:name w:val="Неразрешенное упоминание2"/>
    <w:basedOn w:val="a0"/>
    <w:uiPriority w:val="99"/>
    <w:semiHidden/>
    <w:unhideWhenUsed/>
    <w:rsid w:val="00C3023A"/>
    <w:rPr>
      <w:color w:val="605E5C"/>
      <w:shd w:val="clear" w:color="auto" w:fill="E1DFDD"/>
    </w:rPr>
  </w:style>
  <w:style w:type="character" w:customStyle="1" w:styleId="34">
    <w:name w:val="Неразрешенное упоминание3"/>
    <w:basedOn w:val="a0"/>
    <w:uiPriority w:val="99"/>
    <w:semiHidden/>
    <w:unhideWhenUsed/>
    <w:rsid w:val="00761996"/>
    <w:rPr>
      <w:color w:val="605E5C"/>
      <w:shd w:val="clear" w:color="auto" w:fill="E1DFDD"/>
    </w:rPr>
  </w:style>
  <w:style w:type="paragraph" w:customStyle="1" w:styleId="docdata">
    <w:name w:val="docdata"/>
    <w:aliases w:val="docy,v5,2857,bqiaagaaeyqcaaagiaiaaapncgaabfukaaaaaaaaaaaaaaaaaaaaaaaaaaaaaaaaaaaaaaaaaaaaaaaaaaaaaaaaaaaaaaaaaaaaaaaaaaaaaaaaaaaaaaaaaaaaaaaaaaaaaaaaaaaaaaaaaaaaaaaaaaaaaaaaaaaaaaaaaaaaaaaaaaaaaaaaaaaaaaaaaaaaaaaaaaaaaaaaaaaaaaaaaaaaaaaaaaaaaaaa"/>
    <w:basedOn w:val="a"/>
    <w:rsid w:val="00AA02B6"/>
    <w:pPr>
      <w:spacing w:before="100" w:beforeAutospacing="1" w:after="100" w:afterAutospacing="1"/>
      <w:jc w:val="left"/>
    </w:pPr>
  </w:style>
  <w:style w:type="paragraph" w:styleId="af6">
    <w:name w:val="Normal (Web)"/>
    <w:basedOn w:val="a"/>
    <w:uiPriority w:val="99"/>
    <w:unhideWhenUsed/>
    <w:rsid w:val="00AA02B6"/>
    <w:pPr>
      <w:spacing w:before="100" w:beforeAutospacing="1" w:after="100" w:afterAutospacing="1"/>
      <w:jc w:val="left"/>
    </w:pPr>
  </w:style>
  <w:style w:type="character" w:customStyle="1" w:styleId="4">
    <w:name w:val="Неразрешенное упоминание4"/>
    <w:basedOn w:val="a0"/>
    <w:uiPriority w:val="99"/>
    <w:semiHidden/>
    <w:unhideWhenUsed/>
    <w:rsid w:val="00AA02B6"/>
    <w:rPr>
      <w:color w:val="605E5C"/>
      <w:shd w:val="clear" w:color="auto" w:fill="E1DFDD"/>
    </w:rPr>
  </w:style>
  <w:style w:type="paragraph" w:customStyle="1" w:styleId="ConsPlusNonformat">
    <w:name w:val="ConsPlusNonformat"/>
    <w:rsid w:val="00996D05"/>
    <w:pPr>
      <w:autoSpaceDE w:val="0"/>
      <w:autoSpaceDN w:val="0"/>
      <w:adjustRightInd w:val="0"/>
    </w:pPr>
    <w:rPr>
      <w:rFonts w:ascii="Courier New" w:eastAsiaTheme="minorEastAsia" w:hAnsi="Courier New" w:cs="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5395649">
      <w:bodyDiv w:val="1"/>
      <w:marLeft w:val="0"/>
      <w:marRight w:val="0"/>
      <w:marTop w:val="0"/>
      <w:marBottom w:val="0"/>
      <w:divBdr>
        <w:top w:val="none" w:sz="0" w:space="0" w:color="auto"/>
        <w:left w:val="none" w:sz="0" w:space="0" w:color="auto"/>
        <w:bottom w:val="none" w:sz="0" w:space="0" w:color="auto"/>
        <w:right w:val="none" w:sz="0" w:space="0" w:color="auto"/>
      </w:divBdr>
    </w:div>
    <w:div w:id="197162542">
      <w:bodyDiv w:val="1"/>
      <w:marLeft w:val="0"/>
      <w:marRight w:val="0"/>
      <w:marTop w:val="0"/>
      <w:marBottom w:val="0"/>
      <w:divBdr>
        <w:top w:val="none" w:sz="0" w:space="0" w:color="auto"/>
        <w:left w:val="none" w:sz="0" w:space="0" w:color="auto"/>
        <w:bottom w:val="none" w:sz="0" w:space="0" w:color="auto"/>
        <w:right w:val="none" w:sz="0" w:space="0" w:color="auto"/>
      </w:divBdr>
      <w:divsChild>
        <w:div w:id="1118373406">
          <w:marLeft w:val="-225"/>
          <w:marRight w:val="-225"/>
          <w:marTop w:val="0"/>
          <w:marBottom w:val="0"/>
          <w:divBdr>
            <w:top w:val="none" w:sz="0" w:space="0" w:color="auto"/>
            <w:left w:val="none" w:sz="0" w:space="0" w:color="auto"/>
            <w:bottom w:val="none" w:sz="0" w:space="0" w:color="auto"/>
            <w:right w:val="none" w:sz="0" w:space="0" w:color="auto"/>
          </w:divBdr>
          <w:divsChild>
            <w:div w:id="1664163557">
              <w:marLeft w:val="0"/>
              <w:marRight w:val="0"/>
              <w:marTop w:val="0"/>
              <w:marBottom w:val="0"/>
              <w:divBdr>
                <w:top w:val="none" w:sz="0" w:space="0" w:color="auto"/>
                <w:left w:val="none" w:sz="0" w:space="0" w:color="auto"/>
                <w:bottom w:val="none" w:sz="0" w:space="0" w:color="auto"/>
                <w:right w:val="none" w:sz="0" w:space="0" w:color="auto"/>
              </w:divBdr>
            </w:div>
          </w:divsChild>
        </w:div>
        <w:div w:id="811168879">
          <w:marLeft w:val="-225"/>
          <w:marRight w:val="-225"/>
          <w:marTop w:val="0"/>
          <w:marBottom w:val="0"/>
          <w:divBdr>
            <w:top w:val="none" w:sz="0" w:space="0" w:color="auto"/>
            <w:left w:val="none" w:sz="0" w:space="0" w:color="auto"/>
            <w:bottom w:val="none" w:sz="0" w:space="0" w:color="auto"/>
            <w:right w:val="none" w:sz="0" w:space="0" w:color="auto"/>
          </w:divBdr>
          <w:divsChild>
            <w:div w:id="980694998">
              <w:marLeft w:val="0"/>
              <w:marRight w:val="0"/>
              <w:marTop w:val="0"/>
              <w:marBottom w:val="0"/>
              <w:divBdr>
                <w:top w:val="none" w:sz="0" w:space="0" w:color="auto"/>
                <w:left w:val="none" w:sz="0" w:space="0" w:color="auto"/>
                <w:bottom w:val="none" w:sz="0" w:space="0" w:color="auto"/>
                <w:right w:val="none" w:sz="0" w:space="0" w:color="auto"/>
              </w:divBdr>
            </w:div>
          </w:divsChild>
        </w:div>
        <w:div w:id="1575240364">
          <w:marLeft w:val="-225"/>
          <w:marRight w:val="-225"/>
          <w:marTop w:val="0"/>
          <w:marBottom w:val="0"/>
          <w:divBdr>
            <w:top w:val="none" w:sz="0" w:space="0" w:color="auto"/>
            <w:left w:val="none" w:sz="0" w:space="0" w:color="auto"/>
            <w:bottom w:val="none" w:sz="0" w:space="0" w:color="auto"/>
            <w:right w:val="none" w:sz="0" w:space="0" w:color="auto"/>
          </w:divBdr>
          <w:divsChild>
            <w:div w:id="2084719914">
              <w:marLeft w:val="0"/>
              <w:marRight w:val="0"/>
              <w:marTop w:val="0"/>
              <w:marBottom w:val="0"/>
              <w:divBdr>
                <w:top w:val="none" w:sz="0" w:space="0" w:color="auto"/>
                <w:left w:val="none" w:sz="0" w:space="0" w:color="auto"/>
                <w:bottom w:val="none" w:sz="0" w:space="0" w:color="auto"/>
                <w:right w:val="none" w:sz="0" w:space="0" w:color="auto"/>
              </w:divBdr>
            </w:div>
          </w:divsChild>
        </w:div>
        <w:div w:id="2027318217">
          <w:marLeft w:val="-225"/>
          <w:marRight w:val="-225"/>
          <w:marTop w:val="0"/>
          <w:marBottom w:val="0"/>
          <w:divBdr>
            <w:top w:val="none" w:sz="0" w:space="0" w:color="auto"/>
            <w:left w:val="none" w:sz="0" w:space="0" w:color="auto"/>
            <w:bottom w:val="none" w:sz="0" w:space="0" w:color="auto"/>
            <w:right w:val="none" w:sz="0" w:space="0" w:color="auto"/>
          </w:divBdr>
          <w:divsChild>
            <w:div w:id="1419138584">
              <w:marLeft w:val="0"/>
              <w:marRight w:val="0"/>
              <w:marTop w:val="0"/>
              <w:marBottom w:val="0"/>
              <w:divBdr>
                <w:top w:val="none" w:sz="0" w:space="0" w:color="auto"/>
                <w:left w:val="none" w:sz="0" w:space="0" w:color="auto"/>
                <w:bottom w:val="none" w:sz="0" w:space="0" w:color="auto"/>
                <w:right w:val="none" w:sz="0" w:space="0" w:color="auto"/>
              </w:divBdr>
            </w:div>
          </w:divsChild>
        </w:div>
        <w:div w:id="1131240413">
          <w:marLeft w:val="-225"/>
          <w:marRight w:val="-225"/>
          <w:marTop w:val="0"/>
          <w:marBottom w:val="0"/>
          <w:divBdr>
            <w:top w:val="none" w:sz="0" w:space="0" w:color="auto"/>
            <w:left w:val="none" w:sz="0" w:space="0" w:color="auto"/>
            <w:bottom w:val="none" w:sz="0" w:space="0" w:color="auto"/>
            <w:right w:val="none" w:sz="0" w:space="0" w:color="auto"/>
          </w:divBdr>
          <w:divsChild>
            <w:div w:id="441847510">
              <w:marLeft w:val="0"/>
              <w:marRight w:val="0"/>
              <w:marTop w:val="0"/>
              <w:marBottom w:val="0"/>
              <w:divBdr>
                <w:top w:val="none" w:sz="0" w:space="0" w:color="auto"/>
                <w:left w:val="none" w:sz="0" w:space="0" w:color="auto"/>
                <w:bottom w:val="none" w:sz="0" w:space="0" w:color="auto"/>
                <w:right w:val="none" w:sz="0" w:space="0" w:color="auto"/>
              </w:divBdr>
            </w:div>
          </w:divsChild>
        </w:div>
        <w:div w:id="785779930">
          <w:marLeft w:val="-225"/>
          <w:marRight w:val="-225"/>
          <w:marTop w:val="0"/>
          <w:marBottom w:val="0"/>
          <w:divBdr>
            <w:top w:val="none" w:sz="0" w:space="0" w:color="auto"/>
            <w:left w:val="none" w:sz="0" w:space="0" w:color="auto"/>
            <w:bottom w:val="none" w:sz="0" w:space="0" w:color="auto"/>
            <w:right w:val="none" w:sz="0" w:space="0" w:color="auto"/>
          </w:divBdr>
          <w:divsChild>
            <w:div w:id="13532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40814">
      <w:bodyDiv w:val="1"/>
      <w:marLeft w:val="0"/>
      <w:marRight w:val="0"/>
      <w:marTop w:val="0"/>
      <w:marBottom w:val="0"/>
      <w:divBdr>
        <w:top w:val="none" w:sz="0" w:space="0" w:color="auto"/>
        <w:left w:val="none" w:sz="0" w:space="0" w:color="auto"/>
        <w:bottom w:val="none" w:sz="0" w:space="0" w:color="auto"/>
        <w:right w:val="none" w:sz="0" w:space="0" w:color="auto"/>
      </w:divBdr>
    </w:div>
    <w:div w:id="342823456">
      <w:bodyDiv w:val="1"/>
      <w:marLeft w:val="0"/>
      <w:marRight w:val="0"/>
      <w:marTop w:val="0"/>
      <w:marBottom w:val="0"/>
      <w:divBdr>
        <w:top w:val="none" w:sz="0" w:space="0" w:color="auto"/>
        <w:left w:val="none" w:sz="0" w:space="0" w:color="auto"/>
        <w:bottom w:val="none" w:sz="0" w:space="0" w:color="auto"/>
        <w:right w:val="none" w:sz="0" w:space="0" w:color="auto"/>
      </w:divBdr>
    </w:div>
    <w:div w:id="633365660">
      <w:bodyDiv w:val="1"/>
      <w:marLeft w:val="0"/>
      <w:marRight w:val="0"/>
      <w:marTop w:val="0"/>
      <w:marBottom w:val="0"/>
      <w:divBdr>
        <w:top w:val="none" w:sz="0" w:space="0" w:color="auto"/>
        <w:left w:val="none" w:sz="0" w:space="0" w:color="auto"/>
        <w:bottom w:val="none" w:sz="0" w:space="0" w:color="auto"/>
        <w:right w:val="none" w:sz="0" w:space="0" w:color="auto"/>
      </w:divBdr>
      <w:divsChild>
        <w:div w:id="1013919768">
          <w:marLeft w:val="-225"/>
          <w:marRight w:val="-225"/>
          <w:marTop w:val="0"/>
          <w:marBottom w:val="0"/>
          <w:divBdr>
            <w:top w:val="none" w:sz="0" w:space="0" w:color="auto"/>
            <w:left w:val="none" w:sz="0" w:space="0" w:color="auto"/>
            <w:bottom w:val="none" w:sz="0" w:space="0" w:color="auto"/>
            <w:right w:val="none" w:sz="0" w:space="0" w:color="auto"/>
          </w:divBdr>
          <w:divsChild>
            <w:div w:id="1544751623">
              <w:marLeft w:val="0"/>
              <w:marRight w:val="0"/>
              <w:marTop w:val="0"/>
              <w:marBottom w:val="0"/>
              <w:divBdr>
                <w:top w:val="none" w:sz="0" w:space="0" w:color="auto"/>
                <w:left w:val="none" w:sz="0" w:space="0" w:color="auto"/>
                <w:bottom w:val="none" w:sz="0" w:space="0" w:color="auto"/>
                <w:right w:val="none" w:sz="0" w:space="0" w:color="auto"/>
              </w:divBdr>
            </w:div>
          </w:divsChild>
        </w:div>
        <w:div w:id="2063627846">
          <w:marLeft w:val="-225"/>
          <w:marRight w:val="-225"/>
          <w:marTop w:val="0"/>
          <w:marBottom w:val="0"/>
          <w:divBdr>
            <w:top w:val="none" w:sz="0" w:space="0" w:color="auto"/>
            <w:left w:val="none" w:sz="0" w:space="0" w:color="auto"/>
            <w:bottom w:val="none" w:sz="0" w:space="0" w:color="auto"/>
            <w:right w:val="none" w:sz="0" w:space="0" w:color="auto"/>
          </w:divBdr>
          <w:divsChild>
            <w:div w:id="519053097">
              <w:marLeft w:val="0"/>
              <w:marRight w:val="0"/>
              <w:marTop w:val="0"/>
              <w:marBottom w:val="0"/>
              <w:divBdr>
                <w:top w:val="none" w:sz="0" w:space="0" w:color="auto"/>
                <w:left w:val="none" w:sz="0" w:space="0" w:color="auto"/>
                <w:bottom w:val="none" w:sz="0" w:space="0" w:color="auto"/>
                <w:right w:val="none" w:sz="0" w:space="0" w:color="auto"/>
              </w:divBdr>
            </w:div>
          </w:divsChild>
        </w:div>
        <w:div w:id="286664303">
          <w:marLeft w:val="-225"/>
          <w:marRight w:val="-225"/>
          <w:marTop w:val="0"/>
          <w:marBottom w:val="0"/>
          <w:divBdr>
            <w:top w:val="none" w:sz="0" w:space="0" w:color="auto"/>
            <w:left w:val="none" w:sz="0" w:space="0" w:color="auto"/>
            <w:bottom w:val="none" w:sz="0" w:space="0" w:color="auto"/>
            <w:right w:val="none" w:sz="0" w:space="0" w:color="auto"/>
          </w:divBdr>
          <w:divsChild>
            <w:div w:id="434059495">
              <w:marLeft w:val="0"/>
              <w:marRight w:val="0"/>
              <w:marTop w:val="0"/>
              <w:marBottom w:val="0"/>
              <w:divBdr>
                <w:top w:val="none" w:sz="0" w:space="0" w:color="auto"/>
                <w:left w:val="none" w:sz="0" w:space="0" w:color="auto"/>
                <w:bottom w:val="none" w:sz="0" w:space="0" w:color="auto"/>
                <w:right w:val="none" w:sz="0" w:space="0" w:color="auto"/>
              </w:divBdr>
            </w:div>
          </w:divsChild>
        </w:div>
        <w:div w:id="1924558658">
          <w:marLeft w:val="-225"/>
          <w:marRight w:val="-225"/>
          <w:marTop w:val="0"/>
          <w:marBottom w:val="0"/>
          <w:divBdr>
            <w:top w:val="none" w:sz="0" w:space="0" w:color="auto"/>
            <w:left w:val="none" w:sz="0" w:space="0" w:color="auto"/>
            <w:bottom w:val="none" w:sz="0" w:space="0" w:color="auto"/>
            <w:right w:val="none" w:sz="0" w:space="0" w:color="auto"/>
          </w:divBdr>
          <w:divsChild>
            <w:div w:id="1939674870">
              <w:marLeft w:val="0"/>
              <w:marRight w:val="0"/>
              <w:marTop w:val="0"/>
              <w:marBottom w:val="0"/>
              <w:divBdr>
                <w:top w:val="none" w:sz="0" w:space="0" w:color="auto"/>
                <w:left w:val="none" w:sz="0" w:space="0" w:color="auto"/>
                <w:bottom w:val="none" w:sz="0" w:space="0" w:color="auto"/>
                <w:right w:val="none" w:sz="0" w:space="0" w:color="auto"/>
              </w:divBdr>
            </w:div>
          </w:divsChild>
        </w:div>
        <w:div w:id="1389648302">
          <w:marLeft w:val="-225"/>
          <w:marRight w:val="-225"/>
          <w:marTop w:val="0"/>
          <w:marBottom w:val="0"/>
          <w:divBdr>
            <w:top w:val="none" w:sz="0" w:space="0" w:color="auto"/>
            <w:left w:val="none" w:sz="0" w:space="0" w:color="auto"/>
            <w:bottom w:val="none" w:sz="0" w:space="0" w:color="auto"/>
            <w:right w:val="none" w:sz="0" w:space="0" w:color="auto"/>
          </w:divBdr>
          <w:divsChild>
            <w:div w:id="1832212211">
              <w:marLeft w:val="0"/>
              <w:marRight w:val="0"/>
              <w:marTop w:val="0"/>
              <w:marBottom w:val="0"/>
              <w:divBdr>
                <w:top w:val="none" w:sz="0" w:space="0" w:color="auto"/>
                <w:left w:val="none" w:sz="0" w:space="0" w:color="auto"/>
                <w:bottom w:val="none" w:sz="0" w:space="0" w:color="auto"/>
                <w:right w:val="none" w:sz="0" w:space="0" w:color="auto"/>
              </w:divBdr>
            </w:div>
          </w:divsChild>
        </w:div>
        <w:div w:id="1276867626">
          <w:marLeft w:val="-225"/>
          <w:marRight w:val="-225"/>
          <w:marTop w:val="0"/>
          <w:marBottom w:val="0"/>
          <w:divBdr>
            <w:top w:val="none" w:sz="0" w:space="0" w:color="auto"/>
            <w:left w:val="none" w:sz="0" w:space="0" w:color="auto"/>
            <w:bottom w:val="none" w:sz="0" w:space="0" w:color="auto"/>
            <w:right w:val="none" w:sz="0" w:space="0" w:color="auto"/>
          </w:divBdr>
          <w:divsChild>
            <w:div w:id="19715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628560">
      <w:bodyDiv w:val="1"/>
      <w:marLeft w:val="0"/>
      <w:marRight w:val="0"/>
      <w:marTop w:val="0"/>
      <w:marBottom w:val="0"/>
      <w:divBdr>
        <w:top w:val="none" w:sz="0" w:space="0" w:color="auto"/>
        <w:left w:val="none" w:sz="0" w:space="0" w:color="auto"/>
        <w:bottom w:val="none" w:sz="0" w:space="0" w:color="auto"/>
        <w:right w:val="none" w:sz="0" w:space="0" w:color="auto"/>
      </w:divBdr>
      <w:divsChild>
        <w:div w:id="914238805">
          <w:marLeft w:val="-225"/>
          <w:marRight w:val="-225"/>
          <w:marTop w:val="0"/>
          <w:marBottom w:val="0"/>
          <w:divBdr>
            <w:top w:val="none" w:sz="0" w:space="0" w:color="auto"/>
            <w:left w:val="none" w:sz="0" w:space="0" w:color="auto"/>
            <w:bottom w:val="none" w:sz="0" w:space="0" w:color="auto"/>
            <w:right w:val="none" w:sz="0" w:space="0" w:color="auto"/>
          </w:divBdr>
          <w:divsChild>
            <w:div w:id="2011331614">
              <w:marLeft w:val="0"/>
              <w:marRight w:val="0"/>
              <w:marTop w:val="0"/>
              <w:marBottom w:val="0"/>
              <w:divBdr>
                <w:top w:val="none" w:sz="0" w:space="0" w:color="auto"/>
                <w:left w:val="none" w:sz="0" w:space="0" w:color="auto"/>
                <w:bottom w:val="none" w:sz="0" w:space="0" w:color="auto"/>
                <w:right w:val="none" w:sz="0" w:space="0" w:color="auto"/>
              </w:divBdr>
            </w:div>
          </w:divsChild>
        </w:div>
        <w:div w:id="1550267172">
          <w:marLeft w:val="-225"/>
          <w:marRight w:val="-225"/>
          <w:marTop w:val="0"/>
          <w:marBottom w:val="0"/>
          <w:divBdr>
            <w:top w:val="none" w:sz="0" w:space="0" w:color="auto"/>
            <w:left w:val="none" w:sz="0" w:space="0" w:color="auto"/>
            <w:bottom w:val="none" w:sz="0" w:space="0" w:color="auto"/>
            <w:right w:val="none" w:sz="0" w:space="0" w:color="auto"/>
          </w:divBdr>
          <w:divsChild>
            <w:div w:id="621612393">
              <w:marLeft w:val="0"/>
              <w:marRight w:val="0"/>
              <w:marTop w:val="0"/>
              <w:marBottom w:val="0"/>
              <w:divBdr>
                <w:top w:val="none" w:sz="0" w:space="0" w:color="auto"/>
                <w:left w:val="none" w:sz="0" w:space="0" w:color="auto"/>
                <w:bottom w:val="none" w:sz="0" w:space="0" w:color="auto"/>
                <w:right w:val="none" w:sz="0" w:space="0" w:color="auto"/>
              </w:divBdr>
            </w:div>
            <w:div w:id="1988702040">
              <w:marLeft w:val="0"/>
              <w:marRight w:val="0"/>
              <w:marTop w:val="0"/>
              <w:marBottom w:val="0"/>
              <w:divBdr>
                <w:top w:val="none" w:sz="0" w:space="0" w:color="auto"/>
                <w:left w:val="none" w:sz="0" w:space="0" w:color="auto"/>
                <w:bottom w:val="none" w:sz="0" w:space="0" w:color="auto"/>
                <w:right w:val="none" w:sz="0" w:space="0" w:color="auto"/>
              </w:divBdr>
            </w:div>
          </w:divsChild>
        </w:div>
        <w:div w:id="1044869280">
          <w:marLeft w:val="-225"/>
          <w:marRight w:val="-225"/>
          <w:marTop w:val="0"/>
          <w:marBottom w:val="0"/>
          <w:divBdr>
            <w:top w:val="none" w:sz="0" w:space="0" w:color="auto"/>
            <w:left w:val="none" w:sz="0" w:space="0" w:color="auto"/>
            <w:bottom w:val="none" w:sz="0" w:space="0" w:color="auto"/>
            <w:right w:val="none" w:sz="0" w:space="0" w:color="auto"/>
          </w:divBdr>
          <w:divsChild>
            <w:div w:id="1910068384">
              <w:marLeft w:val="0"/>
              <w:marRight w:val="0"/>
              <w:marTop w:val="0"/>
              <w:marBottom w:val="0"/>
              <w:divBdr>
                <w:top w:val="none" w:sz="0" w:space="0" w:color="auto"/>
                <w:left w:val="none" w:sz="0" w:space="0" w:color="auto"/>
                <w:bottom w:val="none" w:sz="0" w:space="0" w:color="auto"/>
                <w:right w:val="none" w:sz="0" w:space="0" w:color="auto"/>
              </w:divBdr>
            </w:div>
            <w:div w:id="291912146">
              <w:marLeft w:val="0"/>
              <w:marRight w:val="0"/>
              <w:marTop w:val="0"/>
              <w:marBottom w:val="0"/>
              <w:divBdr>
                <w:top w:val="none" w:sz="0" w:space="0" w:color="auto"/>
                <w:left w:val="none" w:sz="0" w:space="0" w:color="auto"/>
                <w:bottom w:val="none" w:sz="0" w:space="0" w:color="auto"/>
                <w:right w:val="none" w:sz="0" w:space="0" w:color="auto"/>
              </w:divBdr>
            </w:div>
          </w:divsChild>
        </w:div>
        <w:div w:id="476797829">
          <w:marLeft w:val="-225"/>
          <w:marRight w:val="-225"/>
          <w:marTop w:val="0"/>
          <w:marBottom w:val="0"/>
          <w:divBdr>
            <w:top w:val="none" w:sz="0" w:space="0" w:color="auto"/>
            <w:left w:val="none" w:sz="0" w:space="0" w:color="auto"/>
            <w:bottom w:val="none" w:sz="0" w:space="0" w:color="auto"/>
            <w:right w:val="none" w:sz="0" w:space="0" w:color="auto"/>
          </w:divBdr>
          <w:divsChild>
            <w:div w:id="1197237883">
              <w:marLeft w:val="0"/>
              <w:marRight w:val="0"/>
              <w:marTop w:val="0"/>
              <w:marBottom w:val="0"/>
              <w:divBdr>
                <w:top w:val="none" w:sz="0" w:space="0" w:color="auto"/>
                <w:left w:val="none" w:sz="0" w:space="0" w:color="auto"/>
                <w:bottom w:val="none" w:sz="0" w:space="0" w:color="auto"/>
                <w:right w:val="none" w:sz="0" w:space="0" w:color="auto"/>
              </w:divBdr>
            </w:div>
            <w:div w:id="595677637">
              <w:marLeft w:val="0"/>
              <w:marRight w:val="0"/>
              <w:marTop w:val="0"/>
              <w:marBottom w:val="0"/>
              <w:divBdr>
                <w:top w:val="none" w:sz="0" w:space="0" w:color="auto"/>
                <w:left w:val="none" w:sz="0" w:space="0" w:color="auto"/>
                <w:bottom w:val="none" w:sz="0" w:space="0" w:color="auto"/>
                <w:right w:val="none" w:sz="0" w:space="0" w:color="auto"/>
              </w:divBdr>
            </w:div>
          </w:divsChild>
        </w:div>
        <w:div w:id="1171144018">
          <w:marLeft w:val="-225"/>
          <w:marRight w:val="-225"/>
          <w:marTop w:val="0"/>
          <w:marBottom w:val="0"/>
          <w:divBdr>
            <w:top w:val="none" w:sz="0" w:space="0" w:color="auto"/>
            <w:left w:val="none" w:sz="0" w:space="0" w:color="auto"/>
            <w:bottom w:val="none" w:sz="0" w:space="0" w:color="auto"/>
            <w:right w:val="none" w:sz="0" w:space="0" w:color="auto"/>
          </w:divBdr>
          <w:divsChild>
            <w:div w:id="518084864">
              <w:marLeft w:val="0"/>
              <w:marRight w:val="0"/>
              <w:marTop w:val="0"/>
              <w:marBottom w:val="0"/>
              <w:divBdr>
                <w:top w:val="none" w:sz="0" w:space="0" w:color="auto"/>
                <w:left w:val="none" w:sz="0" w:space="0" w:color="auto"/>
                <w:bottom w:val="none" w:sz="0" w:space="0" w:color="auto"/>
                <w:right w:val="none" w:sz="0" w:space="0" w:color="auto"/>
              </w:divBdr>
            </w:div>
            <w:div w:id="89206792">
              <w:marLeft w:val="0"/>
              <w:marRight w:val="0"/>
              <w:marTop w:val="0"/>
              <w:marBottom w:val="0"/>
              <w:divBdr>
                <w:top w:val="none" w:sz="0" w:space="0" w:color="auto"/>
                <w:left w:val="none" w:sz="0" w:space="0" w:color="auto"/>
                <w:bottom w:val="none" w:sz="0" w:space="0" w:color="auto"/>
                <w:right w:val="none" w:sz="0" w:space="0" w:color="auto"/>
              </w:divBdr>
            </w:div>
          </w:divsChild>
        </w:div>
        <w:div w:id="618224742">
          <w:marLeft w:val="-225"/>
          <w:marRight w:val="-225"/>
          <w:marTop w:val="0"/>
          <w:marBottom w:val="0"/>
          <w:divBdr>
            <w:top w:val="none" w:sz="0" w:space="0" w:color="auto"/>
            <w:left w:val="none" w:sz="0" w:space="0" w:color="auto"/>
            <w:bottom w:val="none" w:sz="0" w:space="0" w:color="auto"/>
            <w:right w:val="none" w:sz="0" w:space="0" w:color="auto"/>
          </w:divBdr>
          <w:divsChild>
            <w:div w:id="196281699">
              <w:marLeft w:val="0"/>
              <w:marRight w:val="0"/>
              <w:marTop w:val="0"/>
              <w:marBottom w:val="0"/>
              <w:divBdr>
                <w:top w:val="none" w:sz="0" w:space="0" w:color="auto"/>
                <w:left w:val="none" w:sz="0" w:space="0" w:color="auto"/>
                <w:bottom w:val="none" w:sz="0" w:space="0" w:color="auto"/>
                <w:right w:val="none" w:sz="0" w:space="0" w:color="auto"/>
              </w:divBdr>
            </w:div>
          </w:divsChild>
        </w:div>
        <w:div w:id="1396319103">
          <w:marLeft w:val="-225"/>
          <w:marRight w:val="-225"/>
          <w:marTop w:val="0"/>
          <w:marBottom w:val="0"/>
          <w:divBdr>
            <w:top w:val="none" w:sz="0" w:space="0" w:color="auto"/>
            <w:left w:val="none" w:sz="0" w:space="0" w:color="auto"/>
            <w:bottom w:val="none" w:sz="0" w:space="0" w:color="auto"/>
            <w:right w:val="none" w:sz="0" w:space="0" w:color="auto"/>
          </w:divBdr>
          <w:divsChild>
            <w:div w:id="1615482813">
              <w:marLeft w:val="0"/>
              <w:marRight w:val="0"/>
              <w:marTop w:val="0"/>
              <w:marBottom w:val="0"/>
              <w:divBdr>
                <w:top w:val="none" w:sz="0" w:space="0" w:color="auto"/>
                <w:left w:val="none" w:sz="0" w:space="0" w:color="auto"/>
                <w:bottom w:val="none" w:sz="0" w:space="0" w:color="auto"/>
                <w:right w:val="none" w:sz="0" w:space="0" w:color="auto"/>
              </w:divBdr>
            </w:div>
            <w:div w:id="811750882">
              <w:marLeft w:val="0"/>
              <w:marRight w:val="0"/>
              <w:marTop w:val="0"/>
              <w:marBottom w:val="0"/>
              <w:divBdr>
                <w:top w:val="none" w:sz="0" w:space="0" w:color="auto"/>
                <w:left w:val="none" w:sz="0" w:space="0" w:color="auto"/>
                <w:bottom w:val="none" w:sz="0" w:space="0" w:color="auto"/>
                <w:right w:val="none" w:sz="0" w:space="0" w:color="auto"/>
              </w:divBdr>
            </w:div>
          </w:divsChild>
        </w:div>
        <w:div w:id="998314643">
          <w:marLeft w:val="-225"/>
          <w:marRight w:val="-225"/>
          <w:marTop w:val="0"/>
          <w:marBottom w:val="0"/>
          <w:divBdr>
            <w:top w:val="none" w:sz="0" w:space="0" w:color="auto"/>
            <w:left w:val="none" w:sz="0" w:space="0" w:color="auto"/>
            <w:bottom w:val="none" w:sz="0" w:space="0" w:color="auto"/>
            <w:right w:val="none" w:sz="0" w:space="0" w:color="auto"/>
          </w:divBdr>
          <w:divsChild>
            <w:div w:id="1192064373">
              <w:marLeft w:val="0"/>
              <w:marRight w:val="0"/>
              <w:marTop w:val="0"/>
              <w:marBottom w:val="0"/>
              <w:divBdr>
                <w:top w:val="none" w:sz="0" w:space="0" w:color="auto"/>
                <w:left w:val="none" w:sz="0" w:space="0" w:color="auto"/>
                <w:bottom w:val="none" w:sz="0" w:space="0" w:color="auto"/>
                <w:right w:val="none" w:sz="0" w:space="0" w:color="auto"/>
              </w:divBdr>
            </w:div>
          </w:divsChild>
        </w:div>
        <w:div w:id="1346832932">
          <w:marLeft w:val="-225"/>
          <w:marRight w:val="-225"/>
          <w:marTop w:val="0"/>
          <w:marBottom w:val="0"/>
          <w:divBdr>
            <w:top w:val="none" w:sz="0" w:space="0" w:color="auto"/>
            <w:left w:val="none" w:sz="0" w:space="0" w:color="auto"/>
            <w:bottom w:val="none" w:sz="0" w:space="0" w:color="auto"/>
            <w:right w:val="none" w:sz="0" w:space="0" w:color="auto"/>
          </w:divBdr>
          <w:divsChild>
            <w:div w:id="386149832">
              <w:marLeft w:val="0"/>
              <w:marRight w:val="0"/>
              <w:marTop w:val="0"/>
              <w:marBottom w:val="0"/>
              <w:divBdr>
                <w:top w:val="none" w:sz="0" w:space="0" w:color="auto"/>
                <w:left w:val="none" w:sz="0" w:space="0" w:color="auto"/>
                <w:bottom w:val="none" w:sz="0" w:space="0" w:color="auto"/>
                <w:right w:val="none" w:sz="0" w:space="0" w:color="auto"/>
              </w:divBdr>
            </w:div>
            <w:div w:id="1590772933">
              <w:marLeft w:val="0"/>
              <w:marRight w:val="0"/>
              <w:marTop w:val="0"/>
              <w:marBottom w:val="0"/>
              <w:divBdr>
                <w:top w:val="none" w:sz="0" w:space="0" w:color="auto"/>
                <w:left w:val="none" w:sz="0" w:space="0" w:color="auto"/>
                <w:bottom w:val="none" w:sz="0" w:space="0" w:color="auto"/>
                <w:right w:val="none" w:sz="0" w:space="0" w:color="auto"/>
              </w:divBdr>
            </w:div>
          </w:divsChild>
        </w:div>
        <w:div w:id="26177130">
          <w:marLeft w:val="0"/>
          <w:marRight w:val="0"/>
          <w:marTop w:val="0"/>
          <w:marBottom w:val="0"/>
          <w:divBdr>
            <w:top w:val="none" w:sz="0" w:space="0" w:color="auto"/>
            <w:left w:val="none" w:sz="0" w:space="0" w:color="auto"/>
            <w:bottom w:val="none" w:sz="0" w:space="0" w:color="auto"/>
            <w:right w:val="none" w:sz="0" w:space="0" w:color="auto"/>
          </w:divBdr>
        </w:div>
        <w:div w:id="556405028">
          <w:marLeft w:val="-225"/>
          <w:marRight w:val="-225"/>
          <w:marTop w:val="0"/>
          <w:marBottom w:val="0"/>
          <w:divBdr>
            <w:top w:val="none" w:sz="0" w:space="0" w:color="auto"/>
            <w:left w:val="none" w:sz="0" w:space="0" w:color="auto"/>
            <w:bottom w:val="none" w:sz="0" w:space="0" w:color="auto"/>
            <w:right w:val="none" w:sz="0" w:space="0" w:color="auto"/>
          </w:divBdr>
          <w:divsChild>
            <w:div w:id="1911844365">
              <w:marLeft w:val="0"/>
              <w:marRight w:val="0"/>
              <w:marTop w:val="0"/>
              <w:marBottom w:val="0"/>
              <w:divBdr>
                <w:top w:val="none" w:sz="0" w:space="0" w:color="auto"/>
                <w:left w:val="none" w:sz="0" w:space="0" w:color="auto"/>
                <w:bottom w:val="none" w:sz="0" w:space="0" w:color="auto"/>
                <w:right w:val="none" w:sz="0" w:space="0" w:color="auto"/>
              </w:divBdr>
            </w:div>
          </w:divsChild>
        </w:div>
        <w:div w:id="828135292">
          <w:marLeft w:val="-225"/>
          <w:marRight w:val="-225"/>
          <w:marTop w:val="0"/>
          <w:marBottom w:val="0"/>
          <w:divBdr>
            <w:top w:val="none" w:sz="0" w:space="0" w:color="auto"/>
            <w:left w:val="none" w:sz="0" w:space="0" w:color="auto"/>
            <w:bottom w:val="none" w:sz="0" w:space="0" w:color="auto"/>
            <w:right w:val="none" w:sz="0" w:space="0" w:color="auto"/>
          </w:divBdr>
          <w:divsChild>
            <w:div w:id="539829071">
              <w:marLeft w:val="0"/>
              <w:marRight w:val="0"/>
              <w:marTop w:val="0"/>
              <w:marBottom w:val="0"/>
              <w:divBdr>
                <w:top w:val="none" w:sz="0" w:space="0" w:color="auto"/>
                <w:left w:val="none" w:sz="0" w:space="0" w:color="auto"/>
                <w:bottom w:val="none" w:sz="0" w:space="0" w:color="auto"/>
                <w:right w:val="none" w:sz="0" w:space="0" w:color="auto"/>
              </w:divBdr>
            </w:div>
            <w:div w:id="524559674">
              <w:marLeft w:val="0"/>
              <w:marRight w:val="0"/>
              <w:marTop w:val="0"/>
              <w:marBottom w:val="0"/>
              <w:divBdr>
                <w:top w:val="none" w:sz="0" w:space="0" w:color="auto"/>
                <w:left w:val="none" w:sz="0" w:space="0" w:color="auto"/>
                <w:bottom w:val="none" w:sz="0" w:space="0" w:color="auto"/>
                <w:right w:val="none" w:sz="0" w:space="0" w:color="auto"/>
              </w:divBdr>
            </w:div>
          </w:divsChild>
        </w:div>
        <w:div w:id="223223815">
          <w:marLeft w:val="-225"/>
          <w:marRight w:val="-225"/>
          <w:marTop w:val="0"/>
          <w:marBottom w:val="0"/>
          <w:divBdr>
            <w:top w:val="none" w:sz="0" w:space="0" w:color="auto"/>
            <w:left w:val="none" w:sz="0" w:space="0" w:color="auto"/>
            <w:bottom w:val="none" w:sz="0" w:space="0" w:color="auto"/>
            <w:right w:val="none" w:sz="0" w:space="0" w:color="auto"/>
          </w:divBdr>
          <w:divsChild>
            <w:div w:id="1259603833">
              <w:marLeft w:val="0"/>
              <w:marRight w:val="0"/>
              <w:marTop w:val="0"/>
              <w:marBottom w:val="0"/>
              <w:divBdr>
                <w:top w:val="none" w:sz="0" w:space="0" w:color="auto"/>
                <w:left w:val="none" w:sz="0" w:space="0" w:color="auto"/>
                <w:bottom w:val="none" w:sz="0" w:space="0" w:color="auto"/>
                <w:right w:val="none" w:sz="0" w:space="0" w:color="auto"/>
              </w:divBdr>
            </w:div>
            <w:div w:id="123458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795163">
      <w:bodyDiv w:val="1"/>
      <w:marLeft w:val="0"/>
      <w:marRight w:val="0"/>
      <w:marTop w:val="0"/>
      <w:marBottom w:val="0"/>
      <w:divBdr>
        <w:top w:val="none" w:sz="0" w:space="0" w:color="auto"/>
        <w:left w:val="none" w:sz="0" w:space="0" w:color="auto"/>
        <w:bottom w:val="none" w:sz="0" w:space="0" w:color="auto"/>
        <w:right w:val="none" w:sz="0" w:space="0" w:color="auto"/>
      </w:divBdr>
      <w:divsChild>
        <w:div w:id="2043749130">
          <w:marLeft w:val="-225"/>
          <w:marRight w:val="-225"/>
          <w:marTop w:val="0"/>
          <w:marBottom w:val="0"/>
          <w:divBdr>
            <w:top w:val="none" w:sz="0" w:space="0" w:color="auto"/>
            <w:left w:val="none" w:sz="0" w:space="0" w:color="auto"/>
            <w:bottom w:val="none" w:sz="0" w:space="0" w:color="auto"/>
            <w:right w:val="none" w:sz="0" w:space="0" w:color="auto"/>
          </w:divBdr>
          <w:divsChild>
            <w:div w:id="280117993">
              <w:marLeft w:val="0"/>
              <w:marRight w:val="0"/>
              <w:marTop w:val="0"/>
              <w:marBottom w:val="0"/>
              <w:divBdr>
                <w:top w:val="none" w:sz="0" w:space="0" w:color="auto"/>
                <w:left w:val="none" w:sz="0" w:space="0" w:color="auto"/>
                <w:bottom w:val="none" w:sz="0" w:space="0" w:color="auto"/>
                <w:right w:val="none" w:sz="0" w:space="0" w:color="auto"/>
              </w:divBdr>
            </w:div>
          </w:divsChild>
        </w:div>
        <w:div w:id="1692220452">
          <w:marLeft w:val="-225"/>
          <w:marRight w:val="-225"/>
          <w:marTop w:val="0"/>
          <w:marBottom w:val="0"/>
          <w:divBdr>
            <w:top w:val="none" w:sz="0" w:space="0" w:color="auto"/>
            <w:left w:val="none" w:sz="0" w:space="0" w:color="auto"/>
            <w:bottom w:val="none" w:sz="0" w:space="0" w:color="auto"/>
            <w:right w:val="none" w:sz="0" w:space="0" w:color="auto"/>
          </w:divBdr>
          <w:divsChild>
            <w:div w:id="925461257">
              <w:marLeft w:val="0"/>
              <w:marRight w:val="0"/>
              <w:marTop w:val="0"/>
              <w:marBottom w:val="0"/>
              <w:divBdr>
                <w:top w:val="none" w:sz="0" w:space="0" w:color="auto"/>
                <w:left w:val="none" w:sz="0" w:space="0" w:color="auto"/>
                <w:bottom w:val="none" w:sz="0" w:space="0" w:color="auto"/>
                <w:right w:val="none" w:sz="0" w:space="0" w:color="auto"/>
              </w:divBdr>
            </w:div>
          </w:divsChild>
        </w:div>
        <w:div w:id="804666682">
          <w:marLeft w:val="-225"/>
          <w:marRight w:val="-225"/>
          <w:marTop w:val="0"/>
          <w:marBottom w:val="0"/>
          <w:divBdr>
            <w:top w:val="none" w:sz="0" w:space="0" w:color="auto"/>
            <w:left w:val="none" w:sz="0" w:space="0" w:color="auto"/>
            <w:bottom w:val="none" w:sz="0" w:space="0" w:color="auto"/>
            <w:right w:val="none" w:sz="0" w:space="0" w:color="auto"/>
          </w:divBdr>
          <w:divsChild>
            <w:div w:id="1478257045">
              <w:marLeft w:val="0"/>
              <w:marRight w:val="0"/>
              <w:marTop w:val="0"/>
              <w:marBottom w:val="0"/>
              <w:divBdr>
                <w:top w:val="none" w:sz="0" w:space="0" w:color="auto"/>
                <w:left w:val="none" w:sz="0" w:space="0" w:color="auto"/>
                <w:bottom w:val="none" w:sz="0" w:space="0" w:color="auto"/>
                <w:right w:val="none" w:sz="0" w:space="0" w:color="auto"/>
              </w:divBdr>
            </w:div>
          </w:divsChild>
        </w:div>
        <w:div w:id="1225219855">
          <w:marLeft w:val="-225"/>
          <w:marRight w:val="-225"/>
          <w:marTop w:val="0"/>
          <w:marBottom w:val="0"/>
          <w:divBdr>
            <w:top w:val="none" w:sz="0" w:space="0" w:color="auto"/>
            <w:left w:val="none" w:sz="0" w:space="0" w:color="auto"/>
            <w:bottom w:val="none" w:sz="0" w:space="0" w:color="auto"/>
            <w:right w:val="none" w:sz="0" w:space="0" w:color="auto"/>
          </w:divBdr>
          <w:divsChild>
            <w:div w:id="2105373209">
              <w:marLeft w:val="0"/>
              <w:marRight w:val="0"/>
              <w:marTop w:val="0"/>
              <w:marBottom w:val="0"/>
              <w:divBdr>
                <w:top w:val="none" w:sz="0" w:space="0" w:color="auto"/>
                <w:left w:val="none" w:sz="0" w:space="0" w:color="auto"/>
                <w:bottom w:val="none" w:sz="0" w:space="0" w:color="auto"/>
                <w:right w:val="none" w:sz="0" w:space="0" w:color="auto"/>
              </w:divBdr>
            </w:div>
          </w:divsChild>
        </w:div>
        <w:div w:id="1304390344">
          <w:marLeft w:val="-225"/>
          <w:marRight w:val="-225"/>
          <w:marTop w:val="0"/>
          <w:marBottom w:val="0"/>
          <w:divBdr>
            <w:top w:val="none" w:sz="0" w:space="0" w:color="auto"/>
            <w:left w:val="none" w:sz="0" w:space="0" w:color="auto"/>
            <w:bottom w:val="none" w:sz="0" w:space="0" w:color="auto"/>
            <w:right w:val="none" w:sz="0" w:space="0" w:color="auto"/>
          </w:divBdr>
          <w:divsChild>
            <w:div w:id="167838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409562">
      <w:bodyDiv w:val="1"/>
      <w:marLeft w:val="0"/>
      <w:marRight w:val="0"/>
      <w:marTop w:val="0"/>
      <w:marBottom w:val="0"/>
      <w:divBdr>
        <w:top w:val="none" w:sz="0" w:space="0" w:color="auto"/>
        <w:left w:val="none" w:sz="0" w:space="0" w:color="auto"/>
        <w:bottom w:val="none" w:sz="0" w:space="0" w:color="auto"/>
        <w:right w:val="none" w:sz="0" w:space="0" w:color="auto"/>
      </w:divBdr>
    </w:div>
    <w:div w:id="779686523">
      <w:bodyDiv w:val="1"/>
      <w:marLeft w:val="0"/>
      <w:marRight w:val="0"/>
      <w:marTop w:val="0"/>
      <w:marBottom w:val="0"/>
      <w:divBdr>
        <w:top w:val="none" w:sz="0" w:space="0" w:color="auto"/>
        <w:left w:val="none" w:sz="0" w:space="0" w:color="auto"/>
        <w:bottom w:val="none" w:sz="0" w:space="0" w:color="auto"/>
        <w:right w:val="none" w:sz="0" w:space="0" w:color="auto"/>
      </w:divBdr>
      <w:divsChild>
        <w:div w:id="379212556">
          <w:marLeft w:val="-225"/>
          <w:marRight w:val="-225"/>
          <w:marTop w:val="0"/>
          <w:marBottom w:val="0"/>
          <w:divBdr>
            <w:top w:val="none" w:sz="0" w:space="0" w:color="auto"/>
            <w:left w:val="none" w:sz="0" w:space="0" w:color="auto"/>
            <w:bottom w:val="none" w:sz="0" w:space="0" w:color="auto"/>
            <w:right w:val="none" w:sz="0" w:space="0" w:color="auto"/>
          </w:divBdr>
          <w:divsChild>
            <w:div w:id="1204518674">
              <w:marLeft w:val="0"/>
              <w:marRight w:val="0"/>
              <w:marTop w:val="0"/>
              <w:marBottom w:val="0"/>
              <w:divBdr>
                <w:top w:val="none" w:sz="0" w:space="0" w:color="auto"/>
                <w:left w:val="none" w:sz="0" w:space="0" w:color="auto"/>
                <w:bottom w:val="none" w:sz="0" w:space="0" w:color="auto"/>
                <w:right w:val="none" w:sz="0" w:space="0" w:color="auto"/>
              </w:divBdr>
            </w:div>
          </w:divsChild>
        </w:div>
        <w:div w:id="1327632346">
          <w:marLeft w:val="-225"/>
          <w:marRight w:val="-225"/>
          <w:marTop w:val="0"/>
          <w:marBottom w:val="0"/>
          <w:divBdr>
            <w:top w:val="none" w:sz="0" w:space="0" w:color="auto"/>
            <w:left w:val="none" w:sz="0" w:space="0" w:color="auto"/>
            <w:bottom w:val="none" w:sz="0" w:space="0" w:color="auto"/>
            <w:right w:val="none" w:sz="0" w:space="0" w:color="auto"/>
          </w:divBdr>
          <w:divsChild>
            <w:div w:id="74977282">
              <w:marLeft w:val="0"/>
              <w:marRight w:val="0"/>
              <w:marTop w:val="0"/>
              <w:marBottom w:val="0"/>
              <w:divBdr>
                <w:top w:val="none" w:sz="0" w:space="0" w:color="auto"/>
                <w:left w:val="none" w:sz="0" w:space="0" w:color="auto"/>
                <w:bottom w:val="none" w:sz="0" w:space="0" w:color="auto"/>
                <w:right w:val="none" w:sz="0" w:space="0" w:color="auto"/>
              </w:divBdr>
            </w:div>
            <w:div w:id="713508064">
              <w:marLeft w:val="0"/>
              <w:marRight w:val="0"/>
              <w:marTop w:val="0"/>
              <w:marBottom w:val="0"/>
              <w:divBdr>
                <w:top w:val="none" w:sz="0" w:space="0" w:color="auto"/>
                <w:left w:val="none" w:sz="0" w:space="0" w:color="auto"/>
                <w:bottom w:val="none" w:sz="0" w:space="0" w:color="auto"/>
                <w:right w:val="none" w:sz="0" w:space="0" w:color="auto"/>
              </w:divBdr>
            </w:div>
          </w:divsChild>
        </w:div>
        <w:div w:id="106782162">
          <w:marLeft w:val="-225"/>
          <w:marRight w:val="-225"/>
          <w:marTop w:val="0"/>
          <w:marBottom w:val="0"/>
          <w:divBdr>
            <w:top w:val="none" w:sz="0" w:space="0" w:color="auto"/>
            <w:left w:val="none" w:sz="0" w:space="0" w:color="auto"/>
            <w:bottom w:val="none" w:sz="0" w:space="0" w:color="auto"/>
            <w:right w:val="none" w:sz="0" w:space="0" w:color="auto"/>
          </w:divBdr>
          <w:divsChild>
            <w:div w:id="866673985">
              <w:marLeft w:val="0"/>
              <w:marRight w:val="0"/>
              <w:marTop w:val="0"/>
              <w:marBottom w:val="0"/>
              <w:divBdr>
                <w:top w:val="none" w:sz="0" w:space="0" w:color="auto"/>
                <w:left w:val="none" w:sz="0" w:space="0" w:color="auto"/>
                <w:bottom w:val="none" w:sz="0" w:space="0" w:color="auto"/>
                <w:right w:val="none" w:sz="0" w:space="0" w:color="auto"/>
              </w:divBdr>
            </w:div>
            <w:div w:id="412826381">
              <w:marLeft w:val="0"/>
              <w:marRight w:val="0"/>
              <w:marTop w:val="0"/>
              <w:marBottom w:val="0"/>
              <w:divBdr>
                <w:top w:val="none" w:sz="0" w:space="0" w:color="auto"/>
                <w:left w:val="none" w:sz="0" w:space="0" w:color="auto"/>
                <w:bottom w:val="none" w:sz="0" w:space="0" w:color="auto"/>
                <w:right w:val="none" w:sz="0" w:space="0" w:color="auto"/>
              </w:divBdr>
            </w:div>
          </w:divsChild>
        </w:div>
        <w:div w:id="1894468009">
          <w:marLeft w:val="-225"/>
          <w:marRight w:val="-225"/>
          <w:marTop w:val="0"/>
          <w:marBottom w:val="0"/>
          <w:divBdr>
            <w:top w:val="none" w:sz="0" w:space="0" w:color="auto"/>
            <w:left w:val="none" w:sz="0" w:space="0" w:color="auto"/>
            <w:bottom w:val="none" w:sz="0" w:space="0" w:color="auto"/>
            <w:right w:val="none" w:sz="0" w:space="0" w:color="auto"/>
          </w:divBdr>
          <w:divsChild>
            <w:div w:id="1552617596">
              <w:marLeft w:val="0"/>
              <w:marRight w:val="0"/>
              <w:marTop w:val="0"/>
              <w:marBottom w:val="0"/>
              <w:divBdr>
                <w:top w:val="none" w:sz="0" w:space="0" w:color="auto"/>
                <w:left w:val="none" w:sz="0" w:space="0" w:color="auto"/>
                <w:bottom w:val="none" w:sz="0" w:space="0" w:color="auto"/>
                <w:right w:val="none" w:sz="0" w:space="0" w:color="auto"/>
              </w:divBdr>
            </w:div>
          </w:divsChild>
        </w:div>
        <w:div w:id="2049060988">
          <w:marLeft w:val="-225"/>
          <w:marRight w:val="-225"/>
          <w:marTop w:val="0"/>
          <w:marBottom w:val="0"/>
          <w:divBdr>
            <w:top w:val="none" w:sz="0" w:space="0" w:color="auto"/>
            <w:left w:val="none" w:sz="0" w:space="0" w:color="auto"/>
            <w:bottom w:val="none" w:sz="0" w:space="0" w:color="auto"/>
            <w:right w:val="none" w:sz="0" w:space="0" w:color="auto"/>
          </w:divBdr>
          <w:divsChild>
            <w:div w:id="111485091">
              <w:marLeft w:val="0"/>
              <w:marRight w:val="0"/>
              <w:marTop w:val="0"/>
              <w:marBottom w:val="0"/>
              <w:divBdr>
                <w:top w:val="none" w:sz="0" w:space="0" w:color="auto"/>
                <w:left w:val="none" w:sz="0" w:space="0" w:color="auto"/>
                <w:bottom w:val="none" w:sz="0" w:space="0" w:color="auto"/>
                <w:right w:val="none" w:sz="0" w:space="0" w:color="auto"/>
              </w:divBdr>
            </w:div>
            <w:div w:id="361563056">
              <w:marLeft w:val="0"/>
              <w:marRight w:val="0"/>
              <w:marTop w:val="0"/>
              <w:marBottom w:val="0"/>
              <w:divBdr>
                <w:top w:val="none" w:sz="0" w:space="0" w:color="auto"/>
                <w:left w:val="none" w:sz="0" w:space="0" w:color="auto"/>
                <w:bottom w:val="none" w:sz="0" w:space="0" w:color="auto"/>
                <w:right w:val="none" w:sz="0" w:space="0" w:color="auto"/>
              </w:divBdr>
            </w:div>
          </w:divsChild>
        </w:div>
        <w:div w:id="1744795479">
          <w:marLeft w:val="-225"/>
          <w:marRight w:val="-225"/>
          <w:marTop w:val="0"/>
          <w:marBottom w:val="0"/>
          <w:divBdr>
            <w:top w:val="none" w:sz="0" w:space="0" w:color="auto"/>
            <w:left w:val="none" w:sz="0" w:space="0" w:color="auto"/>
            <w:bottom w:val="none" w:sz="0" w:space="0" w:color="auto"/>
            <w:right w:val="none" w:sz="0" w:space="0" w:color="auto"/>
          </w:divBdr>
          <w:divsChild>
            <w:div w:id="749542812">
              <w:marLeft w:val="0"/>
              <w:marRight w:val="0"/>
              <w:marTop w:val="0"/>
              <w:marBottom w:val="0"/>
              <w:divBdr>
                <w:top w:val="none" w:sz="0" w:space="0" w:color="auto"/>
                <w:left w:val="none" w:sz="0" w:space="0" w:color="auto"/>
                <w:bottom w:val="none" w:sz="0" w:space="0" w:color="auto"/>
                <w:right w:val="none" w:sz="0" w:space="0" w:color="auto"/>
              </w:divBdr>
            </w:div>
          </w:divsChild>
        </w:div>
        <w:div w:id="340398646">
          <w:marLeft w:val="-225"/>
          <w:marRight w:val="-225"/>
          <w:marTop w:val="0"/>
          <w:marBottom w:val="0"/>
          <w:divBdr>
            <w:top w:val="none" w:sz="0" w:space="0" w:color="auto"/>
            <w:left w:val="none" w:sz="0" w:space="0" w:color="auto"/>
            <w:bottom w:val="none" w:sz="0" w:space="0" w:color="auto"/>
            <w:right w:val="none" w:sz="0" w:space="0" w:color="auto"/>
          </w:divBdr>
          <w:divsChild>
            <w:div w:id="1729378431">
              <w:marLeft w:val="0"/>
              <w:marRight w:val="0"/>
              <w:marTop w:val="0"/>
              <w:marBottom w:val="0"/>
              <w:divBdr>
                <w:top w:val="none" w:sz="0" w:space="0" w:color="auto"/>
                <w:left w:val="none" w:sz="0" w:space="0" w:color="auto"/>
                <w:bottom w:val="none" w:sz="0" w:space="0" w:color="auto"/>
                <w:right w:val="none" w:sz="0" w:space="0" w:color="auto"/>
              </w:divBdr>
            </w:div>
            <w:div w:id="2014870567">
              <w:marLeft w:val="0"/>
              <w:marRight w:val="0"/>
              <w:marTop w:val="0"/>
              <w:marBottom w:val="0"/>
              <w:divBdr>
                <w:top w:val="none" w:sz="0" w:space="0" w:color="auto"/>
                <w:left w:val="none" w:sz="0" w:space="0" w:color="auto"/>
                <w:bottom w:val="none" w:sz="0" w:space="0" w:color="auto"/>
                <w:right w:val="none" w:sz="0" w:space="0" w:color="auto"/>
              </w:divBdr>
            </w:div>
          </w:divsChild>
        </w:div>
        <w:div w:id="1251306277">
          <w:marLeft w:val="-225"/>
          <w:marRight w:val="-225"/>
          <w:marTop w:val="0"/>
          <w:marBottom w:val="0"/>
          <w:divBdr>
            <w:top w:val="none" w:sz="0" w:space="0" w:color="auto"/>
            <w:left w:val="none" w:sz="0" w:space="0" w:color="auto"/>
            <w:bottom w:val="none" w:sz="0" w:space="0" w:color="auto"/>
            <w:right w:val="none" w:sz="0" w:space="0" w:color="auto"/>
          </w:divBdr>
          <w:divsChild>
            <w:div w:id="1064259748">
              <w:marLeft w:val="0"/>
              <w:marRight w:val="0"/>
              <w:marTop w:val="0"/>
              <w:marBottom w:val="0"/>
              <w:divBdr>
                <w:top w:val="none" w:sz="0" w:space="0" w:color="auto"/>
                <w:left w:val="none" w:sz="0" w:space="0" w:color="auto"/>
                <w:bottom w:val="none" w:sz="0" w:space="0" w:color="auto"/>
                <w:right w:val="none" w:sz="0" w:space="0" w:color="auto"/>
              </w:divBdr>
            </w:div>
          </w:divsChild>
        </w:div>
        <w:div w:id="1273905399">
          <w:marLeft w:val="-225"/>
          <w:marRight w:val="-225"/>
          <w:marTop w:val="0"/>
          <w:marBottom w:val="0"/>
          <w:divBdr>
            <w:top w:val="none" w:sz="0" w:space="0" w:color="auto"/>
            <w:left w:val="none" w:sz="0" w:space="0" w:color="auto"/>
            <w:bottom w:val="none" w:sz="0" w:space="0" w:color="auto"/>
            <w:right w:val="none" w:sz="0" w:space="0" w:color="auto"/>
          </w:divBdr>
          <w:divsChild>
            <w:div w:id="429354587">
              <w:marLeft w:val="0"/>
              <w:marRight w:val="0"/>
              <w:marTop w:val="0"/>
              <w:marBottom w:val="0"/>
              <w:divBdr>
                <w:top w:val="none" w:sz="0" w:space="0" w:color="auto"/>
                <w:left w:val="none" w:sz="0" w:space="0" w:color="auto"/>
                <w:bottom w:val="none" w:sz="0" w:space="0" w:color="auto"/>
                <w:right w:val="none" w:sz="0" w:space="0" w:color="auto"/>
              </w:divBdr>
            </w:div>
            <w:div w:id="1142579008">
              <w:marLeft w:val="0"/>
              <w:marRight w:val="0"/>
              <w:marTop w:val="0"/>
              <w:marBottom w:val="0"/>
              <w:divBdr>
                <w:top w:val="none" w:sz="0" w:space="0" w:color="auto"/>
                <w:left w:val="none" w:sz="0" w:space="0" w:color="auto"/>
                <w:bottom w:val="none" w:sz="0" w:space="0" w:color="auto"/>
                <w:right w:val="none" w:sz="0" w:space="0" w:color="auto"/>
              </w:divBdr>
            </w:div>
          </w:divsChild>
        </w:div>
        <w:div w:id="1478914371">
          <w:marLeft w:val="0"/>
          <w:marRight w:val="0"/>
          <w:marTop w:val="0"/>
          <w:marBottom w:val="0"/>
          <w:divBdr>
            <w:top w:val="none" w:sz="0" w:space="0" w:color="auto"/>
            <w:left w:val="none" w:sz="0" w:space="0" w:color="auto"/>
            <w:bottom w:val="none" w:sz="0" w:space="0" w:color="auto"/>
            <w:right w:val="none" w:sz="0" w:space="0" w:color="auto"/>
          </w:divBdr>
        </w:div>
        <w:div w:id="53435420">
          <w:marLeft w:val="-225"/>
          <w:marRight w:val="-225"/>
          <w:marTop w:val="0"/>
          <w:marBottom w:val="0"/>
          <w:divBdr>
            <w:top w:val="none" w:sz="0" w:space="0" w:color="auto"/>
            <w:left w:val="none" w:sz="0" w:space="0" w:color="auto"/>
            <w:bottom w:val="none" w:sz="0" w:space="0" w:color="auto"/>
            <w:right w:val="none" w:sz="0" w:space="0" w:color="auto"/>
          </w:divBdr>
          <w:divsChild>
            <w:div w:id="1315178932">
              <w:marLeft w:val="0"/>
              <w:marRight w:val="0"/>
              <w:marTop w:val="0"/>
              <w:marBottom w:val="0"/>
              <w:divBdr>
                <w:top w:val="none" w:sz="0" w:space="0" w:color="auto"/>
                <w:left w:val="none" w:sz="0" w:space="0" w:color="auto"/>
                <w:bottom w:val="none" w:sz="0" w:space="0" w:color="auto"/>
                <w:right w:val="none" w:sz="0" w:space="0" w:color="auto"/>
              </w:divBdr>
            </w:div>
            <w:div w:id="1197891170">
              <w:marLeft w:val="0"/>
              <w:marRight w:val="0"/>
              <w:marTop w:val="0"/>
              <w:marBottom w:val="0"/>
              <w:divBdr>
                <w:top w:val="none" w:sz="0" w:space="0" w:color="auto"/>
                <w:left w:val="none" w:sz="0" w:space="0" w:color="auto"/>
                <w:bottom w:val="none" w:sz="0" w:space="0" w:color="auto"/>
                <w:right w:val="none" w:sz="0" w:space="0" w:color="auto"/>
              </w:divBdr>
            </w:div>
          </w:divsChild>
        </w:div>
        <w:div w:id="191454422">
          <w:marLeft w:val="-225"/>
          <w:marRight w:val="-225"/>
          <w:marTop w:val="0"/>
          <w:marBottom w:val="0"/>
          <w:divBdr>
            <w:top w:val="none" w:sz="0" w:space="0" w:color="auto"/>
            <w:left w:val="none" w:sz="0" w:space="0" w:color="auto"/>
            <w:bottom w:val="none" w:sz="0" w:space="0" w:color="auto"/>
            <w:right w:val="none" w:sz="0" w:space="0" w:color="auto"/>
          </w:divBdr>
          <w:divsChild>
            <w:div w:id="1263799181">
              <w:marLeft w:val="0"/>
              <w:marRight w:val="0"/>
              <w:marTop w:val="0"/>
              <w:marBottom w:val="0"/>
              <w:divBdr>
                <w:top w:val="none" w:sz="0" w:space="0" w:color="auto"/>
                <w:left w:val="none" w:sz="0" w:space="0" w:color="auto"/>
                <w:bottom w:val="none" w:sz="0" w:space="0" w:color="auto"/>
                <w:right w:val="none" w:sz="0" w:space="0" w:color="auto"/>
              </w:divBdr>
            </w:div>
            <w:div w:id="75335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064335">
      <w:bodyDiv w:val="1"/>
      <w:marLeft w:val="0"/>
      <w:marRight w:val="0"/>
      <w:marTop w:val="0"/>
      <w:marBottom w:val="0"/>
      <w:divBdr>
        <w:top w:val="none" w:sz="0" w:space="0" w:color="auto"/>
        <w:left w:val="none" w:sz="0" w:space="0" w:color="auto"/>
        <w:bottom w:val="none" w:sz="0" w:space="0" w:color="auto"/>
        <w:right w:val="none" w:sz="0" w:space="0" w:color="auto"/>
      </w:divBdr>
    </w:div>
    <w:div w:id="810362651">
      <w:bodyDiv w:val="1"/>
      <w:marLeft w:val="0"/>
      <w:marRight w:val="0"/>
      <w:marTop w:val="0"/>
      <w:marBottom w:val="0"/>
      <w:divBdr>
        <w:top w:val="none" w:sz="0" w:space="0" w:color="auto"/>
        <w:left w:val="none" w:sz="0" w:space="0" w:color="auto"/>
        <w:bottom w:val="none" w:sz="0" w:space="0" w:color="auto"/>
        <w:right w:val="none" w:sz="0" w:space="0" w:color="auto"/>
      </w:divBdr>
    </w:div>
    <w:div w:id="1072117625">
      <w:bodyDiv w:val="1"/>
      <w:marLeft w:val="0"/>
      <w:marRight w:val="0"/>
      <w:marTop w:val="0"/>
      <w:marBottom w:val="0"/>
      <w:divBdr>
        <w:top w:val="none" w:sz="0" w:space="0" w:color="auto"/>
        <w:left w:val="none" w:sz="0" w:space="0" w:color="auto"/>
        <w:bottom w:val="none" w:sz="0" w:space="0" w:color="auto"/>
        <w:right w:val="none" w:sz="0" w:space="0" w:color="auto"/>
      </w:divBdr>
    </w:div>
    <w:div w:id="1129471442">
      <w:bodyDiv w:val="1"/>
      <w:marLeft w:val="0"/>
      <w:marRight w:val="0"/>
      <w:marTop w:val="0"/>
      <w:marBottom w:val="0"/>
      <w:divBdr>
        <w:top w:val="none" w:sz="0" w:space="0" w:color="auto"/>
        <w:left w:val="none" w:sz="0" w:space="0" w:color="auto"/>
        <w:bottom w:val="none" w:sz="0" w:space="0" w:color="auto"/>
        <w:right w:val="none" w:sz="0" w:space="0" w:color="auto"/>
      </w:divBdr>
      <w:divsChild>
        <w:div w:id="1254776055">
          <w:marLeft w:val="-225"/>
          <w:marRight w:val="-225"/>
          <w:marTop w:val="0"/>
          <w:marBottom w:val="0"/>
          <w:divBdr>
            <w:top w:val="none" w:sz="0" w:space="0" w:color="auto"/>
            <w:left w:val="none" w:sz="0" w:space="0" w:color="auto"/>
            <w:bottom w:val="none" w:sz="0" w:space="0" w:color="auto"/>
            <w:right w:val="none" w:sz="0" w:space="0" w:color="auto"/>
          </w:divBdr>
          <w:divsChild>
            <w:div w:id="877359447">
              <w:marLeft w:val="0"/>
              <w:marRight w:val="0"/>
              <w:marTop w:val="0"/>
              <w:marBottom w:val="0"/>
              <w:divBdr>
                <w:top w:val="none" w:sz="0" w:space="0" w:color="auto"/>
                <w:left w:val="none" w:sz="0" w:space="0" w:color="auto"/>
                <w:bottom w:val="none" w:sz="0" w:space="0" w:color="auto"/>
                <w:right w:val="none" w:sz="0" w:space="0" w:color="auto"/>
              </w:divBdr>
            </w:div>
          </w:divsChild>
        </w:div>
        <w:div w:id="712073428">
          <w:marLeft w:val="-225"/>
          <w:marRight w:val="-225"/>
          <w:marTop w:val="0"/>
          <w:marBottom w:val="0"/>
          <w:divBdr>
            <w:top w:val="none" w:sz="0" w:space="0" w:color="auto"/>
            <w:left w:val="none" w:sz="0" w:space="0" w:color="auto"/>
            <w:bottom w:val="none" w:sz="0" w:space="0" w:color="auto"/>
            <w:right w:val="none" w:sz="0" w:space="0" w:color="auto"/>
          </w:divBdr>
          <w:divsChild>
            <w:div w:id="496772000">
              <w:marLeft w:val="0"/>
              <w:marRight w:val="0"/>
              <w:marTop w:val="0"/>
              <w:marBottom w:val="0"/>
              <w:divBdr>
                <w:top w:val="none" w:sz="0" w:space="0" w:color="auto"/>
                <w:left w:val="none" w:sz="0" w:space="0" w:color="auto"/>
                <w:bottom w:val="none" w:sz="0" w:space="0" w:color="auto"/>
                <w:right w:val="none" w:sz="0" w:space="0" w:color="auto"/>
              </w:divBdr>
            </w:div>
            <w:div w:id="988480190">
              <w:marLeft w:val="0"/>
              <w:marRight w:val="0"/>
              <w:marTop w:val="0"/>
              <w:marBottom w:val="0"/>
              <w:divBdr>
                <w:top w:val="none" w:sz="0" w:space="0" w:color="auto"/>
                <w:left w:val="none" w:sz="0" w:space="0" w:color="auto"/>
                <w:bottom w:val="none" w:sz="0" w:space="0" w:color="auto"/>
                <w:right w:val="none" w:sz="0" w:space="0" w:color="auto"/>
              </w:divBdr>
            </w:div>
          </w:divsChild>
        </w:div>
        <w:div w:id="298731456">
          <w:marLeft w:val="-225"/>
          <w:marRight w:val="-225"/>
          <w:marTop w:val="0"/>
          <w:marBottom w:val="0"/>
          <w:divBdr>
            <w:top w:val="none" w:sz="0" w:space="0" w:color="auto"/>
            <w:left w:val="none" w:sz="0" w:space="0" w:color="auto"/>
            <w:bottom w:val="none" w:sz="0" w:space="0" w:color="auto"/>
            <w:right w:val="none" w:sz="0" w:space="0" w:color="auto"/>
          </w:divBdr>
          <w:divsChild>
            <w:div w:id="1290165845">
              <w:marLeft w:val="0"/>
              <w:marRight w:val="0"/>
              <w:marTop w:val="0"/>
              <w:marBottom w:val="0"/>
              <w:divBdr>
                <w:top w:val="none" w:sz="0" w:space="0" w:color="auto"/>
                <w:left w:val="none" w:sz="0" w:space="0" w:color="auto"/>
                <w:bottom w:val="none" w:sz="0" w:space="0" w:color="auto"/>
                <w:right w:val="none" w:sz="0" w:space="0" w:color="auto"/>
              </w:divBdr>
            </w:div>
            <w:div w:id="10957117">
              <w:marLeft w:val="0"/>
              <w:marRight w:val="0"/>
              <w:marTop w:val="0"/>
              <w:marBottom w:val="0"/>
              <w:divBdr>
                <w:top w:val="none" w:sz="0" w:space="0" w:color="auto"/>
                <w:left w:val="none" w:sz="0" w:space="0" w:color="auto"/>
                <w:bottom w:val="none" w:sz="0" w:space="0" w:color="auto"/>
                <w:right w:val="none" w:sz="0" w:space="0" w:color="auto"/>
              </w:divBdr>
            </w:div>
          </w:divsChild>
        </w:div>
        <w:div w:id="1504513382">
          <w:marLeft w:val="-225"/>
          <w:marRight w:val="-225"/>
          <w:marTop w:val="0"/>
          <w:marBottom w:val="0"/>
          <w:divBdr>
            <w:top w:val="none" w:sz="0" w:space="0" w:color="auto"/>
            <w:left w:val="none" w:sz="0" w:space="0" w:color="auto"/>
            <w:bottom w:val="none" w:sz="0" w:space="0" w:color="auto"/>
            <w:right w:val="none" w:sz="0" w:space="0" w:color="auto"/>
          </w:divBdr>
          <w:divsChild>
            <w:div w:id="1091314417">
              <w:marLeft w:val="0"/>
              <w:marRight w:val="0"/>
              <w:marTop w:val="0"/>
              <w:marBottom w:val="0"/>
              <w:divBdr>
                <w:top w:val="none" w:sz="0" w:space="0" w:color="auto"/>
                <w:left w:val="none" w:sz="0" w:space="0" w:color="auto"/>
                <w:bottom w:val="none" w:sz="0" w:space="0" w:color="auto"/>
                <w:right w:val="none" w:sz="0" w:space="0" w:color="auto"/>
              </w:divBdr>
            </w:div>
            <w:div w:id="2049865338">
              <w:marLeft w:val="0"/>
              <w:marRight w:val="0"/>
              <w:marTop w:val="0"/>
              <w:marBottom w:val="0"/>
              <w:divBdr>
                <w:top w:val="none" w:sz="0" w:space="0" w:color="auto"/>
                <w:left w:val="none" w:sz="0" w:space="0" w:color="auto"/>
                <w:bottom w:val="none" w:sz="0" w:space="0" w:color="auto"/>
                <w:right w:val="none" w:sz="0" w:space="0" w:color="auto"/>
              </w:divBdr>
            </w:div>
          </w:divsChild>
        </w:div>
        <w:div w:id="156112842">
          <w:marLeft w:val="-225"/>
          <w:marRight w:val="-225"/>
          <w:marTop w:val="0"/>
          <w:marBottom w:val="0"/>
          <w:divBdr>
            <w:top w:val="none" w:sz="0" w:space="0" w:color="auto"/>
            <w:left w:val="none" w:sz="0" w:space="0" w:color="auto"/>
            <w:bottom w:val="none" w:sz="0" w:space="0" w:color="auto"/>
            <w:right w:val="none" w:sz="0" w:space="0" w:color="auto"/>
          </w:divBdr>
          <w:divsChild>
            <w:div w:id="352002914">
              <w:marLeft w:val="0"/>
              <w:marRight w:val="0"/>
              <w:marTop w:val="0"/>
              <w:marBottom w:val="0"/>
              <w:divBdr>
                <w:top w:val="none" w:sz="0" w:space="0" w:color="auto"/>
                <w:left w:val="none" w:sz="0" w:space="0" w:color="auto"/>
                <w:bottom w:val="none" w:sz="0" w:space="0" w:color="auto"/>
                <w:right w:val="none" w:sz="0" w:space="0" w:color="auto"/>
              </w:divBdr>
            </w:div>
            <w:div w:id="1883515533">
              <w:marLeft w:val="0"/>
              <w:marRight w:val="0"/>
              <w:marTop w:val="0"/>
              <w:marBottom w:val="0"/>
              <w:divBdr>
                <w:top w:val="none" w:sz="0" w:space="0" w:color="auto"/>
                <w:left w:val="none" w:sz="0" w:space="0" w:color="auto"/>
                <w:bottom w:val="none" w:sz="0" w:space="0" w:color="auto"/>
                <w:right w:val="none" w:sz="0" w:space="0" w:color="auto"/>
              </w:divBdr>
            </w:div>
          </w:divsChild>
        </w:div>
        <w:div w:id="1438212145">
          <w:marLeft w:val="-225"/>
          <w:marRight w:val="-225"/>
          <w:marTop w:val="0"/>
          <w:marBottom w:val="0"/>
          <w:divBdr>
            <w:top w:val="none" w:sz="0" w:space="0" w:color="auto"/>
            <w:left w:val="none" w:sz="0" w:space="0" w:color="auto"/>
            <w:bottom w:val="none" w:sz="0" w:space="0" w:color="auto"/>
            <w:right w:val="none" w:sz="0" w:space="0" w:color="auto"/>
          </w:divBdr>
          <w:divsChild>
            <w:div w:id="1041519717">
              <w:marLeft w:val="0"/>
              <w:marRight w:val="0"/>
              <w:marTop w:val="0"/>
              <w:marBottom w:val="0"/>
              <w:divBdr>
                <w:top w:val="none" w:sz="0" w:space="0" w:color="auto"/>
                <w:left w:val="none" w:sz="0" w:space="0" w:color="auto"/>
                <w:bottom w:val="none" w:sz="0" w:space="0" w:color="auto"/>
                <w:right w:val="none" w:sz="0" w:space="0" w:color="auto"/>
              </w:divBdr>
            </w:div>
          </w:divsChild>
        </w:div>
        <w:div w:id="368607136">
          <w:marLeft w:val="-225"/>
          <w:marRight w:val="-225"/>
          <w:marTop w:val="0"/>
          <w:marBottom w:val="0"/>
          <w:divBdr>
            <w:top w:val="none" w:sz="0" w:space="0" w:color="auto"/>
            <w:left w:val="none" w:sz="0" w:space="0" w:color="auto"/>
            <w:bottom w:val="none" w:sz="0" w:space="0" w:color="auto"/>
            <w:right w:val="none" w:sz="0" w:space="0" w:color="auto"/>
          </w:divBdr>
          <w:divsChild>
            <w:div w:id="1850213630">
              <w:marLeft w:val="0"/>
              <w:marRight w:val="0"/>
              <w:marTop w:val="0"/>
              <w:marBottom w:val="0"/>
              <w:divBdr>
                <w:top w:val="none" w:sz="0" w:space="0" w:color="auto"/>
                <w:left w:val="none" w:sz="0" w:space="0" w:color="auto"/>
                <w:bottom w:val="none" w:sz="0" w:space="0" w:color="auto"/>
                <w:right w:val="none" w:sz="0" w:space="0" w:color="auto"/>
              </w:divBdr>
            </w:div>
            <w:div w:id="2057655226">
              <w:marLeft w:val="0"/>
              <w:marRight w:val="0"/>
              <w:marTop w:val="0"/>
              <w:marBottom w:val="0"/>
              <w:divBdr>
                <w:top w:val="none" w:sz="0" w:space="0" w:color="auto"/>
                <w:left w:val="none" w:sz="0" w:space="0" w:color="auto"/>
                <w:bottom w:val="none" w:sz="0" w:space="0" w:color="auto"/>
                <w:right w:val="none" w:sz="0" w:space="0" w:color="auto"/>
              </w:divBdr>
            </w:div>
          </w:divsChild>
        </w:div>
        <w:div w:id="1609511173">
          <w:marLeft w:val="-225"/>
          <w:marRight w:val="-225"/>
          <w:marTop w:val="0"/>
          <w:marBottom w:val="0"/>
          <w:divBdr>
            <w:top w:val="none" w:sz="0" w:space="0" w:color="auto"/>
            <w:left w:val="none" w:sz="0" w:space="0" w:color="auto"/>
            <w:bottom w:val="none" w:sz="0" w:space="0" w:color="auto"/>
            <w:right w:val="none" w:sz="0" w:space="0" w:color="auto"/>
          </w:divBdr>
          <w:divsChild>
            <w:div w:id="1335301611">
              <w:marLeft w:val="0"/>
              <w:marRight w:val="0"/>
              <w:marTop w:val="0"/>
              <w:marBottom w:val="0"/>
              <w:divBdr>
                <w:top w:val="none" w:sz="0" w:space="0" w:color="auto"/>
                <w:left w:val="none" w:sz="0" w:space="0" w:color="auto"/>
                <w:bottom w:val="none" w:sz="0" w:space="0" w:color="auto"/>
                <w:right w:val="none" w:sz="0" w:space="0" w:color="auto"/>
              </w:divBdr>
            </w:div>
          </w:divsChild>
        </w:div>
        <w:div w:id="1569149026">
          <w:marLeft w:val="-225"/>
          <w:marRight w:val="-225"/>
          <w:marTop w:val="0"/>
          <w:marBottom w:val="0"/>
          <w:divBdr>
            <w:top w:val="none" w:sz="0" w:space="0" w:color="auto"/>
            <w:left w:val="none" w:sz="0" w:space="0" w:color="auto"/>
            <w:bottom w:val="none" w:sz="0" w:space="0" w:color="auto"/>
            <w:right w:val="none" w:sz="0" w:space="0" w:color="auto"/>
          </w:divBdr>
          <w:divsChild>
            <w:div w:id="670525852">
              <w:marLeft w:val="0"/>
              <w:marRight w:val="0"/>
              <w:marTop w:val="0"/>
              <w:marBottom w:val="0"/>
              <w:divBdr>
                <w:top w:val="none" w:sz="0" w:space="0" w:color="auto"/>
                <w:left w:val="none" w:sz="0" w:space="0" w:color="auto"/>
                <w:bottom w:val="none" w:sz="0" w:space="0" w:color="auto"/>
                <w:right w:val="none" w:sz="0" w:space="0" w:color="auto"/>
              </w:divBdr>
            </w:div>
            <w:div w:id="649334747">
              <w:marLeft w:val="0"/>
              <w:marRight w:val="0"/>
              <w:marTop w:val="0"/>
              <w:marBottom w:val="0"/>
              <w:divBdr>
                <w:top w:val="none" w:sz="0" w:space="0" w:color="auto"/>
                <w:left w:val="none" w:sz="0" w:space="0" w:color="auto"/>
                <w:bottom w:val="none" w:sz="0" w:space="0" w:color="auto"/>
                <w:right w:val="none" w:sz="0" w:space="0" w:color="auto"/>
              </w:divBdr>
            </w:div>
          </w:divsChild>
        </w:div>
        <w:div w:id="1505314760">
          <w:marLeft w:val="0"/>
          <w:marRight w:val="0"/>
          <w:marTop w:val="0"/>
          <w:marBottom w:val="0"/>
          <w:divBdr>
            <w:top w:val="none" w:sz="0" w:space="0" w:color="auto"/>
            <w:left w:val="none" w:sz="0" w:space="0" w:color="auto"/>
            <w:bottom w:val="none" w:sz="0" w:space="0" w:color="auto"/>
            <w:right w:val="none" w:sz="0" w:space="0" w:color="auto"/>
          </w:divBdr>
        </w:div>
        <w:div w:id="1662929449">
          <w:marLeft w:val="-225"/>
          <w:marRight w:val="-225"/>
          <w:marTop w:val="0"/>
          <w:marBottom w:val="0"/>
          <w:divBdr>
            <w:top w:val="none" w:sz="0" w:space="0" w:color="auto"/>
            <w:left w:val="none" w:sz="0" w:space="0" w:color="auto"/>
            <w:bottom w:val="none" w:sz="0" w:space="0" w:color="auto"/>
            <w:right w:val="none" w:sz="0" w:space="0" w:color="auto"/>
          </w:divBdr>
          <w:divsChild>
            <w:div w:id="1847209922">
              <w:marLeft w:val="0"/>
              <w:marRight w:val="0"/>
              <w:marTop w:val="0"/>
              <w:marBottom w:val="0"/>
              <w:divBdr>
                <w:top w:val="none" w:sz="0" w:space="0" w:color="auto"/>
                <w:left w:val="none" w:sz="0" w:space="0" w:color="auto"/>
                <w:bottom w:val="none" w:sz="0" w:space="0" w:color="auto"/>
                <w:right w:val="none" w:sz="0" w:space="0" w:color="auto"/>
              </w:divBdr>
            </w:div>
            <w:div w:id="1091589732">
              <w:marLeft w:val="0"/>
              <w:marRight w:val="0"/>
              <w:marTop w:val="0"/>
              <w:marBottom w:val="0"/>
              <w:divBdr>
                <w:top w:val="none" w:sz="0" w:space="0" w:color="auto"/>
                <w:left w:val="none" w:sz="0" w:space="0" w:color="auto"/>
                <w:bottom w:val="none" w:sz="0" w:space="0" w:color="auto"/>
                <w:right w:val="none" w:sz="0" w:space="0" w:color="auto"/>
              </w:divBdr>
            </w:div>
          </w:divsChild>
        </w:div>
        <w:div w:id="445925095">
          <w:marLeft w:val="-225"/>
          <w:marRight w:val="-225"/>
          <w:marTop w:val="0"/>
          <w:marBottom w:val="0"/>
          <w:divBdr>
            <w:top w:val="none" w:sz="0" w:space="0" w:color="auto"/>
            <w:left w:val="none" w:sz="0" w:space="0" w:color="auto"/>
            <w:bottom w:val="none" w:sz="0" w:space="0" w:color="auto"/>
            <w:right w:val="none" w:sz="0" w:space="0" w:color="auto"/>
          </w:divBdr>
          <w:divsChild>
            <w:div w:id="706830337">
              <w:marLeft w:val="0"/>
              <w:marRight w:val="0"/>
              <w:marTop w:val="0"/>
              <w:marBottom w:val="0"/>
              <w:divBdr>
                <w:top w:val="none" w:sz="0" w:space="0" w:color="auto"/>
                <w:left w:val="none" w:sz="0" w:space="0" w:color="auto"/>
                <w:bottom w:val="none" w:sz="0" w:space="0" w:color="auto"/>
                <w:right w:val="none" w:sz="0" w:space="0" w:color="auto"/>
              </w:divBdr>
            </w:div>
            <w:div w:id="650259319">
              <w:marLeft w:val="0"/>
              <w:marRight w:val="0"/>
              <w:marTop w:val="0"/>
              <w:marBottom w:val="0"/>
              <w:divBdr>
                <w:top w:val="none" w:sz="0" w:space="0" w:color="auto"/>
                <w:left w:val="none" w:sz="0" w:space="0" w:color="auto"/>
                <w:bottom w:val="none" w:sz="0" w:space="0" w:color="auto"/>
                <w:right w:val="none" w:sz="0" w:space="0" w:color="auto"/>
              </w:divBdr>
            </w:div>
          </w:divsChild>
        </w:div>
        <w:div w:id="388891069">
          <w:marLeft w:val="-225"/>
          <w:marRight w:val="-225"/>
          <w:marTop w:val="0"/>
          <w:marBottom w:val="0"/>
          <w:divBdr>
            <w:top w:val="none" w:sz="0" w:space="0" w:color="auto"/>
            <w:left w:val="none" w:sz="0" w:space="0" w:color="auto"/>
            <w:bottom w:val="none" w:sz="0" w:space="0" w:color="auto"/>
            <w:right w:val="none" w:sz="0" w:space="0" w:color="auto"/>
          </w:divBdr>
          <w:divsChild>
            <w:div w:id="808598717">
              <w:marLeft w:val="0"/>
              <w:marRight w:val="0"/>
              <w:marTop w:val="0"/>
              <w:marBottom w:val="0"/>
              <w:divBdr>
                <w:top w:val="none" w:sz="0" w:space="0" w:color="auto"/>
                <w:left w:val="none" w:sz="0" w:space="0" w:color="auto"/>
                <w:bottom w:val="none" w:sz="0" w:space="0" w:color="auto"/>
                <w:right w:val="none" w:sz="0" w:space="0" w:color="auto"/>
              </w:divBdr>
            </w:div>
            <w:div w:id="964236133">
              <w:marLeft w:val="0"/>
              <w:marRight w:val="0"/>
              <w:marTop w:val="0"/>
              <w:marBottom w:val="0"/>
              <w:divBdr>
                <w:top w:val="none" w:sz="0" w:space="0" w:color="auto"/>
                <w:left w:val="none" w:sz="0" w:space="0" w:color="auto"/>
                <w:bottom w:val="none" w:sz="0" w:space="0" w:color="auto"/>
                <w:right w:val="none" w:sz="0" w:space="0" w:color="auto"/>
              </w:divBdr>
            </w:div>
          </w:divsChild>
        </w:div>
        <w:div w:id="2132431272">
          <w:marLeft w:val="-225"/>
          <w:marRight w:val="-225"/>
          <w:marTop w:val="0"/>
          <w:marBottom w:val="0"/>
          <w:divBdr>
            <w:top w:val="none" w:sz="0" w:space="0" w:color="auto"/>
            <w:left w:val="none" w:sz="0" w:space="0" w:color="auto"/>
            <w:bottom w:val="none" w:sz="0" w:space="0" w:color="auto"/>
            <w:right w:val="none" w:sz="0" w:space="0" w:color="auto"/>
          </w:divBdr>
          <w:divsChild>
            <w:div w:id="941304016">
              <w:marLeft w:val="0"/>
              <w:marRight w:val="0"/>
              <w:marTop w:val="0"/>
              <w:marBottom w:val="0"/>
              <w:divBdr>
                <w:top w:val="none" w:sz="0" w:space="0" w:color="auto"/>
                <w:left w:val="none" w:sz="0" w:space="0" w:color="auto"/>
                <w:bottom w:val="none" w:sz="0" w:space="0" w:color="auto"/>
                <w:right w:val="none" w:sz="0" w:space="0" w:color="auto"/>
              </w:divBdr>
            </w:div>
            <w:div w:id="92703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229829">
      <w:bodyDiv w:val="1"/>
      <w:marLeft w:val="0"/>
      <w:marRight w:val="0"/>
      <w:marTop w:val="0"/>
      <w:marBottom w:val="0"/>
      <w:divBdr>
        <w:top w:val="none" w:sz="0" w:space="0" w:color="auto"/>
        <w:left w:val="none" w:sz="0" w:space="0" w:color="auto"/>
        <w:bottom w:val="none" w:sz="0" w:space="0" w:color="auto"/>
        <w:right w:val="none" w:sz="0" w:space="0" w:color="auto"/>
      </w:divBdr>
      <w:divsChild>
        <w:div w:id="1633366607">
          <w:marLeft w:val="-225"/>
          <w:marRight w:val="-225"/>
          <w:marTop w:val="0"/>
          <w:marBottom w:val="0"/>
          <w:divBdr>
            <w:top w:val="none" w:sz="0" w:space="0" w:color="auto"/>
            <w:left w:val="none" w:sz="0" w:space="0" w:color="auto"/>
            <w:bottom w:val="none" w:sz="0" w:space="0" w:color="auto"/>
            <w:right w:val="none" w:sz="0" w:space="0" w:color="auto"/>
          </w:divBdr>
          <w:divsChild>
            <w:div w:id="1274283671">
              <w:marLeft w:val="0"/>
              <w:marRight w:val="0"/>
              <w:marTop w:val="0"/>
              <w:marBottom w:val="0"/>
              <w:divBdr>
                <w:top w:val="none" w:sz="0" w:space="0" w:color="auto"/>
                <w:left w:val="none" w:sz="0" w:space="0" w:color="auto"/>
                <w:bottom w:val="none" w:sz="0" w:space="0" w:color="auto"/>
                <w:right w:val="none" w:sz="0" w:space="0" w:color="auto"/>
              </w:divBdr>
            </w:div>
          </w:divsChild>
        </w:div>
        <w:div w:id="1711685243">
          <w:marLeft w:val="-225"/>
          <w:marRight w:val="-225"/>
          <w:marTop w:val="0"/>
          <w:marBottom w:val="0"/>
          <w:divBdr>
            <w:top w:val="none" w:sz="0" w:space="0" w:color="auto"/>
            <w:left w:val="none" w:sz="0" w:space="0" w:color="auto"/>
            <w:bottom w:val="none" w:sz="0" w:space="0" w:color="auto"/>
            <w:right w:val="none" w:sz="0" w:space="0" w:color="auto"/>
          </w:divBdr>
          <w:divsChild>
            <w:div w:id="116877789">
              <w:marLeft w:val="0"/>
              <w:marRight w:val="0"/>
              <w:marTop w:val="0"/>
              <w:marBottom w:val="0"/>
              <w:divBdr>
                <w:top w:val="none" w:sz="0" w:space="0" w:color="auto"/>
                <w:left w:val="none" w:sz="0" w:space="0" w:color="auto"/>
                <w:bottom w:val="none" w:sz="0" w:space="0" w:color="auto"/>
                <w:right w:val="none" w:sz="0" w:space="0" w:color="auto"/>
              </w:divBdr>
            </w:div>
          </w:divsChild>
        </w:div>
        <w:div w:id="1447308447">
          <w:marLeft w:val="-225"/>
          <w:marRight w:val="-225"/>
          <w:marTop w:val="0"/>
          <w:marBottom w:val="0"/>
          <w:divBdr>
            <w:top w:val="none" w:sz="0" w:space="0" w:color="auto"/>
            <w:left w:val="none" w:sz="0" w:space="0" w:color="auto"/>
            <w:bottom w:val="none" w:sz="0" w:space="0" w:color="auto"/>
            <w:right w:val="none" w:sz="0" w:space="0" w:color="auto"/>
          </w:divBdr>
          <w:divsChild>
            <w:div w:id="491264241">
              <w:marLeft w:val="0"/>
              <w:marRight w:val="0"/>
              <w:marTop w:val="0"/>
              <w:marBottom w:val="0"/>
              <w:divBdr>
                <w:top w:val="none" w:sz="0" w:space="0" w:color="auto"/>
                <w:left w:val="none" w:sz="0" w:space="0" w:color="auto"/>
                <w:bottom w:val="none" w:sz="0" w:space="0" w:color="auto"/>
                <w:right w:val="none" w:sz="0" w:space="0" w:color="auto"/>
              </w:divBdr>
            </w:div>
          </w:divsChild>
        </w:div>
        <w:div w:id="1306859082">
          <w:marLeft w:val="-225"/>
          <w:marRight w:val="-225"/>
          <w:marTop w:val="0"/>
          <w:marBottom w:val="0"/>
          <w:divBdr>
            <w:top w:val="none" w:sz="0" w:space="0" w:color="auto"/>
            <w:left w:val="none" w:sz="0" w:space="0" w:color="auto"/>
            <w:bottom w:val="none" w:sz="0" w:space="0" w:color="auto"/>
            <w:right w:val="none" w:sz="0" w:space="0" w:color="auto"/>
          </w:divBdr>
          <w:divsChild>
            <w:div w:id="1682313186">
              <w:marLeft w:val="0"/>
              <w:marRight w:val="0"/>
              <w:marTop w:val="0"/>
              <w:marBottom w:val="0"/>
              <w:divBdr>
                <w:top w:val="none" w:sz="0" w:space="0" w:color="auto"/>
                <w:left w:val="none" w:sz="0" w:space="0" w:color="auto"/>
                <w:bottom w:val="none" w:sz="0" w:space="0" w:color="auto"/>
                <w:right w:val="none" w:sz="0" w:space="0" w:color="auto"/>
              </w:divBdr>
            </w:div>
          </w:divsChild>
        </w:div>
        <w:div w:id="48304981">
          <w:marLeft w:val="-225"/>
          <w:marRight w:val="-225"/>
          <w:marTop w:val="0"/>
          <w:marBottom w:val="0"/>
          <w:divBdr>
            <w:top w:val="none" w:sz="0" w:space="0" w:color="auto"/>
            <w:left w:val="none" w:sz="0" w:space="0" w:color="auto"/>
            <w:bottom w:val="none" w:sz="0" w:space="0" w:color="auto"/>
            <w:right w:val="none" w:sz="0" w:space="0" w:color="auto"/>
          </w:divBdr>
          <w:divsChild>
            <w:div w:id="54094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375597">
      <w:bodyDiv w:val="1"/>
      <w:marLeft w:val="0"/>
      <w:marRight w:val="0"/>
      <w:marTop w:val="0"/>
      <w:marBottom w:val="0"/>
      <w:divBdr>
        <w:top w:val="none" w:sz="0" w:space="0" w:color="auto"/>
        <w:left w:val="none" w:sz="0" w:space="0" w:color="auto"/>
        <w:bottom w:val="none" w:sz="0" w:space="0" w:color="auto"/>
        <w:right w:val="none" w:sz="0" w:space="0" w:color="auto"/>
      </w:divBdr>
    </w:div>
    <w:div w:id="1252006473">
      <w:bodyDiv w:val="1"/>
      <w:marLeft w:val="0"/>
      <w:marRight w:val="0"/>
      <w:marTop w:val="0"/>
      <w:marBottom w:val="0"/>
      <w:divBdr>
        <w:top w:val="none" w:sz="0" w:space="0" w:color="auto"/>
        <w:left w:val="none" w:sz="0" w:space="0" w:color="auto"/>
        <w:bottom w:val="none" w:sz="0" w:space="0" w:color="auto"/>
        <w:right w:val="none" w:sz="0" w:space="0" w:color="auto"/>
      </w:divBdr>
    </w:div>
    <w:div w:id="1268318354">
      <w:bodyDiv w:val="1"/>
      <w:marLeft w:val="0"/>
      <w:marRight w:val="0"/>
      <w:marTop w:val="0"/>
      <w:marBottom w:val="0"/>
      <w:divBdr>
        <w:top w:val="none" w:sz="0" w:space="0" w:color="auto"/>
        <w:left w:val="none" w:sz="0" w:space="0" w:color="auto"/>
        <w:bottom w:val="none" w:sz="0" w:space="0" w:color="auto"/>
        <w:right w:val="none" w:sz="0" w:space="0" w:color="auto"/>
      </w:divBdr>
    </w:div>
    <w:div w:id="1426881979">
      <w:bodyDiv w:val="1"/>
      <w:marLeft w:val="0"/>
      <w:marRight w:val="0"/>
      <w:marTop w:val="0"/>
      <w:marBottom w:val="0"/>
      <w:divBdr>
        <w:top w:val="none" w:sz="0" w:space="0" w:color="auto"/>
        <w:left w:val="none" w:sz="0" w:space="0" w:color="auto"/>
        <w:bottom w:val="none" w:sz="0" w:space="0" w:color="auto"/>
        <w:right w:val="none" w:sz="0" w:space="0" w:color="auto"/>
      </w:divBdr>
      <w:divsChild>
        <w:div w:id="232357624">
          <w:marLeft w:val="-225"/>
          <w:marRight w:val="-225"/>
          <w:marTop w:val="0"/>
          <w:marBottom w:val="0"/>
          <w:divBdr>
            <w:top w:val="none" w:sz="0" w:space="0" w:color="auto"/>
            <w:left w:val="none" w:sz="0" w:space="0" w:color="auto"/>
            <w:bottom w:val="none" w:sz="0" w:space="0" w:color="auto"/>
            <w:right w:val="none" w:sz="0" w:space="0" w:color="auto"/>
          </w:divBdr>
          <w:divsChild>
            <w:div w:id="694967947">
              <w:marLeft w:val="0"/>
              <w:marRight w:val="0"/>
              <w:marTop w:val="0"/>
              <w:marBottom w:val="0"/>
              <w:divBdr>
                <w:top w:val="none" w:sz="0" w:space="0" w:color="auto"/>
                <w:left w:val="none" w:sz="0" w:space="0" w:color="auto"/>
                <w:bottom w:val="none" w:sz="0" w:space="0" w:color="auto"/>
                <w:right w:val="none" w:sz="0" w:space="0" w:color="auto"/>
              </w:divBdr>
            </w:div>
          </w:divsChild>
        </w:div>
        <w:div w:id="31805112">
          <w:marLeft w:val="-225"/>
          <w:marRight w:val="-225"/>
          <w:marTop w:val="0"/>
          <w:marBottom w:val="0"/>
          <w:divBdr>
            <w:top w:val="none" w:sz="0" w:space="0" w:color="auto"/>
            <w:left w:val="none" w:sz="0" w:space="0" w:color="auto"/>
            <w:bottom w:val="none" w:sz="0" w:space="0" w:color="auto"/>
            <w:right w:val="none" w:sz="0" w:space="0" w:color="auto"/>
          </w:divBdr>
          <w:divsChild>
            <w:div w:id="242378857">
              <w:marLeft w:val="0"/>
              <w:marRight w:val="0"/>
              <w:marTop w:val="0"/>
              <w:marBottom w:val="0"/>
              <w:divBdr>
                <w:top w:val="none" w:sz="0" w:space="0" w:color="auto"/>
                <w:left w:val="none" w:sz="0" w:space="0" w:color="auto"/>
                <w:bottom w:val="none" w:sz="0" w:space="0" w:color="auto"/>
                <w:right w:val="none" w:sz="0" w:space="0" w:color="auto"/>
              </w:divBdr>
            </w:div>
            <w:div w:id="922226439">
              <w:marLeft w:val="0"/>
              <w:marRight w:val="0"/>
              <w:marTop w:val="0"/>
              <w:marBottom w:val="0"/>
              <w:divBdr>
                <w:top w:val="none" w:sz="0" w:space="0" w:color="auto"/>
                <w:left w:val="none" w:sz="0" w:space="0" w:color="auto"/>
                <w:bottom w:val="none" w:sz="0" w:space="0" w:color="auto"/>
                <w:right w:val="none" w:sz="0" w:space="0" w:color="auto"/>
              </w:divBdr>
            </w:div>
          </w:divsChild>
        </w:div>
        <w:div w:id="235820451">
          <w:marLeft w:val="-225"/>
          <w:marRight w:val="-225"/>
          <w:marTop w:val="0"/>
          <w:marBottom w:val="0"/>
          <w:divBdr>
            <w:top w:val="none" w:sz="0" w:space="0" w:color="auto"/>
            <w:left w:val="none" w:sz="0" w:space="0" w:color="auto"/>
            <w:bottom w:val="none" w:sz="0" w:space="0" w:color="auto"/>
            <w:right w:val="none" w:sz="0" w:space="0" w:color="auto"/>
          </w:divBdr>
          <w:divsChild>
            <w:div w:id="2026052747">
              <w:marLeft w:val="0"/>
              <w:marRight w:val="0"/>
              <w:marTop w:val="0"/>
              <w:marBottom w:val="0"/>
              <w:divBdr>
                <w:top w:val="none" w:sz="0" w:space="0" w:color="auto"/>
                <w:left w:val="none" w:sz="0" w:space="0" w:color="auto"/>
                <w:bottom w:val="none" w:sz="0" w:space="0" w:color="auto"/>
                <w:right w:val="none" w:sz="0" w:space="0" w:color="auto"/>
              </w:divBdr>
            </w:div>
            <w:div w:id="2111192622">
              <w:marLeft w:val="0"/>
              <w:marRight w:val="0"/>
              <w:marTop w:val="0"/>
              <w:marBottom w:val="0"/>
              <w:divBdr>
                <w:top w:val="none" w:sz="0" w:space="0" w:color="auto"/>
                <w:left w:val="none" w:sz="0" w:space="0" w:color="auto"/>
                <w:bottom w:val="none" w:sz="0" w:space="0" w:color="auto"/>
                <w:right w:val="none" w:sz="0" w:space="0" w:color="auto"/>
              </w:divBdr>
            </w:div>
          </w:divsChild>
        </w:div>
        <w:div w:id="1886674395">
          <w:marLeft w:val="-225"/>
          <w:marRight w:val="-225"/>
          <w:marTop w:val="0"/>
          <w:marBottom w:val="0"/>
          <w:divBdr>
            <w:top w:val="none" w:sz="0" w:space="0" w:color="auto"/>
            <w:left w:val="none" w:sz="0" w:space="0" w:color="auto"/>
            <w:bottom w:val="none" w:sz="0" w:space="0" w:color="auto"/>
            <w:right w:val="none" w:sz="0" w:space="0" w:color="auto"/>
          </w:divBdr>
          <w:divsChild>
            <w:div w:id="1642076415">
              <w:marLeft w:val="0"/>
              <w:marRight w:val="0"/>
              <w:marTop w:val="0"/>
              <w:marBottom w:val="0"/>
              <w:divBdr>
                <w:top w:val="none" w:sz="0" w:space="0" w:color="auto"/>
                <w:left w:val="none" w:sz="0" w:space="0" w:color="auto"/>
                <w:bottom w:val="none" w:sz="0" w:space="0" w:color="auto"/>
                <w:right w:val="none" w:sz="0" w:space="0" w:color="auto"/>
              </w:divBdr>
            </w:div>
            <w:div w:id="37584651">
              <w:marLeft w:val="0"/>
              <w:marRight w:val="0"/>
              <w:marTop w:val="0"/>
              <w:marBottom w:val="0"/>
              <w:divBdr>
                <w:top w:val="none" w:sz="0" w:space="0" w:color="auto"/>
                <w:left w:val="none" w:sz="0" w:space="0" w:color="auto"/>
                <w:bottom w:val="none" w:sz="0" w:space="0" w:color="auto"/>
                <w:right w:val="none" w:sz="0" w:space="0" w:color="auto"/>
              </w:divBdr>
            </w:div>
          </w:divsChild>
        </w:div>
        <w:div w:id="645352569">
          <w:marLeft w:val="-225"/>
          <w:marRight w:val="-225"/>
          <w:marTop w:val="0"/>
          <w:marBottom w:val="0"/>
          <w:divBdr>
            <w:top w:val="none" w:sz="0" w:space="0" w:color="auto"/>
            <w:left w:val="none" w:sz="0" w:space="0" w:color="auto"/>
            <w:bottom w:val="none" w:sz="0" w:space="0" w:color="auto"/>
            <w:right w:val="none" w:sz="0" w:space="0" w:color="auto"/>
          </w:divBdr>
          <w:divsChild>
            <w:div w:id="900823977">
              <w:marLeft w:val="0"/>
              <w:marRight w:val="0"/>
              <w:marTop w:val="0"/>
              <w:marBottom w:val="0"/>
              <w:divBdr>
                <w:top w:val="none" w:sz="0" w:space="0" w:color="auto"/>
                <w:left w:val="none" w:sz="0" w:space="0" w:color="auto"/>
                <w:bottom w:val="none" w:sz="0" w:space="0" w:color="auto"/>
                <w:right w:val="none" w:sz="0" w:space="0" w:color="auto"/>
              </w:divBdr>
            </w:div>
            <w:div w:id="640891022">
              <w:marLeft w:val="0"/>
              <w:marRight w:val="0"/>
              <w:marTop w:val="0"/>
              <w:marBottom w:val="0"/>
              <w:divBdr>
                <w:top w:val="none" w:sz="0" w:space="0" w:color="auto"/>
                <w:left w:val="none" w:sz="0" w:space="0" w:color="auto"/>
                <w:bottom w:val="none" w:sz="0" w:space="0" w:color="auto"/>
                <w:right w:val="none" w:sz="0" w:space="0" w:color="auto"/>
              </w:divBdr>
            </w:div>
          </w:divsChild>
        </w:div>
        <w:div w:id="1359352653">
          <w:marLeft w:val="-225"/>
          <w:marRight w:val="-225"/>
          <w:marTop w:val="0"/>
          <w:marBottom w:val="0"/>
          <w:divBdr>
            <w:top w:val="none" w:sz="0" w:space="0" w:color="auto"/>
            <w:left w:val="none" w:sz="0" w:space="0" w:color="auto"/>
            <w:bottom w:val="none" w:sz="0" w:space="0" w:color="auto"/>
            <w:right w:val="none" w:sz="0" w:space="0" w:color="auto"/>
          </w:divBdr>
          <w:divsChild>
            <w:div w:id="1421949855">
              <w:marLeft w:val="0"/>
              <w:marRight w:val="0"/>
              <w:marTop w:val="0"/>
              <w:marBottom w:val="0"/>
              <w:divBdr>
                <w:top w:val="none" w:sz="0" w:space="0" w:color="auto"/>
                <w:left w:val="none" w:sz="0" w:space="0" w:color="auto"/>
                <w:bottom w:val="none" w:sz="0" w:space="0" w:color="auto"/>
                <w:right w:val="none" w:sz="0" w:space="0" w:color="auto"/>
              </w:divBdr>
            </w:div>
          </w:divsChild>
        </w:div>
        <w:div w:id="888540844">
          <w:marLeft w:val="-225"/>
          <w:marRight w:val="-225"/>
          <w:marTop w:val="0"/>
          <w:marBottom w:val="0"/>
          <w:divBdr>
            <w:top w:val="none" w:sz="0" w:space="0" w:color="auto"/>
            <w:left w:val="none" w:sz="0" w:space="0" w:color="auto"/>
            <w:bottom w:val="none" w:sz="0" w:space="0" w:color="auto"/>
            <w:right w:val="none" w:sz="0" w:space="0" w:color="auto"/>
          </w:divBdr>
          <w:divsChild>
            <w:div w:id="1852798578">
              <w:marLeft w:val="0"/>
              <w:marRight w:val="0"/>
              <w:marTop w:val="0"/>
              <w:marBottom w:val="0"/>
              <w:divBdr>
                <w:top w:val="none" w:sz="0" w:space="0" w:color="auto"/>
                <w:left w:val="none" w:sz="0" w:space="0" w:color="auto"/>
                <w:bottom w:val="none" w:sz="0" w:space="0" w:color="auto"/>
                <w:right w:val="none" w:sz="0" w:space="0" w:color="auto"/>
              </w:divBdr>
            </w:div>
            <w:div w:id="329480812">
              <w:marLeft w:val="0"/>
              <w:marRight w:val="0"/>
              <w:marTop w:val="0"/>
              <w:marBottom w:val="0"/>
              <w:divBdr>
                <w:top w:val="none" w:sz="0" w:space="0" w:color="auto"/>
                <w:left w:val="none" w:sz="0" w:space="0" w:color="auto"/>
                <w:bottom w:val="none" w:sz="0" w:space="0" w:color="auto"/>
                <w:right w:val="none" w:sz="0" w:space="0" w:color="auto"/>
              </w:divBdr>
            </w:div>
          </w:divsChild>
        </w:div>
        <w:div w:id="860554211">
          <w:marLeft w:val="-225"/>
          <w:marRight w:val="-225"/>
          <w:marTop w:val="0"/>
          <w:marBottom w:val="0"/>
          <w:divBdr>
            <w:top w:val="none" w:sz="0" w:space="0" w:color="auto"/>
            <w:left w:val="none" w:sz="0" w:space="0" w:color="auto"/>
            <w:bottom w:val="none" w:sz="0" w:space="0" w:color="auto"/>
            <w:right w:val="none" w:sz="0" w:space="0" w:color="auto"/>
          </w:divBdr>
          <w:divsChild>
            <w:div w:id="1435591985">
              <w:marLeft w:val="0"/>
              <w:marRight w:val="0"/>
              <w:marTop w:val="0"/>
              <w:marBottom w:val="0"/>
              <w:divBdr>
                <w:top w:val="none" w:sz="0" w:space="0" w:color="auto"/>
                <w:left w:val="none" w:sz="0" w:space="0" w:color="auto"/>
                <w:bottom w:val="none" w:sz="0" w:space="0" w:color="auto"/>
                <w:right w:val="none" w:sz="0" w:space="0" w:color="auto"/>
              </w:divBdr>
            </w:div>
          </w:divsChild>
        </w:div>
        <w:div w:id="203759201">
          <w:marLeft w:val="-225"/>
          <w:marRight w:val="-225"/>
          <w:marTop w:val="0"/>
          <w:marBottom w:val="0"/>
          <w:divBdr>
            <w:top w:val="none" w:sz="0" w:space="0" w:color="auto"/>
            <w:left w:val="none" w:sz="0" w:space="0" w:color="auto"/>
            <w:bottom w:val="none" w:sz="0" w:space="0" w:color="auto"/>
            <w:right w:val="none" w:sz="0" w:space="0" w:color="auto"/>
          </w:divBdr>
          <w:divsChild>
            <w:div w:id="581374735">
              <w:marLeft w:val="0"/>
              <w:marRight w:val="0"/>
              <w:marTop w:val="0"/>
              <w:marBottom w:val="0"/>
              <w:divBdr>
                <w:top w:val="none" w:sz="0" w:space="0" w:color="auto"/>
                <w:left w:val="none" w:sz="0" w:space="0" w:color="auto"/>
                <w:bottom w:val="none" w:sz="0" w:space="0" w:color="auto"/>
                <w:right w:val="none" w:sz="0" w:space="0" w:color="auto"/>
              </w:divBdr>
            </w:div>
            <w:div w:id="696008732">
              <w:marLeft w:val="0"/>
              <w:marRight w:val="0"/>
              <w:marTop w:val="0"/>
              <w:marBottom w:val="0"/>
              <w:divBdr>
                <w:top w:val="none" w:sz="0" w:space="0" w:color="auto"/>
                <w:left w:val="none" w:sz="0" w:space="0" w:color="auto"/>
                <w:bottom w:val="none" w:sz="0" w:space="0" w:color="auto"/>
                <w:right w:val="none" w:sz="0" w:space="0" w:color="auto"/>
              </w:divBdr>
            </w:div>
          </w:divsChild>
        </w:div>
        <w:div w:id="1906840088">
          <w:marLeft w:val="0"/>
          <w:marRight w:val="0"/>
          <w:marTop w:val="0"/>
          <w:marBottom w:val="0"/>
          <w:divBdr>
            <w:top w:val="none" w:sz="0" w:space="0" w:color="auto"/>
            <w:left w:val="none" w:sz="0" w:space="0" w:color="auto"/>
            <w:bottom w:val="none" w:sz="0" w:space="0" w:color="auto"/>
            <w:right w:val="none" w:sz="0" w:space="0" w:color="auto"/>
          </w:divBdr>
        </w:div>
        <w:div w:id="426316310">
          <w:marLeft w:val="-225"/>
          <w:marRight w:val="-225"/>
          <w:marTop w:val="0"/>
          <w:marBottom w:val="0"/>
          <w:divBdr>
            <w:top w:val="none" w:sz="0" w:space="0" w:color="auto"/>
            <w:left w:val="none" w:sz="0" w:space="0" w:color="auto"/>
            <w:bottom w:val="none" w:sz="0" w:space="0" w:color="auto"/>
            <w:right w:val="none" w:sz="0" w:space="0" w:color="auto"/>
          </w:divBdr>
          <w:divsChild>
            <w:div w:id="630479769">
              <w:marLeft w:val="0"/>
              <w:marRight w:val="0"/>
              <w:marTop w:val="0"/>
              <w:marBottom w:val="0"/>
              <w:divBdr>
                <w:top w:val="none" w:sz="0" w:space="0" w:color="auto"/>
                <w:left w:val="none" w:sz="0" w:space="0" w:color="auto"/>
                <w:bottom w:val="none" w:sz="0" w:space="0" w:color="auto"/>
                <w:right w:val="none" w:sz="0" w:space="0" w:color="auto"/>
              </w:divBdr>
            </w:div>
            <w:div w:id="513612772">
              <w:marLeft w:val="0"/>
              <w:marRight w:val="0"/>
              <w:marTop w:val="0"/>
              <w:marBottom w:val="0"/>
              <w:divBdr>
                <w:top w:val="none" w:sz="0" w:space="0" w:color="auto"/>
                <w:left w:val="none" w:sz="0" w:space="0" w:color="auto"/>
                <w:bottom w:val="none" w:sz="0" w:space="0" w:color="auto"/>
                <w:right w:val="none" w:sz="0" w:space="0" w:color="auto"/>
              </w:divBdr>
            </w:div>
          </w:divsChild>
        </w:div>
        <w:div w:id="1344286125">
          <w:marLeft w:val="-225"/>
          <w:marRight w:val="-225"/>
          <w:marTop w:val="0"/>
          <w:marBottom w:val="0"/>
          <w:divBdr>
            <w:top w:val="none" w:sz="0" w:space="0" w:color="auto"/>
            <w:left w:val="none" w:sz="0" w:space="0" w:color="auto"/>
            <w:bottom w:val="none" w:sz="0" w:space="0" w:color="auto"/>
            <w:right w:val="none" w:sz="0" w:space="0" w:color="auto"/>
          </w:divBdr>
          <w:divsChild>
            <w:div w:id="1416199327">
              <w:marLeft w:val="0"/>
              <w:marRight w:val="0"/>
              <w:marTop w:val="0"/>
              <w:marBottom w:val="0"/>
              <w:divBdr>
                <w:top w:val="none" w:sz="0" w:space="0" w:color="auto"/>
                <w:left w:val="none" w:sz="0" w:space="0" w:color="auto"/>
                <w:bottom w:val="none" w:sz="0" w:space="0" w:color="auto"/>
                <w:right w:val="none" w:sz="0" w:space="0" w:color="auto"/>
              </w:divBdr>
            </w:div>
            <w:div w:id="495148050">
              <w:marLeft w:val="0"/>
              <w:marRight w:val="0"/>
              <w:marTop w:val="0"/>
              <w:marBottom w:val="0"/>
              <w:divBdr>
                <w:top w:val="none" w:sz="0" w:space="0" w:color="auto"/>
                <w:left w:val="none" w:sz="0" w:space="0" w:color="auto"/>
                <w:bottom w:val="none" w:sz="0" w:space="0" w:color="auto"/>
                <w:right w:val="none" w:sz="0" w:space="0" w:color="auto"/>
              </w:divBdr>
            </w:div>
          </w:divsChild>
        </w:div>
        <w:div w:id="951204666">
          <w:marLeft w:val="-225"/>
          <w:marRight w:val="-225"/>
          <w:marTop w:val="0"/>
          <w:marBottom w:val="0"/>
          <w:divBdr>
            <w:top w:val="none" w:sz="0" w:space="0" w:color="auto"/>
            <w:left w:val="none" w:sz="0" w:space="0" w:color="auto"/>
            <w:bottom w:val="none" w:sz="0" w:space="0" w:color="auto"/>
            <w:right w:val="none" w:sz="0" w:space="0" w:color="auto"/>
          </w:divBdr>
          <w:divsChild>
            <w:div w:id="1623338580">
              <w:marLeft w:val="0"/>
              <w:marRight w:val="0"/>
              <w:marTop w:val="0"/>
              <w:marBottom w:val="0"/>
              <w:divBdr>
                <w:top w:val="none" w:sz="0" w:space="0" w:color="auto"/>
                <w:left w:val="none" w:sz="0" w:space="0" w:color="auto"/>
                <w:bottom w:val="none" w:sz="0" w:space="0" w:color="auto"/>
                <w:right w:val="none" w:sz="0" w:space="0" w:color="auto"/>
              </w:divBdr>
            </w:div>
            <w:div w:id="1832715593">
              <w:marLeft w:val="0"/>
              <w:marRight w:val="0"/>
              <w:marTop w:val="0"/>
              <w:marBottom w:val="0"/>
              <w:divBdr>
                <w:top w:val="none" w:sz="0" w:space="0" w:color="auto"/>
                <w:left w:val="none" w:sz="0" w:space="0" w:color="auto"/>
                <w:bottom w:val="none" w:sz="0" w:space="0" w:color="auto"/>
                <w:right w:val="none" w:sz="0" w:space="0" w:color="auto"/>
              </w:divBdr>
            </w:div>
          </w:divsChild>
        </w:div>
        <w:div w:id="891309234">
          <w:marLeft w:val="-225"/>
          <w:marRight w:val="-225"/>
          <w:marTop w:val="0"/>
          <w:marBottom w:val="0"/>
          <w:divBdr>
            <w:top w:val="none" w:sz="0" w:space="0" w:color="auto"/>
            <w:left w:val="none" w:sz="0" w:space="0" w:color="auto"/>
            <w:bottom w:val="none" w:sz="0" w:space="0" w:color="auto"/>
            <w:right w:val="none" w:sz="0" w:space="0" w:color="auto"/>
          </w:divBdr>
          <w:divsChild>
            <w:div w:id="109871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786078">
      <w:bodyDiv w:val="1"/>
      <w:marLeft w:val="0"/>
      <w:marRight w:val="0"/>
      <w:marTop w:val="0"/>
      <w:marBottom w:val="0"/>
      <w:divBdr>
        <w:top w:val="none" w:sz="0" w:space="0" w:color="auto"/>
        <w:left w:val="none" w:sz="0" w:space="0" w:color="auto"/>
        <w:bottom w:val="none" w:sz="0" w:space="0" w:color="auto"/>
        <w:right w:val="none" w:sz="0" w:space="0" w:color="auto"/>
      </w:divBdr>
    </w:div>
    <w:div w:id="1511068086">
      <w:bodyDiv w:val="1"/>
      <w:marLeft w:val="0"/>
      <w:marRight w:val="0"/>
      <w:marTop w:val="0"/>
      <w:marBottom w:val="0"/>
      <w:divBdr>
        <w:top w:val="none" w:sz="0" w:space="0" w:color="auto"/>
        <w:left w:val="none" w:sz="0" w:space="0" w:color="auto"/>
        <w:bottom w:val="none" w:sz="0" w:space="0" w:color="auto"/>
        <w:right w:val="none" w:sz="0" w:space="0" w:color="auto"/>
      </w:divBdr>
    </w:div>
    <w:div w:id="1568415510">
      <w:bodyDiv w:val="1"/>
      <w:marLeft w:val="0"/>
      <w:marRight w:val="0"/>
      <w:marTop w:val="0"/>
      <w:marBottom w:val="0"/>
      <w:divBdr>
        <w:top w:val="none" w:sz="0" w:space="0" w:color="auto"/>
        <w:left w:val="none" w:sz="0" w:space="0" w:color="auto"/>
        <w:bottom w:val="none" w:sz="0" w:space="0" w:color="auto"/>
        <w:right w:val="none" w:sz="0" w:space="0" w:color="auto"/>
      </w:divBdr>
    </w:div>
    <w:div w:id="1678264309">
      <w:bodyDiv w:val="1"/>
      <w:marLeft w:val="0"/>
      <w:marRight w:val="0"/>
      <w:marTop w:val="0"/>
      <w:marBottom w:val="0"/>
      <w:divBdr>
        <w:top w:val="none" w:sz="0" w:space="0" w:color="auto"/>
        <w:left w:val="none" w:sz="0" w:space="0" w:color="auto"/>
        <w:bottom w:val="none" w:sz="0" w:space="0" w:color="auto"/>
        <w:right w:val="none" w:sz="0" w:space="0" w:color="auto"/>
      </w:divBdr>
    </w:div>
    <w:div w:id="1802191161">
      <w:bodyDiv w:val="1"/>
      <w:marLeft w:val="0"/>
      <w:marRight w:val="0"/>
      <w:marTop w:val="0"/>
      <w:marBottom w:val="0"/>
      <w:divBdr>
        <w:top w:val="none" w:sz="0" w:space="0" w:color="auto"/>
        <w:left w:val="none" w:sz="0" w:space="0" w:color="auto"/>
        <w:bottom w:val="none" w:sz="0" w:space="0" w:color="auto"/>
        <w:right w:val="none" w:sz="0" w:space="0" w:color="auto"/>
      </w:divBdr>
      <w:divsChild>
        <w:div w:id="1649936786">
          <w:marLeft w:val="-225"/>
          <w:marRight w:val="-225"/>
          <w:marTop w:val="0"/>
          <w:marBottom w:val="0"/>
          <w:divBdr>
            <w:top w:val="none" w:sz="0" w:space="0" w:color="auto"/>
            <w:left w:val="none" w:sz="0" w:space="0" w:color="auto"/>
            <w:bottom w:val="none" w:sz="0" w:space="0" w:color="auto"/>
            <w:right w:val="none" w:sz="0" w:space="0" w:color="auto"/>
          </w:divBdr>
          <w:divsChild>
            <w:div w:id="545457215">
              <w:marLeft w:val="0"/>
              <w:marRight w:val="0"/>
              <w:marTop w:val="0"/>
              <w:marBottom w:val="0"/>
              <w:divBdr>
                <w:top w:val="none" w:sz="0" w:space="0" w:color="auto"/>
                <w:left w:val="none" w:sz="0" w:space="0" w:color="auto"/>
                <w:bottom w:val="none" w:sz="0" w:space="0" w:color="auto"/>
                <w:right w:val="none" w:sz="0" w:space="0" w:color="auto"/>
              </w:divBdr>
            </w:div>
          </w:divsChild>
        </w:div>
        <w:div w:id="523598259">
          <w:marLeft w:val="-225"/>
          <w:marRight w:val="-225"/>
          <w:marTop w:val="0"/>
          <w:marBottom w:val="0"/>
          <w:divBdr>
            <w:top w:val="none" w:sz="0" w:space="0" w:color="auto"/>
            <w:left w:val="none" w:sz="0" w:space="0" w:color="auto"/>
            <w:bottom w:val="none" w:sz="0" w:space="0" w:color="auto"/>
            <w:right w:val="none" w:sz="0" w:space="0" w:color="auto"/>
          </w:divBdr>
          <w:divsChild>
            <w:div w:id="518587430">
              <w:marLeft w:val="0"/>
              <w:marRight w:val="0"/>
              <w:marTop w:val="0"/>
              <w:marBottom w:val="0"/>
              <w:divBdr>
                <w:top w:val="none" w:sz="0" w:space="0" w:color="auto"/>
                <w:left w:val="none" w:sz="0" w:space="0" w:color="auto"/>
                <w:bottom w:val="none" w:sz="0" w:space="0" w:color="auto"/>
                <w:right w:val="none" w:sz="0" w:space="0" w:color="auto"/>
              </w:divBdr>
            </w:div>
            <w:div w:id="908999181">
              <w:marLeft w:val="0"/>
              <w:marRight w:val="0"/>
              <w:marTop w:val="0"/>
              <w:marBottom w:val="0"/>
              <w:divBdr>
                <w:top w:val="none" w:sz="0" w:space="0" w:color="auto"/>
                <w:left w:val="none" w:sz="0" w:space="0" w:color="auto"/>
                <w:bottom w:val="none" w:sz="0" w:space="0" w:color="auto"/>
                <w:right w:val="none" w:sz="0" w:space="0" w:color="auto"/>
              </w:divBdr>
            </w:div>
          </w:divsChild>
        </w:div>
        <w:div w:id="847673229">
          <w:marLeft w:val="-225"/>
          <w:marRight w:val="-225"/>
          <w:marTop w:val="0"/>
          <w:marBottom w:val="0"/>
          <w:divBdr>
            <w:top w:val="none" w:sz="0" w:space="0" w:color="auto"/>
            <w:left w:val="none" w:sz="0" w:space="0" w:color="auto"/>
            <w:bottom w:val="none" w:sz="0" w:space="0" w:color="auto"/>
            <w:right w:val="none" w:sz="0" w:space="0" w:color="auto"/>
          </w:divBdr>
          <w:divsChild>
            <w:div w:id="1806921358">
              <w:marLeft w:val="0"/>
              <w:marRight w:val="0"/>
              <w:marTop w:val="0"/>
              <w:marBottom w:val="0"/>
              <w:divBdr>
                <w:top w:val="none" w:sz="0" w:space="0" w:color="auto"/>
                <w:left w:val="none" w:sz="0" w:space="0" w:color="auto"/>
                <w:bottom w:val="none" w:sz="0" w:space="0" w:color="auto"/>
                <w:right w:val="none" w:sz="0" w:space="0" w:color="auto"/>
              </w:divBdr>
            </w:div>
            <w:div w:id="2024555035">
              <w:marLeft w:val="0"/>
              <w:marRight w:val="0"/>
              <w:marTop w:val="0"/>
              <w:marBottom w:val="0"/>
              <w:divBdr>
                <w:top w:val="none" w:sz="0" w:space="0" w:color="auto"/>
                <w:left w:val="none" w:sz="0" w:space="0" w:color="auto"/>
                <w:bottom w:val="none" w:sz="0" w:space="0" w:color="auto"/>
                <w:right w:val="none" w:sz="0" w:space="0" w:color="auto"/>
              </w:divBdr>
            </w:div>
          </w:divsChild>
        </w:div>
        <w:div w:id="649018852">
          <w:marLeft w:val="-225"/>
          <w:marRight w:val="-225"/>
          <w:marTop w:val="0"/>
          <w:marBottom w:val="0"/>
          <w:divBdr>
            <w:top w:val="none" w:sz="0" w:space="0" w:color="auto"/>
            <w:left w:val="none" w:sz="0" w:space="0" w:color="auto"/>
            <w:bottom w:val="none" w:sz="0" w:space="0" w:color="auto"/>
            <w:right w:val="none" w:sz="0" w:space="0" w:color="auto"/>
          </w:divBdr>
          <w:divsChild>
            <w:div w:id="59791133">
              <w:marLeft w:val="0"/>
              <w:marRight w:val="0"/>
              <w:marTop w:val="0"/>
              <w:marBottom w:val="0"/>
              <w:divBdr>
                <w:top w:val="none" w:sz="0" w:space="0" w:color="auto"/>
                <w:left w:val="none" w:sz="0" w:space="0" w:color="auto"/>
                <w:bottom w:val="none" w:sz="0" w:space="0" w:color="auto"/>
                <w:right w:val="none" w:sz="0" w:space="0" w:color="auto"/>
              </w:divBdr>
            </w:div>
          </w:divsChild>
        </w:div>
        <w:div w:id="858742391">
          <w:marLeft w:val="-225"/>
          <w:marRight w:val="-225"/>
          <w:marTop w:val="0"/>
          <w:marBottom w:val="0"/>
          <w:divBdr>
            <w:top w:val="none" w:sz="0" w:space="0" w:color="auto"/>
            <w:left w:val="none" w:sz="0" w:space="0" w:color="auto"/>
            <w:bottom w:val="none" w:sz="0" w:space="0" w:color="auto"/>
            <w:right w:val="none" w:sz="0" w:space="0" w:color="auto"/>
          </w:divBdr>
          <w:divsChild>
            <w:div w:id="1600286398">
              <w:marLeft w:val="0"/>
              <w:marRight w:val="0"/>
              <w:marTop w:val="0"/>
              <w:marBottom w:val="0"/>
              <w:divBdr>
                <w:top w:val="none" w:sz="0" w:space="0" w:color="auto"/>
                <w:left w:val="none" w:sz="0" w:space="0" w:color="auto"/>
                <w:bottom w:val="none" w:sz="0" w:space="0" w:color="auto"/>
                <w:right w:val="none" w:sz="0" w:space="0" w:color="auto"/>
              </w:divBdr>
            </w:div>
            <w:div w:id="666135177">
              <w:marLeft w:val="0"/>
              <w:marRight w:val="0"/>
              <w:marTop w:val="0"/>
              <w:marBottom w:val="0"/>
              <w:divBdr>
                <w:top w:val="none" w:sz="0" w:space="0" w:color="auto"/>
                <w:left w:val="none" w:sz="0" w:space="0" w:color="auto"/>
                <w:bottom w:val="none" w:sz="0" w:space="0" w:color="auto"/>
                <w:right w:val="none" w:sz="0" w:space="0" w:color="auto"/>
              </w:divBdr>
            </w:div>
          </w:divsChild>
        </w:div>
        <w:div w:id="856387941">
          <w:marLeft w:val="-225"/>
          <w:marRight w:val="-225"/>
          <w:marTop w:val="0"/>
          <w:marBottom w:val="0"/>
          <w:divBdr>
            <w:top w:val="none" w:sz="0" w:space="0" w:color="auto"/>
            <w:left w:val="none" w:sz="0" w:space="0" w:color="auto"/>
            <w:bottom w:val="none" w:sz="0" w:space="0" w:color="auto"/>
            <w:right w:val="none" w:sz="0" w:space="0" w:color="auto"/>
          </w:divBdr>
          <w:divsChild>
            <w:div w:id="395205309">
              <w:marLeft w:val="0"/>
              <w:marRight w:val="0"/>
              <w:marTop w:val="0"/>
              <w:marBottom w:val="0"/>
              <w:divBdr>
                <w:top w:val="none" w:sz="0" w:space="0" w:color="auto"/>
                <w:left w:val="none" w:sz="0" w:space="0" w:color="auto"/>
                <w:bottom w:val="none" w:sz="0" w:space="0" w:color="auto"/>
                <w:right w:val="none" w:sz="0" w:space="0" w:color="auto"/>
              </w:divBdr>
            </w:div>
          </w:divsChild>
        </w:div>
        <w:div w:id="684016319">
          <w:marLeft w:val="-225"/>
          <w:marRight w:val="-225"/>
          <w:marTop w:val="0"/>
          <w:marBottom w:val="0"/>
          <w:divBdr>
            <w:top w:val="none" w:sz="0" w:space="0" w:color="auto"/>
            <w:left w:val="none" w:sz="0" w:space="0" w:color="auto"/>
            <w:bottom w:val="none" w:sz="0" w:space="0" w:color="auto"/>
            <w:right w:val="none" w:sz="0" w:space="0" w:color="auto"/>
          </w:divBdr>
          <w:divsChild>
            <w:div w:id="1528561992">
              <w:marLeft w:val="0"/>
              <w:marRight w:val="0"/>
              <w:marTop w:val="0"/>
              <w:marBottom w:val="0"/>
              <w:divBdr>
                <w:top w:val="none" w:sz="0" w:space="0" w:color="auto"/>
                <w:left w:val="none" w:sz="0" w:space="0" w:color="auto"/>
                <w:bottom w:val="none" w:sz="0" w:space="0" w:color="auto"/>
                <w:right w:val="none" w:sz="0" w:space="0" w:color="auto"/>
              </w:divBdr>
            </w:div>
            <w:div w:id="724793026">
              <w:marLeft w:val="0"/>
              <w:marRight w:val="0"/>
              <w:marTop w:val="0"/>
              <w:marBottom w:val="0"/>
              <w:divBdr>
                <w:top w:val="none" w:sz="0" w:space="0" w:color="auto"/>
                <w:left w:val="none" w:sz="0" w:space="0" w:color="auto"/>
                <w:bottom w:val="none" w:sz="0" w:space="0" w:color="auto"/>
                <w:right w:val="none" w:sz="0" w:space="0" w:color="auto"/>
              </w:divBdr>
            </w:div>
          </w:divsChild>
        </w:div>
        <w:div w:id="1590774951">
          <w:marLeft w:val="-225"/>
          <w:marRight w:val="-225"/>
          <w:marTop w:val="0"/>
          <w:marBottom w:val="0"/>
          <w:divBdr>
            <w:top w:val="none" w:sz="0" w:space="0" w:color="auto"/>
            <w:left w:val="none" w:sz="0" w:space="0" w:color="auto"/>
            <w:bottom w:val="none" w:sz="0" w:space="0" w:color="auto"/>
            <w:right w:val="none" w:sz="0" w:space="0" w:color="auto"/>
          </w:divBdr>
          <w:divsChild>
            <w:div w:id="766467318">
              <w:marLeft w:val="0"/>
              <w:marRight w:val="0"/>
              <w:marTop w:val="0"/>
              <w:marBottom w:val="0"/>
              <w:divBdr>
                <w:top w:val="none" w:sz="0" w:space="0" w:color="auto"/>
                <w:left w:val="none" w:sz="0" w:space="0" w:color="auto"/>
                <w:bottom w:val="none" w:sz="0" w:space="0" w:color="auto"/>
                <w:right w:val="none" w:sz="0" w:space="0" w:color="auto"/>
              </w:divBdr>
            </w:div>
          </w:divsChild>
        </w:div>
        <w:div w:id="89156886">
          <w:marLeft w:val="-225"/>
          <w:marRight w:val="-225"/>
          <w:marTop w:val="0"/>
          <w:marBottom w:val="0"/>
          <w:divBdr>
            <w:top w:val="none" w:sz="0" w:space="0" w:color="auto"/>
            <w:left w:val="none" w:sz="0" w:space="0" w:color="auto"/>
            <w:bottom w:val="none" w:sz="0" w:space="0" w:color="auto"/>
            <w:right w:val="none" w:sz="0" w:space="0" w:color="auto"/>
          </w:divBdr>
          <w:divsChild>
            <w:div w:id="1016275453">
              <w:marLeft w:val="0"/>
              <w:marRight w:val="0"/>
              <w:marTop w:val="0"/>
              <w:marBottom w:val="0"/>
              <w:divBdr>
                <w:top w:val="none" w:sz="0" w:space="0" w:color="auto"/>
                <w:left w:val="none" w:sz="0" w:space="0" w:color="auto"/>
                <w:bottom w:val="none" w:sz="0" w:space="0" w:color="auto"/>
                <w:right w:val="none" w:sz="0" w:space="0" w:color="auto"/>
              </w:divBdr>
            </w:div>
            <w:div w:id="1946031666">
              <w:marLeft w:val="0"/>
              <w:marRight w:val="0"/>
              <w:marTop w:val="0"/>
              <w:marBottom w:val="0"/>
              <w:divBdr>
                <w:top w:val="none" w:sz="0" w:space="0" w:color="auto"/>
                <w:left w:val="none" w:sz="0" w:space="0" w:color="auto"/>
                <w:bottom w:val="none" w:sz="0" w:space="0" w:color="auto"/>
                <w:right w:val="none" w:sz="0" w:space="0" w:color="auto"/>
              </w:divBdr>
            </w:div>
          </w:divsChild>
        </w:div>
        <w:div w:id="432286661">
          <w:marLeft w:val="0"/>
          <w:marRight w:val="0"/>
          <w:marTop w:val="0"/>
          <w:marBottom w:val="0"/>
          <w:divBdr>
            <w:top w:val="none" w:sz="0" w:space="0" w:color="auto"/>
            <w:left w:val="none" w:sz="0" w:space="0" w:color="auto"/>
            <w:bottom w:val="none" w:sz="0" w:space="0" w:color="auto"/>
            <w:right w:val="none" w:sz="0" w:space="0" w:color="auto"/>
          </w:divBdr>
        </w:div>
        <w:div w:id="1431200629">
          <w:marLeft w:val="-225"/>
          <w:marRight w:val="-225"/>
          <w:marTop w:val="0"/>
          <w:marBottom w:val="0"/>
          <w:divBdr>
            <w:top w:val="none" w:sz="0" w:space="0" w:color="auto"/>
            <w:left w:val="none" w:sz="0" w:space="0" w:color="auto"/>
            <w:bottom w:val="none" w:sz="0" w:space="0" w:color="auto"/>
            <w:right w:val="none" w:sz="0" w:space="0" w:color="auto"/>
          </w:divBdr>
          <w:divsChild>
            <w:div w:id="681861633">
              <w:marLeft w:val="0"/>
              <w:marRight w:val="0"/>
              <w:marTop w:val="0"/>
              <w:marBottom w:val="0"/>
              <w:divBdr>
                <w:top w:val="none" w:sz="0" w:space="0" w:color="auto"/>
                <w:left w:val="none" w:sz="0" w:space="0" w:color="auto"/>
                <w:bottom w:val="none" w:sz="0" w:space="0" w:color="auto"/>
                <w:right w:val="none" w:sz="0" w:space="0" w:color="auto"/>
              </w:divBdr>
            </w:div>
          </w:divsChild>
        </w:div>
        <w:div w:id="491140966">
          <w:marLeft w:val="-225"/>
          <w:marRight w:val="-225"/>
          <w:marTop w:val="0"/>
          <w:marBottom w:val="0"/>
          <w:divBdr>
            <w:top w:val="none" w:sz="0" w:space="0" w:color="auto"/>
            <w:left w:val="none" w:sz="0" w:space="0" w:color="auto"/>
            <w:bottom w:val="none" w:sz="0" w:space="0" w:color="auto"/>
            <w:right w:val="none" w:sz="0" w:space="0" w:color="auto"/>
          </w:divBdr>
          <w:divsChild>
            <w:div w:id="585040600">
              <w:marLeft w:val="0"/>
              <w:marRight w:val="0"/>
              <w:marTop w:val="0"/>
              <w:marBottom w:val="0"/>
              <w:divBdr>
                <w:top w:val="none" w:sz="0" w:space="0" w:color="auto"/>
                <w:left w:val="none" w:sz="0" w:space="0" w:color="auto"/>
                <w:bottom w:val="none" w:sz="0" w:space="0" w:color="auto"/>
                <w:right w:val="none" w:sz="0" w:space="0" w:color="auto"/>
              </w:divBdr>
            </w:div>
            <w:div w:id="72210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387126">
      <w:bodyDiv w:val="1"/>
      <w:marLeft w:val="0"/>
      <w:marRight w:val="0"/>
      <w:marTop w:val="0"/>
      <w:marBottom w:val="0"/>
      <w:divBdr>
        <w:top w:val="none" w:sz="0" w:space="0" w:color="auto"/>
        <w:left w:val="none" w:sz="0" w:space="0" w:color="auto"/>
        <w:bottom w:val="none" w:sz="0" w:space="0" w:color="auto"/>
        <w:right w:val="none" w:sz="0" w:space="0" w:color="auto"/>
      </w:divBdr>
      <w:divsChild>
        <w:div w:id="1773668900">
          <w:marLeft w:val="-225"/>
          <w:marRight w:val="-225"/>
          <w:marTop w:val="0"/>
          <w:marBottom w:val="0"/>
          <w:divBdr>
            <w:top w:val="none" w:sz="0" w:space="0" w:color="auto"/>
            <w:left w:val="none" w:sz="0" w:space="0" w:color="auto"/>
            <w:bottom w:val="none" w:sz="0" w:space="0" w:color="auto"/>
            <w:right w:val="none" w:sz="0" w:space="0" w:color="auto"/>
          </w:divBdr>
          <w:divsChild>
            <w:div w:id="27073507">
              <w:marLeft w:val="0"/>
              <w:marRight w:val="0"/>
              <w:marTop w:val="0"/>
              <w:marBottom w:val="0"/>
              <w:divBdr>
                <w:top w:val="none" w:sz="0" w:space="0" w:color="auto"/>
                <w:left w:val="none" w:sz="0" w:space="0" w:color="auto"/>
                <w:bottom w:val="none" w:sz="0" w:space="0" w:color="auto"/>
                <w:right w:val="none" w:sz="0" w:space="0" w:color="auto"/>
              </w:divBdr>
            </w:div>
          </w:divsChild>
        </w:div>
        <w:div w:id="1184972613">
          <w:marLeft w:val="-225"/>
          <w:marRight w:val="-225"/>
          <w:marTop w:val="0"/>
          <w:marBottom w:val="0"/>
          <w:divBdr>
            <w:top w:val="none" w:sz="0" w:space="0" w:color="auto"/>
            <w:left w:val="none" w:sz="0" w:space="0" w:color="auto"/>
            <w:bottom w:val="none" w:sz="0" w:space="0" w:color="auto"/>
            <w:right w:val="none" w:sz="0" w:space="0" w:color="auto"/>
          </w:divBdr>
          <w:divsChild>
            <w:div w:id="54207462">
              <w:marLeft w:val="0"/>
              <w:marRight w:val="0"/>
              <w:marTop w:val="0"/>
              <w:marBottom w:val="0"/>
              <w:divBdr>
                <w:top w:val="none" w:sz="0" w:space="0" w:color="auto"/>
                <w:left w:val="none" w:sz="0" w:space="0" w:color="auto"/>
                <w:bottom w:val="none" w:sz="0" w:space="0" w:color="auto"/>
                <w:right w:val="none" w:sz="0" w:space="0" w:color="auto"/>
              </w:divBdr>
            </w:div>
          </w:divsChild>
        </w:div>
        <w:div w:id="982391395">
          <w:marLeft w:val="-225"/>
          <w:marRight w:val="-225"/>
          <w:marTop w:val="0"/>
          <w:marBottom w:val="0"/>
          <w:divBdr>
            <w:top w:val="none" w:sz="0" w:space="0" w:color="auto"/>
            <w:left w:val="none" w:sz="0" w:space="0" w:color="auto"/>
            <w:bottom w:val="none" w:sz="0" w:space="0" w:color="auto"/>
            <w:right w:val="none" w:sz="0" w:space="0" w:color="auto"/>
          </w:divBdr>
          <w:divsChild>
            <w:div w:id="1143888787">
              <w:marLeft w:val="0"/>
              <w:marRight w:val="0"/>
              <w:marTop w:val="0"/>
              <w:marBottom w:val="0"/>
              <w:divBdr>
                <w:top w:val="none" w:sz="0" w:space="0" w:color="auto"/>
                <w:left w:val="none" w:sz="0" w:space="0" w:color="auto"/>
                <w:bottom w:val="none" w:sz="0" w:space="0" w:color="auto"/>
                <w:right w:val="none" w:sz="0" w:space="0" w:color="auto"/>
              </w:divBdr>
            </w:div>
          </w:divsChild>
        </w:div>
        <w:div w:id="5788470">
          <w:marLeft w:val="-225"/>
          <w:marRight w:val="-225"/>
          <w:marTop w:val="0"/>
          <w:marBottom w:val="0"/>
          <w:divBdr>
            <w:top w:val="none" w:sz="0" w:space="0" w:color="auto"/>
            <w:left w:val="none" w:sz="0" w:space="0" w:color="auto"/>
            <w:bottom w:val="none" w:sz="0" w:space="0" w:color="auto"/>
            <w:right w:val="none" w:sz="0" w:space="0" w:color="auto"/>
          </w:divBdr>
          <w:divsChild>
            <w:div w:id="1400787100">
              <w:marLeft w:val="0"/>
              <w:marRight w:val="0"/>
              <w:marTop w:val="0"/>
              <w:marBottom w:val="0"/>
              <w:divBdr>
                <w:top w:val="none" w:sz="0" w:space="0" w:color="auto"/>
                <w:left w:val="none" w:sz="0" w:space="0" w:color="auto"/>
                <w:bottom w:val="none" w:sz="0" w:space="0" w:color="auto"/>
                <w:right w:val="none" w:sz="0" w:space="0" w:color="auto"/>
              </w:divBdr>
            </w:div>
          </w:divsChild>
        </w:div>
        <w:div w:id="1777484219">
          <w:marLeft w:val="-225"/>
          <w:marRight w:val="-225"/>
          <w:marTop w:val="0"/>
          <w:marBottom w:val="0"/>
          <w:divBdr>
            <w:top w:val="none" w:sz="0" w:space="0" w:color="auto"/>
            <w:left w:val="none" w:sz="0" w:space="0" w:color="auto"/>
            <w:bottom w:val="none" w:sz="0" w:space="0" w:color="auto"/>
            <w:right w:val="none" w:sz="0" w:space="0" w:color="auto"/>
          </w:divBdr>
          <w:divsChild>
            <w:div w:id="1387679042">
              <w:marLeft w:val="0"/>
              <w:marRight w:val="0"/>
              <w:marTop w:val="0"/>
              <w:marBottom w:val="0"/>
              <w:divBdr>
                <w:top w:val="none" w:sz="0" w:space="0" w:color="auto"/>
                <w:left w:val="none" w:sz="0" w:space="0" w:color="auto"/>
                <w:bottom w:val="none" w:sz="0" w:space="0" w:color="auto"/>
                <w:right w:val="none" w:sz="0" w:space="0" w:color="auto"/>
              </w:divBdr>
            </w:div>
          </w:divsChild>
        </w:div>
        <w:div w:id="972519582">
          <w:marLeft w:val="-225"/>
          <w:marRight w:val="-225"/>
          <w:marTop w:val="0"/>
          <w:marBottom w:val="0"/>
          <w:divBdr>
            <w:top w:val="none" w:sz="0" w:space="0" w:color="auto"/>
            <w:left w:val="none" w:sz="0" w:space="0" w:color="auto"/>
            <w:bottom w:val="none" w:sz="0" w:space="0" w:color="auto"/>
            <w:right w:val="none" w:sz="0" w:space="0" w:color="auto"/>
          </w:divBdr>
          <w:divsChild>
            <w:div w:id="123104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2597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yandex.ru/maps/?source=exp-counterparty_entity&amp;text=175400,%20%D0%9D%D0%BE%D0%B2%D0%B3%D0%BE%D1%80%D0%BE%D0%B4%D1%81%D0%BA%D0%B0%D1%8F%20%D0%9E%D0%B1%D0%BB%D0%B0%D1%81%D1%82%D1%8C,%20%D1%80-%D0%BD%20%D0%92%D0%B0%D0%BB%D0%B4%D0%B0%D0%B9%D1%81%D0%BA%D0%B8%D0%B9,%20%D0%B3.%20%D0%92%D0%B0%D0%BB%D0%B4%D0%B0%D0%B9,%20%D0%BF%D1%80-%D0%BA%D1%82%20%D0%92%D0%B0%D1%81%D0%B8%D0%BB%D1%8C%D0%B5%D0%B2%D0%B0,%20%D0%B4.%2084" TargetMode="External"/><Relationship Id="rId13" Type="http://schemas.openxmlformats.org/officeDocument/2006/relationships/header" Target="header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gregatorea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294945B8788C3B586098F2D7EFC5758ED9132F9708EA7BD5AE0481CA3549458AD59AFF063AF019FAD6260D433BDCFD7FF54E355A0E843C4N5U1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7294945B8788C3B586098F2D7EFC5758ED9132F9708EA7BD5AE0481CA3549458AD59AFF063AF0199A76260D433BDCFD7FF54E355A0E843C4N5U1H" TargetMode="External"/><Relationship Id="rId4" Type="http://schemas.openxmlformats.org/officeDocument/2006/relationships/settings" Target="settings.xml"/><Relationship Id="rId9" Type="http://schemas.openxmlformats.org/officeDocument/2006/relationships/hyperlink" Target="consultantplus://offline/ref=AA7A4CAFA3A8FB1E2C0E686CD486F686086690E23285C732B6AC21138E6737DAAB1F8B9B8F5B6C73A1FBACB42C6567B6D93391EBEB959D00DCCCI"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6FEE67-48CE-4B5A-A886-ED75AC827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12</Pages>
  <Words>3895</Words>
  <Characters>32635</Characters>
  <Application>Microsoft Office Word</Application>
  <DocSecurity>0</DocSecurity>
  <Lines>271</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Pirated Aliance</Company>
  <LinksUpToDate>false</LinksUpToDate>
  <CharactersWithSpaces>36458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94фз</dc:creator>
  <cp:lastModifiedBy>ZAKUPKI</cp:lastModifiedBy>
  <cp:revision>6</cp:revision>
  <cp:lastPrinted>2025-07-31T08:37:00Z</cp:lastPrinted>
  <dcterms:created xsi:type="dcterms:W3CDTF">2026-03-23T09:57:00Z</dcterms:created>
  <dcterms:modified xsi:type="dcterms:W3CDTF">2026-03-23T12:53:00Z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B97F353894484F31A119898B51AD93A3_12</vt:lpwstr>
  </property>
</Properties>
</file>