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4E" w:rsidRDefault="00E5044E" w:rsidP="00A15402">
      <w:pPr>
        <w:pStyle w:val="a4"/>
        <w:shd w:val="clear" w:color="auto" w:fill="FFFFFF"/>
        <w:ind w:left="0" w:firstLine="567"/>
        <w:jc w:val="center"/>
        <w:rPr>
          <w:b/>
          <w:sz w:val="22"/>
          <w:szCs w:val="22"/>
        </w:rPr>
      </w:pPr>
      <w:r w:rsidRPr="00D9202C">
        <w:rPr>
          <w:b/>
          <w:sz w:val="22"/>
          <w:szCs w:val="22"/>
        </w:rPr>
        <w:t xml:space="preserve">КОНТРАКТ № </w:t>
      </w:r>
    </w:p>
    <w:p w:rsidR="00693D0C" w:rsidRDefault="00693D0C" w:rsidP="00A15402">
      <w:pPr>
        <w:pStyle w:val="a4"/>
        <w:shd w:val="clear" w:color="auto" w:fill="FFFFFF"/>
        <w:ind w:left="0" w:firstLine="567"/>
        <w:jc w:val="center"/>
        <w:rPr>
          <w:b/>
          <w:sz w:val="22"/>
          <w:szCs w:val="22"/>
        </w:rPr>
      </w:pPr>
    </w:p>
    <w:p w:rsidR="009F47F3" w:rsidRPr="006D4711" w:rsidRDefault="00A15402" w:rsidP="00550DE8">
      <w:pPr>
        <w:jc w:val="center"/>
        <w:rPr>
          <w:b/>
          <w:sz w:val="22"/>
          <w:szCs w:val="22"/>
        </w:rPr>
      </w:pPr>
      <w:r w:rsidRPr="00A15402">
        <w:rPr>
          <w:b/>
          <w:sz w:val="22"/>
          <w:szCs w:val="22"/>
        </w:rPr>
        <w:t>ИКЗ:</w:t>
      </w:r>
      <w:r w:rsidR="00B553DE">
        <w:rPr>
          <w:b/>
          <w:bCs/>
          <w:sz w:val="22"/>
          <w:szCs w:val="22"/>
        </w:rPr>
        <w:t>261645305251264530100100080000000000</w:t>
      </w:r>
    </w:p>
    <w:tbl>
      <w:tblPr>
        <w:tblW w:w="9560" w:type="dxa"/>
        <w:tblLayout w:type="fixed"/>
        <w:tblCellMar>
          <w:top w:w="102" w:type="dxa"/>
          <w:left w:w="62" w:type="dxa"/>
          <w:bottom w:w="102" w:type="dxa"/>
          <w:right w:w="62" w:type="dxa"/>
        </w:tblCellMar>
        <w:tblLook w:val="04A0"/>
      </w:tblPr>
      <w:tblGrid>
        <w:gridCol w:w="9560"/>
      </w:tblGrid>
      <w:tr w:rsidR="00E5044E" w:rsidRPr="00D9202C" w:rsidTr="00C51E93">
        <w:tc>
          <w:tcPr>
            <w:tcW w:w="9560" w:type="dxa"/>
            <w:tcBorders>
              <w:top w:val="nil"/>
              <w:left w:val="nil"/>
              <w:bottom w:val="nil"/>
              <w:right w:val="nil"/>
            </w:tcBorders>
          </w:tcPr>
          <w:p w:rsidR="00E5044E" w:rsidRPr="00D9202C" w:rsidRDefault="00E5044E" w:rsidP="00B553DE">
            <w:pPr>
              <w:pStyle w:val="ConsPlusNormal"/>
              <w:ind w:firstLine="0"/>
              <w:jc w:val="both"/>
              <w:rPr>
                <w:rFonts w:ascii="Times New Roman" w:hAnsi="Times New Roman" w:cs="Times New Roman"/>
                <w:sz w:val="22"/>
                <w:szCs w:val="22"/>
              </w:rPr>
            </w:pPr>
            <w:r w:rsidRPr="00D9202C">
              <w:rPr>
                <w:rFonts w:ascii="Times New Roman" w:hAnsi="Times New Roman" w:cs="Times New Roman"/>
                <w:sz w:val="22"/>
                <w:szCs w:val="22"/>
              </w:rPr>
              <w:t xml:space="preserve">г. Саратов                                                               </w:t>
            </w:r>
            <w:r w:rsidR="00A11BE6">
              <w:rPr>
                <w:rFonts w:ascii="Times New Roman" w:hAnsi="Times New Roman" w:cs="Times New Roman"/>
                <w:sz w:val="22"/>
                <w:szCs w:val="22"/>
              </w:rPr>
              <w:t xml:space="preserve">                                </w:t>
            </w:r>
            <w:r w:rsidRPr="00D9202C">
              <w:rPr>
                <w:rFonts w:ascii="Times New Roman" w:hAnsi="Times New Roman" w:cs="Times New Roman"/>
                <w:sz w:val="22"/>
                <w:szCs w:val="22"/>
              </w:rPr>
              <w:t>«</w:t>
            </w:r>
            <w:r w:rsidR="00A11BE6">
              <w:rPr>
                <w:rFonts w:ascii="Times New Roman" w:hAnsi="Times New Roman" w:cs="Times New Roman"/>
                <w:sz w:val="22"/>
                <w:szCs w:val="22"/>
              </w:rPr>
              <w:t xml:space="preserve">      </w:t>
            </w:r>
            <w:r w:rsidRPr="00D9202C">
              <w:rPr>
                <w:rFonts w:ascii="Times New Roman" w:hAnsi="Times New Roman" w:cs="Times New Roman"/>
                <w:sz w:val="22"/>
                <w:szCs w:val="22"/>
              </w:rPr>
              <w:t xml:space="preserve">» </w:t>
            </w:r>
            <w:r w:rsidR="007A4F47">
              <w:rPr>
                <w:rFonts w:ascii="Times New Roman" w:hAnsi="Times New Roman" w:cs="Times New Roman"/>
                <w:sz w:val="22"/>
                <w:szCs w:val="22"/>
              </w:rPr>
              <w:t>________</w:t>
            </w:r>
            <w:r w:rsidR="00B553DE">
              <w:rPr>
                <w:rFonts w:ascii="Times New Roman" w:hAnsi="Times New Roman" w:cs="Times New Roman"/>
                <w:sz w:val="22"/>
                <w:szCs w:val="22"/>
              </w:rPr>
              <w:t>2026</w:t>
            </w:r>
            <w:r w:rsidRPr="00D9202C">
              <w:rPr>
                <w:rFonts w:ascii="Times New Roman" w:hAnsi="Times New Roman" w:cs="Times New Roman"/>
                <w:sz w:val="22"/>
                <w:szCs w:val="22"/>
              </w:rPr>
              <w:t xml:space="preserve"> года</w:t>
            </w:r>
          </w:p>
        </w:tc>
      </w:tr>
    </w:tbl>
    <w:p w:rsidR="00676F84" w:rsidRPr="006F7DF1" w:rsidRDefault="00E5044E" w:rsidP="00676F84">
      <w:pPr>
        <w:ind w:firstLine="709"/>
        <w:jc w:val="both"/>
        <w:rPr>
          <w:sz w:val="22"/>
          <w:szCs w:val="22"/>
        </w:rPr>
      </w:pPr>
      <w:r w:rsidRPr="009F47F3">
        <w:rPr>
          <w:rStyle w:val="a6"/>
          <w:b w:val="0"/>
        </w:rPr>
        <w:t xml:space="preserve">Федеральное казенное </w:t>
      </w:r>
      <w:r w:rsidR="003941FA">
        <w:rPr>
          <w:rStyle w:val="a6"/>
          <w:b w:val="0"/>
        </w:rPr>
        <w:t>у</w:t>
      </w:r>
      <w:r w:rsidRPr="009F47F3">
        <w:rPr>
          <w:rStyle w:val="a6"/>
          <w:b w:val="0"/>
        </w:rPr>
        <w:t>чреждение «</w:t>
      </w:r>
      <w:r w:rsidR="003941FA">
        <w:rPr>
          <w:rStyle w:val="a6"/>
          <w:b w:val="0"/>
        </w:rPr>
        <w:t>Исправительная колония № 33 У</w:t>
      </w:r>
      <w:r w:rsidRPr="009F47F3">
        <w:rPr>
          <w:rStyle w:val="a6"/>
          <w:b w:val="0"/>
        </w:rPr>
        <w:t>правления Федеральной службы исполнения наказаний по Саратовской области» (</w:t>
      </w:r>
      <w:r w:rsidR="003941FA">
        <w:rPr>
          <w:rStyle w:val="a6"/>
          <w:b w:val="0"/>
        </w:rPr>
        <w:t>ФКУ ИК-33</w:t>
      </w:r>
      <w:r w:rsidRPr="009F47F3">
        <w:rPr>
          <w:rStyle w:val="a6"/>
          <w:b w:val="0"/>
        </w:rPr>
        <w:t xml:space="preserve"> УФСИН России по Саратовской области)</w:t>
      </w:r>
      <w:r w:rsidRPr="009F47F3">
        <w:rPr>
          <w:sz w:val="22"/>
          <w:szCs w:val="22"/>
        </w:rPr>
        <w:t xml:space="preserve">, </w:t>
      </w:r>
      <w:r w:rsidRPr="009F47F3">
        <w:rPr>
          <w:noProof/>
          <w:sz w:val="22"/>
          <w:szCs w:val="22"/>
        </w:rPr>
        <w:t xml:space="preserve">именуемое в дальнейшем </w:t>
      </w:r>
      <w:r w:rsidR="003872DB">
        <w:rPr>
          <w:noProof/>
          <w:sz w:val="22"/>
          <w:szCs w:val="22"/>
        </w:rPr>
        <w:t>З</w:t>
      </w:r>
      <w:r w:rsidRPr="009F47F3">
        <w:rPr>
          <w:noProof/>
          <w:sz w:val="22"/>
          <w:szCs w:val="22"/>
        </w:rPr>
        <w:t xml:space="preserve">аказчик, </w:t>
      </w:r>
      <w:r w:rsidR="0057539D" w:rsidRPr="0057539D">
        <w:rPr>
          <w:noProof/>
          <w:spacing w:val="-4"/>
          <w:sz w:val="22"/>
          <w:szCs w:val="22"/>
        </w:rPr>
        <w:t xml:space="preserve">в лице начальника </w:t>
      </w:r>
      <w:r w:rsidR="0057539D">
        <w:rPr>
          <w:noProof/>
          <w:spacing w:val="-4"/>
          <w:sz w:val="22"/>
          <w:szCs w:val="22"/>
        </w:rPr>
        <w:br/>
        <w:t>ФКУ ИК-33 УФСИН России по Саратовс</w:t>
      </w:r>
      <w:r w:rsidR="0057539D" w:rsidRPr="0031032E">
        <w:rPr>
          <w:noProof/>
          <w:spacing w:val="-4"/>
          <w:sz w:val="22"/>
          <w:szCs w:val="22"/>
        </w:rPr>
        <w:t xml:space="preserve">кой области </w:t>
      </w:r>
      <w:r w:rsidR="0031032E" w:rsidRPr="0031032E">
        <w:rPr>
          <w:color w:val="000000"/>
          <w:sz w:val="22"/>
          <w:szCs w:val="22"/>
        </w:rPr>
        <w:t>Сурина Руслана Владимировича</w:t>
      </w:r>
      <w:r w:rsidR="0031032E" w:rsidRPr="0031032E">
        <w:rPr>
          <w:sz w:val="22"/>
          <w:szCs w:val="22"/>
        </w:rPr>
        <w:t xml:space="preserve">, действующего на основании Устава </w:t>
      </w:r>
      <w:r w:rsidRPr="0031032E">
        <w:rPr>
          <w:noProof/>
          <w:spacing w:val="-4"/>
          <w:sz w:val="22"/>
          <w:szCs w:val="22"/>
        </w:rPr>
        <w:t>с одной стороны</w:t>
      </w:r>
      <w:r w:rsidR="008048A7">
        <w:rPr>
          <w:sz w:val="22"/>
          <w:szCs w:val="22"/>
        </w:rPr>
        <w:t>, и</w:t>
      </w:r>
      <w:r w:rsidR="00A11BE6">
        <w:rPr>
          <w:sz w:val="22"/>
          <w:szCs w:val="22"/>
        </w:rPr>
        <w:t xml:space="preserve"> </w:t>
      </w:r>
      <w:r w:rsidR="001E56F6">
        <w:rPr>
          <w:sz w:val="22"/>
          <w:szCs w:val="22"/>
        </w:rPr>
        <w:t>___________</w:t>
      </w:r>
      <w:r w:rsidR="009054BE">
        <w:rPr>
          <w:sz w:val="22"/>
          <w:szCs w:val="22"/>
        </w:rPr>
        <w:t xml:space="preserve"> в лице </w:t>
      </w:r>
      <w:r w:rsidR="001E56F6">
        <w:rPr>
          <w:sz w:val="22"/>
          <w:szCs w:val="22"/>
        </w:rPr>
        <w:t>________</w:t>
      </w:r>
      <w:r w:rsidR="009054BE">
        <w:rPr>
          <w:sz w:val="22"/>
          <w:szCs w:val="22"/>
        </w:rPr>
        <w:t xml:space="preserve">,действующей на основании </w:t>
      </w:r>
      <w:r w:rsidR="001E56F6">
        <w:rPr>
          <w:sz w:val="22"/>
          <w:szCs w:val="22"/>
        </w:rPr>
        <w:t>______</w:t>
      </w:r>
      <w:r w:rsidR="009054BE">
        <w:rPr>
          <w:sz w:val="22"/>
          <w:szCs w:val="22"/>
        </w:rPr>
        <w:t xml:space="preserve"> </w:t>
      </w:r>
      <w:r w:rsidR="00676F84" w:rsidRPr="009F47F3">
        <w:rPr>
          <w:sz w:val="22"/>
          <w:szCs w:val="22"/>
        </w:rPr>
        <w:t>имен</w:t>
      </w:r>
      <w:r w:rsidR="005B5748">
        <w:rPr>
          <w:sz w:val="22"/>
          <w:szCs w:val="22"/>
        </w:rPr>
        <w:t>уемый в дальнейшем «Поставщик»,</w:t>
      </w:r>
      <w:r w:rsidR="00676F84" w:rsidRPr="00204B84">
        <w:rPr>
          <w:sz w:val="22"/>
          <w:szCs w:val="22"/>
        </w:rPr>
        <w:t>с другой стороны,</w:t>
      </w:r>
      <w:r w:rsidR="00676F84" w:rsidRPr="009F47F3">
        <w:rPr>
          <w:sz w:val="22"/>
          <w:szCs w:val="22"/>
        </w:rPr>
        <w:t xml:space="preserve"> вместе именуемые «Стороны» и каждый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3E4748">
        <w:rPr>
          <w:sz w:val="22"/>
          <w:szCs w:val="22"/>
        </w:rPr>
        <w:t>з</w:t>
      </w:r>
      <w:r w:rsidR="00676F84" w:rsidRPr="009F47F3">
        <w:rPr>
          <w:sz w:val="22"/>
          <w:szCs w:val="22"/>
        </w:rPr>
        <w:t>аключили настоящий Контракт о нижеследующем:</w:t>
      </w:r>
    </w:p>
    <w:p w:rsidR="0057539D" w:rsidRDefault="0057539D" w:rsidP="00676F84">
      <w:pPr>
        <w:pStyle w:val="ConsPlusNormal"/>
        <w:jc w:val="center"/>
        <w:outlineLvl w:val="1"/>
        <w:rPr>
          <w:rFonts w:ascii="Times New Roman" w:hAnsi="Times New Roman" w:cs="Times New Roman"/>
          <w:sz w:val="22"/>
          <w:szCs w:val="22"/>
        </w:rPr>
      </w:pPr>
    </w:p>
    <w:p w:rsidR="00676F84" w:rsidRDefault="00676F84" w:rsidP="00676F84">
      <w:pPr>
        <w:pStyle w:val="ConsPlusNormal"/>
        <w:jc w:val="center"/>
        <w:outlineLvl w:val="1"/>
        <w:rPr>
          <w:rFonts w:ascii="Times New Roman" w:hAnsi="Times New Roman" w:cs="Times New Roman"/>
          <w:sz w:val="22"/>
          <w:szCs w:val="22"/>
        </w:rPr>
      </w:pPr>
      <w:r w:rsidRPr="00D9202C">
        <w:rPr>
          <w:rFonts w:ascii="Times New Roman" w:hAnsi="Times New Roman" w:cs="Times New Roman"/>
          <w:sz w:val="22"/>
          <w:szCs w:val="22"/>
        </w:rPr>
        <w:t>I. ПРЕДМЕТ КОНТРАКТА</w:t>
      </w:r>
    </w:p>
    <w:p w:rsidR="00204B84" w:rsidRPr="00D9202C" w:rsidRDefault="00204B84" w:rsidP="00676F84">
      <w:pPr>
        <w:pStyle w:val="ConsPlusNormal"/>
        <w:jc w:val="center"/>
        <w:outlineLvl w:val="1"/>
        <w:rPr>
          <w:rFonts w:ascii="Times New Roman" w:hAnsi="Times New Roman" w:cs="Times New Roman"/>
          <w:sz w:val="22"/>
          <w:szCs w:val="22"/>
        </w:rPr>
      </w:pPr>
    </w:p>
    <w:p w:rsidR="00E5044E" w:rsidRPr="00D9202C" w:rsidRDefault="00676F84" w:rsidP="00676F84">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 xml:space="preserve">1.1. Поставщик обязуется передать в собственность </w:t>
      </w:r>
      <w:r w:rsidR="003E3ACB">
        <w:rPr>
          <w:rFonts w:ascii="Times New Roman" w:hAnsi="Times New Roman" w:cs="Times New Roman"/>
          <w:sz w:val="22"/>
          <w:szCs w:val="22"/>
        </w:rPr>
        <w:t>сантехнические товары</w:t>
      </w:r>
      <w:r w:rsidR="00A00493">
        <w:rPr>
          <w:rFonts w:ascii="Times New Roman" w:hAnsi="Times New Roman" w:cs="Times New Roman"/>
          <w:sz w:val="22"/>
          <w:szCs w:val="22"/>
        </w:rPr>
        <w:t xml:space="preserve"> для проведения </w:t>
      </w:r>
      <w:r w:rsidR="003E3ACB">
        <w:rPr>
          <w:rFonts w:ascii="Times New Roman" w:hAnsi="Times New Roman" w:cs="Times New Roman"/>
          <w:sz w:val="22"/>
          <w:szCs w:val="22"/>
        </w:rPr>
        <w:t>ремонта столовой личного состава по адресу: г.Саратов тер.Елшанка б/н.</w:t>
      </w:r>
    </w:p>
    <w:p w:rsidR="00AE7084" w:rsidRPr="00D9202C" w:rsidRDefault="00172C76" w:rsidP="00B553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1.2. Наименование,</w:t>
      </w:r>
      <w:r w:rsidR="00E5044E" w:rsidRPr="00D9202C">
        <w:rPr>
          <w:rFonts w:ascii="Times New Roman" w:hAnsi="Times New Roman" w:cs="Times New Roman"/>
          <w:sz w:val="22"/>
          <w:szCs w:val="22"/>
        </w:rPr>
        <w:t xml:space="preserve"> количество</w:t>
      </w:r>
      <w:r>
        <w:rPr>
          <w:rFonts w:ascii="Times New Roman" w:hAnsi="Times New Roman" w:cs="Times New Roman"/>
          <w:sz w:val="22"/>
          <w:szCs w:val="22"/>
        </w:rPr>
        <w:t>, гарантийный срок</w:t>
      </w:r>
      <w:r w:rsidR="00E5044E" w:rsidRPr="00D9202C">
        <w:rPr>
          <w:rFonts w:ascii="Times New Roman" w:hAnsi="Times New Roman" w:cs="Times New Roman"/>
          <w:sz w:val="22"/>
          <w:szCs w:val="22"/>
        </w:rPr>
        <w:t xml:space="preserve"> поставляемого Товара указаны </w:t>
      </w:r>
      <w:r w:rsidR="008979B3">
        <w:rPr>
          <w:rFonts w:ascii="Times New Roman" w:hAnsi="Times New Roman" w:cs="Times New Roman"/>
          <w:sz w:val="22"/>
          <w:szCs w:val="22"/>
        </w:rPr>
        <w:br/>
      </w:r>
      <w:r w:rsidR="00E5044E" w:rsidRPr="00D9202C">
        <w:rPr>
          <w:rFonts w:ascii="Times New Roman" w:hAnsi="Times New Roman" w:cs="Times New Roman"/>
          <w:sz w:val="22"/>
          <w:szCs w:val="22"/>
        </w:rPr>
        <w:t>в Спецификации (</w:t>
      </w:r>
      <w:hyperlink w:anchor="P326" w:history="1">
        <w:r w:rsidR="00E5044E" w:rsidRPr="00D9202C">
          <w:rPr>
            <w:rFonts w:ascii="Times New Roman" w:hAnsi="Times New Roman" w:cs="Times New Roman"/>
            <w:sz w:val="22"/>
            <w:szCs w:val="22"/>
          </w:rPr>
          <w:t>Приложение № 1</w:t>
        </w:r>
      </w:hyperlink>
      <w:r w:rsidR="00E5044E" w:rsidRPr="00D9202C">
        <w:rPr>
          <w:rFonts w:ascii="Times New Roman" w:hAnsi="Times New Roman" w:cs="Times New Roman"/>
          <w:sz w:val="22"/>
          <w:szCs w:val="22"/>
        </w:rPr>
        <w:t xml:space="preserve"> к настоящему Контракту). </w:t>
      </w:r>
    </w:p>
    <w:p w:rsidR="00E5044E" w:rsidRDefault="00E5044E" w:rsidP="00E5044E">
      <w:pPr>
        <w:pStyle w:val="ConsPlusNormal"/>
        <w:jc w:val="center"/>
        <w:outlineLvl w:val="1"/>
        <w:rPr>
          <w:rFonts w:ascii="Times New Roman" w:hAnsi="Times New Roman" w:cs="Times New Roman"/>
          <w:sz w:val="22"/>
          <w:szCs w:val="22"/>
        </w:rPr>
      </w:pPr>
      <w:r w:rsidRPr="00D9202C">
        <w:rPr>
          <w:rFonts w:ascii="Times New Roman" w:hAnsi="Times New Roman" w:cs="Times New Roman"/>
          <w:sz w:val="22"/>
          <w:szCs w:val="22"/>
        </w:rPr>
        <w:t>II. ЦЕНА КОНТРАКТА И ПОРЯДОК РАСЧЕТОВ</w:t>
      </w:r>
    </w:p>
    <w:p w:rsidR="00204B84" w:rsidRPr="00D9202C" w:rsidRDefault="00204B84" w:rsidP="00E5044E">
      <w:pPr>
        <w:pStyle w:val="ConsPlusNormal"/>
        <w:jc w:val="center"/>
        <w:outlineLvl w:val="1"/>
        <w:rPr>
          <w:rFonts w:ascii="Times New Roman" w:hAnsi="Times New Roman" w:cs="Times New Roman"/>
          <w:sz w:val="22"/>
          <w:szCs w:val="22"/>
        </w:rPr>
      </w:pPr>
    </w:p>
    <w:p w:rsidR="00E5044E" w:rsidRPr="008F7035" w:rsidRDefault="00E5044E" w:rsidP="00E5044E">
      <w:pPr>
        <w:autoSpaceDE w:val="0"/>
        <w:autoSpaceDN w:val="0"/>
        <w:adjustRightInd w:val="0"/>
        <w:ind w:firstLine="567"/>
        <w:jc w:val="both"/>
        <w:rPr>
          <w:sz w:val="22"/>
          <w:szCs w:val="22"/>
        </w:rPr>
      </w:pPr>
      <w:r w:rsidRPr="00D9202C">
        <w:rPr>
          <w:sz w:val="22"/>
          <w:szCs w:val="22"/>
        </w:rPr>
        <w:t>2.1. Цена Контракта</w:t>
      </w:r>
      <w:r w:rsidR="009054BE">
        <w:rPr>
          <w:sz w:val="22"/>
          <w:szCs w:val="22"/>
        </w:rPr>
        <w:t xml:space="preserve"> </w:t>
      </w:r>
      <w:r w:rsidR="003E3ACB">
        <w:rPr>
          <w:sz w:val="22"/>
          <w:szCs w:val="22"/>
        </w:rPr>
        <w:t xml:space="preserve">________ </w:t>
      </w:r>
      <w:r w:rsidR="00A14255">
        <w:rPr>
          <w:sz w:val="22"/>
          <w:szCs w:val="22"/>
        </w:rPr>
        <w:t>(</w:t>
      </w:r>
      <w:r w:rsidR="003E3ACB">
        <w:rPr>
          <w:sz w:val="22"/>
          <w:szCs w:val="22"/>
        </w:rPr>
        <w:t>_____</w:t>
      </w:r>
      <w:r w:rsidR="00537A21">
        <w:rPr>
          <w:sz w:val="22"/>
          <w:szCs w:val="22"/>
        </w:rPr>
        <w:t xml:space="preserve">) рублей </w:t>
      </w:r>
      <w:r w:rsidR="003E3ACB">
        <w:rPr>
          <w:sz w:val="22"/>
          <w:szCs w:val="22"/>
        </w:rPr>
        <w:t>____</w:t>
      </w:r>
      <w:r w:rsidR="009054BE">
        <w:rPr>
          <w:sz w:val="22"/>
          <w:szCs w:val="22"/>
        </w:rPr>
        <w:t xml:space="preserve"> </w:t>
      </w:r>
      <w:r w:rsidR="00537A21">
        <w:rPr>
          <w:sz w:val="22"/>
          <w:szCs w:val="22"/>
        </w:rPr>
        <w:t>коп.,</w:t>
      </w:r>
      <w:r w:rsidR="003E3ACB">
        <w:rPr>
          <w:b/>
          <w:bCs/>
          <w:sz w:val="22"/>
          <w:szCs w:val="22"/>
        </w:rPr>
        <w:t>НДС облагается/не облагается.</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 xml:space="preserve"> Цена единицы Товара установлена в Спецификации (</w:t>
      </w:r>
      <w:hyperlink w:anchor="P326" w:history="1">
        <w:r w:rsidRPr="00D9202C">
          <w:rPr>
            <w:rFonts w:ascii="Times New Roman" w:hAnsi="Times New Roman" w:cs="Times New Roman"/>
            <w:sz w:val="22"/>
            <w:szCs w:val="22"/>
          </w:rPr>
          <w:t>Приложение № 1</w:t>
        </w:r>
      </w:hyperlink>
      <w:r w:rsidRPr="00D9202C">
        <w:rPr>
          <w:rFonts w:ascii="Times New Roman" w:hAnsi="Times New Roman" w:cs="Times New Roman"/>
          <w:sz w:val="22"/>
          <w:szCs w:val="22"/>
        </w:rPr>
        <w:t xml:space="preserve"> к настоящему Контракту).</w:t>
      </w:r>
    </w:p>
    <w:p w:rsidR="00E5044E" w:rsidRPr="00D9202C" w:rsidRDefault="00E5044E" w:rsidP="00E5044E">
      <w:pPr>
        <w:pStyle w:val="ConsPlusNormal"/>
        <w:ind w:firstLine="540"/>
        <w:jc w:val="both"/>
        <w:rPr>
          <w:rFonts w:ascii="Times New Roman" w:hAnsi="Times New Roman" w:cs="Times New Roman"/>
          <w:sz w:val="22"/>
          <w:szCs w:val="22"/>
        </w:rPr>
      </w:pPr>
      <w:bookmarkStart w:id="0" w:name="P60"/>
      <w:bookmarkEnd w:id="0"/>
      <w:r w:rsidRPr="00D9202C">
        <w:rPr>
          <w:rFonts w:ascii="Times New Roman" w:hAnsi="Times New Roman" w:cs="Times New Roman"/>
          <w:sz w:val="22"/>
          <w:szCs w:val="22"/>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D9202C">
          <w:rPr>
            <w:rFonts w:ascii="Times New Roman" w:hAnsi="Times New Roman" w:cs="Times New Roman"/>
            <w:sz w:val="22"/>
            <w:szCs w:val="22"/>
          </w:rPr>
          <w:t>Законом</w:t>
        </w:r>
      </w:hyperlink>
      <w:r w:rsidRPr="00D9202C">
        <w:rPr>
          <w:rFonts w:ascii="Times New Roman" w:hAnsi="Times New Roman" w:cs="Times New Roman"/>
          <w:sz w:val="22"/>
          <w:szCs w:val="22"/>
        </w:rPr>
        <w:t xml:space="preserve"> № 44-ФЗ и настоящим Контрактом. </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D9202C">
          <w:rPr>
            <w:rFonts w:ascii="Times New Roman" w:hAnsi="Times New Roman" w:cs="Times New Roman"/>
            <w:sz w:val="22"/>
            <w:szCs w:val="22"/>
          </w:rPr>
          <w:t>статьями 34</w:t>
        </w:r>
      </w:hyperlink>
      <w:r w:rsidRPr="00D9202C">
        <w:rPr>
          <w:rFonts w:ascii="Times New Roman" w:hAnsi="Times New Roman" w:cs="Times New Roman"/>
          <w:sz w:val="22"/>
          <w:szCs w:val="22"/>
        </w:rPr>
        <w:t xml:space="preserve"> и </w:t>
      </w:r>
      <w:hyperlink r:id="rId8" w:history="1">
        <w:r w:rsidRPr="00D9202C">
          <w:rPr>
            <w:rFonts w:ascii="Times New Roman" w:hAnsi="Times New Roman" w:cs="Times New Roman"/>
            <w:sz w:val="22"/>
            <w:szCs w:val="22"/>
          </w:rPr>
          <w:t>95</w:t>
        </w:r>
      </w:hyperlink>
      <w:r w:rsidRPr="00D9202C">
        <w:rPr>
          <w:rFonts w:ascii="Times New Roman" w:hAnsi="Times New Roman" w:cs="Times New Roman"/>
          <w:sz w:val="22"/>
          <w:szCs w:val="22"/>
        </w:rPr>
        <w:t xml:space="preserve"> Закона № 44-ФЗ.</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E5044E" w:rsidRPr="00D9202C" w:rsidRDefault="00E5044E" w:rsidP="00E5044E">
      <w:pPr>
        <w:pStyle w:val="ConsPlusNormal"/>
        <w:ind w:firstLine="540"/>
        <w:jc w:val="both"/>
        <w:rPr>
          <w:rFonts w:ascii="Times New Roman" w:hAnsi="Times New Roman" w:cs="Times New Roman"/>
          <w:sz w:val="22"/>
          <w:szCs w:val="22"/>
        </w:rPr>
      </w:pPr>
      <w:bookmarkStart w:id="1" w:name="P64"/>
      <w:bookmarkEnd w:id="1"/>
      <w:r w:rsidRPr="00D9202C">
        <w:rPr>
          <w:rFonts w:ascii="Times New Roman" w:hAnsi="Times New Roman" w:cs="Times New Roman"/>
          <w:sz w:val="22"/>
          <w:szCs w:val="22"/>
        </w:rPr>
        <w:t>2.3. Источник финансирования Контракта – федеральный бюджет.</w:t>
      </w:r>
    </w:p>
    <w:p w:rsidR="00663033" w:rsidRPr="00D9202C" w:rsidRDefault="00663033" w:rsidP="00663033">
      <w:pPr>
        <w:autoSpaceDE w:val="0"/>
        <w:autoSpaceDN w:val="0"/>
        <w:adjustRightInd w:val="0"/>
        <w:ind w:firstLine="540"/>
        <w:jc w:val="both"/>
        <w:rPr>
          <w:sz w:val="22"/>
          <w:szCs w:val="22"/>
        </w:rPr>
      </w:pPr>
      <w:bookmarkStart w:id="2" w:name="P79"/>
      <w:bookmarkEnd w:id="2"/>
      <w:r w:rsidRPr="00D9202C">
        <w:rPr>
          <w:sz w:val="22"/>
          <w:szCs w:val="22"/>
        </w:rPr>
        <w:t xml:space="preserve">2.4. Выплата аванса при исполнении настоящего Контракта, заключенного с участником закупки, указанным в </w:t>
      </w:r>
      <w:hyperlink r:id="rId9" w:history="1">
        <w:r w:rsidRPr="00D9202C">
          <w:rPr>
            <w:sz w:val="22"/>
            <w:szCs w:val="22"/>
          </w:rPr>
          <w:t>части 1</w:t>
        </w:r>
      </w:hyperlink>
      <w:r w:rsidRPr="00D9202C">
        <w:rPr>
          <w:sz w:val="22"/>
          <w:szCs w:val="22"/>
        </w:rPr>
        <w:t xml:space="preserve"> или </w:t>
      </w:r>
      <w:hyperlink r:id="rId10" w:history="1">
        <w:r w:rsidRPr="00D9202C">
          <w:rPr>
            <w:sz w:val="22"/>
            <w:szCs w:val="22"/>
          </w:rPr>
          <w:t>2 статьи 37</w:t>
        </w:r>
      </w:hyperlink>
      <w:r w:rsidRPr="00D9202C">
        <w:rPr>
          <w:sz w:val="22"/>
          <w:szCs w:val="22"/>
        </w:rPr>
        <w:t xml:space="preserve"> Закона № 44-ФЗ, не допускается.</w:t>
      </w:r>
    </w:p>
    <w:p w:rsidR="0009399C" w:rsidRPr="0009399C" w:rsidRDefault="0009399C" w:rsidP="0009399C">
      <w:pPr>
        <w:ind w:firstLine="709"/>
        <w:jc w:val="both"/>
        <w:rPr>
          <w:sz w:val="22"/>
          <w:szCs w:val="22"/>
        </w:rPr>
      </w:pPr>
      <w:r w:rsidRPr="0009399C">
        <w:rPr>
          <w:sz w:val="22"/>
          <w:szCs w:val="22"/>
        </w:rPr>
        <w:t>товарную накладную или УПД,  оформленные в 3-х экземплярах (по одному для Поставщика, Грузополучателя и Государственного заказчика);</w:t>
      </w:r>
    </w:p>
    <w:p w:rsidR="0009399C" w:rsidRPr="0009399C" w:rsidRDefault="0009399C" w:rsidP="0009399C">
      <w:pPr>
        <w:ind w:firstLine="709"/>
        <w:jc w:val="both"/>
        <w:rPr>
          <w:sz w:val="22"/>
          <w:szCs w:val="22"/>
        </w:rPr>
      </w:pPr>
      <w:r w:rsidRPr="0009399C">
        <w:rPr>
          <w:sz w:val="22"/>
          <w:szCs w:val="22"/>
        </w:rPr>
        <w:t>счет-фактуру (при наличии), оформленную в 3-х экземплярах по одному для Поставщика, Грузополучателя и Государственного заказчика);</w:t>
      </w:r>
    </w:p>
    <w:p w:rsidR="0009399C" w:rsidRPr="0009399C" w:rsidRDefault="0009399C" w:rsidP="0009399C">
      <w:pPr>
        <w:ind w:firstLine="709"/>
        <w:jc w:val="both"/>
        <w:rPr>
          <w:sz w:val="22"/>
          <w:szCs w:val="22"/>
        </w:rPr>
      </w:pPr>
      <w:r w:rsidRPr="0009399C">
        <w:rPr>
          <w:rFonts w:eastAsia="Calibri"/>
          <w:sz w:val="22"/>
          <w:szCs w:val="22"/>
        </w:rPr>
        <w:t xml:space="preserve">копию декларации о соответствии или сертификата соответствия, протоколы исследований и иные документы подлежащие предъявлению в соответствии с действующим законодательством </w:t>
      </w:r>
      <w:r w:rsidRPr="0009399C">
        <w:rPr>
          <w:sz w:val="22"/>
          <w:szCs w:val="22"/>
        </w:rPr>
        <w:t>(в случаях, предусмотренных законом).</w:t>
      </w:r>
    </w:p>
    <w:p w:rsidR="0009399C" w:rsidRPr="0009399C" w:rsidRDefault="0009399C" w:rsidP="0009399C">
      <w:pPr>
        <w:ind w:firstLine="709"/>
        <w:jc w:val="both"/>
        <w:rPr>
          <w:sz w:val="22"/>
          <w:szCs w:val="22"/>
        </w:rPr>
      </w:pPr>
      <w:r w:rsidRPr="0009399C">
        <w:rPr>
          <w:sz w:val="22"/>
          <w:szCs w:val="22"/>
        </w:rPr>
        <w:t>иные документы, предусмотренные действующим законодательством.</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E5044E" w:rsidRPr="00D9202C" w:rsidRDefault="00E5044E" w:rsidP="00E5044E">
      <w:pPr>
        <w:pStyle w:val="ConsPlusNormal"/>
        <w:ind w:firstLine="540"/>
        <w:jc w:val="both"/>
        <w:rPr>
          <w:rFonts w:ascii="Times New Roman" w:hAnsi="Times New Roman" w:cs="Times New Roman"/>
          <w:sz w:val="22"/>
          <w:szCs w:val="22"/>
        </w:rPr>
      </w:pPr>
      <w:r w:rsidRPr="00D9202C">
        <w:rPr>
          <w:rFonts w:ascii="Times New Roman" w:hAnsi="Times New Roman" w:cs="Times New Roman"/>
          <w:sz w:val="22"/>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044E" w:rsidRDefault="00E5044E" w:rsidP="00E5044E">
      <w:pPr>
        <w:pStyle w:val="ConsPlusNormal"/>
        <w:ind w:firstLine="540"/>
        <w:jc w:val="both"/>
        <w:rPr>
          <w:rFonts w:ascii="Times New Roman" w:hAnsi="Times New Roman" w:cs="Times New Roman"/>
          <w:sz w:val="22"/>
          <w:szCs w:val="22"/>
        </w:rPr>
      </w:pPr>
      <w:bookmarkStart w:id="3" w:name="P81"/>
      <w:bookmarkEnd w:id="3"/>
      <w:r w:rsidRPr="00D9202C">
        <w:rPr>
          <w:rFonts w:ascii="Times New Roman" w:hAnsi="Times New Roman" w:cs="Times New Roman"/>
          <w:sz w:val="22"/>
          <w:szCs w:val="22"/>
        </w:rPr>
        <w:t>2.7. Датой оплаты считается дата списания денежных средств со счета Заказчика, указанного в настоящем Контракте.</w:t>
      </w:r>
    </w:p>
    <w:p w:rsidR="008818A0" w:rsidRDefault="008818A0" w:rsidP="008818A0">
      <w:pPr>
        <w:rPr>
          <w:b/>
        </w:rPr>
      </w:pPr>
      <w:r>
        <w:rPr>
          <w:b/>
        </w:rPr>
        <w:lastRenderedPageBreak/>
        <w:tab/>
        <w:t>КБК 320 0305 42 4 06 9004</w:t>
      </w:r>
      <w:r w:rsidR="00B553DE">
        <w:rPr>
          <w:b/>
        </w:rPr>
        <w:t>9</w:t>
      </w:r>
      <w:r w:rsidR="003E3ACB">
        <w:rPr>
          <w:b/>
        </w:rPr>
        <w:t>244</w:t>
      </w:r>
    </w:p>
    <w:p w:rsidR="008818A0" w:rsidRDefault="008818A0" w:rsidP="00E5044E">
      <w:pPr>
        <w:pStyle w:val="ConsPlusNormal"/>
        <w:ind w:firstLine="540"/>
        <w:jc w:val="both"/>
        <w:rPr>
          <w:rFonts w:ascii="Times New Roman" w:hAnsi="Times New Roman" w:cs="Times New Roman"/>
          <w:sz w:val="22"/>
          <w:szCs w:val="22"/>
        </w:rPr>
      </w:pPr>
    </w:p>
    <w:p w:rsidR="00E5044E" w:rsidRDefault="00E5044E" w:rsidP="00E5044E">
      <w:pPr>
        <w:pStyle w:val="ConsPlusNormal"/>
        <w:jc w:val="center"/>
        <w:outlineLvl w:val="1"/>
        <w:rPr>
          <w:rFonts w:ascii="Times New Roman" w:hAnsi="Times New Roman" w:cs="Times New Roman"/>
          <w:sz w:val="22"/>
          <w:szCs w:val="22"/>
        </w:rPr>
      </w:pPr>
      <w:r w:rsidRPr="00D9202C">
        <w:rPr>
          <w:rFonts w:ascii="Times New Roman" w:hAnsi="Times New Roman" w:cs="Times New Roman"/>
          <w:sz w:val="22"/>
          <w:szCs w:val="22"/>
        </w:rPr>
        <w:t>III. ПОРЯДОК, СРОКИ И УСЛОВИЯ ПОСТАВКИ И ПРИЕМКИ ТОВАРА</w:t>
      </w:r>
    </w:p>
    <w:p w:rsidR="00204B84" w:rsidRPr="00D9202C" w:rsidRDefault="00204B84" w:rsidP="00E5044E">
      <w:pPr>
        <w:pStyle w:val="ConsPlusNormal"/>
        <w:jc w:val="center"/>
        <w:outlineLvl w:val="1"/>
        <w:rPr>
          <w:rFonts w:ascii="Times New Roman" w:hAnsi="Times New Roman" w:cs="Times New Roman"/>
          <w:sz w:val="22"/>
          <w:szCs w:val="22"/>
        </w:rPr>
      </w:pPr>
    </w:p>
    <w:p w:rsidR="00663033" w:rsidRPr="0030353C" w:rsidRDefault="00663033" w:rsidP="00663033">
      <w:pPr>
        <w:autoSpaceDE w:val="0"/>
        <w:autoSpaceDN w:val="0"/>
        <w:adjustRightInd w:val="0"/>
        <w:ind w:firstLine="540"/>
        <w:jc w:val="both"/>
        <w:rPr>
          <w:b/>
          <w:sz w:val="22"/>
          <w:szCs w:val="22"/>
        </w:rPr>
      </w:pPr>
      <w:r w:rsidRPr="00D9202C">
        <w:rPr>
          <w:sz w:val="22"/>
          <w:szCs w:val="22"/>
        </w:rPr>
        <w:t>3.1</w:t>
      </w:r>
      <w:r w:rsidRPr="0030353C">
        <w:rPr>
          <w:sz w:val="22"/>
          <w:szCs w:val="22"/>
        </w:rPr>
        <w:t xml:space="preserve">. Товар поставляется Заказчику по заявкам в соответствии с условиями настоящего Контракта. Количество Товара определяется на основании настоящего Контракта. </w:t>
      </w:r>
    </w:p>
    <w:p w:rsidR="00663033" w:rsidRPr="001A612C" w:rsidRDefault="00663033" w:rsidP="001A612C">
      <w:pPr>
        <w:autoSpaceDE w:val="0"/>
        <w:autoSpaceDN w:val="0"/>
        <w:adjustRightInd w:val="0"/>
        <w:ind w:firstLine="540"/>
        <w:jc w:val="both"/>
        <w:rPr>
          <w:b/>
          <w:sz w:val="22"/>
          <w:szCs w:val="22"/>
        </w:rPr>
      </w:pPr>
      <w:r w:rsidRPr="0030353C">
        <w:rPr>
          <w:b/>
          <w:sz w:val="22"/>
          <w:szCs w:val="22"/>
        </w:rPr>
        <w:t>Поставка Товара осуществляется</w:t>
      </w:r>
      <w:r>
        <w:rPr>
          <w:b/>
          <w:sz w:val="22"/>
          <w:szCs w:val="22"/>
        </w:rPr>
        <w:t xml:space="preserve"> силами и средствами Поставщиком</w:t>
      </w:r>
      <w:r w:rsidRPr="0030353C">
        <w:rPr>
          <w:b/>
          <w:sz w:val="22"/>
          <w:szCs w:val="22"/>
        </w:rPr>
        <w:t xml:space="preserve"> в течени</w:t>
      </w:r>
      <w:r>
        <w:rPr>
          <w:b/>
          <w:sz w:val="22"/>
          <w:szCs w:val="22"/>
        </w:rPr>
        <w:t>и3-х</w:t>
      </w:r>
      <w:r w:rsidRPr="006B1C35">
        <w:rPr>
          <w:b/>
          <w:sz w:val="22"/>
          <w:szCs w:val="22"/>
        </w:rPr>
        <w:t xml:space="preserve"> (</w:t>
      </w:r>
      <w:r>
        <w:rPr>
          <w:b/>
          <w:sz w:val="22"/>
          <w:szCs w:val="22"/>
        </w:rPr>
        <w:t>трех</w:t>
      </w:r>
      <w:r w:rsidRPr="006B1C35">
        <w:rPr>
          <w:b/>
          <w:sz w:val="22"/>
          <w:szCs w:val="22"/>
        </w:rPr>
        <w:t>)</w:t>
      </w:r>
      <w:r w:rsidRPr="0030353C">
        <w:rPr>
          <w:b/>
          <w:sz w:val="22"/>
          <w:szCs w:val="22"/>
        </w:rPr>
        <w:t xml:space="preserve"> рабочих дней со дня подачи заявки Заказчиком.</w:t>
      </w:r>
      <w:r w:rsidR="00B553DE">
        <w:rPr>
          <w:b/>
          <w:sz w:val="22"/>
          <w:szCs w:val="22"/>
        </w:rPr>
        <w:br/>
      </w:r>
      <w:r w:rsidRPr="00D9202C">
        <w:rPr>
          <w:sz w:val="22"/>
          <w:szCs w:val="22"/>
        </w:rPr>
        <w:t xml:space="preserve">3.2. Поставка Товара осуществляется Поставщиком по адресу: Российская Федерация,                 г. Саратов, </w:t>
      </w:r>
      <w:r>
        <w:rPr>
          <w:sz w:val="22"/>
          <w:szCs w:val="22"/>
        </w:rPr>
        <w:t>тер. Елшанка</w:t>
      </w:r>
      <w:r w:rsidR="008979B3">
        <w:rPr>
          <w:sz w:val="22"/>
          <w:szCs w:val="22"/>
        </w:rPr>
        <w:t xml:space="preserve"> б/н.</w:t>
      </w:r>
    </w:p>
    <w:p w:rsidR="00663033" w:rsidRPr="00D9202C" w:rsidRDefault="00663033" w:rsidP="00663033">
      <w:pPr>
        <w:autoSpaceDE w:val="0"/>
        <w:autoSpaceDN w:val="0"/>
        <w:adjustRightInd w:val="0"/>
        <w:ind w:firstLine="540"/>
        <w:jc w:val="both"/>
        <w:rPr>
          <w:sz w:val="22"/>
          <w:szCs w:val="22"/>
        </w:rPr>
      </w:pPr>
      <w:r w:rsidRPr="00D9202C">
        <w:rPr>
          <w:sz w:val="22"/>
          <w:szCs w:val="22"/>
        </w:rPr>
        <w:t xml:space="preserve"> 3.3. </w:t>
      </w:r>
      <w:bookmarkStart w:id="4" w:name="P126"/>
      <w:bookmarkEnd w:id="4"/>
      <w:r w:rsidRPr="00D9202C">
        <w:rPr>
          <w:sz w:val="22"/>
          <w:szCs w:val="22"/>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w:t>
      </w:r>
      <w:r w:rsidR="00A11BE6">
        <w:rPr>
          <w:sz w:val="22"/>
          <w:szCs w:val="22"/>
        </w:rPr>
        <w:t>или УПД</w:t>
      </w:r>
      <w:r w:rsidRPr="00D9202C">
        <w:rPr>
          <w:sz w:val="22"/>
          <w:szCs w:val="22"/>
        </w:rPr>
        <w:t xml:space="preserve"> в 2 (двух) экземплярах (по 1 (одному) экземпляру для каждой из Сторон) и счет.</w:t>
      </w:r>
    </w:p>
    <w:p w:rsidR="00663033" w:rsidRPr="00A11BE6" w:rsidRDefault="00663033" w:rsidP="00A11BE6">
      <w:pPr>
        <w:autoSpaceDE w:val="0"/>
        <w:autoSpaceDN w:val="0"/>
        <w:adjustRightInd w:val="0"/>
        <w:ind w:firstLine="567"/>
        <w:jc w:val="both"/>
        <w:rPr>
          <w:sz w:val="22"/>
          <w:szCs w:val="22"/>
        </w:rPr>
      </w:pPr>
      <w:r w:rsidRPr="00D9202C">
        <w:rPr>
          <w:sz w:val="22"/>
          <w:szCs w:val="22"/>
        </w:rPr>
        <w:t xml:space="preserve">Вместе с товарной накладной </w:t>
      </w:r>
      <w:r w:rsidR="00A11BE6">
        <w:rPr>
          <w:sz w:val="22"/>
          <w:szCs w:val="22"/>
        </w:rPr>
        <w:t>или УПД</w:t>
      </w:r>
      <w:r w:rsidRPr="00D9202C">
        <w:rPr>
          <w:sz w:val="22"/>
          <w:szCs w:val="22"/>
        </w:rPr>
        <w:t xml:space="preserve"> Поставщик предоставляет счет-фактуру</w:t>
      </w:r>
      <w:r w:rsidRPr="00AE7084">
        <w:rPr>
          <w:sz w:val="22"/>
          <w:szCs w:val="22"/>
        </w:rPr>
        <w:t>в соответствии с налоговым законодательством Российской Федерации</w:t>
      </w:r>
      <w:r>
        <w:rPr>
          <w:sz w:val="22"/>
          <w:szCs w:val="22"/>
        </w:rPr>
        <w:t>, техническую документацию (копию</w:t>
      </w:r>
      <w:r w:rsidRPr="00A7785E">
        <w:rPr>
          <w:sz w:val="22"/>
          <w:szCs w:val="22"/>
        </w:rPr>
        <w:t xml:space="preserve"> сертификата соответствия (декларация о соответствии) на каждую серию товара;</w:t>
      </w:r>
      <w:r>
        <w:rPr>
          <w:sz w:val="22"/>
          <w:szCs w:val="22"/>
        </w:rPr>
        <w:t xml:space="preserve"> копию</w:t>
      </w:r>
      <w:r w:rsidRPr="00A7785E">
        <w:rPr>
          <w:sz w:val="22"/>
          <w:szCs w:val="22"/>
        </w:rPr>
        <w:t xml:space="preserve"> сертификата (паспорта) производителя</w:t>
      </w:r>
      <w:r w:rsidR="00A11BE6">
        <w:rPr>
          <w:sz w:val="22"/>
          <w:szCs w:val="22"/>
        </w:rPr>
        <w:t>),</w:t>
      </w:r>
      <w:r w:rsidRPr="00D9202C">
        <w:rPr>
          <w:sz w:val="22"/>
          <w:szCs w:val="22"/>
        </w:rPr>
        <w:t xml:space="preserve"> в соответствии с налоговым законодательством Российской Федерации</w:t>
      </w:r>
      <w:r>
        <w:rPr>
          <w:sz w:val="22"/>
          <w:szCs w:val="22"/>
        </w:rPr>
        <w:t>.</w:t>
      </w:r>
    </w:p>
    <w:p w:rsidR="00E5044E" w:rsidRPr="00D9202C" w:rsidRDefault="00E5044E" w:rsidP="00E5044E">
      <w:pPr>
        <w:autoSpaceDE w:val="0"/>
        <w:autoSpaceDN w:val="0"/>
        <w:adjustRightInd w:val="0"/>
        <w:ind w:firstLine="540"/>
        <w:jc w:val="both"/>
        <w:rPr>
          <w:sz w:val="22"/>
          <w:szCs w:val="22"/>
        </w:rPr>
      </w:pPr>
      <w:r w:rsidRPr="00D9202C">
        <w:rPr>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E5044E" w:rsidRPr="00D9202C" w:rsidRDefault="00E5044E" w:rsidP="0063387F">
      <w:pPr>
        <w:autoSpaceDE w:val="0"/>
        <w:autoSpaceDN w:val="0"/>
        <w:adjustRightInd w:val="0"/>
        <w:ind w:firstLine="540"/>
        <w:jc w:val="both"/>
        <w:rPr>
          <w:sz w:val="22"/>
          <w:szCs w:val="22"/>
        </w:rPr>
      </w:pPr>
      <w:r w:rsidRPr="00D9202C">
        <w:rPr>
          <w:sz w:val="22"/>
          <w:szCs w:val="22"/>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D9202C">
          <w:rPr>
            <w:sz w:val="22"/>
            <w:szCs w:val="22"/>
          </w:rPr>
          <w:t>Законом</w:t>
        </w:r>
      </w:hyperlink>
      <w:r w:rsidR="0063387F">
        <w:rPr>
          <w:sz w:val="22"/>
          <w:szCs w:val="22"/>
        </w:rPr>
        <w:br/>
      </w:r>
      <w:r w:rsidRPr="00D9202C">
        <w:rPr>
          <w:sz w:val="22"/>
          <w:szCs w:val="22"/>
        </w:rPr>
        <w:t>№ 44-ФЗ.</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D9202C">
          <w:rPr>
            <w:sz w:val="22"/>
            <w:szCs w:val="22"/>
          </w:rPr>
          <w:t>Законом</w:t>
        </w:r>
      </w:hyperlink>
      <w:r w:rsidRPr="00D9202C">
        <w:rPr>
          <w:sz w:val="22"/>
          <w:szCs w:val="22"/>
        </w:rPr>
        <w:t xml:space="preserve"> № 44-ФЗ, не реже одного раза в течение срока действия Контракта, указанного в </w:t>
      </w:r>
      <w:hyperlink r:id="rId13" w:history="1">
        <w:r w:rsidRPr="00D9202C">
          <w:rPr>
            <w:sz w:val="22"/>
            <w:szCs w:val="22"/>
          </w:rPr>
          <w:t>пункте 11.1</w:t>
        </w:r>
      </w:hyperlink>
      <w:r w:rsidRPr="00D9202C">
        <w:rPr>
          <w:sz w:val="22"/>
          <w:szCs w:val="22"/>
        </w:rPr>
        <w:t xml:space="preserve">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Заказчик вправе для проведения экспертизы Товара осуществлять выборочную проверку качества и безопасности Товара до 1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E5044E" w:rsidRPr="00D9202C" w:rsidRDefault="00E5044E" w:rsidP="00E5044E">
      <w:pPr>
        <w:autoSpaceDE w:val="0"/>
        <w:autoSpaceDN w:val="0"/>
        <w:adjustRightInd w:val="0"/>
        <w:ind w:firstLine="540"/>
        <w:jc w:val="both"/>
        <w:rPr>
          <w:sz w:val="22"/>
          <w:szCs w:val="22"/>
        </w:rPr>
      </w:pPr>
      <w:r w:rsidRPr="00D9202C">
        <w:rPr>
          <w:sz w:val="22"/>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Товар на период проведения экспертизы находится у Заказчика на ответственном хранении.</w:t>
      </w:r>
    </w:p>
    <w:p w:rsidR="00E5044E" w:rsidRPr="00D9202C" w:rsidRDefault="00E5044E" w:rsidP="00E5044E">
      <w:pPr>
        <w:autoSpaceDE w:val="0"/>
        <w:autoSpaceDN w:val="0"/>
        <w:adjustRightInd w:val="0"/>
        <w:ind w:firstLine="540"/>
        <w:jc w:val="both"/>
        <w:rPr>
          <w:sz w:val="22"/>
          <w:szCs w:val="22"/>
        </w:rPr>
      </w:pPr>
      <w:r w:rsidRPr="00D9202C">
        <w:rPr>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5044E" w:rsidRPr="00D9202C" w:rsidRDefault="00E5044E" w:rsidP="00E5044E">
      <w:pPr>
        <w:autoSpaceDE w:val="0"/>
        <w:autoSpaceDN w:val="0"/>
        <w:adjustRightInd w:val="0"/>
        <w:ind w:firstLine="540"/>
        <w:jc w:val="both"/>
        <w:rPr>
          <w:sz w:val="22"/>
          <w:szCs w:val="22"/>
        </w:rPr>
      </w:pPr>
      <w:r w:rsidRPr="00D9202C">
        <w:rPr>
          <w:sz w:val="22"/>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5044E" w:rsidRPr="00D9202C" w:rsidRDefault="00E5044E" w:rsidP="00E5044E">
      <w:pPr>
        <w:autoSpaceDE w:val="0"/>
        <w:autoSpaceDN w:val="0"/>
        <w:adjustRightInd w:val="0"/>
        <w:ind w:firstLine="567"/>
        <w:jc w:val="both"/>
        <w:rPr>
          <w:sz w:val="22"/>
          <w:szCs w:val="22"/>
        </w:rPr>
      </w:pPr>
      <w:r w:rsidRPr="00D9202C">
        <w:rPr>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w:t>
      </w:r>
      <w:r w:rsidR="00A11BE6">
        <w:rPr>
          <w:sz w:val="22"/>
          <w:szCs w:val="22"/>
        </w:rPr>
        <w:t>или УПД</w:t>
      </w:r>
      <w:r w:rsidRPr="00D9202C">
        <w:rPr>
          <w:sz w:val="22"/>
          <w:szCs w:val="22"/>
        </w:rPr>
        <w:t xml:space="preserve"> в течение 5 (пяти) рабочих дней с момента доставки Товара/получения (выборки).</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 дней с момента доставки Товара/получения (выборки) мотивированный отказ от </w:t>
      </w:r>
      <w:r w:rsidRPr="00D9202C">
        <w:rPr>
          <w:sz w:val="22"/>
          <w:szCs w:val="22"/>
        </w:rPr>
        <w:lastRenderedPageBreak/>
        <w:t>подписания акта о приемке с указанием перечня выявленных нарушений условий настоящего Контракта (далее - мотивированный отказ).</w:t>
      </w:r>
    </w:p>
    <w:p w:rsidR="00E5044E" w:rsidRPr="00D9202C" w:rsidRDefault="00E5044E" w:rsidP="00E5044E">
      <w:pPr>
        <w:autoSpaceDE w:val="0"/>
        <w:autoSpaceDN w:val="0"/>
        <w:adjustRightInd w:val="0"/>
        <w:ind w:firstLine="540"/>
        <w:jc w:val="both"/>
        <w:rPr>
          <w:sz w:val="22"/>
          <w:szCs w:val="22"/>
        </w:rPr>
      </w:pPr>
      <w:r w:rsidRPr="00D9202C">
        <w:rPr>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w:t>
      </w:r>
      <w:r w:rsidR="00A11BE6">
        <w:rPr>
          <w:sz w:val="22"/>
          <w:szCs w:val="22"/>
        </w:rPr>
        <w:t>или УПД</w:t>
      </w:r>
      <w:r w:rsidRPr="00D9202C">
        <w:rPr>
          <w:sz w:val="22"/>
          <w:szCs w:val="22"/>
        </w:rPr>
        <w:t xml:space="preserve"> в порядке, предусмотренном настоящим разделом.</w:t>
      </w:r>
    </w:p>
    <w:p w:rsidR="00E5044E" w:rsidRPr="00D9202C" w:rsidRDefault="00E5044E" w:rsidP="00E5044E">
      <w:pPr>
        <w:autoSpaceDE w:val="0"/>
        <w:autoSpaceDN w:val="0"/>
        <w:adjustRightInd w:val="0"/>
        <w:ind w:firstLine="540"/>
        <w:jc w:val="both"/>
        <w:rPr>
          <w:sz w:val="22"/>
          <w:szCs w:val="22"/>
        </w:rPr>
      </w:pPr>
      <w:r w:rsidRPr="00D9202C">
        <w:rPr>
          <w:sz w:val="22"/>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w:t>
      </w:r>
      <w:r w:rsidR="00A11BE6">
        <w:rPr>
          <w:sz w:val="22"/>
          <w:szCs w:val="22"/>
        </w:rPr>
        <w:t>или УПД.</w:t>
      </w:r>
    </w:p>
    <w:p w:rsidR="00E5044E" w:rsidRPr="00D9202C" w:rsidRDefault="00E5044E" w:rsidP="00E5044E">
      <w:pPr>
        <w:autoSpaceDE w:val="0"/>
        <w:autoSpaceDN w:val="0"/>
        <w:adjustRightInd w:val="0"/>
        <w:ind w:firstLine="540"/>
        <w:jc w:val="both"/>
        <w:rPr>
          <w:sz w:val="22"/>
          <w:szCs w:val="22"/>
        </w:rPr>
      </w:pPr>
      <w:r w:rsidRPr="00D9202C">
        <w:rPr>
          <w:sz w:val="22"/>
          <w:szCs w:val="22"/>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3.6. Сдача и приемка Товара осуществляются уполномоченными представителями Сторон.</w:t>
      </w:r>
    </w:p>
    <w:p w:rsidR="0057539D" w:rsidRDefault="0057539D" w:rsidP="00E5044E">
      <w:pPr>
        <w:pStyle w:val="ConsPlusNormal"/>
        <w:jc w:val="center"/>
        <w:outlineLvl w:val="1"/>
        <w:rPr>
          <w:rFonts w:ascii="Times New Roman" w:hAnsi="Times New Roman" w:cs="Times New Roman"/>
          <w:sz w:val="22"/>
          <w:szCs w:val="22"/>
        </w:rPr>
      </w:pPr>
    </w:p>
    <w:p w:rsidR="00E5044E" w:rsidRDefault="00E5044E" w:rsidP="00E5044E">
      <w:pPr>
        <w:pStyle w:val="ConsPlusNormal"/>
        <w:jc w:val="center"/>
        <w:outlineLvl w:val="1"/>
        <w:rPr>
          <w:rFonts w:ascii="Times New Roman" w:hAnsi="Times New Roman" w:cs="Times New Roman"/>
          <w:sz w:val="22"/>
          <w:szCs w:val="22"/>
        </w:rPr>
      </w:pPr>
      <w:r w:rsidRPr="00D9202C">
        <w:rPr>
          <w:rFonts w:ascii="Times New Roman" w:hAnsi="Times New Roman" w:cs="Times New Roman"/>
          <w:sz w:val="22"/>
          <w:szCs w:val="22"/>
        </w:rPr>
        <w:t>IV. ВЗАИМОДЕЙСТВИЕ СТОРОН</w:t>
      </w:r>
    </w:p>
    <w:p w:rsidR="00204B84" w:rsidRPr="00D9202C" w:rsidRDefault="00204B84" w:rsidP="00E5044E">
      <w:pPr>
        <w:pStyle w:val="ConsPlusNormal"/>
        <w:jc w:val="center"/>
        <w:outlineLvl w:val="1"/>
        <w:rPr>
          <w:rFonts w:ascii="Times New Roman" w:hAnsi="Times New Roman" w:cs="Times New Roman"/>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4.1. Поставщик обязан: </w:t>
      </w:r>
    </w:p>
    <w:p w:rsidR="00E5044E" w:rsidRPr="00D9202C" w:rsidRDefault="00E5044E" w:rsidP="00E5044E">
      <w:pPr>
        <w:autoSpaceDE w:val="0"/>
        <w:autoSpaceDN w:val="0"/>
        <w:adjustRightInd w:val="0"/>
        <w:ind w:firstLine="540"/>
        <w:jc w:val="both"/>
        <w:rPr>
          <w:sz w:val="22"/>
          <w:szCs w:val="22"/>
        </w:rPr>
      </w:pPr>
      <w:r w:rsidRPr="00D9202C">
        <w:rPr>
          <w:sz w:val="22"/>
          <w:szCs w:val="22"/>
        </w:rPr>
        <w:t>4.1.1. Поставить Товар в порядке, количестве, в срок и на условиях, предусмотренных настоящим Контрактом.</w:t>
      </w:r>
    </w:p>
    <w:p w:rsidR="00E5044E" w:rsidRPr="00D9202C" w:rsidRDefault="00E5044E" w:rsidP="00E5044E">
      <w:pPr>
        <w:shd w:val="clear" w:color="auto" w:fill="FFFFFF"/>
        <w:ind w:firstLine="567"/>
        <w:jc w:val="both"/>
        <w:rPr>
          <w:i/>
          <w:sz w:val="22"/>
          <w:szCs w:val="22"/>
        </w:rPr>
      </w:pPr>
      <w:r w:rsidRPr="00D9202C">
        <w:rPr>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r w:rsidRPr="00D9202C">
        <w:rPr>
          <w:rFonts w:eastAsia="Calibri"/>
          <w:i/>
          <w:sz w:val="22"/>
          <w:szCs w:val="22"/>
        </w:rPr>
        <w:t>.</w:t>
      </w:r>
    </w:p>
    <w:p w:rsidR="00E5044E" w:rsidRPr="00D9202C" w:rsidRDefault="00E5044E" w:rsidP="00E5044E">
      <w:pPr>
        <w:autoSpaceDE w:val="0"/>
        <w:autoSpaceDN w:val="0"/>
        <w:adjustRightInd w:val="0"/>
        <w:ind w:firstLine="540"/>
        <w:jc w:val="both"/>
        <w:rPr>
          <w:sz w:val="22"/>
          <w:szCs w:val="22"/>
        </w:rPr>
      </w:pPr>
      <w:r w:rsidRPr="00D9202C">
        <w:rPr>
          <w:sz w:val="22"/>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E5044E" w:rsidRPr="00D9202C" w:rsidRDefault="00E5044E" w:rsidP="00E5044E">
      <w:pPr>
        <w:autoSpaceDE w:val="0"/>
        <w:autoSpaceDN w:val="0"/>
        <w:adjustRightInd w:val="0"/>
        <w:ind w:firstLine="540"/>
        <w:jc w:val="both"/>
        <w:rPr>
          <w:sz w:val="22"/>
          <w:szCs w:val="22"/>
        </w:rPr>
      </w:pPr>
      <w:r w:rsidRPr="00D9202C">
        <w:rPr>
          <w:sz w:val="22"/>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E5044E" w:rsidRPr="00D9202C" w:rsidRDefault="00E5044E" w:rsidP="00E5044E">
      <w:pPr>
        <w:autoSpaceDE w:val="0"/>
        <w:autoSpaceDN w:val="0"/>
        <w:adjustRightInd w:val="0"/>
        <w:ind w:firstLine="540"/>
        <w:jc w:val="both"/>
        <w:rPr>
          <w:i/>
          <w:sz w:val="22"/>
          <w:szCs w:val="22"/>
        </w:rPr>
      </w:pPr>
      <w:bookmarkStart w:id="5" w:name="P146"/>
      <w:bookmarkEnd w:id="5"/>
      <w:r w:rsidRPr="00D9202C">
        <w:rPr>
          <w:sz w:val="22"/>
          <w:szCs w:val="22"/>
        </w:rPr>
        <w:t xml:space="preserve">4.1.6. Поставщик обязан оформлять товарные накладные по </w:t>
      </w:r>
      <w:hyperlink r:id="rId14" w:history="1">
        <w:r w:rsidRPr="00D9202C">
          <w:rPr>
            <w:sz w:val="22"/>
            <w:szCs w:val="22"/>
          </w:rPr>
          <w:t>форме № ТОРГ-12</w:t>
        </w:r>
      </w:hyperlink>
      <w:r w:rsidRPr="00D9202C">
        <w:rPr>
          <w:sz w:val="22"/>
          <w:szCs w:val="22"/>
        </w:rPr>
        <w:t xml:space="preserve"> в соответствии с законодательством Российской Федерации </w:t>
      </w:r>
      <w:r w:rsidRPr="00D9202C">
        <w:rPr>
          <w:i/>
          <w:sz w:val="22"/>
          <w:szCs w:val="22"/>
        </w:rPr>
        <w:t>(</w:t>
      </w:r>
      <w:r w:rsidR="009C14E8" w:rsidRPr="00D9202C">
        <w:rPr>
          <w:i/>
          <w:sz w:val="22"/>
          <w:szCs w:val="22"/>
        </w:rPr>
        <w:t xml:space="preserve">данный абзац применяется </w:t>
      </w:r>
      <w:r w:rsidRPr="00D9202C">
        <w:rPr>
          <w:i/>
          <w:sz w:val="22"/>
          <w:szCs w:val="22"/>
        </w:rPr>
        <w:t>в случае, если Поставщик не является плательщиком НДС).</w:t>
      </w:r>
    </w:p>
    <w:p w:rsidR="00537A21" w:rsidRDefault="00E5044E" w:rsidP="00E5044E">
      <w:pPr>
        <w:autoSpaceDE w:val="0"/>
        <w:autoSpaceDN w:val="0"/>
        <w:adjustRightInd w:val="0"/>
        <w:ind w:firstLine="540"/>
        <w:jc w:val="both"/>
        <w:rPr>
          <w:sz w:val="22"/>
          <w:szCs w:val="22"/>
        </w:rPr>
      </w:pPr>
      <w:r w:rsidRPr="00D9202C">
        <w:rPr>
          <w:sz w:val="22"/>
          <w:szCs w:val="22"/>
        </w:rPr>
        <w:t xml:space="preserve">Поставщик обязан оформлять товарные накладные </w:t>
      </w:r>
      <w:r w:rsidR="00A11BE6">
        <w:rPr>
          <w:sz w:val="22"/>
          <w:szCs w:val="22"/>
        </w:rPr>
        <w:t>или УПД</w:t>
      </w:r>
      <w:r w:rsidRPr="00D9202C">
        <w:rPr>
          <w:sz w:val="22"/>
          <w:szCs w:val="22"/>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w:t>
      </w:r>
    </w:p>
    <w:p w:rsidR="00E5044E" w:rsidRPr="00D9202C" w:rsidRDefault="00E5044E" w:rsidP="00E5044E">
      <w:pPr>
        <w:autoSpaceDE w:val="0"/>
        <w:autoSpaceDN w:val="0"/>
        <w:adjustRightInd w:val="0"/>
        <w:ind w:firstLine="540"/>
        <w:jc w:val="both"/>
        <w:rPr>
          <w:sz w:val="22"/>
          <w:szCs w:val="22"/>
        </w:rPr>
      </w:pPr>
      <w:r w:rsidRPr="00D9202C">
        <w:rPr>
          <w:sz w:val="22"/>
          <w:szCs w:val="22"/>
        </w:rPr>
        <w:t>4.2. Поставщик вправе:</w:t>
      </w:r>
    </w:p>
    <w:p w:rsidR="00E5044E" w:rsidRPr="00D9202C" w:rsidRDefault="00E5044E" w:rsidP="00E5044E">
      <w:pPr>
        <w:autoSpaceDE w:val="0"/>
        <w:autoSpaceDN w:val="0"/>
        <w:adjustRightInd w:val="0"/>
        <w:ind w:firstLine="540"/>
        <w:jc w:val="both"/>
        <w:rPr>
          <w:sz w:val="22"/>
          <w:szCs w:val="22"/>
        </w:rPr>
      </w:pPr>
      <w:r w:rsidRPr="00D9202C">
        <w:rPr>
          <w:sz w:val="22"/>
          <w:szCs w:val="22"/>
        </w:rPr>
        <w:t>4.2.1. Требовать от Заказчика произвести приемку Товара в порядке и в сроки, предусмотренные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lastRenderedPageBreak/>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4.2.4. Требовать возмещения убытков, уплаты неустоек (штрафов, пеней) в соответствии с </w:t>
      </w:r>
      <w:hyperlink r:id="rId15" w:history="1">
        <w:r w:rsidRPr="00D9202C">
          <w:rPr>
            <w:sz w:val="22"/>
            <w:szCs w:val="22"/>
          </w:rPr>
          <w:t>разделом VII</w:t>
        </w:r>
      </w:hyperlink>
      <w:r w:rsidRPr="00D9202C">
        <w:rPr>
          <w:sz w:val="22"/>
          <w:szCs w:val="22"/>
        </w:rPr>
        <w:t xml:space="preserve">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4.3. Заказчик обязуется:</w:t>
      </w:r>
    </w:p>
    <w:p w:rsidR="00E5044E" w:rsidRPr="00D9202C" w:rsidRDefault="00E5044E" w:rsidP="00E5044E">
      <w:pPr>
        <w:autoSpaceDE w:val="0"/>
        <w:autoSpaceDN w:val="0"/>
        <w:adjustRightInd w:val="0"/>
        <w:ind w:firstLine="540"/>
        <w:jc w:val="both"/>
        <w:rPr>
          <w:sz w:val="22"/>
          <w:szCs w:val="22"/>
        </w:rPr>
      </w:pPr>
      <w:r w:rsidRPr="00D9202C">
        <w:rPr>
          <w:sz w:val="22"/>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5044E" w:rsidRPr="00D9202C" w:rsidRDefault="00E5044E" w:rsidP="00E5044E">
      <w:pPr>
        <w:autoSpaceDE w:val="0"/>
        <w:autoSpaceDN w:val="0"/>
        <w:adjustRightInd w:val="0"/>
        <w:ind w:firstLine="540"/>
        <w:jc w:val="both"/>
        <w:rPr>
          <w:sz w:val="22"/>
          <w:szCs w:val="22"/>
        </w:rPr>
      </w:pPr>
      <w:r w:rsidRPr="00D9202C">
        <w:rPr>
          <w:sz w:val="22"/>
          <w:szCs w:val="22"/>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4.3.4. Требовать уплаты неустоек (штрафов, пеней) в соответствии с </w:t>
      </w:r>
      <w:hyperlink r:id="rId16" w:history="1">
        <w:r w:rsidRPr="00D9202C">
          <w:rPr>
            <w:sz w:val="22"/>
            <w:szCs w:val="22"/>
          </w:rPr>
          <w:t>разделом VII</w:t>
        </w:r>
      </w:hyperlink>
      <w:r w:rsidRPr="00D9202C">
        <w:rPr>
          <w:sz w:val="22"/>
          <w:szCs w:val="22"/>
        </w:rPr>
        <w:t xml:space="preserve">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7" w:history="1">
        <w:r w:rsidRPr="00D9202C">
          <w:rPr>
            <w:sz w:val="22"/>
            <w:szCs w:val="22"/>
          </w:rPr>
          <w:t>Законом</w:t>
        </w:r>
      </w:hyperlink>
      <w:r w:rsidRPr="00D9202C">
        <w:rPr>
          <w:sz w:val="22"/>
          <w:szCs w:val="22"/>
        </w:rPr>
        <w:t xml:space="preserve"> № 44-ФЗ и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4.4. Заказчик вправе:</w:t>
      </w:r>
    </w:p>
    <w:p w:rsidR="00E5044E" w:rsidRPr="00D9202C" w:rsidRDefault="00E5044E" w:rsidP="00E5044E">
      <w:pPr>
        <w:autoSpaceDE w:val="0"/>
        <w:autoSpaceDN w:val="0"/>
        <w:adjustRightInd w:val="0"/>
        <w:ind w:firstLine="540"/>
        <w:jc w:val="both"/>
        <w:rPr>
          <w:sz w:val="22"/>
          <w:szCs w:val="22"/>
        </w:rPr>
      </w:pPr>
      <w:r w:rsidRPr="00D9202C">
        <w:rPr>
          <w:sz w:val="22"/>
          <w:szCs w:val="22"/>
        </w:rPr>
        <w:t>4.4.1. Требовать от Поставщика надлежащего исполнения обязательств по настоящему Контракту.</w:t>
      </w:r>
    </w:p>
    <w:p w:rsidR="00E5044E" w:rsidRPr="00D9202C" w:rsidRDefault="00E5044E" w:rsidP="00E5044E">
      <w:pPr>
        <w:autoSpaceDE w:val="0"/>
        <w:autoSpaceDN w:val="0"/>
        <w:adjustRightInd w:val="0"/>
        <w:ind w:firstLine="540"/>
        <w:jc w:val="both"/>
        <w:rPr>
          <w:sz w:val="22"/>
          <w:szCs w:val="22"/>
        </w:rPr>
      </w:pPr>
      <w:r w:rsidRPr="00D9202C">
        <w:rPr>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E5044E" w:rsidRPr="00D9202C" w:rsidRDefault="00E5044E" w:rsidP="00E5044E">
      <w:pPr>
        <w:autoSpaceDE w:val="0"/>
        <w:autoSpaceDN w:val="0"/>
        <w:adjustRightInd w:val="0"/>
        <w:ind w:firstLine="540"/>
        <w:jc w:val="both"/>
        <w:rPr>
          <w:sz w:val="22"/>
          <w:szCs w:val="22"/>
        </w:rPr>
      </w:pPr>
      <w:r w:rsidRPr="00D9202C">
        <w:rPr>
          <w:sz w:val="22"/>
          <w:szCs w:val="22"/>
        </w:rPr>
        <w:t>4.4.3. Проверять ход и качество выполнения Поставщиком условий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4.4.4. Требовать возмещения убытков в соответствии с </w:t>
      </w:r>
      <w:hyperlink r:id="rId18" w:history="1">
        <w:r w:rsidRPr="00D9202C">
          <w:rPr>
            <w:sz w:val="22"/>
            <w:szCs w:val="22"/>
          </w:rPr>
          <w:t>разделом VII</w:t>
        </w:r>
      </w:hyperlink>
      <w:r w:rsidRPr="00D9202C">
        <w:rPr>
          <w:sz w:val="22"/>
          <w:szCs w:val="22"/>
        </w:rPr>
        <w:t xml:space="preserve"> настоящего Контракта, причиненных по вине Поставщика.</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9" w:history="1">
        <w:r w:rsidRPr="00D9202C">
          <w:rPr>
            <w:sz w:val="22"/>
            <w:szCs w:val="22"/>
          </w:rPr>
          <w:t>Законом</w:t>
        </w:r>
      </w:hyperlink>
      <w:r w:rsidRPr="00D9202C">
        <w:rPr>
          <w:sz w:val="22"/>
          <w:szCs w:val="22"/>
        </w:rPr>
        <w:t xml:space="preserve"> № 44-ФЗ.</w:t>
      </w:r>
    </w:p>
    <w:p w:rsidR="00E5044E" w:rsidRPr="00D9202C" w:rsidRDefault="00E5044E" w:rsidP="00E5044E">
      <w:pPr>
        <w:autoSpaceDE w:val="0"/>
        <w:autoSpaceDN w:val="0"/>
        <w:adjustRightInd w:val="0"/>
        <w:ind w:firstLine="540"/>
        <w:jc w:val="both"/>
        <w:rPr>
          <w:sz w:val="22"/>
          <w:szCs w:val="22"/>
        </w:rPr>
      </w:pPr>
      <w:r w:rsidRPr="00D9202C">
        <w:rPr>
          <w:sz w:val="22"/>
          <w:szCs w:val="22"/>
        </w:rPr>
        <w:t>4.4.6. Отказаться от приемки и оплаты Товара, не соответствующего условиям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5044E" w:rsidRDefault="00E5044E" w:rsidP="00E5044E">
      <w:pPr>
        <w:autoSpaceDE w:val="0"/>
        <w:autoSpaceDN w:val="0"/>
        <w:adjustRightInd w:val="0"/>
        <w:ind w:firstLine="540"/>
        <w:jc w:val="both"/>
        <w:rPr>
          <w:sz w:val="22"/>
          <w:szCs w:val="22"/>
        </w:rPr>
      </w:pPr>
      <w:r w:rsidRPr="00D9202C">
        <w:rPr>
          <w:sz w:val="22"/>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D9202C">
          <w:rPr>
            <w:sz w:val="22"/>
            <w:szCs w:val="22"/>
          </w:rPr>
          <w:t>Законом</w:t>
        </w:r>
      </w:hyperlink>
      <w:r w:rsidRPr="00D9202C">
        <w:rPr>
          <w:sz w:val="22"/>
          <w:szCs w:val="22"/>
        </w:rPr>
        <w:t xml:space="preserve"> № 44-ФЗ.</w:t>
      </w:r>
    </w:p>
    <w:p w:rsidR="00204B84" w:rsidRPr="00D9202C"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D9202C">
        <w:rPr>
          <w:sz w:val="22"/>
          <w:szCs w:val="22"/>
        </w:rPr>
        <w:t>V. УПАКОВКА ТОВАРА</w:t>
      </w:r>
    </w:p>
    <w:p w:rsidR="00204B84" w:rsidRPr="00D9202C" w:rsidRDefault="00204B84" w:rsidP="00E5044E">
      <w:pPr>
        <w:autoSpaceDE w:val="0"/>
        <w:autoSpaceDN w:val="0"/>
        <w:adjustRightInd w:val="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w:t>
      </w:r>
      <w:r w:rsidRPr="00D9202C">
        <w:rPr>
          <w:sz w:val="22"/>
          <w:szCs w:val="22"/>
        </w:rPr>
        <w:lastRenderedPageBreak/>
        <w:t>рода повреждения или порчи и обеспечивающей сохранность в течение всего срока годности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1" w:history="1">
        <w:r w:rsidRPr="00D9202C">
          <w:rPr>
            <w:sz w:val="22"/>
            <w:szCs w:val="22"/>
          </w:rPr>
          <w:t>пунктом 3.3 раздела III</w:t>
        </w:r>
      </w:hyperlink>
      <w:r w:rsidRPr="00D9202C">
        <w:rPr>
          <w:sz w:val="22"/>
          <w:szCs w:val="22"/>
        </w:rPr>
        <w:t xml:space="preserve"> настоящего Контракта. Такой Товар не засчитывается в счет исполнения обязательств по настоящему Контракту.</w:t>
      </w:r>
    </w:p>
    <w:p w:rsidR="00E5044E" w:rsidRPr="00D9202C" w:rsidRDefault="00E5044E" w:rsidP="00E5044E">
      <w:pPr>
        <w:autoSpaceDE w:val="0"/>
        <w:autoSpaceDN w:val="0"/>
        <w:adjustRightInd w:val="0"/>
        <w:ind w:firstLine="540"/>
        <w:jc w:val="both"/>
        <w:rPr>
          <w:sz w:val="22"/>
          <w:szCs w:val="22"/>
        </w:rPr>
      </w:pPr>
      <w:r w:rsidRPr="00D9202C">
        <w:rPr>
          <w:sz w:val="22"/>
          <w:szCs w:val="22"/>
        </w:rPr>
        <w:t>5.3. Поставщик несет ответственность перед Заказчиком за повреждение Товара вследствие его ненадлежащей упаковки.</w:t>
      </w:r>
    </w:p>
    <w:p w:rsidR="00E5044E" w:rsidRDefault="003E4748" w:rsidP="00E5044E">
      <w:pPr>
        <w:autoSpaceDE w:val="0"/>
        <w:autoSpaceDN w:val="0"/>
        <w:adjustRightInd w:val="0"/>
        <w:ind w:firstLine="540"/>
        <w:jc w:val="both"/>
        <w:rPr>
          <w:sz w:val="22"/>
          <w:szCs w:val="22"/>
        </w:rPr>
      </w:pPr>
      <w:r>
        <w:rPr>
          <w:sz w:val="22"/>
          <w:szCs w:val="22"/>
        </w:rPr>
        <w:t>5.4</w:t>
      </w:r>
      <w:r w:rsidR="00E5044E" w:rsidRPr="00D9202C">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04B84" w:rsidRPr="00D9202C"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D9202C">
        <w:rPr>
          <w:sz w:val="22"/>
          <w:szCs w:val="22"/>
        </w:rPr>
        <w:t xml:space="preserve">VI. КАЧЕСТВО ТОВАРА, СРОК ГОДНОСТИ </w:t>
      </w:r>
    </w:p>
    <w:p w:rsidR="00204B84" w:rsidRPr="00D9202C" w:rsidRDefault="00204B84" w:rsidP="00E5044E">
      <w:pPr>
        <w:autoSpaceDE w:val="0"/>
        <w:autoSpaceDN w:val="0"/>
        <w:adjustRightInd w:val="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6.1. Поставщик гарантирует безопасность Товара в соответствии с техническими регламентами, и иными нормативными правовыми актами Российской Федерации, устанавливающими требования к качеству Товара.</w:t>
      </w:r>
    </w:p>
    <w:p w:rsidR="00E5044E" w:rsidRPr="00D9202C" w:rsidRDefault="00E5044E" w:rsidP="00E5044E">
      <w:pPr>
        <w:autoSpaceDE w:val="0"/>
        <w:autoSpaceDN w:val="0"/>
        <w:adjustRightInd w:val="0"/>
        <w:ind w:firstLine="540"/>
        <w:jc w:val="both"/>
        <w:rPr>
          <w:sz w:val="22"/>
          <w:szCs w:val="22"/>
        </w:rPr>
      </w:pPr>
      <w:r w:rsidRPr="00D9202C">
        <w:rPr>
          <w:sz w:val="22"/>
          <w:szCs w:val="22"/>
        </w:rPr>
        <w:t>6.2. Товар не должен представлять опасности для жизни и здоровья граждан.</w:t>
      </w:r>
    </w:p>
    <w:p w:rsidR="00E5044E" w:rsidRPr="00D9202C" w:rsidRDefault="00E5044E" w:rsidP="00E5044E">
      <w:pPr>
        <w:autoSpaceDE w:val="0"/>
        <w:autoSpaceDN w:val="0"/>
        <w:adjustRightInd w:val="0"/>
        <w:ind w:firstLine="540"/>
        <w:jc w:val="both"/>
        <w:rPr>
          <w:sz w:val="22"/>
          <w:szCs w:val="22"/>
        </w:rPr>
      </w:pPr>
      <w:r w:rsidRPr="00D9202C">
        <w:rPr>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1A7B86" w:rsidRPr="001A7B86" w:rsidRDefault="00E5044E" w:rsidP="001A7B86">
      <w:pPr>
        <w:widowControl w:val="0"/>
        <w:autoSpaceDE w:val="0"/>
        <w:autoSpaceDN w:val="0"/>
        <w:adjustRightInd w:val="0"/>
        <w:ind w:left="34" w:firstLine="533"/>
        <w:jc w:val="both"/>
        <w:outlineLvl w:val="0"/>
        <w:rPr>
          <w:sz w:val="23"/>
          <w:szCs w:val="23"/>
        </w:rPr>
      </w:pPr>
      <w:r w:rsidRPr="00D9202C">
        <w:rPr>
          <w:sz w:val="22"/>
          <w:szCs w:val="22"/>
        </w:rPr>
        <w:t xml:space="preserve">6.5. </w:t>
      </w:r>
      <w:r w:rsidR="001A7B86" w:rsidRPr="001A7B86">
        <w:rPr>
          <w:sz w:val="23"/>
          <w:szCs w:val="23"/>
        </w:rPr>
        <w:t xml:space="preserve">В течение </w:t>
      </w:r>
      <w:r w:rsidR="001A7B86">
        <w:rPr>
          <w:sz w:val="23"/>
          <w:szCs w:val="23"/>
        </w:rPr>
        <w:t>гарантийного срока</w:t>
      </w:r>
      <w:r w:rsidR="001A7B86" w:rsidRPr="001A7B86">
        <w:rPr>
          <w:sz w:val="23"/>
          <w:szCs w:val="23"/>
        </w:rPr>
        <w:t xml:space="preserve">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10 (десяти) рабочих дней с момента уведомления Заказчиком Поставщика.</w:t>
      </w:r>
    </w:p>
    <w:p w:rsidR="001A7B86" w:rsidRDefault="001A7B86" w:rsidP="001A7B86">
      <w:pPr>
        <w:widowControl w:val="0"/>
        <w:autoSpaceDE w:val="0"/>
        <w:autoSpaceDN w:val="0"/>
        <w:adjustRightInd w:val="0"/>
        <w:ind w:left="34" w:firstLine="710"/>
        <w:jc w:val="both"/>
        <w:outlineLvl w:val="0"/>
        <w:rPr>
          <w:sz w:val="23"/>
          <w:szCs w:val="23"/>
        </w:rPr>
      </w:pPr>
      <w:r w:rsidRPr="001A7B86">
        <w:rPr>
          <w:sz w:val="23"/>
          <w:szCs w:val="23"/>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04B84" w:rsidRDefault="00204B84" w:rsidP="001A7B86">
      <w:pPr>
        <w:widowControl w:val="0"/>
        <w:autoSpaceDE w:val="0"/>
        <w:autoSpaceDN w:val="0"/>
        <w:adjustRightInd w:val="0"/>
        <w:ind w:left="34" w:firstLine="710"/>
        <w:jc w:val="both"/>
        <w:outlineLvl w:val="0"/>
        <w:rPr>
          <w:sz w:val="23"/>
          <w:szCs w:val="23"/>
        </w:rPr>
      </w:pPr>
    </w:p>
    <w:p w:rsidR="00E5044E" w:rsidRDefault="00E5044E" w:rsidP="001A7B86">
      <w:pPr>
        <w:widowControl w:val="0"/>
        <w:autoSpaceDE w:val="0"/>
        <w:autoSpaceDN w:val="0"/>
        <w:adjustRightInd w:val="0"/>
        <w:ind w:left="34" w:firstLine="710"/>
        <w:jc w:val="center"/>
        <w:outlineLvl w:val="0"/>
        <w:rPr>
          <w:sz w:val="22"/>
          <w:szCs w:val="22"/>
        </w:rPr>
      </w:pPr>
      <w:r w:rsidRPr="00D9202C">
        <w:rPr>
          <w:sz w:val="22"/>
          <w:szCs w:val="22"/>
        </w:rPr>
        <w:t>VII. ОТВЕТСТВЕННОСТЬ СТОРОН</w:t>
      </w:r>
    </w:p>
    <w:p w:rsidR="00204B84" w:rsidRPr="00D9202C" w:rsidRDefault="00204B84" w:rsidP="001A7B86">
      <w:pPr>
        <w:widowControl w:val="0"/>
        <w:autoSpaceDE w:val="0"/>
        <w:autoSpaceDN w:val="0"/>
        <w:adjustRightInd w:val="0"/>
        <w:ind w:left="34" w:firstLine="71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5044E" w:rsidRPr="00D9202C" w:rsidRDefault="00E5044E" w:rsidP="00E5044E">
      <w:pPr>
        <w:autoSpaceDE w:val="0"/>
        <w:autoSpaceDN w:val="0"/>
        <w:adjustRightInd w:val="0"/>
        <w:ind w:firstLine="540"/>
        <w:jc w:val="both"/>
        <w:rPr>
          <w:sz w:val="22"/>
          <w:szCs w:val="22"/>
        </w:rPr>
      </w:pPr>
      <w:r w:rsidRPr="00D9202C">
        <w:rPr>
          <w:sz w:val="22"/>
          <w:szCs w:val="22"/>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5044E" w:rsidRPr="00D9202C" w:rsidRDefault="00E5044E" w:rsidP="00E5044E">
      <w:pPr>
        <w:autoSpaceDE w:val="0"/>
        <w:autoSpaceDN w:val="0"/>
        <w:adjustRightInd w:val="0"/>
        <w:ind w:firstLine="567"/>
        <w:jc w:val="both"/>
        <w:rPr>
          <w:bCs/>
          <w:sz w:val="22"/>
          <w:szCs w:val="22"/>
        </w:rPr>
      </w:pPr>
      <w:r w:rsidRPr="00D9202C">
        <w:rPr>
          <w:sz w:val="22"/>
          <w:szCs w:val="22"/>
        </w:rPr>
        <w:t xml:space="preserve">7.5. </w:t>
      </w:r>
      <w:bookmarkStart w:id="6" w:name="Par27"/>
      <w:bookmarkEnd w:id="6"/>
      <w:r w:rsidRPr="00D9202C">
        <w:rPr>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порядке:10 процентов цены контракта (этапа) в случае, если цена контракта (этапа) не превышает 3 млн. рублей.</w:t>
      </w:r>
    </w:p>
    <w:p w:rsidR="00E5044E" w:rsidRPr="00D9202C" w:rsidRDefault="00E5044E" w:rsidP="00E5044E">
      <w:pPr>
        <w:autoSpaceDE w:val="0"/>
        <w:autoSpaceDN w:val="0"/>
        <w:adjustRightInd w:val="0"/>
        <w:ind w:firstLine="567"/>
        <w:jc w:val="both"/>
        <w:rPr>
          <w:sz w:val="22"/>
          <w:szCs w:val="22"/>
        </w:rPr>
      </w:pPr>
      <w:r w:rsidRPr="00D9202C">
        <w:rPr>
          <w:sz w:val="22"/>
          <w:szCs w:val="22"/>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государственного (муниципального) контракта (контракта) не превышает 3 млн. рублей.</w:t>
      </w:r>
    </w:p>
    <w:p w:rsidR="00E5044E" w:rsidRPr="00D9202C" w:rsidRDefault="00E5044E" w:rsidP="00E5044E">
      <w:pPr>
        <w:autoSpaceDE w:val="0"/>
        <w:autoSpaceDN w:val="0"/>
        <w:adjustRightInd w:val="0"/>
        <w:ind w:firstLine="540"/>
        <w:jc w:val="both"/>
        <w:rPr>
          <w:sz w:val="22"/>
          <w:szCs w:val="22"/>
        </w:rPr>
      </w:pPr>
      <w:r w:rsidRPr="00D9202C">
        <w:rPr>
          <w:sz w:val="22"/>
          <w:szCs w:val="22"/>
        </w:rPr>
        <w:lastRenderedPageBreak/>
        <w:t xml:space="preserve">7.7. За каждый день просрочки исполнения Поставщиком обязательства, предусмотренного </w:t>
      </w:r>
      <w:hyperlink r:id="rId22" w:history="1">
        <w:r w:rsidRPr="00D9202C">
          <w:rPr>
            <w:sz w:val="22"/>
            <w:szCs w:val="22"/>
          </w:rPr>
          <w:t>частью 30 статьи 34</w:t>
        </w:r>
      </w:hyperlink>
      <w:r w:rsidRPr="00D9202C">
        <w:rPr>
          <w:sz w:val="22"/>
          <w:szCs w:val="22"/>
        </w:rPr>
        <w:t xml:space="preserve"> Закона № 44-ФЗ, начисляется пеня в размере, определенном в порядке, установленном в </w:t>
      </w:r>
      <w:hyperlink w:anchor="Par25" w:history="1">
        <w:r w:rsidRPr="00D9202C">
          <w:rPr>
            <w:sz w:val="22"/>
            <w:szCs w:val="22"/>
          </w:rPr>
          <w:t>пункте 7.4</w:t>
        </w:r>
      </w:hyperlink>
      <w:r w:rsidRPr="00D9202C">
        <w:rPr>
          <w:sz w:val="22"/>
          <w:szCs w:val="22"/>
        </w:rPr>
        <w:t xml:space="preserve"> настоящего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5044E" w:rsidRPr="00D9202C" w:rsidRDefault="00E5044E" w:rsidP="00E5044E">
      <w:pPr>
        <w:autoSpaceDE w:val="0"/>
        <w:autoSpaceDN w:val="0"/>
        <w:adjustRightInd w:val="0"/>
        <w:ind w:firstLine="540"/>
        <w:jc w:val="both"/>
        <w:rPr>
          <w:sz w:val="22"/>
          <w:szCs w:val="22"/>
        </w:rPr>
      </w:pPr>
      <w:r w:rsidRPr="00D9202C">
        <w:rPr>
          <w:sz w:val="22"/>
          <w:szCs w:val="22"/>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5044E" w:rsidRPr="00D9202C" w:rsidRDefault="00E5044E" w:rsidP="00E5044E">
      <w:pPr>
        <w:autoSpaceDE w:val="0"/>
        <w:autoSpaceDN w:val="0"/>
        <w:adjustRightInd w:val="0"/>
        <w:ind w:firstLine="540"/>
        <w:jc w:val="both"/>
        <w:rPr>
          <w:sz w:val="22"/>
          <w:szCs w:val="22"/>
        </w:rPr>
      </w:pPr>
      <w:r w:rsidRPr="00D9202C">
        <w:rPr>
          <w:sz w:val="22"/>
          <w:szCs w:val="22"/>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 если цена государственного (муниципального) контракта (контракта) не превышает 3 млн. рублей (включительно).</w:t>
      </w:r>
    </w:p>
    <w:p w:rsidR="00E5044E" w:rsidRPr="00D9202C" w:rsidRDefault="00E5044E" w:rsidP="00E5044E">
      <w:pPr>
        <w:autoSpaceDE w:val="0"/>
        <w:autoSpaceDN w:val="0"/>
        <w:adjustRightInd w:val="0"/>
        <w:ind w:firstLine="540"/>
        <w:jc w:val="both"/>
        <w:rPr>
          <w:sz w:val="22"/>
          <w:szCs w:val="22"/>
        </w:rPr>
      </w:pPr>
      <w:r w:rsidRPr="00D9202C">
        <w:rPr>
          <w:sz w:val="22"/>
          <w:szCs w:val="22"/>
        </w:rPr>
        <w:t>7.11. Применение неустойки (штрафа, пени) не освобождает Стороны от исполнения обязательств по настоящему Контракту.</w:t>
      </w:r>
    </w:p>
    <w:p w:rsidR="00E5044E" w:rsidRPr="00D9202C" w:rsidRDefault="00E5044E" w:rsidP="00E5044E">
      <w:pPr>
        <w:autoSpaceDE w:val="0"/>
        <w:autoSpaceDN w:val="0"/>
        <w:adjustRightInd w:val="0"/>
        <w:ind w:firstLine="540"/>
        <w:jc w:val="both"/>
        <w:rPr>
          <w:sz w:val="22"/>
          <w:szCs w:val="22"/>
        </w:rPr>
      </w:pPr>
      <w:r w:rsidRPr="00D9202C">
        <w:rPr>
          <w:sz w:val="22"/>
          <w:szCs w:val="22"/>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5044E" w:rsidRPr="00D9202C" w:rsidRDefault="00E5044E" w:rsidP="00E5044E">
      <w:pPr>
        <w:autoSpaceDE w:val="0"/>
        <w:autoSpaceDN w:val="0"/>
        <w:adjustRightInd w:val="0"/>
        <w:ind w:firstLine="540"/>
        <w:jc w:val="both"/>
        <w:rPr>
          <w:sz w:val="22"/>
          <w:szCs w:val="22"/>
        </w:rPr>
      </w:pPr>
      <w:r w:rsidRPr="00D9202C">
        <w:rPr>
          <w:sz w:val="22"/>
          <w:szCs w:val="22"/>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5044E" w:rsidRDefault="00E5044E" w:rsidP="00E5044E">
      <w:pPr>
        <w:autoSpaceDE w:val="0"/>
        <w:autoSpaceDN w:val="0"/>
        <w:adjustRightInd w:val="0"/>
        <w:ind w:firstLine="540"/>
        <w:jc w:val="both"/>
        <w:rPr>
          <w:sz w:val="22"/>
          <w:szCs w:val="22"/>
        </w:rPr>
      </w:pPr>
      <w:r w:rsidRPr="00D9202C">
        <w:rPr>
          <w:sz w:val="22"/>
          <w:szCs w:val="22"/>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04B84" w:rsidRPr="00D9202C"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D9202C">
        <w:rPr>
          <w:sz w:val="22"/>
          <w:szCs w:val="22"/>
        </w:rPr>
        <w:t xml:space="preserve">VIII. ОБЕСПЕЧЕНИЕ ИСПОЛНЕНИЯ КОНТРАКТА </w:t>
      </w:r>
    </w:p>
    <w:p w:rsidR="00204B84" w:rsidRPr="00D9202C" w:rsidRDefault="00204B84" w:rsidP="00E5044E">
      <w:pPr>
        <w:autoSpaceDE w:val="0"/>
        <w:autoSpaceDN w:val="0"/>
        <w:adjustRightInd w:val="0"/>
        <w:jc w:val="center"/>
        <w:outlineLvl w:val="0"/>
        <w:rPr>
          <w:sz w:val="22"/>
          <w:szCs w:val="22"/>
        </w:rPr>
      </w:pPr>
    </w:p>
    <w:p w:rsidR="00E5044E" w:rsidRDefault="00E5044E" w:rsidP="00E5044E">
      <w:pPr>
        <w:autoSpaceDE w:val="0"/>
        <w:autoSpaceDN w:val="0"/>
        <w:adjustRightInd w:val="0"/>
        <w:ind w:firstLine="540"/>
        <w:jc w:val="both"/>
        <w:rPr>
          <w:rFonts w:eastAsiaTheme="minorHAnsi"/>
          <w:sz w:val="22"/>
          <w:szCs w:val="22"/>
          <w:lang w:eastAsia="en-US"/>
        </w:rPr>
      </w:pPr>
      <w:r w:rsidRPr="00D9202C">
        <w:rPr>
          <w:rFonts w:eastAsiaTheme="minorHAnsi"/>
          <w:sz w:val="22"/>
          <w:szCs w:val="22"/>
          <w:lang w:eastAsia="en-US"/>
        </w:rPr>
        <w:t>8.1. Обеспечение исполнения обязательств по настоящему Контракту не устанавливается.</w:t>
      </w:r>
    </w:p>
    <w:p w:rsidR="00204B84" w:rsidRPr="00D9202C" w:rsidRDefault="00204B84" w:rsidP="00E5044E">
      <w:pPr>
        <w:autoSpaceDE w:val="0"/>
        <w:autoSpaceDN w:val="0"/>
        <w:adjustRightInd w:val="0"/>
        <w:ind w:firstLine="540"/>
        <w:jc w:val="both"/>
        <w:rPr>
          <w:rFonts w:eastAsiaTheme="minorHAnsi"/>
          <w:sz w:val="22"/>
          <w:szCs w:val="22"/>
          <w:lang w:eastAsia="en-US"/>
        </w:rPr>
      </w:pPr>
    </w:p>
    <w:p w:rsidR="00E5044E" w:rsidRDefault="00E5044E" w:rsidP="00E5044E">
      <w:pPr>
        <w:autoSpaceDE w:val="0"/>
        <w:autoSpaceDN w:val="0"/>
        <w:adjustRightInd w:val="0"/>
        <w:jc w:val="center"/>
        <w:outlineLvl w:val="0"/>
        <w:rPr>
          <w:sz w:val="22"/>
          <w:szCs w:val="22"/>
        </w:rPr>
      </w:pPr>
      <w:r w:rsidRPr="00D9202C">
        <w:rPr>
          <w:sz w:val="22"/>
          <w:szCs w:val="22"/>
        </w:rPr>
        <w:t>IX. ОБСТОЯТЕЛЬСТВА НЕПРЕОДОЛИМОЙ СИЛЫ</w:t>
      </w:r>
    </w:p>
    <w:p w:rsidR="00204B84" w:rsidRPr="00D9202C" w:rsidRDefault="00204B84" w:rsidP="00E5044E">
      <w:pPr>
        <w:autoSpaceDE w:val="0"/>
        <w:autoSpaceDN w:val="0"/>
        <w:adjustRightInd w:val="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5044E" w:rsidRPr="00D9202C" w:rsidRDefault="00E5044E" w:rsidP="00E5044E">
      <w:pPr>
        <w:autoSpaceDE w:val="0"/>
        <w:autoSpaceDN w:val="0"/>
        <w:adjustRightInd w:val="0"/>
        <w:ind w:firstLine="540"/>
        <w:jc w:val="both"/>
        <w:rPr>
          <w:sz w:val="22"/>
          <w:szCs w:val="22"/>
        </w:rPr>
      </w:pPr>
      <w:bookmarkStart w:id="7" w:name="Par63"/>
      <w:bookmarkEnd w:id="7"/>
      <w:r w:rsidRPr="00D9202C">
        <w:rPr>
          <w:sz w:val="22"/>
          <w:szCs w:val="22"/>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5044E" w:rsidRPr="00D9202C" w:rsidRDefault="00E5044E" w:rsidP="00E5044E">
      <w:pPr>
        <w:autoSpaceDE w:val="0"/>
        <w:autoSpaceDN w:val="0"/>
        <w:adjustRightInd w:val="0"/>
        <w:ind w:firstLine="540"/>
        <w:jc w:val="both"/>
        <w:rPr>
          <w:sz w:val="22"/>
          <w:szCs w:val="22"/>
        </w:rPr>
      </w:pPr>
      <w:bookmarkStart w:id="8" w:name="Par64"/>
      <w:bookmarkEnd w:id="8"/>
      <w:r w:rsidRPr="00D9202C">
        <w:rPr>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9.4. Если одна из Сторон не направит или несвоевременно направит документы, указанные в </w:t>
      </w:r>
      <w:hyperlink w:anchor="Par63" w:history="1">
        <w:r w:rsidRPr="00D9202C">
          <w:rPr>
            <w:sz w:val="22"/>
            <w:szCs w:val="22"/>
          </w:rPr>
          <w:t>пунктах 9.2</w:t>
        </w:r>
      </w:hyperlink>
      <w:r w:rsidRPr="00D9202C">
        <w:rPr>
          <w:sz w:val="22"/>
          <w:szCs w:val="22"/>
        </w:rPr>
        <w:t xml:space="preserve"> - </w:t>
      </w:r>
      <w:hyperlink w:anchor="Par64" w:history="1">
        <w:r w:rsidRPr="00D9202C">
          <w:rPr>
            <w:sz w:val="22"/>
            <w:szCs w:val="22"/>
          </w:rPr>
          <w:t>9.3</w:t>
        </w:r>
      </w:hyperlink>
      <w:r w:rsidRPr="00D9202C">
        <w:rPr>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E5044E" w:rsidRDefault="00E5044E" w:rsidP="00E5044E">
      <w:pPr>
        <w:autoSpaceDE w:val="0"/>
        <w:autoSpaceDN w:val="0"/>
        <w:adjustRightInd w:val="0"/>
        <w:ind w:firstLine="540"/>
        <w:jc w:val="both"/>
        <w:rPr>
          <w:sz w:val="22"/>
          <w:szCs w:val="22"/>
        </w:rPr>
      </w:pPr>
      <w:r w:rsidRPr="00D9202C">
        <w:rPr>
          <w:sz w:val="22"/>
          <w:szCs w:val="22"/>
        </w:rPr>
        <w:t xml:space="preserve">9.5. В случае, если обстоятельства непреодолимой силы будут сохраняться более </w:t>
      </w:r>
      <w:r w:rsidR="0009234B">
        <w:rPr>
          <w:sz w:val="22"/>
          <w:szCs w:val="22"/>
        </w:rPr>
        <w:br/>
      </w:r>
      <w:r w:rsidRPr="00D9202C">
        <w:rPr>
          <w:sz w:val="22"/>
          <w:szCs w:val="22"/>
        </w:rPr>
        <w:t xml:space="preserve">15 (пятнадцати)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w:t>
      </w:r>
      <w:r w:rsidRPr="00D9202C">
        <w:rPr>
          <w:sz w:val="22"/>
          <w:szCs w:val="22"/>
        </w:rPr>
        <w:lastRenderedPageBreak/>
        <w:t>пункте, Стороны обязаны осуществить взаиморасчеты по своим обязательствам на день прекращения настоящего Контракта.</w:t>
      </w:r>
    </w:p>
    <w:p w:rsidR="00204B84" w:rsidRPr="00D9202C"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D9202C">
        <w:rPr>
          <w:sz w:val="22"/>
          <w:szCs w:val="22"/>
        </w:rPr>
        <w:t>X. РАССМОТРЕНИЕ И РАЗРЕШЕНИЕ СПОРОВ</w:t>
      </w:r>
    </w:p>
    <w:p w:rsidR="00204B84" w:rsidRPr="00D9202C" w:rsidRDefault="00204B84" w:rsidP="00E5044E">
      <w:pPr>
        <w:autoSpaceDE w:val="0"/>
        <w:autoSpaceDN w:val="0"/>
        <w:adjustRightInd w:val="0"/>
        <w:jc w:val="center"/>
        <w:outlineLvl w:val="0"/>
        <w:rPr>
          <w:sz w:val="22"/>
          <w:szCs w:val="22"/>
        </w:rPr>
      </w:pPr>
    </w:p>
    <w:p w:rsidR="00E5044E" w:rsidRPr="00D9202C" w:rsidRDefault="00E5044E" w:rsidP="00E5044E">
      <w:pPr>
        <w:autoSpaceDE w:val="0"/>
        <w:autoSpaceDN w:val="0"/>
        <w:adjustRightInd w:val="0"/>
        <w:ind w:firstLine="540"/>
        <w:jc w:val="both"/>
        <w:rPr>
          <w:sz w:val="22"/>
          <w:szCs w:val="22"/>
        </w:rPr>
      </w:pPr>
      <w:r w:rsidRPr="00D9202C">
        <w:rPr>
          <w:sz w:val="22"/>
          <w:szCs w:val="22"/>
        </w:rPr>
        <w:t>10.1. Все споры, возникающие из настоящего Контракта, Стороны могут разрешать путем переговоров.</w:t>
      </w:r>
    </w:p>
    <w:p w:rsidR="00E5044E" w:rsidRPr="00D9202C" w:rsidRDefault="00E5044E" w:rsidP="00E5044E">
      <w:pPr>
        <w:autoSpaceDE w:val="0"/>
        <w:autoSpaceDN w:val="0"/>
        <w:adjustRightInd w:val="0"/>
        <w:ind w:firstLine="540"/>
        <w:jc w:val="both"/>
        <w:rPr>
          <w:sz w:val="22"/>
          <w:szCs w:val="22"/>
        </w:rPr>
      </w:pPr>
      <w:r w:rsidRPr="00D9202C">
        <w:rPr>
          <w:sz w:val="22"/>
          <w:szCs w:val="22"/>
        </w:rPr>
        <w:t>10.2. Все споры, возникающие из настоящего Контракта, подлежат передаче на разрешение Арбитражного суда Саратовской области в соответствии с действующим законодательством Российской Федерации и настоящим Контрактом.</w:t>
      </w:r>
    </w:p>
    <w:p w:rsidR="00E5044E" w:rsidRPr="00D9202C" w:rsidRDefault="00E5044E" w:rsidP="00E5044E">
      <w:pPr>
        <w:autoSpaceDE w:val="0"/>
        <w:autoSpaceDN w:val="0"/>
        <w:adjustRightInd w:val="0"/>
        <w:ind w:firstLine="540"/>
        <w:jc w:val="both"/>
        <w:rPr>
          <w:sz w:val="22"/>
          <w:szCs w:val="22"/>
        </w:rPr>
      </w:pPr>
      <w:r w:rsidRPr="00D9202C">
        <w:rPr>
          <w:sz w:val="22"/>
          <w:szCs w:val="22"/>
        </w:rPr>
        <w:t xml:space="preserve">10.3. До передачи спора на разрешение Арбитражного суда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3" w:history="1">
        <w:r w:rsidRPr="00D9202C">
          <w:rPr>
            <w:sz w:val="22"/>
            <w:szCs w:val="22"/>
          </w:rPr>
          <w:t>части 5 статьи 4</w:t>
        </w:r>
      </w:hyperlink>
      <w:r w:rsidRPr="00D9202C">
        <w:rPr>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E5044E" w:rsidRPr="00D9202C" w:rsidRDefault="00E5044E" w:rsidP="00E5044E">
      <w:pPr>
        <w:autoSpaceDE w:val="0"/>
        <w:autoSpaceDN w:val="0"/>
        <w:adjustRightInd w:val="0"/>
        <w:ind w:firstLine="540"/>
        <w:jc w:val="both"/>
        <w:rPr>
          <w:sz w:val="22"/>
          <w:szCs w:val="22"/>
        </w:rPr>
      </w:pPr>
      <w:r w:rsidRPr="00D9202C">
        <w:rPr>
          <w:sz w:val="22"/>
          <w:szCs w:val="22"/>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5044E" w:rsidRPr="00D9202C" w:rsidRDefault="00E5044E" w:rsidP="00E5044E">
      <w:pPr>
        <w:autoSpaceDE w:val="0"/>
        <w:autoSpaceDN w:val="0"/>
        <w:adjustRightInd w:val="0"/>
        <w:ind w:firstLine="540"/>
        <w:jc w:val="both"/>
        <w:rPr>
          <w:sz w:val="22"/>
          <w:szCs w:val="22"/>
        </w:rPr>
      </w:pPr>
      <w:r w:rsidRPr="00D9202C">
        <w:rPr>
          <w:sz w:val="22"/>
          <w:szCs w:val="22"/>
        </w:rPr>
        <w:t>10.5. Сторона должна дать в письменной форме ответ на претензию по существу в срок не позднее 7 (семи) календарных  дней с даты получения претензии.</w:t>
      </w:r>
    </w:p>
    <w:p w:rsidR="00E5044E" w:rsidRPr="00D9202C" w:rsidRDefault="00E5044E" w:rsidP="00E5044E">
      <w:pPr>
        <w:autoSpaceDE w:val="0"/>
        <w:autoSpaceDN w:val="0"/>
        <w:adjustRightInd w:val="0"/>
        <w:ind w:firstLine="540"/>
        <w:jc w:val="both"/>
        <w:rPr>
          <w:sz w:val="22"/>
          <w:szCs w:val="22"/>
        </w:rPr>
      </w:pPr>
      <w:r w:rsidRPr="00D9202C">
        <w:rPr>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5044E" w:rsidRPr="00D9202C" w:rsidRDefault="00E5044E" w:rsidP="00E5044E">
      <w:pPr>
        <w:autoSpaceDE w:val="0"/>
        <w:autoSpaceDN w:val="0"/>
        <w:adjustRightInd w:val="0"/>
        <w:ind w:firstLine="540"/>
        <w:jc w:val="both"/>
        <w:rPr>
          <w:sz w:val="22"/>
          <w:szCs w:val="22"/>
        </w:rPr>
      </w:pPr>
      <w:r w:rsidRPr="00D9202C">
        <w:rPr>
          <w:sz w:val="22"/>
          <w:szCs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E5044E" w:rsidRPr="00D9202C" w:rsidRDefault="00E5044E" w:rsidP="00E5044E">
      <w:pPr>
        <w:autoSpaceDE w:val="0"/>
        <w:autoSpaceDN w:val="0"/>
        <w:adjustRightInd w:val="0"/>
        <w:ind w:firstLine="540"/>
        <w:jc w:val="both"/>
        <w:rPr>
          <w:sz w:val="22"/>
          <w:szCs w:val="22"/>
        </w:rPr>
      </w:pPr>
      <w:r w:rsidRPr="00D9202C">
        <w:rPr>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5044E" w:rsidRPr="00D9202C" w:rsidRDefault="00E5044E" w:rsidP="00E5044E">
      <w:pPr>
        <w:autoSpaceDE w:val="0"/>
        <w:autoSpaceDN w:val="0"/>
        <w:adjustRightInd w:val="0"/>
        <w:ind w:firstLine="540"/>
        <w:jc w:val="both"/>
        <w:rPr>
          <w:sz w:val="22"/>
          <w:szCs w:val="22"/>
        </w:rPr>
      </w:pPr>
      <w:r w:rsidRPr="00D9202C">
        <w:rPr>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5044E" w:rsidRDefault="00E5044E" w:rsidP="00E5044E">
      <w:pPr>
        <w:autoSpaceDE w:val="0"/>
        <w:autoSpaceDN w:val="0"/>
        <w:adjustRightInd w:val="0"/>
        <w:ind w:firstLine="540"/>
        <w:jc w:val="both"/>
        <w:rPr>
          <w:sz w:val="22"/>
          <w:szCs w:val="22"/>
        </w:rPr>
      </w:pPr>
      <w:r w:rsidRPr="00D9202C">
        <w:rPr>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Саратовской области.</w:t>
      </w:r>
    </w:p>
    <w:p w:rsidR="00204B84" w:rsidRPr="00D9202C" w:rsidRDefault="00204B84" w:rsidP="00E5044E">
      <w:pPr>
        <w:autoSpaceDE w:val="0"/>
        <w:autoSpaceDN w:val="0"/>
        <w:adjustRightInd w:val="0"/>
        <w:ind w:firstLine="540"/>
        <w:jc w:val="both"/>
        <w:rPr>
          <w:sz w:val="22"/>
          <w:szCs w:val="22"/>
        </w:rPr>
      </w:pPr>
    </w:p>
    <w:p w:rsidR="00E5044E" w:rsidRPr="00F11A05" w:rsidRDefault="00E5044E" w:rsidP="00E5044E">
      <w:pPr>
        <w:autoSpaceDE w:val="0"/>
        <w:autoSpaceDN w:val="0"/>
        <w:adjustRightInd w:val="0"/>
        <w:jc w:val="center"/>
        <w:outlineLvl w:val="0"/>
        <w:rPr>
          <w:sz w:val="22"/>
          <w:szCs w:val="22"/>
        </w:rPr>
      </w:pPr>
      <w:r w:rsidRPr="00F11A05">
        <w:rPr>
          <w:sz w:val="22"/>
          <w:szCs w:val="22"/>
        </w:rPr>
        <w:t>XI. СРОК ДЕЙСТВИЯ И ПОРЯДОК ИЗМЕНЕНИЯ,</w:t>
      </w:r>
    </w:p>
    <w:p w:rsidR="00E5044E" w:rsidRDefault="00E5044E" w:rsidP="00E5044E">
      <w:pPr>
        <w:autoSpaceDE w:val="0"/>
        <w:autoSpaceDN w:val="0"/>
        <w:adjustRightInd w:val="0"/>
        <w:jc w:val="center"/>
        <w:rPr>
          <w:sz w:val="22"/>
          <w:szCs w:val="22"/>
        </w:rPr>
      </w:pPr>
      <w:r w:rsidRPr="00F11A05">
        <w:rPr>
          <w:sz w:val="22"/>
          <w:szCs w:val="22"/>
        </w:rPr>
        <w:t>РАСТОРЖЕНИЯ КОНТРАКТА</w:t>
      </w:r>
    </w:p>
    <w:p w:rsidR="00204B84" w:rsidRPr="00F11A05" w:rsidRDefault="00204B84" w:rsidP="00E5044E">
      <w:pPr>
        <w:autoSpaceDE w:val="0"/>
        <w:autoSpaceDN w:val="0"/>
        <w:adjustRightInd w:val="0"/>
        <w:jc w:val="center"/>
        <w:rPr>
          <w:sz w:val="22"/>
          <w:szCs w:val="22"/>
        </w:rPr>
      </w:pPr>
    </w:p>
    <w:p w:rsidR="00663033" w:rsidRDefault="00663033" w:rsidP="00663033">
      <w:pPr>
        <w:autoSpaceDE w:val="0"/>
        <w:autoSpaceDN w:val="0"/>
        <w:adjustRightInd w:val="0"/>
        <w:ind w:firstLine="540"/>
        <w:jc w:val="both"/>
        <w:rPr>
          <w:sz w:val="22"/>
          <w:szCs w:val="22"/>
        </w:rPr>
      </w:pPr>
      <w:r w:rsidRPr="00F11A05">
        <w:rPr>
          <w:sz w:val="22"/>
          <w:szCs w:val="22"/>
        </w:rPr>
        <w:t xml:space="preserve">11.1. Настоящий Контракт вступает в силу с даты его заключения обеими Сторонами и действует по </w:t>
      </w:r>
      <w:r w:rsidR="003E3ACB">
        <w:rPr>
          <w:sz w:val="22"/>
          <w:szCs w:val="22"/>
        </w:rPr>
        <w:t>26</w:t>
      </w:r>
      <w:r>
        <w:rPr>
          <w:sz w:val="22"/>
          <w:szCs w:val="22"/>
        </w:rPr>
        <w:t>.</w:t>
      </w:r>
      <w:r w:rsidR="000D4CA8">
        <w:rPr>
          <w:sz w:val="22"/>
          <w:szCs w:val="22"/>
        </w:rPr>
        <w:t>08</w:t>
      </w:r>
      <w:r>
        <w:rPr>
          <w:sz w:val="22"/>
          <w:szCs w:val="22"/>
        </w:rPr>
        <w:t>.</w:t>
      </w:r>
      <w:r w:rsidR="000D4CA8">
        <w:rPr>
          <w:sz w:val="22"/>
          <w:szCs w:val="22"/>
        </w:rPr>
        <w:t>2026</w:t>
      </w:r>
      <w:r>
        <w:rPr>
          <w:sz w:val="22"/>
          <w:szCs w:val="22"/>
        </w:rPr>
        <w:t xml:space="preserve"> г.</w:t>
      </w:r>
      <w:r w:rsidRPr="0030353C">
        <w:rPr>
          <w:sz w:val="22"/>
          <w:szCs w:val="22"/>
        </w:rPr>
        <w:t xml:space="preserve"> (включительно</w:t>
      </w:r>
      <w:r w:rsidRPr="00F11A05">
        <w:rPr>
          <w:sz w:val="22"/>
          <w:szCs w:val="22"/>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663033" w:rsidRPr="00F11A05" w:rsidRDefault="00663033" w:rsidP="00663033">
      <w:pPr>
        <w:autoSpaceDE w:val="0"/>
        <w:autoSpaceDN w:val="0"/>
        <w:adjustRightInd w:val="0"/>
        <w:ind w:firstLine="540"/>
        <w:jc w:val="both"/>
        <w:rPr>
          <w:sz w:val="22"/>
          <w:szCs w:val="22"/>
        </w:rPr>
      </w:pPr>
      <w:r>
        <w:rPr>
          <w:sz w:val="22"/>
          <w:szCs w:val="22"/>
        </w:rPr>
        <w:t xml:space="preserve">Срок исполнения настоящего контракта </w:t>
      </w:r>
      <w:r w:rsidRPr="002F761D">
        <w:rPr>
          <w:sz w:val="22"/>
          <w:szCs w:val="22"/>
        </w:rPr>
        <w:t xml:space="preserve">– </w:t>
      </w:r>
      <w:r w:rsidR="003E3ACB">
        <w:rPr>
          <w:sz w:val="22"/>
          <w:szCs w:val="22"/>
        </w:rPr>
        <w:t>30</w:t>
      </w:r>
      <w:r w:rsidRPr="002F761D">
        <w:rPr>
          <w:sz w:val="22"/>
          <w:szCs w:val="22"/>
        </w:rPr>
        <w:t>.</w:t>
      </w:r>
      <w:r w:rsidR="003E3ACB">
        <w:rPr>
          <w:sz w:val="22"/>
          <w:szCs w:val="22"/>
        </w:rPr>
        <w:t>07</w:t>
      </w:r>
      <w:r w:rsidRPr="002F761D">
        <w:rPr>
          <w:sz w:val="22"/>
          <w:szCs w:val="22"/>
        </w:rPr>
        <w:t>.</w:t>
      </w:r>
      <w:r w:rsidR="000D4CA8">
        <w:rPr>
          <w:sz w:val="22"/>
          <w:szCs w:val="22"/>
        </w:rPr>
        <w:t>2026</w:t>
      </w:r>
      <w:r w:rsidRPr="002F761D">
        <w:rPr>
          <w:sz w:val="22"/>
          <w:szCs w:val="22"/>
        </w:rPr>
        <w:t xml:space="preserve"> (включительно).</w:t>
      </w:r>
    </w:p>
    <w:p w:rsidR="00E5044E" w:rsidRPr="00F11A05" w:rsidRDefault="00E5044E" w:rsidP="00E5044E">
      <w:pPr>
        <w:autoSpaceDE w:val="0"/>
        <w:autoSpaceDN w:val="0"/>
        <w:adjustRightInd w:val="0"/>
        <w:ind w:firstLine="540"/>
        <w:jc w:val="both"/>
        <w:rPr>
          <w:sz w:val="22"/>
          <w:szCs w:val="22"/>
        </w:rPr>
      </w:pPr>
      <w:r w:rsidRPr="00F11A05">
        <w:rPr>
          <w:sz w:val="22"/>
          <w:szCs w:val="22"/>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w:t>
      </w:r>
      <w:r w:rsidR="00E56EB2">
        <w:rPr>
          <w:sz w:val="22"/>
          <w:szCs w:val="22"/>
        </w:rPr>
        <w:br/>
      </w:r>
      <w:r w:rsidRPr="00F11A05">
        <w:rPr>
          <w:sz w:val="22"/>
          <w:szCs w:val="22"/>
        </w:rPr>
        <w:t>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5044E" w:rsidRPr="00F11A05" w:rsidRDefault="00E5044E" w:rsidP="00E5044E">
      <w:pPr>
        <w:autoSpaceDE w:val="0"/>
        <w:autoSpaceDN w:val="0"/>
        <w:adjustRightInd w:val="0"/>
        <w:ind w:firstLine="540"/>
        <w:jc w:val="both"/>
        <w:rPr>
          <w:sz w:val="22"/>
          <w:szCs w:val="22"/>
        </w:rPr>
      </w:pPr>
      <w:r w:rsidRPr="00F11A05">
        <w:rPr>
          <w:sz w:val="22"/>
          <w:szCs w:val="22"/>
        </w:rPr>
        <w:lastRenderedPageBreak/>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4" w:history="1">
        <w:r w:rsidRPr="00F11A05">
          <w:rPr>
            <w:sz w:val="22"/>
            <w:szCs w:val="22"/>
          </w:rPr>
          <w:t>Законом</w:t>
        </w:r>
      </w:hyperlink>
      <w:r w:rsidRPr="00F11A05">
        <w:rPr>
          <w:sz w:val="22"/>
          <w:szCs w:val="22"/>
        </w:rPr>
        <w:t xml:space="preserve"> № 44-ФЗ порядке в реестр недобросовестных поставщиков (подрядчиков, исполнителей).</w:t>
      </w:r>
    </w:p>
    <w:p w:rsidR="00E5044E" w:rsidRPr="00F11A05" w:rsidRDefault="00E5044E" w:rsidP="00E5044E">
      <w:pPr>
        <w:autoSpaceDE w:val="0"/>
        <w:autoSpaceDN w:val="0"/>
        <w:adjustRightInd w:val="0"/>
        <w:ind w:firstLine="540"/>
        <w:jc w:val="both"/>
        <w:rPr>
          <w:sz w:val="22"/>
          <w:szCs w:val="22"/>
        </w:rPr>
      </w:pPr>
      <w:r w:rsidRPr="00F11A05">
        <w:rPr>
          <w:sz w:val="22"/>
          <w:szCs w:val="22"/>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5044E" w:rsidRPr="00F11A05" w:rsidRDefault="00E5044E" w:rsidP="00E5044E">
      <w:pPr>
        <w:autoSpaceDE w:val="0"/>
        <w:autoSpaceDN w:val="0"/>
        <w:adjustRightInd w:val="0"/>
        <w:ind w:firstLine="540"/>
        <w:jc w:val="both"/>
        <w:rPr>
          <w:sz w:val="22"/>
          <w:szCs w:val="22"/>
        </w:rPr>
      </w:pPr>
      <w:r w:rsidRPr="00F11A05">
        <w:rPr>
          <w:sz w:val="22"/>
          <w:szCs w:val="22"/>
        </w:rPr>
        <w:t xml:space="preserve">11.5. Изменение условий настоящего Контракта при его исполнении не допускается, за исключением случаев, предусмотренных </w:t>
      </w:r>
      <w:hyperlink r:id="rId25" w:history="1">
        <w:r w:rsidRPr="00F11A05">
          <w:rPr>
            <w:sz w:val="22"/>
            <w:szCs w:val="22"/>
          </w:rPr>
          <w:t>статьей 95</w:t>
        </w:r>
      </w:hyperlink>
      <w:r w:rsidRPr="00F11A05">
        <w:rPr>
          <w:sz w:val="22"/>
          <w:szCs w:val="22"/>
        </w:rPr>
        <w:t xml:space="preserve"> Закона № 44-ФЗ.</w:t>
      </w:r>
    </w:p>
    <w:p w:rsidR="00E5044E" w:rsidRPr="00F11A05" w:rsidRDefault="00E5044E" w:rsidP="00E5044E">
      <w:pPr>
        <w:autoSpaceDE w:val="0"/>
        <w:autoSpaceDN w:val="0"/>
        <w:adjustRightInd w:val="0"/>
        <w:jc w:val="both"/>
        <w:rPr>
          <w:sz w:val="22"/>
          <w:szCs w:val="22"/>
        </w:rPr>
      </w:pPr>
    </w:p>
    <w:p w:rsidR="00E5044E" w:rsidRDefault="00E5044E" w:rsidP="00E5044E">
      <w:pPr>
        <w:autoSpaceDE w:val="0"/>
        <w:autoSpaceDN w:val="0"/>
        <w:adjustRightInd w:val="0"/>
        <w:jc w:val="center"/>
        <w:outlineLvl w:val="0"/>
        <w:rPr>
          <w:sz w:val="22"/>
          <w:szCs w:val="22"/>
        </w:rPr>
      </w:pPr>
      <w:r w:rsidRPr="00F11A05">
        <w:rPr>
          <w:sz w:val="22"/>
          <w:szCs w:val="22"/>
        </w:rPr>
        <w:t xml:space="preserve">XII. ПРОЧИЕ ПОЛОЖЕНИЯ </w:t>
      </w:r>
    </w:p>
    <w:p w:rsidR="00204B84" w:rsidRPr="00F11A05" w:rsidRDefault="00204B84" w:rsidP="00E5044E">
      <w:pPr>
        <w:autoSpaceDE w:val="0"/>
        <w:autoSpaceDN w:val="0"/>
        <w:adjustRightInd w:val="0"/>
        <w:jc w:val="center"/>
        <w:outlineLvl w:val="0"/>
        <w:rPr>
          <w:sz w:val="22"/>
          <w:szCs w:val="22"/>
        </w:rPr>
      </w:pPr>
    </w:p>
    <w:p w:rsidR="00E5044E" w:rsidRPr="00F11A05" w:rsidRDefault="00E5044E" w:rsidP="00E5044E">
      <w:pPr>
        <w:autoSpaceDE w:val="0"/>
        <w:autoSpaceDN w:val="0"/>
        <w:adjustRightInd w:val="0"/>
        <w:ind w:firstLine="540"/>
        <w:jc w:val="both"/>
        <w:rPr>
          <w:sz w:val="22"/>
          <w:szCs w:val="22"/>
        </w:rPr>
      </w:pPr>
      <w:r w:rsidRPr="00F11A05">
        <w:rPr>
          <w:sz w:val="22"/>
          <w:szCs w:val="22"/>
        </w:rPr>
        <w:t>12.1. Во всем, что не оговорено в настоящем Контракте, Стороны руководствуются действующим законодательством Российской Федерации.</w:t>
      </w:r>
    </w:p>
    <w:p w:rsidR="00E5044E" w:rsidRPr="00F11A05" w:rsidRDefault="00E5044E" w:rsidP="00E5044E">
      <w:pPr>
        <w:autoSpaceDE w:val="0"/>
        <w:autoSpaceDN w:val="0"/>
        <w:adjustRightInd w:val="0"/>
        <w:ind w:firstLine="540"/>
        <w:jc w:val="both"/>
        <w:rPr>
          <w:sz w:val="22"/>
          <w:szCs w:val="22"/>
        </w:rPr>
      </w:pPr>
      <w:r w:rsidRPr="00F11A05">
        <w:rPr>
          <w:sz w:val="22"/>
          <w:szCs w:val="22"/>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5044E" w:rsidRPr="00F11A05" w:rsidRDefault="00E5044E" w:rsidP="00E5044E">
      <w:pPr>
        <w:autoSpaceDE w:val="0"/>
        <w:autoSpaceDN w:val="0"/>
        <w:adjustRightInd w:val="0"/>
        <w:ind w:firstLine="540"/>
        <w:jc w:val="both"/>
        <w:rPr>
          <w:sz w:val="22"/>
          <w:szCs w:val="22"/>
        </w:rPr>
      </w:pPr>
      <w:r w:rsidRPr="00F11A05">
        <w:rPr>
          <w:sz w:val="22"/>
          <w:szCs w:val="22"/>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115" w:history="1">
        <w:r w:rsidRPr="00F11A05">
          <w:rPr>
            <w:sz w:val="22"/>
            <w:szCs w:val="22"/>
          </w:rPr>
          <w:t>разделе XIV</w:t>
        </w:r>
      </w:hyperlink>
      <w:r w:rsidRPr="00F11A05">
        <w:rPr>
          <w:sz w:val="22"/>
          <w:szCs w:val="22"/>
        </w:rPr>
        <w:t xml:space="preserve"> настоящего Контракта, либо с использованием электронной почты на электронные адреса, указанные в </w:t>
      </w:r>
      <w:hyperlink w:anchor="Par115" w:history="1">
        <w:r w:rsidRPr="00F11A05">
          <w:rPr>
            <w:sz w:val="22"/>
            <w:szCs w:val="22"/>
          </w:rPr>
          <w:t>разделе XIV</w:t>
        </w:r>
      </w:hyperlink>
      <w:r w:rsidRPr="00F11A05">
        <w:rPr>
          <w:sz w:val="22"/>
          <w:szCs w:val="22"/>
        </w:rPr>
        <w:t xml:space="preserve"> настоящего Контракта, либо с использованием факсимильной связи.</w:t>
      </w:r>
    </w:p>
    <w:p w:rsidR="00E5044E" w:rsidRPr="00F11A05" w:rsidRDefault="00E5044E" w:rsidP="00E5044E">
      <w:pPr>
        <w:autoSpaceDE w:val="0"/>
        <w:autoSpaceDN w:val="0"/>
        <w:adjustRightInd w:val="0"/>
        <w:ind w:firstLine="540"/>
        <w:jc w:val="both"/>
        <w:rPr>
          <w:sz w:val="22"/>
          <w:szCs w:val="22"/>
        </w:rPr>
      </w:pPr>
      <w:r w:rsidRPr="00F11A05">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115" w:history="1">
        <w:r w:rsidRPr="00F11A05">
          <w:rPr>
            <w:sz w:val="22"/>
            <w:szCs w:val="22"/>
          </w:rPr>
          <w:t>разделе XIV</w:t>
        </w:r>
      </w:hyperlink>
      <w:r w:rsidRPr="00F11A05">
        <w:rPr>
          <w:sz w:val="22"/>
          <w:szCs w:val="22"/>
        </w:rPr>
        <w:t xml:space="preserve"> настоящего Контракта, считается надлежащим уведомлением Сторон.</w:t>
      </w:r>
    </w:p>
    <w:p w:rsidR="00E5044E" w:rsidRPr="00F11A05" w:rsidRDefault="00E5044E" w:rsidP="00E5044E">
      <w:pPr>
        <w:autoSpaceDE w:val="0"/>
        <w:autoSpaceDN w:val="0"/>
        <w:adjustRightInd w:val="0"/>
        <w:ind w:firstLine="540"/>
        <w:jc w:val="both"/>
        <w:rPr>
          <w:sz w:val="22"/>
          <w:szCs w:val="22"/>
        </w:rPr>
      </w:pPr>
      <w:r w:rsidRPr="00F11A05">
        <w:rPr>
          <w:sz w:val="22"/>
          <w:szCs w:val="22"/>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5044E" w:rsidRPr="00F11A05" w:rsidRDefault="00E5044E" w:rsidP="00E5044E">
      <w:pPr>
        <w:autoSpaceDE w:val="0"/>
        <w:autoSpaceDN w:val="0"/>
        <w:adjustRightInd w:val="0"/>
        <w:ind w:firstLine="540"/>
        <w:jc w:val="both"/>
        <w:rPr>
          <w:sz w:val="22"/>
          <w:szCs w:val="22"/>
        </w:rPr>
      </w:pPr>
      <w:r w:rsidRPr="00F11A05">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5044E" w:rsidRPr="00F11A05" w:rsidRDefault="00E5044E" w:rsidP="00E5044E">
      <w:pPr>
        <w:autoSpaceDE w:val="0"/>
        <w:autoSpaceDN w:val="0"/>
        <w:adjustRightInd w:val="0"/>
        <w:ind w:firstLine="540"/>
        <w:jc w:val="both"/>
        <w:rPr>
          <w:sz w:val="22"/>
          <w:szCs w:val="22"/>
        </w:rPr>
      </w:pPr>
      <w:r w:rsidRPr="00F11A05">
        <w:rPr>
          <w:sz w:val="22"/>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5044E" w:rsidRDefault="00E5044E" w:rsidP="00E5044E">
      <w:pPr>
        <w:autoSpaceDE w:val="0"/>
        <w:autoSpaceDN w:val="0"/>
        <w:adjustRightInd w:val="0"/>
        <w:ind w:firstLine="540"/>
        <w:jc w:val="both"/>
        <w:rPr>
          <w:sz w:val="22"/>
          <w:szCs w:val="22"/>
        </w:rPr>
      </w:pPr>
      <w:r w:rsidRPr="00F11A05">
        <w:rPr>
          <w:sz w:val="22"/>
          <w:szCs w:val="22"/>
        </w:rPr>
        <w:t>12.6. Настоящий Контракт составлен в форме электронного документа, подписанного усиленными электронными подписями Сторон.</w:t>
      </w:r>
    </w:p>
    <w:p w:rsidR="00204B84" w:rsidRPr="00F11A05" w:rsidRDefault="00204B84" w:rsidP="00E5044E">
      <w:pPr>
        <w:autoSpaceDE w:val="0"/>
        <w:autoSpaceDN w:val="0"/>
        <w:adjustRightInd w:val="0"/>
        <w:ind w:firstLine="540"/>
        <w:jc w:val="both"/>
        <w:rPr>
          <w:sz w:val="22"/>
          <w:szCs w:val="22"/>
        </w:rPr>
      </w:pPr>
    </w:p>
    <w:p w:rsidR="00E5044E" w:rsidRDefault="00E5044E" w:rsidP="00E5044E">
      <w:pPr>
        <w:autoSpaceDE w:val="0"/>
        <w:autoSpaceDN w:val="0"/>
        <w:adjustRightInd w:val="0"/>
        <w:jc w:val="center"/>
        <w:outlineLvl w:val="0"/>
        <w:rPr>
          <w:sz w:val="22"/>
          <w:szCs w:val="22"/>
        </w:rPr>
      </w:pPr>
      <w:r w:rsidRPr="00F11A05">
        <w:rPr>
          <w:sz w:val="22"/>
          <w:szCs w:val="22"/>
        </w:rPr>
        <w:t xml:space="preserve">XIII. ПЕРЕЧЕНЬ ПРИЛОЖЕНИЙ </w:t>
      </w:r>
    </w:p>
    <w:p w:rsidR="00204B84" w:rsidRPr="00F11A05" w:rsidRDefault="00204B84" w:rsidP="00E5044E">
      <w:pPr>
        <w:autoSpaceDE w:val="0"/>
        <w:autoSpaceDN w:val="0"/>
        <w:adjustRightInd w:val="0"/>
        <w:jc w:val="center"/>
        <w:outlineLvl w:val="0"/>
        <w:rPr>
          <w:sz w:val="22"/>
          <w:szCs w:val="22"/>
        </w:rPr>
      </w:pPr>
    </w:p>
    <w:p w:rsidR="00E5044E" w:rsidRPr="00F11A05" w:rsidRDefault="00E5044E" w:rsidP="00E5044E">
      <w:pPr>
        <w:autoSpaceDE w:val="0"/>
        <w:autoSpaceDN w:val="0"/>
        <w:adjustRightInd w:val="0"/>
        <w:ind w:firstLine="540"/>
        <w:jc w:val="both"/>
        <w:rPr>
          <w:sz w:val="22"/>
          <w:szCs w:val="22"/>
        </w:rPr>
      </w:pPr>
      <w:r w:rsidRPr="00F11A05">
        <w:rPr>
          <w:sz w:val="22"/>
          <w:szCs w:val="22"/>
        </w:rPr>
        <w:t>Неотъемлемой частью настоящего Контракта является следующее:</w:t>
      </w:r>
    </w:p>
    <w:p w:rsidR="00E5044E" w:rsidRPr="00F11A05" w:rsidRDefault="00473B37" w:rsidP="00E5044E">
      <w:pPr>
        <w:autoSpaceDE w:val="0"/>
        <w:autoSpaceDN w:val="0"/>
        <w:adjustRightInd w:val="0"/>
        <w:ind w:firstLine="540"/>
        <w:jc w:val="both"/>
        <w:rPr>
          <w:sz w:val="22"/>
          <w:szCs w:val="22"/>
        </w:rPr>
      </w:pPr>
      <w:hyperlink w:anchor="Par135" w:history="1">
        <w:r w:rsidR="00E5044E" w:rsidRPr="00F11A05">
          <w:rPr>
            <w:sz w:val="22"/>
            <w:szCs w:val="22"/>
          </w:rPr>
          <w:t>Приложение № 1</w:t>
        </w:r>
      </w:hyperlink>
      <w:r w:rsidR="00E5044E" w:rsidRPr="00F11A05">
        <w:rPr>
          <w:sz w:val="22"/>
          <w:szCs w:val="22"/>
        </w:rPr>
        <w:t xml:space="preserve"> - Спецификация на </w:t>
      </w:r>
      <w:r w:rsidR="00BF441A" w:rsidRPr="00F11A05">
        <w:rPr>
          <w:sz w:val="22"/>
          <w:szCs w:val="22"/>
        </w:rPr>
        <w:t>1</w:t>
      </w:r>
      <w:r w:rsidR="00E5044E" w:rsidRPr="00F11A05">
        <w:rPr>
          <w:sz w:val="22"/>
          <w:szCs w:val="22"/>
        </w:rPr>
        <w:t xml:space="preserve"> лист</w:t>
      </w:r>
      <w:r w:rsidR="00BF441A" w:rsidRPr="00F11A05">
        <w:rPr>
          <w:sz w:val="22"/>
          <w:szCs w:val="22"/>
        </w:rPr>
        <w:t>е.</w:t>
      </w:r>
    </w:p>
    <w:p w:rsidR="00C956E9" w:rsidRPr="00F11A05" w:rsidRDefault="00C956E9" w:rsidP="00E5044E">
      <w:pPr>
        <w:autoSpaceDE w:val="0"/>
        <w:autoSpaceDN w:val="0"/>
        <w:adjustRightInd w:val="0"/>
        <w:ind w:firstLine="540"/>
        <w:jc w:val="both"/>
        <w:rPr>
          <w:sz w:val="22"/>
          <w:szCs w:val="22"/>
        </w:rPr>
      </w:pPr>
      <w:r w:rsidRPr="00F11A05">
        <w:rPr>
          <w:sz w:val="22"/>
          <w:szCs w:val="22"/>
        </w:rPr>
        <w:t xml:space="preserve">Приложение № 2- </w:t>
      </w:r>
      <w:r w:rsidR="00AA596D">
        <w:rPr>
          <w:sz w:val="22"/>
          <w:szCs w:val="22"/>
        </w:rPr>
        <w:t>Образец акта приема- передачи</w:t>
      </w:r>
      <w:r w:rsidRPr="00F11A05">
        <w:rPr>
          <w:sz w:val="22"/>
          <w:szCs w:val="22"/>
        </w:rPr>
        <w:t xml:space="preserve"> на 1 листе.</w:t>
      </w:r>
    </w:p>
    <w:p w:rsidR="009F47F3" w:rsidRPr="00F11A05" w:rsidRDefault="009F47F3" w:rsidP="00E5044E">
      <w:pPr>
        <w:autoSpaceDE w:val="0"/>
        <w:autoSpaceDN w:val="0"/>
        <w:adjustRightInd w:val="0"/>
        <w:jc w:val="center"/>
        <w:outlineLvl w:val="0"/>
        <w:rPr>
          <w:sz w:val="22"/>
          <w:szCs w:val="22"/>
        </w:rPr>
      </w:pPr>
      <w:bookmarkStart w:id="9" w:name="Par115"/>
      <w:bookmarkEnd w:id="9"/>
    </w:p>
    <w:p w:rsidR="00E5044E" w:rsidRPr="00F11A05" w:rsidRDefault="00E5044E" w:rsidP="00E5044E">
      <w:pPr>
        <w:autoSpaceDE w:val="0"/>
        <w:autoSpaceDN w:val="0"/>
        <w:adjustRightInd w:val="0"/>
        <w:jc w:val="center"/>
        <w:outlineLvl w:val="0"/>
        <w:rPr>
          <w:sz w:val="22"/>
          <w:szCs w:val="22"/>
        </w:rPr>
      </w:pPr>
      <w:r w:rsidRPr="00F11A05">
        <w:rPr>
          <w:sz w:val="22"/>
          <w:szCs w:val="22"/>
        </w:rPr>
        <w:t>XIV. АДРЕСА. БАНКОВСКИЕ РЕКВИЗИТЫ И ПОДПИСИ СТОРОН:</w:t>
      </w:r>
    </w:p>
    <w:tbl>
      <w:tblPr>
        <w:tblW w:w="9842" w:type="dxa"/>
        <w:tblLayout w:type="fixed"/>
        <w:tblCellMar>
          <w:top w:w="102" w:type="dxa"/>
          <w:left w:w="62" w:type="dxa"/>
          <w:bottom w:w="102" w:type="dxa"/>
          <w:right w:w="62" w:type="dxa"/>
        </w:tblCellMar>
        <w:tblLook w:val="0000"/>
      </w:tblPr>
      <w:tblGrid>
        <w:gridCol w:w="3685"/>
        <w:gridCol w:w="1480"/>
        <w:gridCol w:w="1241"/>
        <w:gridCol w:w="2948"/>
        <w:gridCol w:w="488"/>
      </w:tblGrid>
      <w:tr w:rsidR="00E5044E" w:rsidRPr="00F11A05" w:rsidTr="00EC22CB">
        <w:trPr>
          <w:gridAfter w:val="1"/>
          <w:wAfter w:w="488" w:type="dxa"/>
        </w:trPr>
        <w:tc>
          <w:tcPr>
            <w:tcW w:w="3685" w:type="dxa"/>
          </w:tcPr>
          <w:p w:rsidR="00E5044E" w:rsidRPr="00F11A05" w:rsidRDefault="00E5044E" w:rsidP="009F47F3">
            <w:pPr>
              <w:autoSpaceDE w:val="0"/>
              <w:autoSpaceDN w:val="0"/>
              <w:adjustRightInd w:val="0"/>
              <w:ind w:left="567"/>
            </w:pPr>
            <w:r w:rsidRPr="00F11A05">
              <w:rPr>
                <w:sz w:val="22"/>
                <w:szCs w:val="22"/>
              </w:rPr>
              <w:t>Заказчик:</w:t>
            </w:r>
          </w:p>
        </w:tc>
        <w:tc>
          <w:tcPr>
            <w:tcW w:w="2721" w:type="dxa"/>
            <w:gridSpan w:val="2"/>
          </w:tcPr>
          <w:p w:rsidR="00E5044E" w:rsidRPr="00F11A05" w:rsidRDefault="00E5044E" w:rsidP="009F47F3">
            <w:pPr>
              <w:autoSpaceDE w:val="0"/>
              <w:autoSpaceDN w:val="0"/>
              <w:adjustRightInd w:val="0"/>
            </w:pPr>
          </w:p>
        </w:tc>
        <w:tc>
          <w:tcPr>
            <w:tcW w:w="2948" w:type="dxa"/>
          </w:tcPr>
          <w:p w:rsidR="00EC22CB" w:rsidRPr="00EC22CB" w:rsidRDefault="00E5044E" w:rsidP="009F47F3">
            <w:pPr>
              <w:autoSpaceDE w:val="0"/>
              <w:autoSpaceDN w:val="0"/>
              <w:adjustRightInd w:val="0"/>
            </w:pPr>
            <w:r w:rsidRPr="00F11A05">
              <w:rPr>
                <w:sz w:val="22"/>
                <w:szCs w:val="22"/>
              </w:rPr>
              <w:t>Поставщик:</w:t>
            </w:r>
          </w:p>
        </w:tc>
      </w:tr>
      <w:tr w:rsidR="007771AA" w:rsidRPr="00AA596D" w:rsidTr="00EC22CB">
        <w:tc>
          <w:tcPr>
            <w:tcW w:w="5165" w:type="dxa"/>
            <w:gridSpan w:val="2"/>
            <w:vAlign w:val="center"/>
          </w:tcPr>
          <w:p w:rsidR="000D4CA8" w:rsidRPr="008F7EC9" w:rsidRDefault="000D4CA8" w:rsidP="000D4CA8">
            <w:pPr>
              <w:ind w:right="-285"/>
              <w:rPr>
                <w:sz w:val="20"/>
                <w:szCs w:val="20"/>
              </w:rPr>
            </w:pPr>
            <w:r w:rsidRPr="008F7EC9">
              <w:rPr>
                <w:sz w:val="20"/>
                <w:szCs w:val="20"/>
              </w:rPr>
              <w:t>ФКУ ИК-33 УФСИН России по Саратовской области</w:t>
            </w:r>
          </w:p>
          <w:p w:rsidR="000D4CA8" w:rsidRPr="008F7EC9" w:rsidRDefault="000D4CA8" w:rsidP="000D4CA8">
            <w:pPr>
              <w:ind w:right="-285"/>
              <w:rPr>
                <w:b/>
                <w:sz w:val="20"/>
                <w:szCs w:val="20"/>
              </w:rPr>
            </w:pPr>
            <w:r w:rsidRPr="008F7EC9">
              <w:rPr>
                <w:b/>
                <w:color w:val="000000"/>
                <w:sz w:val="20"/>
                <w:szCs w:val="20"/>
              </w:rPr>
              <w:t>Юридический адрес:</w:t>
            </w:r>
            <w:r w:rsidRPr="008F7EC9">
              <w:rPr>
                <w:color w:val="000000"/>
                <w:sz w:val="20"/>
                <w:szCs w:val="20"/>
              </w:rPr>
              <w:t xml:space="preserve"> 410000, г. Саратов, территория Елшанка, б/н</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b/>
                <w:color w:val="000000"/>
                <w:sz w:val="20"/>
                <w:szCs w:val="20"/>
              </w:rPr>
              <w:t>Почтовый адрес</w:t>
            </w:r>
            <w:r w:rsidRPr="008F7EC9">
              <w:rPr>
                <w:rFonts w:ascii="Times New Roman" w:hAnsi="Times New Roman"/>
                <w:color w:val="000000"/>
                <w:sz w:val="20"/>
                <w:szCs w:val="20"/>
              </w:rPr>
              <w:t>: 410000, г. Саратов, территория Елшанка, б/н</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Телефон: 8 (8452) 24-21-14</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Банковские реквизиты:</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sz w:val="20"/>
                <w:szCs w:val="20"/>
              </w:rPr>
              <w:t>л/с 03601110510</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rPr>
              <w:t xml:space="preserve">р/с </w:t>
            </w:r>
            <w:r w:rsidRPr="008F7EC9">
              <w:rPr>
                <w:rFonts w:ascii="Times New Roman" w:hAnsi="Times New Roman"/>
                <w:sz w:val="20"/>
                <w:szCs w:val="20"/>
                <w:shd w:val="clear" w:color="auto" w:fill="FFFFFF"/>
              </w:rPr>
              <w:t>03211643000000013247</w:t>
            </w:r>
          </w:p>
          <w:p w:rsidR="000D4CA8" w:rsidRPr="008F7EC9" w:rsidRDefault="000D4CA8" w:rsidP="000D4CA8">
            <w:pPr>
              <w:pStyle w:val="1"/>
              <w:ind w:right="132"/>
              <w:rPr>
                <w:rFonts w:ascii="Times New Roman" w:hAnsi="Times New Roman"/>
                <w:sz w:val="20"/>
                <w:szCs w:val="20"/>
                <w:shd w:val="clear" w:color="auto" w:fill="FFFFFF"/>
              </w:rPr>
            </w:pPr>
            <w:r w:rsidRPr="008F7EC9">
              <w:rPr>
                <w:rFonts w:ascii="Times New Roman" w:hAnsi="Times New Roman"/>
                <w:sz w:val="20"/>
                <w:szCs w:val="20"/>
              </w:rPr>
              <w:lastRenderedPageBreak/>
              <w:t xml:space="preserve">Банк получателя: </w:t>
            </w:r>
            <w:r>
              <w:rPr>
                <w:rFonts w:ascii="Times New Roman" w:hAnsi="Times New Roman"/>
                <w:sz w:val="20"/>
                <w:szCs w:val="20"/>
                <w:shd w:val="clear" w:color="auto" w:fill="FFFFFF"/>
              </w:rPr>
              <w:t>ОК</w:t>
            </w:r>
            <w:r w:rsidRPr="008F7EC9">
              <w:rPr>
                <w:rFonts w:ascii="Times New Roman" w:hAnsi="Times New Roman"/>
                <w:sz w:val="20"/>
                <w:szCs w:val="20"/>
                <w:shd w:val="clear" w:color="auto" w:fill="FFFFFF"/>
              </w:rPr>
              <w:t>Ц №1 ВВГУ Банка России//</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shd w:val="clear" w:color="auto" w:fill="FFFFFF"/>
              </w:rPr>
              <w:t>УФК по Нижегородской области, г.Нижний Новгород</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rPr>
              <w:t>ИНН 6453052512 КПП 645301001</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rPr>
              <w:t xml:space="preserve">БИК </w:t>
            </w:r>
            <w:r w:rsidRPr="008F7EC9">
              <w:rPr>
                <w:rFonts w:ascii="Times New Roman" w:hAnsi="Times New Roman"/>
                <w:sz w:val="20"/>
                <w:szCs w:val="20"/>
                <w:shd w:val="clear" w:color="auto" w:fill="FFFFFF"/>
              </w:rPr>
              <w:t>012202102</w:t>
            </w:r>
          </w:p>
          <w:p w:rsidR="000D4CA8" w:rsidRPr="008F7EC9" w:rsidRDefault="000D4CA8" w:rsidP="000D4CA8">
            <w:pPr>
              <w:pStyle w:val="1"/>
              <w:ind w:right="132"/>
              <w:rPr>
                <w:rFonts w:ascii="Times New Roman" w:hAnsi="Times New Roman"/>
                <w:sz w:val="20"/>
                <w:szCs w:val="20"/>
              </w:rPr>
            </w:pPr>
            <w:r w:rsidRPr="008F7EC9">
              <w:rPr>
                <w:rFonts w:ascii="Times New Roman" w:hAnsi="Times New Roman"/>
                <w:sz w:val="20"/>
                <w:szCs w:val="20"/>
              </w:rPr>
              <w:t xml:space="preserve">к/с </w:t>
            </w:r>
            <w:r w:rsidRPr="008F7EC9">
              <w:rPr>
                <w:rFonts w:ascii="Times New Roman" w:hAnsi="Times New Roman"/>
                <w:sz w:val="20"/>
                <w:szCs w:val="20"/>
                <w:shd w:val="clear" w:color="auto" w:fill="FFFFFF"/>
              </w:rPr>
              <w:t>40102810745370000024</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ОКВЭД 52.10 ОКТМО 63701000</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ОКОГУ 1318010 ОКФС/ОКОПФ 12/75104</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ОГРН 1026403052862 ОКПО 08828046</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Код по сводному реестру: 00111051</w:t>
            </w:r>
          </w:p>
          <w:p w:rsidR="000D4CA8" w:rsidRPr="008F7EC9" w:rsidRDefault="000D4CA8" w:rsidP="000D4CA8">
            <w:pPr>
              <w:pStyle w:val="1"/>
              <w:ind w:right="132"/>
              <w:rPr>
                <w:rFonts w:ascii="Times New Roman" w:hAnsi="Times New Roman"/>
                <w:color w:val="000000"/>
                <w:sz w:val="20"/>
                <w:szCs w:val="20"/>
              </w:rPr>
            </w:pPr>
            <w:r w:rsidRPr="008F7EC9">
              <w:rPr>
                <w:rFonts w:ascii="Times New Roman" w:hAnsi="Times New Roman"/>
                <w:color w:val="000000"/>
                <w:sz w:val="20"/>
                <w:szCs w:val="20"/>
              </w:rPr>
              <w:t>Код доходов: 32011411000017000440</w:t>
            </w:r>
          </w:p>
          <w:p w:rsidR="000D4CA8" w:rsidRPr="008F7EC9" w:rsidRDefault="000D4CA8" w:rsidP="000D4CA8">
            <w:pPr>
              <w:ind w:right="-285"/>
              <w:rPr>
                <w:sz w:val="20"/>
                <w:szCs w:val="20"/>
              </w:rPr>
            </w:pPr>
            <w:r w:rsidRPr="008F7EC9">
              <w:rPr>
                <w:color w:val="000000"/>
                <w:sz w:val="20"/>
                <w:szCs w:val="20"/>
              </w:rPr>
              <w:t>Адрес электронной почты: fguik33@mail.ru</w:t>
            </w:r>
          </w:p>
          <w:p w:rsidR="00EC22CB" w:rsidRDefault="00EC22CB" w:rsidP="00EC22CB">
            <w:pPr>
              <w:ind w:right="-285"/>
            </w:pPr>
          </w:p>
          <w:p w:rsidR="00C548F3" w:rsidRDefault="00C548F3" w:rsidP="00EC22CB">
            <w:pPr>
              <w:ind w:right="-285"/>
            </w:pPr>
          </w:p>
          <w:p w:rsidR="00C548F3" w:rsidRDefault="00C548F3" w:rsidP="00EC22CB">
            <w:pPr>
              <w:ind w:right="-285"/>
            </w:pPr>
          </w:p>
          <w:p w:rsidR="00EC22CB" w:rsidRPr="00EC22CB" w:rsidRDefault="00EC22CB" w:rsidP="00EC22CB">
            <w:pPr>
              <w:ind w:right="-285"/>
            </w:pPr>
          </w:p>
          <w:p w:rsidR="007771AA" w:rsidRPr="00EC22CB" w:rsidRDefault="000D4CA8" w:rsidP="003526B0">
            <w:pPr>
              <w:autoSpaceDE w:val="0"/>
              <w:autoSpaceDN w:val="0"/>
              <w:adjustRightInd w:val="0"/>
            </w:pPr>
            <w:r>
              <w:rPr>
                <w:sz w:val="22"/>
                <w:szCs w:val="22"/>
              </w:rPr>
              <w:t>Н</w:t>
            </w:r>
            <w:r w:rsidR="00C51E93" w:rsidRPr="00EC22CB">
              <w:rPr>
                <w:sz w:val="22"/>
                <w:szCs w:val="22"/>
              </w:rPr>
              <w:t>ачальник</w:t>
            </w:r>
            <w:r w:rsidR="00B03794">
              <w:rPr>
                <w:sz w:val="22"/>
                <w:szCs w:val="22"/>
              </w:rPr>
              <w:t xml:space="preserve"> </w:t>
            </w:r>
            <w:r w:rsidR="00C040E9" w:rsidRPr="00EC22CB">
              <w:rPr>
                <w:sz w:val="22"/>
                <w:szCs w:val="22"/>
              </w:rPr>
              <w:t xml:space="preserve">ФКУ ИК-33 </w:t>
            </w:r>
            <w:r w:rsidR="007771AA" w:rsidRPr="00EC22CB">
              <w:rPr>
                <w:sz w:val="22"/>
                <w:szCs w:val="22"/>
              </w:rPr>
              <w:t xml:space="preserve">УФСИН России </w:t>
            </w:r>
            <w:r w:rsidR="00C51E93" w:rsidRPr="00EC22CB">
              <w:rPr>
                <w:sz w:val="22"/>
                <w:szCs w:val="22"/>
              </w:rPr>
              <w:br/>
            </w:r>
            <w:r w:rsidR="007771AA" w:rsidRPr="00EC22CB">
              <w:rPr>
                <w:sz w:val="22"/>
                <w:szCs w:val="22"/>
              </w:rPr>
              <w:t xml:space="preserve">по Саратовской области </w:t>
            </w:r>
          </w:p>
          <w:p w:rsidR="007771AA" w:rsidRPr="00EC22CB" w:rsidRDefault="007771AA" w:rsidP="003526B0">
            <w:pPr>
              <w:autoSpaceDE w:val="0"/>
              <w:autoSpaceDN w:val="0"/>
              <w:adjustRightInd w:val="0"/>
            </w:pPr>
          </w:p>
          <w:p w:rsidR="00575B08" w:rsidRPr="00EC22CB" w:rsidRDefault="00575B08" w:rsidP="00E111A6">
            <w:pPr>
              <w:ind w:right="176"/>
              <w:jc w:val="both"/>
            </w:pPr>
          </w:p>
          <w:p w:rsidR="00575B08" w:rsidRPr="00EC22CB" w:rsidRDefault="00575B08" w:rsidP="00E111A6">
            <w:pPr>
              <w:ind w:right="176"/>
              <w:jc w:val="both"/>
            </w:pPr>
          </w:p>
          <w:p w:rsidR="007D6554" w:rsidRPr="00EC22CB" w:rsidRDefault="007D6554" w:rsidP="00E111A6">
            <w:pPr>
              <w:ind w:right="176"/>
              <w:jc w:val="both"/>
            </w:pPr>
            <w:r w:rsidRPr="00EC22CB">
              <w:rPr>
                <w:sz w:val="22"/>
                <w:szCs w:val="22"/>
              </w:rPr>
              <w:t>______</w:t>
            </w:r>
            <w:r w:rsidR="009448AC">
              <w:rPr>
                <w:sz w:val="22"/>
                <w:szCs w:val="22"/>
              </w:rPr>
              <w:t>ЭЦП______</w:t>
            </w:r>
            <w:r w:rsidRPr="00EC22CB">
              <w:rPr>
                <w:sz w:val="22"/>
                <w:szCs w:val="22"/>
              </w:rPr>
              <w:t xml:space="preserve"> /</w:t>
            </w:r>
            <w:r w:rsidR="0031032E" w:rsidRPr="00EC22CB">
              <w:rPr>
                <w:sz w:val="22"/>
                <w:szCs w:val="22"/>
              </w:rPr>
              <w:t>Р.В.Сурин</w:t>
            </w:r>
          </w:p>
          <w:p w:rsidR="00E111A6" w:rsidRPr="00EC22CB" w:rsidRDefault="00E111A6" w:rsidP="00E111A6">
            <w:pPr>
              <w:ind w:right="176"/>
              <w:jc w:val="both"/>
            </w:pPr>
          </w:p>
        </w:tc>
        <w:tc>
          <w:tcPr>
            <w:tcW w:w="4677" w:type="dxa"/>
            <w:gridSpan w:val="3"/>
          </w:tcPr>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B56704" w:rsidRDefault="00B56704" w:rsidP="00D7359C">
            <w:pPr>
              <w:autoSpaceDE w:val="0"/>
              <w:autoSpaceDN w:val="0"/>
              <w:adjustRightInd w:val="0"/>
            </w:pPr>
          </w:p>
          <w:p w:rsidR="00A14311" w:rsidRPr="00835D70" w:rsidRDefault="00A14311" w:rsidP="00D7359C">
            <w:pPr>
              <w:autoSpaceDE w:val="0"/>
              <w:autoSpaceDN w:val="0"/>
              <w:adjustRightInd w:val="0"/>
            </w:pPr>
          </w:p>
          <w:p w:rsidR="00A14311" w:rsidRPr="00835D70" w:rsidRDefault="00A14311" w:rsidP="00D7359C">
            <w:pPr>
              <w:autoSpaceDE w:val="0"/>
              <w:autoSpaceDN w:val="0"/>
              <w:adjustRightInd w:val="0"/>
            </w:pPr>
          </w:p>
          <w:p w:rsidR="00A14311" w:rsidRPr="00835D70" w:rsidRDefault="00A14311" w:rsidP="00D7359C">
            <w:pPr>
              <w:autoSpaceDE w:val="0"/>
              <w:autoSpaceDN w:val="0"/>
              <w:adjustRightInd w:val="0"/>
            </w:pPr>
          </w:p>
          <w:p w:rsidR="00B56704" w:rsidRDefault="00B56704" w:rsidP="00D7359C">
            <w:pPr>
              <w:autoSpaceDE w:val="0"/>
              <w:autoSpaceDN w:val="0"/>
              <w:adjustRightInd w:val="0"/>
            </w:pPr>
          </w:p>
          <w:p w:rsidR="00A11BE6" w:rsidRDefault="00A11BE6" w:rsidP="00D7359C">
            <w:pPr>
              <w:autoSpaceDE w:val="0"/>
              <w:autoSpaceDN w:val="0"/>
              <w:adjustRightInd w:val="0"/>
            </w:pPr>
          </w:p>
          <w:p w:rsidR="00A11BE6" w:rsidRDefault="00A11BE6" w:rsidP="00D7359C">
            <w:pPr>
              <w:autoSpaceDE w:val="0"/>
              <w:autoSpaceDN w:val="0"/>
              <w:adjustRightInd w:val="0"/>
            </w:pPr>
          </w:p>
          <w:p w:rsidR="000C715E" w:rsidRDefault="000C715E" w:rsidP="000C715E">
            <w:pPr>
              <w:autoSpaceDE w:val="0"/>
              <w:autoSpaceDN w:val="0"/>
              <w:adjustRightInd w:val="0"/>
            </w:pPr>
          </w:p>
          <w:p w:rsidR="000C715E" w:rsidRDefault="000C715E" w:rsidP="000C715E">
            <w:pPr>
              <w:autoSpaceDE w:val="0"/>
              <w:autoSpaceDN w:val="0"/>
              <w:adjustRightInd w:val="0"/>
            </w:pPr>
          </w:p>
          <w:p w:rsidR="000C715E" w:rsidRDefault="000C715E" w:rsidP="000C715E">
            <w:pPr>
              <w:autoSpaceDE w:val="0"/>
              <w:autoSpaceDN w:val="0"/>
              <w:adjustRightInd w:val="0"/>
            </w:pPr>
          </w:p>
          <w:p w:rsidR="003E3ACB" w:rsidRDefault="003E3ACB" w:rsidP="000C715E">
            <w:pPr>
              <w:autoSpaceDE w:val="0"/>
              <w:autoSpaceDN w:val="0"/>
              <w:adjustRightInd w:val="0"/>
            </w:pPr>
          </w:p>
          <w:p w:rsidR="003E3ACB" w:rsidRDefault="003E3ACB" w:rsidP="000C715E">
            <w:pPr>
              <w:autoSpaceDE w:val="0"/>
              <w:autoSpaceDN w:val="0"/>
              <w:adjustRightInd w:val="0"/>
            </w:pPr>
          </w:p>
          <w:p w:rsidR="000C715E" w:rsidRDefault="000C715E" w:rsidP="000C715E">
            <w:pPr>
              <w:autoSpaceDE w:val="0"/>
              <w:autoSpaceDN w:val="0"/>
              <w:adjustRightInd w:val="0"/>
            </w:pPr>
          </w:p>
          <w:p w:rsidR="000C715E" w:rsidRDefault="000C715E" w:rsidP="000C715E">
            <w:pPr>
              <w:autoSpaceDE w:val="0"/>
              <w:autoSpaceDN w:val="0"/>
              <w:adjustRightInd w:val="0"/>
            </w:pPr>
            <w:r>
              <w:t xml:space="preserve">_______ЭЦП_____/ </w:t>
            </w:r>
          </w:p>
          <w:p w:rsidR="00A11BE6" w:rsidRDefault="00A11BE6" w:rsidP="00D7359C">
            <w:pPr>
              <w:autoSpaceDE w:val="0"/>
              <w:autoSpaceDN w:val="0"/>
              <w:adjustRightInd w:val="0"/>
            </w:pPr>
          </w:p>
          <w:p w:rsidR="00A11BE6" w:rsidRDefault="00A11BE6" w:rsidP="00D7359C">
            <w:pPr>
              <w:autoSpaceDE w:val="0"/>
              <w:autoSpaceDN w:val="0"/>
              <w:adjustRightInd w:val="0"/>
            </w:pPr>
          </w:p>
          <w:p w:rsidR="00A11BE6" w:rsidRDefault="00A11BE6" w:rsidP="00D7359C">
            <w:pPr>
              <w:autoSpaceDE w:val="0"/>
              <w:autoSpaceDN w:val="0"/>
              <w:adjustRightInd w:val="0"/>
            </w:pPr>
          </w:p>
          <w:p w:rsidR="00B56704" w:rsidRDefault="00B56704" w:rsidP="00D7359C">
            <w:pPr>
              <w:autoSpaceDE w:val="0"/>
              <w:autoSpaceDN w:val="0"/>
              <w:adjustRightInd w:val="0"/>
            </w:pPr>
          </w:p>
          <w:p w:rsidR="009B670C" w:rsidRDefault="009B670C" w:rsidP="00C548F3">
            <w:pPr>
              <w:rPr>
                <w:rStyle w:val="textspanview"/>
                <w:color w:val="333333"/>
              </w:rPr>
            </w:pPr>
          </w:p>
          <w:p w:rsidR="005003CE" w:rsidRDefault="005003CE" w:rsidP="00D7359C">
            <w:pPr>
              <w:autoSpaceDE w:val="0"/>
              <w:autoSpaceDN w:val="0"/>
              <w:adjustRightInd w:val="0"/>
            </w:pPr>
          </w:p>
          <w:p w:rsidR="00B56704" w:rsidRDefault="00B56704" w:rsidP="00D7359C">
            <w:pPr>
              <w:autoSpaceDE w:val="0"/>
              <w:autoSpaceDN w:val="0"/>
              <w:adjustRightInd w:val="0"/>
            </w:pPr>
          </w:p>
          <w:p w:rsidR="005003CE" w:rsidRDefault="005003CE" w:rsidP="00D7359C">
            <w:pPr>
              <w:autoSpaceDE w:val="0"/>
              <w:autoSpaceDN w:val="0"/>
              <w:adjustRightInd w:val="0"/>
            </w:pPr>
          </w:p>
          <w:p w:rsidR="002C1184" w:rsidRDefault="002C1184" w:rsidP="00D7359C">
            <w:pPr>
              <w:autoSpaceDE w:val="0"/>
              <w:autoSpaceDN w:val="0"/>
              <w:adjustRightInd w:val="0"/>
            </w:pPr>
          </w:p>
          <w:p w:rsidR="002C1184" w:rsidRDefault="002C1184" w:rsidP="00D7359C">
            <w:pPr>
              <w:autoSpaceDE w:val="0"/>
              <w:autoSpaceDN w:val="0"/>
              <w:adjustRightInd w:val="0"/>
            </w:pPr>
          </w:p>
          <w:p w:rsidR="002C1184" w:rsidRDefault="002C1184" w:rsidP="00D7359C">
            <w:pPr>
              <w:autoSpaceDE w:val="0"/>
              <w:autoSpaceDN w:val="0"/>
              <w:adjustRightInd w:val="0"/>
            </w:pPr>
          </w:p>
          <w:p w:rsidR="002C1184" w:rsidRDefault="002C1184" w:rsidP="00D7359C">
            <w:pPr>
              <w:autoSpaceDE w:val="0"/>
              <w:autoSpaceDN w:val="0"/>
              <w:adjustRightInd w:val="0"/>
            </w:pPr>
          </w:p>
          <w:p w:rsidR="002C1184" w:rsidRDefault="002C1184" w:rsidP="00D7359C">
            <w:pPr>
              <w:autoSpaceDE w:val="0"/>
              <w:autoSpaceDN w:val="0"/>
              <w:adjustRightInd w:val="0"/>
            </w:pPr>
          </w:p>
          <w:p w:rsidR="007771AA" w:rsidRPr="00575B08" w:rsidRDefault="007771AA" w:rsidP="00B56704">
            <w:pPr>
              <w:autoSpaceDE w:val="0"/>
              <w:autoSpaceDN w:val="0"/>
              <w:adjustRightInd w:val="0"/>
            </w:pPr>
          </w:p>
        </w:tc>
      </w:tr>
    </w:tbl>
    <w:p w:rsidR="006C7A4C" w:rsidRDefault="006C7A4C" w:rsidP="00550DE8">
      <w:pPr>
        <w:autoSpaceDE w:val="0"/>
        <w:autoSpaceDN w:val="0"/>
        <w:adjustRightInd w:val="0"/>
        <w:jc w:val="right"/>
        <w:outlineLvl w:val="0"/>
        <w:rPr>
          <w:sz w:val="22"/>
          <w:szCs w:val="22"/>
        </w:rPr>
      </w:pPr>
    </w:p>
    <w:p w:rsidR="0057539D" w:rsidRDefault="0057539D">
      <w:pPr>
        <w:spacing w:after="200" w:line="276" w:lineRule="auto"/>
        <w:rPr>
          <w:sz w:val="22"/>
          <w:szCs w:val="22"/>
        </w:rPr>
      </w:pPr>
      <w:r>
        <w:rPr>
          <w:sz w:val="22"/>
          <w:szCs w:val="22"/>
        </w:rPr>
        <w:br w:type="page"/>
      </w:r>
    </w:p>
    <w:p w:rsidR="003872DB" w:rsidRPr="00D9202C" w:rsidRDefault="003872DB" w:rsidP="00550DE8">
      <w:pPr>
        <w:autoSpaceDE w:val="0"/>
        <w:autoSpaceDN w:val="0"/>
        <w:adjustRightInd w:val="0"/>
        <w:jc w:val="right"/>
        <w:outlineLvl w:val="0"/>
        <w:rPr>
          <w:sz w:val="22"/>
          <w:szCs w:val="22"/>
        </w:rPr>
      </w:pPr>
    </w:p>
    <w:p w:rsidR="00E5044E" w:rsidRPr="00D9202C" w:rsidRDefault="00E5044E" w:rsidP="00550DE8">
      <w:pPr>
        <w:autoSpaceDE w:val="0"/>
        <w:autoSpaceDN w:val="0"/>
        <w:adjustRightInd w:val="0"/>
        <w:jc w:val="right"/>
        <w:outlineLvl w:val="0"/>
        <w:rPr>
          <w:sz w:val="22"/>
          <w:szCs w:val="22"/>
        </w:rPr>
      </w:pPr>
      <w:r w:rsidRPr="00D9202C">
        <w:rPr>
          <w:sz w:val="22"/>
          <w:szCs w:val="22"/>
        </w:rPr>
        <w:t>Приложение № 1к Контракту</w:t>
      </w:r>
    </w:p>
    <w:p w:rsidR="00E5044E" w:rsidRPr="00D9202C" w:rsidRDefault="00E5044E" w:rsidP="00E5044E">
      <w:pPr>
        <w:autoSpaceDE w:val="0"/>
        <w:autoSpaceDN w:val="0"/>
        <w:adjustRightInd w:val="0"/>
        <w:jc w:val="right"/>
        <w:rPr>
          <w:sz w:val="22"/>
          <w:szCs w:val="22"/>
        </w:rPr>
      </w:pPr>
      <w:r w:rsidRPr="00D9202C">
        <w:rPr>
          <w:sz w:val="22"/>
          <w:szCs w:val="22"/>
        </w:rPr>
        <w:t>от "</w:t>
      </w:r>
      <w:r w:rsidR="00B56704">
        <w:rPr>
          <w:sz w:val="22"/>
          <w:szCs w:val="22"/>
        </w:rPr>
        <w:t>___</w:t>
      </w:r>
      <w:r w:rsidRPr="00D9202C">
        <w:rPr>
          <w:sz w:val="22"/>
          <w:szCs w:val="22"/>
        </w:rPr>
        <w:t xml:space="preserve">" </w:t>
      </w:r>
      <w:r w:rsidR="00B56704">
        <w:rPr>
          <w:sz w:val="22"/>
          <w:szCs w:val="22"/>
        </w:rPr>
        <w:t>________</w:t>
      </w:r>
      <w:r w:rsidR="000D4CA8">
        <w:rPr>
          <w:sz w:val="22"/>
          <w:szCs w:val="22"/>
        </w:rPr>
        <w:t>2026</w:t>
      </w:r>
      <w:r w:rsidRPr="00D9202C">
        <w:rPr>
          <w:sz w:val="22"/>
          <w:szCs w:val="22"/>
        </w:rPr>
        <w:t xml:space="preserve">г. № </w:t>
      </w:r>
    </w:p>
    <w:p w:rsidR="00E5044E" w:rsidRPr="00D9202C" w:rsidRDefault="003B792C" w:rsidP="003B792C">
      <w:pPr>
        <w:tabs>
          <w:tab w:val="left" w:pos="3233"/>
        </w:tabs>
        <w:autoSpaceDE w:val="0"/>
        <w:autoSpaceDN w:val="0"/>
        <w:adjustRightInd w:val="0"/>
        <w:jc w:val="both"/>
        <w:rPr>
          <w:sz w:val="22"/>
          <w:szCs w:val="22"/>
        </w:rPr>
      </w:pPr>
      <w:r>
        <w:rPr>
          <w:sz w:val="22"/>
          <w:szCs w:val="22"/>
        </w:rPr>
        <w:tab/>
      </w:r>
    </w:p>
    <w:p w:rsidR="00E5044E" w:rsidRPr="00CE56B4" w:rsidRDefault="00E5044E" w:rsidP="00E5044E">
      <w:pPr>
        <w:autoSpaceDE w:val="0"/>
        <w:autoSpaceDN w:val="0"/>
        <w:adjustRightInd w:val="0"/>
        <w:jc w:val="center"/>
        <w:rPr>
          <w:b/>
          <w:i/>
          <w:sz w:val="22"/>
          <w:szCs w:val="22"/>
        </w:rPr>
      </w:pPr>
      <w:bookmarkStart w:id="10" w:name="Par135"/>
      <w:bookmarkEnd w:id="10"/>
      <w:r w:rsidRPr="00CE56B4">
        <w:rPr>
          <w:b/>
          <w:i/>
          <w:sz w:val="22"/>
          <w:szCs w:val="22"/>
        </w:rPr>
        <w:t>СПЕЦИФИКАЦИЯ</w:t>
      </w:r>
    </w:p>
    <w:p w:rsidR="00E5044E" w:rsidRPr="00D9202C" w:rsidRDefault="00E5044E" w:rsidP="00E5044E">
      <w:pPr>
        <w:autoSpaceDE w:val="0"/>
        <w:autoSpaceDN w:val="0"/>
        <w:adjustRightInd w:val="0"/>
        <w:jc w:val="both"/>
        <w:rPr>
          <w:sz w:val="22"/>
          <w:szCs w:val="22"/>
        </w:rPr>
      </w:pPr>
    </w:p>
    <w:tbl>
      <w:tblPr>
        <w:tblW w:w="9615" w:type="dxa"/>
        <w:tblInd w:w="62" w:type="dxa"/>
        <w:tblLayout w:type="fixed"/>
        <w:tblCellMar>
          <w:top w:w="102" w:type="dxa"/>
          <w:left w:w="62" w:type="dxa"/>
          <w:bottom w:w="102" w:type="dxa"/>
          <w:right w:w="62" w:type="dxa"/>
        </w:tblCellMar>
        <w:tblLook w:val="0000"/>
      </w:tblPr>
      <w:tblGrid>
        <w:gridCol w:w="426"/>
        <w:gridCol w:w="3260"/>
        <w:gridCol w:w="850"/>
        <w:gridCol w:w="1701"/>
        <w:gridCol w:w="1701"/>
        <w:gridCol w:w="1677"/>
      </w:tblGrid>
      <w:tr w:rsidR="00894C14" w:rsidRPr="00F11A05" w:rsidTr="00D95686">
        <w:trPr>
          <w:trHeight w:val="554"/>
        </w:trPr>
        <w:tc>
          <w:tcPr>
            <w:tcW w:w="426"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 п/п</w:t>
            </w:r>
          </w:p>
        </w:tc>
        <w:tc>
          <w:tcPr>
            <w:tcW w:w="3260"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Наименование Товара</w:t>
            </w:r>
          </w:p>
        </w:tc>
        <w:tc>
          <w:tcPr>
            <w:tcW w:w="850"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Единицы измерения</w:t>
            </w:r>
          </w:p>
        </w:tc>
        <w:tc>
          <w:tcPr>
            <w:tcW w:w="1701"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 xml:space="preserve">Количество в единицах измерения </w:t>
            </w:r>
          </w:p>
        </w:tc>
        <w:tc>
          <w:tcPr>
            <w:tcW w:w="1701"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Цена за единицу измерения, руб.</w:t>
            </w:r>
          </w:p>
          <w:p w:rsidR="00894C14" w:rsidRPr="00F11A05" w:rsidRDefault="00894C14" w:rsidP="00BF441A">
            <w:pPr>
              <w:autoSpaceDE w:val="0"/>
              <w:autoSpaceDN w:val="0"/>
              <w:adjustRightInd w:val="0"/>
              <w:jc w:val="center"/>
              <w:rPr>
                <w:sz w:val="16"/>
                <w:szCs w:val="16"/>
              </w:rPr>
            </w:pPr>
            <w:r w:rsidRPr="00F11A05">
              <w:rPr>
                <w:sz w:val="16"/>
                <w:szCs w:val="16"/>
              </w:rPr>
              <w:t>(без НДС)</w:t>
            </w:r>
          </w:p>
        </w:tc>
        <w:tc>
          <w:tcPr>
            <w:tcW w:w="1677" w:type="dxa"/>
            <w:tcBorders>
              <w:top w:val="single" w:sz="4" w:space="0" w:color="auto"/>
              <w:left w:val="single" w:sz="4" w:space="0" w:color="auto"/>
              <w:bottom w:val="single" w:sz="4" w:space="0" w:color="auto"/>
              <w:right w:val="single" w:sz="4" w:space="0" w:color="auto"/>
            </w:tcBorders>
          </w:tcPr>
          <w:p w:rsidR="00894C14" w:rsidRPr="00F11A05" w:rsidRDefault="00894C14" w:rsidP="009F47F3">
            <w:pPr>
              <w:autoSpaceDE w:val="0"/>
              <w:autoSpaceDN w:val="0"/>
              <w:adjustRightInd w:val="0"/>
              <w:jc w:val="center"/>
              <w:rPr>
                <w:sz w:val="16"/>
                <w:szCs w:val="16"/>
              </w:rPr>
            </w:pPr>
            <w:r w:rsidRPr="00F11A05">
              <w:rPr>
                <w:sz w:val="16"/>
                <w:szCs w:val="16"/>
              </w:rPr>
              <w:t>Стоимость, руб.</w:t>
            </w:r>
          </w:p>
          <w:p w:rsidR="00894C14" w:rsidRPr="00F11A05" w:rsidRDefault="00894C14" w:rsidP="00BF441A">
            <w:pPr>
              <w:autoSpaceDE w:val="0"/>
              <w:autoSpaceDN w:val="0"/>
              <w:adjustRightInd w:val="0"/>
              <w:jc w:val="center"/>
              <w:rPr>
                <w:sz w:val="16"/>
                <w:szCs w:val="16"/>
              </w:rPr>
            </w:pPr>
            <w:r w:rsidRPr="00F11A05">
              <w:rPr>
                <w:sz w:val="16"/>
                <w:szCs w:val="16"/>
              </w:rPr>
              <w:t xml:space="preserve">(без НДС) </w:t>
            </w:r>
          </w:p>
        </w:tc>
      </w:tr>
      <w:tr w:rsidR="009B670C"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9B670C" w:rsidRPr="00890383" w:rsidRDefault="009B670C" w:rsidP="002E66E7">
            <w:pPr>
              <w:rPr>
                <w:sz w:val="23"/>
                <w:szCs w:val="23"/>
              </w:rPr>
            </w:pPr>
            <w:r w:rsidRPr="00890383">
              <w:rPr>
                <w:sz w:val="23"/>
                <w:szCs w:val="23"/>
              </w:rPr>
              <w:t>1</w:t>
            </w:r>
          </w:p>
        </w:tc>
        <w:tc>
          <w:tcPr>
            <w:tcW w:w="3260" w:type="dxa"/>
            <w:tcBorders>
              <w:top w:val="single" w:sz="4" w:space="0" w:color="auto"/>
              <w:left w:val="single" w:sz="4" w:space="0" w:color="auto"/>
              <w:bottom w:val="single" w:sz="4" w:space="0" w:color="auto"/>
              <w:right w:val="single" w:sz="4" w:space="0" w:color="auto"/>
            </w:tcBorders>
            <w:vAlign w:val="center"/>
          </w:tcPr>
          <w:p w:rsidR="009B670C" w:rsidRPr="008F2DD9" w:rsidRDefault="003E3ACB" w:rsidP="00A565AC">
            <w:pPr>
              <w:rPr>
                <w:color w:val="000000"/>
                <w:sz w:val="16"/>
                <w:szCs w:val="16"/>
              </w:rPr>
            </w:pPr>
            <w:r>
              <w:rPr>
                <w:sz w:val="18"/>
                <w:szCs w:val="18"/>
              </w:rPr>
              <w:t>Кран водоразборный, шаровый, ½ со штуцером 15мм,ручка</w:t>
            </w:r>
          </w:p>
        </w:tc>
        <w:tc>
          <w:tcPr>
            <w:tcW w:w="850" w:type="dxa"/>
            <w:tcBorders>
              <w:top w:val="single" w:sz="4" w:space="0" w:color="auto"/>
              <w:left w:val="single" w:sz="4" w:space="0" w:color="auto"/>
              <w:bottom w:val="single" w:sz="4" w:space="0" w:color="auto"/>
              <w:right w:val="single" w:sz="4" w:space="0" w:color="auto"/>
            </w:tcBorders>
            <w:vAlign w:val="center"/>
          </w:tcPr>
          <w:p w:rsidR="009B670C" w:rsidRPr="00E86037" w:rsidRDefault="008F2DD9"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9B670C" w:rsidRPr="00E86037" w:rsidRDefault="003E3ACB" w:rsidP="00A565AC">
            <w:pPr>
              <w:jc w:val="center"/>
              <w:rPr>
                <w:color w:val="000000"/>
                <w:sz w:val="16"/>
                <w:szCs w:val="16"/>
              </w:rPr>
            </w:pPr>
            <w:r>
              <w:rPr>
                <w:color w:val="000000"/>
                <w:sz w:val="16"/>
                <w:szCs w:val="16"/>
              </w:rPr>
              <w:t>10</w:t>
            </w:r>
          </w:p>
        </w:tc>
        <w:tc>
          <w:tcPr>
            <w:tcW w:w="1701" w:type="dxa"/>
            <w:tcBorders>
              <w:top w:val="single" w:sz="4" w:space="0" w:color="auto"/>
              <w:left w:val="single" w:sz="4" w:space="0" w:color="auto"/>
              <w:bottom w:val="single" w:sz="4" w:space="0" w:color="auto"/>
              <w:right w:val="single" w:sz="4" w:space="0" w:color="auto"/>
            </w:tcBorders>
            <w:vAlign w:val="center"/>
          </w:tcPr>
          <w:p w:rsidR="009B670C" w:rsidRPr="00890383" w:rsidRDefault="009B670C" w:rsidP="002E66E7">
            <w:pPr>
              <w:jc w:val="center"/>
              <w:rPr>
                <w:sz w:val="23"/>
                <w:szCs w:val="23"/>
              </w:rPr>
            </w:pPr>
          </w:p>
        </w:tc>
        <w:tc>
          <w:tcPr>
            <w:tcW w:w="1677" w:type="dxa"/>
            <w:tcBorders>
              <w:top w:val="single" w:sz="4" w:space="0" w:color="auto"/>
              <w:left w:val="single" w:sz="4" w:space="0" w:color="auto"/>
              <w:bottom w:val="single" w:sz="4" w:space="0" w:color="auto"/>
              <w:right w:val="single" w:sz="4" w:space="0" w:color="auto"/>
            </w:tcBorders>
            <w:vAlign w:val="center"/>
          </w:tcPr>
          <w:p w:rsidR="009B670C" w:rsidRPr="00890383" w:rsidRDefault="009B670C" w:rsidP="002E66E7">
            <w:pPr>
              <w:jc w:val="center"/>
              <w:rPr>
                <w:sz w:val="23"/>
                <w:szCs w:val="23"/>
              </w:rPr>
            </w:pPr>
          </w:p>
        </w:tc>
      </w:tr>
      <w:tr w:rsidR="008F2DD9" w:rsidRPr="00F11A05" w:rsidTr="00D95686">
        <w:trPr>
          <w:trHeight w:val="504"/>
        </w:trPr>
        <w:tc>
          <w:tcPr>
            <w:tcW w:w="426"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rPr>
                <w:sz w:val="23"/>
                <w:szCs w:val="23"/>
              </w:rPr>
            </w:pPr>
            <w:r>
              <w:rPr>
                <w:sz w:val="23"/>
                <w:szCs w:val="23"/>
              </w:rPr>
              <w:t>2</w:t>
            </w:r>
          </w:p>
        </w:tc>
        <w:tc>
          <w:tcPr>
            <w:tcW w:w="3260" w:type="dxa"/>
            <w:tcBorders>
              <w:top w:val="single" w:sz="4" w:space="0" w:color="auto"/>
              <w:left w:val="single" w:sz="4" w:space="0" w:color="auto"/>
              <w:bottom w:val="single" w:sz="4" w:space="0" w:color="auto"/>
              <w:right w:val="single" w:sz="4" w:space="0" w:color="auto"/>
            </w:tcBorders>
            <w:vAlign w:val="center"/>
          </w:tcPr>
          <w:p w:rsidR="008F2DD9" w:rsidRPr="008F2DD9" w:rsidRDefault="003E3ACB" w:rsidP="00A565AC">
            <w:pPr>
              <w:rPr>
                <w:color w:val="000000"/>
                <w:sz w:val="16"/>
                <w:szCs w:val="16"/>
              </w:rPr>
            </w:pPr>
            <w:r>
              <w:rPr>
                <w:sz w:val="18"/>
                <w:szCs w:val="18"/>
              </w:rPr>
              <w:t>Тройник обжимной, с переходом на внутреннюю резьбу, 16*1/2</w:t>
            </w:r>
          </w:p>
        </w:tc>
        <w:tc>
          <w:tcPr>
            <w:tcW w:w="850" w:type="dxa"/>
            <w:tcBorders>
              <w:top w:val="single" w:sz="4" w:space="0" w:color="auto"/>
              <w:left w:val="single" w:sz="4" w:space="0" w:color="auto"/>
              <w:bottom w:val="single" w:sz="4" w:space="0" w:color="auto"/>
              <w:right w:val="single" w:sz="4" w:space="0" w:color="auto"/>
            </w:tcBorders>
            <w:vAlign w:val="center"/>
          </w:tcPr>
          <w:p w:rsidR="008F2DD9" w:rsidRPr="00E86037" w:rsidRDefault="008F2DD9" w:rsidP="00A565AC">
            <w:pPr>
              <w:jc w:val="center"/>
              <w:rPr>
                <w:color w:val="000000"/>
                <w:sz w:val="16"/>
                <w:szCs w:val="16"/>
              </w:rPr>
            </w:pPr>
            <w:r>
              <w:rPr>
                <w:color w:val="000000"/>
                <w:sz w:val="16"/>
                <w:szCs w:val="16"/>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8F2DD9" w:rsidRDefault="003E3ACB" w:rsidP="00A565AC">
            <w:pPr>
              <w:jc w:val="center"/>
              <w:rPr>
                <w:color w:val="000000"/>
                <w:sz w:val="16"/>
                <w:szCs w:val="16"/>
              </w:rPr>
            </w:pPr>
            <w:r>
              <w:rPr>
                <w:color w:val="000000"/>
                <w:sz w:val="16"/>
                <w:szCs w:val="16"/>
              </w:rPr>
              <w:t>10</w:t>
            </w:r>
          </w:p>
        </w:tc>
        <w:tc>
          <w:tcPr>
            <w:tcW w:w="1701" w:type="dxa"/>
            <w:tcBorders>
              <w:top w:val="single" w:sz="4" w:space="0" w:color="auto"/>
              <w:left w:val="single" w:sz="4" w:space="0" w:color="auto"/>
              <w:bottom w:val="single" w:sz="4" w:space="0" w:color="auto"/>
              <w:right w:val="single" w:sz="4" w:space="0" w:color="auto"/>
            </w:tcBorders>
            <w:vAlign w:val="center"/>
          </w:tcPr>
          <w:p w:rsidR="000C715E" w:rsidRDefault="000C715E" w:rsidP="000C715E">
            <w:pPr>
              <w:spacing w:after="188"/>
              <w:jc w:val="center"/>
              <w:rPr>
                <w:rFonts w:ascii="Roboto" w:hAnsi="Roboto"/>
                <w:color w:val="334059"/>
                <w:sz w:val="18"/>
                <w:szCs w:val="18"/>
              </w:rPr>
            </w:pPr>
            <w:r>
              <w:rPr>
                <w:rFonts w:ascii="Roboto" w:hAnsi="Roboto"/>
                <w:color w:val="334059"/>
                <w:sz w:val="18"/>
                <w:szCs w:val="18"/>
              </w:rPr>
              <w:br/>
            </w:r>
          </w:p>
          <w:p w:rsidR="008F2DD9" w:rsidRDefault="008F2DD9" w:rsidP="002E66E7">
            <w:pPr>
              <w:jc w:val="center"/>
              <w:rPr>
                <w:color w:val="334059"/>
                <w:sz w:val="21"/>
                <w:szCs w:val="21"/>
                <w:shd w:val="clear" w:color="auto" w:fill="FFFFFF"/>
              </w:rPr>
            </w:pPr>
          </w:p>
        </w:tc>
        <w:tc>
          <w:tcPr>
            <w:tcW w:w="1677" w:type="dxa"/>
            <w:tcBorders>
              <w:top w:val="single" w:sz="4" w:space="0" w:color="auto"/>
              <w:left w:val="single" w:sz="4" w:space="0" w:color="auto"/>
              <w:bottom w:val="single" w:sz="4" w:space="0" w:color="auto"/>
              <w:right w:val="single" w:sz="4" w:space="0" w:color="auto"/>
            </w:tcBorders>
            <w:vAlign w:val="center"/>
          </w:tcPr>
          <w:p w:rsidR="008F2DD9" w:rsidRPr="00890383" w:rsidRDefault="008F2DD9" w:rsidP="002E66E7">
            <w:pPr>
              <w:jc w:val="center"/>
              <w:rPr>
                <w:sz w:val="23"/>
                <w:szCs w:val="23"/>
              </w:rPr>
            </w:pPr>
          </w:p>
        </w:tc>
      </w:tr>
      <w:tr w:rsidR="004B580C" w:rsidRPr="00F11A05" w:rsidTr="00D95686">
        <w:trPr>
          <w:trHeight w:val="264"/>
        </w:trPr>
        <w:tc>
          <w:tcPr>
            <w:tcW w:w="9615" w:type="dxa"/>
            <w:gridSpan w:val="6"/>
            <w:tcBorders>
              <w:top w:val="single" w:sz="4" w:space="0" w:color="auto"/>
              <w:left w:val="single" w:sz="4" w:space="0" w:color="auto"/>
              <w:bottom w:val="single" w:sz="4" w:space="0" w:color="auto"/>
              <w:right w:val="single" w:sz="4" w:space="0" w:color="auto"/>
            </w:tcBorders>
          </w:tcPr>
          <w:p w:rsidR="004B580C" w:rsidRPr="00F11A05" w:rsidRDefault="004B580C" w:rsidP="003E3ACB">
            <w:pPr>
              <w:autoSpaceDE w:val="0"/>
              <w:autoSpaceDN w:val="0"/>
              <w:adjustRightInd w:val="0"/>
            </w:pPr>
            <w:r w:rsidRPr="00F11A05">
              <w:rPr>
                <w:sz w:val="22"/>
                <w:szCs w:val="22"/>
              </w:rPr>
              <w:t>Итого</w:t>
            </w:r>
            <w:r>
              <w:rPr>
                <w:sz w:val="22"/>
                <w:szCs w:val="22"/>
              </w:rPr>
              <w:t>:</w:t>
            </w:r>
          </w:p>
        </w:tc>
      </w:tr>
    </w:tbl>
    <w:p w:rsidR="00E5044E" w:rsidRPr="00F11A05" w:rsidRDefault="00E5044E" w:rsidP="00E5044E">
      <w:pPr>
        <w:autoSpaceDE w:val="0"/>
        <w:autoSpaceDN w:val="0"/>
        <w:adjustRightInd w:val="0"/>
        <w:jc w:val="both"/>
        <w:rPr>
          <w:sz w:val="22"/>
          <w:szCs w:val="22"/>
        </w:rPr>
      </w:pPr>
    </w:p>
    <w:p w:rsidR="00456E77" w:rsidRDefault="00456E77" w:rsidP="00E5044E">
      <w:pPr>
        <w:autoSpaceDE w:val="0"/>
        <w:autoSpaceDN w:val="0"/>
        <w:adjustRightInd w:val="0"/>
        <w:jc w:val="both"/>
        <w:rPr>
          <w:b/>
          <w:sz w:val="22"/>
          <w:szCs w:val="22"/>
        </w:rPr>
      </w:pPr>
    </w:p>
    <w:tbl>
      <w:tblPr>
        <w:tblW w:w="9639" w:type="dxa"/>
        <w:tblInd w:w="108" w:type="dxa"/>
        <w:tblLayout w:type="fixed"/>
        <w:tblLook w:val="0000"/>
      </w:tblPr>
      <w:tblGrid>
        <w:gridCol w:w="5220"/>
        <w:gridCol w:w="4419"/>
      </w:tblGrid>
      <w:tr w:rsidR="00456E77" w:rsidRPr="00F236A0" w:rsidTr="00456E77">
        <w:trPr>
          <w:trHeight w:val="2649"/>
        </w:trPr>
        <w:tc>
          <w:tcPr>
            <w:tcW w:w="5220" w:type="dxa"/>
          </w:tcPr>
          <w:p w:rsidR="00456E77" w:rsidRPr="00F236A0" w:rsidRDefault="00456E77" w:rsidP="002E66E7">
            <w:pPr>
              <w:rPr>
                <w:bCs/>
              </w:rPr>
            </w:pPr>
            <w:r w:rsidRPr="00F236A0">
              <w:rPr>
                <w:bCs/>
              </w:rPr>
              <w:t>З</w:t>
            </w:r>
            <w:r>
              <w:rPr>
                <w:bCs/>
              </w:rPr>
              <w:t>АКАЗЧИК:</w:t>
            </w:r>
          </w:p>
          <w:p w:rsidR="00456E77" w:rsidRDefault="00456E77" w:rsidP="002E66E7">
            <w:pPr>
              <w:rPr>
                <w:bCs/>
              </w:rPr>
            </w:pPr>
          </w:p>
          <w:p w:rsidR="00456E77" w:rsidRDefault="00456E77" w:rsidP="002E66E7">
            <w:pPr>
              <w:rPr>
                <w:bCs/>
              </w:rPr>
            </w:pPr>
          </w:p>
          <w:p w:rsidR="00D7359C" w:rsidRPr="00AA596D" w:rsidRDefault="00734223" w:rsidP="00D7359C">
            <w:pPr>
              <w:autoSpaceDE w:val="0"/>
              <w:autoSpaceDN w:val="0"/>
              <w:adjustRightInd w:val="0"/>
            </w:pPr>
            <w:r>
              <w:rPr>
                <w:sz w:val="22"/>
                <w:szCs w:val="22"/>
              </w:rPr>
              <w:t>Н</w:t>
            </w:r>
            <w:r w:rsidR="007D747A">
              <w:rPr>
                <w:sz w:val="22"/>
                <w:szCs w:val="22"/>
              </w:rPr>
              <w:t>ачальник</w:t>
            </w:r>
            <w:r w:rsidR="00D7359C" w:rsidRPr="00AA596D">
              <w:rPr>
                <w:sz w:val="22"/>
                <w:szCs w:val="22"/>
              </w:rPr>
              <w:t xml:space="preserve"> ФКУ ИК-33 УФСИН России </w:t>
            </w:r>
            <w:r w:rsidR="007D747A">
              <w:rPr>
                <w:sz w:val="22"/>
                <w:szCs w:val="22"/>
              </w:rPr>
              <w:br/>
            </w:r>
            <w:r w:rsidR="00D7359C" w:rsidRPr="00AA596D">
              <w:rPr>
                <w:sz w:val="22"/>
                <w:szCs w:val="22"/>
              </w:rPr>
              <w:t xml:space="preserve">по Саратовской области </w:t>
            </w:r>
          </w:p>
          <w:p w:rsidR="00D7359C" w:rsidRPr="00AA596D" w:rsidRDefault="00D7359C" w:rsidP="00D7359C">
            <w:pPr>
              <w:autoSpaceDE w:val="0"/>
              <w:autoSpaceDN w:val="0"/>
              <w:adjustRightInd w:val="0"/>
            </w:pPr>
          </w:p>
          <w:p w:rsidR="00215380" w:rsidRDefault="00215380" w:rsidP="00216134">
            <w:pPr>
              <w:jc w:val="both"/>
            </w:pPr>
          </w:p>
          <w:p w:rsidR="00215380" w:rsidRDefault="00215380" w:rsidP="00216134">
            <w:pPr>
              <w:jc w:val="both"/>
            </w:pPr>
          </w:p>
          <w:p w:rsidR="00456E77" w:rsidRPr="00F236A0" w:rsidRDefault="00D7359C" w:rsidP="0031032E">
            <w:pPr>
              <w:jc w:val="both"/>
              <w:rPr>
                <w:i/>
              </w:rPr>
            </w:pPr>
            <w:r w:rsidRPr="007D6554">
              <w:rPr>
                <w:sz w:val="22"/>
                <w:szCs w:val="22"/>
              </w:rPr>
              <w:t>____</w:t>
            </w:r>
            <w:r w:rsidR="009448AC">
              <w:rPr>
                <w:sz w:val="22"/>
                <w:szCs w:val="22"/>
              </w:rPr>
              <w:t>ЭЦП__________</w:t>
            </w:r>
            <w:r w:rsidRPr="007D6554">
              <w:rPr>
                <w:sz w:val="22"/>
                <w:szCs w:val="22"/>
              </w:rPr>
              <w:t xml:space="preserve"> /</w:t>
            </w:r>
            <w:r w:rsidR="0031032E">
              <w:rPr>
                <w:sz w:val="22"/>
                <w:szCs w:val="22"/>
              </w:rPr>
              <w:t>Р.В.Сурин</w:t>
            </w:r>
          </w:p>
        </w:tc>
        <w:tc>
          <w:tcPr>
            <w:tcW w:w="4419" w:type="dxa"/>
          </w:tcPr>
          <w:p w:rsidR="00456E77" w:rsidRDefault="00456E77" w:rsidP="002E66E7">
            <w:r w:rsidRPr="00F236A0">
              <w:t>П</w:t>
            </w:r>
            <w:r>
              <w:t>ОСТАВЩИК:</w:t>
            </w:r>
          </w:p>
          <w:p w:rsidR="00456E77" w:rsidRDefault="00456E77" w:rsidP="002E66E7"/>
          <w:p w:rsidR="007D776B" w:rsidRDefault="007D776B" w:rsidP="002E66E7"/>
          <w:p w:rsidR="004B580C" w:rsidRDefault="004B580C" w:rsidP="004B580C">
            <w:pPr>
              <w:autoSpaceDE w:val="0"/>
              <w:autoSpaceDN w:val="0"/>
              <w:adjustRightInd w:val="0"/>
            </w:pPr>
          </w:p>
          <w:p w:rsidR="003E3ACB" w:rsidRDefault="003E3ACB" w:rsidP="004B580C">
            <w:pPr>
              <w:autoSpaceDE w:val="0"/>
              <w:autoSpaceDN w:val="0"/>
              <w:adjustRightInd w:val="0"/>
            </w:pPr>
          </w:p>
          <w:p w:rsidR="004B580C" w:rsidRDefault="004B580C" w:rsidP="004B580C">
            <w:pPr>
              <w:autoSpaceDE w:val="0"/>
              <w:autoSpaceDN w:val="0"/>
              <w:adjustRightInd w:val="0"/>
            </w:pPr>
          </w:p>
          <w:p w:rsidR="004B580C" w:rsidRDefault="004B580C" w:rsidP="004B580C">
            <w:pPr>
              <w:autoSpaceDE w:val="0"/>
              <w:autoSpaceDN w:val="0"/>
              <w:adjustRightInd w:val="0"/>
            </w:pPr>
          </w:p>
          <w:p w:rsidR="004B580C" w:rsidRDefault="004B580C" w:rsidP="004B580C">
            <w:pPr>
              <w:autoSpaceDE w:val="0"/>
              <w:autoSpaceDN w:val="0"/>
              <w:adjustRightInd w:val="0"/>
            </w:pPr>
          </w:p>
          <w:p w:rsidR="004B580C" w:rsidRDefault="004B580C" w:rsidP="004B580C">
            <w:pPr>
              <w:autoSpaceDE w:val="0"/>
              <w:autoSpaceDN w:val="0"/>
              <w:adjustRightInd w:val="0"/>
            </w:pPr>
            <w:r>
              <w:t xml:space="preserve">_______ЭЦП_____/ </w:t>
            </w:r>
          </w:p>
          <w:p w:rsidR="00CD25B3" w:rsidRDefault="00CD25B3" w:rsidP="00CD25B3">
            <w:pPr>
              <w:autoSpaceDE w:val="0"/>
              <w:autoSpaceDN w:val="0"/>
              <w:adjustRightInd w:val="0"/>
            </w:pPr>
          </w:p>
          <w:p w:rsidR="00CD25B3" w:rsidRDefault="00CD25B3" w:rsidP="00CD25B3">
            <w:pPr>
              <w:autoSpaceDE w:val="0"/>
              <w:autoSpaceDN w:val="0"/>
              <w:adjustRightInd w:val="0"/>
            </w:pPr>
          </w:p>
          <w:p w:rsidR="00CD25B3" w:rsidRDefault="00CD25B3" w:rsidP="00CD25B3">
            <w:pPr>
              <w:autoSpaceDE w:val="0"/>
              <w:autoSpaceDN w:val="0"/>
              <w:adjustRightInd w:val="0"/>
            </w:pPr>
          </w:p>
          <w:p w:rsidR="00A11BE6" w:rsidRDefault="00A11BE6" w:rsidP="00CD25B3">
            <w:pPr>
              <w:autoSpaceDE w:val="0"/>
              <w:autoSpaceDN w:val="0"/>
              <w:adjustRightInd w:val="0"/>
            </w:pPr>
          </w:p>
          <w:p w:rsidR="00CD25B3" w:rsidRDefault="00CD25B3" w:rsidP="00CD25B3">
            <w:pPr>
              <w:rPr>
                <w:rStyle w:val="textspanview"/>
                <w:color w:val="333333"/>
              </w:rPr>
            </w:pPr>
          </w:p>
          <w:p w:rsidR="00653547" w:rsidRDefault="00653547" w:rsidP="00653547">
            <w:pPr>
              <w:autoSpaceDE w:val="0"/>
              <w:autoSpaceDN w:val="0"/>
              <w:adjustRightInd w:val="0"/>
            </w:pPr>
          </w:p>
          <w:p w:rsidR="00653547" w:rsidRDefault="00653547" w:rsidP="00653547">
            <w:pPr>
              <w:autoSpaceDE w:val="0"/>
              <w:autoSpaceDN w:val="0"/>
              <w:adjustRightInd w:val="0"/>
            </w:pPr>
          </w:p>
          <w:p w:rsidR="00653547" w:rsidRDefault="00653547" w:rsidP="00653547">
            <w:pPr>
              <w:autoSpaceDE w:val="0"/>
              <w:autoSpaceDN w:val="0"/>
              <w:adjustRightInd w:val="0"/>
            </w:pPr>
          </w:p>
          <w:p w:rsidR="00653547" w:rsidRDefault="00653547" w:rsidP="00653547">
            <w:pPr>
              <w:rPr>
                <w:rStyle w:val="textspanview"/>
                <w:color w:val="333333"/>
              </w:rPr>
            </w:pPr>
          </w:p>
          <w:p w:rsidR="00653547" w:rsidRPr="00C548F3" w:rsidRDefault="00653547" w:rsidP="00653547"/>
          <w:p w:rsidR="00130200" w:rsidRDefault="00130200" w:rsidP="00130200">
            <w:pPr>
              <w:rPr>
                <w:rStyle w:val="textspanview"/>
                <w:color w:val="333333"/>
              </w:rPr>
            </w:pPr>
          </w:p>
          <w:p w:rsidR="00B56704" w:rsidRDefault="00B56704" w:rsidP="00130200">
            <w:pPr>
              <w:rPr>
                <w:rStyle w:val="textspanview"/>
                <w:color w:val="333333"/>
              </w:rPr>
            </w:pPr>
          </w:p>
          <w:p w:rsidR="00B56704" w:rsidRPr="00C548F3" w:rsidRDefault="00B56704" w:rsidP="00130200"/>
          <w:p w:rsidR="00130200" w:rsidRDefault="00130200" w:rsidP="00130200">
            <w:pPr>
              <w:autoSpaceDE w:val="0"/>
              <w:autoSpaceDN w:val="0"/>
              <w:adjustRightInd w:val="0"/>
            </w:pPr>
          </w:p>
          <w:p w:rsidR="00130200" w:rsidRPr="00575B08" w:rsidRDefault="00130200" w:rsidP="00130200">
            <w:pPr>
              <w:autoSpaceDE w:val="0"/>
              <w:autoSpaceDN w:val="0"/>
              <w:adjustRightInd w:val="0"/>
            </w:pPr>
          </w:p>
          <w:p w:rsidR="00CE6BBF" w:rsidRDefault="00CE6BBF" w:rsidP="00130200">
            <w:pPr>
              <w:autoSpaceDE w:val="0"/>
              <w:autoSpaceDN w:val="0"/>
              <w:adjustRightInd w:val="0"/>
            </w:pPr>
          </w:p>
          <w:p w:rsidR="00CE6BBF" w:rsidRDefault="00CE6BBF" w:rsidP="006F6192">
            <w:pPr>
              <w:autoSpaceDE w:val="0"/>
              <w:autoSpaceDN w:val="0"/>
              <w:adjustRightInd w:val="0"/>
            </w:pPr>
          </w:p>
          <w:p w:rsidR="00456E77" w:rsidRPr="00F236A0" w:rsidRDefault="00456E77" w:rsidP="00A62E83">
            <w:pPr>
              <w:jc w:val="both"/>
              <w:rPr>
                <w:i/>
              </w:rPr>
            </w:pPr>
          </w:p>
        </w:tc>
      </w:tr>
    </w:tbl>
    <w:p w:rsidR="00B54D8C" w:rsidRPr="00D9202C" w:rsidRDefault="00B54D8C">
      <w:pPr>
        <w:spacing w:after="200" w:line="276" w:lineRule="auto"/>
        <w:rPr>
          <w:sz w:val="22"/>
          <w:szCs w:val="22"/>
        </w:rPr>
      </w:pPr>
    </w:p>
    <w:p w:rsidR="009F47F3" w:rsidRDefault="009F47F3" w:rsidP="00550DE8">
      <w:pPr>
        <w:autoSpaceDE w:val="0"/>
        <w:autoSpaceDN w:val="0"/>
        <w:adjustRightInd w:val="0"/>
        <w:jc w:val="right"/>
        <w:outlineLvl w:val="0"/>
        <w:rPr>
          <w:sz w:val="22"/>
          <w:szCs w:val="22"/>
        </w:rPr>
      </w:pPr>
    </w:p>
    <w:p w:rsidR="009F47F3" w:rsidRDefault="009F47F3" w:rsidP="00550DE8">
      <w:pPr>
        <w:autoSpaceDE w:val="0"/>
        <w:autoSpaceDN w:val="0"/>
        <w:adjustRightInd w:val="0"/>
        <w:jc w:val="right"/>
        <w:outlineLvl w:val="0"/>
        <w:rPr>
          <w:sz w:val="22"/>
          <w:szCs w:val="22"/>
        </w:rPr>
      </w:pPr>
    </w:p>
    <w:p w:rsidR="009E7A3A" w:rsidRDefault="009E7A3A" w:rsidP="00550DE8">
      <w:pPr>
        <w:autoSpaceDE w:val="0"/>
        <w:autoSpaceDN w:val="0"/>
        <w:adjustRightInd w:val="0"/>
        <w:jc w:val="right"/>
        <w:outlineLvl w:val="0"/>
        <w:rPr>
          <w:sz w:val="22"/>
          <w:szCs w:val="22"/>
        </w:rPr>
      </w:pPr>
    </w:p>
    <w:p w:rsidR="009E7A3A" w:rsidRDefault="009E7A3A" w:rsidP="00550DE8">
      <w:pPr>
        <w:autoSpaceDE w:val="0"/>
        <w:autoSpaceDN w:val="0"/>
        <w:adjustRightInd w:val="0"/>
        <w:jc w:val="right"/>
        <w:outlineLvl w:val="0"/>
        <w:rPr>
          <w:sz w:val="22"/>
          <w:szCs w:val="22"/>
        </w:rPr>
      </w:pPr>
    </w:p>
    <w:p w:rsidR="009E7A3A" w:rsidRDefault="009E7A3A" w:rsidP="00550DE8">
      <w:pPr>
        <w:autoSpaceDE w:val="0"/>
        <w:autoSpaceDN w:val="0"/>
        <w:adjustRightInd w:val="0"/>
        <w:jc w:val="right"/>
        <w:outlineLvl w:val="0"/>
        <w:rPr>
          <w:sz w:val="22"/>
          <w:szCs w:val="22"/>
        </w:rPr>
      </w:pPr>
    </w:p>
    <w:p w:rsidR="009E7A3A" w:rsidRDefault="009E7A3A" w:rsidP="00550DE8">
      <w:pPr>
        <w:autoSpaceDE w:val="0"/>
        <w:autoSpaceDN w:val="0"/>
        <w:adjustRightInd w:val="0"/>
        <w:jc w:val="right"/>
        <w:outlineLvl w:val="0"/>
        <w:rPr>
          <w:sz w:val="22"/>
          <w:szCs w:val="22"/>
        </w:rPr>
      </w:pPr>
    </w:p>
    <w:p w:rsidR="009E7A3A" w:rsidRDefault="009E7A3A" w:rsidP="00550DE8">
      <w:pPr>
        <w:autoSpaceDE w:val="0"/>
        <w:autoSpaceDN w:val="0"/>
        <w:adjustRightInd w:val="0"/>
        <w:jc w:val="right"/>
        <w:outlineLvl w:val="0"/>
        <w:rPr>
          <w:sz w:val="22"/>
          <w:szCs w:val="22"/>
        </w:rPr>
      </w:pPr>
    </w:p>
    <w:p w:rsidR="009E7A3A" w:rsidRDefault="009E7A3A" w:rsidP="00550DE8">
      <w:pPr>
        <w:autoSpaceDE w:val="0"/>
        <w:autoSpaceDN w:val="0"/>
        <w:adjustRightInd w:val="0"/>
        <w:jc w:val="right"/>
        <w:outlineLvl w:val="0"/>
        <w:rPr>
          <w:sz w:val="22"/>
          <w:szCs w:val="22"/>
        </w:rPr>
      </w:pPr>
    </w:p>
    <w:p w:rsidR="00693D0C" w:rsidRPr="00890383" w:rsidRDefault="00693D0C" w:rsidP="004B580C">
      <w:pPr>
        <w:rPr>
          <w:sz w:val="23"/>
          <w:szCs w:val="23"/>
        </w:rPr>
      </w:pPr>
    </w:p>
    <w:p w:rsidR="00CD25B3" w:rsidRDefault="00CD25B3" w:rsidP="00693D0C">
      <w:pPr>
        <w:widowControl w:val="0"/>
        <w:autoSpaceDE w:val="0"/>
        <w:autoSpaceDN w:val="0"/>
        <w:adjustRightInd w:val="0"/>
        <w:jc w:val="right"/>
        <w:rPr>
          <w:bCs/>
          <w:color w:val="000000"/>
          <w:sz w:val="23"/>
          <w:szCs w:val="23"/>
        </w:rPr>
      </w:pPr>
    </w:p>
    <w:p w:rsidR="00337F21" w:rsidRDefault="00337F21" w:rsidP="004B580C">
      <w:pPr>
        <w:widowControl w:val="0"/>
        <w:autoSpaceDE w:val="0"/>
        <w:autoSpaceDN w:val="0"/>
        <w:adjustRightInd w:val="0"/>
        <w:rPr>
          <w:bCs/>
          <w:color w:val="000000"/>
          <w:sz w:val="23"/>
          <w:szCs w:val="23"/>
        </w:rPr>
      </w:pPr>
    </w:p>
    <w:p w:rsidR="00337F21" w:rsidRDefault="00337F21" w:rsidP="00693D0C">
      <w:pPr>
        <w:widowControl w:val="0"/>
        <w:autoSpaceDE w:val="0"/>
        <w:autoSpaceDN w:val="0"/>
        <w:adjustRightInd w:val="0"/>
        <w:jc w:val="right"/>
        <w:rPr>
          <w:bCs/>
          <w:color w:val="000000"/>
          <w:sz w:val="23"/>
          <w:szCs w:val="23"/>
        </w:rPr>
      </w:pPr>
    </w:p>
    <w:p w:rsidR="00337F21" w:rsidRDefault="00337F21" w:rsidP="00693D0C">
      <w:pPr>
        <w:widowControl w:val="0"/>
        <w:autoSpaceDE w:val="0"/>
        <w:autoSpaceDN w:val="0"/>
        <w:adjustRightInd w:val="0"/>
        <w:jc w:val="right"/>
        <w:rPr>
          <w:bCs/>
          <w:color w:val="000000"/>
          <w:sz w:val="23"/>
          <w:szCs w:val="23"/>
        </w:rPr>
      </w:pPr>
    </w:p>
    <w:p w:rsidR="00337F21" w:rsidRDefault="00337F21" w:rsidP="00693D0C">
      <w:pPr>
        <w:widowControl w:val="0"/>
        <w:autoSpaceDE w:val="0"/>
        <w:autoSpaceDN w:val="0"/>
        <w:adjustRightInd w:val="0"/>
        <w:jc w:val="right"/>
        <w:rPr>
          <w:bCs/>
          <w:color w:val="000000"/>
          <w:sz w:val="23"/>
          <w:szCs w:val="23"/>
        </w:rPr>
      </w:pPr>
    </w:p>
    <w:p w:rsidR="00693D0C" w:rsidRPr="00890383" w:rsidRDefault="00693D0C" w:rsidP="00693D0C">
      <w:pPr>
        <w:widowControl w:val="0"/>
        <w:autoSpaceDE w:val="0"/>
        <w:autoSpaceDN w:val="0"/>
        <w:adjustRightInd w:val="0"/>
        <w:jc w:val="right"/>
        <w:rPr>
          <w:bCs/>
          <w:color w:val="000000"/>
          <w:sz w:val="23"/>
          <w:szCs w:val="23"/>
        </w:rPr>
      </w:pPr>
      <w:r>
        <w:rPr>
          <w:bCs/>
          <w:color w:val="000000"/>
          <w:sz w:val="23"/>
          <w:szCs w:val="23"/>
        </w:rPr>
        <w:t>Приложение № 2 к К</w:t>
      </w:r>
      <w:r w:rsidRPr="00890383">
        <w:rPr>
          <w:bCs/>
          <w:color w:val="000000"/>
          <w:sz w:val="23"/>
          <w:szCs w:val="23"/>
        </w:rPr>
        <w:t>онтракту</w:t>
      </w:r>
    </w:p>
    <w:p w:rsidR="00693D0C" w:rsidRPr="00890383" w:rsidRDefault="00693D0C" w:rsidP="00693D0C">
      <w:pPr>
        <w:ind w:left="5040" w:firstLine="720"/>
        <w:jc w:val="right"/>
        <w:rPr>
          <w:sz w:val="23"/>
          <w:szCs w:val="23"/>
        </w:rPr>
      </w:pPr>
      <w:r w:rsidRPr="00890383">
        <w:rPr>
          <w:sz w:val="23"/>
          <w:szCs w:val="23"/>
        </w:rPr>
        <w:t>от «</w:t>
      </w:r>
      <w:r w:rsidR="00B56704">
        <w:rPr>
          <w:sz w:val="23"/>
          <w:szCs w:val="23"/>
        </w:rPr>
        <w:t>____</w:t>
      </w:r>
      <w:r w:rsidRPr="00890383">
        <w:rPr>
          <w:sz w:val="23"/>
          <w:szCs w:val="23"/>
        </w:rPr>
        <w:t xml:space="preserve">»  </w:t>
      </w:r>
      <w:r w:rsidR="00B56704">
        <w:rPr>
          <w:sz w:val="23"/>
          <w:szCs w:val="23"/>
        </w:rPr>
        <w:t>__________</w:t>
      </w:r>
      <w:r w:rsidR="00734223">
        <w:rPr>
          <w:sz w:val="23"/>
          <w:szCs w:val="23"/>
        </w:rPr>
        <w:t>2026</w:t>
      </w:r>
      <w:r w:rsidRPr="00890383">
        <w:rPr>
          <w:sz w:val="23"/>
          <w:szCs w:val="23"/>
        </w:rPr>
        <w:t>.</w:t>
      </w:r>
    </w:p>
    <w:p w:rsidR="00693D0C" w:rsidRPr="00890383" w:rsidRDefault="00693D0C" w:rsidP="00693D0C">
      <w:pPr>
        <w:pStyle w:val="ConsPlusNonformat"/>
        <w:jc w:val="right"/>
        <w:rPr>
          <w:rFonts w:ascii="Times New Roman" w:hAnsi="Times New Roman" w:cs="Times New Roman"/>
          <w:sz w:val="23"/>
          <w:szCs w:val="23"/>
        </w:rPr>
      </w:pPr>
    </w:p>
    <w:p w:rsidR="00693D0C" w:rsidRPr="00890383" w:rsidRDefault="00693D0C" w:rsidP="00693D0C">
      <w:pPr>
        <w:pStyle w:val="ConsPlusNonformat"/>
        <w:jc w:val="center"/>
        <w:rPr>
          <w:rFonts w:ascii="Times New Roman" w:hAnsi="Times New Roman" w:cs="Times New Roman"/>
          <w:sz w:val="23"/>
          <w:szCs w:val="23"/>
        </w:rPr>
      </w:pPr>
      <w:r w:rsidRPr="00890383">
        <w:rPr>
          <w:rFonts w:ascii="Times New Roman" w:hAnsi="Times New Roman" w:cs="Times New Roman"/>
          <w:sz w:val="23"/>
          <w:szCs w:val="23"/>
        </w:rPr>
        <w:t>АКТ ПРИЕМА-ПЕРЕДАЧИ</w:t>
      </w:r>
    </w:p>
    <w:p w:rsidR="00693D0C" w:rsidRPr="00890383" w:rsidRDefault="00693D0C" w:rsidP="00693D0C">
      <w:pPr>
        <w:pStyle w:val="ConsPlusNonformat"/>
        <w:jc w:val="center"/>
        <w:rPr>
          <w:rFonts w:ascii="Times New Roman" w:hAnsi="Times New Roman" w:cs="Times New Roman"/>
          <w:sz w:val="23"/>
          <w:szCs w:val="23"/>
        </w:rPr>
      </w:pPr>
      <w:r w:rsidRPr="00890383">
        <w:rPr>
          <w:rFonts w:ascii="Times New Roman" w:hAnsi="Times New Roman" w:cs="Times New Roman"/>
          <w:sz w:val="23"/>
          <w:szCs w:val="23"/>
        </w:rPr>
        <w:t xml:space="preserve">товара от «____» </w:t>
      </w:r>
      <w:r w:rsidRPr="00890383">
        <w:rPr>
          <w:rFonts w:ascii="Times New Roman" w:hAnsi="Times New Roman" w:cs="Times New Roman"/>
          <w:sz w:val="23"/>
          <w:szCs w:val="23"/>
          <w:u w:val="single"/>
        </w:rPr>
        <w:t xml:space="preserve">   ___»</w:t>
      </w:r>
      <w:r w:rsidRPr="00890383">
        <w:rPr>
          <w:rFonts w:ascii="Times New Roman" w:hAnsi="Times New Roman" w:cs="Times New Roman"/>
          <w:sz w:val="23"/>
          <w:szCs w:val="23"/>
        </w:rPr>
        <w:t xml:space="preserve"> 20_</w:t>
      </w:r>
      <w:r w:rsidRPr="00890383">
        <w:rPr>
          <w:rFonts w:ascii="Times New Roman" w:hAnsi="Times New Roman" w:cs="Times New Roman"/>
          <w:sz w:val="23"/>
          <w:szCs w:val="23"/>
          <w:u w:val="single"/>
        </w:rPr>
        <w:t>__</w:t>
      </w:r>
      <w:r w:rsidRPr="00890383">
        <w:rPr>
          <w:rFonts w:ascii="Times New Roman" w:hAnsi="Times New Roman" w:cs="Times New Roman"/>
          <w:sz w:val="23"/>
          <w:szCs w:val="23"/>
        </w:rPr>
        <w:t>_ № _____</w:t>
      </w:r>
    </w:p>
    <w:p w:rsidR="00693D0C" w:rsidRPr="00890383" w:rsidRDefault="00693D0C" w:rsidP="00693D0C">
      <w:pPr>
        <w:pStyle w:val="ConsPlusNonformat"/>
        <w:jc w:val="center"/>
        <w:rPr>
          <w:rFonts w:ascii="Times New Roman" w:hAnsi="Times New Roman" w:cs="Times New Roman"/>
          <w:sz w:val="23"/>
          <w:szCs w:val="23"/>
        </w:rPr>
      </w:pPr>
    </w:p>
    <w:p w:rsidR="00693D0C" w:rsidRPr="00890383" w:rsidRDefault="00693D0C" w:rsidP="00693D0C">
      <w:pPr>
        <w:widowControl w:val="0"/>
        <w:autoSpaceDE w:val="0"/>
        <w:autoSpaceDN w:val="0"/>
        <w:adjustRightInd w:val="0"/>
        <w:ind w:left="34" w:firstLine="709"/>
        <w:jc w:val="both"/>
        <w:outlineLvl w:val="0"/>
        <w:rPr>
          <w:sz w:val="23"/>
          <w:szCs w:val="23"/>
        </w:rPr>
      </w:pPr>
      <w:r w:rsidRPr="00890383">
        <w:rPr>
          <w:sz w:val="23"/>
          <w:szCs w:val="23"/>
        </w:rPr>
        <w:t xml:space="preserve">Федеральное казенное учреждение «Исправительная колония № 33 Управления Федеральной службы исполнения наказаний по Саратовской области» (ФКУ ИК-33 УФСИН России по Саратовской области), именуемое в дальнейшем «Заказчик», в лице </w:t>
      </w:r>
      <w:r w:rsidR="00190ADA">
        <w:rPr>
          <w:sz w:val="23"/>
          <w:szCs w:val="23"/>
        </w:rPr>
        <w:t>врио</w:t>
      </w:r>
      <w:r w:rsidRPr="00890383">
        <w:rPr>
          <w:sz w:val="23"/>
          <w:szCs w:val="23"/>
        </w:rPr>
        <w:t xml:space="preserve">начальника </w:t>
      </w:r>
      <w:r w:rsidR="00216134">
        <w:rPr>
          <w:sz w:val="23"/>
          <w:szCs w:val="23"/>
        </w:rPr>
        <w:t>СуринаРусланаВладимировича</w:t>
      </w:r>
      <w:r w:rsidRPr="00890383">
        <w:rPr>
          <w:sz w:val="23"/>
          <w:szCs w:val="23"/>
        </w:rPr>
        <w:t xml:space="preserve">, действующего на основании </w:t>
      </w:r>
      <w:r w:rsidR="00190ADA">
        <w:rPr>
          <w:sz w:val="23"/>
          <w:szCs w:val="23"/>
        </w:rPr>
        <w:t>приказа №</w:t>
      </w:r>
      <w:r w:rsidR="00216134">
        <w:rPr>
          <w:sz w:val="23"/>
          <w:szCs w:val="23"/>
        </w:rPr>
        <w:t>106</w:t>
      </w:r>
      <w:r w:rsidR="00190ADA">
        <w:rPr>
          <w:sz w:val="23"/>
          <w:szCs w:val="23"/>
        </w:rPr>
        <w:t xml:space="preserve">-к от </w:t>
      </w:r>
      <w:r w:rsidR="00216134">
        <w:rPr>
          <w:sz w:val="23"/>
          <w:szCs w:val="23"/>
        </w:rPr>
        <w:t>23</w:t>
      </w:r>
      <w:r w:rsidR="00190ADA">
        <w:rPr>
          <w:sz w:val="23"/>
          <w:szCs w:val="23"/>
        </w:rPr>
        <w:t>.</w:t>
      </w:r>
      <w:r w:rsidR="00216134">
        <w:rPr>
          <w:sz w:val="23"/>
          <w:szCs w:val="23"/>
        </w:rPr>
        <w:t>05</w:t>
      </w:r>
      <w:r w:rsidR="00190ADA">
        <w:rPr>
          <w:sz w:val="23"/>
          <w:szCs w:val="23"/>
        </w:rPr>
        <w:t>.</w:t>
      </w:r>
      <w:r w:rsidR="00216134">
        <w:rPr>
          <w:sz w:val="23"/>
          <w:szCs w:val="23"/>
        </w:rPr>
        <w:t>2025</w:t>
      </w:r>
      <w:r w:rsidR="00190ADA">
        <w:rPr>
          <w:sz w:val="23"/>
          <w:szCs w:val="23"/>
        </w:rPr>
        <w:t xml:space="preserve"> г</w:t>
      </w:r>
      <w:r w:rsidRPr="00890383">
        <w:rPr>
          <w:sz w:val="23"/>
          <w:szCs w:val="23"/>
        </w:rPr>
        <w:t xml:space="preserve">, </w:t>
      </w:r>
      <w:r w:rsidRPr="00890383">
        <w:rPr>
          <w:sz w:val="23"/>
          <w:szCs w:val="23"/>
          <w:lang w:val="en-US"/>
        </w:rPr>
        <w:t>c</w:t>
      </w:r>
      <w:r w:rsidRPr="00890383">
        <w:rPr>
          <w:sz w:val="23"/>
          <w:szCs w:val="23"/>
        </w:rPr>
        <w:t xml:space="preserve"> одной стороны, и </w:t>
      </w:r>
      <w:r>
        <w:rPr>
          <w:sz w:val="23"/>
          <w:szCs w:val="23"/>
        </w:rPr>
        <w:t>__________________________</w:t>
      </w:r>
      <w:r w:rsidRPr="00890383">
        <w:rPr>
          <w:sz w:val="23"/>
          <w:szCs w:val="23"/>
        </w:rPr>
        <w:t xml:space="preserve">, именуемое в дальнейшем «Поставщик» в лице </w:t>
      </w:r>
      <w:r>
        <w:rPr>
          <w:sz w:val="23"/>
          <w:szCs w:val="23"/>
        </w:rPr>
        <w:t>_________________</w:t>
      </w:r>
      <w:r w:rsidRPr="00890383">
        <w:rPr>
          <w:sz w:val="23"/>
          <w:szCs w:val="23"/>
        </w:rPr>
        <w:t>, с другой стороны, составили Акт о следующем:</w:t>
      </w:r>
    </w:p>
    <w:p w:rsidR="00693D0C" w:rsidRPr="00890383" w:rsidRDefault="00693D0C" w:rsidP="00693D0C">
      <w:pPr>
        <w:ind w:right="-1" w:firstLine="567"/>
        <w:jc w:val="both"/>
        <w:rPr>
          <w:sz w:val="23"/>
          <w:szCs w:val="23"/>
        </w:rPr>
      </w:pPr>
      <w:r w:rsidRPr="00890383">
        <w:rPr>
          <w:sz w:val="23"/>
          <w:szCs w:val="23"/>
        </w:rPr>
        <w:t xml:space="preserve"> «Поставщик» поставил, «Заказчик» принял, следующий товар в установленные сроки:</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5"/>
        <w:gridCol w:w="3160"/>
        <w:gridCol w:w="1277"/>
        <w:gridCol w:w="1277"/>
        <w:gridCol w:w="1559"/>
        <w:gridCol w:w="1701"/>
      </w:tblGrid>
      <w:tr w:rsidR="00693D0C" w:rsidRPr="00890383" w:rsidTr="002E66E7">
        <w:trPr>
          <w:cantSplit/>
          <w:trHeight w:val="1775"/>
        </w:trPr>
        <w:tc>
          <w:tcPr>
            <w:tcW w:w="206"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w:t>
            </w:r>
          </w:p>
          <w:p w:rsidR="00693D0C" w:rsidRPr="00890383" w:rsidRDefault="00693D0C" w:rsidP="002E66E7">
            <w:pPr>
              <w:jc w:val="center"/>
              <w:rPr>
                <w:sz w:val="23"/>
                <w:szCs w:val="23"/>
              </w:rPr>
            </w:pPr>
            <w:r w:rsidRPr="00890383">
              <w:rPr>
                <w:sz w:val="23"/>
                <w:szCs w:val="23"/>
              </w:rPr>
              <w:t>п/п</w:t>
            </w:r>
          </w:p>
        </w:tc>
        <w:tc>
          <w:tcPr>
            <w:tcW w:w="1688"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Наименование</w:t>
            </w: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Ед.</w:t>
            </w:r>
          </w:p>
          <w:p w:rsidR="00693D0C" w:rsidRPr="00890383" w:rsidRDefault="00693D0C" w:rsidP="002E66E7">
            <w:pPr>
              <w:jc w:val="center"/>
              <w:rPr>
                <w:sz w:val="23"/>
                <w:szCs w:val="23"/>
              </w:rPr>
            </w:pPr>
            <w:r w:rsidRPr="00890383">
              <w:rPr>
                <w:sz w:val="23"/>
                <w:szCs w:val="23"/>
              </w:rPr>
              <w:t>изм.</w:t>
            </w:r>
          </w:p>
        </w:tc>
        <w:tc>
          <w:tcPr>
            <w:tcW w:w="682" w:type="pct"/>
            <w:tcBorders>
              <w:top w:val="single" w:sz="4" w:space="0" w:color="auto"/>
              <w:left w:val="single" w:sz="4" w:space="0" w:color="auto"/>
              <w:bottom w:val="single" w:sz="4" w:space="0" w:color="auto"/>
              <w:right w:val="single" w:sz="4" w:space="0" w:color="auto"/>
            </w:tcBorders>
            <w:textDirection w:val="btLr"/>
            <w:vAlign w:val="center"/>
          </w:tcPr>
          <w:p w:rsidR="00693D0C" w:rsidRPr="00890383" w:rsidRDefault="00693D0C" w:rsidP="002E66E7">
            <w:pPr>
              <w:ind w:left="113" w:right="113"/>
              <w:jc w:val="center"/>
              <w:rPr>
                <w:spacing w:val="-20"/>
                <w:sz w:val="23"/>
                <w:szCs w:val="23"/>
              </w:rPr>
            </w:pPr>
            <w:r w:rsidRPr="00890383">
              <w:rPr>
                <w:spacing w:val="-20"/>
                <w:sz w:val="23"/>
                <w:szCs w:val="23"/>
              </w:rPr>
              <w:t>Количество</w:t>
            </w:r>
          </w:p>
        </w:tc>
        <w:tc>
          <w:tcPr>
            <w:tcW w:w="833"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Цена заединицу с учетом всех затрат,</w:t>
            </w:r>
          </w:p>
          <w:p w:rsidR="00693D0C" w:rsidRPr="00890383" w:rsidRDefault="00693D0C" w:rsidP="002E66E7">
            <w:pPr>
              <w:jc w:val="center"/>
              <w:rPr>
                <w:sz w:val="23"/>
                <w:szCs w:val="23"/>
              </w:rPr>
            </w:pPr>
            <w:r w:rsidRPr="00890383">
              <w:rPr>
                <w:sz w:val="23"/>
                <w:szCs w:val="23"/>
              </w:rPr>
              <w:t xml:space="preserve"> (руб.) </w:t>
            </w:r>
          </w:p>
        </w:tc>
        <w:tc>
          <w:tcPr>
            <w:tcW w:w="910"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Сумма,</w:t>
            </w:r>
          </w:p>
          <w:p w:rsidR="00693D0C" w:rsidRPr="00890383" w:rsidRDefault="00693D0C" w:rsidP="002E66E7">
            <w:pPr>
              <w:jc w:val="center"/>
              <w:rPr>
                <w:sz w:val="23"/>
                <w:szCs w:val="23"/>
              </w:rPr>
            </w:pPr>
            <w:r w:rsidRPr="00890383">
              <w:rPr>
                <w:sz w:val="23"/>
                <w:szCs w:val="23"/>
              </w:rPr>
              <w:t>(руб.)</w:t>
            </w:r>
          </w:p>
          <w:p w:rsidR="00693D0C" w:rsidRPr="00890383" w:rsidRDefault="00693D0C" w:rsidP="002E66E7">
            <w:pPr>
              <w:jc w:val="center"/>
              <w:rPr>
                <w:sz w:val="23"/>
                <w:szCs w:val="23"/>
              </w:rPr>
            </w:pPr>
          </w:p>
        </w:tc>
      </w:tr>
      <w:tr w:rsidR="00693D0C" w:rsidRPr="00890383" w:rsidTr="002E66E7">
        <w:trPr>
          <w:cantSplit/>
          <w:trHeight w:val="972"/>
        </w:trPr>
        <w:tc>
          <w:tcPr>
            <w:tcW w:w="206"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1</w:t>
            </w:r>
          </w:p>
        </w:tc>
        <w:tc>
          <w:tcPr>
            <w:tcW w:w="1688"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rPr>
                <w:sz w:val="23"/>
                <w:szCs w:val="23"/>
              </w:rPr>
            </w:pP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833"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910"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r>
      <w:tr w:rsidR="00693D0C" w:rsidRPr="00890383" w:rsidTr="002E66E7">
        <w:trPr>
          <w:cantSplit/>
          <w:trHeight w:val="322"/>
        </w:trPr>
        <w:tc>
          <w:tcPr>
            <w:tcW w:w="206"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r w:rsidRPr="00890383">
              <w:rPr>
                <w:sz w:val="23"/>
                <w:szCs w:val="23"/>
              </w:rPr>
              <w:t>2</w:t>
            </w:r>
          </w:p>
        </w:tc>
        <w:tc>
          <w:tcPr>
            <w:tcW w:w="1688"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rPr>
                <w:sz w:val="23"/>
                <w:szCs w:val="23"/>
              </w:rPr>
            </w:pP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rPr>
                <w:sz w:val="23"/>
                <w:szCs w:val="23"/>
              </w:rPr>
            </w:pPr>
          </w:p>
        </w:tc>
        <w:tc>
          <w:tcPr>
            <w:tcW w:w="682"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833"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c>
          <w:tcPr>
            <w:tcW w:w="910" w:type="pct"/>
            <w:tcBorders>
              <w:top w:val="single" w:sz="4" w:space="0" w:color="auto"/>
              <w:left w:val="single" w:sz="4" w:space="0" w:color="auto"/>
              <w:bottom w:val="single" w:sz="4" w:space="0" w:color="auto"/>
              <w:right w:val="single" w:sz="4" w:space="0" w:color="auto"/>
            </w:tcBorders>
            <w:vAlign w:val="center"/>
          </w:tcPr>
          <w:p w:rsidR="00693D0C" w:rsidRPr="00890383" w:rsidRDefault="00693D0C" w:rsidP="002E66E7">
            <w:pPr>
              <w:jc w:val="center"/>
              <w:rPr>
                <w:sz w:val="23"/>
                <w:szCs w:val="23"/>
              </w:rPr>
            </w:pPr>
          </w:p>
        </w:tc>
      </w:tr>
    </w:tbl>
    <w:p w:rsidR="00693D0C" w:rsidRPr="00890383" w:rsidRDefault="00693D0C" w:rsidP="00693D0C">
      <w:pPr>
        <w:ind w:firstLine="567"/>
        <w:jc w:val="both"/>
        <w:rPr>
          <w:sz w:val="23"/>
          <w:szCs w:val="23"/>
        </w:rPr>
      </w:pPr>
      <w:r w:rsidRPr="00890383">
        <w:rPr>
          <w:sz w:val="23"/>
          <w:szCs w:val="23"/>
        </w:rPr>
        <w:t>К настоящему Акту Поставщиком представлены следующие документы, подтверждающие поставку Товара:</w:t>
      </w:r>
    </w:p>
    <w:p w:rsidR="00693D0C" w:rsidRPr="00890383" w:rsidRDefault="00693D0C" w:rsidP="00693D0C">
      <w:pPr>
        <w:numPr>
          <w:ilvl w:val="0"/>
          <w:numId w:val="2"/>
        </w:numPr>
        <w:jc w:val="both"/>
        <w:rPr>
          <w:sz w:val="23"/>
          <w:szCs w:val="23"/>
        </w:rPr>
      </w:pPr>
      <w:r w:rsidRPr="00890383">
        <w:rPr>
          <w:sz w:val="23"/>
          <w:szCs w:val="23"/>
        </w:rPr>
        <w:t>Товарная накладная по форме ТОРГ-12 от «__</w:t>
      </w:r>
      <w:r w:rsidRPr="00890383">
        <w:rPr>
          <w:sz w:val="23"/>
          <w:szCs w:val="23"/>
          <w:u w:val="single"/>
        </w:rPr>
        <w:t>__</w:t>
      </w:r>
      <w:r w:rsidRPr="00890383">
        <w:rPr>
          <w:sz w:val="23"/>
          <w:szCs w:val="23"/>
        </w:rPr>
        <w:t>_» __</w:t>
      </w:r>
      <w:r w:rsidRPr="00890383">
        <w:rPr>
          <w:sz w:val="23"/>
          <w:szCs w:val="23"/>
          <w:u w:val="single"/>
        </w:rPr>
        <w:t>__</w:t>
      </w:r>
      <w:r w:rsidRPr="00890383">
        <w:rPr>
          <w:sz w:val="23"/>
          <w:szCs w:val="23"/>
        </w:rPr>
        <w:t xml:space="preserve">______ </w:t>
      </w:r>
      <w:r w:rsidR="00734223">
        <w:rPr>
          <w:sz w:val="23"/>
          <w:szCs w:val="23"/>
        </w:rPr>
        <w:t>2026</w:t>
      </w:r>
      <w:r w:rsidRPr="00890383">
        <w:rPr>
          <w:sz w:val="23"/>
          <w:szCs w:val="23"/>
        </w:rPr>
        <w:t xml:space="preserve"> г. № _____</w:t>
      </w:r>
    </w:p>
    <w:p w:rsidR="00693D0C" w:rsidRPr="00890383" w:rsidRDefault="00693D0C" w:rsidP="00693D0C">
      <w:pPr>
        <w:numPr>
          <w:ilvl w:val="0"/>
          <w:numId w:val="2"/>
        </w:numPr>
        <w:jc w:val="both"/>
        <w:rPr>
          <w:sz w:val="23"/>
          <w:szCs w:val="23"/>
        </w:rPr>
      </w:pPr>
      <w:r w:rsidRPr="00890383">
        <w:rPr>
          <w:sz w:val="23"/>
          <w:szCs w:val="23"/>
        </w:rPr>
        <w:t>Счет на оплату  от «___» ____</w:t>
      </w:r>
      <w:r w:rsidRPr="00890383">
        <w:rPr>
          <w:sz w:val="23"/>
          <w:szCs w:val="23"/>
          <w:u w:val="single"/>
        </w:rPr>
        <w:t>____</w:t>
      </w:r>
      <w:r w:rsidRPr="00890383">
        <w:rPr>
          <w:sz w:val="23"/>
          <w:szCs w:val="23"/>
        </w:rPr>
        <w:t xml:space="preserve">____ </w:t>
      </w:r>
      <w:r w:rsidR="00734223">
        <w:rPr>
          <w:sz w:val="23"/>
          <w:szCs w:val="23"/>
        </w:rPr>
        <w:t>2026</w:t>
      </w:r>
      <w:r w:rsidRPr="00890383">
        <w:rPr>
          <w:sz w:val="23"/>
          <w:szCs w:val="23"/>
        </w:rPr>
        <w:t xml:space="preserve"> г. № __</w:t>
      </w:r>
      <w:r w:rsidRPr="00890383">
        <w:rPr>
          <w:sz w:val="23"/>
          <w:szCs w:val="23"/>
          <w:u w:val="single"/>
        </w:rPr>
        <w:t>__</w:t>
      </w:r>
      <w:r w:rsidRPr="00890383">
        <w:rPr>
          <w:sz w:val="23"/>
          <w:szCs w:val="23"/>
        </w:rPr>
        <w:t>__</w:t>
      </w:r>
    </w:p>
    <w:p w:rsidR="00693D0C" w:rsidRPr="00890383" w:rsidRDefault="00693D0C" w:rsidP="00693D0C">
      <w:pPr>
        <w:numPr>
          <w:ilvl w:val="0"/>
          <w:numId w:val="2"/>
        </w:numPr>
        <w:spacing w:line="264" w:lineRule="auto"/>
        <w:jc w:val="both"/>
        <w:rPr>
          <w:rFonts w:eastAsia="Calibri"/>
          <w:sz w:val="23"/>
          <w:szCs w:val="23"/>
        </w:rPr>
      </w:pPr>
      <w:r w:rsidRPr="00890383">
        <w:rPr>
          <w:rFonts w:eastAsia="Calibri"/>
          <w:sz w:val="23"/>
          <w:szCs w:val="23"/>
        </w:rPr>
        <w:t>Копия сертификата соответствия (декларация о соответствии) на каждую серию товара;</w:t>
      </w:r>
    </w:p>
    <w:p w:rsidR="00693D0C" w:rsidRPr="00890383" w:rsidRDefault="00693D0C" w:rsidP="00693D0C">
      <w:pPr>
        <w:numPr>
          <w:ilvl w:val="0"/>
          <w:numId w:val="2"/>
        </w:numPr>
        <w:spacing w:line="264" w:lineRule="auto"/>
        <w:jc w:val="both"/>
        <w:rPr>
          <w:rFonts w:eastAsia="Calibri"/>
          <w:sz w:val="23"/>
          <w:szCs w:val="23"/>
        </w:rPr>
      </w:pPr>
      <w:r w:rsidRPr="00890383">
        <w:rPr>
          <w:rFonts w:eastAsia="Calibri"/>
          <w:sz w:val="23"/>
          <w:szCs w:val="23"/>
        </w:rPr>
        <w:t>Копия сертификата (паспорта) производителя;</w:t>
      </w:r>
    </w:p>
    <w:p w:rsidR="00693D0C" w:rsidRPr="00890383" w:rsidRDefault="00693D0C" w:rsidP="00693D0C">
      <w:pPr>
        <w:numPr>
          <w:ilvl w:val="0"/>
          <w:numId w:val="2"/>
        </w:numPr>
        <w:spacing w:line="264" w:lineRule="auto"/>
        <w:jc w:val="both"/>
        <w:rPr>
          <w:rFonts w:eastAsia="Calibri"/>
          <w:sz w:val="23"/>
          <w:szCs w:val="23"/>
        </w:rPr>
      </w:pPr>
      <w:r w:rsidRPr="00890383">
        <w:rPr>
          <w:rFonts w:eastAsia="Calibri"/>
          <w:sz w:val="23"/>
          <w:szCs w:val="23"/>
        </w:rPr>
        <w:t>Инструкция на русском  языке.</w:t>
      </w:r>
    </w:p>
    <w:p w:rsidR="00693D0C" w:rsidRPr="00890383" w:rsidRDefault="00693D0C" w:rsidP="00693D0C">
      <w:pPr>
        <w:pStyle w:val="10"/>
        <w:numPr>
          <w:ilvl w:val="0"/>
          <w:numId w:val="2"/>
        </w:numPr>
        <w:jc w:val="both"/>
        <w:rPr>
          <w:sz w:val="23"/>
          <w:szCs w:val="23"/>
        </w:rPr>
      </w:pPr>
      <w:r w:rsidRPr="00890383">
        <w:rPr>
          <w:sz w:val="23"/>
          <w:szCs w:val="23"/>
        </w:rPr>
        <w:t xml:space="preserve">Настоящий акт составлен в 2 (двух) подлинных экземплярах, по одному экземпляру                                              для «Заказчика» и «Поставщика». </w:t>
      </w:r>
    </w:p>
    <w:p w:rsidR="00693D0C" w:rsidRPr="00890383" w:rsidRDefault="00693D0C" w:rsidP="00693D0C">
      <w:pPr>
        <w:pStyle w:val="10"/>
        <w:ind w:left="927"/>
        <w:jc w:val="both"/>
        <w:rPr>
          <w:sz w:val="23"/>
          <w:szCs w:val="23"/>
        </w:rPr>
      </w:pPr>
    </w:p>
    <w:p w:rsidR="00693D0C" w:rsidRPr="00890383" w:rsidRDefault="00693D0C" w:rsidP="00693D0C">
      <w:pPr>
        <w:rPr>
          <w:sz w:val="23"/>
          <w:szCs w:val="23"/>
        </w:rPr>
      </w:pPr>
      <w:r w:rsidRPr="00890383">
        <w:rPr>
          <w:sz w:val="23"/>
          <w:szCs w:val="23"/>
        </w:rPr>
        <w:t xml:space="preserve">ЗАКАЗЧИК:   </w:t>
      </w:r>
      <w:r w:rsidRPr="00890383">
        <w:rPr>
          <w:sz w:val="23"/>
          <w:szCs w:val="23"/>
        </w:rPr>
        <w:tab/>
      </w:r>
      <w:r>
        <w:rPr>
          <w:sz w:val="23"/>
          <w:szCs w:val="23"/>
        </w:rPr>
        <w:tab/>
      </w:r>
      <w:r>
        <w:rPr>
          <w:sz w:val="23"/>
          <w:szCs w:val="23"/>
        </w:rPr>
        <w:tab/>
      </w:r>
      <w:r w:rsidRPr="00890383">
        <w:rPr>
          <w:sz w:val="23"/>
          <w:szCs w:val="23"/>
        </w:rPr>
        <w:t>ПОСТАВЩИК:</w:t>
      </w:r>
    </w:p>
    <w:tbl>
      <w:tblPr>
        <w:tblW w:w="24774" w:type="dxa"/>
        <w:tblLayout w:type="fixed"/>
        <w:tblLook w:val="01E0"/>
      </w:tblPr>
      <w:tblGrid>
        <w:gridCol w:w="4928"/>
        <w:gridCol w:w="4928"/>
        <w:gridCol w:w="4928"/>
        <w:gridCol w:w="4928"/>
        <w:gridCol w:w="325"/>
        <w:gridCol w:w="4737"/>
      </w:tblGrid>
      <w:tr w:rsidR="00693D0C" w:rsidRPr="00890383" w:rsidTr="002E66E7">
        <w:trPr>
          <w:trHeight w:val="1303"/>
        </w:trPr>
        <w:tc>
          <w:tcPr>
            <w:tcW w:w="4928" w:type="dxa"/>
          </w:tcPr>
          <w:p w:rsidR="00D7359C" w:rsidRDefault="00D7359C" w:rsidP="00D7359C">
            <w:pPr>
              <w:rPr>
                <w:bCs/>
              </w:rPr>
            </w:pPr>
          </w:p>
          <w:p w:rsidR="00D7359C" w:rsidRDefault="00D7359C" w:rsidP="00D7359C">
            <w:pPr>
              <w:rPr>
                <w:bCs/>
              </w:rPr>
            </w:pPr>
          </w:p>
          <w:p w:rsidR="00D95686" w:rsidRDefault="00D95686" w:rsidP="00D7359C">
            <w:pPr>
              <w:rPr>
                <w:bCs/>
              </w:rPr>
            </w:pPr>
          </w:p>
          <w:p w:rsidR="00216134" w:rsidRPr="00890383" w:rsidRDefault="00215380" w:rsidP="00216134">
            <w:pPr>
              <w:ind w:right="176"/>
              <w:rPr>
                <w:b/>
                <w:color w:val="000000"/>
                <w:sz w:val="23"/>
                <w:szCs w:val="23"/>
              </w:rPr>
            </w:pPr>
            <w:r>
              <w:rPr>
                <w:sz w:val="22"/>
                <w:szCs w:val="22"/>
              </w:rPr>
              <w:t>____</w:t>
            </w:r>
            <w:r w:rsidR="009448AC">
              <w:rPr>
                <w:sz w:val="22"/>
                <w:szCs w:val="22"/>
              </w:rPr>
              <w:t>ЭЦП</w:t>
            </w:r>
            <w:r>
              <w:rPr>
                <w:sz w:val="22"/>
                <w:szCs w:val="22"/>
              </w:rPr>
              <w:t>_</w:t>
            </w:r>
            <w:r w:rsidR="009448AC">
              <w:rPr>
                <w:sz w:val="22"/>
                <w:szCs w:val="22"/>
              </w:rPr>
              <w:t>_______</w:t>
            </w:r>
            <w:r w:rsidR="00D7359C" w:rsidRPr="007D6554">
              <w:rPr>
                <w:sz w:val="22"/>
                <w:szCs w:val="22"/>
              </w:rPr>
              <w:t xml:space="preserve"> /</w:t>
            </w:r>
            <w:r w:rsidR="0031032E">
              <w:rPr>
                <w:sz w:val="22"/>
                <w:szCs w:val="22"/>
              </w:rPr>
              <w:t>Р.В.Сурин</w:t>
            </w:r>
            <w:r w:rsidR="00D7359C">
              <w:rPr>
                <w:sz w:val="22"/>
                <w:szCs w:val="22"/>
              </w:rPr>
              <w:br/>
            </w:r>
          </w:p>
          <w:p w:rsidR="00693D0C" w:rsidRPr="00890383" w:rsidRDefault="00693D0C" w:rsidP="00D95686">
            <w:pPr>
              <w:ind w:right="176"/>
              <w:jc w:val="both"/>
              <w:rPr>
                <w:b/>
                <w:color w:val="000000"/>
                <w:sz w:val="23"/>
                <w:szCs w:val="23"/>
              </w:rPr>
            </w:pPr>
          </w:p>
        </w:tc>
        <w:tc>
          <w:tcPr>
            <w:tcW w:w="4928" w:type="dxa"/>
          </w:tcPr>
          <w:p w:rsidR="00130200" w:rsidRPr="00C548F3" w:rsidRDefault="00130200" w:rsidP="00130200"/>
          <w:p w:rsidR="00130200" w:rsidRDefault="00130200" w:rsidP="00130200">
            <w:pPr>
              <w:autoSpaceDE w:val="0"/>
              <w:autoSpaceDN w:val="0"/>
              <w:adjustRightInd w:val="0"/>
            </w:pPr>
          </w:p>
          <w:p w:rsidR="00130200" w:rsidRPr="00575B08" w:rsidRDefault="00130200" w:rsidP="00130200">
            <w:pPr>
              <w:autoSpaceDE w:val="0"/>
              <w:autoSpaceDN w:val="0"/>
              <w:adjustRightInd w:val="0"/>
            </w:pPr>
          </w:p>
          <w:p w:rsidR="00693D0C" w:rsidRPr="00890383" w:rsidRDefault="00130200" w:rsidP="00B03794">
            <w:pPr>
              <w:ind w:left="34"/>
              <w:rPr>
                <w:color w:val="000000"/>
                <w:sz w:val="23"/>
                <w:szCs w:val="23"/>
              </w:rPr>
            </w:pPr>
            <w:r>
              <w:rPr>
                <w:sz w:val="22"/>
                <w:szCs w:val="22"/>
              </w:rPr>
              <w:t>_</w:t>
            </w:r>
            <w:r w:rsidRPr="007D6554">
              <w:rPr>
                <w:sz w:val="22"/>
                <w:szCs w:val="22"/>
              </w:rPr>
              <w:t>___</w:t>
            </w:r>
            <w:r w:rsidR="009448AC">
              <w:rPr>
                <w:sz w:val="22"/>
                <w:szCs w:val="22"/>
              </w:rPr>
              <w:t>ЭЦП</w:t>
            </w:r>
            <w:r w:rsidRPr="007D6554">
              <w:rPr>
                <w:sz w:val="22"/>
                <w:szCs w:val="22"/>
              </w:rPr>
              <w:t>_____</w:t>
            </w:r>
            <w:r w:rsidR="009448AC">
              <w:rPr>
                <w:sz w:val="22"/>
                <w:szCs w:val="22"/>
              </w:rPr>
              <w:t>__</w:t>
            </w:r>
            <w:r w:rsidRPr="007D6554">
              <w:rPr>
                <w:sz w:val="22"/>
                <w:szCs w:val="22"/>
              </w:rPr>
              <w:t xml:space="preserve"> /</w:t>
            </w:r>
          </w:p>
        </w:tc>
        <w:tc>
          <w:tcPr>
            <w:tcW w:w="4928" w:type="dxa"/>
          </w:tcPr>
          <w:p w:rsidR="00693D0C" w:rsidRPr="00890383" w:rsidRDefault="00693D0C" w:rsidP="002E66E7">
            <w:pPr>
              <w:widowControl w:val="0"/>
              <w:autoSpaceDE w:val="0"/>
              <w:autoSpaceDN w:val="0"/>
              <w:adjustRightInd w:val="0"/>
              <w:ind w:left="108"/>
              <w:jc w:val="both"/>
              <w:rPr>
                <w:b/>
                <w:sz w:val="23"/>
                <w:szCs w:val="23"/>
              </w:rPr>
            </w:pPr>
          </w:p>
        </w:tc>
        <w:tc>
          <w:tcPr>
            <w:tcW w:w="4928" w:type="dxa"/>
          </w:tcPr>
          <w:p w:rsidR="00693D0C" w:rsidRPr="00890383" w:rsidRDefault="00693D0C" w:rsidP="002E66E7">
            <w:pPr>
              <w:ind w:left="67"/>
              <w:rPr>
                <w:sz w:val="23"/>
                <w:szCs w:val="23"/>
              </w:rPr>
            </w:pPr>
          </w:p>
        </w:tc>
        <w:tc>
          <w:tcPr>
            <w:tcW w:w="325" w:type="dxa"/>
          </w:tcPr>
          <w:p w:rsidR="00693D0C" w:rsidRPr="00890383" w:rsidRDefault="00693D0C" w:rsidP="002E66E7">
            <w:pPr>
              <w:rPr>
                <w:sz w:val="23"/>
                <w:szCs w:val="23"/>
              </w:rPr>
            </w:pPr>
          </w:p>
        </w:tc>
        <w:tc>
          <w:tcPr>
            <w:tcW w:w="4737" w:type="dxa"/>
          </w:tcPr>
          <w:p w:rsidR="00693D0C" w:rsidRPr="00890383" w:rsidRDefault="00693D0C" w:rsidP="002E66E7">
            <w:pPr>
              <w:rPr>
                <w:sz w:val="23"/>
                <w:szCs w:val="23"/>
              </w:rPr>
            </w:pPr>
          </w:p>
        </w:tc>
      </w:tr>
    </w:tbl>
    <w:p w:rsidR="00693D0C" w:rsidRPr="00890383" w:rsidRDefault="00693D0C" w:rsidP="00693D0C">
      <w:pPr>
        <w:rPr>
          <w:sz w:val="23"/>
          <w:szCs w:val="23"/>
        </w:rPr>
      </w:pPr>
    </w:p>
    <w:p w:rsidR="00693D0C" w:rsidRDefault="00693D0C" w:rsidP="00550DE8">
      <w:pPr>
        <w:autoSpaceDE w:val="0"/>
        <w:autoSpaceDN w:val="0"/>
        <w:adjustRightInd w:val="0"/>
        <w:jc w:val="right"/>
        <w:outlineLvl w:val="0"/>
        <w:rPr>
          <w:sz w:val="22"/>
          <w:szCs w:val="22"/>
        </w:rPr>
      </w:pPr>
    </w:p>
    <w:p w:rsidR="00693D0C" w:rsidRDefault="00693D0C" w:rsidP="00BB637A">
      <w:pPr>
        <w:autoSpaceDE w:val="0"/>
        <w:autoSpaceDN w:val="0"/>
        <w:adjustRightInd w:val="0"/>
        <w:jc w:val="right"/>
        <w:outlineLvl w:val="0"/>
        <w:rPr>
          <w:sz w:val="22"/>
          <w:szCs w:val="22"/>
        </w:rPr>
      </w:pPr>
    </w:p>
    <w:sectPr w:rsidR="00693D0C" w:rsidSect="006C7A4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485C40F0"/>
    <w:multiLevelType w:val="hybridMultilevel"/>
    <w:tmpl w:val="E50A3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5044E"/>
    <w:rsid w:val="0001015F"/>
    <w:rsid w:val="000108C4"/>
    <w:rsid w:val="0003669E"/>
    <w:rsid w:val="00036FE6"/>
    <w:rsid w:val="00060C6C"/>
    <w:rsid w:val="00087CD9"/>
    <w:rsid w:val="0009234B"/>
    <w:rsid w:val="0009246F"/>
    <w:rsid w:val="0009399C"/>
    <w:rsid w:val="000964B4"/>
    <w:rsid w:val="000B2B89"/>
    <w:rsid w:val="000B2F2C"/>
    <w:rsid w:val="000C3C19"/>
    <w:rsid w:val="000C715E"/>
    <w:rsid w:val="000D4CA8"/>
    <w:rsid w:val="000E41E4"/>
    <w:rsid w:val="000F4773"/>
    <w:rsid w:val="0010124E"/>
    <w:rsid w:val="00110CBF"/>
    <w:rsid w:val="00124B55"/>
    <w:rsid w:val="00130200"/>
    <w:rsid w:val="00140DB7"/>
    <w:rsid w:val="0016235C"/>
    <w:rsid w:val="00163437"/>
    <w:rsid w:val="00167951"/>
    <w:rsid w:val="00172C76"/>
    <w:rsid w:val="00190ADA"/>
    <w:rsid w:val="00193BD1"/>
    <w:rsid w:val="001961BC"/>
    <w:rsid w:val="001A612C"/>
    <w:rsid w:val="001A7B86"/>
    <w:rsid w:val="001E215D"/>
    <w:rsid w:val="001E56F6"/>
    <w:rsid w:val="00204B84"/>
    <w:rsid w:val="00210A45"/>
    <w:rsid w:val="00215380"/>
    <w:rsid w:val="00216134"/>
    <w:rsid w:val="00220199"/>
    <w:rsid w:val="002267D6"/>
    <w:rsid w:val="00253E7F"/>
    <w:rsid w:val="0026489A"/>
    <w:rsid w:val="002967A6"/>
    <w:rsid w:val="002A1D49"/>
    <w:rsid w:val="002B36B1"/>
    <w:rsid w:val="002B386C"/>
    <w:rsid w:val="002C1184"/>
    <w:rsid w:val="002D320B"/>
    <w:rsid w:val="002E0D8C"/>
    <w:rsid w:val="002E66E7"/>
    <w:rsid w:val="002F16CC"/>
    <w:rsid w:val="0030353C"/>
    <w:rsid w:val="00306F1F"/>
    <w:rsid w:val="0031032E"/>
    <w:rsid w:val="00316E0D"/>
    <w:rsid w:val="003248FF"/>
    <w:rsid w:val="00335A8C"/>
    <w:rsid w:val="00337F21"/>
    <w:rsid w:val="003526B0"/>
    <w:rsid w:val="0035581E"/>
    <w:rsid w:val="003647E5"/>
    <w:rsid w:val="00385847"/>
    <w:rsid w:val="003872DB"/>
    <w:rsid w:val="003941FA"/>
    <w:rsid w:val="003A4823"/>
    <w:rsid w:val="003A6331"/>
    <w:rsid w:val="003B2013"/>
    <w:rsid w:val="003B4B3A"/>
    <w:rsid w:val="003B792C"/>
    <w:rsid w:val="003C2A6F"/>
    <w:rsid w:val="003D5BDA"/>
    <w:rsid w:val="003E3ACB"/>
    <w:rsid w:val="003E4748"/>
    <w:rsid w:val="003F1B90"/>
    <w:rsid w:val="004073DA"/>
    <w:rsid w:val="00411B51"/>
    <w:rsid w:val="0041757F"/>
    <w:rsid w:val="004269CC"/>
    <w:rsid w:val="004325DD"/>
    <w:rsid w:val="00437266"/>
    <w:rsid w:val="00442FEE"/>
    <w:rsid w:val="00456E77"/>
    <w:rsid w:val="0046633B"/>
    <w:rsid w:val="00473B37"/>
    <w:rsid w:val="00482AAE"/>
    <w:rsid w:val="00485C9C"/>
    <w:rsid w:val="00486A2E"/>
    <w:rsid w:val="004B18BE"/>
    <w:rsid w:val="004B580C"/>
    <w:rsid w:val="004C6E7C"/>
    <w:rsid w:val="004F228F"/>
    <w:rsid w:val="005003CE"/>
    <w:rsid w:val="00513BB2"/>
    <w:rsid w:val="00537A21"/>
    <w:rsid w:val="00540A17"/>
    <w:rsid w:val="00541FF9"/>
    <w:rsid w:val="00550DE8"/>
    <w:rsid w:val="0056404B"/>
    <w:rsid w:val="0057539D"/>
    <w:rsid w:val="00575B08"/>
    <w:rsid w:val="005A4DAE"/>
    <w:rsid w:val="005B469A"/>
    <w:rsid w:val="005B5748"/>
    <w:rsid w:val="005D0B85"/>
    <w:rsid w:val="005D6C0B"/>
    <w:rsid w:val="005E1CF7"/>
    <w:rsid w:val="005E4DD7"/>
    <w:rsid w:val="005E6E7D"/>
    <w:rsid w:val="005F2448"/>
    <w:rsid w:val="00616630"/>
    <w:rsid w:val="006264D3"/>
    <w:rsid w:val="0063387F"/>
    <w:rsid w:val="00653547"/>
    <w:rsid w:val="00663033"/>
    <w:rsid w:val="0067018C"/>
    <w:rsid w:val="00676F84"/>
    <w:rsid w:val="00693D0C"/>
    <w:rsid w:val="006B1C35"/>
    <w:rsid w:val="006C7A4C"/>
    <w:rsid w:val="006D4711"/>
    <w:rsid w:val="006F6192"/>
    <w:rsid w:val="006F7DF1"/>
    <w:rsid w:val="0070257F"/>
    <w:rsid w:val="007046D3"/>
    <w:rsid w:val="00705AEF"/>
    <w:rsid w:val="007104A4"/>
    <w:rsid w:val="007275EC"/>
    <w:rsid w:val="007309DE"/>
    <w:rsid w:val="00734223"/>
    <w:rsid w:val="00737BBC"/>
    <w:rsid w:val="0076117E"/>
    <w:rsid w:val="007771AA"/>
    <w:rsid w:val="00783F4D"/>
    <w:rsid w:val="007A1F0B"/>
    <w:rsid w:val="007A4F47"/>
    <w:rsid w:val="007D6554"/>
    <w:rsid w:val="007D747A"/>
    <w:rsid w:val="007D776B"/>
    <w:rsid w:val="007E5AF2"/>
    <w:rsid w:val="007F301C"/>
    <w:rsid w:val="008048A7"/>
    <w:rsid w:val="008074F3"/>
    <w:rsid w:val="0082009D"/>
    <w:rsid w:val="008303FE"/>
    <w:rsid w:val="00835D70"/>
    <w:rsid w:val="00845BB9"/>
    <w:rsid w:val="00847D60"/>
    <w:rsid w:val="00851A6E"/>
    <w:rsid w:val="00855863"/>
    <w:rsid w:val="008818A0"/>
    <w:rsid w:val="00894C14"/>
    <w:rsid w:val="008979B3"/>
    <w:rsid w:val="008A2587"/>
    <w:rsid w:val="008F1F18"/>
    <w:rsid w:val="008F2DD9"/>
    <w:rsid w:val="008F45C9"/>
    <w:rsid w:val="008F7035"/>
    <w:rsid w:val="009054BE"/>
    <w:rsid w:val="00933F69"/>
    <w:rsid w:val="00934205"/>
    <w:rsid w:val="009428BC"/>
    <w:rsid w:val="009448AC"/>
    <w:rsid w:val="00954547"/>
    <w:rsid w:val="00981A00"/>
    <w:rsid w:val="00982B0A"/>
    <w:rsid w:val="0098330C"/>
    <w:rsid w:val="0099121E"/>
    <w:rsid w:val="009A73B9"/>
    <w:rsid w:val="009B670C"/>
    <w:rsid w:val="009C14E8"/>
    <w:rsid w:val="009E7A3A"/>
    <w:rsid w:val="009F47F3"/>
    <w:rsid w:val="009F705E"/>
    <w:rsid w:val="00A00493"/>
    <w:rsid w:val="00A0765B"/>
    <w:rsid w:val="00A11BE6"/>
    <w:rsid w:val="00A14255"/>
    <w:rsid w:val="00A14311"/>
    <w:rsid w:val="00A15402"/>
    <w:rsid w:val="00A17BBF"/>
    <w:rsid w:val="00A2031A"/>
    <w:rsid w:val="00A27BFF"/>
    <w:rsid w:val="00A43EAE"/>
    <w:rsid w:val="00A540B1"/>
    <w:rsid w:val="00A565AC"/>
    <w:rsid w:val="00A62E83"/>
    <w:rsid w:val="00A84714"/>
    <w:rsid w:val="00AA0006"/>
    <w:rsid w:val="00AA32A5"/>
    <w:rsid w:val="00AA596D"/>
    <w:rsid w:val="00AA6BFE"/>
    <w:rsid w:val="00AA7524"/>
    <w:rsid w:val="00AB56B7"/>
    <w:rsid w:val="00AE39E7"/>
    <w:rsid w:val="00AE7084"/>
    <w:rsid w:val="00AE7D7C"/>
    <w:rsid w:val="00B03794"/>
    <w:rsid w:val="00B21CA2"/>
    <w:rsid w:val="00B4042C"/>
    <w:rsid w:val="00B54D8C"/>
    <w:rsid w:val="00B553DE"/>
    <w:rsid w:val="00B56704"/>
    <w:rsid w:val="00B802DD"/>
    <w:rsid w:val="00B86C13"/>
    <w:rsid w:val="00BB637A"/>
    <w:rsid w:val="00BC005F"/>
    <w:rsid w:val="00BC0BC7"/>
    <w:rsid w:val="00BF441A"/>
    <w:rsid w:val="00C040E9"/>
    <w:rsid w:val="00C31D34"/>
    <w:rsid w:val="00C50087"/>
    <w:rsid w:val="00C51E93"/>
    <w:rsid w:val="00C548F3"/>
    <w:rsid w:val="00C82249"/>
    <w:rsid w:val="00C86CE5"/>
    <w:rsid w:val="00C900B6"/>
    <w:rsid w:val="00C956E9"/>
    <w:rsid w:val="00CB5ADB"/>
    <w:rsid w:val="00CC314C"/>
    <w:rsid w:val="00CD25B3"/>
    <w:rsid w:val="00CD6429"/>
    <w:rsid w:val="00CD6F10"/>
    <w:rsid w:val="00CE56B4"/>
    <w:rsid w:val="00CE6BBF"/>
    <w:rsid w:val="00CF21A5"/>
    <w:rsid w:val="00D10A7E"/>
    <w:rsid w:val="00D342EC"/>
    <w:rsid w:val="00D7359C"/>
    <w:rsid w:val="00D9202C"/>
    <w:rsid w:val="00D95686"/>
    <w:rsid w:val="00DE1439"/>
    <w:rsid w:val="00DF4C19"/>
    <w:rsid w:val="00E05D27"/>
    <w:rsid w:val="00E111A6"/>
    <w:rsid w:val="00E25D63"/>
    <w:rsid w:val="00E26900"/>
    <w:rsid w:val="00E3013E"/>
    <w:rsid w:val="00E5044E"/>
    <w:rsid w:val="00E56EB2"/>
    <w:rsid w:val="00E97E5A"/>
    <w:rsid w:val="00EB42DA"/>
    <w:rsid w:val="00EC22CB"/>
    <w:rsid w:val="00EE66BA"/>
    <w:rsid w:val="00F11A05"/>
    <w:rsid w:val="00F2351B"/>
    <w:rsid w:val="00F31126"/>
    <w:rsid w:val="00F40983"/>
    <w:rsid w:val="00F56B8A"/>
    <w:rsid w:val="00FA4E5E"/>
    <w:rsid w:val="00FA6467"/>
    <w:rsid w:val="00FB0803"/>
    <w:rsid w:val="00FB1F30"/>
    <w:rsid w:val="00FB7BA2"/>
    <w:rsid w:val="00FC1656"/>
    <w:rsid w:val="00FD2CBE"/>
    <w:rsid w:val="00FE3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89A"/>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A565A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044E"/>
    <w:rPr>
      <w:color w:val="0000FF"/>
      <w:u w:val="single"/>
    </w:rPr>
  </w:style>
  <w:style w:type="paragraph" w:customStyle="1" w:styleId="ConsPlusNormal">
    <w:name w:val="ConsPlusNormal"/>
    <w:link w:val="ConsPlusNormal0"/>
    <w:qFormat/>
    <w:rsid w:val="00E504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5044E"/>
    <w:rPr>
      <w:rFonts w:ascii="Arial" w:eastAsia="Times New Roman" w:hAnsi="Arial" w:cs="Arial"/>
      <w:sz w:val="20"/>
      <w:szCs w:val="20"/>
      <w:lang w:eastAsia="ru-RU"/>
    </w:rPr>
  </w:style>
  <w:style w:type="paragraph" w:styleId="a4">
    <w:name w:val="List Paragraph"/>
    <w:basedOn w:val="a"/>
    <w:link w:val="a5"/>
    <w:uiPriority w:val="99"/>
    <w:qFormat/>
    <w:rsid w:val="00E5044E"/>
    <w:pPr>
      <w:ind w:left="708"/>
    </w:pPr>
  </w:style>
  <w:style w:type="character" w:customStyle="1" w:styleId="blk">
    <w:name w:val="blk"/>
    <w:basedOn w:val="a0"/>
    <w:rsid w:val="00E5044E"/>
  </w:style>
  <w:style w:type="character" w:customStyle="1" w:styleId="a6">
    <w:name w:val="Основной текст + Полужирный"/>
    <w:rsid w:val="00E5044E"/>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5">
    <w:name w:val="Абзац списка Знак"/>
    <w:link w:val="a4"/>
    <w:uiPriority w:val="99"/>
    <w:locked/>
    <w:rsid w:val="00E5044E"/>
    <w:rPr>
      <w:rFonts w:ascii="Times New Roman" w:eastAsia="Times New Roman" w:hAnsi="Times New Roman" w:cs="Times New Roman"/>
      <w:sz w:val="24"/>
      <w:szCs w:val="24"/>
    </w:rPr>
  </w:style>
  <w:style w:type="character" w:customStyle="1" w:styleId="cardmaininfocontent2">
    <w:name w:val="cardmaininfo__content2"/>
    <w:rsid w:val="00E5044E"/>
    <w:rPr>
      <w:vanish w:val="0"/>
      <w:webHidden w:val="0"/>
      <w:specVanish w:val="0"/>
    </w:rPr>
  </w:style>
  <w:style w:type="paragraph" w:customStyle="1" w:styleId="Iacaaiea">
    <w:name w:val="Iacaaiea"/>
    <w:basedOn w:val="a"/>
    <w:uiPriority w:val="99"/>
    <w:rsid w:val="00E5044E"/>
    <w:pPr>
      <w:tabs>
        <w:tab w:val="left" w:pos="426"/>
      </w:tabs>
      <w:spacing w:before="120" w:line="360" w:lineRule="atLeast"/>
      <w:jc w:val="center"/>
    </w:pPr>
    <w:rPr>
      <w:b/>
      <w:bCs/>
      <w:sz w:val="22"/>
      <w:szCs w:val="22"/>
    </w:rPr>
  </w:style>
  <w:style w:type="table" w:styleId="a7">
    <w:name w:val="Table Grid"/>
    <w:basedOn w:val="a1"/>
    <w:uiPriority w:val="59"/>
    <w:unhideWhenUsed/>
    <w:rsid w:val="00C956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er"/>
    <w:basedOn w:val="a"/>
    <w:link w:val="a9"/>
    <w:unhideWhenUsed/>
    <w:rsid w:val="00AA596D"/>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rsid w:val="00AA596D"/>
    <w:rPr>
      <w:rFonts w:eastAsiaTheme="minorEastAsia"/>
      <w:lang w:eastAsia="ru-RU"/>
    </w:rPr>
  </w:style>
  <w:style w:type="paragraph" w:customStyle="1" w:styleId="1">
    <w:name w:val="Обычный1"/>
    <w:link w:val="CharChar"/>
    <w:qFormat/>
    <w:rsid w:val="00693D0C"/>
    <w:pPr>
      <w:widowControl w:val="0"/>
      <w:suppressAutoHyphens/>
      <w:spacing w:after="0" w:line="240" w:lineRule="auto"/>
    </w:pPr>
    <w:rPr>
      <w:rFonts w:ascii="Calibri" w:eastAsia="Calibri" w:hAnsi="Calibri" w:cs="Times New Roman"/>
      <w:kern w:val="1"/>
      <w:lang w:eastAsia="ar-SA"/>
    </w:rPr>
  </w:style>
  <w:style w:type="character" w:customStyle="1" w:styleId="CharChar">
    <w:name w:val="Обычный Char Char"/>
    <w:link w:val="1"/>
    <w:locked/>
    <w:rsid w:val="00693D0C"/>
    <w:rPr>
      <w:rFonts w:ascii="Calibri" w:eastAsia="Calibri" w:hAnsi="Calibri" w:cs="Times New Roman"/>
      <w:kern w:val="1"/>
      <w:lang w:eastAsia="ar-SA"/>
    </w:rPr>
  </w:style>
  <w:style w:type="paragraph" w:customStyle="1" w:styleId="FR1">
    <w:name w:val="FR1"/>
    <w:rsid w:val="00693D0C"/>
    <w:pPr>
      <w:widowControl w:val="0"/>
      <w:spacing w:before="700"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693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0">
    <w:name w:val="Абзац списка1"/>
    <w:basedOn w:val="a"/>
    <w:uiPriority w:val="99"/>
    <w:rsid w:val="00693D0C"/>
    <w:pPr>
      <w:ind w:left="720"/>
      <w:contextualSpacing/>
    </w:pPr>
    <w:rPr>
      <w:rFonts w:eastAsia="Calibri"/>
    </w:rPr>
  </w:style>
  <w:style w:type="character" w:customStyle="1" w:styleId="2">
    <w:name w:val="Основной текст (2)"/>
    <w:basedOn w:val="a0"/>
    <w:link w:val="21"/>
    <w:uiPriority w:val="99"/>
    <w:locked/>
    <w:rsid w:val="00851A6E"/>
    <w:rPr>
      <w:rFonts w:ascii="Times New Roman" w:hAnsi="Times New Roman" w:cs="Times New Roman"/>
      <w:sz w:val="18"/>
      <w:szCs w:val="18"/>
      <w:shd w:val="clear" w:color="auto" w:fill="FFFFFF"/>
    </w:rPr>
  </w:style>
  <w:style w:type="paragraph" w:customStyle="1" w:styleId="21">
    <w:name w:val="Основной текст (2)1"/>
    <w:basedOn w:val="a"/>
    <w:link w:val="2"/>
    <w:uiPriority w:val="99"/>
    <w:rsid w:val="00851A6E"/>
    <w:pPr>
      <w:shd w:val="clear" w:color="auto" w:fill="FFFFFF"/>
      <w:spacing w:line="240" w:lineRule="atLeast"/>
    </w:pPr>
    <w:rPr>
      <w:rFonts w:eastAsiaTheme="minorHAnsi"/>
      <w:sz w:val="18"/>
      <w:szCs w:val="18"/>
      <w:lang w:eastAsia="en-US"/>
    </w:rPr>
  </w:style>
  <w:style w:type="character" w:customStyle="1" w:styleId="textspanview">
    <w:name w:val="textspanview"/>
    <w:basedOn w:val="a0"/>
    <w:rsid w:val="00EC22CB"/>
  </w:style>
  <w:style w:type="character" w:customStyle="1" w:styleId="forminfo">
    <w:name w:val="forminfo"/>
    <w:basedOn w:val="a0"/>
    <w:rsid w:val="00EC22CB"/>
  </w:style>
  <w:style w:type="paragraph" w:styleId="aa">
    <w:name w:val="Balloon Text"/>
    <w:basedOn w:val="a"/>
    <w:link w:val="ab"/>
    <w:uiPriority w:val="99"/>
    <w:semiHidden/>
    <w:unhideWhenUsed/>
    <w:rsid w:val="00541FF9"/>
    <w:rPr>
      <w:rFonts w:ascii="Segoe UI" w:hAnsi="Segoe UI" w:cs="Segoe UI"/>
      <w:sz w:val="18"/>
      <w:szCs w:val="18"/>
    </w:rPr>
  </w:style>
  <w:style w:type="character" w:customStyle="1" w:styleId="ab">
    <w:name w:val="Текст выноски Знак"/>
    <w:basedOn w:val="a0"/>
    <w:link w:val="aa"/>
    <w:uiPriority w:val="99"/>
    <w:semiHidden/>
    <w:rsid w:val="00541FF9"/>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A565AC"/>
    <w:rPr>
      <w:rFonts w:ascii="Times New Roman" w:eastAsia="Times New Roman" w:hAnsi="Times New Roman" w:cs="Times New Roman"/>
      <w:b/>
      <w:bCs/>
      <w:sz w:val="27"/>
      <w:szCs w:val="27"/>
      <w:lang w:eastAsia="ru-RU"/>
    </w:rPr>
  </w:style>
  <w:style w:type="character" w:customStyle="1" w:styleId="fw-middle">
    <w:name w:val="fw-middle"/>
    <w:basedOn w:val="a0"/>
    <w:rsid w:val="00A565AC"/>
  </w:style>
  <w:style w:type="character" w:customStyle="1" w:styleId="contract-specificationunit-price-value">
    <w:name w:val="contract-specification__unit-price-value"/>
    <w:basedOn w:val="a0"/>
    <w:rsid w:val="00A565AC"/>
  </w:style>
</w:styles>
</file>

<file path=word/webSettings.xml><?xml version="1.0" encoding="utf-8"?>
<w:webSettings xmlns:r="http://schemas.openxmlformats.org/officeDocument/2006/relationships" xmlns:w="http://schemas.openxmlformats.org/wordprocessingml/2006/main">
  <w:divs>
    <w:div w:id="66847516">
      <w:bodyDiv w:val="1"/>
      <w:marLeft w:val="0"/>
      <w:marRight w:val="0"/>
      <w:marTop w:val="0"/>
      <w:marBottom w:val="0"/>
      <w:divBdr>
        <w:top w:val="none" w:sz="0" w:space="0" w:color="auto"/>
        <w:left w:val="none" w:sz="0" w:space="0" w:color="auto"/>
        <w:bottom w:val="none" w:sz="0" w:space="0" w:color="auto"/>
        <w:right w:val="none" w:sz="0" w:space="0" w:color="auto"/>
      </w:divBdr>
      <w:divsChild>
        <w:div w:id="533465502">
          <w:marLeft w:val="0"/>
          <w:marRight w:val="0"/>
          <w:marTop w:val="0"/>
          <w:marBottom w:val="0"/>
          <w:divBdr>
            <w:top w:val="none" w:sz="0" w:space="0" w:color="auto"/>
            <w:left w:val="none" w:sz="0" w:space="0" w:color="auto"/>
            <w:bottom w:val="none" w:sz="0" w:space="0" w:color="auto"/>
            <w:right w:val="none" w:sz="0" w:space="0" w:color="auto"/>
          </w:divBdr>
        </w:div>
      </w:divsChild>
    </w:div>
    <w:div w:id="100494701">
      <w:bodyDiv w:val="1"/>
      <w:marLeft w:val="0"/>
      <w:marRight w:val="0"/>
      <w:marTop w:val="0"/>
      <w:marBottom w:val="0"/>
      <w:divBdr>
        <w:top w:val="none" w:sz="0" w:space="0" w:color="auto"/>
        <w:left w:val="none" w:sz="0" w:space="0" w:color="auto"/>
        <w:bottom w:val="none" w:sz="0" w:space="0" w:color="auto"/>
        <w:right w:val="none" w:sz="0" w:space="0" w:color="auto"/>
      </w:divBdr>
      <w:divsChild>
        <w:div w:id="131170163">
          <w:marLeft w:val="0"/>
          <w:marRight w:val="0"/>
          <w:marTop w:val="0"/>
          <w:marBottom w:val="0"/>
          <w:divBdr>
            <w:top w:val="none" w:sz="0" w:space="0" w:color="auto"/>
            <w:left w:val="none" w:sz="0" w:space="0" w:color="auto"/>
            <w:bottom w:val="none" w:sz="0" w:space="0" w:color="auto"/>
            <w:right w:val="none" w:sz="0" w:space="0" w:color="auto"/>
          </w:divBdr>
        </w:div>
      </w:divsChild>
    </w:div>
    <w:div w:id="142890649">
      <w:bodyDiv w:val="1"/>
      <w:marLeft w:val="0"/>
      <w:marRight w:val="0"/>
      <w:marTop w:val="0"/>
      <w:marBottom w:val="0"/>
      <w:divBdr>
        <w:top w:val="none" w:sz="0" w:space="0" w:color="auto"/>
        <w:left w:val="none" w:sz="0" w:space="0" w:color="auto"/>
        <w:bottom w:val="none" w:sz="0" w:space="0" w:color="auto"/>
        <w:right w:val="none" w:sz="0" w:space="0" w:color="auto"/>
      </w:divBdr>
      <w:divsChild>
        <w:div w:id="2099668812">
          <w:marLeft w:val="0"/>
          <w:marRight w:val="0"/>
          <w:marTop w:val="0"/>
          <w:marBottom w:val="0"/>
          <w:divBdr>
            <w:top w:val="none" w:sz="0" w:space="0" w:color="auto"/>
            <w:left w:val="none" w:sz="0" w:space="0" w:color="auto"/>
            <w:bottom w:val="none" w:sz="0" w:space="0" w:color="auto"/>
            <w:right w:val="none" w:sz="0" w:space="0" w:color="auto"/>
          </w:divBdr>
        </w:div>
      </w:divsChild>
    </w:div>
    <w:div w:id="178324969">
      <w:bodyDiv w:val="1"/>
      <w:marLeft w:val="0"/>
      <w:marRight w:val="0"/>
      <w:marTop w:val="0"/>
      <w:marBottom w:val="0"/>
      <w:divBdr>
        <w:top w:val="none" w:sz="0" w:space="0" w:color="auto"/>
        <w:left w:val="none" w:sz="0" w:space="0" w:color="auto"/>
        <w:bottom w:val="none" w:sz="0" w:space="0" w:color="auto"/>
        <w:right w:val="none" w:sz="0" w:space="0" w:color="auto"/>
      </w:divBdr>
    </w:div>
    <w:div w:id="344284143">
      <w:bodyDiv w:val="1"/>
      <w:marLeft w:val="0"/>
      <w:marRight w:val="0"/>
      <w:marTop w:val="0"/>
      <w:marBottom w:val="0"/>
      <w:divBdr>
        <w:top w:val="none" w:sz="0" w:space="0" w:color="auto"/>
        <w:left w:val="none" w:sz="0" w:space="0" w:color="auto"/>
        <w:bottom w:val="none" w:sz="0" w:space="0" w:color="auto"/>
        <w:right w:val="none" w:sz="0" w:space="0" w:color="auto"/>
      </w:divBdr>
      <w:divsChild>
        <w:div w:id="391119002">
          <w:marLeft w:val="0"/>
          <w:marRight w:val="0"/>
          <w:marTop w:val="0"/>
          <w:marBottom w:val="0"/>
          <w:divBdr>
            <w:top w:val="none" w:sz="0" w:space="0" w:color="auto"/>
            <w:left w:val="none" w:sz="0" w:space="0" w:color="auto"/>
            <w:bottom w:val="none" w:sz="0" w:space="0" w:color="auto"/>
            <w:right w:val="none" w:sz="0" w:space="0" w:color="auto"/>
          </w:divBdr>
        </w:div>
      </w:divsChild>
    </w:div>
    <w:div w:id="512648413">
      <w:bodyDiv w:val="1"/>
      <w:marLeft w:val="0"/>
      <w:marRight w:val="0"/>
      <w:marTop w:val="0"/>
      <w:marBottom w:val="0"/>
      <w:divBdr>
        <w:top w:val="none" w:sz="0" w:space="0" w:color="auto"/>
        <w:left w:val="none" w:sz="0" w:space="0" w:color="auto"/>
        <w:bottom w:val="none" w:sz="0" w:space="0" w:color="auto"/>
        <w:right w:val="none" w:sz="0" w:space="0" w:color="auto"/>
      </w:divBdr>
    </w:div>
    <w:div w:id="516971193">
      <w:bodyDiv w:val="1"/>
      <w:marLeft w:val="0"/>
      <w:marRight w:val="0"/>
      <w:marTop w:val="0"/>
      <w:marBottom w:val="0"/>
      <w:divBdr>
        <w:top w:val="none" w:sz="0" w:space="0" w:color="auto"/>
        <w:left w:val="none" w:sz="0" w:space="0" w:color="auto"/>
        <w:bottom w:val="none" w:sz="0" w:space="0" w:color="auto"/>
        <w:right w:val="none" w:sz="0" w:space="0" w:color="auto"/>
      </w:divBdr>
    </w:div>
    <w:div w:id="580528605">
      <w:bodyDiv w:val="1"/>
      <w:marLeft w:val="0"/>
      <w:marRight w:val="0"/>
      <w:marTop w:val="0"/>
      <w:marBottom w:val="0"/>
      <w:divBdr>
        <w:top w:val="none" w:sz="0" w:space="0" w:color="auto"/>
        <w:left w:val="none" w:sz="0" w:space="0" w:color="auto"/>
        <w:bottom w:val="none" w:sz="0" w:space="0" w:color="auto"/>
        <w:right w:val="none" w:sz="0" w:space="0" w:color="auto"/>
      </w:divBdr>
    </w:div>
    <w:div w:id="598758061">
      <w:bodyDiv w:val="1"/>
      <w:marLeft w:val="0"/>
      <w:marRight w:val="0"/>
      <w:marTop w:val="0"/>
      <w:marBottom w:val="0"/>
      <w:divBdr>
        <w:top w:val="none" w:sz="0" w:space="0" w:color="auto"/>
        <w:left w:val="none" w:sz="0" w:space="0" w:color="auto"/>
        <w:bottom w:val="none" w:sz="0" w:space="0" w:color="auto"/>
        <w:right w:val="none" w:sz="0" w:space="0" w:color="auto"/>
      </w:divBdr>
    </w:div>
    <w:div w:id="770320878">
      <w:bodyDiv w:val="1"/>
      <w:marLeft w:val="0"/>
      <w:marRight w:val="0"/>
      <w:marTop w:val="0"/>
      <w:marBottom w:val="0"/>
      <w:divBdr>
        <w:top w:val="none" w:sz="0" w:space="0" w:color="auto"/>
        <w:left w:val="none" w:sz="0" w:space="0" w:color="auto"/>
        <w:bottom w:val="none" w:sz="0" w:space="0" w:color="auto"/>
        <w:right w:val="none" w:sz="0" w:space="0" w:color="auto"/>
      </w:divBdr>
    </w:div>
    <w:div w:id="788357137">
      <w:bodyDiv w:val="1"/>
      <w:marLeft w:val="0"/>
      <w:marRight w:val="0"/>
      <w:marTop w:val="0"/>
      <w:marBottom w:val="0"/>
      <w:divBdr>
        <w:top w:val="none" w:sz="0" w:space="0" w:color="auto"/>
        <w:left w:val="none" w:sz="0" w:space="0" w:color="auto"/>
        <w:bottom w:val="none" w:sz="0" w:space="0" w:color="auto"/>
        <w:right w:val="none" w:sz="0" w:space="0" w:color="auto"/>
      </w:divBdr>
    </w:div>
    <w:div w:id="821117690">
      <w:bodyDiv w:val="1"/>
      <w:marLeft w:val="0"/>
      <w:marRight w:val="0"/>
      <w:marTop w:val="0"/>
      <w:marBottom w:val="0"/>
      <w:divBdr>
        <w:top w:val="none" w:sz="0" w:space="0" w:color="auto"/>
        <w:left w:val="none" w:sz="0" w:space="0" w:color="auto"/>
        <w:bottom w:val="none" w:sz="0" w:space="0" w:color="auto"/>
        <w:right w:val="none" w:sz="0" w:space="0" w:color="auto"/>
      </w:divBdr>
      <w:divsChild>
        <w:div w:id="192773757">
          <w:marLeft w:val="0"/>
          <w:marRight w:val="0"/>
          <w:marTop w:val="0"/>
          <w:marBottom w:val="0"/>
          <w:divBdr>
            <w:top w:val="none" w:sz="0" w:space="0" w:color="auto"/>
            <w:left w:val="none" w:sz="0" w:space="0" w:color="auto"/>
            <w:bottom w:val="none" w:sz="0" w:space="0" w:color="auto"/>
            <w:right w:val="none" w:sz="0" w:space="0" w:color="auto"/>
          </w:divBdr>
        </w:div>
      </w:divsChild>
    </w:div>
    <w:div w:id="984050450">
      <w:bodyDiv w:val="1"/>
      <w:marLeft w:val="0"/>
      <w:marRight w:val="0"/>
      <w:marTop w:val="0"/>
      <w:marBottom w:val="0"/>
      <w:divBdr>
        <w:top w:val="none" w:sz="0" w:space="0" w:color="auto"/>
        <w:left w:val="none" w:sz="0" w:space="0" w:color="auto"/>
        <w:bottom w:val="none" w:sz="0" w:space="0" w:color="auto"/>
        <w:right w:val="none" w:sz="0" w:space="0" w:color="auto"/>
      </w:divBdr>
      <w:divsChild>
        <w:div w:id="268900649">
          <w:marLeft w:val="0"/>
          <w:marRight w:val="0"/>
          <w:marTop w:val="0"/>
          <w:marBottom w:val="0"/>
          <w:divBdr>
            <w:top w:val="none" w:sz="0" w:space="0" w:color="auto"/>
            <w:left w:val="none" w:sz="0" w:space="0" w:color="auto"/>
            <w:bottom w:val="none" w:sz="0" w:space="0" w:color="auto"/>
            <w:right w:val="none" w:sz="0" w:space="0" w:color="auto"/>
          </w:divBdr>
        </w:div>
      </w:divsChild>
    </w:div>
    <w:div w:id="1014452370">
      <w:bodyDiv w:val="1"/>
      <w:marLeft w:val="0"/>
      <w:marRight w:val="0"/>
      <w:marTop w:val="0"/>
      <w:marBottom w:val="0"/>
      <w:divBdr>
        <w:top w:val="none" w:sz="0" w:space="0" w:color="auto"/>
        <w:left w:val="none" w:sz="0" w:space="0" w:color="auto"/>
        <w:bottom w:val="none" w:sz="0" w:space="0" w:color="auto"/>
        <w:right w:val="none" w:sz="0" w:space="0" w:color="auto"/>
      </w:divBdr>
    </w:div>
    <w:div w:id="1014458535">
      <w:bodyDiv w:val="1"/>
      <w:marLeft w:val="0"/>
      <w:marRight w:val="0"/>
      <w:marTop w:val="0"/>
      <w:marBottom w:val="0"/>
      <w:divBdr>
        <w:top w:val="none" w:sz="0" w:space="0" w:color="auto"/>
        <w:left w:val="none" w:sz="0" w:space="0" w:color="auto"/>
        <w:bottom w:val="none" w:sz="0" w:space="0" w:color="auto"/>
        <w:right w:val="none" w:sz="0" w:space="0" w:color="auto"/>
      </w:divBdr>
    </w:div>
    <w:div w:id="1212185375">
      <w:bodyDiv w:val="1"/>
      <w:marLeft w:val="0"/>
      <w:marRight w:val="0"/>
      <w:marTop w:val="0"/>
      <w:marBottom w:val="0"/>
      <w:divBdr>
        <w:top w:val="none" w:sz="0" w:space="0" w:color="auto"/>
        <w:left w:val="none" w:sz="0" w:space="0" w:color="auto"/>
        <w:bottom w:val="none" w:sz="0" w:space="0" w:color="auto"/>
        <w:right w:val="none" w:sz="0" w:space="0" w:color="auto"/>
      </w:divBdr>
      <w:divsChild>
        <w:div w:id="216822941">
          <w:marLeft w:val="0"/>
          <w:marRight w:val="0"/>
          <w:marTop w:val="0"/>
          <w:marBottom w:val="0"/>
          <w:divBdr>
            <w:top w:val="none" w:sz="0" w:space="0" w:color="auto"/>
            <w:left w:val="none" w:sz="0" w:space="0" w:color="auto"/>
            <w:bottom w:val="none" w:sz="0" w:space="0" w:color="auto"/>
            <w:right w:val="none" w:sz="0" w:space="0" w:color="auto"/>
          </w:divBdr>
        </w:div>
      </w:divsChild>
    </w:div>
    <w:div w:id="1227646944">
      <w:bodyDiv w:val="1"/>
      <w:marLeft w:val="0"/>
      <w:marRight w:val="0"/>
      <w:marTop w:val="0"/>
      <w:marBottom w:val="0"/>
      <w:divBdr>
        <w:top w:val="none" w:sz="0" w:space="0" w:color="auto"/>
        <w:left w:val="none" w:sz="0" w:space="0" w:color="auto"/>
        <w:bottom w:val="none" w:sz="0" w:space="0" w:color="auto"/>
        <w:right w:val="none" w:sz="0" w:space="0" w:color="auto"/>
      </w:divBdr>
    </w:div>
    <w:div w:id="1235161729">
      <w:bodyDiv w:val="1"/>
      <w:marLeft w:val="0"/>
      <w:marRight w:val="0"/>
      <w:marTop w:val="0"/>
      <w:marBottom w:val="0"/>
      <w:divBdr>
        <w:top w:val="none" w:sz="0" w:space="0" w:color="auto"/>
        <w:left w:val="none" w:sz="0" w:space="0" w:color="auto"/>
        <w:bottom w:val="none" w:sz="0" w:space="0" w:color="auto"/>
        <w:right w:val="none" w:sz="0" w:space="0" w:color="auto"/>
      </w:divBdr>
    </w:div>
    <w:div w:id="1273393073">
      <w:bodyDiv w:val="1"/>
      <w:marLeft w:val="0"/>
      <w:marRight w:val="0"/>
      <w:marTop w:val="0"/>
      <w:marBottom w:val="0"/>
      <w:divBdr>
        <w:top w:val="none" w:sz="0" w:space="0" w:color="auto"/>
        <w:left w:val="none" w:sz="0" w:space="0" w:color="auto"/>
        <w:bottom w:val="none" w:sz="0" w:space="0" w:color="auto"/>
        <w:right w:val="none" w:sz="0" w:space="0" w:color="auto"/>
      </w:divBdr>
      <w:divsChild>
        <w:div w:id="659189129">
          <w:marLeft w:val="0"/>
          <w:marRight w:val="0"/>
          <w:marTop w:val="0"/>
          <w:marBottom w:val="0"/>
          <w:divBdr>
            <w:top w:val="none" w:sz="0" w:space="0" w:color="auto"/>
            <w:left w:val="none" w:sz="0" w:space="0" w:color="auto"/>
            <w:bottom w:val="none" w:sz="0" w:space="0" w:color="auto"/>
            <w:right w:val="none" w:sz="0" w:space="0" w:color="auto"/>
          </w:divBdr>
          <w:divsChild>
            <w:div w:id="1071079218">
              <w:marLeft w:val="0"/>
              <w:marRight w:val="0"/>
              <w:marTop w:val="0"/>
              <w:marBottom w:val="0"/>
              <w:divBdr>
                <w:top w:val="none" w:sz="0" w:space="0" w:color="auto"/>
                <w:left w:val="none" w:sz="0" w:space="0" w:color="auto"/>
                <w:bottom w:val="none" w:sz="0" w:space="0" w:color="auto"/>
                <w:right w:val="none" w:sz="0" w:space="0" w:color="auto"/>
              </w:divBdr>
              <w:divsChild>
                <w:div w:id="304824172">
                  <w:marLeft w:val="0"/>
                  <w:marRight w:val="0"/>
                  <w:marTop w:val="0"/>
                  <w:marBottom w:val="0"/>
                  <w:divBdr>
                    <w:top w:val="none" w:sz="0" w:space="0" w:color="auto"/>
                    <w:left w:val="none" w:sz="0" w:space="0" w:color="auto"/>
                    <w:bottom w:val="none" w:sz="0" w:space="0" w:color="auto"/>
                    <w:right w:val="none" w:sz="0" w:space="0" w:color="auto"/>
                  </w:divBdr>
                  <w:divsChild>
                    <w:div w:id="2064476021">
                      <w:marLeft w:val="0"/>
                      <w:marRight w:val="0"/>
                      <w:marTop w:val="0"/>
                      <w:marBottom w:val="0"/>
                      <w:divBdr>
                        <w:top w:val="none" w:sz="0" w:space="0" w:color="auto"/>
                        <w:left w:val="none" w:sz="0" w:space="0" w:color="auto"/>
                        <w:bottom w:val="none" w:sz="0" w:space="0" w:color="auto"/>
                        <w:right w:val="none" w:sz="0" w:space="0" w:color="auto"/>
                      </w:divBdr>
                      <w:divsChild>
                        <w:div w:id="661784513">
                          <w:marLeft w:val="-119"/>
                          <w:marRight w:val="-119"/>
                          <w:marTop w:val="0"/>
                          <w:marBottom w:val="0"/>
                          <w:divBdr>
                            <w:top w:val="none" w:sz="0" w:space="0" w:color="auto"/>
                            <w:left w:val="none" w:sz="0" w:space="0" w:color="auto"/>
                            <w:bottom w:val="none" w:sz="0" w:space="0" w:color="auto"/>
                            <w:right w:val="none" w:sz="0" w:space="0" w:color="auto"/>
                          </w:divBdr>
                          <w:divsChild>
                            <w:div w:id="1233780844">
                              <w:marLeft w:val="0"/>
                              <w:marRight w:val="0"/>
                              <w:marTop w:val="0"/>
                              <w:marBottom w:val="0"/>
                              <w:divBdr>
                                <w:top w:val="none" w:sz="0" w:space="0" w:color="auto"/>
                                <w:left w:val="none" w:sz="0" w:space="0" w:color="auto"/>
                                <w:bottom w:val="none" w:sz="0" w:space="0" w:color="auto"/>
                                <w:right w:val="none" w:sz="0" w:space="0" w:color="auto"/>
                              </w:divBdr>
                              <w:divsChild>
                                <w:div w:id="1557861466">
                                  <w:marLeft w:val="0"/>
                                  <w:marRight w:val="0"/>
                                  <w:marTop w:val="0"/>
                                  <w:marBottom w:val="297"/>
                                  <w:divBdr>
                                    <w:top w:val="none" w:sz="0" w:space="0" w:color="auto"/>
                                    <w:left w:val="none" w:sz="0" w:space="0" w:color="auto"/>
                                    <w:bottom w:val="none" w:sz="0" w:space="0" w:color="auto"/>
                                    <w:right w:val="none" w:sz="0" w:space="0" w:color="auto"/>
                                  </w:divBdr>
                                  <w:divsChild>
                                    <w:div w:id="1779594510">
                                      <w:marLeft w:val="0"/>
                                      <w:marRight w:val="0"/>
                                      <w:marTop w:val="0"/>
                                      <w:marBottom w:val="0"/>
                                      <w:divBdr>
                                        <w:top w:val="none" w:sz="0" w:space="0" w:color="auto"/>
                                        <w:left w:val="none" w:sz="0" w:space="0" w:color="auto"/>
                                        <w:bottom w:val="none" w:sz="0" w:space="0" w:color="auto"/>
                                        <w:right w:val="none" w:sz="0" w:space="0" w:color="auto"/>
                                      </w:divBdr>
                                    </w:div>
                                    <w:div w:id="991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845859">
      <w:bodyDiv w:val="1"/>
      <w:marLeft w:val="0"/>
      <w:marRight w:val="0"/>
      <w:marTop w:val="0"/>
      <w:marBottom w:val="0"/>
      <w:divBdr>
        <w:top w:val="none" w:sz="0" w:space="0" w:color="auto"/>
        <w:left w:val="none" w:sz="0" w:space="0" w:color="auto"/>
        <w:bottom w:val="none" w:sz="0" w:space="0" w:color="auto"/>
        <w:right w:val="none" w:sz="0" w:space="0" w:color="auto"/>
      </w:divBdr>
      <w:divsChild>
        <w:div w:id="1488934583">
          <w:marLeft w:val="0"/>
          <w:marRight w:val="0"/>
          <w:marTop w:val="0"/>
          <w:marBottom w:val="0"/>
          <w:divBdr>
            <w:top w:val="none" w:sz="0" w:space="0" w:color="auto"/>
            <w:left w:val="none" w:sz="0" w:space="0" w:color="auto"/>
            <w:bottom w:val="none" w:sz="0" w:space="0" w:color="auto"/>
            <w:right w:val="none" w:sz="0" w:space="0" w:color="auto"/>
          </w:divBdr>
        </w:div>
      </w:divsChild>
    </w:div>
    <w:div w:id="1451633114">
      <w:bodyDiv w:val="1"/>
      <w:marLeft w:val="0"/>
      <w:marRight w:val="0"/>
      <w:marTop w:val="0"/>
      <w:marBottom w:val="0"/>
      <w:divBdr>
        <w:top w:val="none" w:sz="0" w:space="0" w:color="auto"/>
        <w:left w:val="none" w:sz="0" w:space="0" w:color="auto"/>
        <w:bottom w:val="none" w:sz="0" w:space="0" w:color="auto"/>
        <w:right w:val="none" w:sz="0" w:space="0" w:color="auto"/>
      </w:divBdr>
      <w:divsChild>
        <w:div w:id="548808605">
          <w:marLeft w:val="0"/>
          <w:marRight w:val="0"/>
          <w:marTop w:val="0"/>
          <w:marBottom w:val="0"/>
          <w:divBdr>
            <w:top w:val="none" w:sz="0" w:space="0" w:color="auto"/>
            <w:left w:val="none" w:sz="0" w:space="0" w:color="auto"/>
            <w:bottom w:val="none" w:sz="0" w:space="0" w:color="auto"/>
            <w:right w:val="none" w:sz="0" w:space="0" w:color="auto"/>
          </w:divBdr>
        </w:div>
      </w:divsChild>
    </w:div>
    <w:div w:id="1499495053">
      <w:bodyDiv w:val="1"/>
      <w:marLeft w:val="0"/>
      <w:marRight w:val="0"/>
      <w:marTop w:val="0"/>
      <w:marBottom w:val="0"/>
      <w:divBdr>
        <w:top w:val="none" w:sz="0" w:space="0" w:color="auto"/>
        <w:left w:val="none" w:sz="0" w:space="0" w:color="auto"/>
        <w:bottom w:val="none" w:sz="0" w:space="0" w:color="auto"/>
        <w:right w:val="none" w:sz="0" w:space="0" w:color="auto"/>
      </w:divBdr>
      <w:divsChild>
        <w:div w:id="19671242">
          <w:marLeft w:val="0"/>
          <w:marRight w:val="0"/>
          <w:marTop w:val="0"/>
          <w:marBottom w:val="0"/>
          <w:divBdr>
            <w:top w:val="none" w:sz="0" w:space="0" w:color="auto"/>
            <w:left w:val="none" w:sz="0" w:space="0" w:color="auto"/>
            <w:bottom w:val="none" w:sz="0" w:space="0" w:color="auto"/>
            <w:right w:val="none" w:sz="0" w:space="0" w:color="auto"/>
          </w:divBdr>
        </w:div>
      </w:divsChild>
    </w:div>
    <w:div w:id="1508442946">
      <w:bodyDiv w:val="1"/>
      <w:marLeft w:val="0"/>
      <w:marRight w:val="0"/>
      <w:marTop w:val="0"/>
      <w:marBottom w:val="0"/>
      <w:divBdr>
        <w:top w:val="none" w:sz="0" w:space="0" w:color="auto"/>
        <w:left w:val="none" w:sz="0" w:space="0" w:color="auto"/>
        <w:bottom w:val="none" w:sz="0" w:space="0" w:color="auto"/>
        <w:right w:val="none" w:sz="0" w:space="0" w:color="auto"/>
      </w:divBdr>
      <w:divsChild>
        <w:div w:id="1395160375">
          <w:marLeft w:val="0"/>
          <w:marRight w:val="0"/>
          <w:marTop w:val="0"/>
          <w:marBottom w:val="0"/>
          <w:divBdr>
            <w:top w:val="none" w:sz="0" w:space="0" w:color="auto"/>
            <w:left w:val="none" w:sz="0" w:space="0" w:color="auto"/>
            <w:bottom w:val="none" w:sz="0" w:space="0" w:color="auto"/>
            <w:right w:val="none" w:sz="0" w:space="0" w:color="auto"/>
          </w:divBdr>
        </w:div>
      </w:divsChild>
    </w:div>
    <w:div w:id="1574511905">
      <w:bodyDiv w:val="1"/>
      <w:marLeft w:val="0"/>
      <w:marRight w:val="0"/>
      <w:marTop w:val="0"/>
      <w:marBottom w:val="0"/>
      <w:divBdr>
        <w:top w:val="none" w:sz="0" w:space="0" w:color="auto"/>
        <w:left w:val="none" w:sz="0" w:space="0" w:color="auto"/>
        <w:bottom w:val="none" w:sz="0" w:space="0" w:color="auto"/>
        <w:right w:val="none" w:sz="0" w:space="0" w:color="auto"/>
      </w:divBdr>
      <w:divsChild>
        <w:div w:id="1884753236">
          <w:marLeft w:val="0"/>
          <w:marRight w:val="0"/>
          <w:marTop w:val="0"/>
          <w:marBottom w:val="0"/>
          <w:divBdr>
            <w:top w:val="none" w:sz="0" w:space="0" w:color="auto"/>
            <w:left w:val="none" w:sz="0" w:space="0" w:color="auto"/>
            <w:bottom w:val="none" w:sz="0" w:space="0" w:color="auto"/>
            <w:right w:val="none" w:sz="0" w:space="0" w:color="auto"/>
          </w:divBdr>
        </w:div>
      </w:divsChild>
    </w:div>
    <w:div w:id="1579246375">
      <w:bodyDiv w:val="1"/>
      <w:marLeft w:val="0"/>
      <w:marRight w:val="0"/>
      <w:marTop w:val="0"/>
      <w:marBottom w:val="0"/>
      <w:divBdr>
        <w:top w:val="none" w:sz="0" w:space="0" w:color="auto"/>
        <w:left w:val="none" w:sz="0" w:space="0" w:color="auto"/>
        <w:bottom w:val="none" w:sz="0" w:space="0" w:color="auto"/>
        <w:right w:val="none" w:sz="0" w:space="0" w:color="auto"/>
      </w:divBdr>
      <w:divsChild>
        <w:div w:id="1010833942">
          <w:marLeft w:val="0"/>
          <w:marRight w:val="0"/>
          <w:marTop w:val="0"/>
          <w:marBottom w:val="0"/>
          <w:divBdr>
            <w:top w:val="none" w:sz="0" w:space="0" w:color="auto"/>
            <w:left w:val="none" w:sz="0" w:space="0" w:color="auto"/>
            <w:bottom w:val="none" w:sz="0" w:space="0" w:color="auto"/>
            <w:right w:val="none" w:sz="0" w:space="0" w:color="auto"/>
          </w:divBdr>
        </w:div>
      </w:divsChild>
    </w:div>
    <w:div w:id="1712613640">
      <w:bodyDiv w:val="1"/>
      <w:marLeft w:val="0"/>
      <w:marRight w:val="0"/>
      <w:marTop w:val="0"/>
      <w:marBottom w:val="0"/>
      <w:divBdr>
        <w:top w:val="none" w:sz="0" w:space="0" w:color="auto"/>
        <w:left w:val="none" w:sz="0" w:space="0" w:color="auto"/>
        <w:bottom w:val="none" w:sz="0" w:space="0" w:color="auto"/>
        <w:right w:val="none" w:sz="0" w:space="0" w:color="auto"/>
      </w:divBdr>
      <w:divsChild>
        <w:div w:id="1428186602">
          <w:marLeft w:val="-225"/>
          <w:marRight w:val="-225"/>
          <w:marTop w:val="0"/>
          <w:marBottom w:val="0"/>
          <w:divBdr>
            <w:top w:val="none" w:sz="0" w:space="0" w:color="auto"/>
            <w:left w:val="none" w:sz="0" w:space="0" w:color="auto"/>
            <w:bottom w:val="none" w:sz="0" w:space="0" w:color="auto"/>
            <w:right w:val="none" w:sz="0" w:space="0" w:color="auto"/>
          </w:divBdr>
          <w:divsChild>
            <w:div w:id="1575968263">
              <w:marLeft w:val="0"/>
              <w:marRight w:val="0"/>
              <w:marTop w:val="0"/>
              <w:marBottom w:val="0"/>
              <w:divBdr>
                <w:top w:val="none" w:sz="0" w:space="0" w:color="auto"/>
                <w:left w:val="none" w:sz="0" w:space="0" w:color="auto"/>
                <w:bottom w:val="none" w:sz="0" w:space="0" w:color="auto"/>
                <w:right w:val="none" w:sz="0" w:space="0" w:color="auto"/>
              </w:divBdr>
            </w:div>
          </w:divsChild>
        </w:div>
        <w:div w:id="1884708933">
          <w:marLeft w:val="-225"/>
          <w:marRight w:val="-225"/>
          <w:marTop w:val="0"/>
          <w:marBottom w:val="0"/>
          <w:divBdr>
            <w:top w:val="none" w:sz="0" w:space="0" w:color="auto"/>
            <w:left w:val="none" w:sz="0" w:space="0" w:color="auto"/>
            <w:bottom w:val="none" w:sz="0" w:space="0" w:color="auto"/>
            <w:right w:val="none" w:sz="0" w:space="0" w:color="auto"/>
          </w:divBdr>
          <w:divsChild>
            <w:div w:id="1904485692">
              <w:marLeft w:val="0"/>
              <w:marRight w:val="0"/>
              <w:marTop w:val="0"/>
              <w:marBottom w:val="0"/>
              <w:divBdr>
                <w:top w:val="none" w:sz="0" w:space="0" w:color="auto"/>
                <w:left w:val="none" w:sz="0" w:space="0" w:color="auto"/>
                <w:bottom w:val="none" w:sz="0" w:space="0" w:color="auto"/>
                <w:right w:val="none" w:sz="0" w:space="0" w:color="auto"/>
              </w:divBdr>
            </w:div>
            <w:div w:id="120467445">
              <w:marLeft w:val="0"/>
              <w:marRight w:val="0"/>
              <w:marTop w:val="0"/>
              <w:marBottom w:val="0"/>
              <w:divBdr>
                <w:top w:val="none" w:sz="0" w:space="0" w:color="auto"/>
                <w:left w:val="none" w:sz="0" w:space="0" w:color="auto"/>
                <w:bottom w:val="none" w:sz="0" w:space="0" w:color="auto"/>
                <w:right w:val="none" w:sz="0" w:space="0" w:color="auto"/>
              </w:divBdr>
            </w:div>
          </w:divsChild>
        </w:div>
        <w:div w:id="424113281">
          <w:marLeft w:val="-225"/>
          <w:marRight w:val="-225"/>
          <w:marTop w:val="0"/>
          <w:marBottom w:val="0"/>
          <w:divBdr>
            <w:top w:val="none" w:sz="0" w:space="0" w:color="auto"/>
            <w:left w:val="none" w:sz="0" w:space="0" w:color="auto"/>
            <w:bottom w:val="none" w:sz="0" w:space="0" w:color="auto"/>
            <w:right w:val="none" w:sz="0" w:space="0" w:color="auto"/>
          </w:divBdr>
          <w:divsChild>
            <w:div w:id="1338966419">
              <w:marLeft w:val="0"/>
              <w:marRight w:val="0"/>
              <w:marTop w:val="0"/>
              <w:marBottom w:val="0"/>
              <w:divBdr>
                <w:top w:val="none" w:sz="0" w:space="0" w:color="auto"/>
                <w:left w:val="none" w:sz="0" w:space="0" w:color="auto"/>
                <w:bottom w:val="none" w:sz="0" w:space="0" w:color="auto"/>
                <w:right w:val="none" w:sz="0" w:space="0" w:color="auto"/>
              </w:divBdr>
            </w:div>
            <w:div w:id="1875653753">
              <w:marLeft w:val="0"/>
              <w:marRight w:val="0"/>
              <w:marTop w:val="0"/>
              <w:marBottom w:val="0"/>
              <w:divBdr>
                <w:top w:val="none" w:sz="0" w:space="0" w:color="auto"/>
                <w:left w:val="none" w:sz="0" w:space="0" w:color="auto"/>
                <w:bottom w:val="none" w:sz="0" w:space="0" w:color="auto"/>
                <w:right w:val="none" w:sz="0" w:space="0" w:color="auto"/>
              </w:divBdr>
            </w:div>
          </w:divsChild>
        </w:div>
        <w:div w:id="1474636783">
          <w:marLeft w:val="-225"/>
          <w:marRight w:val="-225"/>
          <w:marTop w:val="0"/>
          <w:marBottom w:val="0"/>
          <w:divBdr>
            <w:top w:val="none" w:sz="0" w:space="0" w:color="auto"/>
            <w:left w:val="none" w:sz="0" w:space="0" w:color="auto"/>
            <w:bottom w:val="none" w:sz="0" w:space="0" w:color="auto"/>
            <w:right w:val="none" w:sz="0" w:space="0" w:color="auto"/>
          </w:divBdr>
          <w:divsChild>
            <w:div w:id="423065037">
              <w:marLeft w:val="0"/>
              <w:marRight w:val="0"/>
              <w:marTop w:val="0"/>
              <w:marBottom w:val="0"/>
              <w:divBdr>
                <w:top w:val="none" w:sz="0" w:space="0" w:color="auto"/>
                <w:left w:val="none" w:sz="0" w:space="0" w:color="auto"/>
                <w:bottom w:val="none" w:sz="0" w:space="0" w:color="auto"/>
                <w:right w:val="none" w:sz="0" w:space="0" w:color="auto"/>
              </w:divBdr>
            </w:div>
          </w:divsChild>
        </w:div>
        <w:div w:id="1268586636">
          <w:marLeft w:val="-225"/>
          <w:marRight w:val="-225"/>
          <w:marTop w:val="0"/>
          <w:marBottom w:val="0"/>
          <w:divBdr>
            <w:top w:val="none" w:sz="0" w:space="0" w:color="auto"/>
            <w:left w:val="none" w:sz="0" w:space="0" w:color="auto"/>
            <w:bottom w:val="none" w:sz="0" w:space="0" w:color="auto"/>
            <w:right w:val="none" w:sz="0" w:space="0" w:color="auto"/>
          </w:divBdr>
          <w:divsChild>
            <w:div w:id="2042701494">
              <w:marLeft w:val="0"/>
              <w:marRight w:val="0"/>
              <w:marTop w:val="0"/>
              <w:marBottom w:val="0"/>
              <w:divBdr>
                <w:top w:val="none" w:sz="0" w:space="0" w:color="auto"/>
                <w:left w:val="none" w:sz="0" w:space="0" w:color="auto"/>
                <w:bottom w:val="none" w:sz="0" w:space="0" w:color="auto"/>
                <w:right w:val="none" w:sz="0" w:space="0" w:color="auto"/>
              </w:divBdr>
            </w:div>
            <w:div w:id="380178412">
              <w:marLeft w:val="0"/>
              <w:marRight w:val="0"/>
              <w:marTop w:val="0"/>
              <w:marBottom w:val="0"/>
              <w:divBdr>
                <w:top w:val="none" w:sz="0" w:space="0" w:color="auto"/>
                <w:left w:val="none" w:sz="0" w:space="0" w:color="auto"/>
                <w:bottom w:val="none" w:sz="0" w:space="0" w:color="auto"/>
                <w:right w:val="none" w:sz="0" w:space="0" w:color="auto"/>
              </w:divBdr>
            </w:div>
          </w:divsChild>
        </w:div>
        <w:div w:id="1836725630">
          <w:marLeft w:val="-225"/>
          <w:marRight w:val="-225"/>
          <w:marTop w:val="0"/>
          <w:marBottom w:val="0"/>
          <w:divBdr>
            <w:top w:val="none" w:sz="0" w:space="0" w:color="auto"/>
            <w:left w:val="none" w:sz="0" w:space="0" w:color="auto"/>
            <w:bottom w:val="none" w:sz="0" w:space="0" w:color="auto"/>
            <w:right w:val="none" w:sz="0" w:space="0" w:color="auto"/>
          </w:divBdr>
          <w:divsChild>
            <w:div w:id="930696630">
              <w:marLeft w:val="0"/>
              <w:marRight w:val="0"/>
              <w:marTop w:val="0"/>
              <w:marBottom w:val="0"/>
              <w:divBdr>
                <w:top w:val="none" w:sz="0" w:space="0" w:color="auto"/>
                <w:left w:val="none" w:sz="0" w:space="0" w:color="auto"/>
                <w:bottom w:val="none" w:sz="0" w:space="0" w:color="auto"/>
                <w:right w:val="none" w:sz="0" w:space="0" w:color="auto"/>
              </w:divBdr>
            </w:div>
          </w:divsChild>
        </w:div>
        <w:div w:id="1655335471">
          <w:marLeft w:val="-225"/>
          <w:marRight w:val="-225"/>
          <w:marTop w:val="0"/>
          <w:marBottom w:val="0"/>
          <w:divBdr>
            <w:top w:val="none" w:sz="0" w:space="0" w:color="auto"/>
            <w:left w:val="none" w:sz="0" w:space="0" w:color="auto"/>
            <w:bottom w:val="none" w:sz="0" w:space="0" w:color="auto"/>
            <w:right w:val="none" w:sz="0" w:space="0" w:color="auto"/>
          </w:divBdr>
          <w:divsChild>
            <w:div w:id="1003818084">
              <w:marLeft w:val="0"/>
              <w:marRight w:val="0"/>
              <w:marTop w:val="0"/>
              <w:marBottom w:val="0"/>
              <w:divBdr>
                <w:top w:val="none" w:sz="0" w:space="0" w:color="auto"/>
                <w:left w:val="none" w:sz="0" w:space="0" w:color="auto"/>
                <w:bottom w:val="none" w:sz="0" w:space="0" w:color="auto"/>
                <w:right w:val="none" w:sz="0" w:space="0" w:color="auto"/>
              </w:divBdr>
            </w:div>
            <w:div w:id="1831093252">
              <w:marLeft w:val="0"/>
              <w:marRight w:val="0"/>
              <w:marTop w:val="0"/>
              <w:marBottom w:val="0"/>
              <w:divBdr>
                <w:top w:val="none" w:sz="0" w:space="0" w:color="auto"/>
                <w:left w:val="none" w:sz="0" w:space="0" w:color="auto"/>
                <w:bottom w:val="none" w:sz="0" w:space="0" w:color="auto"/>
                <w:right w:val="none" w:sz="0" w:space="0" w:color="auto"/>
              </w:divBdr>
            </w:div>
          </w:divsChild>
        </w:div>
        <w:div w:id="1718429428">
          <w:marLeft w:val="-225"/>
          <w:marRight w:val="-225"/>
          <w:marTop w:val="0"/>
          <w:marBottom w:val="0"/>
          <w:divBdr>
            <w:top w:val="none" w:sz="0" w:space="0" w:color="auto"/>
            <w:left w:val="none" w:sz="0" w:space="0" w:color="auto"/>
            <w:bottom w:val="none" w:sz="0" w:space="0" w:color="auto"/>
            <w:right w:val="none" w:sz="0" w:space="0" w:color="auto"/>
          </w:divBdr>
          <w:divsChild>
            <w:div w:id="1190876432">
              <w:marLeft w:val="0"/>
              <w:marRight w:val="0"/>
              <w:marTop w:val="0"/>
              <w:marBottom w:val="0"/>
              <w:divBdr>
                <w:top w:val="none" w:sz="0" w:space="0" w:color="auto"/>
                <w:left w:val="none" w:sz="0" w:space="0" w:color="auto"/>
                <w:bottom w:val="none" w:sz="0" w:space="0" w:color="auto"/>
                <w:right w:val="none" w:sz="0" w:space="0" w:color="auto"/>
              </w:divBdr>
            </w:div>
          </w:divsChild>
        </w:div>
        <w:div w:id="1101995751">
          <w:marLeft w:val="-225"/>
          <w:marRight w:val="-225"/>
          <w:marTop w:val="0"/>
          <w:marBottom w:val="0"/>
          <w:divBdr>
            <w:top w:val="none" w:sz="0" w:space="0" w:color="auto"/>
            <w:left w:val="none" w:sz="0" w:space="0" w:color="auto"/>
            <w:bottom w:val="none" w:sz="0" w:space="0" w:color="auto"/>
            <w:right w:val="none" w:sz="0" w:space="0" w:color="auto"/>
          </w:divBdr>
          <w:divsChild>
            <w:div w:id="1936672146">
              <w:marLeft w:val="0"/>
              <w:marRight w:val="0"/>
              <w:marTop w:val="0"/>
              <w:marBottom w:val="0"/>
              <w:divBdr>
                <w:top w:val="none" w:sz="0" w:space="0" w:color="auto"/>
                <w:left w:val="none" w:sz="0" w:space="0" w:color="auto"/>
                <w:bottom w:val="none" w:sz="0" w:space="0" w:color="auto"/>
                <w:right w:val="none" w:sz="0" w:space="0" w:color="auto"/>
              </w:divBdr>
            </w:div>
            <w:div w:id="524750247">
              <w:marLeft w:val="0"/>
              <w:marRight w:val="0"/>
              <w:marTop w:val="0"/>
              <w:marBottom w:val="0"/>
              <w:divBdr>
                <w:top w:val="none" w:sz="0" w:space="0" w:color="auto"/>
                <w:left w:val="none" w:sz="0" w:space="0" w:color="auto"/>
                <w:bottom w:val="none" w:sz="0" w:space="0" w:color="auto"/>
                <w:right w:val="none" w:sz="0" w:space="0" w:color="auto"/>
              </w:divBdr>
            </w:div>
          </w:divsChild>
        </w:div>
        <w:div w:id="345642791">
          <w:marLeft w:val="0"/>
          <w:marRight w:val="0"/>
          <w:marTop w:val="0"/>
          <w:marBottom w:val="0"/>
          <w:divBdr>
            <w:top w:val="none" w:sz="0" w:space="0" w:color="auto"/>
            <w:left w:val="none" w:sz="0" w:space="0" w:color="auto"/>
            <w:bottom w:val="none" w:sz="0" w:space="0" w:color="auto"/>
            <w:right w:val="none" w:sz="0" w:space="0" w:color="auto"/>
          </w:divBdr>
        </w:div>
        <w:div w:id="170802597">
          <w:marLeft w:val="-225"/>
          <w:marRight w:val="-225"/>
          <w:marTop w:val="0"/>
          <w:marBottom w:val="0"/>
          <w:divBdr>
            <w:top w:val="none" w:sz="0" w:space="0" w:color="auto"/>
            <w:left w:val="none" w:sz="0" w:space="0" w:color="auto"/>
            <w:bottom w:val="none" w:sz="0" w:space="0" w:color="auto"/>
            <w:right w:val="none" w:sz="0" w:space="0" w:color="auto"/>
          </w:divBdr>
          <w:divsChild>
            <w:div w:id="1169248609">
              <w:marLeft w:val="0"/>
              <w:marRight w:val="0"/>
              <w:marTop w:val="0"/>
              <w:marBottom w:val="0"/>
              <w:divBdr>
                <w:top w:val="none" w:sz="0" w:space="0" w:color="auto"/>
                <w:left w:val="none" w:sz="0" w:space="0" w:color="auto"/>
                <w:bottom w:val="none" w:sz="0" w:space="0" w:color="auto"/>
                <w:right w:val="none" w:sz="0" w:space="0" w:color="auto"/>
              </w:divBdr>
            </w:div>
          </w:divsChild>
        </w:div>
        <w:div w:id="1985810743">
          <w:marLeft w:val="-225"/>
          <w:marRight w:val="-225"/>
          <w:marTop w:val="0"/>
          <w:marBottom w:val="0"/>
          <w:divBdr>
            <w:top w:val="none" w:sz="0" w:space="0" w:color="auto"/>
            <w:left w:val="none" w:sz="0" w:space="0" w:color="auto"/>
            <w:bottom w:val="none" w:sz="0" w:space="0" w:color="auto"/>
            <w:right w:val="none" w:sz="0" w:space="0" w:color="auto"/>
          </w:divBdr>
          <w:divsChild>
            <w:div w:id="75634025">
              <w:marLeft w:val="0"/>
              <w:marRight w:val="0"/>
              <w:marTop w:val="0"/>
              <w:marBottom w:val="0"/>
              <w:divBdr>
                <w:top w:val="none" w:sz="0" w:space="0" w:color="auto"/>
                <w:left w:val="none" w:sz="0" w:space="0" w:color="auto"/>
                <w:bottom w:val="none" w:sz="0" w:space="0" w:color="auto"/>
                <w:right w:val="none" w:sz="0" w:space="0" w:color="auto"/>
              </w:divBdr>
            </w:div>
            <w:div w:id="16315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8349">
      <w:bodyDiv w:val="1"/>
      <w:marLeft w:val="0"/>
      <w:marRight w:val="0"/>
      <w:marTop w:val="0"/>
      <w:marBottom w:val="0"/>
      <w:divBdr>
        <w:top w:val="none" w:sz="0" w:space="0" w:color="auto"/>
        <w:left w:val="none" w:sz="0" w:space="0" w:color="auto"/>
        <w:bottom w:val="none" w:sz="0" w:space="0" w:color="auto"/>
        <w:right w:val="none" w:sz="0" w:space="0" w:color="auto"/>
      </w:divBdr>
    </w:div>
    <w:div w:id="1947813485">
      <w:bodyDiv w:val="1"/>
      <w:marLeft w:val="0"/>
      <w:marRight w:val="0"/>
      <w:marTop w:val="0"/>
      <w:marBottom w:val="0"/>
      <w:divBdr>
        <w:top w:val="none" w:sz="0" w:space="0" w:color="auto"/>
        <w:left w:val="none" w:sz="0" w:space="0" w:color="auto"/>
        <w:bottom w:val="none" w:sz="0" w:space="0" w:color="auto"/>
        <w:right w:val="none" w:sz="0" w:space="0" w:color="auto"/>
      </w:divBdr>
      <w:divsChild>
        <w:div w:id="1214586094">
          <w:marLeft w:val="0"/>
          <w:marRight w:val="0"/>
          <w:marTop w:val="0"/>
          <w:marBottom w:val="0"/>
          <w:divBdr>
            <w:top w:val="none" w:sz="0" w:space="0" w:color="auto"/>
            <w:left w:val="none" w:sz="0" w:space="0" w:color="auto"/>
            <w:bottom w:val="none" w:sz="0" w:space="0" w:color="auto"/>
            <w:right w:val="none" w:sz="0" w:space="0" w:color="auto"/>
          </w:divBdr>
        </w:div>
      </w:divsChild>
    </w:div>
    <w:div w:id="2059697287">
      <w:bodyDiv w:val="1"/>
      <w:marLeft w:val="0"/>
      <w:marRight w:val="0"/>
      <w:marTop w:val="0"/>
      <w:marBottom w:val="0"/>
      <w:divBdr>
        <w:top w:val="none" w:sz="0" w:space="0" w:color="auto"/>
        <w:left w:val="none" w:sz="0" w:space="0" w:color="auto"/>
        <w:bottom w:val="none" w:sz="0" w:space="0" w:color="auto"/>
        <w:right w:val="none" w:sz="0" w:space="0" w:color="auto"/>
      </w:divBdr>
      <w:divsChild>
        <w:div w:id="659965830">
          <w:marLeft w:val="0"/>
          <w:marRight w:val="0"/>
          <w:marTop w:val="0"/>
          <w:marBottom w:val="0"/>
          <w:divBdr>
            <w:top w:val="none" w:sz="0" w:space="0" w:color="auto"/>
            <w:left w:val="none" w:sz="0" w:space="0" w:color="auto"/>
            <w:bottom w:val="none" w:sz="0" w:space="0" w:color="auto"/>
            <w:right w:val="none" w:sz="0" w:space="0" w:color="auto"/>
          </w:divBdr>
        </w:div>
      </w:divsChild>
    </w:div>
    <w:div w:id="2124691712">
      <w:bodyDiv w:val="1"/>
      <w:marLeft w:val="0"/>
      <w:marRight w:val="0"/>
      <w:marTop w:val="0"/>
      <w:marBottom w:val="0"/>
      <w:divBdr>
        <w:top w:val="none" w:sz="0" w:space="0" w:color="auto"/>
        <w:left w:val="none" w:sz="0" w:space="0" w:color="auto"/>
        <w:bottom w:val="none" w:sz="0" w:space="0" w:color="auto"/>
        <w:right w:val="none" w:sz="0" w:space="0" w:color="auto"/>
      </w:divBdr>
      <w:divsChild>
        <w:div w:id="1093475150">
          <w:marLeft w:val="0"/>
          <w:marRight w:val="0"/>
          <w:marTop w:val="0"/>
          <w:marBottom w:val="0"/>
          <w:divBdr>
            <w:top w:val="none" w:sz="0" w:space="0" w:color="auto"/>
            <w:left w:val="none" w:sz="0" w:space="0" w:color="auto"/>
            <w:bottom w:val="none" w:sz="0" w:space="0" w:color="auto"/>
            <w:right w:val="none" w:sz="0" w:space="0" w:color="auto"/>
          </w:divBdr>
        </w:div>
      </w:divsChild>
    </w:div>
    <w:div w:id="21436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9A92569EE6C49B1EAC289EFF736609D799276A0A99D1DBFC9B0AD520424681667AD3C96EC473F293EAC573BF21BD5E52B4A80D95BF43B4uApEO" TargetMode="External"/><Relationship Id="rId13" Type="http://schemas.openxmlformats.org/officeDocument/2006/relationships/hyperlink" Target="consultantplus://offline/ref=3F947B33612157FFB2536DAB724FF5F687D1F768AA02E8566B57196C9FF4875F428003A47A5B084C4B8307CD16B3B1CFBEFE81736A646FBEl1L0H" TargetMode="External"/><Relationship Id="rId18" Type="http://schemas.openxmlformats.org/officeDocument/2006/relationships/hyperlink" Target="consultantplus://offline/ref=8D9ADC120CA32071695056805F61B55C7A0B62AE2779E36BD34DF3B2FB9838C8C5EA918E1847D30ACFA4E70CA8CBBD700E5F660D95D8F570s3p8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0F63117C13E6A6D48C424245B928915E10D3B3EFA9A60E3E3BA0BFC2E1C0A9BA2B9690B1CA63C8343477FFA7144CAC024FC5E36997A709B3BFv5L" TargetMode="External"/><Relationship Id="rId7" Type="http://schemas.openxmlformats.org/officeDocument/2006/relationships/hyperlink" Target="consultantplus://offline/ref=CE9A92569EE6C49B1EAC289EFF736609D799276A0A99D1DBFC9B0AD520424681667AD3C96EC574F29AEAC573BF21BD5E52B4A80D95BF43B4uApEO" TargetMode="External"/><Relationship Id="rId12" Type="http://schemas.openxmlformats.org/officeDocument/2006/relationships/hyperlink" Target="consultantplus://offline/ref=3F947B33612157FFB2536DAB724FF5F687D1F16AA405E8566B57196C9FF4875F50805BA87852144E4596519C50lEL6H" TargetMode="External"/><Relationship Id="rId17" Type="http://schemas.openxmlformats.org/officeDocument/2006/relationships/hyperlink" Target="consultantplus://offline/ref=8D9ADC120CA32071695056805F61B55C7A0B64AC297EE36BD34DF3B2FB9838C8D7EAC9821A4ECC0DCDB1B15DEEs9pEL" TargetMode="External"/><Relationship Id="rId25" Type="http://schemas.openxmlformats.org/officeDocument/2006/relationships/hyperlink" Target="consultantplus://offline/ref=70C07F433C2EEB652FD7FA884342833599E0112427F99C76562D88E6B844F8DAFD960A973780DAA284B0CB2F5A1BBBD04FD38391A85B1638j8z8L" TargetMode="External"/><Relationship Id="rId2" Type="http://schemas.openxmlformats.org/officeDocument/2006/relationships/numbering" Target="numbering.xml"/><Relationship Id="rId16" Type="http://schemas.openxmlformats.org/officeDocument/2006/relationships/hyperlink" Target="consultantplus://offline/ref=8D9ADC120CA32071695056805F61B55C7A0B62AE2779E36BD34DF3B2FB9838C8C5EA918E1847D30ACFA4E70CA8CBBD700E5F660D95D8F570s3p8L" TargetMode="External"/><Relationship Id="rId20" Type="http://schemas.openxmlformats.org/officeDocument/2006/relationships/hyperlink" Target="consultantplus://offline/ref=8D9ADC120CA32071695056805F61B55C7A0B64AC297EE36BD34DF3B2FB9838C8D7EAC9821A4ECC0DCDB1B15DEEs9pEL" TargetMode="External"/><Relationship Id="rId1" Type="http://schemas.openxmlformats.org/officeDocument/2006/relationships/customXml" Target="../customXml/item1.xml"/><Relationship Id="rId6" Type="http://schemas.openxmlformats.org/officeDocument/2006/relationships/hyperlink" Target="consultantplus://offline/ref=CE9A92569EE6C49B1EAC289EFF736609D799276A0A99D1DBFC9B0AD520424681747A8BC56FC56EF29CFF9322F9u7p4O" TargetMode="External"/><Relationship Id="rId11" Type="http://schemas.openxmlformats.org/officeDocument/2006/relationships/hyperlink" Target="consultantplus://offline/ref=3F947B33612157FFB2536DAB724FF5F687D1F16AA405E8566B57196C9FF4875F50805BA87852144E4596519C50lEL6H" TargetMode="External"/><Relationship Id="rId24" Type="http://schemas.openxmlformats.org/officeDocument/2006/relationships/hyperlink" Target="consultantplus://offline/ref=70C07F433C2EEB652FD7FA884342833599E0112427F99C76562D88E6B844F8DAEF96529B3588C7A28BA59D7E1Cj4zEL" TargetMode="External"/><Relationship Id="rId5" Type="http://schemas.openxmlformats.org/officeDocument/2006/relationships/webSettings" Target="webSettings.xml"/><Relationship Id="rId15" Type="http://schemas.openxmlformats.org/officeDocument/2006/relationships/hyperlink" Target="consultantplus://offline/ref=7E03C6D4258C40311D0E54008A3B750496261891BC9E0DE3CF7CEA6806B697F016F0DC2A09704F746D8CBE23D68493340E06686CDB99AC7EF5o0L" TargetMode="External"/><Relationship Id="rId23" Type="http://schemas.openxmlformats.org/officeDocument/2006/relationships/hyperlink" Target="consultantplus://offline/ref=70C07F433C2EEB652FD7FA884342833599E0112427F89C76562D88E6B844F8DAFD960A973388DEA9D9EADB2B134CBFCC46CB9D95B65Bj1z6L" TargetMode="External"/><Relationship Id="rId10" Type="http://schemas.openxmlformats.org/officeDocument/2006/relationships/hyperlink" Target="consultantplus://offline/ref=EAEF2DA199A245638105201758DAF9BB74BBA5F4750BA7D4656F49FEB8304357570CC359A9072091F39E28C9B75988E08F674CF0AEECSBB7H" TargetMode="External"/><Relationship Id="rId19" Type="http://schemas.openxmlformats.org/officeDocument/2006/relationships/hyperlink" Target="consultantplus://offline/ref=8D9ADC120CA32071695056805F61B55C7A0B64AC297EE36BD34DF3B2FB9838C8D7EAC9821A4ECC0DCDB1B15DEEs9pEL" TargetMode="External"/><Relationship Id="rId4" Type="http://schemas.openxmlformats.org/officeDocument/2006/relationships/settings" Target="settings.xml"/><Relationship Id="rId9" Type="http://schemas.openxmlformats.org/officeDocument/2006/relationships/hyperlink" Target="consultantplus://offline/ref=EAEF2DA199A245638105201758DAF9BB74BBA5F4750BA7D4656F49FEB8304357570CC359A9072391F39E28C9B75988E08F674CF0AEECSBB7H" TargetMode="External"/><Relationship Id="rId14" Type="http://schemas.openxmlformats.org/officeDocument/2006/relationships/hyperlink" Target="consultantplus://offline/ref=98DC585E2CC4FD3807448EB1DBE04E3752DC5E1A4F2EFFC1A89C462472BD05FA597D8C69782902EE21952B431531BE4979EC348AA38F2FP3l9L" TargetMode="External"/><Relationship Id="rId22" Type="http://schemas.openxmlformats.org/officeDocument/2006/relationships/hyperlink" Target="consultantplus://offline/ref=70C07F433C2EEB652FD7FA884342833599E0112427F99C76562D88E6B844F8DAFD960A973681DFA9D9EADB2B134CBFCC46CB9D95B65Bj1z6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0BDA-23A6-4D2E-9EA6-EF2FB957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5558</Words>
  <Characters>31685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HrustalevaON</dc:creator>
  <cp:lastModifiedBy>YURIST2</cp:lastModifiedBy>
  <cp:revision>2</cp:revision>
  <cp:lastPrinted>2026-03-26T13:13:00Z</cp:lastPrinted>
  <dcterms:created xsi:type="dcterms:W3CDTF">2026-05-22T05:38:00Z</dcterms:created>
  <dcterms:modified xsi:type="dcterms:W3CDTF">2026-05-22T05:38:00Z</dcterms:modified>
</cp:coreProperties>
</file>