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78" w:type="dxa"/>
        <w:tblLayout w:type="fixed"/>
        <w:tblLook w:val="0000"/>
      </w:tblPr>
      <w:tblGrid>
        <w:gridCol w:w="4050"/>
        <w:gridCol w:w="6228"/>
      </w:tblGrid>
      <w:tr w:rsidR="00B20C44" w:rsidRPr="00B20C44" w:rsidTr="00F16A9F">
        <w:tc>
          <w:tcPr>
            <w:tcW w:w="4050" w:type="dxa"/>
            <w:shd w:val="clear" w:color="auto" w:fill="auto"/>
          </w:tcPr>
          <w:p w:rsidR="00B20C44" w:rsidRPr="00B20C44" w:rsidRDefault="00B20C44" w:rsidP="00ED6C2E">
            <w:pPr>
              <w:keepNext/>
              <w:keepLines/>
              <w:contextualSpacing/>
              <w:rPr>
                <w:sz w:val="22"/>
                <w:szCs w:val="22"/>
              </w:rPr>
            </w:pPr>
          </w:p>
        </w:tc>
        <w:tc>
          <w:tcPr>
            <w:tcW w:w="6228" w:type="dxa"/>
            <w:shd w:val="clear" w:color="auto" w:fill="auto"/>
          </w:tcPr>
          <w:p w:rsidR="00B20C44" w:rsidRPr="00B20C44" w:rsidRDefault="00B20C44" w:rsidP="00ED6C2E">
            <w:pPr>
              <w:keepNext/>
              <w:keepLines/>
              <w:contextualSpacing/>
              <w:jc w:val="right"/>
              <w:rPr>
                <w:sz w:val="22"/>
                <w:szCs w:val="22"/>
              </w:rPr>
            </w:pPr>
          </w:p>
        </w:tc>
      </w:tr>
    </w:tbl>
    <w:p w:rsidR="00DC6C68" w:rsidRPr="00F16A9F" w:rsidRDefault="00DC6C68" w:rsidP="00A50E53">
      <w:pPr>
        <w:jc w:val="center"/>
        <w:rPr>
          <w:b/>
          <w:color w:val="000000"/>
          <w:sz w:val="22"/>
          <w:szCs w:val="22"/>
        </w:rPr>
      </w:pPr>
      <w:r w:rsidRPr="00F16A9F">
        <w:rPr>
          <w:b/>
          <w:color w:val="000000"/>
          <w:sz w:val="22"/>
          <w:szCs w:val="22"/>
        </w:rPr>
        <w:t>Государственный контракт на поставку товаров</w:t>
      </w:r>
    </w:p>
    <w:p w:rsidR="00DC6C68" w:rsidRPr="00F16A9F" w:rsidRDefault="00DC6C68" w:rsidP="00A50E53">
      <w:pPr>
        <w:jc w:val="center"/>
        <w:rPr>
          <w:b/>
          <w:color w:val="000000"/>
          <w:sz w:val="22"/>
          <w:szCs w:val="22"/>
        </w:rPr>
      </w:pPr>
      <w:r w:rsidRPr="00F16A9F">
        <w:rPr>
          <w:b/>
          <w:color w:val="000000"/>
          <w:sz w:val="22"/>
          <w:szCs w:val="22"/>
        </w:rPr>
        <w:t>для нужд ФКУЗ МСЧ-33 ФСИН России</w:t>
      </w:r>
    </w:p>
    <w:p w:rsidR="00DC6C68" w:rsidRPr="00F16A9F" w:rsidRDefault="00DC6C68" w:rsidP="00A50E53">
      <w:pPr>
        <w:snapToGrid w:val="0"/>
        <w:spacing w:line="276" w:lineRule="auto"/>
        <w:jc w:val="center"/>
        <w:rPr>
          <w:rStyle w:val="afa"/>
          <w:b w:val="0"/>
          <w:bCs/>
          <w:color w:val="000000"/>
          <w:sz w:val="22"/>
          <w:szCs w:val="22"/>
        </w:rPr>
      </w:pPr>
    </w:p>
    <w:p w:rsidR="00DC6C68" w:rsidRPr="00447C1A" w:rsidRDefault="00D35D95" w:rsidP="00DC6C68">
      <w:pPr>
        <w:snapToGrid w:val="0"/>
        <w:spacing w:line="276" w:lineRule="auto"/>
        <w:jc w:val="both"/>
        <w:rPr>
          <w:b/>
          <w:bCs/>
          <w:sz w:val="22"/>
          <w:szCs w:val="22"/>
        </w:rPr>
      </w:pPr>
      <w:r w:rsidRPr="00447C1A">
        <w:rPr>
          <w:rStyle w:val="afa"/>
          <w:b w:val="0"/>
          <w:bCs/>
          <w:color w:val="000000"/>
          <w:sz w:val="22"/>
          <w:szCs w:val="22"/>
        </w:rPr>
        <w:t xml:space="preserve">г. Владимир                          </w:t>
      </w:r>
      <w:r w:rsidR="00DC6C68" w:rsidRPr="00447C1A">
        <w:rPr>
          <w:rStyle w:val="afa"/>
          <w:b w:val="0"/>
          <w:bCs/>
          <w:color w:val="000000"/>
          <w:sz w:val="22"/>
          <w:szCs w:val="22"/>
        </w:rPr>
        <w:t xml:space="preserve">         </w:t>
      </w:r>
      <w:r w:rsidR="004A1A08" w:rsidRPr="00447C1A">
        <w:rPr>
          <w:rStyle w:val="afa"/>
          <w:b w:val="0"/>
          <w:bCs/>
          <w:color w:val="000000"/>
          <w:sz w:val="22"/>
          <w:szCs w:val="22"/>
        </w:rPr>
        <w:t xml:space="preserve">     </w:t>
      </w:r>
      <w:r w:rsidR="00DC6C68" w:rsidRPr="00447C1A">
        <w:rPr>
          <w:rStyle w:val="afa"/>
          <w:b w:val="0"/>
          <w:bCs/>
          <w:color w:val="000000"/>
          <w:sz w:val="22"/>
          <w:szCs w:val="22"/>
        </w:rPr>
        <w:t xml:space="preserve">   </w:t>
      </w:r>
      <w:r w:rsidRPr="00447C1A">
        <w:rPr>
          <w:rStyle w:val="afa"/>
          <w:b w:val="0"/>
          <w:bCs/>
          <w:color w:val="000000"/>
          <w:sz w:val="22"/>
          <w:szCs w:val="22"/>
        </w:rPr>
        <w:t xml:space="preserve">       </w:t>
      </w:r>
      <w:r w:rsidR="00DC6C68" w:rsidRPr="00447C1A">
        <w:rPr>
          <w:rStyle w:val="afa"/>
          <w:b w:val="0"/>
          <w:bCs/>
          <w:color w:val="000000"/>
          <w:sz w:val="22"/>
          <w:szCs w:val="22"/>
        </w:rPr>
        <w:t xml:space="preserve"> </w:t>
      </w:r>
      <w:r w:rsidR="004A1A08" w:rsidRPr="00447C1A">
        <w:rPr>
          <w:rStyle w:val="afa"/>
          <w:b w:val="0"/>
          <w:bCs/>
          <w:color w:val="000000"/>
          <w:sz w:val="22"/>
          <w:szCs w:val="22"/>
        </w:rPr>
        <w:t xml:space="preserve">  </w:t>
      </w:r>
      <w:r w:rsidR="00DC6C68" w:rsidRPr="00447C1A">
        <w:rPr>
          <w:rStyle w:val="afa"/>
          <w:b w:val="0"/>
          <w:bCs/>
          <w:color w:val="000000"/>
          <w:sz w:val="22"/>
          <w:szCs w:val="22"/>
        </w:rPr>
        <w:t xml:space="preserve"> </w:t>
      </w:r>
      <w:r w:rsidR="00447C1A">
        <w:rPr>
          <w:rStyle w:val="afa"/>
          <w:b w:val="0"/>
          <w:bCs/>
          <w:color w:val="000000"/>
          <w:sz w:val="22"/>
          <w:szCs w:val="22"/>
        </w:rPr>
        <w:t xml:space="preserve">              </w:t>
      </w:r>
      <w:r w:rsidR="00DC6C68" w:rsidRPr="00447C1A">
        <w:rPr>
          <w:rStyle w:val="afa"/>
          <w:b w:val="0"/>
          <w:bCs/>
          <w:color w:val="000000"/>
          <w:sz w:val="22"/>
          <w:szCs w:val="22"/>
        </w:rPr>
        <w:t xml:space="preserve"> №     </w:t>
      </w:r>
      <w:r w:rsidR="004E4ADE" w:rsidRPr="00447C1A">
        <w:rPr>
          <w:rStyle w:val="afa"/>
          <w:b w:val="0"/>
          <w:bCs/>
          <w:color w:val="000000"/>
          <w:sz w:val="22"/>
          <w:szCs w:val="22"/>
        </w:rPr>
        <w:t xml:space="preserve">     </w:t>
      </w:r>
      <w:r w:rsidR="005461C6" w:rsidRPr="00447C1A">
        <w:rPr>
          <w:rStyle w:val="afa"/>
          <w:b w:val="0"/>
          <w:bCs/>
          <w:color w:val="000000"/>
          <w:sz w:val="22"/>
          <w:szCs w:val="22"/>
        </w:rPr>
        <w:t xml:space="preserve">          </w:t>
      </w:r>
      <w:r w:rsidR="00A50E53" w:rsidRPr="00447C1A">
        <w:rPr>
          <w:rStyle w:val="afa"/>
          <w:b w:val="0"/>
          <w:bCs/>
          <w:color w:val="000000"/>
          <w:sz w:val="22"/>
          <w:szCs w:val="22"/>
        </w:rPr>
        <w:t xml:space="preserve">       </w:t>
      </w:r>
      <w:r w:rsidR="005461C6" w:rsidRPr="00447C1A">
        <w:rPr>
          <w:rStyle w:val="afa"/>
          <w:b w:val="0"/>
          <w:bCs/>
          <w:color w:val="000000"/>
          <w:sz w:val="22"/>
          <w:szCs w:val="22"/>
        </w:rPr>
        <w:t xml:space="preserve">     </w:t>
      </w:r>
      <w:r w:rsidR="00A50E53" w:rsidRPr="00447C1A">
        <w:rPr>
          <w:rStyle w:val="afa"/>
          <w:b w:val="0"/>
          <w:bCs/>
          <w:color w:val="000000"/>
          <w:sz w:val="22"/>
          <w:szCs w:val="22"/>
        </w:rPr>
        <w:t xml:space="preserve">  </w:t>
      </w:r>
      <w:r w:rsidR="00681D14" w:rsidRPr="00447C1A">
        <w:rPr>
          <w:rStyle w:val="afa"/>
          <w:b w:val="0"/>
          <w:bCs/>
          <w:color w:val="000000"/>
          <w:sz w:val="22"/>
          <w:szCs w:val="22"/>
        </w:rPr>
        <w:t xml:space="preserve">  </w:t>
      </w:r>
      <w:r w:rsidR="004E4ADE" w:rsidRPr="00447C1A">
        <w:rPr>
          <w:rStyle w:val="afa"/>
          <w:b w:val="0"/>
          <w:bCs/>
          <w:color w:val="000000"/>
          <w:sz w:val="22"/>
          <w:szCs w:val="22"/>
        </w:rPr>
        <w:t xml:space="preserve">            </w:t>
      </w:r>
      <w:r w:rsidR="00DC6C68" w:rsidRPr="00447C1A">
        <w:rPr>
          <w:bCs/>
          <w:sz w:val="22"/>
          <w:szCs w:val="22"/>
        </w:rPr>
        <w:t xml:space="preserve">«       »            </w:t>
      </w:r>
      <w:r w:rsidR="00681D14" w:rsidRPr="00447C1A">
        <w:rPr>
          <w:bCs/>
          <w:sz w:val="22"/>
          <w:szCs w:val="22"/>
        </w:rPr>
        <w:t xml:space="preserve"> </w:t>
      </w:r>
      <w:r w:rsidR="00DC6C68" w:rsidRPr="00447C1A">
        <w:rPr>
          <w:bCs/>
          <w:sz w:val="22"/>
          <w:szCs w:val="22"/>
        </w:rPr>
        <w:t xml:space="preserve">            202</w:t>
      </w:r>
      <w:r w:rsidR="004E4ADE" w:rsidRPr="00447C1A">
        <w:rPr>
          <w:bCs/>
          <w:sz w:val="22"/>
          <w:szCs w:val="22"/>
        </w:rPr>
        <w:t>6</w:t>
      </w:r>
      <w:r w:rsidR="005461C6" w:rsidRPr="00447C1A">
        <w:rPr>
          <w:bCs/>
          <w:sz w:val="22"/>
          <w:szCs w:val="22"/>
        </w:rPr>
        <w:t xml:space="preserve"> г.</w:t>
      </w:r>
    </w:p>
    <w:p w:rsidR="00DC6C68" w:rsidRPr="00F16A9F" w:rsidRDefault="00DC6C68" w:rsidP="00DC6C68">
      <w:pPr>
        <w:ind w:firstLine="708"/>
        <w:jc w:val="both"/>
        <w:rPr>
          <w:sz w:val="22"/>
          <w:szCs w:val="22"/>
        </w:rPr>
      </w:pPr>
    </w:p>
    <w:p w:rsidR="00DC6C68" w:rsidRDefault="00DC6C68" w:rsidP="005461C6">
      <w:pPr>
        <w:ind w:firstLine="709"/>
        <w:jc w:val="both"/>
        <w:rPr>
          <w:sz w:val="22"/>
          <w:szCs w:val="22"/>
        </w:rPr>
      </w:pPr>
      <w:r w:rsidRPr="00F16A9F">
        <w:rPr>
          <w:sz w:val="22"/>
          <w:szCs w:val="22"/>
        </w:rPr>
        <w:t xml:space="preserve">Федеральное казенное учреждение здравоохранения «Медико-санитарная часть № 33 Федеральной службы исполнения наказаний», выступающее от имени Российской Федерации, в целях обеспечения </w:t>
      </w:r>
      <w:r w:rsidRPr="006F54F5">
        <w:rPr>
          <w:sz w:val="22"/>
          <w:szCs w:val="22"/>
        </w:rPr>
        <w:t>государственных нужд, именуемое в</w:t>
      </w:r>
      <w:r w:rsidR="00A50E53">
        <w:rPr>
          <w:sz w:val="22"/>
          <w:szCs w:val="22"/>
        </w:rPr>
        <w:t xml:space="preserve"> </w:t>
      </w:r>
      <w:r w:rsidRPr="006F54F5">
        <w:rPr>
          <w:sz w:val="22"/>
          <w:szCs w:val="22"/>
        </w:rPr>
        <w:t>дальнейшем</w:t>
      </w:r>
      <w:r w:rsidR="00A50E53">
        <w:rPr>
          <w:sz w:val="22"/>
          <w:szCs w:val="22"/>
        </w:rPr>
        <w:t xml:space="preserve"> «Государственный </w:t>
      </w:r>
      <w:r w:rsidRPr="006F54F5">
        <w:rPr>
          <w:sz w:val="22"/>
          <w:szCs w:val="22"/>
        </w:rPr>
        <w:t>заказчик»</w:t>
      </w:r>
      <w:r w:rsidR="00A50E53">
        <w:rPr>
          <w:sz w:val="22"/>
          <w:szCs w:val="22"/>
        </w:rPr>
        <w:t xml:space="preserve"> </w:t>
      </w:r>
      <w:r w:rsidRPr="006F54F5">
        <w:rPr>
          <w:sz w:val="22"/>
          <w:szCs w:val="22"/>
        </w:rPr>
        <w:t xml:space="preserve">в лице </w:t>
      </w:r>
      <w:r w:rsidR="005461C6">
        <w:rPr>
          <w:sz w:val="22"/>
          <w:szCs w:val="22"/>
        </w:rPr>
        <w:t>__________________</w:t>
      </w:r>
      <w:r w:rsidRPr="006F54F5">
        <w:rPr>
          <w:color w:val="000000"/>
          <w:sz w:val="22"/>
          <w:szCs w:val="22"/>
        </w:rPr>
        <w:t xml:space="preserve">, действующего на основании </w:t>
      </w:r>
      <w:r w:rsidR="00A50E53">
        <w:rPr>
          <w:color w:val="000000"/>
          <w:sz w:val="22"/>
          <w:szCs w:val="22"/>
        </w:rPr>
        <w:t>____</w:t>
      </w:r>
      <w:r w:rsidRPr="006F54F5">
        <w:rPr>
          <w:sz w:val="22"/>
          <w:szCs w:val="22"/>
        </w:rPr>
        <w:t xml:space="preserve"> с одной стороны, и</w:t>
      </w:r>
      <w:r w:rsidR="00BE644C" w:rsidRPr="006F54F5">
        <w:rPr>
          <w:sz w:val="22"/>
          <w:szCs w:val="22"/>
        </w:rPr>
        <w:t xml:space="preserve"> </w:t>
      </w:r>
      <w:r w:rsidR="006F54F5" w:rsidRPr="006F54F5">
        <w:rPr>
          <w:sz w:val="22"/>
          <w:szCs w:val="22"/>
        </w:rPr>
        <w:t>________________</w:t>
      </w:r>
      <w:r w:rsidR="00BE644C" w:rsidRPr="006F54F5">
        <w:rPr>
          <w:sz w:val="22"/>
          <w:szCs w:val="22"/>
        </w:rPr>
        <w:t xml:space="preserve">, </w:t>
      </w:r>
      <w:r w:rsidRPr="006F54F5">
        <w:rPr>
          <w:sz w:val="22"/>
          <w:szCs w:val="22"/>
        </w:rPr>
        <w:t>именуемое в дальнейшем «Поставщик», действующего на основании ______, с другой стороны</w:t>
      </w:r>
      <w:r w:rsidR="004E4ADE" w:rsidRPr="006F54F5">
        <w:rPr>
          <w:sz w:val="22"/>
          <w:szCs w:val="22"/>
        </w:rPr>
        <w:t xml:space="preserve">, вместе именуемые </w:t>
      </w:r>
      <w:r w:rsidRPr="006F54F5">
        <w:rPr>
          <w:sz w:val="22"/>
          <w:szCs w:val="22"/>
        </w:rPr>
        <w:t>в дальнейшем «Стороны», руководствуясь: пунктом 4 части 1 статьи 93 Федерального закона от 05.04.2013</w:t>
      </w:r>
      <w:r w:rsidR="00A50E53">
        <w:rPr>
          <w:sz w:val="22"/>
          <w:szCs w:val="22"/>
        </w:rPr>
        <w:t xml:space="preserve"> </w:t>
      </w:r>
      <w:r w:rsidRPr="006F54F5">
        <w:rPr>
          <w:sz w:val="22"/>
          <w:szCs w:val="22"/>
        </w:rPr>
        <w:t>№ 44-ФЗ</w:t>
      </w:r>
      <w:r w:rsidR="006C561C">
        <w:rPr>
          <w:sz w:val="22"/>
          <w:szCs w:val="22"/>
        </w:rPr>
        <w:t xml:space="preserve">                   </w:t>
      </w:r>
      <w:r w:rsidRPr="006F54F5">
        <w:rPr>
          <w:sz w:val="22"/>
          <w:szCs w:val="22"/>
        </w:rPr>
        <w:t xml:space="preserve"> «О контрактной системе в сфере закупок товаров, работ, услуг</w:t>
      </w:r>
      <w:r w:rsidR="005461C6">
        <w:rPr>
          <w:sz w:val="22"/>
          <w:szCs w:val="22"/>
        </w:rPr>
        <w:t xml:space="preserve"> </w:t>
      </w:r>
      <w:r w:rsidRPr="006F54F5">
        <w:rPr>
          <w:sz w:val="22"/>
          <w:szCs w:val="22"/>
        </w:rPr>
        <w:t>для государственных и муниципальных нужд» заключили настоящий го</w:t>
      </w:r>
      <w:r w:rsidR="004E4ADE" w:rsidRPr="006F54F5">
        <w:rPr>
          <w:sz w:val="22"/>
          <w:szCs w:val="22"/>
        </w:rPr>
        <w:t>сударственный контракт</w:t>
      </w:r>
      <w:r w:rsidR="005461C6">
        <w:rPr>
          <w:sz w:val="22"/>
          <w:szCs w:val="22"/>
        </w:rPr>
        <w:t xml:space="preserve"> </w:t>
      </w:r>
      <w:r w:rsidR="004E4ADE" w:rsidRPr="006F54F5">
        <w:rPr>
          <w:sz w:val="22"/>
          <w:szCs w:val="22"/>
        </w:rPr>
        <w:t>(далее Контракт)</w:t>
      </w:r>
      <w:r w:rsidR="00A50E53">
        <w:rPr>
          <w:sz w:val="22"/>
          <w:szCs w:val="22"/>
        </w:rPr>
        <w:t xml:space="preserve"> </w:t>
      </w:r>
      <w:r w:rsidRPr="006F54F5">
        <w:rPr>
          <w:sz w:val="22"/>
          <w:szCs w:val="22"/>
        </w:rPr>
        <w:t>о нижеследующем:</w:t>
      </w:r>
    </w:p>
    <w:p w:rsidR="00A50E53" w:rsidRPr="00F16A9F" w:rsidRDefault="00A50E53" w:rsidP="00DC6C68">
      <w:pPr>
        <w:ind w:firstLine="708"/>
        <w:jc w:val="both"/>
        <w:rPr>
          <w:sz w:val="22"/>
          <w:szCs w:val="22"/>
        </w:rPr>
      </w:pPr>
    </w:p>
    <w:p w:rsidR="00DC6C68" w:rsidRPr="00A50E53" w:rsidRDefault="00DC6C68" w:rsidP="00A50E53">
      <w:pPr>
        <w:jc w:val="center"/>
        <w:rPr>
          <w:b/>
          <w:sz w:val="22"/>
          <w:szCs w:val="22"/>
        </w:rPr>
      </w:pPr>
      <w:r w:rsidRPr="00A50E53">
        <w:rPr>
          <w:b/>
          <w:sz w:val="22"/>
          <w:szCs w:val="22"/>
        </w:rPr>
        <w:t>1. Предмет Контракта</w:t>
      </w:r>
    </w:p>
    <w:p w:rsidR="00FA4FEA" w:rsidRDefault="00FA4FEA" w:rsidP="00FA4FEA">
      <w:pPr>
        <w:numPr>
          <w:ilvl w:val="1"/>
          <w:numId w:val="34"/>
        </w:numPr>
        <w:tabs>
          <w:tab w:val="num" w:pos="0"/>
        </w:tabs>
        <w:suppressAutoHyphens w:val="0"/>
        <w:overflowPunct/>
        <w:autoSpaceDE/>
        <w:ind w:left="0" w:firstLine="708"/>
        <w:jc w:val="both"/>
        <w:textAlignment w:val="auto"/>
        <w:rPr>
          <w:sz w:val="22"/>
          <w:szCs w:val="22"/>
        </w:rPr>
      </w:pPr>
      <w:r w:rsidRPr="003D50E9">
        <w:rPr>
          <w:sz w:val="22"/>
          <w:szCs w:val="22"/>
        </w:rPr>
        <w:t xml:space="preserve"> Поставщик обязуется передать Государственному заказчику медицинский расходный материал (далее – товар) </w:t>
      </w:r>
      <w:r w:rsidRPr="003D50E9">
        <w:rPr>
          <w:noProof/>
          <w:sz w:val="22"/>
          <w:szCs w:val="22"/>
        </w:rPr>
        <w:t xml:space="preserve">в количестве предусмотренном </w:t>
      </w:r>
      <w:r w:rsidRPr="003D50E9">
        <w:rPr>
          <w:sz w:val="22"/>
          <w:szCs w:val="22"/>
        </w:rPr>
        <w:t>спецификацией</w:t>
      </w:r>
      <w:r w:rsidRPr="003D50E9">
        <w:rPr>
          <w:noProof/>
          <w:sz w:val="22"/>
          <w:szCs w:val="22"/>
        </w:rPr>
        <w:t xml:space="preserve"> (приложение № 1)</w:t>
      </w:r>
      <w:r w:rsidRPr="003D50E9">
        <w:rPr>
          <w:sz w:val="22"/>
          <w:szCs w:val="22"/>
        </w:rPr>
        <w:t>, а Государственный заказчик обязуется обеспечить приемку и оплату товара согласно условиям Контракта.</w:t>
      </w:r>
    </w:p>
    <w:p w:rsidR="00FA4FEA" w:rsidRPr="00EB6009" w:rsidRDefault="00FA4FEA" w:rsidP="00FA4FEA">
      <w:pPr>
        <w:numPr>
          <w:ilvl w:val="1"/>
          <w:numId w:val="34"/>
        </w:numPr>
        <w:tabs>
          <w:tab w:val="num" w:pos="0"/>
        </w:tabs>
        <w:suppressAutoHyphens w:val="0"/>
        <w:overflowPunct/>
        <w:autoSpaceDE/>
        <w:ind w:left="0" w:firstLine="708"/>
        <w:jc w:val="both"/>
        <w:textAlignment w:val="auto"/>
        <w:rPr>
          <w:sz w:val="24"/>
          <w:szCs w:val="24"/>
        </w:rPr>
      </w:pPr>
      <w:r w:rsidRPr="00EB6009">
        <w:rPr>
          <w:sz w:val="24"/>
          <w:szCs w:val="24"/>
        </w:rPr>
        <w:t xml:space="preserve">Адрес доставки товара: г. Владимир, ул. Полины Осипенко, д.49 Аптека филиала «Туберкулезная больница №1» ФКУЗ МСЧ-33 ФСИН России </w:t>
      </w:r>
    </w:p>
    <w:p w:rsidR="00FA4FEA" w:rsidRPr="00EB6009" w:rsidRDefault="00FA4FEA" w:rsidP="00FA4FEA">
      <w:pPr>
        <w:numPr>
          <w:ilvl w:val="1"/>
          <w:numId w:val="34"/>
        </w:numPr>
        <w:tabs>
          <w:tab w:val="num" w:pos="0"/>
        </w:tabs>
        <w:suppressAutoHyphens w:val="0"/>
        <w:overflowPunct/>
        <w:autoSpaceDE/>
        <w:ind w:left="0" w:firstLine="708"/>
        <w:jc w:val="both"/>
        <w:textAlignment w:val="auto"/>
        <w:rPr>
          <w:sz w:val="24"/>
          <w:szCs w:val="24"/>
        </w:rPr>
      </w:pPr>
      <w:r w:rsidRPr="00EB6009">
        <w:rPr>
          <w:sz w:val="24"/>
          <w:szCs w:val="24"/>
        </w:rPr>
        <w:t xml:space="preserve">ИКЗ: </w:t>
      </w:r>
      <w:r w:rsidR="006F54F5">
        <w:rPr>
          <w:bCs/>
          <w:sz w:val="24"/>
          <w:szCs w:val="24"/>
        </w:rPr>
        <w:t>26</w:t>
      </w:r>
      <w:r w:rsidRPr="00EB6009">
        <w:rPr>
          <w:bCs/>
          <w:sz w:val="24"/>
          <w:szCs w:val="24"/>
        </w:rPr>
        <w:t>16650002768332901001000</w:t>
      </w:r>
      <w:r w:rsidR="006F54F5">
        <w:rPr>
          <w:bCs/>
          <w:sz w:val="24"/>
          <w:szCs w:val="24"/>
        </w:rPr>
        <w:t>8</w:t>
      </w:r>
      <w:r w:rsidRPr="00EB6009">
        <w:rPr>
          <w:bCs/>
          <w:sz w:val="24"/>
          <w:szCs w:val="24"/>
        </w:rPr>
        <w:t>0000000244</w:t>
      </w:r>
    </w:p>
    <w:p w:rsidR="00A50E53" w:rsidRDefault="006C561C" w:rsidP="00A50E53">
      <w:pPr>
        <w:numPr>
          <w:ilvl w:val="1"/>
          <w:numId w:val="34"/>
        </w:numPr>
        <w:tabs>
          <w:tab w:val="num" w:pos="0"/>
        </w:tabs>
        <w:suppressAutoHyphens w:val="0"/>
        <w:overflowPunct/>
        <w:autoSpaceDE/>
        <w:ind w:left="0" w:firstLine="708"/>
        <w:jc w:val="both"/>
        <w:textAlignment w:val="auto"/>
        <w:rPr>
          <w:sz w:val="22"/>
          <w:szCs w:val="22"/>
        </w:rPr>
      </w:pPr>
      <w:r w:rsidRPr="008847E2">
        <w:rPr>
          <w:sz w:val="22"/>
          <w:szCs w:val="22"/>
        </w:rPr>
        <w:t>ОКПД-</w:t>
      </w:r>
      <w:r w:rsidR="00FA4FEA" w:rsidRPr="008847E2">
        <w:rPr>
          <w:sz w:val="22"/>
          <w:szCs w:val="22"/>
        </w:rPr>
        <w:t xml:space="preserve">2: </w:t>
      </w:r>
      <w:r w:rsidR="00704B3C" w:rsidRPr="008847E2">
        <w:rPr>
          <w:sz w:val="22"/>
          <w:szCs w:val="22"/>
        </w:rPr>
        <w:t xml:space="preserve">32.50.50.190, 32.50.13.190, 32.50.50.189, </w:t>
      </w:r>
      <w:r w:rsidR="002B2107">
        <w:rPr>
          <w:sz w:val="22"/>
          <w:szCs w:val="22"/>
        </w:rPr>
        <w:t>32.50.13.110</w:t>
      </w:r>
    </w:p>
    <w:p w:rsidR="002B2107" w:rsidRPr="008847E2" w:rsidRDefault="002B2107" w:rsidP="00A50E53">
      <w:pPr>
        <w:numPr>
          <w:ilvl w:val="1"/>
          <w:numId w:val="34"/>
        </w:numPr>
        <w:tabs>
          <w:tab w:val="num" w:pos="0"/>
        </w:tabs>
        <w:suppressAutoHyphens w:val="0"/>
        <w:overflowPunct/>
        <w:autoSpaceDE/>
        <w:ind w:left="0" w:firstLine="708"/>
        <w:jc w:val="both"/>
        <w:textAlignment w:val="auto"/>
        <w:rPr>
          <w:sz w:val="22"/>
          <w:szCs w:val="22"/>
        </w:rPr>
      </w:pPr>
      <w:r>
        <w:rPr>
          <w:sz w:val="22"/>
          <w:szCs w:val="22"/>
        </w:rPr>
        <w:t>КТРУ: 32.50.50.190-00007164.</w:t>
      </w:r>
    </w:p>
    <w:p w:rsidR="00364DC6" w:rsidRPr="00A50E53" w:rsidRDefault="00364DC6" w:rsidP="00364DC6">
      <w:pPr>
        <w:tabs>
          <w:tab w:val="num" w:pos="1212"/>
        </w:tabs>
        <w:suppressAutoHyphens w:val="0"/>
        <w:overflowPunct/>
        <w:autoSpaceDE/>
        <w:ind w:left="708"/>
        <w:jc w:val="both"/>
        <w:textAlignment w:val="auto"/>
        <w:rPr>
          <w:sz w:val="22"/>
          <w:szCs w:val="22"/>
          <w:highlight w:val="yellow"/>
        </w:rPr>
      </w:pPr>
    </w:p>
    <w:p w:rsidR="00DC6C68" w:rsidRPr="00A50E53" w:rsidRDefault="00DC6C68" w:rsidP="00A50E53">
      <w:pPr>
        <w:ind w:firstLine="708"/>
        <w:jc w:val="center"/>
        <w:rPr>
          <w:b/>
          <w:sz w:val="22"/>
          <w:szCs w:val="22"/>
        </w:rPr>
      </w:pPr>
      <w:r w:rsidRPr="00A50E53">
        <w:rPr>
          <w:b/>
          <w:sz w:val="22"/>
          <w:szCs w:val="22"/>
        </w:rPr>
        <w:t>2. Права и обязанности Сторон</w:t>
      </w:r>
    </w:p>
    <w:p w:rsidR="00DC6C68" w:rsidRPr="00F16A9F" w:rsidRDefault="00DC6C68" w:rsidP="00A50E53">
      <w:pPr>
        <w:ind w:firstLine="709"/>
        <w:jc w:val="both"/>
        <w:rPr>
          <w:sz w:val="22"/>
          <w:szCs w:val="22"/>
        </w:rPr>
      </w:pPr>
      <w:r w:rsidRPr="00F16A9F">
        <w:rPr>
          <w:sz w:val="22"/>
          <w:szCs w:val="22"/>
        </w:rPr>
        <w:t>2.1. Государственный заказчик обязуется:</w:t>
      </w:r>
    </w:p>
    <w:p w:rsidR="00DC6C68" w:rsidRPr="00F16A9F" w:rsidRDefault="00DC6C68" w:rsidP="00DC6C68">
      <w:pPr>
        <w:ind w:firstLine="708"/>
        <w:jc w:val="both"/>
        <w:rPr>
          <w:sz w:val="22"/>
          <w:szCs w:val="22"/>
        </w:rPr>
      </w:pPr>
      <w:r w:rsidRPr="00F16A9F">
        <w:rPr>
          <w:sz w:val="22"/>
          <w:szCs w:val="22"/>
        </w:rPr>
        <w:t xml:space="preserve">2.1.1. Осуществлять контроль за исполнением Поставщиком условий Контракта в соответствии </w:t>
      </w:r>
      <w:r w:rsidR="005461C6">
        <w:rPr>
          <w:sz w:val="22"/>
          <w:szCs w:val="22"/>
        </w:rPr>
        <w:t xml:space="preserve">                </w:t>
      </w:r>
      <w:r w:rsidRPr="00F16A9F">
        <w:rPr>
          <w:sz w:val="22"/>
          <w:szCs w:val="22"/>
        </w:rPr>
        <w:t>с законодательством Российской Федерации.</w:t>
      </w:r>
    </w:p>
    <w:p w:rsidR="00DC6C68" w:rsidRPr="00F16A9F" w:rsidRDefault="00DC6C68" w:rsidP="00DC6C68">
      <w:pPr>
        <w:ind w:firstLine="708"/>
        <w:jc w:val="both"/>
        <w:rPr>
          <w:sz w:val="22"/>
          <w:szCs w:val="22"/>
        </w:rPr>
      </w:pPr>
      <w:r w:rsidRPr="00F16A9F">
        <w:rPr>
          <w:sz w:val="22"/>
          <w:szCs w:val="22"/>
        </w:rPr>
        <w:t>2.1.2. Обеспечить приемку тов</w:t>
      </w:r>
      <w:r w:rsidR="00A50E53">
        <w:rPr>
          <w:sz w:val="22"/>
          <w:szCs w:val="22"/>
        </w:rPr>
        <w:t xml:space="preserve">ара Государственным заказчиком </w:t>
      </w:r>
      <w:r w:rsidRPr="00F16A9F">
        <w:rPr>
          <w:sz w:val="22"/>
          <w:szCs w:val="22"/>
        </w:rPr>
        <w:t>в соответствии с законодательством Российской Федерации.</w:t>
      </w:r>
    </w:p>
    <w:p w:rsidR="00DC6C68" w:rsidRPr="00F16A9F" w:rsidRDefault="00DC6C68" w:rsidP="00DC6C68">
      <w:pPr>
        <w:ind w:firstLine="708"/>
        <w:jc w:val="both"/>
        <w:rPr>
          <w:sz w:val="22"/>
          <w:szCs w:val="22"/>
        </w:rPr>
      </w:pPr>
      <w:r w:rsidRPr="00F16A9F">
        <w:rPr>
          <w:sz w:val="22"/>
          <w:szCs w:val="22"/>
        </w:rPr>
        <w:t>2.1.3. Обеспечить оплату товара в соответствии с условиями Контракта.</w:t>
      </w:r>
    </w:p>
    <w:p w:rsidR="00DC6C68" w:rsidRPr="00F16A9F" w:rsidRDefault="00DC6C68" w:rsidP="00DC6C68">
      <w:pPr>
        <w:ind w:firstLine="708"/>
        <w:jc w:val="both"/>
        <w:rPr>
          <w:sz w:val="22"/>
          <w:szCs w:val="22"/>
        </w:rPr>
      </w:pPr>
      <w:r w:rsidRPr="00F16A9F">
        <w:rPr>
          <w:sz w:val="22"/>
          <w:szCs w:val="22"/>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6C561C">
        <w:rPr>
          <w:sz w:val="22"/>
          <w:szCs w:val="22"/>
        </w:rPr>
        <w:t xml:space="preserve">                </w:t>
      </w:r>
      <w:r w:rsidRPr="00F16A9F">
        <w:rPr>
          <w:sz w:val="22"/>
          <w:szCs w:val="22"/>
        </w:rPr>
        <w:t xml:space="preserve"> по его качеству, на основании подписанных Поставщиком</w:t>
      </w:r>
      <w:r w:rsidR="00A50E53">
        <w:rPr>
          <w:sz w:val="22"/>
          <w:szCs w:val="22"/>
        </w:rPr>
        <w:t xml:space="preserve"> </w:t>
      </w:r>
      <w:r w:rsidRPr="00F16A9F">
        <w:rPr>
          <w:sz w:val="22"/>
          <w:szCs w:val="22"/>
        </w:rPr>
        <w:t>и Государственным заказчиком актов</w:t>
      </w:r>
      <w:r w:rsidR="005461C6">
        <w:rPr>
          <w:sz w:val="22"/>
          <w:szCs w:val="22"/>
        </w:rPr>
        <w:t xml:space="preserve">                         </w:t>
      </w:r>
      <w:r w:rsidRPr="00F16A9F">
        <w:rPr>
          <w:sz w:val="22"/>
          <w:szCs w:val="22"/>
        </w:rPr>
        <w:t xml:space="preserve"> о приемке товаров, работ и услуг (ф. 0510452).</w:t>
      </w:r>
    </w:p>
    <w:p w:rsidR="00DC6C68" w:rsidRPr="00F16A9F" w:rsidRDefault="00DC6C68" w:rsidP="00DC6C68">
      <w:pPr>
        <w:ind w:firstLine="708"/>
        <w:jc w:val="both"/>
        <w:rPr>
          <w:sz w:val="22"/>
          <w:szCs w:val="22"/>
        </w:rPr>
      </w:pPr>
      <w:r w:rsidRPr="00F16A9F">
        <w:rPr>
          <w:sz w:val="22"/>
          <w:szCs w:val="22"/>
        </w:rPr>
        <w:t>2.1.5. Взыскивать пени и штраф в соответствии с условиями настоящего контракта</w:t>
      </w:r>
      <w:r w:rsidR="005461C6">
        <w:rPr>
          <w:sz w:val="22"/>
          <w:szCs w:val="22"/>
        </w:rPr>
        <w:t xml:space="preserve">                                 </w:t>
      </w:r>
      <w:r w:rsidRPr="00F16A9F">
        <w:rPr>
          <w:sz w:val="22"/>
          <w:szCs w:val="22"/>
        </w:rPr>
        <w:t xml:space="preserve"> за неисполнение или ненадлежащее исполнение Поставщиком обязательств, предусмотренных Контрактом.</w:t>
      </w:r>
    </w:p>
    <w:p w:rsidR="00DC6C68" w:rsidRPr="00F16A9F" w:rsidRDefault="00DC6C68" w:rsidP="00DC6C68">
      <w:pPr>
        <w:ind w:firstLine="708"/>
        <w:jc w:val="both"/>
        <w:rPr>
          <w:sz w:val="22"/>
          <w:szCs w:val="22"/>
        </w:rPr>
      </w:pPr>
      <w:r w:rsidRPr="00F16A9F">
        <w:rPr>
          <w:sz w:val="22"/>
          <w:szCs w:val="22"/>
        </w:rPr>
        <w:t xml:space="preserve">2.1.6. Направить в уполномоченный на осуществление контроля в сфере </w:t>
      </w:r>
    </w:p>
    <w:p w:rsidR="00DC6C68" w:rsidRPr="00F16A9F" w:rsidRDefault="00DC6C68" w:rsidP="00DC6C68">
      <w:pPr>
        <w:jc w:val="both"/>
        <w:rPr>
          <w:sz w:val="22"/>
          <w:szCs w:val="22"/>
        </w:rPr>
      </w:pPr>
      <w:r w:rsidRPr="00F16A9F">
        <w:rPr>
          <w:sz w:val="22"/>
          <w:szCs w:val="22"/>
        </w:rPr>
        <w:t>закупок федеральный орган исполнительной власти сведения о Поставщике для включения</w:t>
      </w:r>
      <w:r w:rsidR="00A50E53">
        <w:rPr>
          <w:sz w:val="22"/>
          <w:szCs w:val="22"/>
        </w:rPr>
        <w:t xml:space="preserve"> </w:t>
      </w:r>
      <w:r w:rsidRPr="00F16A9F">
        <w:rPr>
          <w:sz w:val="22"/>
          <w:szCs w:val="22"/>
        </w:rPr>
        <w:t xml:space="preserve">их в реестр недобросовестных поставщиков (подрядчиков, исполнителей) в случае расторжения Контракта </w:t>
      </w:r>
      <w:r w:rsidR="005461C6">
        <w:rPr>
          <w:sz w:val="22"/>
          <w:szCs w:val="22"/>
        </w:rPr>
        <w:t xml:space="preserve">                         </w:t>
      </w:r>
      <w:r w:rsidRPr="00F16A9F">
        <w:rPr>
          <w:sz w:val="22"/>
          <w:szCs w:val="22"/>
        </w:rPr>
        <w:t xml:space="preserve">по решению суда или в случае одностороннего отказа Государственного заказчика </w:t>
      </w:r>
      <w:r w:rsidR="00A50E53">
        <w:rPr>
          <w:sz w:val="22"/>
          <w:szCs w:val="22"/>
        </w:rPr>
        <w:t xml:space="preserve">от исполнения Контракта </w:t>
      </w:r>
      <w:r w:rsidR="006C561C">
        <w:rPr>
          <w:sz w:val="22"/>
          <w:szCs w:val="22"/>
        </w:rPr>
        <w:t xml:space="preserve">            </w:t>
      </w:r>
      <w:r w:rsidRPr="00F16A9F">
        <w:rPr>
          <w:sz w:val="22"/>
          <w:szCs w:val="22"/>
        </w:rPr>
        <w:t>в связи с существенным нарушением Поставщиком условий Контракта.</w:t>
      </w:r>
    </w:p>
    <w:p w:rsidR="00DC6C68" w:rsidRPr="00F16A9F" w:rsidRDefault="00DC6C68" w:rsidP="00DC6C68">
      <w:pPr>
        <w:ind w:firstLine="708"/>
        <w:jc w:val="both"/>
        <w:rPr>
          <w:sz w:val="22"/>
          <w:szCs w:val="22"/>
        </w:rPr>
      </w:pPr>
      <w:r w:rsidRPr="00F16A9F">
        <w:rPr>
          <w:sz w:val="22"/>
          <w:szCs w:val="22"/>
        </w:rPr>
        <w:t xml:space="preserve">2.1.7. Выполнять иные обязанности, предусмотренные законодательством Российской Федерации </w:t>
      </w:r>
      <w:r w:rsidR="006C561C">
        <w:rPr>
          <w:sz w:val="22"/>
          <w:szCs w:val="22"/>
        </w:rPr>
        <w:t xml:space="preserve">                 </w:t>
      </w:r>
      <w:r w:rsidRPr="00F16A9F">
        <w:rPr>
          <w:sz w:val="22"/>
          <w:szCs w:val="22"/>
        </w:rPr>
        <w:t>и Контрактом.</w:t>
      </w:r>
    </w:p>
    <w:p w:rsidR="00DC6C68" w:rsidRPr="00F16A9F" w:rsidRDefault="00DC6C68" w:rsidP="00DC6C68">
      <w:pPr>
        <w:ind w:firstLine="708"/>
        <w:jc w:val="both"/>
        <w:rPr>
          <w:sz w:val="22"/>
          <w:szCs w:val="22"/>
        </w:rPr>
      </w:pPr>
      <w:r w:rsidRPr="00F16A9F">
        <w:rPr>
          <w:sz w:val="22"/>
          <w:szCs w:val="22"/>
        </w:rPr>
        <w:t>2.2. Государственный заказчик имеет право:</w:t>
      </w:r>
    </w:p>
    <w:p w:rsidR="00DC6C68" w:rsidRPr="00F16A9F" w:rsidRDefault="00DC6C68" w:rsidP="00DC6C68">
      <w:pPr>
        <w:ind w:firstLine="708"/>
        <w:jc w:val="both"/>
        <w:rPr>
          <w:sz w:val="22"/>
          <w:szCs w:val="22"/>
        </w:rPr>
      </w:pPr>
      <w:r w:rsidRPr="00F16A9F">
        <w:rPr>
          <w:sz w:val="22"/>
          <w:szCs w:val="22"/>
        </w:rPr>
        <w:t>2.2.1.Определять лиц, непосред</w:t>
      </w:r>
      <w:r w:rsidR="00A50E53">
        <w:rPr>
          <w:sz w:val="22"/>
          <w:szCs w:val="22"/>
        </w:rPr>
        <w:t xml:space="preserve">ственно участвующих в контроле </w:t>
      </w:r>
      <w:r w:rsidRPr="00F16A9F">
        <w:rPr>
          <w:sz w:val="22"/>
          <w:szCs w:val="22"/>
        </w:rPr>
        <w:t>за осуществлением поставки товара Поставщиком и (или) лиц, участвующих в приемке товара по количеству</w:t>
      </w:r>
      <w:r w:rsidR="005461C6">
        <w:rPr>
          <w:sz w:val="22"/>
          <w:szCs w:val="22"/>
        </w:rPr>
        <w:t xml:space="preserve"> и качеству.</w:t>
      </w:r>
    </w:p>
    <w:p w:rsidR="00DC6C68" w:rsidRPr="00F16A9F" w:rsidRDefault="00DC6C68" w:rsidP="00DC6C68">
      <w:pPr>
        <w:ind w:firstLine="708"/>
        <w:jc w:val="both"/>
        <w:rPr>
          <w:sz w:val="22"/>
          <w:szCs w:val="22"/>
        </w:rPr>
      </w:pPr>
      <w:r w:rsidRPr="00F16A9F">
        <w:rPr>
          <w:sz w:val="22"/>
          <w:szCs w:val="22"/>
        </w:rPr>
        <w:t>2.2.2.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w:t>
      </w:r>
      <w:r w:rsidR="005461C6">
        <w:rPr>
          <w:sz w:val="22"/>
          <w:szCs w:val="22"/>
        </w:rPr>
        <w:t xml:space="preserve">                             </w:t>
      </w:r>
      <w:r w:rsidRPr="00F16A9F">
        <w:rPr>
          <w:sz w:val="22"/>
          <w:szCs w:val="22"/>
        </w:rPr>
        <w:t xml:space="preserve"> и технических документах, и в настоящем Контракте.</w:t>
      </w:r>
    </w:p>
    <w:p w:rsidR="00DC6C68" w:rsidRPr="00F16A9F" w:rsidRDefault="00DC6C68" w:rsidP="00DC6C68">
      <w:pPr>
        <w:ind w:firstLine="708"/>
        <w:jc w:val="both"/>
        <w:rPr>
          <w:sz w:val="22"/>
          <w:szCs w:val="22"/>
        </w:rPr>
      </w:pPr>
      <w:r w:rsidRPr="00F16A9F">
        <w:rPr>
          <w:sz w:val="22"/>
          <w:szCs w:val="22"/>
        </w:rPr>
        <w:t xml:space="preserve">2.2.3. Принять решение об одностороннем </w:t>
      </w:r>
      <w:r w:rsidR="00A50E53">
        <w:rPr>
          <w:sz w:val="22"/>
          <w:szCs w:val="22"/>
        </w:rPr>
        <w:t xml:space="preserve">отказе от исполнения Контракта </w:t>
      </w:r>
      <w:r w:rsidRPr="00F16A9F">
        <w:rPr>
          <w:sz w:val="22"/>
          <w:szCs w:val="22"/>
        </w:rPr>
        <w:t>в соответствии</w:t>
      </w:r>
      <w:r w:rsidR="005461C6">
        <w:rPr>
          <w:sz w:val="22"/>
          <w:szCs w:val="22"/>
        </w:rPr>
        <w:t xml:space="preserve">                           </w:t>
      </w:r>
      <w:r w:rsidRPr="00F16A9F">
        <w:rPr>
          <w:sz w:val="22"/>
          <w:szCs w:val="22"/>
        </w:rPr>
        <w:t xml:space="preserve"> с гражданским законодательством Российской Федерации. </w:t>
      </w:r>
    </w:p>
    <w:p w:rsidR="00DC6C68" w:rsidRPr="00F16A9F" w:rsidRDefault="00DC6C68" w:rsidP="00DC6C68">
      <w:pPr>
        <w:ind w:firstLine="708"/>
        <w:jc w:val="both"/>
        <w:rPr>
          <w:sz w:val="22"/>
          <w:szCs w:val="22"/>
        </w:rPr>
      </w:pPr>
      <w:r w:rsidRPr="00F16A9F">
        <w:rPr>
          <w:sz w:val="22"/>
          <w:szCs w:val="22"/>
        </w:rPr>
        <w:t>2.3. Поставщик обязуется:</w:t>
      </w:r>
    </w:p>
    <w:p w:rsidR="00DC6C68" w:rsidRPr="00F16A9F" w:rsidRDefault="00DC6C68" w:rsidP="00DC6C68">
      <w:pPr>
        <w:ind w:firstLine="708"/>
        <w:jc w:val="both"/>
        <w:rPr>
          <w:sz w:val="22"/>
          <w:szCs w:val="22"/>
        </w:rPr>
      </w:pPr>
      <w:r w:rsidRPr="00F16A9F">
        <w:rPr>
          <w:sz w:val="22"/>
          <w:szCs w:val="22"/>
        </w:rPr>
        <w:t>2.3.1. С использованием любых средств связи известить Государственного заказчика</w:t>
      </w:r>
      <w:r w:rsidR="00A50E53">
        <w:rPr>
          <w:sz w:val="22"/>
          <w:szCs w:val="22"/>
        </w:rPr>
        <w:t xml:space="preserve"> </w:t>
      </w:r>
      <w:r w:rsidRPr="00F16A9F">
        <w:rPr>
          <w:sz w:val="22"/>
          <w:szCs w:val="22"/>
        </w:rPr>
        <w:t>о готовности товара к поставке и о дате поставки.</w:t>
      </w:r>
    </w:p>
    <w:p w:rsidR="00DC6C68" w:rsidRPr="00F16A9F" w:rsidRDefault="00DC6C68" w:rsidP="00DC6C68">
      <w:pPr>
        <w:ind w:firstLine="708"/>
        <w:jc w:val="both"/>
        <w:rPr>
          <w:sz w:val="22"/>
          <w:szCs w:val="22"/>
        </w:rPr>
      </w:pPr>
      <w:r w:rsidRPr="00F16A9F">
        <w:rPr>
          <w:sz w:val="22"/>
          <w:szCs w:val="22"/>
        </w:rPr>
        <w:t>2.3.2. Обеспечить соответствие товара требованиям законодательства, нормативных</w:t>
      </w:r>
      <w:r w:rsidR="00A50E53">
        <w:rPr>
          <w:sz w:val="22"/>
          <w:szCs w:val="22"/>
        </w:rPr>
        <w:t xml:space="preserve"> </w:t>
      </w:r>
      <w:r w:rsidRPr="00F16A9F">
        <w:rPr>
          <w:sz w:val="22"/>
          <w:szCs w:val="22"/>
        </w:rPr>
        <w:t>и технических документов, иных ак</w:t>
      </w:r>
      <w:r w:rsidR="00A50E53">
        <w:rPr>
          <w:sz w:val="22"/>
          <w:szCs w:val="22"/>
        </w:rPr>
        <w:t xml:space="preserve">тов Государственного заказчика </w:t>
      </w:r>
      <w:r w:rsidRPr="00F16A9F">
        <w:rPr>
          <w:sz w:val="22"/>
          <w:szCs w:val="22"/>
        </w:rPr>
        <w:t>и условиям Контракта.</w:t>
      </w:r>
    </w:p>
    <w:p w:rsidR="00DC6C68" w:rsidRPr="00F16A9F" w:rsidRDefault="00DC6C68" w:rsidP="00DC6C68">
      <w:pPr>
        <w:ind w:firstLine="708"/>
        <w:jc w:val="both"/>
        <w:rPr>
          <w:sz w:val="22"/>
          <w:szCs w:val="22"/>
        </w:rPr>
      </w:pPr>
      <w:r w:rsidRPr="00F16A9F">
        <w:rPr>
          <w:sz w:val="22"/>
          <w:szCs w:val="22"/>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w:t>
      </w:r>
      <w:r w:rsidR="00A50E53">
        <w:rPr>
          <w:sz w:val="22"/>
          <w:szCs w:val="22"/>
        </w:rPr>
        <w:t xml:space="preserve">е, предусмотренном Контрактом, </w:t>
      </w:r>
      <w:r w:rsidRPr="00F16A9F">
        <w:rPr>
          <w:sz w:val="22"/>
          <w:szCs w:val="22"/>
        </w:rPr>
        <w:t>не обремененный правами третьих лиц.</w:t>
      </w:r>
    </w:p>
    <w:p w:rsidR="00DC6C68" w:rsidRPr="00F16A9F" w:rsidRDefault="00DC6C68" w:rsidP="00DC6C68">
      <w:pPr>
        <w:ind w:firstLine="708"/>
        <w:jc w:val="both"/>
        <w:rPr>
          <w:sz w:val="22"/>
          <w:szCs w:val="22"/>
        </w:rPr>
      </w:pPr>
      <w:r w:rsidRPr="00F16A9F">
        <w:rPr>
          <w:sz w:val="22"/>
          <w:szCs w:val="22"/>
        </w:rPr>
        <w:lastRenderedPageBreak/>
        <w:t>2.3.4.Осуществить безвозмездную зам</w:t>
      </w:r>
      <w:r w:rsidR="00A50E53">
        <w:rPr>
          <w:sz w:val="22"/>
          <w:szCs w:val="22"/>
        </w:rPr>
        <w:t xml:space="preserve">ену товара, несоответствующего </w:t>
      </w:r>
      <w:r w:rsidRPr="00F16A9F">
        <w:rPr>
          <w:sz w:val="22"/>
          <w:szCs w:val="22"/>
        </w:rPr>
        <w:t>по качеству</w:t>
      </w:r>
      <w:r w:rsidR="005461C6">
        <w:rPr>
          <w:sz w:val="22"/>
          <w:szCs w:val="22"/>
        </w:rPr>
        <w:t xml:space="preserve">                                  </w:t>
      </w:r>
      <w:r w:rsidR="00A50E53">
        <w:rPr>
          <w:sz w:val="22"/>
          <w:szCs w:val="22"/>
        </w:rPr>
        <w:t xml:space="preserve"> </w:t>
      </w:r>
      <w:r w:rsidRPr="00F16A9F">
        <w:rPr>
          <w:sz w:val="22"/>
          <w:szCs w:val="22"/>
        </w:rPr>
        <w:t>и безопасности, при соблюдении у</w:t>
      </w:r>
      <w:r w:rsidR="00A50E53">
        <w:rPr>
          <w:sz w:val="22"/>
          <w:szCs w:val="22"/>
        </w:rPr>
        <w:t xml:space="preserve">словий хранения в соответствии </w:t>
      </w:r>
      <w:r w:rsidRPr="00F16A9F">
        <w:rPr>
          <w:sz w:val="22"/>
          <w:szCs w:val="22"/>
        </w:rPr>
        <w:t>с действующим ГОСТ и ТУ.</w:t>
      </w:r>
    </w:p>
    <w:p w:rsidR="00DC6C68" w:rsidRPr="00F16A9F" w:rsidRDefault="00DC6C68" w:rsidP="00DC6C68">
      <w:pPr>
        <w:ind w:firstLine="708"/>
        <w:jc w:val="both"/>
        <w:rPr>
          <w:sz w:val="22"/>
          <w:szCs w:val="22"/>
        </w:rPr>
      </w:pPr>
      <w:r w:rsidRPr="00F16A9F">
        <w:rPr>
          <w:sz w:val="22"/>
          <w:szCs w:val="22"/>
        </w:rPr>
        <w:t>2.3.5. Обеспечить устранение за свой счет недостатков и дефектов, выявленных при приемке товара.</w:t>
      </w:r>
    </w:p>
    <w:p w:rsidR="00DC6C68" w:rsidRPr="00F16A9F" w:rsidRDefault="00DC6C68" w:rsidP="00DC6C68">
      <w:pPr>
        <w:ind w:firstLine="708"/>
        <w:jc w:val="both"/>
        <w:rPr>
          <w:sz w:val="22"/>
          <w:szCs w:val="22"/>
        </w:rPr>
      </w:pPr>
      <w:r w:rsidRPr="00F16A9F">
        <w:rPr>
          <w:sz w:val="22"/>
          <w:szCs w:val="22"/>
        </w:rPr>
        <w:t xml:space="preserve">2.3.6. Выполнять иные обязанности, предусмотренные законодательством Российской Федерации </w:t>
      </w:r>
      <w:r w:rsidR="00E21A17">
        <w:rPr>
          <w:sz w:val="22"/>
          <w:szCs w:val="22"/>
        </w:rPr>
        <w:t xml:space="preserve">                </w:t>
      </w:r>
      <w:r w:rsidRPr="00F16A9F">
        <w:rPr>
          <w:sz w:val="22"/>
          <w:szCs w:val="22"/>
        </w:rPr>
        <w:t>и Контрактом.</w:t>
      </w:r>
    </w:p>
    <w:p w:rsidR="00DC6C68" w:rsidRPr="00F16A9F" w:rsidRDefault="00DC6C68" w:rsidP="00DC6C68">
      <w:pPr>
        <w:ind w:firstLine="708"/>
        <w:jc w:val="both"/>
        <w:rPr>
          <w:sz w:val="22"/>
          <w:szCs w:val="22"/>
        </w:rPr>
      </w:pPr>
      <w:r w:rsidRPr="00F16A9F">
        <w:rPr>
          <w:sz w:val="22"/>
          <w:szCs w:val="22"/>
        </w:rPr>
        <w:t>2.4. Поставщик вправе:</w:t>
      </w:r>
    </w:p>
    <w:p w:rsidR="00DC6C68" w:rsidRPr="00F16A9F" w:rsidRDefault="00DC6C68" w:rsidP="00DC6C68">
      <w:pPr>
        <w:ind w:firstLine="708"/>
        <w:jc w:val="both"/>
        <w:rPr>
          <w:sz w:val="22"/>
          <w:szCs w:val="22"/>
        </w:rPr>
      </w:pPr>
      <w:r w:rsidRPr="00F16A9F">
        <w:rPr>
          <w:sz w:val="22"/>
          <w:szCs w:val="22"/>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DC6C68" w:rsidRPr="00F16A9F" w:rsidRDefault="00DC6C68" w:rsidP="00DC6C68">
      <w:pPr>
        <w:ind w:firstLine="708"/>
        <w:jc w:val="both"/>
        <w:rPr>
          <w:sz w:val="22"/>
          <w:szCs w:val="22"/>
        </w:rPr>
      </w:pPr>
      <w:r w:rsidRPr="00F16A9F">
        <w:rPr>
          <w:sz w:val="22"/>
          <w:szCs w:val="22"/>
        </w:rPr>
        <w:t>2.4.2. Требовать уплату пеней и штрафа согласно условиям Контракта.</w:t>
      </w:r>
    </w:p>
    <w:p w:rsidR="00DC6C68" w:rsidRPr="00F16A9F" w:rsidRDefault="00DC6C68" w:rsidP="00DC6C68">
      <w:pPr>
        <w:ind w:firstLine="708"/>
        <w:jc w:val="both"/>
        <w:rPr>
          <w:sz w:val="22"/>
          <w:szCs w:val="22"/>
        </w:rPr>
      </w:pPr>
      <w:r w:rsidRPr="00F16A9F">
        <w:rPr>
          <w:sz w:val="22"/>
          <w:szCs w:val="22"/>
        </w:rPr>
        <w:t xml:space="preserve">2.4.3. Принять решение об одностороннем </w:t>
      </w:r>
      <w:r w:rsidR="00A50E53">
        <w:rPr>
          <w:sz w:val="22"/>
          <w:szCs w:val="22"/>
        </w:rPr>
        <w:t xml:space="preserve">отказе от исполнения Контракта </w:t>
      </w:r>
      <w:r w:rsidRPr="00F16A9F">
        <w:rPr>
          <w:sz w:val="22"/>
          <w:szCs w:val="22"/>
        </w:rPr>
        <w:t>в соответствии</w:t>
      </w:r>
      <w:r w:rsidR="005461C6">
        <w:rPr>
          <w:sz w:val="22"/>
          <w:szCs w:val="22"/>
        </w:rPr>
        <w:t xml:space="preserve">                      </w:t>
      </w:r>
      <w:r w:rsidRPr="00F16A9F">
        <w:rPr>
          <w:sz w:val="22"/>
          <w:szCs w:val="22"/>
        </w:rPr>
        <w:t xml:space="preserve"> с гражданским законодательством Российской Федерации. </w:t>
      </w:r>
    </w:p>
    <w:p w:rsidR="00DC6C68" w:rsidRPr="00F16A9F" w:rsidRDefault="00DC6C68" w:rsidP="00DC6C68">
      <w:pPr>
        <w:ind w:firstLine="708"/>
        <w:jc w:val="both"/>
        <w:rPr>
          <w:sz w:val="22"/>
          <w:szCs w:val="22"/>
        </w:rPr>
      </w:pPr>
    </w:p>
    <w:p w:rsidR="00DC6C68" w:rsidRPr="00A50E53" w:rsidRDefault="00DC6C68" w:rsidP="00DC6C68">
      <w:pPr>
        <w:jc w:val="center"/>
        <w:rPr>
          <w:b/>
          <w:sz w:val="22"/>
          <w:szCs w:val="22"/>
        </w:rPr>
      </w:pPr>
      <w:r w:rsidRPr="00A50E53">
        <w:rPr>
          <w:b/>
          <w:sz w:val="22"/>
          <w:szCs w:val="22"/>
        </w:rPr>
        <w:t>3. Цена Контракта, порядок и срок расчетов</w:t>
      </w:r>
    </w:p>
    <w:p w:rsidR="00DC6C68" w:rsidRPr="00703ADB" w:rsidRDefault="00DC6C68" w:rsidP="00DC6C68">
      <w:pPr>
        <w:ind w:firstLine="708"/>
        <w:jc w:val="both"/>
        <w:rPr>
          <w:color w:val="000000"/>
          <w:sz w:val="22"/>
          <w:szCs w:val="22"/>
        </w:rPr>
      </w:pPr>
      <w:r w:rsidRPr="00F16A9F">
        <w:rPr>
          <w:sz w:val="22"/>
          <w:szCs w:val="22"/>
        </w:rPr>
        <w:t>3.1.</w:t>
      </w:r>
      <w:r w:rsidRPr="00F16A9F">
        <w:rPr>
          <w:sz w:val="22"/>
          <w:szCs w:val="22"/>
        </w:rPr>
        <w:tab/>
      </w:r>
      <w:r w:rsidR="00A50E53">
        <w:rPr>
          <w:sz w:val="22"/>
          <w:szCs w:val="22"/>
        </w:rPr>
        <w:t xml:space="preserve">Цена </w:t>
      </w:r>
      <w:r w:rsidRPr="00703ADB">
        <w:rPr>
          <w:sz w:val="22"/>
          <w:szCs w:val="22"/>
        </w:rPr>
        <w:t>Контракта</w:t>
      </w:r>
      <w:r w:rsidR="00A50E53">
        <w:rPr>
          <w:sz w:val="22"/>
          <w:szCs w:val="22"/>
        </w:rPr>
        <w:t xml:space="preserve"> </w:t>
      </w:r>
      <w:r w:rsidRPr="00703ADB">
        <w:rPr>
          <w:sz w:val="22"/>
          <w:szCs w:val="22"/>
        </w:rPr>
        <w:t xml:space="preserve">составляет </w:t>
      </w:r>
      <w:r w:rsidR="00A50E53" w:rsidRPr="00C23126">
        <w:rPr>
          <w:sz w:val="22"/>
          <w:szCs w:val="22"/>
          <w:highlight w:val="cyan"/>
        </w:rPr>
        <w:t>_______________</w:t>
      </w:r>
      <w:r w:rsidRPr="00C23126">
        <w:rPr>
          <w:sz w:val="22"/>
          <w:szCs w:val="22"/>
          <w:highlight w:val="cyan"/>
        </w:rPr>
        <w:t xml:space="preserve"> рубл</w:t>
      </w:r>
      <w:r w:rsidR="00A50E53" w:rsidRPr="00C23126">
        <w:rPr>
          <w:sz w:val="22"/>
          <w:szCs w:val="22"/>
          <w:highlight w:val="cyan"/>
        </w:rPr>
        <w:t>ей</w:t>
      </w:r>
      <w:r w:rsidRPr="00C23126">
        <w:rPr>
          <w:sz w:val="22"/>
          <w:szCs w:val="22"/>
          <w:highlight w:val="cyan"/>
        </w:rPr>
        <w:t xml:space="preserve"> </w:t>
      </w:r>
      <w:r w:rsidR="00A50E53" w:rsidRPr="00C23126">
        <w:rPr>
          <w:sz w:val="22"/>
          <w:szCs w:val="22"/>
          <w:highlight w:val="cyan"/>
        </w:rPr>
        <w:t>______</w:t>
      </w:r>
      <w:r w:rsidR="00BE644C" w:rsidRPr="00C23126">
        <w:rPr>
          <w:sz w:val="22"/>
          <w:szCs w:val="22"/>
          <w:highlight w:val="cyan"/>
        </w:rPr>
        <w:t xml:space="preserve"> </w:t>
      </w:r>
      <w:r w:rsidRPr="00C23126">
        <w:rPr>
          <w:sz w:val="22"/>
          <w:szCs w:val="22"/>
          <w:highlight w:val="cyan"/>
        </w:rPr>
        <w:t>копеек</w:t>
      </w:r>
      <w:r w:rsidRPr="00703ADB">
        <w:rPr>
          <w:sz w:val="22"/>
          <w:szCs w:val="22"/>
        </w:rPr>
        <w:t xml:space="preserve"> и включает</w:t>
      </w:r>
      <w:r w:rsidR="00A50E53">
        <w:rPr>
          <w:sz w:val="22"/>
          <w:szCs w:val="22"/>
        </w:rPr>
        <w:t xml:space="preserve"> </w:t>
      </w:r>
      <w:r w:rsidR="005461C6">
        <w:rPr>
          <w:sz w:val="22"/>
          <w:szCs w:val="22"/>
        </w:rPr>
        <w:t xml:space="preserve">                          </w:t>
      </w:r>
      <w:r w:rsidRPr="00703ADB">
        <w:rPr>
          <w:sz w:val="22"/>
          <w:szCs w:val="22"/>
        </w:rPr>
        <w:t xml:space="preserve">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w:t>
      </w:r>
      <w:r w:rsidR="005461C6">
        <w:rPr>
          <w:sz w:val="22"/>
          <w:szCs w:val="22"/>
        </w:rPr>
        <w:t xml:space="preserve"> </w:t>
      </w:r>
      <w:r w:rsidRPr="00703ADB">
        <w:rPr>
          <w:sz w:val="22"/>
          <w:szCs w:val="22"/>
        </w:rPr>
        <w:t>в связи</w:t>
      </w:r>
      <w:r w:rsidR="006C561C">
        <w:rPr>
          <w:sz w:val="22"/>
          <w:szCs w:val="22"/>
        </w:rPr>
        <w:t xml:space="preserve">                 </w:t>
      </w:r>
      <w:r w:rsidRPr="00703ADB">
        <w:rPr>
          <w:sz w:val="22"/>
          <w:szCs w:val="22"/>
        </w:rPr>
        <w:t xml:space="preserve"> с исполнением обязательств по Контракту, включая </w:t>
      </w:r>
      <w:r w:rsidRPr="00C23126">
        <w:rPr>
          <w:sz w:val="22"/>
          <w:szCs w:val="22"/>
          <w:highlight w:val="cyan"/>
        </w:rPr>
        <w:t>НДС</w:t>
      </w:r>
      <w:r w:rsidR="00703ADB" w:rsidRPr="00C23126">
        <w:rPr>
          <w:sz w:val="22"/>
          <w:szCs w:val="22"/>
          <w:highlight w:val="cyan"/>
        </w:rPr>
        <w:t xml:space="preserve"> </w:t>
      </w:r>
      <w:r w:rsidR="00A50E53" w:rsidRPr="00C23126">
        <w:rPr>
          <w:sz w:val="22"/>
          <w:szCs w:val="22"/>
          <w:highlight w:val="cyan"/>
        </w:rPr>
        <w:t>___</w:t>
      </w:r>
      <w:r w:rsidR="00703ADB" w:rsidRPr="00C23126">
        <w:rPr>
          <w:sz w:val="22"/>
          <w:szCs w:val="22"/>
          <w:highlight w:val="cyan"/>
        </w:rPr>
        <w:t xml:space="preserve">, что составляет </w:t>
      </w:r>
      <w:r w:rsidR="00A50E53" w:rsidRPr="00C23126">
        <w:rPr>
          <w:sz w:val="22"/>
          <w:szCs w:val="22"/>
          <w:highlight w:val="cyan"/>
        </w:rPr>
        <w:t>____________</w:t>
      </w:r>
      <w:r w:rsidR="00703ADB" w:rsidRPr="00C23126">
        <w:rPr>
          <w:sz w:val="22"/>
          <w:szCs w:val="22"/>
          <w:highlight w:val="cyan"/>
        </w:rPr>
        <w:t xml:space="preserve"> рублей </w:t>
      </w:r>
      <w:r w:rsidR="00A50E53" w:rsidRPr="00C23126">
        <w:rPr>
          <w:sz w:val="22"/>
          <w:szCs w:val="22"/>
          <w:highlight w:val="cyan"/>
        </w:rPr>
        <w:t>_______</w:t>
      </w:r>
      <w:r w:rsidR="00703ADB" w:rsidRPr="00C23126">
        <w:rPr>
          <w:sz w:val="22"/>
          <w:szCs w:val="22"/>
          <w:highlight w:val="cyan"/>
        </w:rPr>
        <w:t xml:space="preserve"> копеек</w:t>
      </w:r>
      <w:r w:rsidRPr="00C23126">
        <w:rPr>
          <w:sz w:val="22"/>
          <w:szCs w:val="22"/>
          <w:highlight w:val="cyan"/>
        </w:rPr>
        <w:t>.</w:t>
      </w:r>
    </w:p>
    <w:p w:rsidR="00DC6C68" w:rsidRPr="00F16A9F" w:rsidRDefault="00DC6C68" w:rsidP="00DC6C68">
      <w:pPr>
        <w:ind w:firstLine="708"/>
        <w:jc w:val="both"/>
        <w:rPr>
          <w:sz w:val="22"/>
          <w:szCs w:val="22"/>
        </w:rPr>
      </w:pPr>
      <w:r w:rsidRPr="00703ADB">
        <w:rPr>
          <w:color w:val="000000"/>
          <w:sz w:val="22"/>
          <w:szCs w:val="22"/>
        </w:rPr>
        <w:t xml:space="preserve">3.2. </w:t>
      </w:r>
      <w:r w:rsidRPr="00703ADB">
        <w:rPr>
          <w:sz w:val="22"/>
          <w:szCs w:val="22"/>
        </w:rPr>
        <w:t>Сумма, подлежащая уплате Государственным заказчиком</w:t>
      </w:r>
      <w:r w:rsidRPr="00F16A9F">
        <w:rPr>
          <w:sz w:val="22"/>
          <w:szCs w:val="22"/>
        </w:rPr>
        <w:t xml:space="preserve"> Поставщику,</w:t>
      </w:r>
      <w:r w:rsidR="005461C6">
        <w:rPr>
          <w:sz w:val="22"/>
          <w:szCs w:val="22"/>
        </w:rPr>
        <w:t xml:space="preserve">                                      </w:t>
      </w:r>
      <w:r w:rsidR="00A50E53">
        <w:rPr>
          <w:sz w:val="22"/>
          <w:szCs w:val="22"/>
        </w:rPr>
        <w:t xml:space="preserve">  </w:t>
      </w:r>
      <w:r w:rsidRPr="00F16A9F">
        <w:rPr>
          <w:sz w:val="22"/>
          <w:szCs w:val="22"/>
        </w:rPr>
        <w:t xml:space="preserve">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5461C6">
        <w:rPr>
          <w:sz w:val="22"/>
          <w:szCs w:val="22"/>
        </w:rPr>
        <w:t xml:space="preserve">                                          </w:t>
      </w:r>
      <w:r w:rsidRPr="00F16A9F">
        <w:rPr>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C6C68" w:rsidRPr="00F16A9F" w:rsidRDefault="00DC6C68" w:rsidP="00DC6C68">
      <w:pPr>
        <w:ind w:firstLine="708"/>
        <w:jc w:val="both"/>
        <w:rPr>
          <w:sz w:val="22"/>
          <w:szCs w:val="22"/>
        </w:rPr>
      </w:pPr>
      <w:r w:rsidRPr="00F16A9F">
        <w:rPr>
          <w:sz w:val="22"/>
          <w:szCs w:val="22"/>
        </w:rPr>
        <w:t xml:space="preserve">3.3. Цена Контракта является твердой, определяется на весь срок исполнения Контракта </w:t>
      </w:r>
      <w:r w:rsidR="006C561C">
        <w:rPr>
          <w:sz w:val="22"/>
          <w:szCs w:val="22"/>
        </w:rPr>
        <w:t xml:space="preserve">                             </w:t>
      </w:r>
      <w:r w:rsidRPr="00F16A9F">
        <w:rPr>
          <w:sz w:val="22"/>
          <w:szCs w:val="22"/>
        </w:rPr>
        <w:t>и не может изменяться в ходе его исполнения, за исключением случаев, предусмотренных настоящим Контрактом.</w:t>
      </w:r>
    </w:p>
    <w:p w:rsidR="00DC6C68" w:rsidRPr="00F16A9F" w:rsidRDefault="00DC6C68" w:rsidP="00DC6C68">
      <w:pPr>
        <w:ind w:firstLine="708"/>
        <w:jc w:val="both"/>
        <w:rPr>
          <w:color w:val="000000"/>
          <w:sz w:val="22"/>
          <w:szCs w:val="22"/>
        </w:rPr>
      </w:pPr>
      <w:r w:rsidRPr="00F16A9F">
        <w:rPr>
          <w:sz w:val="22"/>
          <w:szCs w:val="22"/>
        </w:rPr>
        <w:t xml:space="preserve">3.4. Оплата по Контракту осуществляется в рублях Российской Федерации в безналичном порядке </w:t>
      </w:r>
      <w:r w:rsidR="006C561C">
        <w:rPr>
          <w:sz w:val="22"/>
          <w:szCs w:val="22"/>
        </w:rPr>
        <w:t xml:space="preserve">                  </w:t>
      </w:r>
      <w:r w:rsidRPr="00F16A9F">
        <w:rPr>
          <w:sz w:val="22"/>
          <w:szCs w:val="22"/>
        </w:rPr>
        <w:t>в форме платежных поручений путем перечисления Государственным заказчиком выделенных</w:t>
      </w:r>
      <w:r w:rsidR="005461C6">
        <w:rPr>
          <w:sz w:val="22"/>
          <w:szCs w:val="22"/>
        </w:rPr>
        <w:t xml:space="preserve">                          </w:t>
      </w:r>
      <w:r w:rsidRPr="00F16A9F">
        <w:rPr>
          <w:sz w:val="22"/>
          <w:szCs w:val="22"/>
        </w:rPr>
        <w:t xml:space="preserve"> из федерального бюджета денежных средств на расчетный счет Поставщика по факту поставки всего Товара, предусмотренного Спецификацией (</w:t>
      </w:r>
      <w:hyperlink w:anchor="P365" w:history="1">
        <w:r w:rsidRPr="00F16A9F">
          <w:rPr>
            <w:sz w:val="22"/>
            <w:szCs w:val="22"/>
          </w:rPr>
          <w:t>приложение N 1</w:t>
        </w:r>
      </w:hyperlink>
      <w:r w:rsidRPr="00F16A9F">
        <w:rPr>
          <w:sz w:val="22"/>
          <w:szCs w:val="22"/>
        </w:rPr>
        <w:t xml:space="preserve"> к Контракту)</w:t>
      </w:r>
      <w:r w:rsidR="00A50E53">
        <w:rPr>
          <w:sz w:val="22"/>
          <w:szCs w:val="22"/>
        </w:rPr>
        <w:t xml:space="preserve"> </w:t>
      </w:r>
      <w:r w:rsidRPr="00F16A9F">
        <w:rPr>
          <w:sz w:val="22"/>
          <w:szCs w:val="22"/>
        </w:rPr>
        <w:t xml:space="preserve">в течение 7 (семи) рабочих дней после подписания акта о </w:t>
      </w:r>
      <w:r w:rsidR="00A50E53">
        <w:rPr>
          <w:sz w:val="22"/>
          <w:szCs w:val="22"/>
        </w:rPr>
        <w:t xml:space="preserve">приемке товаров, работ и услуг </w:t>
      </w:r>
      <w:r w:rsidRPr="00F16A9F">
        <w:rPr>
          <w:sz w:val="22"/>
          <w:szCs w:val="22"/>
        </w:rPr>
        <w:t>(ф. 0510452).и товарной накладной, предоставления счета на оплату, счет – фактуры (для плательщиков НДС).</w:t>
      </w:r>
    </w:p>
    <w:p w:rsidR="00DC6C68" w:rsidRPr="00F16A9F" w:rsidRDefault="00DC6C68" w:rsidP="00DC6C68">
      <w:pPr>
        <w:ind w:firstLine="708"/>
        <w:jc w:val="both"/>
        <w:rPr>
          <w:sz w:val="22"/>
          <w:szCs w:val="22"/>
        </w:rPr>
      </w:pPr>
      <w:r w:rsidRPr="00F16A9F">
        <w:rPr>
          <w:sz w:val="22"/>
          <w:szCs w:val="22"/>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C6C68" w:rsidRPr="00F16A9F" w:rsidRDefault="00DC6C68" w:rsidP="00DC6C68">
      <w:pPr>
        <w:ind w:firstLine="708"/>
        <w:jc w:val="both"/>
        <w:rPr>
          <w:sz w:val="22"/>
          <w:szCs w:val="22"/>
        </w:rPr>
      </w:pPr>
      <w:r w:rsidRPr="00F16A9F">
        <w:rPr>
          <w:sz w:val="22"/>
          <w:szCs w:val="22"/>
        </w:rPr>
        <w:t xml:space="preserve">3.6. В случае изменения банковских реквизитов Поставщик обязан в течение 1 </w:t>
      </w:r>
      <w:r w:rsidRPr="00F16A9F">
        <w:rPr>
          <w:color w:val="000000"/>
          <w:sz w:val="22"/>
          <w:szCs w:val="22"/>
        </w:rPr>
        <w:t>(одного) рабочего</w:t>
      </w:r>
      <w:r w:rsidRPr="00F16A9F">
        <w:rPr>
          <w:sz w:val="22"/>
          <w:szCs w:val="22"/>
        </w:rPr>
        <w:t xml:space="preserve"> дня </w:t>
      </w:r>
      <w:r w:rsidR="006C561C">
        <w:rPr>
          <w:sz w:val="22"/>
          <w:szCs w:val="22"/>
        </w:rPr>
        <w:t xml:space="preserve">             </w:t>
      </w:r>
      <w:r w:rsidRPr="00F16A9F">
        <w:rPr>
          <w:sz w:val="22"/>
          <w:szCs w:val="22"/>
        </w:rPr>
        <w:t xml:space="preserve">в письменной форме сообщить об этом Государственному заказчику с указанием новых реквизитов. </w:t>
      </w:r>
      <w:r w:rsidR="006C561C">
        <w:rPr>
          <w:sz w:val="22"/>
          <w:szCs w:val="22"/>
        </w:rPr>
        <w:t xml:space="preserve">                      </w:t>
      </w:r>
      <w:r w:rsidR="005461C6">
        <w:rPr>
          <w:sz w:val="22"/>
          <w:szCs w:val="22"/>
        </w:rPr>
        <w:t xml:space="preserve"> </w:t>
      </w:r>
      <w:r w:rsidRPr="00F16A9F">
        <w:rPr>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C6C68" w:rsidRPr="00F16A9F" w:rsidRDefault="00DC6C68" w:rsidP="00DC6C68">
      <w:pPr>
        <w:ind w:firstLine="540"/>
        <w:jc w:val="both"/>
        <w:rPr>
          <w:sz w:val="22"/>
          <w:szCs w:val="22"/>
        </w:rPr>
      </w:pPr>
    </w:p>
    <w:p w:rsidR="00DC6C68" w:rsidRPr="00A50E53" w:rsidRDefault="00DC6C68" w:rsidP="00DC6C68">
      <w:pPr>
        <w:jc w:val="center"/>
        <w:rPr>
          <w:b/>
          <w:sz w:val="22"/>
          <w:szCs w:val="22"/>
        </w:rPr>
      </w:pPr>
      <w:r w:rsidRPr="00A50E53">
        <w:rPr>
          <w:b/>
          <w:sz w:val="22"/>
          <w:szCs w:val="22"/>
        </w:rPr>
        <w:t>4. Требования к маркировке, упаковке и транспортировке товара</w:t>
      </w:r>
    </w:p>
    <w:p w:rsidR="00DC6C68" w:rsidRPr="00F16A9F" w:rsidRDefault="00DC6C68" w:rsidP="00DC6C68">
      <w:pPr>
        <w:ind w:firstLine="720"/>
        <w:jc w:val="both"/>
        <w:rPr>
          <w:sz w:val="22"/>
          <w:szCs w:val="22"/>
        </w:rPr>
      </w:pPr>
      <w:r w:rsidRPr="00F16A9F">
        <w:rPr>
          <w:sz w:val="22"/>
          <w:szCs w:val="22"/>
        </w:rPr>
        <w:t>4.1. Упаковка поставляемого Товара должна соответствовать требовани</w:t>
      </w:r>
      <w:r w:rsidR="00A50E53">
        <w:rPr>
          <w:sz w:val="22"/>
          <w:szCs w:val="22"/>
        </w:rPr>
        <w:t xml:space="preserve">ям </w:t>
      </w:r>
      <w:r w:rsidRPr="00F16A9F">
        <w:rPr>
          <w:sz w:val="22"/>
          <w:szCs w:val="22"/>
        </w:rPr>
        <w:t xml:space="preserve">ТР ТС 005/2011 </w:t>
      </w:r>
      <w:r w:rsidR="005461C6">
        <w:rPr>
          <w:sz w:val="22"/>
          <w:szCs w:val="22"/>
        </w:rPr>
        <w:t xml:space="preserve">                     </w:t>
      </w:r>
      <w:r w:rsidRPr="00F16A9F">
        <w:rPr>
          <w:sz w:val="22"/>
          <w:szCs w:val="22"/>
        </w:rPr>
        <w:t>«О безопасности упаковки».</w:t>
      </w:r>
    </w:p>
    <w:p w:rsidR="00DC6C68" w:rsidRPr="00F16A9F" w:rsidRDefault="00DC6C68" w:rsidP="00DC6C68">
      <w:pPr>
        <w:ind w:firstLine="720"/>
        <w:jc w:val="both"/>
        <w:rPr>
          <w:color w:val="000000"/>
          <w:sz w:val="22"/>
          <w:szCs w:val="22"/>
        </w:rPr>
      </w:pPr>
      <w:r w:rsidRPr="00F16A9F">
        <w:rPr>
          <w:color w:val="000000"/>
          <w:sz w:val="22"/>
          <w:szCs w:val="22"/>
        </w:rPr>
        <w:t>4.2. Упаковка и маркировка товара должна соответствовать требованиям ГОСТа.</w:t>
      </w:r>
    </w:p>
    <w:p w:rsidR="00DC6C68" w:rsidRPr="00F16A9F" w:rsidRDefault="00DC6C68" w:rsidP="00DC6C68">
      <w:pPr>
        <w:ind w:firstLine="720"/>
        <w:jc w:val="both"/>
        <w:rPr>
          <w:color w:val="000000"/>
          <w:sz w:val="22"/>
          <w:szCs w:val="22"/>
        </w:rPr>
      </w:pPr>
      <w:r w:rsidRPr="00F16A9F">
        <w:rPr>
          <w:color w:val="000000"/>
          <w:sz w:val="22"/>
          <w:szCs w:val="22"/>
        </w:rPr>
        <w:t>4.3. Маркировка упаковки должна строго соответствовать маркировке товара.</w:t>
      </w:r>
    </w:p>
    <w:p w:rsidR="00DC6C68" w:rsidRPr="00F16A9F" w:rsidRDefault="00DC6C68" w:rsidP="00DC6C68">
      <w:pPr>
        <w:ind w:firstLine="720"/>
        <w:jc w:val="both"/>
        <w:rPr>
          <w:color w:val="000000"/>
          <w:sz w:val="22"/>
          <w:szCs w:val="22"/>
        </w:rPr>
      </w:pPr>
      <w:r w:rsidRPr="00F16A9F">
        <w:rPr>
          <w:color w:val="000000"/>
          <w:sz w:val="22"/>
          <w:szCs w:val="22"/>
        </w:rPr>
        <w:t>4.4. Упаковка должна обеспечивать сохранность товара при транспортировке и погрузо-разгрузочных работах к конечному месту эксплуатации.</w:t>
      </w:r>
    </w:p>
    <w:p w:rsidR="00DC6C68" w:rsidRPr="002678BE" w:rsidRDefault="00DC6C68" w:rsidP="00DC6C68">
      <w:pPr>
        <w:ind w:firstLine="720"/>
        <w:jc w:val="both"/>
        <w:rPr>
          <w:i/>
          <w:sz w:val="22"/>
          <w:szCs w:val="22"/>
        </w:rPr>
      </w:pPr>
      <w:r w:rsidRPr="00F16A9F">
        <w:rPr>
          <w:color w:val="000000"/>
          <w:sz w:val="22"/>
          <w:szCs w:val="22"/>
        </w:rPr>
        <w:t xml:space="preserve">4.5. </w:t>
      </w:r>
      <w:r w:rsidRPr="00F16A9F">
        <w:rPr>
          <w:sz w:val="22"/>
          <w:szCs w:val="22"/>
        </w:rPr>
        <w:t xml:space="preserve">Транспортировка Товара должна осуществляться </w:t>
      </w:r>
      <w:r w:rsidR="00A50E53">
        <w:rPr>
          <w:color w:val="000000"/>
          <w:sz w:val="22"/>
          <w:szCs w:val="22"/>
        </w:rPr>
        <w:t xml:space="preserve">в соответствии </w:t>
      </w:r>
      <w:r w:rsidRPr="00F16A9F">
        <w:rPr>
          <w:color w:val="000000"/>
          <w:sz w:val="22"/>
          <w:szCs w:val="22"/>
        </w:rPr>
        <w:t xml:space="preserve">с требованиями </w:t>
      </w:r>
      <w:r w:rsidRPr="00F16A9F">
        <w:rPr>
          <w:sz w:val="22"/>
          <w:szCs w:val="22"/>
        </w:rPr>
        <w:t xml:space="preserve">настоящего Контракта и </w:t>
      </w:r>
      <w:r w:rsidRPr="00F16A9F">
        <w:rPr>
          <w:color w:val="000000"/>
          <w:sz w:val="22"/>
          <w:szCs w:val="22"/>
        </w:rPr>
        <w:t>правил перевозок грузов, действующих на соответствующем виде транспорта,</w:t>
      </w:r>
      <w:r w:rsidRPr="00F16A9F">
        <w:rPr>
          <w:sz w:val="22"/>
          <w:szCs w:val="22"/>
        </w:rPr>
        <w:t xml:space="preserve"> </w:t>
      </w:r>
      <w:r w:rsidR="005461C6">
        <w:rPr>
          <w:sz w:val="22"/>
          <w:szCs w:val="22"/>
        </w:rPr>
        <w:t xml:space="preserve">                           </w:t>
      </w:r>
      <w:r w:rsidRPr="00F16A9F">
        <w:rPr>
          <w:sz w:val="22"/>
          <w:szCs w:val="22"/>
        </w:rPr>
        <w:t>чтобы обеспечить его сохранность при транспортировке, до места назначения и разгрузки, на складе Государственного Заказчика</w:t>
      </w:r>
      <w:r w:rsidRPr="00F16A9F">
        <w:rPr>
          <w:color w:val="000000"/>
          <w:sz w:val="22"/>
          <w:szCs w:val="22"/>
        </w:rPr>
        <w:t xml:space="preserve">. </w:t>
      </w:r>
      <w:r w:rsidRPr="00F16A9F">
        <w:rPr>
          <w:sz w:val="22"/>
          <w:szCs w:val="22"/>
        </w:rPr>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w:t>
      </w:r>
      <w:r w:rsidR="005461C6">
        <w:rPr>
          <w:sz w:val="22"/>
          <w:szCs w:val="22"/>
        </w:rPr>
        <w:t xml:space="preserve">                                       </w:t>
      </w:r>
      <w:r w:rsidRPr="00F16A9F">
        <w:rPr>
          <w:sz w:val="22"/>
          <w:szCs w:val="22"/>
        </w:rPr>
        <w:t>и быть подготовлен перевозке товара (почищен, помыт).</w:t>
      </w:r>
    </w:p>
    <w:p w:rsidR="00DC6C68" w:rsidRPr="00F16A9F" w:rsidRDefault="00DC6C68" w:rsidP="00A50E53">
      <w:pPr>
        <w:pStyle w:val="34"/>
        <w:spacing w:after="0"/>
        <w:ind w:left="0" w:firstLine="708"/>
        <w:jc w:val="both"/>
        <w:rPr>
          <w:noProof/>
          <w:sz w:val="22"/>
          <w:szCs w:val="22"/>
        </w:rPr>
      </w:pPr>
      <w:r w:rsidRPr="00F16A9F">
        <w:rPr>
          <w:sz w:val="22"/>
          <w:szCs w:val="22"/>
        </w:rPr>
        <w:t>4.6. Т</w:t>
      </w:r>
      <w:r w:rsidRPr="00F16A9F">
        <w:rPr>
          <w:noProof/>
          <w:sz w:val="22"/>
          <w:szCs w:val="22"/>
        </w:rPr>
        <w:t>ара и упаковка возврату не подлежат, залог за тару и упаковку не взыскивается,</w:t>
      </w:r>
      <w:r w:rsidR="00A50E53">
        <w:rPr>
          <w:noProof/>
          <w:sz w:val="22"/>
          <w:szCs w:val="22"/>
        </w:rPr>
        <w:t xml:space="preserve"> </w:t>
      </w:r>
      <w:r w:rsidRPr="00F16A9F">
        <w:rPr>
          <w:noProof/>
          <w:sz w:val="22"/>
          <w:szCs w:val="22"/>
        </w:rPr>
        <w:t>их стоимость включена в цену Контракта.</w:t>
      </w:r>
    </w:p>
    <w:p w:rsidR="00DC6C68" w:rsidRDefault="00DC6C68" w:rsidP="00A50E53">
      <w:pPr>
        <w:pStyle w:val="34"/>
        <w:spacing w:after="0"/>
        <w:ind w:left="0" w:firstLine="283"/>
        <w:jc w:val="both"/>
        <w:rPr>
          <w:sz w:val="22"/>
          <w:szCs w:val="22"/>
        </w:rPr>
      </w:pPr>
      <w:r w:rsidRPr="00F16A9F">
        <w:rPr>
          <w:sz w:val="22"/>
          <w:szCs w:val="22"/>
        </w:rPr>
        <w:tab/>
        <w:t>4.7.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C561C" w:rsidRPr="00F16A9F" w:rsidRDefault="006C561C" w:rsidP="00A50E53">
      <w:pPr>
        <w:pStyle w:val="34"/>
        <w:spacing w:after="0"/>
        <w:ind w:left="0" w:firstLine="283"/>
        <w:jc w:val="both"/>
        <w:rPr>
          <w:sz w:val="22"/>
          <w:szCs w:val="22"/>
        </w:rPr>
      </w:pPr>
    </w:p>
    <w:p w:rsidR="00DC6C68" w:rsidRPr="00A50E53" w:rsidRDefault="00DC6C68" w:rsidP="00DC6C68">
      <w:pPr>
        <w:jc w:val="center"/>
        <w:rPr>
          <w:b/>
          <w:sz w:val="22"/>
          <w:szCs w:val="22"/>
        </w:rPr>
      </w:pPr>
      <w:r w:rsidRPr="00A50E53">
        <w:rPr>
          <w:b/>
          <w:sz w:val="22"/>
          <w:szCs w:val="22"/>
        </w:rPr>
        <w:t>5. Сроки и порядок поставки товара</w:t>
      </w:r>
    </w:p>
    <w:p w:rsidR="00DC6C68" w:rsidRPr="00F16A9F" w:rsidRDefault="00DC6C68" w:rsidP="00DC6C68">
      <w:pPr>
        <w:ind w:firstLine="708"/>
        <w:jc w:val="both"/>
        <w:rPr>
          <w:sz w:val="22"/>
          <w:szCs w:val="22"/>
        </w:rPr>
      </w:pPr>
      <w:r w:rsidRPr="00F16A9F">
        <w:rPr>
          <w:sz w:val="22"/>
          <w:szCs w:val="22"/>
        </w:rPr>
        <w:t>5.1. Поставщик обязуется передать Го</w:t>
      </w:r>
      <w:r w:rsidR="00A50E53">
        <w:rPr>
          <w:sz w:val="22"/>
          <w:szCs w:val="22"/>
        </w:rPr>
        <w:t xml:space="preserve">сударственному заказчику товар </w:t>
      </w:r>
      <w:r w:rsidRPr="00F16A9F">
        <w:rPr>
          <w:sz w:val="22"/>
          <w:szCs w:val="22"/>
        </w:rPr>
        <w:t>в количестве, по качеству, цене, адресу и в сроки, предусмотренные условиями Контракта (приложение</w:t>
      </w:r>
      <w:r w:rsidR="00A50E53">
        <w:rPr>
          <w:sz w:val="22"/>
          <w:szCs w:val="22"/>
        </w:rPr>
        <w:t xml:space="preserve"> </w:t>
      </w:r>
      <w:r w:rsidRPr="00F16A9F">
        <w:rPr>
          <w:sz w:val="22"/>
          <w:szCs w:val="22"/>
        </w:rPr>
        <w:t>№ 1 - спецификация),</w:t>
      </w:r>
      <w:r w:rsidR="005461C6">
        <w:rPr>
          <w:sz w:val="22"/>
          <w:szCs w:val="22"/>
        </w:rPr>
        <w:t xml:space="preserve"> </w:t>
      </w:r>
      <w:r w:rsidR="006C561C">
        <w:rPr>
          <w:sz w:val="22"/>
          <w:szCs w:val="22"/>
        </w:rPr>
        <w:t xml:space="preserve">                                     </w:t>
      </w:r>
      <w:r w:rsidRPr="00F16A9F">
        <w:rPr>
          <w:sz w:val="22"/>
          <w:szCs w:val="22"/>
        </w:rPr>
        <w:lastRenderedPageBreak/>
        <w:t>а Государственный заказчик обеспечивает приемку товара, в соответствии</w:t>
      </w:r>
      <w:r w:rsidR="00A50E53">
        <w:rPr>
          <w:sz w:val="22"/>
          <w:szCs w:val="22"/>
        </w:rPr>
        <w:t xml:space="preserve"> </w:t>
      </w:r>
      <w:r w:rsidRPr="00F16A9F">
        <w:rPr>
          <w:sz w:val="22"/>
          <w:szCs w:val="22"/>
        </w:rPr>
        <w:t>с Инструкцией о порядке приемки продукции производственно - технического назначения и товаров народного потребления</w:t>
      </w:r>
      <w:r w:rsidR="005461C6">
        <w:rPr>
          <w:sz w:val="22"/>
          <w:szCs w:val="22"/>
        </w:rPr>
        <w:t xml:space="preserve"> </w:t>
      </w:r>
      <w:r w:rsidRPr="00F16A9F">
        <w:rPr>
          <w:sz w:val="22"/>
          <w:szCs w:val="22"/>
        </w:rPr>
        <w:t xml:space="preserve">по количеству </w:t>
      </w:r>
      <w:r w:rsidR="006C561C">
        <w:rPr>
          <w:sz w:val="22"/>
          <w:szCs w:val="22"/>
        </w:rPr>
        <w:t xml:space="preserve">              </w:t>
      </w:r>
      <w:r w:rsidRPr="00F16A9F">
        <w:rPr>
          <w:sz w:val="22"/>
          <w:szCs w:val="22"/>
        </w:rPr>
        <w:t xml:space="preserve">(утв.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w:t>
      </w:r>
      <w:r w:rsidR="006C561C">
        <w:rPr>
          <w:sz w:val="22"/>
          <w:szCs w:val="22"/>
        </w:rPr>
        <w:t xml:space="preserve">                                 </w:t>
      </w:r>
      <w:r w:rsidRPr="00F16A9F">
        <w:rPr>
          <w:sz w:val="22"/>
          <w:szCs w:val="22"/>
        </w:rPr>
        <w:t>(утв. Постановлением Госарбитража СССР от 25.04.1966 N П-7).</w:t>
      </w:r>
    </w:p>
    <w:p w:rsidR="00DC6C68" w:rsidRPr="00F16A9F" w:rsidRDefault="00DC6C68" w:rsidP="00A50E53">
      <w:pPr>
        <w:pStyle w:val="ConsPlusNormal"/>
        <w:keepLines/>
        <w:ind w:firstLine="709"/>
        <w:contextualSpacing/>
        <w:jc w:val="both"/>
        <w:rPr>
          <w:rFonts w:ascii="Times New Roman" w:hAnsi="Times New Roman"/>
          <w:sz w:val="22"/>
          <w:szCs w:val="22"/>
        </w:rPr>
      </w:pPr>
      <w:r w:rsidRPr="00F16A9F">
        <w:rPr>
          <w:rFonts w:ascii="Times New Roman" w:hAnsi="Times New Roman"/>
          <w:sz w:val="22"/>
          <w:szCs w:val="22"/>
        </w:rPr>
        <w:t>Поставщик за 2 (два) рабочих дня до осуществления поставки Товара направляет Государственному Заказчику уведомление по телефону (4922) 37-57-62 о времени доставки Товара</w:t>
      </w:r>
      <w:r w:rsidR="005461C6">
        <w:rPr>
          <w:rFonts w:ascii="Times New Roman" w:hAnsi="Times New Roman"/>
          <w:sz w:val="22"/>
          <w:szCs w:val="22"/>
        </w:rPr>
        <w:t xml:space="preserve"> </w:t>
      </w:r>
      <w:r w:rsidRPr="00F16A9F">
        <w:rPr>
          <w:rFonts w:ascii="Times New Roman" w:hAnsi="Times New Roman"/>
          <w:sz w:val="22"/>
          <w:szCs w:val="22"/>
        </w:rPr>
        <w:t>в Место доставки.</w:t>
      </w:r>
    </w:p>
    <w:p w:rsidR="00DC6C68" w:rsidRPr="00F16A9F" w:rsidRDefault="00DC6C68" w:rsidP="00DC6C68">
      <w:pPr>
        <w:ind w:firstLine="708"/>
        <w:jc w:val="both"/>
        <w:rPr>
          <w:sz w:val="22"/>
          <w:szCs w:val="22"/>
        </w:rPr>
      </w:pPr>
      <w:r w:rsidRPr="00F16A9F">
        <w:rPr>
          <w:sz w:val="22"/>
          <w:szCs w:val="22"/>
        </w:rPr>
        <w:t>5.2. Поставщик имеет право исполнить обязательство или его часть досрочно по письменному согласованию с Государственным заказчиком.</w:t>
      </w:r>
    </w:p>
    <w:p w:rsidR="00DC6C68" w:rsidRPr="00F16A9F" w:rsidRDefault="00DC6C68" w:rsidP="00DC6C68">
      <w:pPr>
        <w:ind w:firstLine="708"/>
        <w:jc w:val="both"/>
        <w:rPr>
          <w:sz w:val="22"/>
          <w:szCs w:val="22"/>
        </w:rPr>
      </w:pPr>
      <w:r w:rsidRPr="00F16A9F">
        <w:rPr>
          <w:sz w:val="22"/>
          <w:szCs w:val="22"/>
        </w:rPr>
        <w:t>5.3. Доставка товара осуществляется любым транспортом.</w:t>
      </w:r>
    </w:p>
    <w:p w:rsidR="00DC6C68" w:rsidRPr="00F16A9F" w:rsidRDefault="00DC6C68" w:rsidP="00DC6C68">
      <w:pPr>
        <w:ind w:firstLine="720"/>
        <w:jc w:val="both"/>
        <w:rPr>
          <w:sz w:val="22"/>
          <w:szCs w:val="22"/>
        </w:rPr>
      </w:pPr>
      <w:r w:rsidRPr="00F16A9F">
        <w:rPr>
          <w:sz w:val="22"/>
          <w:szCs w:val="22"/>
        </w:rPr>
        <w:t>5.4. Вместе с товаром Поставщик передает Государственному заказчику относящуюся</w:t>
      </w:r>
      <w:r w:rsidR="005461C6">
        <w:rPr>
          <w:sz w:val="22"/>
          <w:szCs w:val="22"/>
        </w:rPr>
        <w:t xml:space="preserve"> </w:t>
      </w:r>
      <w:r w:rsidRPr="00F16A9F">
        <w:rPr>
          <w:sz w:val="22"/>
          <w:szCs w:val="22"/>
        </w:rPr>
        <w:t>к товару документацию:</w:t>
      </w:r>
    </w:p>
    <w:p w:rsidR="00DC6C68" w:rsidRPr="00F16A9F" w:rsidRDefault="00DC6C68" w:rsidP="00DC6C68">
      <w:pPr>
        <w:ind w:firstLine="708"/>
        <w:jc w:val="both"/>
        <w:rPr>
          <w:rStyle w:val="afa"/>
          <w:b w:val="0"/>
          <w:bCs/>
          <w:color w:val="000000"/>
          <w:sz w:val="22"/>
          <w:szCs w:val="22"/>
        </w:rPr>
      </w:pPr>
      <w:r w:rsidRPr="00F16A9F">
        <w:rPr>
          <w:rStyle w:val="afa"/>
          <w:b w:val="0"/>
          <w:bCs/>
          <w:color w:val="000000"/>
          <w:sz w:val="22"/>
          <w:szCs w:val="22"/>
        </w:rPr>
        <w:t xml:space="preserve">- товарную накладную (код формы 0330212 по ОКУД), оформленную в 2-х экземплярах </w:t>
      </w:r>
      <w:r w:rsidR="005461C6">
        <w:rPr>
          <w:rStyle w:val="afa"/>
          <w:b w:val="0"/>
          <w:bCs/>
          <w:color w:val="000000"/>
          <w:sz w:val="22"/>
          <w:szCs w:val="22"/>
        </w:rPr>
        <w:t xml:space="preserve">                      </w:t>
      </w:r>
      <w:r w:rsidRPr="00F16A9F">
        <w:rPr>
          <w:rStyle w:val="afa"/>
          <w:b w:val="0"/>
          <w:bCs/>
          <w:color w:val="000000"/>
          <w:sz w:val="22"/>
          <w:szCs w:val="22"/>
        </w:rPr>
        <w:t>(по одному для Поставщика, Государственного заказчика) с печатью Поставщика;</w:t>
      </w:r>
    </w:p>
    <w:p w:rsidR="00DC6C68" w:rsidRPr="00F16A9F" w:rsidRDefault="00DC6C68" w:rsidP="00DC6C68">
      <w:pPr>
        <w:ind w:firstLine="720"/>
        <w:jc w:val="both"/>
        <w:rPr>
          <w:rStyle w:val="afa"/>
          <w:b w:val="0"/>
          <w:sz w:val="22"/>
          <w:szCs w:val="22"/>
        </w:rPr>
      </w:pPr>
      <w:r w:rsidRPr="00F16A9F">
        <w:rPr>
          <w:color w:val="000000"/>
          <w:sz w:val="22"/>
          <w:szCs w:val="22"/>
        </w:rPr>
        <w:t xml:space="preserve">- </w:t>
      </w:r>
      <w:r w:rsidRPr="00F16A9F">
        <w:rPr>
          <w:sz w:val="22"/>
          <w:szCs w:val="22"/>
        </w:rPr>
        <w:t>акт о приемке товаров, работ и услуг (ф. 0510452)</w:t>
      </w:r>
      <w:r w:rsidRPr="00F16A9F">
        <w:rPr>
          <w:color w:val="000000"/>
          <w:sz w:val="22"/>
          <w:szCs w:val="22"/>
        </w:rPr>
        <w:t xml:space="preserve"> </w:t>
      </w:r>
      <w:r w:rsidRPr="00F16A9F">
        <w:rPr>
          <w:sz w:val="22"/>
          <w:szCs w:val="22"/>
        </w:rPr>
        <w:t>в двух экземплярах (один экземпляр</w:t>
      </w:r>
      <w:r w:rsidR="005461C6">
        <w:rPr>
          <w:sz w:val="22"/>
          <w:szCs w:val="22"/>
        </w:rPr>
        <w:t xml:space="preserve">                          </w:t>
      </w:r>
      <w:r w:rsidRPr="00F16A9F">
        <w:rPr>
          <w:sz w:val="22"/>
          <w:szCs w:val="22"/>
        </w:rPr>
        <w:t xml:space="preserve"> для Государственного заказчика и один экземпляр для Поставщика)</w:t>
      </w:r>
      <w:r w:rsidRPr="00F16A9F">
        <w:rPr>
          <w:color w:val="000000"/>
          <w:sz w:val="22"/>
          <w:szCs w:val="22"/>
        </w:rPr>
        <w:t>, счёт на оплату, счет – фактура</w:t>
      </w:r>
      <w:r w:rsidR="005461C6">
        <w:rPr>
          <w:color w:val="000000"/>
          <w:sz w:val="22"/>
          <w:szCs w:val="22"/>
        </w:rPr>
        <w:t xml:space="preserve">               </w:t>
      </w:r>
      <w:r w:rsidRPr="00F16A9F">
        <w:rPr>
          <w:color w:val="000000"/>
          <w:sz w:val="22"/>
          <w:szCs w:val="22"/>
        </w:rPr>
        <w:t xml:space="preserve"> (для плательщиков НДС).</w:t>
      </w:r>
    </w:p>
    <w:p w:rsidR="00DC6C68" w:rsidRPr="00F16A9F" w:rsidRDefault="00DC6C68" w:rsidP="00DC6C68">
      <w:pPr>
        <w:ind w:firstLine="708"/>
        <w:jc w:val="both"/>
        <w:rPr>
          <w:sz w:val="22"/>
          <w:szCs w:val="22"/>
        </w:rPr>
      </w:pPr>
      <w:r w:rsidRPr="00F16A9F">
        <w:rPr>
          <w:sz w:val="22"/>
          <w:szCs w:val="22"/>
        </w:rPr>
        <w:t>- копию регистрационного удостоверения, заверенное печатью Поставщика;</w:t>
      </w:r>
    </w:p>
    <w:p w:rsidR="00DC6C68" w:rsidRPr="00F16A9F" w:rsidRDefault="00DC6C68" w:rsidP="00DC6C68">
      <w:pPr>
        <w:ind w:firstLine="708"/>
        <w:jc w:val="both"/>
        <w:rPr>
          <w:sz w:val="22"/>
          <w:szCs w:val="22"/>
        </w:rPr>
      </w:pPr>
      <w:r w:rsidRPr="00F16A9F">
        <w:rPr>
          <w:sz w:val="22"/>
          <w:szCs w:val="22"/>
        </w:rPr>
        <w:t>- копию сертификата соответствия (или декларация соответствия), заверенный печатью Поставщика;</w:t>
      </w:r>
    </w:p>
    <w:p w:rsidR="00DC6C68" w:rsidRPr="00F16A9F" w:rsidRDefault="00DC6C68" w:rsidP="00DC6C68">
      <w:pPr>
        <w:ind w:firstLine="708"/>
        <w:jc w:val="both"/>
        <w:rPr>
          <w:sz w:val="22"/>
          <w:szCs w:val="22"/>
        </w:rPr>
      </w:pPr>
      <w:r w:rsidRPr="00F16A9F">
        <w:rPr>
          <w:sz w:val="22"/>
          <w:szCs w:val="22"/>
        </w:rPr>
        <w:t>- техническую и (или) эксплуатационную документацию производителя (изготовителя) изделия медицинского назначения на русском языке.</w:t>
      </w:r>
    </w:p>
    <w:p w:rsidR="00DC6C68" w:rsidRPr="00F16A9F" w:rsidRDefault="00DC6C68" w:rsidP="00DC6C68">
      <w:pPr>
        <w:ind w:firstLine="708"/>
        <w:jc w:val="both"/>
        <w:rPr>
          <w:sz w:val="22"/>
          <w:szCs w:val="22"/>
        </w:rPr>
      </w:pPr>
      <w:r w:rsidRPr="00F16A9F">
        <w:rPr>
          <w:sz w:val="22"/>
          <w:szCs w:val="22"/>
        </w:rPr>
        <w:t>Все копии документов должны быть заверены в установленном законодательством Российской Федерации порядке.</w:t>
      </w:r>
    </w:p>
    <w:p w:rsidR="00DC6C68" w:rsidRPr="00F16A9F" w:rsidRDefault="00DC6C68" w:rsidP="00DC6C68">
      <w:pPr>
        <w:ind w:firstLine="708"/>
        <w:jc w:val="both"/>
        <w:rPr>
          <w:sz w:val="22"/>
          <w:szCs w:val="22"/>
        </w:rPr>
      </w:pPr>
      <w:r w:rsidRPr="00F16A9F">
        <w:rPr>
          <w:sz w:val="22"/>
          <w:szCs w:val="22"/>
        </w:rPr>
        <w:t>5.5. В случае если документы, ука</w:t>
      </w:r>
      <w:r w:rsidR="00A50E53">
        <w:rPr>
          <w:sz w:val="22"/>
          <w:szCs w:val="22"/>
        </w:rPr>
        <w:t xml:space="preserve">занные в пункте 5.4 Контракта, </w:t>
      </w:r>
      <w:r w:rsidRPr="00F16A9F">
        <w:rPr>
          <w:sz w:val="22"/>
          <w:szCs w:val="22"/>
        </w:rPr>
        <w:t>не переданы Поставщиком Государственному заказчику одновременно с товаром, товар считается не поставленным и приемке</w:t>
      </w:r>
      <w:r w:rsidR="005461C6">
        <w:rPr>
          <w:sz w:val="22"/>
          <w:szCs w:val="22"/>
        </w:rPr>
        <w:t xml:space="preserve">                   </w:t>
      </w:r>
      <w:r w:rsidRPr="00F16A9F">
        <w:rPr>
          <w:sz w:val="22"/>
          <w:szCs w:val="22"/>
        </w:rPr>
        <w:t>не подлежит.</w:t>
      </w:r>
    </w:p>
    <w:p w:rsidR="00DC6C68" w:rsidRPr="00F16A9F" w:rsidRDefault="00DC6C68" w:rsidP="00DC6C68">
      <w:pPr>
        <w:ind w:firstLine="708"/>
        <w:jc w:val="both"/>
        <w:rPr>
          <w:sz w:val="22"/>
          <w:szCs w:val="22"/>
        </w:rPr>
      </w:pPr>
      <w:r w:rsidRPr="00F16A9F">
        <w:rPr>
          <w:sz w:val="22"/>
          <w:szCs w:val="22"/>
        </w:rPr>
        <w:t>5.6. Обязательство Поставщика по поставке (передаче) товара считается исполненным</w:t>
      </w:r>
      <w:r w:rsidR="005461C6">
        <w:rPr>
          <w:sz w:val="22"/>
          <w:szCs w:val="22"/>
        </w:rPr>
        <w:t xml:space="preserve"> </w:t>
      </w:r>
      <w:r w:rsidRPr="00F16A9F">
        <w:rPr>
          <w:sz w:val="22"/>
          <w:szCs w:val="22"/>
        </w:rPr>
        <w:t>с момента подписания Государственным заказчиком акта о приемке товаров, работ и услуг</w:t>
      </w:r>
      <w:r w:rsidR="00A50E53">
        <w:rPr>
          <w:sz w:val="22"/>
          <w:szCs w:val="22"/>
        </w:rPr>
        <w:t xml:space="preserve"> </w:t>
      </w:r>
      <w:r w:rsidRPr="00F16A9F">
        <w:rPr>
          <w:sz w:val="22"/>
          <w:szCs w:val="22"/>
        </w:rPr>
        <w:t>(ф. 0510452).</w:t>
      </w:r>
    </w:p>
    <w:p w:rsidR="00DC6C68" w:rsidRPr="00F16A9F" w:rsidRDefault="00DC6C68" w:rsidP="00DC6C68">
      <w:pPr>
        <w:ind w:firstLine="708"/>
        <w:jc w:val="both"/>
        <w:rPr>
          <w:sz w:val="22"/>
          <w:szCs w:val="22"/>
        </w:rPr>
      </w:pPr>
      <w:r w:rsidRPr="00F16A9F">
        <w:rPr>
          <w:sz w:val="22"/>
          <w:szCs w:val="22"/>
        </w:rPr>
        <w:t>5.7. Датой поставки считается дата подписания Государственным заказчиком акта о приемке товаров, работ и услуг (ф. 0510452).</w:t>
      </w:r>
    </w:p>
    <w:p w:rsidR="00DC6C68" w:rsidRPr="00F16A9F" w:rsidRDefault="00DC6C68" w:rsidP="00DC6C68">
      <w:pPr>
        <w:ind w:firstLine="708"/>
        <w:jc w:val="both"/>
        <w:rPr>
          <w:sz w:val="22"/>
          <w:szCs w:val="22"/>
        </w:rPr>
      </w:pPr>
      <w:r w:rsidRPr="00F16A9F">
        <w:rPr>
          <w:sz w:val="22"/>
          <w:szCs w:val="22"/>
        </w:rPr>
        <w:t>5.8. Риск случайной гибели или случайного повреждения товара переходит на Государственного заказчика с момента подписания акта о приемке товаров, работ и услуг</w:t>
      </w:r>
      <w:r w:rsidR="00A50E53">
        <w:rPr>
          <w:sz w:val="22"/>
          <w:szCs w:val="22"/>
        </w:rPr>
        <w:t xml:space="preserve"> </w:t>
      </w:r>
      <w:r w:rsidRPr="00F16A9F">
        <w:rPr>
          <w:sz w:val="22"/>
          <w:szCs w:val="22"/>
        </w:rPr>
        <w:t>(ф.0510452) по факту приемки товара.</w:t>
      </w:r>
    </w:p>
    <w:p w:rsidR="00DC6C68" w:rsidRPr="00F16A9F" w:rsidRDefault="00DC6C68" w:rsidP="00DC6C68">
      <w:pPr>
        <w:ind w:firstLine="708"/>
        <w:jc w:val="both"/>
        <w:rPr>
          <w:sz w:val="22"/>
          <w:szCs w:val="22"/>
        </w:rPr>
      </w:pPr>
      <w:r w:rsidRPr="00F16A9F">
        <w:rPr>
          <w:sz w:val="22"/>
          <w:szCs w:val="22"/>
        </w:rPr>
        <w:t>5.9. Право собственности на товар переходит к Государственному заказчику с момента подписания Государственным заказчиком и Поставщиком акта о приемке товаров, работ и услуг (ф. 0510452).</w:t>
      </w:r>
    </w:p>
    <w:p w:rsidR="00A50E53" w:rsidRPr="00F16A9F" w:rsidRDefault="00A50E53" w:rsidP="00DC6C68">
      <w:pPr>
        <w:jc w:val="center"/>
        <w:rPr>
          <w:sz w:val="22"/>
          <w:szCs w:val="22"/>
        </w:rPr>
      </w:pPr>
    </w:p>
    <w:p w:rsidR="00DC6C68" w:rsidRPr="00A50E53" w:rsidRDefault="00DC6C68" w:rsidP="00DC6C68">
      <w:pPr>
        <w:jc w:val="center"/>
        <w:rPr>
          <w:b/>
          <w:sz w:val="22"/>
          <w:szCs w:val="22"/>
        </w:rPr>
      </w:pPr>
      <w:r w:rsidRPr="00A50E53">
        <w:rPr>
          <w:b/>
          <w:sz w:val="22"/>
          <w:szCs w:val="22"/>
        </w:rPr>
        <w:t>6. Порядок проведения экспертизы</w:t>
      </w:r>
    </w:p>
    <w:p w:rsidR="00DC6C68" w:rsidRPr="00F16A9F" w:rsidRDefault="00DC6C68" w:rsidP="00DC6C68">
      <w:pPr>
        <w:pStyle w:val="35"/>
        <w:spacing w:line="240" w:lineRule="auto"/>
        <w:ind w:right="-71" w:firstLine="708"/>
        <w:contextualSpacing/>
        <w:rPr>
          <w:sz w:val="22"/>
          <w:szCs w:val="22"/>
        </w:rPr>
      </w:pPr>
      <w:r w:rsidRPr="00F16A9F">
        <w:rPr>
          <w:sz w:val="22"/>
          <w:szCs w:val="22"/>
        </w:rPr>
        <w:t xml:space="preserve">6.1. </w:t>
      </w:r>
      <w:r w:rsidRPr="00F16A9F">
        <w:rPr>
          <w:noProof/>
          <w:sz w:val="22"/>
          <w:szCs w:val="22"/>
        </w:rPr>
        <w:t>В целях проверки соответствия передаваемого Поставщиком товара условиям Контракта</w:t>
      </w:r>
      <w:r w:rsidR="005461C6">
        <w:rPr>
          <w:noProof/>
          <w:sz w:val="22"/>
          <w:szCs w:val="22"/>
        </w:rPr>
        <w:t xml:space="preserve">                 </w:t>
      </w:r>
      <w:r w:rsidRPr="00F16A9F">
        <w:rPr>
          <w:noProof/>
          <w:sz w:val="22"/>
          <w:szCs w:val="22"/>
        </w:rPr>
        <w:t xml:space="preserve"> и предусмотренной на товар нормативной и технической документации проводится экспертиза товара. </w:t>
      </w:r>
      <w:r w:rsidRPr="00F16A9F">
        <w:rPr>
          <w:sz w:val="22"/>
          <w:szCs w:val="22"/>
        </w:rPr>
        <w:t>Экспертиза проводится самостоятельно силами и средствами Государственного заказчика.</w:t>
      </w:r>
    </w:p>
    <w:p w:rsidR="00DC6C68" w:rsidRPr="00F16A9F" w:rsidRDefault="00DC6C68" w:rsidP="00DC6C68">
      <w:pPr>
        <w:rPr>
          <w:sz w:val="22"/>
          <w:szCs w:val="22"/>
        </w:rPr>
      </w:pPr>
    </w:p>
    <w:p w:rsidR="00DC6C68" w:rsidRPr="00A50E53" w:rsidRDefault="00DC6C68" w:rsidP="001A3DC7">
      <w:pPr>
        <w:jc w:val="center"/>
        <w:rPr>
          <w:b/>
          <w:sz w:val="22"/>
          <w:szCs w:val="22"/>
        </w:rPr>
      </w:pPr>
      <w:r w:rsidRPr="00A50E53">
        <w:rPr>
          <w:b/>
          <w:sz w:val="22"/>
          <w:szCs w:val="22"/>
        </w:rPr>
        <w:t>7. Качество и безопасность товара, порядок и срок приемки товара,</w:t>
      </w:r>
    </w:p>
    <w:p w:rsidR="00DC6C68" w:rsidRPr="00A50E53" w:rsidRDefault="00DC6C68" w:rsidP="001A3DC7">
      <w:pPr>
        <w:jc w:val="center"/>
        <w:rPr>
          <w:b/>
          <w:sz w:val="22"/>
          <w:szCs w:val="22"/>
        </w:rPr>
      </w:pPr>
      <w:r w:rsidRPr="00A50E53">
        <w:rPr>
          <w:b/>
          <w:sz w:val="22"/>
          <w:szCs w:val="22"/>
        </w:rPr>
        <w:t>порядок и срок оформления результатов приемки</w:t>
      </w:r>
    </w:p>
    <w:p w:rsidR="00DC6C68" w:rsidRPr="00F16A9F" w:rsidRDefault="00DC6C68" w:rsidP="00DC6C68">
      <w:pPr>
        <w:ind w:firstLine="708"/>
        <w:jc w:val="both"/>
        <w:rPr>
          <w:sz w:val="22"/>
          <w:szCs w:val="22"/>
        </w:rPr>
      </w:pPr>
      <w:r w:rsidRPr="00F16A9F">
        <w:rPr>
          <w:sz w:val="22"/>
          <w:szCs w:val="22"/>
        </w:rPr>
        <w:t>7.1. 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rsidR="00DC6C68" w:rsidRPr="00F16A9F" w:rsidRDefault="00DC6C68" w:rsidP="00DC6C68">
      <w:pPr>
        <w:ind w:firstLine="708"/>
        <w:jc w:val="both"/>
        <w:rPr>
          <w:sz w:val="22"/>
          <w:szCs w:val="22"/>
        </w:rPr>
      </w:pPr>
    </w:p>
    <w:p w:rsidR="00DC6C68" w:rsidRPr="00A50E53" w:rsidRDefault="00DC6C68" w:rsidP="00DC6C68">
      <w:pPr>
        <w:jc w:val="center"/>
        <w:rPr>
          <w:b/>
          <w:sz w:val="22"/>
          <w:szCs w:val="22"/>
        </w:rPr>
      </w:pPr>
      <w:r w:rsidRPr="00A50E53">
        <w:rPr>
          <w:b/>
          <w:sz w:val="22"/>
          <w:szCs w:val="22"/>
        </w:rPr>
        <w:t>8. Гарантийные обязательства</w:t>
      </w:r>
    </w:p>
    <w:p w:rsidR="00DC6C68" w:rsidRPr="00F16A9F" w:rsidRDefault="00DC6C68" w:rsidP="00DC6C68">
      <w:pPr>
        <w:ind w:firstLine="708"/>
        <w:jc w:val="both"/>
        <w:rPr>
          <w:sz w:val="22"/>
          <w:szCs w:val="22"/>
        </w:rPr>
      </w:pPr>
      <w:r w:rsidRPr="00F16A9F">
        <w:rPr>
          <w:sz w:val="22"/>
          <w:szCs w:val="22"/>
        </w:rPr>
        <w:t>8.1. Расходы, связанные с заменой товара ненадлежащего качества в период срока годности (хранения) товара оплачиваются за счет Поставщика.</w:t>
      </w:r>
    </w:p>
    <w:p w:rsidR="00DC6C68" w:rsidRPr="00F16A9F" w:rsidRDefault="00DC6C68" w:rsidP="00DC6C68">
      <w:pPr>
        <w:ind w:firstLine="708"/>
        <w:jc w:val="both"/>
        <w:rPr>
          <w:sz w:val="22"/>
          <w:szCs w:val="22"/>
        </w:rPr>
      </w:pPr>
      <w:r w:rsidRPr="00F16A9F">
        <w:rPr>
          <w:sz w:val="22"/>
          <w:szCs w:val="22"/>
        </w:rPr>
        <w:t>8.2. Государственный заказчик обязуется обеспечить режим хранения товара</w:t>
      </w:r>
      <w:r w:rsidR="00A50E53">
        <w:rPr>
          <w:sz w:val="22"/>
          <w:szCs w:val="22"/>
        </w:rPr>
        <w:t xml:space="preserve"> </w:t>
      </w:r>
      <w:r w:rsidRPr="00F16A9F">
        <w:rPr>
          <w:sz w:val="22"/>
          <w:szCs w:val="22"/>
        </w:rPr>
        <w:t xml:space="preserve">в соответствии </w:t>
      </w:r>
      <w:r w:rsidR="005461C6">
        <w:rPr>
          <w:sz w:val="22"/>
          <w:szCs w:val="22"/>
        </w:rPr>
        <w:t xml:space="preserve">                    </w:t>
      </w:r>
      <w:r w:rsidRPr="00F16A9F">
        <w:rPr>
          <w:sz w:val="22"/>
          <w:szCs w:val="22"/>
        </w:rPr>
        <w:t>с требованием производителя товара.</w:t>
      </w:r>
    </w:p>
    <w:p w:rsidR="00DC6C68" w:rsidRPr="00F16A9F" w:rsidRDefault="00DC6C68" w:rsidP="00DC6C68">
      <w:pPr>
        <w:ind w:firstLine="708"/>
        <w:jc w:val="both"/>
        <w:rPr>
          <w:sz w:val="22"/>
          <w:szCs w:val="22"/>
        </w:rPr>
      </w:pPr>
      <w:r w:rsidRPr="00F16A9F">
        <w:rPr>
          <w:sz w:val="22"/>
          <w:szCs w:val="22"/>
        </w:rPr>
        <w:t>8.3. Замена товара ненадлежащего качества осуществляется Поставщиком по акту возврата товаров,</w:t>
      </w:r>
      <w:r w:rsidR="006C561C">
        <w:rPr>
          <w:sz w:val="22"/>
          <w:szCs w:val="22"/>
        </w:rPr>
        <w:t xml:space="preserve">               </w:t>
      </w:r>
      <w:r w:rsidRPr="00F16A9F">
        <w:rPr>
          <w:sz w:val="22"/>
          <w:szCs w:val="22"/>
        </w:rPr>
        <w:t xml:space="preserve"> в течение 14 дней.</w:t>
      </w:r>
    </w:p>
    <w:p w:rsidR="006B7268" w:rsidRPr="00F16A9F" w:rsidRDefault="006B7268" w:rsidP="00DC6C68">
      <w:pPr>
        <w:ind w:firstLine="708"/>
        <w:jc w:val="both"/>
        <w:rPr>
          <w:sz w:val="22"/>
          <w:szCs w:val="22"/>
        </w:rPr>
      </w:pPr>
    </w:p>
    <w:p w:rsidR="00DC6C68" w:rsidRPr="00A50E53" w:rsidRDefault="00DC6C68" w:rsidP="00DC6C68">
      <w:pPr>
        <w:jc w:val="center"/>
        <w:rPr>
          <w:b/>
          <w:sz w:val="22"/>
          <w:szCs w:val="22"/>
        </w:rPr>
      </w:pPr>
      <w:r w:rsidRPr="00A50E53">
        <w:rPr>
          <w:b/>
          <w:sz w:val="22"/>
          <w:szCs w:val="22"/>
        </w:rPr>
        <w:t>9. Ответственность Сторон</w:t>
      </w:r>
    </w:p>
    <w:p w:rsidR="007175C3" w:rsidRDefault="00DC6C68" w:rsidP="00A50E53">
      <w:pPr>
        <w:pStyle w:val="ConsPlusNormal"/>
        <w:keepLines/>
        <w:tabs>
          <w:tab w:val="left" w:pos="993"/>
        </w:tabs>
        <w:suppressAutoHyphens/>
        <w:autoSpaceDN/>
        <w:adjustRightInd/>
        <w:ind w:firstLine="709"/>
        <w:contextualSpacing/>
        <w:jc w:val="both"/>
        <w:rPr>
          <w:rFonts w:ascii="Times New Roman" w:hAnsi="Times New Roman"/>
          <w:sz w:val="22"/>
          <w:szCs w:val="22"/>
        </w:rPr>
      </w:pPr>
      <w:r w:rsidRPr="007175C3">
        <w:rPr>
          <w:rFonts w:ascii="Times New Roman" w:hAnsi="Times New Roman"/>
          <w:sz w:val="22"/>
          <w:szCs w:val="22"/>
        </w:rPr>
        <w:t>9.1.</w:t>
      </w:r>
      <w:r w:rsidR="007175C3" w:rsidRPr="007175C3">
        <w:rPr>
          <w:rFonts w:ascii="Times New Roman" w:hAnsi="Times New Roman"/>
          <w:sz w:val="22"/>
          <w:szCs w:val="22"/>
        </w:rPr>
        <w:t xml:space="preserve"> Оплата по Контракту осуществляется за счет средств федерального бюджета</w:t>
      </w:r>
      <w:r w:rsidR="00A50E53">
        <w:rPr>
          <w:rFonts w:ascii="Times New Roman" w:hAnsi="Times New Roman"/>
          <w:sz w:val="22"/>
          <w:szCs w:val="22"/>
        </w:rPr>
        <w:t xml:space="preserve"> </w:t>
      </w:r>
      <w:r w:rsidR="007175C3" w:rsidRPr="007175C3">
        <w:rPr>
          <w:rFonts w:ascii="Times New Roman" w:hAnsi="Times New Roman"/>
          <w:sz w:val="22"/>
          <w:szCs w:val="22"/>
        </w:rPr>
        <w:t>на 202</w:t>
      </w:r>
      <w:r w:rsidR="007175C3">
        <w:rPr>
          <w:rFonts w:ascii="Times New Roman" w:hAnsi="Times New Roman"/>
          <w:sz w:val="22"/>
          <w:szCs w:val="22"/>
        </w:rPr>
        <w:t>6</w:t>
      </w:r>
      <w:r w:rsidR="008847E2">
        <w:rPr>
          <w:rFonts w:ascii="Times New Roman" w:hAnsi="Times New Roman"/>
          <w:sz w:val="22"/>
          <w:szCs w:val="22"/>
        </w:rPr>
        <w:t xml:space="preserve"> </w:t>
      </w:r>
      <w:r w:rsidR="007175C3" w:rsidRPr="007175C3">
        <w:rPr>
          <w:rFonts w:ascii="Times New Roman" w:hAnsi="Times New Roman"/>
          <w:sz w:val="22"/>
          <w:szCs w:val="22"/>
        </w:rPr>
        <w:t>год.</w:t>
      </w:r>
    </w:p>
    <w:p w:rsidR="00DC6C68" w:rsidRPr="007175C3" w:rsidRDefault="00A50E53" w:rsidP="00A50E53">
      <w:pPr>
        <w:pStyle w:val="ConsPlusNormal"/>
        <w:keepLines/>
        <w:tabs>
          <w:tab w:val="left" w:pos="709"/>
        </w:tabs>
        <w:suppressAutoHyphens/>
        <w:autoSpaceDN/>
        <w:adjustRightInd/>
        <w:ind w:firstLine="0"/>
        <w:contextualSpacing/>
        <w:jc w:val="both"/>
        <w:rPr>
          <w:rFonts w:ascii="Times New Roman" w:hAnsi="Times New Roman"/>
          <w:sz w:val="22"/>
          <w:szCs w:val="22"/>
        </w:rPr>
      </w:pPr>
      <w:r>
        <w:rPr>
          <w:rFonts w:ascii="Times New Roman" w:hAnsi="Times New Roman"/>
          <w:sz w:val="22"/>
          <w:szCs w:val="22"/>
        </w:rPr>
        <w:tab/>
      </w:r>
      <w:r w:rsidR="00DC6C68" w:rsidRPr="007175C3">
        <w:rPr>
          <w:rFonts w:ascii="Times New Roman" w:hAnsi="Times New Roman"/>
          <w:sz w:val="22"/>
          <w:szCs w:val="22"/>
        </w:rPr>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а так же правилами, утвержденными </w:t>
      </w:r>
      <w:r w:rsidR="00DC6C68" w:rsidRPr="007175C3">
        <w:rPr>
          <w:rFonts w:ascii="Times New Roman" w:hAnsi="Times New Roman"/>
          <w:bCs/>
          <w:sz w:val="22"/>
          <w:szCs w:val="22"/>
        </w:rPr>
        <w:t xml:space="preserve">Постановлением Правительства РФ </w:t>
      </w:r>
      <w:r w:rsidR="006C561C">
        <w:rPr>
          <w:rFonts w:ascii="Times New Roman" w:hAnsi="Times New Roman"/>
          <w:bCs/>
          <w:sz w:val="22"/>
          <w:szCs w:val="22"/>
        </w:rPr>
        <w:t xml:space="preserve">                          </w:t>
      </w:r>
      <w:r w:rsidR="00DC6C68" w:rsidRPr="007175C3">
        <w:rPr>
          <w:rFonts w:ascii="Times New Roman" w:hAnsi="Times New Roman"/>
          <w:bCs/>
          <w:sz w:val="22"/>
          <w:szCs w:val="22"/>
        </w:rPr>
        <w:t>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w:t>
      </w:r>
      <w:r w:rsidR="0089283F">
        <w:rPr>
          <w:rFonts w:ascii="Times New Roman" w:hAnsi="Times New Roman"/>
          <w:bCs/>
          <w:sz w:val="22"/>
          <w:szCs w:val="22"/>
        </w:rPr>
        <w:t xml:space="preserve"> </w:t>
      </w:r>
      <w:r w:rsidR="00DC6C68" w:rsidRPr="007175C3">
        <w:rPr>
          <w:rFonts w:ascii="Times New Roman" w:hAnsi="Times New Roman"/>
          <w:bCs/>
          <w:sz w:val="22"/>
          <w:szCs w:val="22"/>
        </w:rPr>
        <w:t xml:space="preserve">(за исключением просрочки исполнения обязательств заказчиком, Поставщиком…» </w:t>
      </w:r>
      <w:r w:rsidR="0089283F">
        <w:rPr>
          <w:rFonts w:ascii="Times New Roman" w:hAnsi="Times New Roman"/>
          <w:bCs/>
          <w:sz w:val="22"/>
          <w:szCs w:val="22"/>
        </w:rPr>
        <w:t xml:space="preserve">(далее </w:t>
      </w:r>
      <w:r w:rsidR="00DC6C68" w:rsidRPr="007175C3">
        <w:rPr>
          <w:rFonts w:ascii="Times New Roman" w:hAnsi="Times New Roman"/>
          <w:bCs/>
          <w:sz w:val="22"/>
          <w:szCs w:val="22"/>
        </w:rPr>
        <w:t>Правила).</w:t>
      </w:r>
    </w:p>
    <w:p w:rsidR="00DC6C68" w:rsidRPr="00F16A9F" w:rsidRDefault="00DC6C68" w:rsidP="00DC6C68">
      <w:pPr>
        <w:ind w:firstLine="709"/>
        <w:jc w:val="both"/>
        <w:rPr>
          <w:sz w:val="22"/>
          <w:szCs w:val="22"/>
        </w:rPr>
      </w:pPr>
      <w:r w:rsidRPr="007175C3">
        <w:rPr>
          <w:sz w:val="22"/>
          <w:szCs w:val="22"/>
        </w:rPr>
        <w:lastRenderedPageBreak/>
        <w:t>9.2. В случае просрочки исполнения Государственным заказчиком</w:t>
      </w:r>
      <w:r w:rsidRPr="00F16A9F">
        <w:rPr>
          <w:sz w:val="22"/>
          <w:szCs w:val="22"/>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w:t>
      </w:r>
      <w:r w:rsidR="006C561C">
        <w:rPr>
          <w:sz w:val="22"/>
          <w:szCs w:val="22"/>
        </w:rPr>
        <w:t xml:space="preserve">               </w:t>
      </w:r>
      <w:r w:rsidRPr="00F16A9F">
        <w:rPr>
          <w:sz w:val="22"/>
          <w:szCs w:val="22"/>
        </w:rPr>
        <w:t xml:space="preserve"> со дня, следующего после дня истечения установленного контрактом срока исполнения обязательства.</w:t>
      </w:r>
      <w:r w:rsidR="00E21A17">
        <w:rPr>
          <w:sz w:val="22"/>
          <w:szCs w:val="22"/>
        </w:rPr>
        <w:t xml:space="preserve">            </w:t>
      </w:r>
      <w:r w:rsidRPr="00F16A9F">
        <w:rPr>
          <w:sz w:val="22"/>
          <w:szCs w:val="22"/>
        </w:rPr>
        <w:t xml:space="preserve">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002C511E">
        <w:rPr>
          <w:sz w:val="22"/>
          <w:szCs w:val="22"/>
        </w:rPr>
        <w:t xml:space="preserve"> </w:t>
      </w:r>
      <w:r w:rsidRPr="00F16A9F">
        <w:rPr>
          <w:sz w:val="22"/>
          <w:szCs w:val="22"/>
        </w:rPr>
        <w:t>от не уплаченной в срок суммы</w:t>
      </w:r>
    </w:p>
    <w:p w:rsidR="00DC6C68" w:rsidRPr="00F16A9F" w:rsidRDefault="00DC6C68" w:rsidP="00DC6C68">
      <w:pPr>
        <w:ind w:firstLine="709"/>
        <w:jc w:val="both"/>
        <w:rPr>
          <w:sz w:val="22"/>
          <w:szCs w:val="22"/>
        </w:rPr>
      </w:pPr>
      <w:r w:rsidRPr="00F16A9F">
        <w:rPr>
          <w:sz w:val="22"/>
          <w:szCs w:val="22"/>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w:t>
      </w:r>
      <w:r w:rsidR="002C511E">
        <w:rPr>
          <w:sz w:val="22"/>
          <w:szCs w:val="22"/>
        </w:rPr>
        <w:t xml:space="preserve"> </w:t>
      </w:r>
      <w:r w:rsidRPr="00F16A9F">
        <w:rPr>
          <w:sz w:val="22"/>
          <w:szCs w:val="22"/>
        </w:rPr>
        <w:t xml:space="preserve">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w:t>
      </w:r>
      <w:r w:rsidR="006C561C">
        <w:rPr>
          <w:sz w:val="22"/>
          <w:szCs w:val="22"/>
        </w:rPr>
        <w:t xml:space="preserve">                                 </w:t>
      </w:r>
      <w:r w:rsidRPr="00F16A9F">
        <w:rPr>
          <w:sz w:val="22"/>
          <w:szCs w:val="22"/>
        </w:rPr>
        <w:t>и устанавливается контрактом в размере одной трехсотой действующей</w:t>
      </w:r>
      <w:r w:rsidR="002C511E">
        <w:rPr>
          <w:sz w:val="22"/>
          <w:szCs w:val="22"/>
        </w:rPr>
        <w:t xml:space="preserve"> </w:t>
      </w:r>
      <w:r w:rsidRPr="00F16A9F">
        <w:rPr>
          <w:sz w:val="22"/>
          <w:szCs w:val="22"/>
        </w:rPr>
        <w:t>на дату уплаты пени ключевой ставки Центрального банка Российской Федерации от цены контракта,</w:t>
      </w:r>
      <w:r w:rsidR="002C511E">
        <w:rPr>
          <w:sz w:val="22"/>
          <w:szCs w:val="22"/>
        </w:rPr>
        <w:t xml:space="preserve"> </w:t>
      </w:r>
      <w:r w:rsidRPr="00F16A9F">
        <w:rPr>
          <w:sz w:val="22"/>
          <w:szCs w:val="22"/>
        </w:rPr>
        <w:t>уменьшенной на сумму, пропорциональную объему обязательств, предусмотренных конт</w:t>
      </w:r>
      <w:r w:rsidR="006A7992">
        <w:rPr>
          <w:sz w:val="22"/>
          <w:szCs w:val="22"/>
        </w:rPr>
        <w:t xml:space="preserve">рактом и фактически исполненных </w:t>
      </w:r>
      <w:r w:rsidRPr="00F16A9F">
        <w:rPr>
          <w:sz w:val="22"/>
          <w:szCs w:val="22"/>
        </w:rPr>
        <w:t xml:space="preserve">Поставщиком, </w:t>
      </w:r>
      <w:r w:rsidR="006C561C">
        <w:rPr>
          <w:sz w:val="22"/>
          <w:szCs w:val="22"/>
        </w:rPr>
        <w:t xml:space="preserve">                                </w:t>
      </w:r>
      <w:r w:rsidRPr="00F16A9F">
        <w:rPr>
          <w:sz w:val="22"/>
          <w:szCs w:val="22"/>
        </w:rPr>
        <w:t>за исключением случаев, если законодательством Российской Федерации установлен иной порядок начисления пени.</w:t>
      </w:r>
    </w:p>
    <w:p w:rsidR="00DC6C68" w:rsidRPr="00F16A9F" w:rsidRDefault="00DC6C68" w:rsidP="00DC6C68">
      <w:pPr>
        <w:ind w:firstLine="709"/>
        <w:jc w:val="both"/>
        <w:rPr>
          <w:sz w:val="22"/>
          <w:szCs w:val="22"/>
        </w:rPr>
      </w:pPr>
      <w:r w:rsidRPr="00F16A9F">
        <w:rPr>
          <w:sz w:val="22"/>
          <w:szCs w:val="22"/>
        </w:rPr>
        <w:t>9.4. Размер штрафа устанавливается контрактом в соответствии с</w:t>
      </w:r>
      <w:r w:rsidR="0089283F">
        <w:rPr>
          <w:sz w:val="22"/>
          <w:szCs w:val="22"/>
        </w:rPr>
        <w:t xml:space="preserve"> </w:t>
      </w:r>
      <w:hyperlink r:id="rId8" w:anchor="dst6" w:history="1">
        <w:r w:rsidRPr="00F16A9F">
          <w:rPr>
            <w:rStyle w:val="a3"/>
            <w:sz w:val="22"/>
            <w:szCs w:val="22"/>
          </w:rPr>
          <w:t>пунктами 3</w:t>
        </w:r>
      </w:hyperlink>
      <w:r w:rsidR="0089283F">
        <w:t xml:space="preserve"> </w:t>
      </w:r>
      <w:r w:rsidRPr="00F16A9F">
        <w:rPr>
          <w:sz w:val="22"/>
          <w:szCs w:val="22"/>
        </w:rPr>
        <w:t>-</w:t>
      </w:r>
      <w:r w:rsidR="0089283F">
        <w:rPr>
          <w:sz w:val="22"/>
          <w:szCs w:val="22"/>
        </w:rPr>
        <w:t xml:space="preserve"> </w:t>
      </w:r>
      <w:hyperlink r:id="rId9" w:anchor="dst19" w:history="1">
        <w:r w:rsidRPr="00F16A9F">
          <w:rPr>
            <w:rStyle w:val="a3"/>
            <w:sz w:val="22"/>
            <w:szCs w:val="22"/>
          </w:rPr>
          <w:t>9</w:t>
        </w:r>
      </w:hyperlink>
      <w:r w:rsidRPr="00F16A9F">
        <w:rPr>
          <w:sz w:val="22"/>
          <w:szCs w:val="22"/>
        </w:rPr>
        <w:t xml:space="preserve"> настоящих Правил,</w:t>
      </w:r>
      <w:r w:rsidR="006C561C">
        <w:rPr>
          <w:sz w:val="22"/>
          <w:szCs w:val="22"/>
        </w:rPr>
        <w:t xml:space="preserve">             </w:t>
      </w:r>
      <w:r w:rsidRPr="00F16A9F">
        <w:rPr>
          <w:sz w:val="22"/>
          <w:szCs w:val="22"/>
        </w:rPr>
        <w:t xml:space="preserve"> за исключением случая, предусмотренного</w:t>
      </w:r>
      <w:r w:rsidR="0089283F">
        <w:rPr>
          <w:sz w:val="22"/>
          <w:szCs w:val="22"/>
        </w:rPr>
        <w:t xml:space="preserve"> </w:t>
      </w:r>
      <w:hyperlink r:id="rId10" w:anchor="dst23" w:history="1">
        <w:r w:rsidRPr="00F16A9F">
          <w:rPr>
            <w:rStyle w:val="a3"/>
            <w:sz w:val="22"/>
            <w:szCs w:val="22"/>
          </w:rPr>
          <w:t>пунктом 13</w:t>
        </w:r>
      </w:hyperlink>
      <w:r w:rsidR="0089283F">
        <w:t xml:space="preserve"> </w:t>
      </w:r>
      <w:r w:rsidRPr="00F16A9F">
        <w:rPr>
          <w:sz w:val="22"/>
          <w:szCs w:val="22"/>
        </w:rPr>
        <w:t>настоящих Правил, в том числе рассчитывается</w:t>
      </w:r>
      <w:r w:rsidR="006C561C">
        <w:rPr>
          <w:sz w:val="22"/>
          <w:szCs w:val="22"/>
        </w:rPr>
        <w:t xml:space="preserve">                 </w:t>
      </w:r>
      <w:r w:rsidRPr="00F16A9F">
        <w:rPr>
          <w:sz w:val="22"/>
          <w:szCs w:val="22"/>
        </w:rPr>
        <w:t xml:space="preserve"> как процент цены контракта, или в случае, если контрактом предусмотрены</w:t>
      </w:r>
      <w:r w:rsidR="006A7992">
        <w:rPr>
          <w:sz w:val="22"/>
          <w:szCs w:val="22"/>
        </w:rPr>
        <w:t xml:space="preserve"> этапы исполнения </w:t>
      </w:r>
      <w:r w:rsidRPr="00F16A9F">
        <w:rPr>
          <w:sz w:val="22"/>
          <w:szCs w:val="22"/>
        </w:rPr>
        <w:t xml:space="preserve">контракта, </w:t>
      </w:r>
      <w:r w:rsidR="006C561C">
        <w:rPr>
          <w:sz w:val="22"/>
          <w:szCs w:val="22"/>
        </w:rPr>
        <w:t xml:space="preserve">                     </w:t>
      </w:r>
      <w:r w:rsidRPr="00F16A9F">
        <w:rPr>
          <w:sz w:val="22"/>
          <w:szCs w:val="22"/>
        </w:rPr>
        <w:t>как процент этапа исполнения контракта (далее - цена контракта (этапа).</w:t>
      </w:r>
    </w:p>
    <w:p w:rsidR="00DC6C68" w:rsidRPr="00F16A9F" w:rsidRDefault="00DC6C68" w:rsidP="00DC6C68">
      <w:pPr>
        <w:ind w:firstLine="709"/>
        <w:jc w:val="both"/>
        <w:rPr>
          <w:bCs/>
          <w:sz w:val="22"/>
          <w:szCs w:val="22"/>
        </w:rPr>
      </w:pPr>
      <w:r w:rsidRPr="00F16A9F">
        <w:rPr>
          <w:sz w:val="22"/>
          <w:szCs w:val="22"/>
        </w:rPr>
        <w:t xml:space="preserve">9.5. </w:t>
      </w:r>
      <w:r w:rsidRPr="00F16A9F">
        <w:rPr>
          <w:bCs/>
          <w:sz w:val="22"/>
          <w:szCs w:val="22"/>
        </w:rPr>
        <w:t>За каждый факт неисполнени</w:t>
      </w:r>
      <w:r w:rsidR="0089283F">
        <w:rPr>
          <w:bCs/>
          <w:sz w:val="22"/>
          <w:szCs w:val="22"/>
        </w:rPr>
        <w:t xml:space="preserve">я или ненадлежащего исполнения </w:t>
      </w:r>
      <w:r w:rsidRPr="00F16A9F">
        <w:rPr>
          <w:bCs/>
          <w:sz w:val="22"/>
          <w:szCs w:val="22"/>
        </w:rPr>
        <w:t>Поставщиком обязательств, предусмотренных контрактом, за исключением просрочки исполнения обязательств</w:t>
      </w:r>
      <w:r w:rsidR="002C511E">
        <w:rPr>
          <w:bCs/>
          <w:sz w:val="22"/>
          <w:szCs w:val="22"/>
        </w:rPr>
        <w:t xml:space="preserve"> </w:t>
      </w:r>
      <w:r w:rsidRPr="00F16A9F">
        <w:rPr>
          <w:bCs/>
          <w:sz w:val="22"/>
          <w:szCs w:val="22"/>
        </w:rPr>
        <w:t xml:space="preserve">(в том числе гарантийного обязательства), предусмотренных контрактом, размер штрафа составляет 10 процентов от цены контракта, </w:t>
      </w:r>
      <w:r w:rsidR="006C561C">
        <w:rPr>
          <w:bCs/>
          <w:sz w:val="22"/>
          <w:szCs w:val="22"/>
        </w:rPr>
        <w:t xml:space="preserve">  </w:t>
      </w:r>
      <w:r w:rsidRPr="00C23126">
        <w:rPr>
          <w:bCs/>
          <w:sz w:val="22"/>
          <w:szCs w:val="22"/>
          <w:highlight w:val="cyan"/>
        </w:rPr>
        <w:t xml:space="preserve">что составляет </w:t>
      </w:r>
      <w:r w:rsidR="0089283F" w:rsidRPr="00C23126">
        <w:rPr>
          <w:bCs/>
          <w:sz w:val="22"/>
          <w:szCs w:val="22"/>
          <w:highlight w:val="cyan"/>
        </w:rPr>
        <w:t>__________</w:t>
      </w:r>
      <w:r w:rsidR="00BE644C" w:rsidRPr="00C23126">
        <w:rPr>
          <w:bCs/>
          <w:sz w:val="22"/>
          <w:szCs w:val="22"/>
          <w:highlight w:val="cyan"/>
        </w:rPr>
        <w:t xml:space="preserve"> рубл</w:t>
      </w:r>
      <w:r w:rsidR="0089283F" w:rsidRPr="00C23126">
        <w:rPr>
          <w:bCs/>
          <w:sz w:val="22"/>
          <w:szCs w:val="22"/>
          <w:highlight w:val="cyan"/>
        </w:rPr>
        <w:t>ей</w:t>
      </w:r>
      <w:r w:rsidR="00BE644C" w:rsidRPr="00C23126">
        <w:rPr>
          <w:bCs/>
          <w:sz w:val="22"/>
          <w:szCs w:val="22"/>
          <w:highlight w:val="cyan"/>
        </w:rPr>
        <w:t xml:space="preserve"> </w:t>
      </w:r>
      <w:r w:rsidR="0089283F" w:rsidRPr="00C23126">
        <w:rPr>
          <w:bCs/>
          <w:sz w:val="22"/>
          <w:szCs w:val="22"/>
          <w:highlight w:val="cyan"/>
        </w:rPr>
        <w:t>____</w:t>
      </w:r>
      <w:r w:rsidR="00BE644C" w:rsidRPr="00C23126">
        <w:rPr>
          <w:bCs/>
          <w:sz w:val="22"/>
          <w:szCs w:val="22"/>
          <w:highlight w:val="cyan"/>
        </w:rPr>
        <w:t xml:space="preserve"> копе</w:t>
      </w:r>
      <w:r w:rsidR="0089283F" w:rsidRPr="00C23126">
        <w:rPr>
          <w:bCs/>
          <w:sz w:val="22"/>
          <w:szCs w:val="22"/>
          <w:highlight w:val="cyan"/>
        </w:rPr>
        <w:t>е</w:t>
      </w:r>
      <w:r w:rsidR="00703ADB" w:rsidRPr="00C23126">
        <w:rPr>
          <w:bCs/>
          <w:sz w:val="22"/>
          <w:szCs w:val="22"/>
          <w:highlight w:val="cyan"/>
        </w:rPr>
        <w:t>к</w:t>
      </w:r>
      <w:r w:rsidRPr="00C23126">
        <w:rPr>
          <w:bCs/>
          <w:sz w:val="22"/>
          <w:szCs w:val="22"/>
          <w:highlight w:val="cyan"/>
        </w:rPr>
        <w:t>.</w:t>
      </w:r>
    </w:p>
    <w:p w:rsidR="00DC6C68" w:rsidRPr="00F16A9F" w:rsidRDefault="00DC6C68" w:rsidP="00DC6C68">
      <w:pPr>
        <w:ind w:firstLine="709"/>
        <w:jc w:val="both"/>
        <w:rPr>
          <w:rStyle w:val="blk"/>
          <w:sz w:val="22"/>
          <w:szCs w:val="22"/>
        </w:rPr>
      </w:pPr>
      <w:r w:rsidRPr="00F16A9F">
        <w:rPr>
          <w:rStyle w:val="blk"/>
          <w:sz w:val="22"/>
          <w:szCs w:val="22"/>
        </w:rPr>
        <w:t>9.6.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002C511E">
        <w:rPr>
          <w:rStyle w:val="blk"/>
          <w:sz w:val="22"/>
          <w:szCs w:val="22"/>
        </w:rPr>
        <w:t xml:space="preserve">             </w:t>
      </w:r>
      <w:r w:rsidRPr="00F16A9F">
        <w:rPr>
          <w:rStyle w:val="blk"/>
          <w:sz w:val="22"/>
          <w:szCs w:val="22"/>
        </w:rPr>
        <w:t xml:space="preserve"> 1</w:t>
      </w:r>
      <w:r w:rsidR="0089283F">
        <w:rPr>
          <w:rStyle w:val="blk"/>
          <w:sz w:val="22"/>
          <w:szCs w:val="22"/>
        </w:rPr>
        <w:t xml:space="preserve"> </w:t>
      </w:r>
      <w:r w:rsidRPr="00F16A9F">
        <w:rPr>
          <w:rStyle w:val="blk"/>
          <w:sz w:val="22"/>
          <w:szCs w:val="22"/>
        </w:rPr>
        <w:t>000 рублей.</w:t>
      </w:r>
    </w:p>
    <w:p w:rsidR="00DC6C68" w:rsidRPr="00F16A9F" w:rsidRDefault="00DC6C68" w:rsidP="00DC6C68">
      <w:pPr>
        <w:ind w:firstLine="709"/>
        <w:jc w:val="both"/>
        <w:rPr>
          <w:rStyle w:val="blk"/>
          <w:sz w:val="22"/>
          <w:szCs w:val="22"/>
        </w:rPr>
      </w:pPr>
      <w:r w:rsidRPr="00F16A9F">
        <w:rPr>
          <w:rStyle w:val="blk"/>
          <w:sz w:val="22"/>
          <w:szCs w:val="22"/>
        </w:rPr>
        <w:t>9.7.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w:t>
      </w:r>
      <w:r w:rsidR="0089283F">
        <w:rPr>
          <w:rStyle w:val="blk"/>
          <w:sz w:val="22"/>
          <w:szCs w:val="22"/>
        </w:rPr>
        <w:t xml:space="preserve"> </w:t>
      </w:r>
      <w:r w:rsidRPr="00F16A9F">
        <w:rPr>
          <w:rStyle w:val="blk"/>
          <w:sz w:val="22"/>
          <w:szCs w:val="22"/>
        </w:rPr>
        <w:t>000 рублей.</w:t>
      </w:r>
    </w:p>
    <w:p w:rsidR="00DC6C68" w:rsidRPr="00F16A9F" w:rsidRDefault="00DC6C68" w:rsidP="00DC6C68">
      <w:pPr>
        <w:shd w:val="clear" w:color="auto" w:fill="FFFFFF"/>
        <w:ind w:firstLine="709"/>
        <w:jc w:val="both"/>
        <w:rPr>
          <w:sz w:val="22"/>
          <w:szCs w:val="22"/>
        </w:rPr>
      </w:pPr>
      <w:r w:rsidRPr="00F16A9F">
        <w:rPr>
          <w:rStyle w:val="blk"/>
          <w:sz w:val="22"/>
          <w:szCs w:val="22"/>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C6C68" w:rsidRPr="00F16A9F" w:rsidRDefault="00DC6C68" w:rsidP="00DC6C68">
      <w:pPr>
        <w:shd w:val="clear" w:color="auto" w:fill="FFFFFF"/>
        <w:ind w:firstLine="709"/>
        <w:jc w:val="both"/>
        <w:rPr>
          <w:sz w:val="22"/>
          <w:szCs w:val="22"/>
        </w:rPr>
      </w:pPr>
      <w:bookmarkStart w:id="0" w:name="dst22"/>
      <w:bookmarkEnd w:id="0"/>
      <w:r w:rsidRPr="00F16A9F">
        <w:rPr>
          <w:rStyle w:val="blk"/>
          <w:sz w:val="22"/>
          <w:szCs w:val="22"/>
        </w:rPr>
        <w:t>9.9.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C6C68" w:rsidRPr="00F16A9F" w:rsidRDefault="00DC6C68" w:rsidP="00DC6C68">
      <w:pPr>
        <w:shd w:val="clear" w:color="auto" w:fill="FFFFFF"/>
        <w:ind w:firstLine="709"/>
        <w:jc w:val="both"/>
        <w:rPr>
          <w:rStyle w:val="blk"/>
          <w:sz w:val="22"/>
          <w:szCs w:val="22"/>
        </w:rPr>
      </w:pPr>
      <w:bookmarkStart w:id="1" w:name="dst23"/>
      <w:bookmarkEnd w:id="1"/>
      <w:r w:rsidRPr="00F16A9F">
        <w:rPr>
          <w:rStyle w:val="blk"/>
          <w:sz w:val="22"/>
          <w:szCs w:val="22"/>
        </w:rPr>
        <w:t xml:space="preserve">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w:t>
      </w:r>
      <w:r w:rsidR="006C561C">
        <w:rPr>
          <w:rStyle w:val="blk"/>
          <w:sz w:val="22"/>
          <w:szCs w:val="22"/>
        </w:rPr>
        <w:t xml:space="preserve">                        </w:t>
      </w:r>
      <w:r w:rsidRPr="00F16A9F">
        <w:rPr>
          <w:rStyle w:val="blk"/>
          <w:sz w:val="22"/>
          <w:szCs w:val="22"/>
        </w:rPr>
        <w:t>его начисления устанавливается контрактом в соответствии с законодательством Российской Федерации.</w:t>
      </w:r>
    </w:p>
    <w:p w:rsidR="00DC6C68" w:rsidRPr="00F16A9F" w:rsidRDefault="00DC6C68" w:rsidP="00DC6C68">
      <w:pPr>
        <w:ind w:firstLine="709"/>
        <w:jc w:val="both"/>
        <w:rPr>
          <w:color w:val="000000"/>
          <w:sz w:val="22"/>
          <w:szCs w:val="22"/>
        </w:rPr>
      </w:pPr>
      <w:r w:rsidRPr="00F16A9F">
        <w:rPr>
          <w:rStyle w:val="blk"/>
          <w:sz w:val="22"/>
          <w:szCs w:val="22"/>
        </w:rPr>
        <w:t xml:space="preserve">9.11. </w:t>
      </w:r>
      <w:r w:rsidRPr="00F16A9F">
        <w:rPr>
          <w:sz w:val="22"/>
          <w:szCs w:val="22"/>
        </w:rPr>
        <w:t xml:space="preserve">Уплата Поставщиком неустойки или применение иной формы ответственности </w:t>
      </w:r>
      <w:r w:rsidR="002C511E">
        <w:rPr>
          <w:sz w:val="22"/>
          <w:szCs w:val="22"/>
        </w:rPr>
        <w:t xml:space="preserve">                             </w:t>
      </w:r>
      <w:r w:rsidRPr="00F16A9F">
        <w:rPr>
          <w:sz w:val="22"/>
          <w:szCs w:val="22"/>
        </w:rPr>
        <w:t>не освобождает его от исполнения обязательств по контракту</w:t>
      </w:r>
      <w:r w:rsidRPr="00F16A9F">
        <w:rPr>
          <w:color w:val="000000"/>
          <w:sz w:val="22"/>
          <w:szCs w:val="22"/>
        </w:rPr>
        <w:t>.</w:t>
      </w:r>
    </w:p>
    <w:p w:rsidR="00DC6C68" w:rsidRPr="00F16A9F" w:rsidRDefault="00DC6C68" w:rsidP="00DC6C68">
      <w:pPr>
        <w:ind w:firstLine="709"/>
        <w:jc w:val="both"/>
        <w:rPr>
          <w:sz w:val="22"/>
          <w:szCs w:val="22"/>
        </w:rPr>
      </w:pPr>
      <w:r w:rsidRPr="00F16A9F">
        <w:rPr>
          <w:color w:val="000000"/>
          <w:sz w:val="22"/>
          <w:szCs w:val="22"/>
        </w:rPr>
        <w:t xml:space="preserve">9.12. </w:t>
      </w:r>
      <w:r w:rsidRPr="00F16A9F">
        <w:rPr>
          <w:sz w:val="22"/>
          <w:szCs w:val="22"/>
        </w:rPr>
        <w:t>Сторона освобождается от уплаты неустойки (штрафа, пени), если докажет,</w:t>
      </w:r>
      <w:r w:rsidR="002C511E">
        <w:rPr>
          <w:sz w:val="22"/>
          <w:szCs w:val="22"/>
        </w:rPr>
        <w:t xml:space="preserve"> </w:t>
      </w:r>
      <w:r w:rsidRPr="00F16A9F">
        <w:rPr>
          <w:sz w:val="22"/>
          <w:szCs w:val="22"/>
        </w:rPr>
        <w:t>что неисполнение или ненадлежащее исполнение обязательства, предусмотренного контрактом, произошло вс</w:t>
      </w:r>
      <w:r w:rsidR="0089283F">
        <w:rPr>
          <w:sz w:val="22"/>
          <w:szCs w:val="22"/>
        </w:rPr>
        <w:t>ледствие непреодолимой силы или</w:t>
      </w:r>
      <w:r w:rsidRPr="00F16A9F">
        <w:rPr>
          <w:sz w:val="22"/>
          <w:szCs w:val="22"/>
        </w:rPr>
        <w:t xml:space="preserve"> по вине другой стороны.</w:t>
      </w:r>
    </w:p>
    <w:p w:rsidR="00DC6C68" w:rsidRPr="00F16A9F" w:rsidRDefault="00DC6C68" w:rsidP="0089283F">
      <w:pPr>
        <w:ind w:firstLine="709"/>
        <w:jc w:val="both"/>
        <w:rPr>
          <w:sz w:val="22"/>
          <w:szCs w:val="22"/>
        </w:rPr>
      </w:pPr>
      <w:r w:rsidRPr="00F16A9F">
        <w:rPr>
          <w:sz w:val="22"/>
          <w:szCs w:val="22"/>
        </w:rPr>
        <w:t xml:space="preserve">9.13. В случае расторжения настоящего Контракта в связи с односторонним отказом Стороны </w:t>
      </w:r>
      <w:r w:rsidR="002C511E">
        <w:rPr>
          <w:sz w:val="22"/>
          <w:szCs w:val="22"/>
        </w:rPr>
        <w:t xml:space="preserve">                    </w:t>
      </w:r>
      <w:r w:rsidRPr="00F16A9F">
        <w:rPr>
          <w:sz w:val="22"/>
          <w:szCs w:val="22"/>
        </w:rPr>
        <w:t>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w:t>
      </w:r>
      <w:r w:rsidR="002C511E">
        <w:rPr>
          <w:sz w:val="22"/>
          <w:szCs w:val="22"/>
        </w:rPr>
        <w:t xml:space="preserve">                 </w:t>
      </w:r>
      <w:r w:rsidRPr="00F16A9F">
        <w:rPr>
          <w:sz w:val="22"/>
          <w:szCs w:val="22"/>
        </w:rPr>
        <w:t xml:space="preserve"> для принятия решения об одностороннем отказе от исполнения настоящего Контракта.</w:t>
      </w:r>
    </w:p>
    <w:p w:rsidR="00DC6C68" w:rsidRPr="00F16A9F" w:rsidRDefault="00364DC6" w:rsidP="0089283F">
      <w:pPr>
        <w:ind w:firstLine="709"/>
        <w:rPr>
          <w:sz w:val="22"/>
          <w:szCs w:val="22"/>
          <w:shd w:val="clear" w:color="auto" w:fill="FFFFFF"/>
        </w:rPr>
      </w:pPr>
      <w:r>
        <w:rPr>
          <w:sz w:val="22"/>
          <w:szCs w:val="22"/>
          <w:shd w:val="clear" w:color="auto" w:fill="FFFFFF"/>
        </w:rPr>
        <w:t xml:space="preserve">9.14 Поставщик возмещает </w:t>
      </w:r>
      <w:r w:rsidR="00DC6C68" w:rsidRPr="00F16A9F">
        <w:rPr>
          <w:sz w:val="22"/>
          <w:szCs w:val="22"/>
          <w:shd w:val="clear" w:color="auto" w:fill="FFFFFF"/>
        </w:rPr>
        <w:t>убытки, причиненные вследствие ненадлежащего исполнения обязательств по Контракту в полной сумме сверх неустойки (штрафная неустойка).</w:t>
      </w:r>
    </w:p>
    <w:p w:rsidR="00DC6C68" w:rsidRPr="00F16A9F" w:rsidRDefault="00DC6C68" w:rsidP="0089283F">
      <w:pPr>
        <w:pStyle w:val="ConsPlusNormal"/>
        <w:keepLines/>
        <w:ind w:firstLine="709"/>
        <w:contextualSpacing/>
        <w:jc w:val="both"/>
        <w:rPr>
          <w:rFonts w:ascii="Times New Roman" w:hAnsi="Times New Roman"/>
          <w:sz w:val="22"/>
          <w:szCs w:val="22"/>
        </w:rPr>
      </w:pPr>
      <w:r w:rsidRPr="00F16A9F">
        <w:rPr>
          <w:rFonts w:ascii="Times New Roman" w:hAnsi="Times New Roman"/>
          <w:sz w:val="22"/>
          <w:szCs w:val="22"/>
          <w:shd w:val="clear" w:color="auto" w:fill="FFFFFF"/>
        </w:rPr>
        <w:t>9.15. Государственный заказчик вправе удерживать суммы неисполненных Поставщиком требований об уплате неустоек (штрафов, пеней), предъявленных заказчиком в соответствии</w:t>
      </w:r>
      <w:r w:rsidR="0089283F">
        <w:rPr>
          <w:rFonts w:ascii="Times New Roman" w:hAnsi="Times New Roman"/>
          <w:sz w:val="22"/>
          <w:szCs w:val="22"/>
          <w:shd w:val="clear" w:color="auto" w:fill="FFFFFF"/>
        </w:rPr>
        <w:t xml:space="preserve"> </w:t>
      </w:r>
      <w:r w:rsidRPr="00F16A9F">
        <w:rPr>
          <w:rFonts w:ascii="Times New Roman" w:hAnsi="Times New Roman"/>
          <w:sz w:val="22"/>
          <w:szCs w:val="22"/>
          <w:shd w:val="clear" w:color="auto" w:fill="FFFFFF"/>
        </w:rPr>
        <w:t>с Законом № 44-ФЗ</w:t>
      </w:r>
      <w:r w:rsidR="006C561C">
        <w:rPr>
          <w:rFonts w:ascii="Times New Roman" w:hAnsi="Times New Roman"/>
          <w:sz w:val="22"/>
          <w:szCs w:val="22"/>
          <w:shd w:val="clear" w:color="auto" w:fill="FFFFFF"/>
        </w:rPr>
        <w:t xml:space="preserve">                       </w:t>
      </w:r>
      <w:r w:rsidRPr="00F16A9F">
        <w:rPr>
          <w:rFonts w:ascii="Times New Roman" w:hAnsi="Times New Roman"/>
          <w:sz w:val="22"/>
          <w:szCs w:val="22"/>
          <w:shd w:val="clear" w:color="auto" w:fill="FFFFFF"/>
        </w:rPr>
        <w:t xml:space="preserve"> из суммы, подлежащей оплате Поставщику.</w:t>
      </w:r>
    </w:p>
    <w:p w:rsidR="00DC6C68" w:rsidRPr="00F16A9F" w:rsidRDefault="00DC6C68" w:rsidP="00DC6C68">
      <w:pPr>
        <w:ind w:firstLine="709"/>
        <w:jc w:val="both"/>
        <w:rPr>
          <w:color w:val="000000"/>
          <w:sz w:val="22"/>
          <w:szCs w:val="22"/>
        </w:rPr>
      </w:pPr>
    </w:p>
    <w:p w:rsidR="00DC6C68" w:rsidRPr="0089283F" w:rsidRDefault="00DC6C68" w:rsidP="00DC6C68">
      <w:pPr>
        <w:jc w:val="center"/>
        <w:rPr>
          <w:b/>
          <w:sz w:val="22"/>
          <w:szCs w:val="22"/>
        </w:rPr>
      </w:pPr>
      <w:r w:rsidRPr="0089283F">
        <w:rPr>
          <w:b/>
          <w:sz w:val="22"/>
          <w:szCs w:val="22"/>
        </w:rPr>
        <w:t>10. Форс-мажорные обстоятельства</w:t>
      </w:r>
    </w:p>
    <w:p w:rsidR="00DC6C68" w:rsidRPr="00F16A9F" w:rsidRDefault="00DC6C68" w:rsidP="00DC6C68">
      <w:pPr>
        <w:ind w:firstLine="708"/>
        <w:jc w:val="both"/>
        <w:rPr>
          <w:sz w:val="22"/>
          <w:szCs w:val="22"/>
        </w:rPr>
      </w:pPr>
      <w:r w:rsidRPr="00F16A9F">
        <w:rPr>
          <w:sz w:val="22"/>
          <w:szCs w:val="22"/>
        </w:rPr>
        <w:t>10.1. Сторона освобождается от ответств</w:t>
      </w:r>
      <w:r w:rsidR="0089283F">
        <w:rPr>
          <w:sz w:val="22"/>
          <w:szCs w:val="22"/>
        </w:rPr>
        <w:t xml:space="preserve">енности за частичное или полное </w:t>
      </w:r>
      <w:r w:rsidRPr="00F16A9F">
        <w:rPr>
          <w:sz w:val="22"/>
          <w:szCs w:val="22"/>
        </w:rPr>
        <w:t>неисполнение обязательств по Контракту, е</w:t>
      </w:r>
      <w:r w:rsidR="0089283F">
        <w:rPr>
          <w:sz w:val="22"/>
          <w:szCs w:val="22"/>
        </w:rPr>
        <w:t xml:space="preserve">сли такое неисполнение является </w:t>
      </w:r>
      <w:r w:rsidRPr="00F16A9F">
        <w:rPr>
          <w:sz w:val="22"/>
          <w:szCs w:val="22"/>
        </w:rPr>
        <w:t>следствием обстоятельств непреодолим</w:t>
      </w:r>
      <w:r w:rsidR="0089283F">
        <w:rPr>
          <w:sz w:val="22"/>
          <w:szCs w:val="22"/>
        </w:rPr>
        <w:t xml:space="preserve">ой силы, включая землетрясение, </w:t>
      </w:r>
      <w:r w:rsidRPr="00F16A9F">
        <w:rPr>
          <w:sz w:val="22"/>
          <w:szCs w:val="22"/>
        </w:rPr>
        <w:t>наводнение, пожар, тайфун, ураган и другие ст</w:t>
      </w:r>
      <w:r w:rsidR="0089283F">
        <w:rPr>
          <w:sz w:val="22"/>
          <w:szCs w:val="22"/>
        </w:rPr>
        <w:t xml:space="preserve">ихийные бедствия, военные </w:t>
      </w:r>
      <w:r w:rsidRPr="00F16A9F">
        <w:rPr>
          <w:sz w:val="22"/>
          <w:szCs w:val="22"/>
        </w:rPr>
        <w:t>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C6C68" w:rsidRPr="00F16A9F" w:rsidRDefault="00DC6C68" w:rsidP="00DC6C68">
      <w:pPr>
        <w:ind w:firstLine="708"/>
        <w:jc w:val="both"/>
        <w:rPr>
          <w:sz w:val="22"/>
          <w:szCs w:val="22"/>
        </w:rPr>
      </w:pPr>
      <w:r w:rsidRPr="00F16A9F">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C6C68" w:rsidRPr="00F16A9F" w:rsidRDefault="00DC6C68" w:rsidP="00DC6C68">
      <w:pPr>
        <w:ind w:firstLine="708"/>
        <w:jc w:val="both"/>
        <w:rPr>
          <w:sz w:val="22"/>
          <w:szCs w:val="22"/>
        </w:rPr>
      </w:pPr>
      <w:r w:rsidRPr="00F16A9F">
        <w:rPr>
          <w:sz w:val="22"/>
          <w:szCs w:val="22"/>
        </w:rPr>
        <w:lastRenderedPageBreak/>
        <w:t>10.2. При наступлении обстоятельств непреодолимой силы Сторона должна без промедления,</w:t>
      </w:r>
      <w:r w:rsidR="002C511E">
        <w:rPr>
          <w:sz w:val="22"/>
          <w:szCs w:val="22"/>
        </w:rPr>
        <w:t xml:space="preserve">              </w:t>
      </w:r>
      <w:r w:rsidRPr="00F16A9F">
        <w:rPr>
          <w:sz w:val="22"/>
          <w:szCs w:val="22"/>
        </w:rPr>
        <w:t xml:space="preserve"> но не позднее 3 дней, известить о них другую Сторону в любой форме, предпочтительно в письменной. </w:t>
      </w:r>
      <w:r w:rsidR="002C511E">
        <w:rPr>
          <w:sz w:val="22"/>
          <w:szCs w:val="22"/>
        </w:rPr>
        <w:t xml:space="preserve">                 </w:t>
      </w:r>
      <w:r w:rsidRPr="00F16A9F">
        <w:rPr>
          <w:sz w:val="22"/>
          <w:szCs w:val="22"/>
        </w:rPr>
        <w:t xml:space="preserve">В извещении должны быть сообщены данные о характере обстоятельств, а также по возможности оценка </w:t>
      </w:r>
      <w:r w:rsidR="0032697F">
        <w:rPr>
          <w:sz w:val="22"/>
          <w:szCs w:val="22"/>
        </w:rPr>
        <w:t xml:space="preserve">                </w:t>
      </w:r>
      <w:r w:rsidRPr="00F16A9F">
        <w:rPr>
          <w:sz w:val="22"/>
          <w:szCs w:val="22"/>
        </w:rPr>
        <w:t>их влияния на возможность исполнения обязательств по Контракту и срок исполнения обязательств.</w:t>
      </w:r>
    </w:p>
    <w:p w:rsidR="00DC6C68" w:rsidRPr="00F16A9F" w:rsidRDefault="00DC6C68" w:rsidP="00DC6C68">
      <w:pPr>
        <w:ind w:firstLine="708"/>
        <w:jc w:val="both"/>
        <w:rPr>
          <w:sz w:val="22"/>
          <w:szCs w:val="22"/>
        </w:rPr>
      </w:pPr>
      <w:r w:rsidRPr="00F16A9F">
        <w:rPr>
          <w:sz w:val="22"/>
          <w:szCs w:val="22"/>
        </w:rPr>
        <w:t>10.3. По прекращении указанных обстоятельств Сторона должна без промедления,</w:t>
      </w:r>
      <w:r w:rsidR="002C511E">
        <w:rPr>
          <w:sz w:val="22"/>
          <w:szCs w:val="22"/>
        </w:rPr>
        <w:t xml:space="preserve"> </w:t>
      </w:r>
      <w:r w:rsidRPr="00F16A9F">
        <w:rPr>
          <w:sz w:val="22"/>
          <w:szCs w:val="22"/>
        </w:rPr>
        <w:t xml:space="preserve">но не позднее </w:t>
      </w:r>
      <w:r w:rsidR="002C511E">
        <w:rPr>
          <w:sz w:val="22"/>
          <w:szCs w:val="22"/>
        </w:rPr>
        <w:t xml:space="preserve">  </w:t>
      </w:r>
      <w:r w:rsidR="006C561C">
        <w:rPr>
          <w:sz w:val="22"/>
          <w:szCs w:val="22"/>
        </w:rPr>
        <w:t xml:space="preserve">                </w:t>
      </w:r>
      <w:r w:rsidR="002C511E">
        <w:rPr>
          <w:sz w:val="22"/>
          <w:szCs w:val="22"/>
        </w:rPr>
        <w:t xml:space="preserve"> </w:t>
      </w:r>
      <w:r w:rsidRPr="00F16A9F">
        <w:rPr>
          <w:sz w:val="22"/>
          <w:szCs w:val="22"/>
        </w:rPr>
        <w:t>3 дней, известить об этом другую Сторону в письменной форме. В извещении должен быть указан срок,</w:t>
      </w:r>
      <w:r w:rsidR="002C511E">
        <w:rPr>
          <w:sz w:val="22"/>
          <w:szCs w:val="22"/>
        </w:rPr>
        <w:t xml:space="preserve">              </w:t>
      </w:r>
      <w:r w:rsidRPr="00F16A9F">
        <w:rPr>
          <w:sz w:val="22"/>
          <w:szCs w:val="22"/>
        </w:rPr>
        <w:t xml:space="preserve"> в который предполагается исполнить обязательства по Контракту. Если Сторона не направит </w:t>
      </w:r>
      <w:r w:rsidR="002C511E">
        <w:rPr>
          <w:sz w:val="22"/>
          <w:szCs w:val="22"/>
        </w:rPr>
        <w:t xml:space="preserve">                        </w:t>
      </w:r>
      <w:r w:rsidRPr="00F16A9F">
        <w:rPr>
          <w:sz w:val="22"/>
          <w:szCs w:val="22"/>
        </w:rPr>
        <w:t xml:space="preserve">или несвоевременно направит извещение, она лишается права ссылаться на такие обстоятельства, </w:t>
      </w:r>
      <w:r w:rsidR="002C511E">
        <w:rPr>
          <w:sz w:val="22"/>
          <w:szCs w:val="22"/>
        </w:rPr>
        <w:t xml:space="preserve">                           </w:t>
      </w:r>
      <w:r w:rsidRPr="00F16A9F">
        <w:rPr>
          <w:sz w:val="22"/>
          <w:szCs w:val="22"/>
        </w:rPr>
        <w:t>а также должна возместить другой Стороне убытки, причиненные неизвещением или несвоевременным извещением.</w:t>
      </w:r>
    </w:p>
    <w:p w:rsidR="00DC6C68" w:rsidRPr="00F16A9F" w:rsidRDefault="00DC6C68" w:rsidP="00DC6C68">
      <w:pPr>
        <w:ind w:firstLine="708"/>
        <w:jc w:val="both"/>
        <w:rPr>
          <w:sz w:val="22"/>
          <w:szCs w:val="22"/>
        </w:rPr>
      </w:pPr>
      <w:r w:rsidRPr="00F16A9F">
        <w:rPr>
          <w:sz w:val="22"/>
          <w:szCs w:val="22"/>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w:t>
      </w:r>
      <w:r w:rsidR="006C561C">
        <w:rPr>
          <w:sz w:val="22"/>
          <w:szCs w:val="22"/>
        </w:rPr>
        <w:t xml:space="preserve">                </w:t>
      </w:r>
      <w:r w:rsidRPr="00F16A9F">
        <w:rPr>
          <w:sz w:val="22"/>
          <w:szCs w:val="22"/>
        </w:rPr>
        <w:t xml:space="preserve"> или организации о наличии и продолжительности форс-мажорных обстоятельств.</w:t>
      </w:r>
    </w:p>
    <w:p w:rsidR="00DC6C68" w:rsidRPr="00F16A9F" w:rsidRDefault="00DC6C68" w:rsidP="00DC6C68">
      <w:pPr>
        <w:ind w:firstLine="708"/>
        <w:jc w:val="both"/>
        <w:rPr>
          <w:sz w:val="22"/>
          <w:szCs w:val="22"/>
        </w:rPr>
      </w:pPr>
      <w:r w:rsidRPr="00F16A9F">
        <w:rPr>
          <w:sz w:val="22"/>
          <w:szCs w:val="22"/>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w:t>
      </w:r>
      <w:r w:rsidR="002C511E">
        <w:rPr>
          <w:sz w:val="22"/>
          <w:szCs w:val="22"/>
        </w:rPr>
        <w:t xml:space="preserve"> </w:t>
      </w:r>
      <w:r w:rsidRPr="00F16A9F">
        <w:rPr>
          <w:sz w:val="22"/>
          <w:szCs w:val="22"/>
        </w:rPr>
        <w:t xml:space="preserve">в течение </w:t>
      </w:r>
      <w:r w:rsidR="0032697F">
        <w:rPr>
          <w:sz w:val="22"/>
          <w:szCs w:val="22"/>
        </w:rPr>
        <w:t xml:space="preserve">                </w:t>
      </w:r>
      <w:r w:rsidRPr="00F16A9F">
        <w:rPr>
          <w:sz w:val="22"/>
          <w:szCs w:val="22"/>
        </w:rPr>
        <w:t>которого действовали такие обстоятельства и их последствия.</w:t>
      </w:r>
    </w:p>
    <w:p w:rsidR="00DC6C68" w:rsidRPr="00F16A9F" w:rsidRDefault="00DC6C68" w:rsidP="00DC6C68">
      <w:pPr>
        <w:ind w:firstLine="708"/>
        <w:jc w:val="both"/>
        <w:rPr>
          <w:sz w:val="22"/>
          <w:szCs w:val="22"/>
        </w:rPr>
      </w:pPr>
      <w:r w:rsidRPr="00F16A9F">
        <w:rPr>
          <w:sz w:val="22"/>
          <w:szCs w:val="22"/>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C6C68" w:rsidRPr="00F16A9F" w:rsidRDefault="00DC6C68" w:rsidP="00DC6C68">
      <w:pPr>
        <w:rPr>
          <w:sz w:val="22"/>
          <w:szCs w:val="22"/>
        </w:rPr>
      </w:pPr>
    </w:p>
    <w:p w:rsidR="00DC6C68" w:rsidRPr="0089283F" w:rsidRDefault="00DC6C68" w:rsidP="00DC6C68">
      <w:pPr>
        <w:jc w:val="center"/>
        <w:rPr>
          <w:b/>
          <w:sz w:val="22"/>
          <w:szCs w:val="22"/>
        </w:rPr>
      </w:pPr>
      <w:r w:rsidRPr="0089283F">
        <w:rPr>
          <w:b/>
          <w:sz w:val="22"/>
          <w:szCs w:val="22"/>
        </w:rPr>
        <w:t>11. Изменение, расторжение Контракта</w:t>
      </w:r>
    </w:p>
    <w:p w:rsidR="00DC6C68" w:rsidRPr="00F16A9F" w:rsidRDefault="00DC6C68" w:rsidP="00DC6C68">
      <w:pPr>
        <w:pStyle w:val="af"/>
        <w:ind w:firstLine="709"/>
        <w:jc w:val="both"/>
        <w:rPr>
          <w:rFonts w:ascii="Times New Roman" w:hAnsi="Times New Roman"/>
        </w:rPr>
      </w:pPr>
      <w:r w:rsidRPr="00F16A9F">
        <w:rPr>
          <w:rFonts w:ascii="Times New Roman" w:hAnsi="Times New Roman"/>
        </w:rPr>
        <w:t xml:space="preserve">11.1. Изменение существенных условий Контракта при его исполнении не допускается, </w:t>
      </w:r>
      <w:r w:rsidR="002C511E">
        <w:rPr>
          <w:rFonts w:ascii="Times New Roman" w:hAnsi="Times New Roman"/>
        </w:rPr>
        <w:t xml:space="preserve">                          </w:t>
      </w:r>
      <w:r w:rsidRPr="00F16A9F">
        <w:rPr>
          <w:rFonts w:ascii="Times New Roman" w:hAnsi="Times New Roman"/>
        </w:rPr>
        <w:t>за исключением их изменения по соглашению сторон в следующих случаях:</w:t>
      </w:r>
    </w:p>
    <w:p w:rsidR="00DC6C68" w:rsidRPr="00F16A9F" w:rsidRDefault="00DC6C68" w:rsidP="00DC6C68">
      <w:pPr>
        <w:pStyle w:val="af"/>
        <w:ind w:firstLine="709"/>
        <w:jc w:val="both"/>
        <w:rPr>
          <w:rFonts w:ascii="Times New Roman" w:hAnsi="Times New Roman"/>
        </w:rPr>
      </w:pPr>
      <w:r w:rsidRPr="00F16A9F">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C6C68" w:rsidRPr="00F16A9F" w:rsidRDefault="00DC6C68" w:rsidP="00DC6C68">
      <w:pPr>
        <w:pStyle w:val="af"/>
        <w:ind w:firstLine="709"/>
        <w:jc w:val="both"/>
        <w:rPr>
          <w:rFonts w:ascii="Times New Roman" w:hAnsi="Times New Roman"/>
        </w:rPr>
      </w:pPr>
      <w:r w:rsidRPr="00F16A9F">
        <w:rPr>
          <w:rFonts w:ascii="Times New Roman" w:hAnsi="Times New Roman"/>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C6C68" w:rsidRPr="00F16A9F" w:rsidRDefault="00DC6C68" w:rsidP="00DC6C68">
      <w:pPr>
        <w:pStyle w:val="af"/>
        <w:ind w:firstLine="709"/>
        <w:jc w:val="both"/>
        <w:rPr>
          <w:rFonts w:ascii="Times New Roman" w:hAnsi="Times New Roman"/>
        </w:rPr>
      </w:pPr>
      <w:r w:rsidRPr="00F16A9F">
        <w:rPr>
          <w:rFonts w:ascii="Times New Roman" w:hAnsi="Times New Roman"/>
        </w:rPr>
        <w:t>в) В случаях, предусмотренных пунктом 6 статьи 161 Бюджетного кодекса Российской Федерации,</w:t>
      </w:r>
      <w:r w:rsidR="006C561C">
        <w:rPr>
          <w:rFonts w:ascii="Times New Roman" w:hAnsi="Times New Roman"/>
        </w:rPr>
        <w:t xml:space="preserve">   </w:t>
      </w:r>
      <w:r w:rsidRPr="00F16A9F">
        <w:rPr>
          <w:rFonts w:ascii="Times New Roman" w:hAnsi="Times New Roman"/>
        </w:rPr>
        <w:t xml:space="preserve">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w:t>
      </w:r>
      <w:r w:rsidR="0089283F">
        <w:rPr>
          <w:rFonts w:ascii="Times New Roman" w:hAnsi="Times New Roman"/>
        </w:rPr>
        <w:t xml:space="preserve"> </w:t>
      </w:r>
      <w:r w:rsidRPr="00F16A9F">
        <w:rPr>
          <w:rFonts w:ascii="Times New Roman" w:hAnsi="Times New Roman"/>
        </w:rPr>
        <w:t>в ходе исполнения Контракта обеспечивает согласование новых условий Контракта,</w:t>
      </w:r>
      <w:r w:rsidR="002C511E">
        <w:rPr>
          <w:rFonts w:ascii="Times New Roman" w:hAnsi="Times New Roman"/>
        </w:rPr>
        <w:t xml:space="preserve"> </w:t>
      </w:r>
      <w:r w:rsidRPr="00F16A9F">
        <w:rPr>
          <w:rFonts w:ascii="Times New Roman" w:hAnsi="Times New Roman"/>
        </w:rPr>
        <w:t>в том числе цены и</w:t>
      </w:r>
      <w:r w:rsidR="00585AA3">
        <w:rPr>
          <w:rFonts w:ascii="Times New Roman" w:hAnsi="Times New Roman"/>
        </w:rPr>
        <w:t xml:space="preserve"> </w:t>
      </w:r>
      <w:r w:rsidRPr="00F16A9F">
        <w:rPr>
          <w:rFonts w:ascii="Times New Roman" w:hAnsi="Times New Roman"/>
        </w:rPr>
        <w:t xml:space="preserve">(или) сроков исполнения Контракта </w:t>
      </w:r>
      <w:r w:rsidR="006C561C">
        <w:rPr>
          <w:rFonts w:ascii="Times New Roman" w:hAnsi="Times New Roman"/>
        </w:rPr>
        <w:t xml:space="preserve">                              </w:t>
      </w:r>
      <w:r w:rsidRPr="00F16A9F">
        <w:rPr>
          <w:rFonts w:ascii="Times New Roman" w:hAnsi="Times New Roman"/>
        </w:rPr>
        <w:t>и</w:t>
      </w:r>
      <w:r w:rsidR="006C561C">
        <w:rPr>
          <w:rFonts w:ascii="Times New Roman" w:hAnsi="Times New Roman"/>
        </w:rPr>
        <w:t xml:space="preserve"> </w:t>
      </w:r>
      <w:r w:rsidRPr="00F16A9F">
        <w:rPr>
          <w:rFonts w:ascii="Times New Roman" w:hAnsi="Times New Roman"/>
        </w:rPr>
        <w:t>(или) количества товара, предусмотренных Контрактом. Сокращение количества товара</w:t>
      </w:r>
      <w:r w:rsidR="006C561C">
        <w:rPr>
          <w:rFonts w:ascii="Times New Roman" w:hAnsi="Times New Roman"/>
        </w:rPr>
        <w:t xml:space="preserve"> </w:t>
      </w:r>
      <w:r w:rsidRPr="00F16A9F">
        <w:rPr>
          <w:rFonts w:ascii="Times New Roman" w:hAnsi="Times New Roman"/>
        </w:rPr>
        <w:t>при уменьшении цены Контракта</w:t>
      </w:r>
      <w:r w:rsidR="0089283F">
        <w:rPr>
          <w:rFonts w:ascii="Times New Roman" w:hAnsi="Times New Roman"/>
        </w:rPr>
        <w:t xml:space="preserve"> </w:t>
      </w:r>
      <w:r w:rsidRPr="00F16A9F">
        <w:rPr>
          <w:rFonts w:ascii="Times New Roman" w:hAnsi="Times New Roman"/>
        </w:rPr>
        <w:t>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w:t>
      </w:r>
      <w:r w:rsidR="006A7992">
        <w:rPr>
          <w:rFonts w:ascii="Times New Roman" w:hAnsi="Times New Roman"/>
        </w:rPr>
        <w:t xml:space="preserve">та в </w:t>
      </w:r>
      <w:r w:rsidRPr="00F16A9F">
        <w:rPr>
          <w:rFonts w:ascii="Times New Roman" w:hAnsi="Times New Roman"/>
        </w:rPr>
        <w:t>связи с уменьшением лимитов бюджетных обяз</w:t>
      </w:r>
      <w:r w:rsidR="0089283F">
        <w:rPr>
          <w:rFonts w:ascii="Times New Roman" w:hAnsi="Times New Roman"/>
        </w:rPr>
        <w:t>ательств осуществляется исходя</w:t>
      </w:r>
      <w:r w:rsidR="006C561C">
        <w:rPr>
          <w:rFonts w:ascii="Times New Roman" w:hAnsi="Times New Roman"/>
        </w:rPr>
        <w:t xml:space="preserve">              </w:t>
      </w:r>
      <w:r w:rsidR="0089283F">
        <w:rPr>
          <w:rFonts w:ascii="Times New Roman" w:hAnsi="Times New Roman"/>
        </w:rPr>
        <w:t xml:space="preserve"> </w:t>
      </w:r>
      <w:r w:rsidRPr="00F16A9F">
        <w:rPr>
          <w:rFonts w:ascii="Times New Roman" w:hAnsi="Times New Roman"/>
        </w:rPr>
        <w:t>из соразмерности изменения цены контракта и количества товара.</w:t>
      </w:r>
    </w:p>
    <w:p w:rsidR="00DC6C68" w:rsidRPr="00F16A9F" w:rsidRDefault="00DC6C68" w:rsidP="00DC6C68">
      <w:pPr>
        <w:pStyle w:val="af"/>
        <w:ind w:firstLine="709"/>
        <w:jc w:val="both"/>
        <w:rPr>
          <w:rFonts w:ascii="Times New Roman" w:hAnsi="Times New Roman"/>
          <w:noProof/>
        </w:rPr>
      </w:pPr>
      <w:r w:rsidRPr="00F16A9F">
        <w:rPr>
          <w:rFonts w:ascii="Times New Roman" w:hAnsi="Times New Roman"/>
          <w:noProof/>
        </w:rPr>
        <w:t>11.2. Все изменения к Контракту действительны, если они оформлены в виде дополнительного соглашения к Контракту и подписаны Сторонами.</w:t>
      </w:r>
    </w:p>
    <w:p w:rsidR="00DC6C68" w:rsidRPr="00F16A9F" w:rsidRDefault="00DC6C68" w:rsidP="00DC6C68">
      <w:pPr>
        <w:pStyle w:val="41"/>
        <w:spacing w:line="240" w:lineRule="auto"/>
        <w:ind w:right="-71"/>
        <w:contextualSpacing/>
        <w:rPr>
          <w:sz w:val="22"/>
          <w:szCs w:val="22"/>
          <w:lang w:eastAsia="en-US"/>
        </w:rPr>
      </w:pPr>
      <w:r w:rsidRPr="00F16A9F">
        <w:rPr>
          <w:noProof/>
          <w:sz w:val="22"/>
          <w:szCs w:val="22"/>
        </w:rPr>
        <w:t>11.3.</w:t>
      </w:r>
      <w:r w:rsidR="0089283F">
        <w:rPr>
          <w:noProof/>
          <w:sz w:val="22"/>
          <w:szCs w:val="22"/>
        </w:rPr>
        <w:t xml:space="preserve"> </w:t>
      </w:r>
      <w:r w:rsidRPr="00F16A9F">
        <w:rPr>
          <w:noProof/>
          <w:sz w:val="22"/>
          <w:szCs w:val="22"/>
        </w:rPr>
        <w:t xml:space="preserve">Контракт может быть расторгнут </w:t>
      </w:r>
      <w:r w:rsidRPr="00F16A9F">
        <w:rPr>
          <w:sz w:val="22"/>
          <w:szCs w:val="22"/>
          <w:lang w:eastAsia="en-US"/>
        </w:rPr>
        <w:t>по соглашению Сторон, по решению суда</w:t>
      </w:r>
      <w:r w:rsidR="0089283F">
        <w:rPr>
          <w:sz w:val="22"/>
          <w:szCs w:val="22"/>
          <w:lang w:eastAsia="en-US"/>
        </w:rPr>
        <w:t xml:space="preserve"> </w:t>
      </w:r>
      <w:r w:rsidRPr="00F16A9F">
        <w:rPr>
          <w:sz w:val="22"/>
          <w:szCs w:val="22"/>
          <w:lang w:eastAsia="en-US"/>
        </w:rPr>
        <w:t>или в связи</w:t>
      </w:r>
      <w:r w:rsidR="002C511E">
        <w:rPr>
          <w:sz w:val="22"/>
          <w:szCs w:val="22"/>
          <w:lang w:eastAsia="en-US"/>
        </w:rPr>
        <w:t xml:space="preserve">                  </w:t>
      </w:r>
      <w:r w:rsidRPr="00F16A9F">
        <w:rPr>
          <w:sz w:val="22"/>
          <w:szCs w:val="22"/>
          <w:lang w:eastAsia="en-US"/>
        </w:rPr>
        <w:t xml:space="preserve"> с односторонним отказом Стороны Контракта от исполнения Контракта в соответствии с гражданским законодательством и условиями Контракта.</w:t>
      </w:r>
    </w:p>
    <w:p w:rsidR="00DC6C68" w:rsidRPr="002678BE" w:rsidRDefault="00DC6C68" w:rsidP="00DC6C68">
      <w:pPr>
        <w:ind w:firstLine="708"/>
        <w:jc w:val="both"/>
        <w:rPr>
          <w:b/>
          <w:sz w:val="22"/>
          <w:szCs w:val="22"/>
        </w:rPr>
      </w:pPr>
      <w:r w:rsidRPr="00F16A9F">
        <w:rPr>
          <w:noProof/>
          <w:sz w:val="22"/>
          <w:szCs w:val="22"/>
        </w:rPr>
        <w:t xml:space="preserve">11.4. </w:t>
      </w:r>
      <w:r w:rsidRPr="00F16A9F">
        <w:rPr>
          <w:sz w:val="22"/>
          <w:szCs w:val="22"/>
        </w:rPr>
        <w:t>Государственный заказчик вправе принять решение об одностороннем отказе</w:t>
      </w:r>
      <w:r w:rsidR="0089283F">
        <w:rPr>
          <w:sz w:val="22"/>
          <w:szCs w:val="22"/>
        </w:rPr>
        <w:t xml:space="preserve"> </w:t>
      </w:r>
      <w:r w:rsidRPr="00F16A9F">
        <w:rPr>
          <w:sz w:val="22"/>
          <w:szCs w:val="22"/>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w:t>
      </w:r>
      <w:r w:rsidR="0089283F">
        <w:rPr>
          <w:sz w:val="22"/>
          <w:szCs w:val="22"/>
        </w:rPr>
        <w:t xml:space="preserve">ством Российской Федерации </w:t>
      </w:r>
      <w:r w:rsidRPr="00F16A9F">
        <w:rPr>
          <w:sz w:val="22"/>
          <w:szCs w:val="22"/>
        </w:rPr>
        <w:t>и Контрактом.</w:t>
      </w:r>
    </w:p>
    <w:p w:rsidR="00DC6C68" w:rsidRPr="002678BE" w:rsidRDefault="00DC6C68" w:rsidP="00DC6C68">
      <w:pPr>
        <w:ind w:firstLine="708"/>
        <w:jc w:val="both"/>
        <w:rPr>
          <w:b/>
          <w:sz w:val="22"/>
          <w:szCs w:val="22"/>
        </w:rPr>
      </w:pPr>
      <w:r w:rsidRPr="00F16A9F">
        <w:rPr>
          <w:sz w:val="22"/>
          <w:szCs w:val="22"/>
        </w:rPr>
        <w:t>11.5. Поставщик вправе принять р</w:t>
      </w:r>
      <w:r w:rsidR="0089283F">
        <w:rPr>
          <w:sz w:val="22"/>
          <w:szCs w:val="22"/>
        </w:rPr>
        <w:t xml:space="preserve">ешение об одностороннем отказе </w:t>
      </w:r>
      <w:r w:rsidRPr="00F16A9F">
        <w:rPr>
          <w:sz w:val="22"/>
          <w:szCs w:val="22"/>
        </w:rPr>
        <w:t xml:space="preserve">от исполнения Контракта </w:t>
      </w:r>
      <w:r w:rsidR="002C511E">
        <w:rPr>
          <w:sz w:val="22"/>
          <w:szCs w:val="22"/>
        </w:rPr>
        <w:t xml:space="preserve">                 </w:t>
      </w:r>
      <w:r w:rsidRPr="00F16A9F">
        <w:rPr>
          <w:sz w:val="22"/>
          <w:szCs w:val="22"/>
        </w:rPr>
        <w:t>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DC6C68" w:rsidRPr="00F16A9F" w:rsidRDefault="00DC6C68" w:rsidP="00DC6C68">
      <w:pPr>
        <w:pStyle w:val="41"/>
        <w:spacing w:line="240" w:lineRule="auto"/>
        <w:ind w:right="-71"/>
        <w:contextualSpacing/>
        <w:rPr>
          <w:noProof/>
          <w:sz w:val="22"/>
          <w:szCs w:val="22"/>
        </w:rPr>
      </w:pPr>
      <w:r w:rsidRPr="00F16A9F">
        <w:rPr>
          <w:noProof/>
          <w:sz w:val="22"/>
          <w:szCs w:val="22"/>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w:t>
      </w:r>
      <w:r w:rsidR="006C561C">
        <w:rPr>
          <w:noProof/>
          <w:sz w:val="22"/>
          <w:szCs w:val="22"/>
        </w:rPr>
        <w:t xml:space="preserve">                     </w:t>
      </w:r>
      <w:r w:rsidRPr="00F16A9F">
        <w:rPr>
          <w:noProof/>
          <w:sz w:val="22"/>
          <w:szCs w:val="22"/>
        </w:rPr>
        <w:t xml:space="preserve"> или частично, обязательство прекращается полностью или в соответствующей части. </w:t>
      </w:r>
    </w:p>
    <w:p w:rsidR="00DC6C68" w:rsidRPr="00F16A9F" w:rsidRDefault="00DC6C68" w:rsidP="00DC6C68">
      <w:pPr>
        <w:jc w:val="center"/>
        <w:rPr>
          <w:sz w:val="22"/>
          <w:szCs w:val="22"/>
        </w:rPr>
      </w:pPr>
    </w:p>
    <w:p w:rsidR="00DC6C68" w:rsidRPr="0089283F" w:rsidRDefault="00DC6C68" w:rsidP="00DC6C68">
      <w:pPr>
        <w:jc w:val="center"/>
        <w:rPr>
          <w:b/>
          <w:sz w:val="22"/>
          <w:szCs w:val="22"/>
        </w:rPr>
      </w:pPr>
      <w:r w:rsidRPr="0089283F">
        <w:rPr>
          <w:b/>
          <w:sz w:val="22"/>
          <w:szCs w:val="22"/>
        </w:rPr>
        <w:lastRenderedPageBreak/>
        <w:t>12. Порядок разрешения споров</w:t>
      </w:r>
    </w:p>
    <w:p w:rsidR="00DC6C68" w:rsidRPr="00F16A9F" w:rsidRDefault="00DC6C68" w:rsidP="00DC6C68">
      <w:pPr>
        <w:ind w:firstLine="708"/>
        <w:jc w:val="both"/>
        <w:rPr>
          <w:sz w:val="22"/>
          <w:szCs w:val="22"/>
        </w:rPr>
      </w:pPr>
      <w:r w:rsidRPr="00F16A9F">
        <w:rPr>
          <w:sz w:val="22"/>
          <w:szCs w:val="22"/>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w:t>
      </w:r>
      <w:r w:rsidR="006C561C">
        <w:rPr>
          <w:sz w:val="22"/>
          <w:szCs w:val="22"/>
        </w:rPr>
        <w:t xml:space="preserve">                   </w:t>
      </w:r>
      <w:r w:rsidRPr="00F16A9F">
        <w:rPr>
          <w:sz w:val="22"/>
          <w:szCs w:val="22"/>
        </w:rPr>
        <w:t xml:space="preserve"> при исполнении Контракта, подлежат разрешению в Арбитра</w:t>
      </w:r>
      <w:r w:rsidR="0089283F">
        <w:rPr>
          <w:sz w:val="22"/>
          <w:szCs w:val="22"/>
        </w:rPr>
        <w:t xml:space="preserve">жном суде Владимирской области </w:t>
      </w:r>
      <w:r w:rsidRPr="00F16A9F">
        <w:rPr>
          <w:sz w:val="22"/>
          <w:szCs w:val="22"/>
        </w:rPr>
        <w:t>в порядке, предусмотренном законодательством Российской Федерации.</w:t>
      </w:r>
    </w:p>
    <w:p w:rsidR="00DC6C68" w:rsidRPr="00F16A9F" w:rsidRDefault="00DC6C68" w:rsidP="00DC6C68">
      <w:pPr>
        <w:ind w:firstLine="708"/>
        <w:jc w:val="both"/>
        <w:rPr>
          <w:sz w:val="22"/>
          <w:szCs w:val="22"/>
        </w:rPr>
      </w:pPr>
      <w:r w:rsidRPr="00F16A9F">
        <w:rPr>
          <w:sz w:val="22"/>
          <w:szCs w:val="22"/>
        </w:rPr>
        <w:t>12.2. Досудебный порядок урегулирования споров, предусматривающий направление претензии контрагенту, является обязательным.</w:t>
      </w:r>
    </w:p>
    <w:p w:rsidR="00DC6C68" w:rsidRPr="00F16A9F" w:rsidRDefault="00DC6C68" w:rsidP="00DC6C68">
      <w:pPr>
        <w:ind w:firstLine="708"/>
        <w:jc w:val="both"/>
        <w:rPr>
          <w:sz w:val="22"/>
          <w:szCs w:val="22"/>
        </w:rPr>
      </w:pPr>
      <w:r w:rsidRPr="00F16A9F">
        <w:rPr>
          <w:sz w:val="22"/>
          <w:szCs w:val="22"/>
        </w:rPr>
        <w:t>Сторона, которой предъявлена претензия, обязана рассмотреть такую претензию в течение</w:t>
      </w:r>
      <w:r w:rsidR="002C511E">
        <w:rPr>
          <w:sz w:val="22"/>
          <w:szCs w:val="22"/>
        </w:rPr>
        <w:t xml:space="preserve">                   </w:t>
      </w:r>
      <w:r w:rsidRPr="00F16A9F">
        <w:rPr>
          <w:sz w:val="22"/>
          <w:szCs w:val="22"/>
        </w:rPr>
        <w:t xml:space="preserve"> </w:t>
      </w:r>
      <w:r w:rsidRPr="00F16A9F">
        <w:rPr>
          <w:color w:val="000000"/>
          <w:sz w:val="22"/>
          <w:szCs w:val="22"/>
        </w:rPr>
        <w:t>10 (десяти)</w:t>
      </w:r>
      <w:r w:rsidRPr="00F16A9F">
        <w:rPr>
          <w:sz w:val="22"/>
          <w:szCs w:val="22"/>
        </w:rPr>
        <w:t xml:space="preserve"> календарн</w:t>
      </w:r>
      <w:r w:rsidR="0089283F">
        <w:rPr>
          <w:sz w:val="22"/>
          <w:szCs w:val="22"/>
        </w:rPr>
        <w:t xml:space="preserve">ых дней с момента ее получения </w:t>
      </w:r>
      <w:r w:rsidRPr="00F16A9F">
        <w:rPr>
          <w:sz w:val="22"/>
          <w:szCs w:val="22"/>
        </w:rPr>
        <w:t>и сообщить о своем решении другой Ст</w:t>
      </w:r>
      <w:r w:rsidR="0089283F">
        <w:rPr>
          <w:sz w:val="22"/>
          <w:szCs w:val="22"/>
        </w:rPr>
        <w:t xml:space="preserve">ороне путем направления ответа </w:t>
      </w:r>
      <w:r w:rsidRPr="00F16A9F">
        <w:rPr>
          <w:sz w:val="22"/>
          <w:szCs w:val="22"/>
        </w:rPr>
        <w:t>в письменной форме.</w:t>
      </w:r>
    </w:p>
    <w:p w:rsidR="00DC6C68" w:rsidRDefault="00DC6C68" w:rsidP="00DC6C68">
      <w:pPr>
        <w:ind w:firstLine="708"/>
        <w:jc w:val="both"/>
        <w:rPr>
          <w:sz w:val="22"/>
          <w:szCs w:val="22"/>
        </w:rPr>
      </w:pPr>
      <w:r w:rsidRPr="00F16A9F">
        <w:rPr>
          <w:sz w:val="22"/>
          <w:szCs w:val="22"/>
        </w:rPr>
        <w:t>12.3. Государственный заказчик вправе</w:t>
      </w:r>
      <w:r w:rsidR="0089283F">
        <w:rPr>
          <w:sz w:val="22"/>
          <w:szCs w:val="22"/>
        </w:rPr>
        <w:t xml:space="preserve"> заявлять Поставщику претензии </w:t>
      </w:r>
      <w:r w:rsidRPr="00F16A9F">
        <w:rPr>
          <w:sz w:val="22"/>
          <w:szCs w:val="22"/>
        </w:rPr>
        <w:t>от имени Государственного заказчика по вопросам, связанным с неисполнением (ненадлежащим исполнением) условий Контр</w:t>
      </w:r>
      <w:r w:rsidR="0089283F">
        <w:rPr>
          <w:sz w:val="22"/>
          <w:szCs w:val="22"/>
        </w:rPr>
        <w:t xml:space="preserve">акта, </w:t>
      </w:r>
      <w:r w:rsidR="006C561C">
        <w:rPr>
          <w:sz w:val="22"/>
          <w:szCs w:val="22"/>
        </w:rPr>
        <w:t xml:space="preserve">                      </w:t>
      </w:r>
      <w:r w:rsidR="0089283F">
        <w:rPr>
          <w:sz w:val="22"/>
          <w:szCs w:val="22"/>
        </w:rPr>
        <w:t>в том числе по количеству</w:t>
      </w:r>
      <w:r w:rsidRPr="00F16A9F">
        <w:rPr>
          <w:sz w:val="22"/>
          <w:szCs w:val="22"/>
        </w:rPr>
        <w:t xml:space="preserve"> и качеству товара.</w:t>
      </w:r>
    </w:p>
    <w:p w:rsidR="0089283F" w:rsidRPr="00F16A9F" w:rsidRDefault="0089283F" w:rsidP="00DC6C68">
      <w:pPr>
        <w:ind w:firstLine="708"/>
        <w:jc w:val="both"/>
        <w:rPr>
          <w:sz w:val="22"/>
          <w:szCs w:val="22"/>
        </w:rPr>
      </w:pPr>
    </w:p>
    <w:p w:rsidR="00DC6C68" w:rsidRPr="0089283F" w:rsidRDefault="00DC6C68" w:rsidP="00DC6C68">
      <w:pPr>
        <w:jc w:val="center"/>
        <w:rPr>
          <w:b/>
          <w:sz w:val="22"/>
          <w:szCs w:val="22"/>
        </w:rPr>
      </w:pPr>
      <w:r w:rsidRPr="0089283F">
        <w:rPr>
          <w:b/>
          <w:sz w:val="22"/>
          <w:szCs w:val="22"/>
        </w:rPr>
        <w:t>13. Прочие условия</w:t>
      </w:r>
    </w:p>
    <w:p w:rsidR="00DC6C68" w:rsidRPr="00F16A9F" w:rsidRDefault="00DC6C68" w:rsidP="00DC6C68">
      <w:pPr>
        <w:ind w:firstLine="708"/>
        <w:jc w:val="both"/>
        <w:rPr>
          <w:sz w:val="22"/>
          <w:szCs w:val="22"/>
        </w:rPr>
      </w:pPr>
      <w:r w:rsidRPr="00F16A9F">
        <w:rPr>
          <w:sz w:val="22"/>
          <w:szCs w:val="22"/>
        </w:rPr>
        <w:t>13.1. Поставщик (участник закупки) должен соответствовать следующим требованиям:</w:t>
      </w:r>
    </w:p>
    <w:p w:rsidR="00DC6C68" w:rsidRPr="00F16A9F" w:rsidRDefault="00DC6C68" w:rsidP="00DC6C68">
      <w:pPr>
        <w:ind w:firstLine="708"/>
        <w:jc w:val="both"/>
        <w:rPr>
          <w:sz w:val="22"/>
          <w:szCs w:val="22"/>
        </w:rPr>
      </w:pPr>
      <w:r w:rsidRPr="00F16A9F">
        <w:rPr>
          <w:sz w:val="22"/>
          <w:szCs w:val="22"/>
        </w:rPr>
        <w:t>13.1.1. Соответствие требованиям</w:t>
      </w:r>
      <w:r w:rsidR="0089283F">
        <w:rPr>
          <w:sz w:val="22"/>
          <w:szCs w:val="22"/>
        </w:rPr>
        <w:t xml:space="preserve">, установленным в соответствии </w:t>
      </w:r>
      <w:r w:rsidRPr="00F16A9F">
        <w:rPr>
          <w:sz w:val="22"/>
          <w:szCs w:val="22"/>
        </w:rPr>
        <w:t>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DC6C68" w:rsidRPr="00F16A9F" w:rsidRDefault="00DC6C68" w:rsidP="00DC6C68">
      <w:pPr>
        <w:ind w:firstLine="708"/>
        <w:jc w:val="both"/>
        <w:rPr>
          <w:sz w:val="22"/>
          <w:szCs w:val="22"/>
        </w:rPr>
      </w:pPr>
      <w:r w:rsidRPr="00F16A9F">
        <w:rPr>
          <w:sz w:val="22"/>
          <w:szCs w:val="22"/>
        </w:rPr>
        <w:t>13.1.2. непроведение ликвидации участн</w:t>
      </w:r>
      <w:r w:rsidR="0089283F">
        <w:rPr>
          <w:sz w:val="22"/>
          <w:szCs w:val="22"/>
        </w:rPr>
        <w:t>ика закупки - юридического лица</w:t>
      </w:r>
      <w:r w:rsidRPr="00F16A9F">
        <w:rPr>
          <w:sz w:val="22"/>
          <w:szCs w:val="22"/>
        </w:rPr>
        <w:t xml:space="preserve">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C6C68" w:rsidRPr="00F16A9F" w:rsidRDefault="00DC6C68" w:rsidP="00DC6C68">
      <w:pPr>
        <w:ind w:firstLine="708"/>
        <w:jc w:val="both"/>
        <w:rPr>
          <w:sz w:val="22"/>
          <w:szCs w:val="22"/>
        </w:rPr>
      </w:pPr>
      <w:r w:rsidRPr="00F16A9F">
        <w:rPr>
          <w:sz w:val="22"/>
          <w:szCs w:val="22"/>
        </w:rPr>
        <w:t>13.1.3 неприостановление деятельности участника закупки в порядке, установленном</w:t>
      </w:r>
      <w:r w:rsidR="0089283F">
        <w:rPr>
          <w:sz w:val="22"/>
          <w:szCs w:val="22"/>
        </w:rPr>
        <w:t xml:space="preserve"> </w:t>
      </w:r>
      <w:hyperlink r:id="rId11" w:anchor="dst512" w:history="1">
        <w:r w:rsidRPr="00F16A9F">
          <w:rPr>
            <w:sz w:val="22"/>
            <w:szCs w:val="22"/>
          </w:rPr>
          <w:t>Кодексом</w:t>
        </w:r>
      </w:hyperlink>
      <w:r w:rsidR="0089283F">
        <w:t xml:space="preserve"> </w:t>
      </w:r>
      <w:r w:rsidRPr="00F16A9F">
        <w:rPr>
          <w:sz w:val="22"/>
          <w:szCs w:val="22"/>
        </w:rPr>
        <w:t>Российской Федерации об административных правонарушениях;</w:t>
      </w:r>
    </w:p>
    <w:p w:rsidR="00DC6C68" w:rsidRPr="00F16A9F" w:rsidRDefault="00DC6C68" w:rsidP="00DC6C68">
      <w:pPr>
        <w:ind w:firstLine="708"/>
        <w:jc w:val="both"/>
        <w:rPr>
          <w:sz w:val="22"/>
          <w:szCs w:val="22"/>
        </w:rPr>
      </w:pPr>
      <w:r w:rsidRPr="00F16A9F">
        <w:rPr>
          <w:sz w:val="22"/>
          <w:szCs w:val="22"/>
        </w:rPr>
        <w:t xml:space="preserve">13.1.4 отсутствие у участника закупки недоимки по налогам, сборам, задолженности </w:t>
      </w:r>
      <w:r w:rsidR="002C511E">
        <w:rPr>
          <w:sz w:val="22"/>
          <w:szCs w:val="22"/>
        </w:rPr>
        <w:t xml:space="preserve">                            </w:t>
      </w:r>
      <w:r w:rsidRPr="00F16A9F">
        <w:rPr>
          <w:sz w:val="22"/>
          <w:szCs w:val="22"/>
        </w:rPr>
        <w:t xml:space="preserve">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w:t>
      </w:r>
      <w:r w:rsidR="006C561C">
        <w:rPr>
          <w:sz w:val="22"/>
          <w:szCs w:val="22"/>
        </w:rPr>
        <w:t xml:space="preserve">               </w:t>
      </w:r>
      <w:r w:rsidRPr="00F16A9F">
        <w:rPr>
          <w:sz w:val="22"/>
          <w:szCs w:val="22"/>
        </w:rPr>
        <w:t>с</w:t>
      </w:r>
      <w:r w:rsidR="0089283F">
        <w:rPr>
          <w:sz w:val="22"/>
          <w:szCs w:val="22"/>
        </w:rPr>
        <w:t xml:space="preserve"> </w:t>
      </w:r>
      <w:hyperlink r:id="rId12" w:anchor="dst1123" w:history="1">
        <w:r w:rsidRPr="00F16A9F">
          <w:rPr>
            <w:sz w:val="22"/>
            <w:szCs w:val="22"/>
          </w:rPr>
          <w:t>законодательством</w:t>
        </w:r>
      </w:hyperlink>
      <w:r w:rsidR="0089283F">
        <w:t xml:space="preserve"> </w:t>
      </w:r>
      <w:r w:rsidRPr="00F16A9F">
        <w:rPr>
          <w:sz w:val="22"/>
          <w:szCs w:val="22"/>
        </w:rPr>
        <w:t xml:space="preserve">Российской Федерации о налогах и сборах, которые реструктурированы в соответствии </w:t>
      </w:r>
      <w:r w:rsidR="006C561C">
        <w:rPr>
          <w:sz w:val="22"/>
          <w:szCs w:val="22"/>
        </w:rPr>
        <w:t xml:space="preserve">             </w:t>
      </w:r>
      <w:r w:rsidRPr="00F16A9F">
        <w:rPr>
          <w:sz w:val="22"/>
          <w:szCs w:val="22"/>
        </w:rPr>
        <w:t>с законода</w:t>
      </w:r>
      <w:r w:rsidR="0089283F">
        <w:rPr>
          <w:sz w:val="22"/>
          <w:szCs w:val="22"/>
        </w:rPr>
        <w:t xml:space="preserve">тельством Российской Федерации, </w:t>
      </w:r>
      <w:r w:rsidRPr="00F16A9F">
        <w:rPr>
          <w:sz w:val="22"/>
          <w:szCs w:val="22"/>
        </w:rPr>
        <w:t>по которым имеется вступившее в законную силу решение суда</w:t>
      </w:r>
      <w:r w:rsidR="006C561C">
        <w:rPr>
          <w:sz w:val="22"/>
          <w:szCs w:val="22"/>
        </w:rPr>
        <w:t xml:space="preserve"> </w:t>
      </w:r>
      <w:r w:rsidRPr="00F16A9F">
        <w:rPr>
          <w:sz w:val="22"/>
          <w:szCs w:val="22"/>
        </w:rPr>
        <w:t xml:space="preserve"> о признании обязанности </w:t>
      </w:r>
      <w:r w:rsidR="0095168D" w:rsidRPr="00F16A9F">
        <w:rPr>
          <w:sz w:val="22"/>
          <w:szCs w:val="22"/>
        </w:rPr>
        <w:t>заявителя,</w:t>
      </w:r>
      <w:r w:rsidRPr="00F16A9F">
        <w:rPr>
          <w:sz w:val="22"/>
          <w:szCs w:val="22"/>
        </w:rPr>
        <w:t xml:space="preserve"> по уплате этих сумм исполненной или которые признаны безнадежными </w:t>
      </w:r>
      <w:r w:rsidR="006C561C">
        <w:rPr>
          <w:sz w:val="22"/>
          <w:szCs w:val="22"/>
        </w:rPr>
        <w:t xml:space="preserve"> </w:t>
      </w:r>
      <w:r w:rsidRPr="00F16A9F">
        <w:rPr>
          <w:sz w:val="22"/>
          <w:szCs w:val="22"/>
        </w:rPr>
        <w:t>к взысканию</w:t>
      </w:r>
      <w:r w:rsidR="0089283F">
        <w:rPr>
          <w:sz w:val="22"/>
          <w:szCs w:val="22"/>
        </w:rPr>
        <w:t xml:space="preserve"> </w:t>
      </w:r>
      <w:r w:rsidRPr="00F16A9F">
        <w:rPr>
          <w:sz w:val="22"/>
          <w:szCs w:val="22"/>
        </w:rPr>
        <w:t>в соответствии с</w:t>
      </w:r>
      <w:r w:rsidR="0089283F">
        <w:rPr>
          <w:sz w:val="22"/>
          <w:szCs w:val="22"/>
        </w:rPr>
        <w:t xml:space="preserve"> </w:t>
      </w:r>
      <w:hyperlink r:id="rId13" w:anchor="dst1104" w:history="1">
        <w:r w:rsidRPr="00F16A9F">
          <w:rPr>
            <w:sz w:val="22"/>
            <w:szCs w:val="22"/>
          </w:rPr>
          <w:t>законодательством</w:t>
        </w:r>
      </w:hyperlink>
      <w:r w:rsidR="0089283F">
        <w:t xml:space="preserve"> </w:t>
      </w:r>
      <w:r w:rsidRPr="00F16A9F">
        <w:rPr>
          <w:sz w:val="22"/>
          <w:szCs w:val="22"/>
        </w:rPr>
        <w:t>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w:t>
      </w:r>
      <w:r w:rsidR="0089283F">
        <w:rPr>
          <w:sz w:val="22"/>
          <w:szCs w:val="22"/>
        </w:rPr>
        <w:t xml:space="preserve">ющим установленному требованию </w:t>
      </w:r>
      <w:r w:rsidRPr="00F16A9F">
        <w:rPr>
          <w:sz w:val="22"/>
          <w:szCs w:val="22"/>
        </w:rPr>
        <w:t>в случае,</w:t>
      </w:r>
      <w:r w:rsidR="0089283F">
        <w:rPr>
          <w:sz w:val="22"/>
          <w:szCs w:val="22"/>
        </w:rPr>
        <w:t xml:space="preserve"> </w:t>
      </w:r>
      <w:r w:rsidRPr="00F16A9F">
        <w:rPr>
          <w:sz w:val="22"/>
          <w:szCs w:val="22"/>
        </w:rPr>
        <w:t>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C6C68" w:rsidRPr="00F16A9F" w:rsidRDefault="00DC6C68" w:rsidP="00DC6C68">
      <w:pPr>
        <w:ind w:firstLine="708"/>
        <w:jc w:val="both"/>
        <w:rPr>
          <w:sz w:val="22"/>
          <w:szCs w:val="22"/>
        </w:rPr>
      </w:pPr>
      <w:r w:rsidRPr="00F16A9F">
        <w:rPr>
          <w:sz w:val="22"/>
          <w:szCs w:val="22"/>
        </w:rPr>
        <w:t>13.1.5 отсутствие у участника з</w:t>
      </w:r>
      <w:r w:rsidR="0089283F">
        <w:rPr>
          <w:sz w:val="22"/>
          <w:szCs w:val="22"/>
        </w:rPr>
        <w:t xml:space="preserve">акупки - физического лица либо </w:t>
      </w:r>
      <w:r w:rsidRPr="00F16A9F">
        <w:rPr>
          <w:sz w:val="22"/>
          <w:szCs w:val="22"/>
        </w:rPr>
        <w:t>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w:t>
      </w:r>
      <w:r w:rsidR="0089283F">
        <w:rPr>
          <w:sz w:val="22"/>
          <w:szCs w:val="22"/>
        </w:rPr>
        <w:t>упки судимости за преступления</w:t>
      </w:r>
      <w:r w:rsidR="002C511E">
        <w:rPr>
          <w:sz w:val="22"/>
          <w:szCs w:val="22"/>
        </w:rPr>
        <w:t xml:space="preserve"> </w:t>
      </w:r>
      <w:r w:rsidRPr="00F16A9F">
        <w:rPr>
          <w:sz w:val="22"/>
          <w:szCs w:val="22"/>
        </w:rPr>
        <w:t xml:space="preserve">в сфере экономики </w:t>
      </w:r>
      <w:r w:rsidR="006C561C">
        <w:rPr>
          <w:sz w:val="22"/>
          <w:szCs w:val="22"/>
        </w:rPr>
        <w:t xml:space="preserve">                       </w:t>
      </w:r>
      <w:r w:rsidRPr="00F16A9F">
        <w:rPr>
          <w:sz w:val="22"/>
          <w:szCs w:val="22"/>
        </w:rPr>
        <w:t>и (или) преступления, предусмотренные</w:t>
      </w:r>
      <w:r w:rsidR="0089283F">
        <w:rPr>
          <w:sz w:val="22"/>
          <w:szCs w:val="22"/>
        </w:rPr>
        <w:t xml:space="preserve"> </w:t>
      </w:r>
      <w:hyperlink r:id="rId14" w:anchor="dst101897" w:history="1">
        <w:r w:rsidRPr="00F16A9F">
          <w:rPr>
            <w:sz w:val="22"/>
            <w:szCs w:val="22"/>
          </w:rPr>
          <w:t>статьями 289</w:t>
        </w:r>
      </w:hyperlink>
      <w:r w:rsidRPr="00F16A9F">
        <w:rPr>
          <w:sz w:val="22"/>
          <w:szCs w:val="22"/>
        </w:rPr>
        <w:t>,</w:t>
      </w:r>
      <w:r w:rsidR="0089283F">
        <w:rPr>
          <w:sz w:val="22"/>
          <w:szCs w:val="22"/>
        </w:rPr>
        <w:t xml:space="preserve"> </w:t>
      </w:r>
      <w:hyperlink r:id="rId15" w:anchor="dst2054" w:history="1">
        <w:r w:rsidRPr="00F16A9F">
          <w:rPr>
            <w:sz w:val="22"/>
            <w:szCs w:val="22"/>
          </w:rPr>
          <w:t>290</w:t>
        </w:r>
      </w:hyperlink>
      <w:r w:rsidRPr="00F16A9F">
        <w:rPr>
          <w:sz w:val="22"/>
          <w:szCs w:val="22"/>
        </w:rPr>
        <w:t>,</w:t>
      </w:r>
      <w:r w:rsidR="0089283F">
        <w:rPr>
          <w:sz w:val="22"/>
          <w:szCs w:val="22"/>
        </w:rPr>
        <w:t xml:space="preserve"> </w:t>
      </w:r>
      <w:hyperlink r:id="rId16" w:anchor="dst2072" w:history="1">
        <w:r w:rsidRPr="00F16A9F">
          <w:rPr>
            <w:sz w:val="22"/>
            <w:szCs w:val="22"/>
          </w:rPr>
          <w:t>291</w:t>
        </w:r>
      </w:hyperlink>
      <w:r w:rsidRPr="00F16A9F">
        <w:rPr>
          <w:sz w:val="22"/>
          <w:szCs w:val="22"/>
        </w:rPr>
        <w:t>,</w:t>
      </w:r>
      <w:r w:rsidR="0089283F">
        <w:rPr>
          <w:sz w:val="22"/>
          <w:szCs w:val="22"/>
        </w:rPr>
        <w:t xml:space="preserve"> </w:t>
      </w:r>
      <w:hyperlink r:id="rId17" w:anchor="dst2086" w:history="1">
        <w:r w:rsidRPr="00F16A9F">
          <w:rPr>
            <w:sz w:val="22"/>
            <w:szCs w:val="22"/>
          </w:rPr>
          <w:t>291.1</w:t>
        </w:r>
      </w:hyperlink>
      <w:r w:rsidR="0089283F">
        <w:t xml:space="preserve"> </w:t>
      </w:r>
      <w:r w:rsidRPr="00F16A9F">
        <w:rPr>
          <w:sz w:val="22"/>
          <w:szCs w:val="22"/>
        </w:rPr>
        <w:t>Уголовного кодекса Российской Федерации (за исключением лиц,</w:t>
      </w:r>
      <w:r w:rsidR="0089283F">
        <w:rPr>
          <w:sz w:val="22"/>
          <w:szCs w:val="22"/>
        </w:rPr>
        <w:t xml:space="preserve"> </w:t>
      </w:r>
      <w:r w:rsidRPr="00F16A9F">
        <w:rPr>
          <w:sz w:val="22"/>
          <w:szCs w:val="22"/>
        </w:rPr>
        <w:t>у которых такая судимость погашена ил</w:t>
      </w:r>
      <w:r w:rsidR="0089283F">
        <w:rPr>
          <w:sz w:val="22"/>
          <w:szCs w:val="22"/>
        </w:rPr>
        <w:t>и снята), а также неприменение</w:t>
      </w:r>
      <w:r w:rsidR="006C561C">
        <w:rPr>
          <w:sz w:val="22"/>
          <w:szCs w:val="22"/>
        </w:rPr>
        <w:t xml:space="preserve">                  </w:t>
      </w:r>
      <w:r w:rsidR="0089283F">
        <w:rPr>
          <w:sz w:val="22"/>
          <w:szCs w:val="22"/>
        </w:rPr>
        <w:t xml:space="preserve"> </w:t>
      </w:r>
      <w:r w:rsidRPr="00F16A9F">
        <w:rPr>
          <w:sz w:val="22"/>
          <w:szCs w:val="22"/>
        </w:rPr>
        <w:t>в отношении указанных физических лиц наказания в виде лишения права занимать определенные должности</w:t>
      </w:r>
      <w:r w:rsidR="0089283F">
        <w:rPr>
          <w:sz w:val="22"/>
          <w:szCs w:val="22"/>
        </w:rPr>
        <w:t xml:space="preserve"> </w:t>
      </w:r>
      <w:r w:rsidRPr="00F16A9F">
        <w:rPr>
          <w:sz w:val="22"/>
          <w:szCs w:val="22"/>
        </w:rPr>
        <w:t>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C6C68" w:rsidRPr="00F16A9F" w:rsidRDefault="00DC6C68" w:rsidP="00DC6C68">
      <w:pPr>
        <w:ind w:firstLine="708"/>
        <w:jc w:val="both"/>
        <w:rPr>
          <w:sz w:val="22"/>
          <w:szCs w:val="22"/>
        </w:rPr>
      </w:pPr>
      <w:r w:rsidRPr="00F16A9F">
        <w:rPr>
          <w:sz w:val="22"/>
          <w:szCs w:val="22"/>
        </w:rPr>
        <w:t>13.1.6 участник закупки - юридическое лицо, которое в течение двух лет до момента подачи заявки</w:t>
      </w:r>
      <w:r w:rsidR="0095168D">
        <w:rPr>
          <w:sz w:val="22"/>
          <w:szCs w:val="22"/>
        </w:rPr>
        <w:t xml:space="preserve">                 </w:t>
      </w:r>
      <w:r w:rsidRPr="00F16A9F">
        <w:rPr>
          <w:sz w:val="22"/>
          <w:szCs w:val="22"/>
        </w:rPr>
        <w:t>на участие в закупке не было привлечено к административной ответственности за совершение административного правонарушения, предусмотренного</w:t>
      </w:r>
      <w:r w:rsidR="0089283F">
        <w:rPr>
          <w:sz w:val="22"/>
          <w:szCs w:val="22"/>
        </w:rPr>
        <w:t xml:space="preserve"> </w:t>
      </w:r>
      <w:hyperlink r:id="rId18" w:anchor="dst2620" w:history="1">
        <w:r w:rsidRPr="00F16A9F">
          <w:rPr>
            <w:sz w:val="22"/>
            <w:szCs w:val="22"/>
          </w:rPr>
          <w:t>статьей 19.28</w:t>
        </w:r>
      </w:hyperlink>
      <w:r w:rsidR="0089283F">
        <w:t xml:space="preserve"> </w:t>
      </w:r>
      <w:r w:rsidRPr="00F16A9F">
        <w:rPr>
          <w:sz w:val="22"/>
          <w:szCs w:val="22"/>
        </w:rPr>
        <w:t>Кодекса Российской Федерации</w:t>
      </w:r>
      <w:r w:rsidR="002C511E">
        <w:rPr>
          <w:sz w:val="22"/>
          <w:szCs w:val="22"/>
        </w:rPr>
        <w:t xml:space="preserve">                     </w:t>
      </w:r>
      <w:r w:rsidRPr="00F16A9F">
        <w:rPr>
          <w:sz w:val="22"/>
          <w:szCs w:val="22"/>
        </w:rPr>
        <w:t xml:space="preserve"> об административных правонарушениях;</w:t>
      </w:r>
    </w:p>
    <w:p w:rsidR="00DC6C68" w:rsidRPr="00F16A9F" w:rsidRDefault="00DC6C68" w:rsidP="00DC6C68">
      <w:pPr>
        <w:ind w:firstLine="708"/>
        <w:jc w:val="both"/>
        <w:rPr>
          <w:sz w:val="22"/>
          <w:szCs w:val="22"/>
        </w:rPr>
      </w:pPr>
      <w:r w:rsidRPr="00F16A9F">
        <w:rPr>
          <w:sz w:val="22"/>
          <w:szCs w:val="22"/>
        </w:rPr>
        <w:t xml:space="preserve">13.1.7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w:t>
      </w:r>
      <w:r w:rsidR="002C511E">
        <w:rPr>
          <w:sz w:val="22"/>
          <w:szCs w:val="22"/>
        </w:rPr>
        <w:t xml:space="preserve">              </w:t>
      </w:r>
      <w:r w:rsidRPr="00F16A9F">
        <w:rPr>
          <w:sz w:val="22"/>
          <w:szCs w:val="22"/>
        </w:rPr>
        <w:t>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C6C68" w:rsidRPr="00F16A9F" w:rsidRDefault="00DC6C68" w:rsidP="00DC6C68">
      <w:pPr>
        <w:ind w:firstLine="708"/>
        <w:jc w:val="both"/>
        <w:rPr>
          <w:sz w:val="22"/>
          <w:szCs w:val="22"/>
        </w:rPr>
      </w:pPr>
      <w:r w:rsidRPr="00F16A9F">
        <w:rPr>
          <w:sz w:val="22"/>
          <w:szCs w:val="22"/>
        </w:rPr>
        <w:t>13.1.8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w:t>
      </w:r>
      <w:r w:rsidR="002C511E">
        <w:rPr>
          <w:sz w:val="22"/>
          <w:szCs w:val="22"/>
        </w:rPr>
        <w:t xml:space="preserve"> </w:t>
      </w:r>
      <w:r w:rsidRPr="00F16A9F">
        <w:rPr>
          <w:sz w:val="22"/>
          <w:szCs w:val="22"/>
        </w:rPr>
        <w:t xml:space="preserve">или неполнородный (имеющий общих </w:t>
      </w:r>
      <w:r w:rsidR="006C561C">
        <w:rPr>
          <w:sz w:val="22"/>
          <w:szCs w:val="22"/>
        </w:rPr>
        <w:t xml:space="preserve">                  </w:t>
      </w:r>
      <w:r w:rsidRPr="00F16A9F">
        <w:rPr>
          <w:sz w:val="22"/>
          <w:szCs w:val="22"/>
        </w:rPr>
        <w:t>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DC6C68" w:rsidRPr="00F16A9F" w:rsidRDefault="00DC6C68" w:rsidP="00DC6C68">
      <w:pPr>
        <w:ind w:firstLine="708"/>
        <w:jc w:val="both"/>
        <w:rPr>
          <w:sz w:val="22"/>
          <w:szCs w:val="22"/>
        </w:rPr>
      </w:pPr>
      <w:r w:rsidRPr="00F16A9F">
        <w:rPr>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DC6C68" w:rsidRPr="00F16A9F" w:rsidRDefault="00DC6C68" w:rsidP="00DC6C68">
      <w:pPr>
        <w:ind w:firstLine="708"/>
        <w:jc w:val="both"/>
        <w:rPr>
          <w:sz w:val="22"/>
          <w:szCs w:val="22"/>
        </w:rPr>
      </w:pPr>
      <w:r w:rsidRPr="00F16A9F">
        <w:rPr>
          <w:sz w:val="22"/>
          <w:szCs w:val="22"/>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DC6C68" w:rsidRPr="00F16A9F" w:rsidRDefault="00DC6C68" w:rsidP="00DC6C68">
      <w:pPr>
        <w:ind w:firstLine="708"/>
        <w:jc w:val="both"/>
        <w:rPr>
          <w:sz w:val="22"/>
          <w:szCs w:val="22"/>
        </w:rPr>
      </w:pPr>
      <w:r w:rsidRPr="00F16A9F">
        <w:rPr>
          <w:sz w:val="22"/>
          <w:szCs w:val="22"/>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w:t>
      </w:r>
      <w:r w:rsidR="006C561C">
        <w:rPr>
          <w:sz w:val="22"/>
          <w:szCs w:val="22"/>
        </w:rPr>
        <w:t xml:space="preserve">                 </w:t>
      </w:r>
      <w:r w:rsidRPr="00F16A9F">
        <w:rPr>
          <w:sz w:val="22"/>
          <w:szCs w:val="22"/>
        </w:rPr>
        <w:t>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w:t>
      </w:r>
      <w:r w:rsidR="006C561C">
        <w:rPr>
          <w:sz w:val="22"/>
          <w:szCs w:val="22"/>
        </w:rPr>
        <w:t xml:space="preserve">                     </w:t>
      </w:r>
      <w:r w:rsidRPr="00F16A9F">
        <w:rPr>
          <w:sz w:val="22"/>
          <w:szCs w:val="22"/>
        </w:rPr>
        <w:t xml:space="preserve"> или косвенно</w:t>
      </w:r>
      <w:r w:rsidR="0089283F">
        <w:rPr>
          <w:sz w:val="22"/>
          <w:szCs w:val="22"/>
        </w:rPr>
        <w:t xml:space="preserve"> </w:t>
      </w:r>
      <w:r w:rsidRPr="00F16A9F">
        <w:rPr>
          <w:sz w:val="22"/>
          <w:szCs w:val="22"/>
        </w:rPr>
        <w:t>(через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DC6C68" w:rsidRPr="00F16A9F" w:rsidRDefault="00DC6C68" w:rsidP="00DC6C68">
      <w:pPr>
        <w:ind w:firstLine="708"/>
        <w:jc w:val="both"/>
        <w:rPr>
          <w:sz w:val="22"/>
          <w:szCs w:val="22"/>
        </w:rPr>
      </w:pPr>
      <w:r w:rsidRPr="00F16A9F">
        <w:rPr>
          <w:sz w:val="22"/>
          <w:szCs w:val="22"/>
        </w:rPr>
        <w:t>13.1.9 участник закупки не являетс</w:t>
      </w:r>
      <w:r w:rsidR="0089283F">
        <w:rPr>
          <w:sz w:val="22"/>
          <w:szCs w:val="22"/>
        </w:rPr>
        <w:t xml:space="preserve">я офшорной компанией, не имеет </w:t>
      </w:r>
      <w:r w:rsidRPr="00F16A9F">
        <w:rPr>
          <w:sz w:val="22"/>
          <w:szCs w:val="22"/>
        </w:rPr>
        <w:t>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w:t>
      </w:r>
      <w:r w:rsidR="002C511E">
        <w:rPr>
          <w:sz w:val="22"/>
          <w:szCs w:val="22"/>
        </w:rPr>
        <w:t xml:space="preserve">                      </w:t>
      </w:r>
      <w:r w:rsidRPr="00F16A9F">
        <w:rPr>
          <w:sz w:val="22"/>
          <w:szCs w:val="22"/>
        </w:rPr>
        <w:t>(через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DC6C68" w:rsidRPr="00F16A9F" w:rsidRDefault="00DC6C68" w:rsidP="00DC6C68">
      <w:pPr>
        <w:ind w:firstLine="708"/>
        <w:jc w:val="both"/>
        <w:rPr>
          <w:sz w:val="22"/>
          <w:szCs w:val="22"/>
        </w:rPr>
      </w:pPr>
      <w:r w:rsidRPr="00F16A9F">
        <w:rPr>
          <w:sz w:val="22"/>
          <w:szCs w:val="22"/>
        </w:rPr>
        <w:t>13.1.10</w:t>
      </w:r>
      <w:r w:rsidR="0089283F">
        <w:rPr>
          <w:sz w:val="22"/>
          <w:szCs w:val="22"/>
        </w:rPr>
        <w:t xml:space="preserve"> </w:t>
      </w:r>
      <w:r w:rsidRPr="00F16A9F">
        <w:rPr>
          <w:sz w:val="22"/>
          <w:szCs w:val="22"/>
        </w:rPr>
        <w:t>участник закупки не является иностранным агентом;</w:t>
      </w:r>
    </w:p>
    <w:p w:rsidR="00DC6C68" w:rsidRPr="00F16A9F" w:rsidRDefault="00DC6C68" w:rsidP="00DC6C68">
      <w:pPr>
        <w:ind w:firstLine="708"/>
        <w:jc w:val="both"/>
        <w:rPr>
          <w:sz w:val="22"/>
          <w:szCs w:val="22"/>
        </w:rPr>
      </w:pPr>
      <w:r w:rsidRPr="00F16A9F">
        <w:rPr>
          <w:sz w:val="22"/>
          <w:szCs w:val="22"/>
        </w:rPr>
        <w:t>13.1.11 отсутствие у участника закупки ограничений для участия в закупках, установленных законодательством Российской Федерации.</w:t>
      </w:r>
    </w:p>
    <w:p w:rsidR="00DC6C68" w:rsidRPr="00F16A9F" w:rsidRDefault="00DC6C68" w:rsidP="00DC6C68">
      <w:pPr>
        <w:ind w:firstLine="708"/>
        <w:jc w:val="both"/>
        <w:rPr>
          <w:sz w:val="22"/>
          <w:szCs w:val="22"/>
        </w:rPr>
      </w:pPr>
    </w:p>
    <w:p w:rsidR="00DC6C68" w:rsidRPr="00F16A9F" w:rsidRDefault="00DC6C68" w:rsidP="00DC6C68">
      <w:pPr>
        <w:ind w:firstLine="708"/>
        <w:jc w:val="both"/>
        <w:rPr>
          <w:sz w:val="22"/>
          <w:szCs w:val="22"/>
        </w:rPr>
      </w:pPr>
      <w:r w:rsidRPr="00F16A9F">
        <w:rPr>
          <w:sz w:val="22"/>
          <w:szCs w:val="22"/>
        </w:rPr>
        <w:t>13.2. Контракт составлен в двух подлинных экземплярах, имеющих одинаковую юридическую силу,</w:t>
      </w:r>
      <w:r w:rsidR="006C561C">
        <w:rPr>
          <w:sz w:val="22"/>
          <w:szCs w:val="22"/>
        </w:rPr>
        <w:t xml:space="preserve">   </w:t>
      </w:r>
      <w:r w:rsidRPr="00F16A9F">
        <w:rPr>
          <w:sz w:val="22"/>
          <w:szCs w:val="22"/>
        </w:rPr>
        <w:t xml:space="preserve"> по одному для каждой из Сторон.</w:t>
      </w:r>
    </w:p>
    <w:p w:rsidR="00DC6C68" w:rsidRPr="00F16A9F" w:rsidRDefault="00DC6C68" w:rsidP="00DC6C68">
      <w:pPr>
        <w:ind w:firstLine="708"/>
        <w:jc w:val="both"/>
        <w:rPr>
          <w:sz w:val="22"/>
          <w:szCs w:val="22"/>
        </w:rPr>
      </w:pPr>
      <w:r w:rsidRPr="00F16A9F">
        <w:rPr>
          <w:sz w:val="22"/>
          <w:szCs w:val="22"/>
        </w:rPr>
        <w:t>13.3 Настоящий контракт может быть заключен в форме электронного документа</w:t>
      </w:r>
      <w:r w:rsidR="0089283F">
        <w:rPr>
          <w:sz w:val="22"/>
          <w:szCs w:val="22"/>
        </w:rPr>
        <w:t xml:space="preserve"> </w:t>
      </w:r>
      <w:r w:rsidRPr="00F16A9F">
        <w:rPr>
          <w:sz w:val="22"/>
          <w:szCs w:val="22"/>
        </w:rPr>
        <w:t>и подписан сторонами с применением электронных подписей уполномоченных лиц сторон контракта.</w:t>
      </w:r>
    </w:p>
    <w:p w:rsidR="00DC6C68" w:rsidRPr="00F16A9F" w:rsidRDefault="00DC6C68" w:rsidP="00DC6C68">
      <w:pPr>
        <w:ind w:firstLine="708"/>
        <w:jc w:val="both"/>
        <w:rPr>
          <w:sz w:val="22"/>
          <w:szCs w:val="22"/>
        </w:rPr>
      </w:pPr>
      <w:r w:rsidRPr="00F16A9F">
        <w:rPr>
          <w:sz w:val="22"/>
          <w:szCs w:val="22"/>
        </w:rPr>
        <w:t>13.4. В случае изменения юридических адресов, банковских и отгрузочных реквизитов Сторона обязана сообщить об</w:t>
      </w:r>
      <w:r w:rsidR="0089283F">
        <w:rPr>
          <w:sz w:val="22"/>
          <w:szCs w:val="22"/>
        </w:rPr>
        <w:t xml:space="preserve"> этом другой Стороне в течение </w:t>
      </w:r>
      <w:r w:rsidRPr="00F16A9F">
        <w:rPr>
          <w:sz w:val="22"/>
          <w:szCs w:val="22"/>
        </w:rPr>
        <w:t>1 рабочего дня в письменной форме.</w:t>
      </w:r>
    </w:p>
    <w:p w:rsidR="00DC6C68" w:rsidRPr="00F16A9F" w:rsidRDefault="00DC6C68" w:rsidP="0089283F">
      <w:pPr>
        <w:ind w:firstLine="708"/>
        <w:jc w:val="both"/>
        <w:rPr>
          <w:sz w:val="22"/>
          <w:szCs w:val="22"/>
        </w:rPr>
      </w:pPr>
      <w:r w:rsidRPr="00F16A9F">
        <w:rPr>
          <w:sz w:val="22"/>
          <w:szCs w:val="22"/>
        </w:rPr>
        <w:t xml:space="preserve">13.5. При исполнении Контракта не допускается перемена Поставщика, за исключением случаев, </w:t>
      </w:r>
      <w:r w:rsidR="0095168D">
        <w:rPr>
          <w:sz w:val="22"/>
          <w:szCs w:val="22"/>
        </w:rPr>
        <w:t xml:space="preserve">        </w:t>
      </w:r>
      <w:r w:rsidRPr="00F16A9F">
        <w:rPr>
          <w:sz w:val="22"/>
          <w:szCs w:val="22"/>
        </w:rPr>
        <w:t xml:space="preserve">когда новый Поставщик является правопреемником Поставщика по такому Контракту вследствие </w:t>
      </w:r>
      <w:r w:rsidR="0089283F">
        <w:rPr>
          <w:sz w:val="22"/>
          <w:szCs w:val="22"/>
        </w:rPr>
        <w:t>реорганизации юридического лица</w:t>
      </w:r>
      <w:r w:rsidRPr="00F16A9F">
        <w:rPr>
          <w:sz w:val="22"/>
          <w:szCs w:val="22"/>
        </w:rPr>
        <w:t xml:space="preserve"> в форме преобразования, слияния или присоединения. В случае перемены Государственного заказчика по Контракту его права</w:t>
      </w:r>
      <w:r w:rsidR="0089283F">
        <w:rPr>
          <w:sz w:val="22"/>
          <w:szCs w:val="22"/>
        </w:rPr>
        <w:t xml:space="preserve"> </w:t>
      </w:r>
      <w:r w:rsidRPr="00F16A9F">
        <w:rPr>
          <w:sz w:val="22"/>
          <w:szCs w:val="22"/>
        </w:rPr>
        <w:t xml:space="preserve">и обязанности по такому Контракту переходят к новому Государственному заказчику в том же </w:t>
      </w:r>
      <w:r w:rsidR="0089283F">
        <w:rPr>
          <w:sz w:val="22"/>
          <w:szCs w:val="22"/>
        </w:rPr>
        <w:t>объеме</w:t>
      </w:r>
      <w:r w:rsidRPr="00F16A9F">
        <w:rPr>
          <w:sz w:val="22"/>
          <w:szCs w:val="22"/>
        </w:rPr>
        <w:t xml:space="preserve"> и на тех же условиях.</w:t>
      </w:r>
    </w:p>
    <w:p w:rsidR="00DC6C68" w:rsidRPr="00F16A9F" w:rsidRDefault="00DC6C68" w:rsidP="00DC6C68">
      <w:pPr>
        <w:ind w:firstLine="708"/>
        <w:jc w:val="both"/>
        <w:rPr>
          <w:sz w:val="22"/>
          <w:szCs w:val="22"/>
        </w:rPr>
      </w:pPr>
      <w:r w:rsidRPr="00F16A9F">
        <w:rPr>
          <w:sz w:val="22"/>
          <w:szCs w:val="22"/>
        </w:rPr>
        <w:t>13.6. Во всем остальном, что не предусмотрено Контрактом, Стороны руководствуются законодательством Российской Федерации.</w:t>
      </w:r>
    </w:p>
    <w:p w:rsidR="00DC6C68" w:rsidRPr="00F16A9F" w:rsidRDefault="00DC6C68" w:rsidP="00DC6C68">
      <w:pPr>
        <w:ind w:firstLine="708"/>
        <w:jc w:val="both"/>
        <w:rPr>
          <w:sz w:val="22"/>
          <w:szCs w:val="22"/>
        </w:rPr>
      </w:pPr>
      <w:r w:rsidRPr="00F16A9F">
        <w:rPr>
          <w:sz w:val="22"/>
          <w:szCs w:val="22"/>
        </w:rPr>
        <w:t>13.7. Приложения к Контракту, являющиеся его неотъемлемой частью:</w:t>
      </w:r>
    </w:p>
    <w:p w:rsidR="00DC6C68" w:rsidRPr="00F16A9F" w:rsidRDefault="00DC6C68" w:rsidP="00DC6C68">
      <w:pPr>
        <w:ind w:firstLine="708"/>
        <w:jc w:val="both"/>
        <w:rPr>
          <w:color w:val="000000"/>
          <w:sz w:val="22"/>
          <w:szCs w:val="22"/>
        </w:rPr>
      </w:pPr>
      <w:r w:rsidRPr="00F16A9F">
        <w:rPr>
          <w:color w:val="000000"/>
          <w:sz w:val="22"/>
          <w:szCs w:val="22"/>
        </w:rPr>
        <w:t>Приложение № 1 – спецификация.</w:t>
      </w:r>
    </w:p>
    <w:p w:rsidR="00DC6C68" w:rsidRPr="00F16A9F" w:rsidRDefault="00DC6C68" w:rsidP="00DC6C68">
      <w:pPr>
        <w:ind w:firstLine="708"/>
        <w:jc w:val="both"/>
        <w:rPr>
          <w:color w:val="000000"/>
          <w:sz w:val="22"/>
          <w:szCs w:val="22"/>
        </w:rPr>
      </w:pPr>
      <w:r w:rsidRPr="00F16A9F">
        <w:rPr>
          <w:color w:val="000000"/>
          <w:sz w:val="22"/>
          <w:szCs w:val="22"/>
        </w:rPr>
        <w:t xml:space="preserve">Приложение № 2 – </w:t>
      </w:r>
      <w:r w:rsidRPr="00F16A9F">
        <w:rPr>
          <w:sz w:val="22"/>
          <w:szCs w:val="22"/>
        </w:rPr>
        <w:t>акт о приемке товаров, работ и услуг (ф. 0510452)</w:t>
      </w:r>
      <w:r w:rsidRPr="00F16A9F">
        <w:rPr>
          <w:color w:val="000000"/>
          <w:sz w:val="22"/>
          <w:szCs w:val="22"/>
        </w:rPr>
        <w:t>.</w:t>
      </w:r>
    </w:p>
    <w:p w:rsidR="00DC6C68" w:rsidRDefault="00DC6C68" w:rsidP="00DC6C68">
      <w:pPr>
        <w:ind w:firstLine="708"/>
        <w:jc w:val="both"/>
        <w:rPr>
          <w:color w:val="000000"/>
          <w:sz w:val="22"/>
          <w:szCs w:val="22"/>
        </w:rPr>
      </w:pPr>
    </w:p>
    <w:p w:rsidR="00DC6C68" w:rsidRPr="00B85D40" w:rsidRDefault="00DC6C68" w:rsidP="00DC6C68">
      <w:pPr>
        <w:jc w:val="center"/>
        <w:rPr>
          <w:b/>
          <w:color w:val="000000"/>
          <w:sz w:val="22"/>
          <w:szCs w:val="22"/>
        </w:rPr>
      </w:pPr>
      <w:r w:rsidRPr="00B85D40">
        <w:rPr>
          <w:b/>
          <w:sz w:val="22"/>
          <w:szCs w:val="22"/>
        </w:rPr>
        <w:t>14. Срок действия Контракта</w:t>
      </w:r>
    </w:p>
    <w:p w:rsidR="00DC6C68" w:rsidRPr="00F16A9F" w:rsidRDefault="00DC6C68" w:rsidP="00B85D40">
      <w:pPr>
        <w:ind w:firstLine="708"/>
        <w:jc w:val="both"/>
        <w:rPr>
          <w:sz w:val="22"/>
          <w:szCs w:val="22"/>
        </w:rPr>
      </w:pPr>
      <w:r w:rsidRPr="00F16A9F">
        <w:rPr>
          <w:sz w:val="22"/>
          <w:szCs w:val="22"/>
        </w:rPr>
        <w:t xml:space="preserve">14.1. Контракт вступает в силу с момента его подписания Сторонами </w:t>
      </w:r>
      <w:r w:rsidRPr="008847E2">
        <w:rPr>
          <w:sz w:val="22"/>
          <w:szCs w:val="22"/>
          <w:highlight w:val="cyan"/>
        </w:rPr>
        <w:t>и действует</w:t>
      </w:r>
      <w:r w:rsidR="00B85D40" w:rsidRPr="008847E2">
        <w:rPr>
          <w:sz w:val="22"/>
          <w:szCs w:val="22"/>
          <w:highlight w:val="cyan"/>
        </w:rPr>
        <w:t xml:space="preserve"> </w:t>
      </w:r>
      <w:r w:rsidRPr="008847E2">
        <w:rPr>
          <w:sz w:val="22"/>
          <w:szCs w:val="22"/>
          <w:highlight w:val="cyan"/>
        </w:rPr>
        <w:t xml:space="preserve">до </w:t>
      </w:r>
      <w:r w:rsidR="002678BE" w:rsidRPr="008847E2">
        <w:rPr>
          <w:sz w:val="22"/>
          <w:szCs w:val="22"/>
          <w:highlight w:val="cyan"/>
        </w:rPr>
        <w:t>15</w:t>
      </w:r>
      <w:r w:rsidR="006F54F5" w:rsidRPr="008847E2">
        <w:rPr>
          <w:sz w:val="22"/>
          <w:szCs w:val="22"/>
          <w:highlight w:val="cyan"/>
        </w:rPr>
        <w:t>.</w:t>
      </w:r>
      <w:r w:rsidR="0032697F" w:rsidRPr="008847E2">
        <w:rPr>
          <w:sz w:val="22"/>
          <w:szCs w:val="22"/>
          <w:highlight w:val="cyan"/>
        </w:rPr>
        <w:t>10</w:t>
      </w:r>
      <w:r w:rsidR="00486FD6" w:rsidRPr="008847E2">
        <w:rPr>
          <w:sz w:val="22"/>
          <w:szCs w:val="22"/>
          <w:highlight w:val="cyan"/>
        </w:rPr>
        <w:t>.</w:t>
      </w:r>
      <w:r w:rsidRPr="008847E2">
        <w:rPr>
          <w:sz w:val="22"/>
          <w:szCs w:val="22"/>
          <w:highlight w:val="cyan"/>
        </w:rPr>
        <w:t>202</w:t>
      </w:r>
      <w:r w:rsidR="00F071DF" w:rsidRPr="008847E2">
        <w:rPr>
          <w:sz w:val="22"/>
          <w:szCs w:val="22"/>
          <w:highlight w:val="cyan"/>
        </w:rPr>
        <w:t>6</w:t>
      </w:r>
      <w:r w:rsidRPr="008847E2">
        <w:rPr>
          <w:sz w:val="22"/>
          <w:szCs w:val="22"/>
          <w:highlight w:val="cyan"/>
        </w:rPr>
        <w:t xml:space="preserve"> года</w:t>
      </w:r>
      <w:r w:rsidRPr="00F16A9F">
        <w:rPr>
          <w:color w:val="000000"/>
          <w:sz w:val="22"/>
          <w:szCs w:val="22"/>
        </w:rPr>
        <w:t>,</w:t>
      </w:r>
      <w:r w:rsidRPr="00F16A9F">
        <w:rPr>
          <w:sz w:val="22"/>
          <w:szCs w:val="22"/>
        </w:rPr>
        <w:t xml:space="preserve"> исполнение </w:t>
      </w:r>
      <w:r w:rsidRPr="008847E2">
        <w:rPr>
          <w:sz w:val="22"/>
          <w:szCs w:val="22"/>
          <w:highlight w:val="cyan"/>
        </w:rPr>
        <w:t xml:space="preserve">обязательств до </w:t>
      </w:r>
      <w:r w:rsidR="002678BE" w:rsidRPr="008847E2">
        <w:rPr>
          <w:sz w:val="22"/>
          <w:szCs w:val="22"/>
          <w:highlight w:val="cyan"/>
        </w:rPr>
        <w:t>15</w:t>
      </w:r>
      <w:r w:rsidR="00B85D40" w:rsidRPr="008847E2">
        <w:rPr>
          <w:sz w:val="22"/>
          <w:szCs w:val="22"/>
          <w:highlight w:val="cyan"/>
        </w:rPr>
        <w:t>.</w:t>
      </w:r>
      <w:r w:rsidR="002678BE" w:rsidRPr="008847E2">
        <w:rPr>
          <w:sz w:val="22"/>
          <w:szCs w:val="22"/>
          <w:highlight w:val="cyan"/>
        </w:rPr>
        <w:t>10</w:t>
      </w:r>
      <w:r w:rsidR="006F54F5" w:rsidRPr="008847E2">
        <w:rPr>
          <w:sz w:val="22"/>
          <w:szCs w:val="22"/>
          <w:highlight w:val="cyan"/>
        </w:rPr>
        <w:t>.</w:t>
      </w:r>
      <w:r w:rsidRPr="008847E2">
        <w:rPr>
          <w:sz w:val="22"/>
          <w:szCs w:val="22"/>
          <w:highlight w:val="cyan"/>
        </w:rPr>
        <w:t>202</w:t>
      </w:r>
      <w:r w:rsidR="00F071DF" w:rsidRPr="008847E2">
        <w:rPr>
          <w:sz w:val="22"/>
          <w:szCs w:val="22"/>
          <w:highlight w:val="cyan"/>
        </w:rPr>
        <w:t>6</w:t>
      </w:r>
      <w:r w:rsidRPr="008847E2">
        <w:rPr>
          <w:sz w:val="22"/>
          <w:szCs w:val="22"/>
          <w:highlight w:val="cyan"/>
        </w:rPr>
        <w:t xml:space="preserve"> года,</w:t>
      </w:r>
      <w:r w:rsidRPr="00F16A9F">
        <w:rPr>
          <w:sz w:val="22"/>
          <w:szCs w:val="22"/>
        </w:rPr>
        <w:t xml:space="preserve"> а в части неисполнения обязательств до их полного исполнения.</w:t>
      </w:r>
    </w:p>
    <w:p w:rsidR="00DC6C68" w:rsidRPr="00F16A9F" w:rsidRDefault="00DC6C68" w:rsidP="00B85D40">
      <w:pPr>
        <w:ind w:firstLine="708"/>
        <w:jc w:val="both"/>
        <w:rPr>
          <w:sz w:val="22"/>
          <w:szCs w:val="22"/>
        </w:rPr>
      </w:pPr>
      <w:r w:rsidRPr="00F16A9F">
        <w:rPr>
          <w:sz w:val="22"/>
          <w:szCs w:val="22"/>
        </w:rPr>
        <w:t>14.2. В течение 10 дней после оплаты предоставить акт сверки.</w:t>
      </w:r>
    </w:p>
    <w:p w:rsidR="00DC6C68" w:rsidRDefault="00DC6C68" w:rsidP="00DC6C68">
      <w:pPr>
        <w:jc w:val="center"/>
        <w:rPr>
          <w:sz w:val="22"/>
          <w:szCs w:val="22"/>
        </w:rPr>
      </w:pPr>
    </w:p>
    <w:p w:rsidR="00DC6C68" w:rsidRPr="00B85D40" w:rsidRDefault="00DC6C68" w:rsidP="00DC6C68">
      <w:pPr>
        <w:jc w:val="center"/>
        <w:rPr>
          <w:b/>
          <w:sz w:val="22"/>
          <w:szCs w:val="22"/>
        </w:rPr>
      </w:pPr>
      <w:r w:rsidRPr="00B85D40">
        <w:rPr>
          <w:b/>
          <w:sz w:val="22"/>
          <w:szCs w:val="22"/>
        </w:rPr>
        <w:t>15. Юридические адреса, банковские и отгрузочные реквизиты сторон на момент подписания Контракта</w:t>
      </w:r>
    </w:p>
    <w:tbl>
      <w:tblPr>
        <w:tblW w:w="10109" w:type="dxa"/>
        <w:tblLayout w:type="fixed"/>
        <w:tblLook w:val="0000"/>
      </w:tblPr>
      <w:tblGrid>
        <w:gridCol w:w="5637"/>
        <w:gridCol w:w="4472"/>
      </w:tblGrid>
      <w:tr w:rsidR="00DC6C68" w:rsidRPr="00F16A9F" w:rsidTr="0032697F">
        <w:trPr>
          <w:trHeight w:val="570"/>
        </w:trPr>
        <w:tc>
          <w:tcPr>
            <w:tcW w:w="5637" w:type="dxa"/>
          </w:tcPr>
          <w:p w:rsidR="00DC6C68" w:rsidRPr="00F16A9F" w:rsidRDefault="00DC6C68" w:rsidP="00FB074D">
            <w:pPr>
              <w:rPr>
                <w:sz w:val="22"/>
                <w:szCs w:val="22"/>
              </w:rPr>
            </w:pPr>
            <w:r w:rsidRPr="00F16A9F">
              <w:rPr>
                <w:sz w:val="22"/>
                <w:szCs w:val="22"/>
              </w:rPr>
              <w:t>«Государственный заказчик»:</w:t>
            </w:r>
          </w:p>
          <w:p w:rsidR="00DC6C68" w:rsidRPr="00F16A9F" w:rsidRDefault="00DC6C68" w:rsidP="00FB074D">
            <w:pPr>
              <w:rPr>
                <w:b/>
                <w:bCs/>
                <w:sz w:val="22"/>
                <w:szCs w:val="22"/>
              </w:rPr>
            </w:pPr>
            <w:r w:rsidRPr="00F16A9F">
              <w:rPr>
                <w:sz w:val="22"/>
                <w:szCs w:val="22"/>
              </w:rPr>
              <w:t>Сокращенное наименование:</w:t>
            </w:r>
          </w:p>
          <w:p w:rsidR="00DC6C68" w:rsidRPr="00F16A9F" w:rsidRDefault="00DC6C68" w:rsidP="00FB074D">
            <w:pPr>
              <w:rPr>
                <w:b/>
                <w:bCs/>
                <w:sz w:val="22"/>
                <w:szCs w:val="22"/>
              </w:rPr>
            </w:pPr>
            <w:r w:rsidRPr="00F16A9F">
              <w:rPr>
                <w:b/>
                <w:bCs/>
                <w:sz w:val="22"/>
                <w:szCs w:val="22"/>
              </w:rPr>
              <w:t>ФКУЗ МСЧ-33 ФСИН России</w:t>
            </w:r>
          </w:p>
          <w:p w:rsidR="00DC6C68" w:rsidRPr="00F16A9F" w:rsidRDefault="00DC6C68" w:rsidP="00FB074D">
            <w:pPr>
              <w:tabs>
                <w:tab w:val="left" w:pos="5313"/>
              </w:tabs>
              <w:rPr>
                <w:sz w:val="22"/>
                <w:szCs w:val="22"/>
              </w:rPr>
            </w:pPr>
            <w:r w:rsidRPr="00F16A9F">
              <w:rPr>
                <w:sz w:val="22"/>
                <w:szCs w:val="22"/>
              </w:rPr>
              <w:t>Адрес (юридический и фактический): Воронцовский переулок, д.2, Владимир, 600000;</w:t>
            </w:r>
          </w:p>
          <w:p w:rsidR="00DC6C68" w:rsidRPr="00F16A9F" w:rsidRDefault="00DC6C68" w:rsidP="00FB074D">
            <w:pPr>
              <w:tabs>
                <w:tab w:val="left" w:pos="5313"/>
              </w:tabs>
              <w:rPr>
                <w:sz w:val="22"/>
                <w:szCs w:val="22"/>
              </w:rPr>
            </w:pPr>
            <w:r w:rsidRPr="00F16A9F">
              <w:rPr>
                <w:sz w:val="22"/>
                <w:szCs w:val="22"/>
              </w:rPr>
              <w:t>Тел/факс.: (4922) 37-57-62</w:t>
            </w:r>
          </w:p>
          <w:p w:rsidR="00DC6C68" w:rsidRPr="00F16A9F" w:rsidRDefault="00DC6C68" w:rsidP="00FB074D">
            <w:pPr>
              <w:tabs>
                <w:tab w:val="left" w:pos="5313"/>
              </w:tabs>
              <w:rPr>
                <w:sz w:val="22"/>
                <w:szCs w:val="22"/>
              </w:rPr>
            </w:pPr>
            <w:r w:rsidRPr="00F16A9F">
              <w:rPr>
                <w:sz w:val="22"/>
                <w:szCs w:val="22"/>
              </w:rPr>
              <w:t xml:space="preserve">Банковские реквизиты: </w:t>
            </w:r>
          </w:p>
          <w:p w:rsidR="00DC6C68" w:rsidRPr="00F16A9F" w:rsidRDefault="00DC6C68" w:rsidP="00FB074D">
            <w:pPr>
              <w:tabs>
                <w:tab w:val="left" w:pos="5313"/>
              </w:tabs>
              <w:rPr>
                <w:sz w:val="22"/>
                <w:szCs w:val="22"/>
              </w:rPr>
            </w:pPr>
            <w:r w:rsidRPr="00F16A9F">
              <w:rPr>
                <w:sz w:val="22"/>
                <w:szCs w:val="22"/>
              </w:rPr>
              <w:t>получатель:</w:t>
            </w:r>
          </w:p>
          <w:p w:rsidR="00DC6C68" w:rsidRPr="00F16A9F" w:rsidRDefault="00DC6C68" w:rsidP="00FB074D">
            <w:pPr>
              <w:tabs>
                <w:tab w:val="left" w:pos="5313"/>
              </w:tabs>
              <w:rPr>
                <w:sz w:val="22"/>
                <w:szCs w:val="22"/>
              </w:rPr>
            </w:pPr>
            <w:r w:rsidRPr="00F16A9F">
              <w:rPr>
                <w:sz w:val="22"/>
                <w:szCs w:val="22"/>
              </w:rPr>
              <w:t xml:space="preserve">УФК по Владимирской области </w:t>
            </w:r>
          </w:p>
          <w:p w:rsidR="00DC6C68" w:rsidRPr="00F16A9F" w:rsidRDefault="00DC6C68" w:rsidP="00FB074D">
            <w:pPr>
              <w:tabs>
                <w:tab w:val="left" w:pos="5313"/>
              </w:tabs>
              <w:rPr>
                <w:sz w:val="22"/>
                <w:szCs w:val="22"/>
              </w:rPr>
            </w:pPr>
            <w:r w:rsidRPr="00F16A9F">
              <w:rPr>
                <w:sz w:val="22"/>
                <w:szCs w:val="22"/>
              </w:rPr>
              <w:t xml:space="preserve">(ФКУЗ МСЧ-33 ФСИН России </w:t>
            </w:r>
          </w:p>
          <w:p w:rsidR="00DC6C68" w:rsidRPr="00F16A9F" w:rsidRDefault="00DC6C68" w:rsidP="00FB074D">
            <w:pPr>
              <w:tabs>
                <w:tab w:val="left" w:pos="5313"/>
              </w:tabs>
              <w:rPr>
                <w:sz w:val="22"/>
                <w:szCs w:val="22"/>
              </w:rPr>
            </w:pPr>
            <w:r w:rsidRPr="00F16A9F">
              <w:rPr>
                <w:sz w:val="22"/>
                <w:szCs w:val="22"/>
              </w:rPr>
              <w:t>л/с 03281501580)</w:t>
            </w:r>
          </w:p>
          <w:p w:rsidR="00DC6C68" w:rsidRPr="00F16A9F" w:rsidRDefault="00DC6C68" w:rsidP="00FB074D">
            <w:pPr>
              <w:tabs>
                <w:tab w:val="left" w:pos="5313"/>
              </w:tabs>
              <w:ind w:right="-1"/>
              <w:rPr>
                <w:sz w:val="22"/>
                <w:szCs w:val="22"/>
              </w:rPr>
            </w:pPr>
            <w:r w:rsidRPr="00F16A9F">
              <w:rPr>
                <w:sz w:val="22"/>
                <w:szCs w:val="22"/>
              </w:rPr>
              <w:t xml:space="preserve">Номер казначейского счета </w:t>
            </w:r>
          </w:p>
          <w:p w:rsidR="00DC6C68" w:rsidRPr="00F16A9F" w:rsidRDefault="00DC6C68" w:rsidP="00FB074D">
            <w:pPr>
              <w:tabs>
                <w:tab w:val="left" w:pos="5313"/>
              </w:tabs>
              <w:ind w:right="-1"/>
              <w:rPr>
                <w:sz w:val="22"/>
                <w:szCs w:val="22"/>
              </w:rPr>
            </w:pPr>
            <w:r w:rsidRPr="00F16A9F">
              <w:rPr>
                <w:sz w:val="22"/>
                <w:szCs w:val="22"/>
              </w:rPr>
              <w:t>(р/с) 03211643000000013236</w:t>
            </w:r>
          </w:p>
          <w:p w:rsidR="00DC6C68" w:rsidRPr="00F16A9F" w:rsidRDefault="00DC6C68" w:rsidP="00FB074D">
            <w:pPr>
              <w:tabs>
                <w:tab w:val="left" w:pos="5313"/>
              </w:tabs>
              <w:ind w:right="-1"/>
              <w:rPr>
                <w:sz w:val="22"/>
                <w:szCs w:val="22"/>
              </w:rPr>
            </w:pPr>
            <w:r w:rsidRPr="00F16A9F">
              <w:rPr>
                <w:sz w:val="22"/>
                <w:szCs w:val="22"/>
              </w:rPr>
              <w:t>Единый казначейский счет (к/с)</w:t>
            </w:r>
          </w:p>
          <w:p w:rsidR="00DC6C68" w:rsidRPr="00F16A9F" w:rsidRDefault="00DC6C68" w:rsidP="00FB074D">
            <w:pPr>
              <w:tabs>
                <w:tab w:val="left" w:pos="5313"/>
              </w:tabs>
              <w:ind w:right="-1"/>
              <w:rPr>
                <w:sz w:val="22"/>
                <w:szCs w:val="22"/>
              </w:rPr>
            </w:pPr>
            <w:r w:rsidRPr="00F16A9F">
              <w:rPr>
                <w:sz w:val="22"/>
                <w:szCs w:val="22"/>
              </w:rPr>
              <w:t>40102810745370000024</w:t>
            </w:r>
          </w:p>
          <w:p w:rsidR="00DC6C68" w:rsidRPr="00F16A9F" w:rsidRDefault="00DC6C68" w:rsidP="00FB074D">
            <w:pPr>
              <w:tabs>
                <w:tab w:val="left" w:pos="5313"/>
              </w:tabs>
              <w:ind w:right="-1"/>
              <w:rPr>
                <w:sz w:val="22"/>
                <w:szCs w:val="22"/>
              </w:rPr>
            </w:pPr>
            <w:r w:rsidRPr="00F16A9F">
              <w:rPr>
                <w:sz w:val="22"/>
                <w:szCs w:val="22"/>
              </w:rPr>
              <w:t>БИК: 012202102</w:t>
            </w:r>
          </w:p>
          <w:p w:rsidR="00DC6C68" w:rsidRPr="00F16A9F" w:rsidRDefault="00DC6C68" w:rsidP="00FB074D">
            <w:pPr>
              <w:tabs>
                <w:tab w:val="left" w:pos="5313"/>
              </w:tabs>
              <w:rPr>
                <w:sz w:val="22"/>
                <w:szCs w:val="22"/>
              </w:rPr>
            </w:pPr>
            <w:r w:rsidRPr="00F16A9F">
              <w:rPr>
                <w:sz w:val="22"/>
                <w:szCs w:val="22"/>
              </w:rPr>
              <w:t>ИНН 6650002768/КПП332901001</w:t>
            </w:r>
          </w:p>
          <w:p w:rsidR="00DC6C68" w:rsidRPr="00F16A9F" w:rsidRDefault="00DC6C68" w:rsidP="00FB074D">
            <w:pPr>
              <w:tabs>
                <w:tab w:val="left" w:pos="5313"/>
              </w:tabs>
              <w:ind w:right="-1"/>
              <w:rPr>
                <w:sz w:val="22"/>
                <w:szCs w:val="22"/>
              </w:rPr>
            </w:pPr>
            <w:r w:rsidRPr="00F16A9F">
              <w:rPr>
                <w:sz w:val="22"/>
                <w:szCs w:val="22"/>
              </w:rPr>
              <w:t>Наименование Банка:</w:t>
            </w:r>
          </w:p>
          <w:p w:rsidR="0095168D" w:rsidRDefault="00DC6C68" w:rsidP="00FB074D">
            <w:pPr>
              <w:ind w:right="-1"/>
              <w:jc w:val="both"/>
              <w:rPr>
                <w:sz w:val="22"/>
                <w:szCs w:val="22"/>
              </w:rPr>
            </w:pPr>
            <w:r w:rsidRPr="00F16A9F">
              <w:rPr>
                <w:sz w:val="22"/>
                <w:szCs w:val="22"/>
              </w:rPr>
              <w:lastRenderedPageBreak/>
              <w:t>ОКЦ</w:t>
            </w:r>
            <w:r w:rsidR="00B85D40">
              <w:rPr>
                <w:sz w:val="22"/>
                <w:szCs w:val="22"/>
              </w:rPr>
              <w:t xml:space="preserve"> № 1 ВВГУ Банка России//УФК</w:t>
            </w:r>
          </w:p>
          <w:p w:rsidR="00DC6C68" w:rsidRPr="00F16A9F" w:rsidRDefault="00B85D40" w:rsidP="00FB074D">
            <w:pPr>
              <w:ind w:right="-1"/>
              <w:jc w:val="both"/>
              <w:rPr>
                <w:sz w:val="22"/>
                <w:szCs w:val="22"/>
                <w:highlight w:val="yellow"/>
              </w:rPr>
            </w:pPr>
            <w:r>
              <w:rPr>
                <w:sz w:val="22"/>
                <w:szCs w:val="22"/>
              </w:rPr>
              <w:t>по Нижегородской области</w:t>
            </w:r>
            <w:r w:rsidR="00DC6C68" w:rsidRPr="00F16A9F">
              <w:rPr>
                <w:sz w:val="22"/>
                <w:szCs w:val="22"/>
              </w:rPr>
              <w:t xml:space="preserve"> г. Нижний Новгород</w:t>
            </w:r>
          </w:p>
          <w:p w:rsidR="00DC6C68" w:rsidRPr="00F16A9F" w:rsidRDefault="00DC6C68" w:rsidP="00FB074D">
            <w:pPr>
              <w:ind w:right="-1"/>
              <w:jc w:val="both"/>
              <w:rPr>
                <w:sz w:val="22"/>
                <w:szCs w:val="22"/>
              </w:rPr>
            </w:pPr>
          </w:p>
        </w:tc>
        <w:tc>
          <w:tcPr>
            <w:tcW w:w="4472" w:type="dxa"/>
          </w:tcPr>
          <w:p w:rsidR="00DC6C68" w:rsidRPr="00F16A9F" w:rsidRDefault="00DC6C68" w:rsidP="00FB074D">
            <w:pPr>
              <w:rPr>
                <w:sz w:val="22"/>
                <w:szCs w:val="22"/>
              </w:rPr>
            </w:pPr>
            <w:r w:rsidRPr="00F16A9F">
              <w:rPr>
                <w:sz w:val="22"/>
                <w:szCs w:val="22"/>
              </w:rPr>
              <w:lastRenderedPageBreak/>
              <w:t>«Поставщик»:</w:t>
            </w:r>
          </w:p>
          <w:p w:rsidR="00DC6C68" w:rsidRPr="00F16A9F" w:rsidRDefault="00DC6C68" w:rsidP="00FB074D">
            <w:pPr>
              <w:rPr>
                <w:sz w:val="22"/>
                <w:szCs w:val="22"/>
              </w:rPr>
            </w:pPr>
            <w:r w:rsidRPr="00F16A9F">
              <w:rPr>
                <w:sz w:val="22"/>
                <w:szCs w:val="22"/>
              </w:rPr>
              <w:t>Сокращенное наименование:</w:t>
            </w:r>
          </w:p>
          <w:p w:rsidR="00DC6C68" w:rsidRPr="00F16A9F" w:rsidRDefault="00DC6C68" w:rsidP="00FB074D">
            <w:pPr>
              <w:rPr>
                <w:sz w:val="22"/>
                <w:szCs w:val="22"/>
              </w:rPr>
            </w:pPr>
          </w:p>
        </w:tc>
      </w:tr>
    </w:tbl>
    <w:p w:rsidR="00DC6C68" w:rsidRDefault="00DC6C68" w:rsidP="00DC6C68">
      <w:pPr>
        <w:jc w:val="center"/>
        <w:rPr>
          <w:b/>
          <w:bCs/>
          <w:sz w:val="22"/>
          <w:szCs w:val="22"/>
        </w:rPr>
      </w:pPr>
      <w:r w:rsidRPr="00F16A9F">
        <w:rPr>
          <w:b/>
          <w:bCs/>
          <w:sz w:val="22"/>
          <w:szCs w:val="22"/>
        </w:rPr>
        <w:lastRenderedPageBreak/>
        <w:t>16. Подписи Сторон:</w:t>
      </w:r>
    </w:p>
    <w:p w:rsidR="0032697F" w:rsidRPr="00F16A9F" w:rsidRDefault="0032697F" w:rsidP="00DC6C68">
      <w:pPr>
        <w:jc w:val="center"/>
        <w:rPr>
          <w:b/>
          <w:bCs/>
          <w:sz w:val="22"/>
          <w:szCs w:val="22"/>
        </w:rPr>
      </w:pPr>
    </w:p>
    <w:tbl>
      <w:tblPr>
        <w:tblW w:w="15065" w:type="dxa"/>
        <w:tblLayout w:type="fixed"/>
        <w:tblLook w:val="0000"/>
      </w:tblPr>
      <w:tblGrid>
        <w:gridCol w:w="4928"/>
        <w:gridCol w:w="5069"/>
        <w:gridCol w:w="5068"/>
      </w:tblGrid>
      <w:tr w:rsidR="00DC6C68" w:rsidRPr="00F16A9F" w:rsidTr="00FB074D">
        <w:tc>
          <w:tcPr>
            <w:tcW w:w="4928" w:type="dxa"/>
          </w:tcPr>
          <w:p w:rsidR="00DC6C68" w:rsidRPr="00F16A9F" w:rsidRDefault="00DC6C68" w:rsidP="00FB074D">
            <w:pPr>
              <w:snapToGrid w:val="0"/>
              <w:rPr>
                <w:b/>
                <w:sz w:val="22"/>
                <w:szCs w:val="22"/>
              </w:rPr>
            </w:pPr>
            <w:r w:rsidRPr="00F16A9F">
              <w:rPr>
                <w:b/>
                <w:sz w:val="22"/>
                <w:szCs w:val="22"/>
              </w:rPr>
              <w:t>От «Государственного заказчика»:</w:t>
            </w:r>
          </w:p>
          <w:p w:rsidR="00DC6C68" w:rsidRPr="00F16A9F" w:rsidRDefault="00DC6C68" w:rsidP="00FB074D">
            <w:pPr>
              <w:jc w:val="both"/>
              <w:rPr>
                <w:b/>
                <w:sz w:val="22"/>
                <w:szCs w:val="22"/>
              </w:rPr>
            </w:pPr>
          </w:p>
        </w:tc>
        <w:tc>
          <w:tcPr>
            <w:tcW w:w="5069" w:type="dxa"/>
          </w:tcPr>
          <w:p w:rsidR="00DC6C68" w:rsidRPr="00F16A9F" w:rsidRDefault="00DC6C68" w:rsidP="0032697F">
            <w:pPr>
              <w:snapToGrid w:val="0"/>
              <w:ind w:firstLine="742"/>
              <w:rPr>
                <w:b/>
                <w:bCs/>
                <w:sz w:val="22"/>
                <w:szCs w:val="22"/>
              </w:rPr>
            </w:pPr>
            <w:r w:rsidRPr="00F16A9F">
              <w:rPr>
                <w:b/>
                <w:bCs/>
                <w:sz w:val="22"/>
                <w:szCs w:val="22"/>
              </w:rPr>
              <w:t>От «Поставщика»:</w:t>
            </w:r>
          </w:p>
          <w:p w:rsidR="00DC6C68" w:rsidRPr="00F16A9F" w:rsidRDefault="00DC6C68" w:rsidP="00FB074D">
            <w:pPr>
              <w:rPr>
                <w:b/>
                <w:bCs/>
                <w:sz w:val="22"/>
                <w:szCs w:val="22"/>
              </w:rPr>
            </w:pPr>
          </w:p>
        </w:tc>
        <w:tc>
          <w:tcPr>
            <w:tcW w:w="5068" w:type="dxa"/>
          </w:tcPr>
          <w:p w:rsidR="00DC6C68" w:rsidRPr="00F16A9F" w:rsidRDefault="00DC6C68" w:rsidP="00FB074D">
            <w:pPr>
              <w:rPr>
                <w:b/>
                <w:sz w:val="22"/>
                <w:szCs w:val="22"/>
              </w:rPr>
            </w:pPr>
          </w:p>
        </w:tc>
      </w:tr>
      <w:tr w:rsidR="00DC6C68" w:rsidRPr="00F16A9F" w:rsidTr="00FB074D">
        <w:tc>
          <w:tcPr>
            <w:tcW w:w="4928" w:type="dxa"/>
          </w:tcPr>
          <w:p w:rsidR="00DC6C68" w:rsidRPr="00F16A9F" w:rsidRDefault="00DC6C68" w:rsidP="00FB074D">
            <w:pPr>
              <w:snapToGrid w:val="0"/>
              <w:rPr>
                <w:b/>
                <w:sz w:val="22"/>
                <w:szCs w:val="22"/>
              </w:rPr>
            </w:pPr>
          </w:p>
        </w:tc>
        <w:tc>
          <w:tcPr>
            <w:tcW w:w="5069" w:type="dxa"/>
          </w:tcPr>
          <w:p w:rsidR="00DC6C68" w:rsidRPr="00F16A9F" w:rsidRDefault="00DC6C68" w:rsidP="00FB074D">
            <w:pPr>
              <w:snapToGrid w:val="0"/>
              <w:ind w:firstLine="45"/>
              <w:jc w:val="center"/>
              <w:rPr>
                <w:b/>
                <w:bCs/>
                <w:sz w:val="22"/>
                <w:szCs w:val="22"/>
              </w:rPr>
            </w:pPr>
          </w:p>
        </w:tc>
        <w:tc>
          <w:tcPr>
            <w:tcW w:w="5068" w:type="dxa"/>
          </w:tcPr>
          <w:p w:rsidR="00DC6C68" w:rsidRPr="00F16A9F" w:rsidRDefault="00DC6C68" w:rsidP="00FB074D">
            <w:pPr>
              <w:snapToGrid w:val="0"/>
              <w:ind w:firstLine="45"/>
              <w:jc w:val="center"/>
              <w:rPr>
                <w:b/>
                <w:sz w:val="22"/>
                <w:szCs w:val="22"/>
              </w:rPr>
            </w:pPr>
          </w:p>
        </w:tc>
      </w:tr>
      <w:tr w:rsidR="00DC6C68" w:rsidRPr="00F16A9F" w:rsidTr="00FB074D">
        <w:trPr>
          <w:trHeight w:val="145"/>
        </w:trPr>
        <w:tc>
          <w:tcPr>
            <w:tcW w:w="4928" w:type="dxa"/>
          </w:tcPr>
          <w:p w:rsidR="00DC6C68" w:rsidRPr="00F16A9F" w:rsidRDefault="004A1A08" w:rsidP="00FB074D">
            <w:pPr>
              <w:snapToGrid w:val="0"/>
              <w:rPr>
                <w:b/>
                <w:sz w:val="22"/>
                <w:szCs w:val="22"/>
              </w:rPr>
            </w:pPr>
            <w:r w:rsidRPr="00F16A9F">
              <w:rPr>
                <w:b/>
                <w:bCs/>
                <w:sz w:val="22"/>
                <w:szCs w:val="22"/>
              </w:rPr>
              <w:t>___________________</w:t>
            </w:r>
          </w:p>
          <w:p w:rsidR="00DC6C68" w:rsidRPr="00F16A9F" w:rsidRDefault="0032697F" w:rsidP="00FB074D">
            <w:pPr>
              <w:rPr>
                <w:b/>
                <w:sz w:val="22"/>
                <w:szCs w:val="22"/>
              </w:rPr>
            </w:pPr>
            <w:r>
              <w:rPr>
                <w:b/>
                <w:sz w:val="22"/>
                <w:szCs w:val="22"/>
              </w:rPr>
              <w:t>М.П.</w:t>
            </w:r>
          </w:p>
          <w:p w:rsidR="00DC6C68" w:rsidRPr="00F16A9F" w:rsidRDefault="00DC6C68" w:rsidP="00FB074D">
            <w:pPr>
              <w:rPr>
                <w:b/>
                <w:sz w:val="22"/>
                <w:szCs w:val="22"/>
              </w:rPr>
            </w:pPr>
          </w:p>
        </w:tc>
        <w:tc>
          <w:tcPr>
            <w:tcW w:w="5069" w:type="dxa"/>
          </w:tcPr>
          <w:p w:rsidR="00DC6C68" w:rsidRDefault="00DC6C68" w:rsidP="0032697F">
            <w:pPr>
              <w:snapToGrid w:val="0"/>
              <w:ind w:firstLine="742"/>
              <w:rPr>
                <w:b/>
                <w:bCs/>
                <w:sz w:val="22"/>
                <w:szCs w:val="22"/>
              </w:rPr>
            </w:pPr>
            <w:r w:rsidRPr="00F16A9F">
              <w:rPr>
                <w:b/>
                <w:bCs/>
                <w:sz w:val="22"/>
                <w:szCs w:val="22"/>
              </w:rPr>
              <w:t>___________________</w:t>
            </w:r>
            <w:r w:rsidR="00806CF9">
              <w:rPr>
                <w:b/>
                <w:bCs/>
                <w:sz w:val="22"/>
                <w:szCs w:val="22"/>
              </w:rPr>
              <w:t xml:space="preserve"> </w:t>
            </w:r>
          </w:p>
          <w:p w:rsidR="0032697F" w:rsidRPr="00F16A9F" w:rsidRDefault="0032697F" w:rsidP="0032697F">
            <w:pPr>
              <w:snapToGrid w:val="0"/>
              <w:ind w:firstLine="742"/>
              <w:rPr>
                <w:b/>
                <w:bCs/>
                <w:sz w:val="22"/>
                <w:szCs w:val="22"/>
              </w:rPr>
            </w:pPr>
            <w:r>
              <w:rPr>
                <w:b/>
                <w:bCs/>
                <w:sz w:val="22"/>
                <w:szCs w:val="22"/>
              </w:rPr>
              <w:t>М.П.</w:t>
            </w:r>
          </w:p>
          <w:p w:rsidR="00DC6C68" w:rsidRPr="00F16A9F" w:rsidRDefault="00DC6C68" w:rsidP="00FB074D">
            <w:pPr>
              <w:snapToGrid w:val="0"/>
              <w:rPr>
                <w:b/>
                <w:bCs/>
                <w:sz w:val="22"/>
                <w:szCs w:val="22"/>
              </w:rPr>
            </w:pPr>
          </w:p>
        </w:tc>
        <w:tc>
          <w:tcPr>
            <w:tcW w:w="5068" w:type="dxa"/>
          </w:tcPr>
          <w:p w:rsidR="00DC6C68" w:rsidRPr="00F16A9F" w:rsidRDefault="00DC6C68" w:rsidP="00FB074D">
            <w:pPr>
              <w:ind w:firstLine="350"/>
              <w:rPr>
                <w:b/>
                <w:sz w:val="22"/>
                <w:szCs w:val="22"/>
              </w:rPr>
            </w:pPr>
          </w:p>
        </w:tc>
      </w:tr>
    </w:tbl>
    <w:p w:rsidR="00DC6C68" w:rsidRPr="00F16A9F" w:rsidRDefault="00DC6C68" w:rsidP="00DC6C68">
      <w:pPr>
        <w:jc w:val="right"/>
        <w:rPr>
          <w:b/>
          <w:sz w:val="22"/>
          <w:szCs w:val="22"/>
        </w:rPr>
      </w:pPr>
      <w:r w:rsidRPr="00F16A9F">
        <w:rPr>
          <w:sz w:val="22"/>
          <w:szCs w:val="22"/>
        </w:rPr>
        <w:t xml:space="preserve">                                                                                                                                   </w:t>
      </w:r>
    </w:p>
    <w:p w:rsidR="00DC6C68" w:rsidRPr="00F16A9F" w:rsidRDefault="00DC6C68" w:rsidP="00DC6C68">
      <w:pPr>
        <w:jc w:val="center"/>
        <w:rPr>
          <w:sz w:val="22"/>
          <w:szCs w:val="22"/>
        </w:rPr>
      </w:pPr>
    </w:p>
    <w:p w:rsidR="00DC6C68" w:rsidRPr="00F16A9F" w:rsidRDefault="00DC6C68" w:rsidP="00DC6C68">
      <w:pPr>
        <w:jc w:val="center"/>
        <w:rPr>
          <w:sz w:val="22"/>
          <w:szCs w:val="22"/>
        </w:rPr>
      </w:pPr>
    </w:p>
    <w:p w:rsidR="00DC6C68" w:rsidRPr="00F16A9F" w:rsidRDefault="00DC6C68" w:rsidP="00DC6C68">
      <w:pPr>
        <w:jc w:val="center"/>
        <w:rPr>
          <w:sz w:val="22"/>
          <w:szCs w:val="22"/>
        </w:rPr>
      </w:pPr>
    </w:p>
    <w:p w:rsidR="00DC6C68" w:rsidRPr="00F16A9F" w:rsidRDefault="00DC6C68" w:rsidP="00DC6C68">
      <w:pPr>
        <w:jc w:val="center"/>
        <w:rPr>
          <w:sz w:val="22"/>
          <w:szCs w:val="22"/>
        </w:rPr>
      </w:pPr>
    </w:p>
    <w:p w:rsidR="00DC6C68" w:rsidRPr="00F16A9F" w:rsidRDefault="00DC6C68" w:rsidP="00DC6C68">
      <w:pPr>
        <w:jc w:val="center"/>
        <w:rPr>
          <w:sz w:val="22"/>
          <w:szCs w:val="22"/>
        </w:rPr>
      </w:pPr>
    </w:p>
    <w:p w:rsidR="00DC6C68" w:rsidRPr="00F16A9F" w:rsidRDefault="00DC6C68" w:rsidP="00DC6C68">
      <w:pPr>
        <w:jc w:val="center"/>
        <w:rPr>
          <w:sz w:val="22"/>
          <w:szCs w:val="22"/>
        </w:rPr>
      </w:pPr>
    </w:p>
    <w:p w:rsidR="00DC6C68" w:rsidRPr="00F16A9F" w:rsidRDefault="00DC6C68" w:rsidP="00DC6C68">
      <w:pPr>
        <w:jc w:val="center"/>
        <w:rPr>
          <w:sz w:val="22"/>
          <w:szCs w:val="22"/>
        </w:rPr>
      </w:pPr>
    </w:p>
    <w:p w:rsidR="00DC6C68" w:rsidRPr="00F16A9F" w:rsidRDefault="00DC6C68" w:rsidP="00DC6C68">
      <w:pPr>
        <w:jc w:val="center"/>
        <w:rPr>
          <w:sz w:val="22"/>
          <w:szCs w:val="22"/>
        </w:rPr>
      </w:pPr>
    </w:p>
    <w:p w:rsidR="00DC6C68" w:rsidRPr="00F16A9F" w:rsidRDefault="00DC6C68" w:rsidP="00DC6C68">
      <w:pPr>
        <w:jc w:val="center"/>
        <w:rPr>
          <w:sz w:val="22"/>
          <w:szCs w:val="22"/>
        </w:rPr>
      </w:pPr>
    </w:p>
    <w:p w:rsidR="00DC6C68" w:rsidRPr="00F16A9F" w:rsidRDefault="00DC6C68" w:rsidP="00DC6C68">
      <w:pPr>
        <w:pStyle w:val="af"/>
        <w:rPr>
          <w:rFonts w:ascii="Times New Roman" w:hAnsi="Times New Roman"/>
          <w:b/>
          <w:bCs/>
          <w:color w:val="000000"/>
        </w:rPr>
        <w:sectPr w:rsidR="00DC6C68" w:rsidRPr="00F16A9F" w:rsidSect="006C561C">
          <w:pgSz w:w="11906" w:h="16838"/>
          <w:pgMar w:top="567" w:right="567" w:bottom="567" w:left="851" w:header="709" w:footer="709" w:gutter="0"/>
          <w:cols w:space="708"/>
          <w:docGrid w:linePitch="360"/>
        </w:sectPr>
      </w:pPr>
    </w:p>
    <w:p w:rsidR="00DC6C68" w:rsidRPr="00F16A9F" w:rsidRDefault="00DC6C68" w:rsidP="00DC6C68">
      <w:pPr>
        <w:jc w:val="right"/>
        <w:rPr>
          <w:sz w:val="22"/>
          <w:szCs w:val="22"/>
        </w:rPr>
      </w:pPr>
      <w:r w:rsidRPr="00F16A9F">
        <w:rPr>
          <w:sz w:val="22"/>
          <w:szCs w:val="22"/>
        </w:rPr>
        <w:lastRenderedPageBreak/>
        <w:t xml:space="preserve">Приложение №1 </w:t>
      </w:r>
    </w:p>
    <w:p w:rsidR="00DC6C68" w:rsidRPr="00F16A9F" w:rsidRDefault="00DC6C68" w:rsidP="00DC6C68">
      <w:pPr>
        <w:jc w:val="right"/>
        <w:rPr>
          <w:sz w:val="22"/>
          <w:szCs w:val="22"/>
        </w:rPr>
      </w:pPr>
      <w:r w:rsidRPr="00F16A9F">
        <w:rPr>
          <w:sz w:val="22"/>
          <w:szCs w:val="22"/>
        </w:rPr>
        <w:t>к государственному контракту № _____ от ________________</w:t>
      </w:r>
    </w:p>
    <w:p w:rsidR="002745BD" w:rsidRPr="001E57E5" w:rsidRDefault="002745BD" w:rsidP="002745BD">
      <w:pPr>
        <w:ind w:firstLine="720"/>
        <w:jc w:val="center"/>
        <w:rPr>
          <w:b/>
        </w:rPr>
      </w:pPr>
      <w:r w:rsidRPr="001E57E5">
        <w:rPr>
          <w:b/>
        </w:rPr>
        <w:t>Спецификация</w:t>
      </w:r>
    </w:p>
    <w:p w:rsidR="002745BD" w:rsidRPr="001E57E5" w:rsidRDefault="002745BD" w:rsidP="002745BD">
      <w:pPr>
        <w:ind w:firstLine="720"/>
        <w:jc w:val="center"/>
        <w:rPr>
          <w:b/>
        </w:rPr>
      </w:pPr>
    </w:p>
    <w:tbl>
      <w:tblPr>
        <w:tblW w:w="15310" w:type="dxa"/>
        <w:tblInd w:w="-318" w:type="dxa"/>
        <w:tblLayout w:type="fixed"/>
        <w:tblLook w:val="0000"/>
      </w:tblPr>
      <w:tblGrid>
        <w:gridCol w:w="486"/>
        <w:gridCol w:w="4902"/>
        <w:gridCol w:w="2976"/>
        <w:gridCol w:w="1560"/>
        <w:gridCol w:w="2268"/>
        <w:gridCol w:w="1134"/>
        <w:gridCol w:w="1984"/>
      </w:tblGrid>
      <w:tr w:rsidR="002B2107" w:rsidRPr="001E57E5" w:rsidTr="002B2107">
        <w:trPr>
          <w:trHeight w:val="505"/>
        </w:trPr>
        <w:tc>
          <w:tcPr>
            <w:tcW w:w="486" w:type="dxa"/>
            <w:tcBorders>
              <w:top w:val="single" w:sz="4" w:space="0" w:color="000000"/>
              <w:left w:val="single" w:sz="4" w:space="0" w:color="000000"/>
              <w:bottom w:val="single" w:sz="4" w:space="0" w:color="000000"/>
            </w:tcBorders>
            <w:vAlign w:val="center"/>
          </w:tcPr>
          <w:p w:rsidR="002B2107" w:rsidRPr="001E57E5" w:rsidRDefault="002B2107" w:rsidP="00C43D48">
            <w:pPr>
              <w:autoSpaceDE/>
              <w:snapToGrid w:val="0"/>
              <w:jc w:val="center"/>
              <w:rPr>
                <w:b/>
                <w:bCs/>
              </w:rPr>
            </w:pPr>
            <w:r w:rsidRPr="001E57E5">
              <w:rPr>
                <w:b/>
                <w:bCs/>
              </w:rPr>
              <w:t>№</w:t>
            </w:r>
          </w:p>
        </w:tc>
        <w:tc>
          <w:tcPr>
            <w:tcW w:w="4902" w:type="dxa"/>
            <w:tcBorders>
              <w:top w:val="single" w:sz="4" w:space="0" w:color="000000"/>
              <w:left w:val="single" w:sz="4" w:space="0" w:color="000000"/>
              <w:bottom w:val="single" w:sz="4" w:space="0" w:color="000000"/>
            </w:tcBorders>
            <w:vAlign w:val="center"/>
          </w:tcPr>
          <w:p w:rsidR="002B2107" w:rsidRPr="001E57E5" w:rsidRDefault="002B2107" w:rsidP="002B2107">
            <w:pPr>
              <w:autoSpaceDE/>
              <w:snapToGrid w:val="0"/>
              <w:jc w:val="center"/>
              <w:rPr>
                <w:b/>
                <w:bCs/>
              </w:rPr>
            </w:pPr>
            <w:r w:rsidRPr="001E57E5">
              <w:rPr>
                <w:b/>
                <w:bCs/>
              </w:rPr>
              <w:t>Товары</w:t>
            </w:r>
            <w:r>
              <w:rPr>
                <w:b/>
                <w:bCs/>
              </w:rPr>
              <w:t xml:space="preserve"> (работы, </w:t>
            </w:r>
            <w:r w:rsidRPr="001E57E5">
              <w:rPr>
                <w:b/>
                <w:bCs/>
              </w:rPr>
              <w:t>услуги)</w:t>
            </w:r>
          </w:p>
        </w:tc>
        <w:tc>
          <w:tcPr>
            <w:tcW w:w="2976" w:type="dxa"/>
            <w:tcBorders>
              <w:top w:val="single" w:sz="4" w:space="0" w:color="000000"/>
              <w:left w:val="single" w:sz="4" w:space="0" w:color="000000"/>
              <w:bottom w:val="single" w:sz="4" w:space="0" w:color="000000"/>
              <w:right w:val="single" w:sz="4" w:space="0" w:color="000000"/>
            </w:tcBorders>
          </w:tcPr>
          <w:p w:rsidR="002B2107" w:rsidRPr="001E57E5" w:rsidRDefault="002B2107" w:rsidP="002B2107">
            <w:pPr>
              <w:snapToGrid w:val="0"/>
              <w:spacing w:before="120"/>
              <w:jc w:val="center"/>
              <w:rPr>
                <w:b/>
              </w:rPr>
            </w:pPr>
            <w:r w:rsidRPr="00350A7C">
              <w:rPr>
                <w:b/>
              </w:rPr>
              <w:t>ОКПД-2, КТРУ</w:t>
            </w:r>
          </w:p>
        </w:tc>
        <w:tc>
          <w:tcPr>
            <w:tcW w:w="1560" w:type="dxa"/>
            <w:tcBorders>
              <w:top w:val="single" w:sz="4" w:space="0" w:color="000000"/>
              <w:left w:val="single" w:sz="4" w:space="0" w:color="000000"/>
              <w:bottom w:val="single" w:sz="4" w:space="0" w:color="000000"/>
            </w:tcBorders>
          </w:tcPr>
          <w:p w:rsidR="002B2107" w:rsidRPr="001E57E5" w:rsidRDefault="002B2107" w:rsidP="002B2107">
            <w:pPr>
              <w:snapToGrid w:val="0"/>
              <w:spacing w:before="120"/>
              <w:jc w:val="center"/>
              <w:rPr>
                <w:b/>
              </w:rPr>
            </w:pPr>
            <w:r w:rsidRPr="001E57E5">
              <w:rPr>
                <w:b/>
              </w:rPr>
              <w:t>Ед.</w:t>
            </w:r>
            <w:r>
              <w:rPr>
                <w:b/>
              </w:rPr>
              <w:t xml:space="preserve"> </w:t>
            </w:r>
            <w:r w:rsidRPr="001E57E5">
              <w:rPr>
                <w:b/>
              </w:rPr>
              <w:t>изм.</w:t>
            </w:r>
          </w:p>
        </w:tc>
        <w:tc>
          <w:tcPr>
            <w:tcW w:w="2268" w:type="dxa"/>
            <w:tcBorders>
              <w:top w:val="single" w:sz="4" w:space="0" w:color="000000"/>
              <w:left w:val="single" w:sz="4" w:space="0" w:color="000000"/>
              <w:bottom w:val="single" w:sz="4" w:space="0" w:color="000000"/>
            </w:tcBorders>
          </w:tcPr>
          <w:p w:rsidR="002B2107" w:rsidRPr="001E57E5" w:rsidRDefault="002B2107" w:rsidP="002B2107">
            <w:pPr>
              <w:snapToGrid w:val="0"/>
              <w:spacing w:before="120"/>
              <w:jc w:val="center"/>
              <w:rPr>
                <w:b/>
              </w:rPr>
            </w:pPr>
            <w:r w:rsidRPr="001E57E5">
              <w:rPr>
                <w:b/>
              </w:rPr>
              <w:t>Цена</w:t>
            </w:r>
          </w:p>
        </w:tc>
        <w:tc>
          <w:tcPr>
            <w:tcW w:w="1134" w:type="dxa"/>
            <w:tcBorders>
              <w:top w:val="single" w:sz="4" w:space="0" w:color="000000"/>
              <w:left w:val="single" w:sz="4" w:space="0" w:color="000000"/>
              <w:bottom w:val="single" w:sz="4" w:space="0" w:color="000000"/>
            </w:tcBorders>
          </w:tcPr>
          <w:p w:rsidR="002B2107" w:rsidRPr="001E57E5" w:rsidRDefault="002B2107" w:rsidP="002B2107">
            <w:pPr>
              <w:snapToGrid w:val="0"/>
              <w:spacing w:before="120"/>
              <w:jc w:val="center"/>
              <w:rPr>
                <w:b/>
              </w:rPr>
            </w:pPr>
            <w:r w:rsidRPr="001E57E5">
              <w:rPr>
                <w:b/>
              </w:rPr>
              <w:t>Кол-во</w:t>
            </w:r>
          </w:p>
        </w:tc>
        <w:tc>
          <w:tcPr>
            <w:tcW w:w="1984" w:type="dxa"/>
            <w:tcBorders>
              <w:top w:val="single" w:sz="4" w:space="0" w:color="000000"/>
              <w:left w:val="single" w:sz="4" w:space="0" w:color="000000"/>
              <w:bottom w:val="single" w:sz="4" w:space="0" w:color="000000"/>
              <w:right w:val="single" w:sz="4" w:space="0" w:color="000000"/>
            </w:tcBorders>
          </w:tcPr>
          <w:p w:rsidR="002B2107" w:rsidRPr="001E57E5" w:rsidRDefault="002B2107" w:rsidP="002B2107">
            <w:pPr>
              <w:snapToGrid w:val="0"/>
              <w:spacing w:before="120"/>
              <w:jc w:val="center"/>
              <w:rPr>
                <w:b/>
              </w:rPr>
            </w:pPr>
            <w:r>
              <w:rPr>
                <w:b/>
              </w:rPr>
              <w:t>Стоимость, руб.</w:t>
            </w: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Pr="001E57E5" w:rsidRDefault="002B2107" w:rsidP="002B2107">
            <w:pPr>
              <w:autoSpaceDE/>
              <w:snapToGrid w:val="0"/>
              <w:jc w:val="center"/>
            </w:pPr>
            <w:r w:rsidRPr="001E57E5">
              <w:t>1</w:t>
            </w:r>
          </w:p>
        </w:tc>
        <w:tc>
          <w:tcPr>
            <w:tcW w:w="4902" w:type="dxa"/>
            <w:tcBorders>
              <w:top w:val="single" w:sz="4" w:space="0" w:color="000000"/>
              <w:left w:val="single" w:sz="4" w:space="0" w:color="000000"/>
              <w:bottom w:val="single" w:sz="4" w:space="0" w:color="000000"/>
            </w:tcBorders>
          </w:tcPr>
          <w:p w:rsidR="002B2107" w:rsidRPr="00572614" w:rsidRDefault="002B2107" w:rsidP="002B2107">
            <w:pPr>
              <w:rPr>
                <w:color w:val="000000"/>
              </w:rPr>
            </w:pPr>
            <w:r w:rsidRPr="00161CD4">
              <w:rPr>
                <w:color w:val="000000"/>
              </w:rPr>
              <w:t xml:space="preserve">Воздуховод </w:t>
            </w:r>
            <w:r>
              <w:rPr>
                <w:color w:val="000000"/>
              </w:rPr>
              <w:t>60 мм, (</w:t>
            </w:r>
            <w:r w:rsidRPr="00161CD4">
              <w:rPr>
                <w:color w:val="000000"/>
              </w:rPr>
              <w:t>Гведела</w:t>
            </w:r>
            <w:r>
              <w:rPr>
                <w:color w:val="000000"/>
              </w:rPr>
              <w:t>)</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ind w:hanging="108"/>
              <w:jc w:val="center"/>
            </w:pPr>
            <w:r w:rsidRPr="00463F5F">
              <w:rPr>
                <w:b/>
                <w:color w:val="000000"/>
              </w:rPr>
              <w:t>32.50.</w:t>
            </w:r>
            <w:r>
              <w:rPr>
                <w:b/>
                <w:color w:val="000000"/>
              </w:rPr>
              <w:t>50</w:t>
            </w:r>
            <w:r w:rsidRPr="00463F5F">
              <w:rPr>
                <w:b/>
                <w:color w:val="000000"/>
              </w:rPr>
              <w:t>.190</w:t>
            </w:r>
          </w:p>
        </w:tc>
        <w:tc>
          <w:tcPr>
            <w:tcW w:w="1560" w:type="dxa"/>
            <w:tcBorders>
              <w:top w:val="single" w:sz="4" w:space="0" w:color="000000"/>
              <w:left w:val="single" w:sz="4" w:space="0" w:color="000000"/>
              <w:bottom w:val="single" w:sz="4" w:space="0" w:color="000000"/>
            </w:tcBorders>
            <w:vAlign w:val="center"/>
          </w:tcPr>
          <w:p w:rsidR="002B2107" w:rsidRPr="00161CD4" w:rsidRDefault="002B2107" w:rsidP="002B2107">
            <w:pPr>
              <w:jc w:val="center"/>
            </w:pPr>
            <w:r w:rsidRPr="00161CD4">
              <w:t>Шт.</w:t>
            </w:r>
          </w:p>
        </w:tc>
        <w:tc>
          <w:tcPr>
            <w:tcW w:w="2268" w:type="dxa"/>
            <w:tcBorders>
              <w:top w:val="single" w:sz="4" w:space="0" w:color="000000"/>
              <w:left w:val="single" w:sz="4" w:space="0" w:color="000000"/>
              <w:bottom w:val="single" w:sz="4" w:space="0" w:color="000000"/>
            </w:tcBorders>
            <w:vAlign w:val="center"/>
          </w:tcPr>
          <w:p w:rsidR="002B2107" w:rsidRPr="001E57E5"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Pr="00161CD4" w:rsidRDefault="002B2107" w:rsidP="002B2107">
            <w:pPr>
              <w:widowControl w:val="0"/>
              <w:autoSpaceDN w:val="0"/>
              <w:adjustRightInd w:val="0"/>
              <w:jc w:val="center"/>
            </w:pPr>
            <w:r>
              <w:t>1</w:t>
            </w:r>
            <w:r w:rsidRPr="00161CD4">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Pr="001E57E5"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Pr="001E57E5" w:rsidRDefault="002B2107" w:rsidP="002B2107">
            <w:pPr>
              <w:autoSpaceDE/>
              <w:snapToGrid w:val="0"/>
              <w:jc w:val="center"/>
            </w:pPr>
            <w:r>
              <w:t>2</w:t>
            </w:r>
          </w:p>
        </w:tc>
        <w:tc>
          <w:tcPr>
            <w:tcW w:w="4902" w:type="dxa"/>
            <w:tcBorders>
              <w:top w:val="single" w:sz="4" w:space="0" w:color="000000"/>
              <w:left w:val="single" w:sz="4" w:space="0" w:color="000000"/>
              <w:bottom w:val="single" w:sz="4" w:space="0" w:color="000000"/>
            </w:tcBorders>
          </w:tcPr>
          <w:p w:rsidR="002B2107" w:rsidRPr="00463F5F" w:rsidRDefault="002B2107" w:rsidP="002B2107">
            <w:pPr>
              <w:rPr>
                <w:rFonts w:eastAsia="Calibri"/>
                <w:b/>
                <w:color w:val="000000"/>
                <w:lang w:eastAsia="en-US"/>
              </w:rPr>
            </w:pPr>
            <w:r>
              <w:rPr>
                <w:color w:val="000000"/>
              </w:rPr>
              <w:t>Противоожоговая гемостатическая (губка) 50х50 мм</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ind w:hanging="108"/>
              <w:jc w:val="center"/>
            </w:pPr>
            <w:r w:rsidRPr="00463F5F">
              <w:rPr>
                <w:b/>
                <w:color w:val="000000"/>
              </w:rPr>
              <w:t>32.50.</w:t>
            </w:r>
            <w:r>
              <w:rPr>
                <w:b/>
                <w:color w:val="000000"/>
              </w:rPr>
              <w:t>50</w:t>
            </w:r>
            <w:r w:rsidRPr="00463F5F">
              <w:rPr>
                <w:b/>
                <w:color w:val="000000"/>
              </w:rPr>
              <w:t>.190</w:t>
            </w:r>
          </w:p>
        </w:tc>
        <w:tc>
          <w:tcPr>
            <w:tcW w:w="1560" w:type="dxa"/>
            <w:tcBorders>
              <w:top w:val="single" w:sz="4" w:space="0" w:color="000000"/>
              <w:left w:val="single" w:sz="4" w:space="0" w:color="000000"/>
              <w:bottom w:val="single" w:sz="4" w:space="0" w:color="000000"/>
            </w:tcBorders>
            <w:vAlign w:val="center"/>
          </w:tcPr>
          <w:p w:rsidR="002B2107" w:rsidRPr="00161CD4" w:rsidRDefault="002B2107" w:rsidP="002B2107">
            <w:pPr>
              <w:jc w:val="center"/>
            </w:pPr>
            <w:r w:rsidRPr="00161CD4">
              <w:t>Шт.</w:t>
            </w:r>
          </w:p>
        </w:tc>
        <w:tc>
          <w:tcPr>
            <w:tcW w:w="2268" w:type="dxa"/>
            <w:tcBorders>
              <w:top w:val="single" w:sz="4" w:space="0" w:color="000000"/>
              <w:left w:val="single" w:sz="4" w:space="0" w:color="000000"/>
              <w:bottom w:val="single" w:sz="4" w:space="0" w:color="000000"/>
            </w:tcBorders>
            <w:vAlign w:val="center"/>
          </w:tcPr>
          <w:p w:rsidR="002B2107" w:rsidRPr="001E57E5"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Pr="00161CD4" w:rsidRDefault="002B2107" w:rsidP="002B2107">
            <w:pPr>
              <w:widowControl w:val="0"/>
              <w:autoSpaceDN w:val="0"/>
              <w:adjustRightInd w:val="0"/>
              <w:jc w:val="center"/>
            </w:pPr>
            <w:r>
              <w:t>22</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Pr="001E57E5"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Default="002B2107" w:rsidP="002B2107">
            <w:pPr>
              <w:autoSpaceDE/>
              <w:snapToGrid w:val="0"/>
              <w:jc w:val="center"/>
            </w:pPr>
            <w:r>
              <w:t>3</w:t>
            </w:r>
          </w:p>
        </w:tc>
        <w:tc>
          <w:tcPr>
            <w:tcW w:w="4902" w:type="dxa"/>
            <w:tcBorders>
              <w:top w:val="single" w:sz="4" w:space="0" w:color="000000"/>
              <w:left w:val="single" w:sz="4" w:space="0" w:color="000000"/>
              <w:bottom w:val="single" w:sz="4" w:space="0" w:color="000000"/>
            </w:tcBorders>
          </w:tcPr>
          <w:p w:rsidR="002B2107" w:rsidRPr="00463F5F" w:rsidRDefault="002B2107" w:rsidP="002B2107">
            <w:pPr>
              <w:rPr>
                <w:rFonts w:eastAsia="Calibri"/>
                <w:b/>
                <w:color w:val="000000"/>
                <w:lang w:eastAsia="en-US"/>
              </w:rPr>
            </w:pPr>
            <w:r w:rsidRPr="00161CD4">
              <w:rPr>
                <w:rFonts w:eastAsia="Calibri"/>
                <w:color w:val="000000"/>
                <w:lang w:eastAsia="en-US"/>
              </w:rPr>
              <w:t>Жгут кровоостанавливающий Эсмарха</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ind w:hanging="108"/>
              <w:jc w:val="center"/>
            </w:pPr>
            <w:r w:rsidRPr="00463F5F">
              <w:rPr>
                <w:b/>
                <w:color w:val="000000"/>
              </w:rPr>
              <w:t>32.50.</w:t>
            </w:r>
            <w:r>
              <w:rPr>
                <w:b/>
                <w:color w:val="000000"/>
              </w:rPr>
              <w:t>50</w:t>
            </w:r>
            <w:r w:rsidRPr="00463F5F">
              <w:rPr>
                <w:b/>
                <w:color w:val="000000"/>
              </w:rPr>
              <w:t>.190</w:t>
            </w:r>
          </w:p>
        </w:tc>
        <w:tc>
          <w:tcPr>
            <w:tcW w:w="1560" w:type="dxa"/>
            <w:tcBorders>
              <w:top w:val="single" w:sz="4" w:space="0" w:color="000000"/>
              <w:left w:val="single" w:sz="4" w:space="0" w:color="000000"/>
              <w:bottom w:val="single" w:sz="4" w:space="0" w:color="000000"/>
            </w:tcBorders>
            <w:vAlign w:val="center"/>
          </w:tcPr>
          <w:p w:rsidR="002B2107" w:rsidRPr="00161CD4" w:rsidRDefault="002B2107" w:rsidP="002B2107">
            <w:pPr>
              <w:jc w:val="center"/>
            </w:pPr>
            <w:r>
              <w:t>Шт.</w:t>
            </w:r>
          </w:p>
        </w:tc>
        <w:tc>
          <w:tcPr>
            <w:tcW w:w="2268" w:type="dxa"/>
            <w:tcBorders>
              <w:top w:val="single" w:sz="4" w:space="0" w:color="000000"/>
              <w:left w:val="single" w:sz="4" w:space="0" w:color="000000"/>
              <w:bottom w:val="single" w:sz="4" w:space="0" w:color="000000"/>
            </w:tcBorders>
            <w:vAlign w:val="center"/>
          </w:tcPr>
          <w:p w:rsidR="002B2107"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Pr="00161CD4" w:rsidRDefault="002B2107" w:rsidP="002B2107">
            <w:pPr>
              <w:widowControl w:val="0"/>
              <w:autoSpaceDN w:val="0"/>
              <w:adjustRightInd w:val="0"/>
              <w:jc w:val="center"/>
            </w:pPr>
            <w:r>
              <w:t>22</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Default="002B2107" w:rsidP="002B2107">
            <w:pPr>
              <w:autoSpaceDE/>
              <w:snapToGrid w:val="0"/>
              <w:jc w:val="center"/>
            </w:pPr>
            <w:r>
              <w:t>4</w:t>
            </w:r>
          </w:p>
        </w:tc>
        <w:tc>
          <w:tcPr>
            <w:tcW w:w="4902" w:type="dxa"/>
            <w:tcBorders>
              <w:top w:val="single" w:sz="4" w:space="0" w:color="000000"/>
              <w:left w:val="single" w:sz="4" w:space="0" w:color="000000"/>
              <w:bottom w:val="single" w:sz="4" w:space="0" w:color="000000"/>
            </w:tcBorders>
          </w:tcPr>
          <w:p w:rsidR="002B2107" w:rsidRPr="00463F5F" w:rsidRDefault="002B2107" w:rsidP="002B2107">
            <w:pPr>
              <w:rPr>
                <w:rFonts w:eastAsia="Calibri"/>
                <w:b/>
                <w:color w:val="000000"/>
                <w:lang w:eastAsia="en-US"/>
              </w:rPr>
            </w:pPr>
            <w:r w:rsidRPr="00161CD4">
              <w:rPr>
                <w:rFonts w:eastAsia="Calibri"/>
                <w:color w:val="000000"/>
                <w:lang w:eastAsia="en-US"/>
              </w:rPr>
              <w:t xml:space="preserve">Лейкопластырь </w:t>
            </w:r>
            <w:r>
              <w:rPr>
                <w:rFonts w:eastAsia="Calibri"/>
                <w:color w:val="000000"/>
                <w:lang w:eastAsia="en-US"/>
              </w:rPr>
              <w:t>бактерицидный на нетканой основе 7.2х2.3 см</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spacing w:before="120"/>
              <w:ind w:hanging="108"/>
              <w:jc w:val="center"/>
            </w:pPr>
            <w:r w:rsidRPr="00463F5F">
              <w:rPr>
                <w:b/>
                <w:color w:val="000000"/>
              </w:rPr>
              <w:t>32.50.</w:t>
            </w:r>
            <w:r>
              <w:rPr>
                <w:b/>
                <w:color w:val="000000"/>
              </w:rPr>
              <w:t>50</w:t>
            </w:r>
            <w:r w:rsidRPr="00463F5F">
              <w:rPr>
                <w:b/>
                <w:color w:val="000000"/>
              </w:rPr>
              <w:t>.190</w:t>
            </w:r>
          </w:p>
        </w:tc>
        <w:tc>
          <w:tcPr>
            <w:tcW w:w="1560" w:type="dxa"/>
            <w:tcBorders>
              <w:top w:val="single" w:sz="4" w:space="0" w:color="000000"/>
              <w:left w:val="single" w:sz="4" w:space="0" w:color="000000"/>
              <w:bottom w:val="single" w:sz="4" w:space="0" w:color="000000"/>
            </w:tcBorders>
            <w:vAlign w:val="center"/>
          </w:tcPr>
          <w:p w:rsidR="002B2107" w:rsidRPr="00161CD4" w:rsidRDefault="00FB68A0" w:rsidP="002B2107">
            <w:pPr>
              <w:jc w:val="center"/>
            </w:pPr>
            <w:r>
              <w:t>Шт</w:t>
            </w:r>
            <w:r w:rsidR="002B2107">
              <w:t>.</w:t>
            </w:r>
          </w:p>
        </w:tc>
        <w:tc>
          <w:tcPr>
            <w:tcW w:w="2268" w:type="dxa"/>
            <w:tcBorders>
              <w:top w:val="single" w:sz="4" w:space="0" w:color="000000"/>
              <w:left w:val="single" w:sz="4" w:space="0" w:color="000000"/>
              <w:bottom w:val="single" w:sz="4" w:space="0" w:color="000000"/>
            </w:tcBorders>
            <w:vAlign w:val="center"/>
          </w:tcPr>
          <w:p w:rsidR="002B2107"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Pr="00161CD4" w:rsidRDefault="00FB68A0" w:rsidP="002B2107">
            <w:pPr>
              <w:widowControl w:val="0"/>
              <w:autoSpaceDN w:val="0"/>
              <w:adjustRightInd w:val="0"/>
              <w:jc w:val="center"/>
            </w:pPr>
            <w:r>
              <w:t>200</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Default="002B2107" w:rsidP="002B2107">
            <w:pPr>
              <w:autoSpaceDE/>
              <w:snapToGrid w:val="0"/>
              <w:jc w:val="center"/>
            </w:pPr>
            <w:r>
              <w:t>5</w:t>
            </w:r>
          </w:p>
        </w:tc>
        <w:tc>
          <w:tcPr>
            <w:tcW w:w="4902" w:type="dxa"/>
            <w:tcBorders>
              <w:top w:val="single" w:sz="4" w:space="0" w:color="000000"/>
              <w:left w:val="single" w:sz="4" w:space="0" w:color="000000"/>
              <w:bottom w:val="single" w:sz="4" w:space="0" w:color="000000"/>
            </w:tcBorders>
          </w:tcPr>
          <w:p w:rsidR="002B2107" w:rsidRPr="00161CD4" w:rsidRDefault="002B2107" w:rsidP="002B2107">
            <w:pPr>
              <w:rPr>
                <w:rFonts w:eastAsia="Calibri"/>
                <w:color w:val="000000"/>
                <w:lang w:eastAsia="en-US"/>
              </w:rPr>
            </w:pPr>
            <w:r w:rsidRPr="00161CD4">
              <w:rPr>
                <w:rFonts w:eastAsia="Calibri"/>
                <w:color w:val="000000"/>
                <w:lang w:eastAsia="en-US"/>
              </w:rPr>
              <w:t xml:space="preserve">Пакет </w:t>
            </w:r>
            <w:r>
              <w:rPr>
                <w:rFonts w:eastAsia="Calibri"/>
                <w:color w:val="000000"/>
                <w:lang w:eastAsia="en-US"/>
              </w:rPr>
              <w:t xml:space="preserve">гипотермический ФЭСТ для оказания первой помощи </w:t>
            </w:r>
            <w:r w:rsidRPr="00161CD4">
              <w:rPr>
                <w:rFonts w:eastAsia="Calibri"/>
                <w:color w:val="000000"/>
                <w:lang w:eastAsia="en-US"/>
              </w:rPr>
              <w:t>«Снежок»</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spacing w:before="120"/>
              <w:ind w:hanging="108"/>
              <w:jc w:val="center"/>
            </w:pPr>
            <w:r>
              <w:rPr>
                <w:b/>
                <w:color w:val="000000"/>
              </w:rPr>
              <w:t>32.50.13.190</w:t>
            </w:r>
          </w:p>
        </w:tc>
        <w:tc>
          <w:tcPr>
            <w:tcW w:w="1560" w:type="dxa"/>
            <w:tcBorders>
              <w:top w:val="single" w:sz="4" w:space="0" w:color="000000"/>
              <w:left w:val="single" w:sz="4" w:space="0" w:color="000000"/>
              <w:bottom w:val="single" w:sz="4" w:space="0" w:color="000000"/>
            </w:tcBorders>
            <w:vAlign w:val="center"/>
          </w:tcPr>
          <w:p w:rsidR="002B2107" w:rsidRPr="00161CD4" w:rsidRDefault="002B2107" w:rsidP="002B2107">
            <w:pPr>
              <w:jc w:val="center"/>
            </w:pPr>
            <w:r>
              <w:t>Шт.</w:t>
            </w:r>
          </w:p>
        </w:tc>
        <w:tc>
          <w:tcPr>
            <w:tcW w:w="2268" w:type="dxa"/>
            <w:tcBorders>
              <w:top w:val="single" w:sz="4" w:space="0" w:color="000000"/>
              <w:left w:val="single" w:sz="4" w:space="0" w:color="000000"/>
              <w:bottom w:val="single" w:sz="4" w:space="0" w:color="000000"/>
            </w:tcBorders>
            <w:vAlign w:val="center"/>
          </w:tcPr>
          <w:p w:rsidR="002B2107"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Pr="00161CD4" w:rsidRDefault="002B2107" w:rsidP="002B2107">
            <w:pPr>
              <w:widowControl w:val="0"/>
              <w:autoSpaceDN w:val="0"/>
              <w:adjustRightInd w:val="0"/>
              <w:jc w:val="center"/>
            </w:pPr>
            <w:r>
              <w:t>20</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Default="002B2107" w:rsidP="002B2107">
            <w:pPr>
              <w:autoSpaceDE/>
              <w:snapToGrid w:val="0"/>
              <w:jc w:val="center"/>
            </w:pPr>
            <w:r>
              <w:t>6</w:t>
            </w:r>
          </w:p>
        </w:tc>
        <w:tc>
          <w:tcPr>
            <w:tcW w:w="4902" w:type="dxa"/>
            <w:tcBorders>
              <w:top w:val="single" w:sz="4" w:space="0" w:color="000000"/>
              <w:left w:val="single" w:sz="4" w:space="0" w:color="000000"/>
              <w:bottom w:val="single" w:sz="4" w:space="0" w:color="000000"/>
            </w:tcBorders>
          </w:tcPr>
          <w:p w:rsidR="002B2107" w:rsidRPr="00463F5F" w:rsidRDefault="002B2107" w:rsidP="002B2107">
            <w:pPr>
              <w:rPr>
                <w:rFonts w:eastAsia="Calibri"/>
                <w:b/>
                <w:color w:val="000000"/>
                <w:lang w:eastAsia="en-US"/>
              </w:rPr>
            </w:pPr>
            <w:r w:rsidRPr="00161CD4">
              <w:rPr>
                <w:rFonts w:eastAsia="Calibri"/>
                <w:color w:val="000000"/>
                <w:lang w:eastAsia="en-US"/>
              </w:rPr>
              <w:t xml:space="preserve">Пипетка </w:t>
            </w:r>
            <w:r>
              <w:rPr>
                <w:rFonts w:eastAsia="Calibri"/>
                <w:color w:val="000000"/>
                <w:lang w:eastAsia="en-US"/>
              </w:rPr>
              <w:t xml:space="preserve">глазная медицинская </w:t>
            </w:r>
            <w:r w:rsidRPr="00161CD4">
              <w:rPr>
                <w:rFonts w:eastAsia="Calibri"/>
                <w:color w:val="000000"/>
                <w:lang w:eastAsia="en-US"/>
              </w:rPr>
              <w:t>в футляре</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ind w:hanging="108"/>
              <w:jc w:val="center"/>
            </w:pPr>
            <w:r w:rsidRPr="00463F5F">
              <w:rPr>
                <w:b/>
                <w:color w:val="000000"/>
              </w:rPr>
              <w:t>32.50.</w:t>
            </w:r>
            <w:r>
              <w:rPr>
                <w:b/>
                <w:color w:val="000000"/>
              </w:rPr>
              <w:t>50</w:t>
            </w:r>
            <w:r w:rsidRPr="00463F5F">
              <w:rPr>
                <w:b/>
                <w:color w:val="000000"/>
              </w:rPr>
              <w:t>.190</w:t>
            </w:r>
          </w:p>
        </w:tc>
        <w:tc>
          <w:tcPr>
            <w:tcW w:w="1560" w:type="dxa"/>
            <w:tcBorders>
              <w:top w:val="single" w:sz="4" w:space="0" w:color="000000"/>
              <w:left w:val="single" w:sz="4" w:space="0" w:color="000000"/>
              <w:bottom w:val="single" w:sz="4" w:space="0" w:color="000000"/>
            </w:tcBorders>
            <w:vAlign w:val="center"/>
          </w:tcPr>
          <w:p w:rsidR="002B2107" w:rsidRPr="00161CD4" w:rsidRDefault="002B2107" w:rsidP="002B2107">
            <w:pPr>
              <w:jc w:val="center"/>
            </w:pPr>
            <w:r w:rsidRPr="00161CD4">
              <w:t>Шт.</w:t>
            </w:r>
          </w:p>
        </w:tc>
        <w:tc>
          <w:tcPr>
            <w:tcW w:w="2268" w:type="dxa"/>
            <w:tcBorders>
              <w:top w:val="single" w:sz="4" w:space="0" w:color="000000"/>
              <w:left w:val="single" w:sz="4" w:space="0" w:color="000000"/>
              <w:bottom w:val="single" w:sz="4" w:space="0" w:color="000000"/>
            </w:tcBorders>
            <w:vAlign w:val="center"/>
          </w:tcPr>
          <w:p w:rsidR="002B2107"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Pr="00161CD4" w:rsidRDefault="002B2107" w:rsidP="002B2107">
            <w:pPr>
              <w:widowControl w:val="0"/>
              <w:autoSpaceDN w:val="0"/>
              <w:adjustRightInd w:val="0"/>
              <w:jc w:val="center"/>
            </w:pPr>
            <w:r>
              <w:t>150</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Default="002B2107" w:rsidP="002B2107">
            <w:pPr>
              <w:autoSpaceDE/>
              <w:snapToGrid w:val="0"/>
              <w:jc w:val="center"/>
            </w:pPr>
            <w:r>
              <w:t>7</w:t>
            </w:r>
          </w:p>
        </w:tc>
        <w:tc>
          <w:tcPr>
            <w:tcW w:w="4902" w:type="dxa"/>
            <w:tcBorders>
              <w:top w:val="single" w:sz="4" w:space="0" w:color="000000"/>
              <w:left w:val="single" w:sz="4" w:space="0" w:color="000000"/>
              <w:bottom w:val="single" w:sz="4" w:space="0" w:color="000000"/>
            </w:tcBorders>
          </w:tcPr>
          <w:p w:rsidR="002B2107" w:rsidRPr="00463F5F" w:rsidRDefault="002B2107" w:rsidP="002B2107">
            <w:pPr>
              <w:rPr>
                <w:b/>
                <w:color w:val="000000"/>
                <w:shd w:val="clear" w:color="auto" w:fill="FFFFFF"/>
              </w:rPr>
            </w:pPr>
            <w:r w:rsidRPr="00161CD4">
              <w:rPr>
                <w:rFonts w:eastAsia="Calibri"/>
                <w:color w:val="000000"/>
                <w:lang w:eastAsia="en-US"/>
              </w:rPr>
              <w:t xml:space="preserve">Салфетки </w:t>
            </w:r>
            <w:r>
              <w:rPr>
                <w:rFonts w:eastAsia="Calibri"/>
                <w:color w:val="000000"/>
                <w:lang w:eastAsia="en-US"/>
              </w:rPr>
              <w:t xml:space="preserve">мед. </w:t>
            </w:r>
            <w:r w:rsidRPr="00161CD4">
              <w:rPr>
                <w:rFonts w:eastAsia="Calibri"/>
                <w:color w:val="000000"/>
                <w:lang w:eastAsia="en-US"/>
              </w:rPr>
              <w:t xml:space="preserve">стерильные </w:t>
            </w:r>
            <w:r>
              <w:rPr>
                <w:rFonts w:eastAsia="Calibri"/>
                <w:color w:val="000000"/>
                <w:lang w:eastAsia="en-US"/>
              </w:rPr>
              <w:t>16х14</w:t>
            </w:r>
            <w:r w:rsidRPr="00161CD4">
              <w:rPr>
                <w:rFonts w:eastAsia="Calibri"/>
                <w:color w:val="000000"/>
                <w:lang w:eastAsia="en-US"/>
              </w:rPr>
              <w:t xml:space="preserve"> </w:t>
            </w:r>
            <w:r>
              <w:rPr>
                <w:rFonts w:eastAsia="Calibri"/>
                <w:color w:val="000000"/>
                <w:lang w:eastAsia="en-US"/>
              </w:rPr>
              <w:t xml:space="preserve">см. </w:t>
            </w:r>
            <w:r w:rsidRPr="00161CD4">
              <w:rPr>
                <w:rFonts w:eastAsia="Calibri"/>
                <w:color w:val="000000"/>
                <w:lang w:eastAsia="en-US"/>
              </w:rPr>
              <w:t>№</w:t>
            </w:r>
            <w:r>
              <w:rPr>
                <w:rFonts w:eastAsia="Calibri"/>
                <w:color w:val="000000"/>
                <w:lang w:eastAsia="en-US"/>
              </w:rPr>
              <w:t>10</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ind w:hanging="108"/>
              <w:jc w:val="center"/>
            </w:pPr>
            <w:r w:rsidRPr="00463F5F">
              <w:rPr>
                <w:b/>
                <w:color w:val="000000"/>
              </w:rPr>
              <w:t>32.50.</w:t>
            </w:r>
            <w:r>
              <w:rPr>
                <w:b/>
                <w:color w:val="000000"/>
              </w:rPr>
              <w:t>50</w:t>
            </w:r>
            <w:r w:rsidRPr="00463F5F">
              <w:rPr>
                <w:b/>
                <w:color w:val="000000"/>
              </w:rPr>
              <w:t>.190</w:t>
            </w:r>
          </w:p>
        </w:tc>
        <w:tc>
          <w:tcPr>
            <w:tcW w:w="1560" w:type="dxa"/>
            <w:tcBorders>
              <w:top w:val="single" w:sz="4" w:space="0" w:color="000000"/>
              <w:left w:val="single" w:sz="4" w:space="0" w:color="000000"/>
              <w:bottom w:val="single" w:sz="4" w:space="0" w:color="000000"/>
            </w:tcBorders>
            <w:vAlign w:val="center"/>
          </w:tcPr>
          <w:p w:rsidR="002B2107" w:rsidRPr="00161CD4" w:rsidRDefault="002B2107" w:rsidP="002B2107">
            <w:pPr>
              <w:jc w:val="center"/>
            </w:pPr>
            <w:r>
              <w:t>Упак.</w:t>
            </w:r>
          </w:p>
        </w:tc>
        <w:tc>
          <w:tcPr>
            <w:tcW w:w="2268" w:type="dxa"/>
            <w:tcBorders>
              <w:top w:val="single" w:sz="4" w:space="0" w:color="000000"/>
              <w:left w:val="single" w:sz="4" w:space="0" w:color="000000"/>
              <w:bottom w:val="single" w:sz="4" w:space="0" w:color="000000"/>
            </w:tcBorders>
            <w:vAlign w:val="center"/>
          </w:tcPr>
          <w:p w:rsidR="002B2107"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Pr="00161CD4" w:rsidRDefault="002B2107" w:rsidP="002B2107">
            <w:pPr>
              <w:widowControl w:val="0"/>
              <w:autoSpaceDN w:val="0"/>
              <w:adjustRightInd w:val="0"/>
              <w:jc w:val="center"/>
            </w:pPr>
            <w:r>
              <w:t>38</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Default="002B2107" w:rsidP="002B2107">
            <w:pPr>
              <w:autoSpaceDE/>
              <w:snapToGrid w:val="0"/>
              <w:jc w:val="center"/>
            </w:pPr>
            <w:r>
              <w:t>8</w:t>
            </w:r>
          </w:p>
        </w:tc>
        <w:tc>
          <w:tcPr>
            <w:tcW w:w="4902" w:type="dxa"/>
            <w:tcBorders>
              <w:top w:val="single" w:sz="4" w:space="0" w:color="000000"/>
              <w:left w:val="single" w:sz="4" w:space="0" w:color="000000"/>
              <w:bottom w:val="single" w:sz="4" w:space="0" w:color="000000"/>
            </w:tcBorders>
          </w:tcPr>
          <w:p w:rsidR="002B2107" w:rsidRPr="00493244" w:rsidRDefault="002B2107" w:rsidP="002B2107">
            <w:pPr>
              <w:rPr>
                <w:rFonts w:eastAsia="Calibri"/>
                <w:b/>
                <w:color w:val="000000"/>
                <w:lang w:eastAsia="en-US"/>
              </w:rPr>
            </w:pPr>
            <w:r>
              <w:rPr>
                <w:rFonts w:eastAsia="Calibri"/>
                <w:color w:val="000000"/>
                <w:lang w:eastAsia="en-US"/>
              </w:rPr>
              <w:t>Контейнер для сбора биоматериалов нестерильный со шпателем 60 мл</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spacing w:before="120"/>
              <w:ind w:hanging="108"/>
              <w:jc w:val="center"/>
            </w:pPr>
            <w:r>
              <w:rPr>
                <w:b/>
                <w:color w:val="000000"/>
              </w:rPr>
              <w:t>32.50.50.189</w:t>
            </w:r>
          </w:p>
        </w:tc>
        <w:tc>
          <w:tcPr>
            <w:tcW w:w="1560" w:type="dxa"/>
            <w:tcBorders>
              <w:top w:val="single" w:sz="4" w:space="0" w:color="000000"/>
              <w:left w:val="single" w:sz="4" w:space="0" w:color="000000"/>
              <w:bottom w:val="single" w:sz="4" w:space="0" w:color="000000"/>
            </w:tcBorders>
            <w:vAlign w:val="center"/>
          </w:tcPr>
          <w:p w:rsidR="002B2107" w:rsidRPr="00161CD4" w:rsidRDefault="002B2107" w:rsidP="002B2107">
            <w:pPr>
              <w:jc w:val="center"/>
            </w:pPr>
            <w:r w:rsidRPr="00161CD4">
              <w:t>Шт.</w:t>
            </w:r>
          </w:p>
        </w:tc>
        <w:tc>
          <w:tcPr>
            <w:tcW w:w="2268" w:type="dxa"/>
            <w:tcBorders>
              <w:top w:val="single" w:sz="4" w:space="0" w:color="000000"/>
              <w:left w:val="single" w:sz="4" w:space="0" w:color="000000"/>
              <w:bottom w:val="single" w:sz="4" w:space="0" w:color="000000"/>
            </w:tcBorders>
            <w:vAlign w:val="center"/>
          </w:tcPr>
          <w:p w:rsidR="002B2107"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Pr="00161CD4" w:rsidRDefault="002B2107" w:rsidP="002B2107">
            <w:pPr>
              <w:widowControl w:val="0"/>
              <w:autoSpaceDN w:val="0"/>
              <w:adjustRightInd w:val="0"/>
              <w:jc w:val="center"/>
            </w:pPr>
            <w: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Default="002B2107" w:rsidP="002B2107">
            <w:pPr>
              <w:autoSpaceDE/>
              <w:snapToGrid w:val="0"/>
              <w:jc w:val="center"/>
            </w:pPr>
            <w:r>
              <w:t>9</w:t>
            </w:r>
          </w:p>
        </w:tc>
        <w:tc>
          <w:tcPr>
            <w:tcW w:w="4902" w:type="dxa"/>
            <w:tcBorders>
              <w:top w:val="single" w:sz="4" w:space="0" w:color="000000"/>
              <w:left w:val="single" w:sz="4" w:space="0" w:color="000000"/>
              <w:bottom w:val="single" w:sz="4" w:space="0" w:color="000000"/>
            </w:tcBorders>
          </w:tcPr>
          <w:p w:rsidR="002B2107" w:rsidRPr="00493244" w:rsidRDefault="002B2107" w:rsidP="002B2107">
            <w:pPr>
              <w:rPr>
                <w:rFonts w:eastAsia="Calibri"/>
                <w:b/>
                <w:color w:val="000000"/>
                <w:lang w:eastAsia="en-US"/>
              </w:rPr>
            </w:pPr>
            <w:r>
              <w:rPr>
                <w:rFonts w:eastAsia="Calibri"/>
                <w:color w:val="000000"/>
                <w:lang w:eastAsia="en-US"/>
              </w:rPr>
              <w:t>Салфетки стерильные многослойные 40х60 см</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ind w:hanging="108"/>
              <w:jc w:val="center"/>
            </w:pPr>
            <w:r w:rsidRPr="00463F5F">
              <w:rPr>
                <w:b/>
                <w:color w:val="000000"/>
              </w:rPr>
              <w:t>32.50.</w:t>
            </w:r>
            <w:r>
              <w:rPr>
                <w:b/>
                <w:color w:val="000000"/>
              </w:rPr>
              <w:t>50</w:t>
            </w:r>
            <w:r w:rsidRPr="00463F5F">
              <w:rPr>
                <w:b/>
                <w:color w:val="000000"/>
              </w:rPr>
              <w:t>.190</w:t>
            </w:r>
          </w:p>
        </w:tc>
        <w:tc>
          <w:tcPr>
            <w:tcW w:w="1560" w:type="dxa"/>
            <w:tcBorders>
              <w:top w:val="single" w:sz="4" w:space="0" w:color="000000"/>
              <w:left w:val="single" w:sz="4" w:space="0" w:color="000000"/>
              <w:bottom w:val="single" w:sz="4" w:space="0" w:color="000000"/>
            </w:tcBorders>
            <w:vAlign w:val="center"/>
          </w:tcPr>
          <w:p w:rsidR="002B2107" w:rsidRPr="00161CD4" w:rsidRDefault="002B2107" w:rsidP="002B2107">
            <w:pPr>
              <w:jc w:val="center"/>
            </w:pPr>
            <w:r>
              <w:t>Шт.</w:t>
            </w:r>
          </w:p>
        </w:tc>
        <w:tc>
          <w:tcPr>
            <w:tcW w:w="2268" w:type="dxa"/>
            <w:tcBorders>
              <w:top w:val="single" w:sz="4" w:space="0" w:color="000000"/>
              <w:left w:val="single" w:sz="4" w:space="0" w:color="000000"/>
              <w:bottom w:val="single" w:sz="4" w:space="0" w:color="000000"/>
            </w:tcBorders>
            <w:vAlign w:val="center"/>
          </w:tcPr>
          <w:p w:rsidR="002B2107"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Pr="00161CD4" w:rsidRDefault="002B2107" w:rsidP="002B2107">
            <w:pPr>
              <w:widowControl w:val="0"/>
              <w:autoSpaceDN w:val="0"/>
              <w:adjustRightInd w:val="0"/>
              <w:jc w:val="center"/>
            </w:pPr>
            <w: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Default="002B2107" w:rsidP="002B2107">
            <w:pPr>
              <w:autoSpaceDE/>
              <w:snapToGrid w:val="0"/>
              <w:jc w:val="center"/>
            </w:pPr>
            <w:r>
              <w:t>10</w:t>
            </w:r>
          </w:p>
        </w:tc>
        <w:tc>
          <w:tcPr>
            <w:tcW w:w="4902" w:type="dxa"/>
            <w:tcBorders>
              <w:top w:val="single" w:sz="4" w:space="0" w:color="000000"/>
              <w:left w:val="single" w:sz="4" w:space="0" w:color="000000"/>
              <w:bottom w:val="single" w:sz="4" w:space="0" w:color="000000"/>
            </w:tcBorders>
          </w:tcPr>
          <w:p w:rsidR="002B2107" w:rsidRPr="00493244" w:rsidRDefault="002B2107" w:rsidP="002B2107">
            <w:pPr>
              <w:rPr>
                <w:rFonts w:eastAsia="Calibri"/>
                <w:b/>
                <w:color w:val="000000"/>
                <w:lang w:eastAsia="en-US"/>
              </w:rPr>
            </w:pPr>
            <w:r w:rsidRPr="00161CD4">
              <w:rPr>
                <w:rFonts w:eastAsia="Calibri"/>
                <w:color w:val="000000"/>
                <w:lang w:eastAsia="en-US"/>
              </w:rPr>
              <w:t xml:space="preserve">Шпатель </w:t>
            </w:r>
            <w:r>
              <w:rPr>
                <w:rFonts w:eastAsia="Calibri"/>
                <w:color w:val="000000"/>
                <w:lang w:eastAsia="en-US"/>
              </w:rPr>
              <w:t>одноразовый деревянный стерильный 150х18 мм</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spacing w:before="120"/>
              <w:ind w:hanging="108"/>
              <w:jc w:val="center"/>
            </w:pPr>
            <w:r>
              <w:rPr>
                <w:b/>
                <w:color w:val="000000"/>
              </w:rPr>
              <w:t>32.50.13.190</w:t>
            </w:r>
          </w:p>
        </w:tc>
        <w:tc>
          <w:tcPr>
            <w:tcW w:w="1560" w:type="dxa"/>
            <w:tcBorders>
              <w:top w:val="single" w:sz="4" w:space="0" w:color="000000"/>
              <w:left w:val="single" w:sz="4" w:space="0" w:color="000000"/>
              <w:bottom w:val="single" w:sz="4" w:space="0" w:color="000000"/>
            </w:tcBorders>
            <w:vAlign w:val="center"/>
          </w:tcPr>
          <w:p w:rsidR="002B2107" w:rsidRPr="00161CD4" w:rsidRDefault="002B2107" w:rsidP="002B2107">
            <w:pPr>
              <w:jc w:val="center"/>
            </w:pPr>
            <w:r>
              <w:t>Шт.</w:t>
            </w:r>
          </w:p>
        </w:tc>
        <w:tc>
          <w:tcPr>
            <w:tcW w:w="2268" w:type="dxa"/>
            <w:tcBorders>
              <w:top w:val="single" w:sz="4" w:space="0" w:color="000000"/>
              <w:left w:val="single" w:sz="4" w:space="0" w:color="000000"/>
              <w:bottom w:val="single" w:sz="4" w:space="0" w:color="000000"/>
            </w:tcBorders>
            <w:vAlign w:val="center"/>
          </w:tcPr>
          <w:p w:rsidR="002B2107"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Pr="00161CD4" w:rsidRDefault="002B2107" w:rsidP="002B2107">
            <w:pPr>
              <w:widowControl w:val="0"/>
              <w:autoSpaceDN w:val="0"/>
              <w:adjustRightInd w:val="0"/>
              <w:jc w:val="center"/>
            </w:pPr>
            <w:r>
              <w:t>100</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Default="002B2107" w:rsidP="002B2107">
            <w:pPr>
              <w:autoSpaceDE/>
              <w:snapToGrid w:val="0"/>
              <w:jc w:val="center"/>
            </w:pPr>
            <w:r>
              <w:t>11</w:t>
            </w:r>
          </w:p>
        </w:tc>
        <w:tc>
          <w:tcPr>
            <w:tcW w:w="4902" w:type="dxa"/>
            <w:tcBorders>
              <w:top w:val="single" w:sz="4" w:space="0" w:color="000000"/>
              <w:left w:val="single" w:sz="4" w:space="0" w:color="000000"/>
              <w:bottom w:val="single" w:sz="4" w:space="0" w:color="000000"/>
            </w:tcBorders>
          </w:tcPr>
          <w:p w:rsidR="002B2107" w:rsidRPr="00493244" w:rsidRDefault="002B2107" w:rsidP="002B2107">
            <w:pPr>
              <w:rPr>
                <w:rFonts w:eastAsia="Calibri"/>
                <w:b/>
                <w:color w:val="000000"/>
                <w:lang w:eastAsia="en-US"/>
              </w:rPr>
            </w:pPr>
            <w:r w:rsidRPr="00161CD4">
              <w:rPr>
                <w:rFonts w:eastAsia="Calibri"/>
                <w:color w:val="000000"/>
                <w:lang w:eastAsia="en-US"/>
              </w:rPr>
              <w:t xml:space="preserve">Шприц одноразовый </w:t>
            </w:r>
            <w:r>
              <w:rPr>
                <w:rFonts w:eastAsia="Calibri"/>
                <w:color w:val="000000"/>
                <w:lang w:eastAsia="en-US"/>
              </w:rPr>
              <w:t>3-х комп. 20 мл. с иглой 0,8х38 мм</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spacing w:before="120"/>
              <w:ind w:hanging="108"/>
              <w:jc w:val="center"/>
            </w:pPr>
            <w:r w:rsidRPr="00493244">
              <w:rPr>
                <w:b/>
                <w:color w:val="000000"/>
              </w:rPr>
              <w:t>32.50.13.110</w:t>
            </w:r>
          </w:p>
        </w:tc>
        <w:tc>
          <w:tcPr>
            <w:tcW w:w="1560" w:type="dxa"/>
            <w:tcBorders>
              <w:top w:val="single" w:sz="4" w:space="0" w:color="000000"/>
              <w:left w:val="single" w:sz="4" w:space="0" w:color="000000"/>
              <w:bottom w:val="single" w:sz="4" w:space="0" w:color="000000"/>
            </w:tcBorders>
            <w:vAlign w:val="center"/>
          </w:tcPr>
          <w:p w:rsidR="002B2107" w:rsidRPr="00161CD4" w:rsidRDefault="002B2107" w:rsidP="002B2107">
            <w:pPr>
              <w:jc w:val="center"/>
            </w:pPr>
            <w:r w:rsidRPr="00161CD4">
              <w:t>Шт.</w:t>
            </w:r>
          </w:p>
        </w:tc>
        <w:tc>
          <w:tcPr>
            <w:tcW w:w="2268" w:type="dxa"/>
            <w:tcBorders>
              <w:top w:val="single" w:sz="4" w:space="0" w:color="000000"/>
              <w:left w:val="single" w:sz="4" w:space="0" w:color="000000"/>
              <w:bottom w:val="single" w:sz="4" w:space="0" w:color="000000"/>
            </w:tcBorders>
            <w:vAlign w:val="center"/>
          </w:tcPr>
          <w:p w:rsidR="002B2107"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Pr="00161CD4" w:rsidRDefault="002B2107" w:rsidP="002B2107">
            <w:pPr>
              <w:widowControl w:val="0"/>
              <w:autoSpaceDN w:val="0"/>
              <w:adjustRightInd w:val="0"/>
              <w:jc w:val="center"/>
            </w:pPr>
            <w:r>
              <w:t>80</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Default="002B2107" w:rsidP="002B2107">
            <w:pPr>
              <w:autoSpaceDE/>
              <w:snapToGrid w:val="0"/>
              <w:jc w:val="center"/>
            </w:pPr>
            <w:r>
              <w:t>12</w:t>
            </w:r>
          </w:p>
        </w:tc>
        <w:tc>
          <w:tcPr>
            <w:tcW w:w="4902" w:type="dxa"/>
            <w:tcBorders>
              <w:top w:val="single" w:sz="4" w:space="0" w:color="000000"/>
              <w:left w:val="single" w:sz="4" w:space="0" w:color="000000"/>
              <w:bottom w:val="single" w:sz="4" w:space="0" w:color="000000"/>
            </w:tcBorders>
          </w:tcPr>
          <w:p w:rsidR="002B2107" w:rsidRPr="00493244" w:rsidRDefault="002B2107" w:rsidP="002B2107">
            <w:pPr>
              <w:rPr>
                <w:rFonts w:eastAsia="Calibri"/>
                <w:b/>
                <w:color w:val="000000"/>
                <w:lang w:eastAsia="en-US"/>
              </w:rPr>
            </w:pPr>
            <w:r>
              <w:rPr>
                <w:rFonts w:eastAsia="Calibri"/>
                <w:color w:val="000000"/>
                <w:lang w:eastAsia="en-US"/>
              </w:rPr>
              <w:t>Тест «ИммуноХром-антиВИЧ-1/2-Экспресс»</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ind w:hanging="108"/>
              <w:jc w:val="center"/>
            </w:pPr>
            <w:r w:rsidRPr="00463F5F">
              <w:rPr>
                <w:b/>
                <w:color w:val="000000"/>
              </w:rPr>
              <w:t>32.50.</w:t>
            </w:r>
            <w:r>
              <w:rPr>
                <w:b/>
                <w:color w:val="000000"/>
              </w:rPr>
              <w:t>50</w:t>
            </w:r>
            <w:r w:rsidRPr="00463F5F">
              <w:rPr>
                <w:b/>
                <w:color w:val="000000"/>
              </w:rPr>
              <w:t>.190</w:t>
            </w:r>
          </w:p>
        </w:tc>
        <w:tc>
          <w:tcPr>
            <w:tcW w:w="1560" w:type="dxa"/>
            <w:tcBorders>
              <w:top w:val="single" w:sz="4" w:space="0" w:color="000000"/>
              <w:left w:val="single" w:sz="4" w:space="0" w:color="000000"/>
              <w:bottom w:val="single" w:sz="4" w:space="0" w:color="000000"/>
            </w:tcBorders>
            <w:vAlign w:val="center"/>
          </w:tcPr>
          <w:p w:rsidR="002B2107" w:rsidRPr="00161CD4" w:rsidRDefault="002B2107" w:rsidP="002B2107">
            <w:pPr>
              <w:jc w:val="center"/>
            </w:pPr>
            <w:r w:rsidRPr="00161CD4">
              <w:t>Упак.</w:t>
            </w:r>
          </w:p>
        </w:tc>
        <w:tc>
          <w:tcPr>
            <w:tcW w:w="2268" w:type="dxa"/>
            <w:tcBorders>
              <w:top w:val="single" w:sz="4" w:space="0" w:color="000000"/>
              <w:left w:val="single" w:sz="4" w:space="0" w:color="000000"/>
              <w:bottom w:val="single" w:sz="4" w:space="0" w:color="000000"/>
            </w:tcBorders>
            <w:vAlign w:val="center"/>
          </w:tcPr>
          <w:p w:rsidR="002B2107"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Pr="00161CD4" w:rsidRDefault="002B2107" w:rsidP="002B2107">
            <w:pPr>
              <w:widowControl w:val="0"/>
              <w:autoSpaceDN w:val="0"/>
              <w:adjustRightInd w:val="0"/>
              <w:jc w:val="center"/>
            </w:pPr>
            <w:r>
              <w:t>56</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Default="002B2107" w:rsidP="002B2107">
            <w:pPr>
              <w:autoSpaceDE/>
              <w:snapToGrid w:val="0"/>
              <w:jc w:val="center"/>
            </w:pPr>
            <w:r>
              <w:t>13</w:t>
            </w:r>
          </w:p>
        </w:tc>
        <w:tc>
          <w:tcPr>
            <w:tcW w:w="4902" w:type="dxa"/>
            <w:tcBorders>
              <w:top w:val="single" w:sz="4" w:space="0" w:color="000000"/>
              <w:left w:val="single" w:sz="4" w:space="0" w:color="000000"/>
              <w:bottom w:val="single" w:sz="4" w:space="0" w:color="000000"/>
            </w:tcBorders>
          </w:tcPr>
          <w:p w:rsidR="002B2107" w:rsidRPr="00493244" w:rsidRDefault="002B2107" w:rsidP="002B2107">
            <w:pPr>
              <w:rPr>
                <w:rFonts w:eastAsia="Calibri"/>
                <w:b/>
                <w:color w:val="000000"/>
                <w:lang w:eastAsia="en-US"/>
              </w:rPr>
            </w:pPr>
            <w:r>
              <w:rPr>
                <w:rFonts w:eastAsia="Calibri"/>
                <w:color w:val="000000"/>
                <w:lang w:eastAsia="en-US"/>
              </w:rPr>
              <w:t>Лейкопластырь бактерицидный 4х10 см №50</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ind w:hanging="108"/>
              <w:jc w:val="center"/>
            </w:pPr>
            <w:r w:rsidRPr="00463F5F">
              <w:rPr>
                <w:b/>
                <w:color w:val="000000"/>
              </w:rPr>
              <w:t>32.50.</w:t>
            </w:r>
            <w:r>
              <w:rPr>
                <w:b/>
                <w:color w:val="000000"/>
              </w:rPr>
              <w:t>50</w:t>
            </w:r>
            <w:r w:rsidRPr="00463F5F">
              <w:rPr>
                <w:b/>
                <w:color w:val="000000"/>
              </w:rPr>
              <w:t>.190</w:t>
            </w:r>
          </w:p>
        </w:tc>
        <w:tc>
          <w:tcPr>
            <w:tcW w:w="1560" w:type="dxa"/>
            <w:tcBorders>
              <w:top w:val="single" w:sz="4" w:space="0" w:color="000000"/>
              <w:left w:val="single" w:sz="4" w:space="0" w:color="000000"/>
              <w:bottom w:val="single" w:sz="4" w:space="0" w:color="000000"/>
            </w:tcBorders>
            <w:vAlign w:val="center"/>
          </w:tcPr>
          <w:p w:rsidR="002B2107" w:rsidRPr="00161CD4" w:rsidRDefault="002B2107" w:rsidP="002B2107">
            <w:pPr>
              <w:jc w:val="center"/>
            </w:pPr>
            <w:r>
              <w:t>Упак.</w:t>
            </w:r>
          </w:p>
        </w:tc>
        <w:tc>
          <w:tcPr>
            <w:tcW w:w="2268" w:type="dxa"/>
            <w:tcBorders>
              <w:top w:val="single" w:sz="4" w:space="0" w:color="000000"/>
              <w:left w:val="single" w:sz="4" w:space="0" w:color="000000"/>
              <w:bottom w:val="single" w:sz="4" w:space="0" w:color="000000"/>
            </w:tcBorders>
            <w:vAlign w:val="center"/>
          </w:tcPr>
          <w:p w:rsidR="002B2107"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Default="002B2107" w:rsidP="002B2107">
            <w:pPr>
              <w:widowControl w:val="0"/>
              <w:autoSpaceDN w:val="0"/>
              <w:adjustRightInd w:val="0"/>
              <w:jc w:val="center"/>
            </w:pPr>
            <w:r>
              <w:t>28</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Default="002B2107" w:rsidP="002B2107">
            <w:pPr>
              <w:autoSpaceDE/>
              <w:snapToGrid w:val="0"/>
              <w:jc w:val="center"/>
            </w:pPr>
            <w:r>
              <w:t>14</w:t>
            </w:r>
          </w:p>
        </w:tc>
        <w:tc>
          <w:tcPr>
            <w:tcW w:w="4902" w:type="dxa"/>
            <w:tcBorders>
              <w:top w:val="single" w:sz="4" w:space="0" w:color="000000"/>
              <w:left w:val="single" w:sz="4" w:space="0" w:color="000000"/>
              <w:bottom w:val="single" w:sz="4" w:space="0" w:color="000000"/>
            </w:tcBorders>
          </w:tcPr>
          <w:p w:rsidR="002B2107" w:rsidRDefault="002B2107" w:rsidP="002B2107">
            <w:pPr>
              <w:rPr>
                <w:rFonts w:eastAsia="Calibri"/>
                <w:color w:val="000000"/>
                <w:lang w:eastAsia="en-US"/>
              </w:rPr>
            </w:pPr>
            <w:r>
              <w:rPr>
                <w:rFonts w:eastAsia="Calibri"/>
                <w:color w:val="000000"/>
                <w:lang w:eastAsia="en-US"/>
              </w:rPr>
              <w:t>Тупфер для мазков стерильный (дерево + хлопок)</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ind w:hanging="108"/>
              <w:jc w:val="center"/>
            </w:pPr>
            <w:r w:rsidRPr="00463F5F">
              <w:rPr>
                <w:b/>
                <w:color w:val="000000"/>
              </w:rPr>
              <w:t>32.50.</w:t>
            </w:r>
            <w:r>
              <w:rPr>
                <w:b/>
                <w:color w:val="000000"/>
              </w:rPr>
              <w:t>50</w:t>
            </w:r>
            <w:r w:rsidRPr="00463F5F">
              <w:rPr>
                <w:b/>
                <w:color w:val="000000"/>
              </w:rPr>
              <w:t>.190</w:t>
            </w:r>
          </w:p>
        </w:tc>
        <w:tc>
          <w:tcPr>
            <w:tcW w:w="1560" w:type="dxa"/>
            <w:tcBorders>
              <w:top w:val="single" w:sz="4" w:space="0" w:color="000000"/>
              <w:left w:val="single" w:sz="4" w:space="0" w:color="000000"/>
              <w:bottom w:val="single" w:sz="4" w:space="0" w:color="000000"/>
            </w:tcBorders>
            <w:vAlign w:val="center"/>
          </w:tcPr>
          <w:p w:rsidR="002B2107" w:rsidRDefault="002B2107" w:rsidP="002B2107">
            <w:pPr>
              <w:jc w:val="center"/>
            </w:pPr>
            <w:r>
              <w:t>Шт.</w:t>
            </w:r>
          </w:p>
        </w:tc>
        <w:tc>
          <w:tcPr>
            <w:tcW w:w="2268" w:type="dxa"/>
            <w:tcBorders>
              <w:top w:val="single" w:sz="4" w:space="0" w:color="000000"/>
              <w:left w:val="single" w:sz="4" w:space="0" w:color="000000"/>
              <w:bottom w:val="single" w:sz="4" w:space="0" w:color="000000"/>
            </w:tcBorders>
            <w:vAlign w:val="center"/>
          </w:tcPr>
          <w:p w:rsidR="002B2107"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Default="002B2107" w:rsidP="002B2107">
            <w:pPr>
              <w:widowControl w:val="0"/>
              <w:autoSpaceDN w:val="0"/>
              <w:adjustRightInd w:val="0"/>
              <w:jc w:val="center"/>
            </w:pPr>
            <w:r>
              <w:t>700</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Default="002B2107" w:rsidP="002B2107">
            <w:pPr>
              <w:autoSpaceDE/>
              <w:snapToGrid w:val="0"/>
              <w:jc w:val="center"/>
            </w:pPr>
            <w:r>
              <w:t>15</w:t>
            </w:r>
          </w:p>
        </w:tc>
        <w:tc>
          <w:tcPr>
            <w:tcW w:w="4902" w:type="dxa"/>
            <w:tcBorders>
              <w:top w:val="single" w:sz="4" w:space="0" w:color="000000"/>
              <w:left w:val="single" w:sz="4" w:space="0" w:color="000000"/>
              <w:bottom w:val="single" w:sz="4" w:space="0" w:color="000000"/>
            </w:tcBorders>
          </w:tcPr>
          <w:p w:rsidR="002B2107" w:rsidRDefault="002B2107" w:rsidP="002B2107">
            <w:pPr>
              <w:rPr>
                <w:rFonts w:eastAsia="Calibri"/>
                <w:color w:val="000000"/>
                <w:lang w:eastAsia="en-US"/>
              </w:rPr>
            </w:pPr>
            <w:r>
              <w:rPr>
                <w:rFonts w:eastAsia="Calibri"/>
                <w:color w:val="000000"/>
                <w:lang w:eastAsia="en-US"/>
              </w:rPr>
              <w:t>Тупфер для взятия мазков на исследование биоматериала в пробирке стерильный (дерево, хлопок)</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spacing w:before="240"/>
              <w:ind w:hanging="108"/>
              <w:jc w:val="center"/>
            </w:pPr>
            <w:r w:rsidRPr="00463F5F">
              <w:rPr>
                <w:b/>
                <w:color w:val="000000"/>
              </w:rPr>
              <w:t>32.50.</w:t>
            </w:r>
            <w:r>
              <w:rPr>
                <w:b/>
                <w:color w:val="000000"/>
              </w:rPr>
              <w:t>50</w:t>
            </w:r>
            <w:r w:rsidRPr="00463F5F">
              <w:rPr>
                <w:b/>
                <w:color w:val="000000"/>
              </w:rPr>
              <w:t>.190</w:t>
            </w:r>
          </w:p>
        </w:tc>
        <w:tc>
          <w:tcPr>
            <w:tcW w:w="1560" w:type="dxa"/>
            <w:tcBorders>
              <w:top w:val="single" w:sz="4" w:space="0" w:color="000000"/>
              <w:left w:val="single" w:sz="4" w:space="0" w:color="000000"/>
              <w:bottom w:val="single" w:sz="4" w:space="0" w:color="000000"/>
            </w:tcBorders>
            <w:vAlign w:val="center"/>
          </w:tcPr>
          <w:p w:rsidR="002B2107" w:rsidRDefault="002B2107" w:rsidP="002B2107">
            <w:pPr>
              <w:jc w:val="center"/>
            </w:pPr>
            <w:r>
              <w:t>Шт.</w:t>
            </w:r>
          </w:p>
        </w:tc>
        <w:tc>
          <w:tcPr>
            <w:tcW w:w="2268" w:type="dxa"/>
            <w:tcBorders>
              <w:top w:val="single" w:sz="4" w:space="0" w:color="000000"/>
              <w:left w:val="single" w:sz="4" w:space="0" w:color="000000"/>
              <w:bottom w:val="single" w:sz="4" w:space="0" w:color="000000"/>
            </w:tcBorders>
            <w:vAlign w:val="center"/>
          </w:tcPr>
          <w:p w:rsidR="002B2107"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Default="002B2107" w:rsidP="002B2107">
            <w:pPr>
              <w:widowControl w:val="0"/>
              <w:autoSpaceDN w:val="0"/>
              <w:adjustRightInd w:val="0"/>
              <w:jc w:val="center"/>
            </w:pPr>
            <w:r>
              <w:t>3 500</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Default="002B2107" w:rsidP="002B2107">
            <w:pPr>
              <w:snapToGrid w:val="0"/>
              <w:jc w:val="center"/>
            </w:pPr>
          </w:p>
        </w:tc>
      </w:tr>
      <w:tr w:rsidR="002B2107" w:rsidRPr="001E57E5" w:rsidTr="002B2107">
        <w:trPr>
          <w:trHeight w:val="60"/>
        </w:trPr>
        <w:tc>
          <w:tcPr>
            <w:tcW w:w="486" w:type="dxa"/>
            <w:tcBorders>
              <w:top w:val="single" w:sz="4" w:space="0" w:color="000000"/>
              <w:left w:val="single" w:sz="4" w:space="0" w:color="000000"/>
              <w:bottom w:val="single" w:sz="4" w:space="0" w:color="000000"/>
            </w:tcBorders>
            <w:vAlign w:val="center"/>
          </w:tcPr>
          <w:p w:rsidR="002B2107" w:rsidRDefault="002B2107" w:rsidP="002B2107">
            <w:pPr>
              <w:autoSpaceDE/>
              <w:snapToGrid w:val="0"/>
              <w:jc w:val="center"/>
            </w:pPr>
            <w:r>
              <w:t>16</w:t>
            </w:r>
          </w:p>
        </w:tc>
        <w:tc>
          <w:tcPr>
            <w:tcW w:w="4902" w:type="dxa"/>
            <w:tcBorders>
              <w:top w:val="single" w:sz="4" w:space="0" w:color="000000"/>
              <w:left w:val="single" w:sz="4" w:space="0" w:color="000000"/>
              <w:bottom w:val="single" w:sz="4" w:space="0" w:color="000000"/>
            </w:tcBorders>
          </w:tcPr>
          <w:p w:rsidR="002B2107" w:rsidRDefault="002B2107" w:rsidP="002B2107">
            <w:pPr>
              <w:rPr>
                <w:rFonts w:eastAsia="Calibri"/>
                <w:color w:val="000000"/>
                <w:lang w:eastAsia="en-US"/>
              </w:rPr>
            </w:pPr>
            <w:r>
              <w:rPr>
                <w:rFonts w:eastAsia="Calibri"/>
                <w:color w:val="000000"/>
                <w:lang w:eastAsia="en-US"/>
              </w:rPr>
              <w:t>Скарификатор-капье (с боковым расположением копья) для прокалывания кажи пальца, одноразовый, стерильный длина копья 3,0</w:t>
            </w:r>
            <w:r w:rsidRPr="008A16CD">
              <w:rPr>
                <w:rFonts w:eastAsia="Calibri"/>
                <w:color w:val="000000"/>
                <w:u w:val="single"/>
                <w:lang w:eastAsia="en-US"/>
              </w:rPr>
              <w:t>+</w:t>
            </w:r>
            <w:r w:rsidRPr="008A16CD">
              <w:rPr>
                <w:rFonts w:eastAsia="Calibri"/>
                <w:color w:val="000000"/>
                <w:lang w:eastAsia="en-US"/>
              </w:rPr>
              <w:t>0,7 мм</w:t>
            </w:r>
            <w:r>
              <w:rPr>
                <w:rFonts w:eastAsia="Calibri"/>
                <w:color w:val="000000"/>
                <w:lang w:eastAsia="en-US"/>
              </w:rPr>
              <w:t xml:space="preserve"> (для взрослых)</w:t>
            </w:r>
          </w:p>
        </w:tc>
        <w:tc>
          <w:tcPr>
            <w:tcW w:w="2976" w:type="dxa"/>
            <w:tcBorders>
              <w:top w:val="single" w:sz="4" w:space="0" w:color="000000"/>
              <w:left w:val="single" w:sz="4" w:space="0" w:color="000000"/>
              <w:bottom w:val="single" w:sz="4" w:space="0" w:color="000000"/>
              <w:right w:val="single" w:sz="4" w:space="0" w:color="000000"/>
            </w:tcBorders>
          </w:tcPr>
          <w:p w:rsidR="002B2107" w:rsidRDefault="002B2107" w:rsidP="002B2107">
            <w:pPr>
              <w:widowControl w:val="0"/>
              <w:autoSpaceDN w:val="0"/>
              <w:adjustRightInd w:val="0"/>
              <w:spacing w:before="240"/>
              <w:ind w:hanging="108"/>
              <w:jc w:val="center"/>
            </w:pPr>
            <w:r>
              <w:rPr>
                <w:b/>
                <w:color w:val="000000"/>
              </w:rPr>
              <w:t>32.50.13.190-00007164</w:t>
            </w:r>
          </w:p>
        </w:tc>
        <w:tc>
          <w:tcPr>
            <w:tcW w:w="1560" w:type="dxa"/>
            <w:tcBorders>
              <w:top w:val="single" w:sz="4" w:space="0" w:color="000000"/>
              <w:left w:val="single" w:sz="4" w:space="0" w:color="000000"/>
              <w:bottom w:val="single" w:sz="4" w:space="0" w:color="000000"/>
            </w:tcBorders>
            <w:vAlign w:val="center"/>
          </w:tcPr>
          <w:p w:rsidR="002B2107" w:rsidRDefault="002B2107" w:rsidP="002B2107">
            <w:pPr>
              <w:jc w:val="center"/>
            </w:pPr>
            <w:r>
              <w:t>Шт.</w:t>
            </w:r>
          </w:p>
        </w:tc>
        <w:tc>
          <w:tcPr>
            <w:tcW w:w="2268" w:type="dxa"/>
            <w:tcBorders>
              <w:top w:val="single" w:sz="4" w:space="0" w:color="000000"/>
              <w:left w:val="single" w:sz="4" w:space="0" w:color="000000"/>
              <w:bottom w:val="single" w:sz="4" w:space="0" w:color="000000"/>
            </w:tcBorders>
            <w:vAlign w:val="center"/>
          </w:tcPr>
          <w:p w:rsidR="002B2107" w:rsidRDefault="002B2107" w:rsidP="002B2107">
            <w:pPr>
              <w:snapToGrid w:val="0"/>
              <w:jc w:val="center"/>
            </w:pPr>
          </w:p>
        </w:tc>
        <w:tc>
          <w:tcPr>
            <w:tcW w:w="1134" w:type="dxa"/>
            <w:tcBorders>
              <w:top w:val="single" w:sz="4" w:space="0" w:color="000000"/>
              <w:left w:val="single" w:sz="4" w:space="0" w:color="000000"/>
              <w:bottom w:val="single" w:sz="4" w:space="0" w:color="000000"/>
            </w:tcBorders>
            <w:vAlign w:val="center"/>
          </w:tcPr>
          <w:p w:rsidR="002B2107" w:rsidRDefault="002B2107" w:rsidP="002B2107">
            <w:pPr>
              <w:widowControl w:val="0"/>
              <w:autoSpaceDN w:val="0"/>
              <w:adjustRightInd w:val="0"/>
              <w:jc w:val="center"/>
            </w:pPr>
            <w:r>
              <w:t>5 000</w:t>
            </w:r>
          </w:p>
        </w:tc>
        <w:tc>
          <w:tcPr>
            <w:tcW w:w="1984" w:type="dxa"/>
            <w:tcBorders>
              <w:top w:val="single" w:sz="4" w:space="0" w:color="000000"/>
              <w:left w:val="single" w:sz="4" w:space="0" w:color="000000"/>
              <w:bottom w:val="single" w:sz="4" w:space="0" w:color="000000"/>
              <w:right w:val="single" w:sz="4" w:space="0" w:color="000000"/>
            </w:tcBorders>
            <w:vAlign w:val="center"/>
          </w:tcPr>
          <w:p w:rsidR="002B2107" w:rsidRDefault="002B2107" w:rsidP="002B2107">
            <w:pPr>
              <w:snapToGrid w:val="0"/>
              <w:jc w:val="center"/>
            </w:pPr>
          </w:p>
        </w:tc>
      </w:tr>
    </w:tbl>
    <w:p w:rsidR="00CD571A" w:rsidRPr="00CD571A" w:rsidRDefault="00CD571A" w:rsidP="00CD571A">
      <w:pPr>
        <w:rPr>
          <w:sz w:val="22"/>
          <w:szCs w:val="22"/>
        </w:rPr>
      </w:pPr>
      <w:r w:rsidRPr="00CD571A">
        <w:rPr>
          <w:sz w:val="22"/>
          <w:szCs w:val="22"/>
        </w:rPr>
        <w:t xml:space="preserve">Срок поставки в течение </w:t>
      </w:r>
      <w:r w:rsidR="006B7268" w:rsidRPr="00C23126">
        <w:rPr>
          <w:sz w:val="22"/>
          <w:szCs w:val="22"/>
          <w:highlight w:val="cyan"/>
        </w:rPr>
        <w:t>30</w:t>
      </w:r>
      <w:r w:rsidRPr="00C23126">
        <w:rPr>
          <w:sz w:val="22"/>
          <w:szCs w:val="22"/>
          <w:highlight w:val="cyan"/>
        </w:rPr>
        <w:t xml:space="preserve"> дней</w:t>
      </w:r>
      <w:r w:rsidRPr="00CD571A">
        <w:rPr>
          <w:sz w:val="22"/>
          <w:szCs w:val="22"/>
        </w:rPr>
        <w:t xml:space="preserve"> с момента подписания Государственного контракта.</w:t>
      </w:r>
    </w:p>
    <w:p w:rsidR="00DC6C68" w:rsidRPr="00CD571A" w:rsidRDefault="00DC6C68" w:rsidP="00DC6C68">
      <w:pPr>
        <w:ind w:firstLine="720"/>
        <w:jc w:val="center"/>
        <w:rPr>
          <w:b/>
          <w:sz w:val="22"/>
          <w:szCs w:val="22"/>
        </w:rPr>
      </w:pPr>
    </w:p>
    <w:p w:rsidR="00DC6C68" w:rsidRPr="00F16A9F" w:rsidRDefault="00DC6C68" w:rsidP="00DC6C68">
      <w:pPr>
        <w:pStyle w:val="af"/>
        <w:jc w:val="right"/>
        <w:rPr>
          <w:rFonts w:ascii="Times New Roman" w:hAnsi="Times New Roman"/>
          <w:b/>
          <w:bCs/>
          <w:color w:val="000000"/>
        </w:rPr>
      </w:pPr>
    </w:p>
    <w:tbl>
      <w:tblPr>
        <w:tblW w:w="15065" w:type="dxa"/>
        <w:tblLook w:val="0000"/>
      </w:tblPr>
      <w:tblGrid>
        <w:gridCol w:w="8463"/>
        <w:gridCol w:w="6602"/>
      </w:tblGrid>
      <w:tr w:rsidR="00DC6C68" w:rsidRPr="00F16A9F" w:rsidTr="00FB074D">
        <w:tc>
          <w:tcPr>
            <w:tcW w:w="8330" w:type="dxa"/>
          </w:tcPr>
          <w:p w:rsidR="00DC6C68" w:rsidRPr="00F16A9F" w:rsidRDefault="00DC6C68" w:rsidP="00FB074D">
            <w:pPr>
              <w:snapToGrid w:val="0"/>
              <w:rPr>
                <w:b/>
                <w:sz w:val="22"/>
                <w:szCs w:val="22"/>
              </w:rPr>
            </w:pPr>
            <w:r w:rsidRPr="00F16A9F">
              <w:rPr>
                <w:b/>
                <w:sz w:val="22"/>
                <w:szCs w:val="22"/>
              </w:rPr>
              <w:t>От «Государственного заказчика»:</w:t>
            </w:r>
          </w:p>
        </w:tc>
        <w:tc>
          <w:tcPr>
            <w:tcW w:w="6499" w:type="dxa"/>
          </w:tcPr>
          <w:p w:rsidR="00DC6C68" w:rsidRPr="00F16A9F" w:rsidRDefault="00DC6C68" w:rsidP="00FB074D">
            <w:pPr>
              <w:snapToGrid w:val="0"/>
              <w:rPr>
                <w:b/>
                <w:bCs/>
                <w:sz w:val="22"/>
                <w:szCs w:val="22"/>
              </w:rPr>
            </w:pPr>
            <w:r w:rsidRPr="00F16A9F">
              <w:rPr>
                <w:b/>
                <w:bCs/>
                <w:sz w:val="22"/>
                <w:szCs w:val="22"/>
              </w:rPr>
              <w:t>От «Поставщика»:</w:t>
            </w:r>
          </w:p>
          <w:p w:rsidR="00DC6C68" w:rsidRPr="00F16A9F" w:rsidRDefault="00DC6C68" w:rsidP="00FB074D">
            <w:pPr>
              <w:rPr>
                <w:b/>
                <w:bCs/>
                <w:sz w:val="22"/>
                <w:szCs w:val="22"/>
              </w:rPr>
            </w:pPr>
          </w:p>
        </w:tc>
      </w:tr>
      <w:tr w:rsidR="00DC6C68" w:rsidRPr="00F16A9F" w:rsidTr="00FB074D">
        <w:tc>
          <w:tcPr>
            <w:tcW w:w="8330" w:type="dxa"/>
          </w:tcPr>
          <w:p w:rsidR="00DC6C68" w:rsidRPr="00F16A9F" w:rsidRDefault="00DC6C68" w:rsidP="00FB074D">
            <w:pPr>
              <w:snapToGrid w:val="0"/>
              <w:rPr>
                <w:b/>
                <w:sz w:val="22"/>
                <w:szCs w:val="22"/>
              </w:rPr>
            </w:pPr>
          </w:p>
        </w:tc>
        <w:tc>
          <w:tcPr>
            <w:tcW w:w="6499" w:type="dxa"/>
          </w:tcPr>
          <w:p w:rsidR="00DC6C68" w:rsidRPr="00F16A9F" w:rsidRDefault="00DC6C68" w:rsidP="00FB074D">
            <w:pPr>
              <w:snapToGrid w:val="0"/>
              <w:ind w:firstLine="45"/>
              <w:jc w:val="center"/>
              <w:rPr>
                <w:b/>
                <w:bCs/>
                <w:sz w:val="22"/>
                <w:szCs w:val="22"/>
              </w:rPr>
            </w:pPr>
          </w:p>
        </w:tc>
      </w:tr>
      <w:tr w:rsidR="00DC6C68" w:rsidRPr="00F16A9F" w:rsidTr="00FB074D">
        <w:trPr>
          <w:trHeight w:val="145"/>
        </w:trPr>
        <w:tc>
          <w:tcPr>
            <w:tcW w:w="8330" w:type="dxa"/>
          </w:tcPr>
          <w:p w:rsidR="003C21A4" w:rsidRDefault="003C21A4" w:rsidP="003C21A4">
            <w:pPr>
              <w:snapToGrid w:val="0"/>
              <w:rPr>
                <w:b/>
                <w:sz w:val="22"/>
                <w:szCs w:val="22"/>
              </w:rPr>
            </w:pPr>
            <w:r>
              <w:rPr>
                <w:b/>
                <w:sz w:val="22"/>
                <w:szCs w:val="22"/>
              </w:rPr>
              <w:t>_________________</w:t>
            </w:r>
          </w:p>
          <w:p w:rsidR="00DC6C68" w:rsidRPr="00F16A9F" w:rsidRDefault="00DC6C68" w:rsidP="003C21A4">
            <w:pPr>
              <w:snapToGrid w:val="0"/>
              <w:rPr>
                <w:b/>
                <w:sz w:val="22"/>
                <w:szCs w:val="22"/>
              </w:rPr>
            </w:pPr>
            <w:r w:rsidRPr="00F16A9F">
              <w:rPr>
                <w:b/>
                <w:sz w:val="22"/>
                <w:szCs w:val="22"/>
              </w:rPr>
              <w:t>М.П.</w:t>
            </w:r>
          </w:p>
          <w:p w:rsidR="00DC6C68" w:rsidRPr="00F16A9F" w:rsidRDefault="00DC6C68" w:rsidP="00FA4FEA">
            <w:pPr>
              <w:rPr>
                <w:b/>
                <w:sz w:val="22"/>
                <w:szCs w:val="22"/>
              </w:rPr>
            </w:pPr>
            <w:r w:rsidRPr="00F16A9F">
              <w:rPr>
                <w:b/>
                <w:sz w:val="22"/>
                <w:szCs w:val="22"/>
              </w:rPr>
              <w:t>«___» ______________ 202</w:t>
            </w:r>
            <w:r w:rsidR="00FA4FEA">
              <w:rPr>
                <w:b/>
                <w:sz w:val="22"/>
                <w:szCs w:val="22"/>
              </w:rPr>
              <w:t>6</w:t>
            </w:r>
            <w:r w:rsidRPr="00F16A9F">
              <w:rPr>
                <w:b/>
                <w:sz w:val="22"/>
                <w:szCs w:val="22"/>
              </w:rPr>
              <w:t xml:space="preserve"> г.</w:t>
            </w:r>
          </w:p>
        </w:tc>
        <w:tc>
          <w:tcPr>
            <w:tcW w:w="6499" w:type="dxa"/>
          </w:tcPr>
          <w:p w:rsidR="00DC6C68" w:rsidRPr="00F16A9F" w:rsidRDefault="00DC6C68" w:rsidP="00FB074D">
            <w:pPr>
              <w:snapToGrid w:val="0"/>
              <w:rPr>
                <w:b/>
                <w:bCs/>
                <w:sz w:val="22"/>
                <w:szCs w:val="22"/>
              </w:rPr>
            </w:pPr>
            <w:r w:rsidRPr="00F16A9F">
              <w:rPr>
                <w:b/>
                <w:bCs/>
                <w:sz w:val="22"/>
                <w:szCs w:val="22"/>
              </w:rPr>
              <w:t>__________________</w:t>
            </w:r>
          </w:p>
          <w:p w:rsidR="00DC6C68" w:rsidRPr="00F16A9F" w:rsidRDefault="00DC6C68" w:rsidP="006C561C">
            <w:pPr>
              <w:ind w:firstLine="42"/>
              <w:rPr>
                <w:b/>
                <w:bCs/>
                <w:sz w:val="22"/>
                <w:szCs w:val="22"/>
              </w:rPr>
            </w:pPr>
            <w:r w:rsidRPr="00F16A9F">
              <w:rPr>
                <w:b/>
                <w:bCs/>
                <w:sz w:val="22"/>
                <w:szCs w:val="22"/>
              </w:rPr>
              <w:t>М.П.</w:t>
            </w:r>
          </w:p>
          <w:p w:rsidR="00DC6C68" w:rsidRDefault="00DC6C68" w:rsidP="00FA4FEA">
            <w:pPr>
              <w:rPr>
                <w:b/>
                <w:bCs/>
                <w:sz w:val="22"/>
                <w:szCs w:val="22"/>
              </w:rPr>
            </w:pPr>
            <w:r w:rsidRPr="00F16A9F">
              <w:rPr>
                <w:b/>
                <w:bCs/>
                <w:sz w:val="22"/>
                <w:szCs w:val="22"/>
              </w:rPr>
              <w:t>«___» ______________ 202</w:t>
            </w:r>
            <w:r w:rsidR="00FA4FEA">
              <w:rPr>
                <w:b/>
                <w:bCs/>
                <w:sz w:val="22"/>
                <w:szCs w:val="22"/>
              </w:rPr>
              <w:t>6</w:t>
            </w:r>
            <w:r w:rsidRPr="00F16A9F">
              <w:rPr>
                <w:b/>
                <w:bCs/>
                <w:sz w:val="22"/>
                <w:szCs w:val="22"/>
              </w:rPr>
              <w:t xml:space="preserve"> г.</w:t>
            </w:r>
          </w:p>
          <w:p w:rsidR="002B2107" w:rsidRPr="00F16A9F" w:rsidRDefault="002B2107" w:rsidP="00FA4FEA">
            <w:pPr>
              <w:rPr>
                <w:b/>
                <w:bCs/>
                <w:sz w:val="22"/>
                <w:szCs w:val="22"/>
              </w:rPr>
            </w:pPr>
          </w:p>
        </w:tc>
      </w:tr>
    </w:tbl>
    <w:p w:rsidR="007148AB" w:rsidRDefault="0028702D" w:rsidP="00FA4FEA">
      <w:pPr>
        <w:pStyle w:val="af9"/>
        <w:keepNext/>
        <w:jc w:val="right"/>
      </w:pPr>
      <w:r>
        <w:lastRenderedPageBreak/>
        <w:t>Приложение №</w:t>
      </w:r>
      <w:r w:rsidR="00DC6C68">
        <w:t>2</w:t>
      </w:r>
    </w:p>
    <w:p w:rsidR="00E14840" w:rsidRPr="00E14840" w:rsidRDefault="00E14840" w:rsidP="00E14840">
      <w:pPr>
        <w:tabs>
          <w:tab w:val="num" w:pos="1212"/>
        </w:tabs>
        <w:suppressAutoHyphens w:val="0"/>
        <w:overflowPunct/>
        <w:autoSpaceDE/>
        <w:jc w:val="both"/>
        <w:textAlignment w:val="auto"/>
        <w:rPr>
          <w:b/>
          <w:sz w:val="18"/>
          <w:szCs w:val="18"/>
        </w:rPr>
      </w:pPr>
      <w:r w:rsidRPr="00E14840">
        <w:rPr>
          <w:b/>
          <w:sz w:val="18"/>
          <w:szCs w:val="18"/>
        </w:rPr>
        <w:t xml:space="preserve">ИКЗ: </w:t>
      </w:r>
      <w:r w:rsidRPr="00E14840">
        <w:rPr>
          <w:b/>
          <w:bCs/>
          <w:sz w:val="18"/>
          <w:szCs w:val="18"/>
        </w:rPr>
        <w:t>261665000276833290100100080000000244</w:t>
      </w:r>
    </w:p>
    <w:p w:rsidR="007148AB" w:rsidRDefault="007148AB" w:rsidP="007148AB">
      <w:pPr>
        <w:pStyle w:val="af9"/>
        <w:keepNext/>
      </w:pPr>
      <w:r>
        <w:t xml:space="preserve">                                                                                                                                                  </w:t>
      </w:r>
      <w:r w:rsidR="00E14840">
        <w:t xml:space="preserve">                  </w:t>
      </w:r>
      <w:r>
        <w:t xml:space="preserve">         </w:t>
      </w:r>
      <w:r w:rsidR="00E14840">
        <w:t xml:space="preserve">       </w:t>
      </w:r>
      <w:r w:rsidR="006C561C">
        <w:t xml:space="preserve">  </w:t>
      </w:r>
      <w:r>
        <w:t xml:space="preserve">   к Государственному контракту от «     »__________</w:t>
      </w:r>
      <w:r w:rsidRPr="007148AB">
        <w:t xml:space="preserve"> 20</w:t>
      </w:r>
      <w:r w:rsidR="006C561C">
        <w:t>26</w:t>
      </w:r>
      <w:r w:rsidR="00E14840">
        <w:t xml:space="preserve"> </w:t>
      </w:r>
      <w:r w:rsidRPr="007148AB">
        <w:t>г</w:t>
      </w:r>
      <w:r w:rsidR="00E976D8">
        <w:t>.</w:t>
      </w:r>
      <w:r w:rsidR="006C561C">
        <w:t xml:space="preserve"> №</w:t>
      </w:r>
    </w:p>
    <w:p w:rsidR="001B6253" w:rsidRPr="001B6253" w:rsidRDefault="00403784" w:rsidP="001B6253">
      <w:pPr>
        <w:rPr>
          <w:noProof/>
          <w:sz w:val="24"/>
          <w:szCs w:val="24"/>
          <w:lang w:eastAsia="ru-RU"/>
        </w:rPr>
      </w:pPr>
      <w:r>
        <w:rPr>
          <w:noProof/>
          <w:sz w:val="24"/>
          <w:szCs w:val="24"/>
          <w:lang w:eastAsia="ru-RU"/>
        </w:rPr>
        <w:drawing>
          <wp:inline distT="0" distB="0" distL="0" distR="0">
            <wp:extent cx="9250045" cy="5720080"/>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srcRect/>
                    <a:stretch>
                      <a:fillRect/>
                    </a:stretch>
                  </pic:blipFill>
                  <pic:spPr bwMode="auto">
                    <a:xfrm>
                      <a:off x="0" y="0"/>
                      <a:ext cx="9250045" cy="5720080"/>
                    </a:xfrm>
                    <a:prstGeom prst="rect">
                      <a:avLst/>
                    </a:prstGeom>
                    <a:noFill/>
                    <a:ln w="9525">
                      <a:noFill/>
                      <a:miter lim="800000"/>
                      <a:headEnd/>
                      <a:tailEnd/>
                    </a:ln>
                  </pic:spPr>
                </pic:pic>
              </a:graphicData>
            </a:graphic>
          </wp:inline>
        </w:drawing>
      </w:r>
    </w:p>
    <w:p w:rsidR="001B6253" w:rsidRDefault="00403784" w:rsidP="001B6253">
      <w:pPr>
        <w:rPr>
          <w:noProof/>
          <w:sz w:val="24"/>
          <w:szCs w:val="24"/>
          <w:lang w:eastAsia="ru-RU"/>
        </w:rPr>
      </w:pPr>
      <w:r>
        <w:rPr>
          <w:noProof/>
          <w:sz w:val="24"/>
          <w:szCs w:val="24"/>
          <w:lang w:eastAsia="ru-RU"/>
        </w:rPr>
        <w:lastRenderedPageBreak/>
        <w:drawing>
          <wp:inline distT="0" distB="0" distL="0" distR="0">
            <wp:extent cx="9399270" cy="617728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0"/>
                    <a:srcRect/>
                    <a:stretch>
                      <a:fillRect/>
                    </a:stretch>
                  </pic:blipFill>
                  <pic:spPr bwMode="auto">
                    <a:xfrm>
                      <a:off x="0" y="0"/>
                      <a:ext cx="9399270" cy="6177280"/>
                    </a:xfrm>
                    <a:prstGeom prst="rect">
                      <a:avLst/>
                    </a:prstGeom>
                    <a:noFill/>
                    <a:ln w="9525">
                      <a:noFill/>
                      <a:miter lim="800000"/>
                      <a:headEnd/>
                      <a:tailEnd/>
                    </a:ln>
                  </pic:spPr>
                </pic:pic>
              </a:graphicData>
            </a:graphic>
          </wp:inline>
        </w:drawing>
      </w:r>
    </w:p>
    <w:p w:rsidR="0032697F" w:rsidRDefault="0032697F" w:rsidP="000B0C38">
      <w:pPr>
        <w:pStyle w:val="HTML"/>
        <w:rPr>
          <w:rFonts w:ascii="Times New Roman" w:hAnsi="Times New Roman" w:cs="Times New Roman"/>
          <w:sz w:val="22"/>
          <w:szCs w:val="22"/>
        </w:rPr>
      </w:pP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lastRenderedPageBreak/>
        <w:t>Приложение N___________   _______________________________________________   _______________________</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 xml:space="preserve">                                                                                            (наименование документа)                (имя файла. pdf)</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Приложение N___________ _________________________________________________   _______________________</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 xml:space="preserve">                                                                                             (наименование документа)                (имя файла. pdf)</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Председатель комиссии     __________________    __________________   __________________________</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 xml:space="preserve">                                                           (должность)              (подпись)                     (расшифровка подписи)</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Члены комиссии:               __________________ __________________ __________________________</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 xml:space="preserve">                                                           (должность)              (подпись)                     (расшифровка подписи)</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 xml:space="preserve">                                            __________________ __________________ __________________________</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 xml:space="preserve">                                                           (должность)              (подпись)                    (расшифровка подписи)</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 xml:space="preserve">                                             __________________ __________________ __________________________</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 xml:space="preserve">                                                           (должность)              (подпись)                       (расшифровка подписи)</w:t>
      </w:r>
    </w:p>
    <w:p w:rsidR="000B0C38" w:rsidRPr="00386F15" w:rsidRDefault="000B0C38" w:rsidP="000B0C38">
      <w:pPr>
        <w:pStyle w:val="HTML"/>
        <w:tabs>
          <w:tab w:val="clear" w:pos="14656"/>
          <w:tab w:val="left" w:pos="15026"/>
        </w:tabs>
        <w:ind w:right="-596"/>
        <w:rPr>
          <w:rFonts w:ascii="Times New Roman" w:hAnsi="Times New Roman" w:cs="Times New Roman"/>
          <w:sz w:val="22"/>
          <w:szCs w:val="22"/>
        </w:rPr>
      </w:pPr>
      <w:r w:rsidRPr="00386F15">
        <w:rPr>
          <w:rFonts w:ascii="Times New Roman" w:hAnsi="Times New Roman" w:cs="Times New Roman"/>
          <w:sz w:val="22"/>
          <w:szCs w:val="22"/>
        </w:rPr>
        <w:t>Ответственный исполнитель ____________ _____________________ ________________ __________________________________________________</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 xml:space="preserve">                                                     (должность)              (подпись)                (расшифровка подписи) (номер контактного телефона)      (адрес электронной почты)</w:t>
      </w:r>
    </w:p>
    <w:p w:rsidR="000B0C38" w:rsidRPr="00386F15" w:rsidRDefault="000B0C38" w:rsidP="000B0C38">
      <w:pPr>
        <w:pStyle w:val="HTML"/>
        <w:rPr>
          <w:rFonts w:ascii="Times New Roman" w:hAnsi="Times New Roman" w:cs="Times New Roman"/>
          <w:sz w:val="22"/>
          <w:szCs w:val="22"/>
        </w:rPr>
      </w:pP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 xml:space="preserve">                                                                                                                                                                                                                                                                             (при наличии)</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Представитель поставщика</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(исполнителя)</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в случае участия в приемке ___________________ ____________________ ________________________________</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 xml:space="preserve">                                                           (должность)             (подпись)                                      (расшифровка подписи)</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"____"__________________20____г.</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Товары, работы, услуги приняты _______________ ____________________ ________________________________</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 xml:space="preserve">                                                                 (должность)      (подпись)                                      (расшифровка подписи)</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"____"__________________20____г.</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Представитель заказчика             _______________ ____________________ ________________________________</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 xml:space="preserve">                                                               (должность)         (подпись)                                    (расшифровка подписи)</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"____"__________________20____г.</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Представитель организации,</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осуществляющий строительный</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контроль (технический надзор)  _______________ ____________________ ________________________________</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 xml:space="preserve">                                                           (должность)                (подпись)                               (расшифровка подписи)</w:t>
      </w:r>
    </w:p>
    <w:p w:rsidR="000B0C38" w:rsidRPr="00386F15" w:rsidRDefault="000B0C38" w:rsidP="000B0C38">
      <w:pPr>
        <w:pStyle w:val="HTML"/>
        <w:rPr>
          <w:rFonts w:ascii="Times New Roman" w:hAnsi="Times New Roman" w:cs="Times New Roman"/>
          <w:sz w:val="22"/>
          <w:szCs w:val="22"/>
        </w:rPr>
      </w:pPr>
      <w:r w:rsidRPr="00386F15">
        <w:rPr>
          <w:rFonts w:ascii="Times New Roman" w:hAnsi="Times New Roman" w:cs="Times New Roman"/>
          <w:sz w:val="22"/>
          <w:szCs w:val="22"/>
        </w:rPr>
        <w:t>"____"__________________20____г.</w:t>
      </w:r>
    </w:p>
    <w:p w:rsidR="000B0C38" w:rsidRPr="00386F15" w:rsidRDefault="000B0C38" w:rsidP="000B0C38">
      <w:pPr>
        <w:pStyle w:val="HTML"/>
        <w:rPr>
          <w:rFonts w:ascii="Times New Roman" w:hAnsi="Times New Roman" w:cs="Times New Roman"/>
          <w:sz w:val="22"/>
          <w:szCs w:val="22"/>
        </w:rPr>
      </w:pPr>
    </w:p>
    <w:tbl>
      <w:tblPr>
        <w:tblW w:w="17564" w:type="dxa"/>
        <w:tblLook w:val="04A0"/>
      </w:tblPr>
      <w:tblGrid>
        <w:gridCol w:w="7196"/>
        <w:gridCol w:w="10368"/>
      </w:tblGrid>
      <w:tr w:rsidR="000B0C38" w:rsidRPr="00FF1904" w:rsidTr="00BB27E2">
        <w:tc>
          <w:tcPr>
            <w:tcW w:w="7196" w:type="dxa"/>
            <w:shd w:val="clear" w:color="auto" w:fill="auto"/>
          </w:tcPr>
          <w:p w:rsidR="000B0C38" w:rsidRPr="00386F15" w:rsidRDefault="000B0C38" w:rsidP="00BB27E2">
            <w:pPr>
              <w:spacing w:line="216" w:lineRule="auto"/>
              <w:jc w:val="both"/>
              <w:rPr>
                <w:b/>
                <w:bCs/>
              </w:rPr>
            </w:pPr>
            <w:r w:rsidRPr="00386F15">
              <w:rPr>
                <w:b/>
                <w:bCs/>
              </w:rPr>
              <w:t>От «Государственного заказчика»:</w:t>
            </w:r>
          </w:p>
          <w:p w:rsidR="000B0C38" w:rsidRPr="00386F15" w:rsidRDefault="007148AB" w:rsidP="00BB27E2">
            <w:pPr>
              <w:spacing w:line="216" w:lineRule="auto"/>
              <w:jc w:val="both"/>
              <w:rPr>
                <w:b/>
                <w:bCs/>
              </w:rPr>
            </w:pPr>
            <w:r>
              <w:rPr>
                <w:b/>
              </w:rPr>
              <w:t>_______________/</w:t>
            </w:r>
            <w:r w:rsidR="00F50014" w:rsidRPr="00C23126">
              <w:rPr>
                <w:b/>
                <w:sz w:val="22"/>
                <w:szCs w:val="22"/>
              </w:rPr>
              <w:t xml:space="preserve"> </w:t>
            </w:r>
            <w:r>
              <w:rPr>
                <w:b/>
              </w:rPr>
              <w:t>/</w:t>
            </w:r>
          </w:p>
          <w:p w:rsidR="000B0C38" w:rsidRPr="00386F15" w:rsidRDefault="000B0C38" w:rsidP="00BB27E2">
            <w:pPr>
              <w:spacing w:line="216" w:lineRule="auto"/>
              <w:jc w:val="both"/>
              <w:rPr>
                <w:b/>
              </w:rPr>
            </w:pPr>
            <w:r w:rsidRPr="00386F15">
              <w:rPr>
                <w:b/>
              </w:rPr>
              <w:t>М.П.</w:t>
            </w:r>
          </w:p>
          <w:p w:rsidR="000B0C38" w:rsidRPr="00386F15" w:rsidRDefault="000B0C38" w:rsidP="00FA4FEA">
            <w:pPr>
              <w:spacing w:line="216" w:lineRule="auto"/>
              <w:jc w:val="both"/>
              <w:rPr>
                <w:b/>
              </w:rPr>
            </w:pPr>
            <w:r w:rsidRPr="00386F15">
              <w:rPr>
                <w:b/>
              </w:rPr>
              <w:t>«___» ____________ 202</w:t>
            </w:r>
            <w:r w:rsidR="00FA4FEA">
              <w:rPr>
                <w:b/>
              </w:rPr>
              <w:t>6</w:t>
            </w:r>
            <w:r w:rsidRPr="00386F15">
              <w:rPr>
                <w:b/>
              </w:rPr>
              <w:t xml:space="preserve"> г.</w:t>
            </w:r>
          </w:p>
        </w:tc>
        <w:tc>
          <w:tcPr>
            <w:tcW w:w="10368" w:type="dxa"/>
            <w:shd w:val="clear" w:color="auto" w:fill="auto"/>
          </w:tcPr>
          <w:p w:rsidR="000B0C38" w:rsidRPr="00386F15" w:rsidRDefault="000B0C38" w:rsidP="00BB27E2">
            <w:pPr>
              <w:spacing w:line="216" w:lineRule="auto"/>
              <w:jc w:val="both"/>
              <w:rPr>
                <w:b/>
              </w:rPr>
            </w:pPr>
            <w:r w:rsidRPr="00386F15">
              <w:rPr>
                <w:b/>
              </w:rPr>
              <w:t>От «</w:t>
            </w:r>
            <w:r w:rsidR="00FA4FEA">
              <w:rPr>
                <w:b/>
              </w:rPr>
              <w:t>Поставщика</w:t>
            </w:r>
            <w:r w:rsidRPr="00386F15">
              <w:rPr>
                <w:b/>
              </w:rPr>
              <w:t>»:</w:t>
            </w:r>
          </w:p>
          <w:p w:rsidR="000B0C38" w:rsidRPr="00386F15" w:rsidRDefault="000B0C38" w:rsidP="00BB27E2">
            <w:pPr>
              <w:spacing w:line="216" w:lineRule="auto"/>
              <w:jc w:val="both"/>
              <w:rPr>
                <w:b/>
              </w:rPr>
            </w:pPr>
            <w:r w:rsidRPr="00386F15">
              <w:rPr>
                <w:b/>
                <w:bCs/>
              </w:rPr>
              <w:t>________________/</w:t>
            </w:r>
            <w:r w:rsidR="00806CF9">
              <w:rPr>
                <w:b/>
                <w:bCs/>
                <w:sz w:val="22"/>
                <w:szCs w:val="22"/>
              </w:rPr>
              <w:t xml:space="preserve"> </w:t>
            </w:r>
            <w:r w:rsidR="00E14840">
              <w:rPr>
                <w:b/>
              </w:rPr>
              <w:t>/</w:t>
            </w:r>
          </w:p>
          <w:p w:rsidR="000B0C38" w:rsidRPr="00386F15" w:rsidRDefault="000B0C38" w:rsidP="00BB27E2">
            <w:pPr>
              <w:spacing w:line="216" w:lineRule="auto"/>
              <w:jc w:val="both"/>
              <w:rPr>
                <w:b/>
              </w:rPr>
            </w:pPr>
            <w:r w:rsidRPr="00386F15">
              <w:rPr>
                <w:b/>
              </w:rPr>
              <w:t>М.П.</w:t>
            </w:r>
          </w:p>
          <w:p w:rsidR="000B0C38" w:rsidRPr="00586C4C" w:rsidRDefault="00E14840" w:rsidP="00BB27E2">
            <w:pPr>
              <w:spacing w:line="216" w:lineRule="auto"/>
              <w:jc w:val="both"/>
              <w:rPr>
                <w:b/>
              </w:rPr>
            </w:pPr>
            <w:r>
              <w:rPr>
                <w:b/>
              </w:rPr>
              <w:t xml:space="preserve">«___» </w:t>
            </w:r>
            <w:r w:rsidR="000B0C38" w:rsidRPr="00386F15">
              <w:rPr>
                <w:b/>
              </w:rPr>
              <w:t>_____________202</w:t>
            </w:r>
            <w:r w:rsidR="00FA4FEA">
              <w:rPr>
                <w:b/>
              </w:rPr>
              <w:t>6</w:t>
            </w:r>
            <w:r w:rsidR="000B0C38" w:rsidRPr="00386F15">
              <w:rPr>
                <w:b/>
              </w:rPr>
              <w:t xml:space="preserve"> г.</w:t>
            </w:r>
          </w:p>
          <w:p w:rsidR="000B0C38" w:rsidRPr="00586C4C" w:rsidRDefault="000B0C38" w:rsidP="00BB27E2">
            <w:pPr>
              <w:spacing w:line="216" w:lineRule="auto"/>
              <w:jc w:val="both"/>
              <w:rPr>
                <w:b/>
              </w:rPr>
            </w:pPr>
          </w:p>
        </w:tc>
      </w:tr>
    </w:tbl>
    <w:p w:rsidR="001B6253" w:rsidRPr="001B6253" w:rsidRDefault="001B6253" w:rsidP="00806CF9">
      <w:pPr>
        <w:rPr>
          <w:sz w:val="24"/>
          <w:szCs w:val="24"/>
        </w:rPr>
      </w:pPr>
    </w:p>
    <w:sectPr w:rsidR="001B6253" w:rsidRPr="001B6253" w:rsidSect="006C561C">
      <w:headerReference w:type="default" r:id="rId21"/>
      <w:pgSz w:w="16838" w:h="11906" w:orient="landscape"/>
      <w:pgMar w:top="0" w:right="851" w:bottom="851" w:left="1134" w:header="680" w:footer="6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AB3" w:rsidRDefault="00393AB3" w:rsidP="001B6253">
      <w:r>
        <w:separator/>
      </w:r>
    </w:p>
  </w:endnote>
  <w:endnote w:type="continuationSeparator" w:id="1">
    <w:p w:rsidR="00393AB3" w:rsidRDefault="00393AB3" w:rsidP="001B62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NSimSun">
    <w:panose1 w:val="02010609030101010101"/>
    <w:charset w:val="86"/>
    <w:family w:val="modern"/>
    <w:pitch w:val="fixed"/>
    <w:sig w:usb0="0000028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AB3" w:rsidRDefault="00393AB3" w:rsidP="001B6253">
      <w:r>
        <w:separator/>
      </w:r>
    </w:p>
  </w:footnote>
  <w:footnote w:type="continuationSeparator" w:id="1">
    <w:p w:rsidR="00393AB3" w:rsidRDefault="00393AB3" w:rsidP="001B62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11E" w:rsidRPr="00067254" w:rsidRDefault="002C511E" w:rsidP="00067254">
    <w:pPr>
      <w:pStyle w:val="af5"/>
      <w:tabs>
        <w:tab w:val="clear" w:pos="4677"/>
        <w:tab w:val="clear" w:pos="9355"/>
        <w:tab w:val="left" w:pos="12422"/>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360"/>
        </w:tabs>
        <w:ind w:left="360" w:hanging="360"/>
      </w:pPr>
    </w:lvl>
    <w:lvl w:ilvl="1">
      <w:start w:val="1"/>
      <w:numFmt w:val="decimal"/>
      <w:lvlText w:val="%1.%2."/>
      <w:lvlJc w:val="left"/>
      <w:pPr>
        <w:tabs>
          <w:tab w:val="num" w:pos="454"/>
        </w:tabs>
        <w:ind w:left="454" w:hanging="45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00000002"/>
    <w:multiLevelType w:val="multilevel"/>
    <w:tmpl w:val="76309AC2"/>
    <w:name w:val="WW8Num2"/>
    <w:lvl w:ilvl="0">
      <w:start w:val="1"/>
      <w:numFmt w:val="decimal"/>
      <w:lvlText w:val="%1."/>
      <w:lvlJc w:val="left"/>
      <w:pPr>
        <w:tabs>
          <w:tab w:val="num" w:pos="360"/>
        </w:tabs>
        <w:ind w:left="360" w:hanging="360"/>
      </w:pPr>
      <w:rPr>
        <w:b/>
      </w:rPr>
    </w:lvl>
    <w:lvl w:ilvl="1">
      <w:start w:val="3"/>
      <w:numFmt w:val="decimal"/>
      <w:lvlText w:val="%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0000003"/>
    <w:multiLevelType w:val="multilevel"/>
    <w:tmpl w:val="4F90ACE8"/>
    <w:name w:val="WW8Num3"/>
    <w:lvl w:ilvl="0">
      <w:start w:val="1"/>
      <w:numFmt w:val="decimal"/>
      <w:lvlText w:val="%1"/>
      <w:lvlJc w:val="left"/>
      <w:pPr>
        <w:tabs>
          <w:tab w:val="num" w:pos="360"/>
        </w:tabs>
        <w:ind w:left="360" w:hanging="360"/>
      </w:pPr>
      <w:rPr>
        <w:i w:val="0"/>
      </w:rPr>
    </w:lvl>
    <w:lvl w:ilvl="1">
      <w:start w:val="1"/>
      <w:numFmt w:val="decimal"/>
      <w:lvlText w:val="%1.%2"/>
      <w:lvlJc w:val="left"/>
      <w:pPr>
        <w:tabs>
          <w:tab w:val="num" w:pos="1778"/>
        </w:tabs>
        <w:ind w:left="1778" w:hanging="360"/>
      </w:pPr>
      <w:rPr>
        <w:b w:val="0"/>
        <w:i w:val="0"/>
      </w:rPr>
    </w:lvl>
    <w:lvl w:ilvl="2">
      <w:start w:val="1"/>
      <w:numFmt w:val="decimal"/>
      <w:lvlText w:val="%1.%2.%3"/>
      <w:lvlJc w:val="left"/>
      <w:pPr>
        <w:tabs>
          <w:tab w:val="num" w:pos="946"/>
        </w:tabs>
        <w:ind w:left="946" w:hanging="720"/>
      </w:pPr>
      <w:rPr>
        <w:i w:val="0"/>
      </w:rPr>
    </w:lvl>
    <w:lvl w:ilvl="3">
      <w:start w:val="1"/>
      <w:numFmt w:val="decimal"/>
      <w:lvlText w:val="%1.%2.%3.%4"/>
      <w:lvlJc w:val="left"/>
      <w:pPr>
        <w:tabs>
          <w:tab w:val="num" w:pos="1059"/>
        </w:tabs>
        <w:ind w:left="1059" w:hanging="720"/>
      </w:pPr>
      <w:rPr>
        <w:i w:val="0"/>
      </w:rPr>
    </w:lvl>
    <w:lvl w:ilvl="4">
      <w:start w:val="1"/>
      <w:numFmt w:val="decimal"/>
      <w:lvlText w:val="%1.%2.%3.%4.%5"/>
      <w:lvlJc w:val="left"/>
      <w:pPr>
        <w:tabs>
          <w:tab w:val="num" w:pos="1172"/>
        </w:tabs>
        <w:ind w:left="1172" w:hanging="720"/>
      </w:pPr>
      <w:rPr>
        <w:i w:val="0"/>
      </w:rPr>
    </w:lvl>
    <w:lvl w:ilvl="5">
      <w:start w:val="1"/>
      <w:numFmt w:val="decimal"/>
      <w:lvlText w:val="%1.%2.%3.%4.%5.%6"/>
      <w:lvlJc w:val="left"/>
      <w:pPr>
        <w:tabs>
          <w:tab w:val="num" w:pos="1645"/>
        </w:tabs>
        <w:ind w:left="1645" w:hanging="1080"/>
      </w:pPr>
      <w:rPr>
        <w:i w:val="0"/>
      </w:rPr>
    </w:lvl>
    <w:lvl w:ilvl="6">
      <w:start w:val="1"/>
      <w:numFmt w:val="decimal"/>
      <w:lvlText w:val="%1.%2.%3.%4.%5.%6.%7"/>
      <w:lvlJc w:val="left"/>
      <w:pPr>
        <w:tabs>
          <w:tab w:val="num" w:pos="1758"/>
        </w:tabs>
        <w:ind w:left="1758" w:hanging="1080"/>
      </w:pPr>
      <w:rPr>
        <w:i w:val="0"/>
      </w:rPr>
    </w:lvl>
    <w:lvl w:ilvl="7">
      <w:start w:val="1"/>
      <w:numFmt w:val="decimal"/>
      <w:lvlText w:val="%1.%2.%3.%4.%5.%6.%7.%8"/>
      <w:lvlJc w:val="left"/>
      <w:pPr>
        <w:tabs>
          <w:tab w:val="num" w:pos="2231"/>
        </w:tabs>
        <w:ind w:left="2231" w:hanging="1440"/>
      </w:pPr>
      <w:rPr>
        <w:i w:val="0"/>
      </w:rPr>
    </w:lvl>
    <w:lvl w:ilvl="8">
      <w:start w:val="1"/>
      <w:numFmt w:val="decimal"/>
      <w:lvlText w:val="%1.%2.%3.%4.%5.%6.%7.%8.%9"/>
      <w:lvlJc w:val="left"/>
      <w:pPr>
        <w:tabs>
          <w:tab w:val="num" w:pos="2344"/>
        </w:tabs>
        <w:ind w:left="2344" w:hanging="1440"/>
      </w:pPr>
      <w:rPr>
        <w:i w:val="0"/>
      </w:rPr>
    </w:lvl>
  </w:abstractNum>
  <w:abstractNum w:abstractNumId="3">
    <w:nsid w:val="00000004"/>
    <w:multiLevelType w:val="multilevel"/>
    <w:tmpl w:val="00000004"/>
    <w:name w:val="WW8Num4"/>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00000005"/>
    <w:multiLevelType w:val="multilevel"/>
    <w:tmpl w:val="64044BF2"/>
    <w:name w:val="WW8Num5"/>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454"/>
      </w:pPr>
      <w:rPr>
        <w:rFonts w:ascii="Times New Roman" w:hAnsi="Times New Roman" w:cs="Times New Roman" w:hint="default"/>
        <w:sz w:val="24"/>
        <w:szCs w:val="24"/>
      </w:rPr>
    </w:lvl>
    <w:lvl w:ilvl="2">
      <w:start w:val="1"/>
      <w:numFmt w:val="decimal"/>
      <w:lvlText w:val="%1.%2.%3."/>
      <w:lvlJc w:val="left"/>
      <w:pPr>
        <w:tabs>
          <w:tab w:val="num" w:pos="1134"/>
        </w:tabs>
        <w:ind w:left="1134" w:hanging="567"/>
      </w:pPr>
      <w:rPr>
        <w:rFonts w:ascii="Times New Roman" w:hAnsi="Times New Roman" w:cs="Times New Roman" w:hint="default"/>
        <w:b w:val="0"/>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00000007"/>
    <w:multiLevelType w:val="multilevel"/>
    <w:tmpl w:val="46F0B6D2"/>
    <w:name w:val="WW8Num7"/>
    <w:lvl w:ilvl="0">
      <w:start w:val="1"/>
      <w:numFmt w:val="decimal"/>
      <w:lvlText w:val="%1."/>
      <w:lvlJc w:val="left"/>
      <w:pPr>
        <w:tabs>
          <w:tab w:val="num" w:pos="360"/>
        </w:tabs>
        <w:ind w:left="360" w:hanging="360"/>
      </w:pPr>
      <w:rPr>
        <w:b/>
      </w:rPr>
    </w:lvl>
    <w:lvl w:ilvl="1">
      <w:start w:val="1"/>
      <w:numFmt w:val="decimal"/>
      <w:lvlText w:val="%1.%2."/>
      <w:lvlJc w:val="left"/>
      <w:pPr>
        <w:tabs>
          <w:tab w:val="num" w:pos="880"/>
        </w:tabs>
        <w:ind w:left="880" w:hanging="45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00000008"/>
    <w:multiLevelType w:val="multilevel"/>
    <w:tmpl w:val="00000008"/>
    <w:name w:val="WW8Num8"/>
    <w:lvl w:ilvl="0">
      <w:start w:val="2"/>
      <w:numFmt w:val="decimal"/>
      <w:lvlText w:val="%1."/>
      <w:lvlJc w:val="left"/>
      <w:pPr>
        <w:tabs>
          <w:tab w:val="num" w:pos="360"/>
        </w:tabs>
        <w:ind w:left="360" w:hanging="360"/>
      </w:pPr>
    </w:lvl>
    <w:lvl w:ilvl="1">
      <w:start w:val="1"/>
      <w:numFmt w:val="decimal"/>
      <w:lvlText w:val="%1.%2."/>
      <w:lvlJc w:val="left"/>
      <w:pPr>
        <w:tabs>
          <w:tab w:val="num" w:pos="567"/>
        </w:tabs>
        <w:ind w:left="567" w:hanging="454"/>
      </w:pPr>
    </w:lvl>
    <w:lvl w:ilvl="2">
      <w:start w:val="1"/>
      <w:numFmt w:val="decimal"/>
      <w:lvlText w:val="%1.%2.%3."/>
      <w:lvlJc w:val="left"/>
      <w:pPr>
        <w:tabs>
          <w:tab w:val="num" w:pos="-188"/>
        </w:tabs>
        <w:ind w:left="188" w:hanging="720"/>
      </w:pPr>
    </w:lvl>
    <w:lvl w:ilvl="3">
      <w:start w:val="1"/>
      <w:numFmt w:val="decimal"/>
      <w:lvlText w:val="%1.%2.%3.%4."/>
      <w:lvlJc w:val="left"/>
      <w:pPr>
        <w:tabs>
          <w:tab w:val="num" w:pos="-642"/>
        </w:tabs>
        <w:ind w:left="642" w:hanging="720"/>
      </w:pPr>
    </w:lvl>
    <w:lvl w:ilvl="4">
      <w:start w:val="1"/>
      <w:numFmt w:val="decimal"/>
      <w:lvlText w:val="%1.%2.%3.%4.%5."/>
      <w:lvlJc w:val="left"/>
      <w:pPr>
        <w:tabs>
          <w:tab w:val="num" w:pos="-736"/>
        </w:tabs>
        <w:ind w:left="736" w:hanging="1080"/>
      </w:pPr>
    </w:lvl>
    <w:lvl w:ilvl="5">
      <w:start w:val="1"/>
      <w:numFmt w:val="decimal"/>
      <w:lvlText w:val="%1.%2.%3.%4.%5.%6."/>
      <w:lvlJc w:val="left"/>
      <w:pPr>
        <w:tabs>
          <w:tab w:val="num" w:pos="-1190"/>
        </w:tabs>
        <w:ind w:left="1190" w:hanging="1080"/>
      </w:pPr>
    </w:lvl>
    <w:lvl w:ilvl="6">
      <w:start w:val="1"/>
      <w:numFmt w:val="decimal"/>
      <w:lvlText w:val="%1.%2.%3.%4.%5.%6.%7."/>
      <w:lvlJc w:val="left"/>
      <w:pPr>
        <w:tabs>
          <w:tab w:val="num" w:pos="-1644"/>
        </w:tabs>
        <w:ind w:left="1644" w:hanging="1080"/>
      </w:pPr>
    </w:lvl>
    <w:lvl w:ilvl="7">
      <w:start w:val="1"/>
      <w:numFmt w:val="decimal"/>
      <w:lvlText w:val="%1.%2.%3.%4.%5.%6.%7.%8."/>
      <w:lvlJc w:val="left"/>
      <w:pPr>
        <w:tabs>
          <w:tab w:val="num" w:pos="-1738"/>
        </w:tabs>
        <w:ind w:left="1738" w:hanging="1440"/>
      </w:pPr>
    </w:lvl>
    <w:lvl w:ilvl="8">
      <w:start w:val="1"/>
      <w:numFmt w:val="decimal"/>
      <w:lvlText w:val="%1.%2.%3.%4.%5.%6.%7.%8.%9."/>
      <w:lvlJc w:val="left"/>
      <w:pPr>
        <w:tabs>
          <w:tab w:val="num" w:pos="-2192"/>
        </w:tabs>
        <w:ind w:left="2192" w:hanging="1440"/>
      </w:pPr>
    </w:lvl>
  </w:abstractNum>
  <w:abstractNum w:abstractNumId="8">
    <w:nsid w:val="00000009"/>
    <w:multiLevelType w:val="multilevel"/>
    <w:tmpl w:val="00000009"/>
    <w:name w:val="WW8Num9"/>
    <w:lvl w:ilvl="0">
      <w:start w:val="1"/>
      <w:numFmt w:val="bullet"/>
      <w:lvlText w:val=""/>
      <w:lvlJc w:val="left"/>
      <w:pPr>
        <w:tabs>
          <w:tab w:val="num" w:pos="1134"/>
        </w:tabs>
        <w:ind w:left="1134" w:hanging="567"/>
      </w:pPr>
      <w:rPr>
        <w:rFonts w:ascii="Symbol" w:hAnsi="Symbol" w:cs="Symbol"/>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9">
    <w:nsid w:val="0000000A"/>
    <w:multiLevelType w:val="singleLevel"/>
    <w:tmpl w:val="0000000A"/>
    <w:name w:val="WW8Num10"/>
    <w:lvl w:ilvl="0">
      <w:start w:val="1"/>
      <w:numFmt w:val="bullet"/>
      <w:lvlText w:val=""/>
      <w:lvlJc w:val="left"/>
      <w:pPr>
        <w:tabs>
          <w:tab w:val="num" w:pos="1134"/>
        </w:tabs>
        <w:ind w:left="1134" w:hanging="567"/>
      </w:pPr>
      <w:rPr>
        <w:rFonts w:ascii="Symbol" w:hAnsi="Symbol" w:cs="Symbol"/>
        <w:sz w:val="20"/>
        <w:szCs w:val="20"/>
      </w:rPr>
    </w:lvl>
  </w:abstractNum>
  <w:abstractNum w:abstractNumId="1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nsid w:val="0000000C"/>
    <w:multiLevelType w:val="singleLevel"/>
    <w:tmpl w:val="85F2243E"/>
    <w:name w:val="WW8Num12"/>
    <w:lvl w:ilvl="0">
      <w:start w:val="1"/>
      <w:numFmt w:val="decimal"/>
      <w:lvlText w:val="%1."/>
      <w:lvlJc w:val="left"/>
      <w:pPr>
        <w:tabs>
          <w:tab w:val="num" w:pos="0"/>
        </w:tabs>
        <w:ind w:left="644" w:hanging="360"/>
      </w:pPr>
      <w:rPr>
        <w:b w:val="0"/>
      </w:rPr>
    </w:lvl>
  </w:abstractNum>
  <w:abstractNum w:abstractNumId="12">
    <w:nsid w:val="0000000D"/>
    <w:multiLevelType w:val="multilevel"/>
    <w:tmpl w:val="54A4A8D0"/>
    <w:name w:val="WW8Num13"/>
    <w:lvl w:ilvl="0">
      <w:start w:val="5"/>
      <w:numFmt w:val="decimal"/>
      <w:lvlText w:val="%1."/>
      <w:lvlJc w:val="left"/>
      <w:pPr>
        <w:tabs>
          <w:tab w:val="num" w:pos="0"/>
        </w:tabs>
        <w:ind w:left="360" w:hanging="360"/>
      </w:pPr>
      <w:rPr>
        <w:rFonts w:ascii="Times New Roman" w:hAnsi="Times New Roman" w:cs="Times New Roman" w:hint="default"/>
        <w:b/>
      </w:rPr>
    </w:lvl>
    <w:lvl w:ilvl="1">
      <w:start w:val="1"/>
      <w:numFmt w:val="decimal"/>
      <w:lvlText w:val="%1.%2."/>
      <w:lvlJc w:val="left"/>
      <w:pPr>
        <w:tabs>
          <w:tab w:val="num" w:pos="0"/>
        </w:tabs>
        <w:ind w:left="1353" w:hanging="360"/>
      </w:pPr>
      <w:rPr>
        <w:b w:val="0"/>
      </w:rPr>
    </w:lvl>
    <w:lvl w:ilvl="2">
      <w:start w:val="1"/>
      <w:numFmt w:val="decimal"/>
      <w:lvlText w:val="%1.%2.%3."/>
      <w:lvlJc w:val="left"/>
      <w:pPr>
        <w:tabs>
          <w:tab w:val="num" w:pos="0"/>
        </w:tabs>
        <w:ind w:left="2706" w:hanging="720"/>
      </w:pPr>
      <w:rPr>
        <w:rFonts w:ascii="Times New Roman" w:hAnsi="Times New Roman" w:cs="Times New Roman" w:hint="default"/>
        <w:b w:val="0"/>
      </w:rPr>
    </w:lvl>
    <w:lvl w:ilvl="3">
      <w:start w:val="1"/>
      <w:numFmt w:val="decimal"/>
      <w:lvlText w:val="%1.%2.%3.%4."/>
      <w:lvlJc w:val="left"/>
      <w:pPr>
        <w:tabs>
          <w:tab w:val="num" w:pos="0"/>
        </w:tabs>
        <w:ind w:left="3699" w:hanging="720"/>
      </w:pPr>
    </w:lvl>
    <w:lvl w:ilvl="4">
      <w:start w:val="1"/>
      <w:numFmt w:val="decimal"/>
      <w:lvlText w:val="%1.%2.%3.%4.%5."/>
      <w:lvlJc w:val="left"/>
      <w:pPr>
        <w:tabs>
          <w:tab w:val="num" w:pos="0"/>
        </w:tabs>
        <w:ind w:left="5052" w:hanging="1080"/>
      </w:pPr>
    </w:lvl>
    <w:lvl w:ilvl="5">
      <w:start w:val="1"/>
      <w:numFmt w:val="decimal"/>
      <w:lvlText w:val="%1.%2.%3.%4.%5.%6."/>
      <w:lvlJc w:val="left"/>
      <w:pPr>
        <w:tabs>
          <w:tab w:val="num" w:pos="0"/>
        </w:tabs>
        <w:ind w:left="6045" w:hanging="1080"/>
      </w:pPr>
    </w:lvl>
    <w:lvl w:ilvl="6">
      <w:start w:val="1"/>
      <w:numFmt w:val="decimal"/>
      <w:lvlText w:val="%1.%2.%3.%4.%5.%6.%7."/>
      <w:lvlJc w:val="left"/>
      <w:pPr>
        <w:tabs>
          <w:tab w:val="num" w:pos="0"/>
        </w:tabs>
        <w:ind w:left="7398" w:hanging="1440"/>
      </w:pPr>
    </w:lvl>
    <w:lvl w:ilvl="7">
      <w:start w:val="1"/>
      <w:numFmt w:val="decimal"/>
      <w:lvlText w:val="%1.%2.%3.%4.%5.%6.%7.%8."/>
      <w:lvlJc w:val="left"/>
      <w:pPr>
        <w:tabs>
          <w:tab w:val="num" w:pos="0"/>
        </w:tabs>
        <w:ind w:left="8391" w:hanging="1440"/>
      </w:pPr>
    </w:lvl>
    <w:lvl w:ilvl="8">
      <w:start w:val="1"/>
      <w:numFmt w:val="decimal"/>
      <w:lvlText w:val="%1.%2.%3.%4.%5.%6.%7.%8.%9."/>
      <w:lvlJc w:val="left"/>
      <w:pPr>
        <w:tabs>
          <w:tab w:val="num" w:pos="0"/>
        </w:tabs>
        <w:ind w:left="9744" w:hanging="1800"/>
      </w:pPr>
    </w:lvl>
  </w:abstractNum>
  <w:abstractNum w:abstractNumId="13">
    <w:nsid w:val="00FC6618"/>
    <w:multiLevelType w:val="multilevel"/>
    <w:tmpl w:val="9864DE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2"/>
        </w:tabs>
        <w:ind w:left="1212" w:hanging="360"/>
      </w:pPr>
      <w:rPr>
        <w:rFonts w:hint="default"/>
        <w:i w:val="0"/>
        <w:sz w:val="22"/>
        <w:szCs w:val="22"/>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038C516B"/>
    <w:multiLevelType w:val="multilevel"/>
    <w:tmpl w:val="9864DE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2"/>
        </w:tabs>
        <w:ind w:left="1212" w:hanging="360"/>
      </w:pPr>
      <w:rPr>
        <w:rFonts w:hint="default"/>
        <w:i w:val="0"/>
        <w:sz w:val="22"/>
        <w:szCs w:val="22"/>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08B40F91"/>
    <w:multiLevelType w:val="multilevel"/>
    <w:tmpl w:val="DCAAF2FC"/>
    <w:lvl w:ilvl="0">
      <w:start w:val="14"/>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16">
    <w:nsid w:val="0CCB6DC2"/>
    <w:multiLevelType w:val="multilevel"/>
    <w:tmpl w:val="50E007F0"/>
    <w:lvl w:ilvl="0">
      <w:start w:val="3"/>
      <w:numFmt w:val="decimal"/>
      <w:lvlText w:val="%1."/>
      <w:lvlJc w:val="left"/>
      <w:pPr>
        <w:ind w:left="495" w:hanging="495"/>
      </w:pPr>
      <w:rPr>
        <w:rFonts w:hint="default"/>
      </w:rPr>
    </w:lvl>
    <w:lvl w:ilvl="1">
      <w:start w:val="1"/>
      <w:numFmt w:val="decimal"/>
      <w:lvlText w:val="%1.%2."/>
      <w:lvlJc w:val="left"/>
      <w:pPr>
        <w:ind w:left="1063" w:hanging="49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7">
    <w:nsid w:val="0F816BAD"/>
    <w:multiLevelType w:val="multilevel"/>
    <w:tmpl w:val="50E007F0"/>
    <w:lvl w:ilvl="0">
      <w:start w:val="3"/>
      <w:numFmt w:val="decimal"/>
      <w:lvlText w:val="%1."/>
      <w:lvlJc w:val="left"/>
      <w:pPr>
        <w:ind w:left="495" w:hanging="495"/>
      </w:pPr>
      <w:rPr>
        <w:rFonts w:hint="default"/>
      </w:rPr>
    </w:lvl>
    <w:lvl w:ilvl="1">
      <w:start w:val="1"/>
      <w:numFmt w:val="decimal"/>
      <w:lvlText w:val="%1.%2."/>
      <w:lvlJc w:val="left"/>
      <w:pPr>
        <w:ind w:left="1063" w:hanging="49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8">
    <w:nsid w:val="11D00738"/>
    <w:multiLevelType w:val="hybridMultilevel"/>
    <w:tmpl w:val="F1808454"/>
    <w:lvl w:ilvl="0" w:tplc="18389A20">
      <w:start w:val="7"/>
      <w:numFmt w:val="decimal"/>
      <w:lvlText w:val="%1."/>
      <w:lvlJc w:val="left"/>
      <w:pPr>
        <w:ind w:left="720" w:hanging="360"/>
      </w:pPr>
      <w:rPr>
        <w:rFonts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273755E"/>
    <w:multiLevelType w:val="multilevel"/>
    <w:tmpl w:val="D34E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7070C5A"/>
    <w:multiLevelType w:val="hybridMultilevel"/>
    <w:tmpl w:val="39025AF0"/>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18CB5200"/>
    <w:multiLevelType w:val="multilevel"/>
    <w:tmpl w:val="35902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D906666"/>
    <w:multiLevelType w:val="hybridMultilevel"/>
    <w:tmpl w:val="848A0174"/>
    <w:lvl w:ilvl="0" w:tplc="E4DA010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3">
    <w:nsid w:val="28520C7A"/>
    <w:multiLevelType w:val="multilevel"/>
    <w:tmpl w:val="76BC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25">
    <w:nsid w:val="2C284033"/>
    <w:multiLevelType w:val="multilevel"/>
    <w:tmpl w:val="6FA21AA6"/>
    <w:lvl w:ilvl="0">
      <w:start w:val="1"/>
      <w:numFmt w:val="decimal"/>
      <w:lvlText w:val="%1."/>
      <w:lvlJc w:val="left"/>
      <w:pPr>
        <w:tabs>
          <w:tab w:val="num" w:pos="284"/>
        </w:tabs>
        <w:ind w:left="644" w:hanging="360"/>
      </w:pPr>
    </w:lvl>
    <w:lvl w:ilvl="1">
      <w:start w:val="1"/>
      <w:numFmt w:val="decimal"/>
      <w:lvlText w:val="%1.%2."/>
      <w:lvlJc w:val="left"/>
      <w:pPr>
        <w:tabs>
          <w:tab w:val="num" w:pos="0"/>
        </w:tabs>
        <w:ind w:left="1283"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6">
    <w:nsid w:val="2C7A7E27"/>
    <w:multiLevelType w:val="hybridMultilevel"/>
    <w:tmpl w:val="FA94C26A"/>
    <w:lvl w:ilvl="0" w:tplc="EC2AA2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E4369D5"/>
    <w:multiLevelType w:val="multilevel"/>
    <w:tmpl w:val="AB92AA5C"/>
    <w:lvl w:ilvl="0">
      <w:start w:val="2"/>
      <w:numFmt w:val="decimal"/>
      <w:lvlText w:val="%1."/>
      <w:lvlJc w:val="left"/>
      <w:pPr>
        <w:ind w:left="360" w:hanging="360"/>
      </w:pPr>
      <w:rPr>
        <w:rFonts w:hint="default"/>
        <w:b w:val="0"/>
      </w:rPr>
    </w:lvl>
    <w:lvl w:ilvl="1">
      <w:start w:val="6"/>
      <w:numFmt w:val="decimal"/>
      <w:lvlText w:val="%1.%2."/>
      <w:lvlJc w:val="left"/>
      <w:pPr>
        <w:ind w:left="928" w:hanging="360"/>
      </w:pPr>
      <w:rPr>
        <w:rFonts w:hint="default"/>
        <w:b w:val="0"/>
      </w:rPr>
    </w:lvl>
    <w:lvl w:ilvl="2">
      <w:start w:val="1"/>
      <w:numFmt w:val="decimal"/>
      <w:lvlText w:val="%1.%2.%3."/>
      <w:lvlJc w:val="left"/>
      <w:pPr>
        <w:ind w:left="1856" w:hanging="720"/>
      </w:pPr>
      <w:rPr>
        <w:rFonts w:hint="default"/>
        <w:b w:val="0"/>
      </w:rPr>
    </w:lvl>
    <w:lvl w:ilvl="3">
      <w:start w:val="1"/>
      <w:numFmt w:val="decimal"/>
      <w:lvlText w:val="%1.%2.%3.%4."/>
      <w:lvlJc w:val="left"/>
      <w:pPr>
        <w:ind w:left="2424" w:hanging="72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3920" w:hanging="1080"/>
      </w:pPr>
      <w:rPr>
        <w:rFonts w:hint="default"/>
        <w:b w:val="0"/>
      </w:rPr>
    </w:lvl>
    <w:lvl w:ilvl="6">
      <w:start w:val="1"/>
      <w:numFmt w:val="decimal"/>
      <w:lvlText w:val="%1.%2.%3.%4.%5.%6.%7."/>
      <w:lvlJc w:val="left"/>
      <w:pPr>
        <w:ind w:left="4848" w:hanging="1440"/>
      </w:pPr>
      <w:rPr>
        <w:rFonts w:hint="default"/>
        <w:b w:val="0"/>
      </w:rPr>
    </w:lvl>
    <w:lvl w:ilvl="7">
      <w:start w:val="1"/>
      <w:numFmt w:val="decimal"/>
      <w:lvlText w:val="%1.%2.%3.%4.%5.%6.%7.%8."/>
      <w:lvlJc w:val="left"/>
      <w:pPr>
        <w:ind w:left="5416" w:hanging="1440"/>
      </w:pPr>
      <w:rPr>
        <w:rFonts w:hint="default"/>
        <w:b w:val="0"/>
      </w:rPr>
    </w:lvl>
    <w:lvl w:ilvl="8">
      <w:start w:val="1"/>
      <w:numFmt w:val="decimal"/>
      <w:lvlText w:val="%1.%2.%3.%4.%5.%6.%7.%8.%9."/>
      <w:lvlJc w:val="left"/>
      <w:pPr>
        <w:ind w:left="5984" w:hanging="1440"/>
      </w:pPr>
      <w:rPr>
        <w:rFonts w:hint="default"/>
        <w:b w:val="0"/>
      </w:rPr>
    </w:lvl>
  </w:abstractNum>
  <w:abstractNum w:abstractNumId="28">
    <w:nsid w:val="3E173CB2"/>
    <w:multiLevelType w:val="multilevel"/>
    <w:tmpl w:val="F8289DAE"/>
    <w:lvl w:ilvl="0">
      <w:start w:val="1"/>
      <w:numFmt w:val="decimal"/>
      <w:lvlText w:val="%1."/>
      <w:lvlJc w:val="left"/>
      <w:pPr>
        <w:tabs>
          <w:tab w:val="num" w:pos="0"/>
        </w:tabs>
        <w:ind w:left="360" w:hanging="360"/>
      </w:pPr>
      <w:rPr>
        <w:b/>
      </w:rPr>
    </w:lvl>
    <w:lvl w:ilvl="1">
      <w:start w:val="1"/>
      <w:numFmt w:val="decimal"/>
      <w:lvlText w:val="%1.%2."/>
      <w:lvlJc w:val="left"/>
      <w:pPr>
        <w:tabs>
          <w:tab w:val="num" w:pos="-283"/>
        </w:tabs>
        <w:ind w:left="1000" w:hanging="432"/>
      </w:pPr>
      <w:rPr>
        <w:b w:val="0"/>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nsid w:val="40DF6BEE"/>
    <w:multiLevelType w:val="multilevel"/>
    <w:tmpl w:val="ED84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4237B5"/>
    <w:multiLevelType w:val="multilevel"/>
    <w:tmpl w:val="7F70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C929BF"/>
    <w:multiLevelType w:val="multilevel"/>
    <w:tmpl w:val="755E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482B54"/>
    <w:multiLevelType w:val="multilevel"/>
    <w:tmpl w:val="F0C8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E420EFC"/>
    <w:multiLevelType w:val="hybridMultilevel"/>
    <w:tmpl w:val="32E04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3DD0C1D"/>
    <w:multiLevelType w:val="hybridMultilevel"/>
    <w:tmpl w:val="EE2EE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5B65B2"/>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67A90DBD"/>
    <w:multiLevelType w:val="multilevel"/>
    <w:tmpl w:val="689C835C"/>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7">
    <w:nsid w:val="6A422769"/>
    <w:multiLevelType w:val="hybridMultilevel"/>
    <w:tmpl w:val="F1808454"/>
    <w:lvl w:ilvl="0" w:tplc="18389A20">
      <w:start w:val="7"/>
      <w:numFmt w:val="decimal"/>
      <w:lvlText w:val="%1."/>
      <w:lvlJc w:val="left"/>
      <w:pPr>
        <w:ind w:left="720" w:hanging="360"/>
      </w:pPr>
      <w:rPr>
        <w:rFonts w:hint="default"/>
        <w:b/>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7AC0777C"/>
    <w:multiLevelType w:val="multilevel"/>
    <w:tmpl w:val="3D4AAC6C"/>
    <w:lvl w:ilvl="0">
      <w:start w:val="3"/>
      <w:numFmt w:val="decimal"/>
      <w:lvlText w:val="%1."/>
      <w:lvlJc w:val="left"/>
      <w:pPr>
        <w:ind w:left="360" w:hanging="360"/>
      </w:pPr>
      <w:rPr>
        <w:rFonts w:hint="default"/>
        <w:b/>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40">
    <w:nsid w:val="7C8B2D19"/>
    <w:multiLevelType w:val="multilevel"/>
    <w:tmpl w:val="94504DF0"/>
    <w:lvl w:ilvl="0">
      <w:start w:val="6"/>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41">
    <w:nsid w:val="7D6E25D4"/>
    <w:multiLevelType w:val="multilevel"/>
    <w:tmpl w:val="1D3629A6"/>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42">
    <w:nsid w:val="7FB75477"/>
    <w:multiLevelType w:val="multilevel"/>
    <w:tmpl w:val="64F2FE5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6"/>
        </w:tabs>
        <w:ind w:left="-66" w:hanging="360"/>
      </w:pPr>
      <w:rPr>
        <w:rFonts w:hint="default"/>
      </w:rPr>
    </w:lvl>
    <w:lvl w:ilvl="2">
      <w:start w:val="1"/>
      <w:numFmt w:val="decimal"/>
      <w:lvlText w:val="%1.%2.%3."/>
      <w:lvlJc w:val="left"/>
      <w:pPr>
        <w:tabs>
          <w:tab w:val="num" w:pos="294"/>
        </w:tabs>
        <w:ind w:left="294" w:hanging="720"/>
      </w:pPr>
      <w:rPr>
        <w:rFonts w:hint="default"/>
      </w:rPr>
    </w:lvl>
    <w:lvl w:ilvl="3">
      <w:start w:val="1"/>
      <w:numFmt w:val="decimal"/>
      <w:lvlText w:val="%1.%2.%3.%4."/>
      <w:lvlJc w:val="left"/>
      <w:pPr>
        <w:tabs>
          <w:tab w:val="num" w:pos="294"/>
        </w:tabs>
        <w:ind w:left="294" w:hanging="720"/>
      </w:pPr>
      <w:rPr>
        <w:rFonts w:hint="default"/>
      </w:rPr>
    </w:lvl>
    <w:lvl w:ilvl="4">
      <w:start w:val="1"/>
      <w:numFmt w:val="decimal"/>
      <w:lvlText w:val="%1.%2.%3.%4.%5."/>
      <w:lvlJc w:val="left"/>
      <w:pPr>
        <w:tabs>
          <w:tab w:val="num" w:pos="654"/>
        </w:tabs>
        <w:ind w:left="654" w:hanging="1080"/>
      </w:pPr>
      <w:rPr>
        <w:rFonts w:hint="default"/>
      </w:rPr>
    </w:lvl>
    <w:lvl w:ilvl="5">
      <w:start w:val="1"/>
      <w:numFmt w:val="decimal"/>
      <w:lvlText w:val="%1.%2.%3.%4.%5.%6."/>
      <w:lvlJc w:val="left"/>
      <w:pPr>
        <w:tabs>
          <w:tab w:val="num" w:pos="654"/>
        </w:tabs>
        <w:ind w:left="654" w:hanging="1080"/>
      </w:pPr>
      <w:rPr>
        <w:rFonts w:hint="default"/>
      </w:rPr>
    </w:lvl>
    <w:lvl w:ilvl="6">
      <w:start w:val="1"/>
      <w:numFmt w:val="decimal"/>
      <w:lvlText w:val="%1.%2.%3.%4.%5.%6.%7."/>
      <w:lvlJc w:val="left"/>
      <w:pPr>
        <w:tabs>
          <w:tab w:val="num" w:pos="1014"/>
        </w:tabs>
        <w:ind w:left="1014" w:hanging="1440"/>
      </w:pPr>
      <w:rPr>
        <w:rFonts w:hint="default"/>
      </w:rPr>
    </w:lvl>
    <w:lvl w:ilvl="7">
      <w:start w:val="1"/>
      <w:numFmt w:val="decimal"/>
      <w:lvlText w:val="%1.%2.%3.%4.%5.%6.%7.%8."/>
      <w:lvlJc w:val="left"/>
      <w:pPr>
        <w:tabs>
          <w:tab w:val="num" w:pos="1014"/>
        </w:tabs>
        <w:ind w:left="1014" w:hanging="1440"/>
      </w:pPr>
      <w:rPr>
        <w:rFonts w:hint="default"/>
      </w:rPr>
    </w:lvl>
    <w:lvl w:ilvl="8">
      <w:start w:val="1"/>
      <w:numFmt w:val="decimal"/>
      <w:lvlText w:val="%1.%2.%3.%4.%5.%6.%7.%8.%9."/>
      <w:lvlJc w:val="left"/>
      <w:pPr>
        <w:tabs>
          <w:tab w:val="num" w:pos="1374"/>
        </w:tabs>
        <w:ind w:left="137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37"/>
  </w:num>
  <w:num w:numId="15">
    <w:abstractNumId w:val="18"/>
  </w:num>
  <w:num w:numId="16">
    <w:abstractNumId w:val="24"/>
  </w:num>
  <w:num w:numId="17">
    <w:abstractNumId w:val="42"/>
  </w:num>
  <w:num w:numId="18">
    <w:abstractNumId w:val="22"/>
  </w:num>
  <w:num w:numId="19">
    <w:abstractNumId w:val="35"/>
  </w:num>
  <w:num w:numId="20">
    <w:abstractNumId w:val="33"/>
  </w:num>
  <w:num w:numId="21">
    <w:abstractNumId w:val="20"/>
  </w:num>
  <w:num w:numId="22">
    <w:abstractNumId w:val="25"/>
  </w:num>
  <w:num w:numId="23">
    <w:abstractNumId w:val="27"/>
  </w:num>
  <w:num w:numId="24">
    <w:abstractNumId w:val="17"/>
  </w:num>
  <w:num w:numId="25">
    <w:abstractNumId w:val="16"/>
  </w:num>
  <w:num w:numId="26">
    <w:abstractNumId w:val="39"/>
  </w:num>
  <w:num w:numId="27">
    <w:abstractNumId w:val="26"/>
  </w:num>
  <w:num w:numId="28">
    <w:abstractNumId w:val="40"/>
  </w:num>
  <w:num w:numId="29">
    <w:abstractNumId w:val="28"/>
  </w:num>
  <w:num w:numId="30">
    <w:abstractNumId w:val="41"/>
  </w:num>
  <w:num w:numId="31">
    <w:abstractNumId w:val="15"/>
  </w:num>
  <w:num w:numId="32">
    <w:abstractNumId w:val="36"/>
  </w:num>
  <w:num w:numId="33">
    <w:abstractNumId w:val="34"/>
  </w:num>
  <w:num w:numId="34">
    <w:abstractNumId w:val="14"/>
  </w:num>
  <w:num w:numId="35">
    <w:abstractNumId w:val="30"/>
  </w:num>
  <w:num w:numId="36">
    <w:abstractNumId w:val="23"/>
  </w:num>
  <w:num w:numId="37">
    <w:abstractNumId w:val="21"/>
  </w:num>
  <w:num w:numId="38">
    <w:abstractNumId w:val="31"/>
  </w:num>
  <w:num w:numId="39">
    <w:abstractNumId w:val="32"/>
  </w:num>
  <w:num w:numId="40">
    <w:abstractNumId w:val="38"/>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19"/>
  </w:num>
  <w:num w:numId="4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8"/>
  <w:defaultTableStyle w:val="a"/>
  <w:drawingGridHorizontalSpacing w:val="1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4B03E9"/>
    <w:rsid w:val="00006FFB"/>
    <w:rsid w:val="000117C8"/>
    <w:rsid w:val="0002310F"/>
    <w:rsid w:val="00023DC2"/>
    <w:rsid w:val="0003056A"/>
    <w:rsid w:val="00040BB3"/>
    <w:rsid w:val="00046442"/>
    <w:rsid w:val="000545CF"/>
    <w:rsid w:val="000632BE"/>
    <w:rsid w:val="000650C0"/>
    <w:rsid w:val="00065B14"/>
    <w:rsid w:val="00067254"/>
    <w:rsid w:val="00077817"/>
    <w:rsid w:val="000813A7"/>
    <w:rsid w:val="000914CE"/>
    <w:rsid w:val="000942EE"/>
    <w:rsid w:val="000A3DA2"/>
    <w:rsid w:val="000B0C38"/>
    <w:rsid w:val="000B4E84"/>
    <w:rsid w:val="000C0751"/>
    <w:rsid w:val="00103E33"/>
    <w:rsid w:val="00106EBC"/>
    <w:rsid w:val="00112599"/>
    <w:rsid w:val="001173E9"/>
    <w:rsid w:val="00125FBD"/>
    <w:rsid w:val="00134C2A"/>
    <w:rsid w:val="0014113B"/>
    <w:rsid w:val="001548ED"/>
    <w:rsid w:val="001661FE"/>
    <w:rsid w:val="00180846"/>
    <w:rsid w:val="001833DD"/>
    <w:rsid w:val="001A3DC7"/>
    <w:rsid w:val="001B6253"/>
    <w:rsid w:val="001B7627"/>
    <w:rsid w:val="001C250C"/>
    <w:rsid w:val="001D07DD"/>
    <w:rsid w:val="001F05F7"/>
    <w:rsid w:val="00202B15"/>
    <w:rsid w:val="002059EF"/>
    <w:rsid w:val="00223906"/>
    <w:rsid w:val="002308EB"/>
    <w:rsid w:val="00250114"/>
    <w:rsid w:val="00251EAF"/>
    <w:rsid w:val="00251F4E"/>
    <w:rsid w:val="002678BE"/>
    <w:rsid w:val="002745BD"/>
    <w:rsid w:val="0028702D"/>
    <w:rsid w:val="0029196E"/>
    <w:rsid w:val="002A03D9"/>
    <w:rsid w:val="002A22F5"/>
    <w:rsid w:val="002A54EA"/>
    <w:rsid w:val="002B2107"/>
    <w:rsid w:val="002C42AB"/>
    <w:rsid w:val="002C511E"/>
    <w:rsid w:val="002C6605"/>
    <w:rsid w:val="002C7DAB"/>
    <w:rsid w:val="002D178B"/>
    <w:rsid w:val="002E3F1C"/>
    <w:rsid w:val="002F7B76"/>
    <w:rsid w:val="00307DEC"/>
    <w:rsid w:val="00317E98"/>
    <w:rsid w:val="0032697F"/>
    <w:rsid w:val="0033576C"/>
    <w:rsid w:val="00353AA8"/>
    <w:rsid w:val="00356872"/>
    <w:rsid w:val="00357B5C"/>
    <w:rsid w:val="00364DC6"/>
    <w:rsid w:val="00371703"/>
    <w:rsid w:val="00393AB3"/>
    <w:rsid w:val="003A4827"/>
    <w:rsid w:val="003A513C"/>
    <w:rsid w:val="003A67DA"/>
    <w:rsid w:val="003C21A4"/>
    <w:rsid w:val="003C53F6"/>
    <w:rsid w:val="003D50E9"/>
    <w:rsid w:val="003E14BB"/>
    <w:rsid w:val="003E1CC4"/>
    <w:rsid w:val="003F0D42"/>
    <w:rsid w:val="003F47F5"/>
    <w:rsid w:val="004025BD"/>
    <w:rsid w:val="00403784"/>
    <w:rsid w:val="004038E7"/>
    <w:rsid w:val="00404893"/>
    <w:rsid w:val="004166F3"/>
    <w:rsid w:val="004179FB"/>
    <w:rsid w:val="004334CF"/>
    <w:rsid w:val="00433C14"/>
    <w:rsid w:val="00434D78"/>
    <w:rsid w:val="00436416"/>
    <w:rsid w:val="00440E02"/>
    <w:rsid w:val="00447C1A"/>
    <w:rsid w:val="00452565"/>
    <w:rsid w:val="00453407"/>
    <w:rsid w:val="00476A72"/>
    <w:rsid w:val="00486FD6"/>
    <w:rsid w:val="004934CA"/>
    <w:rsid w:val="00497006"/>
    <w:rsid w:val="004A1A08"/>
    <w:rsid w:val="004B03E9"/>
    <w:rsid w:val="004B36B9"/>
    <w:rsid w:val="004B3F58"/>
    <w:rsid w:val="004C358A"/>
    <w:rsid w:val="004E4ADE"/>
    <w:rsid w:val="004F0B1C"/>
    <w:rsid w:val="004F480E"/>
    <w:rsid w:val="00506B30"/>
    <w:rsid w:val="0051030B"/>
    <w:rsid w:val="005173CF"/>
    <w:rsid w:val="005236BF"/>
    <w:rsid w:val="00523936"/>
    <w:rsid w:val="00525397"/>
    <w:rsid w:val="0053044D"/>
    <w:rsid w:val="00542299"/>
    <w:rsid w:val="005461C6"/>
    <w:rsid w:val="005526A5"/>
    <w:rsid w:val="005664DD"/>
    <w:rsid w:val="005711F5"/>
    <w:rsid w:val="00583A1B"/>
    <w:rsid w:val="0058490C"/>
    <w:rsid w:val="00585AA3"/>
    <w:rsid w:val="0058616F"/>
    <w:rsid w:val="00587815"/>
    <w:rsid w:val="005A6939"/>
    <w:rsid w:val="005B6457"/>
    <w:rsid w:val="005C43BE"/>
    <w:rsid w:val="005C758F"/>
    <w:rsid w:val="005E42CC"/>
    <w:rsid w:val="00601579"/>
    <w:rsid w:val="00602083"/>
    <w:rsid w:val="006128DD"/>
    <w:rsid w:val="00615A56"/>
    <w:rsid w:val="00617AAD"/>
    <w:rsid w:val="00617C24"/>
    <w:rsid w:val="0063180C"/>
    <w:rsid w:val="00643873"/>
    <w:rsid w:val="006503FF"/>
    <w:rsid w:val="0066005A"/>
    <w:rsid w:val="00675781"/>
    <w:rsid w:val="00681D14"/>
    <w:rsid w:val="0068404A"/>
    <w:rsid w:val="006906D9"/>
    <w:rsid w:val="00690D71"/>
    <w:rsid w:val="00695FBC"/>
    <w:rsid w:val="006A42D6"/>
    <w:rsid w:val="006A7992"/>
    <w:rsid w:val="006B7268"/>
    <w:rsid w:val="006C561C"/>
    <w:rsid w:val="006E5E76"/>
    <w:rsid w:val="006E6B34"/>
    <w:rsid w:val="006F54F5"/>
    <w:rsid w:val="00703ADB"/>
    <w:rsid w:val="0070471C"/>
    <w:rsid w:val="00704B3C"/>
    <w:rsid w:val="007121C9"/>
    <w:rsid w:val="007148AB"/>
    <w:rsid w:val="0071544D"/>
    <w:rsid w:val="007156B9"/>
    <w:rsid w:val="00717375"/>
    <w:rsid w:val="007175C3"/>
    <w:rsid w:val="00762808"/>
    <w:rsid w:val="00773E39"/>
    <w:rsid w:val="007876BB"/>
    <w:rsid w:val="00792CA7"/>
    <w:rsid w:val="007938D0"/>
    <w:rsid w:val="007B71E7"/>
    <w:rsid w:val="007C6BAF"/>
    <w:rsid w:val="007D0200"/>
    <w:rsid w:val="007D2765"/>
    <w:rsid w:val="007D6891"/>
    <w:rsid w:val="007E0EFC"/>
    <w:rsid w:val="007E67CE"/>
    <w:rsid w:val="007F0FCC"/>
    <w:rsid w:val="007F57BC"/>
    <w:rsid w:val="00800D18"/>
    <w:rsid w:val="008044AF"/>
    <w:rsid w:val="00805EF3"/>
    <w:rsid w:val="00806CF9"/>
    <w:rsid w:val="0081669F"/>
    <w:rsid w:val="008178E5"/>
    <w:rsid w:val="00864BE4"/>
    <w:rsid w:val="00866E0A"/>
    <w:rsid w:val="00871070"/>
    <w:rsid w:val="008744FE"/>
    <w:rsid w:val="008809E3"/>
    <w:rsid w:val="008847E2"/>
    <w:rsid w:val="00886451"/>
    <w:rsid w:val="008918D7"/>
    <w:rsid w:val="0089283F"/>
    <w:rsid w:val="00893352"/>
    <w:rsid w:val="00893982"/>
    <w:rsid w:val="00896812"/>
    <w:rsid w:val="0089734D"/>
    <w:rsid w:val="008A020D"/>
    <w:rsid w:val="008A06DD"/>
    <w:rsid w:val="008A7B75"/>
    <w:rsid w:val="008E41A7"/>
    <w:rsid w:val="008E7987"/>
    <w:rsid w:val="008F62D9"/>
    <w:rsid w:val="00904EE1"/>
    <w:rsid w:val="009308C8"/>
    <w:rsid w:val="0095168D"/>
    <w:rsid w:val="00954C7B"/>
    <w:rsid w:val="0095773D"/>
    <w:rsid w:val="00987088"/>
    <w:rsid w:val="009A28E0"/>
    <w:rsid w:val="009C567C"/>
    <w:rsid w:val="009E0BA9"/>
    <w:rsid w:val="00A15745"/>
    <w:rsid w:val="00A1610E"/>
    <w:rsid w:val="00A40814"/>
    <w:rsid w:val="00A434C4"/>
    <w:rsid w:val="00A45E82"/>
    <w:rsid w:val="00A50E53"/>
    <w:rsid w:val="00A540C2"/>
    <w:rsid w:val="00A623F7"/>
    <w:rsid w:val="00A66823"/>
    <w:rsid w:val="00A9342C"/>
    <w:rsid w:val="00A97221"/>
    <w:rsid w:val="00AB1C69"/>
    <w:rsid w:val="00AB5250"/>
    <w:rsid w:val="00AC7866"/>
    <w:rsid w:val="00AC7D63"/>
    <w:rsid w:val="00AD12AD"/>
    <w:rsid w:val="00AE3489"/>
    <w:rsid w:val="00AF1EA8"/>
    <w:rsid w:val="00AF4A71"/>
    <w:rsid w:val="00B00F3A"/>
    <w:rsid w:val="00B111C8"/>
    <w:rsid w:val="00B13FB1"/>
    <w:rsid w:val="00B16F1E"/>
    <w:rsid w:val="00B20C44"/>
    <w:rsid w:val="00B43BB2"/>
    <w:rsid w:val="00B47320"/>
    <w:rsid w:val="00B57237"/>
    <w:rsid w:val="00B75B14"/>
    <w:rsid w:val="00B805C9"/>
    <w:rsid w:val="00B810C5"/>
    <w:rsid w:val="00B841B1"/>
    <w:rsid w:val="00B85D40"/>
    <w:rsid w:val="00BA3726"/>
    <w:rsid w:val="00BA4B06"/>
    <w:rsid w:val="00BA5BD7"/>
    <w:rsid w:val="00BA7ADE"/>
    <w:rsid w:val="00BB0972"/>
    <w:rsid w:val="00BB27E2"/>
    <w:rsid w:val="00BB6FF4"/>
    <w:rsid w:val="00BC6F5C"/>
    <w:rsid w:val="00BD3FDF"/>
    <w:rsid w:val="00BD4D59"/>
    <w:rsid w:val="00BE1618"/>
    <w:rsid w:val="00BE644C"/>
    <w:rsid w:val="00BE72B0"/>
    <w:rsid w:val="00BF09AE"/>
    <w:rsid w:val="00C004B7"/>
    <w:rsid w:val="00C021B9"/>
    <w:rsid w:val="00C025BD"/>
    <w:rsid w:val="00C10D3A"/>
    <w:rsid w:val="00C11A52"/>
    <w:rsid w:val="00C150FF"/>
    <w:rsid w:val="00C21B4B"/>
    <w:rsid w:val="00C23126"/>
    <w:rsid w:val="00C246E9"/>
    <w:rsid w:val="00C43D48"/>
    <w:rsid w:val="00C537C7"/>
    <w:rsid w:val="00C5399A"/>
    <w:rsid w:val="00C6332E"/>
    <w:rsid w:val="00C71B68"/>
    <w:rsid w:val="00C75565"/>
    <w:rsid w:val="00C764BD"/>
    <w:rsid w:val="00C939D0"/>
    <w:rsid w:val="00CA5B4C"/>
    <w:rsid w:val="00CB3CCC"/>
    <w:rsid w:val="00CB65C3"/>
    <w:rsid w:val="00CC34BF"/>
    <w:rsid w:val="00CC499D"/>
    <w:rsid w:val="00CC5567"/>
    <w:rsid w:val="00CC7C91"/>
    <w:rsid w:val="00CD571A"/>
    <w:rsid w:val="00CF3E71"/>
    <w:rsid w:val="00CF5B51"/>
    <w:rsid w:val="00D029BF"/>
    <w:rsid w:val="00D30927"/>
    <w:rsid w:val="00D34BAA"/>
    <w:rsid w:val="00D35D95"/>
    <w:rsid w:val="00D458A0"/>
    <w:rsid w:val="00D46F21"/>
    <w:rsid w:val="00D63336"/>
    <w:rsid w:val="00D6589D"/>
    <w:rsid w:val="00D72CDC"/>
    <w:rsid w:val="00D90A2E"/>
    <w:rsid w:val="00DB4DE3"/>
    <w:rsid w:val="00DC2C4F"/>
    <w:rsid w:val="00DC6C68"/>
    <w:rsid w:val="00DC7834"/>
    <w:rsid w:val="00DE7D69"/>
    <w:rsid w:val="00DF5E68"/>
    <w:rsid w:val="00E11870"/>
    <w:rsid w:val="00E130FF"/>
    <w:rsid w:val="00E14840"/>
    <w:rsid w:val="00E21A17"/>
    <w:rsid w:val="00E31BA3"/>
    <w:rsid w:val="00E4581F"/>
    <w:rsid w:val="00E532D2"/>
    <w:rsid w:val="00E572D6"/>
    <w:rsid w:val="00E61A74"/>
    <w:rsid w:val="00E633F4"/>
    <w:rsid w:val="00E93709"/>
    <w:rsid w:val="00E976D8"/>
    <w:rsid w:val="00EA2540"/>
    <w:rsid w:val="00EB6009"/>
    <w:rsid w:val="00ED64D3"/>
    <w:rsid w:val="00ED6C2E"/>
    <w:rsid w:val="00ED7A33"/>
    <w:rsid w:val="00EE0A48"/>
    <w:rsid w:val="00EE2571"/>
    <w:rsid w:val="00F00901"/>
    <w:rsid w:val="00F071DF"/>
    <w:rsid w:val="00F16A9F"/>
    <w:rsid w:val="00F16C25"/>
    <w:rsid w:val="00F22CE5"/>
    <w:rsid w:val="00F346F6"/>
    <w:rsid w:val="00F374D8"/>
    <w:rsid w:val="00F46F55"/>
    <w:rsid w:val="00F50014"/>
    <w:rsid w:val="00F60A8E"/>
    <w:rsid w:val="00F64A25"/>
    <w:rsid w:val="00F706C9"/>
    <w:rsid w:val="00F8028F"/>
    <w:rsid w:val="00F85C2D"/>
    <w:rsid w:val="00F90B35"/>
    <w:rsid w:val="00FA4FEA"/>
    <w:rsid w:val="00FB074D"/>
    <w:rsid w:val="00FB68A0"/>
    <w:rsid w:val="00FC56BF"/>
    <w:rsid w:val="00FD021F"/>
    <w:rsid w:val="00FE219A"/>
    <w:rsid w:val="00FE2913"/>
    <w:rsid w:val="00FE66B8"/>
    <w:rsid w:val="00FF3F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FFB"/>
    <w:pPr>
      <w:suppressAutoHyphens/>
      <w:overflowPunct w:val="0"/>
      <w:autoSpaceDE w:val="0"/>
      <w:textAlignment w:val="baseline"/>
    </w:pPr>
    <w:rPr>
      <w:lang w:eastAsia="ar-SA"/>
    </w:rPr>
  </w:style>
  <w:style w:type="paragraph" w:styleId="10">
    <w:name w:val="heading 1"/>
    <w:basedOn w:val="a"/>
    <w:next w:val="a"/>
    <w:qFormat/>
    <w:rsid w:val="00006FFB"/>
    <w:pPr>
      <w:keepNext/>
      <w:jc w:val="both"/>
      <w:outlineLvl w:val="0"/>
    </w:pPr>
    <w:rPr>
      <w:rFonts w:ascii="Arial" w:hAnsi="Arial" w:cs="Arial"/>
      <w:b/>
      <w:bCs/>
      <w:sz w:val="22"/>
      <w:szCs w:val="22"/>
    </w:rPr>
  </w:style>
  <w:style w:type="paragraph" w:styleId="2">
    <w:name w:val="heading 2"/>
    <w:basedOn w:val="a"/>
    <w:next w:val="a"/>
    <w:link w:val="20"/>
    <w:qFormat/>
    <w:rsid w:val="00B20C44"/>
    <w:pPr>
      <w:keepNext/>
      <w:overflowPunct/>
      <w:autoSpaceDE/>
      <w:spacing w:before="120" w:after="120" w:line="360" w:lineRule="auto"/>
      <w:jc w:val="center"/>
      <w:textAlignment w:val="auto"/>
      <w:outlineLvl w:val="1"/>
    </w:pPr>
    <w:rPr>
      <w:rFonts w:ascii="Cambria" w:hAnsi="Cambria" w:cs="Cambria"/>
      <w:b/>
      <w:bCs/>
      <w:i/>
      <w:iCs/>
      <w:sz w:val="28"/>
      <w:szCs w:val="28"/>
      <w:lang w:eastAsia="zh-CN"/>
    </w:rPr>
  </w:style>
  <w:style w:type="paragraph" w:styleId="30">
    <w:name w:val="heading 3"/>
    <w:basedOn w:val="a"/>
    <w:next w:val="a"/>
    <w:qFormat/>
    <w:rsid w:val="00006FFB"/>
    <w:pPr>
      <w:keepNext/>
      <w:tabs>
        <w:tab w:val="num" w:pos="1440"/>
      </w:tabs>
      <w:spacing w:before="240" w:after="60"/>
      <w:ind w:left="1224" w:hanging="504"/>
      <w:outlineLvl w:val="2"/>
    </w:pPr>
    <w:rPr>
      <w:rFonts w:ascii="Arial" w:hAnsi="Arial" w:cs="Arial"/>
      <w:b/>
      <w:bCs/>
      <w:sz w:val="26"/>
      <w:szCs w:val="26"/>
    </w:rPr>
  </w:style>
  <w:style w:type="paragraph" w:styleId="4">
    <w:name w:val="heading 4"/>
    <w:basedOn w:val="a"/>
    <w:next w:val="a"/>
    <w:link w:val="40"/>
    <w:qFormat/>
    <w:rsid w:val="00B20C44"/>
    <w:pPr>
      <w:keepNext/>
      <w:tabs>
        <w:tab w:val="num" w:pos="1800"/>
      </w:tabs>
      <w:overflowPunct/>
      <w:autoSpaceDE/>
      <w:spacing w:before="240" w:line="360" w:lineRule="auto"/>
      <w:ind w:left="1728" w:hanging="648"/>
      <w:jc w:val="both"/>
      <w:textAlignment w:val="auto"/>
      <w:outlineLvl w:val="3"/>
    </w:pPr>
    <w:rPr>
      <w:rFonts w:ascii="Arial" w:hAnsi="Arial" w:cs="Arial"/>
      <w:lang w:eastAsia="zh-CN"/>
    </w:rPr>
  </w:style>
  <w:style w:type="paragraph" w:styleId="5">
    <w:name w:val="heading 5"/>
    <w:basedOn w:val="a"/>
    <w:next w:val="a"/>
    <w:link w:val="50"/>
    <w:qFormat/>
    <w:rsid w:val="00B20C44"/>
    <w:pPr>
      <w:tabs>
        <w:tab w:val="num" w:pos="2520"/>
      </w:tabs>
      <w:overflowPunct/>
      <w:autoSpaceDE/>
      <w:spacing w:before="240" w:line="360" w:lineRule="auto"/>
      <w:ind w:left="2232" w:hanging="792"/>
      <w:jc w:val="both"/>
      <w:textAlignment w:val="auto"/>
      <w:outlineLvl w:val="4"/>
    </w:pPr>
    <w:rPr>
      <w:sz w:val="22"/>
      <w:szCs w:val="22"/>
      <w:lang w:eastAsia="zh-CN"/>
    </w:rPr>
  </w:style>
  <w:style w:type="paragraph" w:styleId="6">
    <w:name w:val="heading 6"/>
    <w:basedOn w:val="a"/>
    <w:next w:val="a"/>
    <w:link w:val="60"/>
    <w:qFormat/>
    <w:rsid w:val="00B20C44"/>
    <w:pPr>
      <w:tabs>
        <w:tab w:val="num" w:pos="2880"/>
      </w:tabs>
      <w:overflowPunct/>
      <w:autoSpaceDE/>
      <w:spacing w:before="240" w:line="360" w:lineRule="auto"/>
      <w:ind w:left="2736" w:hanging="936"/>
      <w:jc w:val="both"/>
      <w:textAlignment w:val="auto"/>
      <w:outlineLvl w:val="5"/>
    </w:pPr>
    <w:rPr>
      <w:i/>
      <w:iCs/>
      <w:lang w:eastAsia="zh-CN"/>
    </w:rPr>
  </w:style>
  <w:style w:type="paragraph" w:styleId="7">
    <w:name w:val="heading 7"/>
    <w:basedOn w:val="a"/>
    <w:next w:val="a"/>
    <w:link w:val="70"/>
    <w:qFormat/>
    <w:rsid w:val="00B20C44"/>
    <w:pPr>
      <w:tabs>
        <w:tab w:val="num" w:pos="3600"/>
      </w:tabs>
      <w:overflowPunct/>
      <w:autoSpaceDE/>
      <w:spacing w:before="240" w:line="360" w:lineRule="auto"/>
      <w:ind w:left="3240" w:hanging="1080"/>
      <w:jc w:val="both"/>
      <w:textAlignment w:val="auto"/>
      <w:outlineLvl w:val="6"/>
    </w:pPr>
    <w:rPr>
      <w:rFonts w:ascii="Arial" w:hAnsi="Arial" w:cs="Arial"/>
      <w:lang w:eastAsia="zh-CN"/>
    </w:rPr>
  </w:style>
  <w:style w:type="paragraph" w:styleId="8">
    <w:name w:val="heading 8"/>
    <w:basedOn w:val="a"/>
    <w:next w:val="a"/>
    <w:link w:val="80"/>
    <w:qFormat/>
    <w:rsid w:val="00B20C44"/>
    <w:pPr>
      <w:tabs>
        <w:tab w:val="num" w:pos="3960"/>
      </w:tabs>
      <w:overflowPunct/>
      <w:autoSpaceDE/>
      <w:spacing w:before="240" w:line="360" w:lineRule="auto"/>
      <w:ind w:left="3744" w:hanging="1224"/>
      <w:jc w:val="both"/>
      <w:textAlignment w:val="auto"/>
      <w:outlineLvl w:val="7"/>
    </w:pPr>
    <w:rPr>
      <w:rFonts w:ascii="Arial" w:hAnsi="Arial" w:cs="Arial"/>
      <w:i/>
      <w:iCs/>
      <w:lang w:eastAsia="zh-CN"/>
    </w:rPr>
  </w:style>
  <w:style w:type="paragraph" w:styleId="9">
    <w:name w:val="heading 9"/>
    <w:basedOn w:val="a"/>
    <w:next w:val="a"/>
    <w:link w:val="90"/>
    <w:qFormat/>
    <w:rsid w:val="00B20C44"/>
    <w:pPr>
      <w:tabs>
        <w:tab w:val="num" w:pos="4680"/>
      </w:tabs>
      <w:overflowPunct/>
      <w:autoSpaceDE/>
      <w:spacing w:before="240" w:line="360" w:lineRule="auto"/>
      <w:ind w:left="4320" w:hanging="1440"/>
      <w:jc w:val="both"/>
      <w:textAlignment w:val="auto"/>
      <w:outlineLvl w:val="8"/>
    </w:pPr>
    <w:rPr>
      <w:rFonts w:ascii="Arial" w:hAnsi="Arial" w:cs="Arial"/>
      <w:b/>
      <w:bCs/>
      <w:i/>
      <w:iCs/>
      <w:sz w:val="18"/>
      <w:szCs w:val="1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006FFB"/>
    <w:rPr>
      <w:i w:val="0"/>
    </w:rPr>
  </w:style>
  <w:style w:type="character" w:customStyle="1" w:styleId="WW8Num9z0">
    <w:name w:val="WW8Num9z0"/>
    <w:rsid w:val="00006FFB"/>
    <w:rPr>
      <w:rFonts w:ascii="Symbol" w:hAnsi="Symbol" w:cs="Symbol"/>
    </w:rPr>
  </w:style>
  <w:style w:type="character" w:customStyle="1" w:styleId="WW8Num9z1">
    <w:name w:val="WW8Num9z1"/>
    <w:rsid w:val="00006FFB"/>
    <w:rPr>
      <w:rFonts w:ascii="Courier New" w:hAnsi="Courier New" w:cs="Courier New"/>
      <w:sz w:val="20"/>
      <w:szCs w:val="20"/>
    </w:rPr>
  </w:style>
  <w:style w:type="character" w:customStyle="1" w:styleId="WW8Num9z2">
    <w:name w:val="WW8Num9z2"/>
    <w:rsid w:val="00006FFB"/>
    <w:rPr>
      <w:rFonts w:ascii="Wingdings" w:hAnsi="Wingdings" w:cs="Wingdings"/>
      <w:sz w:val="20"/>
      <w:szCs w:val="20"/>
    </w:rPr>
  </w:style>
  <w:style w:type="character" w:customStyle="1" w:styleId="WW8Num10z0">
    <w:name w:val="WW8Num10z0"/>
    <w:rsid w:val="00006FFB"/>
    <w:rPr>
      <w:rFonts w:ascii="Symbol" w:hAnsi="Symbol" w:cs="Symbol"/>
      <w:sz w:val="20"/>
      <w:szCs w:val="20"/>
    </w:rPr>
  </w:style>
  <w:style w:type="character" w:customStyle="1" w:styleId="WW8Num10z1">
    <w:name w:val="WW8Num10z1"/>
    <w:rsid w:val="00006FFB"/>
    <w:rPr>
      <w:rFonts w:ascii="Courier New" w:hAnsi="Courier New" w:cs="Courier New"/>
      <w:sz w:val="20"/>
      <w:szCs w:val="20"/>
    </w:rPr>
  </w:style>
  <w:style w:type="character" w:customStyle="1" w:styleId="WW8Num10z2">
    <w:name w:val="WW8Num10z2"/>
    <w:rsid w:val="00006FFB"/>
    <w:rPr>
      <w:rFonts w:ascii="Wingdings" w:hAnsi="Wingdings" w:cs="Wingdings"/>
      <w:sz w:val="20"/>
      <w:szCs w:val="20"/>
    </w:rPr>
  </w:style>
  <w:style w:type="character" w:customStyle="1" w:styleId="WW8Num11z0">
    <w:name w:val="WW8Num11z0"/>
    <w:rsid w:val="00006FFB"/>
    <w:rPr>
      <w:rFonts w:ascii="Symbol" w:hAnsi="Symbol" w:cs="Symbol"/>
    </w:rPr>
  </w:style>
  <w:style w:type="character" w:customStyle="1" w:styleId="WW8Num12z0">
    <w:name w:val="WW8Num12z0"/>
    <w:rsid w:val="00006FFB"/>
    <w:rPr>
      <w:rFonts w:ascii="Symbol" w:hAnsi="Symbol" w:cs="Symbol"/>
    </w:rPr>
  </w:style>
  <w:style w:type="character" w:customStyle="1" w:styleId="WW8Num13z0">
    <w:name w:val="WW8Num13z0"/>
    <w:rsid w:val="00006FFB"/>
    <w:rPr>
      <w:rFonts w:ascii="Symbol" w:hAnsi="Symbol" w:cs="Symbol"/>
      <w:sz w:val="20"/>
      <w:szCs w:val="20"/>
    </w:rPr>
  </w:style>
  <w:style w:type="character" w:customStyle="1" w:styleId="11">
    <w:name w:val="Основной шрифт абзаца1"/>
    <w:rsid w:val="00006FFB"/>
  </w:style>
  <w:style w:type="character" w:customStyle="1" w:styleId="12">
    <w:name w:val="Заголовок 1 Знак"/>
    <w:rsid w:val="00006FFB"/>
    <w:rPr>
      <w:rFonts w:ascii="Arial" w:eastAsia="Times New Roman" w:hAnsi="Arial" w:cs="Arial"/>
      <w:b/>
      <w:bCs/>
    </w:rPr>
  </w:style>
  <w:style w:type="character" w:customStyle="1" w:styleId="31">
    <w:name w:val="Заголовок 3 Знак"/>
    <w:rsid w:val="00006FFB"/>
    <w:rPr>
      <w:rFonts w:ascii="Arial" w:eastAsia="Times New Roman" w:hAnsi="Arial" w:cs="Arial"/>
      <w:b/>
      <w:bCs/>
      <w:sz w:val="26"/>
      <w:szCs w:val="26"/>
    </w:rPr>
  </w:style>
  <w:style w:type="character" w:styleId="a3">
    <w:name w:val="Hyperlink"/>
    <w:uiPriority w:val="99"/>
    <w:rsid w:val="00006FFB"/>
    <w:rPr>
      <w:color w:val="0000FF"/>
      <w:u w:val="single"/>
    </w:rPr>
  </w:style>
  <w:style w:type="character" w:customStyle="1" w:styleId="a4">
    <w:name w:val="Основной текст Знак"/>
    <w:rsid w:val="00006FFB"/>
    <w:rPr>
      <w:rFonts w:ascii="Times New Roman" w:eastAsia="Times New Roman" w:hAnsi="Times New Roman" w:cs="Times New Roman"/>
      <w:sz w:val="20"/>
      <w:szCs w:val="20"/>
    </w:rPr>
  </w:style>
  <w:style w:type="character" w:customStyle="1" w:styleId="a5">
    <w:name w:val="Основной текст с отступом Знак"/>
    <w:rsid w:val="00006FFB"/>
    <w:rPr>
      <w:rFonts w:ascii="Times New Roman" w:eastAsia="Times New Roman" w:hAnsi="Times New Roman" w:cs="Times New Roman"/>
      <w:sz w:val="18"/>
      <w:szCs w:val="18"/>
    </w:rPr>
  </w:style>
  <w:style w:type="character" w:customStyle="1" w:styleId="a6">
    <w:name w:val="Название Знак"/>
    <w:rsid w:val="00006FFB"/>
    <w:rPr>
      <w:rFonts w:ascii="Times New Roman" w:eastAsia="Times New Roman" w:hAnsi="Times New Roman" w:cs="Times New Roman"/>
      <w:b/>
      <w:bCs/>
      <w:sz w:val="20"/>
      <w:szCs w:val="20"/>
    </w:rPr>
  </w:style>
  <w:style w:type="character" w:customStyle="1" w:styleId="a7">
    <w:name w:val="Подзаголовок Знак"/>
    <w:rsid w:val="00006FFB"/>
    <w:rPr>
      <w:rFonts w:ascii="Cambria" w:eastAsia="Times New Roman" w:hAnsi="Cambria" w:cs="Times New Roman"/>
      <w:i/>
      <w:iCs/>
      <w:color w:val="4F81BD"/>
      <w:spacing w:val="15"/>
      <w:sz w:val="24"/>
      <w:szCs w:val="24"/>
    </w:rPr>
  </w:style>
  <w:style w:type="character" w:customStyle="1" w:styleId="21">
    <w:name w:val="Основной текст 2 Знак"/>
    <w:rsid w:val="00006FFB"/>
    <w:rPr>
      <w:rFonts w:ascii="Times New Roman" w:eastAsia="Times New Roman" w:hAnsi="Times New Roman" w:cs="Times New Roman"/>
    </w:rPr>
  </w:style>
  <w:style w:type="character" w:customStyle="1" w:styleId="32">
    <w:name w:val="Основной текст с отступом 3 Знак"/>
    <w:rsid w:val="00006FFB"/>
    <w:rPr>
      <w:rFonts w:ascii="Times New Roman" w:eastAsia="Times New Roman" w:hAnsi="Times New Roman" w:cs="Times New Roman"/>
      <w:sz w:val="16"/>
      <w:szCs w:val="16"/>
    </w:rPr>
  </w:style>
  <w:style w:type="character" w:customStyle="1" w:styleId="22">
    <w:name w:val="Основной текст с отступом 2 Знак"/>
    <w:link w:val="23"/>
    <w:uiPriority w:val="99"/>
    <w:rsid w:val="00006FFB"/>
    <w:rPr>
      <w:rFonts w:ascii="Times New Roman" w:eastAsia="Times New Roman" w:hAnsi="Times New Roman" w:cs="Times New Roman"/>
    </w:rPr>
  </w:style>
  <w:style w:type="character" w:customStyle="1" w:styleId="33">
    <w:name w:val="Основной текст 3 Знак"/>
    <w:rsid w:val="00006FFB"/>
    <w:rPr>
      <w:rFonts w:ascii="Times New Roman" w:eastAsia="Times New Roman" w:hAnsi="Times New Roman" w:cs="Times New Roman"/>
      <w:sz w:val="16"/>
      <w:szCs w:val="16"/>
    </w:rPr>
  </w:style>
  <w:style w:type="paragraph" w:customStyle="1" w:styleId="a8">
    <w:name w:val="Заголовок"/>
    <w:basedOn w:val="a"/>
    <w:next w:val="a9"/>
    <w:qFormat/>
    <w:rsid w:val="00006FFB"/>
    <w:pPr>
      <w:keepNext/>
      <w:spacing w:before="240" w:after="120"/>
    </w:pPr>
    <w:rPr>
      <w:rFonts w:ascii="Arial" w:eastAsia="Microsoft YaHei" w:hAnsi="Arial" w:cs="Mangal"/>
      <w:sz w:val="28"/>
      <w:szCs w:val="28"/>
    </w:rPr>
  </w:style>
  <w:style w:type="paragraph" w:styleId="a9">
    <w:name w:val="Body Text"/>
    <w:basedOn w:val="a"/>
    <w:rsid w:val="00006FFB"/>
    <w:pPr>
      <w:ind w:right="10"/>
      <w:jc w:val="both"/>
    </w:pPr>
  </w:style>
  <w:style w:type="paragraph" w:styleId="aa">
    <w:name w:val="List"/>
    <w:basedOn w:val="a9"/>
    <w:rsid w:val="00006FFB"/>
    <w:rPr>
      <w:rFonts w:cs="Mangal"/>
    </w:rPr>
  </w:style>
  <w:style w:type="paragraph" w:customStyle="1" w:styleId="13">
    <w:name w:val="Название1"/>
    <w:basedOn w:val="a"/>
    <w:rsid w:val="00006FFB"/>
    <w:pPr>
      <w:suppressLineNumbers/>
      <w:spacing w:before="120" w:after="120"/>
    </w:pPr>
    <w:rPr>
      <w:rFonts w:cs="Mangal"/>
      <w:i/>
      <w:iCs/>
      <w:sz w:val="24"/>
      <w:szCs w:val="24"/>
    </w:rPr>
  </w:style>
  <w:style w:type="paragraph" w:customStyle="1" w:styleId="14">
    <w:name w:val="Указатель1"/>
    <w:basedOn w:val="a"/>
    <w:rsid w:val="00006FFB"/>
    <w:pPr>
      <w:suppressLineNumbers/>
    </w:pPr>
    <w:rPr>
      <w:rFonts w:cs="Mangal"/>
    </w:rPr>
  </w:style>
  <w:style w:type="paragraph" w:styleId="ab">
    <w:name w:val="Body Text Indent"/>
    <w:basedOn w:val="a"/>
    <w:rsid w:val="00006FFB"/>
    <w:pPr>
      <w:widowControl w:val="0"/>
      <w:jc w:val="both"/>
    </w:pPr>
    <w:rPr>
      <w:sz w:val="18"/>
      <w:szCs w:val="18"/>
    </w:rPr>
  </w:style>
  <w:style w:type="paragraph" w:styleId="ac">
    <w:name w:val="Title"/>
    <w:basedOn w:val="a"/>
    <w:next w:val="a"/>
    <w:qFormat/>
    <w:rsid w:val="00006FFB"/>
    <w:pPr>
      <w:ind w:right="10" w:firstLine="360"/>
      <w:jc w:val="center"/>
    </w:pPr>
    <w:rPr>
      <w:b/>
      <w:bCs/>
    </w:rPr>
  </w:style>
  <w:style w:type="paragraph" w:styleId="ad">
    <w:name w:val="Subtitle"/>
    <w:basedOn w:val="a"/>
    <w:next w:val="a"/>
    <w:qFormat/>
    <w:rsid w:val="00006FFB"/>
    <w:rPr>
      <w:rFonts w:ascii="Cambria" w:hAnsi="Cambria"/>
      <w:i/>
      <w:iCs/>
      <w:color w:val="4F81BD"/>
      <w:spacing w:val="15"/>
      <w:sz w:val="24"/>
      <w:szCs w:val="24"/>
    </w:rPr>
  </w:style>
  <w:style w:type="paragraph" w:styleId="ae">
    <w:name w:val="Normal (Web)"/>
    <w:basedOn w:val="a"/>
    <w:rsid w:val="00006FFB"/>
    <w:pPr>
      <w:overflowPunct/>
      <w:autoSpaceDE/>
      <w:spacing w:before="100" w:after="100"/>
      <w:textAlignment w:val="auto"/>
    </w:pPr>
    <w:rPr>
      <w:rFonts w:ascii="Arial Unicode MS" w:hAnsi="Arial Unicode MS" w:cs="Arial Unicode MS"/>
      <w:sz w:val="24"/>
      <w:szCs w:val="24"/>
    </w:rPr>
  </w:style>
  <w:style w:type="paragraph" w:customStyle="1" w:styleId="15">
    <w:name w:val="Текст1"/>
    <w:basedOn w:val="a"/>
    <w:rsid w:val="00006FFB"/>
    <w:pPr>
      <w:overflowPunct/>
      <w:autoSpaceDE/>
      <w:textAlignment w:val="auto"/>
    </w:pPr>
    <w:rPr>
      <w:rFonts w:ascii="Courier New" w:hAnsi="Courier New" w:cs="Courier New"/>
    </w:rPr>
  </w:style>
  <w:style w:type="paragraph" w:customStyle="1" w:styleId="310">
    <w:name w:val="Основной текст 31"/>
    <w:basedOn w:val="a"/>
    <w:rsid w:val="00006FFB"/>
    <w:pPr>
      <w:jc w:val="both"/>
    </w:pPr>
    <w:rPr>
      <w:color w:val="FFFFFF"/>
      <w:sz w:val="24"/>
      <w:szCs w:val="24"/>
    </w:rPr>
  </w:style>
  <w:style w:type="paragraph" w:customStyle="1" w:styleId="210">
    <w:name w:val="Основной текст с отступом 21"/>
    <w:basedOn w:val="a"/>
    <w:rsid w:val="00006FFB"/>
    <w:pPr>
      <w:overflowPunct/>
      <w:autoSpaceDE/>
      <w:ind w:left="284" w:hanging="284"/>
      <w:jc w:val="both"/>
      <w:textAlignment w:val="auto"/>
    </w:pPr>
    <w:rPr>
      <w:sz w:val="22"/>
      <w:szCs w:val="22"/>
    </w:rPr>
  </w:style>
  <w:style w:type="paragraph" w:customStyle="1" w:styleId="211">
    <w:name w:val="Основной текст 21"/>
    <w:basedOn w:val="a"/>
    <w:rsid w:val="00006FFB"/>
    <w:pPr>
      <w:suppressAutoHyphens w:val="0"/>
      <w:overflowPunct/>
      <w:autoSpaceDE/>
      <w:spacing w:after="120" w:line="480" w:lineRule="auto"/>
      <w:textAlignment w:val="auto"/>
    </w:pPr>
  </w:style>
  <w:style w:type="paragraph" w:styleId="af">
    <w:name w:val="No Spacing"/>
    <w:link w:val="af0"/>
    <w:qFormat/>
    <w:rsid w:val="00006FFB"/>
    <w:pPr>
      <w:suppressAutoHyphens/>
    </w:pPr>
    <w:rPr>
      <w:rFonts w:ascii="Calibri" w:hAnsi="Calibri"/>
      <w:sz w:val="22"/>
      <w:szCs w:val="22"/>
      <w:lang w:eastAsia="ar-SA"/>
    </w:rPr>
  </w:style>
  <w:style w:type="paragraph" w:customStyle="1" w:styleId="16">
    <w:name w:val="Обычный1"/>
    <w:link w:val="CharChar"/>
    <w:rsid w:val="00006FFB"/>
    <w:pPr>
      <w:widowControl w:val="0"/>
      <w:suppressAutoHyphens/>
      <w:spacing w:line="300" w:lineRule="auto"/>
      <w:ind w:firstLine="720"/>
      <w:jc w:val="both"/>
    </w:pPr>
    <w:rPr>
      <w:sz w:val="24"/>
      <w:lang w:eastAsia="ar-SA"/>
    </w:rPr>
  </w:style>
  <w:style w:type="paragraph" w:customStyle="1" w:styleId="311">
    <w:name w:val="Основной текст с отступом 31"/>
    <w:basedOn w:val="a"/>
    <w:rsid w:val="00006FFB"/>
    <w:pPr>
      <w:suppressAutoHyphens w:val="0"/>
      <w:overflowPunct/>
      <w:autoSpaceDE/>
      <w:spacing w:after="120"/>
      <w:ind w:left="283"/>
      <w:textAlignment w:val="auto"/>
    </w:pPr>
    <w:rPr>
      <w:sz w:val="16"/>
      <w:szCs w:val="16"/>
    </w:rPr>
  </w:style>
  <w:style w:type="paragraph" w:customStyle="1" w:styleId="24">
    <w:name w:val="Обычный2"/>
    <w:rsid w:val="00006FFB"/>
    <w:pPr>
      <w:widowControl w:val="0"/>
      <w:suppressAutoHyphens/>
      <w:spacing w:line="300" w:lineRule="auto"/>
      <w:ind w:firstLine="720"/>
      <w:jc w:val="both"/>
    </w:pPr>
    <w:rPr>
      <w:sz w:val="24"/>
      <w:lang w:eastAsia="ar-SA"/>
    </w:rPr>
  </w:style>
  <w:style w:type="paragraph" w:customStyle="1" w:styleId="220">
    <w:name w:val="Основной текст с отступом 22"/>
    <w:basedOn w:val="a"/>
    <w:rsid w:val="00006FFB"/>
    <w:pPr>
      <w:spacing w:after="120" w:line="480" w:lineRule="auto"/>
      <w:ind w:left="283"/>
    </w:pPr>
  </w:style>
  <w:style w:type="paragraph" w:customStyle="1" w:styleId="320">
    <w:name w:val="Основной текст 32"/>
    <w:basedOn w:val="a"/>
    <w:rsid w:val="00006FFB"/>
    <w:pPr>
      <w:suppressAutoHyphens w:val="0"/>
      <w:overflowPunct/>
      <w:autoSpaceDE/>
      <w:spacing w:after="120"/>
      <w:textAlignment w:val="auto"/>
    </w:pPr>
    <w:rPr>
      <w:sz w:val="16"/>
      <w:szCs w:val="16"/>
    </w:rPr>
  </w:style>
  <w:style w:type="paragraph" w:customStyle="1" w:styleId="af1">
    <w:name w:val="Содержимое таблицы"/>
    <w:basedOn w:val="a"/>
    <w:rsid w:val="00006FFB"/>
    <w:pPr>
      <w:suppressLineNumbers/>
    </w:pPr>
  </w:style>
  <w:style w:type="paragraph" w:customStyle="1" w:styleId="af2">
    <w:name w:val="Заголовок таблицы"/>
    <w:basedOn w:val="af1"/>
    <w:rsid w:val="00006FFB"/>
    <w:pPr>
      <w:jc w:val="center"/>
    </w:pPr>
    <w:rPr>
      <w:b/>
      <w:bCs/>
    </w:rPr>
  </w:style>
  <w:style w:type="paragraph" w:customStyle="1" w:styleId="af3">
    <w:name w:val="Текст в заданном формате"/>
    <w:basedOn w:val="a"/>
    <w:rsid w:val="00006FFB"/>
    <w:rPr>
      <w:rFonts w:ascii="Courier New" w:eastAsia="NSimSun" w:hAnsi="Courier New" w:cs="Courier New"/>
    </w:rPr>
  </w:style>
  <w:style w:type="paragraph" w:styleId="af4">
    <w:name w:val="List Paragraph"/>
    <w:basedOn w:val="a"/>
    <w:uiPriority w:val="34"/>
    <w:qFormat/>
    <w:rsid w:val="007B71E7"/>
    <w:pPr>
      <w:suppressAutoHyphens w:val="0"/>
      <w:overflowPunct/>
      <w:autoSpaceDE/>
      <w:spacing w:after="160" w:line="256" w:lineRule="auto"/>
      <w:ind w:left="720"/>
      <w:contextualSpacing/>
      <w:textAlignment w:val="auto"/>
    </w:pPr>
    <w:rPr>
      <w:rFonts w:ascii="Calibri" w:eastAsia="Calibri" w:hAnsi="Calibri"/>
      <w:sz w:val="22"/>
      <w:szCs w:val="22"/>
      <w:lang w:eastAsia="en-US"/>
    </w:rPr>
  </w:style>
  <w:style w:type="character" w:customStyle="1" w:styleId="blk">
    <w:name w:val="blk"/>
    <w:basedOn w:val="a0"/>
    <w:rsid w:val="006128DD"/>
  </w:style>
  <w:style w:type="paragraph" w:customStyle="1" w:styleId="ConsPlusNormal">
    <w:name w:val="ConsPlusNormal"/>
    <w:link w:val="ConsPlusNormal0"/>
    <w:rsid w:val="00A623F7"/>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A623F7"/>
    <w:rPr>
      <w:rFonts w:ascii="Arial" w:hAnsi="Arial"/>
      <w:sz w:val="24"/>
      <w:szCs w:val="24"/>
      <w:lang w:bidi="ar-SA"/>
    </w:rPr>
  </w:style>
  <w:style w:type="character" w:customStyle="1" w:styleId="af0">
    <w:name w:val="Без интервала Знак"/>
    <w:link w:val="af"/>
    <w:locked/>
    <w:rsid w:val="004166F3"/>
    <w:rPr>
      <w:rFonts w:ascii="Calibri" w:hAnsi="Calibri"/>
      <w:sz w:val="22"/>
      <w:szCs w:val="22"/>
      <w:lang w:eastAsia="ar-SA" w:bidi="ar-SA"/>
    </w:rPr>
  </w:style>
  <w:style w:type="paragraph" w:customStyle="1" w:styleId="17">
    <w:name w:val="Без интервала1"/>
    <w:qFormat/>
    <w:rsid w:val="004166F3"/>
    <w:pPr>
      <w:widowControl w:val="0"/>
      <w:suppressAutoHyphens/>
    </w:pPr>
    <w:rPr>
      <w:rFonts w:ascii="Calibri" w:eastAsia="Calibri" w:hAnsi="Calibri" w:cs="Calibri"/>
      <w:kern w:val="1"/>
      <w:sz w:val="22"/>
      <w:szCs w:val="22"/>
      <w:lang w:eastAsia="ar-SA"/>
    </w:rPr>
  </w:style>
  <w:style w:type="paragraph" w:styleId="af5">
    <w:name w:val="header"/>
    <w:basedOn w:val="a"/>
    <w:link w:val="af6"/>
    <w:uiPriority w:val="99"/>
    <w:unhideWhenUsed/>
    <w:rsid w:val="001B6253"/>
    <w:pPr>
      <w:tabs>
        <w:tab w:val="center" w:pos="4677"/>
        <w:tab w:val="right" w:pos="9355"/>
      </w:tabs>
    </w:pPr>
  </w:style>
  <w:style w:type="character" w:customStyle="1" w:styleId="af6">
    <w:name w:val="Верхний колонтитул Знак"/>
    <w:basedOn w:val="a0"/>
    <w:link w:val="af5"/>
    <w:uiPriority w:val="99"/>
    <w:rsid w:val="001B6253"/>
    <w:rPr>
      <w:lang w:eastAsia="ar-SA"/>
    </w:rPr>
  </w:style>
  <w:style w:type="paragraph" w:styleId="af7">
    <w:name w:val="footer"/>
    <w:basedOn w:val="a"/>
    <w:link w:val="af8"/>
    <w:uiPriority w:val="99"/>
    <w:semiHidden/>
    <w:unhideWhenUsed/>
    <w:rsid w:val="001B6253"/>
    <w:pPr>
      <w:tabs>
        <w:tab w:val="center" w:pos="4677"/>
        <w:tab w:val="right" w:pos="9355"/>
      </w:tabs>
    </w:pPr>
  </w:style>
  <w:style w:type="character" w:customStyle="1" w:styleId="af8">
    <w:name w:val="Нижний колонтитул Знак"/>
    <w:basedOn w:val="a0"/>
    <w:link w:val="af7"/>
    <w:uiPriority w:val="99"/>
    <w:semiHidden/>
    <w:rsid w:val="001B6253"/>
    <w:rPr>
      <w:lang w:eastAsia="ar-SA"/>
    </w:rPr>
  </w:style>
  <w:style w:type="paragraph" w:styleId="HTML">
    <w:name w:val="HTML Preformatted"/>
    <w:basedOn w:val="a"/>
    <w:link w:val="HTML0"/>
    <w:uiPriority w:val="99"/>
    <w:unhideWhenUsed/>
    <w:rsid w:val="000B0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textAlignment w:val="auto"/>
    </w:pPr>
    <w:rPr>
      <w:rFonts w:ascii="Courier New" w:hAnsi="Courier New" w:cs="Courier New"/>
      <w:lang w:eastAsia="ru-RU"/>
    </w:rPr>
  </w:style>
  <w:style w:type="character" w:customStyle="1" w:styleId="HTML0">
    <w:name w:val="Стандартный HTML Знак"/>
    <w:basedOn w:val="a0"/>
    <w:link w:val="HTML"/>
    <w:uiPriority w:val="99"/>
    <w:rsid w:val="000B0C38"/>
    <w:rPr>
      <w:rFonts w:ascii="Courier New" w:hAnsi="Courier New" w:cs="Courier New"/>
    </w:rPr>
  </w:style>
  <w:style w:type="paragraph" w:styleId="af9">
    <w:name w:val="caption"/>
    <w:basedOn w:val="a"/>
    <w:next w:val="a"/>
    <w:unhideWhenUsed/>
    <w:qFormat/>
    <w:rsid w:val="007148AB"/>
    <w:rPr>
      <w:b/>
      <w:bCs/>
    </w:rPr>
  </w:style>
  <w:style w:type="paragraph" w:customStyle="1" w:styleId="41">
    <w:name w:val="Обычный4"/>
    <w:rsid w:val="000914CE"/>
    <w:pPr>
      <w:widowControl w:val="0"/>
      <w:spacing w:line="300" w:lineRule="auto"/>
      <w:ind w:firstLine="720"/>
      <w:jc w:val="both"/>
    </w:pPr>
    <w:rPr>
      <w:snapToGrid w:val="0"/>
      <w:sz w:val="24"/>
    </w:rPr>
  </w:style>
  <w:style w:type="paragraph" w:styleId="34">
    <w:name w:val="Body Text Indent 3"/>
    <w:basedOn w:val="a"/>
    <w:link w:val="312"/>
    <w:uiPriority w:val="99"/>
    <w:semiHidden/>
    <w:unhideWhenUsed/>
    <w:rsid w:val="003E1CC4"/>
    <w:pPr>
      <w:spacing w:after="120"/>
      <w:ind w:left="283"/>
    </w:pPr>
    <w:rPr>
      <w:sz w:val="16"/>
      <w:szCs w:val="16"/>
    </w:rPr>
  </w:style>
  <w:style w:type="character" w:customStyle="1" w:styleId="312">
    <w:name w:val="Основной текст с отступом 3 Знак1"/>
    <w:basedOn w:val="a0"/>
    <w:link w:val="34"/>
    <w:uiPriority w:val="99"/>
    <w:semiHidden/>
    <w:rsid w:val="003E1CC4"/>
    <w:rPr>
      <w:sz w:val="16"/>
      <w:szCs w:val="16"/>
      <w:lang w:eastAsia="ar-SA"/>
    </w:rPr>
  </w:style>
  <w:style w:type="character" w:customStyle="1" w:styleId="afa">
    <w:name w:val="Цветовое выделение"/>
    <w:uiPriority w:val="99"/>
    <w:rsid w:val="003E1CC4"/>
    <w:rPr>
      <w:b/>
      <w:color w:val="26282F"/>
    </w:rPr>
  </w:style>
  <w:style w:type="paragraph" w:customStyle="1" w:styleId="35">
    <w:name w:val="Обычный3"/>
    <w:rsid w:val="003E1CC4"/>
    <w:pPr>
      <w:widowControl w:val="0"/>
      <w:spacing w:line="300" w:lineRule="auto"/>
      <w:ind w:firstLine="720"/>
      <w:jc w:val="both"/>
    </w:pPr>
    <w:rPr>
      <w:snapToGrid w:val="0"/>
      <w:sz w:val="24"/>
    </w:rPr>
  </w:style>
  <w:style w:type="character" w:customStyle="1" w:styleId="20">
    <w:name w:val="Заголовок 2 Знак"/>
    <w:basedOn w:val="a0"/>
    <w:link w:val="2"/>
    <w:rsid w:val="00B20C44"/>
    <w:rPr>
      <w:rFonts w:ascii="Cambria" w:hAnsi="Cambria" w:cs="Cambria"/>
      <w:b/>
      <w:bCs/>
      <w:i/>
      <w:iCs/>
      <w:sz w:val="28"/>
      <w:szCs w:val="28"/>
      <w:lang w:eastAsia="zh-CN"/>
    </w:rPr>
  </w:style>
  <w:style w:type="character" w:customStyle="1" w:styleId="40">
    <w:name w:val="Заголовок 4 Знак"/>
    <w:basedOn w:val="a0"/>
    <w:link w:val="4"/>
    <w:rsid w:val="00B20C44"/>
    <w:rPr>
      <w:rFonts w:ascii="Arial" w:hAnsi="Arial" w:cs="Arial"/>
      <w:lang w:eastAsia="zh-CN"/>
    </w:rPr>
  </w:style>
  <w:style w:type="character" w:customStyle="1" w:styleId="50">
    <w:name w:val="Заголовок 5 Знак"/>
    <w:basedOn w:val="a0"/>
    <w:link w:val="5"/>
    <w:rsid w:val="00B20C44"/>
    <w:rPr>
      <w:sz w:val="22"/>
      <w:szCs w:val="22"/>
      <w:lang w:eastAsia="zh-CN"/>
    </w:rPr>
  </w:style>
  <w:style w:type="character" w:customStyle="1" w:styleId="60">
    <w:name w:val="Заголовок 6 Знак"/>
    <w:basedOn w:val="a0"/>
    <w:link w:val="6"/>
    <w:rsid w:val="00B20C44"/>
    <w:rPr>
      <w:i/>
      <w:iCs/>
      <w:lang w:eastAsia="zh-CN"/>
    </w:rPr>
  </w:style>
  <w:style w:type="character" w:customStyle="1" w:styleId="70">
    <w:name w:val="Заголовок 7 Знак"/>
    <w:basedOn w:val="a0"/>
    <w:link w:val="7"/>
    <w:rsid w:val="00B20C44"/>
    <w:rPr>
      <w:rFonts w:ascii="Arial" w:hAnsi="Arial" w:cs="Arial"/>
      <w:lang w:eastAsia="zh-CN"/>
    </w:rPr>
  </w:style>
  <w:style w:type="character" w:customStyle="1" w:styleId="80">
    <w:name w:val="Заголовок 8 Знак"/>
    <w:basedOn w:val="a0"/>
    <w:link w:val="8"/>
    <w:rsid w:val="00B20C44"/>
    <w:rPr>
      <w:rFonts w:ascii="Arial" w:hAnsi="Arial" w:cs="Arial"/>
      <w:i/>
      <w:iCs/>
      <w:lang w:eastAsia="zh-CN"/>
    </w:rPr>
  </w:style>
  <w:style w:type="character" w:customStyle="1" w:styleId="90">
    <w:name w:val="Заголовок 9 Знак"/>
    <w:basedOn w:val="a0"/>
    <w:link w:val="9"/>
    <w:rsid w:val="00B20C44"/>
    <w:rPr>
      <w:rFonts w:ascii="Arial" w:hAnsi="Arial" w:cs="Arial"/>
      <w:b/>
      <w:bCs/>
      <w:i/>
      <w:iCs/>
      <w:sz w:val="18"/>
      <w:szCs w:val="18"/>
      <w:lang w:eastAsia="zh-CN"/>
    </w:rPr>
  </w:style>
  <w:style w:type="character" w:customStyle="1" w:styleId="WW8Num1z0">
    <w:name w:val="WW8Num1z0"/>
    <w:rsid w:val="00B20C44"/>
  </w:style>
  <w:style w:type="character" w:customStyle="1" w:styleId="WW8Num1z1">
    <w:name w:val="WW8Num1z1"/>
    <w:rsid w:val="00B20C44"/>
  </w:style>
  <w:style w:type="character" w:customStyle="1" w:styleId="WW8Num1z2">
    <w:name w:val="WW8Num1z2"/>
    <w:rsid w:val="00B20C44"/>
  </w:style>
  <w:style w:type="character" w:customStyle="1" w:styleId="WW8Num1z3">
    <w:name w:val="WW8Num1z3"/>
    <w:rsid w:val="00B20C44"/>
  </w:style>
  <w:style w:type="character" w:customStyle="1" w:styleId="WW8Num1z4">
    <w:name w:val="WW8Num1z4"/>
    <w:rsid w:val="00B20C44"/>
  </w:style>
  <w:style w:type="character" w:customStyle="1" w:styleId="WW8Num1z5">
    <w:name w:val="WW8Num1z5"/>
    <w:rsid w:val="00B20C44"/>
  </w:style>
  <w:style w:type="character" w:customStyle="1" w:styleId="WW8Num1z6">
    <w:name w:val="WW8Num1z6"/>
    <w:rsid w:val="00B20C44"/>
  </w:style>
  <w:style w:type="character" w:customStyle="1" w:styleId="WW8Num1z7">
    <w:name w:val="WW8Num1z7"/>
    <w:rsid w:val="00B20C44"/>
  </w:style>
  <w:style w:type="character" w:customStyle="1" w:styleId="WW8Num1z8">
    <w:name w:val="WW8Num1z8"/>
    <w:rsid w:val="00B20C44"/>
  </w:style>
  <w:style w:type="character" w:customStyle="1" w:styleId="WW8Num2z0">
    <w:name w:val="WW8Num2z0"/>
    <w:rsid w:val="00B20C44"/>
    <w:rPr>
      <w:rFonts w:hint="default"/>
    </w:rPr>
  </w:style>
  <w:style w:type="character" w:customStyle="1" w:styleId="WW8Num3z1">
    <w:name w:val="WW8Num3z1"/>
    <w:rsid w:val="00B20C44"/>
  </w:style>
  <w:style w:type="character" w:customStyle="1" w:styleId="WW8Num3z2">
    <w:name w:val="WW8Num3z2"/>
    <w:rsid w:val="00B20C44"/>
  </w:style>
  <w:style w:type="character" w:customStyle="1" w:styleId="WW8Num3z3">
    <w:name w:val="WW8Num3z3"/>
    <w:rsid w:val="00B20C44"/>
  </w:style>
  <w:style w:type="character" w:customStyle="1" w:styleId="WW8Num3z4">
    <w:name w:val="WW8Num3z4"/>
    <w:rsid w:val="00B20C44"/>
  </w:style>
  <w:style w:type="character" w:customStyle="1" w:styleId="WW8Num3z5">
    <w:name w:val="WW8Num3z5"/>
    <w:rsid w:val="00B20C44"/>
  </w:style>
  <w:style w:type="character" w:customStyle="1" w:styleId="WW8Num3z6">
    <w:name w:val="WW8Num3z6"/>
    <w:rsid w:val="00B20C44"/>
  </w:style>
  <w:style w:type="character" w:customStyle="1" w:styleId="WW8Num3z7">
    <w:name w:val="WW8Num3z7"/>
    <w:rsid w:val="00B20C44"/>
  </w:style>
  <w:style w:type="character" w:customStyle="1" w:styleId="WW8Num3z8">
    <w:name w:val="WW8Num3z8"/>
    <w:rsid w:val="00B20C44"/>
  </w:style>
  <w:style w:type="character" w:customStyle="1" w:styleId="WW8Num4z0">
    <w:name w:val="WW8Num4z0"/>
    <w:rsid w:val="00B20C44"/>
    <w:rPr>
      <w:b/>
    </w:rPr>
  </w:style>
  <w:style w:type="character" w:customStyle="1" w:styleId="WW8Num4z1">
    <w:name w:val="WW8Num4z1"/>
    <w:rsid w:val="00B20C44"/>
  </w:style>
  <w:style w:type="character" w:customStyle="1" w:styleId="WW8Num4z2">
    <w:name w:val="WW8Num4z2"/>
    <w:rsid w:val="00B20C44"/>
  </w:style>
  <w:style w:type="character" w:customStyle="1" w:styleId="WW8Num4z3">
    <w:name w:val="WW8Num4z3"/>
    <w:rsid w:val="00B20C44"/>
  </w:style>
  <w:style w:type="character" w:customStyle="1" w:styleId="WW8Num4z4">
    <w:name w:val="WW8Num4z4"/>
    <w:rsid w:val="00B20C44"/>
  </w:style>
  <w:style w:type="character" w:customStyle="1" w:styleId="WW8Num4z5">
    <w:name w:val="WW8Num4z5"/>
    <w:rsid w:val="00B20C44"/>
  </w:style>
  <w:style w:type="character" w:customStyle="1" w:styleId="WW8Num4z6">
    <w:name w:val="WW8Num4z6"/>
    <w:rsid w:val="00B20C44"/>
  </w:style>
  <w:style w:type="character" w:customStyle="1" w:styleId="WW8Num4z7">
    <w:name w:val="WW8Num4z7"/>
    <w:rsid w:val="00B20C44"/>
  </w:style>
  <w:style w:type="character" w:customStyle="1" w:styleId="WW8Num4z8">
    <w:name w:val="WW8Num4z8"/>
    <w:rsid w:val="00B20C44"/>
  </w:style>
  <w:style w:type="character" w:customStyle="1" w:styleId="WW8Num5z0">
    <w:name w:val="WW8Num5z0"/>
    <w:rsid w:val="00B20C44"/>
    <w:rPr>
      <w:rFonts w:hint="default"/>
    </w:rPr>
  </w:style>
  <w:style w:type="character" w:customStyle="1" w:styleId="afb">
    <w:name w:val="Текст сноски Знак"/>
    <w:basedOn w:val="11"/>
    <w:rsid w:val="00B20C44"/>
  </w:style>
  <w:style w:type="character" w:customStyle="1" w:styleId="afc">
    <w:name w:val="Символ сноски"/>
    <w:rsid w:val="00B20C44"/>
    <w:rPr>
      <w:vertAlign w:val="superscript"/>
    </w:rPr>
  </w:style>
  <w:style w:type="paragraph" w:customStyle="1" w:styleId="18">
    <w:name w:val="Название объекта1"/>
    <w:basedOn w:val="a"/>
    <w:next w:val="a"/>
    <w:rsid w:val="00B20C44"/>
    <w:pPr>
      <w:widowControl w:val="0"/>
      <w:overflowPunct/>
      <w:autoSpaceDE/>
      <w:spacing w:line="360" w:lineRule="auto"/>
      <w:jc w:val="right"/>
      <w:textAlignment w:val="auto"/>
    </w:pPr>
    <w:rPr>
      <w:b/>
      <w:bCs/>
      <w:i/>
      <w:iCs/>
      <w:sz w:val="22"/>
      <w:szCs w:val="22"/>
      <w:lang w:eastAsia="zh-CN"/>
    </w:rPr>
  </w:style>
  <w:style w:type="paragraph" w:customStyle="1" w:styleId="ConsPlusNonformat">
    <w:name w:val="ConsPlusNonformat"/>
    <w:rsid w:val="00B20C44"/>
    <w:pPr>
      <w:widowControl w:val="0"/>
      <w:suppressAutoHyphens/>
      <w:autoSpaceDE w:val="0"/>
    </w:pPr>
    <w:rPr>
      <w:rFonts w:ascii="Courier New" w:hAnsi="Courier New" w:cs="Courier New"/>
      <w:lang w:eastAsia="zh-CN"/>
    </w:rPr>
  </w:style>
  <w:style w:type="paragraph" w:customStyle="1" w:styleId="ConsPlusTitle">
    <w:name w:val="ConsPlusTitle"/>
    <w:rsid w:val="00B20C44"/>
    <w:pPr>
      <w:widowControl w:val="0"/>
      <w:suppressAutoHyphens/>
      <w:autoSpaceDE w:val="0"/>
    </w:pPr>
    <w:rPr>
      <w:b/>
      <w:sz w:val="22"/>
      <w:lang w:eastAsia="zh-CN"/>
    </w:rPr>
  </w:style>
  <w:style w:type="paragraph" w:customStyle="1" w:styleId="ConsPlusCell">
    <w:name w:val="ConsPlusCell"/>
    <w:rsid w:val="00B20C44"/>
    <w:pPr>
      <w:widowControl w:val="0"/>
      <w:suppressAutoHyphens/>
      <w:autoSpaceDE w:val="0"/>
    </w:pPr>
    <w:rPr>
      <w:rFonts w:ascii="Courier New" w:hAnsi="Courier New" w:cs="Courier New"/>
      <w:lang w:eastAsia="zh-CN"/>
    </w:rPr>
  </w:style>
  <w:style w:type="paragraph" w:customStyle="1" w:styleId="ConsPlusDocList">
    <w:name w:val="ConsPlusDocList"/>
    <w:rsid w:val="00B20C44"/>
    <w:pPr>
      <w:widowControl w:val="0"/>
      <w:suppressAutoHyphens/>
      <w:autoSpaceDE w:val="0"/>
    </w:pPr>
    <w:rPr>
      <w:rFonts w:ascii="Courier New" w:hAnsi="Courier New" w:cs="Courier New"/>
      <w:lang w:eastAsia="zh-CN"/>
    </w:rPr>
  </w:style>
  <w:style w:type="paragraph" w:customStyle="1" w:styleId="ConsPlusTitlePage">
    <w:name w:val="ConsPlusTitlePage"/>
    <w:rsid w:val="00B20C44"/>
    <w:pPr>
      <w:widowControl w:val="0"/>
      <w:suppressAutoHyphens/>
      <w:autoSpaceDE w:val="0"/>
    </w:pPr>
    <w:rPr>
      <w:rFonts w:ascii="Tahoma" w:hAnsi="Tahoma" w:cs="Tahoma"/>
      <w:lang w:eastAsia="zh-CN"/>
    </w:rPr>
  </w:style>
  <w:style w:type="paragraph" w:customStyle="1" w:styleId="ConsPlusJurTerm">
    <w:name w:val="ConsPlusJurTerm"/>
    <w:rsid w:val="00B20C44"/>
    <w:pPr>
      <w:widowControl w:val="0"/>
      <w:suppressAutoHyphens/>
      <w:autoSpaceDE w:val="0"/>
    </w:pPr>
    <w:rPr>
      <w:rFonts w:ascii="Tahoma" w:hAnsi="Tahoma" w:cs="Tahoma"/>
      <w:sz w:val="26"/>
      <w:lang w:eastAsia="zh-CN"/>
    </w:rPr>
  </w:style>
  <w:style w:type="paragraph" w:customStyle="1" w:styleId="ConsPlusTextList">
    <w:name w:val="ConsPlusTextList"/>
    <w:rsid w:val="00B20C44"/>
    <w:pPr>
      <w:widowControl w:val="0"/>
      <w:suppressAutoHyphens/>
      <w:autoSpaceDE w:val="0"/>
    </w:pPr>
    <w:rPr>
      <w:rFonts w:ascii="Arial" w:hAnsi="Arial" w:cs="Arial"/>
      <w:lang w:eastAsia="zh-CN"/>
    </w:rPr>
  </w:style>
  <w:style w:type="paragraph" w:customStyle="1" w:styleId="Normalunindented">
    <w:name w:val="Normal unindented"/>
    <w:rsid w:val="00B20C44"/>
    <w:pPr>
      <w:suppressAutoHyphens/>
      <w:spacing w:before="120" w:after="120" w:line="276" w:lineRule="auto"/>
      <w:jc w:val="both"/>
    </w:pPr>
    <w:rPr>
      <w:sz w:val="22"/>
      <w:szCs w:val="22"/>
      <w:lang w:eastAsia="zh-CN"/>
    </w:rPr>
  </w:style>
  <w:style w:type="paragraph" w:styleId="afd">
    <w:name w:val="footnote text"/>
    <w:basedOn w:val="a"/>
    <w:link w:val="19"/>
    <w:rsid w:val="00B20C44"/>
    <w:pPr>
      <w:overflowPunct/>
      <w:autoSpaceDE/>
      <w:spacing w:line="360" w:lineRule="auto"/>
      <w:jc w:val="both"/>
      <w:textAlignment w:val="auto"/>
    </w:pPr>
    <w:rPr>
      <w:lang w:eastAsia="zh-CN"/>
    </w:rPr>
  </w:style>
  <w:style w:type="character" w:customStyle="1" w:styleId="19">
    <w:name w:val="Текст сноски Знак1"/>
    <w:basedOn w:val="a0"/>
    <w:link w:val="afd"/>
    <w:rsid w:val="00B20C44"/>
    <w:rPr>
      <w:lang w:eastAsia="zh-CN"/>
    </w:rPr>
  </w:style>
  <w:style w:type="character" w:styleId="afe">
    <w:name w:val="annotation reference"/>
    <w:uiPriority w:val="99"/>
    <w:semiHidden/>
    <w:unhideWhenUsed/>
    <w:rsid w:val="00B20C44"/>
    <w:rPr>
      <w:sz w:val="16"/>
      <w:szCs w:val="16"/>
    </w:rPr>
  </w:style>
  <w:style w:type="paragraph" w:styleId="aff">
    <w:name w:val="annotation text"/>
    <w:basedOn w:val="a"/>
    <w:link w:val="aff0"/>
    <w:uiPriority w:val="99"/>
    <w:semiHidden/>
    <w:unhideWhenUsed/>
    <w:rsid w:val="00B20C44"/>
    <w:pPr>
      <w:overflowPunct/>
      <w:autoSpaceDE/>
      <w:spacing w:line="360" w:lineRule="auto"/>
      <w:jc w:val="both"/>
      <w:textAlignment w:val="auto"/>
    </w:pPr>
    <w:rPr>
      <w:lang w:eastAsia="zh-CN"/>
    </w:rPr>
  </w:style>
  <w:style w:type="character" w:customStyle="1" w:styleId="aff0">
    <w:name w:val="Текст примечания Знак"/>
    <w:basedOn w:val="a0"/>
    <w:link w:val="aff"/>
    <w:uiPriority w:val="99"/>
    <w:semiHidden/>
    <w:rsid w:val="00B20C44"/>
    <w:rPr>
      <w:lang w:eastAsia="zh-CN"/>
    </w:rPr>
  </w:style>
  <w:style w:type="paragraph" w:styleId="aff1">
    <w:name w:val="annotation subject"/>
    <w:basedOn w:val="aff"/>
    <w:next w:val="aff"/>
    <w:link w:val="aff2"/>
    <w:uiPriority w:val="99"/>
    <w:semiHidden/>
    <w:unhideWhenUsed/>
    <w:rsid w:val="00B20C44"/>
    <w:rPr>
      <w:b/>
      <w:bCs/>
    </w:rPr>
  </w:style>
  <w:style w:type="character" w:customStyle="1" w:styleId="aff2">
    <w:name w:val="Тема примечания Знак"/>
    <w:basedOn w:val="aff0"/>
    <w:link w:val="aff1"/>
    <w:uiPriority w:val="99"/>
    <w:semiHidden/>
    <w:rsid w:val="00B20C44"/>
    <w:rPr>
      <w:b/>
      <w:bCs/>
    </w:rPr>
  </w:style>
  <w:style w:type="paragraph" w:styleId="aff3">
    <w:name w:val="Balloon Text"/>
    <w:basedOn w:val="a"/>
    <w:link w:val="aff4"/>
    <w:uiPriority w:val="99"/>
    <w:semiHidden/>
    <w:unhideWhenUsed/>
    <w:rsid w:val="00B20C44"/>
    <w:pPr>
      <w:overflowPunct/>
      <w:autoSpaceDE/>
      <w:jc w:val="both"/>
      <w:textAlignment w:val="auto"/>
    </w:pPr>
    <w:rPr>
      <w:rFonts w:ascii="Segoe UI" w:hAnsi="Segoe UI"/>
      <w:sz w:val="18"/>
      <w:szCs w:val="18"/>
      <w:lang w:eastAsia="zh-CN"/>
    </w:rPr>
  </w:style>
  <w:style w:type="character" w:customStyle="1" w:styleId="aff4">
    <w:name w:val="Текст выноски Знак"/>
    <w:basedOn w:val="a0"/>
    <w:link w:val="aff3"/>
    <w:uiPriority w:val="99"/>
    <w:semiHidden/>
    <w:rsid w:val="00B20C44"/>
    <w:rPr>
      <w:rFonts w:ascii="Segoe UI" w:hAnsi="Segoe UI"/>
      <w:sz w:val="18"/>
      <w:szCs w:val="18"/>
      <w:lang w:eastAsia="zh-CN"/>
    </w:rPr>
  </w:style>
  <w:style w:type="character" w:customStyle="1" w:styleId="extended-textshort">
    <w:name w:val="extended-text__short"/>
    <w:basedOn w:val="a0"/>
    <w:rsid w:val="00B20C44"/>
  </w:style>
  <w:style w:type="character" w:customStyle="1" w:styleId="productdescription-active-substance-item">
    <w:name w:val="product__description-active-substance-item"/>
    <w:basedOn w:val="a0"/>
    <w:rsid w:val="00B20C44"/>
  </w:style>
  <w:style w:type="character" w:customStyle="1" w:styleId="CharChar">
    <w:name w:val="Обычный Char Char"/>
    <w:link w:val="16"/>
    <w:locked/>
    <w:rsid w:val="00B20C44"/>
    <w:rPr>
      <w:sz w:val="24"/>
      <w:lang w:eastAsia="ar-SA" w:bidi="ar-SA"/>
    </w:rPr>
  </w:style>
  <w:style w:type="paragraph" w:customStyle="1" w:styleId="FR1">
    <w:name w:val="FR1"/>
    <w:rsid w:val="00B20C44"/>
    <w:pPr>
      <w:widowControl w:val="0"/>
      <w:spacing w:before="700"/>
    </w:pPr>
    <w:rPr>
      <w:b/>
      <w:sz w:val="28"/>
    </w:rPr>
  </w:style>
  <w:style w:type="paragraph" w:customStyle="1" w:styleId="1">
    <w:name w:val="Стиль1"/>
    <w:basedOn w:val="a"/>
    <w:rsid w:val="00B20C44"/>
    <w:pPr>
      <w:keepNext/>
      <w:keepLines/>
      <w:widowControl w:val="0"/>
      <w:numPr>
        <w:numId w:val="40"/>
      </w:numPr>
      <w:suppressLineNumbers/>
      <w:overflowPunct/>
      <w:autoSpaceDE/>
      <w:spacing w:after="60"/>
      <w:jc w:val="both"/>
      <w:textAlignment w:val="auto"/>
    </w:pPr>
    <w:rPr>
      <w:b/>
      <w:sz w:val="28"/>
      <w:szCs w:val="24"/>
      <w:lang w:eastAsia="ru-RU"/>
    </w:rPr>
  </w:style>
  <w:style w:type="paragraph" w:customStyle="1" w:styleId="3">
    <w:name w:val="Стиль3 Знак"/>
    <w:basedOn w:val="a"/>
    <w:next w:val="ConsPlusNormal"/>
    <w:rsid w:val="00B20C44"/>
    <w:pPr>
      <w:numPr>
        <w:ilvl w:val="2"/>
        <w:numId w:val="40"/>
      </w:numPr>
      <w:tabs>
        <w:tab w:val="clear" w:pos="227"/>
      </w:tabs>
    </w:pPr>
  </w:style>
  <w:style w:type="paragraph" w:styleId="23">
    <w:name w:val="Body Text Indent 2"/>
    <w:basedOn w:val="a"/>
    <w:link w:val="22"/>
    <w:uiPriority w:val="99"/>
    <w:semiHidden/>
    <w:unhideWhenUsed/>
    <w:rsid w:val="00B20C44"/>
    <w:pPr>
      <w:overflowPunct/>
      <w:autoSpaceDE/>
      <w:spacing w:after="120" w:line="480" w:lineRule="auto"/>
      <w:ind w:left="283"/>
      <w:jc w:val="both"/>
      <w:textAlignment w:val="auto"/>
    </w:pPr>
  </w:style>
  <w:style w:type="character" w:customStyle="1" w:styleId="212">
    <w:name w:val="Основной текст с отступом 2 Знак1"/>
    <w:basedOn w:val="a0"/>
    <w:link w:val="23"/>
    <w:uiPriority w:val="99"/>
    <w:semiHidden/>
    <w:rsid w:val="00B20C44"/>
    <w:rPr>
      <w:lang w:eastAsia="ar-SA"/>
    </w:rPr>
  </w:style>
  <w:style w:type="character" w:customStyle="1" w:styleId="textaccordion">
    <w:name w:val="textaccordion"/>
    <w:basedOn w:val="a0"/>
    <w:rsid w:val="00587815"/>
  </w:style>
</w:styles>
</file>

<file path=word/webSettings.xml><?xml version="1.0" encoding="utf-8"?>
<w:webSettings xmlns:r="http://schemas.openxmlformats.org/officeDocument/2006/relationships" xmlns:w="http://schemas.openxmlformats.org/wordprocessingml/2006/main">
  <w:divs>
    <w:div w:id="397242560">
      <w:bodyDiv w:val="1"/>
      <w:marLeft w:val="0"/>
      <w:marRight w:val="0"/>
      <w:marTop w:val="0"/>
      <w:marBottom w:val="0"/>
      <w:divBdr>
        <w:top w:val="none" w:sz="0" w:space="0" w:color="auto"/>
        <w:left w:val="none" w:sz="0" w:space="0" w:color="auto"/>
        <w:bottom w:val="none" w:sz="0" w:space="0" w:color="auto"/>
        <w:right w:val="none" w:sz="0" w:space="0" w:color="auto"/>
      </w:divBdr>
    </w:div>
    <w:div w:id="894926418">
      <w:bodyDiv w:val="1"/>
      <w:marLeft w:val="0"/>
      <w:marRight w:val="0"/>
      <w:marTop w:val="0"/>
      <w:marBottom w:val="0"/>
      <w:divBdr>
        <w:top w:val="none" w:sz="0" w:space="0" w:color="auto"/>
        <w:left w:val="none" w:sz="0" w:space="0" w:color="auto"/>
        <w:bottom w:val="none" w:sz="0" w:space="0" w:color="auto"/>
        <w:right w:val="none" w:sz="0" w:space="0" w:color="auto"/>
      </w:divBdr>
    </w:div>
    <w:div w:id="1069687930">
      <w:bodyDiv w:val="1"/>
      <w:marLeft w:val="0"/>
      <w:marRight w:val="0"/>
      <w:marTop w:val="0"/>
      <w:marBottom w:val="0"/>
      <w:divBdr>
        <w:top w:val="none" w:sz="0" w:space="0" w:color="auto"/>
        <w:left w:val="none" w:sz="0" w:space="0" w:color="auto"/>
        <w:bottom w:val="none" w:sz="0" w:space="0" w:color="auto"/>
        <w:right w:val="none" w:sz="0" w:space="0" w:color="auto"/>
      </w:divBdr>
    </w:div>
    <w:div w:id="1276248809">
      <w:bodyDiv w:val="1"/>
      <w:marLeft w:val="0"/>
      <w:marRight w:val="0"/>
      <w:marTop w:val="0"/>
      <w:marBottom w:val="0"/>
      <w:divBdr>
        <w:top w:val="none" w:sz="0" w:space="0" w:color="auto"/>
        <w:left w:val="none" w:sz="0" w:space="0" w:color="auto"/>
        <w:bottom w:val="none" w:sz="0" w:space="0" w:color="auto"/>
        <w:right w:val="none" w:sz="0" w:space="0" w:color="auto"/>
      </w:divBdr>
    </w:div>
    <w:div w:id="1450011050">
      <w:bodyDiv w:val="1"/>
      <w:marLeft w:val="0"/>
      <w:marRight w:val="0"/>
      <w:marTop w:val="0"/>
      <w:marBottom w:val="0"/>
      <w:divBdr>
        <w:top w:val="none" w:sz="0" w:space="0" w:color="auto"/>
        <w:left w:val="none" w:sz="0" w:space="0" w:color="auto"/>
        <w:bottom w:val="none" w:sz="0" w:space="0" w:color="auto"/>
        <w:right w:val="none" w:sz="0" w:space="0" w:color="auto"/>
      </w:divBdr>
    </w:div>
    <w:div w:id="1681471137">
      <w:bodyDiv w:val="1"/>
      <w:marLeft w:val="0"/>
      <w:marRight w:val="0"/>
      <w:marTop w:val="0"/>
      <w:marBottom w:val="0"/>
      <w:divBdr>
        <w:top w:val="none" w:sz="0" w:space="0" w:color="auto"/>
        <w:left w:val="none" w:sz="0" w:space="0" w:color="auto"/>
        <w:bottom w:val="none" w:sz="0" w:space="0" w:color="auto"/>
        <w:right w:val="none" w:sz="0" w:space="0" w:color="auto"/>
      </w:divBdr>
    </w:div>
    <w:div w:id="169430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c68b95fe21383d322ccb40aefb0407782166052a/" TargetMode="External"/><Relationship Id="rId13" Type="http://schemas.openxmlformats.org/officeDocument/2006/relationships/hyperlink" Target="https://www.consultant.ru/document/cons_doc_LAW_413154/5377b0e3c206aea2e91c9ae02688db5bdc59685c/" TargetMode="External"/><Relationship Id="rId18" Type="http://schemas.openxmlformats.org/officeDocument/2006/relationships/hyperlink" Target="https://www.consultant.ru/document/cons_doc_LAW_438469/f61ff313afecf81a91a43d729c2df55c1d6a1533/"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onsultant.ru/document/cons_doc_LAW_413154/a142cf846a2c4b405e65e6ee1d847270a8b77ae9/" TargetMode="External"/><Relationship Id="rId17" Type="http://schemas.openxmlformats.org/officeDocument/2006/relationships/hyperlink" Target="https://www.consultant.ru/document/cons_doc_LAW_436387/a74ca4364cb5aa0d95db2b7636907af350ab52c8/" TargetMode="External"/><Relationship Id="rId2" Type="http://schemas.openxmlformats.org/officeDocument/2006/relationships/numbering" Target="numbering.xml"/><Relationship Id="rId16" Type="http://schemas.openxmlformats.org/officeDocument/2006/relationships/hyperlink" Target="https://www.consultant.ru/document/cons_doc_LAW_436387/0108932a3c6234f73590b25799588ada492deb23/"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38469/92c21101873860b815e2a0b883ec15dd4f6bebbe/" TargetMode="External"/><Relationship Id="rId5" Type="http://schemas.openxmlformats.org/officeDocument/2006/relationships/webSettings" Target="webSettings.xml"/><Relationship Id="rId15" Type="http://schemas.openxmlformats.org/officeDocument/2006/relationships/hyperlink" Target="https://www.consultant.ru/document/cons_doc_LAW_436387/6411e005f539b666d6f360f202cb7b1c23fe27c3/" TargetMode="External"/><Relationship Id="rId23" Type="http://schemas.openxmlformats.org/officeDocument/2006/relationships/theme" Target="theme/theme1.xml"/><Relationship Id="rId10" Type="http://schemas.openxmlformats.org/officeDocument/2006/relationships/hyperlink" Target="http://www.consultant.ru/document/cons_doc_LAW_331074/c68b95fe21383d322ccb40aefb0407782166052a/"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consultant.ru/document/cons_doc_LAW_331074/c68b95fe21383d322ccb40aefb0407782166052a/" TargetMode="External"/><Relationship Id="rId14" Type="http://schemas.openxmlformats.org/officeDocument/2006/relationships/hyperlink" Target="https://www.consultant.ru/document/cons_doc_LAW_436387/7cb5d9b7f75fd72853e0610988cc9f6fdd08802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19DF4-18EC-4814-9B44-CD5AAAE8D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Pages>
  <Words>6068</Words>
  <Characters>34589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40576</CharactersWithSpaces>
  <SharedDoc>false</SharedDoc>
  <HLinks>
    <vt:vector size="78" baseType="variant">
      <vt:variant>
        <vt:i4>1507436</vt:i4>
      </vt:variant>
      <vt:variant>
        <vt:i4>36</vt:i4>
      </vt:variant>
      <vt:variant>
        <vt:i4>0</vt:i4>
      </vt:variant>
      <vt:variant>
        <vt:i4>5</vt:i4>
      </vt:variant>
      <vt:variant>
        <vt:lpwstr>https://www.consultant.ru/document/cons_doc_LAW_438469/f61ff313afecf81a91a43d729c2df55c1d6a1533/</vt:lpwstr>
      </vt:variant>
      <vt:variant>
        <vt:lpwstr>dst2620</vt:lpwstr>
      </vt:variant>
      <vt:variant>
        <vt:i4>4653165</vt:i4>
      </vt:variant>
      <vt:variant>
        <vt:i4>33</vt:i4>
      </vt:variant>
      <vt:variant>
        <vt:i4>0</vt:i4>
      </vt:variant>
      <vt:variant>
        <vt:i4>5</vt:i4>
      </vt:variant>
      <vt:variant>
        <vt:lpwstr>https://www.consultant.ru/document/cons_doc_LAW_436387/a74ca4364cb5aa0d95db2b7636907af350ab52c8/</vt:lpwstr>
      </vt:variant>
      <vt:variant>
        <vt:lpwstr>dst2086</vt:lpwstr>
      </vt:variant>
      <vt:variant>
        <vt:i4>5111907</vt:i4>
      </vt:variant>
      <vt:variant>
        <vt:i4>30</vt:i4>
      </vt:variant>
      <vt:variant>
        <vt:i4>0</vt:i4>
      </vt:variant>
      <vt:variant>
        <vt:i4>5</vt:i4>
      </vt:variant>
      <vt:variant>
        <vt:lpwstr>https://www.consultant.ru/document/cons_doc_LAW_436387/0108932a3c6234f73590b25799588ada492deb23/</vt:lpwstr>
      </vt:variant>
      <vt:variant>
        <vt:lpwstr>dst2072</vt:lpwstr>
      </vt:variant>
      <vt:variant>
        <vt:i4>1704047</vt:i4>
      </vt:variant>
      <vt:variant>
        <vt:i4>27</vt:i4>
      </vt:variant>
      <vt:variant>
        <vt:i4>0</vt:i4>
      </vt:variant>
      <vt:variant>
        <vt:i4>5</vt:i4>
      </vt:variant>
      <vt:variant>
        <vt:lpwstr>https://www.consultant.ru/document/cons_doc_LAW_436387/6411e005f539b666d6f360f202cb7b1c23fe27c3/</vt:lpwstr>
      </vt:variant>
      <vt:variant>
        <vt:lpwstr>dst2054</vt:lpwstr>
      </vt:variant>
      <vt:variant>
        <vt:i4>8323072</vt:i4>
      </vt:variant>
      <vt:variant>
        <vt:i4>24</vt:i4>
      </vt:variant>
      <vt:variant>
        <vt:i4>0</vt:i4>
      </vt:variant>
      <vt:variant>
        <vt:i4>5</vt:i4>
      </vt:variant>
      <vt:variant>
        <vt:lpwstr>https://www.consultant.ru/document/cons_doc_LAW_436387/7cb5d9b7f75fd72853e0610988cc9f6fdd08802e/</vt:lpwstr>
      </vt:variant>
      <vt:variant>
        <vt:lpwstr>dst101897</vt:lpwstr>
      </vt:variant>
      <vt:variant>
        <vt:i4>1638462</vt:i4>
      </vt:variant>
      <vt:variant>
        <vt:i4>21</vt:i4>
      </vt:variant>
      <vt:variant>
        <vt:i4>0</vt:i4>
      </vt:variant>
      <vt:variant>
        <vt:i4>5</vt:i4>
      </vt:variant>
      <vt:variant>
        <vt:lpwstr>https://www.consultant.ru/document/cons_doc_LAW_413154/5377b0e3c206aea2e91c9ae02688db5bdc59685c/</vt:lpwstr>
      </vt:variant>
      <vt:variant>
        <vt:lpwstr>dst1104</vt:lpwstr>
      </vt:variant>
      <vt:variant>
        <vt:i4>1900649</vt:i4>
      </vt:variant>
      <vt:variant>
        <vt:i4>18</vt:i4>
      </vt:variant>
      <vt:variant>
        <vt:i4>0</vt:i4>
      </vt:variant>
      <vt:variant>
        <vt:i4>5</vt:i4>
      </vt:variant>
      <vt:variant>
        <vt:lpwstr>https://www.consultant.ru/document/cons_doc_LAW_413154/a142cf846a2c4b405e65e6ee1d847270a8b77ae9/</vt:lpwstr>
      </vt:variant>
      <vt:variant>
        <vt:lpwstr>dst1123</vt:lpwstr>
      </vt:variant>
      <vt:variant>
        <vt:i4>1835116</vt:i4>
      </vt:variant>
      <vt:variant>
        <vt:i4>15</vt:i4>
      </vt:variant>
      <vt:variant>
        <vt:i4>0</vt:i4>
      </vt:variant>
      <vt:variant>
        <vt:i4>5</vt:i4>
      </vt:variant>
      <vt:variant>
        <vt:lpwstr>https://www.consultant.ru/document/cons_doc_LAW_438469/92c21101873860b815e2a0b883ec15dd4f6bebbe/</vt:lpwstr>
      </vt:variant>
      <vt:variant>
        <vt:lpwstr>dst512</vt:lpwstr>
      </vt:variant>
      <vt:variant>
        <vt:i4>6750286</vt:i4>
      </vt:variant>
      <vt:variant>
        <vt:i4>12</vt:i4>
      </vt:variant>
      <vt:variant>
        <vt:i4>0</vt:i4>
      </vt:variant>
      <vt:variant>
        <vt:i4>5</vt:i4>
      </vt:variant>
      <vt:variant>
        <vt:lpwstr>http://www.consultant.ru/document/cons_doc_LAW_331074/c68b95fe21383d322ccb40aefb0407782166052a/</vt:lpwstr>
      </vt:variant>
      <vt:variant>
        <vt:lpwstr>dst23</vt:lpwstr>
      </vt:variant>
      <vt:variant>
        <vt:i4>6553678</vt:i4>
      </vt:variant>
      <vt:variant>
        <vt:i4>9</vt:i4>
      </vt:variant>
      <vt:variant>
        <vt:i4>0</vt:i4>
      </vt:variant>
      <vt:variant>
        <vt:i4>5</vt:i4>
      </vt:variant>
      <vt:variant>
        <vt:lpwstr>http://www.consultant.ru/document/cons_doc_LAW_331074/c68b95fe21383d322ccb40aefb0407782166052a/</vt:lpwstr>
      </vt:variant>
      <vt:variant>
        <vt:lpwstr>dst19</vt:lpwstr>
      </vt:variant>
      <vt:variant>
        <vt:i4>6488142</vt:i4>
      </vt:variant>
      <vt:variant>
        <vt:i4>6</vt:i4>
      </vt:variant>
      <vt:variant>
        <vt:i4>0</vt:i4>
      </vt:variant>
      <vt:variant>
        <vt:i4>5</vt:i4>
      </vt:variant>
      <vt:variant>
        <vt:lpwstr>http://www.consultant.ru/document/cons_doc_LAW_331074/c68b95fe21383d322ccb40aefb0407782166052a/</vt:lpwstr>
      </vt:variant>
      <vt:variant>
        <vt:lpwstr>dst6</vt:lpwstr>
      </vt:variant>
      <vt:variant>
        <vt:i4>393286</vt:i4>
      </vt:variant>
      <vt:variant>
        <vt:i4>3</vt:i4>
      </vt:variant>
      <vt:variant>
        <vt:i4>0</vt:i4>
      </vt:variant>
      <vt:variant>
        <vt:i4>5</vt:i4>
      </vt:variant>
      <vt:variant>
        <vt:lpwstr/>
      </vt:variant>
      <vt:variant>
        <vt:lpwstr>P365</vt:lpwstr>
      </vt:variant>
      <vt:variant>
        <vt:i4>1376350</vt:i4>
      </vt:variant>
      <vt:variant>
        <vt:i4>0</vt:i4>
      </vt:variant>
      <vt:variant>
        <vt:i4>0</vt:i4>
      </vt:variant>
      <vt:variant>
        <vt:i4>5</vt:i4>
      </vt:variant>
      <vt:variant>
        <vt:lpwstr>https://zakupki.gov.ru/epz/ktru/ktruCard/ktru-description.html?itemId=70252&amp;backUrl=c40f584a-e683-453c-a213-c9d2596a4493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habarova_lv</cp:lastModifiedBy>
  <cp:revision>58</cp:revision>
  <cp:lastPrinted>2026-08-05T11:29:00Z</cp:lastPrinted>
  <dcterms:created xsi:type="dcterms:W3CDTF">2026-02-09T08:31:00Z</dcterms:created>
  <dcterms:modified xsi:type="dcterms:W3CDTF">2026-08-05T11:31:00Z</dcterms:modified>
</cp:coreProperties>
</file>