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26CF" w14:textId="77777777" w:rsidR="006A3D7E" w:rsidRPr="00A72034" w:rsidRDefault="006A3D7E" w:rsidP="006A3D7E">
      <w:pPr>
        <w:widowControl w:val="0"/>
        <w:autoSpaceDE w:val="0"/>
        <w:autoSpaceDN w:val="0"/>
        <w:adjustRightInd w:val="0"/>
        <w:spacing w:after="0" w:line="240" w:lineRule="auto"/>
        <w:jc w:val="center"/>
        <w:rPr>
          <w:rFonts w:ascii="Times New Roman" w:hAnsi="Times New Roman"/>
          <w:b/>
          <w:bCs/>
          <w:color w:val="000000"/>
        </w:rPr>
      </w:pPr>
      <w:r w:rsidRPr="00A72034">
        <w:rPr>
          <w:rFonts w:ascii="Times New Roman" w:hAnsi="Times New Roman"/>
          <w:b/>
          <w:bCs/>
          <w:color w:val="000000"/>
        </w:rPr>
        <w:t>ПРОЕКТ ЛИЦЕНЗИОННОГО ДОГОВОРА</w:t>
      </w:r>
    </w:p>
    <w:p w14:paraId="4DE9C8E9" w14:textId="77777777" w:rsidR="006A3D7E" w:rsidRPr="00A72034" w:rsidRDefault="006A3D7E" w:rsidP="006A3D7E">
      <w:pPr>
        <w:widowControl w:val="0"/>
        <w:autoSpaceDE w:val="0"/>
        <w:autoSpaceDN w:val="0"/>
        <w:adjustRightInd w:val="0"/>
        <w:spacing w:after="0" w:line="240" w:lineRule="auto"/>
        <w:jc w:val="center"/>
        <w:rPr>
          <w:rFonts w:ascii="Times New Roman" w:hAnsi="Times New Roman"/>
          <w:b/>
          <w:bCs/>
          <w:color w:val="000000"/>
        </w:rPr>
      </w:pPr>
    </w:p>
    <w:p w14:paraId="1CCD7A46" w14:textId="77777777" w:rsidR="006A3D7E" w:rsidRPr="00A72034" w:rsidRDefault="006A3D7E" w:rsidP="006A3D7E">
      <w:pPr>
        <w:widowControl w:val="0"/>
        <w:autoSpaceDE w:val="0"/>
        <w:autoSpaceDN w:val="0"/>
        <w:adjustRightInd w:val="0"/>
        <w:spacing w:after="0" w:line="240" w:lineRule="auto"/>
        <w:jc w:val="center"/>
        <w:rPr>
          <w:rFonts w:ascii="Times New Roman" w:hAnsi="Times New Roman"/>
          <w:b/>
          <w:bCs/>
          <w:color w:val="000000"/>
        </w:rPr>
      </w:pPr>
      <w:r w:rsidRPr="00A72034">
        <w:rPr>
          <w:rFonts w:ascii="Times New Roman" w:hAnsi="Times New Roman"/>
          <w:b/>
          <w:bCs/>
          <w:color w:val="000000"/>
        </w:rPr>
        <w:t>ЛИЦЕНЗИОННЫЙ ДОГОВОР № _________</w:t>
      </w:r>
    </w:p>
    <w:p w14:paraId="1BD3B66B" w14:textId="77777777" w:rsidR="006A3D7E" w:rsidRDefault="006A3D7E" w:rsidP="006A3D7E">
      <w:pPr>
        <w:spacing w:after="0" w:line="240" w:lineRule="auto"/>
        <w:ind w:firstLine="709"/>
        <w:jc w:val="center"/>
        <w:rPr>
          <w:rFonts w:ascii="Times New Roman" w:hAnsi="Times New Roman"/>
          <w:b/>
          <w:bCs/>
          <w:color w:val="000000"/>
        </w:rPr>
      </w:pPr>
      <w:r w:rsidRPr="006A3D7E">
        <w:rPr>
          <w:rFonts w:ascii="Times New Roman" w:hAnsi="Times New Roman"/>
          <w:b/>
          <w:bCs/>
          <w:color w:val="000000"/>
        </w:rPr>
        <w:t xml:space="preserve">оказание услуг по передаче неисключительных прав использования программы для ЭВМ «Контур.Толк», предназначенных для проведения видеоконференций, на условиях простой (неисключительной) лицензии </w:t>
      </w:r>
    </w:p>
    <w:p w14:paraId="13A962B6" w14:textId="3CC63B0A" w:rsidR="006A3D7E" w:rsidRDefault="006A3D7E" w:rsidP="006A3D7E">
      <w:pPr>
        <w:spacing w:after="0" w:line="240" w:lineRule="auto"/>
        <w:ind w:firstLine="709"/>
        <w:jc w:val="center"/>
        <w:rPr>
          <w:rFonts w:ascii="Times New Roman" w:eastAsia="Times New Roman" w:hAnsi="Times New Roman"/>
          <w:b/>
          <w:bCs/>
        </w:rPr>
      </w:pPr>
      <w:r w:rsidRPr="006A3D7E">
        <w:rPr>
          <w:rFonts w:ascii="Times New Roman" w:eastAsia="Times New Roman" w:hAnsi="Times New Roman"/>
          <w:b/>
          <w:bCs/>
        </w:rPr>
        <w:t>(идентификационный код закупки 261772717672277280100100080000000244)</w:t>
      </w:r>
    </w:p>
    <w:p w14:paraId="7C7E0E3B" w14:textId="77777777" w:rsidR="006A3D7E" w:rsidRPr="006A3D7E" w:rsidRDefault="006A3D7E" w:rsidP="006A3D7E">
      <w:pPr>
        <w:spacing w:after="0" w:line="240" w:lineRule="auto"/>
        <w:ind w:firstLine="709"/>
        <w:jc w:val="center"/>
        <w:rPr>
          <w:rFonts w:ascii="Times New Roman" w:eastAsia="Times New Roman" w:hAnsi="Times New Roman"/>
          <w:b/>
          <w:bCs/>
        </w:rPr>
      </w:pPr>
    </w:p>
    <w:tbl>
      <w:tblPr>
        <w:tblW w:w="0" w:type="auto"/>
        <w:tblLayout w:type="fixed"/>
        <w:tblCellMar>
          <w:left w:w="0" w:type="dxa"/>
          <w:right w:w="0" w:type="dxa"/>
        </w:tblCellMar>
        <w:tblLook w:val="0000" w:firstRow="0" w:lastRow="0" w:firstColumn="0" w:lastColumn="0" w:noHBand="0" w:noVBand="0"/>
      </w:tblPr>
      <w:tblGrid>
        <w:gridCol w:w="5187"/>
        <w:gridCol w:w="5187"/>
      </w:tblGrid>
      <w:tr w:rsidR="00E833D9" w:rsidRPr="00A72034" w14:paraId="59ED54DB" w14:textId="77777777">
        <w:tc>
          <w:tcPr>
            <w:tcW w:w="5187" w:type="dxa"/>
            <w:tcBorders>
              <w:top w:val="nil"/>
              <w:left w:val="nil"/>
              <w:bottom w:val="nil"/>
              <w:right w:val="nil"/>
            </w:tcBorders>
          </w:tcPr>
          <w:p w14:paraId="57003491" w14:textId="702D1F2A" w:rsidR="00E833D9" w:rsidRPr="00A72034" w:rsidRDefault="00C06CBA">
            <w:pPr>
              <w:widowControl w:val="0"/>
              <w:autoSpaceDE w:val="0"/>
              <w:autoSpaceDN w:val="0"/>
              <w:adjustRightInd w:val="0"/>
              <w:spacing w:after="0" w:line="240" w:lineRule="auto"/>
              <w:rPr>
                <w:rFonts w:ascii="Times New Roman" w:hAnsi="Times New Roman"/>
                <w:color w:val="000000"/>
              </w:rPr>
            </w:pPr>
            <w:r w:rsidRPr="00A72034">
              <w:rPr>
                <w:rFonts w:ascii="Times New Roman" w:hAnsi="Times New Roman"/>
                <w:color w:val="000000"/>
              </w:rPr>
              <w:t xml:space="preserve">г. </w:t>
            </w:r>
            <w:r w:rsidR="00E833D9" w:rsidRPr="00A72034">
              <w:rPr>
                <w:rFonts w:ascii="Times New Roman" w:hAnsi="Times New Roman"/>
                <w:color w:val="000000"/>
              </w:rPr>
              <w:t>Екатеринбург</w:t>
            </w:r>
          </w:p>
        </w:tc>
        <w:tc>
          <w:tcPr>
            <w:tcW w:w="5187" w:type="dxa"/>
            <w:tcBorders>
              <w:top w:val="nil"/>
              <w:left w:val="nil"/>
              <w:bottom w:val="nil"/>
              <w:right w:val="nil"/>
            </w:tcBorders>
          </w:tcPr>
          <w:p w14:paraId="3DED76A4" w14:textId="0E9FB22E" w:rsidR="00E833D9" w:rsidRPr="00A72034" w:rsidRDefault="00C06CBA">
            <w:pPr>
              <w:widowControl w:val="0"/>
              <w:autoSpaceDE w:val="0"/>
              <w:autoSpaceDN w:val="0"/>
              <w:adjustRightInd w:val="0"/>
              <w:spacing w:after="0" w:line="240" w:lineRule="auto"/>
              <w:jc w:val="right"/>
              <w:rPr>
                <w:rFonts w:ascii="Times New Roman" w:hAnsi="Times New Roman"/>
                <w:color w:val="000000"/>
              </w:rPr>
            </w:pPr>
            <w:r w:rsidRPr="00A72034">
              <w:rPr>
                <w:rFonts w:ascii="Times New Roman" w:hAnsi="Times New Roman"/>
                <w:color w:val="000000"/>
              </w:rPr>
              <w:t>«__» ___________ 202_ года</w:t>
            </w:r>
          </w:p>
        </w:tc>
      </w:tr>
    </w:tbl>
    <w:p w14:paraId="5184E2C5" w14:textId="77777777" w:rsidR="00C06CBA" w:rsidRPr="00A72034" w:rsidRDefault="00C06CBA">
      <w:pPr>
        <w:widowControl w:val="0"/>
        <w:autoSpaceDE w:val="0"/>
        <w:autoSpaceDN w:val="0"/>
        <w:adjustRightInd w:val="0"/>
        <w:spacing w:after="0" w:line="240" w:lineRule="auto"/>
        <w:jc w:val="both"/>
        <w:rPr>
          <w:rFonts w:ascii="Times New Roman" w:hAnsi="Times New Roman"/>
          <w:color w:val="000000"/>
        </w:rPr>
      </w:pPr>
    </w:p>
    <w:p w14:paraId="45522B16" w14:textId="77777777" w:rsidR="00A72034" w:rsidRPr="00A72034" w:rsidRDefault="00A72034" w:rsidP="00A72034">
      <w:pPr>
        <w:spacing w:after="0" w:line="240" w:lineRule="auto"/>
        <w:ind w:firstLine="709"/>
        <w:jc w:val="both"/>
        <w:rPr>
          <w:rFonts w:ascii="Times New Roman" w:eastAsia="Times New Roman" w:hAnsi="Times New Roman"/>
        </w:rPr>
      </w:pPr>
      <w:r w:rsidRPr="00A72034">
        <w:rPr>
          <w:rFonts w:ascii="Times New Roman" w:eastAsia="Calibri" w:hAnsi="Times New Roman"/>
          <w:color w:val="000000"/>
          <w:lang w:eastAsia="en-US"/>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«Лицензиат», в лице ____________________________________ (должность, фамилия, имя, отчество), действующего на основании ________________________________ (наименование и реквизиты документа), с одной стороны, и _____________________________________________ (полное и сокращённое наименование организации или Ф.И.О. физического лица), именуемое в дальнейшем «Лицензиар», в лице __________________________ (должность, фамилия, имя, отчество), действующего на основании ________________________________ (наименование и реквизиты документа), с другой стороны, далее совместно именуемые «Стороны», а по отдельности «Сторона», по результатам проведенной в соответствии с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Протокола ________________________ от «___» ___________ 202__ года № _____ заключили настоящий гражданско-правовой договор (далее – Договор) о нижеследующем:</w:t>
      </w:r>
    </w:p>
    <w:p w14:paraId="7F542ABB" w14:textId="77777777" w:rsidR="00C06CBA" w:rsidRPr="00A72034" w:rsidRDefault="00C06CBA">
      <w:pPr>
        <w:widowControl w:val="0"/>
        <w:autoSpaceDE w:val="0"/>
        <w:autoSpaceDN w:val="0"/>
        <w:adjustRightInd w:val="0"/>
        <w:spacing w:after="0" w:line="240" w:lineRule="auto"/>
        <w:jc w:val="both"/>
        <w:rPr>
          <w:rFonts w:ascii="Times New Roman" w:hAnsi="Times New Roman"/>
          <w:color w:val="000000"/>
        </w:rPr>
      </w:pPr>
    </w:p>
    <w:p w14:paraId="444FE11C" w14:textId="77777777"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1. Термины и определения</w:t>
      </w:r>
    </w:p>
    <w:p w14:paraId="477BC63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 Контур.Толк – результат интеллектуальной деятельности − программа для ЭВМ «Контур.Толк» (в том числе интеграционные и иные модули, предусмотренные Прайс-листом и позволяющие Лицензиату использовать дополнительную функциональность Контур.Толка) (далее – Продукт), предназначенная для проведения видеоконференций в виртуальной комнате.</w:t>
      </w:r>
    </w:p>
    <w:p w14:paraId="7270FA0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7334157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14:paraId="3029328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14:paraId="37834D7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14:paraId="433F9676"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1.6. Пространство – среда в Продукте, доступная Лицензиату после регистрации по адресу </w:t>
      </w:r>
      <w:hyperlink r:id="rId4" w:history="1">
        <w:r w:rsidRPr="00A72034">
          <w:rPr>
            <w:rFonts w:ascii="Times New Roman" w:hAnsi="Times New Roman"/>
            <w:color w:val="0000CD"/>
          </w:rPr>
          <w:t>https://app.ktalk.ru</w:t>
        </w:r>
      </w:hyperlink>
      <w:r w:rsidRPr="00A72034">
        <w:rPr>
          <w:rFonts w:ascii="Times New Roman" w:hAnsi="Times New Roman"/>
          <w:color w:val="000000"/>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14:paraId="797C0A9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1.7. Пользователь – физическое лицо, использующее Продукт.</w:t>
      </w:r>
    </w:p>
    <w:p w14:paraId="26AF98B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стриминговые сервисы, подключение внешних пользователей.</w:t>
      </w:r>
    </w:p>
    <w:p w14:paraId="3981F47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1.7.2. Внешний пользователь – неавторизованный пользователь, подключившийся к Продукту по ссылке, полученной от Внутреннего пользователя.</w:t>
      </w:r>
    </w:p>
    <w:p w14:paraId="498BCF6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1.7.3. Владелец Пространства – Лицензиат, создавший Пространство по адресу </w:t>
      </w:r>
      <w:hyperlink r:id="rId5" w:history="1">
        <w:r w:rsidRPr="00A72034">
          <w:rPr>
            <w:rFonts w:ascii="Times New Roman" w:hAnsi="Times New Roman"/>
            <w:color w:val="0000CD"/>
          </w:rPr>
          <w:t>https://app.ktalk.ru</w:t>
        </w:r>
      </w:hyperlink>
      <w:r w:rsidRPr="00A72034">
        <w:rPr>
          <w:rFonts w:ascii="Times New Roman" w:hAnsi="Times New Roman"/>
          <w:color w:val="000000"/>
        </w:rPr>
        <w:t xml:space="preserve"> и наделяющий Внутренних пользователей правами.</w:t>
      </w:r>
    </w:p>
    <w:p w14:paraId="13A12E7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1.8. SSO (Single sign-on) – технология, позволяющая настроить единую аутентификацию между Продуктом и информационной системой Лицензиата.</w:t>
      </w:r>
    </w:p>
    <w:p w14:paraId="297F4E1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видеовстреч.</w:t>
      </w:r>
    </w:p>
    <w:p w14:paraId="13E476B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lastRenderedPageBreak/>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6" w:history="1">
        <w:r w:rsidRPr="00A72034">
          <w:rPr>
            <w:rFonts w:ascii="Times New Roman" w:hAnsi="Times New Roman"/>
            <w:color w:val="0000CD"/>
          </w:rPr>
          <w:t>https://kontur.ru/contacts/all</w:t>
        </w:r>
      </w:hyperlink>
      <w:r w:rsidRPr="00A72034">
        <w:rPr>
          <w:rFonts w:ascii="Times New Roman" w:hAnsi="Times New Roman"/>
          <w:color w:val="000000"/>
        </w:rPr>
        <w:t>.</w:t>
      </w:r>
    </w:p>
    <w:p w14:paraId="0386A65C"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3EAA3B11" w14:textId="5AF852A0"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2. Предмет Лицензионного договора</w:t>
      </w:r>
    </w:p>
    <w:p w14:paraId="23A8E20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14:paraId="20F4F5A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2.2. При необходимости Лицензиату могут быть возмездно оказаны иные услуги, выполнены работы, предусмотренные Прайс-листом Лицензиара.</w:t>
      </w:r>
    </w:p>
    <w:p w14:paraId="707FB9FD" w14:textId="77777777" w:rsidR="00E833D9"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2.3. Право использования Продукта предоставляется Лицензиату без права сублицензирования.</w:t>
      </w:r>
    </w:p>
    <w:p w14:paraId="1BE6AF3A" w14:textId="66D0D93B" w:rsidR="00A659B9" w:rsidRPr="00A72034" w:rsidRDefault="00A659B9">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2.4. </w:t>
      </w:r>
      <w:r w:rsidRPr="00A659B9">
        <w:rPr>
          <w:rFonts w:ascii="Times New Roman" w:hAnsi="Times New Roman"/>
          <w:color w:val="000000"/>
        </w:rPr>
        <w:t>Источник финансирования закупки - средства бюджетного учреждения.</w:t>
      </w:r>
    </w:p>
    <w:p w14:paraId="6A3D428F"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6F0F07F5" w14:textId="5FA8CFEB"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3. Порядок исполнения обязательств Лицензиаром</w:t>
      </w:r>
    </w:p>
    <w:p w14:paraId="2EB13552" w14:textId="6BB2D363"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3.1. Передача права использования Продукта осуществляется в течение 5 (</w:t>
      </w:r>
      <w:r w:rsidR="00042E5C">
        <w:rPr>
          <w:rFonts w:ascii="Times New Roman" w:hAnsi="Times New Roman"/>
          <w:color w:val="000000"/>
        </w:rPr>
        <w:t>П</w:t>
      </w:r>
      <w:r w:rsidRPr="00A72034">
        <w:rPr>
          <w:rFonts w:ascii="Times New Roman" w:hAnsi="Times New Roman"/>
          <w:color w:val="000000"/>
        </w:rPr>
        <w:t xml:space="preserve">яти) календарных дней с даты </w:t>
      </w:r>
      <w:r w:rsidR="00000E51" w:rsidRPr="00A72034">
        <w:rPr>
          <w:rFonts w:ascii="Times New Roman" w:hAnsi="Times New Roman"/>
          <w:color w:val="000000"/>
        </w:rPr>
        <w:t>заключения Лицензионного договора</w:t>
      </w:r>
      <w:r w:rsidRPr="00A72034">
        <w:rPr>
          <w:rFonts w:ascii="Times New Roman" w:hAnsi="Times New Roman"/>
          <w:color w:val="000000"/>
        </w:rPr>
        <w:t xml:space="preserve"> в следующем порядке:</w:t>
      </w:r>
    </w:p>
    <w:p w14:paraId="5F57533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w:t>
      </w:r>
      <w:hyperlink r:id="rId7" w:history="1">
        <w:r w:rsidRPr="00A72034">
          <w:rPr>
            <w:rFonts w:ascii="Times New Roman" w:hAnsi="Times New Roman"/>
            <w:color w:val="0000CD"/>
          </w:rPr>
          <w:t>https://app.ktalk.ru</w:t>
        </w:r>
      </w:hyperlink>
      <w:r w:rsidRPr="00A72034">
        <w:rPr>
          <w:rFonts w:ascii="Times New Roman" w:hAnsi="Times New Roman"/>
          <w:color w:val="000000"/>
        </w:rPr>
        <w:t>/;</w:t>
      </w:r>
    </w:p>
    <w:p w14:paraId="3421642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hyperlink r:id="rId8" w:history="1">
        <w:r w:rsidRPr="00A72034">
          <w:rPr>
            <w:rFonts w:ascii="Times New Roman" w:hAnsi="Times New Roman"/>
            <w:color w:val="0000CD"/>
          </w:rPr>
          <w:t>https://ktalk.ru</w:t>
        </w:r>
      </w:hyperlink>
      <w:r w:rsidRPr="00A72034">
        <w:rPr>
          <w:rFonts w:ascii="Times New Roman" w:hAnsi="Times New Roman"/>
          <w:color w:val="000000"/>
        </w:rPr>
        <w:t>/. 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14:paraId="000C75A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для лицензий, ограниченных по сроку действия, – в течение срока действия оплаченной лицензии на Продукт;</w:t>
      </w:r>
    </w:p>
    <w:p w14:paraId="790A4BB3" w14:textId="77777777" w:rsidR="00E833D9"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14:paraId="2269D117" w14:textId="3E0BCA56" w:rsidR="00DA44B6" w:rsidRPr="00DA44B6" w:rsidRDefault="00DA44B6" w:rsidP="00DA44B6">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3.1.3. </w:t>
      </w:r>
      <w:r w:rsidRPr="00DA44B6">
        <w:rPr>
          <w:rFonts w:ascii="Times New Roman" w:hAnsi="Times New Roman"/>
          <w:color w:val="000000"/>
        </w:rPr>
        <w:t xml:space="preserve">Лицензиар не позднее </w:t>
      </w:r>
      <w:r>
        <w:rPr>
          <w:rFonts w:ascii="Times New Roman" w:hAnsi="Times New Roman"/>
          <w:color w:val="000000"/>
        </w:rPr>
        <w:t>5</w:t>
      </w:r>
      <w:r w:rsidRPr="00DA44B6">
        <w:rPr>
          <w:rFonts w:ascii="Times New Roman" w:hAnsi="Times New Roman"/>
          <w:color w:val="000000"/>
        </w:rPr>
        <w:t xml:space="preserve"> (</w:t>
      </w:r>
      <w:r>
        <w:rPr>
          <w:rFonts w:ascii="Times New Roman" w:hAnsi="Times New Roman"/>
          <w:color w:val="000000"/>
        </w:rPr>
        <w:t>Пяти</w:t>
      </w:r>
      <w:r w:rsidRPr="00DA44B6">
        <w:rPr>
          <w:rFonts w:ascii="Times New Roman" w:hAnsi="Times New Roman"/>
          <w:color w:val="000000"/>
        </w:rPr>
        <w:t xml:space="preserve">) рабочих дней, следующих за сроком установленным пунктом </w:t>
      </w:r>
      <w:r>
        <w:rPr>
          <w:rFonts w:ascii="Times New Roman" w:hAnsi="Times New Roman"/>
          <w:color w:val="000000"/>
        </w:rPr>
        <w:t>3</w:t>
      </w:r>
      <w:r w:rsidRPr="00DA44B6">
        <w:rPr>
          <w:rFonts w:ascii="Times New Roman" w:hAnsi="Times New Roman"/>
          <w:color w:val="000000"/>
        </w:rPr>
        <w:t>.1. Договора направляет в адрес Лицензиата оформленные в соответствии с требованиями законодательства УПД и счет на оплату, подписанные Лицензиаром и скрепленных его печатью (при наличии печати).</w:t>
      </w:r>
    </w:p>
    <w:p w14:paraId="3EAC950D" w14:textId="50872ABC" w:rsidR="00DA44B6" w:rsidRPr="00A72034" w:rsidRDefault="00DA44B6" w:rsidP="00DA44B6">
      <w:pPr>
        <w:widowControl w:val="0"/>
        <w:autoSpaceDE w:val="0"/>
        <w:autoSpaceDN w:val="0"/>
        <w:adjustRightInd w:val="0"/>
        <w:spacing w:after="0" w:line="240" w:lineRule="auto"/>
        <w:jc w:val="both"/>
        <w:rPr>
          <w:rFonts w:ascii="Times New Roman" w:hAnsi="Times New Roman"/>
          <w:color w:val="000000"/>
        </w:rPr>
      </w:pPr>
      <w:r w:rsidRPr="00DA44B6">
        <w:rPr>
          <w:rFonts w:ascii="Times New Roman" w:hAnsi="Times New Roman"/>
          <w:color w:val="000000"/>
        </w:rPr>
        <w:t>В счете на оплату и УПД должны быть указаны реквизиты настоящего Договора (дата подписания и номер Договора).</w:t>
      </w:r>
    </w:p>
    <w:p w14:paraId="7387DFAD"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1B070F89" w14:textId="4B2F6022"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4. Объем предоставляемых прав, способы и условия использования. Гарантии. Ограничения</w:t>
      </w:r>
    </w:p>
    <w:p w14:paraId="78EBC57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 Лицензиату предоставляется право использования Продукта на территории всего мира.</w:t>
      </w:r>
    </w:p>
    <w:p w14:paraId="0803907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4.2. Объем предоставляемого права использования Продукта зависит от оплаченного Лицензиатом Тарифного плана.</w:t>
      </w:r>
    </w:p>
    <w:p w14:paraId="0BCA197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4.3. Лицензиар предоставляет Лицензиату право использовать Продукт по его функциональному назначению следующими способами:</w:t>
      </w:r>
    </w:p>
    <w:p w14:paraId="633EF9B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4.3.1. круглосуточное получение доступа к серверу Лицензиара, за исключением времени, в течение которого Продукт может быть недоступен;</w:t>
      </w:r>
    </w:p>
    <w:p w14:paraId="01FDB586"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4.3.2. воспроизведение графической части (веб-интерфейса) Продукта на экране персонального компьютера;</w:t>
      </w:r>
    </w:p>
    <w:p w14:paraId="7D298E5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4.3.3. по Тарифным планам «Сервер» – установка, хранение, запуск и эксплуатация в памяти ЭВМ.</w:t>
      </w:r>
    </w:p>
    <w:p w14:paraId="3E45EC4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4.4. Необходимым условием использования Продукта является:</w:t>
      </w:r>
    </w:p>
    <w:p w14:paraId="1B8666B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14:paraId="0E203FA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4.4.2. наличие рабочего места, соответствующего техническим требованиям, опубликованным на сайте Лицензиара </w:t>
      </w:r>
      <w:hyperlink r:id="rId9" w:history="1">
        <w:r w:rsidRPr="00A72034">
          <w:rPr>
            <w:rFonts w:ascii="Times New Roman" w:hAnsi="Times New Roman"/>
            <w:color w:val="0000CD"/>
          </w:rPr>
          <w:t>https://ktalk.ru/requirements</w:t>
        </w:r>
      </w:hyperlink>
      <w:r w:rsidRPr="00A72034">
        <w:rPr>
          <w:rFonts w:ascii="Times New Roman" w:hAnsi="Times New Roman"/>
          <w:color w:val="000000"/>
        </w:rPr>
        <w:t>.</w:t>
      </w:r>
    </w:p>
    <w:p w14:paraId="0637694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14:paraId="16CD85D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4.6. Лицензиар гарантирует:</w:t>
      </w:r>
    </w:p>
    <w:p w14:paraId="6593FE1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4.6.1. что функциональность Продукта соответствует ее описанию в пользовательской документации, размещенной на сайте </w:t>
      </w:r>
      <w:hyperlink r:id="rId10" w:history="1">
        <w:r w:rsidRPr="00A72034">
          <w:rPr>
            <w:rFonts w:ascii="Times New Roman" w:hAnsi="Times New Roman"/>
            <w:color w:val="0000CD"/>
          </w:rPr>
          <w:t>https://support.kontur.ru</w:t>
        </w:r>
      </w:hyperlink>
      <w:r w:rsidRPr="00A72034">
        <w:rPr>
          <w:rFonts w:ascii="Times New Roman" w:hAnsi="Times New Roman"/>
          <w:color w:val="000000"/>
        </w:rPr>
        <w:t>/;</w:t>
      </w:r>
    </w:p>
    <w:p w14:paraId="79879DA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4.6.2.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w:t>
      </w:r>
      <w:r w:rsidRPr="00A72034">
        <w:rPr>
          <w:rFonts w:ascii="Times New Roman" w:hAnsi="Times New Roman"/>
          <w:color w:val="000000"/>
        </w:rPr>
        <w:lastRenderedPageBreak/>
        <w:t>для организации обновлений Продукта и обслуживания сервера вне часов пиковой нагрузки.</w:t>
      </w:r>
    </w:p>
    <w:p w14:paraId="62B8260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4.7. Лицензиату запрещается:</w:t>
      </w:r>
    </w:p>
    <w:p w14:paraId="4D98897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4.7.1. допускать использование Продукта лицами, не имеющими прав на такое использование;</w:t>
      </w:r>
    </w:p>
    <w:p w14:paraId="6FDEF57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4.7.2. дизассемблировать, декомпилировать, адаптировать и модифицировать Продукт;</w:t>
      </w:r>
    </w:p>
    <w:p w14:paraId="577BE8D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7A1524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4.8. Лицензиар не гарантирует полноту, правдивость, точность или надежность любого контента или сообщений, демонстрирующихся в Продукте.</w:t>
      </w:r>
    </w:p>
    <w:p w14:paraId="12DD7E0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4.9. Лицензиар уведомляет, что Продукт не соответствует требованиям, предъявляемым к телемедицинским системам.</w:t>
      </w:r>
    </w:p>
    <w:p w14:paraId="56379F8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14:paraId="2EF04D4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4.11. Лицензиат гарантирует соблюдение пользовательской документации при использовании Продукта.</w:t>
      </w:r>
    </w:p>
    <w:p w14:paraId="53D2201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рекламораспространителя, рекламопроизводителя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14:paraId="3F2711F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58E9F0B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14:paraId="21C5C76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14:paraId="3B8053A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обработкой информации в части содержания чатов и видеовстреч, проводимых Пользователями при использовании функциональности, позволяющей записывать видеовстречу в целях подготовки резюме записи встреч;</w:t>
      </w:r>
    </w:p>
    <w:p w14:paraId="4514EF5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обработкой Информации о встречах в целях обработки запросов Владельца пространства.</w:t>
      </w:r>
    </w:p>
    <w:p w14:paraId="22B836D1"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4F2F1B72" w14:textId="3E9CDC32"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5. Финансовые условия и порядок сдачи-приемки</w:t>
      </w:r>
    </w:p>
    <w:p w14:paraId="5D3CD6C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02078B0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766C2D27" w14:textId="564906F1"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5.3. Лицензиат оплачивает выставленный Лицензиаром счет в течение 10 (десяти) рабочих дней с момента подписания Сторонами УПД.</w:t>
      </w:r>
    </w:p>
    <w:p w14:paraId="2F0D2D2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278AF96E" w14:textId="664D3E8F"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5.5. Обязательство Лицензиата по оплате счета считается исполненным с момента </w:t>
      </w:r>
      <w:r w:rsidR="005A5918" w:rsidRPr="005A5918">
        <w:rPr>
          <w:rFonts w:ascii="Times New Roman" w:hAnsi="Times New Roman"/>
          <w:color w:val="000000"/>
        </w:rPr>
        <w:t>списания денежных средств со счета Лицензиата</w:t>
      </w:r>
      <w:r w:rsidRPr="00A72034">
        <w:rPr>
          <w:rFonts w:ascii="Times New Roman" w:hAnsi="Times New Roman"/>
          <w:color w:val="000000"/>
        </w:rPr>
        <w:t>.</w:t>
      </w:r>
    </w:p>
    <w:p w14:paraId="198FC1E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14:paraId="3B0DDB8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w:t>
      </w:r>
      <w:r w:rsidRPr="00A72034">
        <w:rPr>
          <w:rFonts w:ascii="Times New Roman" w:hAnsi="Times New Roman"/>
          <w:color w:val="000000"/>
        </w:rPr>
        <w:lastRenderedPageBreak/>
        <w:t>Федерации.</w:t>
      </w:r>
    </w:p>
    <w:p w14:paraId="1DABE7D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5.9-5.11 Лицензионного договора.</w:t>
      </w:r>
    </w:p>
    <w:p w14:paraId="66EA117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переданные права признаются принятыми Лицензиатом в полном объеме без замечаний.</w:t>
      </w:r>
    </w:p>
    <w:p w14:paraId="3CAD3E2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5.10.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10 (десяти) рабочих дней с момента получения Лицензиаром оплаты переданные права признаются принятыми Лицензиатом в полном объеме без замечаний.</w:t>
      </w:r>
    </w:p>
    <w:p w14:paraId="5D3626E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5.11.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018013E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5.12.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14:paraId="2987B16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5.13.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140CE1E8"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55AC7569" w14:textId="101BC2CD"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6. Срок действия Лицензионного договора. Порядок изменения, дополнения и расторжения. Порядок разрешения споров</w:t>
      </w:r>
    </w:p>
    <w:p w14:paraId="542111B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13B0EC60"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14:paraId="0568EB61"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251AAD2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6.4. Лицензионный договор расторгается в случаях, предусмотренных законодательством Российской Федерации и Лицензионным договором.</w:t>
      </w:r>
    </w:p>
    <w:p w14:paraId="0B724F06" w14:textId="4BDAF90B"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6.5. Лицензиар вправе ограничить или запретить Лицензиату использование функциональности рассылки в </w:t>
      </w:r>
      <w:r w:rsidR="005A5918" w:rsidRPr="00A72034">
        <w:rPr>
          <w:rFonts w:ascii="Times New Roman" w:hAnsi="Times New Roman"/>
          <w:color w:val="000000"/>
        </w:rPr>
        <w:t>Продукте в случае, если</w:t>
      </w:r>
      <w:r w:rsidRPr="00A72034">
        <w:rPr>
          <w:rFonts w:ascii="Times New Roman" w:hAnsi="Times New Roman"/>
          <w:color w:val="000000"/>
        </w:rPr>
        <w:t xml:space="preserve">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14:paraId="3B4E4B1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262C2993"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45A33D6B" w14:textId="4D4333EF"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7. Ответственность Сторон. Конфиденциальность информации. Антикоррупционные условия. Форс-мажор</w:t>
      </w:r>
    </w:p>
    <w:p w14:paraId="2278151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73CD669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7.2. Лицензиар не будет нести ответственность за невозможность использования Продукта по причинам, не зависящим от Лицензиара.</w:t>
      </w:r>
    </w:p>
    <w:p w14:paraId="29E6D11B"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7.3. Лицензиар не будет нести ответственность за несоблюдение Лицензиатом технических требований к </w:t>
      </w:r>
      <w:r w:rsidRPr="00A72034">
        <w:rPr>
          <w:rFonts w:ascii="Times New Roman" w:hAnsi="Times New Roman"/>
          <w:color w:val="000000"/>
        </w:rPr>
        <w:lastRenderedPageBreak/>
        <w:t>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14:paraId="16F0CFA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14:paraId="2F5B012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14:paraId="5147F39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505880BB"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14:paraId="6E4F6B7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7.8. Лицензиар не будет нести ответственность за действия, совершаемые пользователями Лицензиата в Продукте.</w:t>
      </w:r>
    </w:p>
    <w:p w14:paraId="77DA6C6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117E746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7.10.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3B4569E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7.11. Факт заключения Лицензионного договора не является конфиденциальной информацией.</w:t>
      </w:r>
    </w:p>
    <w:p w14:paraId="70FD1A8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7.12.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38F0D70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0A7559B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52FEBFB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120D458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49536129"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2230ACBA" w14:textId="0743A667"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lastRenderedPageBreak/>
        <w:t>8. Заверения об обстоятельствах</w:t>
      </w:r>
    </w:p>
    <w:p w14:paraId="405F11E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8.1. Каждая из Сторон заявляет и подтверждает другой Стороне, что на момент заключения Лицензионного договора:</w:t>
      </w:r>
    </w:p>
    <w:p w14:paraId="1A3E4C1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62FAF12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фактически находится по адресу, указанному в ЕГРЮЛ;</w:t>
      </w:r>
    </w:p>
    <w:p w14:paraId="5001CE8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705D638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49BFA18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8.2. Стороны подтверждают, что:</w:t>
      </w:r>
    </w:p>
    <w:p w14:paraId="57A5C64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0DB4C87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6B7B774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A9C279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3A810F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71A0B63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0C964A3"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3D7B42EF" w14:textId="1EC32E06"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9. Исключительные права</w:t>
      </w:r>
    </w:p>
    <w:p w14:paraId="3CC3947B"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9.1. Исключительные права на Продукт принадлежат Лицензиару.</w:t>
      </w:r>
    </w:p>
    <w:p w14:paraId="3623FB5D"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D6EFFF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465E971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9.4. Свидетельство о государственной регистрации прав на Продукт официально публикуется на сайте Лицензиара </w:t>
      </w:r>
      <w:hyperlink r:id="rId11" w:history="1">
        <w:r w:rsidRPr="00A72034">
          <w:rPr>
            <w:rFonts w:ascii="Times New Roman" w:hAnsi="Times New Roman"/>
            <w:color w:val="0000CD"/>
          </w:rPr>
          <w:t>https://kontur.ru/about/licences</w:t>
        </w:r>
      </w:hyperlink>
      <w:r w:rsidRPr="00A72034">
        <w:rPr>
          <w:rFonts w:ascii="Times New Roman" w:hAnsi="Times New Roman"/>
          <w:color w:val="000000"/>
        </w:rPr>
        <w:t>.</w:t>
      </w:r>
    </w:p>
    <w:p w14:paraId="35D86BC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9.5. Продукт внесен в единый реестр российских программ для электронных вычислительных машин и баз данных 29.10.2021, регистрационный номер 11964.</w:t>
      </w:r>
    </w:p>
    <w:p w14:paraId="4AABCA9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3B881B7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6F933DF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14:paraId="270EF12B"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7EBCDF01" w14:textId="09268D7F"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10. Обязательства Сторон в области обработки персональных данных</w:t>
      </w:r>
    </w:p>
    <w:p w14:paraId="2EC4251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hyperlink r:id="rId12" w:history="1">
        <w:r w:rsidRPr="00A72034">
          <w:rPr>
            <w:rFonts w:ascii="Times New Roman" w:hAnsi="Times New Roman"/>
            <w:color w:val="0000CD"/>
          </w:rPr>
          <w:t>https://kontur.ru/about/policy</w:t>
        </w:r>
      </w:hyperlink>
      <w:r w:rsidRPr="00A72034">
        <w:rPr>
          <w:rFonts w:ascii="Times New Roman" w:hAnsi="Times New Roman"/>
          <w:color w:val="000000"/>
        </w:rPr>
        <w:t>.</w:t>
      </w:r>
    </w:p>
    <w:p w14:paraId="35CEF92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w:t>
      </w:r>
      <w:r w:rsidRPr="00A72034">
        <w:rPr>
          <w:rFonts w:ascii="Times New Roman" w:hAnsi="Times New Roman"/>
          <w:color w:val="000000"/>
        </w:rPr>
        <w:lastRenderedPageBreak/>
        <w:t>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(аватар), должность, размещенных Лицензиатом в Продукте, а также указанных Пользователями при регистрации на видеоконференциях Лицензиата, проводимых в сервисе, 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14:paraId="603A4B2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14:paraId="3761F12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14:paraId="436D6B2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10.5. Владелец пространства выступает Оператором при обработке персональных данных, содержащихся в Информации о встречах.</w:t>
      </w:r>
    </w:p>
    <w:p w14:paraId="57B4153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 Лицензиат заверяет (по смыслу ст. 431.2 Гражданского кодекса Российской Федерации):</w:t>
      </w:r>
    </w:p>
    <w:p w14:paraId="329F210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DC38E1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10.6.2.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14:paraId="722E11AB"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10.6.3.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14:paraId="6C68B1B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10.6.4.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14:paraId="0777EA7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10.6.5.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14:paraId="1E6BB23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10.6.6. что любая загружаемая с помощью Продукта информация была получена с соблюдением требований применимого законодательства;</w:t>
      </w:r>
    </w:p>
    <w:p w14:paraId="24A1155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10.6.7.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14:paraId="52BD76C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10.6.8. что любое использование Продукта осуществляется Пользователями на свой страх и риск и под собственную ответственность.</w:t>
      </w:r>
    </w:p>
    <w:p w14:paraId="4981F8D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1A3466C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10.7.1. что при обработке персональных данных по поручению Лицензиата последний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14:paraId="6758119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w:t>
      </w:r>
      <w:r w:rsidRPr="00A72034">
        <w:rPr>
          <w:rFonts w:ascii="Times New Roman" w:hAnsi="Times New Roman"/>
          <w:color w:val="000000"/>
        </w:rPr>
        <w:lastRenderedPageBreak/>
        <w:t>соответствующего договора с Лицензиаром;</w:t>
      </w:r>
    </w:p>
    <w:p w14:paraId="38A7051A"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10.7.3. что им получено согласие субъектов персональных данных на трансграничную передачу персональных Лицензиару (если применимо).</w:t>
      </w:r>
    </w:p>
    <w:p w14:paraId="7A7B81F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 Лицензиар обязуется:</w:t>
      </w:r>
    </w:p>
    <w:p w14:paraId="6F360AE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10.8.1. обеспечивать конфиденциальность персональных данных;</w:t>
      </w:r>
    </w:p>
    <w:p w14:paraId="074CBA27"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10.8.2. обрабатывать персональные данные с использованием баз данных, находящихся на территории Российской Федерации;</w:t>
      </w:r>
    </w:p>
    <w:p w14:paraId="258E1E3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10.8.3. принимать меры по обеспечению безопасности персональных данных в соответствии со ст. 18.1 и 19 Закона о персональных данных, в том числе:</w:t>
      </w:r>
    </w:p>
    <w:p w14:paraId="582B1394"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определять угрозы безопасности персональных данных при их обработке;</w:t>
      </w:r>
    </w:p>
    <w:p w14:paraId="079AF38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устанавливать правила доступа к обрабатываемым персональным данным;</w:t>
      </w:r>
    </w:p>
    <w:p w14:paraId="5E7E397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обеспечивать обнаружение фактов несанкционированного доступа к персональным данным и принятие мер по их пресечению;</w:t>
      </w:r>
    </w:p>
    <w:p w14:paraId="2B6EA05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проводить оценку эффективности принимаемых мер по обеспечению безопасности персональных данных и контроля за принимаемыми мерами;</w:t>
      </w:r>
    </w:p>
    <w:p w14:paraId="4E0AAA0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0A28FE9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14:paraId="61BBEE53"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01B2CF95"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14:paraId="43D22A0C"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4CA67E2C"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70A3DA90" w14:textId="0346C2A9"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11. Дополнительные условия</w:t>
      </w:r>
    </w:p>
    <w:p w14:paraId="5904ACBD" w14:textId="77777777" w:rsidR="00E833D9"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11.1. Приложениями к Лицензионному договору являются:</w:t>
      </w:r>
    </w:p>
    <w:p w14:paraId="240C02F7" w14:textId="4BA8BAE7" w:rsidR="00816BA2" w:rsidRPr="00A72034" w:rsidRDefault="00816BA2">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Задание на оказание услуг (Приложение № 1)</w:t>
      </w:r>
    </w:p>
    <w:p w14:paraId="2363B431" w14:textId="45BB3533"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 Спецификация (Приложение № </w:t>
      </w:r>
      <w:r w:rsidR="00816BA2">
        <w:rPr>
          <w:rFonts w:ascii="Times New Roman" w:hAnsi="Times New Roman"/>
          <w:color w:val="000000"/>
        </w:rPr>
        <w:t>2</w:t>
      </w:r>
      <w:r w:rsidRPr="00A72034">
        <w:rPr>
          <w:rFonts w:ascii="Times New Roman" w:hAnsi="Times New Roman"/>
          <w:color w:val="000000"/>
        </w:rPr>
        <w:t>).</w:t>
      </w:r>
    </w:p>
    <w:p w14:paraId="430473FF"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14:paraId="1CE2E05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46C465BB"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 xml:space="preserve">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w:t>
      </w:r>
      <w:r w:rsidRPr="00A72034">
        <w:rPr>
          <w:rFonts w:ascii="Times New Roman" w:hAnsi="Times New Roman"/>
          <w:color w:val="000000"/>
        </w:rPr>
        <w:lastRenderedPageBreak/>
        <w:t>Лицензионного договора адресу электронной почты и телефону.</w:t>
      </w:r>
    </w:p>
    <w:p w14:paraId="777F9CC2"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11.5. По вопросам функционирования Продукта Лицензиат может обращаться по адресу электронной почты Лицензиара talk-support@kontur.ru.</w:t>
      </w:r>
    </w:p>
    <w:p w14:paraId="75ADB8E8"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249B94FE"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Сторонами совершаемыми от имени и в интересах Лицензиата.</w:t>
      </w:r>
    </w:p>
    <w:p w14:paraId="7FAF9FB9" w14:textId="77777777" w:rsidR="00E833D9" w:rsidRPr="00A72034" w:rsidRDefault="00E833D9">
      <w:pPr>
        <w:widowControl w:val="0"/>
        <w:autoSpaceDE w:val="0"/>
        <w:autoSpaceDN w:val="0"/>
        <w:adjustRightInd w:val="0"/>
        <w:spacing w:after="0" w:line="240" w:lineRule="auto"/>
        <w:jc w:val="both"/>
        <w:rPr>
          <w:rFonts w:ascii="Times New Roman" w:hAnsi="Times New Roman"/>
          <w:color w:val="000000"/>
        </w:rPr>
      </w:pPr>
      <w:r w:rsidRPr="00A72034">
        <w:rPr>
          <w:rFonts w:ascii="Times New Roman" w:hAnsi="Times New Roman"/>
          <w:color w:val="000000"/>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712E91E6" w14:textId="77777777" w:rsidR="00C06CBA" w:rsidRPr="00A72034" w:rsidRDefault="00C06CBA">
      <w:pPr>
        <w:widowControl w:val="0"/>
        <w:autoSpaceDE w:val="0"/>
        <w:autoSpaceDN w:val="0"/>
        <w:adjustRightInd w:val="0"/>
        <w:spacing w:after="0" w:line="240" w:lineRule="auto"/>
        <w:jc w:val="both"/>
        <w:rPr>
          <w:rFonts w:ascii="Times New Roman" w:hAnsi="Times New Roman"/>
          <w:b/>
          <w:bCs/>
          <w:color w:val="000000"/>
        </w:rPr>
      </w:pPr>
    </w:p>
    <w:p w14:paraId="0F8F790A" w14:textId="2A434158" w:rsidR="00E833D9" w:rsidRPr="00A72034" w:rsidRDefault="00E833D9">
      <w:pPr>
        <w:widowControl w:val="0"/>
        <w:autoSpaceDE w:val="0"/>
        <w:autoSpaceDN w:val="0"/>
        <w:adjustRightInd w:val="0"/>
        <w:spacing w:after="0" w:line="240" w:lineRule="auto"/>
        <w:jc w:val="both"/>
        <w:rPr>
          <w:rFonts w:ascii="Times New Roman" w:hAnsi="Times New Roman"/>
          <w:b/>
          <w:bCs/>
          <w:color w:val="000000"/>
        </w:rPr>
      </w:pPr>
      <w:r w:rsidRPr="00A72034">
        <w:rPr>
          <w:rFonts w:ascii="Times New Roman" w:hAnsi="Times New Roman"/>
          <w:b/>
          <w:bCs/>
          <w:color w:val="000000"/>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2217"/>
        <w:gridCol w:w="2461"/>
        <w:gridCol w:w="509"/>
        <w:gridCol w:w="1871"/>
        <w:gridCol w:w="3007"/>
        <w:gridCol w:w="309"/>
      </w:tblGrid>
      <w:tr w:rsidR="00E833D9" w:rsidRPr="00A72034" w14:paraId="1D58ABE6" w14:textId="77777777" w:rsidTr="00816BA2">
        <w:tc>
          <w:tcPr>
            <w:tcW w:w="5187" w:type="dxa"/>
            <w:gridSpan w:val="3"/>
            <w:tcBorders>
              <w:top w:val="nil"/>
              <w:left w:val="nil"/>
              <w:bottom w:val="nil"/>
              <w:right w:val="nil"/>
            </w:tcBorders>
          </w:tcPr>
          <w:p w14:paraId="73B86729" w14:textId="77777777" w:rsidR="00816BA2" w:rsidRDefault="00816BA2">
            <w:pPr>
              <w:widowControl w:val="0"/>
              <w:autoSpaceDE w:val="0"/>
              <w:autoSpaceDN w:val="0"/>
              <w:adjustRightInd w:val="0"/>
              <w:spacing w:after="0" w:line="240" w:lineRule="auto"/>
              <w:rPr>
                <w:rFonts w:ascii="Times New Roman" w:hAnsi="Times New Roman"/>
                <w:color w:val="000000"/>
              </w:rPr>
            </w:pPr>
          </w:p>
          <w:p w14:paraId="0E233FCA" w14:textId="4DE5609E" w:rsidR="00E833D9" w:rsidRPr="00A72034" w:rsidRDefault="00E833D9">
            <w:pPr>
              <w:widowControl w:val="0"/>
              <w:autoSpaceDE w:val="0"/>
              <w:autoSpaceDN w:val="0"/>
              <w:adjustRightInd w:val="0"/>
              <w:spacing w:after="0" w:line="240" w:lineRule="auto"/>
              <w:rPr>
                <w:rFonts w:ascii="Times New Roman" w:hAnsi="Times New Roman"/>
                <w:color w:val="000000"/>
              </w:rPr>
            </w:pPr>
            <w:r w:rsidRPr="00A72034">
              <w:rPr>
                <w:rFonts w:ascii="Times New Roman" w:hAnsi="Times New Roman"/>
                <w:color w:val="000000"/>
              </w:rPr>
              <w:t>ЛИЦЕНЗИАР</w:t>
            </w:r>
          </w:p>
          <w:p w14:paraId="2D804C54"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Наименование организации</w:t>
            </w:r>
          </w:p>
          <w:p w14:paraId="2DFD02EA"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Адрес места нахождения: </w:t>
            </w:r>
          </w:p>
          <w:p w14:paraId="5E65A106"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почтовый адрес: </w:t>
            </w:r>
          </w:p>
          <w:p w14:paraId="7BDF5119"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адрес эл. почты: </w:t>
            </w:r>
          </w:p>
          <w:p w14:paraId="413717D4"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телефон: </w:t>
            </w:r>
          </w:p>
          <w:p w14:paraId="799A01A5"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ОГРН </w:t>
            </w:r>
          </w:p>
          <w:p w14:paraId="243E0AC8"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Платежные реквизиты: </w:t>
            </w:r>
          </w:p>
          <w:p w14:paraId="7B306D99"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ОКПО ________ОКТМО ____________</w:t>
            </w:r>
          </w:p>
          <w:p w14:paraId="0BE989B6"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ИНН ________КПП ____________</w:t>
            </w:r>
          </w:p>
          <w:p w14:paraId="1954B9CD"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iCs/>
                <w:color w:val="000000"/>
              </w:rPr>
              <w:t>Банк</w:t>
            </w:r>
          </w:p>
          <w:p w14:paraId="6268A72A"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color w:val="000000"/>
              </w:rPr>
              <w:t xml:space="preserve">р/с </w:t>
            </w:r>
          </w:p>
          <w:p w14:paraId="63E1F137"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iCs/>
                <w:color w:val="000000"/>
              </w:rPr>
              <w:t xml:space="preserve">к/с </w:t>
            </w:r>
          </w:p>
          <w:p w14:paraId="1779B70E" w14:textId="6DEFA797" w:rsidR="00E833D9" w:rsidRPr="00A72034" w:rsidRDefault="00816BA2" w:rsidP="00816BA2">
            <w:pPr>
              <w:widowControl w:val="0"/>
              <w:autoSpaceDE w:val="0"/>
              <w:autoSpaceDN w:val="0"/>
              <w:adjustRightInd w:val="0"/>
              <w:spacing w:after="0" w:line="240" w:lineRule="auto"/>
              <w:rPr>
                <w:rFonts w:ascii="Times New Roman" w:hAnsi="Times New Roman"/>
                <w:color w:val="000000"/>
              </w:rPr>
            </w:pPr>
            <w:r w:rsidRPr="00816BA2">
              <w:rPr>
                <w:rFonts w:ascii="Times New Roman" w:hAnsi="Times New Roman"/>
                <w:bCs/>
                <w:color w:val="000000"/>
              </w:rPr>
              <w:t>БИК</w:t>
            </w:r>
          </w:p>
        </w:tc>
        <w:tc>
          <w:tcPr>
            <w:tcW w:w="5187" w:type="dxa"/>
            <w:gridSpan w:val="3"/>
            <w:tcBorders>
              <w:top w:val="nil"/>
              <w:left w:val="nil"/>
              <w:bottom w:val="nil"/>
              <w:right w:val="nil"/>
            </w:tcBorders>
          </w:tcPr>
          <w:p w14:paraId="42E7C563" w14:textId="77777777" w:rsidR="00816BA2" w:rsidRDefault="00816BA2">
            <w:pPr>
              <w:widowControl w:val="0"/>
              <w:autoSpaceDE w:val="0"/>
              <w:autoSpaceDN w:val="0"/>
              <w:adjustRightInd w:val="0"/>
              <w:spacing w:after="0" w:line="240" w:lineRule="auto"/>
              <w:rPr>
                <w:rFonts w:ascii="Times New Roman" w:hAnsi="Times New Roman"/>
                <w:color w:val="000000"/>
              </w:rPr>
            </w:pPr>
          </w:p>
          <w:p w14:paraId="3370404B" w14:textId="4CA07650" w:rsidR="00E833D9" w:rsidRPr="00A72034" w:rsidRDefault="00E833D9">
            <w:pPr>
              <w:widowControl w:val="0"/>
              <w:autoSpaceDE w:val="0"/>
              <w:autoSpaceDN w:val="0"/>
              <w:adjustRightInd w:val="0"/>
              <w:spacing w:after="0" w:line="240" w:lineRule="auto"/>
              <w:rPr>
                <w:rFonts w:ascii="Times New Roman" w:hAnsi="Times New Roman"/>
                <w:color w:val="000000"/>
              </w:rPr>
            </w:pPr>
            <w:r w:rsidRPr="00A72034">
              <w:rPr>
                <w:rFonts w:ascii="Times New Roman" w:hAnsi="Times New Roman"/>
                <w:color w:val="000000"/>
              </w:rPr>
              <w:t>ЛИЦЕНЗИАТ</w:t>
            </w:r>
          </w:p>
          <w:p w14:paraId="745F5D87" w14:textId="77777777" w:rsidR="00000E51" w:rsidRPr="00A72034" w:rsidRDefault="00000E51">
            <w:pPr>
              <w:widowControl w:val="0"/>
              <w:autoSpaceDE w:val="0"/>
              <w:autoSpaceDN w:val="0"/>
              <w:adjustRightInd w:val="0"/>
              <w:spacing w:after="0" w:line="240" w:lineRule="auto"/>
              <w:rPr>
                <w:rFonts w:ascii="Times New Roman" w:hAnsi="Times New Roman"/>
                <w:color w:val="000000"/>
              </w:rPr>
            </w:pPr>
            <w:r w:rsidRPr="00A72034">
              <w:rPr>
                <w:rFonts w:ascii="Times New Roman" w:hAnsi="Times New Roman"/>
                <w:color w:val="000000"/>
              </w:rPr>
              <w:t>ФГБУ «Акваинфотека»</w:t>
            </w:r>
          </w:p>
          <w:p w14:paraId="4F01937C"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Адрес места нахождения: 117292, г. Москва, ул. Кедрова, д. 8, корп. 1</w:t>
            </w:r>
          </w:p>
          <w:p w14:paraId="0A83D597"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почтовый адрес: 117292, г. Москва, </w:t>
            </w:r>
          </w:p>
          <w:p w14:paraId="7EA5B7A7"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ул. Кедрова, д. 8, корп. 1</w:t>
            </w:r>
          </w:p>
          <w:p w14:paraId="36836B8B" w14:textId="4E1F8980"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адрес эл. почты: </w:t>
            </w:r>
            <w:r w:rsidRPr="00816BA2">
              <w:rPr>
                <w:rFonts w:ascii="Times New Roman" w:hAnsi="Times New Roman"/>
                <w:bCs/>
                <w:color w:val="000000"/>
                <w:lang w:val="en-US"/>
              </w:rPr>
              <w:t>zakupki</w:t>
            </w:r>
            <w:r w:rsidRPr="00816BA2">
              <w:rPr>
                <w:rFonts w:ascii="Times New Roman" w:hAnsi="Times New Roman"/>
                <w:bCs/>
                <w:color w:val="000000"/>
              </w:rPr>
              <w:t>@</w:t>
            </w:r>
            <w:r w:rsidRPr="00816BA2">
              <w:rPr>
                <w:rFonts w:ascii="Times New Roman" w:hAnsi="Times New Roman"/>
                <w:bCs/>
                <w:color w:val="000000"/>
                <w:lang w:val="en-US"/>
              </w:rPr>
              <w:t>aquainf</w:t>
            </w:r>
            <w:r w:rsidRPr="00816BA2">
              <w:rPr>
                <w:rFonts w:ascii="Times New Roman" w:hAnsi="Times New Roman"/>
                <w:bCs/>
                <w:color w:val="000000"/>
              </w:rPr>
              <w:t>.</w:t>
            </w:r>
            <w:r w:rsidRPr="00816BA2">
              <w:rPr>
                <w:rFonts w:ascii="Times New Roman" w:hAnsi="Times New Roman"/>
                <w:bCs/>
                <w:color w:val="000000"/>
                <w:lang w:val="en-US"/>
              </w:rPr>
              <w:t>ru</w:t>
            </w:r>
          </w:p>
          <w:p w14:paraId="6AC1804C"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телефон: +7 (499) 124-11-38</w:t>
            </w:r>
          </w:p>
          <w:p w14:paraId="1C63C46B"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ОГРН 1037739235137</w:t>
            </w:r>
          </w:p>
          <w:p w14:paraId="3A730A6C"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Платежные реквизиты: </w:t>
            </w:r>
          </w:p>
          <w:p w14:paraId="6A63AAFF"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ОКПО 52617247 ОКТМО 45397000</w:t>
            </w:r>
          </w:p>
          <w:p w14:paraId="0CA3E9B5"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 xml:space="preserve">ИНН 7727176722 КПП 772801001 </w:t>
            </w:r>
          </w:p>
          <w:p w14:paraId="07497BE8"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iCs/>
                <w:color w:val="000000"/>
              </w:rPr>
              <w:t>ГУ БАНКА РОССИИ ПО ЦФО//УФК ПО Г.МОСКВЕ г. Москва</w:t>
            </w:r>
          </w:p>
          <w:p w14:paraId="29231AC5" w14:textId="77777777" w:rsidR="00816BA2" w:rsidRPr="00816BA2" w:rsidRDefault="00816BA2" w:rsidP="00816BA2">
            <w:pPr>
              <w:widowControl w:val="0"/>
              <w:autoSpaceDE w:val="0"/>
              <w:autoSpaceDN w:val="0"/>
              <w:adjustRightInd w:val="0"/>
              <w:spacing w:after="0" w:line="240" w:lineRule="auto"/>
              <w:rPr>
                <w:rFonts w:ascii="Times New Roman" w:hAnsi="Times New Roman"/>
                <w:bCs/>
                <w:color w:val="000000"/>
              </w:rPr>
            </w:pPr>
            <w:r w:rsidRPr="00816BA2">
              <w:rPr>
                <w:rFonts w:ascii="Times New Roman" w:hAnsi="Times New Roman"/>
                <w:bCs/>
                <w:color w:val="000000"/>
              </w:rPr>
              <w:t>л/с 21736</w:t>
            </w:r>
            <w:r w:rsidRPr="00816BA2">
              <w:rPr>
                <w:rFonts w:ascii="Times New Roman" w:hAnsi="Times New Roman"/>
                <w:bCs/>
                <w:color w:val="000000"/>
                <w:lang w:val="en-US"/>
              </w:rPr>
              <w:t>X</w:t>
            </w:r>
            <w:r w:rsidRPr="00816BA2">
              <w:rPr>
                <w:rFonts w:ascii="Times New Roman" w:hAnsi="Times New Roman"/>
                <w:bCs/>
                <w:color w:val="000000"/>
              </w:rPr>
              <w:t>58810 / 20736X58810</w:t>
            </w:r>
          </w:p>
          <w:p w14:paraId="42C6C6D7"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color w:val="000000"/>
              </w:rPr>
              <w:t xml:space="preserve">р/с </w:t>
            </w:r>
            <w:r w:rsidRPr="00816BA2">
              <w:rPr>
                <w:rFonts w:ascii="Times New Roman" w:hAnsi="Times New Roman"/>
                <w:bCs/>
                <w:iCs/>
                <w:color w:val="000000"/>
              </w:rPr>
              <w:t>03214643000000017300</w:t>
            </w:r>
          </w:p>
          <w:p w14:paraId="5EC706B0" w14:textId="77777777" w:rsidR="00816BA2" w:rsidRPr="00816BA2" w:rsidRDefault="00816BA2" w:rsidP="00816BA2">
            <w:pPr>
              <w:widowControl w:val="0"/>
              <w:autoSpaceDE w:val="0"/>
              <w:autoSpaceDN w:val="0"/>
              <w:adjustRightInd w:val="0"/>
              <w:spacing w:after="0" w:line="240" w:lineRule="auto"/>
              <w:rPr>
                <w:rFonts w:ascii="Times New Roman" w:hAnsi="Times New Roman"/>
                <w:bCs/>
                <w:iCs/>
                <w:color w:val="000000"/>
              </w:rPr>
            </w:pPr>
            <w:r w:rsidRPr="00816BA2">
              <w:rPr>
                <w:rFonts w:ascii="Times New Roman" w:hAnsi="Times New Roman"/>
                <w:bCs/>
                <w:iCs/>
                <w:color w:val="000000"/>
              </w:rPr>
              <w:t>ЕКС 40102810545370000003</w:t>
            </w:r>
          </w:p>
          <w:p w14:paraId="1F4B0DAF" w14:textId="14586CF3" w:rsidR="00E833D9" w:rsidRPr="00A72034" w:rsidRDefault="00816BA2" w:rsidP="00816BA2">
            <w:pPr>
              <w:widowControl w:val="0"/>
              <w:autoSpaceDE w:val="0"/>
              <w:autoSpaceDN w:val="0"/>
              <w:adjustRightInd w:val="0"/>
              <w:spacing w:after="0" w:line="240" w:lineRule="auto"/>
              <w:rPr>
                <w:rFonts w:ascii="Times New Roman" w:hAnsi="Times New Roman"/>
                <w:color w:val="000000"/>
              </w:rPr>
            </w:pPr>
            <w:r w:rsidRPr="00816BA2">
              <w:rPr>
                <w:rFonts w:ascii="Times New Roman" w:hAnsi="Times New Roman"/>
                <w:bCs/>
                <w:color w:val="000000"/>
              </w:rPr>
              <w:t xml:space="preserve">БИК </w:t>
            </w:r>
            <w:r w:rsidRPr="00816BA2">
              <w:rPr>
                <w:rFonts w:ascii="Times New Roman" w:hAnsi="Times New Roman"/>
                <w:bCs/>
                <w:iCs/>
                <w:color w:val="000000"/>
              </w:rPr>
              <w:t>004525988</w:t>
            </w:r>
          </w:p>
        </w:tc>
      </w:tr>
      <w:tr w:rsidR="00816BA2" w:rsidRPr="00816BA2" w14:paraId="2EE16492" w14:textId="77777777" w:rsidTr="00816BA2">
        <w:tblPrEx>
          <w:tblCellMar>
            <w:left w:w="108" w:type="dxa"/>
            <w:right w:w="108" w:type="dxa"/>
          </w:tblCellMar>
          <w:tblLook w:val="04A0" w:firstRow="1" w:lastRow="0" w:firstColumn="1" w:lastColumn="0" w:noHBand="0" w:noVBand="1"/>
        </w:tblPrEx>
        <w:trPr>
          <w:gridAfter w:val="1"/>
          <w:wAfter w:w="309" w:type="dxa"/>
          <w:trHeight w:val="883"/>
        </w:trPr>
        <w:tc>
          <w:tcPr>
            <w:tcW w:w="4678" w:type="dxa"/>
            <w:gridSpan w:val="2"/>
            <w:vAlign w:val="bottom"/>
          </w:tcPr>
          <w:p w14:paraId="69D3C28D"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bCs/>
                <w:color w:val="000000"/>
                <w:kern w:val="3"/>
                <w:sz w:val="24"/>
                <w:szCs w:val="24"/>
                <w:lang w:bidi="hi-IN"/>
              </w:rPr>
            </w:pPr>
            <w:r w:rsidRPr="00816BA2">
              <w:rPr>
                <w:rFonts w:ascii="Times New Roman" w:eastAsia="SimSun" w:hAnsi="Times New Roman"/>
                <w:bCs/>
                <w:color w:val="000000"/>
                <w:kern w:val="3"/>
                <w:sz w:val="24"/>
                <w:szCs w:val="24"/>
                <w:lang w:bidi="hi-IN"/>
              </w:rPr>
              <w:t>_____________________________</w:t>
            </w:r>
          </w:p>
        </w:tc>
        <w:tc>
          <w:tcPr>
            <w:tcW w:w="5387" w:type="dxa"/>
            <w:gridSpan w:val="3"/>
            <w:vAlign w:val="bottom"/>
          </w:tcPr>
          <w:p w14:paraId="7BDB8099"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lang w:bidi="hi-IN"/>
              </w:rPr>
            </w:pPr>
            <w:r w:rsidRPr="00816BA2">
              <w:rPr>
                <w:rFonts w:ascii="Times New Roman" w:eastAsia="SimSun" w:hAnsi="Times New Roman"/>
                <w:color w:val="000000"/>
                <w:kern w:val="3"/>
                <w:sz w:val="24"/>
                <w:szCs w:val="24"/>
                <w:lang w:bidi="hi-IN"/>
              </w:rPr>
              <w:t>_____________________________</w:t>
            </w:r>
          </w:p>
        </w:tc>
      </w:tr>
      <w:tr w:rsidR="00816BA2" w:rsidRPr="00816BA2" w14:paraId="3159DF96" w14:textId="77777777" w:rsidTr="00816BA2">
        <w:tblPrEx>
          <w:tblCellMar>
            <w:left w:w="108" w:type="dxa"/>
            <w:right w:w="108" w:type="dxa"/>
          </w:tblCellMar>
          <w:tblLook w:val="04A0" w:firstRow="1" w:lastRow="0" w:firstColumn="1" w:lastColumn="0" w:noHBand="0" w:noVBand="1"/>
        </w:tblPrEx>
        <w:trPr>
          <w:gridAfter w:val="1"/>
          <w:wAfter w:w="309" w:type="dxa"/>
          <w:trHeight w:val="86"/>
        </w:trPr>
        <w:tc>
          <w:tcPr>
            <w:tcW w:w="4678" w:type="dxa"/>
            <w:gridSpan w:val="2"/>
          </w:tcPr>
          <w:p w14:paraId="17DBF99A"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(должность)</w:t>
            </w:r>
          </w:p>
        </w:tc>
        <w:tc>
          <w:tcPr>
            <w:tcW w:w="5387" w:type="dxa"/>
            <w:gridSpan w:val="3"/>
          </w:tcPr>
          <w:p w14:paraId="6D034423"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(должность)</w:t>
            </w:r>
          </w:p>
        </w:tc>
      </w:tr>
      <w:tr w:rsidR="00816BA2" w:rsidRPr="00816BA2" w14:paraId="69C527C4" w14:textId="77777777" w:rsidTr="00816BA2">
        <w:tblPrEx>
          <w:tblCellMar>
            <w:left w:w="108" w:type="dxa"/>
            <w:right w:w="108" w:type="dxa"/>
          </w:tblCellMar>
          <w:tblLook w:val="04A0" w:firstRow="1" w:lastRow="0" w:firstColumn="1" w:lastColumn="0" w:noHBand="0" w:noVBand="1"/>
        </w:tblPrEx>
        <w:trPr>
          <w:gridAfter w:val="1"/>
          <w:wAfter w:w="309" w:type="dxa"/>
          <w:trHeight w:val="55"/>
        </w:trPr>
        <w:tc>
          <w:tcPr>
            <w:tcW w:w="4678" w:type="dxa"/>
            <w:gridSpan w:val="2"/>
            <w:vAlign w:val="bottom"/>
          </w:tcPr>
          <w:p w14:paraId="5FE3547B" w14:textId="77777777" w:rsidR="00816BA2" w:rsidRPr="00816BA2" w:rsidRDefault="00816BA2" w:rsidP="00816BA2">
            <w:pPr>
              <w:widowControl w:val="0"/>
              <w:autoSpaceDN w:val="0"/>
              <w:spacing w:after="0" w:line="240" w:lineRule="auto"/>
              <w:textAlignment w:val="baseline"/>
              <w:rPr>
                <w:rFonts w:ascii="Times New Roman" w:eastAsia="SimSun" w:hAnsi="Times New Roman"/>
                <w:color w:val="000000"/>
                <w:kern w:val="3"/>
                <w:sz w:val="24"/>
                <w:szCs w:val="24"/>
                <w:lang w:bidi="hi-IN"/>
              </w:rPr>
            </w:pPr>
            <w:r w:rsidRPr="00816BA2">
              <w:rPr>
                <w:rFonts w:ascii="Times New Roman" w:eastAsia="SimSun" w:hAnsi="Times New Roman"/>
                <w:color w:val="000000"/>
                <w:kern w:val="3"/>
                <w:sz w:val="24"/>
                <w:szCs w:val="24"/>
                <w:lang w:bidi="hi-IN"/>
              </w:rPr>
              <w:t>______________/___________________</w:t>
            </w:r>
          </w:p>
        </w:tc>
        <w:tc>
          <w:tcPr>
            <w:tcW w:w="5387" w:type="dxa"/>
            <w:gridSpan w:val="3"/>
            <w:vAlign w:val="bottom"/>
          </w:tcPr>
          <w:p w14:paraId="2F2CEE77"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lang w:bidi="hi-IN"/>
              </w:rPr>
            </w:pPr>
            <w:r w:rsidRPr="00816BA2">
              <w:rPr>
                <w:rFonts w:ascii="Times New Roman" w:eastAsia="SimSun" w:hAnsi="Times New Roman"/>
                <w:color w:val="000000"/>
                <w:kern w:val="3"/>
                <w:sz w:val="24"/>
                <w:szCs w:val="24"/>
                <w:lang w:bidi="hi-IN"/>
              </w:rPr>
              <w:t>______________ / ____________________</w:t>
            </w:r>
          </w:p>
        </w:tc>
      </w:tr>
      <w:tr w:rsidR="00816BA2" w:rsidRPr="00816BA2" w14:paraId="02B5E74E" w14:textId="77777777" w:rsidTr="00816BA2">
        <w:tblPrEx>
          <w:tblCellMar>
            <w:left w:w="108" w:type="dxa"/>
            <w:right w:w="108" w:type="dxa"/>
          </w:tblCellMar>
          <w:tblLook w:val="04A0" w:firstRow="1" w:lastRow="0" w:firstColumn="1" w:lastColumn="0" w:noHBand="0" w:noVBand="1"/>
        </w:tblPrEx>
        <w:trPr>
          <w:gridAfter w:val="1"/>
          <w:wAfter w:w="309" w:type="dxa"/>
          <w:trHeight w:val="337"/>
        </w:trPr>
        <w:tc>
          <w:tcPr>
            <w:tcW w:w="2217" w:type="dxa"/>
            <w:vAlign w:val="bottom"/>
          </w:tcPr>
          <w:p w14:paraId="4B93708E"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(подпись)</w:t>
            </w:r>
          </w:p>
        </w:tc>
        <w:tc>
          <w:tcPr>
            <w:tcW w:w="2461" w:type="dxa"/>
            <w:vAlign w:val="bottom"/>
          </w:tcPr>
          <w:p w14:paraId="7251D611" w14:textId="77777777" w:rsidR="00816BA2" w:rsidRPr="00816BA2" w:rsidRDefault="00816BA2" w:rsidP="00816BA2">
            <w:pPr>
              <w:widowControl w:val="0"/>
              <w:autoSpaceDN w:val="0"/>
              <w:spacing w:after="0" w:line="240" w:lineRule="auto"/>
              <w:ind w:right="599"/>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(ФИО)</w:t>
            </w:r>
          </w:p>
        </w:tc>
        <w:tc>
          <w:tcPr>
            <w:tcW w:w="2380" w:type="dxa"/>
            <w:gridSpan w:val="2"/>
            <w:vAlign w:val="bottom"/>
          </w:tcPr>
          <w:p w14:paraId="488E4C40" w14:textId="77777777" w:rsidR="00816BA2" w:rsidRPr="00816BA2" w:rsidRDefault="00816BA2" w:rsidP="00816BA2">
            <w:pPr>
              <w:widowControl w:val="0"/>
              <w:autoSpaceDN w:val="0"/>
              <w:spacing w:after="0" w:line="240" w:lineRule="auto"/>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(подпись)</w:t>
            </w:r>
          </w:p>
        </w:tc>
        <w:tc>
          <w:tcPr>
            <w:tcW w:w="3007" w:type="dxa"/>
            <w:vAlign w:val="bottom"/>
          </w:tcPr>
          <w:p w14:paraId="161019AE" w14:textId="77777777" w:rsidR="00816BA2" w:rsidRPr="00816BA2" w:rsidRDefault="00816BA2" w:rsidP="00816BA2">
            <w:pPr>
              <w:widowControl w:val="0"/>
              <w:autoSpaceDN w:val="0"/>
              <w:spacing w:after="0" w:line="240" w:lineRule="auto"/>
              <w:ind w:right="741"/>
              <w:jc w:val="center"/>
              <w:textAlignment w:val="baseline"/>
              <w:rPr>
                <w:rFonts w:ascii="Times New Roman" w:eastAsia="SimSun" w:hAnsi="Times New Roman"/>
                <w:color w:val="000000"/>
                <w:kern w:val="3"/>
                <w:sz w:val="24"/>
                <w:szCs w:val="24"/>
                <w:vertAlign w:val="superscript"/>
                <w:lang w:bidi="hi-IN"/>
              </w:rPr>
            </w:pPr>
            <w:r w:rsidRPr="00816BA2">
              <w:rPr>
                <w:rFonts w:ascii="Times New Roman" w:eastAsia="SimSun" w:hAnsi="Times New Roman"/>
                <w:color w:val="000000"/>
                <w:kern w:val="3"/>
                <w:sz w:val="24"/>
                <w:szCs w:val="24"/>
                <w:vertAlign w:val="superscript"/>
                <w:lang w:bidi="hi-IN"/>
              </w:rPr>
              <w:t>(ФИО)</w:t>
            </w:r>
          </w:p>
        </w:tc>
      </w:tr>
      <w:tr w:rsidR="00816BA2" w:rsidRPr="00816BA2" w14:paraId="48A0AC78" w14:textId="77777777" w:rsidTr="00816BA2">
        <w:tblPrEx>
          <w:tblCellMar>
            <w:left w:w="108" w:type="dxa"/>
            <w:right w:w="108" w:type="dxa"/>
          </w:tblCellMar>
          <w:tblLook w:val="04A0" w:firstRow="1" w:lastRow="0" w:firstColumn="1" w:lastColumn="0" w:noHBand="0" w:noVBand="1"/>
        </w:tblPrEx>
        <w:trPr>
          <w:gridAfter w:val="1"/>
          <w:wAfter w:w="309" w:type="dxa"/>
          <w:trHeight w:val="55"/>
        </w:trPr>
        <w:tc>
          <w:tcPr>
            <w:tcW w:w="4678" w:type="dxa"/>
            <w:gridSpan w:val="2"/>
            <w:vAlign w:val="bottom"/>
          </w:tcPr>
          <w:p w14:paraId="17774C91" w14:textId="77777777" w:rsidR="00816BA2" w:rsidRPr="00816BA2" w:rsidRDefault="00816BA2" w:rsidP="00816BA2">
            <w:pPr>
              <w:widowControl w:val="0"/>
              <w:autoSpaceDN w:val="0"/>
              <w:spacing w:after="0" w:line="240" w:lineRule="auto"/>
              <w:textAlignment w:val="baseline"/>
              <w:rPr>
                <w:rFonts w:ascii="Times New Roman" w:eastAsia="SimSun" w:hAnsi="Times New Roman"/>
                <w:color w:val="000000"/>
                <w:kern w:val="3"/>
                <w:sz w:val="24"/>
                <w:szCs w:val="24"/>
                <w:lang w:bidi="hi-IN"/>
              </w:rPr>
            </w:pPr>
            <w:r w:rsidRPr="00816BA2">
              <w:rPr>
                <w:rFonts w:ascii="Times New Roman" w:eastAsia="SimSun" w:hAnsi="Times New Roman"/>
                <w:color w:val="000000"/>
                <w:kern w:val="3"/>
                <w:sz w:val="24"/>
                <w:szCs w:val="24"/>
                <w:lang w:bidi="hi-IN"/>
              </w:rPr>
              <w:t>М.П.</w:t>
            </w:r>
          </w:p>
        </w:tc>
        <w:tc>
          <w:tcPr>
            <w:tcW w:w="5387" w:type="dxa"/>
            <w:gridSpan w:val="3"/>
            <w:vAlign w:val="bottom"/>
          </w:tcPr>
          <w:p w14:paraId="56C1171E" w14:textId="77777777" w:rsidR="00816BA2" w:rsidRPr="00816BA2" w:rsidRDefault="00816BA2" w:rsidP="00816BA2">
            <w:pPr>
              <w:widowControl w:val="0"/>
              <w:autoSpaceDN w:val="0"/>
              <w:spacing w:after="0" w:line="240" w:lineRule="auto"/>
              <w:textAlignment w:val="baseline"/>
              <w:rPr>
                <w:rFonts w:ascii="Times New Roman" w:eastAsia="SimSun" w:hAnsi="Times New Roman"/>
                <w:color w:val="000000"/>
                <w:kern w:val="3"/>
                <w:sz w:val="24"/>
                <w:szCs w:val="24"/>
                <w:lang w:bidi="hi-IN"/>
              </w:rPr>
            </w:pPr>
            <w:r w:rsidRPr="00816BA2">
              <w:rPr>
                <w:rFonts w:ascii="Times New Roman" w:eastAsia="SimSun" w:hAnsi="Times New Roman"/>
                <w:color w:val="000000"/>
                <w:kern w:val="3"/>
                <w:sz w:val="24"/>
                <w:szCs w:val="24"/>
                <w:lang w:bidi="hi-IN"/>
              </w:rPr>
              <w:t>М</w:t>
            </w:r>
            <w:r w:rsidRPr="00816BA2">
              <w:rPr>
                <w:rFonts w:ascii="Times New Roman" w:eastAsia="SimSun" w:hAnsi="Times New Roman"/>
                <w:color w:val="000000"/>
                <w:spacing w:val="-4"/>
                <w:kern w:val="3"/>
                <w:sz w:val="24"/>
                <w:szCs w:val="24"/>
                <w:lang w:bidi="hi-IN"/>
              </w:rPr>
              <w:t>.П.</w:t>
            </w:r>
          </w:p>
        </w:tc>
      </w:tr>
    </w:tbl>
    <w:p w14:paraId="6C551A1C" w14:textId="77777777" w:rsidR="00816BA2" w:rsidRDefault="00816BA2" w:rsidP="00816BA2">
      <w:pPr>
        <w:rPr>
          <w:rFonts w:ascii="Times New Roman" w:hAnsi="Times New Roman"/>
        </w:rPr>
      </w:pPr>
    </w:p>
    <w:p w14:paraId="454E59B1" w14:textId="77777777" w:rsidR="00816BA2" w:rsidRDefault="00816BA2" w:rsidP="00816BA2">
      <w:pPr>
        <w:rPr>
          <w:rFonts w:ascii="Times New Roman" w:hAnsi="Times New Roman"/>
        </w:rPr>
      </w:pPr>
    </w:p>
    <w:p w14:paraId="73BC4BA6" w14:textId="77777777" w:rsidR="00816BA2" w:rsidRPr="00816BA2" w:rsidRDefault="00816BA2" w:rsidP="00816BA2">
      <w:pPr>
        <w:rPr>
          <w:rFonts w:ascii="Times New Roman" w:hAnsi="Times New Roman"/>
        </w:rPr>
        <w:sectPr w:rsidR="00816BA2" w:rsidRPr="00816BA2">
          <w:pgSz w:w="11905" w:h="16837"/>
          <w:pgMar w:top="623" w:right="623" w:bottom="623" w:left="907" w:header="720" w:footer="720" w:gutter="0"/>
          <w:cols w:space="720"/>
          <w:noEndnote/>
        </w:sectPr>
      </w:pPr>
    </w:p>
    <w:p w14:paraId="7EE5BFC9" w14:textId="2FF4E11E" w:rsidR="00816BA2" w:rsidRPr="005830AC" w:rsidRDefault="00816BA2" w:rsidP="00816BA2">
      <w:pPr>
        <w:spacing w:after="0" w:line="240" w:lineRule="auto"/>
        <w:jc w:val="right"/>
        <w:rPr>
          <w:rFonts w:ascii="Times New Roman" w:eastAsia="Times New Roman" w:hAnsi="Times New Roman"/>
          <w:bCs/>
          <w:color w:val="000000"/>
        </w:rPr>
      </w:pPr>
      <w:r w:rsidRPr="005830AC">
        <w:rPr>
          <w:rFonts w:ascii="Times New Roman" w:eastAsia="Times New Roman" w:hAnsi="Times New Roman"/>
          <w:bCs/>
          <w:color w:val="000000"/>
        </w:rPr>
        <w:lastRenderedPageBreak/>
        <w:t>Приложение № 1 к Договору</w:t>
      </w:r>
    </w:p>
    <w:p w14:paraId="4EFB8990" w14:textId="606D0301" w:rsidR="00816BA2" w:rsidRPr="005830AC" w:rsidRDefault="00816BA2" w:rsidP="00816BA2">
      <w:pPr>
        <w:spacing w:after="0" w:line="240" w:lineRule="auto"/>
        <w:jc w:val="right"/>
        <w:rPr>
          <w:rFonts w:ascii="Times New Roman" w:eastAsia="Times New Roman" w:hAnsi="Times New Roman"/>
          <w:bCs/>
          <w:color w:val="000000"/>
        </w:rPr>
      </w:pPr>
      <w:r w:rsidRPr="005830AC">
        <w:rPr>
          <w:rFonts w:ascii="Times New Roman" w:eastAsia="Times New Roman" w:hAnsi="Times New Roman"/>
          <w:bCs/>
          <w:color w:val="000000"/>
        </w:rPr>
        <w:t>от «___» ________202__ года</w:t>
      </w:r>
    </w:p>
    <w:p w14:paraId="22D949C8" w14:textId="77777777" w:rsidR="00816BA2" w:rsidRPr="005830AC" w:rsidRDefault="00816BA2" w:rsidP="00816BA2">
      <w:pPr>
        <w:spacing w:after="0" w:line="240" w:lineRule="auto"/>
        <w:jc w:val="right"/>
        <w:rPr>
          <w:rFonts w:ascii="Times New Roman" w:eastAsia="Times New Roman" w:hAnsi="Times New Roman"/>
          <w:bCs/>
          <w:color w:val="000000"/>
        </w:rPr>
      </w:pPr>
      <w:r w:rsidRPr="005830AC">
        <w:rPr>
          <w:rFonts w:ascii="Times New Roman" w:eastAsia="Times New Roman" w:hAnsi="Times New Roman"/>
          <w:bCs/>
          <w:color w:val="000000"/>
        </w:rPr>
        <w:t>№_____________________</w:t>
      </w:r>
    </w:p>
    <w:p w14:paraId="04F049CA" w14:textId="77777777" w:rsidR="00816BA2" w:rsidRPr="005830AC" w:rsidRDefault="00816BA2" w:rsidP="00816BA2">
      <w:pPr>
        <w:spacing w:after="120" w:line="240" w:lineRule="auto"/>
        <w:jc w:val="right"/>
        <w:rPr>
          <w:rFonts w:ascii="Times New Roman" w:eastAsia="Times New Roman" w:hAnsi="Times New Roman"/>
          <w:bCs/>
          <w:color w:val="000000"/>
        </w:rPr>
      </w:pPr>
    </w:p>
    <w:p w14:paraId="114B6C7A" w14:textId="77777777" w:rsidR="00816BA2" w:rsidRPr="005830AC" w:rsidRDefault="00816BA2" w:rsidP="00816BA2">
      <w:pPr>
        <w:spacing w:after="120" w:line="240" w:lineRule="auto"/>
        <w:jc w:val="center"/>
        <w:rPr>
          <w:rFonts w:ascii="Times New Roman" w:eastAsia="Times New Roman" w:hAnsi="Times New Roman"/>
          <w:b/>
          <w:color w:val="000000"/>
        </w:rPr>
      </w:pPr>
    </w:p>
    <w:p w14:paraId="158D509A" w14:textId="77777777" w:rsidR="00816BA2" w:rsidRPr="005830AC" w:rsidRDefault="00816BA2" w:rsidP="00816BA2">
      <w:pPr>
        <w:spacing w:after="120" w:line="240" w:lineRule="auto"/>
        <w:jc w:val="center"/>
        <w:rPr>
          <w:rFonts w:ascii="Times New Roman" w:eastAsia="Times New Roman" w:hAnsi="Times New Roman"/>
          <w:b/>
          <w:color w:val="000000"/>
        </w:rPr>
      </w:pPr>
    </w:p>
    <w:p w14:paraId="6959D3F9" w14:textId="77777777" w:rsidR="00816BA2" w:rsidRPr="005830AC" w:rsidRDefault="00816BA2" w:rsidP="00816BA2">
      <w:pPr>
        <w:spacing w:after="120" w:line="240" w:lineRule="auto"/>
        <w:jc w:val="center"/>
        <w:rPr>
          <w:rFonts w:ascii="Times New Roman" w:eastAsia="Times New Roman" w:hAnsi="Times New Roman"/>
          <w:b/>
          <w:color w:val="000000"/>
        </w:rPr>
      </w:pPr>
    </w:p>
    <w:p w14:paraId="3625E1DB" w14:textId="77777777" w:rsidR="00816BA2" w:rsidRPr="005830AC" w:rsidRDefault="00816BA2" w:rsidP="00816BA2">
      <w:pPr>
        <w:spacing w:after="120" w:line="240" w:lineRule="auto"/>
        <w:jc w:val="center"/>
        <w:rPr>
          <w:rFonts w:ascii="Times New Roman" w:eastAsia="Times New Roman" w:hAnsi="Times New Roman"/>
          <w:b/>
          <w:color w:val="000000"/>
        </w:rPr>
      </w:pPr>
    </w:p>
    <w:p w14:paraId="665665B3" w14:textId="77777777" w:rsidR="00816BA2" w:rsidRPr="005830AC" w:rsidRDefault="00816BA2" w:rsidP="00816BA2">
      <w:pPr>
        <w:tabs>
          <w:tab w:val="left" w:pos="5983"/>
        </w:tabs>
        <w:spacing w:after="120" w:line="240" w:lineRule="auto"/>
        <w:rPr>
          <w:rFonts w:ascii="Times New Roman" w:eastAsia="Times New Roman" w:hAnsi="Times New Roman"/>
          <w:b/>
          <w:color w:val="000000"/>
        </w:rPr>
      </w:pPr>
    </w:p>
    <w:p w14:paraId="1B886763" w14:textId="77777777" w:rsidR="00816BA2" w:rsidRPr="005830AC" w:rsidRDefault="00816BA2" w:rsidP="00816BA2">
      <w:pPr>
        <w:spacing w:after="120" w:line="240" w:lineRule="auto"/>
        <w:jc w:val="center"/>
        <w:rPr>
          <w:rFonts w:ascii="Times New Roman" w:eastAsia="Times New Roman" w:hAnsi="Times New Roman"/>
          <w:b/>
          <w:color w:val="000000"/>
        </w:rPr>
      </w:pPr>
      <w:r w:rsidRPr="005830AC">
        <w:rPr>
          <w:rFonts w:ascii="Times New Roman" w:eastAsia="Times New Roman" w:hAnsi="Times New Roman"/>
          <w:b/>
          <w:color w:val="000000"/>
        </w:rPr>
        <w:t>ЗАДАНИЕ НА ОКАЗАНИЕ УСЛУГ</w:t>
      </w:r>
    </w:p>
    <w:p w14:paraId="5AF2EEE5" w14:textId="77777777" w:rsidR="00816BA2" w:rsidRPr="005830AC" w:rsidRDefault="00816BA2" w:rsidP="00816BA2">
      <w:pPr>
        <w:suppressAutoHyphens/>
        <w:spacing w:after="0" w:line="240" w:lineRule="auto"/>
        <w:ind w:right="252" w:firstLine="567"/>
        <w:jc w:val="both"/>
        <w:rPr>
          <w:rFonts w:ascii="Times New Roman" w:eastAsia="Times New Roman" w:hAnsi="Times New Roman"/>
          <w:b/>
          <w:color w:val="000000"/>
          <w:lang w:eastAsia="ar-SA"/>
        </w:rPr>
      </w:pPr>
    </w:p>
    <w:p w14:paraId="34C3AE4B" w14:textId="77777777" w:rsidR="00816BA2" w:rsidRPr="005830AC" w:rsidRDefault="00816BA2" w:rsidP="00816BA2">
      <w:pPr>
        <w:tabs>
          <w:tab w:val="num" w:pos="-3600"/>
          <w:tab w:val="num" w:pos="720"/>
        </w:tabs>
        <w:suppressAutoHyphens/>
        <w:spacing w:after="60" w:line="240" w:lineRule="auto"/>
        <w:jc w:val="center"/>
        <w:rPr>
          <w:rFonts w:ascii="Times New Roman" w:eastAsia="Times New Roman" w:hAnsi="Times New Roman"/>
          <w:bCs/>
          <w:i/>
          <w:color w:val="000000"/>
          <w:lang w:eastAsia="ar-SA"/>
        </w:rPr>
      </w:pPr>
      <w:r w:rsidRPr="005830AC">
        <w:rPr>
          <w:rFonts w:ascii="Times New Roman" w:eastAsia="Times New Roman" w:hAnsi="Times New Roman"/>
          <w:bCs/>
          <w:i/>
          <w:color w:val="000000"/>
          <w:lang w:eastAsia="ar-SA"/>
        </w:rPr>
        <w:t>(Составляется путем включения Приложения «Описание объекта закупки»)</w:t>
      </w:r>
    </w:p>
    <w:p w14:paraId="52024AB0"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CF81ACE"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152914A6"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6409E68A"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6ADE2BD9"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68451D5D"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E846A9A"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78FA6C69"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A1DE983"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289419B0"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54AA3945"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2163FF15"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143D9B81"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1A83534C"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B1F3D43"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87E0516"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5595FD59"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76252FCC"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0BA7979A"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376FB767"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53DBB6B2"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2EFCA10F"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p w14:paraId="2CBB807C" w14:textId="77777777" w:rsidR="00816BA2" w:rsidRPr="00816BA2" w:rsidRDefault="00816BA2" w:rsidP="00816BA2">
      <w:pPr>
        <w:suppressAutoHyphens/>
        <w:spacing w:after="0" w:line="240" w:lineRule="auto"/>
        <w:ind w:right="252" w:firstLine="567"/>
        <w:jc w:val="both"/>
        <w:rPr>
          <w:rFonts w:ascii="Times New Roman" w:eastAsia="Times New Roman" w:hAnsi="Times New Roman"/>
          <w:b/>
          <w:color w:val="000000"/>
          <w:sz w:val="24"/>
          <w:szCs w:val="24"/>
          <w:lang w:eastAsia="ar-SA"/>
        </w:rPr>
      </w:pPr>
    </w:p>
    <w:tbl>
      <w:tblPr>
        <w:tblW w:w="10314" w:type="dxa"/>
        <w:jc w:val="center"/>
        <w:tblLayout w:type="fixed"/>
        <w:tblLook w:val="00A0" w:firstRow="1" w:lastRow="0" w:firstColumn="1" w:lastColumn="0" w:noHBand="0" w:noVBand="0"/>
      </w:tblPr>
      <w:tblGrid>
        <w:gridCol w:w="2578"/>
        <w:gridCol w:w="2579"/>
        <w:gridCol w:w="2578"/>
        <w:gridCol w:w="2579"/>
      </w:tblGrid>
      <w:tr w:rsidR="00816BA2" w:rsidRPr="000F4B5D" w14:paraId="5A7FD00A" w14:textId="77777777" w:rsidTr="00352684">
        <w:trPr>
          <w:jc w:val="center"/>
        </w:trPr>
        <w:tc>
          <w:tcPr>
            <w:tcW w:w="5157" w:type="dxa"/>
            <w:gridSpan w:val="2"/>
            <w:hideMark/>
          </w:tcPr>
          <w:p w14:paraId="303CEC31" w14:textId="77777777" w:rsidR="00816BA2" w:rsidRPr="000F4B5D" w:rsidRDefault="00816BA2" w:rsidP="00816BA2">
            <w:pPr>
              <w:autoSpaceDE w:val="0"/>
              <w:autoSpaceDN w:val="0"/>
              <w:spacing w:after="0" w:line="240" w:lineRule="auto"/>
              <w:jc w:val="center"/>
              <w:rPr>
                <w:rFonts w:ascii="Times New Roman" w:eastAsia="Times New Roman" w:hAnsi="Times New Roman"/>
                <w:b/>
                <w:color w:val="000000"/>
              </w:rPr>
            </w:pPr>
            <w:r w:rsidRPr="000F4B5D">
              <w:rPr>
                <w:rFonts w:ascii="Times New Roman" w:eastAsia="Times New Roman" w:hAnsi="Times New Roman"/>
                <w:b/>
                <w:color w:val="000000"/>
              </w:rPr>
              <w:t>ЛИЦЕНЗИАТ:</w:t>
            </w:r>
          </w:p>
        </w:tc>
        <w:tc>
          <w:tcPr>
            <w:tcW w:w="5157" w:type="dxa"/>
            <w:gridSpan w:val="2"/>
            <w:hideMark/>
          </w:tcPr>
          <w:p w14:paraId="2C3DD0CB" w14:textId="77777777" w:rsidR="00816BA2" w:rsidRPr="000F4B5D" w:rsidRDefault="00816BA2" w:rsidP="00816BA2">
            <w:pPr>
              <w:spacing w:after="0" w:line="240" w:lineRule="auto"/>
              <w:jc w:val="center"/>
              <w:rPr>
                <w:rFonts w:ascii="Times New Roman" w:eastAsia="Times New Roman" w:hAnsi="Times New Roman"/>
                <w:b/>
                <w:color w:val="000000"/>
              </w:rPr>
            </w:pPr>
            <w:r w:rsidRPr="000F4B5D">
              <w:rPr>
                <w:rFonts w:ascii="Times New Roman" w:eastAsia="Times New Roman" w:hAnsi="Times New Roman"/>
                <w:b/>
                <w:color w:val="000000"/>
              </w:rPr>
              <w:t>ЛИЦЕНЗИАР:</w:t>
            </w:r>
          </w:p>
        </w:tc>
      </w:tr>
      <w:tr w:rsidR="00816BA2" w:rsidRPr="000F4B5D" w14:paraId="181C689A" w14:textId="77777777" w:rsidTr="00352684">
        <w:trPr>
          <w:trHeight w:val="653"/>
          <w:jc w:val="center"/>
        </w:trPr>
        <w:tc>
          <w:tcPr>
            <w:tcW w:w="5157" w:type="dxa"/>
            <w:gridSpan w:val="2"/>
            <w:vAlign w:val="bottom"/>
          </w:tcPr>
          <w:p w14:paraId="745CF6BB" w14:textId="77777777" w:rsidR="00816BA2" w:rsidRPr="000F4B5D" w:rsidRDefault="00816BA2" w:rsidP="00816BA2">
            <w:pPr>
              <w:autoSpaceDE w:val="0"/>
              <w:autoSpaceDN w:val="0"/>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_______________________________</w:t>
            </w:r>
          </w:p>
        </w:tc>
        <w:tc>
          <w:tcPr>
            <w:tcW w:w="5157" w:type="dxa"/>
            <w:gridSpan w:val="2"/>
            <w:vAlign w:val="bottom"/>
          </w:tcPr>
          <w:p w14:paraId="2D7261BD" w14:textId="77777777" w:rsidR="00816BA2" w:rsidRPr="000F4B5D" w:rsidRDefault="00816BA2" w:rsidP="00816BA2">
            <w:pPr>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_______________________________</w:t>
            </w:r>
          </w:p>
        </w:tc>
      </w:tr>
      <w:tr w:rsidR="00816BA2" w:rsidRPr="000F4B5D" w14:paraId="4E1388AB" w14:textId="77777777" w:rsidTr="00352684">
        <w:trPr>
          <w:jc w:val="center"/>
        </w:trPr>
        <w:tc>
          <w:tcPr>
            <w:tcW w:w="5157" w:type="dxa"/>
            <w:gridSpan w:val="2"/>
          </w:tcPr>
          <w:p w14:paraId="14E5A6BA" w14:textId="77777777" w:rsidR="00816BA2" w:rsidRPr="000F4B5D" w:rsidRDefault="00816BA2" w:rsidP="00816BA2">
            <w:pPr>
              <w:widowControl w:val="0"/>
              <w:spacing w:after="0" w:line="240" w:lineRule="auto"/>
              <w:jc w:val="center"/>
              <w:rPr>
                <w:rFonts w:ascii="Times New Roman" w:eastAsia="Calibri" w:hAnsi="Times New Roman"/>
                <w:b/>
                <w:color w:val="000000"/>
              </w:rPr>
            </w:pPr>
            <w:r w:rsidRPr="000F4B5D">
              <w:rPr>
                <w:rFonts w:ascii="Times New Roman" w:eastAsia="Calibri" w:hAnsi="Times New Roman"/>
                <w:color w:val="000000"/>
                <w:vertAlign w:val="superscript"/>
              </w:rPr>
              <w:t>(должность)</w:t>
            </w:r>
          </w:p>
        </w:tc>
        <w:tc>
          <w:tcPr>
            <w:tcW w:w="5157" w:type="dxa"/>
            <w:gridSpan w:val="2"/>
          </w:tcPr>
          <w:p w14:paraId="4939EBB0" w14:textId="77777777" w:rsidR="00816BA2" w:rsidRPr="000F4B5D" w:rsidRDefault="00816BA2" w:rsidP="00816BA2">
            <w:pPr>
              <w:widowControl w:val="0"/>
              <w:spacing w:after="0" w:line="240" w:lineRule="auto"/>
              <w:jc w:val="center"/>
              <w:rPr>
                <w:rFonts w:ascii="Times New Roman" w:eastAsia="Calibri" w:hAnsi="Times New Roman"/>
                <w:color w:val="000000"/>
              </w:rPr>
            </w:pPr>
            <w:r w:rsidRPr="000F4B5D">
              <w:rPr>
                <w:rFonts w:ascii="Times New Roman" w:eastAsia="Calibri" w:hAnsi="Times New Roman"/>
                <w:color w:val="000000"/>
                <w:vertAlign w:val="superscript"/>
              </w:rPr>
              <w:t>(должность)</w:t>
            </w:r>
          </w:p>
        </w:tc>
      </w:tr>
      <w:tr w:rsidR="00816BA2" w:rsidRPr="000F4B5D" w14:paraId="26D853E5" w14:textId="77777777" w:rsidTr="00816BA2">
        <w:trPr>
          <w:trHeight w:val="55"/>
          <w:jc w:val="center"/>
        </w:trPr>
        <w:tc>
          <w:tcPr>
            <w:tcW w:w="5157" w:type="dxa"/>
            <w:gridSpan w:val="2"/>
            <w:vAlign w:val="bottom"/>
            <w:hideMark/>
          </w:tcPr>
          <w:p w14:paraId="5E6ED7C5" w14:textId="77777777" w:rsidR="00816BA2" w:rsidRPr="000F4B5D" w:rsidRDefault="00816BA2" w:rsidP="00816BA2">
            <w:pPr>
              <w:widowControl w:val="0"/>
              <w:spacing w:after="0" w:line="240" w:lineRule="auto"/>
              <w:jc w:val="center"/>
              <w:rPr>
                <w:rFonts w:ascii="Times New Roman" w:eastAsia="Calibri" w:hAnsi="Times New Roman"/>
                <w:color w:val="000000"/>
              </w:rPr>
            </w:pPr>
            <w:r w:rsidRPr="000F4B5D">
              <w:rPr>
                <w:rFonts w:ascii="Times New Roman" w:eastAsia="Times New Roman" w:hAnsi="Times New Roman"/>
                <w:color w:val="000000"/>
              </w:rPr>
              <w:t xml:space="preserve">___________________ / </w:t>
            </w:r>
            <w:r w:rsidRPr="000F4B5D">
              <w:rPr>
                <w:rFonts w:ascii="Times New Roman" w:eastAsia="Times New Roman" w:hAnsi="Times New Roman"/>
                <w:bCs/>
                <w:color w:val="000000"/>
              </w:rPr>
              <w:t>_____________</w:t>
            </w:r>
          </w:p>
        </w:tc>
        <w:tc>
          <w:tcPr>
            <w:tcW w:w="5157" w:type="dxa"/>
            <w:gridSpan w:val="2"/>
            <w:vAlign w:val="bottom"/>
            <w:hideMark/>
          </w:tcPr>
          <w:p w14:paraId="5D587DA0" w14:textId="77777777" w:rsidR="00816BA2" w:rsidRPr="000F4B5D" w:rsidRDefault="00816BA2" w:rsidP="00816BA2">
            <w:pPr>
              <w:autoSpaceDE w:val="0"/>
              <w:autoSpaceDN w:val="0"/>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 xml:space="preserve">___________________ / </w:t>
            </w:r>
            <w:r w:rsidRPr="000F4B5D">
              <w:rPr>
                <w:rFonts w:ascii="Times New Roman" w:eastAsia="Times New Roman" w:hAnsi="Times New Roman"/>
                <w:bCs/>
                <w:color w:val="000000"/>
              </w:rPr>
              <w:t>_____________</w:t>
            </w:r>
          </w:p>
        </w:tc>
      </w:tr>
      <w:tr w:rsidR="00816BA2" w:rsidRPr="000F4B5D" w14:paraId="516FC30B" w14:textId="77777777" w:rsidTr="00352684">
        <w:trPr>
          <w:jc w:val="center"/>
        </w:trPr>
        <w:tc>
          <w:tcPr>
            <w:tcW w:w="2578" w:type="dxa"/>
          </w:tcPr>
          <w:p w14:paraId="541739D4" w14:textId="77777777" w:rsidR="00816BA2" w:rsidRPr="000F4B5D" w:rsidRDefault="00816BA2" w:rsidP="00816BA2">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 xml:space="preserve">(подпись) </w:t>
            </w:r>
          </w:p>
        </w:tc>
        <w:tc>
          <w:tcPr>
            <w:tcW w:w="2579" w:type="dxa"/>
          </w:tcPr>
          <w:p w14:paraId="1A12585A" w14:textId="77777777" w:rsidR="00816BA2" w:rsidRPr="000F4B5D" w:rsidRDefault="00816BA2" w:rsidP="00816BA2">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(ФИО)</w:t>
            </w:r>
          </w:p>
        </w:tc>
        <w:tc>
          <w:tcPr>
            <w:tcW w:w="2578" w:type="dxa"/>
          </w:tcPr>
          <w:p w14:paraId="4CD44278" w14:textId="77777777" w:rsidR="00816BA2" w:rsidRPr="000F4B5D" w:rsidRDefault="00816BA2" w:rsidP="00816BA2">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(подпись)</w:t>
            </w:r>
          </w:p>
        </w:tc>
        <w:tc>
          <w:tcPr>
            <w:tcW w:w="2579" w:type="dxa"/>
          </w:tcPr>
          <w:p w14:paraId="0606E444" w14:textId="77777777" w:rsidR="00816BA2" w:rsidRPr="000F4B5D" w:rsidRDefault="00816BA2" w:rsidP="00816BA2">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(ФИО)</w:t>
            </w:r>
          </w:p>
        </w:tc>
      </w:tr>
      <w:tr w:rsidR="00816BA2" w:rsidRPr="000F4B5D" w14:paraId="096331E7" w14:textId="77777777" w:rsidTr="00816BA2">
        <w:trPr>
          <w:trHeight w:val="55"/>
          <w:jc w:val="center"/>
        </w:trPr>
        <w:tc>
          <w:tcPr>
            <w:tcW w:w="5157" w:type="dxa"/>
            <w:gridSpan w:val="2"/>
            <w:vAlign w:val="bottom"/>
          </w:tcPr>
          <w:p w14:paraId="479A5BA1" w14:textId="77777777" w:rsidR="00816BA2" w:rsidRPr="000F4B5D" w:rsidRDefault="00816BA2" w:rsidP="00816BA2">
            <w:pPr>
              <w:widowControl w:val="0"/>
              <w:spacing w:after="0" w:line="240" w:lineRule="auto"/>
              <w:rPr>
                <w:rFonts w:ascii="Times New Roman" w:eastAsia="Calibri" w:hAnsi="Times New Roman"/>
                <w:color w:val="000000"/>
                <w:vertAlign w:val="superscript"/>
              </w:rPr>
            </w:pPr>
            <w:r w:rsidRPr="000F4B5D">
              <w:rPr>
                <w:rFonts w:ascii="Times New Roman" w:eastAsia="Calibri" w:hAnsi="Times New Roman"/>
                <w:color w:val="000000"/>
              </w:rPr>
              <w:t>М.П.</w:t>
            </w:r>
          </w:p>
        </w:tc>
        <w:tc>
          <w:tcPr>
            <w:tcW w:w="5157" w:type="dxa"/>
            <w:gridSpan w:val="2"/>
            <w:vAlign w:val="bottom"/>
          </w:tcPr>
          <w:p w14:paraId="07BA1924" w14:textId="77777777" w:rsidR="00816BA2" w:rsidRPr="000F4B5D" w:rsidRDefault="00816BA2" w:rsidP="00816BA2">
            <w:pPr>
              <w:widowControl w:val="0"/>
              <w:spacing w:after="0" w:line="240" w:lineRule="auto"/>
              <w:rPr>
                <w:rFonts w:ascii="Times New Roman" w:eastAsia="Calibri" w:hAnsi="Times New Roman"/>
                <w:color w:val="000000"/>
                <w:vertAlign w:val="superscript"/>
              </w:rPr>
            </w:pPr>
            <w:r w:rsidRPr="000F4B5D">
              <w:rPr>
                <w:rFonts w:ascii="Times New Roman" w:eastAsia="Calibri" w:hAnsi="Times New Roman"/>
                <w:color w:val="000000"/>
              </w:rPr>
              <w:t>М.П.</w:t>
            </w:r>
          </w:p>
        </w:tc>
      </w:tr>
    </w:tbl>
    <w:p w14:paraId="3D7E2AC2" w14:textId="77777777" w:rsidR="00816BA2" w:rsidRPr="00816BA2" w:rsidRDefault="00816BA2" w:rsidP="00816BA2">
      <w:p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4"/>
          <w:szCs w:val="24"/>
        </w:rPr>
      </w:pPr>
    </w:p>
    <w:p w14:paraId="529DE54E" w14:textId="77777777" w:rsidR="00816BA2" w:rsidRDefault="00816BA2">
      <w:pPr>
        <w:widowControl w:val="0"/>
        <w:autoSpaceDE w:val="0"/>
        <w:autoSpaceDN w:val="0"/>
        <w:adjustRightInd w:val="0"/>
        <w:spacing w:before="226" w:after="113" w:line="240" w:lineRule="auto"/>
        <w:rPr>
          <w:rFonts w:ascii="Times New Roman" w:hAnsi="Times New Roman"/>
          <w:color w:val="000000"/>
        </w:rPr>
      </w:pPr>
    </w:p>
    <w:p w14:paraId="6341367B" w14:textId="77777777" w:rsidR="00816BA2" w:rsidRDefault="00816BA2">
      <w:pPr>
        <w:widowControl w:val="0"/>
        <w:autoSpaceDE w:val="0"/>
        <w:autoSpaceDN w:val="0"/>
        <w:adjustRightInd w:val="0"/>
        <w:spacing w:before="226" w:after="113" w:line="240" w:lineRule="auto"/>
        <w:rPr>
          <w:rFonts w:ascii="Times New Roman" w:hAnsi="Times New Roman"/>
          <w:color w:val="000000"/>
        </w:rPr>
      </w:pPr>
    </w:p>
    <w:p w14:paraId="7C69B8DC" w14:textId="77777777" w:rsidR="00816BA2" w:rsidRDefault="00816BA2">
      <w:pPr>
        <w:widowControl w:val="0"/>
        <w:autoSpaceDE w:val="0"/>
        <w:autoSpaceDN w:val="0"/>
        <w:adjustRightInd w:val="0"/>
        <w:spacing w:before="226" w:after="113" w:line="240" w:lineRule="auto"/>
        <w:rPr>
          <w:rFonts w:ascii="Times New Roman" w:hAnsi="Times New Roman"/>
          <w:color w:val="000000"/>
        </w:rPr>
      </w:pPr>
    </w:p>
    <w:p w14:paraId="4DE88A71" w14:textId="77777777" w:rsidR="00816BA2" w:rsidRDefault="00816BA2">
      <w:pPr>
        <w:widowControl w:val="0"/>
        <w:autoSpaceDE w:val="0"/>
        <w:autoSpaceDN w:val="0"/>
        <w:adjustRightInd w:val="0"/>
        <w:spacing w:before="226" w:after="113" w:line="240" w:lineRule="auto"/>
        <w:rPr>
          <w:rFonts w:ascii="Times New Roman" w:hAnsi="Times New Roman"/>
          <w:color w:val="000000"/>
        </w:rPr>
      </w:pPr>
    </w:p>
    <w:p w14:paraId="02D08000" w14:textId="77777777" w:rsidR="00816BA2" w:rsidRDefault="00816BA2" w:rsidP="00816BA2">
      <w:pPr>
        <w:spacing w:after="0" w:line="240" w:lineRule="auto"/>
        <w:jc w:val="right"/>
        <w:rPr>
          <w:rFonts w:ascii="Times New Roman" w:eastAsia="Times New Roman" w:hAnsi="Times New Roman"/>
          <w:bCs/>
          <w:color w:val="000000"/>
        </w:rPr>
      </w:pPr>
    </w:p>
    <w:p w14:paraId="31063C83" w14:textId="77777777" w:rsidR="005830AC" w:rsidRDefault="005830AC" w:rsidP="00816BA2">
      <w:pPr>
        <w:spacing w:after="0" w:line="240" w:lineRule="auto"/>
        <w:jc w:val="right"/>
        <w:rPr>
          <w:rFonts w:ascii="Times New Roman" w:eastAsia="Times New Roman" w:hAnsi="Times New Roman"/>
          <w:bCs/>
          <w:color w:val="000000"/>
        </w:rPr>
      </w:pPr>
    </w:p>
    <w:p w14:paraId="66C35D9E" w14:textId="01BC549A" w:rsidR="00816BA2" w:rsidRPr="00816BA2" w:rsidRDefault="00816BA2" w:rsidP="00816BA2">
      <w:pPr>
        <w:spacing w:after="0" w:line="240" w:lineRule="auto"/>
        <w:jc w:val="right"/>
        <w:rPr>
          <w:rFonts w:ascii="Times New Roman" w:eastAsia="Times New Roman" w:hAnsi="Times New Roman"/>
          <w:bCs/>
          <w:color w:val="000000"/>
        </w:rPr>
      </w:pPr>
      <w:r w:rsidRPr="00816BA2">
        <w:rPr>
          <w:rFonts w:ascii="Times New Roman" w:eastAsia="Times New Roman" w:hAnsi="Times New Roman"/>
          <w:bCs/>
          <w:color w:val="000000"/>
        </w:rPr>
        <w:lastRenderedPageBreak/>
        <w:t>Приложение № 2 к Договору</w:t>
      </w:r>
    </w:p>
    <w:p w14:paraId="6FEB55B4" w14:textId="77777777" w:rsidR="00816BA2" w:rsidRPr="00816BA2" w:rsidRDefault="00816BA2" w:rsidP="00816BA2">
      <w:pPr>
        <w:spacing w:after="0" w:line="240" w:lineRule="auto"/>
        <w:jc w:val="right"/>
        <w:rPr>
          <w:rFonts w:ascii="Times New Roman" w:eastAsia="Times New Roman" w:hAnsi="Times New Roman"/>
          <w:bCs/>
          <w:color w:val="000000"/>
        </w:rPr>
      </w:pPr>
      <w:r w:rsidRPr="00816BA2">
        <w:rPr>
          <w:rFonts w:ascii="Times New Roman" w:eastAsia="Times New Roman" w:hAnsi="Times New Roman"/>
          <w:bCs/>
          <w:color w:val="000000"/>
        </w:rPr>
        <w:t>от «___» ________202__ года</w:t>
      </w:r>
    </w:p>
    <w:p w14:paraId="3243DC64" w14:textId="77777777" w:rsidR="00816BA2" w:rsidRPr="00816BA2" w:rsidRDefault="00816BA2" w:rsidP="00816BA2">
      <w:pPr>
        <w:spacing w:after="0" w:line="240" w:lineRule="auto"/>
        <w:jc w:val="right"/>
        <w:rPr>
          <w:rFonts w:ascii="Times New Roman" w:eastAsia="Times New Roman" w:hAnsi="Times New Roman"/>
          <w:bCs/>
          <w:color w:val="000000"/>
        </w:rPr>
      </w:pPr>
      <w:r w:rsidRPr="00816BA2">
        <w:rPr>
          <w:rFonts w:ascii="Times New Roman" w:eastAsia="Times New Roman" w:hAnsi="Times New Roman"/>
          <w:bCs/>
          <w:color w:val="000000"/>
        </w:rPr>
        <w:t>№_____________________</w:t>
      </w:r>
    </w:p>
    <w:p w14:paraId="310FD407" w14:textId="7973A618" w:rsidR="00816BA2" w:rsidRPr="00816BA2" w:rsidRDefault="00816BA2" w:rsidP="00816BA2">
      <w:pPr>
        <w:widowControl w:val="0"/>
        <w:autoSpaceDE w:val="0"/>
        <w:autoSpaceDN w:val="0"/>
        <w:adjustRightInd w:val="0"/>
        <w:spacing w:before="226" w:after="113" w:line="240" w:lineRule="auto"/>
        <w:jc w:val="center"/>
        <w:rPr>
          <w:rFonts w:ascii="Times New Roman" w:hAnsi="Times New Roman"/>
          <w:b/>
          <w:bCs/>
          <w:color w:val="000000"/>
        </w:rPr>
      </w:pPr>
      <w:r w:rsidRPr="00816BA2">
        <w:rPr>
          <w:rFonts w:ascii="Times New Roman" w:hAnsi="Times New Roman"/>
          <w:b/>
          <w:bCs/>
          <w:color w:val="000000"/>
        </w:rPr>
        <w:t>СПЕЦИФИКАЦИЯ</w:t>
      </w:r>
    </w:p>
    <w:p w14:paraId="120E058D" w14:textId="4745CF1C" w:rsidR="00E833D9" w:rsidRPr="00816BA2" w:rsidRDefault="00E833D9">
      <w:pPr>
        <w:widowControl w:val="0"/>
        <w:autoSpaceDE w:val="0"/>
        <w:autoSpaceDN w:val="0"/>
        <w:adjustRightInd w:val="0"/>
        <w:spacing w:before="226" w:after="113" w:line="240" w:lineRule="auto"/>
        <w:rPr>
          <w:rFonts w:ascii="Times New Roman" w:hAnsi="Times New Roman"/>
          <w:color w:val="000000"/>
        </w:rPr>
      </w:pPr>
      <w:r w:rsidRPr="00816BA2">
        <w:rPr>
          <w:rFonts w:ascii="Times New Roman" w:hAnsi="Times New Roman"/>
          <w:color w:val="000000"/>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816BA2" w:rsidRPr="00816BA2" w14:paraId="0F9A34AF" w14:textId="77777777" w:rsidTr="00352684">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1C6973"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064569"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CA17E72"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7CC92F"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3EEDE2"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38E0D3"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15E3CE"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D137EB"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5B034C"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b/>
                <w:bCs/>
                <w:color w:val="000000"/>
              </w:rPr>
            </w:pPr>
            <w:r w:rsidRPr="00816BA2">
              <w:rPr>
                <w:rFonts w:ascii="Times New Roman" w:eastAsia="Times New Roman" w:hAnsi="Times New Roman"/>
                <w:b/>
                <w:bCs/>
                <w:color w:val="000000"/>
              </w:rPr>
              <w:t>Стоимость с налогом</w:t>
            </w:r>
          </w:p>
        </w:tc>
      </w:tr>
      <w:tr w:rsidR="00816BA2" w:rsidRPr="00816BA2" w14:paraId="2D55AC67" w14:textId="77777777" w:rsidTr="00352684">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E3C849" w14:textId="05A51D8F"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1</w:t>
            </w:r>
            <w:r w:rsidR="000459E9">
              <w:rPr>
                <w:rFonts w:ascii="Times New Roman" w:eastAsia="Times New Roman" w:hAnsi="Times New Roman"/>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2876087" w14:textId="77777777" w:rsidR="00816BA2" w:rsidRPr="00816BA2" w:rsidRDefault="00816BA2" w:rsidP="00816BA2">
            <w:pPr>
              <w:widowControl w:val="0"/>
              <w:autoSpaceDE w:val="0"/>
              <w:autoSpaceDN w:val="0"/>
              <w:adjustRightInd w:val="0"/>
              <w:spacing w:after="0" w:line="240" w:lineRule="auto"/>
              <w:rPr>
                <w:rFonts w:ascii="Times New Roman" w:eastAsia="Times New Roman" w:hAnsi="Times New Roman"/>
                <w:color w:val="000000"/>
              </w:rPr>
            </w:pPr>
            <w:r w:rsidRPr="00816BA2">
              <w:rPr>
                <w:rFonts w:ascii="Times New Roman" w:eastAsia="Times New Roman" w:hAnsi="Times New Roman"/>
                <w:color w:val="000000"/>
              </w:rPr>
              <w:t>Право использования программы для ЭВМ «Контур.Толк» сервис «Вебинары» по тарифному плану «Трансляция 2000»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8EE3E0"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AC8D122" w14:textId="3EF3DC86" w:rsidR="00816BA2" w:rsidRPr="00816BA2" w:rsidRDefault="00A738CD" w:rsidP="00816BA2">
            <w:pPr>
              <w:widowControl w:val="0"/>
              <w:autoSpaceDE w:val="0"/>
              <w:autoSpaceDN w:val="0"/>
              <w:adjustRightInd w:val="0"/>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0BC723"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E375FD"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323072"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794E78"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C42F42"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r>
      <w:tr w:rsidR="00816BA2" w:rsidRPr="00816BA2" w14:paraId="61AC3A72" w14:textId="77777777" w:rsidTr="00352684">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C3B273" w14:textId="2A6BBC69"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2</w:t>
            </w:r>
            <w:r w:rsidR="000459E9">
              <w:rPr>
                <w:rFonts w:ascii="Times New Roman" w:eastAsia="Times New Roman" w:hAnsi="Times New Roman"/>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A1C71C" w14:textId="77777777" w:rsidR="00816BA2" w:rsidRPr="00816BA2" w:rsidRDefault="00816BA2" w:rsidP="00816BA2">
            <w:pPr>
              <w:widowControl w:val="0"/>
              <w:autoSpaceDE w:val="0"/>
              <w:autoSpaceDN w:val="0"/>
              <w:adjustRightInd w:val="0"/>
              <w:spacing w:after="0" w:line="240" w:lineRule="auto"/>
              <w:rPr>
                <w:rFonts w:ascii="Times New Roman" w:eastAsia="Times New Roman" w:hAnsi="Times New Roman"/>
                <w:color w:val="000000"/>
              </w:rPr>
            </w:pPr>
            <w:r w:rsidRPr="00816BA2">
              <w:rPr>
                <w:rFonts w:ascii="Times New Roman" w:eastAsia="Times New Roman" w:hAnsi="Times New Roman"/>
                <w:color w:val="000000"/>
              </w:rPr>
              <w:t>Право использования программы для ЭВМ «Контур.Толк» модуль «SIP-Коннектор»</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605523"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AF02FF" w14:textId="525C52D3" w:rsidR="00816BA2" w:rsidRPr="00816BA2" w:rsidRDefault="00A738CD" w:rsidP="00816BA2">
            <w:pPr>
              <w:widowControl w:val="0"/>
              <w:autoSpaceDE w:val="0"/>
              <w:autoSpaceDN w:val="0"/>
              <w:adjustRightInd w:val="0"/>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12BDF6"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0E7197"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2884EB"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0802E20"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7633C0"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r>
      <w:tr w:rsidR="00816BA2" w:rsidRPr="00816BA2" w14:paraId="7A730E0A" w14:textId="77777777" w:rsidTr="00352684">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4B09B9" w14:textId="0227CA3C"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3</w:t>
            </w:r>
            <w:r w:rsidR="000459E9">
              <w:rPr>
                <w:rFonts w:ascii="Times New Roman" w:eastAsia="Times New Roman" w:hAnsi="Times New Roman"/>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C0BDAD" w14:textId="77777777" w:rsidR="00816BA2" w:rsidRPr="00816BA2" w:rsidRDefault="00816BA2" w:rsidP="00816BA2">
            <w:pPr>
              <w:widowControl w:val="0"/>
              <w:autoSpaceDE w:val="0"/>
              <w:autoSpaceDN w:val="0"/>
              <w:adjustRightInd w:val="0"/>
              <w:spacing w:after="0" w:line="240" w:lineRule="auto"/>
              <w:rPr>
                <w:rFonts w:ascii="Times New Roman" w:eastAsia="Times New Roman" w:hAnsi="Times New Roman"/>
                <w:color w:val="000000"/>
              </w:rPr>
            </w:pPr>
            <w:r w:rsidRPr="00816BA2">
              <w:rPr>
                <w:rFonts w:ascii="Times New Roman" w:eastAsia="Times New Roman" w:hAnsi="Times New Roman"/>
                <w:color w:val="000000"/>
              </w:rPr>
              <w:t>Право использования программы для ЭВМ «Контур.Толк» по тарифному плану «Бизнес плюс»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39438D"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E170C8" w14:textId="7215CB98" w:rsidR="00816BA2" w:rsidRPr="00816BA2" w:rsidRDefault="00A738CD" w:rsidP="00816BA2">
            <w:pPr>
              <w:widowControl w:val="0"/>
              <w:autoSpaceDE w:val="0"/>
              <w:autoSpaceDN w:val="0"/>
              <w:adjustRightInd w:val="0"/>
              <w:spacing w:after="0" w:line="240" w:lineRule="auto"/>
              <w:jc w:val="center"/>
              <w:rPr>
                <w:rFonts w:ascii="Times New Roman" w:eastAsia="Times New Roman" w:hAnsi="Times New Roman"/>
                <w:color w:val="000000"/>
              </w:rPr>
            </w:pPr>
            <w:r>
              <w:rPr>
                <w:rFonts w:ascii="Times New Roman" w:eastAsia="Times New Roman" w:hAnsi="Times New Roman"/>
                <w:color w:val="000000"/>
              </w:rPr>
              <w:t>5</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B08C89"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0C427B"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5F32F0"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31FB40" w14:textId="77777777" w:rsidR="00816BA2" w:rsidRPr="00816BA2" w:rsidRDefault="00816BA2" w:rsidP="00816BA2">
            <w:pPr>
              <w:widowControl w:val="0"/>
              <w:autoSpaceDE w:val="0"/>
              <w:autoSpaceDN w:val="0"/>
              <w:adjustRightInd w:val="0"/>
              <w:spacing w:after="0" w:line="240" w:lineRule="auto"/>
              <w:jc w:val="center"/>
              <w:rPr>
                <w:rFonts w:ascii="Times New Roman" w:eastAsia="Times New Roman" w:hAnsi="Times New Roman"/>
                <w:color w:val="000000"/>
              </w:rPr>
            </w:pPr>
            <w:r w:rsidRPr="00816BA2">
              <w:rPr>
                <w:rFonts w:ascii="Times New Roman" w:eastAsia="Times New Roman" w:hAnsi="Times New Roman"/>
                <w:color w:val="00000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80ACD5"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color w:val="000000"/>
              </w:rPr>
            </w:pPr>
          </w:p>
        </w:tc>
      </w:tr>
      <w:tr w:rsidR="00816BA2" w:rsidRPr="00816BA2" w14:paraId="39D1E649" w14:textId="77777777" w:rsidTr="00352684">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EE8B59"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b/>
                <w:bCs/>
                <w:color w:val="000000"/>
              </w:rPr>
            </w:pPr>
            <w:r w:rsidRPr="00816BA2">
              <w:rPr>
                <w:rFonts w:ascii="Times New Roman" w:eastAsia="Times New Roman" w:hAnsi="Times New Roman"/>
                <w:b/>
                <w:bCs/>
                <w:color w:val="00000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649699"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b/>
                <w:bCs/>
                <w:color w:val="000000"/>
              </w:rPr>
            </w:pPr>
            <w:r w:rsidRPr="00816BA2">
              <w:rPr>
                <w:rFonts w:ascii="Times New Roman" w:eastAsia="Times New Roman" w:hAnsi="Times New Roman"/>
                <w:b/>
                <w:bCs/>
                <w:color w:val="00000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F22713" w14:textId="77777777" w:rsidR="00816BA2" w:rsidRPr="00816BA2" w:rsidRDefault="00816BA2" w:rsidP="00816BA2">
            <w:pPr>
              <w:widowControl w:val="0"/>
              <w:autoSpaceDE w:val="0"/>
              <w:autoSpaceDN w:val="0"/>
              <w:adjustRightInd w:val="0"/>
              <w:spacing w:after="0" w:line="240" w:lineRule="auto"/>
              <w:jc w:val="right"/>
              <w:rPr>
                <w:rFonts w:ascii="Times New Roman" w:eastAsia="Times New Roman" w:hAnsi="Times New Roman"/>
                <w:b/>
                <w:bCs/>
                <w:color w:val="000000"/>
              </w:rPr>
            </w:pPr>
          </w:p>
        </w:tc>
      </w:tr>
    </w:tbl>
    <w:p w14:paraId="36410A8B" w14:textId="69357922" w:rsidR="00E833D9" w:rsidRPr="00816BA2" w:rsidRDefault="00E833D9">
      <w:pPr>
        <w:widowControl w:val="0"/>
        <w:autoSpaceDE w:val="0"/>
        <w:autoSpaceDN w:val="0"/>
        <w:adjustRightInd w:val="0"/>
        <w:spacing w:before="226" w:after="0" w:line="240" w:lineRule="auto"/>
        <w:rPr>
          <w:rFonts w:ascii="Times New Roman" w:hAnsi="Times New Roman"/>
          <w:color w:val="000000"/>
        </w:rPr>
      </w:pPr>
      <w:r w:rsidRPr="00816BA2">
        <w:rPr>
          <w:rFonts w:ascii="Times New Roman" w:hAnsi="Times New Roman"/>
          <w:color w:val="000000"/>
        </w:rPr>
        <w:t>Общая стоимость Спецификации составляет: </w:t>
      </w:r>
      <w:r w:rsidR="000459E9" w:rsidRPr="000459E9">
        <w:rPr>
          <w:rFonts w:ascii="Times New Roman" w:hAnsi="Times New Roman"/>
          <w:color w:val="000000"/>
        </w:rPr>
        <w:t>____________ (цифрами/прописью) рублей ___ коп.</w:t>
      </w:r>
      <w:r w:rsidR="000459E9" w:rsidRPr="000459E9">
        <w:t xml:space="preserve"> </w:t>
      </w:r>
      <w:r w:rsidR="000459E9" w:rsidRPr="000459E9">
        <w:rPr>
          <w:rFonts w:ascii="Times New Roman" w:hAnsi="Times New Roman"/>
          <w:color w:val="000000"/>
        </w:rPr>
        <w:t>(далее – Цена Договора)</w:t>
      </w:r>
      <w:r w:rsidR="000459E9">
        <w:rPr>
          <w:rFonts w:ascii="Times New Roman" w:hAnsi="Times New Roman"/>
          <w:color w:val="000000"/>
        </w:rPr>
        <w:t xml:space="preserve">, </w:t>
      </w:r>
      <w:r w:rsidR="000459E9" w:rsidRPr="000459E9">
        <w:rPr>
          <w:rFonts w:ascii="Times New Roman" w:hAnsi="Times New Roman"/>
          <w:color w:val="000000"/>
        </w:rPr>
        <w:t>НДС не облагается на основании подпункта 26 пункта 2 статьи 149 Налогового кодекса Российской Федерации</w:t>
      </w:r>
      <w:r w:rsidR="000459E9">
        <w:rPr>
          <w:rFonts w:ascii="Times New Roman" w:hAnsi="Times New Roman"/>
          <w:color w:val="000000"/>
        </w:rPr>
        <w:t>.</w:t>
      </w:r>
    </w:p>
    <w:p w14:paraId="783E3F79" w14:textId="77777777" w:rsidR="00E833D9" w:rsidRPr="00816BA2" w:rsidRDefault="00E833D9">
      <w:pPr>
        <w:widowControl w:val="0"/>
        <w:autoSpaceDE w:val="0"/>
        <w:autoSpaceDN w:val="0"/>
        <w:adjustRightInd w:val="0"/>
        <w:spacing w:after="0" w:line="240" w:lineRule="auto"/>
        <w:rPr>
          <w:rFonts w:ascii="Times New Roman" w:hAnsi="Times New Roman"/>
          <w:color w:val="000000"/>
        </w:rPr>
      </w:pPr>
      <w:r w:rsidRPr="00816BA2">
        <w:rPr>
          <w:rFonts w:ascii="Times New Roman" w:hAnsi="Times New Roman"/>
          <w:color w:val="000000"/>
        </w:rPr>
        <w:t>  </w:t>
      </w:r>
    </w:p>
    <w:p w14:paraId="78DE5D10" w14:textId="77777777" w:rsidR="000459E9" w:rsidRDefault="000459E9">
      <w:pPr>
        <w:widowControl w:val="0"/>
        <w:autoSpaceDE w:val="0"/>
        <w:autoSpaceDN w:val="0"/>
        <w:adjustRightInd w:val="0"/>
        <w:spacing w:after="0" w:line="240" w:lineRule="auto"/>
        <w:rPr>
          <w:rFonts w:ascii="Times New Roman" w:hAnsi="Times New Roman"/>
          <w:color w:val="000000"/>
        </w:rPr>
      </w:pPr>
    </w:p>
    <w:p w14:paraId="72580D12" w14:textId="4374F4C1" w:rsidR="00E833D9" w:rsidRPr="00816BA2" w:rsidRDefault="00E833D9">
      <w:pPr>
        <w:widowControl w:val="0"/>
        <w:autoSpaceDE w:val="0"/>
        <w:autoSpaceDN w:val="0"/>
        <w:adjustRightInd w:val="0"/>
        <w:spacing w:after="0" w:line="240" w:lineRule="auto"/>
        <w:rPr>
          <w:rFonts w:ascii="Times New Roman" w:hAnsi="Times New Roman"/>
          <w:color w:val="000000"/>
        </w:rPr>
      </w:pPr>
      <w:r w:rsidRPr="00816BA2">
        <w:rPr>
          <w:rFonts w:ascii="Times New Roman" w:hAnsi="Times New Roman"/>
          <w:color w:val="000000"/>
        </w:rPr>
        <w:t>  </w:t>
      </w:r>
    </w:p>
    <w:tbl>
      <w:tblPr>
        <w:tblW w:w="10314" w:type="dxa"/>
        <w:jc w:val="center"/>
        <w:tblLayout w:type="fixed"/>
        <w:tblLook w:val="00A0" w:firstRow="1" w:lastRow="0" w:firstColumn="1" w:lastColumn="0" w:noHBand="0" w:noVBand="0"/>
      </w:tblPr>
      <w:tblGrid>
        <w:gridCol w:w="2578"/>
        <w:gridCol w:w="2579"/>
        <w:gridCol w:w="2578"/>
        <w:gridCol w:w="2579"/>
      </w:tblGrid>
      <w:tr w:rsidR="00816BA2" w:rsidRPr="000F4B5D" w14:paraId="023345EB" w14:textId="77777777" w:rsidTr="00352684">
        <w:trPr>
          <w:jc w:val="center"/>
        </w:trPr>
        <w:tc>
          <w:tcPr>
            <w:tcW w:w="5157" w:type="dxa"/>
            <w:gridSpan w:val="2"/>
            <w:hideMark/>
          </w:tcPr>
          <w:p w14:paraId="13CB2FE2" w14:textId="77777777" w:rsidR="00816BA2" w:rsidRPr="000F4B5D" w:rsidRDefault="00816BA2" w:rsidP="00352684">
            <w:pPr>
              <w:autoSpaceDE w:val="0"/>
              <w:autoSpaceDN w:val="0"/>
              <w:spacing w:after="0" w:line="240" w:lineRule="auto"/>
              <w:jc w:val="center"/>
              <w:rPr>
                <w:rFonts w:ascii="Times New Roman" w:eastAsia="Times New Roman" w:hAnsi="Times New Roman"/>
                <w:b/>
                <w:color w:val="000000"/>
              </w:rPr>
            </w:pPr>
            <w:r w:rsidRPr="000F4B5D">
              <w:rPr>
                <w:rFonts w:ascii="Times New Roman" w:eastAsia="Times New Roman" w:hAnsi="Times New Roman"/>
                <w:b/>
                <w:color w:val="000000"/>
              </w:rPr>
              <w:t>ЛИЦЕНЗИАТ:</w:t>
            </w:r>
          </w:p>
        </w:tc>
        <w:tc>
          <w:tcPr>
            <w:tcW w:w="5157" w:type="dxa"/>
            <w:gridSpan w:val="2"/>
            <w:hideMark/>
          </w:tcPr>
          <w:p w14:paraId="74F8A733" w14:textId="77777777" w:rsidR="00816BA2" w:rsidRPr="000F4B5D" w:rsidRDefault="00816BA2" w:rsidP="00352684">
            <w:pPr>
              <w:spacing w:after="0" w:line="240" w:lineRule="auto"/>
              <w:jc w:val="center"/>
              <w:rPr>
                <w:rFonts w:ascii="Times New Roman" w:eastAsia="Times New Roman" w:hAnsi="Times New Roman"/>
                <w:b/>
                <w:color w:val="000000"/>
              </w:rPr>
            </w:pPr>
            <w:r w:rsidRPr="000F4B5D">
              <w:rPr>
                <w:rFonts w:ascii="Times New Roman" w:eastAsia="Times New Roman" w:hAnsi="Times New Roman"/>
                <w:b/>
                <w:color w:val="000000"/>
              </w:rPr>
              <w:t>ЛИЦЕНЗИАР:</w:t>
            </w:r>
          </w:p>
        </w:tc>
      </w:tr>
      <w:tr w:rsidR="00816BA2" w:rsidRPr="000F4B5D" w14:paraId="428BEEAF" w14:textId="77777777" w:rsidTr="00352684">
        <w:trPr>
          <w:trHeight w:val="653"/>
          <w:jc w:val="center"/>
        </w:trPr>
        <w:tc>
          <w:tcPr>
            <w:tcW w:w="5157" w:type="dxa"/>
            <w:gridSpan w:val="2"/>
            <w:vAlign w:val="bottom"/>
          </w:tcPr>
          <w:p w14:paraId="040DFB8D" w14:textId="77777777" w:rsidR="00816BA2" w:rsidRPr="000F4B5D" w:rsidRDefault="00816BA2" w:rsidP="00352684">
            <w:pPr>
              <w:autoSpaceDE w:val="0"/>
              <w:autoSpaceDN w:val="0"/>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_______________________________</w:t>
            </w:r>
          </w:p>
        </w:tc>
        <w:tc>
          <w:tcPr>
            <w:tcW w:w="5157" w:type="dxa"/>
            <w:gridSpan w:val="2"/>
            <w:vAlign w:val="bottom"/>
          </w:tcPr>
          <w:p w14:paraId="27780606" w14:textId="77777777" w:rsidR="00816BA2" w:rsidRPr="000F4B5D" w:rsidRDefault="00816BA2" w:rsidP="00352684">
            <w:pPr>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_______________________________</w:t>
            </w:r>
          </w:p>
        </w:tc>
      </w:tr>
      <w:tr w:rsidR="00816BA2" w:rsidRPr="000F4B5D" w14:paraId="3A086ECD" w14:textId="77777777" w:rsidTr="00352684">
        <w:trPr>
          <w:jc w:val="center"/>
        </w:trPr>
        <w:tc>
          <w:tcPr>
            <w:tcW w:w="5157" w:type="dxa"/>
            <w:gridSpan w:val="2"/>
          </w:tcPr>
          <w:p w14:paraId="0D508A5A" w14:textId="77777777" w:rsidR="00816BA2" w:rsidRPr="000F4B5D" w:rsidRDefault="00816BA2" w:rsidP="00352684">
            <w:pPr>
              <w:widowControl w:val="0"/>
              <w:spacing w:after="0" w:line="240" w:lineRule="auto"/>
              <w:jc w:val="center"/>
              <w:rPr>
                <w:rFonts w:ascii="Times New Roman" w:eastAsia="Calibri" w:hAnsi="Times New Roman"/>
                <w:b/>
                <w:color w:val="000000"/>
              </w:rPr>
            </w:pPr>
            <w:r w:rsidRPr="000F4B5D">
              <w:rPr>
                <w:rFonts w:ascii="Times New Roman" w:eastAsia="Calibri" w:hAnsi="Times New Roman"/>
                <w:color w:val="000000"/>
                <w:vertAlign w:val="superscript"/>
              </w:rPr>
              <w:t>(должность)</w:t>
            </w:r>
          </w:p>
        </w:tc>
        <w:tc>
          <w:tcPr>
            <w:tcW w:w="5157" w:type="dxa"/>
            <w:gridSpan w:val="2"/>
          </w:tcPr>
          <w:p w14:paraId="65D86786" w14:textId="77777777" w:rsidR="00816BA2" w:rsidRPr="000F4B5D" w:rsidRDefault="00816BA2" w:rsidP="00352684">
            <w:pPr>
              <w:widowControl w:val="0"/>
              <w:spacing w:after="0" w:line="240" w:lineRule="auto"/>
              <w:jc w:val="center"/>
              <w:rPr>
                <w:rFonts w:ascii="Times New Roman" w:eastAsia="Calibri" w:hAnsi="Times New Roman"/>
                <w:color w:val="000000"/>
              </w:rPr>
            </w:pPr>
            <w:r w:rsidRPr="000F4B5D">
              <w:rPr>
                <w:rFonts w:ascii="Times New Roman" w:eastAsia="Calibri" w:hAnsi="Times New Roman"/>
                <w:color w:val="000000"/>
                <w:vertAlign w:val="superscript"/>
              </w:rPr>
              <w:t>(должность)</w:t>
            </w:r>
          </w:p>
        </w:tc>
      </w:tr>
      <w:tr w:rsidR="00816BA2" w:rsidRPr="000F4B5D" w14:paraId="2B8EDCDC" w14:textId="77777777" w:rsidTr="00352684">
        <w:trPr>
          <w:trHeight w:val="55"/>
          <w:jc w:val="center"/>
        </w:trPr>
        <w:tc>
          <w:tcPr>
            <w:tcW w:w="5157" w:type="dxa"/>
            <w:gridSpan w:val="2"/>
            <w:vAlign w:val="bottom"/>
            <w:hideMark/>
          </w:tcPr>
          <w:p w14:paraId="708F7042" w14:textId="77777777" w:rsidR="00816BA2" w:rsidRPr="000F4B5D" w:rsidRDefault="00816BA2" w:rsidP="00352684">
            <w:pPr>
              <w:widowControl w:val="0"/>
              <w:spacing w:after="0" w:line="240" w:lineRule="auto"/>
              <w:jc w:val="center"/>
              <w:rPr>
                <w:rFonts w:ascii="Times New Roman" w:eastAsia="Calibri" w:hAnsi="Times New Roman"/>
                <w:color w:val="000000"/>
              </w:rPr>
            </w:pPr>
            <w:r w:rsidRPr="000F4B5D">
              <w:rPr>
                <w:rFonts w:ascii="Times New Roman" w:eastAsia="Times New Roman" w:hAnsi="Times New Roman"/>
                <w:color w:val="000000"/>
              </w:rPr>
              <w:t xml:space="preserve">___________________ / </w:t>
            </w:r>
            <w:r w:rsidRPr="000F4B5D">
              <w:rPr>
                <w:rFonts w:ascii="Times New Roman" w:eastAsia="Times New Roman" w:hAnsi="Times New Roman"/>
                <w:bCs/>
                <w:color w:val="000000"/>
              </w:rPr>
              <w:t>_____________</w:t>
            </w:r>
          </w:p>
        </w:tc>
        <w:tc>
          <w:tcPr>
            <w:tcW w:w="5157" w:type="dxa"/>
            <w:gridSpan w:val="2"/>
            <w:vAlign w:val="bottom"/>
            <w:hideMark/>
          </w:tcPr>
          <w:p w14:paraId="49D2803F" w14:textId="77777777" w:rsidR="00816BA2" w:rsidRPr="000F4B5D" w:rsidRDefault="00816BA2" w:rsidP="00352684">
            <w:pPr>
              <w:autoSpaceDE w:val="0"/>
              <w:autoSpaceDN w:val="0"/>
              <w:spacing w:after="0" w:line="240" w:lineRule="auto"/>
              <w:jc w:val="center"/>
              <w:rPr>
                <w:rFonts w:ascii="Times New Roman" w:eastAsia="Times New Roman" w:hAnsi="Times New Roman"/>
                <w:color w:val="000000"/>
              </w:rPr>
            </w:pPr>
            <w:r w:rsidRPr="000F4B5D">
              <w:rPr>
                <w:rFonts w:ascii="Times New Roman" w:eastAsia="Times New Roman" w:hAnsi="Times New Roman"/>
                <w:color w:val="000000"/>
              </w:rPr>
              <w:t xml:space="preserve">___________________ / </w:t>
            </w:r>
            <w:r w:rsidRPr="000F4B5D">
              <w:rPr>
                <w:rFonts w:ascii="Times New Roman" w:eastAsia="Times New Roman" w:hAnsi="Times New Roman"/>
                <w:bCs/>
                <w:color w:val="000000"/>
              </w:rPr>
              <w:t>_____________</w:t>
            </w:r>
          </w:p>
        </w:tc>
      </w:tr>
      <w:tr w:rsidR="00816BA2" w:rsidRPr="000F4B5D" w14:paraId="02857A90" w14:textId="77777777" w:rsidTr="00352684">
        <w:trPr>
          <w:jc w:val="center"/>
        </w:trPr>
        <w:tc>
          <w:tcPr>
            <w:tcW w:w="2578" w:type="dxa"/>
          </w:tcPr>
          <w:p w14:paraId="22BBB3F3" w14:textId="77777777" w:rsidR="00816BA2" w:rsidRPr="000F4B5D" w:rsidRDefault="00816BA2" w:rsidP="00352684">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 xml:space="preserve">(подпись) </w:t>
            </w:r>
          </w:p>
        </w:tc>
        <w:tc>
          <w:tcPr>
            <w:tcW w:w="2579" w:type="dxa"/>
          </w:tcPr>
          <w:p w14:paraId="15F32475" w14:textId="77777777" w:rsidR="00816BA2" w:rsidRPr="000F4B5D" w:rsidRDefault="00816BA2" w:rsidP="00352684">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(ФИО)</w:t>
            </w:r>
          </w:p>
        </w:tc>
        <w:tc>
          <w:tcPr>
            <w:tcW w:w="2578" w:type="dxa"/>
          </w:tcPr>
          <w:p w14:paraId="2BCA524E" w14:textId="77777777" w:rsidR="00816BA2" w:rsidRPr="000F4B5D" w:rsidRDefault="00816BA2" w:rsidP="00352684">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(подпись)</w:t>
            </w:r>
          </w:p>
        </w:tc>
        <w:tc>
          <w:tcPr>
            <w:tcW w:w="2579" w:type="dxa"/>
          </w:tcPr>
          <w:p w14:paraId="0BC43DDA" w14:textId="77777777" w:rsidR="00816BA2" w:rsidRPr="000F4B5D" w:rsidRDefault="00816BA2" w:rsidP="00352684">
            <w:pPr>
              <w:widowControl w:val="0"/>
              <w:spacing w:after="0" w:line="240" w:lineRule="auto"/>
              <w:jc w:val="center"/>
              <w:rPr>
                <w:rFonts w:ascii="Times New Roman" w:eastAsia="Calibri" w:hAnsi="Times New Roman"/>
                <w:color w:val="000000"/>
                <w:vertAlign w:val="superscript"/>
              </w:rPr>
            </w:pPr>
            <w:r w:rsidRPr="000F4B5D">
              <w:rPr>
                <w:rFonts w:ascii="Times New Roman" w:eastAsia="Calibri" w:hAnsi="Times New Roman"/>
                <w:color w:val="000000"/>
                <w:vertAlign w:val="superscript"/>
              </w:rPr>
              <w:t>(ФИО)</w:t>
            </w:r>
          </w:p>
        </w:tc>
      </w:tr>
      <w:tr w:rsidR="00816BA2" w:rsidRPr="000F4B5D" w14:paraId="5660857A" w14:textId="77777777" w:rsidTr="00352684">
        <w:trPr>
          <w:trHeight w:val="55"/>
          <w:jc w:val="center"/>
        </w:trPr>
        <w:tc>
          <w:tcPr>
            <w:tcW w:w="5157" w:type="dxa"/>
            <w:gridSpan w:val="2"/>
            <w:vAlign w:val="bottom"/>
          </w:tcPr>
          <w:p w14:paraId="55BB99CA" w14:textId="77777777" w:rsidR="00816BA2" w:rsidRPr="000F4B5D" w:rsidRDefault="00816BA2" w:rsidP="00352684">
            <w:pPr>
              <w:widowControl w:val="0"/>
              <w:spacing w:after="0" w:line="240" w:lineRule="auto"/>
              <w:rPr>
                <w:rFonts w:ascii="Times New Roman" w:eastAsia="Calibri" w:hAnsi="Times New Roman"/>
                <w:color w:val="000000"/>
                <w:vertAlign w:val="superscript"/>
              </w:rPr>
            </w:pPr>
            <w:r w:rsidRPr="000F4B5D">
              <w:rPr>
                <w:rFonts w:ascii="Times New Roman" w:eastAsia="Calibri" w:hAnsi="Times New Roman"/>
                <w:color w:val="000000"/>
              </w:rPr>
              <w:t>М.П.</w:t>
            </w:r>
          </w:p>
        </w:tc>
        <w:tc>
          <w:tcPr>
            <w:tcW w:w="5157" w:type="dxa"/>
            <w:gridSpan w:val="2"/>
            <w:vAlign w:val="bottom"/>
          </w:tcPr>
          <w:p w14:paraId="1907AC0F" w14:textId="77777777" w:rsidR="00816BA2" w:rsidRPr="000F4B5D" w:rsidRDefault="00816BA2" w:rsidP="00352684">
            <w:pPr>
              <w:widowControl w:val="0"/>
              <w:spacing w:after="0" w:line="240" w:lineRule="auto"/>
              <w:rPr>
                <w:rFonts w:ascii="Times New Roman" w:eastAsia="Calibri" w:hAnsi="Times New Roman"/>
                <w:color w:val="000000"/>
                <w:vertAlign w:val="superscript"/>
              </w:rPr>
            </w:pPr>
            <w:r w:rsidRPr="000F4B5D">
              <w:rPr>
                <w:rFonts w:ascii="Times New Roman" w:eastAsia="Calibri" w:hAnsi="Times New Roman"/>
                <w:color w:val="000000"/>
              </w:rPr>
              <w:t>М.П.</w:t>
            </w:r>
          </w:p>
        </w:tc>
      </w:tr>
    </w:tbl>
    <w:p w14:paraId="30FF36FB" w14:textId="77777777" w:rsidR="00E833D9" w:rsidRPr="00816BA2" w:rsidRDefault="00E833D9">
      <w:pPr>
        <w:rPr>
          <w:rFonts w:ascii="Times New Roman" w:hAnsi="Times New Roman"/>
        </w:rPr>
      </w:pPr>
    </w:p>
    <w:sectPr w:rsidR="00E833D9" w:rsidRPr="00816BA2">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51"/>
    <w:rsid w:val="00000E51"/>
    <w:rsid w:val="00042E5C"/>
    <w:rsid w:val="000459E9"/>
    <w:rsid w:val="000F4B5D"/>
    <w:rsid w:val="0043643D"/>
    <w:rsid w:val="005830AC"/>
    <w:rsid w:val="005A5918"/>
    <w:rsid w:val="006A3D7E"/>
    <w:rsid w:val="007C6635"/>
    <w:rsid w:val="00816BA2"/>
    <w:rsid w:val="00817C89"/>
    <w:rsid w:val="00864F1A"/>
    <w:rsid w:val="00A659B9"/>
    <w:rsid w:val="00A72034"/>
    <w:rsid w:val="00A738CD"/>
    <w:rsid w:val="00C06CBA"/>
    <w:rsid w:val="00D5625E"/>
    <w:rsid w:val="00DA44B6"/>
    <w:rsid w:val="00E8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17371"/>
  <w14:defaultImageDpi w14:val="0"/>
  <w15:docId w15:val="{8E07407D-3DD8-48A9-93F2-0743986B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B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6BA2"/>
    <w:rPr>
      <w:color w:val="0563C1" w:themeColor="hyperlink"/>
      <w:u w:val="single"/>
    </w:rPr>
  </w:style>
  <w:style w:type="character" w:styleId="a4">
    <w:name w:val="Unresolved Mention"/>
    <w:basedOn w:val="a0"/>
    <w:uiPriority w:val="99"/>
    <w:semiHidden/>
    <w:unhideWhenUsed/>
    <w:rsid w:val="00816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alk.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pp.ktalk.ru" TargetMode="External"/><Relationship Id="rId12" Type="http://schemas.openxmlformats.org/officeDocument/2006/relationships/hyperlink" Target="https://kontur.ru/about/poli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ontur.ru/contacts/all" TargetMode="External"/><Relationship Id="rId11" Type="http://schemas.openxmlformats.org/officeDocument/2006/relationships/hyperlink" Target="https://kontur.ru/about/licences" TargetMode="External"/><Relationship Id="rId5" Type="http://schemas.openxmlformats.org/officeDocument/2006/relationships/hyperlink" Target="https://app.ktalk.ru" TargetMode="External"/><Relationship Id="rId10" Type="http://schemas.openxmlformats.org/officeDocument/2006/relationships/hyperlink" Target="https://support.kontur.ru" TargetMode="External"/><Relationship Id="rId4" Type="http://schemas.openxmlformats.org/officeDocument/2006/relationships/hyperlink" Target="https://app.ktalk.ru" TargetMode="External"/><Relationship Id="rId9" Type="http://schemas.openxmlformats.org/officeDocument/2006/relationships/hyperlink" Target="https://ktalk.ru/require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6522</Words>
  <Characters>37178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Сингх Ангелина Джарнаиловна</dc:creator>
  <cp:keywords/>
  <dc:description/>
  <cp:lastModifiedBy>Сингх Ангелина Джарнаиловна</cp:lastModifiedBy>
  <cp:revision>12</cp:revision>
  <dcterms:created xsi:type="dcterms:W3CDTF">2026-07-22T12:41:00Z</dcterms:created>
  <dcterms:modified xsi:type="dcterms:W3CDTF">2026-07-22T14:20:00Z</dcterms:modified>
</cp:coreProperties>
</file>