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6DD" w:rsidRPr="00B15001" w:rsidRDefault="00107BF1" w:rsidP="00B15001">
      <w:pPr>
        <w:tabs>
          <w:tab w:val="left" w:pos="5670"/>
        </w:tabs>
        <w:spacing w:after="0" w:line="240" w:lineRule="auto"/>
        <w:jc w:val="center"/>
        <w:rPr>
          <w:rFonts w:ascii="Times New Roman" w:eastAsia="Times New Roman" w:hAnsi="Times New Roman" w:cs="Times New Roman"/>
          <w:b/>
          <w:noProof/>
          <w:spacing w:val="-4"/>
          <w:sz w:val="28"/>
          <w:szCs w:val="28"/>
        </w:rPr>
      </w:pPr>
      <w:proofErr w:type="spellStart"/>
      <w:r w:rsidRPr="00B15001">
        <w:rPr>
          <w:rFonts w:ascii="Times New Roman" w:hAnsi="Times New Roman" w:cs="Times New Roman"/>
          <w:b/>
          <w:sz w:val="28"/>
          <w:szCs w:val="28"/>
        </w:rPr>
        <w:t>Тенхническое</w:t>
      </w:r>
      <w:proofErr w:type="spellEnd"/>
      <w:r w:rsidRPr="00B15001">
        <w:rPr>
          <w:rFonts w:ascii="Times New Roman" w:hAnsi="Times New Roman" w:cs="Times New Roman"/>
          <w:b/>
          <w:sz w:val="28"/>
          <w:szCs w:val="28"/>
        </w:rPr>
        <w:t xml:space="preserve"> задание</w:t>
      </w:r>
    </w:p>
    <w:p w:rsidR="00F54FC4" w:rsidRPr="00B15001" w:rsidRDefault="00F54FC4" w:rsidP="00F54FC4">
      <w:pPr>
        <w:tabs>
          <w:tab w:val="left" w:pos="5670"/>
        </w:tabs>
        <w:spacing w:after="0" w:line="240" w:lineRule="auto"/>
        <w:rPr>
          <w:rFonts w:ascii="Times New Roman" w:eastAsia="Times New Roman" w:hAnsi="Times New Roman" w:cs="Times New Roman"/>
          <w:noProof/>
          <w:spacing w:val="-4"/>
          <w:sz w:val="28"/>
          <w:szCs w:val="28"/>
        </w:rPr>
      </w:pPr>
    </w:p>
    <w:p w:rsidR="00471399" w:rsidRPr="00B15001" w:rsidRDefault="00107BF1" w:rsidP="00E23129">
      <w:pPr>
        <w:widowControl w:val="0"/>
        <w:autoSpaceDE w:val="0"/>
        <w:autoSpaceDN w:val="0"/>
        <w:spacing w:after="0" w:line="240" w:lineRule="auto"/>
        <w:jc w:val="both"/>
        <w:rPr>
          <w:rFonts w:ascii="Times New Roman" w:eastAsia="Times New Roman" w:hAnsi="Times New Roman" w:cs="Times New Roman"/>
          <w:sz w:val="28"/>
          <w:szCs w:val="28"/>
          <w:lang w:eastAsia="ar-SA"/>
        </w:rPr>
      </w:pPr>
      <w:r w:rsidRPr="00B15001">
        <w:rPr>
          <w:rFonts w:ascii="Times New Roman" w:eastAsia="Times New Roman" w:hAnsi="Times New Roman" w:cs="Times New Roman"/>
          <w:b/>
          <w:sz w:val="28"/>
          <w:szCs w:val="28"/>
        </w:rPr>
        <w:t xml:space="preserve">1. Объект закупки: </w:t>
      </w:r>
      <w:r w:rsidRPr="00B15001">
        <w:rPr>
          <w:rFonts w:ascii="Times New Roman" w:eastAsia="Times New Roman" w:hAnsi="Times New Roman" w:cs="Times New Roman"/>
          <w:sz w:val="28"/>
          <w:szCs w:val="28"/>
          <w:lang w:eastAsia="ar-SA"/>
        </w:rPr>
        <w:t>П</w:t>
      </w:r>
      <w:r w:rsidR="00ED4DF8" w:rsidRPr="00B15001">
        <w:rPr>
          <w:rFonts w:ascii="Times New Roman" w:eastAsia="Times New Roman" w:hAnsi="Times New Roman" w:cs="Times New Roman"/>
          <w:sz w:val="28"/>
          <w:szCs w:val="28"/>
          <w:lang w:eastAsia="ar-SA"/>
        </w:rPr>
        <w:t>оставка мобильных телефонов</w:t>
      </w:r>
      <w:r w:rsidR="00471399" w:rsidRPr="00B15001">
        <w:rPr>
          <w:rFonts w:ascii="Times New Roman" w:eastAsia="Times New Roman" w:hAnsi="Times New Roman" w:cs="Times New Roman"/>
          <w:sz w:val="28"/>
          <w:szCs w:val="28"/>
          <w:lang w:eastAsia="ar-SA"/>
        </w:rPr>
        <w:t xml:space="preserve"> (смартфонов) для нужд </w:t>
      </w:r>
      <w:proofErr w:type="spellStart"/>
      <w:r w:rsidR="00471399" w:rsidRPr="00B15001">
        <w:rPr>
          <w:rFonts w:ascii="Times New Roman" w:eastAsia="Times New Roman" w:hAnsi="Times New Roman" w:cs="Times New Roman"/>
          <w:sz w:val="28"/>
          <w:szCs w:val="28"/>
          <w:lang w:eastAsia="ar-SA"/>
        </w:rPr>
        <w:t>Приокского</w:t>
      </w:r>
      <w:proofErr w:type="spellEnd"/>
      <w:r w:rsidR="00471399" w:rsidRPr="00B15001">
        <w:rPr>
          <w:rFonts w:ascii="Times New Roman" w:eastAsia="Times New Roman" w:hAnsi="Times New Roman" w:cs="Times New Roman"/>
          <w:sz w:val="28"/>
          <w:szCs w:val="28"/>
          <w:lang w:eastAsia="ar-SA"/>
        </w:rPr>
        <w:t xml:space="preserve"> тылового</w:t>
      </w:r>
      <w:r w:rsidR="00D41F7C" w:rsidRPr="00B15001">
        <w:rPr>
          <w:rFonts w:ascii="Times New Roman" w:eastAsia="Times New Roman" w:hAnsi="Times New Roman" w:cs="Times New Roman"/>
          <w:sz w:val="28"/>
          <w:szCs w:val="28"/>
          <w:lang w:eastAsia="ar-SA"/>
        </w:rPr>
        <w:t xml:space="preserve"> </w:t>
      </w:r>
      <w:r w:rsidR="00471399" w:rsidRPr="00B15001">
        <w:rPr>
          <w:rFonts w:ascii="Times New Roman" w:eastAsia="Times New Roman" w:hAnsi="Times New Roman" w:cs="Times New Roman"/>
          <w:sz w:val="28"/>
          <w:szCs w:val="28"/>
          <w:lang w:eastAsia="ar-SA"/>
        </w:rPr>
        <w:t>таможенного</w:t>
      </w:r>
      <w:r w:rsidR="00D41F7C" w:rsidRPr="00B15001">
        <w:rPr>
          <w:rFonts w:ascii="Times New Roman" w:eastAsia="Times New Roman" w:hAnsi="Times New Roman" w:cs="Times New Roman"/>
          <w:sz w:val="28"/>
          <w:szCs w:val="28"/>
          <w:lang w:eastAsia="ar-SA"/>
        </w:rPr>
        <w:t xml:space="preserve"> </w:t>
      </w:r>
      <w:r w:rsidR="00471399" w:rsidRPr="00B15001">
        <w:rPr>
          <w:rFonts w:ascii="Times New Roman" w:eastAsia="Times New Roman" w:hAnsi="Times New Roman" w:cs="Times New Roman"/>
          <w:sz w:val="28"/>
          <w:szCs w:val="28"/>
          <w:lang w:eastAsia="ar-SA"/>
        </w:rPr>
        <w:t>поста.</w:t>
      </w:r>
    </w:p>
    <w:p w:rsidR="00F54FC4" w:rsidRPr="00B15001" w:rsidRDefault="00F54FC4" w:rsidP="00E23129">
      <w:pPr>
        <w:widowControl w:val="0"/>
        <w:autoSpaceDE w:val="0"/>
        <w:autoSpaceDN w:val="0"/>
        <w:spacing w:after="0" w:line="240" w:lineRule="auto"/>
        <w:jc w:val="both"/>
        <w:rPr>
          <w:rFonts w:ascii="Times New Roman" w:eastAsia="Times New Roman" w:hAnsi="Times New Roman" w:cs="Times New Roman"/>
          <w:sz w:val="28"/>
          <w:szCs w:val="28"/>
        </w:rPr>
      </w:pPr>
      <w:r w:rsidRPr="00B15001">
        <w:rPr>
          <w:rFonts w:ascii="Times New Roman" w:eastAsia="Times New Roman" w:hAnsi="Times New Roman" w:cs="Times New Roman"/>
          <w:b/>
          <w:sz w:val="28"/>
          <w:szCs w:val="28"/>
        </w:rPr>
        <w:t xml:space="preserve">2. Заказчик </w:t>
      </w:r>
      <w:r w:rsidRPr="00B15001">
        <w:rPr>
          <w:rFonts w:ascii="Times New Roman" w:eastAsia="Times New Roman" w:hAnsi="Times New Roman" w:cs="Times New Roman"/>
          <w:sz w:val="28"/>
          <w:szCs w:val="28"/>
        </w:rPr>
        <w:t xml:space="preserve">– </w:t>
      </w:r>
      <w:proofErr w:type="spellStart"/>
      <w:r w:rsidRPr="00B15001">
        <w:rPr>
          <w:rFonts w:ascii="Times New Roman" w:eastAsia="Times New Roman" w:hAnsi="Times New Roman" w:cs="Times New Roman"/>
          <w:sz w:val="28"/>
          <w:szCs w:val="28"/>
        </w:rPr>
        <w:t>Приокский</w:t>
      </w:r>
      <w:proofErr w:type="spellEnd"/>
      <w:r w:rsidRPr="00B15001">
        <w:rPr>
          <w:rFonts w:ascii="Times New Roman" w:eastAsia="Times New Roman" w:hAnsi="Times New Roman" w:cs="Times New Roman"/>
          <w:sz w:val="28"/>
          <w:szCs w:val="28"/>
        </w:rPr>
        <w:t xml:space="preserve"> тыловой таможенный пост, расположенный по адресу: 248025, Калужская область, г. Калуга, ул. </w:t>
      </w:r>
      <w:proofErr w:type="spellStart"/>
      <w:r w:rsidRPr="00B15001">
        <w:rPr>
          <w:rFonts w:ascii="Times New Roman" w:eastAsia="Times New Roman" w:hAnsi="Times New Roman" w:cs="Times New Roman"/>
          <w:sz w:val="28"/>
          <w:szCs w:val="28"/>
        </w:rPr>
        <w:t>Литвиновская</w:t>
      </w:r>
      <w:proofErr w:type="spellEnd"/>
      <w:r w:rsidRPr="00B15001">
        <w:rPr>
          <w:rFonts w:ascii="Times New Roman" w:eastAsia="Times New Roman" w:hAnsi="Times New Roman" w:cs="Times New Roman"/>
          <w:sz w:val="28"/>
          <w:szCs w:val="28"/>
        </w:rPr>
        <w:t>, д. 2А.</w:t>
      </w:r>
    </w:p>
    <w:p w:rsidR="00F54FC4" w:rsidRPr="00B15001" w:rsidRDefault="00F54FC4" w:rsidP="00F54FC4">
      <w:pPr>
        <w:widowControl w:val="0"/>
        <w:autoSpaceDE w:val="0"/>
        <w:autoSpaceDN w:val="0"/>
        <w:spacing w:after="0" w:line="240" w:lineRule="auto"/>
        <w:jc w:val="both"/>
        <w:rPr>
          <w:rFonts w:ascii="Times New Roman" w:eastAsia="Times New Roman" w:hAnsi="Times New Roman" w:cs="Times New Roman"/>
          <w:sz w:val="28"/>
          <w:szCs w:val="28"/>
        </w:rPr>
      </w:pPr>
      <w:r w:rsidRPr="00B15001">
        <w:rPr>
          <w:rFonts w:ascii="Times New Roman" w:eastAsia="Times New Roman" w:hAnsi="Times New Roman" w:cs="Times New Roman"/>
          <w:b/>
          <w:sz w:val="28"/>
          <w:szCs w:val="28"/>
        </w:rPr>
        <w:t>3. Поставщик</w:t>
      </w:r>
      <w:r w:rsidRPr="00B15001">
        <w:rPr>
          <w:rFonts w:ascii="Times New Roman" w:eastAsia="Times New Roman" w:hAnsi="Times New Roman" w:cs="Times New Roman"/>
          <w:sz w:val="28"/>
          <w:szCs w:val="28"/>
        </w:rPr>
        <w:t xml:space="preserve"> – лицо, поставляющее </w:t>
      </w:r>
      <w:r w:rsidR="000A5A5E" w:rsidRPr="00B15001">
        <w:rPr>
          <w:rFonts w:ascii="Times New Roman" w:eastAsia="Times New Roman" w:hAnsi="Times New Roman" w:cs="Times New Roman"/>
          <w:sz w:val="28"/>
          <w:szCs w:val="28"/>
          <w:lang w:eastAsia="ar-SA"/>
        </w:rPr>
        <w:t>мобильные телефоны (смартфоны</w:t>
      </w:r>
      <w:r w:rsidR="00471399" w:rsidRPr="00B15001">
        <w:rPr>
          <w:rFonts w:ascii="Times New Roman" w:eastAsia="Times New Roman" w:hAnsi="Times New Roman" w:cs="Times New Roman"/>
          <w:sz w:val="28"/>
          <w:szCs w:val="28"/>
          <w:lang w:eastAsia="ar-SA"/>
        </w:rPr>
        <w:t>)</w:t>
      </w:r>
      <w:r w:rsidR="00D41F7C" w:rsidRPr="00B15001">
        <w:rPr>
          <w:rFonts w:ascii="Times New Roman" w:eastAsia="Times New Roman" w:hAnsi="Times New Roman" w:cs="Times New Roman"/>
          <w:sz w:val="28"/>
          <w:szCs w:val="28"/>
          <w:lang w:eastAsia="ar-SA"/>
        </w:rPr>
        <w:t xml:space="preserve"> </w:t>
      </w:r>
      <w:r w:rsidRPr="00B15001">
        <w:rPr>
          <w:rFonts w:ascii="Times New Roman" w:eastAsia="Times New Roman" w:hAnsi="Times New Roman" w:cs="Times New Roman"/>
          <w:sz w:val="28"/>
          <w:szCs w:val="28"/>
          <w:lang w:eastAsia="ar-SA"/>
        </w:rPr>
        <w:t xml:space="preserve">для нужд </w:t>
      </w:r>
      <w:proofErr w:type="spellStart"/>
      <w:r w:rsidRPr="00B15001">
        <w:rPr>
          <w:rFonts w:ascii="Times New Roman" w:eastAsia="Times New Roman" w:hAnsi="Times New Roman" w:cs="Times New Roman"/>
          <w:sz w:val="28"/>
          <w:szCs w:val="28"/>
          <w:lang w:eastAsia="ar-SA"/>
        </w:rPr>
        <w:t>Приокс</w:t>
      </w:r>
      <w:r w:rsidR="00B9260A" w:rsidRPr="00B15001">
        <w:rPr>
          <w:rFonts w:ascii="Times New Roman" w:eastAsia="Times New Roman" w:hAnsi="Times New Roman" w:cs="Times New Roman"/>
          <w:sz w:val="28"/>
          <w:szCs w:val="28"/>
          <w:lang w:eastAsia="ar-SA"/>
        </w:rPr>
        <w:t>кого</w:t>
      </w:r>
      <w:proofErr w:type="spellEnd"/>
      <w:r w:rsidR="00D41F7C" w:rsidRPr="00B15001">
        <w:rPr>
          <w:rFonts w:ascii="Times New Roman" w:eastAsia="Times New Roman" w:hAnsi="Times New Roman" w:cs="Times New Roman"/>
          <w:sz w:val="28"/>
          <w:szCs w:val="28"/>
          <w:lang w:eastAsia="ar-SA"/>
        </w:rPr>
        <w:t xml:space="preserve"> </w:t>
      </w:r>
      <w:r w:rsidR="00B9260A" w:rsidRPr="00B15001">
        <w:rPr>
          <w:rFonts w:ascii="Times New Roman" w:eastAsia="Times New Roman" w:hAnsi="Times New Roman" w:cs="Times New Roman"/>
          <w:sz w:val="28"/>
          <w:szCs w:val="28"/>
          <w:lang w:eastAsia="ar-SA"/>
        </w:rPr>
        <w:t>тылового таможенного поста</w:t>
      </w:r>
      <w:r w:rsidRPr="00B15001">
        <w:rPr>
          <w:rFonts w:ascii="Times New Roman" w:eastAsia="Times New Roman" w:hAnsi="Times New Roman" w:cs="Times New Roman"/>
          <w:sz w:val="28"/>
          <w:szCs w:val="28"/>
        </w:rPr>
        <w:t>.</w:t>
      </w:r>
    </w:p>
    <w:p w:rsidR="00E23129" w:rsidRPr="00B15001" w:rsidRDefault="00F54FC4" w:rsidP="00F54FC4">
      <w:pPr>
        <w:widowControl w:val="0"/>
        <w:autoSpaceDE w:val="0"/>
        <w:autoSpaceDN w:val="0"/>
        <w:spacing w:after="0" w:line="240" w:lineRule="auto"/>
        <w:jc w:val="both"/>
        <w:rPr>
          <w:rFonts w:ascii="Times New Roman" w:eastAsia="Times New Roman" w:hAnsi="Times New Roman" w:cs="Times New Roman"/>
          <w:sz w:val="28"/>
          <w:szCs w:val="28"/>
          <w:lang w:eastAsia="ar-SA"/>
        </w:rPr>
      </w:pPr>
      <w:r w:rsidRPr="00B15001">
        <w:rPr>
          <w:rFonts w:ascii="Times New Roman" w:eastAsia="Times New Roman" w:hAnsi="Times New Roman" w:cs="Times New Roman"/>
          <w:b/>
          <w:sz w:val="28"/>
          <w:szCs w:val="28"/>
        </w:rPr>
        <w:t>4. Представитель Заказчика</w:t>
      </w:r>
      <w:r w:rsidRPr="00B15001">
        <w:rPr>
          <w:rFonts w:ascii="Times New Roman" w:eastAsia="Times New Roman" w:hAnsi="Times New Roman" w:cs="Times New Roman"/>
          <w:sz w:val="28"/>
          <w:szCs w:val="28"/>
        </w:rPr>
        <w:t xml:space="preserve"> – должностное лицо </w:t>
      </w:r>
      <w:proofErr w:type="spellStart"/>
      <w:r w:rsidRPr="00B15001">
        <w:rPr>
          <w:rFonts w:ascii="Times New Roman" w:eastAsia="Times New Roman" w:hAnsi="Times New Roman" w:cs="Times New Roman"/>
          <w:sz w:val="28"/>
          <w:szCs w:val="28"/>
        </w:rPr>
        <w:t>Приокского</w:t>
      </w:r>
      <w:proofErr w:type="spellEnd"/>
      <w:r w:rsidRPr="00B15001">
        <w:rPr>
          <w:rFonts w:ascii="Times New Roman" w:eastAsia="Times New Roman" w:hAnsi="Times New Roman" w:cs="Times New Roman"/>
          <w:sz w:val="28"/>
          <w:szCs w:val="28"/>
        </w:rPr>
        <w:t xml:space="preserve"> тылового таможенного поста, ответственное за координацию дейс</w:t>
      </w:r>
      <w:r w:rsidR="00107BF1" w:rsidRPr="00B15001">
        <w:rPr>
          <w:rFonts w:ascii="Times New Roman" w:eastAsia="Times New Roman" w:hAnsi="Times New Roman" w:cs="Times New Roman"/>
          <w:sz w:val="28"/>
          <w:szCs w:val="28"/>
        </w:rPr>
        <w:t>твий с Поставщиком при поставке</w:t>
      </w:r>
      <w:r w:rsidR="00ED4DF8" w:rsidRPr="00B15001">
        <w:rPr>
          <w:rFonts w:ascii="Times New Roman" w:eastAsia="Times New Roman" w:hAnsi="Times New Roman" w:cs="Times New Roman"/>
          <w:sz w:val="28"/>
          <w:szCs w:val="28"/>
          <w:lang w:eastAsia="ar-SA"/>
        </w:rPr>
        <w:t xml:space="preserve"> мобильных телефонов (смартфонов) </w:t>
      </w:r>
      <w:r w:rsidR="00E23129" w:rsidRPr="00B15001">
        <w:rPr>
          <w:rFonts w:ascii="Times New Roman" w:eastAsia="Times New Roman" w:hAnsi="Times New Roman" w:cs="Times New Roman"/>
          <w:sz w:val="28"/>
          <w:szCs w:val="28"/>
          <w:lang w:eastAsia="ar-SA"/>
        </w:rPr>
        <w:t>для нужд</w:t>
      </w:r>
      <w:r w:rsidR="00D41F7C" w:rsidRPr="00B15001">
        <w:rPr>
          <w:rFonts w:ascii="Times New Roman" w:eastAsia="Times New Roman" w:hAnsi="Times New Roman" w:cs="Times New Roman"/>
          <w:sz w:val="28"/>
          <w:szCs w:val="28"/>
          <w:lang w:eastAsia="ar-SA"/>
        </w:rPr>
        <w:t xml:space="preserve"> </w:t>
      </w:r>
      <w:proofErr w:type="spellStart"/>
      <w:r w:rsidR="00E23129" w:rsidRPr="00B15001">
        <w:rPr>
          <w:rFonts w:ascii="Times New Roman" w:eastAsia="Times New Roman" w:hAnsi="Times New Roman" w:cs="Times New Roman"/>
          <w:sz w:val="28"/>
          <w:szCs w:val="28"/>
          <w:lang w:eastAsia="ar-SA"/>
        </w:rPr>
        <w:t>Приокского</w:t>
      </w:r>
      <w:proofErr w:type="spellEnd"/>
      <w:r w:rsidR="00ED4DF8" w:rsidRPr="00B15001">
        <w:rPr>
          <w:rFonts w:ascii="Times New Roman" w:eastAsia="Times New Roman" w:hAnsi="Times New Roman" w:cs="Times New Roman"/>
          <w:sz w:val="28"/>
          <w:szCs w:val="28"/>
          <w:lang w:eastAsia="ar-SA"/>
        </w:rPr>
        <w:t xml:space="preserve"> </w:t>
      </w:r>
      <w:r w:rsidR="00E23129" w:rsidRPr="00B15001">
        <w:rPr>
          <w:rFonts w:ascii="Times New Roman" w:eastAsia="Times New Roman" w:hAnsi="Times New Roman" w:cs="Times New Roman"/>
          <w:sz w:val="28"/>
          <w:szCs w:val="28"/>
          <w:lang w:eastAsia="ar-SA"/>
        </w:rPr>
        <w:t>тыло</w:t>
      </w:r>
      <w:r w:rsidR="00471399" w:rsidRPr="00B15001">
        <w:rPr>
          <w:rFonts w:ascii="Times New Roman" w:eastAsia="Times New Roman" w:hAnsi="Times New Roman" w:cs="Times New Roman"/>
          <w:sz w:val="28"/>
          <w:szCs w:val="28"/>
          <w:lang w:eastAsia="ar-SA"/>
        </w:rPr>
        <w:t>вого таможенного</w:t>
      </w:r>
      <w:r w:rsidR="00ED4DF8" w:rsidRPr="00B15001">
        <w:rPr>
          <w:rFonts w:ascii="Times New Roman" w:eastAsia="Times New Roman" w:hAnsi="Times New Roman" w:cs="Times New Roman"/>
          <w:sz w:val="28"/>
          <w:szCs w:val="28"/>
          <w:lang w:eastAsia="ar-SA"/>
        </w:rPr>
        <w:t xml:space="preserve"> </w:t>
      </w:r>
      <w:r w:rsidR="00471399" w:rsidRPr="00B15001">
        <w:rPr>
          <w:rFonts w:ascii="Times New Roman" w:eastAsia="Times New Roman" w:hAnsi="Times New Roman" w:cs="Times New Roman"/>
          <w:sz w:val="28"/>
          <w:szCs w:val="28"/>
          <w:lang w:eastAsia="ar-SA"/>
        </w:rPr>
        <w:t>поста</w:t>
      </w:r>
      <w:r w:rsidR="00E23129" w:rsidRPr="00B15001">
        <w:rPr>
          <w:rFonts w:ascii="Times New Roman" w:eastAsia="Times New Roman" w:hAnsi="Times New Roman" w:cs="Times New Roman"/>
          <w:sz w:val="28"/>
          <w:szCs w:val="28"/>
          <w:lang w:eastAsia="ar-SA"/>
        </w:rPr>
        <w:t>.</w:t>
      </w:r>
    </w:p>
    <w:p w:rsidR="00F54FC4" w:rsidRPr="00B15001" w:rsidRDefault="00F54FC4" w:rsidP="00F54FC4">
      <w:pPr>
        <w:widowControl w:val="0"/>
        <w:autoSpaceDE w:val="0"/>
        <w:autoSpaceDN w:val="0"/>
        <w:spacing w:after="0" w:line="240" w:lineRule="auto"/>
        <w:jc w:val="both"/>
        <w:rPr>
          <w:rFonts w:ascii="Times New Roman" w:eastAsia="Times New Roman" w:hAnsi="Times New Roman" w:cs="Times New Roman"/>
          <w:color w:val="FF0000"/>
          <w:sz w:val="28"/>
          <w:szCs w:val="28"/>
        </w:rPr>
      </w:pPr>
      <w:r w:rsidRPr="00B15001">
        <w:rPr>
          <w:rFonts w:ascii="Times New Roman" w:eastAsia="Times New Roman" w:hAnsi="Times New Roman" w:cs="Times New Roman"/>
          <w:b/>
          <w:sz w:val="28"/>
          <w:szCs w:val="28"/>
        </w:rPr>
        <w:t xml:space="preserve">5. Товар </w:t>
      </w:r>
      <w:r w:rsidRPr="00B15001">
        <w:rPr>
          <w:rFonts w:ascii="Times New Roman" w:eastAsia="Times New Roman" w:hAnsi="Times New Roman" w:cs="Times New Roman"/>
          <w:sz w:val="28"/>
          <w:szCs w:val="28"/>
        </w:rPr>
        <w:t>–</w:t>
      </w:r>
      <w:r w:rsidRPr="00B15001">
        <w:rPr>
          <w:rFonts w:ascii="Times New Roman" w:eastAsia="Times New Roman" w:hAnsi="Times New Roman" w:cs="Times New Roman"/>
          <w:sz w:val="28"/>
          <w:szCs w:val="28"/>
          <w:lang w:eastAsia="ar-SA"/>
        </w:rPr>
        <w:t xml:space="preserve"> </w:t>
      </w:r>
      <w:r w:rsidR="00ED4DF8" w:rsidRPr="00B15001">
        <w:rPr>
          <w:rFonts w:ascii="Times New Roman" w:eastAsia="Times New Roman" w:hAnsi="Times New Roman" w:cs="Times New Roman"/>
          <w:sz w:val="28"/>
          <w:szCs w:val="28"/>
          <w:lang w:eastAsia="ar-SA"/>
        </w:rPr>
        <w:t xml:space="preserve">мобильные телефоны (смартфоны) </w:t>
      </w:r>
      <w:r w:rsidRPr="00B15001">
        <w:rPr>
          <w:rFonts w:ascii="Times New Roman" w:eastAsia="Times New Roman" w:hAnsi="Times New Roman" w:cs="Times New Roman"/>
          <w:sz w:val="28"/>
          <w:szCs w:val="28"/>
        </w:rPr>
        <w:t xml:space="preserve">для нужд </w:t>
      </w:r>
      <w:proofErr w:type="spellStart"/>
      <w:r w:rsidRPr="00B15001">
        <w:rPr>
          <w:rFonts w:ascii="Times New Roman" w:eastAsia="Times New Roman" w:hAnsi="Times New Roman" w:cs="Times New Roman"/>
          <w:sz w:val="28"/>
          <w:szCs w:val="28"/>
        </w:rPr>
        <w:t>Приокс</w:t>
      </w:r>
      <w:r w:rsidR="00B9260A" w:rsidRPr="00B15001">
        <w:rPr>
          <w:rFonts w:ascii="Times New Roman" w:eastAsia="Times New Roman" w:hAnsi="Times New Roman" w:cs="Times New Roman"/>
          <w:sz w:val="28"/>
          <w:szCs w:val="28"/>
        </w:rPr>
        <w:t>кого</w:t>
      </w:r>
      <w:proofErr w:type="spellEnd"/>
      <w:r w:rsidR="00B9260A" w:rsidRPr="00B15001">
        <w:rPr>
          <w:rFonts w:ascii="Times New Roman" w:eastAsia="Times New Roman" w:hAnsi="Times New Roman" w:cs="Times New Roman"/>
          <w:sz w:val="28"/>
          <w:szCs w:val="28"/>
        </w:rPr>
        <w:t xml:space="preserve"> тылового таможенного поста</w:t>
      </w:r>
      <w:r w:rsidRPr="00B15001">
        <w:rPr>
          <w:rFonts w:ascii="Times New Roman" w:eastAsia="Times New Roman" w:hAnsi="Times New Roman" w:cs="Times New Roman"/>
          <w:sz w:val="28"/>
          <w:szCs w:val="28"/>
        </w:rPr>
        <w:t>.</w:t>
      </w:r>
    </w:p>
    <w:p w:rsidR="00F54FC4" w:rsidRPr="00B15001" w:rsidRDefault="00F54FC4" w:rsidP="00F54FC4">
      <w:pPr>
        <w:widowControl w:val="0"/>
        <w:autoSpaceDE w:val="0"/>
        <w:autoSpaceDN w:val="0"/>
        <w:spacing w:after="0" w:line="240" w:lineRule="auto"/>
        <w:jc w:val="both"/>
        <w:rPr>
          <w:rFonts w:ascii="Times New Roman" w:eastAsia="Times New Roman" w:hAnsi="Times New Roman" w:cs="Times New Roman"/>
          <w:sz w:val="28"/>
          <w:szCs w:val="28"/>
          <w:lang w:eastAsia="ar-SA"/>
        </w:rPr>
      </w:pPr>
      <w:r w:rsidRPr="00B15001">
        <w:rPr>
          <w:rFonts w:ascii="Times New Roman" w:eastAsia="Times New Roman" w:hAnsi="Times New Roman" w:cs="Times New Roman"/>
          <w:b/>
          <w:sz w:val="28"/>
          <w:szCs w:val="28"/>
        </w:rPr>
        <w:t>6. Место поставки товара</w:t>
      </w:r>
      <w:r w:rsidRPr="00B15001">
        <w:rPr>
          <w:rFonts w:ascii="Times New Roman" w:eastAsia="Times New Roman" w:hAnsi="Times New Roman" w:cs="Times New Roman"/>
          <w:sz w:val="28"/>
          <w:szCs w:val="28"/>
        </w:rPr>
        <w:t xml:space="preserve"> –</w:t>
      </w:r>
      <w:r w:rsidR="009F74E8" w:rsidRPr="00B15001">
        <w:rPr>
          <w:rFonts w:ascii="Times New Roman" w:eastAsia="Times New Roman" w:hAnsi="Times New Roman" w:cs="Times New Roman"/>
          <w:sz w:val="28"/>
          <w:szCs w:val="28"/>
          <w:lang w:eastAsia="ar-SA"/>
        </w:rPr>
        <w:t xml:space="preserve"> </w:t>
      </w:r>
      <w:r w:rsidRPr="00B15001">
        <w:rPr>
          <w:rFonts w:ascii="Times New Roman" w:eastAsia="Times New Roman" w:hAnsi="Times New Roman" w:cs="Times New Roman"/>
          <w:sz w:val="28"/>
          <w:szCs w:val="28"/>
          <w:lang w:eastAsia="ar-SA"/>
        </w:rPr>
        <w:t xml:space="preserve">248025, г. Калуга, ул. </w:t>
      </w:r>
      <w:proofErr w:type="spellStart"/>
      <w:r w:rsidRPr="00B15001">
        <w:rPr>
          <w:rFonts w:ascii="Times New Roman" w:eastAsia="Times New Roman" w:hAnsi="Times New Roman" w:cs="Times New Roman"/>
          <w:sz w:val="28"/>
          <w:szCs w:val="28"/>
          <w:lang w:eastAsia="ar-SA"/>
        </w:rPr>
        <w:t>Литвиновская</w:t>
      </w:r>
      <w:proofErr w:type="spellEnd"/>
      <w:r w:rsidRPr="00B15001">
        <w:rPr>
          <w:rFonts w:ascii="Times New Roman" w:eastAsia="Times New Roman" w:hAnsi="Times New Roman" w:cs="Times New Roman"/>
          <w:sz w:val="28"/>
          <w:szCs w:val="28"/>
          <w:lang w:eastAsia="ar-SA"/>
        </w:rPr>
        <w:t xml:space="preserve">, д. 2а, АБК, </w:t>
      </w:r>
      <w:proofErr w:type="spellStart"/>
      <w:r w:rsidRPr="00B15001">
        <w:rPr>
          <w:rFonts w:ascii="Times New Roman" w:eastAsia="Times New Roman" w:hAnsi="Times New Roman" w:cs="Times New Roman"/>
          <w:sz w:val="28"/>
          <w:szCs w:val="28"/>
          <w:lang w:eastAsia="ar-SA"/>
        </w:rPr>
        <w:t>каб</w:t>
      </w:r>
      <w:proofErr w:type="spellEnd"/>
      <w:r w:rsidRPr="00B15001">
        <w:rPr>
          <w:rFonts w:ascii="Times New Roman" w:eastAsia="Times New Roman" w:hAnsi="Times New Roman" w:cs="Times New Roman"/>
          <w:sz w:val="28"/>
          <w:szCs w:val="28"/>
          <w:lang w:eastAsia="ar-SA"/>
        </w:rPr>
        <w:t>. № 205</w:t>
      </w:r>
      <w:r w:rsidR="009F74E8" w:rsidRPr="00B15001">
        <w:rPr>
          <w:rFonts w:ascii="Times New Roman" w:eastAsia="Times New Roman" w:hAnsi="Times New Roman" w:cs="Times New Roman"/>
          <w:color w:val="00B050"/>
          <w:sz w:val="28"/>
          <w:szCs w:val="28"/>
          <w:lang w:eastAsia="ar-SA"/>
        </w:rPr>
        <w:t xml:space="preserve"> </w:t>
      </w:r>
      <w:r w:rsidR="009F74E8" w:rsidRPr="00B15001">
        <w:rPr>
          <w:rFonts w:ascii="Times New Roman" w:eastAsia="Times New Roman" w:hAnsi="Times New Roman" w:cs="Times New Roman"/>
          <w:sz w:val="28"/>
          <w:szCs w:val="28"/>
          <w:lang w:eastAsia="ar-SA"/>
        </w:rPr>
        <w:t>(</w:t>
      </w:r>
      <w:proofErr w:type="spellStart"/>
      <w:r w:rsidR="009F74E8" w:rsidRPr="00B15001">
        <w:rPr>
          <w:rFonts w:ascii="Times New Roman" w:eastAsia="Times New Roman" w:hAnsi="Times New Roman" w:cs="Times New Roman"/>
          <w:sz w:val="28"/>
          <w:szCs w:val="28"/>
          <w:lang w:eastAsia="ar-SA"/>
        </w:rPr>
        <w:t>Приокский</w:t>
      </w:r>
      <w:proofErr w:type="spellEnd"/>
      <w:r w:rsidR="009F74E8" w:rsidRPr="00B15001">
        <w:rPr>
          <w:rFonts w:ascii="Times New Roman" w:eastAsia="Times New Roman" w:hAnsi="Times New Roman" w:cs="Times New Roman"/>
          <w:sz w:val="28"/>
          <w:szCs w:val="28"/>
          <w:lang w:eastAsia="ar-SA"/>
        </w:rPr>
        <w:t xml:space="preserve"> тыловой таможенный пост)</w:t>
      </w:r>
      <w:r w:rsidRPr="00B15001">
        <w:rPr>
          <w:rFonts w:ascii="Times New Roman" w:eastAsia="Times New Roman" w:hAnsi="Times New Roman" w:cs="Times New Roman"/>
          <w:sz w:val="28"/>
          <w:szCs w:val="28"/>
          <w:lang w:eastAsia="ar-SA"/>
        </w:rPr>
        <w:t>.</w:t>
      </w:r>
    </w:p>
    <w:p w:rsidR="000E7D73" w:rsidRPr="00B15001" w:rsidRDefault="00F54FC4" w:rsidP="000E7D73">
      <w:pPr>
        <w:spacing w:after="0" w:line="240" w:lineRule="auto"/>
        <w:jc w:val="both"/>
        <w:rPr>
          <w:rFonts w:ascii="Times New Roman" w:eastAsia="Times New Roman" w:hAnsi="Times New Roman" w:cs="Times New Roman"/>
          <w:sz w:val="28"/>
          <w:szCs w:val="28"/>
          <w:lang w:eastAsia="en-US"/>
        </w:rPr>
      </w:pPr>
      <w:r w:rsidRPr="00B15001">
        <w:rPr>
          <w:rFonts w:ascii="Times New Roman" w:eastAsia="Times New Roman" w:hAnsi="Times New Roman" w:cs="Times New Roman"/>
          <w:b/>
          <w:sz w:val="28"/>
          <w:szCs w:val="28"/>
        </w:rPr>
        <w:t xml:space="preserve">7. </w:t>
      </w:r>
      <w:r w:rsidRPr="00B15001">
        <w:rPr>
          <w:rFonts w:ascii="Times New Roman" w:eastAsia="Times New Roman" w:hAnsi="Times New Roman" w:cs="Times New Roman"/>
          <w:b/>
          <w:sz w:val="28"/>
          <w:szCs w:val="28"/>
          <w:lang w:eastAsia="ar-SA"/>
        </w:rPr>
        <w:t xml:space="preserve">Товар, предусмотренный контрактом, </w:t>
      </w:r>
      <w:r w:rsidRPr="00B15001">
        <w:rPr>
          <w:rFonts w:ascii="Times New Roman" w:eastAsia="Times New Roman" w:hAnsi="Times New Roman" w:cs="Times New Roman"/>
          <w:sz w:val="28"/>
          <w:szCs w:val="28"/>
        </w:rPr>
        <w:t xml:space="preserve">поставляется </w:t>
      </w:r>
      <w:r w:rsidR="000E7D73" w:rsidRPr="00B15001">
        <w:rPr>
          <w:rFonts w:ascii="Times New Roman" w:eastAsia="Times New Roman" w:hAnsi="Times New Roman" w:cs="Times New Roman"/>
          <w:sz w:val="28"/>
          <w:szCs w:val="28"/>
          <w:lang w:eastAsia="en-US"/>
        </w:rPr>
        <w:t xml:space="preserve">в течение </w:t>
      </w:r>
      <w:r w:rsidR="00856378" w:rsidRPr="00B15001">
        <w:rPr>
          <w:rFonts w:ascii="Times New Roman" w:eastAsia="Times New Roman" w:hAnsi="Times New Roman" w:cs="Times New Roman"/>
          <w:sz w:val="28"/>
          <w:szCs w:val="28"/>
          <w:lang w:eastAsia="en-US"/>
        </w:rPr>
        <w:t>15</w:t>
      </w:r>
      <w:r w:rsidR="00471399" w:rsidRPr="00B15001">
        <w:rPr>
          <w:rFonts w:ascii="Times New Roman" w:eastAsia="Times New Roman" w:hAnsi="Times New Roman" w:cs="Times New Roman"/>
          <w:sz w:val="28"/>
          <w:szCs w:val="28"/>
          <w:lang w:eastAsia="en-US"/>
        </w:rPr>
        <w:t xml:space="preserve"> календарных</w:t>
      </w:r>
      <w:r w:rsidR="000E7D73" w:rsidRPr="00B15001">
        <w:rPr>
          <w:rFonts w:ascii="Times New Roman" w:eastAsia="Times New Roman" w:hAnsi="Times New Roman" w:cs="Times New Roman"/>
          <w:sz w:val="28"/>
          <w:szCs w:val="28"/>
          <w:lang w:eastAsia="en-US"/>
        </w:rPr>
        <w:t xml:space="preserve"> дней </w:t>
      </w:r>
      <w:proofErr w:type="gramStart"/>
      <w:r w:rsidR="000E7D73" w:rsidRPr="00B15001">
        <w:rPr>
          <w:rFonts w:ascii="Times New Roman" w:eastAsia="Times New Roman" w:hAnsi="Times New Roman" w:cs="Times New Roman"/>
          <w:sz w:val="28"/>
          <w:szCs w:val="28"/>
          <w:lang w:eastAsia="en-US"/>
        </w:rPr>
        <w:t>с даты заключения</w:t>
      </w:r>
      <w:proofErr w:type="gramEnd"/>
      <w:r w:rsidR="000E7D73" w:rsidRPr="00B15001">
        <w:rPr>
          <w:rFonts w:ascii="Times New Roman" w:eastAsia="Times New Roman" w:hAnsi="Times New Roman" w:cs="Times New Roman"/>
          <w:sz w:val="28"/>
          <w:szCs w:val="28"/>
          <w:lang w:eastAsia="en-US"/>
        </w:rPr>
        <w:t xml:space="preserve"> </w:t>
      </w:r>
      <w:r w:rsidR="003026B6" w:rsidRPr="00B15001">
        <w:rPr>
          <w:rFonts w:ascii="Times New Roman" w:eastAsia="Times New Roman" w:hAnsi="Times New Roman" w:cs="Times New Roman"/>
          <w:sz w:val="28"/>
          <w:szCs w:val="28"/>
          <w:lang w:eastAsia="en-US"/>
        </w:rPr>
        <w:t>К</w:t>
      </w:r>
      <w:r w:rsidR="000E7D73" w:rsidRPr="00B15001">
        <w:rPr>
          <w:rFonts w:ascii="Times New Roman" w:eastAsia="Times New Roman" w:hAnsi="Times New Roman" w:cs="Times New Roman"/>
          <w:sz w:val="28"/>
          <w:szCs w:val="28"/>
          <w:lang w:eastAsia="en-US"/>
        </w:rPr>
        <w:t>онтракта.</w:t>
      </w:r>
    </w:p>
    <w:p w:rsidR="00F54FC4" w:rsidRPr="00B15001" w:rsidRDefault="00F54FC4" w:rsidP="000E7D73">
      <w:pPr>
        <w:spacing w:after="0" w:line="240" w:lineRule="auto"/>
        <w:jc w:val="both"/>
        <w:rPr>
          <w:rFonts w:ascii="Times New Roman" w:eastAsia="Times New Roman" w:hAnsi="Times New Roman" w:cs="Times New Roman"/>
          <w:sz w:val="28"/>
          <w:szCs w:val="28"/>
        </w:rPr>
      </w:pPr>
      <w:r w:rsidRPr="00B15001">
        <w:rPr>
          <w:rFonts w:ascii="Times New Roman" w:eastAsia="Times New Roman" w:hAnsi="Times New Roman" w:cs="Times New Roman"/>
          <w:b/>
          <w:sz w:val="28"/>
          <w:szCs w:val="28"/>
        </w:rPr>
        <w:t>8. Количество товара</w:t>
      </w:r>
      <w:r w:rsidR="00B9260A" w:rsidRPr="00B15001">
        <w:rPr>
          <w:rFonts w:ascii="Times New Roman" w:eastAsia="Times New Roman" w:hAnsi="Times New Roman" w:cs="Times New Roman"/>
          <w:b/>
          <w:sz w:val="28"/>
          <w:szCs w:val="28"/>
        </w:rPr>
        <w:t xml:space="preserve"> и функциональные, технические, качественные и эксплуатационные характеристики </w:t>
      </w:r>
      <w:r w:rsidRPr="00B15001">
        <w:rPr>
          <w:rFonts w:ascii="Times New Roman" w:eastAsia="Times New Roman" w:hAnsi="Times New Roman" w:cs="Times New Roman"/>
          <w:b/>
          <w:sz w:val="28"/>
          <w:szCs w:val="28"/>
        </w:rPr>
        <w:t xml:space="preserve">– </w:t>
      </w:r>
      <w:r w:rsidRPr="00B15001">
        <w:rPr>
          <w:rFonts w:ascii="Times New Roman" w:eastAsia="Times New Roman" w:hAnsi="Times New Roman" w:cs="Times New Roman"/>
          <w:sz w:val="28"/>
          <w:szCs w:val="28"/>
        </w:rPr>
        <w:t>согласно Спецификации на поставку товара (Таблица № 1).</w:t>
      </w:r>
    </w:p>
    <w:p w:rsidR="00F54FC4" w:rsidRPr="00B15001" w:rsidRDefault="00F54FC4" w:rsidP="00F54FC4">
      <w:pPr>
        <w:widowControl w:val="0"/>
        <w:autoSpaceDE w:val="0"/>
        <w:autoSpaceDN w:val="0"/>
        <w:spacing w:after="0" w:line="240" w:lineRule="auto"/>
        <w:jc w:val="both"/>
        <w:rPr>
          <w:rFonts w:ascii="Times New Roman" w:eastAsia="Times New Roman" w:hAnsi="Times New Roman" w:cs="Times New Roman"/>
          <w:sz w:val="28"/>
          <w:szCs w:val="28"/>
        </w:rPr>
      </w:pPr>
    </w:p>
    <w:p w:rsidR="00F54FC4" w:rsidRPr="00B15001" w:rsidRDefault="00F54FC4" w:rsidP="00F54FC4">
      <w:pPr>
        <w:widowControl w:val="0"/>
        <w:autoSpaceDE w:val="0"/>
        <w:autoSpaceDN w:val="0"/>
        <w:spacing w:after="0" w:line="240" w:lineRule="auto"/>
        <w:jc w:val="center"/>
        <w:rPr>
          <w:rFonts w:ascii="Times New Roman" w:eastAsia="Times New Roman" w:hAnsi="Times New Roman" w:cs="Times New Roman"/>
          <w:b/>
          <w:sz w:val="28"/>
          <w:szCs w:val="28"/>
        </w:rPr>
      </w:pPr>
      <w:r w:rsidRPr="00B15001">
        <w:rPr>
          <w:rFonts w:ascii="Times New Roman" w:eastAsia="Times New Roman" w:hAnsi="Times New Roman" w:cs="Times New Roman"/>
          <w:b/>
          <w:sz w:val="28"/>
          <w:szCs w:val="28"/>
        </w:rPr>
        <w:t>Спецификации на поставку товара</w:t>
      </w:r>
    </w:p>
    <w:p w:rsidR="00F54FC4" w:rsidRPr="00B15001" w:rsidRDefault="00F54FC4" w:rsidP="00F54FC4">
      <w:pPr>
        <w:widowControl w:val="0"/>
        <w:autoSpaceDE w:val="0"/>
        <w:autoSpaceDN w:val="0"/>
        <w:spacing w:after="0" w:line="240" w:lineRule="auto"/>
        <w:rPr>
          <w:rFonts w:ascii="Times New Roman" w:eastAsia="Times New Roman" w:hAnsi="Times New Roman" w:cs="Times New Roman"/>
          <w:b/>
          <w:sz w:val="28"/>
          <w:szCs w:val="28"/>
        </w:rPr>
      </w:pPr>
      <w:r w:rsidRPr="00B15001">
        <w:rPr>
          <w:rFonts w:ascii="Times New Roman" w:eastAsia="Times New Roman" w:hAnsi="Times New Roman" w:cs="Times New Roman"/>
          <w:b/>
          <w:sz w:val="28"/>
          <w:szCs w:val="28"/>
        </w:rPr>
        <w:t>Таблица №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2"/>
        <w:gridCol w:w="1266"/>
        <w:gridCol w:w="2835"/>
        <w:gridCol w:w="1751"/>
        <w:gridCol w:w="1475"/>
      </w:tblGrid>
      <w:tr w:rsidR="00E36983" w:rsidRPr="00E36983" w:rsidTr="001445CF">
        <w:trPr>
          <w:trHeight w:val="390"/>
        </w:trPr>
        <w:tc>
          <w:tcPr>
            <w:tcW w:w="2562" w:type="dxa"/>
            <w:vMerge w:val="restart"/>
          </w:tcPr>
          <w:p w:rsidR="00E36983" w:rsidRPr="00E36983" w:rsidRDefault="00E36983" w:rsidP="00E36983">
            <w:pPr>
              <w:suppressAutoHyphens/>
              <w:spacing w:after="0" w:line="240" w:lineRule="auto"/>
              <w:jc w:val="both"/>
              <w:rPr>
                <w:rFonts w:ascii="Times New Roman" w:eastAsia="SimSun" w:hAnsi="Times New Roman" w:cs="Times New Roman"/>
                <w:sz w:val="24"/>
                <w:szCs w:val="24"/>
                <w:lang w:eastAsia="ar-SA"/>
              </w:rPr>
            </w:pPr>
            <w:r w:rsidRPr="00E36983">
              <w:rPr>
                <w:rFonts w:ascii="Times New Roman" w:eastAsia="Times New Roman" w:hAnsi="Times New Roman" w:cs="Times New Roman"/>
                <w:iCs/>
                <w:sz w:val="24"/>
                <w:szCs w:val="24"/>
              </w:rPr>
              <w:t xml:space="preserve">Мобильный телефон (смартфон)  </w:t>
            </w:r>
          </w:p>
          <w:p w:rsidR="00E36983" w:rsidRPr="00E36983" w:rsidRDefault="00E36983" w:rsidP="00E36983">
            <w:pPr>
              <w:autoSpaceDE w:val="0"/>
              <w:autoSpaceDN w:val="0"/>
              <w:adjustRightInd w:val="0"/>
              <w:spacing w:after="0" w:line="240" w:lineRule="auto"/>
              <w:ind w:right="102"/>
              <w:jc w:val="both"/>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ОКПД</w:t>
            </w:r>
            <w:proofErr w:type="gramStart"/>
            <w:r w:rsidRPr="00E36983">
              <w:rPr>
                <w:rFonts w:ascii="Times New Roman" w:eastAsia="Calibri" w:hAnsi="Times New Roman" w:cs="Times New Roman"/>
                <w:sz w:val="24"/>
                <w:szCs w:val="24"/>
                <w:lang w:eastAsia="en-US"/>
              </w:rPr>
              <w:t>2</w:t>
            </w:r>
            <w:proofErr w:type="gramEnd"/>
            <w:r w:rsidRPr="00E36983">
              <w:rPr>
                <w:rFonts w:ascii="Times New Roman" w:eastAsia="Calibri" w:hAnsi="Times New Roman" w:cs="Times New Roman"/>
                <w:sz w:val="24"/>
                <w:szCs w:val="24"/>
                <w:lang w:eastAsia="en-US"/>
              </w:rPr>
              <w:t>: 26.30.22.110</w:t>
            </w:r>
          </w:p>
          <w:p w:rsidR="00E36983" w:rsidRPr="00E36983" w:rsidRDefault="00E36983" w:rsidP="00E36983">
            <w:pPr>
              <w:suppressAutoHyphens/>
              <w:spacing w:after="0" w:line="240" w:lineRule="auto"/>
              <w:jc w:val="both"/>
              <w:rPr>
                <w:rFonts w:ascii="Times New Roman" w:eastAsia="SimSun" w:hAnsi="Times New Roman" w:cs="Times New Roman"/>
                <w:sz w:val="24"/>
                <w:szCs w:val="24"/>
                <w:lang w:eastAsia="ar-SA"/>
              </w:rPr>
            </w:pPr>
            <w:r w:rsidRPr="00E36983">
              <w:rPr>
                <w:rFonts w:ascii="Times New Roman" w:eastAsia="Calibri" w:hAnsi="Times New Roman" w:cs="Times New Roman"/>
                <w:sz w:val="24"/>
                <w:szCs w:val="24"/>
                <w:lang w:eastAsia="en-US"/>
              </w:rPr>
              <w:t>КТРУ: 26.30.22.000 – 00000002</w:t>
            </w:r>
          </w:p>
        </w:tc>
        <w:tc>
          <w:tcPr>
            <w:tcW w:w="1266" w:type="dxa"/>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roofErr w:type="spellStart"/>
            <w:r w:rsidRPr="00E36983">
              <w:rPr>
                <w:rFonts w:ascii="Times New Roman" w:eastAsia="Times New Roman" w:hAnsi="Times New Roman" w:cs="Times New Roman"/>
                <w:bCs/>
                <w:sz w:val="24"/>
                <w:szCs w:val="24"/>
                <w:lang w:bidi="ru-RU"/>
              </w:rPr>
              <w:t>Количес</w:t>
            </w:r>
            <w:proofErr w:type="spellEnd"/>
            <w:r w:rsidRPr="00E36983">
              <w:rPr>
                <w:rFonts w:ascii="Times New Roman" w:eastAsia="Times New Roman" w:hAnsi="Times New Roman" w:cs="Times New Roman"/>
                <w:bCs/>
                <w:sz w:val="24"/>
                <w:szCs w:val="24"/>
                <w:lang w:val="en-US" w:bidi="ru-RU"/>
              </w:rPr>
              <w:t>-</w:t>
            </w:r>
            <w:proofErr w:type="spellStart"/>
            <w:r w:rsidRPr="00E36983">
              <w:rPr>
                <w:rFonts w:ascii="Times New Roman" w:eastAsia="Times New Roman" w:hAnsi="Times New Roman" w:cs="Times New Roman"/>
                <w:bCs/>
                <w:sz w:val="24"/>
                <w:szCs w:val="24"/>
                <w:lang w:bidi="ru-RU"/>
              </w:rPr>
              <w:t>тво</w:t>
            </w:r>
            <w:proofErr w:type="spellEnd"/>
            <w:r w:rsidRPr="00E36983">
              <w:rPr>
                <w:rFonts w:ascii="Times New Roman" w:eastAsia="Times New Roman" w:hAnsi="Times New Roman" w:cs="Times New Roman"/>
                <w:bCs/>
                <w:sz w:val="24"/>
                <w:szCs w:val="24"/>
                <w:lang w:bidi="ru-RU"/>
              </w:rPr>
              <w:t xml:space="preserve">, </w:t>
            </w:r>
            <w:proofErr w:type="spellStart"/>
            <w:proofErr w:type="gramStart"/>
            <w:r w:rsidRPr="00E36983">
              <w:rPr>
                <w:rFonts w:ascii="Times New Roman" w:eastAsia="Times New Roman" w:hAnsi="Times New Roman" w:cs="Times New Roman"/>
                <w:bCs/>
                <w:sz w:val="24"/>
                <w:szCs w:val="24"/>
                <w:lang w:bidi="ru-RU"/>
              </w:rPr>
              <w:t>шт</w:t>
            </w:r>
            <w:proofErr w:type="spellEnd"/>
            <w:proofErr w:type="gramEnd"/>
          </w:p>
        </w:tc>
        <w:tc>
          <w:tcPr>
            <w:tcW w:w="2835" w:type="dxa"/>
          </w:tcPr>
          <w:p w:rsidR="00E36983" w:rsidRPr="00E36983" w:rsidRDefault="00E36983" w:rsidP="00E36983">
            <w:pPr>
              <w:autoSpaceDE w:val="0"/>
              <w:autoSpaceDN w:val="0"/>
              <w:adjustRightInd w:val="0"/>
              <w:spacing w:after="0" w:line="240" w:lineRule="auto"/>
              <w:jc w:val="both"/>
              <w:rPr>
                <w:rFonts w:ascii="Times New Roman" w:eastAsia="Times New Roman" w:hAnsi="Times New Roman" w:cs="Times New Roman"/>
                <w:bCs/>
                <w:sz w:val="24"/>
                <w:szCs w:val="24"/>
              </w:rPr>
            </w:pPr>
            <w:r w:rsidRPr="00E36983">
              <w:rPr>
                <w:rFonts w:ascii="Times New Roman" w:eastAsia="Times New Roman" w:hAnsi="Times New Roman" w:cs="Times New Roman"/>
                <w:bCs/>
                <w:sz w:val="24"/>
                <w:szCs w:val="24"/>
                <w:lang w:bidi="ru-RU"/>
              </w:rPr>
              <w:t>Наименование характеристики</w:t>
            </w:r>
          </w:p>
        </w:tc>
        <w:tc>
          <w:tcPr>
            <w:tcW w:w="1751" w:type="dxa"/>
          </w:tcPr>
          <w:p w:rsidR="00E36983" w:rsidRPr="00E36983" w:rsidRDefault="00E36983" w:rsidP="00E36983">
            <w:pPr>
              <w:autoSpaceDE w:val="0"/>
              <w:autoSpaceDN w:val="0"/>
              <w:adjustRightInd w:val="0"/>
              <w:spacing w:after="0" w:line="240" w:lineRule="auto"/>
              <w:jc w:val="both"/>
              <w:rPr>
                <w:rFonts w:ascii="Times New Roman" w:eastAsia="Times New Roman" w:hAnsi="Times New Roman" w:cs="Times New Roman"/>
                <w:bCs/>
                <w:sz w:val="24"/>
                <w:szCs w:val="24"/>
              </w:rPr>
            </w:pPr>
            <w:r w:rsidRPr="00E36983">
              <w:rPr>
                <w:rFonts w:ascii="Times New Roman" w:eastAsia="Times New Roman" w:hAnsi="Times New Roman" w:cs="Times New Roman"/>
                <w:bCs/>
                <w:sz w:val="24"/>
                <w:szCs w:val="24"/>
                <w:lang w:bidi="ru-RU"/>
              </w:rPr>
              <w:t>Значение показателя</w:t>
            </w:r>
          </w:p>
        </w:tc>
        <w:tc>
          <w:tcPr>
            <w:tcW w:w="1475" w:type="dxa"/>
          </w:tcPr>
          <w:p w:rsidR="00E36983" w:rsidRPr="00E36983" w:rsidRDefault="00E36983" w:rsidP="00E36983">
            <w:pPr>
              <w:autoSpaceDE w:val="0"/>
              <w:autoSpaceDN w:val="0"/>
              <w:adjustRightInd w:val="0"/>
              <w:spacing w:after="0" w:line="240" w:lineRule="auto"/>
              <w:jc w:val="both"/>
              <w:rPr>
                <w:rFonts w:ascii="Times New Roman" w:eastAsia="Times New Roman" w:hAnsi="Times New Roman" w:cs="Times New Roman"/>
                <w:bCs/>
                <w:sz w:val="24"/>
                <w:szCs w:val="24"/>
                <w:lang w:bidi="ru-RU"/>
              </w:rPr>
            </w:pPr>
            <w:r w:rsidRPr="00E36983">
              <w:rPr>
                <w:rFonts w:ascii="Times New Roman" w:eastAsia="Times New Roman" w:hAnsi="Times New Roman" w:cs="Times New Roman"/>
                <w:bCs/>
                <w:sz w:val="24"/>
                <w:szCs w:val="24"/>
                <w:lang w:bidi="ru-RU"/>
              </w:rPr>
              <w:t xml:space="preserve">Единица измерения </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val="restart"/>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sz w:val="24"/>
                <w:szCs w:val="24"/>
              </w:rPr>
            </w:pPr>
          </w:p>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sz w:val="24"/>
                <w:szCs w:val="24"/>
              </w:rPr>
            </w:pPr>
            <w:r w:rsidRPr="00E36983">
              <w:rPr>
                <w:rFonts w:ascii="Times New Roman" w:eastAsia="Times New Roman" w:hAnsi="Times New Roman" w:cs="Times New Roman"/>
                <w:sz w:val="24"/>
                <w:szCs w:val="24"/>
              </w:rPr>
              <w:t>5</w:t>
            </w: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Емкость аккумулятора</w:t>
            </w:r>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color w:val="000000"/>
                <w:sz w:val="24"/>
                <w:szCs w:val="24"/>
                <w:lang w:eastAsia="en-US"/>
              </w:rPr>
              <w:t>≥</w:t>
            </w:r>
            <w:r w:rsidRPr="00E36983">
              <w:rPr>
                <w:rFonts w:ascii="Times New Roman" w:eastAsia="Calibri" w:hAnsi="Times New Roman" w:cs="Times New Roman"/>
                <w:sz w:val="24"/>
                <w:szCs w:val="24"/>
                <w:lang w:eastAsia="en-US"/>
              </w:rPr>
              <w:t>5000</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мА/ч</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bCs/>
                <w:sz w:val="24"/>
                <w:szCs w:val="24"/>
                <w:lang w:eastAsia="en-US"/>
              </w:rPr>
            </w:pPr>
            <w:r w:rsidRPr="00E36983">
              <w:rPr>
                <w:rFonts w:ascii="Times New Roman" w:eastAsia="Calibri" w:hAnsi="Times New Roman" w:cs="Times New Roman"/>
                <w:bCs/>
                <w:sz w:val="24"/>
                <w:szCs w:val="24"/>
                <w:lang w:eastAsia="en-US"/>
              </w:rPr>
              <w:t xml:space="preserve">Количество </w:t>
            </w:r>
            <w:proofErr w:type="spellStart"/>
            <w:r w:rsidRPr="00E36983">
              <w:rPr>
                <w:rFonts w:ascii="Times New Roman" w:eastAsia="Calibri" w:hAnsi="Times New Roman" w:cs="Times New Roman"/>
                <w:bCs/>
                <w:sz w:val="24"/>
                <w:szCs w:val="24"/>
                <w:lang w:eastAsia="en-US"/>
              </w:rPr>
              <w:t>симкарт</w:t>
            </w:r>
            <w:proofErr w:type="spellEnd"/>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2</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Штука</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Количество ядер процессора</w:t>
            </w:r>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8</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Штука</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Наличие модулей и интерфейсов</w:t>
            </w:r>
          </w:p>
        </w:tc>
        <w:tc>
          <w:tcPr>
            <w:tcW w:w="1751" w:type="dxa"/>
          </w:tcPr>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Bluetooth,</w:t>
            </w:r>
          </w:p>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USB,</w:t>
            </w:r>
          </w:p>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Wi-Fi,</w:t>
            </w:r>
          </w:p>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eastAsia="en-US"/>
              </w:rPr>
              <w:t>ГЛОНАСС</w:t>
            </w:r>
            <w:r w:rsidRPr="00E36983">
              <w:rPr>
                <w:rFonts w:ascii="Times New Roman" w:eastAsia="Calibri" w:hAnsi="Times New Roman" w:cs="Times New Roman"/>
                <w:sz w:val="24"/>
                <w:szCs w:val="24"/>
                <w:lang w:val="en-US" w:eastAsia="en-US"/>
              </w:rPr>
              <w:t>,</w:t>
            </w:r>
          </w:p>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GPS</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tabs>
                <w:tab w:val="left" w:pos="1134"/>
              </w:tabs>
              <w:spacing w:after="0" w:line="240" w:lineRule="auto"/>
              <w:jc w:val="both"/>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Наличие разъема (</w:t>
            </w:r>
            <w:proofErr w:type="spellStart"/>
            <w:r w:rsidRPr="00E36983">
              <w:rPr>
                <w:rFonts w:ascii="Times New Roman" w:eastAsia="Calibri" w:hAnsi="Times New Roman" w:cs="Times New Roman"/>
                <w:sz w:val="24"/>
                <w:szCs w:val="24"/>
                <w:lang w:eastAsia="en-US"/>
              </w:rPr>
              <w:t>джек</w:t>
            </w:r>
            <w:proofErr w:type="spellEnd"/>
            <w:r w:rsidRPr="00E36983">
              <w:rPr>
                <w:rFonts w:ascii="Times New Roman" w:eastAsia="Calibri" w:hAnsi="Times New Roman" w:cs="Times New Roman"/>
                <w:sz w:val="24"/>
                <w:szCs w:val="24"/>
                <w:lang w:eastAsia="en-US"/>
              </w:rPr>
              <w:t>-разъем) для проводных наушников</w:t>
            </w:r>
          </w:p>
        </w:tc>
        <w:tc>
          <w:tcPr>
            <w:tcW w:w="1751" w:type="dxa"/>
          </w:tcPr>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Да</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tabs>
                <w:tab w:val="left" w:pos="1134"/>
              </w:tabs>
              <w:spacing w:after="0" w:line="240" w:lineRule="auto"/>
              <w:jc w:val="both"/>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Наличие слота для карты памяти</w:t>
            </w:r>
          </w:p>
        </w:tc>
        <w:tc>
          <w:tcPr>
            <w:tcW w:w="1751" w:type="dxa"/>
          </w:tcPr>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Да</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tabs>
                <w:tab w:val="left" w:pos="1134"/>
              </w:tabs>
              <w:spacing w:after="0" w:line="240" w:lineRule="auto"/>
              <w:jc w:val="both"/>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Наличие тыльной камеры</w:t>
            </w:r>
          </w:p>
        </w:tc>
        <w:tc>
          <w:tcPr>
            <w:tcW w:w="1751" w:type="dxa"/>
          </w:tcPr>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Да</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tabs>
                <w:tab w:val="left" w:pos="1134"/>
              </w:tabs>
              <w:spacing w:after="0" w:line="240" w:lineRule="auto"/>
              <w:jc w:val="both"/>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Наличие фронтальной камеры</w:t>
            </w:r>
          </w:p>
        </w:tc>
        <w:tc>
          <w:tcPr>
            <w:tcW w:w="1751" w:type="dxa"/>
          </w:tcPr>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Да</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tabs>
                <w:tab w:val="left" w:pos="1134"/>
              </w:tabs>
              <w:spacing w:after="0" w:line="240" w:lineRule="auto"/>
              <w:jc w:val="both"/>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Объем встроенной памяти</w:t>
            </w:r>
          </w:p>
        </w:tc>
        <w:tc>
          <w:tcPr>
            <w:tcW w:w="1751" w:type="dxa"/>
          </w:tcPr>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128</w:t>
            </w:r>
          </w:p>
        </w:tc>
        <w:tc>
          <w:tcPr>
            <w:tcW w:w="1475" w:type="dxa"/>
          </w:tcPr>
          <w:p w:rsidR="00E36983" w:rsidRPr="00E36983" w:rsidRDefault="00E36983" w:rsidP="00E36983">
            <w:pPr>
              <w:tabs>
                <w:tab w:val="left" w:pos="1134"/>
              </w:tabs>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Гигабайт</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Оперативная память</w:t>
            </w:r>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4</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Гигабайт</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tabs>
                <w:tab w:val="left" w:pos="1134"/>
              </w:tabs>
              <w:spacing w:after="0" w:line="240" w:lineRule="auto"/>
              <w:jc w:val="both"/>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Поддерживаемые стандарты</w:t>
            </w:r>
          </w:p>
        </w:tc>
        <w:tc>
          <w:tcPr>
            <w:tcW w:w="1751" w:type="dxa"/>
          </w:tcPr>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GSM</w:t>
            </w:r>
            <w:r w:rsidRPr="00E36983">
              <w:rPr>
                <w:rFonts w:ascii="Times New Roman" w:eastAsia="Calibri" w:hAnsi="Times New Roman" w:cs="Times New Roman"/>
                <w:sz w:val="24"/>
                <w:szCs w:val="24"/>
                <w:lang w:eastAsia="en-US"/>
              </w:rPr>
              <w:t xml:space="preserve"> 900/1800/1900,</w:t>
            </w:r>
          </w:p>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3G,</w:t>
            </w:r>
          </w:p>
          <w:p w:rsidR="00E36983" w:rsidRPr="00E36983" w:rsidRDefault="00E36983" w:rsidP="00E36983">
            <w:pPr>
              <w:tabs>
                <w:tab w:val="left" w:pos="1134"/>
              </w:tabs>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4</w:t>
            </w:r>
            <w:r w:rsidRPr="00E36983">
              <w:rPr>
                <w:rFonts w:ascii="Times New Roman" w:eastAsia="Calibri" w:hAnsi="Times New Roman" w:cs="Times New Roman"/>
                <w:sz w:val="24"/>
                <w:szCs w:val="24"/>
                <w:lang w:val="en-US" w:eastAsia="en-US"/>
              </w:rPr>
              <w:t>G (LTE)</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Размер диагонали</w:t>
            </w:r>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&gt; 6 и ≤ 7</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Дюйм (25,4 мм)</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Тип матрицы экрана</w:t>
            </w:r>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color w:val="000000"/>
                <w:sz w:val="24"/>
                <w:szCs w:val="24"/>
                <w:lang w:eastAsia="en-US"/>
              </w:rPr>
              <w:t>IPS</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Тип управления</w:t>
            </w:r>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color w:val="000000"/>
                <w:sz w:val="24"/>
                <w:szCs w:val="24"/>
                <w:lang w:eastAsia="en-US"/>
              </w:rPr>
            </w:pPr>
            <w:r w:rsidRPr="00E36983">
              <w:rPr>
                <w:rFonts w:ascii="Times New Roman" w:eastAsia="Calibri" w:hAnsi="Times New Roman" w:cs="Times New Roman"/>
                <w:color w:val="000000"/>
                <w:sz w:val="24"/>
                <w:szCs w:val="24"/>
                <w:lang w:eastAsia="en-US"/>
              </w:rPr>
              <w:t>Сенсорный экран</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Частота обновления экрана </w:t>
            </w:r>
          </w:p>
        </w:tc>
        <w:tc>
          <w:tcPr>
            <w:tcW w:w="1751" w:type="dxa"/>
            <w:vAlign w:val="center"/>
          </w:tcPr>
          <w:p w:rsidR="00E36983" w:rsidRPr="00E36983" w:rsidRDefault="00E36983" w:rsidP="00E36983">
            <w:pPr>
              <w:spacing w:after="0" w:line="240" w:lineRule="auto"/>
              <w:jc w:val="center"/>
              <w:rPr>
                <w:rFonts w:ascii="Times New Roman" w:eastAsia="Calibri" w:hAnsi="Times New Roman" w:cs="Times New Roman"/>
                <w:color w:val="000000"/>
                <w:sz w:val="24"/>
                <w:szCs w:val="24"/>
                <w:lang w:eastAsia="en-US"/>
              </w:rPr>
            </w:pPr>
            <w:r w:rsidRPr="00E36983">
              <w:rPr>
                <w:rFonts w:ascii="Times New Roman" w:eastAsia="Calibri" w:hAnsi="Times New Roman" w:cs="Times New Roman"/>
                <w:color w:val="000000"/>
                <w:sz w:val="24"/>
                <w:szCs w:val="24"/>
                <w:lang w:eastAsia="en-US"/>
              </w:rPr>
              <w:t>≥ 90</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color w:val="000000"/>
                <w:sz w:val="24"/>
                <w:szCs w:val="24"/>
                <w:lang w:eastAsia="en-US"/>
              </w:rPr>
              <w:t>Герц</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Частота процессора</w:t>
            </w:r>
          </w:p>
        </w:tc>
        <w:tc>
          <w:tcPr>
            <w:tcW w:w="1751" w:type="dxa"/>
          </w:tcPr>
          <w:p w:rsidR="00E36983" w:rsidRPr="00E36983" w:rsidRDefault="00E36983" w:rsidP="00E36983">
            <w:pPr>
              <w:spacing w:line="60" w:lineRule="atLeast"/>
              <w:contextualSpacing/>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 xml:space="preserve">&gt;1500 </w:t>
            </w:r>
            <w:r w:rsidRPr="00E36983">
              <w:rPr>
                <w:rFonts w:ascii="Times New Roman" w:eastAsia="Calibri" w:hAnsi="Times New Roman" w:cs="Times New Roman"/>
                <w:sz w:val="24"/>
                <w:szCs w:val="24"/>
                <w:lang w:eastAsia="en-US"/>
              </w:rPr>
              <w:t>и</w:t>
            </w:r>
            <w:r w:rsidRPr="00E36983">
              <w:rPr>
                <w:rFonts w:ascii="Times New Roman" w:eastAsia="Calibri" w:hAnsi="Times New Roman" w:cs="Times New Roman"/>
                <w:sz w:val="24"/>
                <w:szCs w:val="24"/>
                <w:lang w:val="en-US" w:eastAsia="en-US"/>
              </w:rPr>
              <w:t xml:space="preserve"> ≤2000</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Мегагерц</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Вес</w:t>
            </w:r>
          </w:p>
        </w:tc>
        <w:tc>
          <w:tcPr>
            <w:tcW w:w="1751"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 0,2</w:t>
            </w:r>
          </w:p>
        </w:tc>
        <w:tc>
          <w:tcPr>
            <w:tcW w:w="1475"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Килограмм</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Операционная система</w:t>
            </w:r>
          </w:p>
        </w:tc>
        <w:tc>
          <w:tcPr>
            <w:tcW w:w="1751" w:type="dxa"/>
          </w:tcPr>
          <w:p w:rsidR="00E36983" w:rsidRPr="00E36983" w:rsidRDefault="00E36983" w:rsidP="00E36983">
            <w:pPr>
              <w:spacing w:line="60" w:lineRule="atLeast"/>
              <w:contextualSpacing/>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Android</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Сканер отпечатка пальцев</w:t>
            </w:r>
          </w:p>
        </w:tc>
        <w:tc>
          <w:tcPr>
            <w:tcW w:w="1751"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Да</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Тип встроенных портов</w:t>
            </w:r>
          </w:p>
        </w:tc>
        <w:tc>
          <w:tcPr>
            <w:tcW w:w="1751" w:type="dxa"/>
          </w:tcPr>
          <w:p w:rsidR="00E36983" w:rsidRPr="00E36983" w:rsidRDefault="00E36983" w:rsidP="00E36983">
            <w:pPr>
              <w:spacing w:line="60" w:lineRule="atLeast"/>
              <w:contextualSpacing/>
              <w:rPr>
                <w:rFonts w:ascii="Times New Roman" w:eastAsia="Calibri" w:hAnsi="Times New Roman" w:cs="Times New Roman"/>
                <w:sz w:val="24"/>
                <w:szCs w:val="24"/>
                <w:lang w:val="en-US" w:eastAsia="en-US"/>
              </w:rPr>
            </w:pPr>
            <w:r w:rsidRPr="00E36983">
              <w:rPr>
                <w:rFonts w:ascii="Times New Roman" w:eastAsia="Calibri" w:hAnsi="Times New Roman" w:cs="Times New Roman"/>
                <w:sz w:val="24"/>
                <w:szCs w:val="24"/>
                <w:lang w:val="en-US" w:eastAsia="en-US"/>
              </w:rPr>
              <w:t>USB Type-C</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Наличие зарядного устройства в комплекте</w:t>
            </w:r>
          </w:p>
        </w:tc>
        <w:tc>
          <w:tcPr>
            <w:tcW w:w="1751"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Да</w:t>
            </w:r>
          </w:p>
        </w:tc>
        <w:tc>
          <w:tcPr>
            <w:tcW w:w="1475" w:type="dxa"/>
          </w:tcPr>
          <w:p w:rsidR="00E36983" w:rsidRPr="00E36983" w:rsidRDefault="00E36983" w:rsidP="00E36983">
            <w:pPr>
              <w:spacing w:line="60" w:lineRule="atLeast"/>
              <w:contextualSpacing/>
              <w:rPr>
                <w:rFonts w:ascii="Times New Roman" w:eastAsia="Calibri" w:hAnsi="Times New Roman" w:cs="Times New Roman"/>
                <w:sz w:val="24"/>
                <w:szCs w:val="24"/>
                <w:lang w:eastAsia="en-US"/>
              </w:rPr>
            </w:pP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6061" w:type="dxa"/>
            <w:gridSpan w:val="3"/>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 xml:space="preserve">Дополнительные характеристики в </w:t>
            </w:r>
            <w:proofErr w:type="spellStart"/>
            <w:r w:rsidRPr="00E36983">
              <w:rPr>
                <w:rFonts w:ascii="Times New Roman" w:eastAsia="Calibri" w:hAnsi="Times New Roman" w:cs="Times New Roman"/>
                <w:sz w:val="24"/>
                <w:szCs w:val="24"/>
                <w:lang w:eastAsia="en-US"/>
              </w:rPr>
              <w:t>соотвествии</w:t>
            </w:r>
            <w:proofErr w:type="spellEnd"/>
            <w:r w:rsidRPr="00E36983">
              <w:rPr>
                <w:rFonts w:ascii="Times New Roman" w:eastAsia="Calibri" w:hAnsi="Times New Roman" w:cs="Times New Roman"/>
                <w:sz w:val="24"/>
                <w:szCs w:val="24"/>
                <w:lang w:eastAsia="en-US"/>
              </w:rPr>
              <w:t xml:space="preserve"> с требованиями нормативов ФТС России (Приказ ФТС России от 30 мая 2025 г. № 480)</w:t>
            </w:r>
          </w:p>
        </w:tc>
      </w:tr>
      <w:tr w:rsidR="00E36983" w:rsidRPr="00E36983" w:rsidTr="001445CF">
        <w:trPr>
          <w:trHeight w:val="390"/>
        </w:trPr>
        <w:tc>
          <w:tcPr>
            <w:tcW w:w="2562" w:type="dxa"/>
            <w:vMerge/>
          </w:tcPr>
          <w:p w:rsidR="00E36983" w:rsidRPr="00E36983" w:rsidRDefault="00E36983" w:rsidP="00E36983">
            <w:pPr>
              <w:autoSpaceDE w:val="0"/>
              <w:autoSpaceDN w:val="0"/>
              <w:adjustRightInd w:val="0"/>
              <w:spacing w:after="0" w:line="240" w:lineRule="auto"/>
              <w:ind w:left="35" w:right="102" w:firstLine="5"/>
              <w:jc w:val="both"/>
              <w:rPr>
                <w:rFonts w:ascii="Times New Roman" w:eastAsia="Times New Roman" w:hAnsi="Times New Roman" w:cs="Times New Roman"/>
                <w:iCs/>
                <w:sz w:val="24"/>
                <w:szCs w:val="24"/>
              </w:rPr>
            </w:pPr>
          </w:p>
        </w:tc>
        <w:tc>
          <w:tcPr>
            <w:tcW w:w="1266" w:type="dxa"/>
            <w:vMerge/>
          </w:tcPr>
          <w:p w:rsidR="00E36983" w:rsidRPr="00E36983" w:rsidRDefault="00E36983" w:rsidP="00E36983">
            <w:pPr>
              <w:autoSpaceDE w:val="0"/>
              <w:autoSpaceDN w:val="0"/>
              <w:adjustRightInd w:val="0"/>
              <w:spacing w:after="0" w:line="240" w:lineRule="auto"/>
              <w:jc w:val="center"/>
              <w:rPr>
                <w:rFonts w:ascii="Times New Roman" w:eastAsia="Times New Roman" w:hAnsi="Times New Roman" w:cs="Times New Roman"/>
                <w:bCs/>
                <w:sz w:val="24"/>
                <w:szCs w:val="24"/>
                <w:lang w:bidi="ru-RU"/>
              </w:rPr>
            </w:pPr>
          </w:p>
        </w:tc>
        <w:tc>
          <w:tcPr>
            <w:tcW w:w="2835" w:type="dxa"/>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Время работы</w:t>
            </w:r>
          </w:p>
        </w:tc>
        <w:tc>
          <w:tcPr>
            <w:tcW w:w="1751" w:type="dxa"/>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не менее 10 часов (в режиме разговора)</w:t>
            </w:r>
          </w:p>
        </w:tc>
        <w:tc>
          <w:tcPr>
            <w:tcW w:w="1475" w:type="dxa"/>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p>
        </w:tc>
      </w:tr>
    </w:tbl>
    <w:p w:rsidR="00471399" w:rsidRPr="00B15001" w:rsidRDefault="00471399" w:rsidP="00F54FC4">
      <w:pPr>
        <w:widowControl w:val="0"/>
        <w:autoSpaceDE w:val="0"/>
        <w:autoSpaceDN w:val="0"/>
        <w:spacing w:after="0" w:line="240" w:lineRule="auto"/>
        <w:rPr>
          <w:rFonts w:ascii="Times New Roman" w:eastAsia="Times New Roman" w:hAnsi="Times New Roman" w:cs="Times New Roman"/>
          <w:b/>
          <w:sz w:val="28"/>
          <w:szCs w:val="28"/>
        </w:rPr>
      </w:pPr>
    </w:p>
    <w:p w:rsidR="00471399" w:rsidRPr="00B15001" w:rsidRDefault="00471399" w:rsidP="00471399">
      <w:pPr>
        <w:widowControl w:val="0"/>
        <w:autoSpaceDE w:val="0"/>
        <w:autoSpaceDN w:val="0"/>
        <w:spacing w:after="0" w:line="240" w:lineRule="auto"/>
        <w:jc w:val="center"/>
        <w:rPr>
          <w:rFonts w:ascii="Times New Roman" w:eastAsia="Times New Roman" w:hAnsi="Times New Roman" w:cs="Times New Roman"/>
          <w:b/>
          <w:bCs/>
          <w:sz w:val="28"/>
          <w:szCs w:val="28"/>
        </w:rPr>
      </w:pPr>
      <w:r w:rsidRPr="00B15001">
        <w:rPr>
          <w:rFonts w:ascii="Times New Roman" w:eastAsia="Times New Roman" w:hAnsi="Times New Roman" w:cs="Times New Roman"/>
          <w:b/>
          <w:bCs/>
          <w:sz w:val="28"/>
          <w:szCs w:val="28"/>
        </w:rPr>
        <w:t>Дополнительные характеристики</w:t>
      </w:r>
    </w:p>
    <w:p w:rsidR="00471399" w:rsidRPr="00B15001" w:rsidRDefault="00471399" w:rsidP="00471399">
      <w:pPr>
        <w:widowControl w:val="0"/>
        <w:autoSpaceDE w:val="0"/>
        <w:autoSpaceDN w:val="0"/>
        <w:spacing w:after="0" w:line="240" w:lineRule="auto"/>
        <w:jc w:val="center"/>
        <w:rPr>
          <w:rFonts w:ascii="Times New Roman" w:eastAsia="Times New Roman" w:hAnsi="Times New Roman" w:cs="Times New Roman"/>
          <w:b/>
          <w:sz w:val="28"/>
          <w:szCs w:val="28"/>
        </w:rPr>
      </w:pPr>
    </w:p>
    <w:p w:rsidR="00E36983" w:rsidRPr="00B15001" w:rsidRDefault="00471399" w:rsidP="00E36983">
      <w:pPr>
        <w:widowControl w:val="0"/>
        <w:tabs>
          <w:tab w:val="left" w:pos="312"/>
          <w:tab w:val="left" w:pos="870"/>
        </w:tabs>
        <w:autoSpaceDE w:val="0"/>
        <w:autoSpaceDN w:val="0"/>
        <w:spacing w:after="0" w:line="240" w:lineRule="auto"/>
        <w:rPr>
          <w:rFonts w:ascii="Times New Roman" w:eastAsia="Times New Roman" w:hAnsi="Times New Roman" w:cs="Times New Roman"/>
          <w:b/>
          <w:sz w:val="28"/>
          <w:szCs w:val="28"/>
        </w:rPr>
      </w:pPr>
      <w:r w:rsidRPr="00B15001">
        <w:rPr>
          <w:rFonts w:ascii="Times New Roman" w:eastAsia="Times New Roman" w:hAnsi="Times New Roman" w:cs="Times New Roman"/>
          <w:b/>
          <w:sz w:val="28"/>
          <w:szCs w:val="28"/>
        </w:rPr>
        <w:tab/>
      </w:r>
      <w:r w:rsidR="00E36983">
        <w:rPr>
          <w:rFonts w:ascii="Times New Roman" w:eastAsia="Times New Roman" w:hAnsi="Times New Roman" w:cs="Times New Roman"/>
          <w:b/>
          <w:sz w:val="28"/>
          <w:szCs w:val="28"/>
        </w:rPr>
        <w:tab/>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111"/>
        <w:gridCol w:w="3969"/>
      </w:tblGrid>
      <w:tr w:rsidR="00E36983" w:rsidRPr="00E36983" w:rsidTr="001445CF">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Наименование показателей</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Значение характеристики</w:t>
            </w:r>
          </w:p>
        </w:tc>
        <w:tc>
          <w:tcPr>
            <w:tcW w:w="3969" w:type="dxa"/>
            <w:tcBorders>
              <w:top w:val="single" w:sz="4" w:space="0" w:color="auto"/>
              <w:left w:val="single" w:sz="4" w:space="0" w:color="auto"/>
              <w:bottom w:val="single" w:sz="4" w:space="0" w:color="auto"/>
              <w:right w:val="single" w:sz="4" w:space="0" w:color="auto"/>
            </w:tcBorders>
            <w:shd w:val="clear" w:color="auto" w:fill="F2F2F2"/>
            <w:vAlign w:val="center"/>
          </w:tcPr>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 xml:space="preserve">Обоснование </w:t>
            </w:r>
          </w:p>
          <w:p w:rsidR="00E36983" w:rsidRPr="00E36983" w:rsidRDefault="00E36983" w:rsidP="00E36983">
            <w:pPr>
              <w:spacing w:after="0" w:line="240" w:lineRule="auto"/>
              <w:jc w:val="center"/>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включения дополнительных характеристик</w:t>
            </w:r>
          </w:p>
        </w:tc>
      </w:tr>
      <w:tr w:rsidR="00E36983" w:rsidRPr="00E36983" w:rsidTr="001445CF">
        <w:tc>
          <w:tcPr>
            <w:tcW w:w="1843"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Оперативная память</w:t>
            </w:r>
          </w:p>
        </w:tc>
        <w:tc>
          <w:tcPr>
            <w:tcW w:w="4111"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Возможность виртуального расширения оперативной памяти за счет постоянной. В таблице показателей указан размер памяти без учета постоянной, допускается поставка товара с улучшенными характеристиками.</w:t>
            </w:r>
          </w:p>
        </w:tc>
        <w:tc>
          <w:tcPr>
            <w:tcW w:w="3969"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 целях возможности одновременной работы нескольких ресурсоемких приложений</w:t>
            </w:r>
          </w:p>
        </w:tc>
      </w:tr>
      <w:tr w:rsidR="00E36983" w:rsidRPr="00E36983" w:rsidTr="001445CF">
        <w:tc>
          <w:tcPr>
            <w:tcW w:w="1843"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Постоянная память</w:t>
            </w:r>
          </w:p>
        </w:tc>
        <w:tc>
          <w:tcPr>
            <w:tcW w:w="4111"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 таблице показателей указан минимальный размер постоянной памяти, допускается поставка товара с улучшенными характеристиками.</w:t>
            </w:r>
          </w:p>
        </w:tc>
        <w:tc>
          <w:tcPr>
            <w:tcW w:w="3969"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 таблице показателей отсутствует возможность выбора диапазона значений.</w:t>
            </w:r>
          </w:p>
        </w:tc>
      </w:tr>
      <w:tr w:rsidR="00E36983" w:rsidRPr="00E36983" w:rsidTr="001445CF">
        <w:tc>
          <w:tcPr>
            <w:tcW w:w="1843"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Частота процессора</w:t>
            </w:r>
          </w:p>
        </w:tc>
        <w:tc>
          <w:tcPr>
            <w:tcW w:w="4111"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 xml:space="preserve">В таблице показателей указана минимальная частота процессора, </w:t>
            </w:r>
            <w:r w:rsidRPr="00E36983">
              <w:rPr>
                <w:rFonts w:ascii="Times New Roman" w:eastAsia="Calibri" w:hAnsi="Times New Roman" w:cs="Times New Roman"/>
                <w:sz w:val="24"/>
                <w:szCs w:val="24"/>
                <w:lang w:eastAsia="en-US"/>
              </w:rPr>
              <w:lastRenderedPageBreak/>
              <w:t>допускается поставка товара с улучшенными характеристиками.</w:t>
            </w:r>
          </w:p>
        </w:tc>
        <w:tc>
          <w:tcPr>
            <w:tcW w:w="3969"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lastRenderedPageBreak/>
              <w:t xml:space="preserve">В таблице </w:t>
            </w:r>
            <w:proofErr w:type="gramStart"/>
            <w:r w:rsidRPr="00E36983">
              <w:rPr>
                <w:rFonts w:ascii="Times New Roman" w:eastAsia="Calibri" w:hAnsi="Times New Roman" w:cs="Times New Roman"/>
                <w:sz w:val="24"/>
                <w:szCs w:val="24"/>
                <w:lang w:eastAsia="en-US"/>
              </w:rPr>
              <w:t>показателей</w:t>
            </w:r>
            <w:proofErr w:type="gramEnd"/>
            <w:r w:rsidRPr="00E36983">
              <w:rPr>
                <w:rFonts w:ascii="Times New Roman" w:eastAsia="Calibri" w:hAnsi="Times New Roman" w:cs="Times New Roman"/>
                <w:sz w:val="24"/>
                <w:szCs w:val="24"/>
                <w:lang w:eastAsia="en-US"/>
              </w:rPr>
              <w:t xml:space="preserve"> возможно выбрать только один диапазон </w:t>
            </w:r>
            <w:r w:rsidRPr="00E36983">
              <w:rPr>
                <w:rFonts w:ascii="Times New Roman" w:eastAsia="Calibri" w:hAnsi="Times New Roman" w:cs="Times New Roman"/>
                <w:sz w:val="24"/>
                <w:szCs w:val="24"/>
                <w:lang w:eastAsia="en-US"/>
              </w:rPr>
              <w:lastRenderedPageBreak/>
              <w:t xml:space="preserve">значений. Большинство предполагаемых к приобретению устройств имеют </w:t>
            </w:r>
            <w:proofErr w:type="gramStart"/>
            <w:r w:rsidRPr="00E36983">
              <w:rPr>
                <w:rFonts w:ascii="Times New Roman" w:eastAsia="Calibri" w:hAnsi="Times New Roman" w:cs="Times New Roman"/>
                <w:sz w:val="24"/>
                <w:szCs w:val="24"/>
                <w:lang w:eastAsia="en-US"/>
              </w:rPr>
              <w:t>характеристики</w:t>
            </w:r>
            <w:proofErr w:type="gramEnd"/>
            <w:r w:rsidRPr="00E36983">
              <w:rPr>
                <w:rFonts w:ascii="Times New Roman" w:eastAsia="Calibri" w:hAnsi="Times New Roman" w:cs="Times New Roman"/>
                <w:sz w:val="24"/>
                <w:szCs w:val="24"/>
                <w:lang w:eastAsia="en-US"/>
              </w:rPr>
              <w:t xml:space="preserve"> относящиеся к разным диапазонам.</w:t>
            </w:r>
          </w:p>
        </w:tc>
      </w:tr>
      <w:tr w:rsidR="00E36983" w:rsidRPr="00E36983" w:rsidTr="001445CF">
        <w:tc>
          <w:tcPr>
            <w:tcW w:w="1843"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lastRenderedPageBreak/>
              <w:t>Зарядное устройство</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Зарядное устройство и смартфон должны поддерживать быструю зарядку мощностью не менее 15 Ватт</w:t>
            </w:r>
          </w:p>
        </w:tc>
        <w:tc>
          <w:tcPr>
            <w:tcW w:w="3969"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В связи высокой емкостью аккумуляторной батареи требуется использование зарядных устройств повышенной мощности</w:t>
            </w:r>
          </w:p>
        </w:tc>
      </w:tr>
      <w:tr w:rsidR="00E36983" w:rsidRPr="00E36983" w:rsidTr="001445CF">
        <w:tc>
          <w:tcPr>
            <w:tcW w:w="1843"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Наличие в комплекте</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Силиконовый чехол</w:t>
            </w:r>
          </w:p>
        </w:tc>
        <w:tc>
          <w:tcPr>
            <w:tcW w:w="3969" w:type="dxa"/>
            <w:tcBorders>
              <w:top w:val="single" w:sz="4" w:space="0" w:color="auto"/>
              <w:left w:val="single" w:sz="4" w:space="0" w:color="auto"/>
              <w:bottom w:val="single" w:sz="4" w:space="0" w:color="auto"/>
              <w:right w:val="single" w:sz="4" w:space="0" w:color="auto"/>
            </w:tcBorders>
            <w:vAlign w:val="center"/>
          </w:tcPr>
          <w:p w:rsidR="00E36983" w:rsidRPr="00E36983" w:rsidRDefault="00E36983" w:rsidP="00E36983">
            <w:pPr>
              <w:spacing w:after="0" w:line="240" w:lineRule="auto"/>
              <w:rPr>
                <w:rFonts w:ascii="Times New Roman" w:eastAsia="Calibri" w:hAnsi="Times New Roman" w:cs="Times New Roman"/>
                <w:sz w:val="24"/>
                <w:szCs w:val="24"/>
                <w:lang w:eastAsia="en-US"/>
              </w:rPr>
            </w:pPr>
            <w:r w:rsidRPr="00E36983">
              <w:rPr>
                <w:rFonts w:ascii="Times New Roman" w:eastAsia="Calibri" w:hAnsi="Times New Roman" w:cs="Times New Roman"/>
                <w:sz w:val="24"/>
                <w:szCs w:val="24"/>
                <w:lang w:eastAsia="en-US"/>
              </w:rPr>
              <w:t>Для защиты устройства от истирания корпуса и падений</w:t>
            </w:r>
          </w:p>
        </w:tc>
      </w:tr>
    </w:tbl>
    <w:p w:rsidR="00471399" w:rsidRPr="00B15001" w:rsidRDefault="00471399" w:rsidP="00E36983">
      <w:pPr>
        <w:widowControl w:val="0"/>
        <w:tabs>
          <w:tab w:val="left" w:pos="312"/>
          <w:tab w:val="left" w:pos="870"/>
        </w:tabs>
        <w:autoSpaceDE w:val="0"/>
        <w:autoSpaceDN w:val="0"/>
        <w:spacing w:after="0" w:line="240" w:lineRule="auto"/>
        <w:rPr>
          <w:rFonts w:ascii="Times New Roman" w:eastAsia="Times New Roman" w:hAnsi="Times New Roman" w:cs="Times New Roman"/>
          <w:b/>
          <w:sz w:val="28"/>
          <w:szCs w:val="28"/>
        </w:rPr>
      </w:pPr>
    </w:p>
    <w:p w:rsidR="00471399" w:rsidRPr="00B15001" w:rsidRDefault="00471399" w:rsidP="00471399">
      <w:pPr>
        <w:pStyle w:val="Standard"/>
        <w:spacing w:after="0" w:line="240" w:lineRule="auto"/>
        <w:ind w:firstLine="708"/>
        <w:jc w:val="both"/>
        <w:rPr>
          <w:rFonts w:ascii="Times New Roman" w:hAnsi="Times New Roman" w:cs="Times New Roman"/>
          <w:sz w:val="28"/>
          <w:szCs w:val="28"/>
        </w:rPr>
      </w:pPr>
    </w:p>
    <w:p w:rsidR="00471399" w:rsidRPr="00B15001" w:rsidRDefault="00471399" w:rsidP="00471399">
      <w:pPr>
        <w:pStyle w:val="Standard"/>
        <w:spacing w:after="0" w:line="240" w:lineRule="auto"/>
        <w:ind w:firstLine="708"/>
        <w:jc w:val="both"/>
        <w:rPr>
          <w:rFonts w:ascii="Times New Roman" w:hAnsi="Times New Roman" w:cs="Times New Roman"/>
          <w:b/>
          <w:sz w:val="28"/>
          <w:szCs w:val="28"/>
        </w:rPr>
      </w:pPr>
      <w:proofErr w:type="gramStart"/>
      <w:r w:rsidRPr="00B15001">
        <w:rPr>
          <w:rFonts w:ascii="Times New Roman" w:hAnsi="Times New Roman" w:cs="Times New Roman"/>
          <w:sz w:val="28"/>
          <w:szCs w:val="28"/>
        </w:rPr>
        <w:t>В связи с тем, что для описания объекта закупки, соответствующей потребностям Заказчика, недостаточно показателей, указанных в используемых кодах позиций каталога товаров, работ, услуг Единой информационной системы в сфере закупок в соответствии с п. 5 и 6 Правил использования каталога товаров, работ, услуг для обеспечения государственных и муниципальных нужд, установлены дополнительные характеристики объекта закупки.</w:t>
      </w:r>
      <w:proofErr w:type="gramEnd"/>
    </w:p>
    <w:p w:rsidR="00F54FC4" w:rsidRPr="00B15001" w:rsidRDefault="00F54FC4" w:rsidP="00F54FC4">
      <w:pPr>
        <w:widowControl w:val="0"/>
        <w:autoSpaceDE w:val="0"/>
        <w:autoSpaceDN w:val="0"/>
        <w:spacing w:after="0" w:line="240" w:lineRule="auto"/>
        <w:jc w:val="both"/>
        <w:rPr>
          <w:rFonts w:ascii="Times New Roman" w:eastAsia="Times New Roman" w:hAnsi="Times New Roman" w:cs="Times New Roman"/>
          <w:b/>
          <w:color w:val="000000"/>
          <w:sz w:val="28"/>
          <w:szCs w:val="28"/>
        </w:rPr>
      </w:pPr>
      <w:r w:rsidRPr="00B15001">
        <w:rPr>
          <w:rFonts w:ascii="Times New Roman" w:eastAsia="Times New Roman" w:hAnsi="Times New Roman" w:cs="Times New Roman"/>
          <w:b/>
          <w:sz w:val="28"/>
          <w:szCs w:val="28"/>
        </w:rPr>
        <w:t xml:space="preserve">9. </w:t>
      </w:r>
      <w:r w:rsidRPr="00B15001">
        <w:rPr>
          <w:rFonts w:ascii="Times New Roman" w:eastAsia="Times New Roman" w:hAnsi="Times New Roman" w:cs="Times New Roman"/>
          <w:b/>
          <w:color w:val="000000"/>
          <w:sz w:val="28"/>
          <w:szCs w:val="28"/>
        </w:rPr>
        <w:t xml:space="preserve">Требования к </w:t>
      </w:r>
      <w:r w:rsidR="00471399" w:rsidRPr="00B15001">
        <w:rPr>
          <w:rFonts w:ascii="Times New Roman" w:eastAsia="Times New Roman" w:hAnsi="Times New Roman" w:cs="Times New Roman"/>
          <w:b/>
          <w:color w:val="000000"/>
          <w:sz w:val="28"/>
          <w:szCs w:val="28"/>
        </w:rPr>
        <w:t>качеству товара:</w:t>
      </w:r>
    </w:p>
    <w:p w:rsidR="00471399" w:rsidRPr="00B15001" w:rsidRDefault="00471399" w:rsidP="00471399">
      <w:pPr>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9.1. Поставке подлежит товар (включая все его компоненты):</w:t>
      </w:r>
    </w:p>
    <w:p w:rsidR="00471399" w:rsidRPr="00B15001" w:rsidRDefault="00471399" w:rsidP="00471399">
      <w:pPr>
        <w:widowControl w:val="0"/>
        <w:numPr>
          <w:ilvl w:val="0"/>
          <w:numId w:val="31"/>
        </w:numPr>
        <w:tabs>
          <w:tab w:val="left" w:pos="-1843"/>
        </w:tabs>
        <w:spacing w:after="0" w:line="240" w:lineRule="auto"/>
        <w:ind w:left="0" w:firstLine="709"/>
        <w:jc w:val="both"/>
        <w:rPr>
          <w:rFonts w:ascii="Times New Roman" w:eastAsia="Calibri" w:hAnsi="Times New Roman" w:cs="Times New Roman"/>
          <w:b/>
          <w:sz w:val="28"/>
          <w:szCs w:val="28"/>
          <w:lang w:eastAsia="en-US"/>
        </w:rPr>
      </w:pPr>
      <w:r w:rsidRPr="00B15001">
        <w:rPr>
          <w:rFonts w:ascii="Times New Roman" w:eastAsia="Calibri" w:hAnsi="Times New Roman" w:cs="Times New Roman"/>
          <w:sz w:val="28"/>
          <w:szCs w:val="28"/>
          <w:lang w:eastAsia="en-US"/>
        </w:rPr>
        <w:t xml:space="preserve">надлежащего качества - </w:t>
      </w:r>
      <w:proofErr w:type="gramStart"/>
      <w:r w:rsidRPr="00B15001">
        <w:rPr>
          <w:rFonts w:ascii="Times New Roman" w:eastAsia="Calibri" w:hAnsi="Times New Roman" w:cs="Times New Roman"/>
          <w:sz w:val="28"/>
          <w:szCs w:val="28"/>
          <w:lang w:eastAsia="en-US"/>
        </w:rPr>
        <w:t>соответствующий</w:t>
      </w:r>
      <w:proofErr w:type="gramEnd"/>
      <w:r w:rsidRPr="00B15001">
        <w:rPr>
          <w:rFonts w:ascii="Times New Roman" w:eastAsia="Calibri" w:hAnsi="Times New Roman" w:cs="Times New Roman"/>
          <w:sz w:val="28"/>
          <w:szCs w:val="28"/>
          <w:lang w:eastAsia="en-US"/>
        </w:rPr>
        <w:t xml:space="preserve">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Не допускается поставка товара, имеющего механические и иные виды повреждений и (или) условия </w:t>
      </w:r>
      <w:proofErr w:type="gramStart"/>
      <w:r w:rsidRPr="00B15001">
        <w:rPr>
          <w:rFonts w:ascii="Times New Roman" w:eastAsia="Calibri" w:hAnsi="Times New Roman" w:cs="Times New Roman"/>
          <w:sz w:val="28"/>
          <w:szCs w:val="28"/>
          <w:lang w:eastAsia="en-US"/>
        </w:rPr>
        <w:t>хранения</w:t>
      </w:r>
      <w:proofErr w:type="gramEnd"/>
      <w:r w:rsidRPr="00B15001">
        <w:rPr>
          <w:rFonts w:ascii="Times New Roman" w:eastAsia="Calibri" w:hAnsi="Times New Roman" w:cs="Times New Roman"/>
          <w:sz w:val="28"/>
          <w:szCs w:val="28"/>
          <w:lang w:eastAsia="en-US"/>
        </w:rPr>
        <w:t xml:space="preserve"> которого были нарушены; </w:t>
      </w:r>
    </w:p>
    <w:p w:rsidR="00471399" w:rsidRPr="00B15001" w:rsidRDefault="00471399" w:rsidP="00471399">
      <w:pPr>
        <w:widowControl w:val="0"/>
        <w:numPr>
          <w:ilvl w:val="0"/>
          <w:numId w:val="31"/>
        </w:numPr>
        <w:tabs>
          <w:tab w:val="left" w:pos="-1843"/>
        </w:tabs>
        <w:spacing w:after="0" w:line="240" w:lineRule="auto"/>
        <w:ind w:left="0" w:firstLine="709"/>
        <w:jc w:val="both"/>
        <w:rPr>
          <w:rFonts w:ascii="Times New Roman" w:eastAsia="Calibri" w:hAnsi="Times New Roman" w:cs="Times New Roman"/>
          <w:b/>
          <w:sz w:val="28"/>
          <w:szCs w:val="28"/>
          <w:lang w:eastAsia="en-US"/>
        </w:rPr>
      </w:pPr>
      <w:r w:rsidRPr="00B15001">
        <w:rPr>
          <w:rFonts w:ascii="Times New Roman" w:eastAsia="Calibri" w:hAnsi="Times New Roman" w:cs="Times New Roman"/>
          <w:sz w:val="28"/>
          <w:szCs w:val="28"/>
          <w:lang w:eastAsia="en-US"/>
        </w:rPr>
        <w:t>новый (не бывший в употреблении, в ремонте, в том числе, который не был восстановлен, не были восстановлены потребительские свойства), не являющийся предметом иных договорных (контрактных) обязательств и свободный от прав и притязаний третьих лиц.</w:t>
      </w:r>
    </w:p>
    <w:p w:rsidR="00471399" w:rsidRPr="00B15001" w:rsidRDefault="00471399" w:rsidP="00471399">
      <w:pPr>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9.2 Товар, подлежащий в соответствии с законодательством Российской Федерации обязательной сертификации или декларированию соответствия, должен иметь сертификат или декларацию соответствия.</w:t>
      </w:r>
    </w:p>
    <w:p w:rsidR="00471399" w:rsidRPr="00B15001" w:rsidRDefault="00471399" w:rsidP="00471399">
      <w:pPr>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9.3. Товар, не подлежащий в соответствии с законодательством Российской Федерации обязательной сертификации или декларированию соответствия, должен иметь письменное подтверждение данного факта Поставщиком.</w:t>
      </w:r>
    </w:p>
    <w:p w:rsidR="00471399" w:rsidRPr="00B15001" w:rsidRDefault="00471399" w:rsidP="00471399">
      <w:pPr>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9.4. Поставляемый товар не должен нарушать действующее законодательство о защите авторских прав.</w:t>
      </w:r>
    </w:p>
    <w:p w:rsidR="00471399" w:rsidRPr="00B15001" w:rsidRDefault="00863552" w:rsidP="0047139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9</w:t>
      </w:r>
      <w:r w:rsidR="00471399" w:rsidRPr="00B15001">
        <w:rPr>
          <w:rFonts w:ascii="Times New Roman" w:eastAsia="Calibri" w:hAnsi="Times New Roman" w:cs="Times New Roman"/>
          <w:sz w:val="28"/>
          <w:szCs w:val="28"/>
          <w:lang w:eastAsia="en-US"/>
        </w:rPr>
        <w:t>.5. Поставляемый товар при обычных условиях его использования, хранения, транспортировки и утилизации безопасен для жизни, здоровья людей, окружающей среды, а также не причиняет вред имуществу Заказчика.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71399" w:rsidRPr="00B15001" w:rsidRDefault="00863552" w:rsidP="00471399">
      <w:pPr>
        <w:tabs>
          <w:tab w:val="left" w:pos="0"/>
        </w:tabs>
        <w:suppressAutoHyphens/>
        <w:autoSpaceDN w:val="0"/>
        <w:spacing w:after="0" w:line="240" w:lineRule="auto"/>
        <w:ind w:left="709"/>
        <w:outlineLvl w:val="0"/>
        <w:rPr>
          <w:rFonts w:ascii="Times New Roman" w:eastAsia="SimSun" w:hAnsi="Times New Roman" w:cs="Times New Roman"/>
          <w:b/>
          <w:kern w:val="3"/>
          <w:sz w:val="28"/>
          <w:szCs w:val="28"/>
        </w:rPr>
      </w:pPr>
      <w:bookmarkStart w:id="0" w:name="_Hlk136938738"/>
      <w:r w:rsidRPr="00B15001">
        <w:rPr>
          <w:rFonts w:ascii="Times New Roman" w:eastAsia="SimSun" w:hAnsi="Times New Roman" w:cs="Times New Roman"/>
          <w:b/>
          <w:kern w:val="3"/>
          <w:sz w:val="28"/>
          <w:szCs w:val="28"/>
        </w:rPr>
        <w:lastRenderedPageBreak/>
        <w:t>10</w:t>
      </w:r>
      <w:r w:rsidR="00471399" w:rsidRPr="00B15001">
        <w:rPr>
          <w:rFonts w:ascii="Times New Roman" w:eastAsia="SimSun" w:hAnsi="Times New Roman" w:cs="Times New Roman"/>
          <w:b/>
          <w:kern w:val="3"/>
          <w:sz w:val="28"/>
          <w:szCs w:val="28"/>
        </w:rPr>
        <w:t>. Требования к безопасности товара:</w:t>
      </w:r>
    </w:p>
    <w:p w:rsidR="00471399" w:rsidRPr="00B15001" w:rsidRDefault="00863552" w:rsidP="00471399">
      <w:pPr>
        <w:autoSpaceDE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10</w:t>
      </w:r>
      <w:r w:rsidR="00471399" w:rsidRPr="00B15001">
        <w:rPr>
          <w:rFonts w:ascii="Times New Roman" w:eastAsia="Calibri" w:hAnsi="Times New Roman" w:cs="Times New Roman"/>
          <w:sz w:val="28"/>
          <w:szCs w:val="28"/>
          <w:lang w:eastAsia="en-US"/>
        </w:rPr>
        <w:t>.1. 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и в соответствии с требованиями нормативных правовых актов. Соответствие качества и безопасности товара должно быть подтверждено следующими документами:</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 сертификатом соответствия (для продукции, включенной в перечень продукции, подлежащей обязательной сертификации);</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 свидетельством о государственной регистрации (при необходимости);</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 сертификатом (паспортом) качества производителя товара на русском языке;</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 сертификатом пожарной безопасности (при необходимости).</w:t>
      </w:r>
      <w:bookmarkEnd w:id="0"/>
    </w:p>
    <w:p w:rsidR="00471399" w:rsidRPr="00B15001" w:rsidRDefault="00863552" w:rsidP="0047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15001">
        <w:rPr>
          <w:rFonts w:ascii="Times New Roman" w:eastAsia="Times New Roman" w:hAnsi="Times New Roman" w:cs="Times New Roman"/>
          <w:b/>
          <w:sz w:val="28"/>
          <w:szCs w:val="28"/>
        </w:rPr>
        <w:t>11</w:t>
      </w:r>
      <w:r w:rsidR="00471399" w:rsidRPr="00B15001">
        <w:rPr>
          <w:rFonts w:ascii="Times New Roman" w:eastAsia="Times New Roman" w:hAnsi="Times New Roman" w:cs="Times New Roman"/>
          <w:b/>
          <w:sz w:val="28"/>
          <w:szCs w:val="28"/>
        </w:rPr>
        <w:t>. Требования к упаковке, отгрузке и маркировке товара:</w:t>
      </w:r>
    </w:p>
    <w:p w:rsidR="00471399" w:rsidRPr="00B15001" w:rsidRDefault="00863552" w:rsidP="00471399">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B15001">
        <w:rPr>
          <w:rFonts w:ascii="Times New Roman" w:eastAsia="Times New Roman" w:hAnsi="Times New Roman" w:cs="Times New Roman"/>
          <w:bCs/>
          <w:sz w:val="28"/>
          <w:szCs w:val="28"/>
        </w:rPr>
        <w:t>11</w:t>
      </w:r>
      <w:r w:rsidR="00471399" w:rsidRPr="00B15001">
        <w:rPr>
          <w:rFonts w:ascii="Times New Roman" w:eastAsia="Times New Roman" w:hAnsi="Times New Roman" w:cs="Times New Roman"/>
          <w:bCs/>
          <w:sz w:val="28"/>
          <w:szCs w:val="28"/>
        </w:rPr>
        <w:t xml:space="preserve">.1. Поставляемый Товар должен быть упакован в заводскую упаковку, обеспечивающую его сохранность при транспортировке и хранении. </w:t>
      </w:r>
    </w:p>
    <w:p w:rsidR="00471399" w:rsidRPr="00B15001" w:rsidRDefault="00863552" w:rsidP="00471399">
      <w:pPr>
        <w:spacing w:after="0" w:line="240" w:lineRule="auto"/>
        <w:ind w:firstLine="709"/>
        <w:jc w:val="both"/>
        <w:rPr>
          <w:rFonts w:ascii="Times New Roman" w:eastAsia="Times New Roman" w:hAnsi="Times New Roman" w:cs="Times New Roman"/>
          <w:bCs/>
          <w:sz w:val="28"/>
          <w:szCs w:val="28"/>
        </w:rPr>
      </w:pPr>
      <w:r w:rsidRPr="00B15001">
        <w:rPr>
          <w:rFonts w:ascii="Times New Roman" w:eastAsia="Times New Roman" w:hAnsi="Times New Roman" w:cs="Times New Roman"/>
          <w:bCs/>
          <w:sz w:val="28"/>
          <w:szCs w:val="28"/>
        </w:rPr>
        <w:t>11</w:t>
      </w:r>
      <w:r w:rsidR="00471399" w:rsidRPr="00B15001">
        <w:rPr>
          <w:rFonts w:ascii="Times New Roman" w:eastAsia="Times New Roman" w:hAnsi="Times New Roman" w:cs="Times New Roman"/>
          <w:bCs/>
          <w:sz w:val="28"/>
          <w:szCs w:val="28"/>
        </w:rPr>
        <w:t>.2. Упаковка должна предотвращать (в том числе при доставке) порчу товара, загрязнение, механические повреждения, обеспечить защиту от сырости.</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11</w:t>
      </w:r>
      <w:r w:rsidR="00471399" w:rsidRPr="00B15001">
        <w:rPr>
          <w:rFonts w:ascii="Times New Roman" w:eastAsia="Calibri" w:hAnsi="Times New Roman" w:cs="Times New Roman"/>
          <w:sz w:val="28"/>
          <w:szCs w:val="28"/>
          <w:lang w:eastAsia="en-US"/>
        </w:rPr>
        <w:t>.3. Товар должен быть предназначен для продажи на территории стран-участниц Евразийского экономического союза (ЕАЭС) и иметь соответствующую маркировку (ЕАС).</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11</w:t>
      </w:r>
      <w:r w:rsidR="00471399" w:rsidRPr="00B15001">
        <w:rPr>
          <w:rFonts w:ascii="Times New Roman" w:eastAsia="Calibri" w:hAnsi="Times New Roman" w:cs="Times New Roman"/>
          <w:sz w:val="28"/>
          <w:szCs w:val="28"/>
          <w:lang w:eastAsia="en-US"/>
        </w:rPr>
        <w:t xml:space="preserve">.4. Маркировка товара должна содержать: наименование изделия, наименование фирмы-изготовителя, юридический адрес изготовителя, дату выпуска, сведения о классе </w:t>
      </w:r>
      <w:proofErr w:type="spellStart"/>
      <w:r w:rsidR="00471399" w:rsidRPr="00B15001">
        <w:rPr>
          <w:rFonts w:ascii="Times New Roman" w:eastAsia="Calibri" w:hAnsi="Times New Roman" w:cs="Times New Roman"/>
          <w:sz w:val="28"/>
          <w:szCs w:val="28"/>
          <w:lang w:eastAsia="en-US"/>
        </w:rPr>
        <w:t>энергоэффективности</w:t>
      </w:r>
      <w:proofErr w:type="spellEnd"/>
      <w:r w:rsidR="00471399" w:rsidRPr="00B15001">
        <w:rPr>
          <w:rFonts w:ascii="Times New Roman" w:eastAsia="Calibri" w:hAnsi="Times New Roman" w:cs="Times New Roman"/>
          <w:sz w:val="28"/>
          <w:szCs w:val="28"/>
          <w:lang w:eastAsia="en-US"/>
        </w:rPr>
        <w:t>.</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11</w:t>
      </w:r>
      <w:r w:rsidR="00471399" w:rsidRPr="00B15001">
        <w:rPr>
          <w:rFonts w:ascii="Times New Roman" w:eastAsia="Calibri" w:hAnsi="Times New Roman" w:cs="Times New Roman"/>
          <w:sz w:val="28"/>
          <w:szCs w:val="28"/>
          <w:lang w:eastAsia="en-US"/>
        </w:rPr>
        <w:t>.5. 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11</w:t>
      </w:r>
      <w:r w:rsidR="00471399" w:rsidRPr="00B15001">
        <w:rPr>
          <w:rFonts w:ascii="Times New Roman" w:eastAsia="Calibri" w:hAnsi="Times New Roman" w:cs="Times New Roman"/>
          <w:sz w:val="28"/>
          <w:szCs w:val="28"/>
          <w:lang w:eastAsia="en-US"/>
        </w:rPr>
        <w:t>.6. Маркировка должна быть нанесена способом, обеспечивающим сохранность ее в течение всего срока хранения товара.</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11</w:t>
      </w:r>
      <w:r w:rsidR="00471399" w:rsidRPr="00B15001">
        <w:rPr>
          <w:rFonts w:ascii="Times New Roman" w:eastAsia="Calibri" w:hAnsi="Times New Roman" w:cs="Times New Roman"/>
          <w:sz w:val="28"/>
          <w:szCs w:val="28"/>
          <w:lang w:eastAsia="en-US"/>
        </w:rPr>
        <w:t>.7. 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471399" w:rsidRPr="00B15001" w:rsidRDefault="00863552" w:rsidP="00471399">
      <w:pPr>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11</w:t>
      </w:r>
      <w:r w:rsidR="00471399" w:rsidRPr="00B15001">
        <w:rPr>
          <w:rFonts w:ascii="Times New Roman" w:eastAsia="Calibri" w:hAnsi="Times New Roman" w:cs="Times New Roman"/>
          <w:sz w:val="28"/>
          <w:szCs w:val="28"/>
          <w:lang w:eastAsia="en-US"/>
        </w:rPr>
        <w:t xml:space="preserve">.8. Не допускается поставка товара, имеющего механические и иные виды повреждений и (или) условия </w:t>
      </w:r>
      <w:proofErr w:type="gramStart"/>
      <w:r w:rsidR="00471399" w:rsidRPr="00B15001">
        <w:rPr>
          <w:rFonts w:ascii="Times New Roman" w:eastAsia="Calibri" w:hAnsi="Times New Roman" w:cs="Times New Roman"/>
          <w:sz w:val="28"/>
          <w:szCs w:val="28"/>
          <w:lang w:eastAsia="en-US"/>
        </w:rPr>
        <w:t>хранения</w:t>
      </w:r>
      <w:proofErr w:type="gramEnd"/>
      <w:r w:rsidR="00471399" w:rsidRPr="00B15001">
        <w:rPr>
          <w:rFonts w:ascii="Times New Roman" w:eastAsia="Calibri" w:hAnsi="Times New Roman" w:cs="Times New Roman"/>
          <w:sz w:val="28"/>
          <w:szCs w:val="28"/>
          <w:lang w:eastAsia="en-US"/>
        </w:rPr>
        <w:t xml:space="preserve"> которого были нарушены. Заказчик вправе отказаться от приемки товара, поставляемого с нарушением указанного условия.</w:t>
      </w:r>
    </w:p>
    <w:p w:rsidR="00471399" w:rsidRPr="00B15001" w:rsidRDefault="00471399" w:rsidP="00863552">
      <w:pPr>
        <w:pStyle w:val="a9"/>
        <w:numPr>
          <w:ilvl w:val="0"/>
          <w:numId w:val="33"/>
        </w:numPr>
        <w:tabs>
          <w:tab w:val="left" w:pos="993"/>
        </w:tabs>
        <w:suppressAutoHyphens/>
        <w:autoSpaceDN w:val="0"/>
        <w:spacing w:after="0" w:line="240" w:lineRule="auto"/>
        <w:outlineLvl w:val="0"/>
        <w:rPr>
          <w:rFonts w:ascii="Times New Roman" w:eastAsia="SimSun" w:hAnsi="Times New Roman" w:cs="Times New Roman"/>
          <w:b/>
          <w:kern w:val="3"/>
          <w:sz w:val="28"/>
          <w:szCs w:val="28"/>
        </w:rPr>
      </w:pPr>
      <w:bookmarkStart w:id="1" w:name="_Hlk136939230"/>
      <w:r w:rsidRPr="00B15001">
        <w:rPr>
          <w:rFonts w:ascii="Times New Roman" w:eastAsia="SimSun" w:hAnsi="Times New Roman" w:cs="Times New Roman"/>
          <w:b/>
          <w:kern w:val="3"/>
          <w:sz w:val="28"/>
          <w:szCs w:val="28"/>
        </w:rPr>
        <w:t>Товарно-сопроводительная документация</w:t>
      </w:r>
    </w:p>
    <w:p w:rsidR="00471399" w:rsidRPr="00B15001" w:rsidRDefault="00863552" w:rsidP="00471399">
      <w:pPr>
        <w:autoSpaceDE w:val="0"/>
        <w:adjustRightInd w:val="0"/>
        <w:spacing w:after="0" w:line="240" w:lineRule="auto"/>
        <w:ind w:firstLine="709"/>
        <w:contextualSpacing/>
        <w:jc w:val="both"/>
        <w:rPr>
          <w:rFonts w:ascii="Times New Roman" w:eastAsia="Calibri" w:hAnsi="Times New Roman" w:cs="Times New Roman"/>
          <w:snapToGrid w:val="0"/>
          <w:sz w:val="28"/>
          <w:szCs w:val="28"/>
          <w:lang w:eastAsia="en-US"/>
        </w:rPr>
      </w:pPr>
      <w:r w:rsidRPr="00B15001">
        <w:rPr>
          <w:rFonts w:ascii="Times New Roman" w:eastAsia="Calibri" w:hAnsi="Times New Roman" w:cs="Times New Roman"/>
          <w:bCs/>
          <w:sz w:val="28"/>
          <w:szCs w:val="28"/>
          <w:lang w:eastAsia="en-US"/>
        </w:rPr>
        <w:t>12</w:t>
      </w:r>
      <w:r w:rsidR="00471399" w:rsidRPr="00B15001">
        <w:rPr>
          <w:rFonts w:ascii="Times New Roman" w:eastAsia="Calibri" w:hAnsi="Times New Roman" w:cs="Times New Roman"/>
          <w:bCs/>
          <w:sz w:val="28"/>
          <w:szCs w:val="28"/>
          <w:lang w:eastAsia="en-US"/>
        </w:rPr>
        <w:t>.1. Вместе с товаром Поставщик передает Заказчику относящуюся к товару документацию,</w:t>
      </w:r>
      <w:r w:rsidR="00471399" w:rsidRPr="00B15001">
        <w:rPr>
          <w:rFonts w:ascii="Times New Roman" w:eastAsia="Calibri" w:hAnsi="Times New Roman" w:cs="Times New Roman"/>
          <w:snapToGrid w:val="0"/>
          <w:sz w:val="28"/>
          <w:szCs w:val="28"/>
          <w:lang w:eastAsia="en-US"/>
        </w:rPr>
        <w:t xml:space="preserve"> предусмотренную техническими требованиями;</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sz w:val="28"/>
          <w:szCs w:val="28"/>
          <w:lang w:eastAsia="en-US"/>
        </w:rPr>
        <w:t>- декларацию производителя о стране происхождения товара</w:t>
      </w:r>
      <w:r w:rsidRPr="00B15001">
        <w:rPr>
          <w:rFonts w:ascii="Times New Roman" w:eastAsia="Calibri" w:hAnsi="Times New Roman" w:cs="Times New Roman"/>
          <w:bCs/>
          <w:sz w:val="28"/>
          <w:szCs w:val="28"/>
          <w:lang w:eastAsia="en-US"/>
        </w:rPr>
        <w:t>;</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bCs/>
          <w:sz w:val="28"/>
          <w:szCs w:val="28"/>
          <w:lang w:eastAsia="en-US"/>
        </w:rPr>
        <w:lastRenderedPageBreak/>
        <w:t>- оригиналы документов, подтверждающие гарантийные обязательства Поставщика и предприятия-изготовителя товара;</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bCs/>
          <w:sz w:val="28"/>
          <w:szCs w:val="28"/>
          <w:lang w:eastAsia="en-US"/>
        </w:rPr>
        <w:t>- руководство по эксплуатации на каждую единицу товара;</w:t>
      </w:r>
    </w:p>
    <w:p w:rsidR="00471399" w:rsidRPr="00B15001" w:rsidRDefault="00471399" w:rsidP="00471399">
      <w:pPr>
        <w:autoSpaceDE w:val="0"/>
        <w:adjustRightInd w:val="0"/>
        <w:spacing w:after="0" w:line="240" w:lineRule="auto"/>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bCs/>
          <w:sz w:val="28"/>
          <w:szCs w:val="28"/>
          <w:lang w:eastAsia="en-US"/>
        </w:rPr>
        <w:t>- паспорт на каждую единицу товара;</w:t>
      </w:r>
    </w:p>
    <w:bookmarkEnd w:id="1"/>
    <w:p w:rsidR="00471399" w:rsidRPr="00B15001" w:rsidRDefault="00863552" w:rsidP="00471399">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B15001">
        <w:rPr>
          <w:rFonts w:ascii="Times New Roman" w:eastAsia="Times New Roman" w:hAnsi="Times New Roman" w:cs="Times New Roman"/>
          <w:b/>
          <w:sz w:val="28"/>
          <w:szCs w:val="28"/>
        </w:rPr>
        <w:t>13</w:t>
      </w:r>
      <w:r w:rsidR="00471399" w:rsidRPr="00B15001">
        <w:rPr>
          <w:rFonts w:ascii="Times New Roman" w:eastAsia="Times New Roman" w:hAnsi="Times New Roman" w:cs="Times New Roman"/>
          <w:b/>
          <w:sz w:val="28"/>
          <w:szCs w:val="28"/>
        </w:rPr>
        <w:t>. Гарантийные требования:</w:t>
      </w:r>
    </w:p>
    <w:p w:rsidR="00107BF1" w:rsidRPr="00B15001" w:rsidRDefault="00863552" w:rsidP="00107BF1">
      <w:pPr>
        <w:widowControl w:val="0"/>
        <w:autoSpaceDE w:val="0"/>
        <w:autoSpaceDN w:val="0"/>
        <w:adjustRightInd w:val="0"/>
        <w:spacing w:after="0" w:line="240" w:lineRule="auto"/>
        <w:ind w:firstLine="709"/>
        <w:jc w:val="both"/>
        <w:rPr>
          <w:rFonts w:ascii="Times New Roman" w:eastAsia="Times New Roman" w:hAnsi="Times New Roman" w:cs="Times New Roman"/>
          <w:noProof/>
          <w:sz w:val="28"/>
          <w:szCs w:val="28"/>
        </w:rPr>
      </w:pPr>
      <w:r w:rsidRPr="00B15001">
        <w:rPr>
          <w:rFonts w:ascii="Times New Roman" w:eastAsia="Times New Roman" w:hAnsi="Times New Roman" w:cs="Times New Roman"/>
          <w:noProof/>
          <w:sz w:val="28"/>
          <w:szCs w:val="28"/>
        </w:rPr>
        <w:t>13</w:t>
      </w:r>
      <w:r w:rsidR="00471399" w:rsidRPr="00B15001">
        <w:rPr>
          <w:rFonts w:ascii="Times New Roman" w:eastAsia="Times New Roman" w:hAnsi="Times New Roman" w:cs="Times New Roman"/>
          <w:noProof/>
          <w:sz w:val="28"/>
          <w:szCs w:val="28"/>
        </w:rPr>
        <w:t xml:space="preserve">.1. Поставщик обязан предоставить гарантию качества на поставляемую продукцию. Гарантийный срок должен быть не менее 12 (двенадцать) месяцев с даты  подписания </w:t>
      </w:r>
      <w:r w:rsidR="00107BF1" w:rsidRPr="00B15001">
        <w:rPr>
          <w:rFonts w:ascii="Times New Roman" w:eastAsia="Times New Roman" w:hAnsi="Times New Roman" w:cs="Times New Roman"/>
          <w:noProof/>
          <w:sz w:val="28"/>
          <w:szCs w:val="28"/>
        </w:rPr>
        <w:t xml:space="preserve">Заказчиком и Поставщиком акта сдачи-приемки товара. </w:t>
      </w:r>
    </w:p>
    <w:p w:rsidR="00471399" w:rsidRPr="00B15001" w:rsidRDefault="00863552" w:rsidP="00107BF1">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B15001">
        <w:rPr>
          <w:rFonts w:ascii="Times New Roman" w:eastAsia="Times New Roman" w:hAnsi="Times New Roman" w:cs="Times New Roman"/>
          <w:noProof/>
          <w:sz w:val="28"/>
          <w:szCs w:val="28"/>
        </w:rPr>
        <w:t>13</w:t>
      </w:r>
      <w:r w:rsidR="00471399" w:rsidRPr="00B15001">
        <w:rPr>
          <w:rFonts w:ascii="Times New Roman" w:eastAsia="Times New Roman" w:hAnsi="Times New Roman" w:cs="Times New Roman"/>
          <w:noProof/>
          <w:sz w:val="28"/>
          <w:szCs w:val="28"/>
        </w:rPr>
        <w:t xml:space="preserve">.2. Поставщик </w:t>
      </w:r>
      <w:r w:rsidR="00471399" w:rsidRPr="00B15001">
        <w:rPr>
          <w:rFonts w:ascii="Times New Roman" w:eastAsia="Calibri" w:hAnsi="Times New Roman" w:cs="Times New Roman"/>
          <w:bCs/>
          <w:sz w:val="28"/>
          <w:szCs w:val="28"/>
          <w:lang w:eastAsia="en-US"/>
        </w:rPr>
        <w:t xml:space="preserve">гарантирует качество и надежность поставляемого товара </w:t>
      </w:r>
      <w:r w:rsidR="00471399" w:rsidRPr="00B15001">
        <w:rPr>
          <w:rFonts w:ascii="Times New Roman" w:eastAsia="Calibri" w:hAnsi="Times New Roman" w:cs="Times New Roman"/>
          <w:bCs/>
          <w:sz w:val="28"/>
          <w:szCs w:val="28"/>
          <w:lang w:eastAsia="en-US"/>
        </w:rPr>
        <w:br/>
        <w:t>в течение всего гарантийного срока, установленного на товар, при условии соблюдения заказчиком условий хранения и эксплуатации товара.</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bCs/>
          <w:sz w:val="28"/>
          <w:szCs w:val="28"/>
          <w:lang w:eastAsia="en-US"/>
        </w:rPr>
        <w:t>13</w:t>
      </w:r>
      <w:r w:rsidR="00471399" w:rsidRPr="00B15001">
        <w:rPr>
          <w:rFonts w:ascii="Times New Roman" w:eastAsia="Calibri" w:hAnsi="Times New Roman" w:cs="Times New Roman"/>
          <w:bCs/>
          <w:sz w:val="28"/>
          <w:szCs w:val="28"/>
          <w:lang w:eastAsia="en-US"/>
        </w:rPr>
        <w:t xml:space="preserve">.3. Если производителем товара в паспорте (формуляре) на партию товара / в руководстве (инструкции) по эксплуатации Товара / в соответствии с сервисной книжкой / или ином документе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Наличие гарантии качества товара удостоверяется проставлением </w:t>
      </w:r>
      <w:r w:rsidR="00471399" w:rsidRPr="00B15001">
        <w:rPr>
          <w:rFonts w:ascii="Times New Roman" w:eastAsia="Times New Roman" w:hAnsi="Times New Roman" w:cs="Times New Roman"/>
          <w:noProof/>
          <w:sz w:val="28"/>
          <w:szCs w:val="28"/>
        </w:rPr>
        <w:t xml:space="preserve">Поставщиком </w:t>
      </w:r>
      <w:r w:rsidR="00471399" w:rsidRPr="00B15001">
        <w:rPr>
          <w:rFonts w:ascii="Times New Roman" w:eastAsia="Calibri" w:hAnsi="Times New Roman" w:cs="Times New Roman"/>
          <w:bCs/>
          <w:sz w:val="28"/>
          <w:szCs w:val="28"/>
          <w:lang w:eastAsia="en-US"/>
        </w:rPr>
        <w:t>записи в сервисной книжке (руководстве или инструкции по эксплуатации) / выдачей Поставщиком гарантийного талона (сертификата) / проставлением соответствующей записи на маркировочном ярлыке поставленного товара.</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bCs/>
          <w:sz w:val="28"/>
          <w:szCs w:val="28"/>
          <w:lang w:eastAsia="en-US"/>
        </w:rPr>
        <w:t>13</w:t>
      </w:r>
      <w:r w:rsidR="00471399" w:rsidRPr="00B15001">
        <w:rPr>
          <w:rFonts w:ascii="Times New Roman" w:eastAsia="Calibri" w:hAnsi="Times New Roman" w:cs="Times New Roman"/>
          <w:bCs/>
          <w:sz w:val="28"/>
          <w:szCs w:val="28"/>
          <w:lang w:eastAsia="en-US"/>
        </w:rPr>
        <w:t xml:space="preserve">.4. Гарантийный ремонт обеспечивается </w:t>
      </w:r>
      <w:r w:rsidR="00471399" w:rsidRPr="00B15001">
        <w:rPr>
          <w:rFonts w:ascii="Times New Roman" w:eastAsia="Times New Roman" w:hAnsi="Times New Roman" w:cs="Times New Roman"/>
          <w:noProof/>
          <w:sz w:val="28"/>
          <w:szCs w:val="28"/>
        </w:rPr>
        <w:t xml:space="preserve">Поставщиком </w:t>
      </w:r>
      <w:r w:rsidR="00471399" w:rsidRPr="00B15001">
        <w:rPr>
          <w:rFonts w:ascii="Times New Roman" w:eastAsia="Calibri" w:hAnsi="Times New Roman" w:cs="Times New Roman"/>
          <w:bCs/>
          <w:sz w:val="28"/>
          <w:szCs w:val="28"/>
          <w:lang w:eastAsia="en-US"/>
        </w:rPr>
        <w:t xml:space="preserve">без дополнительных расходов Заказчика. В период гарантийного срока товара все необходимые процедуры, включая оформление документов для предъявления претензий предприятию-изготовителю товара, выполняет </w:t>
      </w:r>
      <w:r w:rsidR="00471399" w:rsidRPr="00B15001">
        <w:rPr>
          <w:rFonts w:ascii="Times New Roman" w:eastAsia="Times New Roman" w:hAnsi="Times New Roman" w:cs="Times New Roman"/>
          <w:noProof/>
          <w:sz w:val="28"/>
          <w:szCs w:val="28"/>
        </w:rPr>
        <w:t>Поставщик</w:t>
      </w:r>
      <w:r w:rsidR="00471399" w:rsidRPr="00B15001">
        <w:rPr>
          <w:rFonts w:ascii="Times New Roman" w:eastAsia="Calibri" w:hAnsi="Times New Roman" w:cs="Times New Roman"/>
          <w:bCs/>
          <w:sz w:val="28"/>
          <w:szCs w:val="28"/>
          <w:lang w:eastAsia="en-US"/>
        </w:rPr>
        <w:t xml:space="preserve">. </w:t>
      </w:r>
      <w:r w:rsidR="00471399" w:rsidRPr="00B15001">
        <w:rPr>
          <w:rFonts w:ascii="Times New Roman" w:eastAsia="Times New Roman" w:hAnsi="Times New Roman" w:cs="Times New Roman"/>
          <w:noProof/>
          <w:sz w:val="28"/>
          <w:szCs w:val="28"/>
        </w:rPr>
        <w:t>Поставщик в период гарантийного обслуживания товара за свой счет обязан обеспечить ремонт или замену товара ненадлежащего качества в течение не более 14 (четырнадцати) рабочих дней с момента получения извещения от получателя.</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bCs/>
          <w:sz w:val="28"/>
          <w:szCs w:val="28"/>
          <w:lang w:eastAsia="en-US"/>
        </w:rPr>
      </w:pPr>
      <w:r w:rsidRPr="00B15001">
        <w:rPr>
          <w:rFonts w:ascii="Times New Roman" w:eastAsia="Times New Roman" w:hAnsi="Times New Roman" w:cs="Times New Roman"/>
          <w:noProof/>
          <w:sz w:val="28"/>
          <w:szCs w:val="28"/>
        </w:rPr>
        <w:t>13</w:t>
      </w:r>
      <w:r w:rsidR="00471399" w:rsidRPr="00B15001">
        <w:rPr>
          <w:rFonts w:ascii="Times New Roman" w:eastAsia="Times New Roman" w:hAnsi="Times New Roman" w:cs="Times New Roman"/>
          <w:noProof/>
          <w:sz w:val="28"/>
          <w:szCs w:val="28"/>
        </w:rPr>
        <w:t xml:space="preserve">.5. Поставщик </w:t>
      </w:r>
      <w:r w:rsidR="00471399" w:rsidRPr="00B15001">
        <w:rPr>
          <w:rFonts w:ascii="Times New Roman" w:eastAsia="Calibri" w:hAnsi="Times New Roman" w:cs="Times New Roman"/>
          <w:bCs/>
          <w:sz w:val="28"/>
          <w:szCs w:val="28"/>
          <w:lang w:eastAsia="en-US"/>
        </w:rPr>
        <w:t xml:space="preserve">должен обеспечить техническую поддержку на поставляемое оборудование в течение всего гарантийного срока. </w:t>
      </w:r>
      <w:r w:rsidR="00471399" w:rsidRPr="00B15001">
        <w:rPr>
          <w:rFonts w:ascii="Times New Roman" w:eastAsia="Times New Roman" w:hAnsi="Times New Roman" w:cs="Times New Roman"/>
          <w:noProof/>
          <w:sz w:val="28"/>
          <w:szCs w:val="28"/>
        </w:rPr>
        <w:t xml:space="preserve">Поставщик </w:t>
      </w:r>
      <w:r w:rsidR="00471399" w:rsidRPr="00B15001">
        <w:rPr>
          <w:rFonts w:ascii="Times New Roman" w:eastAsia="Calibri" w:hAnsi="Times New Roman" w:cs="Times New Roman"/>
          <w:bCs/>
          <w:sz w:val="28"/>
          <w:szCs w:val="28"/>
          <w:lang w:eastAsia="en-US"/>
        </w:rPr>
        <w:t>должен обеспечить консультирование по вопросам поддержки поставленного оборудования в работоспособном состоянии.</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bCs/>
          <w:sz w:val="28"/>
          <w:szCs w:val="28"/>
          <w:lang w:eastAsia="en-US"/>
        </w:rPr>
        <w:t>13</w:t>
      </w:r>
      <w:r w:rsidR="00471399" w:rsidRPr="00B15001">
        <w:rPr>
          <w:rFonts w:ascii="Times New Roman" w:eastAsia="Calibri" w:hAnsi="Times New Roman" w:cs="Times New Roman"/>
          <w:bCs/>
          <w:sz w:val="28"/>
          <w:szCs w:val="28"/>
          <w:lang w:eastAsia="en-US"/>
        </w:rPr>
        <w:t>.6. Дефектный товар заменяется таким же (или аналогичным по своим техническим и функциональным характеристикам) новым товаром.</w:t>
      </w:r>
    </w:p>
    <w:p w:rsidR="00471399" w:rsidRPr="00B15001" w:rsidRDefault="00863552" w:rsidP="00471399">
      <w:pPr>
        <w:autoSpaceDE w:val="0"/>
        <w:adjustRightInd w:val="0"/>
        <w:spacing w:line="280" w:lineRule="exact"/>
        <w:ind w:firstLine="709"/>
        <w:contextualSpacing/>
        <w:jc w:val="both"/>
        <w:rPr>
          <w:rFonts w:ascii="Times New Roman" w:eastAsia="Calibri" w:hAnsi="Times New Roman" w:cs="Times New Roman"/>
          <w:bCs/>
          <w:sz w:val="28"/>
          <w:szCs w:val="28"/>
          <w:lang w:eastAsia="en-US"/>
        </w:rPr>
      </w:pPr>
      <w:r w:rsidRPr="00B15001">
        <w:rPr>
          <w:rFonts w:ascii="Times New Roman" w:eastAsia="Calibri" w:hAnsi="Times New Roman" w:cs="Times New Roman"/>
          <w:bCs/>
          <w:sz w:val="28"/>
          <w:szCs w:val="28"/>
          <w:lang w:eastAsia="en-US"/>
        </w:rPr>
        <w:t>13</w:t>
      </w:r>
      <w:r w:rsidR="00471399" w:rsidRPr="00B15001">
        <w:rPr>
          <w:rFonts w:ascii="Times New Roman" w:eastAsia="Calibri" w:hAnsi="Times New Roman" w:cs="Times New Roman"/>
          <w:bCs/>
          <w:sz w:val="28"/>
          <w:szCs w:val="28"/>
          <w:lang w:eastAsia="en-US"/>
        </w:rPr>
        <w:t xml:space="preserve">.7. Гарантийное обслуживание товара должно проводиться по месту эксплуатации товара специалистами </w:t>
      </w:r>
      <w:r w:rsidR="00471399" w:rsidRPr="00B15001">
        <w:rPr>
          <w:rFonts w:ascii="Times New Roman" w:eastAsia="Times New Roman" w:hAnsi="Times New Roman" w:cs="Times New Roman"/>
          <w:noProof/>
          <w:sz w:val="28"/>
          <w:szCs w:val="28"/>
        </w:rPr>
        <w:t xml:space="preserve">Поставщика </w:t>
      </w:r>
      <w:r w:rsidR="00471399" w:rsidRPr="00B15001">
        <w:rPr>
          <w:rFonts w:ascii="Times New Roman" w:eastAsia="Calibri" w:hAnsi="Times New Roman" w:cs="Times New Roman"/>
          <w:bCs/>
          <w:sz w:val="28"/>
          <w:szCs w:val="28"/>
          <w:lang w:eastAsia="en-US"/>
        </w:rPr>
        <w:t>или, по согласованию с Заказчиком, специалистами сертифицированных сервисных центров, авторизованных производителем товара.</w:t>
      </w:r>
    </w:p>
    <w:p w:rsidR="00471399" w:rsidRPr="00B15001" w:rsidRDefault="00863552" w:rsidP="00471399">
      <w:pPr>
        <w:widowControl w:val="0"/>
        <w:autoSpaceDE w:val="0"/>
        <w:autoSpaceDN w:val="0"/>
        <w:adjustRightInd w:val="0"/>
        <w:spacing w:after="0" w:line="240" w:lineRule="auto"/>
        <w:ind w:firstLine="709"/>
        <w:jc w:val="both"/>
        <w:rPr>
          <w:rFonts w:ascii="Times New Roman" w:eastAsia="Times New Roman" w:hAnsi="Times New Roman" w:cs="Times New Roman"/>
          <w:noProof/>
          <w:sz w:val="28"/>
          <w:szCs w:val="28"/>
        </w:rPr>
      </w:pPr>
      <w:r w:rsidRPr="00B15001">
        <w:rPr>
          <w:rFonts w:ascii="Times New Roman" w:eastAsia="Calibri" w:hAnsi="Times New Roman" w:cs="Times New Roman"/>
          <w:bCs/>
          <w:sz w:val="28"/>
          <w:szCs w:val="28"/>
          <w:lang w:eastAsia="en-US"/>
        </w:rPr>
        <w:t>13</w:t>
      </w:r>
      <w:r w:rsidR="00471399" w:rsidRPr="00B15001">
        <w:rPr>
          <w:rFonts w:ascii="Times New Roman" w:eastAsia="Calibri" w:hAnsi="Times New Roman" w:cs="Times New Roman"/>
          <w:bCs/>
          <w:sz w:val="28"/>
          <w:szCs w:val="28"/>
          <w:lang w:eastAsia="en-US"/>
        </w:rPr>
        <w:t xml:space="preserve">.8. Все сопутствующие гарантийному обслуживанию мероприятия (доставка, погрузка, разгрузка) осуществляются силами и за счет </w:t>
      </w:r>
      <w:r w:rsidR="00471399" w:rsidRPr="00B15001">
        <w:rPr>
          <w:rFonts w:ascii="Times New Roman" w:eastAsia="Times New Roman" w:hAnsi="Times New Roman" w:cs="Times New Roman"/>
          <w:noProof/>
          <w:sz w:val="28"/>
          <w:szCs w:val="28"/>
        </w:rPr>
        <w:t>Поставщика</w:t>
      </w:r>
      <w:r w:rsidR="00471399" w:rsidRPr="00B15001">
        <w:rPr>
          <w:rFonts w:ascii="Times New Roman" w:eastAsia="Calibri" w:hAnsi="Times New Roman" w:cs="Times New Roman"/>
          <w:bCs/>
          <w:sz w:val="28"/>
          <w:szCs w:val="28"/>
          <w:lang w:eastAsia="en-US"/>
        </w:rPr>
        <w:t>.</w:t>
      </w:r>
    </w:p>
    <w:p w:rsidR="00471399" w:rsidRPr="00B15001" w:rsidRDefault="00863552" w:rsidP="00471399">
      <w:pPr>
        <w:shd w:val="clear" w:color="auto" w:fill="FFFFFF"/>
        <w:tabs>
          <w:tab w:val="num" w:pos="0"/>
          <w:tab w:val="left" w:pos="1313"/>
        </w:tabs>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13</w:t>
      </w:r>
      <w:r w:rsidR="00471399" w:rsidRPr="00B15001">
        <w:rPr>
          <w:rFonts w:ascii="Times New Roman" w:eastAsia="Calibri" w:hAnsi="Times New Roman" w:cs="Times New Roman"/>
          <w:sz w:val="28"/>
          <w:szCs w:val="28"/>
          <w:lang w:eastAsia="en-US"/>
        </w:rPr>
        <w:t xml:space="preserve">.9. В случае устранения дефектов или замены некачественного товара гарантийный срок продлевается на </w:t>
      </w:r>
      <w:proofErr w:type="gramStart"/>
      <w:r w:rsidR="00471399" w:rsidRPr="00B15001">
        <w:rPr>
          <w:rFonts w:ascii="Times New Roman" w:eastAsia="Calibri" w:hAnsi="Times New Roman" w:cs="Times New Roman"/>
          <w:sz w:val="28"/>
          <w:szCs w:val="28"/>
          <w:lang w:eastAsia="en-US"/>
        </w:rPr>
        <w:t>количество затраченного на</w:t>
      </w:r>
      <w:proofErr w:type="gramEnd"/>
      <w:r w:rsidR="00471399" w:rsidRPr="00B15001">
        <w:rPr>
          <w:rFonts w:ascii="Times New Roman" w:eastAsia="Calibri" w:hAnsi="Times New Roman" w:cs="Times New Roman"/>
          <w:sz w:val="28"/>
          <w:szCs w:val="28"/>
          <w:lang w:eastAsia="en-US"/>
        </w:rPr>
        <w:t xml:space="preserve"> это времени. </w:t>
      </w:r>
    </w:p>
    <w:p w:rsidR="00471399" w:rsidRDefault="00863552" w:rsidP="0047139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B15001">
        <w:rPr>
          <w:rFonts w:ascii="Times New Roman" w:eastAsia="Calibri" w:hAnsi="Times New Roman" w:cs="Times New Roman"/>
          <w:sz w:val="28"/>
          <w:szCs w:val="28"/>
          <w:lang w:eastAsia="en-US"/>
        </w:rPr>
        <w:t>13</w:t>
      </w:r>
      <w:r w:rsidR="00471399" w:rsidRPr="00B15001">
        <w:rPr>
          <w:rFonts w:ascii="Times New Roman" w:eastAsia="Calibri" w:hAnsi="Times New Roman" w:cs="Times New Roman"/>
          <w:sz w:val="28"/>
          <w:szCs w:val="28"/>
          <w:lang w:eastAsia="en-US"/>
        </w:rPr>
        <w:t xml:space="preserve">.10. В случае возникновения разногласий о причине возникновения недостатков в период гарантийного срока Поставщик организовывает проведение совместных исследований с участием представителя Заказчика и </w:t>
      </w:r>
      <w:r w:rsidR="00471399" w:rsidRPr="00B15001">
        <w:rPr>
          <w:rFonts w:ascii="Times New Roman" w:eastAsia="Calibri" w:hAnsi="Times New Roman" w:cs="Times New Roman"/>
          <w:sz w:val="28"/>
          <w:szCs w:val="28"/>
          <w:lang w:eastAsia="en-US"/>
        </w:rPr>
        <w:lastRenderedPageBreak/>
        <w:t>привлечением эксперта. При этом Поставщик несет все расходы, связанные с экспертизой.</w:t>
      </w:r>
    </w:p>
    <w:p w:rsidR="00E36983" w:rsidRPr="00E36983" w:rsidRDefault="00E36983" w:rsidP="00E36983">
      <w:pPr>
        <w:widowControl w:val="0"/>
        <w:autoSpaceDE w:val="0"/>
        <w:autoSpaceDN w:val="0"/>
        <w:adjustRightInd w:val="0"/>
        <w:spacing w:after="0" w:line="240" w:lineRule="auto"/>
        <w:ind w:firstLine="709"/>
        <w:jc w:val="both"/>
        <w:rPr>
          <w:rFonts w:ascii="Times New Roman" w:eastAsia="Times New Roman" w:hAnsi="Times New Roman" w:cs="Times New Roman"/>
          <w:bCs/>
          <w:iCs/>
          <w:noProof/>
          <w:kern w:val="32"/>
          <w:sz w:val="28"/>
          <w:szCs w:val="28"/>
          <w:lang w:eastAsia="en-US"/>
        </w:rPr>
      </w:pPr>
      <w:r>
        <w:rPr>
          <w:rFonts w:ascii="Times New Roman" w:eastAsia="Calibri" w:hAnsi="Times New Roman" w:cs="Times New Roman"/>
          <w:b/>
          <w:sz w:val="28"/>
          <w:szCs w:val="28"/>
          <w:lang w:eastAsia="en-US"/>
        </w:rPr>
        <w:t xml:space="preserve">  </w:t>
      </w:r>
      <w:r w:rsidRPr="00E36983">
        <w:rPr>
          <w:rFonts w:ascii="Times New Roman" w:eastAsia="Calibri" w:hAnsi="Times New Roman" w:cs="Times New Roman"/>
          <w:b/>
          <w:sz w:val="28"/>
          <w:szCs w:val="28"/>
          <w:lang w:eastAsia="en-US"/>
        </w:rPr>
        <w:t>14.</w:t>
      </w:r>
      <w:r>
        <w:rPr>
          <w:rFonts w:ascii="Times New Roman" w:eastAsia="Calibri" w:hAnsi="Times New Roman" w:cs="Times New Roman"/>
          <w:b/>
          <w:sz w:val="28"/>
          <w:szCs w:val="28"/>
          <w:lang w:eastAsia="en-US"/>
        </w:rPr>
        <w:t xml:space="preserve"> </w:t>
      </w:r>
      <w:proofErr w:type="gramStart"/>
      <w:r w:rsidRPr="00E36983">
        <w:rPr>
          <w:rFonts w:ascii="Times New Roman" w:eastAsia="Times New Roman" w:hAnsi="Times New Roman" w:cs="Times New Roman"/>
          <w:b/>
          <w:sz w:val="28"/>
          <w:szCs w:val="28"/>
        </w:rPr>
        <w:t xml:space="preserve">Прочие требования: </w:t>
      </w:r>
      <w:r w:rsidRPr="00E36983">
        <w:rPr>
          <w:rFonts w:ascii="Times New Roman" w:eastAsia="Times New Roman" w:hAnsi="Times New Roman" w:cs="Times New Roman"/>
          <w:noProof/>
          <w:sz w:val="28"/>
          <w:szCs w:val="28"/>
        </w:rPr>
        <w:t>- в Заявке Поставщик товара указывает</w:t>
      </w:r>
      <w:r w:rsidRPr="00E36983">
        <w:rPr>
          <w:rFonts w:ascii="Times New Roman" w:eastAsia="Times New Roman" w:hAnsi="Times New Roman" w:cs="Times New Roman"/>
          <w:noProof/>
          <w:color w:val="FF0000"/>
          <w:sz w:val="28"/>
          <w:szCs w:val="28"/>
        </w:rPr>
        <w:t xml:space="preserve"> </w:t>
      </w:r>
      <w:r w:rsidRPr="00E36983">
        <w:rPr>
          <w:rFonts w:ascii="Times New Roman" w:eastAsia="Times New Roman" w:hAnsi="Times New Roman" w:cs="Times New Roman"/>
          <w:bCs/>
          <w:iCs/>
          <w:noProof/>
          <w:kern w:val="32"/>
          <w:sz w:val="28"/>
          <w:szCs w:val="28"/>
          <w:lang w:eastAsia="en-US"/>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страны происхождения поставляемого товара (ответственность за достоверность сведений о стране происхождения товара несет участник закупки), цену за единицу товара по каждой предлагаемой участником закупки позиции.</w:t>
      </w:r>
      <w:proofErr w:type="gramEnd"/>
    </w:p>
    <w:p w:rsidR="00171CC2" w:rsidRPr="00B15001" w:rsidRDefault="00E36983" w:rsidP="00F54FC4">
      <w:pPr>
        <w:tabs>
          <w:tab w:val="left" w:pos="3687"/>
        </w:tab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t xml:space="preserve">            </w:t>
      </w:r>
      <w:r w:rsidR="00863552" w:rsidRPr="00B15001">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5</w:t>
      </w:r>
      <w:r w:rsidR="00171CC2" w:rsidRPr="00B1500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bookmarkStart w:id="2" w:name="_GoBack"/>
      <w:bookmarkEnd w:id="2"/>
      <w:r w:rsidR="00171CC2" w:rsidRPr="00B15001">
        <w:rPr>
          <w:rFonts w:ascii="Times New Roman" w:eastAsia="Times New Roman" w:hAnsi="Times New Roman" w:cs="Times New Roman"/>
          <w:sz w:val="28"/>
          <w:szCs w:val="28"/>
        </w:rPr>
        <w:t>Неотъемлемой</w:t>
      </w:r>
      <w:r w:rsidR="00107BF1" w:rsidRPr="00B15001">
        <w:rPr>
          <w:rFonts w:ascii="Times New Roman" w:eastAsia="Times New Roman" w:hAnsi="Times New Roman" w:cs="Times New Roman"/>
          <w:sz w:val="28"/>
          <w:szCs w:val="28"/>
        </w:rPr>
        <w:t xml:space="preserve"> частью технического задания </w:t>
      </w:r>
      <w:r w:rsidR="00171CC2" w:rsidRPr="00B15001">
        <w:rPr>
          <w:rFonts w:ascii="Times New Roman" w:eastAsia="Times New Roman" w:hAnsi="Times New Roman" w:cs="Times New Roman"/>
          <w:sz w:val="28"/>
          <w:szCs w:val="28"/>
        </w:rPr>
        <w:t xml:space="preserve"> являются:</w:t>
      </w:r>
    </w:p>
    <w:p w:rsidR="00171CC2" w:rsidRPr="00B15001" w:rsidRDefault="00171CC2" w:rsidP="00F54FC4">
      <w:pPr>
        <w:tabs>
          <w:tab w:val="left" w:pos="3687"/>
        </w:tabs>
        <w:suppressAutoHyphens/>
        <w:spacing w:after="0" w:line="240" w:lineRule="auto"/>
        <w:jc w:val="both"/>
        <w:rPr>
          <w:rFonts w:ascii="Times New Roman" w:eastAsia="Times New Roman" w:hAnsi="Times New Roman" w:cs="Times New Roman"/>
          <w:sz w:val="28"/>
          <w:szCs w:val="28"/>
        </w:rPr>
      </w:pPr>
      <w:r w:rsidRPr="00B15001">
        <w:rPr>
          <w:rFonts w:ascii="Times New Roman" w:eastAsia="Times New Roman" w:hAnsi="Times New Roman" w:cs="Times New Roman"/>
          <w:sz w:val="28"/>
          <w:szCs w:val="28"/>
        </w:rPr>
        <w:t>- декларация об отсутствии закупаемого товара в реестре российской промышленной продукции;</w:t>
      </w:r>
      <w:r w:rsidR="00863552" w:rsidRPr="00B15001">
        <w:rPr>
          <w:rFonts w:ascii="Times New Roman" w:eastAsia="Times New Roman" w:hAnsi="Times New Roman" w:cs="Times New Roman"/>
          <w:sz w:val="28"/>
          <w:szCs w:val="28"/>
        </w:rPr>
        <w:t xml:space="preserve"> </w:t>
      </w:r>
      <w:r w:rsidR="00E100AE" w:rsidRPr="00B15001">
        <w:rPr>
          <w:rFonts w:ascii="Times New Roman" w:eastAsia="Times New Roman" w:hAnsi="Times New Roman" w:cs="Times New Roman"/>
          <w:sz w:val="28"/>
          <w:szCs w:val="28"/>
        </w:rPr>
        <w:t>(отдельным файлом)</w:t>
      </w:r>
    </w:p>
    <w:p w:rsidR="00863552" w:rsidRPr="00B15001" w:rsidRDefault="00171CC2" w:rsidP="00863552">
      <w:pPr>
        <w:tabs>
          <w:tab w:val="left" w:pos="3687"/>
        </w:tabs>
        <w:suppressAutoHyphens/>
        <w:spacing w:after="0" w:line="240" w:lineRule="auto"/>
        <w:jc w:val="both"/>
        <w:rPr>
          <w:rFonts w:ascii="Times New Roman" w:eastAsia="Times New Roman" w:hAnsi="Times New Roman" w:cs="Times New Roman"/>
          <w:sz w:val="28"/>
          <w:szCs w:val="28"/>
        </w:rPr>
      </w:pPr>
      <w:r w:rsidRPr="00B15001">
        <w:rPr>
          <w:rFonts w:ascii="Times New Roman" w:eastAsia="Times New Roman" w:hAnsi="Times New Roman" w:cs="Times New Roman"/>
          <w:sz w:val="28"/>
          <w:szCs w:val="28"/>
        </w:rPr>
        <w:t xml:space="preserve">- </w:t>
      </w:r>
      <w:r w:rsidR="00863552" w:rsidRPr="00B15001">
        <w:rPr>
          <w:rFonts w:ascii="Times New Roman" w:eastAsia="Times New Roman" w:hAnsi="Times New Roman" w:cs="Times New Roman"/>
          <w:sz w:val="28"/>
          <w:szCs w:val="28"/>
        </w:rPr>
        <w:t>уведомление об отсутствии закупаемого товара в реестре российской промышленной продукции; (отдельным файлом)</w:t>
      </w:r>
    </w:p>
    <w:p w:rsidR="00B15001" w:rsidRPr="00B15001" w:rsidRDefault="00B15001" w:rsidP="00B15001">
      <w:pPr>
        <w:autoSpaceDE w:val="0"/>
        <w:autoSpaceDN w:val="0"/>
        <w:jc w:val="both"/>
        <w:rPr>
          <w:rFonts w:ascii="Times New Roman" w:eastAsia="Times New Roman" w:hAnsi="Times New Roman" w:cs="Times New Roman"/>
          <w:bCs/>
          <w:sz w:val="28"/>
          <w:szCs w:val="28"/>
          <w:lang w:bidi="ru-RU"/>
        </w:rPr>
      </w:pPr>
      <w:r w:rsidRPr="00B15001">
        <w:rPr>
          <w:rFonts w:ascii="Times New Roman" w:eastAsia="Times New Roman" w:hAnsi="Times New Roman" w:cs="Times New Roman"/>
          <w:sz w:val="28"/>
          <w:szCs w:val="28"/>
        </w:rPr>
        <w:t xml:space="preserve">-  </w:t>
      </w:r>
      <w:r w:rsidRPr="00B15001">
        <w:rPr>
          <w:rFonts w:ascii="Times New Roman" w:eastAsia="Times New Roman" w:hAnsi="Times New Roman" w:cs="Times New Roman"/>
          <w:bCs/>
          <w:sz w:val="28"/>
          <w:szCs w:val="28"/>
          <w:lang w:bidi="ru-RU"/>
        </w:rPr>
        <w:t>Приложение № 1. Акт приемки товаров/работ/услуг по форме ф. 0510452;</w:t>
      </w:r>
    </w:p>
    <w:p w:rsidR="00B15001" w:rsidRPr="00B15001" w:rsidRDefault="00B15001" w:rsidP="00B15001">
      <w:pPr>
        <w:autoSpaceDE w:val="0"/>
        <w:autoSpaceDN w:val="0"/>
        <w:ind w:left="284"/>
        <w:jc w:val="both"/>
        <w:rPr>
          <w:rFonts w:ascii="Times New Roman" w:eastAsia="Times New Roman" w:hAnsi="Times New Roman" w:cs="Times New Roman"/>
          <w:bCs/>
          <w:sz w:val="28"/>
          <w:szCs w:val="28"/>
        </w:rPr>
      </w:pPr>
      <w:r w:rsidRPr="00B15001">
        <w:rPr>
          <w:rFonts w:ascii="Times New Roman" w:eastAsia="Times New Roman" w:hAnsi="Times New Roman" w:cs="Times New Roman"/>
          <w:bCs/>
          <w:sz w:val="28"/>
          <w:szCs w:val="28"/>
        </w:rPr>
        <w:t>При изменен</w:t>
      </w:r>
      <w:proofErr w:type="gramStart"/>
      <w:r w:rsidRPr="00B15001">
        <w:rPr>
          <w:rFonts w:ascii="Times New Roman" w:eastAsia="Times New Roman" w:hAnsi="Times New Roman" w:cs="Times New Roman"/>
          <w:bCs/>
          <w:sz w:val="28"/>
          <w:szCs w:val="28"/>
        </w:rPr>
        <w:t>ии у о</w:t>
      </w:r>
      <w:proofErr w:type="gramEnd"/>
      <w:r w:rsidRPr="00B15001">
        <w:rPr>
          <w:rFonts w:ascii="Times New Roman" w:eastAsia="Times New Roman" w:hAnsi="Times New Roman" w:cs="Times New Roman"/>
          <w:bCs/>
          <w:sz w:val="28"/>
          <w:szCs w:val="28"/>
        </w:rPr>
        <w:t>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B15001" w:rsidRPr="00B15001" w:rsidRDefault="00B15001" w:rsidP="00B15001">
      <w:pPr>
        <w:autoSpaceDE w:val="0"/>
        <w:autoSpaceDN w:val="0"/>
        <w:jc w:val="both"/>
        <w:rPr>
          <w:rFonts w:ascii="Times New Roman" w:eastAsia="Times New Roman" w:hAnsi="Times New Roman" w:cs="Times New Roman"/>
          <w:bCs/>
          <w:sz w:val="28"/>
          <w:szCs w:val="28"/>
          <w:lang w:bidi="ru-RU"/>
        </w:rPr>
      </w:pPr>
    </w:p>
    <w:p w:rsidR="00B15001" w:rsidRPr="00B15001" w:rsidRDefault="00B15001" w:rsidP="00B15001">
      <w:pPr>
        <w:widowControl w:val="0"/>
        <w:autoSpaceDE w:val="0"/>
        <w:autoSpaceDN w:val="0"/>
        <w:spacing w:after="0"/>
        <w:jc w:val="both"/>
        <w:rPr>
          <w:rFonts w:ascii="Times New Roman" w:eastAsia="Times New Roman" w:hAnsi="Times New Roman" w:cs="Times New Roman"/>
          <w:iCs/>
          <w:sz w:val="28"/>
          <w:szCs w:val="28"/>
        </w:rPr>
      </w:pPr>
      <w:r w:rsidRPr="00B15001">
        <w:rPr>
          <w:rFonts w:ascii="Times New Roman" w:eastAsia="Times New Roman" w:hAnsi="Times New Roman" w:cs="Times New Roman"/>
          <w:bCs/>
          <w:sz w:val="28"/>
          <w:szCs w:val="28"/>
          <w:lang w:bidi="ru-RU"/>
        </w:rPr>
        <w:t xml:space="preserve">    </w:t>
      </w:r>
      <w:r w:rsidRPr="00B15001">
        <w:rPr>
          <w:rFonts w:ascii="Times New Roman" w:eastAsia="Times New Roman" w:hAnsi="Times New Roman" w:cs="Times New Roman"/>
          <w:b/>
          <w:sz w:val="28"/>
          <w:szCs w:val="28"/>
        </w:rPr>
        <w:t>Контактное лицо:</w:t>
      </w:r>
      <w:r w:rsidRPr="00B15001">
        <w:rPr>
          <w:rFonts w:ascii="Times New Roman" w:eastAsia="Times New Roman" w:hAnsi="Times New Roman" w:cs="Times New Roman"/>
          <w:sz w:val="28"/>
          <w:szCs w:val="28"/>
        </w:rPr>
        <w:t xml:space="preserve"> </w:t>
      </w:r>
      <w:r w:rsidRPr="00B15001">
        <w:rPr>
          <w:rFonts w:ascii="Times New Roman" w:eastAsia="Times New Roman" w:hAnsi="Times New Roman" w:cs="Times New Roman"/>
          <w:iCs/>
          <w:sz w:val="28"/>
          <w:szCs w:val="28"/>
        </w:rPr>
        <w:t>Ермолин В.В., ведущий инспектор ИТО, (4842)713-232</w:t>
      </w:r>
    </w:p>
    <w:p w:rsidR="00B15001" w:rsidRPr="00B15001" w:rsidRDefault="00B15001" w:rsidP="00B15001">
      <w:pPr>
        <w:widowControl w:val="0"/>
        <w:autoSpaceDE w:val="0"/>
        <w:autoSpaceDN w:val="0"/>
        <w:spacing w:after="0"/>
        <w:jc w:val="both"/>
        <w:rPr>
          <w:rFonts w:ascii="Times New Roman" w:eastAsia="Times New Roman" w:hAnsi="Times New Roman" w:cs="Times New Roman"/>
          <w:iCs/>
          <w:sz w:val="28"/>
          <w:szCs w:val="28"/>
        </w:rPr>
      </w:pPr>
      <w:r w:rsidRPr="00B15001">
        <w:rPr>
          <w:rFonts w:ascii="Times New Roman" w:eastAsia="Times New Roman" w:hAnsi="Times New Roman" w:cs="Times New Roman"/>
          <w:iCs/>
          <w:sz w:val="28"/>
          <w:szCs w:val="28"/>
        </w:rPr>
        <w:t xml:space="preserve">    ErmolinVV@ctu.customs.gov.ru</w:t>
      </w:r>
    </w:p>
    <w:p w:rsidR="00AB72C4" w:rsidRDefault="00AB72C4" w:rsidP="00AB72C4">
      <w:pPr>
        <w:widowControl w:val="0"/>
        <w:autoSpaceDE w:val="0"/>
        <w:autoSpaceDN w:val="0"/>
        <w:spacing w:after="0" w:line="240" w:lineRule="auto"/>
        <w:jc w:val="both"/>
        <w:outlineLvl w:val="1"/>
        <w:rPr>
          <w:rFonts w:ascii="Times New Roman" w:eastAsia="Times New Roman" w:hAnsi="Times New Roman" w:cs="Times New Roman"/>
          <w:sz w:val="28"/>
          <w:szCs w:val="28"/>
        </w:rPr>
      </w:pPr>
    </w:p>
    <w:p w:rsidR="00B15001" w:rsidRDefault="00B15001" w:rsidP="00AB72C4">
      <w:pPr>
        <w:widowControl w:val="0"/>
        <w:autoSpaceDE w:val="0"/>
        <w:autoSpaceDN w:val="0"/>
        <w:spacing w:after="0" w:line="240" w:lineRule="auto"/>
        <w:jc w:val="both"/>
        <w:outlineLvl w:val="1"/>
        <w:rPr>
          <w:rFonts w:ascii="Times New Roman" w:eastAsia="Times New Roman" w:hAnsi="Times New Roman" w:cs="Times New Roman"/>
          <w:sz w:val="28"/>
          <w:szCs w:val="28"/>
        </w:rPr>
      </w:pPr>
    </w:p>
    <w:p w:rsidR="00AB72C4" w:rsidRPr="00B15001" w:rsidRDefault="00AB72C4" w:rsidP="00AB72C4">
      <w:pPr>
        <w:widowControl w:val="0"/>
        <w:autoSpaceDE w:val="0"/>
        <w:autoSpaceDN w:val="0"/>
        <w:spacing w:after="0" w:line="240" w:lineRule="auto"/>
        <w:jc w:val="both"/>
        <w:outlineLvl w:val="1"/>
        <w:rPr>
          <w:rFonts w:ascii="Times New Roman" w:eastAsia="Calibri" w:hAnsi="Times New Roman" w:cs="Times New Roman"/>
          <w:sz w:val="28"/>
          <w:szCs w:val="28"/>
          <w:lang w:eastAsia="en-US"/>
        </w:rPr>
      </w:pPr>
    </w:p>
    <w:sectPr w:rsidR="00AB72C4" w:rsidRPr="00B15001" w:rsidSect="00B15001">
      <w:headerReference w:type="default" r:id="rId9"/>
      <w:type w:val="continuous"/>
      <w:pgSz w:w="11906" w:h="16838"/>
      <w:pgMar w:top="1701" w:right="1134" w:bottom="851"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7D4" w:rsidRDefault="009267D4" w:rsidP="009813E5">
      <w:pPr>
        <w:spacing w:after="0" w:line="240" w:lineRule="auto"/>
      </w:pPr>
      <w:r>
        <w:separator/>
      </w:r>
    </w:p>
  </w:endnote>
  <w:endnote w:type="continuationSeparator" w:id="0">
    <w:p w:rsidR="009267D4" w:rsidRDefault="009267D4" w:rsidP="00981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7D4" w:rsidRDefault="009267D4" w:rsidP="009813E5">
      <w:pPr>
        <w:spacing w:after="0" w:line="240" w:lineRule="auto"/>
      </w:pPr>
      <w:r>
        <w:separator/>
      </w:r>
    </w:p>
  </w:footnote>
  <w:footnote w:type="continuationSeparator" w:id="0">
    <w:p w:rsidR="009267D4" w:rsidRDefault="009267D4" w:rsidP="00981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726903"/>
      <w:docPartObj>
        <w:docPartGallery w:val="Page Numbers (Top of Page)"/>
        <w:docPartUnique/>
      </w:docPartObj>
    </w:sdtPr>
    <w:sdtEndPr/>
    <w:sdtContent>
      <w:p w:rsidR="00184C25" w:rsidRDefault="00184C25" w:rsidP="008E244B">
        <w:pPr>
          <w:pStyle w:val="a5"/>
          <w:jc w:val="center"/>
        </w:pPr>
        <w:r>
          <w:fldChar w:fldCharType="begin"/>
        </w:r>
        <w:r>
          <w:instrText>PAGE   \* MERGEFORMAT</w:instrText>
        </w:r>
        <w:r>
          <w:fldChar w:fldCharType="separate"/>
        </w:r>
        <w:r w:rsidR="00E36983">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F9EB012"/>
    <w:lvl w:ilvl="0">
      <w:numFmt w:val="decimal"/>
      <w:lvlText w:val="*"/>
      <w:lvlJc w:val="left"/>
      <w:pPr>
        <w:ind w:left="0" w:firstLine="0"/>
      </w:pPr>
    </w:lvl>
  </w:abstractNum>
  <w:abstractNum w:abstractNumId="1">
    <w:nsid w:val="0B7705AC"/>
    <w:multiLevelType w:val="hybridMultilevel"/>
    <w:tmpl w:val="F13C2DB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4B7F17"/>
    <w:multiLevelType w:val="hybridMultilevel"/>
    <w:tmpl w:val="BD04B2D2"/>
    <w:lvl w:ilvl="0" w:tplc="17602556">
      <w:start w:val="3"/>
      <w:numFmt w:val="bullet"/>
      <w:lvlText w:val="-"/>
      <w:lvlJc w:val="left"/>
      <w:pPr>
        <w:tabs>
          <w:tab w:val="num" w:pos="1773"/>
        </w:tabs>
        <w:ind w:left="1773" w:hanging="360"/>
      </w:pPr>
      <w:rPr>
        <w:rFonts w:ascii="Times New Roman" w:eastAsia="Times New Roman" w:hAnsi="Times New Roman" w:cs="Times New Roman" w:hint="default"/>
      </w:rPr>
    </w:lvl>
    <w:lvl w:ilvl="1" w:tplc="04190003" w:tentative="1">
      <w:start w:val="1"/>
      <w:numFmt w:val="bullet"/>
      <w:lvlText w:val="o"/>
      <w:lvlJc w:val="left"/>
      <w:pPr>
        <w:tabs>
          <w:tab w:val="num" w:pos="2493"/>
        </w:tabs>
        <w:ind w:left="2493" w:hanging="360"/>
      </w:pPr>
      <w:rPr>
        <w:rFonts w:ascii="Courier New" w:hAnsi="Courier New" w:hint="default"/>
      </w:rPr>
    </w:lvl>
    <w:lvl w:ilvl="2" w:tplc="04190005" w:tentative="1">
      <w:start w:val="1"/>
      <w:numFmt w:val="bullet"/>
      <w:lvlText w:val=""/>
      <w:lvlJc w:val="left"/>
      <w:pPr>
        <w:tabs>
          <w:tab w:val="num" w:pos="3213"/>
        </w:tabs>
        <w:ind w:left="3213" w:hanging="360"/>
      </w:pPr>
      <w:rPr>
        <w:rFonts w:ascii="Wingdings" w:hAnsi="Wingdings" w:hint="default"/>
      </w:rPr>
    </w:lvl>
    <w:lvl w:ilvl="3" w:tplc="04190001" w:tentative="1">
      <w:start w:val="1"/>
      <w:numFmt w:val="bullet"/>
      <w:lvlText w:val=""/>
      <w:lvlJc w:val="left"/>
      <w:pPr>
        <w:tabs>
          <w:tab w:val="num" w:pos="3933"/>
        </w:tabs>
        <w:ind w:left="3933" w:hanging="360"/>
      </w:pPr>
      <w:rPr>
        <w:rFonts w:ascii="Symbol" w:hAnsi="Symbol" w:hint="default"/>
      </w:rPr>
    </w:lvl>
    <w:lvl w:ilvl="4" w:tplc="04190003" w:tentative="1">
      <w:start w:val="1"/>
      <w:numFmt w:val="bullet"/>
      <w:lvlText w:val="o"/>
      <w:lvlJc w:val="left"/>
      <w:pPr>
        <w:tabs>
          <w:tab w:val="num" w:pos="4653"/>
        </w:tabs>
        <w:ind w:left="4653" w:hanging="360"/>
      </w:pPr>
      <w:rPr>
        <w:rFonts w:ascii="Courier New" w:hAnsi="Courier New" w:hint="default"/>
      </w:rPr>
    </w:lvl>
    <w:lvl w:ilvl="5" w:tplc="04190005" w:tentative="1">
      <w:start w:val="1"/>
      <w:numFmt w:val="bullet"/>
      <w:lvlText w:val=""/>
      <w:lvlJc w:val="left"/>
      <w:pPr>
        <w:tabs>
          <w:tab w:val="num" w:pos="5373"/>
        </w:tabs>
        <w:ind w:left="5373" w:hanging="360"/>
      </w:pPr>
      <w:rPr>
        <w:rFonts w:ascii="Wingdings" w:hAnsi="Wingdings" w:hint="default"/>
      </w:rPr>
    </w:lvl>
    <w:lvl w:ilvl="6" w:tplc="04190001" w:tentative="1">
      <w:start w:val="1"/>
      <w:numFmt w:val="bullet"/>
      <w:lvlText w:val=""/>
      <w:lvlJc w:val="left"/>
      <w:pPr>
        <w:tabs>
          <w:tab w:val="num" w:pos="6093"/>
        </w:tabs>
        <w:ind w:left="6093" w:hanging="360"/>
      </w:pPr>
      <w:rPr>
        <w:rFonts w:ascii="Symbol" w:hAnsi="Symbol" w:hint="default"/>
      </w:rPr>
    </w:lvl>
    <w:lvl w:ilvl="7" w:tplc="04190003" w:tentative="1">
      <w:start w:val="1"/>
      <w:numFmt w:val="bullet"/>
      <w:lvlText w:val="o"/>
      <w:lvlJc w:val="left"/>
      <w:pPr>
        <w:tabs>
          <w:tab w:val="num" w:pos="6813"/>
        </w:tabs>
        <w:ind w:left="6813" w:hanging="360"/>
      </w:pPr>
      <w:rPr>
        <w:rFonts w:ascii="Courier New" w:hAnsi="Courier New" w:hint="default"/>
      </w:rPr>
    </w:lvl>
    <w:lvl w:ilvl="8" w:tplc="04190005" w:tentative="1">
      <w:start w:val="1"/>
      <w:numFmt w:val="bullet"/>
      <w:lvlText w:val=""/>
      <w:lvlJc w:val="left"/>
      <w:pPr>
        <w:tabs>
          <w:tab w:val="num" w:pos="7533"/>
        </w:tabs>
        <w:ind w:left="7533" w:hanging="360"/>
      </w:pPr>
      <w:rPr>
        <w:rFonts w:ascii="Wingdings" w:hAnsi="Wingdings" w:hint="default"/>
      </w:rPr>
    </w:lvl>
  </w:abstractNum>
  <w:abstractNum w:abstractNumId="3">
    <w:nsid w:val="17B23768"/>
    <w:multiLevelType w:val="hybridMultilevel"/>
    <w:tmpl w:val="F286BB2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6561D8"/>
    <w:multiLevelType w:val="hybridMultilevel"/>
    <w:tmpl w:val="C04A8D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715BFB"/>
    <w:multiLevelType w:val="hybridMultilevel"/>
    <w:tmpl w:val="EF0AFD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E435A6"/>
    <w:multiLevelType w:val="hybridMultilevel"/>
    <w:tmpl w:val="E35AB112"/>
    <w:lvl w:ilvl="0" w:tplc="D04C945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2EC047FB"/>
    <w:multiLevelType w:val="hybridMultilevel"/>
    <w:tmpl w:val="0EB6BF30"/>
    <w:lvl w:ilvl="0" w:tplc="61B4C556">
      <w:start w:val="1"/>
      <w:numFmt w:val="decimal"/>
      <w:lvlText w:val="%1)"/>
      <w:lvlJc w:val="left"/>
      <w:pPr>
        <w:ind w:left="945" w:hanging="585"/>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D15C5D"/>
    <w:multiLevelType w:val="multilevel"/>
    <w:tmpl w:val="1474149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383C15B2"/>
    <w:multiLevelType w:val="multilevel"/>
    <w:tmpl w:val="2A9282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384D1BF4"/>
    <w:multiLevelType w:val="hybridMultilevel"/>
    <w:tmpl w:val="E97019E6"/>
    <w:lvl w:ilvl="0" w:tplc="D70CA818">
      <w:start w:val="1"/>
      <w:numFmt w:val="decimal"/>
      <w:lvlText w:val="%1."/>
      <w:lvlJc w:val="left"/>
      <w:pPr>
        <w:ind w:left="929" w:hanging="645"/>
      </w:pPr>
      <w:rPr>
        <w:rFonts w:ascii="Times New Roman" w:hAnsi="Times New Roman" w:cs="Times New Roman" w:hint="default"/>
        <w:b w:val="0"/>
        <w:i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1">
    <w:nsid w:val="38EA188F"/>
    <w:multiLevelType w:val="hybridMultilevel"/>
    <w:tmpl w:val="C6FC3068"/>
    <w:lvl w:ilvl="0" w:tplc="A1142C2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A2E2FBF"/>
    <w:multiLevelType w:val="hybridMultilevel"/>
    <w:tmpl w:val="C5F4A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B4E4F70"/>
    <w:multiLevelType w:val="singleLevel"/>
    <w:tmpl w:val="4B289E56"/>
    <w:lvl w:ilvl="0">
      <w:start w:val="1"/>
      <w:numFmt w:val="decimal"/>
      <w:lvlText w:val="%1."/>
      <w:legacy w:legacy="1" w:legacySpace="0" w:legacyIndent="706"/>
      <w:lvlJc w:val="left"/>
      <w:rPr>
        <w:rFonts w:ascii="Times New Roman" w:hAnsi="Times New Roman" w:cs="Times New Roman" w:hint="default"/>
      </w:rPr>
    </w:lvl>
  </w:abstractNum>
  <w:abstractNum w:abstractNumId="14">
    <w:nsid w:val="3FC65BC6"/>
    <w:multiLevelType w:val="hybridMultilevel"/>
    <w:tmpl w:val="207E0BCC"/>
    <w:lvl w:ilvl="0" w:tplc="0540C0E8">
      <w:start w:val="1"/>
      <w:numFmt w:val="decimal"/>
      <w:lvlText w:val="%1."/>
      <w:lvlJc w:val="left"/>
      <w:pPr>
        <w:tabs>
          <w:tab w:val="num" w:pos="720"/>
        </w:tabs>
        <w:ind w:left="720" w:hanging="360"/>
      </w:pPr>
      <w:rPr>
        <w:rFonts w:hint="default"/>
      </w:rPr>
    </w:lvl>
    <w:lvl w:ilvl="1" w:tplc="3D4E6CAC">
      <w:numFmt w:val="none"/>
      <w:lvlText w:val=""/>
      <w:lvlJc w:val="left"/>
      <w:pPr>
        <w:tabs>
          <w:tab w:val="num" w:pos="360"/>
        </w:tabs>
      </w:pPr>
    </w:lvl>
    <w:lvl w:ilvl="2" w:tplc="8EF48DFA">
      <w:numFmt w:val="none"/>
      <w:lvlText w:val=""/>
      <w:lvlJc w:val="left"/>
      <w:pPr>
        <w:tabs>
          <w:tab w:val="num" w:pos="360"/>
        </w:tabs>
      </w:pPr>
    </w:lvl>
    <w:lvl w:ilvl="3" w:tplc="45F8BC5A">
      <w:numFmt w:val="none"/>
      <w:lvlText w:val=""/>
      <w:lvlJc w:val="left"/>
      <w:pPr>
        <w:tabs>
          <w:tab w:val="num" w:pos="360"/>
        </w:tabs>
      </w:pPr>
    </w:lvl>
    <w:lvl w:ilvl="4" w:tplc="44AA879E">
      <w:numFmt w:val="none"/>
      <w:lvlText w:val=""/>
      <w:lvlJc w:val="left"/>
      <w:pPr>
        <w:tabs>
          <w:tab w:val="num" w:pos="360"/>
        </w:tabs>
      </w:pPr>
    </w:lvl>
    <w:lvl w:ilvl="5" w:tplc="56A09F50">
      <w:numFmt w:val="none"/>
      <w:lvlText w:val=""/>
      <w:lvlJc w:val="left"/>
      <w:pPr>
        <w:tabs>
          <w:tab w:val="num" w:pos="360"/>
        </w:tabs>
      </w:pPr>
    </w:lvl>
    <w:lvl w:ilvl="6" w:tplc="5B460852">
      <w:numFmt w:val="none"/>
      <w:lvlText w:val=""/>
      <w:lvlJc w:val="left"/>
      <w:pPr>
        <w:tabs>
          <w:tab w:val="num" w:pos="360"/>
        </w:tabs>
      </w:pPr>
    </w:lvl>
    <w:lvl w:ilvl="7" w:tplc="A80ED22C">
      <w:numFmt w:val="none"/>
      <w:lvlText w:val=""/>
      <w:lvlJc w:val="left"/>
      <w:pPr>
        <w:tabs>
          <w:tab w:val="num" w:pos="360"/>
        </w:tabs>
      </w:pPr>
    </w:lvl>
    <w:lvl w:ilvl="8" w:tplc="947E1144">
      <w:numFmt w:val="none"/>
      <w:lvlText w:val=""/>
      <w:lvlJc w:val="left"/>
      <w:pPr>
        <w:tabs>
          <w:tab w:val="num" w:pos="360"/>
        </w:tabs>
      </w:pPr>
    </w:lvl>
  </w:abstractNum>
  <w:abstractNum w:abstractNumId="15">
    <w:nsid w:val="46FC0713"/>
    <w:multiLevelType w:val="hybridMultilevel"/>
    <w:tmpl w:val="1FAA28D4"/>
    <w:lvl w:ilvl="0" w:tplc="BF68818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7DC158B"/>
    <w:multiLevelType w:val="hybridMultilevel"/>
    <w:tmpl w:val="92425D02"/>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D423EF"/>
    <w:multiLevelType w:val="hybridMultilevel"/>
    <w:tmpl w:val="5F2C9286"/>
    <w:lvl w:ilvl="0" w:tplc="245AF4D6">
      <w:start w:val="3"/>
      <w:numFmt w:val="bullet"/>
      <w:lvlText w:val="-"/>
      <w:lvlJc w:val="left"/>
      <w:pPr>
        <w:tabs>
          <w:tab w:val="num" w:pos="1773"/>
        </w:tabs>
        <w:ind w:left="1773" w:hanging="360"/>
      </w:pPr>
      <w:rPr>
        <w:rFonts w:ascii="Times New Roman" w:eastAsia="Times New Roman" w:hAnsi="Times New Roman" w:cs="Times New Roman" w:hint="default"/>
      </w:rPr>
    </w:lvl>
    <w:lvl w:ilvl="1" w:tplc="04190003" w:tentative="1">
      <w:start w:val="1"/>
      <w:numFmt w:val="bullet"/>
      <w:lvlText w:val="o"/>
      <w:lvlJc w:val="left"/>
      <w:pPr>
        <w:tabs>
          <w:tab w:val="num" w:pos="2493"/>
        </w:tabs>
        <w:ind w:left="2493" w:hanging="360"/>
      </w:pPr>
      <w:rPr>
        <w:rFonts w:ascii="Courier New" w:hAnsi="Courier New" w:hint="default"/>
      </w:rPr>
    </w:lvl>
    <w:lvl w:ilvl="2" w:tplc="04190005" w:tentative="1">
      <w:start w:val="1"/>
      <w:numFmt w:val="bullet"/>
      <w:lvlText w:val=""/>
      <w:lvlJc w:val="left"/>
      <w:pPr>
        <w:tabs>
          <w:tab w:val="num" w:pos="3213"/>
        </w:tabs>
        <w:ind w:left="3213" w:hanging="360"/>
      </w:pPr>
      <w:rPr>
        <w:rFonts w:ascii="Wingdings" w:hAnsi="Wingdings" w:hint="default"/>
      </w:rPr>
    </w:lvl>
    <w:lvl w:ilvl="3" w:tplc="04190001" w:tentative="1">
      <w:start w:val="1"/>
      <w:numFmt w:val="bullet"/>
      <w:lvlText w:val=""/>
      <w:lvlJc w:val="left"/>
      <w:pPr>
        <w:tabs>
          <w:tab w:val="num" w:pos="3933"/>
        </w:tabs>
        <w:ind w:left="3933" w:hanging="360"/>
      </w:pPr>
      <w:rPr>
        <w:rFonts w:ascii="Symbol" w:hAnsi="Symbol" w:hint="default"/>
      </w:rPr>
    </w:lvl>
    <w:lvl w:ilvl="4" w:tplc="04190003" w:tentative="1">
      <w:start w:val="1"/>
      <w:numFmt w:val="bullet"/>
      <w:lvlText w:val="o"/>
      <w:lvlJc w:val="left"/>
      <w:pPr>
        <w:tabs>
          <w:tab w:val="num" w:pos="4653"/>
        </w:tabs>
        <w:ind w:left="4653" w:hanging="360"/>
      </w:pPr>
      <w:rPr>
        <w:rFonts w:ascii="Courier New" w:hAnsi="Courier New" w:hint="default"/>
      </w:rPr>
    </w:lvl>
    <w:lvl w:ilvl="5" w:tplc="04190005" w:tentative="1">
      <w:start w:val="1"/>
      <w:numFmt w:val="bullet"/>
      <w:lvlText w:val=""/>
      <w:lvlJc w:val="left"/>
      <w:pPr>
        <w:tabs>
          <w:tab w:val="num" w:pos="5373"/>
        </w:tabs>
        <w:ind w:left="5373" w:hanging="360"/>
      </w:pPr>
      <w:rPr>
        <w:rFonts w:ascii="Wingdings" w:hAnsi="Wingdings" w:hint="default"/>
      </w:rPr>
    </w:lvl>
    <w:lvl w:ilvl="6" w:tplc="04190001" w:tentative="1">
      <w:start w:val="1"/>
      <w:numFmt w:val="bullet"/>
      <w:lvlText w:val=""/>
      <w:lvlJc w:val="left"/>
      <w:pPr>
        <w:tabs>
          <w:tab w:val="num" w:pos="6093"/>
        </w:tabs>
        <w:ind w:left="6093" w:hanging="360"/>
      </w:pPr>
      <w:rPr>
        <w:rFonts w:ascii="Symbol" w:hAnsi="Symbol" w:hint="default"/>
      </w:rPr>
    </w:lvl>
    <w:lvl w:ilvl="7" w:tplc="04190003" w:tentative="1">
      <w:start w:val="1"/>
      <w:numFmt w:val="bullet"/>
      <w:lvlText w:val="o"/>
      <w:lvlJc w:val="left"/>
      <w:pPr>
        <w:tabs>
          <w:tab w:val="num" w:pos="6813"/>
        </w:tabs>
        <w:ind w:left="6813" w:hanging="360"/>
      </w:pPr>
      <w:rPr>
        <w:rFonts w:ascii="Courier New" w:hAnsi="Courier New" w:hint="default"/>
      </w:rPr>
    </w:lvl>
    <w:lvl w:ilvl="8" w:tplc="04190005" w:tentative="1">
      <w:start w:val="1"/>
      <w:numFmt w:val="bullet"/>
      <w:lvlText w:val=""/>
      <w:lvlJc w:val="left"/>
      <w:pPr>
        <w:tabs>
          <w:tab w:val="num" w:pos="7533"/>
        </w:tabs>
        <w:ind w:left="7533" w:hanging="360"/>
      </w:pPr>
      <w:rPr>
        <w:rFonts w:ascii="Wingdings" w:hAnsi="Wingdings" w:hint="default"/>
      </w:rPr>
    </w:lvl>
  </w:abstractNum>
  <w:abstractNum w:abstractNumId="18">
    <w:nsid w:val="599271E8"/>
    <w:multiLevelType w:val="hybridMultilevel"/>
    <w:tmpl w:val="C2B65F3E"/>
    <w:lvl w:ilvl="0" w:tplc="0419000F">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7E7CB1"/>
    <w:multiLevelType w:val="hybridMultilevel"/>
    <w:tmpl w:val="BB648662"/>
    <w:lvl w:ilvl="0" w:tplc="50869878">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1A5738"/>
    <w:multiLevelType w:val="hybridMultilevel"/>
    <w:tmpl w:val="8304C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CC7A30"/>
    <w:multiLevelType w:val="hybridMultilevel"/>
    <w:tmpl w:val="30CA22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A00417B"/>
    <w:multiLevelType w:val="hybridMultilevel"/>
    <w:tmpl w:val="0EB6BF30"/>
    <w:lvl w:ilvl="0" w:tplc="61B4C556">
      <w:start w:val="1"/>
      <w:numFmt w:val="decimal"/>
      <w:lvlText w:val="%1)"/>
      <w:lvlJc w:val="left"/>
      <w:pPr>
        <w:ind w:left="945" w:hanging="585"/>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4072C2"/>
    <w:multiLevelType w:val="hybridMultilevel"/>
    <w:tmpl w:val="4648A7EA"/>
    <w:lvl w:ilvl="0" w:tplc="150256E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3D7B66"/>
    <w:multiLevelType w:val="multilevel"/>
    <w:tmpl w:val="A1FE1052"/>
    <w:lvl w:ilvl="0">
      <w:start w:val="2"/>
      <w:numFmt w:val="decimal"/>
      <w:lvlText w:val="%1."/>
      <w:legacy w:legacy="1" w:legacySpace="0" w:legacyIndent="706"/>
      <w:lvlJc w:val="left"/>
      <w:rPr>
        <w:rFonts w:ascii="Times New Roman" w:hAnsi="Times New Roman" w:cs="Times New Roman" w:hint="default"/>
        <w:b/>
      </w:rPr>
    </w:lvl>
    <w:lvl w:ilvl="1" w:tentative="1">
      <w:start w:val="1"/>
      <w:numFmt w:val="lowerLetter"/>
      <w:lvlText w:val="%2."/>
      <w:lvlJc w:val="left"/>
      <w:pPr>
        <w:ind w:left="1786" w:hanging="360"/>
      </w:pPr>
      <w:rPr>
        <w:rFonts w:cs="Times New Roman"/>
      </w:rPr>
    </w:lvl>
    <w:lvl w:ilvl="2" w:tentative="1">
      <w:start w:val="1"/>
      <w:numFmt w:val="lowerRoman"/>
      <w:lvlText w:val="%3."/>
      <w:lvlJc w:val="right"/>
      <w:pPr>
        <w:ind w:left="2506" w:hanging="180"/>
      </w:pPr>
      <w:rPr>
        <w:rFonts w:cs="Times New Roman"/>
      </w:rPr>
    </w:lvl>
    <w:lvl w:ilvl="3" w:tentative="1">
      <w:start w:val="1"/>
      <w:numFmt w:val="decimal"/>
      <w:lvlText w:val="%4."/>
      <w:lvlJc w:val="left"/>
      <w:pPr>
        <w:ind w:left="3226" w:hanging="360"/>
      </w:pPr>
      <w:rPr>
        <w:rFonts w:cs="Times New Roman"/>
      </w:rPr>
    </w:lvl>
    <w:lvl w:ilvl="4" w:tentative="1">
      <w:start w:val="1"/>
      <w:numFmt w:val="lowerLetter"/>
      <w:lvlText w:val="%5."/>
      <w:lvlJc w:val="left"/>
      <w:pPr>
        <w:ind w:left="3946" w:hanging="360"/>
      </w:pPr>
      <w:rPr>
        <w:rFonts w:cs="Times New Roman"/>
      </w:rPr>
    </w:lvl>
    <w:lvl w:ilvl="5" w:tentative="1">
      <w:start w:val="1"/>
      <w:numFmt w:val="lowerRoman"/>
      <w:lvlText w:val="%6."/>
      <w:lvlJc w:val="right"/>
      <w:pPr>
        <w:ind w:left="4666" w:hanging="180"/>
      </w:pPr>
      <w:rPr>
        <w:rFonts w:cs="Times New Roman"/>
      </w:rPr>
    </w:lvl>
    <w:lvl w:ilvl="6" w:tentative="1">
      <w:start w:val="1"/>
      <w:numFmt w:val="decimal"/>
      <w:lvlText w:val="%7."/>
      <w:lvlJc w:val="left"/>
      <w:pPr>
        <w:ind w:left="5386" w:hanging="360"/>
      </w:pPr>
      <w:rPr>
        <w:rFonts w:cs="Times New Roman"/>
      </w:rPr>
    </w:lvl>
    <w:lvl w:ilvl="7" w:tentative="1">
      <w:start w:val="1"/>
      <w:numFmt w:val="lowerLetter"/>
      <w:lvlText w:val="%8."/>
      <w:lvlJc w:val="left"/>
      <w:pPr>
        <w:ind w:left="6106" w:hanging="360"/>
      </w:pPr>
      <w:rPr>
        <w:rFonts w:cs="Times New Roman"/>
      </w:rPr>
    </w:lvl>
    <w:lvl w:ilvl="8" w:tentative="1">
      <w:start w:val="1"/>
      <w:numFmt w:val="lowerRoman"/>
      <w:lvlText w:val="%9."/>
      <w:lvlJc w:val="right"/>
      <w:pPr>
        <w:ind w:left="6826" w:hanging="180"/>
      </w:pPr>
      <w:rPr>
        <w:rFonts w:cs="Times New Roman"/>
      </w:rPr>
    </w:lvl>
  </w:abstractNum>
  <w:abstractNum w:abstractNumId="25">
    <w:nsid w:val="74122526"/>
    <w:multiLevelType w:val="hybridMultilevel"/>
    <w:tmpl w:val="A816D160"/>
    <w:lvl w:ilvl="0" w:tplc="DA544F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6BD7764"/>
    <w:multiLevelType w:val="hybridMultilevel"/>
    <w:tmpl w:val="A754B7FA"/>
    <w:lvl w:ilvl="0" w:tplc="9B020D3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897885"/>
    <w:multiLevelType w:val="hybridMultilevel"/>
    <w:tmpl w:val="34A4F0A8"/>
    <w:lvl w:ilvl="0" w:tplc="E414571C">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8">
    <w:nsid w:val="7B570C27"/>
    <w:multiLevelType w:val="hybridMultilevel"/>
    <w:tmpl w:val="CD68BA2E"/>
    <w:lvl w:ilvl="0" w:tplc="11261B8A">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9">
    <w:nsid w:val="7CEF42D9"/>
    <w:multiLevelType w:val="hybridMultilevel"/>
    <w:tmpl w:val="FBCC4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4"/>
  </w:num>
  <w:num w:numId="3">
    <w:abstractNumId w:val="20"/>
  </w:num>
  <w:num w:numId="4">
    <w:abstractNumId w:val="3"/>
  </w:num>
  <w:num w:numId="5">
    <w:abstractNumId w:val="14"/>
  </w:num>
  <w:num w:numId="6">
    <w:abstractNumId w:val="16"/>
  </w:num>
  <w:num w:numId="7">
    <w:abstractNumId w:val="9"/>
  </w:num>
  <w:num w:numId="8">
    <w:abstractNumId w:val="8"/>
  </w:num>
  <w:num w:numId="9">
    <w:abstractNumId w:val="12"/>
  </w:num>
  <w:num w:numId="10">
    <w:abstractNumId w:val="6"/>
  </w:num>
  <w:num w:numId="11">
    <w:abstractNumId w:val="28"/>
  </w:num>
  <w:num w:numId="12">
    <w:abstractNumId w:val="27"/>
  </w:num>
  <w:num w:numId="13">
    <w:abstractNumId w:val="2"/>
  </w:num>
  <w:num w:numId="14">
    <w:abstractNumId w:val="17"/>
  </w:num>
  <w:num w:numId="15">
    <w:abstractNumId w:val="0"/>
  </w:num>
  <w:num w:numId="16">
    <w:abstractNumId w:val="0"/>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18">
    <w:abstractNumId w:val="5"/>
  </w:num>
  <w:num w:numId="19">
    <w:abstractNumId w:val="1"/>
  </w:num>
  <w:num w:numId="20">
    <w:abstractNumId w:val="18"/>
  </w:num>
  <w:num w:numId="21">
    <w:abstractNumId w:val="23"/>
  </w:num>
  <w:num w:numId="22">
    <w:abstractNumId w:val="25"/>
  </w:num>
  <w:num w:numId="23">
    <w:abstractNumId w:val="26"/>
  </w:num>
  <w:num w:numId="24">
    <w:abstractNumId w:val="4"/>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7"/>
  </w:num>
  <w:num w:numId="28">
    <w:abstractNumId w:val="29"/>
  </w:num>
  <w:num w:numId="29">
    <w:abstractNumId w:val="1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8B"/>
    <w:rsid w:val="00001E71"/>
    <w:rsid w:val="00002039"/>
    <w:rsid w:val="00002228"/>
    <w:rsid w:val="00004645"/>
    <w:rsid w:val="0000562E"/>
    <w:rsid w:val="00011BF8"/>
    <w:rsid w:val="00011DFC"/>
    <w:rsid w:val="000179D4"/>
    <w:rsid w:val="00017BFD"/>
    <w:rsid w:val="00023C32"/>
    <w:rsid w:val="000409F8"/>
    <w:rsid w:val="0005011E"/>
    <w:rsid w:val="00054890"/>
    <w:rsid w:val="00055BBE"/>
    <w:rsid w:val="00061602"/>
    <w:rsid w:val="00061899"/>
    <w:rsid w:val="000623BD"/>
    <w:rsid w:val="00062CFB"/>
    <w:rsid w:val="0006539F"/>
    <w:rsid w:val="000666AB"/>
    <w:rsid w:val="00067FB0"/>
    <w:rsid w:val="00071DC7"/>
    <w:rsid w:val="00071F9A"/>
    <w:rsid w:val="00073809"/>
    <w:rsid w:val="00074F70"/>
    <w:rsid w:val="00080E91"/>
    <w:rsid w:val="00083513"/>
    <w:rsid w:val="00085B25"/>
    <w:rsid w:val="00087218"/>
    <w:rsid w:val="00087B33"/>
    <w:rsid w:val="00092E77"/>
    <w:rsid w:val="000931E5"/>
    <w:rsid w:val="00093D1C"/>
    <w:rsid w:val="00094EFE"/>
    <w:rsid w:val="0009537D"/>
    <w:rsid w:val="000A2504"/>
    <w:rsid w:val="000A5A5E"/>
    <w:rsid w:val="000B340C"/>
    <w:rsid w:val="000B3C5A"/>
    <w:rsid w:val="000C04DE"/>
    <w:rsid w:val="000C0FD2"/>
    <w:rsid w:val="000C13E0"/>
    <w:rsid w:val="000C298E"/>
    <w:rsid w:val="000C3BED"/>
    <w:rsid w:val="000C6FF6"/>
    <w:rsid w:val="000D0F0A"/>
    <w:rsid w:val="000D1D35"/>
    <w:rsid w:val="000D2204"/>
    <w:rsid w:val="000E36DA"/>
    <w:rsid w:val="000E5812"/>
    <w:rsid w:val="000E6827"/>
    <w:rsid w:val="000E7D73"/>
    <w:rsid w:val="000F3FC6"/>
    <w:rsid w:val="000F4F4B"/>
    <w:rsid w:val="000F6AD6"/>
    <w:rsid w:val="00100707"/>
    <w:rsid w:val="00102458"/>
    <w:rsid w:val="00103740"/>
    <w:rsid w:val="00107BF1"/>
    <w:rsid w:val="00113E33"/>
    <w:rsid w:val="00116822"/>
    <w:rsid w:val="00117499"/>
    <w:rsid w:val="00121883"/>
    <w:rsid w:val="00122FE1"/>
    <w:rsid w:val="00123092"/>
    <w:rsid w:val="00124A19"/>
    <w:rsid w:val="00124E7F"/>
    <w:rsid w:val="001274BC"/>
    <w:rsid w:val="00130A73"/>
    <w:rsid w:val="00130EA5"/>
    <w:rsid w:val="00131AE3"/>
    <w:rsid w:val="001321BE"/>
    <w:rsid w:val="001342DF"/>
    <w:rsid w:val="00134B48"/>
    <w:rsid w:val="00134BEB"/>
    <w:rsid w:val="001350A4"/>
    <w:rsid w:val="0013786D"/>
    <w:rsid w:val="0014064A"/>
    <w:rsid w:val="001406A2"/>
    <w:rsid w:val="0014129B"/>
    <w:rsid w:val="00141DC4"/>
    <w:rsid w:val="001479F0"/>
    <w:rsid w:val="00147EFF"/>
    <w:rsid w:val="00151968"/>
    <w:rsid w:val="00152773"/>
    <w:rsid w:val="001534C3"/>
    <w:rsid w:val="00153595"/>
    <w:rsid w:val="00154D04"/>
    <w:rsid w:val="00157495"/>
    <w:rsid w:val="00162D68"/>
    <w:rsid w:val="00164743"/>
    <w:rsid w:val="0016504D"/>
    <w:rsid w:val="001650D2"/>
    <w:rsid w:val="00165BAB"/>
    <w:rsid w:val="00170308"/>
    <w:rsid w:val="001709C2"/>
    <w:rsid w:val="00171CC2"/>
    <w:rsid w:val="00173909"/>
    <w:rsid w:val="00174C7E"/>
    <w:rsid w:val="00181B2E"/>
    <w:rsid w:val="00183E0C"/>
    <w:rsid w:val="00184584"/>
    <w:rsid w:val="00184C25"/>
    <w:rsid w:val="0018624B"/>
    <w:rsid w:val="00190AAD"/>
    <w:rsid w:val="001918E7"/>
    <w:rsid w:val="00191FFD"/>
    <w:rsid w:val="001928A9"/>
    <w:rsid w:val="0019463D"/>
    <w:rsid w:val="001946A5"/>
    <w:rsid w:val="001A14D4"/>
    <w:rsid w:val="001A185F"/>
    <w:rsid w:val="001A6F78"/>
    <w:rsid w:val="001A7EEE"/>
    <w:rsid w:val="001B25AE"/>
    <w:rsid w:val="001B4294"/>
    <w:rsid w:val="001B4899"/>
    <w:rsid w:val="001B7FE1"/>
    <w:rsid w:val="001C3694"/>
    <w:rsid w:val="001C3AC9"/>
    <w:rsid w:val="001C481D"/>
    <w:rsid w:val="001D1335"/>
    <w:rsid w:val="001D6348"/>
    <w:rsid w:val="001D7A95"/>
    <w:rsid w:val="001E377F"/>
    <w:rsid w:val="001E3C3A"/>
    <w:rsid w:val="001E4778"/>
    <w:rsid w:val="001E5D68"/>
    <w:rsid w:val="001F20FA"/>
    <w:rsid w:val="001F3CDE"/>
    <w:rsid w:val="001F3F9C"/>
    <w:rsid w:val="001F4EE9"/>
    <w:rsid w:val="001F78D3"/>
    <w:rsid w:val="002000BA"/>
    <w:rsid w:val="002032CD"/>
    <w:rsid w:val="0020342C"/>
    <w:rsid w:val="00203782"/>
    <w:rsid w:val="00204FB5"/>
    <w:rsid w:val="002054AD"/>
    <w:rsid w:val="00207017"/>
    <w:rsid w:val="002071D8"/>
    <w:rsid w:val="00207ED4"/>
    <w:rsid w:val="00211389"/>
    <w:rsid w:val="002125C5"/>
    <w:rsid w:val="00214901"/>
    <w:rsid w:val="002170EA"/>
    <w:rsid w:val="00220376"/>
    <w:rsid w:val="00220F8D"/>
    <w:rsid w:val="002223ED"/>
    <w:rsid w:val="002225F3"/>
    <w:rsid w:val="00223287"/>
    <w:rsid w:val="00223553"/>
    <w:rsid w:val="00223B1B"/>
    <w:rsid w:val="002242F2"/>
    <w:rsid w:val="00226441"/>
    <w:rsid w:val="0023003D"/>
    <w:rsid w:val="00230A48"/>
    <w:rsid w:val="00230CE9"/>
    <w:rsid w:val="00232E44"/>
    <w:rsid w:val="002343FB"/>
    <w:rsid w:val="00234FDC"/>
    <w:rsid w:val="00243489"/>
    <w:rsid w:val="00247162"/>
    <w:rsid w:val="00251FFD"/>
    <w:rsid w:val="0025422A"/>
    <w:rsid w:val="00260210"/>
    <w:rsid w:val="0026081B"/>
    <w:rsid w:val="00261FEF"/>
    <w:rsid w:val="00264C0E"/>
    <w:rsid w:val="00264DAA"/>
    <w:rsid w:val="002700C8"/>
    <w:rsid w:val="0027622D"/>
    <w:rsid w:val="00276AD9"/>
    <w:rsid w:val="0028247E"/>
    <w:rsid w:val="0028302B"/>
    <w:rsid w:val="002851E5"/>
    <w:rsid w:val="00286595"/>
    <w:rsid w:val="002913F5"/>
    <w:rsid w:val="00292410"/>
    <w:rsid w:val="0029246B"/>
    <w:rsid w:val="0029325B"/>
    <w:rsid w:val="00294375"/>
    <w:rsid w:val="002A3A3D"/>
    <w:rsid w:val="002A3CE5"/>
    <w:rsid w:val="002A4221"/>
    <w:rsid w:val="002A64C9"/>
    <w:rsid w:val="002A7917"/>
    <w:rsid w:val="002A7E87"/>
    <w:rsid w:val="002B05FE"/>
    <w:rsid w:val="002B0C3A"/>
    <w:rsid w:val="002B1DAD"/>
    <w:rsid w:val="002B1DB8"/>
    <w:rsid w:val="002B2149"/>
    <w:rsid w:val="002B4150"/>
    <w:rsid w:val="002B5617"/>
    <w:rsid w:val="002C2128"/>
    <w:rsid w:val="002C25F2"/>
    <w:rsid w:val="002D3921"/>
    <w:rsid w:val="002D4D6F"/>
    <w:rsid w:val="002D53E1"/>
    <w:rsid w:val="002D685A"/>
    <w:rsid w:val="002D6903"/>
    <w:rsid w:val="002E1979"/>
    <w:rsid w:val="002E1D36"/>
    <w:rsid w:val="002E3043"/>
    <w:rsid w:val="002E3304"/>
    <w:rsid w:val="002E5734"/>
    <w:rsid w:val="002E654D"/>
    <w:rsid w:val="002E78EE"/>
    <w:rsid w:val="002E7C3A"/>
    <w:rsid w:val="002F0A32"/>
    <w:rsid w:val="002F0F26"/>
    <w:rsid w:val="002F233A"/>
    <w:rsid w:val="002F55AF"/>
    <w:rsid w:val="003026B6"/>
    <w:rsid w:val="00305C85"/>
    <w:rsid w:val="00306891"/>
    <w:rsid w:val="00306CF5"/>
    <w:rsid w:val="00310245"/>
    <w:rsid w:val="00313D02"/>
    <w:rsid w:val="00315761"/>
    <w:rsid w:val="00315CE7"/>
    <w:rsid w:val="00320C2D"/>
    <w:rsid w:val="00321479"/>
    <w:rsid w:val="00323397"/>
    <w:rsid w:val="00323CC6"/>
    <w:rsid w:val="00324696"/>
    <w:rsid w:val="003246F6"/>
    <w:rsid w:val="00330890"/>
    <w:rsid w:val="0033738E"/>
    <w:rsid w:val="0033778D"/>
    <w:rsid w:val="003414BB"/>
    <w:rsid w:val="00341C51"/>
    <w:rsid w:val="00347BD1"/>
    <w:rsid w:val="00353376"/>
    <w:rsid w:val="0035550E"/>
    <w:rsid w:val="0035650A"/>
    <w:rsid w:val="00356510"/>
    <w:rsid w:val="0035798E"/>
    <w:rsid w:val="0036033C"/>
    <w:rsid w:val="00360E90"/>
    <w:rsid w:val="00361F3D"/>
    <w:rsid w:val="0036603E"/>
    <w:rsid w:val="003666A6"/>
    <w:rsid w:val="00370A06"/>
    <w:rsid w:val="003732F8"/>
    <w:rsid w:val="00373E0F"/>
    <w:rsid w:val="003744AE"/>
    <w:rsid w:val="00382ADD"/>
    <w:rsid w:val="00382F7A"/>
    <w:rsid w:val="003867F3"/>
    <w:rsid w:val="00386E29"/>
    <w:rsid w:val="003905F2"/>
    <w:rsid w:val="00392182"/>
    <w:rsid w:val="00392251"/>
    <w:rsid w:val="00394BF1"/>
    <w:rsid w:val="003A1ACA"/>
    <w:rsid w:val="003A31F7"/>
    <w:rsid w:val="003A3B1A"/>
    <w:rsid w:val="003A498D"/>
    <w:rsid w:val="003B60A7"/>
    <w:rsid w:val="003C25AE"/>
    <w:rsid w:val="003C59AD"/>
    <w:rsid w:val="003D51EF"/>
    <w:rsid w:val="003D644C"/>
    <w:rsid w:val="003E006A"/>
    <w:rsid w:val="003E1DD2"/>
    <w:rsid w:val="003E3672"/>
    <w:rsid w:val="003E43A5"/>
    <w:rsid w:val="003E6AC0"/>
    <w:rsid w:val="003E75AD"/>
    <w:rsid w:val="003E75AF"/>
    <w:rsid w:val="003F1C84"/>
    <w:rsid w:val="003F1C9C"/>
    <w:rsid w:val="003F22E4"/>
    <w:rsid w:val="003F3E6A"/>
    <w:rsid w:val="003F7D59"/>
    <w:rsid w:val="0041116E"/>
    <w:rsid w:val="0041267C"/>
    <w:rsid w:val="00413D2A"/>
    <w:rsid w:val="00421210"/>
    <w:rsid w:val="004220E0"/>
    <w:rsid w:val="00423613"/>
    <w:rsid w:val="00423B03"/>
    <w:rsid w:val="004257E9"/>
    <w:rsid w:val="00431E65"/>
    <w:rsid w:val="00432D48"/>
    <w:rsid w:val="004347EE"/>
    <w:rsid w:val="00435083"/>
    <w:rsid w:val="004375FC"/>
    <w:rsid w:val="004400A7"/>
    <w:rsid w:val="00440818"/>
    <w:rsid w:val="004436A6"/>
    <w:rsid w:val="004465F4"/>
    <w:rsid w:val="00446C66"/>
    <w:rsid w:val="00452452"/>
    <w:rsid w:val="00452CEF"/>
    <w:rsid w:val="00454DB4"/>
    <w:rsid w:val="00455189"/>
    <w:rsid w:val="00455E20"/>
    <w:rsid w:val="0045742B"/>
    <w:rsid w:val="00461E35"/>
    <w:rsid w:val="00463FBD"/>
    <w:rsid w:val="0046585A"/>
    <w:rsid w:val="00470052"/>
    <w:rsid w:val="00471399"/>
    <w:rsid w:val="00471678"/>
    <w:rsid w:val="004771BA"/>
    <w:rsid w:val="00477720"/>
    <w:rsid w:val="00482BE4"/>
    <w:rsid w:val="004839C4"/>
    <w:rsid w:val="004846AD"/>
    <w:rsid w:val="00490475"/>
    <w:rsid w:val="004913D9"/>
    <w:rsid w:val="0049235A"/>
    <w:rsid w:val="004927EE"/>
    <w:rsid w:val="004930C2"/>
    <w:rsid w:val="00496361"/>
    <w:rsid w:val="004974D1"/>
    <w:rsid w:val="00497B93"/>
    <w:rsid w:val="004A094E"/>
    <w:rsid w:val="004A48E4"/>
    <w:rsid w:val="004A5A73"/>
    <w:rsid w:val="004B02A8"/>
    <w:rsid w:val="004B205D"/>
    <w:rsid w:val="004B470A"/>
    <w:rsid w:val="004B47BD"/>
    <w:rsid w:val="004B5A2A"/>
    <w:rsid w:val="004C0236"/>
    <w:rsid w:val="004C1242"/>
    <w:rsid w:val="004C1CF1"/>
    <w:rsid w:val="004C1ED6"/>
    <w:rsid w:val="004C3BB5"/>
    <w:rsid w:val="004C6233"/>
    <w:rsid w:val="004D671E"/>
    <w:rsid w:val="004D70E5"/>
    <w:rsid w:val="004E095B"/>
    <w:rsid w:val="004F23EF"/>
    <w:rsid w:val="004F2467"/>
    <w:rsid w:val="004F2EA4"/>
    <w:rsid w:val="004F6909"/>
    <w:rsid w:val="00500547"/>
    <w:rsid w:val="00505394"/>
    <w:rsid w:val="00505F37"/>
    <w:rsid w:val="0050695B"/>
    <w:rsid w:val="00506AE0"/>
    <w:rsid w:val="00506CA2"/>
    <w:rsid w:val="00507289"/>
    <w:rsid w:val="0050745D"/>
    <w:rsid w:val="00507492"/>
    <w:rsid w:val="00510CB4"/>
    <w:rsid w:val="00510EDB"/>
    <w:rsid w:val="00511880"/>
    <w:rsid w:val="00511C30"/>
    <w:rsid w:val="0051383C"/>
    <w:rsid w:val="005151CC"/>
    <w:rsid w:val="005163CC"/>
    <w:rsid w:val="005174C0"/>
    <w:rsid w:val="00517CA7"/>
    <w:rsid w:val="00520C46"/>
    <w:rsid w:val="0052463E"/>
    <w:rsid w:val="0052597C"/>
    <w:rsid w:val="00526F20"/>
    <w:rsid w:val="00527306"/>
    <w:rsid w:val="005317AF"/>
    <w:rsid w:val="0053187E"/>
    <w:rsid w:val="00532120"/>
    <w:rsid w:val="0053223D"/>
    <w:rsid w:val="00535DD2"/>
    <w:rsid w:val="005371C3"/>
    <w:rsid w:val="005417B3"/>
    <w:rsid w:val="005448D8"/>
    <w:rsid w:val="005451DE"/>
    <w:rsid w:val="00550715"/>
    <w:rsid w:val="00550968"/>
    <w:rsid w:val="00552B2A"/>
    <w:rsid w:val="00556F5E"/>
    <w:rsid w:val="00560CEF"/>
    <w:rsid w:val="00560F47"/>
    <w:rsid w:val="00563954"/>
    <w:rsid w:val="0056509D"/>
    <w:rsid w:val="00571450"/>
    <w:rsid w:val="00571AD8"/>
    <w:rsid w:val="00571DF7"/>
    <w:rsid w:val="00573D12"/>
    <w:rsid w:val="005758D0"/>
    <w:rsid w:val="00575DD9"/>
    <w:rsid w:val="00575E8D"/>
    <w:rsid w:val="005803AE"/>
    <w:rsid w:val="005849FF"/>
    <w:rsid w:val="00585FC6"/>
    <w:rsid w:val="0058733B"/>
    <w:rsid w:val="00587493"/>
    <w:rsid w:val="00591DA5"/>
    <w:rsid w:val="00594506"/>
    <w:rsid w:val="00596555"/>
    <w:rsid w:val="005A128B"/>
    <w:rsid w:val="005A49F2"/>
    <w:rsid w:val="005A5848"/>
    <w:rsid w:val="005A650C"/>
    <w:rsid w:val="005B0078"/>
    <w:rsid w:val="005B3EB1"/>
    <w:rsid w:val="005C27EA"/>
    <w:rsid w:val="005C4B03"/>
    <w:rsid w:val="005C4EB8"/>
    <w:rsid w:val="005C67F7"/>
    <w:rsid w:val="005D244E"/>
    <w:rsid w:val="005D4FF9"/>
    <w:rsid w:val="005D50C5"/>
    <w:rsid w:val="005E2025"/>
    <w:rsid w:val="005E37D2"/>
    <w:rsid w:val="005F1532"/>
    <w:rsid w:val="005F4A0E"/>
    <w:rsid w:val="005F6489"/>
    <w:rsid w:val="006044C3"/>
    <w:rsid w:val="006120F6"/>
    <w:rsid w:val="00617EB5"/>
    <w:rsid w:val="00620C50"/>
    <w:rsid w:val="006217B4"/>
    <w:rsid w:val="006266E3"/>
    <w:rsid w:val="006277D2"/>
    <w:rsid w:val="0063163B"/>
    <w:rsid w:val="006327B6"/>
    <w:rsid w:val="0063362B"/>
    <w:rsid w:val="006369B6"/>
    <w:rsid w:val="00637766"/>
    <w:rsid w:val="00641952"/>
    <w:rsid w:val="0064557F"/>
    <w:rsid w:val="006570AF"/>
    <w:rsid w:val="00661EFE"/>
    <w:rsid w:val="00663DF9"/>
    <w:rsid w:val="00664743"/>
    <w:rsid w:val="00664893"/>
    <w:rsid w:val="00666AE1"/>
    <w:rsid w:val="00670396"/>
    <w:rsid w:val="0067148C"/>
    <w:rsid w:val="00673161"/>
    <w:rsid w:val="00673758"/>
    <w:rsid w:val="00676CFD"/>
    <w:rsid w:val="00683EF9"/>
    <w:rsid w:val="006843D5"/>
    <w:rsid w:val="00685094"/>
    <w:rsid w:val="00686270"/>
    <w:rsid w:val="00687823"/>
    <w:rsid w:val="006913B1"/>
    <w:rsid w:val="00691F9E"/>
    <w:rsid w:val="00692D59"/>
    <w:rsid w:val="006948D5"/>
    <w:rsid w:val="00694905"/>
    <w:rsid w:val="0069519D"/>
    <w:rsid w:val="006955C3"/>
    <w:rsid w:val="006A2686"/>
    <w:rsid w:val="006A35BF"/>
    <w:rsid w:val="006A47EF"/>
    <w:rsid w:val="006A4F1E"/>
    <w:rsid w:val="006A5AC5"/>
    <w:rsid w:val="006A62CF"/>
    <w:rsid w:val="006B09EC"/>
    <w:rsid w:val="006B2B22"/>
    <w:rsid w:val="006B480B"/>
    <w:rsid w:val="006B4BD6"/>
    <w:rsid w:val="006C1266"/>
    <w:rsid w:val="006C4172"/>
    <w:rsid w:val="006C618B"/>
    <w:rsid w:val="006D034D"/>
    <w:rsid w:val="006D2418"/>
    <w:rsid w:val="006D3387"/>
    <w:rsid w:val="006D3DA7"/>
    <w:rsid w:val="006E092C"/>
    <w:rsid w:val="006E13AA"/>
    <w:rsid w:val="006E20DF"/>
    <w:rsid w:val="006E79E0"/>
    <w:rsid w:val="006F10AE"/>
    <w:rsid w:val="006F2B08"/>
    <w:rsid w:val="006F48DF"/>
    <w:rsid w:val="00703628"/>
    <w:rsid w:val="00712011"/>
    <w:rsid w:val="00713E2B"/>
    <w:rsid w:val="007207D6"/>
    <w:rsid w:val="007208A8"/>
    <w:rsid w:val="007246B2"/>
    <w:rsid w:val="00724825"/>
    <w:rsid w:val="00724956"/>
    <w:rsid w:val="00724BF6"/>
    <w:rsid w:val="00730A87"/>
    <w:rsid w:val="00731D21"/>
    <w:rsid w:val="00732ADC"/>
    <w:rsid w:val="007370FC"/>
    <w:rsid w:val="007425D6"/>
    <w:rsid w:val="0075187E"/>
    <w:rsid w:val="007534EB"/>
    <w:rsid w:val="0075554D"/>
    <w:rsid w:val="00757AB5"/>
    <w:rsid w:val="00760533"/>
    <w:rsid w:val="00761748"/>
    <w:rsid w:val="0076256F"/>
    <w:rsid w:val="00762855"/>
    <w:rsid w:val="00763D72"/>
    <w:rsid w:val="00764F6A"/>
    <w:rsid w:val="00766C29"/>
    <w:rsid w:val="00780E81"/>
    <w:rsid w:val="0078405E"/>
    <w:rsid w:val="00784F80"/>
    <w:rsid w:val="00787AEE"/>
    <w:rsid w:val="0079222C"/>
    <w:rsid w:val="007932F3"/>
    <w:rsid w:val="007933A3"/>
    <w:rsid w:val="007943E2"/>
    <w:rsid w:val="007A109D"/>
    <w:rsid w:val="007A6FEC"/>
    <w:rsid w:val="007B03FB"/>
    <w:rsid w:val="007B05D9"/>
    <w:rsid w:val="007B3700"/>
    <w:rsid w:val="007B3A53"/>
    <w:rsid w:val="007B7F47"/>
    <w:rsid w:val="007E0C31"/>
    <w:rsid w:val="007E29D8"/>
    <w:rsid w:val="007E390F"/>
    <w:rsid w:val="007E6A4F"/>
    <w:rsid w:val="007F20B5"/>
    <w:rsid w:val="007F444E"/>
    <w:rsid w:val="007F5D64"/>
    <w:rsid w:val="008007C1"/>
    <w:rsid w:val="00800B75"/>
    <w:rsid w:val="00804A48"/>
    <w:rsid w:val="00806BBC"/>
    <w:rsid w:val="008075C2"/>
    <w:rsid w:val="008076DD"/>
    <w:rsid w:val="00807A6F"/>
    <w:rsid w:val="00810302"/>
    <w:rsid w:val="008117C3"/>
    <w:rsid w:val="00811DBA"/>
    <w:rsid w:val="008123B6"/>
    <w:rsid w:val="008158B0"/>
    <w:rsid w:val="00817479"/>
    <w:rsid w:val="00820C24"/>
    <w:rsid w:val="0082689B"/>
    <w:rsid w:val="008301BE"/>
    <w:rsid w:val="00830DCE"/>
    <w:rsid w:val="008330B7"/>
    <w:rsid w:val="008356C3"/>
    <w:rsid w:val="0083634D"/>
    <w:rsid w:val="00843551"/>
    <w:rsid w:val="008469E6"/>
    <w:rsid w:val="008503B4"/>
    <w:rsid w:val="00850691"/>
    <w:rsid w:val="008513AC"/>
    <w:rsid w:val="00852E5B"/>
    <w:rsid w:val="00854A10"/>
    <w:rsid w:val="00856378"/>
    <w:rsid w:val="008577F7"/>
    <w:rsid w:val="00862778"/>
    <w:rsid w:val="00862836"/>
    <w:rsid w:val="00863552"/>
    <w:rsid w:val="00865A08"/>
    <w:rsid w:val="00866884"/>
    <w:rsid w:val="00873801"/>
    <w:rsid w:val="00875D4F"/>
    <w:rsid w:val="0088049B"/>
    <w:rsid w:val="00882389"/>
    <w:rsid w:val="008941B6"/>
    <w:rsid w:val="00894CF2"/>
    <w:rsid w:val="008A1566"/>
    <w:rsid w:val="008A1810"/>
    <w:rsid w:val="008A194B"/>
    <w:rsid w:val="008A24E5"/>
    <w:rsid w:val="008B15B1"/>
    <w:rsid w:val="008B20BC"/>
    <w:rsid w:val="008B426D"/>
    <w:rsid w:val="008B5765"/>
    <w:rsid w:val="008C1047"/>
    <w:rsid w:val="008C1BE6"/>
    <w:rsid w:val="008C63B6"/>
    <w:rsid w:val="008C7A99"/>
    <w:rsid w:val="008D0B29"/>
    <w:rsid w:val="008D0D0E"/>
    <w:rsid w:val="008D3D9A"/>
    <w:rsid w:val="008E244B"/>
    <w:rsid w:val="008E271D"/>
    <w:rsid w:val="008E32FB"/>
    <w:rsid w:val="008E51AC"/>
    <w:rsid w:val="008E6602"/>
    <w:rsid w:val="008F01E4"/>
    <w:rsid w:val="008F2DC7"/>
    <w:rsid w:val="008F7929"/>
    <w:rsid w:val="008F792F"/>
    <w:rsid w:val="009015B3"/>
    <w:rsid w:val="00904B2A"/>
    <w:rsid w:val="0090708C"/>
    <w:rsid w:val="00911F0D"/>
    <w:rsid w:val="009156AB"/>
    <w:rsid w:val="00916288"/>
    <w:rsid w:val="0092383C"/>
    <w:rsid w:val="00924E1A"/>
    <w:rsid w:val="00926330"/>
    <w:rsid w:val="009267D4"/>
    <w:rsid w:val="00930945"/>
    <w:rsid w:val="00931930"/>
    <w:rsid w:val="00934E83"/>
    <w:rsid w:val="009371E2"/>
    <w:rsid w:val="00940783"/>
    <w:rsid w:val="00941B1B"/>
    <w:rsid w:val="00944DDE"/>
    <w:rsid w:val="009464E3"/>
    <w:rsid w:val="00946851"/>
    <w:rsid w:val="009471B4"/>
    <w:rsid w:val="009479FD"/>
    <w:rsid w:val="00951E2E"/>
    <w:rsid w:val="00954B3D"/>
    <w:rsid w:val="0095741E"/>
    <w:rsid w:val="00957F32"/>
    <w:rsid w:val="00960D4A"/>
    <w:rsid w:val="009678AF"/>
    <w:rsid w:val="00975B2D"/>
    <w:rsid w:val="00977C96"/>
    <w:rsid w:val="009813E5"/>
    <w:rsid w:val="00981431"/>
    <w:rsid w:val="009843FD"/>
    <w:rsid w:val="00984A84"/>
    <w:rsid w:val="00984FDA"/>
    <w:rsid w:val="00985037"/>
    <w:rsid w:val="00985327"/>
    <w:rsid w:val="009865DD"/>
    <w:rsid w:val="00992382"/>
    <w:rsid w:val="00992CDC"/>
    <w:rsid w:val="0099544C"/>
    <w:rsid w:val="009977BB"/>
    <w:rsid w:val="009A30E4"/>
    <w:rsid w:val="009A4393"/>
    <w:rsid w:val="009A52CC"/>
    <w:rsid w:val="009A749A"/>
    <w:rsid w:val="009B2E3F"/>
    <w:rsid w:val="009C1A11"/>
    <w:rsid w:val="009C1D38"/>
    <w:rsid w:val="009C32CC"/>
    <w:rsid w:val="009C3B51"/>
    <w:rsid w:val="009D0D29"/>
    <w:rsid w:val="009D1703"/>
    <w:rsid w:val="009D546A"/>
    <w:rsid w:val="009D6B90"/>
    <w:rsid w:val="009E13CE"/>
    <w:rsid w:val="009E1600"/>
    <w:rsid w:val="009E1751"/>
    <w:rsid w:val="009E3BF1"/>
    <w:rsid w:val="009E4696"/>
    <w:rsid w:val="009F238E"/>
    <w:rsid w:val="009F2508"/>
    <w:rsid w:val="009F3676"/>
    <w:rsid w:val="009F4CBE"/>
    <w:rsid w:val="009F638F"/>
    <w:rsid w:val="009F74E8"/>
    <w:rsid w:val="00A0119E"/>
    <w:rsid w:val="00A0548C"/>
    <w:rsid w:val="00A05845"/>
    <w:rsid w:val="00A11A94"/>
    <w:rsid w:val="00A11F0C"/>
    <w:rsid w:val="00A1421C"/>
    <w:rsid w:val="00A1451E"/>
    <w:rsid w:val="00A20E41"/>
    <w:rsid w:val="00A22D3B"/>
    <w:rsid w:val="00A25E56"/>
    <w:rsid w:val="00A262A9"/>
    <w:rsid w:val="00A30C96"/>
    <w:rsid w:val="00A4014A"/>
    <w:rsid w:val="00A41DB6"/>
    <w:rsid w:val="00A440AF"/>
    <w:rsid w:val="00A461BA"/>
    <w:rsid w:val="00A4660D"/>
    <w:rsid w:val="00A50686"/>
    <w:rsid w:val="00A5561F"/>
    <w:rsid w:val="00A603A9"/>
    <w:rsid w:val="00A61007"/>
    <w:rsid w:val="00A62C3C"/>
    <w:rsid w:val="00A64B89"/>
    <w:rsid w:val="00A66153"/>
    <w:rsid w:val="00A6663B"/>
    <w:rsid w:val="00A72BDC"/>
    <w:rsid w:val="00A733F5"/>
    <w:rsid w:val="00A73E16"/>
    <w:rsid w:val="00A76273"/>
    <w:rsid w:val="00A766A5"/>
    <w:rsid w:val="00A770B0"/>
    <w:rsid w:val="00A77A88"/>
    <w:rsid w:val="00A85E0B"/>
    <w:rsid w:val="00A875C2"/>
    <w:rsid w:val="00A90A76"/>
    <w:rsid w:val="00A91636"/>
    <w:rsid w:val="00A93848"/>
    <w:rsid w:val="00A95021"/>
    <w:rsid w:val="00A96A04"/>
    <w:rsid w:val="00A97C39"/>
    <w:rsid w:val="00AA37C9"/>
    <w:rsid w:val="00AA56FD"/>
    <w:rsid w:val="00AA74E9"/>
    <w:rsid w:val="00AB0190"/>
    <w:rsid w:val="00AB0402"/>
    <w:rsid w:val="00AB0631"/>
    <w:rsid w:val="00AB2256"/>
    <w:rsid w:val="00AB585D"/>
    <w:rsid w:val="00AB72C4"/>
    <w:rsid w:val="00AC09D0"/>
    <w:rsid w:val="00AC245F"/>
    <w:rsid w:val="00AC380E"/>
    <w:rsid w:val="00AC61DE"/>
    <w:rsid w:val="00AC7410"/>
    <w:rsid w:val="00AD4069"/>
    <w:rsid w:val="00AD524C"/>
    <w:rsid w:val="00AD7DF7"/>
    <w:rsid w:val="00AE0192"/>
    <w:rsid w:val="00AE075A"/>
    <w:rsid w:val="00AE0A80"/>
    <w:rsid w:val="00AE0B22"/>
    <w:rsid w:val="00AE29B0"/>
    <w:rsid w:val="00AE453C"/>
    <w:rsid w:val="00AE49E6"/>
    <w:rsid w:val="00AE5BB7"/>
    <w:rsid w:val="00AE75CD"/>
    <w:rsid w:val="00AF0B51"/>
    <w:rsid w:val="00AF2134"/>
    <w:rsid w:val="00AF5D14"/>
    <w:rsid w:val="00AF68C2"/>
    <w:rsid w:val="00B02CBD"/>
    <w:rsid w:val="00B07837"/>
    <w:rsid w:val="00B10536"/>
    <w:rsid w:val="00B10FEB"/>
    <w:rsid w:val="00B15001"/>
    <w:rsid w:val="00B15037"/>
    <w:rsid w:val="00B1533A"/>
    <w:rsid w:val="00B16C0A"/>
    <w:rsid w:val="00B23D7A"/>
    <w:rsid w:val="00B31549"/>
    <w:rsid w:val="00B321D6"/>
    <w:rsid w:val="00B3484F"/>
    <w:rsid w:val="00B35A07"/>
    <w:rsid w:val="00B40BE3"/>
    <w:rsid w:val="00B40CBC"/>
    <w:rsid w:val="00B433EE"/>
    <w:rsid w:val="00B4349D"/>
    <w:rsid w:val="00B43AEF"/>
    <w:rsid w:val="00B45C71"/>
    <w:rsid w:val="00B46F2B"/>
    <w:rsid w:val="00B50164"/>
    <w:rsid w:val="00B502D1"/>
    <w:rsid w:val="00B50C02"/>
    <w:rsid w:val="00B5410F"/>
    <w:rsid w:val="00B574E8"/>
    <w:rsid w:val="00B62B62"/>
    <w:rsid w:val="00B64B25"/>
    <w:rsid w:val="00B65762"/>
    <w:rsid w:val="00B72F1C"/>
    <w:rsid w:val="00B7538C"/>
    <w:rsid w:val="00B80B96"/>
    <w:rsid w:val="00B80DAC"/>
    <w:rsid w:val="00B82294"/>
    <w:rsid w:val="00B82E22"/>
    <w:rsid w:val="00B84FCF"/>
    <w:rsid w:val="00B874AF"/>
    <w:rsid w:val="00B87628"/>
    <w:rsid w:val="00B87FBA"/>
    <w:rsid w:val="00B908DA"/>
    <w:rsid w:val="00B9260A"/>
    <w:rsid w:val="00B9336C"/>
    <w:rsid w:val="00B9392F"/>
    <w:rsid w:val="00B94269"/>
    <w:rsid w:val="00B95891"/>
    <w:rsid w:val="00B96030"/>
    <w:rsid w:val="00B96B70"/>
    <w:rsid w:val="00BA0281"/>
    <w:rsid w:val="00BA3852"/>
    <w:rsid w:val="00BA7118"/>
    <w:rsid w:val="00BA7984"/>
    <w:rsid w:val="00BB4873"/>
    <w:rsid w:val="00BB4B0D"/>
    <w:rsid w:val="00BC048C"/>
    <w:rsid w:val="00BC2D5D"/>
    <w:rsid w:val="00BC67E4"/>
    <w:rsid w:val="00BD0039"/>
    <w:rsid w:val="00BD3825"/>
    <w:rsid w:val="00BD5A00"/>
    <w:rsid w:val="00BD6AEF"/>
    <w:rsid w:val="00BE57BB"/>
    <w:rsid w:val="00BE612F"/>
    <w:rsid w:val="00BF4FFB"/>
    <w:rsid w:val="00BF5AEA"/>
    <w:rsid w:val="00BF6A5D"/>
    <w:rsid w:val="00C001BF"/>
    <w:rsid w:val="00C0332C"/>
    <w:rsid w:val="00C045EB"/>
    <w:rsid w:val="00C07DAB"/>
    <w:rsid w:val="00C10859"/>
    <w:rsid w:val="00C140D6"/>
    <w:rsid w:val="00C2012C"/>
    <w:rsid w:val="00C20BE6"/>
    <w:rsid w:val="00C2111D"/>
    <w:rsid w:val="00C2210D"/>
    <w:rsid w:val="00C22521"/>
    <w:rsid w:val="00C22968"/>
    <w:rsid w:val="00C24F24"/>
    <w:rsid w:val="00C31923"/>
    <w:rsid w:val="00C33F75"/>
    <w:rsid w:val="00C35224"/>
    <w:rsid w:val="00C37259"/>
    <w:rsid w:val="00C37D48"/>
    <w:rsid w:val="00C37F4C"/>
    <w:rsid w:val="00C40B5E"/>
    <w:rsid w:val="00C46194"/>
    <w:rsid w:val="00C469E4"/>
    <w:rsid w:val="00C46C98"/>
    <w:rsid w:val="00C50D95"/>
    <w:rsid w:val="00C51602"/>
    <w:rsid w:val="00C528A8"/>
    <w:rsid w:val="00C55D79"/>
    <w:rsid w:val="00C57D62"/>
    <w:rsid w:val="00C62B21"/>
    <w:rsid w:val="00C632DC"/>
    <w:rsid w:val="00C65CB6"/>
    <w:rsid w:val="00C66DB1"/>
    <w:rsid w:val="00C67F27"/>
    <w:rsid w:val="00C7288C"/>
    <w:rsid w:val="00C728A0"/>
    <w:rsid w:val="00C72EC2"/>
    <w:rsid w:val="00C744F5"/>
    <w:rsid w:val="00C74E55"/>
    <w:rsid w:val="00C75352"/>
    <w:rsid w:val="00C80B2B"/>
    <w:rsid w:val="00C8135D"/>
    <w:rsid w:val="00C82913"/>
    <w:rsid w:val="00C846AE"/>
    <w:rsid w:val="00C85117"/>
    <w:rsid w:val="00C8581C"/>
    <w:rsid w:val="00C94450"/>
    <w:rsid w:val="00C969AF"/>
    <w:rsid w:val="00C97164"/>
    <w:rsid w:val="00C97709"/>
    <w:rsid w:val="00C97D8C"/>
    <w:rsid w:val="00CA476D"/>
    <w:rsid w:val="00CA4A06"/>
    <w:rsid w:val="00CA4DE6"/>
    <w:rsid w:val="00CA778A"/>
    <w:rsid w:val="00CB3402"/>
    <w:rsid w:val="00CB4F34"/>
    <w:rsid w:val="00CB686F"/>
    <w:rsid w:val="00CB6A4C"/>
    <w:rsid w:val="00CC0ED9"/>
    <w:rsid w:val="00CC5602"/>
    <w:rsid w:val="00CD45B5"/>
    <w:rsid w:val="00CE4AC6"/>
    <w:rsid w:val="00CE636D"/>
    <w:rsid w:val="00CE68CF"/>
    <w:rsid w:val="00CE6E6B"/>
    <w:rsid w:val="00CF1883"/>
    <w:rsid w:val="00CF2DD0"/>
    <w:rsid w:val="00CF3C6F"/>
    <w:rsid w:val="00CF7224"/>
    <w:rsid w:val="00D02C67"/>
    <w:rsid w:val="00D0318E"/>
    <w:rsid w:val="00D076BF"/>
    <w:rsid w:val="00D076EC"/>
    <w:rsid w:val="00D07C67"/>
    <w:rsid w:val="00D11716"/>
    <w:rsid w:val="00D11A10"/>
    <w:rsid w:val="00D1349F"/>
    <w:rsid w:val="00D14CEF"/>
    <w:rsid w:val="00D15238"/>
    <w:rsid w:val="00D168C0"/>
    <w:rsid w:val="00D20BD9"/>
    <w:rsid w:val="00D211F5"/>
    <w:rsid w:val="00D219B7"/>
    <w:rsid w:val="00D237D5"/>
    <w:rsid w:val="00D23BD7"/>
    <w:rsid w:val="00D24890"/>
    <w:rsid w:val="00D305D5"/>
    <w:rsid w:val="00D32313"/>
    <w:rsid w:val="00D36C69"/>
    <w:rsid w:val="00D41F7C"/>
    <w:rsid w:val="00D42F6C"/>
    <w:rsid w:val="00D45768"/>
    <w:rsid w:val="00D47AF9"/>
    <w:rsid w:val="00D519DF"/>
    <w:rsid w:val="00D54215"/>
    <w:rsid w:val="00D57D7E"/>
    <w:rsid w:val="00D60180"/>
    <w:rsid w:val="00D61069"/>
    <w:rsid w:val="00D62B0B"/>
    <w:rsid w:val="00D6313C"/>
    <w:rsid w:val="00D64191"/>
    <w:rsid w:val="00D67429"/>
    <w:rsid w:val="00D75614"/>
    <w:rsid w:val="00D75626"/>
    <w:rsid w:val="00D76505"/>
    <w:rsid w:val="00D80450"/>
    <w:rsid w:val="00D80AF7"/>
    <w:rsid w:val="00D80E27"/>
    <w:rsid w:val="00D81874"/>
    <w:rsid w:val="00D84B2E"/>
    <w:rsid w:val="00D908E6"/>
    <w:rsid w:val="00D9171C"/>
    <w:rsid w:val="00D92611"/>
    <w:rsid w:val="00D94DC8"/>
    <w:rsid w:val="00D96738"/>
    <w:rsid w:val="00D96747"/>
    <w:rsid w:val="00DA31AA"/>
    <w:rsid w:val="00DB106C"/>
    <w:rsid w:val="00DB35A9"/>
    <w:rsid w:val="00DB3E9F"/>
    <w:rsid w:val="00DB4931"/>
    <w:rsid w:val="00DB61D9"/>
    <w:rsid w:val="00DC5882"/>
    <w:rsid w:val="00DC5A3F"/>
    <w:rsid w:val="00DC5AE8"/>
    <w:rsid w:val="00DD07A2"/>
    <w:rsid w:val="00DD338E"/>
    <w:rsid w:val="00DD41B6"/>
    <w:rsid w:val="00DE2683"/>
    <w:rsid w:val="00DE3130"/>
    <w:rsid w:val="00DF0417"/>
    <w:rsid w:val="00DF1750"/>
    <w:rsid w:val="00DF4374"/>
    <w:rsid w:val="00E013FA"/>
    <w:rsid w:val="00E05F54"/>
    <w:rsid w:val="00E06293"/>
    <w:rsid w:val="00E07E79"/>
    <w:rsid w:val="00E100AE"/>
    <w:rsid w:val="00E110D6"/>
    <w:rsid w:val="00E11BE5"/>
    <w:rsid w:val="00E120FD"/>
    <w:rsid w:val="00E153C5"/>
    <w:rsid w:val="00E20841"/>
    <w:rsid w:val="00E20C42"/>
    <w:rsid w:val="00E21D84"/>
    <w:rsid w:val="00E22B07"/>
    <w:rsid w:val="00E22C02"/>
    <w:rsid w:val="00E23129"/>
    <w:rsid w:val="00E23327"/>
    <w:rsid w:val="00E26645"/>
    <w:rsid w:val="00E273C5"/>
    <w:rsid w:val="00E27A22"/>
    <w:rsid w:val="00E36370"/>
    <w:rsid w:val="00E36983"/>
    <w:rsid w:val="00E36D45"/>
    <w:rsid w:val="00E373B2"/>
    <w:rsid w:val="00E41126"/>
    <w:rsid w:val="00E427D3"/>
    <w:rsid w:val="00E42A00"/>
    <w:rsid w:val="00E46511"/>
    <w:rsid w:val="00E50246"/>
    <w:rsid w:val="00E50A4B"/>
    <w:rsid w:val="00E50B9F"/>
    <w:rsid w:val="00E52D30"/>
    <w:rsid w:val="00E559A3"/>
    <w:rsid w:val="00E567B3"/>
    <w:rsid w:val="00E56C26"/>
    <w:rsid w:val="00E57B18"/>
    <w:rsid w:val="00E6041A"/>
    <w:rsid w:val="00E64662"/>
    <w:rsid w:val="00E67092"/>
    <w:rsid w:val="00E70E60"/>
    <w:rsid w:val="00E7172D"/>
    <w:rsid w:val="00E74E51"/>
    <w:rsid w:val="00E81E39"/>
    <w:rsid w:val="00E8340D"/>
    <w:rsid w:val="00E854CD"/>
    <w:rsid w:val="00E870B6"/>
    <w:rsid w:val="00E87DA3"/>
    <w:rsid w:val="00E87EDF"/>
    <w:rsid w:val="00E9112D"/>
    <w:rsid w:val="00E91D75"/>
    <w:rsid w:val="00E92B7B"/>
    <w:rsid w:val="00E9364C"/>
    <w:rsid w:val="00EA3F3E"/>
    <w:rsid w:val="00EA4B5B"/>
    <w:rsid w:val="00EA5012"/>
    <w:rsid w:val="00EA5C78"/>
    <w:rsid w:val="00EA6A60"/>
    <w:rsid w:val="00EA6E3D"/>
    <w:rsid w:val="00EA7370"/>
    <w:rsid w:val="00EA7ACA"/>
    <w:rsid w:val="00EB3CB9"/>
    <w:rsid w:val="00EB4CDA"/>
    <w:rsid w:val="00EB5F8C"/>
    <w:rsid w:val="00EB7ECB"/>
    <w:rsid w:val="00EC00D0"/>
    <w:rsid w:val="00EC060C"/>
    <w:rsid w:val="00EC4031"/>
    <w:rsid w:val="00ED0182"/>
    <w:rsid w:val="00ED10D6"/>
    <w:rsid w:val="00ED1C94"/>
    <w:rsid w:val="00ED4231"/>
    <w:rsid w:val="00ED4DF8"/>
    <w:rsid w:val="00ED58EA"/>
    <w:rsid w:val="00ED5990"/>
    <w:rsid w:val="00ED69A5"/>
    <w:rsid w:val="00EE0DB4"/>
    <w:rsid w:val="00EE3849"/>
    <w:rsid w:val="00EE4E1B"/>
    <w:rsid w:val="00EF39C2"/>
    <w:rsid w:val="00EF3EBF"/>
    <w:rsid w:val="00EF4F0F"/>
    <w:rsid w:val="00EF5ACA"/>
    <w:rsid w:val="00F01013"/>
    <w:rsid w:val="00F02CA0"/>
    <w:rsid w:val="00F078A4"/>
    <w:rsid w:val="00F07978"/>
    <w:rsid w:val="00F10A9C"/>
    <w:rsid w:val="00F12776"/>
    <w:rsid w:val="00F12876"/>
    <w:rsid w:val="00F1651F"/>
    <w:rsid w:val="00F17B7D"/>
    <w:rsid w:val="00F20694"/>
    <w:rsid w:val="00F23BA9"/>
    <w:rsid w:val="00F2473B"/>
    <w:rsid w:val="00F27F01"/>
    <w:rsid w:val="00F31B1F"/>
    <w:rsid w:val="00F331AE"/>
    <w:rsid w:val="00F345F9"/>
    <w:rsid w:val="00F351EF"/>
    <w:rsid w:val="00F35D19"/>
    <w:rsid w:val="00F43291"/>
    <w:rsid w:val="00F44845"/>
    <w:rsid w:val="00F4536F"/>
    <w:rsid w:val="00F46109"/>
    <w:rsid w:val="00F46ED8"/>
    <w:rsid w:val="00F52894"/>
    <w:rsid w:val="00F54FC4"/>
    <w:rsid w:val="00F559DC"/>
    <w:rsid w:val="00F5666A"/>
    <w:rsid w:val="00F67CC8"/>
    <w:rsid w:val="00F722D6"/>
    <w:rsid w:val="00F72A28"/>
    <w:rsid w:val="00F76002"/>
    <w:rsid w:val="00F77C15"/>
    <w:rsid w:val="00F819C1"/>
    <w:rsid w:val="00F82B34"/>
    <w:rsid w:val="00F85BF3"/>
    <w:rsid w:val="00F85C3C"/>
    <w:rsid w:val="00F87256"/>
    <w:rsid w:val="00F9175B"/>
    <w:rsid w:val="00F91950"/>
    <w:rsid w:val="00F94EFE"/>
    <w:rsid w:val="00FA1C85"/>
    <w:rsid w:val="00FA46D9"/>
    <w:rsid w:val="00FA4F0A"/>
    <w:rsid w:val="00FB3520"/>
    <w:rsid w:val="00FB4FAE"/>
    <w:rsid w:val="00FB5378"/>
    <w:rsid w:val="00FB5B95"/>
    <w:rsid w:val="00FB6378"/>
    <w:rsid w:val="00FB7B50"/>
    <w:rsid w:val="00FC22C0"/>
    <w:rsid w:val="00FC6336"/>
    <w:rsid w:val="00FD18E0"/>
    <w:rsid w:val="00FE0960"/>
    <w:rsid w:val="00FE60FE"/>
    <w:rsid w:val="00FE7D12"/>
    <w:rsid w:val="00FF0D2C"/>
    <w:rsid w:val="00FF373B"/>
    <w:rsid w:val="00FF5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068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64191"/>
    <w:pPr>
      <w:keepNext/>
      <w:spacing w:after="0" w:line="240" w:lineRule="auto"/>
      <w:ind w:left="72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D64191"/>
    <w:pPr>
      <w:keepNext/>
      <w:spacing w:after="0" w:line="240" w:lineRule="auto"/>
      <w:ind w:left="720"/>
      <w:outlineLvl w:val="2"/>
    </w:pPr>
    <w:rPr>
      <w:rFonts w:ascii="Times New Roman" w:eastAsia="Times New Roman" w:hAnsi="Times New Roman" w:cs="Times New Roman"/>
      <w:sz w:val="28"/>
      <w:szCs w:val="24"/>
    </w:rPr>
  </w:style>
  <w:style w:type="paragraph" w:styleId="4">
    <w:name w:val="heading 4"/>
    <w:basedOn w:val="a"/>
    <w:next w:val="a"/>
    <w:link w:val="40"/>
    <w:qFormat/>
    <w:rsid w:val="00D64191"/>
    <w:pPr>
      <w:keepNext/>
      <w:spacing w:after="0" w:line="240" w:lineRule="auto"/>
      <w:jc w:val="center"/>
      <w:outlineLvl w:val="3"/>
    </w:pPr>
    <w:rPr>
      <w:rFonts w:ascii="Times New Roman" w:eastAsia="Times New Roman" w:hAnsi="Times New Roman" w:cs="Times New Roman"/>
      <w:b/>
      <w:bCs/>
      <w:sz w:val="28"/>
      <w:szCs w:val="24"/>
    </w:rPr>
  </w:style>
  <w:style w:type="paragraph" w:styleId="5">
    <w:name w:val="heading 5"/>
    <w:basedOn w:val="a"/>
    <w:next w:val="a"/>
    <w:link w:val="50"/>
    <w:qFormat/>
    <w:rsid w:val="00D64191"/>
    <w:pPr>
      <w:keepNext/>
      <w:spacing w:after="0" w:line="240" w:lineRule="auto"/>
      <w:outlineLvl w:val="4"/>
    </w:pPr>
    <w:rPr>
      <w:rFonts w:ascii="Times New Roman" w:eastAsia="Times New Roman" w:hAnsi="Times New Roman" w:cs="Times New Roman"/>
      <w:sz w:val="28"/>
      <w:szCs w:val="24"/>
    </w:rPr>
  </w:style>
  <w:style w:type="paragraph" w:styleId="6">
    <w:name w:val="heading 6"/>
    <w:basedOn w:val="a"/>
    <w:next w:val="a"/>
    <w:link w:val="60"/>
    <w:qFormat/>
    <w:rsid w:val="00D64191"/>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
    <w:next w:val="a"/>
    <w:link w:val="70"/>
    <w:qFormat/>
    <w:rsid w:val="00D64191"/>
    <w:pPr>
      <w:keepNext/>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
    <w:next w:val="a"/>
    <w:link w:val="80"/>
    <w:qFormat/>
    <w:rsid w:val="00D64191"/>
    <w:pPr>
      <w:keepNext/>
      <w:spacing w:after="0" w:line="240" w:lineRule="auto"/>
      <w:ind w:left="1836"/>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D64191"/>
    <w:pPr>
      <w:keepNext/>
      <w:spacing w:after="0" w:line="240" w:lineRule="auto"/>
      <w:jc w:val="center"/>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6891"/>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semiHidden/>
    <w:unhideWhenUsed/>
    <w:rsid w:val="003068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6891"/>
    <w:rPr>
      <w:rFonts w:ascii="Tahoma" w:hAnsi="Tahoma" w:cs="Tahoma"/>
      <w:sz w:val="16"/>
      <w:szCs w:val="16"/>
    </w:rPr>
  </w:style>
  <w:style w:type="paragraph" w:styleId="a5">
    <w:name w:val="header"/>
    <w:basedOn w:val="a"/>
    <w:link w:val="a6"/>
    <w:uiPriority w:val="99"/>
    <w:unhideWhenUsed/>
    <w:rsid w:val="009813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13E5"/>
  </w:style>
  <w:style w:type="paragraph" w:styleId="a7">
    <w:name w:val="footer"/>
    <w:basedOn w:val="a"/>
    <w:link w:val="a8"/>
    <w:uiPriority w:val="99"/>
    <w:unhideWhenUsed/>
    <w:rsid w:val="009813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13E5"/>
  </w:style>
  <w:style w:type="paragraph" w:styleId="a9">
    <w:name w:val="List Paragraph"/>
    <w:basedOn w:val="a"/>
    <w:uiPriority w:val="34"/>
    <w:qFormat/>
    <w:rsid w:val="00134B48"/>
    <w:pPr>
      <w:ind w:left="720"/>
      <w:contextualSpacing/>
    </w:pPr>
  </w:style>
  <w:style w:type="paragraph" w:styleId="aa">
    <w:name w:val="No Spacing"/>
    <w:uiPriority w:val="1"/>
    <w:qFormat/>
    <w:rsid w:val="00134B48"/>
    <w:pPr>
      <w:spacing w:after="0" w:line="240" w:lineRule="auto"/>
    </w:pPr>
    <w:rPr>
      <w:rFonts w:ascii="Calibri" w:eastAsia="Calibri" w:hAnsi="Calibri" w:cs="Times New Roman"/>
    </w:rPr>
  </w:style>
  <w:style w:type="character" w:styleId="ab">
    <w:name w:val="Hyperlink"/>
    <w:uiPriority w:val="99"/>
    <w:unhideWhenUsed/>
    <w:rsid w:val="004927EE"/>
    <w:rPr>
      <w:rFonts w:cs="Times New Roman"/>
      <w:color w:val="0000FF"/>
      <w:u w:val="single"/>
    </w:rPr>
  </w:style>
  <w:style w:type="character" w:customStyle="1" w:styleId="FontStyle13">
    <w:name w:val="Font Style13"/>
    <w:uiPriority w:val="99"/>
    <w:rsid w:val="00ED10D6"/>
    <w:rPr>
      <w:rFonts w:ascii="Times New Roman" w:hAnsi="Times New Roman"/>
      <w:b/>
      <w:sz w:val="26"/>
    </w:rPr>
  </w:style>
  <w:style w:type="paragraph" w:customStyle="1" w:styleId="ConsPlusNormal">
    <w:name w:val="ConsPlusNormal"/>
    <w:link w:val="ConsPlusNormal0"/>
    <w:uiPriority w:val="99"/>
    <w:qFormat/>
    <w:rsid w:val="001F4EE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1F4EE9"/>
    <w:rPr>
      <w:rFonts w:ascii="Arial" w:eastAsia="Times New Roman" w:hAnsi="Arial" w:cs="Arial"/>
      <w:sz w:val="20"/>
      <w:szCs w:val="20"/>
    </w:rPr>
  </w:style>
  <w:style w:type="paragraph" w:styleId="ac">
    <w:name w:val="Body Text"/>
    <w:basedOn w:val="a"/>
    <w:link w:val="ad"/>
    <w:unhideWhenUsed/>
    <w:rsid w:val="009E1600"/>
    <w:pPr>
      <w:spacing w:after="120"/>
    </w:pPr>
  </w:style>
  <w:style w:type="character" w:customStyle="1" w:styleId="ad">
    <w:name w:val="Основной текст Знак"/>
    <w:basedOn w:val="a0"/>
    <w:link w:val="ac"/>
    <w:uiPriority w:val="99"/>
    <w:semiHidden/>
    <w:rsid w:val="009E1600"/>
  </w:style>
  <w:style w:type="paragraph" w:styleId="ae">
    <w:name w:val="Body Text First Indent"/>
    <w:basedOn w:val="ac"/>
    <w:link w:val="af"/>
    <w:uiPriority w:val="99"/>
    <w:rsid w:val="009E1600"/>
    <w:pPr>
      <w:spacing w:line="240" w:lineRule="auto"/>
      <w:ind w:firstLine="210"/>
      <w:jc w:val="both"/>
    </w:pPr>
    <w:rPr>
      <w:rFonts w:ascii="Times New Roman" w:eastAsia="Times New Roman" w:hAnsi="Times New Roman" w:cs="Times New Roman"/>
      <w:sz w:val="24"/>
      <w:szCs w:val="24"/>
    </w:rPr>
  </w:style>
  <w:style w:type="character" w:customStyle="1" w:styleId="af">
    <w:name w:val="Красная строка Знак"/>
    <w:basedOn w:val="ad"/>
    <w:link w:val="ae"/>
    <w:uiPriority w:val="99"/>
    <w:rsid w:val="009E1600"/>
    <w:rPr>
      <w:rFonts w:ascii="Times New Roman" w:eastAsia="Times New Roman" w:hAnsi="Times New Roman" w:cs="Times New Roman"/>
      <w:sz w:val="24"/>
      <w:szCs w:val="24"/>
    </w:rPr>
  </w:style>
  <w:style w:type="character" w:customStyle="1" w:styleId="20">
    <w:name w:val="Заголовок 2 Знак"/>
    <w:basedOn w:val="a0"/>
    <w:link w:val="2"/>
    <w:rsid w:val="00D64191"/>
    <w:rPr>
      <w:rFonts w:ascii="Times New Roman" w:eastAsia="Times New Roman" w:hAnsi="Times New Roman" w:cs="Times New Roman"/>
      <w:b/>
      <w:bCs/>
      <w:sz w:val="28"/>
      <w:szCs w:val="24"/>
    </w:rPr>
  </w:style>
  <w:style w:type="character" w:customStyle="1" w:styleId="30">
    <w:name w:val="Заголовок 3 Знак"/>
    <w:basedOn w:val="a0"/>
    <w:link w:val="3"/>
    <w:rsid w:val="00D64191"/>
    <w:rPr>
      <w:rFonts w:ascii="Times New Roman" w:eastAsia="Times New Roman" w:hAnsi="Times New Roman" w:cs="Times New Roman"/>
      <w:sz w:val="28"/>
      <w:szCs w:val="24"/>
    </w:rPr>
  </w:style>
  <w:style w:type="character" w:customStyle="1" w:styleId="40">
    <w:name w:val="Заголовок 4 Знак"/>
    <w:basedOn w:val="a0"/>
    <w:link w:val="4"/>
    <w:rsid w:val="00D64191"/>
    <w:rPr>
      <w:rFonts w:ascii="Times New Roman" w:eastAsia="Times New Roman" w:hAnsi="Times New Roman" w:cs="Times New Roman"/>
      <w:b/>
      <w:bCs/>
      <w:sz w:val="28"/>
      <w:szCs w:val="24"/>
    </w:rPr>
  </w:style>
  <w:style w:type="character" w:customStyle="1" w:styleId="50">
    <w:name w:val="Заголовок 5 Знак"/>
    <w:basedOn w:val="a0"/>
    <w:link w:val="5"/>
    <w:rsid w:val="00D64191"/>
    <w:rPr>
      <w:rFonts w:ascii="Times New Roman" w:eastAsia="Times New Roman" w:hAnsi="Times New Roman" w:cs="Times New Roman"/>
      <w:sz w:val="28"/>
      <w:szCs w:val="24"/>
    </w:rPr>
  </w:style>
  <w:style w:type="character" w:customStyle="1" w:styleId="60">
    <w:name w:val="Заголовок 6 Знак"/>
    <w:basedOn w:val="a0"/>
    <w:link w:val="6"/>
    <w:rsid w:val="00D64191"/>
    <w:rPr>
      <w:rFonts w:ascii="Times New Roman" w:eastAsia="Times New Roman" w:hAnsi="Times New Roman" w:cs="Times New Roman"/>
      <w:sz w:val="28"/>
      <w:szCs w:val="24"/>
    </w:rPr>
  </w:style>
  <w:style w:type="character" w:customStyle="1" w:styleId="70">
    <w:name w:val="Заголовок 7 Знак"/>
    <w:basedOn w:val="a0"/>
    <w:link w:val="7"/>
    <w:rsid w:val="00D64191"/>
    <w:rPr>
      <w:rFonts w:ascii="Times New Roman" w:eastAsia="Times New Roman" w:hAnsi="Times New Roman" w:cs="Times New Roman"/>
      <w:sz w:val="28"/>
      <w:szCs w:val="24"/>
    </w:rPr>
  </w:style>
  <w:style w:type="character" w:customStyle="1" w:styleId="80">
    <w:name w:val="Заголовок 8 Знак"/>
    <w:basedOn w:val="a0"/>
    <w:link w:val="8"/>
    <w:rsid w:val="00D64191"/>
    <w:rPr>
      <w:rFonts w:ascii="Times New Roman" w:eastAsia="Times New Roman" w:hAnsi="Times New Roman" w:cs="Times New Roman"/>
      <w:sz w:val="28"/>
      <w:szCs w:val="24"/>
    </w:rPr>
  </w:style>
  <w:style w:type="character" w:customStyle="1" w:styleId="90">
    <w:name w:val="Заголовок 9 Знак"/>
    <w:basedOn w:val="a0"/>
    <w:link w:val="9"/>
    <w:rsid w:val="00D64191"/>
    <w:rPr>
      <w:rFonts w:ascii="Times New Roman" w:eastAsia="Times New Roman" w:hAnsi="Times New Roman" w:cs="Times New Roman"/>
      <w:b/>
      <w:bCs/>
      <w:sz w:val="24"/>
      <w:szCs w:val="24"/>
    </w:rPr>
  </w:style>
  <w:style w:type="paragraph" w:styleId="af0">
    <w:name w:val="Body Text Indent"/>
    <w:basedOn w:val="a"/>
    <w:link w:val="af1"/>
    <w:rsid w:val="00D64191"/>
    <w:pPr>
      <w:spacing w:after="0" w:line="240" w:lineRule="auto"/>
      <w:ind w:left="540"/>
    </w:pPr>
    <w:rPr>
      <w:rFonts w:ascii="Times New Roman" w:eastAsia="Times New Roman" w:hAnsi="Times New Roman" w:cs="Times New Roman"/>
      <w:sz w:val="28"/>
      <w:szCs w:val="24"/>
    </w:rPr>
  </w:style>
  <w:style w:type="character" w:customStyle="1" w:styleId="af1">
    <w:name w:val="Основной текст с отступом Знак"/>
    <w:basedOn w:val="a0"/>
    <w:link w:val="af0"/>
    <w:rsid w:val="00D64191"/>
    <w:rPr>
      <w:rFonts w:ascii="Times New Roman" w:eastAsia="Times New Roman" w:hAnsi="Times New Roman" w:cs="Times New Roman"/>
      <w:sz w:val="28"/>
      <w:szCs w:val="24"/>
    </w:rPr>
  </w:style>
  <w:style w:type="paragraph" w:styleId="21">
    <w:name w:val="Body Text Indent 2"/>
    <w:basedOn w:val="a"/>
    <w:link w:val="22"/>
    <w:rsid w:val="00D64191"/>
    <w:pPr>
      <w:spacing w:after="0" w:line="240" w:lineRule="auto"/>
      <w:ind w:firstLine="708"/>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D64191"/>
    <w:rPr>
      <w:rFonts w:ascii="Times New Roman" w:eastAsia="Times New Roman" w:hAnsi="Times New Roman" w:cs="Times New Roman"/>
      <w:sz w:val="28"/>
      <w:szCs w:val="24"/>
    </w:rPr>
  </w:style>
  <w:style w:type="paragraph" w:styleId="23">
    <w:name w:val="Body Text 2"/>
    <w:basedOn w:val="a"/>
    <w:link w:val="24"/>
    <w:rsid w:val="00D64191"/>
    <w:pPr>
      <w:spacing w:after="0" w:line="240" w:lineRule="auto"/>
      <w:jc w:val="both"/>
    </w:pPr>
    <w:rPr>
      <w:rFonts w:ascii="Times New Roman" w:eastAsia="Times New Roman" w:hAnsi="Times New Roman" w:cs="Times New Roman"/>
      <w:b/>
      <w:bCs/>
      <w:sz w:val="28"/>
      <w:szCs w:val="24"/>
    </w:rPr>
  </w:style>
  <w:style w:type="character" w:customStyle="1" w:styleId="24">
    <w:name w:val="Основной текст 2 Знак"/>
    <w:basedOn w:val="a0"/>
    <w:link w:val="23"/>
    <w:rsid w:val="00D64191"/>
    <w:rPr>
      <w:rFonts w:ascii="Times New Roman" w:eastAsia="Times New Roman" w:hAnsi="Times New Roman" w:cs="Times New Roman"/>
      <w:b/>
      <w:bCs/>
      <w:sz w:val="28"/>
      <w:szCs w:val="24"/>
    </w:rPr>
  </w:style>
  <w:style w:type="paragraph" w:styleId="af2">
    <w:name w:val="Title"/>
    <w:basedOn w:val="a"/>
    <w:link w:val="af3"/>
    <w:qFormat/>
    <w:rsid w:val="00D64191"/>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D64191"/>
    <w:rPr>
      <w:rFonts w:ascii="Times New Roman" w:eastAsia="Times New Roman" w:hAnsi="Times New Roman" w:cs="Times New Roman"/>
      <w:sz w:val="28"/>
      <w:szCs w:val="24"/>
    </w:rPr>
  </w:style>
  <w:style w:type="paragraph" w:styleId="31">
    <w:name w:val="Body Text 3"/>
    <w:basedOn w:val="a"/>
    <w:link w:val="32"/>
    <w:rsid w:val="00D64191"/>
    <w:pPr>
      <w:spacing w:after="0" w:line="240" w:lineRule="auto"/>
      <w:jc w:val="center"/>
    </w:pPr>
    <w:rPr>
      <w:rFonts w:ascii="Times New Roman" w:eastAsia="Times New Roman" w:hAnsi="Times New Roman" w:cs="Times New Roman"/>
      <w:b/>
      <w:bCs/>
      <w:sz w:val="28"/>
      <w:szCs w:val="24"/>
    </w:rPr>
  </w:style>
  <w:style w:type="character" w:customStyle="1" w:styleId="32">
    <w:name w:val="Основной текст 3 Знак"/>
    <w:basedOn w:val="a0"/>
    <w:link w:val="31"/>
    <w:rsid w:val="00D64191"/>
    <w:rPr>
      <w:rFonts w:ascii="Times New Roman" w:eastAsia="Times New Roman" w:hAnsi="Times New Roman" w:cs="Times New Roman"/>
      <w:b/>
      <w:bCs/>
      <w:sz w:val="28"/>
      <w:szCs w:val="24"/>
    </w:rPr>
  </w:style>
  <w:style w:type="paragraph" w:styleId="33">
    <w:name w:val="Body Text Indent 3"/>
    <w:basedOn w:val="a"/>
    <w:link w:val="34"/>
    <w:rsid w:val="00D64191"/>
    <w:pPr>
      <w:spacing w:after="0" w:line="240" w:lineRule="auto"/>
      <w:ind w:left="705"/>
      <w:jc w:val="both"/>
    </w:pPr>
    <w:rPr>
      <w:rFonts w:ascii="Times New Roman" w:eastAsia="Times New Roman" w:hAnsi="Times New Roman" w:cs="Times New Roman"/>
      <w:b/>
      <w:bCs/>
      <w:sz w:val="28"/>
      <w:szCs w:val="24"/>
    </w:rPr>
  </w:style>
  <w:style w:type="character" w:customStyle="1" w:styleId="34">
    <w:name w:val="Основной текст с отступом 3 Знак"/>
    <w:basedOn w:val="a0"/>
    <w:link w:val="33"/>
    <w:rsid w:val="00D64191"/>
    <w:rPr>
      <w:rFonts w:ascii="Times New Roman" w:eastAsia="Times New Roman" w:hAnsi="Times New Roman" w:cs="Times New Roman"/>
      <w:b/>
      <w:bCs/>
      <w:sz w:val="28"/>
      <w:szCs w:val="24"/>
    </w:rPr>
  </w:style>
  <w:style w:type="paragraph" w:styleId="af4">
    <w:name w:val="Block Text"/>
    <w:basedOn w:val="a"/>
    <w:rsid w:val="00D64191"/>
    <w:pPr>
      <w:tabs>
        <w:tab w:val="left" w:pos="142"/>
      </w:tabs>
      <w:spacing w:after="0" w:line="240" w:lineRule="auto"/>
      <w:ind w:left="-284" w:right="142"/>
      <w:jc w:val="both"/>
    </w:pPr>
    <w:rPr>
      <w:rFonts w:ascii="Times New Roman" w:eastAsia="Times New Roman" w:hAnsi="Times New Roman" w:cs="Times New Roman"/>
      <w:sz w:val="24"/>
      <w:szCs w:val="20"/>
    </w:rPr>
  </w:style>
  <w:style w:type="paragraph" w:customStyle="1" w:styleId="bodytext2">
    <w:name w:val="bodytext2"/>
    <w:basedOn w:val="a"/>
    <w:rsid w:val="00D64191"/>
    <w:pPr>
      <w:overflowPunct w:val="0"/>
      <w:autoSpaceDE w:val="0"/>
      <w:autoSpaceDN w:val="0"/>
      <w:spacing w:after="0" w:line="360" w:lineRule="auto"/>
    </w:pPr>
    <w:rPr>
      <w:rFonts w:ascii="Times New Roman" w:eastAsia="Times New Roman" w:hAnsi="Times New Roman" w:cs="Times New Roman"/>
      <w:sz w:val="24"/>
      <w:szCs w:val="24"/>
    </w:rPr>
  </w:style>
  <w:style w:type="table" w:styleId="af5">
    <w:name w:val="Table Grid"/>
    <w:basedOn w:val="a1"/>
    <w:uiPriority w:val="59"/>
    <w:rsid w:val="00F76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E29D8"/>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nformat">
    <w:name w:val="ConsNonformat"/>
    <w:link w:val="ConsNonformat0"/>
    <w:uiPriority w:val="99"/>
    <w:rsid w:val="00C46C98"/>
    <w:pPr>
      <w:widowControl w:val="0"/>
      <w:autoSpaceDE w:val="0"/>
      <w:autoSpaceDN w:val="0"/>
      <w:adjustRightInd w:val="0"/>
      <w:spacing w:after="0" w:line="240" w:lineRule="auto"/>
    </w:pPr>
    <w:rPr>
      <w:rFonts w:ascii="Courier New" w:eastAsia="Calibri" w:hAnsi="Courier New" w:cs="Times New Roman"/>
    </w:rPr>
  </w:style>
  <w:style w:type="character" w:customStyle="1" w:styleId="ConsNonformat0">
    <w:name w:val="ConsNonformat Знак"/>
    <w:link w:val="ConsNonformat"/>
    <w:uiPriority w:val="99"/>
    <w:locked/>
    <w:rsid w:val="00C46C98"/>
    <w:rPr>
      <w:rFonts w:ascii="Courier New" w:eastAsia="Calibri" w:hAnsi="Courier New" w:cs="Times New Roman"/>
    </w:rPr>
  </w:style>
  <w:style w:type="character" w:customStyle="1" w:styleId="Bodytext4">
    <w:name w:val="Body text (4)"/>
    <w:rsid w:val="00477720"/>
    <w:rPr>
      <w:rFonts w:ascii="Times New Roman" w:eastAsia="Times New Roman" w:hAnsi="Times New Roman" w:cs="Times New Roman"/>
      <w:b w:val="0"/>
      <w:bCs w:val="0"/>
      <w:i w:val="0"/>
      <w:iCs w:val="0"/>
      <w:smallCaps w:val="0"/>
      <w:strike w:val="0"/>
      <w:spacing w:val="0"/>
      <w:sz w:val="22"/>
      <w:szCs w:val="22"/>
      <w:u w:val="single"/>
    </w:rPr>
  </w:style>
  <w:style w:type="table" w:customStyle="1" w:styleId="11">
    <w:name w:val="Сетка таблицы1"/>
    <w:basedOn w:val="a1"/>
    <w:next w:val="af5"/>
    <w:uiPriority w:val="59"/>
    <w:rsid w:val="005451D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1"/>
    <w:next w:val="af5"/>
    <w:uiPriority w:val="59"/>
    <w:rsid w:val="008627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506CA2"/>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Standard">
    <w:name w:val="Standard"/>
    <w:rsid w:val="00471399"/>
    <w:pPr>
      <w:suppressAutoHyphens/>
      <w:autoSpaceDN w:val="0"/>
    </w:pPr>
    <w:rPr>
      <w:rFonts w:ascii="Calibri" w:eastAsia="SimSun" w:hAnsi="Calibri" w:cs="Tahoma"/>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068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64191"/>
    <w:pPr>
      <w:keepNext/>
      <w:spacing w:after="0" w:line="240" w:lineRule="auto"/>
      <w:ind w:left="72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D64191"/>
    <w:pPr>
      <w:keepNext/>
      <w:spacing w:after="0" w:line="240" w:lineRule="auto"/>
      <w:ind w:left="720"/>
      <w:outlineLvl w:val="2"/>
    </w:pPr>
    <w:rPr>
      <w:rFonts w:ascii="Times New Roman" w:eastAsia="Times New Roman" w:hAnsi="Times New Roman" w:cs="Times New Roman"/>
      <w:sz w:val="28"/>
      <w:szCs w:val="24"/>
    </w:rPr>
  </w:style>
  <w:style w:type="paragraph" w:styleId="4">
    <w:name w:val="heading 4"/>
    <w:basedOn w:val="a"/>
    <w:next w:val="a"/>
    <w:link w:val="40"/>
    <w:qFormat/>
    <w:rsid w:val="00D64191"/>
    <w:pPr>
      <w:keepNext/>
      <w:spacing w:after="0" w:line="240" w:lineRule="auto"/>
      <w:jc w:val="center"/>
      <w:outlineLvl w:val="3"/>
    </w:pPr>
    <w:rPr>
      <w:rFonts w:ascii="Times New Roman" w:eastAsia="Times New Roman" w:hAnsi="Times New Roman" w:cs="Times New Roman"/>
      <w:b/>
      <w:bCs/>
      <w:sz w:val="28"/>
      <w:szCs w:val="24"/>
    </w:rPr>
  </w:style>
  <w:style w:type="paragraph" w:styleId="5">
    <w:name w:val="heading 5"/>
    <w:basedOn w:val="a"/>
    <w:next w:val="a"/>
    <w:link w:val="50"/>
    <w:qFormat/>
    <w:rsid w:val="00D64191"/>
    <w:pPr>
      <w:keepNext/>
      <w:spacing w:after="0" w:line="240" w:lineRule="auto"/>
      <w:outlineLvl w:val="4"/>
    </w:pPr>
    <w:rPr>
      <w:rFonts w:ascii="Times New Roman" w:eastAsia="Times New Roman" w:hAnsi="Times New Roman" w:cs="Times New Roman"/>
      <w:sz w:val="28"/>
      <w:szCs w:val="24"/>
    </w:rPr>
  </w:style>
  <w:style w:type="paragraph" w:styleId="6">
    <w:name w:val="heading 6"/>
    <w:basedOn w:val="a"/>
    <w:next w:val="a"/>
    <w:link w:val="60"/>
    <w:qFormat/>
    <w:rsid w:val="00D64191"/>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
    <w:next w:val="a"/>
    <w:link w:val="70"/>
    <w:qFormat/>
    <w:rsid w:val="00D64191"/>
    <w:pPr>
      <w:keepNext/>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
    <w:next w:val="a"/>
    <w:link w:val="80"/>
    <w:qFormat/>
    <w:rsid w:val="00D64191"/>
    <w:pPr>
      <w:keepNext/>
      <w:spacing w:after="0" w:line="240" w:lineRule="auto"/>
      <w:ind w:left="1836"/>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D64191"/>
    <w:pPr>
      <w:keepNext/>
      <w:spacing w:after="0" w:line="240" w:lineRule="auto"/>
      <w:jc w:val="center"/>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6891"/>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semiHidden/>
    <w:unhideWhenUsed/>
    <w:rsid w:val="003068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6891"/>
    <w:rPr>
      <w:rFonts w:ascii="Tahoma" w:hAnsi="Tahoma" w:cs="Tahoma"/>
      <w:sz w:val="16"/>
      <w:szCs w:val="16"/>
    </w:rPr>
  </w:style>
  <w:style w:type="paragraph" w:styleId="a5">
    <w:name w:val="header"/>
    <w:basedOn w:val="a"/>
    <w:link w:val="a6"/>
    <w:uiPriority w:val="99"/>
    <w:unhideWhenUsed/>
    <w:rsid w:val="009813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13E5"/>
  </w:style>
  <w:style w:type="paragraph" w:styleId="a7">
    <w:name w:val="footer"/>
    <w:basedOn w:val="a"/>
    <w:link w:val="a8"/>
    <w:uiPriority w:val="99"/>
    <w:unhideWhenUsed/>
    <w:rsid w:val="009813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13E5"/>
  </w:style>
  <w:style w:type="paragraph" w:styleId="a9">
    <w:name w:val="List Paragraph"/>
    <w:basedOn w:val="a"/>
    <w:uiPriority w:val="34"/>
    <w:qFormat/>
    <w:rsid w:val="00134B48"/>
    <w:pPr>
      <w:ind w:left="720"/>
      <w:contextualSpacing/>
    </w:pPr>
  </w:style>
  <w:style w:type="paragraph" w:styleId="aa">
    <w:name w:val="No Spacing"/>
    <w:uiPriority w:val="1"/>
    <w:qFormat/>
    <w:rsid w:val="00134B48"/>
    <w:pPr>
      <w:spacing w:after="0" w:line="240" w:lineRule="auto"/>
    </w:pPr>
    <w:rPr>
      <w:rFonts w:ascii="Calibri" w:eastAsia="Calibri" w:hAnsi="Calibri" w:cs="Times New Roman"/>
    </w:rPr>
  </w:style>
  <w:style w:type="character" w:styleId="ab">
    <w:name w:val="Hyperlink"/>
    <w:uiPriority w:val="99"/>
    <w:unhideWhenUsed/>
    <w:rsid w:val="004927EE"/>
    <w:rPr>
      <w:rFonts w:cs="Times New Roman"/>
      <w:color w:val="0000FF"/>
      <w:u w:val="single"/>
    </w:rPr>
  </w:style>
  <w:style w:type="character" w:customStyle="1" w:styleId="FontStyle13">
    <w:name w:val="Font Style13"/>
    <w:uiPriority w:val="99"/>
    <w:rsid w:val="00ED10D6"/>
    <w:rPr>
      <w:rFonts w:ascii="Times New Roman" w:hAnsi="Times New Roman"/>
      <w:b/>
      <w:sz w:val="26"/>
    </w:rPr>
  </w:style>
  <w:style w:type="paragraph" w:customStyle="1" w:styleId="ConsPlusNormal">
    <w:name w:val="ConsPlusNormal"/>
    <w:link w:val="ConsPlusNormal0"/>
    <w:uiPriority w:val="99"/>
    <w:qFormat/>
    <w:rsid w:val="001F4EE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1F4EE9"/>
    <w:rPr>
      <w:rFonts w:ascii="Arial" w:eastAsia="Times New Roman" w:hAnsi="Arial" w:cs="Arial"/>
      <w:sz w:val="20"/>
      <w:szCs w:val="20"/>
    </w:rPr>
  </w:style>
  <w:style w:type="paragraph" w:styleId="ac">
    <w:name w:val="Body Text"/>
    <w:basedOn w:val="a"/>
    <w:link w:val="ad"/>
    <w:unhideWhenUsed/>
    <w:rsid w:val="009E1600"/>
    <w:pPr>
      <w:spacing w:after="120"/>
    </w:pPr>
  </w:style>
  <w:style w:type="character" w:customStyle="1" w:styleId="ad">
    <w:name w:val="Основной текст Знак"/>
    <w:basedOn w:val="a0"/>
    <w:link w:val="ac"/>
    <w:uiPriority w:val="99"/>
    <w:semiHidden/>
    <w:rsid w:val="009E1600"/>
  </w:style>
  <w:style w:type="paragraph" w:styleId="ae">
    <w:name w:val="Body Text First Indent"/>
    <w:basedOn w:val="ac"/>
    <w:link w:val="af"/>
    <w:uiPriority w:val="99"/>
    <w:rsid w:val="009E1600"/>
    <w:pPr>
      <w:spacing w:line="240" w:lineRule="auto"/>
      <w:ind w:firstLine="210"/>
      <w:jc w:val="both"/>
    </w:pPr>
    <w:rPr>
      <w:rFonts w:ascii="Times New Roman" w:eastAsia="Times New Roman" w:hAnsi="Times New Roman" w:cs="Times New Roman"/>
      <w:sz w:val="24"/>
      <w:szCs w:val="24"/>
    </w:rPr>
  </w:style>
  <w:style w:type="character" w:customStyle="1" w:styleId="af">
    <w:name w:val="Красная строка Знак"/>
    <w:basedOn w:val="ad"/>
    <w:link w:val="ae"/>
    <w:uiPriority w:val="99"/>
    <w:rsid w:val="009E1600"/>
    <w:rPr>
      <w:rFonts w:ascii="Times New Roman" w:eastAsia="Times New Roman" w:hAnsi="Times New Roman" w:cs="Times New Roman"/>
      <w:sz w:val="24"/>
      <w:szCs w:val="24"/>
    </w:rPr>
  </w:style>
  <w:style w:type="character" w:customStyle="1" w:styleId="20">
    <w:name w:val="Заголовок 2 Знак"/>
    <w:basedOn w:val="a0"/>
    <w:link w:val="2"/>
    <w:rsid w:val="00D64191"/>
    <w:rPr>
      <w:rFonts w:ascii="Times New Roman" w:eastAsia="Times New Roman" w:hAnsi="Times New Roman" w:cs="Times New Roman"/>
      <w:b/>
      <w:bCs/>
      <w:sz w:val="28"/>
      <w:szCs w:val="24"/>
    </w:rPr>
  </w:style>
  <w:style w:type="character" w:customStyle="1" w:styleId="30">
    <w:name w:val="Заголовок 3 Знак"/>
    <w:basedOn w:val="a0"/>
    <w:link w:val="3"/>
    <w:rsid w:val="00D64191"/>
    <w:rPr>
      <w:rFonts w:ascii="Times New Roman" w:eastAsia="Times New Roman" w:hAnsi="Times New Roman" w:cs="Times New Roman"/>
      <w:sz w:val="28"/>
      <w:szCs w:val="24"/>
    </w:rPr>
  </w:style>
  <w:style w:type="character" w:customStyle="1" w:styleId="40">
    <w:name w:val="Заголовок 4 Знак"/>
    <w:basedOn w:val="a0"/>
    <w:link w:val="4"/>
    <w:rsid w:val="00D64191"/>
    <w:rPr>
      <w:rFonts w:ascii="Times New Roman" w:eastAsia="Times New Roman" w:hAnsi="Times New Roman" w:cs="Times New Roman"/>
      <w:b/>
      <w:bCs/>
      <w:sz w:val="28"/>
      <w:szCs w:val="24"/>
    </w:rPr>
  </w:style>
  <w:style w:type="character" w:customStyle="1" w:styleId="50">
    <w:name w:val="Заголовок 5 Знак"/>
    <w:basedOn w:val="a0"/>
    <w:link w:val="5"/>
    <w:rsid w:val="00D64191"/>
    <w:rPr>
      <w:rFonts w:ascii="Times New Roman" w:eastAsia="Times New Roman" w:hAnsi="Times New Roman" w:cs="Times New Roman"/>
      <w:sz w:val="28"/>
      <w:szCs w:val="24"/>
    </w:rPr>
  </w:style>
  <w:style w:type="character" w:customStyle="1" w:styleId="60">
    <w:name w:val="Заголовок 6 Знак"/>
    <w:basedOn w:val="a0"/>
    <w:link w:val="6"/>
    <w:rsid w:val="00D64191"/>
    <w:rPr>
      <w:rFonts w:ascii="Times New Roman" w:eastAsia="Times New Roman" w:hAnsi="Times New Roman" w:cs="Times New Roman"/>
      <w:sz w:val="28"/>
      <w:szCs w:val="24"/>
    </w:rPr>
  </w:style>
  <w:style w:type="character" w:customStyle="1" w:styleId="70">
    <w:name w:val="Заголовок 7 Знак"/>
    <w:basedOn w:val="a0"/>
    <w:link w:val="7"/>
    <w:rsid w:val="00D64191"/>
    <w:rPr>
      <w:rFonts w:ascii="Times New Roman" w:eastAsia="Times New Roman" w:hAnsi="Times New Roman" w:cs="Times New Roman"/>
      <w:sz w:val="28"/>
      <w:szCs w:val="24"/>
    </w:rPr>
  </w:style>
  <w:style w:type="character" w:customStyle="1" w:styleId="80">
    <w:name w:val="Заголовок 8 Знак"/>
    <w:basedOn w:val="a0"/>
    <w:link w:val="8"/>
    <w:rsid w:val="00D64191"/>
    <w:rPr>
      <w:rFonts w:ascii="Times New Roman" w:eastAsia="Times New Roman" w:hAnsi="Times New Roman" w:cs="Times New Roman"/>
      <w:sz w:val="28"/>
      <w:szCs w:val="24"/>
    </w:rPr>
  </w:style>
  <w:style w:type="character" w:customStyle="1" w:styleId="90">
    <w:name w:val="Заголовок 9 Знак"/>
    <w:basedOn w:val="a0"/>
    <w:link w:val="9"/>
    <w:rsid w:val="00D64191"/>
    <w:rPr>
      <w:rFonts w:ascii="Times New Roman" w:eastAsia="Times New Roman" w:hAnsi="Times New Roman" w:cs="Times New Roman"/>
      <w:b/>
      <w:bCs/>
      <w:sz w:val="24"/>
      <w:szCs w:val="24"/>
    </w:rPr>
  </w:style>
  <w:style w:type="paragraph" w:styleId="af0">
    <w:name w:val="Body Text Indent"/>
    <w:basedOn w:val="a"/>
    <w:link w:val="af1"/>
    <w:rsid w:val="00D64191"/>
    <w:pPr>
      <w:spacing w:after="0" w:line="240" w:lineRule="auto"/>
      <w:ind w:left="540"/>
    </w:pPr>
    <w:rPr>
      <w:rFonts w:ascii="Times New Roman" w:eastAsia="Times New Roman" w:hAnsi="Times New Roman" w:cs="Times New Roman"/>
      <w:sz w:val="28"/>
      <w:szCs w:val="24"/>
    </w:rPr>
  </w:style>
  <w:style w:type="character" w:customStyle="1" w:styleId="af1">
    <w:name w:val="Основной текст с отступом Знак"/>
    <w:basedOn w:val="a0"/>
    <w:link w:val="af0"/>
    <w:rsid w:val="00D64191"/>
    <w:rPr>
      <w:rFonts w:ascii="Times New Roman" w:eastAsia="Times New Roman" w:hAnsi="Times New Roman" w:cs="Times New Roman"/>
      <w:sz w:val="28"/>
      <w:szCs w:val="24"/>
    </w:rPr>
  </w:style>
  <w:style w:type="paragraph" w:styleId="21">
    <w:name w:val="Body Text Indent 2"/>
    <w:basedOn w:val="a"/>
    <w:link w:val="22"/>
    <w:rsid w:val="00D64191"/>
    <w:pPr>
      <w:spacing w:after="0" w:line="240" w:lineRule="auto"/>
      <w:ind w:firstLine="708"/>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D64191"/>
    <w:rPr>
      <w:rFonts w:ascii="Times New Roman" w:eastAsia="Times New Roman" w:hAnsi="Times New Roman" w:cs="Times New Roman"/>
      <w:sz w:val="28"/>
      <w:szCs w:val="24"/>
    </w:rPr>
  </w:style>
  <w:style w:type="paragraph" w:styleId="23">
    <w:name w:val="Body Text 2"/>
    <w:basedOn w:val="a"/>
    <w:link w:val="24"/>
    <w:rsid w:val="00D64191"/>
    <w:pPr>
      <w:spacing w:after="0" w:line="240" w:lineRule="auto"/>
      <w:jc w:val="both"/>
    </w:pPr>
    <w:rPr>
      <w:rFonts w:ascii="Times New Roman" w:eastAsia="Times New Roman" w:hAnsi="Times New Roman" w:cs="Times New Roman"/>
      <w:b/>
      <w:bCs/>
      <w:sz w:val="28"/>
      <w:szCs w:val="24"/>
    </w:rPr>
  </w:style>
  <w:style w:type="character" w:customStyle="1" w:styleId="24">
    <w:name w:val="Основной текст 2 Знак"/>
    <w:basedOn w:val="a0"/>
    <w:link w:val="23"/>
    <w:rsid w:val="00D64191"/>
    <w:rPr>
      <w:rFonts w:ascii="Times New Roman" w:eastAsia="Times New Roman" w:hAnsi="Times New Roman" w:cs="Times New Roman"/>
      <w:b/>
      <w:bCs/>
      <w:sz w:val="28"/>
      <w:szCs w:val="24"/>
    </w:rPr>
  </w:style>
  <w:style w:type="paragraph" w:styleId="af2">
    <w:name w:val="Title"/>
    <w:basedOn w:val="a"/>
    <w:link w:val="af3"/>
    <w:qFormat/>
    <w:rsid w:val="00D64191"/>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D64191"/>
    <w:rPr>
      <w:rFonts w:ascii="Times New Roman" w:eastAsia="Times New Roman" w:hAnsi="Times New Roman" w:cs="Times New Roman"/>
      <w:sz w:val="28"/>
      <w:szCs w:val="24"/>
    </w:rPr>
  </w:style>
  <w:style w:type="paragraph" w:styleId="31">
    <w:name w:val="Body Text 3"/>
    <w:basedOn w:val="a"/>
    <w:link w:val="32"/>
    <w:rsid w:val="00D64191"/>
    <w:pPr>
      <w:spacing w:after="0" w:line="240" w:lineRule="auto"/>
      <w:jc w:val="center"/>
    </w:pPr>
    <w:rPr>
      <w:rFonts w:ascii="Times New Roman" w:eastAsia="Times New Roman" w:hAnsi="Times New Roman" w:cs="Times New Roman"/>
      <w:b/>
      <w:bCs/>
      <w:sz w:val="28"/>
      <w:szCs w:val="24"/>
    </w:rPr>
  </w:style>
  <w:style w:type="character" w:customStyle="1" w:styleId="32">
    <w:name w:val="Основной текст 3 Знак"/>
    <w:basedOn w:val="a0"/>
    <w:link w:val="31"/>
    <w:rsid w:val="00D64191"/>
    <w:rPr>
      <w:rFonts w:ascii="Times New Roman" w:eastAsia="Times New Roman" w:hAnsi="Times New Roman" w:cs="Times New Roman"/>
      <w:b/>
      <w:bCs/>
      <w:sz w:val="28"/>
      <w:szCs w:val="24"/>
    </w:rPr>
  </w:style>
  <w:style w:type="paragraph" w:styleId="33">
    <w:name w:val="Body Text Indent 3"/>
    <w:basedOn w:val="a"/>
    <w:link w:val="34"/>
    <w:rsid w:val="00D64191"/>
    <w:pPr>
      <w:spacing w:after="0" w:line="240" w:lineRule="auto"/>
      <w:ind w:left="705"/>
      <w:jc w:val="both"/>
    </w:pPr>
    <w:rPr>
      <w:rFonts w:ascii="Times New Roman" w:eastAsia="Times New Roman" w:hAnsi="Times New Roman" w:cs="Times New Roman"/>
      <w:b/>
      <w:bCs/>
      <w:sz w:val="28"/>
      <w:szCs w:val="24"/>
    </w:rPr>
  </w:style>
  <w:style w:type="character" w:customStyle="1" w:styleId="34">
    <w:name w:val="Основной текст с отступом 3 Знак"/>
    <w:basedOn w:val="a0"/>
    <w:link w:val="33"/>
    <w:rsid w:val="00D64191"/>
    <w:rPr>
      <w:rFonts w:ascii="Times New Roman" w:eastAsia="Times New Roman" w:hAnsi="Times New Roman" w:cs="Times New Roman"/>
      <w:b/>
      <w:bCs/>
      <w:sz w:val="28"/>
      <w:szCs w:val="24"/>
    </w:rPr>
  </w:style>
  <w:style w:type="paragraph" w:styleId="af4">
    <w:name w:val="Block Text"/>
    <w:basedOn w:val="a"/>
    <w:rsid w:val="00D64191"/>
    <w:pPr>
      <w:tabs>
        <w:tab w:val="left" w:pos="142"/>
      </w:tabs>
      <w:spacing w:after="0" w:line="240" w:lineRule="auto"/>
      <w:ind w:left="-284" w:right="142"/>
      <w:jc w:val="both"/>
    </w:pPr>
    <w:rPr>
      <w:rFonts w:ascii="Times New Roman" w:eastAsia="Times New Roman" w:hAnsi="Times New Roman" w:cs="Times New Roman"/>
      <w:sz w:val="24"/>
      <w:szCs w:val="20"/>
    </w:rPr>
  </w:style>
  <w:style w:type="paragraph" w:customStyle="1" w:styleId="bodytext2">
    <w:name w:val="bodytext2"/>
    <w:basedOn w:val="a"/>
    <w:rsid w:val="00D64191"/>
    <w:pPr>
      <w:overflowPunct w:val="0"/>
      <w:autoSpaceDE w:val="0"/>
      <w:autoSpaceDN w:val="0"/>
      <w:spacing w:after="0" w:line="360" w:lineRule="auto"/>
    </w:pPr>
    <w:rPr>
      <w:rFonts w:ascii="Times New Roman" w:eastAsia="Times New Roman" w:hAnsi="Times New Roman" w:cs="Times New Roman"/>
      <w:sz w:val="24"/>
      <w:szCs w:val="24"/>
    </w:rPr>
  </w:style>
  <w:style w:type="table" w:styleId="af5">
    <w:name w:val="Table Grid"/>
    <w:basedOn w:val="a1"/>
    <w:uiPriority w:val="59"/>
    <w:rsid w:val="00F76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E29D8"/>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nformat">
    <w:name w:val="ConsNonformat"/>
    <w:link w:val="ConsNonformat0"/>
    <w:uiPriority w:val="99"/>
    <w:rsid w:val="00C46C98"/>
    <w:pPr>
      <w:widowControl w:val="0"/>
      <w:autoSpaceDE w:val="0"/>
      <w:autoSpaceDN w:val="0"/>
      <w:adjustRightInd w:val="0"/>
      <w:spacing w:after="0" w:line="240" w:lineRule="auto"/>
    </w:pPr>
    <w:rPr>
      <w:rFonts w:ascii="Courier New" w:eastAsia="Calibri" w:hAnsi="Courier New" w:cs="Times New Roman"/>
    </w:rPr>
  </w:style>
  <w:style w:type="character" w:customStyle="1" w:styleId="ConsNonformat0">
    <w:name w:val="ConsNonformat Знак"/>
    <w:link w:val="ConsNonformat"/>
    <w:uiPriority w:val="99"/>
    <w:locked/>
    <w:rsid w:val="00C46C98"/>
    <w:rPr>
      <w:rFonts w:ascii="Courier New" w:eastAsia="Calibri" w:hAnsi="Courier New" w:cs="Times New Roman"/>
    </w:rPr>
  </w:style>
  <w:style w:type="character" w:customStyle="1" w:styleId="Bodytext4">
    <w:name w:val="Body text (4)"/>
    <w:rsid w:val="00477720"/>
    <w:rPr>
      <w:rFonts w:ascii="Times New Roman" w:eastAsia="Times New Roman" w:hAnsi="Times New Roman" w:cs="Times New Roman"/>
      <w:b w:val="0"/>
      <w:bCs w:val="0"/>
      <w:i w:val="0"/>
      <w:iCs w:val="0"/>
      <w:smallCaps w:val="0"/>
      <w:strike w:val="0"/>
      <w:spacing w:val="0"/>
      <w:sz w:val="22"/>
      <w:szCs w:val="22"/>
      <w:u w:val="single"/>
    </w:rPr>
  </w:style>
  <w:style w:type="table" w:customStyle="1" w:styleId="11">
    <w:name w:val="Сетка таблицы1"/>
    <w:basedOn w:val="a1"/>
    <w:next w:val="af5"/>
    <w:uiPriority w:val="59"/>
    <w:rsid w:val="005451D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
    <w:name w:val="OTR1"/>
    <w:basedOn w:val="a1"/>
    <w:next w:val="af5"/>
    <w:uiPriority w:val="59"/>
    <w:rsid w:val="008627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506CA2"/>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Standard">
    <w:name w:val="Standard"/>
    <w:rsid w:val="00471399"/>
    <w:pPr>
      <w:suppressAutoHyphens/>
      <w:autoSpaceDN w:val="0"/>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70537">
      <w:bodyDiv w:val="1"/>
      <w:marLeft w:val="0"/>
      <w:marRight w:val="0"/>
      <w:marTop w:val="0"/>
      <w:marBottom w:val="0"/>
      <w:divBdr>
        <w:top w:val="none" w:sz="0" w:space="0" w:color="auto"/>
        <w:left w:val="none" w:sz="0" w:space="0" w:color="auto"/>
        <w:bottom w:val="none" w:sz="0" w:space="0" w:color="auto"/>
        <w:right w:val="none" w:sz="0" w:space="0" w:color="auto"/>
      </w:divBdr>
    </w:div>
    <w:div w:id="270095500">
      <w:bodyDiv w:val="1"/>
      <w:marLeft w:val="0"/>
      <w:marRight w:val="0"/>
      <w:marTop w:val="0"/>
      <w:marBottom w:val="0"/>
      <w:divBdr>
        <w:top w:val="none" w:sz="0" w:space="0" w:color="auto"/>
        <w:left w:val="none" w:sz="0" w:space="0" w:color="auto"/>
        <w:bottom w:val="none" w:sz="0" w:space="0" w:color="auto"/>
        <w:right w:val="none" w:sz="0" w:space="0" w:color="auto"/>
      </w:divBdr>
    </w:div>
    <w:div w:id="296952449">
      <w:bodyDiv w:val="1"/>
      <w:marLeft w:val="0"/>
      <w:marRight w:val="0"/>
      <w:marTop w:val="0"/>
      <w:marBottom w:val="0"/>
      <w:divBdr>
        <w:top w:val="none" w:sz="0" w:space="0" w:color="auto"/>
        <w:left w:val="none" w:sz="0" w:space="0" w:color="auto"/>
        <w:bottom w:val="none" w:sz="0" w:space="0" w:color="auto"/>
        <w:right w:val="none" w:sz="0" w:space="0" w:color="auto"/>
      </w:divBdr>
    </w:div>
    <w:div w:id="485124664">
      <w:bodyDiv w:val="1"/>
      <w:marLeft w:val="0"/>
      <w:marRight w:val="0"/>
      <w:marTop w:val="0"/>
      <w:marBottom w:val="0"/>
      <w:divBdr>
        <w:top w:val="none" w:sz="0" w:space="0" w:color="auto"/>
        <w:left w:val="none" w:sz="0" w:space="0" w:color="auto"/>
        <w:bottom w:val="none" w:sz="0" w:space="0" w:color="auto"/>
        <w:right w:val="none" w:sz="0" w:space="0" w:color="auto"/>
      </w:divBdr>
    </w:div>
    <w:div w:id="536353405">
      <w:bodyDiv w:val="1"/>
      <w:marLeft w:val="0"/>
      <w:marRight w:val="0"/>
      <w:marTop w:val="0"/>
      <w:marBottom w:val="0"/>
      <w:divBdr>
        <w:top w:val="none" w:sz="0" w:space="0" w:color="auto"/>
        <w:left w:val="none" w:sz="0" w:space="0" w:color="auto"/>
        <w:bottom w:val="none" w:sz="0" w:space="0" w:color="auto"/>
        <w:right w:val="none" w:sz="0" w:space="0" w:color="auto"/>
      </w:divBdr>
    </w:div>
    <w:div w:id="579414004">
      <w:bodyDiv w:val="1"/>
      <w:marLeft w:val="0"/>
      <w:marRight w:val="0"/>
      <w:marTop w:val="0"/>
      <w:marBottom w:val="0"/>
      <w:divBdr>
        <w:top w:val="none" w:sz="0" w:space="0" w:color="auto"/>
        <w:left w:val="none" w:sz="0" w:space="0" w:color="auto"/>
        <w:bottom w:val="none" w:sz="0" w:space="0" w:color="auto"/>
        <w:right w:val="none" w:sz="0" w:space="0" w:color="auto"/>
      </w:divBdr>
    </w:div>
    <w:div w:id="645551577">
      <w:bodyDiv w:val="1"/>
      <w:marLeft w:val="0"/>
      <w:marRight w:val="0"/>
      <w:marTop w:val="0"/>
      <w:marBottom w:val="0"/>
      <w:divBdr>
        <w:top w:val="none" w:sz="0" w:space="0" w:color="auto"/>
        <w:left w:val="none" w:sz="0" w:space="0" w:color="auto"/>
        <w:bottom w:val="none" w:sz="0" w:space="0" w:color="auto"/>
        <w:right w:val="none" w:sz="0" w:space="0" w:color="auto"/>
      </w:divBdr>
    </w:div>
    <w:div w:id="687172009">
      <w:bodyDiv w:val="1"/>
      <w:marLeft w:val="0"/>
      <w:marRight w:val="0"/>
      <w:marTop w:val="0"/>
      <w:marBottom w:val="0"/>
      <w:divBdr>
        <w:top w:val="none" w:sz="0" w:space="0" w:color="auto"/>
        <w:left w:val="none" w:sz="0" w:space="0" w:color="auto"/>
        <w:bottom w:val="none" w:sz="0" w:space="0" w:color="auto"/>
        <w:right w:val="none" w:sz="0" w:space="0" w:color="auto"/>
      </w:divBdr>
    </w:div>
    <w:div w:id="714817160">
      <w:bodyDiv w:val="1"/>
      <w:marLeft w:val="0"/>
      <w:marRight w:val="0"/>
      <w:marTop w:val="0"/>
      <w:marBottom w:val="0"/>
      <w:divBdr>
        <w:top w:val="none" w:sz="0" w:space="0" w:color="auto"/>
        <w:left w:val="none" w:sz="0" w:space="0" w:color="auto"/>
        <w:bottom w:val="none" w:sz="0" w:space="0" w:color="auto"/>
        <w:right w:val="none" w:sz="0" w:space="0" w:color="auto"/>
      </w:divBdr>
    </w:div>
    <w:div w:id="818305014">
      <w:bodyDiv w:val="1"/>
      <w:marLeft w:val="0"/>
      <w:marRight w:val="0"/>
      <w:marTop w:val="0"/>
      <w:marBottom w:val="0"/>
      <w:divBdr>
        <w:top w:val="none" w:sz="0" w:space="0" w:color="auto"/>
        <w:left w:val="none" w:sz="0" w:space="0" w:color="auto"/>
        <w:bottom w:val="none" w:sz="0" w:space="0" w:color="auto"/>
        <w:right w:val="none" w:sz="0" w:space="0" w:color="auto"/>
      </w:divBdr>
    </w:div>
    <w:div w:id="924000172">
      <w:bodyDiv w:val="1"/>
      <w:marLeft w:val="0"/>
      <w:marRight w:val="0"/>
      <w:marTop w:val="0"/>
      <w:marBottom w:val="0"/>
      <w:divBdr>
        <w:top w:val="none" w:sz="0" w:space="0" w:color="auto"/>
        <w:left w:val="none" w:sz="0" w:space="0" w:color="auto"/>
        <w:bottom w:val="none" w:sz="0" w:space="0" w:color="auto"/>
        <w:right w:val="none" w:sz="0" w:space="0" w:color="auto"/>
      </w:divBdr>
    </w:div>
    <w:div w:id="970744941">
      <w:bodyDiv w:val="1"/>
      <w:marLeft w:val="0"/>
      <w:marRight w:val="0"/>
      <w:marTop w:val="0"/>
      <w:marBottom w:val="0"/>
      <w:divBdr>
        <w:top w:val="none" w:sz="0" w:space="0" w:color="auto"/>
        <w:left w:val="none" w:sz="0" w:space="0" w:color="auto"/>
        <w:bottom w:val="none" w:sz="0" w:space="0" w:color="auto"/>
        <w:right w:val="none" w:sz="0" w:space="0" w:color="auto"/>
      </w:divBdr>
    </w:div>
    <w:div w:id="1056054529">
      <w:bodyDiv w:val="1"/>
      <w:marLeft w:val="0"/>
      <w:marRight w:val="0"/>
      <w:marTop w:val="0"/>
      <w:marBottom w:val="0"/>
      <w:divBdr>
        <w:top w:val="none" w:sz="0" w:space="0" w:color="auto"/>
        <w:left w:val="none" w:sz="0" w:space="0" w:color="auto"/>
        <w:bottom w:val="none" w:sz="0" w:space="0" w:color="auto"/>
        <w:right w:val="none" w:sz="0" w:space="0" w:color="auto"/>
      </w:divBdr>
    </w:div>
    <w:div w:id="1084915449">
      <w:bodyDiv w:val="1"/>
      <w:marLeft w:val="0"/>
      <w:marRight w:val="0"/>
      <w:marTop w:val="0"/>
      <w:marBottom w:val="0"/>
      <w:divBdr>
        <w:top w:val="none" w:sz="0" w:space="0" w:color="auto"/>
        <w:left w:val="none" w:sz="0" w:space="0" w:color="auto"/>
        <w:bottom w:val="none" w:sz="0" w:space="0" w:color="auto"/>
        <w:right w:val="none" w:sz="0" w:space="0" w:color="auto"/>
      </w:divBdr>
    </w:div>
    <w:div w:id="1170943459">
      <w:bodyDiv w:val="1"/>
      <w:marLeft w:val="0"/>
      <w:marRight w:val="0"/>
      <w:marTop w:val="0"/>
      <w:marBottom w:val="0"/>
      <w:divBdr>
        <w:top w:val="none" w:sz="0" w:space="0" w:color="auto"/>
        <w:left w:val="none" w:sz="0" w:space="0" w:color="auto"/>
        <w:bottom w:val="none" w:sz="0" w:space="0" w:color="auto"/>
        <w:right w:val="none" w:sz="0" w:space="0" w:color="auto"/>
      </w:divBdr>
    </w:div>
    <w:div w:id="1250582905">
      <w:bodyDiv w:val="1"/>
      <w:marLeft w:val="0"/>
      <w:marRight w:val="0"/>
      <w:marTop w:val="0"/>
      <w:marBottom w:val="0"/>
      <w:divBdr>
        <w:top w:val="none" w:sz="0" w:space="0" w:color="auto"/>
        <w:left w:val="none" w:sz="0" w:space="0" w:color="auto"/>
        <w:bottom w:val="none" w:sz="0" w:space="0" w:color="auto"/>
        <w:right w:val="none" w:sz="0" w:space="0" w:color="auto"/>
      </w:divBdr>
    </w:div>
    <w:div w:id="1466581513">
      <w:bodyDiv w:val="1"/>
      <w:marLeft w:val="0"/>
      <w:marRight w:val="0"/>
      <w:marTop w:val="0"/>
      <w:marBottom w:val="0"/>
      <w:divBdr>
        <w:top w:val="none" w:sz="0" w:space="0" w:color="auto"/>
        <w:left w:val="none" w:sz="0" w:space="0" w:color="auto"/>
        <w:bottom w:val="none" w:sz="0" w:space="0" w:color="auto"/>
        <w:right w:val="none" w:sz="0" w:space="0" w:color="auto"/>
      </w:divBdr>
    </w:div>
    <w:div w:id="1471899644">
      <w:bodyDiv w:val="1"/>
      <w:marLeft w:val="0"/>
      <w:marRight w:val="0"/>
      <w:marTop w:val="0"/>
      <w:marBottom w:val="0"/>
      <w:divBdr>
        <w:top w:val="none" w:sz="0" w:space="0" w:color="auto"/>
        <w:left w:val="none" w:sz="0" w:space="0" w:color="auto"/>
        <w:bottom w:val="none" w:sz="0" w:space="0" w:color="auto"/>
        <w:right w:val="none" w:sz="0" w:space="0" w:color="auto"/>
      </w:divBdr>
    </w:div>
    <w:div w:id="1552351848">
      <w:bodyDiv w:val="1"/>
      <w:marLeft w:val="0"/>
      <w:marRight w:val="0"/>
      <w:marTop w:val="0"/>
      <w:marBottom w:val="0"/>
      <w:divBdr>
        <w:top w:val="none" w:sz="0" w:space="0" w:color="auto"/>
        <w:left w:val="none" w:sz="0" w:space="0" w:color="auto"/>
        <w:bottom w:val="none" w:sz="0" w:space="0" w:color="auto"/>
        <w:right w:val="none" w:sz="0" w:space="0" w:color="auto"/>
      </w:divBdr>
    </w:div>
    <w:div w:id="1597441159">
      <w:bodyDiv w:val="1"/>
      <w:marLeft w:val="0"/>
      <w:marRight w:val="0"/>
      <w:marTop w:val="0"/>
      <w:marBottom w:val="0"/>
      <w:divBdr>
        <w:top w:val="none" w:sz="0" w:space="0" w:color="auto"/>
        <w:left w:val="none" w:sz="0" w:space="0" w:color="auto"/>
        <w:bottom w:val="none" w:sz="0" w:space="0" w:color="auto"/>
        <w:right w:val="none" w:sz="0" w:space="0" w:color="auto"/>
      </w:divBdr>
    </w:div>
    <w:div w:id="1625841012">
      <w:bodyDiv w:val="1"/>
      <w:marLeft w:val="0"/>
      <w:marRight w:val="0"/>
      <w:marTop w:val="0"/>
      <w:marBottom w:val="0"/>
      <w:divBdr>
        <w:top w:val="none" w:sz="0" w:space="0" w:color="auto"/>
        <w:left w:val="none" w:sz="0" w:space="0" w:color="auto"/>
        <w:bottom w:val="none" w:sz="0" w:space="0" w:color="auto"/>
        <w:right w:val="none" w:sz="0" w:space="0" w:color="auto"/>
      </w:divBdr>
    </w:div>
    <w:div w:id="18557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42C1A-0D48-434A-BC06-FE57F2FFB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1850</Words>
  <Characters>10549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PTTP</dc:creator>
  <cp:lastModifiedBy>PTTP_OOIZDI-15</cp:lastModifiedBy>
  <cp:revision>3</cp:revision>
  <cp:lastPrinted>2025-03-17T09:53:00Z</cp:lastPrinted>
  <dcterms:created xsi:type="dcterms:W3CDTF">2026-08-06T12:00:00Z</dcterms:created>
  <dcterms:modified xsi:type="dcterms:W3CDTF">2026-08-14T06:06:00Z</dcterms:modified>
</cp:coreProperties>
</file>