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1E" w:rsidRPr="009621E2" w:rsidRDefault="005B211E" w:rsidP="009621E2">
      <w:pPr>
        <w:shd w:val="clear" w:color="auto" w:fill="FFFFFF"/>
        <w:spacing w:after="0" w:line="240" w:lineRule="auto"/>
        <w:jc w:val="center"/>
        <w:rPr>
          <w:rFonts w:ascii="Times New Roman" w:hAnsi="Times New Roman"/>
          <w:b/>
          <w:color w:val="000000"/>
          <w:sz w:val="25"/>
          <w:szCs w:val="25"/>
        </w:rPr>
      </w:pPr>
      <w:bookmarkStart w:id="0" w:name="_GoBack"/>
      <w:bookmarkEnd w:id="0"/>
      <w:r w:rsidRPr="009621E2">
        <w:rPr>
          <w:rFonts w:ascii="Times New Roman" w:hAnsi="Times New Roman"/>
          <w:b/>
          <w:color w:val="000000"/>
          <w:sz w:val="25"/>
          <w:szCs w:val="25"/>
        </w:rPr>
        <w:t>Договор №</w:t>
      </w:r>
      <w:r w:rsidR="00D131DA" w:rsidRPr="009621E2">
        <w:rPr>
          <w:rFonts w:ascii="Times New Roman" w:hAnsi="Times New Roman"/>
          <w:b/>
          <w:color w:val="000000"/>
          <w:sz w:val="25"/>
          <w:szCs w:val="25"/>
        </w:rPr>
        <w:t xml:space="preserve"> </w:t>
      </w:r>
      <w:r w:rsidRPr="009621E2">
        <w:rPr>
          <w:rFonts w:ascii="Times New Roman" w:hAnsi="Times New Roman"/>
          <w:b/>
          <w:color w:val="000000"/>
          <w:sz w:val="25"/>
          <w:szCs w:val="25"/>
          <w:u w:val="single"/>
        </w:rPr>
        <w:t xml:space="preserve"> </w:t>
      </w:r>
      <w:r w:rsidR="007708A0" w:rsidRPr="009621E2">
        <w:rPr>
          <w:rFonts w:ascii="Times New Roman" w:hAnsi="Times New Roman"/>
          <w:b/>
          <w:color w:val="000000"/>
          <w:sz w:val="25"/>
          <w:szCs w:val="25"/>
          <w:u w:val="single"/>
        </w:rPr>
        <w:t>___</w:t>
      </w:r>
      <w:r w:rsidR="00D131DA" w:rsidRPr="009621E2">
        <w:rPr>
          <w:rFonts w:ascii="Times New Roman" w:hAnsi="Times New Roman"/>
          <w:b/>
          <w:color w:val="000000"/>
          <w:sz w:val="25"/>
          <w:szCs w:val="25"/>
          <w:u w:val="single"/>
        </w:rPr>
        <w:t>______________</w:t>
      </w:r>
      <w:r w:rsidR="007708A0" w:rsidRPr="009621E2">
        <w:rPr>
          <w:rFonts w:ascii="Times New Roman" w:hAnsi="Times New Roman"/>
          <w:b/>
          <w:color w:val="000000"/>
          <w:sz w:val="25"/>
          <w:szCs w:val="25"/>
          <w:u w:val="single"/>
        </w:rPr>
        <w:t>____</w:t>
      </w:r>
      <w:r w:rsidR="003A1522" w:rsidRPr="009621E2">
        <w:rPr>
          <w:rFonts w:ascii="Times New Roman" w:hAnsi="Times New Roman"/>
          <w:b/>
          <w:color w:val="000000"/>
          <w:sz w:val="25"/>
          <w:szCs w:val="25"/>
          <w:u w:val="single"/>
        </w:rPr>
        <w:t>_______</w:t>
      </w:r>
      <w:r w:rsidR="007708A0" w:rsidRPr="009621E2">
        <w:rPr>
          <w:rFonts w:ascii="Times New Roman" w:hAnsi="Times New Roman"/>
          <w:b/>
          <w:color w:val="000000"/>
          <w:sz w:val="25"/>
          <w:szCs w:val="25"/>
          <w:u w:val="single"/>
        </w:rPr>
        <w:t>_</w:t>
      </w:r>
      <w:r w:rsidR="005451D2" w:rsidRPr="009621E2">
        <w:rPr>
          <w:rFonts w:ascii="Times New Roman" w:hAnsi="Times New Roman"/>
          <w:b/>
          <w:color w:val="000000"/>
          <w:sz w:val="25"/>
          <w:szCs w:val="25"/>
          <w:u w:val="single"/>
        </w:rPr>
        <w:t>_</w:t>
      </w:r>
    </w:p>
    <w:p w:rsidR="005B211E" w:rsidRPr="009621E2" w:rsidRDefault="005B211E" w:rsidP="009621E2">
      <w:pPr>
        <w:shd w:val="clear" w:color="auto" w:fill="FFFFFF"/>
        <w:spacing w:after="0" w:line="240" w:lineRule="auto"/>
        <w:jc w:val="center"/>
        <w:rPr>
          <w:rFonts w:ascii="Times New Roman" w:hAnsi="Times New Roman"/>
          <w:b/>
          <w:color w:val="000000"/>
          <w:sz w:val="25"/>
          <w:szCs w:val="25"/>
        </w:rPr>
      </w:pPr>
      <w:r w:rsidRPr="009621E2">
        <w:rPr>
          <w:rFonts w:ascii="Times New Roman" w:hAnsi="Times New Roman"/>
          <w:b/>
          <w:color w:val="000000"/>
          <w:sz w:val="25"/>
          <w:szCs w:val="25"/>
        </w:rPr>
        <w:t>на выполнение работ по</w:t>
      </w:r>
      <w:r w:rsidR="00E925B3" w:rsidRPr="009621E2">
        <w:rPr>
          <w:rFonts w:ascii="Times New Roman" w:hAnsi="Times New Roman"/>
          <w:b/>
          <w:color w:val="000000"/>
          <w:sz w:val="25"/>
          <w:szCs w:val="25"/>
        </w:rPr>
        <w:t xml:space="preserve"> проверке</w:t>
      </w:r>
      <w:r w:rsidR="00702467" w:rsidRPr="009621E2">
        <w:rPr>
          <w:rFonts w:ascii="Times New Roman" w:hAnsi="Times New Roman"/>
          <w:b/>
          <w:color w:val="000000"/>
          <w:sz w:val="25"/>
          <w:szCs w:val="25"/>
        </w:rPr>
        <w:t xml:space="preserve"> (переосвидетельствованию)</w:t>
      </w:r>
      <w:r w:rsidR="00E925B3" w:rsidRPr="009621E2">
        <w:rPr>
          <w:rFonts w:ascii="Times New Roman" w:hAnsi="Times New Roman"/>
          <w:b/>
          <w:color w:val="000000"/>
          <w:sz w:val="25"/>
          <w:szCs w:val="25"/>
        </w:rPr>
        <w:t xml:space="preserve">, </w:t>
      </w:r>
      <w:r w:rsidR="008D384F">
        <w:rPr>
          <w:rFonts w:ascii="Times New Roman" w:hAnsi="Times New Roman"/>
          <w:b/>
          <w:color w:val="000000"/>
          <w:sz w:val="25"/>
          <w:szCs w:val="25"/>
        </w:rPr>
        <w:br/>
      </w:r>
      <w:r w:rsidRPr="009621E2">
        <w:rPr>
          <w:rFonts w:ascii="Times New Roman" w:hAnsi="Times New Roman"/>
          <w:b/>
          <w:color w:val="000000"/>
          <w:sz w:val="25"/>
          <w:szCs w:val="25"/>
        </w:rPr>
        <w:t>перезарядке</w:t>
      </w:r>
      <w:r w:rsidR="00E925B3" w:rsidRPr="009621E2">
        <w:rPr>
          <w:rFonts w:ascii="Times New Roman" w:hAnsi="Times New Roman"/>
          <w:b/>
          <w:color w:val="000000"/>
          <w:sz w:val="25"/>
          <w:szCs w:val="25"/>
        </w:rPr>
        <w:t xml:space="preserve"> </w:t>
      </w:r>
      <w:r w:rsidRPr="009621E2">
        <w:rPr>
          <w:rFonts w:ascii="Times New Roman" w:hAnsi="Times New Roman"/>
          <w:b/>
          <w:color w:val="000000"/>
          <w:sz w:val="25"/>
          <w:szCs w:val="25"/>
        </w:rPr>
        <w:t>первичных средств пожаротушения (огнетушителей)</w:t>
      </w:r>
    </w:p>
    <w:p w:rsidR="003A1522" w:rsidRPr="009621E2" w:rsidRDefault="003A1522" w:rsidP="009621E2">
      <w:pPr>
        <w:pStyle w:val="4"/>
        <w:spacing w:line="240" w:lineRule="auto"/>
        <w:ind w:right="-71" w:firstLine="0"/>
        <w:contextualSpacing/>
        <w:jc w:val="center"/>
        <w:rPr>
          <w:b/>
          <w:sz w:val="25"/>
          <w:szCs w:val="25"/>
        </w:rPr>
      </w:pPr>
      <w:r w:rsidRPr="009621E2">
        <w:rPr>
          <w:b/>
          <w:sz w:val="25"/>
          <w:szCs w:val="25"/>
        </w:rPr>
        <w:t>ИКЗ 26 1 2539118045 253901001 0001 000 0000 244</w:t>
      </w:r>
    </w:p>
    <w:p w:rsidR="003A1522" w:rsidRPr="009621E2" w:rsidRDefault="003A1522" w:rsidP="009621E2">
      <w:pPr>
        <w:pStyle w:val="4"/>
        <w:spacing w:line="240" w:lineRule="auto"/>
        <w:ind w:right="-71" w:firstLine="709"/>
        <w:contextualSpacing/>
        <w:jc w:val="center"/>
        <w:rPr>
          <w:sz w:val="25"/>
          <w:szCs w:val="25"/>
        </w:rPr>
      </w:pPr>
    </w:p>
    <w:p w:rsidR="003A1522" w:rsidRPr="009621E2" w:rsidRDefault="009621E2" w:rsidP="009621E2">
      <w:pPr>
        <w:tabs>
          <w:tab w:val="left" w:pos="6480"/>
        </w:tabs>
        <w:spacing w:after="0" w:line="240" w:lineRule="auto"/>
        <w:jc w:val="both"/>
        <w:rPr>
          <w:rFonts w:ascii="Times New Roman" w:hAnsi="Times New Roman"/>
          <w:sz w:val="25"/>
          <w:szCs w:val="25"/>
        </w:rPr>
      </w:pPr>
      <w:r>
        <w:rPr>
          <w:rFonts w:ascii="Times New Roman" w:hAnsi="Times New Roman"/>
          <w:sz w:val="25"/>
          <w:szCs w:val="25"/>
        </w:rPr>
        <w:t>г. Владивосток</w:t>
      </w:r>
      <w:r>
        <w:rPr>
          <w:rFonts w:ascii="Times New Roman" w:hAnsi="Times New Roman"/>
          <w:sz w:val="25"/>
          <w:szCs w:val="25"/>
        </w:rPr>
        <w:tab/>
      </w:r>
      <w:r w:rsidR="003A1522" w:rsidRPr="009621E2">
        <w:rPr>
          <w:rFonts w:ascii="Times New Roman" w:hAnsi="Times New Roman"/>
          <w:sz w:val="25"/>
          <w:szCs w:val="25"/>
        </w:rPr>
        <w:t xml:space="preserve">  «__»____</w:t>
      </w:r>
      <w:r>
        <w:rPr>
          <w:rFonts w:ascii="Times New Roman" w:hAnsi="Times New Roman"/>
          <w:sz w:val="25"/>
          <w:szCs w:val="25"/>
        </w:rPr>
        <w:t>________</w:t>
      </w:r>
      <w:r w:rsidR="003A1522" w:rsidRPr="009621E2">
        <w:rPr>
          <w:rFonts w:ascii="Times New Roman" w:hAnsi="Times New Roman"/>
          <w:sz w:val="25"/>
          <w:szCs w:val="25"/>
        </w:rPr>
        <w:t>_ 2026г.</w:t>
      </w:r>
    </w:p>
    <w:p w:rsidR="003A1522" w:rsidRPr="009621E2" w:rsidRDefault="003A1522" w:rsidP="009621E2">
      <w:pPr>
        <w:tabs>
          <w:tab w:val="left" w:pos="6480"/>
        </w:tabs>
        <w:spacing w:after="0" w:line="240" w:lineRule="auto"/>
        <w:jc w:val="both"/>
        <w:rPr>
          <w:rFonts w:ascii="Times New Roman" w:hAnsi="Times New Roman"/>
          <w:sz w:val="25"/>
          <w:szCs w:val="25"/>
        </w:rPr>
      </w:pPr>
    </w:p>
    <w:p w:rsidR="003A1522" w:rsidRPr="009621E2" w:rsidRDefault="003A1522" w:rsidP="009621E2">
      <w:pPr>
        <w:pStyle w:val="2"/>
        <w:spacing w:line="240" w:lineRule="auto"/>
        <w:ind w:right="-71"/>
        <w:contextualSpacing/>
        <w:rPr>
          <w:sz w:val="25"/>
          <w:szCs w:val="25"/>
        </w:rPr>
      </w:pPr>
      <w:r w:rsidRPr="009621E2">
        <w:rPr>
          <w:b/>
          <w:sz w:val="25"/>
          <w:szCs w:val="25"/>
        </w:rPr>
        <w:t xml:space="preserve">Федеральное казенное учреждение «Уголовно-исполнительная инспекция Главного управления Федеральной службы исполнения наказаний по Приморскому краю» </w:t>
      </w:r>
      <w:r w:rsidRPr="009621E2">
        <w:rPr>
          <w:sz w:val="25"/>
          <w:szCs w:val="25"/>
        </w:rPr>
        <w:t>(ФКУ УИИ ГУФСИН России по Приморскому краю), выступая от имени Российской Федерации, в целях обеспечения государственных нужд, в лице начальника Щур Ирины Михайловны</w:t>
      </w:r>
      <w:r w:rsidRPr="009621E2">
        <w:rPr>
          <w:b/>
          <w:sz w:val="25"/>
          <w:szCs w:val="25"/>
        </w:rPr>
        <w:t xml:space="preserve">, </w:t>
      </w:r>
      <w:r w:rsidRPr="009621E2">
        <w:rPr>
          <w:sz w:val="25"/>
          <w:szCs w:val="25"/>
        </w:rPr>
        <w:t xml:space="preserve">действующего на основании Устава и Приказа ФСИН России от 27.04.2022 № 251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именуемое в дальнейшем </w:t>
      </w:r>
      <w:r w:rsidRPr="009621E2">
        <w:rPr>
          <w:b/>
          <w:sz w:val="25"/>
          <w:szCs w:val="25"/>
        </w:rPr>
        <w:t>«Государственный заказчик»</w:t>
      </w:r>
      <w:r w:rsidRPr="009621E2">
        <w:rPr>
          <w:sz w:val="25"/>
          <w:szCs w:val="25"/>
        </w:rPr>
        <w:t>, с одной стороны, и ______________________________, в лице ________________________________</w:t>
      </w:r>
      <w:r w:rsidRPr="009621E2">
        <w:rPr>
          <w:rFonts w:eastAsia="Calibri"/>
          <w:sz w:val="25"/>
          <w:szCs w:val="25"/>
        </w:rPr>
        <w:t xml:space="preserve">, </w:t>
      </w:r>
      <w:r w:rsidRPr="009621E2">
        <w:rPr>
          <w:sz w:val="25"/>
          <w:szCs w:val="25"/>
        </w:rPr>
        <w:t xml:space="preserve">действующего на основании _________________, именуемый в дальнейшем </w:t>
      </w:r>
      <w:r w:rsidRPr="009621E2">
        <w:rPr>
          <w:b/>
          <w:sz w:val="25"/>
          <w:szCs w:val="25"/>
        </w:rPr>
        <w:t>«Поставщик»,</w:t>
      </w:r>
      <w:r w:rsidRPr="009621E2">
        <w:rPr>
          <w:sz w:val="25"/>
          <w:szCs w:val="25"/>
        </w:rPr>
        <w:t xml:space="preserve"> с другой стороны, совместно именуемые </w:t>
      </w:r>
      <w:r w:rsidRPr="009621E2">
        <w:rPr>
          <w:b/>
          <w:sz w:val="25"/>
          <w:szCs w:val="25"/>
        </w:rPr>
        <w:t>«Стороны»</w:t>
      </w:r>
      <w:r w:rsidRPr="009621E2">
        <w:rPr>
          <w:sz w:val="25"/>
          <w:szCs w:val="25"/>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621E2">
        <w:rPr>
          <w:noProof/>
          <w:sz w:val="25"/>
          <w:szCs w:val="25"/>
        </w:rPr>
        <w:t xml:space="preserve"> </w:t>
      </w:r>
      <w:r w:rsidRPr="009621E2">
        <w:rPr>
          <w:color w:val="000000"/>
          <w:sz w:val="25"/>
          <w:szCs w:val="25"/>
        </w:rPr>
        <w:t>заключили настоящий Государственный контракт (далее - Контракт) о нижеследующем:</w:t>
      </w:r>
    </w:p>
    <w:p w:rsidR="00551451" w:rsidRPr="009621E2" w:rsidRDefault="00551451" w:rsidP="009621E2">
      <w:pPr>
        <w:widowControl w:val="0"/>
        <w:spacing w:after="0" w:line="240" w:lineRule="auto"/>
        <w:rPr>
          <w:rFonts w:ascii="Times New Roman" w:hAnsi="Times New Roman"/>
          <w:color w:val="000000"/>
          <w:sz w:val="25"/>
          <w:szCs w:val="25"/>
        </w:rPr>
      </w:pPr>
    </w:p>
    <w:p w:rsidR="00AB053B" w:rsidRPr="009621E2" w:rsidRDefault="00D9624D" w:rsidP="009621E2">
      <w:pPr>
        <w:pStyle w:val="a3"/>
        <w:widowControl w:val="0"/>
        <w:numPr>
          <w:ilvl w:val="0"/>
          <w:numId w:val="1"/>
        </w:numPr>
        <w:jc w:val="center"/>
        <w:rPr>
          <w:b/>
          <w:caps/>
          <w:color w:val="000000"/>
          <w:sz w:val="25"/>
          <w:szCs w:val="25"/>
        </w:rPr>
      </w:pPr>
      <w:r w:rsidRPr="009621E2">
        <w:rPr>
          <w:b/>
          <w:color w:val="000000"/>
          <w:sz w:val="25"/>
          <w:szCs w:val="25"/>
        </w:rPr>
        <w:t>Предмет договора</w:t>
      </w:r>
    </w:p>
    <w:p w:rsidR="00955B63" w:rsidRPr="009621E2" w:rsidRDefault="00955B63" w:rsidP="009621E2">
      <w:pPr>
        <w:widowControl w:val="0"/>
        <w:shd w:val="clear" w:color="auto" w:fill="FFFFFF"/>
        <w:tabs>
          <w:tab w:val="left" w:pos="653"/>
        </w:tabs>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1.1. </w:t>
      </w:r>
      <w:r w:rsidRPr="009621E2">
        <w:rPr>
          <w:rFonts w:ascii="Times New Roman" w:hAnsi="Times New Roman"/>
          <w:b/>
          <w:color w:val="000000"/>
          <w:sz w:val="25"/>
          <w:szCs w:val="25"/>
        </w:rPr>
        <w:t xml:space="preserve">Исполнитель </w:t>
      </w:r>
      <w:r w:rsidRPr="009621E2">
        <w:rPr>
          <w:rFonts w:ascii="Times New Roman" w:hAnsi="Times New Roman"/>
          <w:color w:val="000000"/>
          <w:sz w:val="25"/>
          <w:szCs w:val="25"/>
        </w:rPr>
        <w:t xml:space="preserve">обязуется выполнить по заданию </w:t>
      </w:r>
      <w:r w:rsidRPr="009621E2">
        <w:rPr>
          <w:rFonts w:ascii="Times New Roman" w:hAnsi="Times New Roman"/>
          <w:b/>
          <w:color w:val="000000"/>
          <w:sz w:val="25"/>
          <w:szCs w:val="25"/>
        </w:rPr>
        <w:t xml:space="preserve">Заказчика </w:t>
      </w:r>
      <w:r w:rsidRPr="009621E2">
        <w:rPr>
          <w:rFonts w:ascii="Times New Roman" w:hAnsi="Times New Roman"/>
          <w:color w:val="000000"/>
          <w:sz w:val="25"/>
          <w:szCs w:val="25"/>
        </w:rPr>
        <w:t>работы, указанные в п.1.2 настоящего договора</w:t>
      </w:r>
      <w:r w:rsidR="00FB745C" w:rsidRPr="009621E2">
        <w:rPr>
          <w:rFonts w:ascii="Times New Roman" w:hAnsi="Times New Roman"/>
          <w:color w:val="000000"/>
          <w:sz w:val="25"/>
          <w:szCs w:val="25"/>
        </w:rPr>
        <w:t>, и сдать их</w:t>
      </w:r>
      <w:r w:rsidRPr="009621E2">
        <w:rPr>
          <w:rFonts w:ascii="Times New Roman" w:hAnsi="Times New Roman"/>
          <w:color w:val="000000"/>
          <w:sz w:val="25"/>
          <w:szCs w:val="25"/>
        </w:rPr>
        <w:t xml:space="preserve"> результат </w:t>
      </w:r>
      <w:r w:rsidRPr="009621E2">
        <w:rPr>
          <w:rFonts w:ascii="Times New Roman" w:hAnsi="Times New Roman"/>
          <w:b/>
          <w:color w:val="000000"/>
          <w:sz w:val="25"/>
          <w:szCs w:val="25"/>
        </w:rPr>
        <w:t>Заказчику</w:t>
      </w:r>
      <w:r w:rsidRPr="009621E2">
        <w:rPr>
          <w:rFonts w:ascii="Times New Roman" w:hAnsi="Times New Roman"/>
          <w:color w:val="000000"/>
          <w:sz w:val="25"/>
          <w:szCs w:val="25"/>
        </w:rPr>
        <w:t xml:space="preserve">, а </w:t>
      </w:r>
      <w:r w:rsidRPr="009621E2">
        <w:rPr>
          <w:rFonts w:ascii="Times New Roman" w:hAnsi="Times New Roman"/>
          <w:b/>
          <w:color w:val="000000"/>
          <w:sz w:val="25"/>
          <w:szCs w:val="25"/>
        </w:rPr>
        <w:t>Заказчик</w:t>
      </w:r>
      <w:r w:rsidRPr="009621E2">
        <w:rPr>
          <w:rFonts w:ascii="Times New Roman" w:hAnsi="Times New Roman"/>
          <w:color w:val="000000"/>
          <w:sz w:val="25"/>
          <w:szCs w:val="25"/>
        </w:rPr>
        <w:t xml:space="preserve"> обязуется принять и оплатить результат выполненных надлежащим образом работ в установленные Договором сроки.</w:t>
      </w:r>
    </w:p>
    <w:p w:rsidR="00955B63" w:rsidRPr="009621E2" w:rsidRDefault="00955B63" w:rsidP="009621E2">
      <w:pPr>
        <w:shd w:val="clear" w:color="auto" w:fill="FFFFFF"/>
        <w:spacing w:after="0" w:line="240" w:lineRule="auto"/>
        <w:ind w:firstLine="709"/>
        <w:jc w:val="both"/>
        <w:rPr>
          <w:rFonts w:ascii="Times New Roman" w:hAnsi="Times New Roman"/>
          <w:b/>
          <w:color w:val="000000"/>
          <w:sz w:val="25"/>
          <w:szCs w:val="25"/>
        </w:rPr>
      </w:pPr>
      <w:r w:rsidRPr="009621E2">
        <w:rPr>
          <w:rFonts w:ascii="Times New Roman" w:hAnsi="Times New Roman"/>
          <w:color w:val="000000"/>
          <w:sz w:val="25"/>
          <w:szCs w:val="25"/>
        </w:rPr>
        <w:t xml:space="preserve">1.2. </w:t>
      </w:r>
      <w:r w:rsidRPr="009621E2">
        <w:rPr>
          <w:rFonts w:ascii="Times New Roman" w:hAnsi="Times New Roman"/>
          <w:b/>
          <w:color w:val="000000"/>
          <w:sz w:val="25"/>
          <w:szCs w:val="25"/>
        </w:rPr>
        <w:t>Заказчик</w:t>
      </w:r>
      <w:r w:rsidRPr="009621E2">
        <w:rPr>
          <w:rFonts w:ascii="Times New Roman" w:hAnsi="Times New Roman"/>
          <w:color w:val="000000"/>
          <w:sz w:val="25"/>
          <w:szCs w:val="25"/>
        </w:rPr>
        <w:t xml:space="preserve"> поручает, а </w:t>
      </w:r>
      <w:r w:rsidRPr="009621E2">
        <w:rPr>
          <w:rFonts w:ascii="Times New Roman" w:hAnsi="Times New Roman"/>
          <w:b/>
          <w:color w:val="000000"/>
          <w:sz w:val="25"/>
          <w:szCs w:val="25"/>
        </w:rPr>
        <w:t>Исполнитель</w:t>
      </w:r>
      <w:r w:rsidRPr="009621E2">
        <w:rPr>
          <w:rFonts w:ascii="Times New Roman" w:hAnsi="Times New Roman"/>
          <w:color w:val="000000"/>
          <w:sz w:val="25"/>
          <w:szCs w:val="25"/>
        </w:rPr>
        <w:t xml:space="preserve"> принимает на себя выполнение работ по: </w:t>
      </w:r>
      <w:r w:rsidRPr="009621E2">
        <w:rPr>
          <w:rFonts w:ascii="Times New Roman" w:hAnsi="Times New Roman"/>
          <w:b/>
          <w:color w:val="000000"/>
          <w:sz w:val="25"/>
          <w:szCs w:val="25"/>
        </w:rPr>
        <w:t>проверке</w:t>
      </w:r>
      <w:r w:rsidR="00702467" w:rsidRPr="009621E2">
        <w:rPr>
          <w:rFonts w:ascii="Times New Roman" w:hAnsi="Times New Roman"/>
          <w:b/>
          <w:color w:val="000000"/>
          <w:sz w:val="25"/>
          <w:szCs w:val="25"/>
        </w:rPr>
        <w:t xml:space="preserve"> (переосвидетельствованию)</w:t>
      </w:r>
      <w:r w:rsidR="00840AFC" w:rsidRPr="009621E2">
        <w:rPr>
          <w:rFonts w:ascii="Times New Roman" w:hAnsi="Times New Roman"/>
          <w:b/>
          <w:color w:val="000000"/>
          <w:sz w:val="25"/>
          <w:szCs w:val="25"/>
        </w:rPr>
        <w:t xml:space="preserve">, </w:t>
      </w:r>
      <w:r w:rsidRPr="009621E2">
        <w:rPr>
          <w:rFonts w:ascii="Times New Roman" w:hAnsi="Times New Roman"/>
          <w:b/>
          <w:color w:val="000000"/>
          <w:sz w:val="25"/>
          <w:szCs w:val="25"/>
        </w:rPr>
        <w:t xml:space="preserve">перезарядке первичных средств пожаротушения (огнетушителей для нужд ФКУ УИИ ГУФСИН России по Приморскому краю </w:t>
      </w:r>
      <w:r w:rsidR="00FB745C" w:rsidRPr="009621E2">
        <w:rPr>
          <w:rFonts w:ascii="Times New Roman" w:hAnsi="Times New Roman"/>
          <w:b/>
          <w:color w:val="000000"/>
          <w:sz w:val="25"/>
          <w:szCs w:val="25"/>
        </w:rPr>
        <w:t>на 202</w:t>
      </w:r>
      <w:r w:rsidR="003A1522" w:rsidRPr="009621E2">
        <w:rPr>
          <w:rFonts w:ascii="Times New Roman" w:hAnsi="Times New Roman"/>
          <w:b/>
          <w:color w:val="000000"/>
          <w:sz w:val="25"/>
          <w:szCs w:val="25"/>
        </w:rPr>
        <w:t>6</w:t>
      </w:r>
      <w:r w:rsidR="00FB745C" w:rsidRPr="009621E2">
        <w:rPr>
          <w:rFonts w:ascii="Times New Roman" w:hAnsi="Times New Roman"/>
          <w:b/>
          <w:color w:val="000000"/>
          <w:sz w:val="25"/>
          <w:szCs w:val="25"/>
        </w:rPr>
        <w:t xml:space="preserve"> год </w:t>
      </w:r>
      <w:r w:rsidRPr="009621E2">
        <w:rPr>
          <w:rFonts w:ascii="Times New Roman" w:hAnsi="Times New Roman"/>
          <w:b/>
          <w:color w:val="000000"/>
          <w:sz w:val="25"/>
          <w:szCs w:val="25"/>
        </w:rPr>
        <w:t>(</w:t>
      </w:r>
      <w:r w:rsidR="003A1522" w:rsidRPr="009621E2">
        <w:rPr>
          <w:rFonts w:ascii="Times New Roman" w:hAnsi="Times New Roman"/>
          <w:b/>
          <w:color w:val="000000"/>
          <w:sz w:val="25"/>
          <w:szCs w:val="25"/>
        </w:rPr>
        <w:t>ОП-2 – 8</w:t>
      </w:r>
      <w:r w:rsidR="00E72D29" w:rsidRPr="009621E2">
        <w:rPr>
          <w:rFonts w:ascii="Times New Roman" w:hAnsi="Times New Roman"/>
          <w:b/>
          <w:color w:val="000000"/>
          <w:sz w:val="25"/>
          <w:szCs w:val="25"/>
        </w:rPr>
        <w:t xml:space="preserve"> шт., </w:t>
      </w:r>
      <w:r w:rsidR="003A1522" w:rsidRPr="009621E2">
        <w:rPr>
          <w:rFonts w:ascii="Times New Roman" w:hAnsi="Times New Roman"/>
          <w:b/>
          <w:color w:val="000000"/>
          <w:sz w:val="25"/>
          <w:szCs w:val="25"/>
        </w:rPr>
        <w:t xml:space="preserve">ОП-3 – 1 шт., </w:t>
      </w:r>
      <w:r w:rsidRPr="009621E2">
        <w:rPr>
          <w:rFonts w:ascii="Times New Roman" w:hAnsi="Times New Roman"/>
          <w:b/>
          <w:color w:val="000000"/>
          <w:sz w:val="25"/>
          <w:szCs w:val="25"/>
        </w:rPr>
        <w:t>ОП-</w:t>
      </w:r>
      <w:r w:rsidR="00702467" w:rsidRPr="009621E2">
        <w:rPr>
          <w:rFonts w:ascii="Times New Roman" w:hAnsi="Times New Roman"/>
          <w:b/>
          <w:color w:val="000000"/>
          <w:sz w:val="25"/>
          <w:szCs w:val="25"/>
        </w:rPr>
        <w:t>4</w:t>
      </w:r>
      <w:r w:rsidR="00E72D29" w:rsidRPr="009621E2">
        <w:rPr>
          <w:rFonts w:ascii="Times New Roman" w:hAnsi="Times New Roman"/>
          <w:b/>
          <w:color w:val="000000"/>
          <w:sz w:val="25"/>
          <w:szCs w:val="25"/>
        </w:rPr>
        <w:t xml:space="preserve"> – </w:t>
      </w:r>
      <w:r w:rsidR="003A1522" w:rsidRPr="009621E2">
        <w:rPr>
          <w:rFonts w:ascii="Times New Roman" w:hAnsi="Times New Roman"/>
          <w:b/>
          <w:color w:val="000000"/>
          <w:sz w:val="25"/>
          <w:szCs w:val="25"/>
        </w:rPr>
        <w:t>82</w:t>
      </w:r>
      <w:r w:rsidR="00222BB8" w:rsidRPr="009621E2">
        <w:rPr>
          <w:rFonts w:ascii="Times New Roman" w:hAnsi="Times New Roman"/>
          <w:b/>
          <w:color w:val="000000"/>
          <w:sz w:val="25"/>
          <w:szCs w:val="25"/>
        </w:rPr>
        <w:t xml:space="preserve"> шт., ОП-</w:t>
      </w:r>
      <w:r w:rsidR="00E72D29" w:rsidRPr="009621E2">
        <w:rPr>
          <w:rFonts w:ascii="Times New Roman" w:hAnsi="Times New Roman"/>
          <w:b/>
          <w:color w:val="000000"/>
          <w:sz w:val="25"/>
          <w:szCs w:val="25"/>
        </w:rPr>
        <w:t xml:space="preserve">5 – </w:t>
      </w:r>
      <w:r w:rsidR="003A1522" w:rsidRPr="009621E2">
        <w:rPr>
          <w:rFonts w:ascii="Times New Roman" w:hAnsi="Times New Roman"/>
          <w:b/>
          <w:color w:val="000000"/>
          <w:sz w:val="25"/>
          <w:szCs w:val="25"/>
        </w:rPr>
        <w:t>70 шт.</w:t>
      </w:r>
      <w:r w:rsidR="00222BB8" w:rsidRPr="009621E2">
        <w:rPr>
          <w:rFonts w:ascii="Times New Roman" w:hAnsi="Times New Roman"/>
          <w:b/>
          <w:color w:val="000000"/>
          <w:sz w:val="25"/>
          <w:szCs w:val="25"/>
        </w:rPr>
        <w:t xml:space="preserve"> </w:t>
      </w:r>
      <w:r w:rsidR="007708A0" w:rsidRPr="009621E2">
        <w:rPr>
          <w:rFonts w:ascii="Times New Roman" w:hAnsi="Times New Roman"/>
          <w:b/>
          <w:color w:val="000000"/>
          <w:sz w:val="25"/>
          <w:szCs w:val="25"/>
        </w:rPr>
        <w:t>в общем количестве 131</w:t>
      </w:r>
      <w:r w:rsidRPr="009621E2">
        <w:rPr>
          <w:rFonts w:ascii="Times New Roman" w:hAnsi="Times New Roman"/>
          <w:b/>
          <w:color w:val="000000"/>
          <w:sz w:val="25"/>
          <w:szCs w:val="25"/>
        </w:rPr>
        <w:t xml:space="preserve"> шт</w:t>
      </w:r>
      <w:r w:rsidR="00222BB8" w:rsidRPr="009621E2">
        <w:rPr>
          <w:rFonts w:ascii="Times New Roman" w:hAnsi="Times New Roman"/>
          <w:b/>
          <w:color w:val="000000"/>
          <w:sz w:val="25"/>
          <w:szCs w:val="25"/>
        </w:rPr>
        <w:t>.</w:t>
      </w:r>
      <w:r w:rsidRPr="009621E2">
        <w:rPr>
          <w:rFonts w:ascii="Times New Roman" w:hAnsi="Times New Roman"/>
          <w:b/>
          <w:color w:val="000000"/>
          <w:sz w:val="25"/>
          <w:szCs w:val="25"/>
        </w:rPr>
        <w:t>)</w:t>
      </w:r>
      <w:r w:rsidR="00551451" w:rsidRPr="009621E2">
        <w:rPr>
          <w:rFonts w:ascii="Times New Roman" w:hAnsi="Times New Roman"/>
          <w:b/>
          <w:color w:val="000000"/>
          <w:sz w:val="25"/>
          <w:szCs w:val="25"/>
        </w:rPr>
        <w:t xml:space="preserve"> </w:t>
      </w:r>
      <w:r w:rsidR="00551451" w:rsidRPr="009621E2">
        <w:rPr>
          <w:rFonts w:ascii="Times New Roman" w:hAnsi="Times New Roman"/>
          <w:color w:val="000000"/>
          <w:sz w:val="25"/>
          <w:szCs w:val="25"/>
        </w:rPr>
        <w:t xml:space="preserve">в соответствии </w:t>
      </w:r>
      <w:r w:rsidRPr="009621E2">
        <w:rPr>
          <w:rFonts w:ascii="Times New Roman" w:hAnsi="Times New Roman"/>
          <w:color w:val="000000"/>
          <w:sz w:val="25"/>
          <w:szCs w:val="25"/>
        </w:rPr>
        <w:t>со Спецификацией (Приложение №</w:t>
      </w:r>
      <w:r w:rsidR="00222BB8" w:rsidRPr="009621E2">
        <w:rPr>
          <w:rFonts w:ascii="Times New Roman" w:hAnsi="Times New Roman"/>
          <w:color w:val="000000"/>
          <w:sz w:val="25"/>
          <w:szCs w:val="25"/>
        </w:rPr>
        <w:t xml:space="preserve"> </w:t>
      </w:r>
      <w:r w:rsidRPr="009621E2">
        <w:rPr>
          <w:rFonts w:ascii="Times New Roman" w:hAnsi="Times New Roman"/>
          <w:color w:val="000000"/>
          <w:sz w:val="25"/>
          <w:szCs w:val="25"/>
        </w:rPr>
        <w:t>1 к Договору).</w:t>
      </w:r>
    </w:p>
    <w:p w:rsidR="00955B63" w:rsidRPr="009621E2" w:rsidRDefault="00955B63" w:rsidP="009621E2">
      <w:pPr>
        <w:shd w:val="clear" w:color="auto" w:fill="FFFFFF"/>
        <w:spacing w:after="0" w:line="240" w:lineRule="auto"/>
        <w:ind w:firstLine="709"/>
        <w:jc w:val="both"/>
        <w:rPr>
          <w:rFonts w:ascii="Times New Roman" w:hAnsi="Times New Roman"/>
          <w:b/>
          <w:color w:val="000000"/>
          <w:sz w:val="25"/>
          <w:szCs w:val="25"/>
        </w:rPr>
      </w:pPr>
    </w:p>
    <w:p w:rsidR="00AB053B" w:rsidRPr="009621E2" w:rsidRDefault="00AB053B" w:rsidP="009621E2">
      <w:pPr>
        <w:widowControl w:val="0"/>
        <w:spacing w:after="0" w:line="240" w:lineRule="auto"/>
        <w:jc w:val="center"/>
        <w:rPr>
          <w:rFonts w:ascii="Times New Roman" w:hAnsi="Times New Roman"/>
          <w:b/>
          <w:bCs/>
          <w:caps/>
          <w:color w:val="000000"/>
          <w:sz w:val="25"/>
          <w:szCs w:val="25"/>
        </w:rPr>
      </w:pPr>
      <w:r w:rsidRPr="009621E2">
        <w:rPr>
          <w:rFonts w:ascii="Times New Roman" w:hAnsi="Times New Roman"/>
          <w:b/>
          <w:bCs/>
          <w:caps/>
          <w:color w:val="000000"/>
          <w:sz w:val="25"/>
          <w:szCs w:val="25"/>
        </w:rPr>
        <w:t xml:space="preserve">2. </w:t>
      </w:r>
      <w:r w:rsidR="00D9624D" w:rsidRPr="009621E2">
        <w:rPr>
          <w:rFonts w:ascii="Times New Roman" w:hAnsi="Times New Roman"/>
          <w:b/>
          <w:bCs/>
          <w:color w:val="000000"/>
          <w:sz w:val="25"/>
          <w:szCs w:val="25"/>
        </w:rPr>
        <w:t>Сумма договора и порядок расчетов</w:t>
      </w:r>
    </w:p>
    <w:p w:rsidR="005D7929" w:rsidRPr="009621E2" w:rsidRDefault="00AB053B" w:rsidP="009621E2">
      <w:pPr>
        <w:pStyle w:val="1"/>
        <w:tabs>
          <w:tab w:val="left" w:pos="1080"/>
        </w:tabs>
        <w:spacing w:before="0" w:line="240" w:lineRule="auto"/>
        <w:ind w:right="0" w:firstLine="709"/>
        <w:rPr>
          <w:color w:val="000000"/>
          <w:sz w:val="25"/>
          <w:szCs w:val="25"/>
        </w:rPr>
      </w:pPr>
      <w:r w:rsidRPr="009621E2">
        <w:rPr>
          <w:color w:val="000000"/>
          <w:sz w:val="25"/>
          <w:szCs w:val="25"/>
        </w:rPr>
        <w:t xml:space="preserve">2.1. </w:t>
      </w:r>
      <w:r w:rsidR="00DD6440" w:rsidRPr="009621E2">
        <w:rPr>
          <w:color w:val="000000"/>
          <w:sz w:val="25"/>
          <w:szCs w:val="25"/>
        </w:rPr>
        <w:t>Цена Договора составляет:</w:t>
      </w:r>
      <w:r w:rsidR="00A73A7F" w:rsidRPr="009621E2">
        <w:rPr>
          <w:color w:val="000000"/>
          <w:sz w:val="25"/>
          <w:szCs w:val="25"/>
        </w:rPr>
        <w:t xml:space="preserve"> </w:t>
      </w:r>
      <w:r w:rsidR="007708A0" w:rsidRPr="009621E2">
        <w:rPr>
          <w:color w:val="000000"/>
          <w:sz w:val="25"/>
          <w:szCs w:val="25"/>
        </w:rPr>
        <w:t>________</w:t>
      </w:r>
      <w:r w:rsidR="00551451" w:rsidRPr="009621E2">
        <w:rPr>
          <w:color w:val="000000"/>
          <w:sz w:val="25"/>
          <w:szCs w:val="25"/>
        </w:rPr>
        <w:t xml:space="preserve"> рублей </w:t>
      </w:r>
      <w:r w:rsidR="007708A0" w:rsidRPr="009621E2">
        <w:rPr>
          <w:color w:val="000000"/>
          <w:sz w:val="25"/>
          <w:szCs w:val="25"/>
        </w:rPr>
        <w:t xml:space="preserve">________ копеек, НДС _______ / </w:t>
      </w:r>
      <w:r w:rsidR="00DD6440" w:rsidRPr="009621E2">
        <w:rPr>
          <w:color w:val="000000"/>
          <w:sz w:val="25"/>
          <w:szCs w:val="25"/>
        </w:rPr>
        <w:t xml:space="preserve">НДС не предусмотрен, </w:t>
      </w:r>
      <w:r w:rsidR="00FB745C" w:rsidRPr="009621E2">
        <w:rPr>
          <w:color w:val="000000"/>
          <w:sz w:val="25"/>
          <w:szCs w:val="25"/>
        </w:rPr>
        <w:t xml:space="preserve">и включает </w:t>
      </w:r>
      <w:r w:rsidR="00DD6440" w:rsidRPr="009621E2">
        <w:rPr>
          <w:color w:val="000000"/>
          <w:sz w:val="25"/>
          <w:szCs w:val="25"/>
        </w:rPr>
        <w:t>стоимос</w:t>
      </w:r>
      <w:r w:rsidR="007708A0" w:rsidRPr="009621E2">
        <w:rPr>
          <w:color w:val="000000"/>
          <w:sz w:val="25"/>
          <w:szCs w:val="25"/>
        </w:rPr>
        <w:t xml:space="preserve">ть работ, транспортные расходы, </w:t>
      </w:r>
      <w:r w:rsidR="00DD6440" w:rsidRPr="009621E2">
        <w:rPr>
          <w:color w:val="000000"/>
          <w:sz w:val="25"/>
          <w:szCs w:val="25"/>
        </w:rPr>
        <w:t>погрузо-разгрузочные работы, расходы на страхование, уплату таможенных пошлин, налогов, сборов и другие обязательные платежи, взымаемые с Исполнителя в связи с исполнением обязательств по Договору.</w:t>
      </w:r>
    </w:p>
    <w:p w:rsidR="003A1522" w:rsidRPr="009621E2" w:rsidRDefault="003A1522" w:rsidP="009621E2">
      <w:pPr>
        <w:spacing w:after="0" w:line="240" w:lineRule="auto"/>
        <w:ind w:firstLine="709"/>
        <w:jc w:val="both"/>
        <w:rPr>
          <w:rFonts w:ascii="Times New Roman" w:hAnsi="Times New Roman"/>
          <w:sz w:val="25"/>
          <w:szCs w:val="25"/>
        </w:rPr>
      </w:pPr>
      <w:r w:rsidRPr="009621E2">
        <w:rPr>
          <w:rFonts w:ascii="Times New Roman" w:hAnsi="Times New Roman"/>
          <w:sz w:val="25"/>
          <w:szCs w:val="25"/>
        </w:rPr>
        <w:t xml:space="preserve">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Pr="009621E2">
        <w:rPr>
          <w:rFonts w:ascii="Times New Roman" w:hAnsi="Times New Roman"/>
          <w:bCs/>
          <w:sz w:val="25"/>
          <w:szCs w:val="25"/>
        </w:rPr>
        <w:t>Федеральным законом № 44-ФЗ</w:t>
      </w:r>
    </w:p>
    <w:p w:rsidR="00826DA3" w:rsidRPr="009621E2" w:rsidRDefault="00826DA3" w:rsidP="009621E2">
      <w:pPr>
        <w:widowControl w:val="0"/>
        <w:autoSpaceDN w:val="0"/>
        <w:spacing w:after="0" w:line="240" w:lineRule="auto"/>
        <w:ind w:firstLine="709"/>
        <w:jc w:val="both"/>
        <w:rPr>
          <w:rFonts w:ascii="Times New Roman" w:hAnsi="Times New Roman"/>
          <w:snapToGrid w:val="0"/>
          <w:color w:val="000000"/>
          <w:sz w:val="25"/>
          <w:szCs w:val="25"/>
        </w:rPr>
      </w:pPr>
      <w:r w:rsidRPr="009621E2">
        <w:rPr>
          <w:rFonts w:ascii="Times New Roman" w:hAnsi="Times New Roman"/>
          <w:snapToGrid w:val="0"/>
          <w:color w:val="000000"/>
          <w:sz w:val="25"/>
          <w:szCs w:val="25"/>
        </w:rPr>
        <w:t>2.</w:t>
      </w:r>
      <w:r w:rsidR="003A1522" w:rsidRPr="009621E2">
        <w:rPr>
          <w:rFonts w:ascii="Times New Roman" w:hAnsi="Times New Roman"/>
          <w:snapToGrid w:val="0"/>
          <w:color w:val="000000"/>
          <w:sz w:val="25"/>
          <w:szCs w:val="25"/>
        </w:rPr>
        <w:t>3</w:t>
      </w:r>
      <w:r w:rsidRPr="009621E2">
        <w:rPr>
          <w:rFonts w:ascii="Times New Roman" w:hAnsi="Times New Roman"/>
          <w:snapToGrid w:val="0"/>
          <w:color w:val="000000"/>
          <w:sz w:val="25"/>
          <w:szCs w:val="25"/>
        </w:rPr>
        <w:t xml:space="preserve">. Оплата по настоящему Договору производится в безналичной форме путем перечисления </w:t>
      </w:r>
      <w:r w:rsidRPr="009621E2">
        <w:rPr>
          <w:rFonts w:ascii="Times New Roman" w:hAnsi="Times New Roman"/>
          <w:b/>
          <w:snapToGrid w:val="0"/>
          <w:color w:val="000000"/>
          <w:sz w:val="25"/>
          <w:szCs w:val="25"/>
        </w:rPr>
        <w:t xml:space="preserve">Заказчиком </w:t>
      </w:r>
      <w:r w:rsidRPr="009621E2">
        <w:rPr>
          <w:rFonts w:ascii="Times New Roman" w:hAnsi="Times New Roman"/>
          <w:snapToGrid w:val="0"/>
          <w:color w:val="000000"/>
          <w:sz w:val="25"/>
          <w:szCs w:val="25"/>
        </w:rPr>
        <w:t xml:space="preserve">денежных средств в рублях на расчетный счет </w:t>
      </w:r>
      <w:r w:rsidRPr="009621E2">
        <w:rPr>
          <w:rFonts w:ascii="Times New Roman" w:hAnsi="Times New Roman"/>
          <w:b/>
          <w:snapToGrid w:val="0"/>
          <w:color w:val="000000"/>
          <w:sz w:val="25"/>
          <w:szCs w:val="25"/>
        </w:rPr>
        <w:t>Исполнителя</w:t>
      </w:r>
      <w:r w:rsidRPr="009621E2">
        <w:rPr>
          <w:rFonts w:ascii="Times New Roman" w:hAnsi="Times New Roman"/>
          <w:snapToGrid w:val="0"/>
          <w:color w:val="000000"/>
          <w:sz w:val="25"/>
          <w:szCs w:val="25"/>
        </w:rPr>
        <w:t>, в следующем порядке:</w:t>
      </w:r>
    </w:p>
    <w:p w:rsidR="00826DA3" w:rsidRPr="009621E2" w:rsidRDefault="003A1522" w:rsidP="009621E2">
      <w:pPr>
        <w:widowControl w:val="0"/>
        <w:autoSpaceDN w:val="0"/>
        <w:spacing w:after="0" w:line="240" w:lineRule="auto"/>
        <w:ind w:firstLine="709"/>
        <w:jc w:val="both"/>
        <w:rPr>
          <w:rFonts w:ascii="Times New Roman" w:hAnsi="Times New Roman"/>
          <w:snapToGrid w:val="0"/>
          <w:color w:val="000000"/>
          <w:sz w:val="25"/>
          <w:szCs w:val="25"/>
        </w:rPr>
      </w:pPr>
      <w:r w:rsidRPr="009621E2">
        <w:rPr>
          <w:rFonts w:ascii="Times New Roman" w:hAnsi="Times New Roman"/>
          <w:snapToGrid w:val="0"/>
          <w:color w:val="000000"/>
          <w:sz w:val="25"/>
          <w:szCs w:val="25"/>
        </w:rPr>
        <w:t>2.3.</w:t>
      </w:r>
      <w:r w:rsidR="00826DA3" w:rsidRPr="009621E2">
        <w:rPr>
          <w:rFonts w:ascii="Times New Roman" w:hAnsi="Times New Roman"/>
          <w:snapToGrid w:val="0"/>
          <w:color w:val="000000"/>
          <w:sz w:val="25"/>
          <w:szCs w:val="25"/>
        </w:rPr>
        <w:t xml:space="preserve">1. </w:t>
      </w:r>
      <w:r w:rsidR="00826DA3" w:rsidRPr="009621E2">
        <w:rPr>
          <w:rFonts w:ascii="Times New Roman" w:hAnsi="Times New Roman"/>
          <w:b/>
          <w:snapToGrid w:val="0"/>
          <w:color w:val="000000"/>
          <w:sz w:val="25"/>
          <w:szCs w:val="25"/>
        </w:rPr>
        <w:t>Исполнитель</w:t>
      </w:r>
      <w:r w:rsidR="00826DA3" w:rsidRPr="009621E2">
        <w:rPr>
          <w:rFonts w:ascii="Times New Roman" w:hAnsi="Times New Roman"/>
          <w:snapToGrid w:val="0"/>
          <w:color w:val="000000"/>
          <w:sz w:val="25"/>
          <w:szCs w:val="25"/>
        </w:rPr>
        <w:t xml:space="preserve"> выставляет </w:t>
      </w:r>
      <w:r w:rsidR="00826DA3" w:rsidRPr="009621E2">
        <w:rPr>
          <w:rFonts w:ascii="Times New Roman" w:hAnsi="Times New Roman"/>
          <w:b/>
          <w:snapToGrid w:val="0"/>
          <w:color w:val="000000"/>
          <w:sz w:val="25"/>
          <w:szCs w:val="25"/>
        </w:rPr>
        <w:t>Заказчику</w:t>
      </w:r>
      <w:r w:rsidR="00826DA3" w:rsidRPr="009621E2">
        <w:rPr>
          <w:rFonts w:ascii="Times New Roman" w:hAnsi="Times New Roman"/>
          <w:snapToGrid w:val="0"/>
          <w:color w:val="000000"/>
          <w:sz w:val="25"/>
          <w:szCs w:val="25"/>
        </w:rPr>
        <w:t xml:space="preserve"> счет</w:t>
      </w:r>
      <w:r w:rsidR="00FB745C" w:rsidRPr="009621E2">
        <w:rPr>
          <w:rFonts w:ascii="Times New Roman" w:hAnsi="Times New Roman"/>
          <w:snapToGrid w:val="0"/>
          <w:color w:val="000000"/>
          <w:sz w:val="25"/>
          <w:szCs w:val="25"/>
        </w:rPr>
        <w:t xml:space="preserve"> и акт приемки выполненных работ</w:t>
      </w:r>
      <w:r w:rsidR="00826DA3" w:rsidRPr="009621E2">
        <w:rPr>
          <w:rFonts w:ascii="Times New Roman" w:hAnsi="Times New Roman"/>
          <w:snapToGrid w:val="0"/>
          <w:color w:val="000000"/>
          <w:sz w:val="25"/>
          <w:szCs w:val="25"/>
        </w:rPr>
        <w:t xml:space="preserve"> на оплату фактическ</w:t>
      </w:r>
      <w:r w:rsidR="00551451" w:rsidRPr="009621E2">
        <w:rPr>
          <w:rFonts w:ascii="Times New Roman" w:hAnsi="Times New Roman"/>
          <w:snapToGrid w:val="0"/>
          <w:color w:val="000000"/>
          <w:sz w:val="25"/>
          <w:szCs w:val="25"/>
        </w:rPr>
        <w:t xml:space="preserve">и выполненных работ согласно п. </w:t>
      </w:r>
      <w:r w:rsidR="00826DA3" w:rsidRPr="009621E2">
        <w:rPr>
          <w:rFonts w:ascii="Times New Roman" w:hAnsi="Times New Roman"/>
          <w:snapToGrid w:val="0"/>
          <w:color w:val="000000"/>
          <w:sz w:val="25"/>
          <w:szCs w:val="25"/>
        </w:rPr>
        <w:t>2.1 Договора.</w:t>
      </w:r>
    </w:p>
    <w:p w:rsidR="00826DA3" w:rsidRPr="009621E2" w:rsidRDefault="003A1522"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snapToGrid w:val="0"/>
          <w:color w:val="000000"/>
          <w:sz w:val="25"/>
          <w:szCs w:val="25"/>
        </w:rPr>
        <w:t>2.3</w:t>
      </w:r>
      <w:r w:rsidR="00826DA3" w:rsidRPr="009621E2">
        <w:rPr>
          <w:rFonts w:ascii="Times New Roman" w:hAnsi="Times New Roman"/>
          <w:snapToGrid w:val="0"/>
          <w:color w:val="000000"/>
          <w:sz w:val="25"/>
          <w:szCs w:val="25"/>
        </w:rPr>
        <w:t xml:space="preserve">.2. </w:t>
      </w:r>
      <w:r w:rsidR="00826DA3" w:rsidRPr="009621E2">
        <w:rPr>
          <w:rFonts w:ascii="Times New Roman" w:hAnsi="Times New Roman"/>
          <w:b/>
          <w:snapToGrid w:val="0"/>
          <w:color w:val="000000"/>
          <w:sz w:val="25"/>
          <w:szCs w:val="25"/>
        </w:rPr>
        <w:t>Заказчик</w:t>
      </w:r>
      <w:r w:rsidR="00826DA3" w:rsidRPr="009621E2">
        <w:rPr>
          <w:rFonts w:ascii="Times New Roman" w:hAnsi="Times New Roman"/>
          <w:snapToGrid w:val="0"/>
          <w:color w:val="000000"/>
          <w:sz w:val="25"/>
          <w:szCs w:val="25"/>
        </w:rPr>
        <w:t xml:space="preserve"> производит оплату</w:t>
      </w:r>
      <w:r w:rsidR="00826DA3" w:rsidRPr="009621E2">
        <w:rPr>
          <w:rFonts w:ascii="Times New Roman" w:hAnsi="Times New Roman"/>
          <w:color w:val="000000"/>
          <w:sz w:val="25"/>
          <w:szCs w:val="25"/>
        </w:rPr>
        <w:t xml:space="preserve"> после выполнения работ, в течение </w:t>
      </w:r>
      <w:r w:rsidRPr="009621E2">
        <w:rPr>
          <w:rFonts w:ascii="Times New Roman" w:hAnsi="Times New Roman"/>
          <w:color w:val="000000"/>
          <w:sz w:val="25"/>
          <w:szCs w:val="25"/>
        </w:rPr>
        <w:t>7</w:t>
      </w:r>
      <w:r w:rsidR="00FB745C" w:rsidRPr="009621E2">
        <w:rPr>
          <w:rFonts w:ascii="Times New Roman" w:hAnsi="Times New Roman"/>
          <w:color w:val="000000"/>
          <w:sz w:val="25"/>
          <w:szCs w:val="25"/>
        </w:rPr>
        <w:t xml:space="preserve"> </w:t>
      </w:r>
      <w:r w:rsidR="00E26E7F" w:rsidRPr="009621E2">
        <w:rPr>
          <w:rFonts w:ascii="Times New Roman" w:hAnsi="Times New Roman"/>
          <w:color w:val="000000"/>
          <w:sz w:val="25"/>
          <w:szCs w:val="25"/>
        </w:rPr>
        <w:t xml:space="preserve">рабочих </w:t>
      </w:r>
      <w:r w:rsidR="003A6BDC" w:rsidRPr="009621E2">
        <w:rPr>
          <w:rFonts w:ascii="Times New Roman" w:hAnsi="Times New Roman"/>
          <w:color w:val="000000"/>
          <w:sz w:val="25"/>
          <w:szCs w:val="25"/>
        </w:rPr>
        <w:lastRenderedPageBreak/>
        <w:t>дней, на основании выставленных</w:t>
      </w:r>
      <w:r w:rsidR="00826DA3" w:rsidRPr="009621E2">
        <w:rPr>
          <w:rFonts w:ascii="Times New Roman" w:hAnsi="Times New Roman"/>
          <w:color w:val="000000"/>
          <w:sz w:val="25"/>
          <w:szCs w:val="25"/>
        </w:rPr>
        <w:t xml:space="preserve"> </w:t>
      </w:r>
      <w:r w:rsidR="003A6BDC" w:rsidRPr="009621E2">
        <w:rPr>
          <w:rFonts w:ascii="Times New Roman" w:hAnsi="Times New Roman"/>
          <w:color w:val="000000"/>
          <w:sz w:val="25"/>
          <w:szCs w:val="25"/>
        </w:rPr>
        <w:t>счета/</w:t>
      </w:r>
      <w:r w:rsidR="00826DA3" w:rsidRPr="009621E2">
        <w:rPr>
          <w:rFonts w:ascii="Times New Roman" w:hAnsi="Times New Roman"/>
          <w:color w:val="000000"/>
          <w:sz w:val="25"/>
          <w:szCs w:val="25"/>
        </w:rPr>
        <w:t>счет-фактуры и подписанного Сторонами Акта приемки выполненных работ.</w:t>
      </w:r>
    </w:p>
    <w:p w:rsidR="00826DA3" w:rsidRPr="009621E2" w:rsidRDefault="003A1522"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2.3.</w:t>
      </w:r>
      <w:r w:rsidR="00826DA3" w:rsidRPr="009621E2">
        <w:rPr>
          <w:rFonts w:ascii="Times New Roman" w:hAnsi="Times New Roman"/>
          <w:color w:val="000000"/>
          <w:sz w:val="25"/>
          <w:szCs w:val="25"/>
        </w:rPr>
        <w:t>3. Авансирование не предусмотрено.</w:t>
      </w:r>
    </w:p>
    <w:p w:rsidR="003A1522" w:rsidRPr="009621E2" w:rsidRDefault="003A1522" w:rsidP="009621E2">
      <w:pPr>
        <w:pStyle w:val="1"/>
        <w:tabs>
          <w:tab w:val="left" w:pos="1080"/>
        </w:tabs>
        <w:spacing w:before="0" w:line="240" w:lineRule="auto"/>
        <w:ind w:right="0" w:firstLine="709"/>
        <w:rPr>
          <w:color w:val="000000"/>
          <w:sz w:val="25"/>
          <w:szCs w:val="25"/>
        </w:rPr>
      </w:pPr>
      <w:r w:rsidRPr="009621E2">
        <w:rPr>
          <w:color w:val="000000"/>
          <w:sz w:val="25"/>
          <w:szCs w:val="25"/>
        </w:rPr>
        <w:t>2.4</w:t>
      </w:r>
      <w:r w:rsidR="00826DA3" w:rsidRPr="009621E2">
        <w:rPr>
          <w:color w:val="000000"/>
          <w:sz w:val="25"/>
          <w:szCs w:val="25"/>
        </w:rPr>
        <w:t>. Стоимость работ на период действия Договора является твердой и пересмотру</w:t>
      </w:r>
      <w:r w:rsidRPr="009621E2">
        <w:rPr>
          <w:color w:val="000000"/>
          <w:sz w:val="25"/>
          <w:szCs w:val="25"/>
        </w:rPr>
        <w:t xml:space="preserve"> не подлежит.</w:t>
      </w:r>
    </w:p>
    <w:p w:rsidR="003A1522" w:rsidRPr="009621E2" w:rsidRDefault="003A1522" w:rsidP="009621E2">
      <w:pPr>
        <w:pStyle w:val="1"/>
        <w:tabs>
          <w:tab w:val="left" w:pos="1080"/>
        </w:tabs>
        <w:spacing w:before="0" w:line="240" w:lineRule="auto"/>
        <w:ind w:right="0" w:firstLine="709"/>
        <w:rPr>
          <w:color w:val="000000"/>
          <w:sz w:val="25"/>
          <w:szCs w:val="25"/>
        </w:rPr>
      </w:pPr>
      <w:r w:rsidRPr="009621E2">
        <w:rPr>
          <w:noProof/>
          <w:spacing w:val="2"/>
          <w:sz w:val="25"/>
          <w:szCs w:val="25"/>
        </w:rPr>
        <w:t>2.5. 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Pr="009621E2">
        <w:rPr>
          <w:bCs/>
          <w:sz w:val="25"/>
          <w:szCs w:val="25"/>
        </w:rPr>
        <w:t xml:space="preserve">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66483E" w:rsidRPr="009621E2" w:rsidRDefault="0066483E" w:rsidP="009621E2">
      <w:pPr>
        <w:spacing w:after="0" w:line="240" w:lineRule="auto"/>
        <w:ind w:firstLine="709"/>
        <w:jc w:val="both"/>
        <w:rPr>
          <w:rFonts w:ascii="Times New Roman" w:hAnsi="Times New Roman"/>
          <w:color w:val="000000"/>
          <w:sz w:val="25"/>
          <w:szCs w:val="25"/>
        </w:rPr>
      </w:pPr>
    </w:p>
    <w:p w:rsidR="00AB053B" w:rsidRPr="009621E2" w:rsidRDefault="00AB053B" w:rsidP="009621E2">
      <w:pPr>
        <w:widowControl w:val="0"/>
        <w:spacing w:after="0" w:line="240" w:lineRule="auto"/>
        <w:jc w:val="center"/>
        <w:rPr>
          <w:rFonts w:ascii="Times New Roman" w:hAnsi="Times New Roman"/>
          <w:b/>
          <w:bCs/>
          <w:caps/>
          <w:color w:val="000000"/>
          <w:sz w:val="25"/>
          <w:szCs w:val="25"/>
        </w:rPr>
      </w:pPr>
      <w:r w:rsidRPr="009621E2">
        <w:rPr>
          <w:rFonts w:ascii="Times New Roman" w:hAnsi="Times New Roman"/>
          <w:b/>
          <w:bCs/>
          <w:caps/>
          <w:color w:val="000000"/>
          <w:sz w:val="25"/>
          <w:szCs w:val="25"/>
        </w:rPr>
        <w:t xml:space="preserve">3. </w:t>
      </w:r>
      <w:r w:rsidR="00D9624D" w:rsidRPr="009621E2">
        <w:rPr>
          <w:rFonts w:ascii="Times New Roman" w:hAnsi="Times New Roman"/>
          <w:b/>
          <w:bCs/>
          <w:color w:val="000000"/>
          <w:sz w:val="25"/>
          <w:szCs w:val="25"/>
        </w:rPr>
        <w:t>Права и обязанности сторон</w:t>
      </w:r>
    </w:p>
    <w:p w:rsidR="00AB053B" w:rsidRPr="009621E2" w:rsidRDefault="00AB053B" w:rsidP="009621E2">
      <w:pPr>
        <w:widowControl w:val="0"/>
        <w:spacing w:after="0" w:line="240" w:lineRule="auto"/>
        <w:ind w:firstLine="709"/>
        <w:jc w:val="both"/>
        <w:rPr>
          <w:rFonts w:ascii="Times New Roman" w:hAnsi="Times New Roman"/>
          <w:b/>
          <w:color w:val="000000"/>
          <w:sz w:val="25"/>
          <w:szCs w:val="25"/>
        </w:rPr>
      </w:pPr>
      <w:r w:rsidRPr="009621E2">
        <w:rPr>
          <w:rFonts w:ascii="Times New Roman" w:hAnsi="Times New Roman"/>
          <w:bCs/>
          <w:color w:val="000000"/>
          <w:sz w:val="25"/>
          <w:szCs w:val="25"/>
        </w:rPr>
        <w:t xml:space="preserve">3.1. Права и обязанности </w:t>
      </w:r>
      <w:r w:rsidR="00D80559" w:rsidRPr="009621E2">
        <w:rPr>
          <w:rFonts w:ascii="Times New Roman" w:hAnsi="Times New Roman"/>
          <w:b/>
          <w:bCs/>
          <w:color w:val="000000"/>
          <w:sz w:val="25"/>
          <w:szCs w:val="25"/>
        </w:rPr>
        <w:t>Исполнителя</w:t>
      </w:r>
      <w:r w:rsidRPr="009621E2">
        <w:rPr>
          <w:rFonts w:ascii="Times New Roman" w:hAnsi="Times New Roman"/>
          <w:bCs/>
          <w:color w:val="000000"/>
          <w:sz w:val="25"/>
          <w:szCs w:val="25"/>
        </w:rPr>
        <w:t>:</w:t>
      </w:r>
    </w:p>
    <w:p w:rsidR="00AB053B" w:rsidRPr="009621E2" w:rsidRDefault="00551451" w:rsidP="009621E2">
      <w:pPr>
        <w:pStyle w:val="1"/>
        <w:tabs>
          <w:tab w:val="left" w:pos="1080"/>
        </w:tabs>
        <w:spacing w:before="0" w:line="240" w:lineRule="auto"/>
        <w:ind w:right="0" w:firstLine="709"/>
        <w:rPr>
          <w:color w:val="000000"/>
          <w:sz w:val="25"/>
          <w:szCs w:val="25"/>
        </w:rPr>
      </w:pPr>
      <w:r w:rsidRPr="009621E2">
        <w:rPr>
          <w:color w:val="000000"/>
          <w:sz w:val="25"/>
          <w:szCs w:val="25"/>
        </w:rPr>
        <w:t>3.1.1. Выполнить все работы по Договору в полном</w:t>
      </w:r>
      <w:r w:rsidR="00AB053B" w:rsidRPr="009621E2">
        <w:rPr>
          <w:color w:val="000000"/>
          <w:sz w:val="25"/>
          <w:szCs w:val="25"/>
        </w:rPr>
        <w:t xml:space="preserve"> соответствии с  требованиями стандартов, правил, технических условий,</w:t>
      </w:r>
      <w:r w:rsidR="00FB745C" w:rsidRPr="009621E2">
        <w:rPr>
          <w:color w:val="000000"/>
          <w:sz w:val="25"/>
          <w:szCs w:val="25"/>
        </w:rPr>
        <w:t xml:space="preserve"> нормативных правовых актов,</w:t>
      </w:r>
      <w:r w:rsidR="00AB053B" w:rsidRPr="009621E2">
        <w:rPr>
          <w:color w:val="000000"/>
          <w:sz w:val="25"/>
          <w:szCs w:val="25"/>
        </w:rPr>
        <w:t xml:space="preserve"> действующих в данной области.</w:t>
      </w:r>
    </w:p>
    <w:p w:rsidR="00AB053B" w:rsidRPr="009621E2" w:rsidRDefault="00AB053B" w:rsidP="009621E2">
      <w:pPr>
        <w:pStyle w:val="1"/>
        <w:tabs>
          <w:tab w:val="left" w:pos="1080"/>
        </w:tabs>
        <w:spacing w:before="0" w:line="240" w:lineRule="auto"/>
        <w:ind w:right="0" w:firstLine="709"/>
        <w:rPr>
          <w:color w:val="000000"/>
          <w:sz w:val="25"/>
          <w:szCs w:val="25"/>
        </w:rPr>
      </w:pPr>
      <w:r w:rsidRPr="009621E2">
        <w:rPr>
          <w:color w:val="000000"/>
          <w:sz w:val="25"/>
          <w:szCs w:val="25"/>
        </w:rPr>
        <w:t>3.1.2. Выполнять все правила внутреннего распо</w:t>
      </w:r>
      <w:r w:rsidR="0051369E" w:rsidRPr="009621E2">
        <w:rPr>
          <w:color w:val="000000"/>
          <w:sz w:val="25"/>
          <w:szCs w:val="25"/>
        </w:rPr>
        <w:t xml:space="preserve">рядка на объектах производства </w:t>
      </w:r>
      <w:r w:rsidRPr="009621E2">
        <w:rPr>
          <w:color w:val="000000"/>
          <w:sz w:val="25"/>
          <w:szCs w:val="25"/>
        </w:rPr>
        <w:t xml:space="preserve">работ на период действия настоящего Договора. </w:t>
      </w:r>
    </w:p>
    <w:p w:rsidR="00AB053B" w:rsidRPr="009621E2" w:rsidRDefault="00AB053B" w:rsidP="009621E2">
      <w:pPr>
        <w:pStyle w:val="1"/>
        <w:tabs>
          <w:tab w:val="left" w:pos="1080"/>
        </w:tabs>
        <w:spacing w:before="0" w:line="240" w:lineRule="auto"/>
        <w:ind w:right="0" w:firstLine="709"/>
        <w:rPr>
          <w:color w:val="000000"/>
          <w:sz w:val="25"/>
          <w:szCs w:val="25"/>
        </w:rPr>
      </w:pPr>
      <w:r w:rsidRPr="009621E2">
        <w:rPr>
          <w:color w:val="000000"/>
          <w:sz w:val="25"/>
          <w:szCs w:val="25"/>
        </w:rPr>
        <w:t xml:space="preserve">3.1.3. </w:t>
      </w:r>
      <w:r w:rsidR="00D80559" w:rsidRPr="009621E2">
        <w:rPr>
          <w:b/>
          <w:color w:val="000000"/>
          <w:sz w:val="25"/>
          <w:szCs w:val="25"/>
        </w:rPr>
        <w:t>Исполнитель</w:t>
      </w:r>
      <w:r w:rsidRPr="009621E2">
        <w:rPr>
          <w:color w:val="000000"/>
          <w:sz w:val="25"/>
          <w:szCs w:val="25"/>
        </w:rPr>
        <w:t xml:space="preserve"> несет ответственность за собл</w:t>
      </w:r>
      <w:r w:rsidR="00673C49" w:rsidRPr="009621E2">
        <w:rPr>
          <w:color w:val="000000"/>
          <w:sz w:val="25"/>
          <w:szCs w:val="25"/>
        </w:rPr>
        <w:t xml:space="preserve">юдение  техники безопасности и </w:t>
      </w:r>
      <w:r w:rsidRPr="009621E2">
        <w:rPr>
          <w:color w:val="000000"/>
          <w:sz w:val="25"/>
          <w:szCs w:val="25"/>
        </w:rPr>
        <w:t xml:space="preserve">пожарной безопасности при производстве работ </w:t>
      </w:r>
      <w:r w:rsidR="002D0586" w:rsidRPr="009621E2">
        <w:rPr>
          <w:color w:val="000000"/>
          <w:sz w:val="25"/>
          <w:szCs w:val="25"/>
        </w:rPr>
        <w:t>в</w:t>
      </w:r>
      <w:r w:rsidRPr="009621E2">
        <w:rPr>
          <w:color w:val="000000"/>
          <w:sz w:val="25"/>
          <w:szCs w:val="25"/>
        </w:rPr>
        <w:t xml:space="preserve"> период действия Договора.</w:t>
      </w:r>
    </w:p>
    <w:p w:rsidR="00AB053B" w:rsidRPr="009621E2" w:rsidRDefault="00AB053B" w:rsidP="009621E2">
      <w:pPr>
        <w:pStyle w:val="1"/>
        <w:tabs>
          <w:tab w:val="left" w:pos="1080"/>
        </w:tabs>
        <w:spacing w:before="0" w:line="240" w:lineRule="auto"/>
        <w:ind w:right="0" w:firstLine="709"/>
        <w:rPr>
          <w:color w:val="000000"/>
          <w:sz w:val="25"/>
          <w:szCs w:val="25"/>
        </w:rPr>
      </w:pPr>
      <w:r w:rsidRPr="009621E2">
        <w:rPr>
          <w:color w:val="000000"/>
          <w:sz w:val="25"/>
          <w:szCs w:val="25"/>
        </w:rPr>
        <w:t xml:space="preserve">3.1.4. В случае обнаружения дефектов в процессе производства работ, явившихся результатом нарушения технических условий по вине </w:t>
      </w:r>
      <w:r w:rsidR="00D80559" w:rsidRPr="009621E2">
        <w:rPr>
          <w:b/>
          <w:color w:val="000000"/>
          <w:sz w:val="25"/>
          <w:szCs w:val="25"/>
        </w:rPr>
        <w:t>Исполнителя</w:t>
      </w:r>
      <w:r w:rsidRPr="009621E2">
        <w:rPr>
          <w:color w:val="000000"/>
          <w:sz w:val="25"/>
          <w:szCs w:val="25"/>
        </w:rPr>
        <w:t xml:space="preserve">, последний устраняет эти дефекты за свой счет. </w:t>
      </w:r>
    </w:p>
    <w:p w:rsidR="002538D5" w:rsidRPr="009621E2" w:rsidRDefault="00AB053B" w:rsidP="009621E2">
      <w:pPr>
        <w:pStyle w:val="1"/>
        <w:tabs>
          <w:tab w:val="left" w:pos="1080"/>
        </w:tabs>
        <w:spacing w:before="0" w:line="240" w:lineRule="auto"/>
        <w:ind w:right="0" w:firstLine="709"/>
        <w:rPr>
          <w:color w:val="000000"/>
          <w:sz w:val="25"/>
          <w:szCs w:val="25"/>
        </w:rPr>
      </w:pPr>
      <w:r w:rsidRPr="009621E2">
        <w:rPr>
          <w:color w:val="000000"/>
          <w:sz w:val="25"/>
          <w:szCs w:val="25"/>
        </w:rPr>
        <w:t xml:space="preserve">3.1.5. </w:t>
      </w:r>
      <w:r w:rsidR="002538D5" w:rsidRPr="009621E2">
        <w:rPr>
          <w:b/>
          <w:color w:val="000000"/>
          <w:sz w:val="25"/>
          <w:szCs w:val="25"/>
        </w:rPr>
        <w:t>Исполнитель</w:t>
      </w:r>
      <w:r w:rsidR="002538D5" w:rsidRPr="009621E2">
        <w:rPr>
          <w:color w:val="000000"/>
          <w:sz w:val="25"/>
          <w:szCs w:val="25"/>
        </w:rPr>
        <w:t xml:space="preserve"> обязуется предоставить </w:t>
      </w:r>
      <w:r w:rsidR="002538D5" w:rsidRPr="009621E2">
        <w:rPr>
          <w:b/>
          <w:color w:val="000000"/>
          <w:sz w:val="25"/>
          <w:szCs w:val="25"/>
        </w:rPr>
        <w:t>Заказчику</w:t>
      </w:r>
      <w:r w:rsidR="002538D5" w:rsidRPr="009621E2">
        <w:rPr>
          <w:color w:val="000000"/>
          <w:sz w:val="25"/>
          <w:szCs w:val="25"/>
        </w:rPr>
        <w:t xml:space="preserve"> сертификаты на применяемые материалы.</w:t>
      </w:r>
    </w:p>
    <w:p w:rsidR="002538D5" w:rsidRPr="009621E2" w:rsidRDefault="002538D5" w:rsidP="009621E2">
      <w:pPr>
        <w:pStyle w:val="1"/>
        <w:tabs>
          <w:tab w:val="left" w:pos="1080"/>
        </w:tabs>
        <w:spacing w:before="0" w:line="240" w:lineRule="auto"/>
        <w:ind w:right="0" w:firstLine="709"/>
        <w:rPr>
          <w:color w:val="000000"/>
          <w:sz w:val="25"/>
          <w:szCs w:val="25"/>
        </w:rPr>
      </w:pPr>
      <w:r w:rsidRPr="009621E2">
        <w:rPr>
          <w:color w:val="000000"/>
          <w:sz w:val="25"/>
          <w:szCs w:val="25"/>
        </w:rPr>
        <w:t xml:space="preserve">3.1.6. </w:t>
      </w:r>
      <w:r w:rsidRPr="009621E2">
        <w:rPr>
          <w:b/>
          <w:color w:val="000000"/>
          <w:sz w:val="25"/>
          <w:szCs w:val="25"/>
        </w:rPr>
        <w:t>Исполнитель</w:t>
      </w:r>
      <w:r w:rsidRPr="009621E2">
        <w:rPr>
          <w:color w:val="000000"/>
          <w:sz w:val="25"/>
          <w:szCs w:val="25"/>
        </w:rPr>
        <w:t xml:space="preserve"> не несет ответственности за дефекты, образовавшиеся при нарушениях влажностно-температурного режима при эксплуатации</w:t>
      </w:r>
      <w:r w:rsidR="008071E0" w:rsidRPr="009621E2">
        <w:rPr>
          <w:color w:val="000000"/>
          <w:sz w:val="25"/>
          <w:szCs w:val="25"/>
        </w:rPr>
        <w:t xml:space="preserve"> и</w:t>
      </w:r>
      <w:r w:rsidRPr="009621E2">
        <w:rPr>
          <w:color w:val="000000"/>
          <w:sz w:val="25"/>
          <w:szCs w:val="25"/>
        </w:rPr>
        <w:t xml:space="preserve"> хранении либо транспортировке </w:t>
      </w:r>
      <w:r w:rsidR="00852C97" w:rsidRPr="009621E2">
        <w:rPr>
          <w:color w:val="000000"/>
          <w:sz w:val="25"/>
          <w:szCs w:val="25"/>
        </w:rPr>
        <w:t>огнетушителей</w:t>
      </w:r>
      <w:r w:rsidRPr="009621E2">
        <w:rPr>
          <w:color w:val="000000"/>
          <w:sz w:val="25"/>
          <w:szCs w:val="25"/>
        </w:rPr>
        <w:t xml:space="preserve"> </w:t>
      </w:r>
      <w:r w:rsidRPr="009621E2">
        <w:rPr>
          <w:b/>
          <w:color w:val="000000"/>
          <w:sz w:val="25"/>
          <w:szCs w:val="25"/>
        </w:rPr>
        <w:t>Заказчик</w:t>
      </w:r>
      <w:r w:rsidR="008071E0" w:rsidRPr="009621E2">
        <w:rPr>
          <w:b/>
          <w:color w:val="000000"/>
          <w:sz w:val="25"/>
          <w:szCs w:val="25"/>
        </w:rPr>
        <w:t>ом</w:t>
      </w:r>
      <w:r w:rsidRPr="009621E2">
        <w:rPr>
          <w:color w:val="000000"/>
          <w:sz w:val="25"/>
          <w:szCs w:val="25"/>
        </w:rPr>
        <w:t>.</w:t>
      </w:r>
    </w:p>
    <w:p w:rsidR="002538D5" w:rsidRPr="009621E2" w:rsidRDefault="002538D5" w:rsidP="009621E2">
      <w:pPr>
        <w:pStyle w:val="1"/>
        <w:tabs>
          <w:tab w:val="left" w:pos="1080"/>
        </w:tabs>
        <w:spacing w:before="0" w:line="240" w:lineRule="auto"/>
        <w:ind w:right="0" w:firstLine="709"/>
        <w:rPr>
          <w:color w:val="000000"/>
          <w:sz w:val="25"/>
          <w:szCs w:val="25"/>
        </w:rPr>
      </w:pPr>
      <w:r w:rsidRPr="009621E2">
        <w:rPr>
          <w:color w:val="000000"/>
          <w:sz w:val="25"/>
          <w:szCs w:val="25"/>
        </w:rPr>
        <w:t>3.1.7. Гарантия на все виды работ устанавливается</w:t>
      </w:r>
      <w:r w:rsidRPr="009621E2">
        <w:rPr>
          <w:b/>
          <w:color w:val="000000"/>
          <w:sz w:val="25"/>
          <w:szCs w:val="25"/>
        </w:rPr>
        <w:t xml:space="preserve"> 1 (один) год </w:t>
      </w:r>
      <w:r w:rsidRPr="009621E2">
        <w:rPr>
          <w:color w:val="000000"/>
          <w:sz w:val="25"/>
          <w:szCs w:val="25"/>
        </w:rPr>
        <w:t>со дня подписания Акт</w:t>
      </w:r>
      <w:r w:rsidR="00F7527A" w:rsidRPr="009621E2">
        <w:rPr>
          <w:color w:val="000000"/>
          <w:sz w:val="25"/>
          <w:szCs w:val="25"/>
        </w:rPr>
        <w:t>а</w:t>
      </w:r>
      <w:r w:rsidRPr="009621E2">
        <w:rPr>
          <w:color w:val="000000"/>
          <w:sz w:val="25"/>
          <w:szCs w:val="25"/>
        </w:rPr>
        <w:t xml:space="preserve"> приемки</w:t>
      </w:r>
      <w:r w:rsidR="00F7527A" w:rsidRPr="009621E2">
        <w:rPr>
          <w:color w:val="000000"/>
          <w:sz w:val="25"/>
          <w:szCs w:val="25"/>
        </w:rPr>
        <w:t xml:space="preserve"> выполненных работ</w:t>
      </w:r>
      <w:r w:rsidRPr="009621E2">
        <w:rPr>
          <w:color w:val="000000"/>
          <w:sz w:val="25"/>
          <w:szCs w:val="25"/>
        </w:rPr>
        <w:t>.</w:t>
      </w:r>
    </w:p>
    <w:p w:rsidR="00AB053B" w:rsidRPr="009621E2" w:rsidRDefault="00AB053B" w:rsidP="009621E2">
      <w:pPr>
        <w:widowControl w:val="0"/>
        <w:spacing w:after="0" w:line="240" w:lineRule="auto"/>
        <w:ind w:firstLine="709"/>
        <w:jc w:val="both"/>
        <w:rPr>
          <w:rFonts w:ascii="Times New Roman" w:hAnsi="Times New Roman"/>
          <w:bCs/>
          <w:color w:val="000000"/>
          <w:sz w:val="25"/>
          <w:szCs w:val="25"/>
        </w:rPr>
      </w:pPr>
      <w:r w:rsidRPr="009621E2">
        <w:rPr>
          <w:rFonts w:ascii="Times New Roman" w:hAnsi="Times New Roman"/>
          <w:bCs/>
          <w:color w:val="000000"/>
          <w:sz w:val="25"/>
          <w:szCs w:val="25"/>
        </w:rPr>
        <w:t xml:space="preserve">3.2. Права и обязанности </w:t>
      </w:r>
      <w:r w:rsidRPr="009621E2">
        <w:rPr>
          <w:rFonts w:ascii="Times New Roman" w:hAnsi="Times New Roman"/>
          <w:b/>
          <w:bCs/>
          <w:color w:val="000000"/>
          <w:sz w:val="25"/>
          <w:szCs w:val="25"/>
        </w:rPr>
        <w:t>Заказчика</w:t>
      </w:r>
      <w:r w:rsidRPr="009621E2">
        <w:rPr>
          <w:rFonts w:ascii="Times New Roman" w:hAnsi="Times New Roman"/>
          <w:bCs/>
          <w:color w:val="000000"/>
          <w:sz w:val="25"/>
          <w:szCs w:val="25"/>
        </w:rPr>
        <w:t>:</w:t>
      </w:r>
    </w:p>
    <w:p w:rsidR="00AB053B" w:rsidRPr="009621E2" w:rsidRDefault="00AB053B" w:rsidP="009621E2">
      <w:pPr>
        <w:pStyle w:val="1"/>
        <w:tabs>
          <w:tab w:val="left" w:pos="1080"/>
        </w:tabs>
        <w:spacing w:before="0" w:line="240" w:lineRule="auto"/>
        <w:ind w:right="0" w:firstLine="709"/>
        <w:rPr>
          <w:color w:val="000000"/>
          <w:sz w:val="25"/>
          <w:szCs w:val="25"/>
        </w:rPr>
      </w:pPr>
      <w:r w:rsidRPr="009621E2">
        <w:rPr>
          <w:color w:val="000000"/>
          <w:sz w:val="25"/>
          <w:szCs w:val="25"/>
        </w:rPr>
        <w:t xml:space="preserve">3.2.1. Предоставить </w:t>
      </w:r>
      <w:r w:rsidR="00D80559" w:rsidRPr="009621E2">
        <w:rPr>
          <w:b/>
          <w:color w:val="000000"/>
          <w:sz w:val="25"/>
          <w:szCs w:val="25"/>
        </w:rPr>
        <w:t>Исполнителю</w:t>
      </w:r>
      <w:r w:rsidRPr="009621E2">
        <w:rPr>
          <w:color w:val="000000"/>
          <w:sz w:val="25"/>
          <w:szCs w:val="25"/>
        </w:rPr>
        <w:t>, если этого требует технологический процесс, помещения для хранения материалов и оборудования, а также  бытовые помещения для рабочих, на период действия настоящего договора.</w:t>
      </w:r>
    </w:p>
    <w:p w:rsidR="00AB053B" w:rsidRPr="009621E2" w:rsidRDefault="005849CF" w:rsidP="009621E2">
      <w:pPr>
        <w:pStyle w:val="1"/>
        <w:tabs>
          <w:tab w:val="left" w:pos="1080"/>
        </w:tabs>
        <w:spacing w:before="0" w:line="240" w:lineRule="auto"/>
        <w:ind w:right="0" w:firstLine="709"/>
        <w:rPr>
          <w:color w:val="000000"/>
          <w:sz w:val="25"/>
          <w:szCs w:val="25"/>
        </w:rPr>
      </w:pPr>
      <w:r w:rsidRPr="009621E2">
        <w:rPr>
          <w:color w:val="000000"/>
          <w:sz w:val="25"/>
          <w:szCs w:val="25"/>
        </w:rPr>
        <w:t>3.2.2. Обеспечить возможность</w:t>
      </w:r>
      <w:r w:rsidR="00AB053B" w:rsidRPr="009621E2">
        <w:rPr>
          <w:color w:val="000000"/>
          <w:sz w:val="25"/>
          <w:szCs w:val="25"/>
        </w:rPr>
        <w:t xml:space="preserve"> подключения электрифицированных инструментов и механизмов </w:t>
      </w:r>
      <w:r w:rsidR="00D80559" w:rsidRPr="009621E2">
        <w:rPr>
          <w:b/>
          <w:color w:val="000000"/>
          <w:sz w:val="25"/>
          <w:szCs w:val="25"/>
        </w:rPr>
        <w:t>Исполнителя</w:t>
      </w:r>
      <w:r w:rsidR="00AB053B" w:rsidRPr="009621E2">
        <w:rPr>
          <w:b/>
          <w:color w:val="000000"/>
          <w:sz w:val="25"/>
          <w:szCs w:val="25"/>
        </w:rPr>
        <w:t xml:space="preserve"> </w:t>
      </w:r>
      <w:r w:rsidR="00AB053B" w:rsidRPr="009621E2">
        <w:rPr>
          <w:color w:val="000000"/>
          <w:sz w:val="25"/>
          <w:szCs w:val="25"/>
        </w:rPr>
        <w:t>на период действия настоящего договора.</w:t>
      </w:r>
    </w:p>
    <w:p w:rsidR="0066483E" w:rsidRPr="009621E2" w:rsidRDefault="0066483E" w:rsidP="009621E2">
      <w:pPr>
        <w:pStyle w:val="1"/>
        <w:tabs>
          <w:tab w:val="left" w:pos="1080"/>
        </w:tabs>
        <w:spacing w:before="0" w:line="240" w:lineRule="auto"/>
        <w:ind w:right="0" w:firstLine="709"/>
        <w:rPr>
          <w:color w:val="000000"/>
          <w:sz w:val="25"/>
          <w:szCs w:val="25"/>
        </w:rPr>
      </w:pPr>
    </w:p>
    <w:p w:rsidR="00AB053B" w:rsidRPr="009621E2" w:rsidRDefault="00551451" w:rsidP="009621E2">
      <w:pPr>
        <w:widowControl w:val="0"/>
        <w:spacing w:after="0" w:line="240" w:lineRule="auto"/>
        <w:jc w:val="center"/>
        <w:rPr>
          <w:rFonts w:ascii="Times New Roman" w:hAnsi="Times New Roman"/>
          <w:b/>
          <w:bCs/>
          <w:caps/>
          <w:color w:val="000000"/>
          <w:sz w:val="25"/>
          <w:szCs w:val="25"/>
        </w:rPr>
      </w:pPr>
      <w:r w:rsidRPr="009621E2">
        <w:rPr>
          <w:rFonts w:ascii="Times New Roman" w:hAnsi="Times New Roman"/>
          <w:b/>
          <w:bCs/>
          <w:caps/>
          <w:color w:val="000000"/>
          <w:sz w:val="25"/>
          <w:szCs w:val="25"/>
        </w:rPr>
        <w:t>4.</w:t>
      </w:r>
      <w:r w:rsidR="00AB053B" w:rsidRPr="009621E2">
        <w:rPr>
          <w:rFonts w:ascii="Times New Roman" w:hAnsi="Times New Roman"/>
          <w:b/>
          <w:bCs/>
          <w:caps/>
          <w:color w:val="000000"/>
          <w:sz w:val="25"/>
          <w:szCs w:val="25"/>
        </w:rPr>
        <w:t xml:space="preserve"> </w:t>
      </w:r>
      <w:r w:rsidR="00D9624D" w:rsidRPr="009621E2">
        <w:rPr>
          <w:rFonts w:ascii="Times New Roman" w:hAnsi="Times New Roman"/>
          <w:b/>
          <w:bCs/>
          <w:color w:val="000000"/>
          <w:sz w:val="25"/>
          <w:szCs w:val="25"/>
        </w:rPr>
        <w:t>Ответственность сторон</w:t>
      </w:r>
    </w:p>
    <w:p w:rsidR="00AB053B" w:rsidRPr="009621E2" w:rsidRDefault="00AB053B"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4.1. В случае неисполнения и/или ненадлежащего выполнения условий настоящего договора </w:t>
      </w:r>
      <w:r w:rsidRPr="009621E2">
        <w:rPr>
          <w:rFonts w:ascii="Times New Roman" w:hAnsi="Times New Roman"/>
          <w:b/>
          <w:color w:val="000000"/>
          <w:sz w:val="25"/>
          <w:szCs w:val="25"/>
        </w:rPr>
        <w:t>Стороны</w:t>
      </w:r>
      <w:r w:rsidRPr="009621E2">
        <w:rPr>
          <w:rFonts w:ascii="Times New Roman" w:hAnsi="Times New Roman"/>
          <w:color w:val="000000"/>
          <w:sz w:val="25"/>
          <w:szCs w:val="25"/>
        </w:rPr>
        <w:t xml:space="preserve"> несут ответственность в соответствии с действующим законодательством Российской Федерации</w:t>
      </w:r>
      <w:r w:rsidR="00F60CDC" w:rsidRPr="009621E2">
        <w:rPr>
          <w:rFonts w:ascii="Times New Roman" w:hAnsi="Times New Roman"/>
          <w:color w:val="000000"/>
          <w:sz w:val="25"/>
          <w:szCs w:val="25"/>
        </w:rPr>
        <w:t xml:space="preserve"> и контрактом</w:t>
      </w:r>
      <w:r w:rsidRPr="009621E2">
        <w:rPr>
          <w:rFonts w:ascii="Times New Roman" w:hAnsi="Times New Roman"/>
          <w:color w:val="000000"/>
          <w:sz w:val="25"/>
          <w:szCs w:val="25"/>
        </w:rPr>
        <w:t>.</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Стороны несут ответственность, в соответствии с действующим законодательством РФ и Контрактом, за неисполнение или ненадлежащее исполнение обязательств, предусмотренных Контрактом.</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4.2. Сторона освобождается от уплаты неустойки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lastRenderedPageBreak/>
        <w:t xml:space="preserve">4.3. В случае неисполнения или ненадлежащего исполнения обязательств, предусмотренных Контрактом, стороны несут ответственность в соответствии </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с действующим законодательством РФ и настоящим контрактом, при этом виновная сторона обязана возместить другой стороне причиненные в результате этого убытки.</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4.4. В случае просрочки исполнения Заказчиком обязательств, предусмотренных контрактом, а также в иных случаях неисполнения или ненадлежащего исполнения сторонами обязательств, исполнитель вправе потребовать уплату неустоек (пеней). </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Пеня устанавливается в размере одной трехсотой действующей на дату уплаты неустойки ключевой ставки Центрального банка Российской Федерации </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от не уплаченной в срок суммы.</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4.5. Общая сумма начисленной неустойки (пени) за ненадлежащее исполнение обязательств, предусмотренных контрактом, не может превышать цену контракта.</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4.6.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Общая сумма начисленной неустойки (пени) за неисполнение или ненадлежащее исполнение исполнителем обязательств, предусмотренных контрактом, не может превышать цену контракта.</w:t>
      </w:r>
    </w:p>
    <w:p w:rsidR="00F60CDC" w:rsidRPr="009621E2" w:rsidRDefault="00F60CDC"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4.7. Уплата неустойки (пени) не освобождает сторону от исполнения обязательств по Контракту.</w:t>
      </w:r>
    </w:p>
    <w:p w:rsidR="00826DA3" w:rsidRPr="009621E2" w:rsidRDefault="00826DA3" w:rsidP="009621E2">
      <w:pPr>
        <w:widowControl w:val="0"/>
        <w:spacing w:after="0" w:line="240" w:lineRule="auto"/>
        <w:ind w:firstLine="709"/>
        <w:jc w:val="center"/>
        <w:rPr>
          <w:rFonts w:ascii="Times New Roman" w:hAnsi="Times New Roman"/>
          <w:b/>
          <w:bCs/>
          <w:caps/>
          <w:color w:val="000000"/>
          <w:sz w:val="25"/>
          <w:szCs w:val="25"/>
        </w:rPr>
      </w:pPr>
    </w:p>
    <w:p w:rsidR="00AB053B" w:rsidRPr="009621E2" w:rsidRDefault="002D0586" w:rsidP="009621E2">
      <w:pPr>
        <w:widowControl w:val="0"/>
        <w:spacing w:after="0" w:line="240" w:lineRule="auto"/>
        <w:ind w:firstLine="709"/>
        <w:jc w:val="center"/>
        <w:rPr>
          <w:rFonts w:ascii="Times New Roman" w:hAnsi="Times New Roman"/>
          <w:b/>
          <w:bCs/>
          <w:caps/>
          <w:color w:val="000000"/>
          <w:sz w:val="25"/>
          <w:szCs w:val="25"/>
        </w:rPr>
      </w:pPr>
      <w:r w:rsidRPr="009621E2">
        <w:rPr>
          <w:rFonts w:ascii="Times New Roman" w:hAnsi="Times New Roman"/>
          <w:b/>
          <w:bCs/>
          <w:caps/>
          <w:color w:val="000000"/>
          <w:sz w:val="25"/>
          <w:szCs w:val="25"/>
        </w:rPr>
        <w:t xml:space="preserve">5. </w:t>
      </w:r>
      <w:r w:rsidR="00D9624D" w:rsidRPr="009621E2">
        <w:rPr>
          <w:rFonts w:ascii="Times New Roman" w:hAnsi="Times New Roman"/>
          <w:b/>
          <w:bCs/>
          <w:color w:val="000000"/>
          <w:sz w:val="25"/>
          <w:szCs w:val="25"/>
        </w:rPr>
        <w:t>Действие обстоятельств непреодолимой силы</w:t>
      </w:r>
    </w:p>
    <w:p w:rsidR="00AB053B" w:rsidRPr="009621E2" w:rsidRDefault="00AB053B"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5.1. Ни одна из </w:t>
      </w:r>
      <w:r w:rsidRPr="009621E2">
        <w:rPr>
          <w:rFonts w:ascii="Times New Roman" w:hAnsi="Times New Roman"/>
          <w:b/>
          <w:color w:val="000000"/>
          <w:sz w:val="25"/>
          <w:szCs w:val="25"/>
        </w:rPr>
        <w:t>Сторон</w:t>
      </w:r>
      <w:r w:rsidRPr="009621E2">
        <w:rPr>
          <w:rFonts w:ascii="Times New Roman" w:hAnsi="Times New Roman"/>
          <w:color w:val="000000"/>
          <w:sz w:val="25"/>
          <w:szCs w:val="25"/>
        </w:rPr>
        <w:t xml:space="preserve"> не несет ответственность перед другой </w:t>
      </w:r>
      <w:r w:rsidRPr="009621E2">
        <w:rPr>
          <w:rFonts w:ascii="Times New Roman" w:hAnsi="Times New Roman"/>
          <w:b/>
          <w:color w:val="000000"/>
          <w:sz w:val="25"/>
          <w:szCs w:val="25"/>
        </w:rPr>
        <w:t>Стороной</w:t>
      </w:r>
      <w:r w:rsidRPr="009621E2">
        <w:rPr>
          <w:rFonts w:ascii="Times New Roman" w:hAnsi="Times New Roman"/>
          <w:color w:val="000000"/>
          <w:sz w:val="25"/>
          <w:szCs w:val="25"/>
        </w:rPr>
        <w:t xml:space="preserve"> за неисполнение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w:t>
      </w:r>
      <w:r w:rsidRPr="009621E2">
        <w:rPr>
          <w:rFonts w:ascii="Times New Roman" w:hAnsi="Times New Roman"/>
          <w:b/>
          <w:color w:val="000000"/>
          <w:sz w:val="25"/>
          <w:szCs w:val="25"/>
        </w:rPr>
        <w:t>Сторон</w:t>
      </w:r>
      <w:r w:rsidRPr="009621E2">
        <w:rPr>
          <w:rFonts w:ascii="Times New Roman" w:hAnsi="Times New Roman"/>
          <w:color w:val="000000"/>
          <w:sz w:val="25"/>
          <w:szCs w:val="25"/>
        </w:rPr>
        <w:t xml:space="preserve">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AB053B" w:rsidRPr="009621E2" w:rsidRDefault="00AB053B"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5.2. Свидетельство или иной подтверждающий документ, выданный соответствующим компетентным</w:t>
      </w:r>
      <w:r w:rsidR="003C6386" w:rsidRPr="009621E2">
        <w:rPr>
          <w:rFonts w:ascii="Times New Roman" w:hAnsi="Times New Roman"/>
          <w:color w:val="000000"/>
          <w:sz w:val="25"/>
          <w:szCs w:val="25"/>
        </w:rPr>
        <w:t xml:space="preserve"> органом, является достаточным </w:t>
      </w:r>
      <w:r w:rsidRPr="009621E2">
        <w:rPr>
          <w:rFonts w:ascii="Times New Roman" w:hAnsi="Times New Roman"/>
          <w:color w:val="000000"/>
          <w:sz w:val="25"/>
          <w:szCs w:val="25"/>
        </w:rPr>
        <w:t>основанием для установления факта  наличия и продолжительности действия непреодолимой силы.</w:t>
      </w:r>
    </w:p>
    <w:p w:rsidR="00AB053B" w:rsidRPr="009621E2" w:rsidRDefault="00AB053B"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5.3. </w:t>
      </w:r>
      <w:r w:rsidRPr="009621E2">
        <w:rPr>
          <w:rFonts w:ascii="Times New Roman" w:hAnsi="Times New Roman"/>
          <w:b/>
          <w:color w:val="000000"/>
          <w:sz w:val="25"/>
          <w:szCs w:val="25"/>
        </w:rPr>
        <w:t>Сторона</w:t>
      </w:r>
      <w:r w:rsidRPr="009621E2">
        <w:rPr>
          <w:rFonts w:ascii="Times New Roman" w:hAnsi="Times New Roman"/>
          <w:color w:val="000000"/>
          <w:sz w:val="25"/>
          <w:szCs w:val="25"/>
        </w:rPr>
        <w:t xml:space="preserve">, не исполняющая обязательств по Договору вследствие действия непреодолимой силы, должна незамедлительно известить другую </w:t>
      </w:r>
      <w:r w:rsidRPr="009621E2">
        <w:rPr>
          <w:rFonts w:ascii="Times New Roman" w:hAnsi="Times New Roman"/>
          <w:b/>
          <w:color w:val="000000"/>
          <w:sz w:val="25"/>
          <w:szCs w:val="25"/>
        </w:rPr>
        <w:t>Сторону</w:t>
      </w:r>
      <w:r w:rsidRPr="009621E2">
        <w:rPr>
          <w:rFonts w:ascii="Times New Roman" w:hAnsi="Times New Roman"/>
          <w:color w:val="000000"/>
          <w:sz w:val="25"/>
          <w:szCs w:val="25"/>
        </w:rPr>
        <w:t xml:space="preserve"> о таких обстоятельствах и их влиянии на исполнение обязательств по Договору.</w:t>
      </w:r>
    </w:p>
    <w:p w:rsidR="00AB053B" w:rsidRPr="009621E2" w:rsidRDefault="00AB053B" w:rsidP="009621E2">
      <w:pPr>
        <w:widowControl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5.4. Если обстоятельства непреодолимой силы действуют на протяжении 3 (трех) последовательных месяцев, настоящий договор может быть расторгнут любой из </w:t>
      </w:r>
      <w:r w:rsidRPr="009621E2">
        <w:rPr>
          <w:rFonts w:ascii="Times New Roman" w:hAnsi="Times New Roman"/>
          <w:b/>
          <w:color w:val="000000"/>
          <w:sz w:val="25"/>
          <w:szCs w:val="25"/>
        </w:rPr>
        <w:t>Сторон</w:t>
      </w:r>
      <w:r w:rsidRPr="009621E2">
        <w:rPr>
          <w:rFonts w:ascii="Times New Roman" w:hAnsi="Times New Roman"/>
          <w:color w:val="000000"/>
          <w:sz w:val="25"/>
          <w:szCs w:val="25"/>
        </w:rPr>
        <w:t xml:space="preserve"> путем направления письменного уведомления другой </w:t>
      </w:r>
      <w:r w:rsidRPr="009621E2">
        <w:rPr>
          <w:rFonts w:ascii="Times New Roman" w:hAnsi="Times New Roman"/>
          <w:b/>
          <w:color w:val="000000"/>
          <w:sz w:val="25"/>
          <w:szCs w:val="25"/>
        </w:rPr>
        <w:t>Стороне</w:t>
      </w:r>
      <w:r w:rsidRPr="009621E2">
        <w:rPr>
          <w:rFonts w:ascii="Times New Roman" w:hAnsi="Times New Roman"/>
          <w:color w:val="000000"/>
          <w:sz w:val="25"/>
          <w:szCs w:val="25"/>
        </w:rPr>
        <w:t>.</w:t>
      </w:r>
    </w:p>
    <w:p w:rsidR="00551451" w:rsidRPr="009621E2" w:rsidRDefault="00551451" w:rsidP="009621E2">
      <w:pPr>
        <w:widowControl w:val="0"/>
        <w:spacing w:after="0" w:line="240" w:lineRule="auto"/>
        <w:ind w:firstLine="709"/>
        <w:jc w:val="both"/>
        <w:rPr>
          <w:rFonts w:ascii="Times New Roman" w:hAnsi="Times New Roman"/>
          <w:color w:val="000000"/>
          <w:sz w:val="25"/>
          <w:szCs w:val="25"/>
        </w:rPr>
      </w:pPr>
    </w:p>
    <w:p w:rsidR="00A73A7F" w:rsidRPr="009621E2" w:rsidRDefault="00A73A7F" w:rsidP="009621E2">
      <w:pPr>
        <w:widowControl w:val="0"/>
        <w:autoSpaceDE w:val="0"/>
        <w:autoSpaceDN w:val="0"/>
        <w:adjustRightInd w:val="0"/>
        <w:spacing w:after="0" w:line="240" w:lineRule="auto"/>
        <w:jc w:val="center"/>
        <w:rPr>
          <w:rFonts w:ascii="Times New Roman" w:hAnsi="Times New Roman"/>
          <w:b/>
          <w:bCs/>
          <w:caps/>
          <w:color w:val="000000"/>
          <w:sz w:val="25"/>
          <w:szCs w:val="25"/>
        </w:rPr>
      </w:pPr>
      <w:r w:rsidRPr="009621E2">
        <w:rPr>
          <w:rFonts w:ascii="Times New Roman" w:hAnsi="Times New Roman"/>
          <w:b/>
          <w:bCs/>
          <w:caps/>
          <w:color w:val="000000"/>
          <w:sz w:val="25"/>
          <w:szCs w:val="25"/>
        </w:rPr>
        <w:t xml:space="preserve">6. </w:t>
      </w:r>
      <w:r w:rsidR="00D9624D" w:rsidRPr="009621E2">
        <w:rPr>
          <w:rFonts w:ascii="Times New Roman" w:hAnsi="Times New Roman"/>
          <w:b/>
          <w:bCs/>
          <w:color w:val="000000"/>
          <w:sz w:val="25"/>
          <w:szCs w:val="25"/>
        </w:rPr>
        <w:t>Сроки, порядок сдачи и приемки работ</w:t>
      </w:r>
    </w:p>
    <w:p w:rsidR="00A73A7F" w:rsidRPr="009621E2" w:rsidRDefault="00A73A7F"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6.1. Работы, предусмотренные Договором, подлежат исполнению в течение </w:t>
      </w:r>
      <w:r w:rsidR="00E30927" w:rsidRPr="009621E2">
        <w:rPr>
          <w:rFonts w:ascii="Times New Roman" w:hAnsi="Times New Roman"/>
          <w:color w:val="000000"/>
          <w:sz w:val="25"/>
          <w:szCs w:val="25"/>
        </w:rPr>
        <w:t>3</w:t>
      </w:r>
      <w:r w:rsidR="00955B63" w:rsidRPr="009621E2">
        <w:rPr>
          <w:rFonts w:ascii="Times New Roman" w:hAnsi="Times New Roman"/>
          <w:color w:val="000000"/>
          <w:sz w:val="25"/>
          <w:szCs w:val="25"/>
        </w:rPr>
        <w:t>0</w:t>
      </w:r>
      <w:r w:rsidR="00826DA3" w:rsidRPr="009621E2">
        <w:rPr>
          <w:rFonts w:ascii="Times New Roman" w:hAnsi="Times New Roman"/>
          <w:color w:val="000000"/>
          <w:sz w:val="25"/>
          <w:szCs w:val="25"/>
        </w:rPr>
        <w:t xml:space="preserve"> </w:t>
      </w:r>
      <w:r w:rsidRPr="009621E2">
        <w:rPr>
          <w:rFonts w:ascii="Times New Roman" w:hAnsi="Times New Roman"/>
          <w:color w:val="000000"/>
          <w:sz w:val="25"/>
          <w:szCs w:val="25"/>
        </w:rPr>
        <w:t>дней с даты</w:t>
      </w:r>
      <w:r w:rsidR="005B6F24" w:rsidRPr="009621E2">
        <w:rPr>
          <w:rFonts w:ascii="Times New Roman" w:hAnsi="Times New Roman"/>
          <w:color w:val="000000"/>
          <w:sz w:val="25"/>
          <w:szCs w:val="25"/>
        </w:rPr>
        <w:t xml:space="preserve"> поступления заявки от </w:t>
      </w:r>
      <w:r w:rsidR="005B6F24" w:rsidRPr="009621E2">
        <w:rPr>
          <w:rFonts w:ascii="Times New Roman" w:hAnsi="Times New Roman"/>
          <w:b/>
          <w:color w:val="000000"/>
          <w:sz w:val="25"/>
          <w:szCs w:val="25"/>
        </w:rPr>
        <w:t>Заказчика</w:t>
      </w:r>
      <w:r w:rsidR="00E30927" w:rsidRPr="009621E2">
        <w:rPr>
          <w:rFonts w:ascii="Times New Roman" w:hAnsi="Times New Roman"/>
          <w:b/>
          <w:color w:val="000000"/>
          <w:sz w:val="25"/>
          <w:szCs w:val="25"/>
        </w:rPr>
        <w:t xml:space="preserve"> (</w:t>
      </w:r>
      <w:r w:rsidR="001C45D8" w:rsidRPr="009621E2">
        <w:rPr>
          <w:rFonts w:ascii="Times New Roman" w:hAnsi="Times New Roman"/>
          <w:b/>
          <w:color w:val="000000"/>
          <w:sz w:val="25"/>
          <w:szCs w:val="25"/>
        </w:rPr>
        <w:t>с</w:t>
      </w:r>
      <w:r w:rsidR="00840AFC" w:rsidRPr="009621E2">
        <w:rPr>
          <w:rFonts w:ascii="Times New Roman" w:hAnsi="Times New Roman"/>
          <w:b/>
          <w:color w:val="000000"/>
          <w:sz w:val="25"/>
          <w:szCs w:val="25"/>
        </w:rPr>
        <w:t xml:space="preserve"> 01</w:t>
      </w:r>
      <w:r w:rsidR="003A1522" w:rsidRPr="009621E2">
        <w:rPr>
          <w:rFonts w:ascii="Times New Roman" w:hAnsi="Times New Roman"/>
          <w:b/>
          <w:color w:val="000000"/>
          <w:sz w:val="25"/>
          <w:szCs w:val="25"/>
        </w:rPr>
        <w:t xml:space="preserve"> сентября</w:t>
      </w:r>
      <w:r w:rsidR="00840AFC" w:rsidRPr="009621E2">
        <w:rPr>
          <w:rFonts w:ascii="Times New Roman" w:hAnsi="Times New Roman"/>
          <w:b/>
          <w:color w:val="000000"/>
          <w:sz w:val="25"/>
          <w:szCs w:val="25"/>
        </w:rPr>
        <w:t xml:space="preserve"> по 30</w:t>
      </w:r>
      <w:r w:rsidR="00E30927" w:rsidRPr="009621E2">
        <w:rPr>
          <w:rFonts w:ascii="Times New Roman" w:hAnsi="Times New Roman"/>
          <w:b/>
          <w:color w:val="000000"/>
          <w:sz w:val="25"/>
          <w:szCs w:val="25"/>
        </w:rPr>
        <w:t xml:space="preserve"> </w:t>
      </w:r>
      <w:r w:rsidR="007708A0" w:rsidRPr="009621E2">
        <w:rPr>
          <w:rFonts w:ascii="Times New Roman" w:hAnsi="Times New Roman"/>
          <w:b/>
          <w:color w:val="000000"/>
          <w:sz w:val="25"/>
          <w:szCs w:val="25"/>
        </w:rPr>
        <w:t>октября</w:t>
      </w:r>
      <w:r w:rsidR="00E30927" w:rsidRPr="009621E2">
        <w:rPr>
          <w:rFonts w:ascii="Times New Roman" w:hAnsi="Times New Roman"/>
          <w:b/>
          <w:color w:val="000000"/>
          <w:sz w:val="25"/>
          <w:szCs w:val="25"/>
        </w:rPr>
        <w:t xml:space="preserve"> 202</w:t>
      </w:r>
      <w:r w:rsidR="003A1522" w:rsidRPr="009621E2">
        <w:rPr>
          <w:rFonts w:ascii="Times New Roman" w:hAnsi="Times New Roman"/>
          <w:b/>
          <w:color w:val="000000"/>
          <w:sz w:val="25"/>
          <w:szCs w:val="25"/>
        </w:rPr>
        <w:t>6</w:t>
      </w:r>
      <w:r w:rsidR="00E30927" w:rsidRPr="009621E2">
        <w:rPr>
          <w:rFonts w:ascii="Times New Roman" w:hAnsi="Times New Roman"/>
          <w:b/>
          <w:color w:val="000000"/>
          <w:sz w:val="25"/>
          <w:szCs w:val="25"/>
        </w:rPr>
        <w:t xml:space="preserve"> г.)</w:t>
      </w:r>
      <w:r w:rsidRPr="009621E2">
        <w:rPr>
          <w:rFonts w:ascii="Times New Roman" w:hAnsi="Times New Roman"/>
          <w:color w:val="000000"/>
          <w:sz w:val="25"/>
          <w:szCs w:val="25"/>
        </w:rPr>
        <w:t>.</w:t>
      </w:r>
      <w:r w:rsidR="00C27CDA" w:rsidRPr="009621E2">
        <w:rPr>
          <w:rFonts w:ascii="Times New Roman" w:hAnsi="Times New Roman"/>
          <w:color w:val="000000"/>
          <w:sz w:val="25"/>
          <w:szCs w:val="25"/>
        </w:rPr>
        <w:t xml:space="preserve"> Место оказания услуг</w:t>
      </w:r>
      <w:r w:rsidR="001563A8" w:rsidRPr="009621E2">
        <w:rPr>
          <w:rFonts w:ascii="Times New Roman" w:hAnsi="Times New Roman"/>
          <w:color w:val="000000"/>
          <w:sz w:val="25"/>
          <w:szCs w:val="25"/>
        </w:rPr>
        <w:t xml:space="preserve">: г. Владивосток, </w:t>
      </w:r>
      <w:r w:rsidR="007708A0" w:rsidRPr="009621E2">
        <w:rPr>
          <w:rFonts w:ascii="Times New Roman" w:hAnsi="Times New Roman"/>
          <w:color w:val="000000"/>
          <w:sz w:val="25"/>
          <w:szCs w:val="25"/>
        </w:rPr>
        <w:t>_______________.</w:t>
      </w:r>
    </w:p>
    <w:p w:rsidR="00A73A7F" w:rsidRPr="009621E2" w:rsidRDefault="00A73A7F"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6.2. Датой завершения работ по настоящему договору считается дата подписания Сторонами Акта приемки выполненных работ.</w:t>
      </w:r>
    </w:p>
    <w:p w:rsidR="00A73A7F" w:rsidRPr="009621E2" w:rsidRDefault="00A73A7F"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6.3. В случае необоснованного отказа от подписания или уклонения от подписания Акта приемки выполненных работ со стороны </w:t>
      </w:r>
      <w:r w:rsidRPr="009621E2">
        <w:rPr>
          <w:rFonts w:ascii="Times New Roman" w:hAnsi="Times New Roman"/>
          <w:b/>
          <w:color w:val="000000"/>
          <w:sz w:val="25"/>
          <w:szCs w:val="25"/>
        </w:rPr>
        <w:t>Заказчика</w:t>
      </w:r>
      <w:r w:rsidRPr="009621E2">
        <w:rPr>
          <w:rFonts w:ascii="Times New Roman" w:hAnsi="Times New Roman"/>
          <w:color w:val="000000"/>
          <w:sz w:val="25"/>
          <w:szCs w:val="25"/>
        </w:rPr>
        <w:t xml:space="preserve"> более 3 (трех) календарных дней с даты предоставления </w:t>
      </w:r>
      <w:r w:rsidRPr="009621E2">
        <w:rPr>
          <w:rFonts w:ascii="Times New Roman" w:hAnsi="Times New Roman"/>
          <w:b/>
          <w:color w:val="000000"/>
          <w:sz w:val="25"/>
          <w:szCs w:val="25"/>
        </w:rPr>
        <w:t>Заказчику</w:t>
      </w:r>
      <w:r w:rsidRPr="009621E2">
        <w:rPr>
          <w:rFonts w:ascii="Times New Roman" w:hAnsi="Times New Roman"/>
          <w:color w:val="000000"/>
          <w:sz w:val="25"/>
          <w:szCs w:val="25"/>
        </w:rPr>
        <w:t xml:space="preserve"> Акта приемки </w:t>
      </w:r>
      <w:r w:rsidR="0052008D" w:rsidRPr="009621E2">
        <w:rPr>
          <w:rFonts w:ascii="Times New Roman" w:hAnsi="Times New Roman"/>
          <w:color w:val="000000"/>
          <w:sz w:val="25"/>
          <w:szCs w:val="25"/>
        </w:rPr>
        <w:t xml:space="preserve">выполненных </w:t>
      </w:r>
      <w:r w:rsidRPr="009621E2">
        <w:rPr>
          <w:rFonts w:ascii="Times New Roman" w:hAnsi="Times New Roman"/>
          <w:color w:val="000000"/>
          <w:sz w:val="25"/>
          <w:szCs w:val="25"/>
        </w:rPr>
        <w:t>работ, работы считаются принятыми и подлежат оплате в установленном настоящим договором порядке.</w:t>
      </w:r>
    </w:p>
    <w:p w:rsidR="00955B63" w:rsidRPr="009621E2" w:rsidRDefault="00A73A7F"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6.4. В случае мотивированного отказа </w:t>
      </w:r>
      <w:r w:rsidRPr="009621E2">
        <w:rPr>
          <w:rFonts w:ascii="Times New Roman" w:hAnsi="Times New Roman"/>
          <w:b/>
          <w:color w:val="000000"/>
          <w:sz w:val="25"/>
          <w:szCs w:val="25"/>
        </w:rPr>
        <w:t>Заказчика</w:t>
      </w:r>
      <w:r w:rsidRPr="009621E2">
        <w:rPr>
          <w:rFonts w:ascii="Times New Roman" w:hAnsi="Times New Roman"/>
          <w:color w:val="000000"/>
          <w:sz w:val="25"/>
          <w:szCs w:val="25"/>
        </w:rPr>
        <w:t xml:space="preserve"> от подписания Акта приемки </w:t>
      </w:r>
      <w:r w:rsidR="0052008D" w:rsidRPr="009621E2">
        <w:rPr>
          <w:rFonts w:ascii="Times New Roman" w:hAnsi="Times New Roman"/>
          <w:color w:val="000000"/>
          <w:sz w:val="25"/>
          <w:szCs w:val="25"/>
        </w:rPr>
        <w:t xml:space="preserve">выполненных </w:t>
      </w:r>
      <w:r w:rsidRPr="009621E2">
        <w:rPr>
          <w:rFonts w:ascii="Times New Roman" w:hAnsi="Times New Roman"/>
          <w:color w:val="000000"/>
          <w:sz w:val="25"/>
          <w:szCs w:val="25"/>
        </w:rPr>
        <w:t xml:space="preserve">работ </w:t>
      </w:r>
      <w:r w:rsidRPr="009621E2">
        <w:rPr>
          <w:rFonts w:ascii="Times New Roman" w:hAnsi="Times New Roman"/>
          <w:b/>
          <w:color w:val="000000"/>
          <w:sz w:val="25"/>
          <w:szCs w:val="25"/>
        </w:rPr>
        <w:t>Стороны</w:t>
      </w:r>
      <w:r w:rsidRPr="009621E2">
        <w:rPr>
          <w:rFonts w:ascii="Times New Roman" w:hAnsi="Times New Roman"/>
          <w:color w:val="000000"/>
          <w:sz w:val="25"/>
          <w:szCs w:val="25"/>
        </w:rPr>
        <w:t xml:space="preserve"> составляют двусторонний акт с исчерпывающим перечнем необходимых доработок, в котором указывают сроки ус</w:t>
      </w:r>
      <w:r w:rsidR="00955B63" w:rsidRPr="009621E2">
        <w:rPr>
          <w:rFonts w:ascii="Times New Roman" w:hAnsi="Times New Roman"/>
          <w:color w:val="000000"/>
          <w:sz w:val="25"/>
          <w:szCs w:val="25"/>
        </w:rPr>
        <w:t>транения выявленных недостатков, но не более 20 дней.</w:t>
      </w:r>
    </w:p>
    <w:p w:rsidR="005451D2" w:rsidRPr="009621E2" w:rsidRDefault="005451D2" w:rsidP="009621E2">
      <w:pPr>
        <w:widowControl w:val="0"/>
        <w:autoSpaceDE w:val="0"/>
        <w:autoSpaceDN w:val="0"/>
        <w:adjustRightInd w:val="0"/>
        <w:spacing w:after="0" w:line="240" w:lineRule="auto"/>
        <w:jc w:val="both"/>
        <w:rPr>
          <w:rFonts w:ascii="Times New Roman" w:hAnsi="Times New Roman"/>
          <w:color w:val="000000"/>
          <w:sz w:val="25"/>
          <w:szCs w:val="25"/>
        </w:rPr>
      </w:pPr>
    </w:p>
    <w:p w:rsidR="005451D2" w:rsidRPr="009621E2" w:rsidRDefault="003830AF" w:rsidP="009621E2">
      <w:pPr>
        <w:spacing w:after="0" w:line="240" w:lineRule="auto"/>
        <w:ind w:firstLine="567"/>
        <w:jc w:val="center"/>
        <w:rPr>
          <w:rFonts w:ascii="Times New Roman" w:eastAsia="Calibri" w:hAnsi="Times New Roman"/>
          <w:b/>
          <w:sz w:val="25"/>
          <w:szCs w:val="25"/>
        </w:rPr>
      </w:pPr>
      <w:r w:rsidRPr="009621E2">
        <w:rPr>
          <w:rFonts w:ascii="Times New Roman" w:eastAsia="Calibri" w:hAnsi="Times New Roman"/>
          <w:b/>
          <w:sz w:val="25"/>
          <w:szCs w:val="25"/>
        </w:rPr>
        <w:t>7</w:t>
      </w:r>
      <w:r w:rsidR="005451D2" w:rsidRPr="009621E2">
        <w:rPr>
          <w:rFonts w:ascii="Times New Roman" w:eastAsia="Calibri" w:hAnsi="Times New Roman"/>
          <w:b/>
          <w:sz w:val="25"/>
          <w:szCs w:val="25"/>
        </w:rPr>
        <w:t>. Порядок разрешения споров</w:t>
      </w:r>
    </w:p>
    <w:p w:rsidR="005451D2" w:rsidRPr="009621E2" w:rsidRDefault="003830AF" w:rsidP="009621E2">
      <w:pPr>
        <w:spacing w:after="0" w:line="240" w:lineRule="auto"/>
        <w:ind w:firstLine="709"/>
        <w:jc w:val="both"/>
        <w:rPr>
          <w:rFonts w:ascii="Times New Roman" w:hAnsi="Times New Roman"/>
          <w:bCs/>
          <w:sz w:val="25"/>
          <w:szCs w:val="25"/>
        </w:rPr>
      </w:pPr>
      <w:r w:rsidRPr="009621E2">
        <w:rPr>
          <w:rFonts w:ascii="Times New Roman" w:hAnsi="Times New Roman"/>
          <w:bCs/>
          <w:sz w:val="25"/>
          <w:szCs w:val="25"/>
        </w:rPr>
        <w:t>7</w:t>
      </w:r>
      <w:r w:rsidR="005451D2" w:rsidRPr="009621E2">
        <w:rPr>
          <w:rFonts w:ascii="Times New Roman" w:hAnsi="Times New Roman"/>
          <w:bCs/>
          <w:sz w:val="25"/>
          <w:szCs w:val="25"/>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Приморского края (г. Владивосток) в порядке, предусмотренном законодательством Российской Федерации.</w:t>
      </w:r>
    </w:p>
    <w:p w:rsidR="005451D2" w:rsidRPr="009621E2" w:rsidRDefault="003830AF" w:rsidP="009621E2">
      <w:pPr>
        <w:spacing w:after="0" w:line="240" w:lineRule="auto"/>
        <w:ind w:firstLine="709"/>
        <w:jc w:val="both"/>
        <w:rPr>
          <w:rFonts w:ascii="Times New Roman" w:hAnsi="Times New Roman"/>
          <w:bCs/>
          <w:sz w:val="25"/>
          <w:szCs w:val="25"/>
        </w:rPr>
      </w:pPr>
      <w:r w:rsidRPr="009621E2">
        <w:rPr>
          <w:rFonts w:ascii="Times New Roman" w:hAnsi="Times New Roman"/>
          <w:bCs/>
          <w:sz w:val="25"/>
          <w:szCs w:val="25"/>
        </w:rPr>
        <w:t>7</w:t>
      </w:r>
      <w:r w:rsidR="005451D2" w:rsidRPr="009621E2">
        <w:rPr>
          <w:rFonts w:ascii="Times New Roman" w:hAnsi="Times New Roman"/>
          <w:bCs/>
          <w:sz w:val="25"/>
          <w:szCs w:val="25"/>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451D2" w:rsidRPr="009621E2" w:rsidRDefault="003830AF" w:rsidP="009621E2">
      <w:pPr>
        <w:spacing w:after="0" w:line="240" w:lineRule="auto"/>
        <w:ind w:firstLine="709"/>
        <w:jc w:val="both"/>
        <w:rPr>
          <w:rFonts w:ascii="Times New Roman" w:hAnsi="Times New Roman"/>
          <w:bCs/>
          <w:sz w:val="25"/>
          <w:szCs w:val="25"/>
        </w:rPr>
      </w:pPr>
      <w:r w:rsidRPr="009621E2">
        <w:rPr>
          <w:rFonts w:ascii="Times New Roman" w:hAnsi="Times New Roman"/>
          <w:bCs/>
          <w:sz w:val="25"/>
          <w:szCs w:val="25"/>
        </w:rPr>
        <w:t>7</w:t>
      </w:r>
      <w:r w:rsidR="005451D2" w:rsidRPr="009621E2">
        <w:rPr>
          <w:rFonts w:ascii="Times New Roman" w:hAnsi="Times New Roman"/>
          <w:bCs/>
          <w:sz w:val="25"/>
          <w:szCs w:val="25"/>
        </w:rPr>
        <w:t>.3.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 а также вести исковую работу.</w:t>
      </w:r>
    </w:p>
    <w:p w:rsidR="005451D2" w:rsidRPr="009621E2" w:rsidRDefault="005451D2" w:rsidP="009621E2">
      <w:pPr>
        <w:spacing w:after="0" w:line="240" w:lineRule="auto"/>
        <w:jc w:val="both"/>
        <w:rPr>
          <w:rFonts w:ascii="Times New Roman" w:hAnsi="Times New Roman"/>
          <w:bCs/>
          <w:sz w:val="25"/>
          <w:szCs w:val="25"/>
        </w:rPr>
      </w:pPr>
    </w:p>
    <w:p w:rsidR="005451D2" w:rsidRPr="009621E2" w:rsidRDefault="003830AF" w:rsidP="009621E2">
      <w:pPr>
        <w:spacing w:after="0" w:line="240" w:lineRule="auto"/>
        <w:ind w:firstLine="709"/>
        <w:jc w:val="center"/>
        <w:rPr>
          <w:rFonts w:ascii="Times New Roman" w:hAnsi="Times New Roman"/>
          <w:b/>
          <w:sz w:val="25"/>
          <w:szCs w:val="25"/>
        </w:rPr>
      </w:pPr>
      <w:r w:rsidRPr="009621E2">
        <w:rPr>
          <w:rFonts w:ascii="Times New Roman" w:hAnsi="Times New Roman"/>
          <w:b/>
          <w:sz w:val="25"/>
          <w:szCs w:val="25"/>
        </w:rPr>
        <w:t>8</w:t>
      </w:r>
      <w:r w:rsidR="005451D2" w:rsidRPr="009621E2">
        <w:rPr>
          <w:rFonts w:ascii="Times New Roman" w:hAnsi="Times New Roman"/>
          <w:b/>
          <w:sz w:val="25"/>
          <w:szCs w:val="25"/>
        </w:rPr>
        <w:t>. Антикоррупционная оговорка</w:t>
      </w:r>
    </w:p>
    <w:p w:rsidR="005451D2" w:rsidRPr="009621E2" w:rsidRDefault="003830AF" w:rsidP="009621E2">
      <w:pPr>
        <w:spacing w:after="0" w:line="240" w:lineRule="auto"/>
        <w:ind w:firstLine="709"/>
        <w:jc w:val="both"/>
        <w:rPr>
          <w:rFonts w:ascii="Times New Roman" w:hAnsi="Times New Roman"/>
          <w:sz w:val="25"/>
          <w:szCs w:val="25"/>
        </w:rPr>
      </w:pPr>
      <w:r w:rsidRPr="009621E2">
        <w:rPr>
          <w:rFonts w:ascii="Times New Roman" w:hAnsi="Times New Roman"/>
          <w:sz w:val="25"/>
          <w:szCs w:val="25"/>
        </w:rPr>
        <w:t>8</w:t>
      </w:r>
      <w:r w:rsidR="005451D2" w:rsidRPr="009621E2">
        <w:rPr>
          <w:rFonts w:ascii="Times New Roman" w:hAnsi="Times New Roman"/>
          <w:sz w:val="25"/>
          <w:szCs w:val="25"/>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5451D2" w:rsidRPr="009621E2" w:rsidRDefault="003830AF" w:rsidP="009621E2">
      <w:pPr>
        <w:spacing w:after="0" w:line="240" w:lineRule="auto"/>
        <w:ind w:firstLine="709"/>
        <w:jc w:val="both"/>
        <w:rPr>
          <w:rFonts w:ascii="Times New Roman" w:hAnsi="Times New Roman"/>
          <w:sz w:val="25"/>
          <w:szCs w:val="25"/>
        </w:rPr>
      </w:pPr>
      <w:r w:rsidRPr="009621E2">
        <w:rPr>
          <w:rFonts w:ascii="Times New Roman" w:hAnsi="Times New Roman"/>
          <w:sz w:val="25"/>
          <w:szCs w:val="25"/>
        </w:rPr>
        <w:t>8</w:t>
      </w:r>
      <w:r w:rsidR="005451D2" w:rsidRPr="009621E2">
        <w:rPr>
          <w:rFonts w:ascii="Times New Roman" w:hAnsi="Times New Roman"/>
          <w:sz w:val="25"/>
          <w:szCs w:val="25"/>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5451D2" w:rsidRPr="009621E2" w:rsidRDefault="003830AF" w:rsidP="009621E2">
      <w:pPr>
        <w:spacing w:after="0" w:line="240" w:lineRule="auto"/>
        <w:ind w:firstLine="709"/>
        <w:jc w:val="both"/>
        <w:rPr>
          <w:rFonts w:ascii="Times New Roman" w:hAnsi="Times New Roman"/>
          <w:sz w:val="25"/>
          <w:szCs w:val="25"/>
        </w:rPr>
      </w:pPr>
      <w:r w:rsidRPr="009621E2">
        <w:rPr>
          <w:rFonts w:ascii="Times New Roman" w:hAnsi="Times New Roman"/>
          <w:sz w:val="25"/>
          <w:szCs w:val="25"/>
        </w:rPr>
        <w:t>8</w:t>
      </w:r>
      <w:r w:rsidR="005451D2" w:rsidRPr="009621E2">
        <w:rPr>
          <w:rFonts w:ascii="Times New Roman" w:hAnsi="Times New Roman"/>
          <w:sz w:val="25"/>
          <w:szCs w:val="25"/>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451D2" w:rsidRPr="009621E2" w:rsidRDefault="003830AF" w:rsidP="009621E2">
      <w:pPr>
        <w:spacing w:after="0" w:line="240" w:lineRule="auto"/>
        <w:ind w:firstLine="709"/>
        <w:jc w:val="both"/>
        <w:rPr>
          <w:rFonts w:ascii="Times New Roman" w:hAnsi="Times New Roman"/>
          <w:sz w:val="25"/>
          <w:szCs w:val="25"/>
        </w:rPr>
      </w:pPr>
      <w:r w:rsidRPr="009621E2">
        <w:rPr>
          <w:rFonts w:ascii="Times New Roman" w:hAnsi="Times New Roman"/>
          <w:sz w:val="25"/>
          <w:szCs w:val="25"/>
        </w:rPr>
        <w:t>8</w:t>
      </w:r>
      <w:r w:rsidR="005451D2" w:rsidRPr="009621E2">
        <w:rPr>
          <w:rFonts w:ascii="Times New Roman" w:hAnsi="Times New Roman"/>
          <w:sz w:val="25"/>
          <w:szCs w:val="25"/>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451D2" w:rsidRPr="009621E2" w:rsidRDefault="003830AF" w:rsidP="009621E2">
      <w:pPr>
        <w:spacing w:after="0" w:line="240" w:lineRule="auto"/>
        <w:ind w:firstLine="709"/>
        <w:jc w:val="both"/>
        <w:rPr>
          <w:rFonts w:ascii="Times New Roman" w:hAnsi="Times New Roman"/>
          <w:sz w:val="25"/>
          <w:szCs w:val="25"/>
        </w:rPr>
      </w:pPr>
      <w:r w:rsidRPr="009621E2">
        <w:rPr>
          <w:rFonts w:ascii="Times New Roman" w:hAnsi="Times New Roman"/>
          <w:sz w:val="25"/>
          <w:szCs w:val="25"/>
        </w:rPr>
        <w:t>8</w:t>
      </w:r>
      <w:r w:rsidR="005451D2" w:rsidRPr="009621E2">
        <w:rPr>
          <w:rFonts w:ascii="Times New Roman" w:hAnsi="Times New Roman"/>
          <w:sz w:val="25"/>
          <w:szCs w:val="25"/>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451D2" w:rsidRPr="009621E2" w:rsidRDefault="003830AF" w:rsidP="009621E2">
      <w:pPr>
        <w:spacing w:after="0" w:line="240" w:lineRule="auto"/>
        <w:ind w:firstLine="709"/>
        <w:jc w:val="both"/>
        <w:rPr>
          <w:rFonts w:ascii="Times New Roman" w:hAnsi="Times New Roman"/>
          <w:color w:val="000000"/>
          <w:sz w:val="25"/>
          <w:szCs w:val="25"/>
        </w:rPr>
      </w:pPr>
      <w:r w:rsidRPr="009621E2">
        <w:rPr>
          <w:rFonts w:ascii="Times New Roman" w:hAnsi="Times New Roman"/>
          <w:sz w:val="25"/>
          <w:szCs w:val="25"/>
        </w:rPr>
        <w:t>8</w:t>
      </w:r>
      <w:r w:rsidR="005451D2" w:rsidRPr="009621E2">
        <w:rPr>
          <w:rFonts w:ascii="Times New Roman" w:hAnsi="Times New Roman"/>
          <w:sz w:val="25"/>
          <w:szCs w:val="25"/>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071E0" w:rsidRPr="009621E2" w:rsidRDefault="008071E0"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p>
    <w:p w:rsidR="00A73A7F" w:rsidRPr="009621E2" w:rsidRDefault="003830AF" w:rsidP="009621E2">
      <w:pPr>
        <w:widowControl w:val="0"/>
        <w:autoSpaceDE w:val="0"/>
        <w:autoSpaceDN w:val="0"/>
        <w:adjustRightInd w:val="0"/>
        <w:spacing w:after="0" w:line="240" w:lineRule="auto"/>
        <w:jc w:val="center"/>
        <w:rPr>
          <w:rFonts w:ascii="Times New Roman" w:hAnsi="Times New Roman"/>
          <w:b/>
          <w:bCs/>
          <w:caps/>
          <w:color w:val="000000"/>
          <w:sz w:val="25"/>
          <w:szCs w:val="25"/>
        </w:rPr>
      </w:pPr>
      <w:r w:rsidRPr="009621E2">
        <w:rPr>
          <w:rFonts w:ascii="Times New Roman" w:hAnsi="Times New Roman"/>
          <w:b/>
          <w:bCs/>
          <w:caps/>
          <w:color w:val="000000"/>
          <w:sz w:val="25"/>
          <w:szCs w:val="25"/>
        </w:rPr>
        <w:t>9</w:t>
      </w:r>
      <w:r w:rsidR="002D0586" w:rsidRPr="009621E2">
        <w:rPr>
          <w:rFonts w:ascii="Times New Roman" w:hAnsi="Times New Roman"/>
          <w:b/>
          <w:bCs/>
          <w:caps/>
          <w:color w:val="000000"/>
          <w:sz w:val="25"/>
          <w:szCs w:val="25"/>
        </w:rPr>
        <w:t xml:space="preserve">. </w:t>
      </w:r>
      <w:r w:rsidR="00D9624D" w:rsidRPr="009621E2">
        <w:rPr>
          <w:rFonts w:ascii="Times New Roman" w:hAnsi="Times New Roman"/>
          <w:b/>
          <w:bCs/>
          <w:color w:val="000000"/>
          <w:sz w:val="25"/>
          <w:szCs w:val="25"/>
        </w:rPr>
        <w:t>Прочие условия</w:t>
      </w:r>
    </w:p>
    <w:p w:rsidR="00A73A7F" w:rsidRPr="009621E2" w:rsidRDefault="003830AF"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A73A7F" w:rsidRPr="009621E2">
        <w:rPr>
          <w:rFonts w:ascii="Times New Roman" w:hAnsi="Times New Roman"/>
          <w:color w:val="000000"/>
          <w:sz w:val="25"/>
          <w:szCs w:val="25"/>
        </w:rPr>
        <w:t>.1. Качество работ должно соответствовать стандартам и требованиям, установленным в данной области.</w:t>
      </w:r>
    </w:p>
    <w:p w:rsidR="00A73A7F" w:rsidRPr="009621E2" w:rsidRDefault="003830AF"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A73A7F" w:rsidRPr="009621E2">
        <w:rPr>
          <w:rFonts w:ascii="Times New Roman" w:hAnsi="Times New Roman"/>
          <w:color w:val="000000"/>
          <w:sz w:val="25"/>
          <w:szCs w:val="25"/>
        </w:rPr>
        <w:t xml:space="preserve">2. В случае нарушения </w:t>
      </w:r>
      <w:r w:rsidR="00A73A7F" w:rsidRPr="009621E2">
        <w:rPr>
          <w:rFonts w:ascii="Times New Roman" w:hAnsi="Times New Roman"/>
          <w:b/>
          <w:color w:val="000000"/>
          <w:sz w:val="25"/>
          <w:szCs w:val="25"/>
        </w:rPr>
        <w:t>Заказчиком</w:t>
      </w:r>
      <w:r w:rsidR="00A73A7F" w:rsidRPr="009621E2">
        <w:rPr>
          <w:rFonts w:ascii="Times New Roman" w:hAnsi="Times New Roman"/>
          <w:color w:val="000000"/>
          <w:sz w:val="25"/>
          <w:szCs w:val="25"/>
        </w:rPr>
        <w:t xml:space="preserve"> своих обязательств по Договору, </w:t>
      </w:r>
      <w:r w:rsidR="00A73A7F" w:rsidRPr="009621E2">
        <w:rPr>
          <w:rFonts w:ascii="Times New Roman" w:hAnsi="Times New Roman"/>
          <w:b/>
          <w:color w:val="000000"/>
          <w:sz w:val="25"/>
          <w:szCs w:val="25"/>
        </w:rPr>
        <w:t>Исполнитель</w:t>
      </w:r>
      <w:r w:rsidR="00A73A7F" w:rsidRPr="009621E2">
        <w:rPr>
          <w:rFonts w:ascii="Times New Roman" w:hAnsi="Times New Roman"/>
          <w:color w:val="000000"/>
          <w:sz w:val="25"/>
          <w:szCs w:val="25"/>
        </w:rPr>
        <w:t xml:space="preserve"> имеет право приостановить производство работ, оформив это соответствующим Актом с указанием причин.</w:t>
      </w:r>
    </w:p>
    <w:p w:rsidR="00A73A7F" w:rsidRPr="009621E2" w:rsidRDefault="003830AF"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A73A7F" w:rsidRPr="009621E2">
        <w:rPr>
          <w:rFonts w:ascii="Times New Roman" w:hAnsi="Times New Roman"/>
          <w:color w:val="000000"/>
          <w:sz w:val="25"/>
          <w:szCs w:val="25"/>
        </w:rPr>
        <w:t>.3. Во всем ином, что не предусмотрено Договором, Стороны руководствуются нормами действующего законодательства Российской Федерации.</w:t>
      </w:r>
    </w:p>
    <w:p w:rsidR="00A73A7F" w:rsidRPr="009621E2" w:rsidRDefault="003830AF"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A73A7F" w:rsidRPr="009621E2">
        <w:rPr>
          <w:rFonts w:ascii="Times New Roman" w:hAnsi="Times New Roman"/>
          <w:color w:val="000000"/>
          <w:sz w:val="25"/>
          <w:szCs w:val="25"/>
        </w:rPr>
        <w:t xml:space="preserve">.4.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w:t>
      </w:r>
      <w:r w:rsidR="00A73A7F" w:rsidRPr="009621E2">
        <w:rPr>
          <w:rFonts w:ascii="Times New Roman" w:hAnsi="Times New Roman"/>
          <w:b/>
          <w:color w:val="000000"/>
          <w:sz w:val="25"/>
          <w:szCs w:val="25"/>
        </w:rPr>
        <w:t>Сторон</w:t>
      </w:r>
      <w:r w:rsidR="00A73A7F" w:rsidRPr="009621E2">
        <w:rPr>
          <w:rFonts w:ascii="Times New Roman" w:hAnsi="Times New Roman"/>
          <w:color w:val="000000"/>
          <w:sz w:val="25"/>
          <w:szCs w:val="25"/>
        </w:rPr>
        <w:t>.</w:t>
      </w:r>
    </w:p>
    <w:p w:rsidR="002D49A8" w:rsidRPr="009621E2" w:rsidRDefault="005451D2"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Изменение существенных условий </w:t>
      </w:r>
      <w:r w:rsidR="002D49A8" w:rsidRPr="009621E2">
        <w:rPr>
          <w:rFonts w:ascii="Times New Roman" w:hAnsi="Times New Roman"/>
          <w:color w:val="000000"/>
          <w:sz w:val="25"/>
          <w:szCs w:val="25"/>
        </w:rPr>
        <w:t>контракта при его исполнении не допускается, за исключением случаев предусмотренных  ст.95 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 в следующих случаях:</w:t>
      </w:r>
    </w:p>
    <w:p w:rsidR="002D49A8" w:rsidRPr="009621E2" w:rsidRDefault="002D49A8"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2D49A8" w:rsidRPr="009621E2" w:rsidRDefault="002D49A8"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если по предложению заказчика увеличивается/уменьшается предусмотренный контрактом объем услуги не более чем на десять процентов.</w:t>
      </w:r>
    </w:p>
    <w:p w:rsidR="002D49A8" w:rsidRPr="009621E2" w:rsidRDefault="002D49A8"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73A7F" w:rsidRPr="009621E2" w:rsidRDefault="003830AF" w:rsidP="009621E2">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A73A7F" w:rsidRPr="009621E2">
        <w:rPr>
          <w:rFonts w:ascii="Times New Roman" w:hAnsi="Times New Roman"/>
          <w:color w:val="000000"/>
          <w:sz w:val="25"/>
          <w:szCs w:val="25"/>
        </w:rPr>
        <w:t xml:space="preserve">.5. Настоящий Договор вступает в силу с момента его подписания и действует до </w:t>
      </w:r>
      <w:r w:rsidR="007708A0" w:rsidRPr="009621E2">
        <w:rPr>
          <w:rFonts w:ascii="Times New Roman" w:hAnsi="Times New Roman"/>
          <w:color w:val="000000"/>
          <w:sz w:val="25"/>
          <w:szCs w:val="25"/>
        </w:rPr>
        <w:t>30</w:t>
      </w:r>
      <w:r w:rsidR="005A7E9F" w:rsidRPr="009621E2">
        <w:rPr>
          <w:rFonts w:ascii="Times New Roman" w:hAnsi="Times New Roman"/>
          <w:color w:val="000000"/>
          <w:sz w:val="25"/>
          <w:szCs w:val="25"/>
        </w:rPr>
        <w:t>.12.202</w:t>
      </w:r>
      <w:r w:rsidR="00A86BE9" w:rsidRPr="009621E2">
        <w:rPr>
          <w:rFonts w:ascii="Times New Roman" w:hAnsi="Times New Roman"/>
          <w:color w:val="000000"/>
          <w:sz w:val="25"/>
          <w:szCs w:val="25"/>
        </w:rPr>
        <w:t>6</w:t>
      </w:r>
      <w:r w:rsidR="008C2273" w:rsidRPr="009621E2">
        <w:rPr>
          <w:rFonts w:ascii="Times New Roman" w:hAnsi="Times New Roman"/>
          <w:color w:val="000000"/>
          <w:sz w:val="25"/>
          <w:szCs w:val="25"/>
        </w:rPr>
        <w:t xml:space="preserve"> г., а в части исполнения</w:t>
      </w:r>
      <w:r w:rsidR="008071E0" w:rsidRPr="009621E2">
        <w:rPr>
          <w:rFonts w:ascii="Times New Roman" w:hAnsi="Times New Roman"/>
          <w:color w:val="000000"/>
          <w:sz w:val="25"/>
          <w:szCs w:val="25"/>
        </w:rPr>
        <w:t xml:space="preserve"> </w:t>
      </w:r>
      <w:r w:rsidR="00A73A7F" w:rsidRPr="009621E2">
        <w:rPr>
          <w:rFonts w:ascii="Times New Roman" w:hAnsi="Times New Roman"/>
          <w:b/>
          <w:color w:val="000000"/>
          <w:sz w:val="25"/>
          <w:szCs w:val="25"/>
        </w:rPr>
        <w:t>Сторонами</w:t>
      </w:r>
      <w:r w:rsidR="00A73A7F" w:rsidRPr="009621E2">
        <w:rPr>
          <w:rFonts w:ascii="Times New Roman" w:hAnsi="Times New Roman"/>
          <w:color w:val="000000"/>
          <w:sz w:val="25"/>
          <w:szCs w:val="25"/>
        </w:rPr>
        <w:t xml:space="preserve"> своих обязательств по настоящему Договору.</w:t>
      </w:r>
    </w:p>
    <w:p w:rsidR="00A73A7F" w:rsidRPr="009621E2" w:rsidRDefault="003830AF"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8071E0" w:rsidRPr="009621E2">
        <w:rPr>
          <w:rFonts w:ascii="Times New Roman" w:hAnsi="Times New Roman"/>
          <w:color w:val="000000"/>
          <w:sz w:val="25"/>
          <w:szCs w:val="25"/>
        </w:rPr>
        <w:t>.6</w:t>
      </w:r>
      <w:r w:rsidR="00A73A7F" w:rsidRPr="009621E2">
        <w:rPr>
          <w:rFonts w:ascii="Times New Roman" w:hAnsi="Times New Roman"/>
          <w:color w:val="000000"/>
          <w:sz w:val="25"/>
          <w:szCs w:val="25"/>
        </w:rPr>
        <w:t xml:space="preserve">. </w:t>
      </w:r>
      <w:r w:rsidR="005451D2" w:rsidRPr="009621E2">
        <w:rPr>
          <w:rFonts w:ascii="Times New Roman" w:hAnsi="Times New Roman"/>
          <w:color w:val="000000"/>
          <w:sz w:val="25"/>
          <w:szCs w:val="25"/>
        </w:rPr>
        <w:t>Договор</w:t>
      </w:r>
      <w:r w:rsidR="005451D2" w:rsidRPr="009621E2">
        <w:rPr>
          <w:rFonts w:ascii="Times New Roman" w:eastAsia="Calibri" w:hAnsi="Times New Roman"/>
          <w:sz w:val="25"/>
          <w:szCs w:val="25"/>
        </w:rPr>
        <w:t xml:space="preserve"> составлен в форме электронного документа, подписанного усиленными электронными подписями сторон</w:t>
      </w:r>
    </w:p>
    <w:p w:rsidR="00955B63" w:rsidRPr="009621E2" w:rsidRDefault="003830AF"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955B63" w:rsidRPr="009621E2">
        <w:rPr>
          <w:rFonts w:ascii="Times New Roman" w:hAnsi="Times New Roman"/>
          <w:color w:val="000000"/>
          <w:sz w:val="25"/>
          <w:szCs w:val="25"/>
        </w:rPr>
        <w:t>.</w:t>
      </w:r>
      <w:r w:rsidR="008071E0" w:rsidRPr="009621E2">
        <w:rPr>
          <w:rFonts w:ascii="Times New Roman" w:hAnsi="Times New Roman"/>
          <w:color w:val="000000"/>
          <w:sz w:val="25"/>
          <w:szCs w:val="25"/>
        </w:rPr>
        <w:t>7</w:t>
      </w:r>
      <w:r w:rsidR="00955B63" w:rsidRPr="009621E2">
        <w:rPr>
          <w:rFonts w:ascii="Times New Roman" w:hAnsi="Times New Roman"/>
          <w:color w:val="000000"/>
          <w:sz w:val="25"/>
          <w:szCs w:val="25"/>
        </w:rPr>
        <w:t>. Все споры и разногласия, возникающие при исполнении Договора, решаются Сторонами путем переговоров. Местом исполнения обязательств сторонами по</w:t>
      </w:r>
      <w:r w:rsidR="002D0586" w:rsidRPr="009621E2">
        <w:rPr>
          <w:rFonts w:ascii="Times New Roman" w:hAnsi="Times New Roman"/>
          <w:color w:val="000000"/>
          <w:sz w:val="25"/>
          <w:szCs w:val="25"/>
        </w:rPr>
        <w:t xml:space="preserve"> настоящему договору определен Приморский край. </w:t>
      </w:r>
      <w:r w:rsidR="00955B63" w:rsidRPr="009621E2">
        <w:rPr>
          <w:rFonts w:ascii="Times New Roman" w:hAnsi="Times New Roman"/>
          <w:color w:val="000000"/>
          <w:sz w:val="25"/>
          <w:szCs w:val="25"/>
        </w:rPr>
        <w:t>При невозможности достижения соглашения Сторон споры и разногласия, возникающие при исполнении договора, подлежат разрешению в Арбитражном суде Приморского края (г. Владивосток) в порядке, предусмотренном законодательством Российской Федерации.</w:t>
      </w:r>
    </w:p>
    <w:p w:rsidR="00955B63" w:rsidRPr="009621E2" w:rsidRDefault="003830AF"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9</w:t>
      </w:r>
      <w:r w:rsidR="008071E0" w:rsidRPr="009621E2">
        <w:rPr>
          <w:rFonts w:ascii="Times New Roman" w:hAnsi="Times New Roman"/>
          <w:color w:val="000000"/>
          <w:sz w:val="25"/>
          <w:szCs w:val="25"/>
        </w:rPr>
        <w:t>.8</w:t>
      </w:r>
      <w:r w:rsidR="00955B63" w:rsidRPr="009621E2">
        <w:rPr>
          <w:rFonts w:ascii="Times New Roman" w:hAnsi="Times New Roman"/>
          <w:color w:val="000000"/>
          <w:sz w:val="25"/>
          <w:szCs w:val="25"/>
        </w:rPr>
        <w:t>. Приложение</w:t>
      </w:r>
      <w:r w:rsidR="00544D89" w:rsidRPr="009621E2">
        <w:rPr>
          <w:rFonts w:ascii="Times New Roman" w:hAnsi="Times New Roman"/>
          <w:color w:val="000000"/>
          <w:sz w:val="25"/>
          <w:szCs w:val="25"/>
        </w:rPr>
        <w:t xml:space="preserve"> № 1</w:t>
      </w:r>
      <w:r w:rsidR="00345EF3" w:rsidRPr="009621E2">
        <w:rPr>
          <w:rFonts w:ascii="Times New Roman" w:hAnsi="Times New Roman"/>
          <w:color w:val="000000"/>
          <w:sz w:val="25"/>
          <w:szCs w:val="25"/>
        </w:rPr>
        <w:t xml:space="preserve"> к Договору – Спецификация;</w:t>
      </w:r>
    </w:p>
    <w:p w:rsidR="00345EF3" w:rsidRPr="009621E2" w:rsidRDefault="00345EF3" w:rsidP="009621E2">
      <w:pPr>
        <w:widowControl w:val="0"/>
        <w:autoSpaceDN w:val="0"/>
        <w:spacing w:after="0" w:line="240" w:lineRule="auto"/>
        <w:ind w:firstLine="709"/>
        <w:jc w:val="both"/>
        <w:rPr>
          <w:rFonts w:ascii="Times New Roman" w:hAnsi="Times New Roman"/>
          <w:color w:val="000000"/>
          <w:sz w:val="25"/>
          <w:szCs w:val="25"/>
        </w:rPr>
      </w:pPr>
      <w:r w:rsidRPr="009621E2">
        <w:rPr>
          <w:rFonts w:ascii="Times New Roman" w:hAnsi="Times New Roman"/>
          <w:color w:val="000000"/>
          <w:sz w:val="25"/>
          <w:szCs w:val="25"/>
        </w:rPr>
        <w:t xml:space="preserve">       Приложение № 2 к Договору – Техническое задание.</w:t>
      </w:r>
    </w:p>
    <w:p w:rsidR="00955B63" w:rsidRPr="009621E2" w:rsidRDefault="00955B63" w:rsidP="009621E2">
      <w:pPr>
        <w:widowControl w:val="0"/>
        <w:autoSpaceDN w:val="0"/>
        <w:spacing w:after="0" w:line="240" w:lineRule="auto"/>
        <w:ind w:firstLine="709"/>
        <w:jc w:val="both"/>
        <w:rPr>
          <w:rFonts w:ascii="Times New Roman" w:hAnsi="Times New Roman"/>
          <w:color w:val="000000"/>
          <w:sz w:val="25"/>
          <w:szCs w:val="25"/>
        </w:rPr>
      </w:pPr>
    </w:p>
    <w:p w:rsidR="00AB053B" w:rsidRPr="009621E2" w:rsidRDefault="00D9624D" w:rsidP="009621E2">
      <w:pPr>
        <w:pStyle w:val="a3"/>
        <w:widowControl w:val="0"/>
        <w:ind w:firstLine="0"/>
        <w:jc w:val="center"/>
        <w:rPr>
          <w:b/>
          <w:caps/>
          <w:color w:val="000000"/>
          <w:sz w:val="25"/>
          <w:szCs w:val="25"/>
        </w:rPr>
      </w:pPr>
      <w:r w:rsidRPr="009621E2">
        <w:rPr>
          <w:b/>
          <w:caps/>
          <w:color w:val="000000"/>
          <w:sz w:val="25"/>
          <w:szCs w:val="25"/>
        </w:rPr>
        <w:t>10</w:t>
      </w:r>
      <w:r w:rsidR="00AB053B" w:rsidRPr="009621E2">
        <w:rPr>
          <w:b/>
          <w:caps/>
          <w:color w:val="000000"/>
          <w:sz w:val="25"/>
          <w:szCs w:val="25"/>
        </w:rPr>
        <w:t xml:space="preserve">. </w:t>
      </w:r>
      <w:r w:rsidRPr="009621E2">
        <w:rPr>
          <w:b/>
          <w:color w:val="000000"/>
          <w:sz w:val="25"/>
          <w:szCs w:val="25"/>
        </w:rPr>
        <w:t>Адреса, реквизиты, подписи сторон</w:t>
      </w:r>
    </w:p>
    <w:p w:rsidR="002D0586" w:rsidRPr="009621E2" w:rsidRDefault="002D0586" w:rsidP="009621E2">
      <w:pPr>
        <w:pStyle w:val="a3"/>
        <w:widowControl w:val="0"/>
        <w:ind w:firstLine="0"/>
        <w:rPr>
          <w:b/>
          <w:caps/>
          <w:color w:val="000000"/>
          <w:sz w:val="25"/>
          <w:szCs w:val="25"/>
        </w:rPr>
      </w:pPr>
    </w:p>
    <w:tbl>
      <w:tblPr>
        <w:tblW w:w="0" w:type="auto"/>
        <w:tblLook w:val="04A0"/>
      </w:tblPr>
      <w:tblGrid>
        <w:gridCol w:w="4647"/>
        <w:gridCol w:w="4598"/>
        <w:gridCol w:w="467"/>
      </w:tblGrid>
      <w:tr w:rsidR="00E72D29" w:rsidRPr="009621E2" w:rsidTr="00F51298">
        <w:trPr>
          <w:gridAfter w:val="1"/>
          <w:wAfter w:w="494" w:type="dxa"/>
        </w:trPr>
        <w:tc>
          <w:tcPr>
            <w:tcW w:w="4856" w:type="dxa"/>
            <w:shd w:val="clear" w:color="auto" w:fill="auto"/>
          </w:tcPr>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b/>
                <w:sz w:val="25"/>
                <w:szCs w:val="25"/>
              </w:rPr>
              <w:t>Государственный заказчик</w:t>
            </w:r>
          </w:p>
          <w:p w:rsidR="0062132B" w:rsidRPr="009621E2" w:rsidRDefault="0062132B" w:rsidP="009621E2">
            <w:pPr>
              <w:pStyle w:val="4"/>
              <w:tabs>
                <w:tab w:val="left" w:pos="5820"/>
              </w:tabs>
              <w:spacing w:line="240" w:lineRule="auto"/>
              <w:ind w:right="-74" w:firstLine="0"/>
              <w:contextualSpacing/>
              <w:jc w:val="left"/>
              <w:rPr>
                <w:sz w:val="25"/>
                <w:szCs w:val="25"/>
              </w:rPr>
            </w:pP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 xml:space="preserve">ФКУ УИИ ГУФСИН России </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по Приморскому краю</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Юридический адрес:690105,</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Приморский край,</w:t>
            </w:r>
            <w:r w:rsidR="0062132B" w:rsidRPr="009621E2">
              <w:rPr>
                <w:sz w:val="25"/>
                <w:szCs w:val="25"/>
              </w:rPr>
              <w:t xml:space="preserve"> </w:t>
            </w:r>
            <w:r w:rsidRPr="009621E2">
              <w:rPr>
                <w:sz w:val="25"/>
                <w:szCs w:val="25"/>
              </w:rPr>
              <w:t xml:space="preserve">г. Владивосток </w:t>
            </w:r>
            <w:r w:rsidRPr="009621E2">
              <w:rPr>
                <w:sz w:val="25"/>
                <w:szCs w:val="25"/>
              </w:rPr>
              <w:br/>
              <w:t>ул. Арсенальная, д. 15</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Почтовый адрес: 690039, Приморский край, г. Владивосток, ул. Русская 17/1.</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ИНН 2539118045 КПП 253901001</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 xml:space="preserve">ОГРН 1112536017945, </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УФК по Приморскому краю</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 xml:space="preserve">(ФКУ УИИ ГУФСИН России по </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Приморскому краю, л/с  03201А66270)</w:t>
            </w:r>
          </w:p>
          <w:p w:rsidR="0062132B"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 xml:space="preserve">ОКЦ № 1 ДГУ России// УФК по Приморскому краю г. Владивосток </w:t>
            </w:r>
          </w:p>
          <w:p w:rsidR="00A86BE9" w:rsidRPr="009621E2" w:rsidRDefault="0062132B" w:rsidP="009621E2">
            <w:pPr>
              <w:pStyle w:val="4"/>
              <w:tabs>
                <w:tab w:val="left" w:pos="5820"/>
              </w:tabs>
              <w:spacing w:line="240" w:lineRule="auto"/>
              <w:ind w:right="-74" w:firstLine="0"/>
              <w:contextualSpacing/>
              <w:jc w:val="left"/>
              <w:rPr>
                <w:sz w:val="25"/>
                <w:szCs w:val="25"/>
              </w:rPr>
            </w:pPr>
            <w:r w:rsidRPr="009621E2">
              <w:rPr>
                <w:sz w:val="25"/>
                <w:szCs w:val="25"/>
              </w:rPr>
              <w:t>р/с</w:t>
            </w:r>
            <w:r w:rsidR="00A86BE9" w:rsidRPr="009621E2">
              <w:rPr>
                <w:sz w:val="25"/>
                <w:szCs w:val="25"/>
              </w:rPr>
              <w:t xml:space="preserve"> 03211643000000012000</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БИК ТОФК 010507002</w:t>
            </w:r>
          </w:p>
          <w:p w:rsidR="00A86BE9" w:rsidRPr="009621E2" w:rsidRDefault="0062132B" w:rsidP="009621E2">
            <w:pPr>
              <w:pStyle w:val="4"/>
              <w:tabs>
                <w:tab w:val="left" w:pos="5820"/>
              </w:tabs>
              <w:spacing w:line="240" w:lineRule="auto"/>
              <w:ind w:right="-74" w:firstLine="0"/>
              <w:contextualSpacing/>
              <w:jc w:val="left"/>
              <w:rPr>
                <w:sz w:val="25"/>
                <w:szCs w:val="25"/>
              </w:rPr>
            </w:pPr>
            <w:r w:rsidRPr="009621E2">
              <w:rPr>
                <w:sz w:val="25"/>
                <w:szCs w:val="25"/>
              </w:rPr>
              <w:t>к/с</w:t>
            </w:r>
            <w:r w:rsidR="00A86BE9" w:rsidRPr="009621E2">
              <w:rPr>
                <w:sz w:val="25"/>
                <w:szCs w:val="25"/>
              </w:rPr>
              <w:t xml:space="preserve"> 40102810545370000012</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Эл. адрес: mryii_1@mail.ru</w:t>
            </w: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Тел: 8(423)2-607-349</w:t>
            </w:r>
          </w:p>
          <w:p w:rsidR="00A86BE9" w:rsidRPr="009621E2" w:rsidRDefault="00A86BE9" w:rsidP="009621E2">
            <w:pPr>
              <w:pStyle w:val="4"/>
              <w:tabs>
                <w:tab w:val="left" w:pos="5820"/>
              </w:tabs>
              <w:spacing w:line="240" w:lineRule="auto"/>
              <w:ind w:right="-74" w:firstLine="0"/>
              <w:contextualSpacing/>
              <w:jc w:val="left"/>
              <w:rPr>
                <w:sz w:val="25"/>
                <w:szCs w:val="25"/>
              </w:rPr>
            </w:pP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 xml:space="preserve">Начальник ФКУ УИИ ГУФСИН </w:t>
            </w:r>
            <w:r w:rsidRPr="009621E2">
              <w:rPr>
                <w:sz w:val="25"/>
                <w:szCs w:val="25"/>
              </w:rPr>
              <w:br/>
              <w:t>России по Приморскому краю</w:t>
            </w:r>
          </w:p>
          <w:p w:rsidR="00A86BE9" w:rsidRPr="009621E2" w:rsidRDefault="00A86BE9" w:rsidP="009621E2">
            <w:pPr>
              <w:pStyle w:val="4"/>
              <w:tabs>
                <w:tab w:val="left" w:pos="5820"/>
              </w:tabs>
              <w:spacing w:line="240" w:lineRule="auto"/>
              <w:ind w:right="-74" w:firstLine="0"/>
              <w:contextualSpacing/>
              <w:jc w:val="left"/>
              <w:rPr>
                <w:sz w:val="25"/>
                <w:szCs w:val="25"/>
              </w:rPr>
            </w:pPr>
          </w:p>
          <w:p w:rsidR="00A86BE9" w:rsidRPr="009621E2" w:rsidRDefault="00A86BE9" w:rsidP="009621E2">
            <w:pPr>
              <w:pStyle w:val="4"/>
              <w:tabs>
                <w:tab w:val="left" w:pos="5820"/>
              </w:tabs>
              <w:spacing w:line="240" w:lineRule="auto"/>
              <w:ind w:right="-74" w:firstLine="0"/>
              <w:contextualSpacing/>
              <w:jc w:val="left"/>
              <w:rPr>
                <w:sz w:val="25"/>
                <w:szCs w:val="25"/>
              </w:rPr>
            </w:pPr>
          </w:p>
          <w:p w:rsidR="00A86BE9" w:rsidRPr="009621E2" w:rsidRDefault="00A86BE9" w:rsidP="009621E2">
            <w:pPr>
              <w:pStyle w:val="4"/>
              <w:tabs>
                <w:tab w:val="left" w:pos="5820"/>
              </w:tabs>
              <w:spacing w:line="240" w:lineRule="auto"/>
              <w:ind w:right="-74" w:firstLine="0"/>
              <w:contextualSpacing/>
              <w:jc w:val="left"/>
              <w:rPr>
                <w:sz w:val="25"/>
                <w:szCs w:val="25"/>
              </w:rPr>
            </w:pPr>
            <w:r w:rsidRPr="009621E2">
              <w:rPr>
                <w:sz w:val="25"/>
                <w:szCs w:val="25"/>
              </w:rPr>
              <w:t>_________________ И.М. Щур</w:t>
            </w:r>
          </w:p>
          <w:p w:rsidR="00932261" w:rsidRPr="009621E2" w:rsidRDefault="00A86BE9" w:rsidP="009621E2">
            <w:pPr>
              <w:suppressAutoHyphens/>
              <w:spacing w:after="0" w:line="240" w:lineRule="auto"/>
              <w:jc w:val="both"/>
              <w:rPr>
                <w:rFonts w:ascii="Times New Roman" w:eastAsia="Calibri" w:hAnsi="Times New Roman"/>
                <w:bCs/>
                <w:color w:val="000000"/>
                <w:kern w:val="2"/>
                <w:sz w:val="25"/>
                <w:szCs w:val="25"/>
                <w:lang w:eastAsia="ar-SA"/>
              </w:rPr>
            </w:pPr>
            <w:r w:rsidRPr="009621E2">
              <w:rPr>
                <w:rFonts w:ascii="Times New Roman" w:hAnsi="Times New Roman"/>
                <w:sz w:val="25"/>
                <w:szCs w:val="25"/>
              </w:rPr>
              <w:t>М.П.</w:t>
            </w:r>
          </w:p>
          <w:p w:rsidR="002D0586" w:rsidRPr="009621E2" w:rsidRDefault="002D0586" w:rsidP="009621E2">
            <w:pPr>
              <w:suppressAutoHyphens/>
              <w:spacing w:after="0" w:line="240" w:lineRule="auto"/>
              <w:jc w:val="both"/>
              <w:rPr>
                <w:rFonts w:ascii="Times New Roman" w:eastAsia="Calibri" w:hAnsi="Times New Roman"/>
                <w:bCs/>
                <w:color w:val="000000"/>
                <w:kern w:val="2"/>
                <w:sz w:val="25"/>
                <w:szCs w:val="25"/>
                <w:lang w:eastAsia="ar-SA"/>
              </w:rPr>
            </w:pPr>
          </w:p>
        </w:tc>
        <w:tc>
          <w:tcPr>
            <w:tcW w:w="4856" w:type="dxa"/>
            <w:shd w:val="clear" w:color="auto" w:fill="auto"/>
          </w:tcPr>
          <w:p w:rsidR="002D0586" w:rsidRPr="009621E2" w:rsidRDefault="002D0586" w:rsidP="009621E2">
            <w:pPr>
              <w:suppressAutoHyphens/>
              <w:spacing w:after="0" w:line="240" w:lineRule="auto"/>
              <w:rPr>
                <w:rFonts w:ascii="Times New Roman" w:eastAsia="Calibri" w:hAnsi="Times New Roman"/>
                <w:b/>
                <w:bCs/>
                <w:color w:val="000000"/>
                <w:kern w:val="2"/>
                <w:sz w:val="25"/>
                <w:szCs w:val="25"/>
                <w:lang w:eastAsia="ar-SA"/>
              </w:rPr>
            </w:pPr>
            <w:r w:rsidRPr="009621E2">
              <w:rPr>
                <w:rFonts w:ascii="Times New Roman" w:eastAsia="Calibri" w:hAnsi="Times New Roman"/>
                <w:b/>
                <w:bCs/>
                <w:color w:val="000000"/>
                <w:kern w:val="2"/>
                <w:sz w:val="25"/>
                <w:szCs w:val="25"/>
                <w:lang w:eastAsia="ar-SA"/>
              </w:rPr>
              <w:t>Исполнитель:</w:t>
            </w:r>
          </w:p>
          <w:p w:rsidR="00927DFE" w:rsidRPr="009621E2" w:rsidRDefault="00927DFE" w:rsidP="009621E2">
            <w:pPr>
              <w:pStyle w:val="a3"/>
              <w:widowControl w:val="0"/>
              <w:ind w:firstLine="0"/>
              <w:jc w:val="left"/>
              <w:rPr>
                <w:color w:val="000000"/>
                <w:sz w:val="25"/>
                <w:szCs w:val="25"/>
                <w:lang w:val="ru-RU" w:eastAsia="ru-RU"/>
              </w:rPr>
            </w:pPr>
          </w:p>
        </w:tc>
      </w:tr>
      <w:tr w:rsidR="00E72D29" w:rsidRPr="009621E2" w:rsidTr="002D0586">
        <w:trPr>
          <w:trHeight w:val="3765"/>
        </w:trPr>
        <w:tc>
          <w:tcPr>
            <w:tcW w:w="10206" w:type="dxa"/>
            <w:gridSpan w:val="3"/>
            <w:tcBorders>
              <w:top w:val="nil"/>
              <w:left w:val="nil"/>
              <w:right w:val="nil"/>
            </w:tcBorders>
            <w:shd w:val="clear" w:color="auto" w:fill="auto"/>
            <w:noWrap/>
            <w:vAlign w:val="bottom"/>
            <w:hideMark/>
          </w:tcPr>
          <w:tbl>
            <w:tblPr>
              <w:tblW w:w="0" w:type="auto"/>
              <w:tblLook w:val="04A0"/>
            </w:tblPr>
            <w:tblGrid>
              <w:gridCol w:w="3138"/>
              <w:gridCol w:w="3138"/>
              <w:gridCol w:w="3220"/>
            </w:tblGrid>
            <w:tr w:rsidR="00A86BE9" w:rsidRPr="009621E2" w:rsidTr="00F51298">
              <w:tc>
                <w:tcPr>
                  <w:tcW w:w="3325" w:type="dxa"/>
                  <w:shd w:val="clear" w:color="auto" w:fill="auto"/>
                </w:tcPr>
                <w:p w:rsidR="00A86BE9" w:rsidRPr="009621E2" w:rsidRDefault="00A86BE9" w:rsidP="009621E2">
                  <w:pPr>
                    <w:spacing w:after="0" w:line="240" w:lineRule="auto"/>
                    <w:rPr>
                      <w:rFonts w:ascii="Times New Roman" w:hAnsi="Times New Roman"/>
                      <w:b/>
                      <w:color w:val="000000"/>
                      <w:sz w:val="25"/>
                      <w:szCs w:val="25"/>
                    </w:rPr>
                  </w:pPr>
                </w:p>
              </w:tc>
              <w:tc>
                <w:tcPr>
                  <w:tcW w:w="3325" w:type="dxa"/>
                  <w:shd w:val="clear" w:color="auto" w:fill="auto"/>
                </w:tcPr>
                <w:p w:rsidR="00A86BE9" w:rsidRPr="009621E2" w:rsidRDefault="00A86BE9" w:rsidP="009621E2">
                  <w:pPr>
                    <w:spacing w:after="0" w:line="240" w:lineRule="auto"/>
                    <w:rPr>
                      <w:rFonts w:ascii="Times New Roman" w:hAnsi="Times New Roman"/>
                      <w:b/>
                      <w:color w:val="000000"/>
                      <w:sz w:val="25"/>
                      <w:szCs w:val="25"/>
                    </w:rPr>
                  </w:pPr>
                </w:p>
              </w:tc>
              <w:tc>
                <w:tcPr>
                  <w:tcW w:w="3325" w:type="dxa"/>
                  <w:shd w:val="clear" w:color="auto" w:fill="auto"/>
                </w:tcPr>
                <w:p w:rsidR="00A86BE9" w:rsidRPr="009621E2" w:rsidRDefault="00A86BE9" w:rsidP="009621E2">
                  <w:pPr>
                    <w:spacing w:after="0" w:line="240" w:lineRule="auto"/>
                    <w:rPr>
                      <w:rFonts w:ascii="Times New Roman" w:hAnsi="Times New Roman"/>
                      <w:bCs/>
                      <w:color w:val="000000"/>
                      <w:sz w:val="25"/>
                      <w:szCs w:val="25"/>
                    </w:rPr>
                  </w:pPr>
                  <w:r w:rsidRPr="009621E2">
                    <w:rPr>
                      <w:rFonts w:ascii="Times New Roman" w:hAnsi="Times New Roman"/>
                      <w:bCs/>
                      <w:color w:val="000000"/>
                      <w:sz w:val="25"/>
                      <w:szCs w:val="25"/>
                    </w:rPr>
                    <w:t>Приложение № 1</w:t>
                  </w:r>
                </w:p>
                <w:p w:rsidR="00A86BE9" w:rsidRPr="009621E2" w:rsidRDefault="00A86BE9" w:rsidP="009621E2">
                  <w:pPr>
                    <w:spacing w:after="0" w:line="240" w:lineRule="auto"/>
                    <w:rPr>
                      <w:rFonts w:ascii="Times New Roman" w:hAnsi="Times New Roman"/>
                      <w:b/>
                      <w:color w:val="000000"/>
                      <w:sz w:val="25"/>
                      <w:szCs w:val="25"/>
                    </w:rPr>
                  </w:pPr>
                  <w:r w:rsidRPr="009621E2">
                    <w:rPr>
                      <w:rFonts w:ascii="Times New Roman" w:hAnsi="Times New Roman"/>
                      <w:bCs/>
                      <w:color w:val="000000"/>
                      <w:sz w:val="25"/>
                      <w:szCs w:val="25"/>
                    </w:rPr>
                    <w:t xml:space="preserve">к договору № </w:t>
                  </w:r>
                  <w:r w:rsidR="00853ADF" w:rsidRPr="009621E2">
                    <w:rPr>
                      <w:rFonts w:ascii="Times New Roman" w:hAnsi="Times New Roman"/>
                      <w:bCs/>
                      <w:color w:val="000000"/>
                      <w:sz w:val="25"/>
                      <w:szCs w:val="25"/>
                    </w:rPr>
                    <w:t>___________</w:t>
                  </w:r>
                  <w:r w:rsidR="00853ADF" w:rsidRPr="009621E2">
                    <w:rPr>
                      <w:rFonts w:ascii="Times New Roman" w:hAnsi="Times New Roman"/>
                      <w:bCs/>
                      <w:color w:val="000000"/>
                      <w:sz w:val="25"/>
                      <w:szCs w:val="25"/>
                    </w:rPr>
                    <w:br/>
                    <w:t>от «___» ______ 2026</w:t>
                  </w:r>
                  <w:r w:rsidRPr="009621E2">
                    <w:rPr>
                      <w:rFonts w:ascii="Times New Roman" w:hAnsi="Times New Roman"/>
                      <w:bCs/>
                      <w:color w:val="000000"/>
                      <w:sz w:val="25"/>
                      <w:szCs w:val="25"/>
                    </w:rPr>
                    <w:t xml:space="preserve"> г.</w:t>
                  </w:r>
                </w:p>
              </w:tc>
            </w:tr>
          </w:tbl>
          <w:p w:rsidR="00151B60" w:rsidRPr="009621E2" w:rsidRDefault="00151B60" w:rsidP="009621E2">
            <w:pPr>
              <w:spacing w:after="0" w:line="240" w:lineRule="auto"/>
              <w:rPr>
                <w:rFonts w:ascii="Times New Roman" w:hAnsi="Times New Roman"/>
                <w:b/>
                <w:color w:val="000000"/>
                <w:sz w:val="25"/>
                <w:szCs w:val="25"/>
              </w:rPr>
            </w:pPr>
          </w:p>
          <w:p w:rsidR="00A86BE9" w:rsidRPr="009621E2" w:rsidRDefault="00A86BE9" w:rsidP="009621E2">
            <w:pPr>
              <w:spacing w:after="0" w:line="240" w:lineRule="auto"/>
              <w:rPr>
                <w:rFonts w:ascii="Times New Roman" w:hAnsi="Times New Roman"/>
                <w:b/>
                <w:color w:val="000000"/>
                <w:sz w:val="25"/>
                <w:szCs w:val="25"/>
              </w:rPr>
            </w:pPr>
          </w:p>
          <w:p w:rsidR="00AB053B" w:rsidRPr="009621E2" w:rsidRDefault="00466FB5" w:rsidP="009621E2">
            <w:pPr>
              <w:spacing w:after="0" w:line="240" w:lineRule="auto"/>
              <w:jc w:val="center"/>
              <w:rPr>
                <w:rFonts w:ascii="Times New Roman" w:hAnsi="Times New Roman"/>
                <w:b/>
                <w:color w:val="000000"/>
                <w:sz w:val="25"/>
                <w:szCs w:val="25"/>
              </w:rPr>
            </w:pPr>
            <w:r w:rsidRPr="009621E2">
              <w:rPr>
                <w:rFonts w:ascii="Times New Roman" w:hAnsi="Times New Roman"/>
                <w:b/>
                <w:color w:val="000000"/>
                <w:sz w:val="25"/>
                <w:szCs w:val="25"/>
              </w:rPr>
              <w:t>Спецификация № 1</w:t>
            </w:r>
          </w:p>
          <w:p w:rsidR="002D7831" w:rsidRPr="009621E2" w:rsidRDefault="002D7831" w:rsidP="009621E2">
            <w:pPr>
              <w:spacing w:after="0" w:line="240" w:lineRule="auto"/>
              <w:jc w:val="center"/>
              <w:rPr>
                <w:rFonts w:ascii="Times New Roman" w:hAnsi="Times New Roman"/>
                <w:b/>
                <w:color w:val="000000"/>
                <w:sz w:val="25"/>
                <w:szCs w:val="25"/>
              </w:rPr>
            </w:pPr>
          </w:p>
          <w:p w:rsidR="00525DC1" w:rsidRPr="009621E2" w:rsidRDefault="00525DC1" w:rsidP="009621E2">
            <w:pPr>
              <w:spacing w:after="0" w:line="240" w:lineRule="auto"/>
              <w:jc w:val="center"/>
              <w:rPr>
                <w:rFonts w:ascii="Times New Roman" w:hAnsi="Times New Roman"/>
                <w:color w:val="000000"/>
                <w:sz w:val="25"/>
                <w:szCs w:val="25"/>
              </w:rPr>
            </w:pPr>
          </w:p>
          <w:p w:rsidR="005B461B" w:rsidRPr="009621E2" w:rsidRDefault="005B461B" w:rsidP="009621E2">
            <w:pPr>
              <w:spacing w:after="0" w:line="240" w:lineRule="auto"/>
              <w:rPr>
                <w:rFonts w:ascii="Times New Roman" w:hAnsi="Times New Roman"/>
                <w:b/>
                <w:color w:val="000000"/>
                <w:sz w:val="25"/>
                <w:szCs w:val="25"/>
              </w:rPr>
            </w:pPr>
            <w:r w:rsidRPr="009621E2">
              <w:rPr>
                <w:rFonts w:ascii="Times New Roman" w:hAnsi="Times New Roman"/>
                <w:b/>
                <w:color w:val="000000"/>
                <w:sz w:val="25"/>
                <w:szCs w:val="25"/>
              </w:rPr>
              <w:t>Стоимость услуг (тарифы) по проверке, освидетельствованию и перезарядке первичных средств пожаротушения (огнетушителей) составляет:</w:t>
            </w:r>
          </w:p>
          <w:p w:rsidR="005B461B" w:rsidRPr="009621E2" w:rsidRDefault="005B461B" w:rsidP="009621E2">
            <w:pPr>
              <w:spacing w:after="0" w:line="240" w:lineRule="auto"/>
              <w:rPr>
                <w:rFonts w:ascii="Times New Roman" w:hAnsi="Times New Roman"/>
                <w:b/>
                <w:color w:val="000000"/>
                <w:sz w:val="25"/>
                <w:szCs w:val="25"/>
              </w:rPr>
            </w:pPr>
          </w:p>
          <w:p w:rsidR="006727C2" w:rsidRPr="009621E2" w:rsidRDefault="006727C2" w:rsidP="009621E2">
            <w:pPr>
              <w:spacing w:after="0" w:line="240" w:lineRule="auto"/>
              <w:rPr>
                <w:rFonts w:ascii="Times New Roman" w:hAnsi="Times New Roman"/>
                <w:b/>
                <w:color w:val="000000"/>
                <w:sz w:val="25"/>
                <w:szCs w:val="25"/>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907"/>
              <w:gridCol w:w="4054"/>
              <w:gridCol w:w="938"/>
            </w:tblGrid>
            <w:tr w:rsidR="00E72D29" w:rsidRPr="009621E2" w:rsidTr="009621E2">
              <w:trPr>
                <w:trHeight w:val="135"/>
              </w:trPr>
              <w:tc>
                <w:tcPr>
                  <w:tcW w:w="3970" w:type="dxa"/>
                  <w:shd w:val="clear" w:color="auto" w:fill="auto"/>
                  <w:vAlign w:val="center"/>
                </w:tcPr>
                <w:p w:rsidR="005B461B" w:rsidRPr="009621E2" w:rsidRDefault="005B461B" w:rsidP="009621E2">
                  <w:pPr>
                    <w:spacing w:after="0" w:line="240" w:lineRule="auto"/>
                    <w:rPr>
                      <w:rFonts w:ascii="Times New Roman" w:hAnsi="Times New Roman"/>
                      <w:b/>
                      <w:color w:val="000000"/>
                      <w:sz w:val="25"/>
                      <w:szCs w:val="25"/>
                    </w:rPr>
                  </w:pPr>
                  <w:r w:rsidRPr="009621E2">
                    <w:rPr>
                      <w:rFonts w:ascii="Times New Roman" w:hAnsi="Times New Roman"/>
                      <w:b/>
                      <w:color w:val="000000"/>
                      <w:sz w:val="25"/>
                      <w:szCs w:val="25"/>
                    </w:rPr>
                    <w:t>Наименование услуги и марка огнетушителя</w:t>
                  </w:r>
                </w:p>
              </w:tc>
              <w:tc>
                <w:tcPr>
                  <w:tcW w:w="907" w:type="dxa"/>
                  <w:shd w:val="clear" w:color="auto" w:fill="auto"/>
                  <w:vAlign w:val="center"/>
                </w:tcPr>
                <w:p w:rsidR="005B461B" w:rsidRPr="009621E2" w:rsidRDefault="005B461B" w:rsidP="009621E2">
                  <w:pPr>
                    <w:spacing w:after="0" w:line="240" w:lineRule="auto"/>
                    <w:rPr>
                      <w:rFonts w:ascii="Times New Roman" w:hAnsi="Times New Roman"/>
                      <w:b/>
                      <w:color w:val="000000"/>
                      <w:sz w:val="25"/>
                      <w:szCs w:val="25"/>
                    </w:rPr>
                  </w:pPr>
                  <w:r w:rsidRPr="009621E2">
                    <w:rPr>
                      <w:rFonts w:ascii="Times New Roman" w:hAnsi="Times New Roman"/>
                      <w:b/>
                      <w:color w:val="000000"/>
                      <w:sz w:val="25"/>
                      <w:szCs w:val="25"/>
                    </w:rPr>
                    <w:t>Цена,</w:t>
                  </w:r>
                </w:p>
                <w:p w:rsidR="005B461B" w:rsidRPr="009621E2" w:rsidRDefault="005B461B" w:rsidP="009621E2">
                  <w:pPr>
                    <w:spacing w:after="0" w:line="240" w:lineRule="auto"/>
                    <w:rPr>
                      <w:rFonts w:ascii="Times New Roman" w:hAnsi="Times New Roman"/>
                      <w:b/>
                      <w:color w:val="000000"/>
                      <w:sz w:val="25"/>
                      <w:szCs w:val="25"/>
                    </w:rPr>
                  </w:pPr>
                  <w:r w:rsidRPr="009621E2">
                    <w:rPr>
                      <w:rFonts w:ascii="Times New Roman" w:hAnsi="Times New Roman"/>
                      <w:b/>
                      <w:color w:val="000000"/>
                      <w:sz w:val="25"/>
                      <w:szCs w:val="25"/>
                    </w:rPr>
                    <w:t>руб. за 1 шт.</w:t>
                  </w:r>
                </w:p>
              </w:tc>
              <w:tc>
                <w:tcPr>
                  <w:tcW w:w="4054" w:type="dxa"/>
                  <w:shd w:val="clear" w:color="auto" w:fill="auto"/>
                  <w:vAlign w:val="center"/>
                </w:tcPr>
                <w:p w:rsidR="005B461B" w:rsidRPr="009621E2" w:rsidRDefault="005B461B" w:rsidP="009621E2">
                  <w:pPr>
                    <w:spacing w:after="0" w:line="240" w:lineRule="auto"/>
                    <w:rPr>
                      <w:rFonts w:ascii="Times New Roman" w:hAnsi="Times New Roman"/>
                      <w:b/>
                      <w:color w:val="000000"/>
                      <w:sz w:val="25"/>
                      <w:szCs w:val="25"/>
                    </w:rPr>
                  </w:pPr>
                  <w:r w:rsidRPr="009621E2">
                    <w:rPr>
                      <w:rFonts w:ascii="Times New Roman" w:hAnsi="Times New Roman"/>
                      <w:b/>
                      <w:color w:val="000000"/>
                      <w:sz w:val="25"/>
                      <w:szCs w:val="25"/>
                    </w:rPr>
                    <w:t>Наименование услуги и марка огнетушителя</w:t>
                  </w:r>
                </w:p>
              </w:tc>
              <w:tc>
                <w:tcPr>
                  <w:tcW w:w="938" w:type="dxa"/>
                  <w:shd w:val="clear" w:color="auto" w:fill="auto"/>
                  <w:vAlign w:val="center"/>
                </w:tcPr>
                <w:p w:rsidR="005B461B" w:rsidRPr="009621E2" w:rsidRDefault="005B461B" w:rsidP="009621E2">
                  <w:pPr>
                    <w:spacing w:after="0" w:line="240" w:lineRule="auto"/>
                    <w:rPr>
                      <w:rFonts w:ascii="Times New Roman" w:hAnsi="Times New Roman"/>
                      <w:b/>
                      <w:color w:val="000000"/>
                      <w:sz w:val="25"/>
                      <w:szCs w:val="25"/>
                    </w:rPr>
                  </w:pPr>
                  <w:r w:rsidRPr="009621E2">
                    <w:rPr>
                      <w:rFonts w:ascii="Times New Roman" w:hAnsi="Times New Roman"/>
                      <w:b/>
                      <w:color w:val="000000"/>
                      <w:sz w:val="25"/>
                      <w:szCs w:val="25"/>
                    </w:rPr>
                    <w:t>Цена,</w:t>
                  </w:r>
                </w:p>
                <w:p w:rsidR="005B461B" w:rsidRPr="009621E2" w:rsidRDefault="005B461B" w:rsidP="009621E2">
                  <w:pPr>
                    <w:spacing w:after="0" w:line="240" w:lineRule="auto"/>
                    <w:rPr>
                      <w:rFonts w:ascii="Times New Roman" w:hAnsi="Times New Roman"/>
                      <w:b/>
                      <w:color w:val="000000"/>
                      <w:sz w:val="25"/>
                      <w:szCs w:val="25"/>
                    </w:rPr>
                  </w:pPr>
                  <w:r w:rsidRPr="009621E2">
                    <w:rPr>
                      <w:rFonts w:ascii="Times New Roman" w:hAnsi="Times New Roman"/>
                      <w:b/>
                      <w:color w:val="000000"/>
                      <w:sz w:val="25"/>
                      <w:szCs w:val="25"/>
                    </w:rPr>
                    <w:t>руб. за 1 шт.</w:t>
                  </w:r>
                </w:p>
              </w:tc>
            </w:tr>
            <w:tr w:rsidR="00E72D29" w:rsidRPr="009621E2" w:rsidTr="009621E2">
              <w:trPr>
                <w:trHeight w:val="119"/>
              </w:trPr>
              <w:tc>
                <w:tcPr>
                  <w:tcW w:w="3970" w:type="dxa"/>
                  <w:shd w:val="clear" w:color="auto" w:fill="auto"/>
                </w:tcPr>
                <w:p w:rsidR="00955B63" w:rsidRPr="009621E2" w:rsidRDefault="005A7E9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Проверка ОП-2</w:t>
                  </w:r>
                </w:p>
              </w:tc>
              <w:tc>
                <w:tcPr>
                  <w:tcW w:w="907"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c>
                <w:tcPr>
                  <w:tcW w:w="4054" w:type="dxa"/>
                  <w:shd w:val="clear" w:color="auto" w:fill="auto"/>
                </w:tcPr>
                <w:p w:rsidR="00955B63" w:rsidRPr="009621E2" w:rsidRDefault="005A7E9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Зарядка ОП-2</w:t>
                  </w:r>
                </w:p>
              </w:tc>
              <w:tc>
                <w:tcPr>
                  <w:tcW w:w="938"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r>
            <w:tr w:rsidR="00E72D29" w:rsidRPr="009621E2" w:rsidTr="009621E2">
              <w:trPr>
                <w:trHeight w:val="104"/>
              </w:trPr>
              <w:tc>
                <w:tcPr>
                  <w:tcW w:w="3970" w:type="dxa"/>
                  <w:shd w:val="clear" w:color="auto" w:fill="auto"/>
                </w:tcPr>
                <w:p w:rsidR="00955B63" w:rsidRPr="009621E2" w:rsidRDefault="005A7E9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Проверка ОП-</w:t>
                  </w:r>
                  <w:r w:rsidR="00853ADF" w:rsidRPr="009621E2">
                    <w:rPr>
                      <w:rFonts w:ascii="Times New Roman" w:hAnsi="Times New Roman"/>
                      <w:color w:val="000000"/>
                      <w:sz w:val="25"/>
                      <w:szCs w:val="25"/>
                    </w:rPr>
                    <w:t>3</w:t>
                  </w:r>
                </w:p>
              </w:tc>
              <w:tc>
                <w:tcPr>
                  <w:tcW w:w="907"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c>
                <w:tcPr>
                  <w:tcW w:w="4054" w:type="dxa"/>
                  <w:shd w:val="clear" w:color="auto" w:fill="auto"/>
                </w:tcPr>
                <w:p w:rsidR="00955B63" w:rsidRPr="009621E2" w:rsidRDefault="005A7E9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Зарядка ОП-</w:t>
                  </w:r>
                  <w:r w:rsidR="00853ADF" w:rsidRPr="009621E2">
                    <w:rPr>
                      <w:rFonts w:ascii="Times New Roman" w:hAnsi="Times New Roman"/>
                      <w:color w:val="000000"/>
                      <w:sz w:val="25"/>
                      <w:szCs w:val="25"/>
                    </w:rPr>
                    <w:t>3</w:t>
                  </w:r>
                </w:p>
              </w:tc>
              <w:tc>
                <w:tcPr>
                  <w:tcW w:w="938"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r>
            <w:tr w:rsidR="00E72D29" w:rsidRPr="009621E2" w:rsidTr="009621E2">
              <w:trPr>
                <w:trHeight w:val="60"/>
              </w:trPr>
              <w:tc>
                <w:tcPr>
                  <w:tcW w:w="3970" w:type="dxa"/>
                  <w:shd w:val="clear" w:color="auto" w:fill="auto"/>
                </w:tcPr>
                <w:p w:rsidR="00955B63" w:rsidRPr="009621E2" w:rsidRDefault="005A7E9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Проверка ОП-</w:t>
                  </w:r>
                  <w:r w:rsidR="00853ADF" w:rsidRPr="009621E2">
                    <w:rPr>
                      <w:rFonts w:ascii="Times New Roman" w:hAnsi="Times New Roman"/>
                      <w:color w:val="000000"/>
                      <w:sz w:val="25"/>
                      <w:szCs w:val="25"/>
                    </w:rPr>
                    <w:t>4</w:t>
                  </w:r>
                </w:p>
              </w:tc>
              <w:tc>
                <w:tcPr>
                  <w:tcW w:w="907"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c>
                <w:tcPr>
                  <w:tcW w:w="4054" w:type="dxa"/>
                  <w:shd w:val="clear" w:color="auto" w:fill="auto"/>
                </w:tcPr>
                <w:p w:rsidR="00955B63" w:rsidRPr="009621E2" w:rsidRDefault="005A7E9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Зарядка ОП-</w:t>
                  </w:r>
                  <w:r w:rsidR="00853ADF" w:rsidRPr="009621E2">
                    <w:rPr>
                      <w:rFonts w:ascii="Times New Roman" w:hAnsi="Times New Roman"/>
                      <w:color w:val="000000"/>
                      <w:sz w:val="25"/>
                      <w:szCs w:val="25"/>
                    </w:rPr>
                    <w:t>4</w:t>
                  </w:r>
                </w:p>
              </w:tc>
              <w:tc>
                <w:tcPr>
                  <w:tcW w:w="938"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r>
            <w:tr w:rsidR="00E72D29" w:rsidRPr="009621E2" w:rsidTr="009621E2">
              <w:trPr>
                <w:trHeight w:val="165"/>
              </w:trPr>
              <w:tc>
                <w:tcPr>
                  <w:tcW w:w="3970" w:type="dxa"/>
                  <w:shd w:val="clear" w:color="auto" w:fill="auto"/>
                </w:tcPr>
                <w:p w:rsidR="00955B63" w:rsidRPr="009621E2" w:rsidRDefault="00853AD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Проверка ОП-5</w:t>
                  </w:r>
                </w:p>
              </w:tc>
              <w:tc>
                <w:tcPr>
                  <w:tcW w:w="907"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c>
                <w:tcPr>
                  <w:tcW w:w="4054" w:type="dxa"/>
                  <w:shd w:val="clear" w:color="auto" w:fill="auto"/>
                </w:tcPr>
                <w:p w:rsidR="00955B63" w:rsidRPr="009621E2" w:rsidRDefault="00853ADF" w:rsidP="009621E2">
                  <w:pPr>
                    <w:spacing w:after="0" w:line="240" w:lineRule="auto"/>
                    <w:rPr>
                      <w:rFonts w:ascii="Times New Roman" w:hAnsi="Times New Roman"/>
                      <w:color w:val="000000"/>
                      <w:sz w:val="25"/>
                      <w:szCs w:val="25"/>
                    </w:rPr>
                  </w:pPr>
                  <w:r w:rsidRPr="009621E2">
                    <w:rPr>
                      <w:rFonts w:ascii="Times New Roman" w:hAnsi="Times New Roman"/>
                      <w:color w:val="000000"/>
                      <w:sz w:val="25"/>
                      <w:szCs w:val="25"/>
                    </w:rPr>
                    <w:t>Зарядка ОП-5</w:t>
                  </w:r>
                </w:p>
              </w:tc>
              <w:tc>
                <w:tcPr>
                  <w:tcW w:w="938" w:type="dxa"/>
                  <w:shd w:val="clear" w:color="auto" w:fill="auto"/>
                </w:tcPr>
                <w:p w:rsidR="00955B63" w:rsidRPr="009621E2" w:rsidRDefault="00955B63" w:rsidP="009621E2">
                  <w:pPr>
                    <w:spacing w:after="0" w:line="240" w:lineRule="auto"/>
                    <w:rPr>
                      <w:rFonts w:ascii="Times New Roman" w:hAnsi="Times New Roman"/>
                      <w:color w:val="000000"/>
                      <w:sz w:val="25"/>
                      <w:szCs w:val="25"/>
                    </w:rPr>
                  </w:pPr>
                </w:p>
              </w:tc>
            </w:tr>
          </w:tbl>
          <w:p w:rsidR="00D70A5E" w:rsidRPr="009621E2" w:rsidRDefault="00D70A5E" w:rsidP="009621E2">
            <w:pPr>
              <w:spacing w:after="0" w:line="240" w:lineRule="auto"/>
              <w:rPr>
                <w:rFonts w:ascii="Times New Roman" w:hAnsi="Times New Roman"/>
                <w:color w:val="000000"/>
                <w:sz w:val="25"/>
                <w:szCs w:val="25"/>
              </w:rPr>
            </w:pPr>
          </w:p>
        </w:tc>
      </w:tr>
    </w:tbl>
    <w:p w:rsidR="00B157FA" w:rsidRPr="009621E2" w:rsidRDefault="00B157FA" w:rsidP="009621E2">
      <w:pPr>
        <w:spacing w:after="0" w:line="240" w:lineRule="auto"/>
        <w:ind w:right="-931"/>
        <w:rPr>
          <w:rFonts w:ascii="Times New Roman" w:hAnsi="Times New Roman"/>
          <w:b/>
          <w:color w:val="000000"/>
          <w:sz w:val="25"/>
          <w:szCs w:val="25"/>
        </w:rPr>
      </w:pPr>
    </w:p>
    <w:p w:rsidR="00AB053B" w:rsidRPr="009621E2" w:rsidRDefault="00A03EC6" w:rsidP="009621E2">
      <w:pPr>
        <w:spacing w:after="0" w:line="240" w:lineRule="auto"/>
        <w:ind w:right="-931"/>
        <w:rPr>
          <w:rFonts w:ascii="Times New Roman" w:hAnsi="Times New Roman"/>
          <w:b/>
          <w:color w:val="000000"/>
          <w:sz w:val="25"/>
          <w:szCs w:val="25"/>
        </w:rPr>
      </w:pPr>
      <w:r w:rsidRPr="009621E2">
        <w:rPr>
          <w:rFonts w:ascii="Times New Roman" w:hAnsi="Times New Roman"/>
          <w:b/>
          <w:color w:val="000000"/>
          <w:sz w:val="25"/>
          <w:szCs w:val="25"/>
        </w:rPr>
        <w:t xml:space="preserve">Итого: </w:t>
      </w:r>
    </w:p>
    <w:p w:rsidR="00B157FA" w:rsidRPr="009621E2" w:rsidRDefault="00B157FA" w:rsidP="009621E2">
      <w:pPr>
        <w:spacing w:after="0" w:line="240" w:lineRule="auto"/>
        <w:ind w:right="-931"/>
        <w:rPr>
          <w:rFonts w:ascii="Times New Roman" w:hAnsi="Times New Roman"/>
          <w:b/>
          <w:color w:val="000000"/>
          <w:sz w:val="25"/>
          <w:szCs w:val="25"/>
          <w:shd w:val="clear" w:color="auto" w:fill="FFFFFF"/>
        </w:rPr>
      </w:pPr>
    </w:p>
    <w:p w:rsidR="00B157FA" w:rsidRPr="009621E2" w:rsidRDefault="00B157FA" w:rsidP="009621E2">
      <w:pPr>
        <w:spacing w:after="0" w:line="240" w:lineRule="auto"/>
        <w:ind w:right="-931"/>
        <w:rPr>
          <w:rFonts w:ascii="Times New Roman" w:hAnsi="Times New Roman"/>
          <w:b/>
          <w:color w:val="000000"/>
          <w:sz w:val="25"/>
          <w:szCs w:val="25"/>
          <w:shd w:val="clear" w:color="auto" w:fill="FFFFFF"/>
        </w:rPr>
      </w:pPr>
    </w:p>
    <w:tbl>
      <w:tblPr>
        <w:tblW w:w="0" w:type="auto"/>
        <w:tblLook w:val="04A0"/>
      </w:tblPr>
      <w:tblGrid>
        <w:gridCol w:w="4856"/>
        <w:gridCol w:w="4856"/>
      </w:tblGrid>
      <w:tr w:rsidR="00B157FA" w:rsidRPr="009621E2" w:rsidTr="00F51298">
        <w:tc>
          <w:tcPr>
            <w:tcW w:w="4856" w:type="dxa"/>
            <w:shd w:val="clear" w:color="auto" w:fill="auto"/>
          </w:tcPr>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Государственный заказчик:</w:t>
            </w: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 xml:space="preserve">_______________ </w:t>
            </w:r>
            <w:r w:rsidR="007708A0" w:rsidRPr="009621E2">
              <w:rPr>
                <w:rFonts w:ascii="Times New Roman" w:hAnsi="Times New Roman"/>
                <w:color w:val="000000"/>
                <w:sz w:val="25"/>
                <w:szCs w:val="25"/>
                <w:shd w:val="clear" w:color="auto" w:fill="FFFFFF"/>
              </w:rPr>
              <w:t>И.М. Щур</w:t>
            </w: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М.П.</w:t>
            </w:r>
          </w:p>
        </w:tc>
        <w:tc>
          <w:tcPr>
            <w:tcW w:w="4856" w:type="dxa"/>
            <w:shd w:val="clear" w:color="auto" w:fill="auto"/>
          </w:tcPr>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Исполнитель:</w:t>
            </w: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p>
          <w:p w:rsidR="00B157FA" w:rsidRPr="009621E2" w:rsidRDefault="00B157FA" w:rsidP="009621E2">
            <w:pPr>
              <w:spacing w:after="0" w:line="240" w:lineRule="auto"/>
              <w:ind w:right="-931"/>
              <w:jc w:val="both"/>
              <w:rPr>
                <w:rFonts w:ascii="Times New Roman" w:hAnsi="Times New Roman"/>
                <w:color w:val="000000"/>
                <w:sz w:val="25"/>
                <w:szCs w:val="25"/>
                <w:shd w:val="clear" w:color="auto" w:fill="FFFFFF"/>
              </w:rPr>
            </w:pPr>
          </w:p>
          <w:p w:rsidR="007708A0" w:rsidRPr="009621E2" w:rsidRDefault="00B157FA" w:rsidP="009621E2">
            <w:pPr>
              <w:spacing w:after="0" w:line="240" w:lineRule="auto"/>
              <w:ind w:right="-931"/>
              <w:jc w:val="both"/>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 xml:space="preserve">_______________ </w:t>
            </w:r>
          </w:p>
          <w:p w:rsidR="00B157FA" w:rsidRPr="009621E2" w:rsidRDefault="007708A0" w:rsidP="009621E2">
            <w:pPr>
              <w:spacing w:after="0" w:line="240" w:lineRule="auto"/>
              <w:ind w:right="-931"/>
              <w:jc w:val="both"/>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М.П.</w:t>
            </w:r>
          </w:p>
        </w:tc>
      </w:tr>
    </w:tbl>
    <w:p w:rsidR="002D0586" w:rsidRPr="009621E2" w:rsidRDefault="002D0586"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p w:rsidR="00423C47" w:rsidRDefault="00423C47" w:rsidP="009621E2">
      <w:pPr>
        <w:widowControl w:val="0"/>
        <w:autoSpaceDE w:val="0"/>
        <w:autoSpaceDN w:val="0"/>
        <w:adjustRightInd w:val="0"/>
        <w:spacing w:after="0" w:line="240" w:lineRule="auto"/>
        <w:rPr>
          <w:rFonts w:ascii="Times New Roman" w:hAnsi="Times New Roman"/>
          <w:color w:val="000000"/>
          <w:sz w:val="25"/>
          <w:szCs w:val="25"/>
        </w:rPr>
      </w:pPr>
    </w:p>
    <w:p w:rsidR="009621E2" w:rsidRDefault="009621E2" w:rsidP="009621E2">
      <w:pPr>
        <w:widowControl w:val="0"/>
        <w:autoSpaceDE w:val="0"/>
        <w:autoSpaceDN w:val="0"/>
        <w:adjustRightInd w:val="0"/>
        <w:spacing w:after="0" w:line="240" w:lineRule="auto"/>
        <w:rPr>
          <w:rFonts w:ascii="Times New Roman" w:hAnsi="Times New Roman"/>
          <w:color w:val="000000"/>
          <w:sz w:val="25"/>
          <w:szCs w:val="25"/>
        </w:rPr>
      </w:pPr>
    </w:p>
    <w:p w:rsidR="00750476" w:rsidRDefault="00750476" w:rsidP="009621E2">
      <w:pPr>
        <w:widowControl w:val="0"/>
        <w:autoSpaceDE w:val="0"/>
        <w:autoSpaceDN w:val="0"/>
        <w:adjustRightInd w:val="0"/>
        <w:spacing w:after="0" w:line="240" w:lineRule="auto"/>
        <w:rPr>
          <w:rFonts w:ascii="Times New Roman" w:hAnsi="Times New Roman"/>
          <w:color w:val="000000"/>
          <w:sz w:val="25"/>
          <w:szCs w:val="25"/>
        </w:rPr>
      </w:pPr>
    </w:p>
    <w:p w:rsidR="00750476" w:rsidRDefault="00750476" w:rsidP="009621E2">
      <w:pPr>
        <w:widowControl w:val="0"/>
        <w:autoSpaceDE w:val="0"/>
        <w:autoSpaceDN w:val="0"/>
        <w:adjustRightInd w:val="0"/>
        <w:spacing w:after="0" w:line="240" w:lineRule="auto"/>
        <w:rPr>
          <w:rFonts w:ascii="Times New Roman" w:hAnsi="Times New Roman"/>
          <w:color w:val="000000"/>
          <w:sz w:val="25"/>
          <w:szCs w:val="25"/>
        </w:rPr>
      </w:pPr>
    </w:p>
    <w:p w:rsidR="009621E2" w:rsidRPr="009621E2" w:rsidRDefault="009621E2" w:rsidP="009621E2">
      <w:pPr>
        <w:widowControl w:val="0"/>
        <w:autoSpaceDE w:val="0"/>
        <w:autoSpaceDN w:val="0"/>
        <w:adjustRightInd w:val="0"/>
        <w:spacing w:after="0" w:line="240" w:lineRule="auto"/>
        <w:rPr>
          <w:rFonts w:ascii="Times New Roman" w:hAnsi="Times New Roman"/>
          <w:color w:val="000000"/>
          <w:sz w:val="25"/>
          <w:szCs w:val="25"/>
        </w:rPr>
      </w:pPr>
    </w:p>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tbl>
      <w:tblPr>
        <w:tblW w:w="0" w:type="auto"/>
        <w:tblLook w:val="04A0"/>
      </w:tblPr>
      <w:tblGrid>
        <w:gridCol w:w="3222"/>
        <w:gridCol w:w="3222"/>
        <w:gridCol w:w="3268"/>
      </w:tblGrid>
      <w:tr w:rsidR="00853ADF" w:rsidRPr="009621E2" w:rsidTr="00F51298">
        <w:tc>
          <w:tcPr>
            <w:tcW w:w="3325" w:type="dxa"/>
            <w:shd w:val="clear" w:color="auto" w:fill="auto"/>
          </w:tcPr>
          <w:p w:rsidR="00853ADF" w:rsidRPr="009621E2" w:rsidRDefault="00853ADF" w:rsidP="009621E2">
            <w:pPr>
              <w:spacing w:after="0" w:line="240" w:lineRule="auto"/>
              <w:rPr>
                <w:rFonts w:ascii="Times New Roman" w:hAnsi="Times New Roman"/>
                <w:b/>
                <w:color w:val="000000"/>
                <w:sz w:val="25"/>
                <w:szCs w:val="25"/>
              </w:rPr>
            </w:pPr>
            <w:bookmarkStart w:id="1" w:name="_Toc378672435"/>
            <w:bookmarkStart w:id="2" w:name="_Toc378604544"/>
          </w:p>
        </w:tc>
        <w:tc>
          <w:tcPr>
            <w:tcW w:w="3325" w:type="dxa"/>
            <w:shd w:val="clear" w:color="auto" w:fill="auto"/>
          </w:tcPr>
          <w:p w:rsidR="00853ADF" w:rsidRPr="009621E2" w:rsidRDefault="00853ADF" w:rsidP="009621E2">
            <w:pPr>
              <w:spacing w:after="0" w:line="240" w:lineRule="auto"/>
              <w:rPr>
                <w:rFonts w:ascii="Times New Roman" w:hAnsi="Times New Roman"/>
                <w:b/>
                <w:color w:val="000000"/>
                <w:sz w:val="25"/>
                <w:szCs w:val="25"/>
              </w:rPr>
            </w:pPr>
          </w:p>
        </w:tc>
        <w:tc>
          <w:tcPr>
            <w:tcW w:w="3325" w:type="dxa"/>
            <w:shd w:val="clear" w:color="auto" w:fill="auto"/>
          </w:tcPr>
          <w:p w:rsidR="00853ADF" w:rsidRPr="009621E2" w:rsidRDefault="00D2557C" w:rsidP="009621E2">
            <w:pPr>
              <w:spacing w:after="0" w:line="240" w:lineRule="auto"/>
              <w:rPr>
                <w:rFonts w:ascii="Times New Roman" w:hAnsi="Times New Roman"/>
                <w:bCs/>
                <w:color w:val="000000"/>
                <w:sz w:val="25"/>
                <w:szCs w:val="25"/>
              </w:rPr>
            </w:pPr>
            <w:r w:rsidRPr="009621E2">
              <w:rPr>
                <w:rFonts w:ascii="Times New Roman" w:hAnsi="Times New Roman"/>
                <w:bCs/>
                <w:color w:val="000000"/>
                <w:sz w:val="25"/>
                <w:szCs w:val="25"/>
              </w:rPr>
              <w:t>Приложение № 2</w:t>
            </w:r>
          </w:p>
          <w:p w:rsidR="00853ADF" w:rsidRPr="009621E2" w:rsidRDefault="00853ADF" w:rsidP="009621E2">
            <w:pPr>
              <w:spacing w:after="0" w:line="240" w:lineRule="auto"/>
              <w:rPr>
                <w:rFonts w:ascii="Times New Roman" w:hAnsi="Times New Roman"/>
                <w:b/>
                <w:color w:val="000000"/>
                <w:sz w:val="25"/>
                <w:szCs w:val="25"/>
              </w:rPr>
            </w:pPr>
            <w:r w:rsidRPr="009621E2">
              <w:rPr>
                <w:rFonts w:ascii="Times New Roman" w:hAnsi="Times New Roman"/>
                <w:bCs/>
                <w:color w:val="000000"/>
                <w:sz w:val="25"/>
                <w:szCs w:val="25"/>
              </w:rPr>
              <w:t>к договору № ___________</w:t>
            </w:r>
            <w:r w:rsidRPr="009621E2">
              <w:rPr>
                <w:rFonts w:ascii="Times New Roman" w:hAnsi="Times New Roman"/>
                <w:bCs/>
                <w:color w:val="000000"/>
                <w:sz w:val="25"/>
                <w:szCs w:val="25"/>
              </w:rPr>
              <w:br/>
              <w:t>от «___» ______ 2026 г.</w:t>
            </w:r>
          </w:p>
        </w:tc>
      </w:tr>
    </w:tbl>
    <w:p w:rsidR="005849CF" w:rsidRPr="009621E2" w:rsidRDefault="005849CF" w:rsidP="009621E2">
      <w:pPr>
        <w:keepNext/>
        <w:tabs>
          <w:tab w:val="left" w:pos="0"/>
        </w:tabs>
        <w:suppressAutoHyphens/>
        <w:spacing w:after="0" w:line="240" w:lineRule="auto"/>
        <w:outlineLvl w:val="0"/>
        <w:rPr>
          <w:rFonts w:ascii="Times New Roman" w:eastAsia="Calibri" w:hAnsi="Times New Roman"/>
          <w:b/>
          <w:sz w:val="25"/>
          <w:szCs w:val="25"/>
          <w:lang w:eastAsia="ar-SA"/>
        </w:rPr>
      </w:pPr>
    </w:p>
    <w:p w:rsidR="005849CF" w:rsidRPr="009621E2" w:rsidRDefault="00466FB5" w:rsidP="009621E2">
      <w:pPr>
        <w:keepNext/>
        <w:tabs>
          <w:tab w:val="left" w:pos="0"/>
        </w:tabs>
        <w:suppressAutoHyphens/>
        <w:spacing w:after="0" w:line="240" w:lineRule="auto"/>
        <w:jc w:val="center"/>
        <w:outlineLvl w:val="0"/>
        <w:rPr>
          <w:rFonts w:ascii="Times New Roman" w:eastAsia="Calibri" w:hAnsi="Times New Roman"/>
          <w:b/>
          <w:sz w:val="25"/>
          <w:szCs w:val="25"/>
          <w:lang w:eastAsia="ar-SA"/>
        </w:rPr>
      </w:pPr>
      <w:r w:rsidRPr="009621E2">
        <w:rPr>
          <w:rFonts w:ascii="Times New Roman" w:eastAsia="Calibri" w:hAnsi="Times New Roman"/>
          <w:b/>
          <w:sz w:val="25"/>
          <w:szCs w:val="25"/>
          <w:lang w:eastAsia="ar-SA"/>
        </w:rPr>
        <w:t>Техническое задание</w:t>
      </w:r>
      <w:bookmarkEnd w:id="1"/>
      <w:bookmarkEnd w:id="2"/>
    </w:p>
    <w:p w:rsidR="005849CF" w:rsidRPr="009621E2" w:rsidRDefault="005849CF" w:rsidP="009621E2">
      <w:pPr>
        <w:shd w:val="clear" w:color="auto" w:fill="FFFFFF"/>
        <w:spacing w:after="0" w:line="240" w:lineRule="auto"/>
        <w:ind w:firstLine="709"/>
        <w:jc w:val="center"/>
        <w:rPr>
          <w:rFonts w:ascii="Times New Roman" w:hAnsi="Times New Roman"/>
          <w:b/>
          <w:color w:val="000000"/>
          <w:sz w:val="25"/>
          <w:szCs w:val="25"/>
        </w:rPr>
      </w:pPr>
      <w:r w:rsidRPr="009621E2">
        <w:rPr>
          <w:rFonts w:ascii="Times New Roman" w:hAnsi="Times New Roman"/>
          <w:b/>
          <w:color w:val="000000"/>
          <w:sz w:val="25"/>
          <w:szCs w:val="25"/>
        </w:rPr>
        <w:t>на выполнение работ по проверке (переосвидетельствованию), перезарядке первичных средств пожаротушения (огнетушителей)</w:t>
      </w:r>
    </w:p>
    <w:p w:rsidR="005849CF" w:rsidRPr="009621E2" w:rsidRDefault="005849CF" w:rsidP="009621E2">
      <w:pPr>
        <w:suppressAutoHyphens/>
        <w:spacing w:after="0" w:line="240" w:lineRule="auto"/>
        <w:rPr>
          <w:rFonts w:ascii="Times New Roman" w:hAnsi="Times New Roman"/>
          <w:b/>
          <w:sz w:val="25"/>
          <w:szCs w:val="25"/>
          <w:lang w:eastAsia="ar-SA"/>
        </w:rPr>
      </w:pPr>
    </w:p>
    <w:p w:rsidR="005849CF" w:rsidRPr="009621E2" w:rsidRDefault="005849CF" w:rsidP="009621E2">
      <w:pPr>
        <w:tabs>
          <w:tab w:val="left" w:pos="1134"/>
        </w:tabs>
        <w:suppressAutoHyphens/>
        <w:spacing w:after="0" w:line="240" w:lineRule="auto"/>
        <w:jc w:val="both"/>
        <w:rPr>
          <w:rFonts w:ascii="Times New Roman" w:hAnsi="Times New Roman"/>
          <w:b/>
          <w:sz w:val="25"/>
          <w:szCs w:val="25"/>
          <w:lang w:eastAsia="ar-SA"/>
        </w:rPr>
      </w:pPr>
      <w:bookmarkStart w:id="3" w:name="_Toc334107286"/>
    </w:p>
    <w:p w:rsidR="005849CF" w:rsidRPr="009621E2" w:rsidRDefault="005849CF" w:rsidP="009621E2">
      <w:pPr>
        <w:tabs>
          <w:tab w:val="left" w:pos="1134"/>
        </w:tabs>
        <w:suppressAutoHyphens/>
        <w:spacing w:after="0" w:line="240" w:lineRule="auto"/>
        <w:jc w:val="both"/>
        <w:rPr>
          <w:rFonts w:ascii="Times New Roman" w:hAnsi="Times New Roman"/>
          <w:sz w:val="25"/>
          <w:szCs w:val="25"/>
          <w:lang w:eastAsia="ar-SA"/>
        </w:rPr>
      </w:pPr>
      <w:r w:rsidRPr="009621E2">
        <w:rPr>
          <w:rFonts w:ascii="Times New Roman" w:hAnsi="Times New Roman"/>
          <w:b/>
          <w:sz w:val="25"/>
          <w:szCs w:val="25"/>
          <w:lang w:eastAsia="ar-SA"/>
        </w:rPr>
        <w:t>1. Место поставки</w:t>
      </w:r>
      <w:r w:rsidRPr="009621E2">
        <w:rPr>
          <w:rFonts w:ascii="Times New Roman" w:hAnsi="Times New Roman"/>
          <w:sz w:val="25"/>
          <w:szCs w:val="25"/>
          <w:lang w:eastAsia="ar-SA"/>
        </w:rPr>
        <w:t>: 690039, Приморский край, г</w:t>
      </w:r>
      <w:r w:rsidR="004075A2" w:rsidRPr="009621E2">
        <w:rPr>
          <w:rFonts w:ascii="Times New Roman" w:hAnsi="Times New Roman"/>
          <w:sz w:val="25"/>
          <w:szCs w:val="25"/>
          <w:lang w:eastAsia="ar-SA"/>
        </w:rPr>
        <w:t>. Владивосток, ул. Русская 17/1,</w:t>
      </w:r>
      <w:r w:rsidRPr="009621E2">
        <w:rPr>
          <w:rFonts w:ascii="Times New Roman" w:hAnsi="Times New Roman"/>
          <w:sz w:val="25"/>
          <w:szCs w:val="25"/>
          <w:lang w:eastAsia="ar-SA"/>
        </w:rPr>
        <w:t xml:space="preserve"> </w:t>
      </w:r>
      <w:r w:rsidR="004075A2" w:rsidRPr="009621E2">
        <w:rPr>
          <w:rFonts w:ascii="Times New Roman" w:hAnsi="Times New Roman"/>
          <w:sz w:val="25"/>
          <w:szCs w:val="25"/>
          <w:lang w:eastAsia="ar-SA"/>
        </w:rPr>
        <w:br/>
      </w:r>
      <w:r w:rsidRPr="009621E2">
        <w:rPr>
          <w:rFonts w:ascii="Times New Roman" w:hAnsi="Times New Roman"/>
          <w:sz w:val="25"/>
          <w:szCs w:val="25"/>
          <w:lang w:eastAsia="ar-SA"/>
        </w:rPr>
        <w:t xml:space="preserve">2 этаж. </w:t>
      </w:r>
    </w:p>
    <w:p w:rsidR="005849CF" w:rsidRPr="009621E2" w:rsidRDefault="005849CF" w:rsidP="009621E2">
      <w:pPr>
        <w:widowControl w:val="0"/>
        <w:tabs>
          <w:tab w:val="left" w:pos="1134"/>
        </w:tabs>
        <w:spacing w:after="0" w:line="240" w:lineRule="auto"/>
        <w:jc w:val="both"/>
        <w:rPr>
          <w:rFonts w:ascii="Times New Roman" w:eastAsia="Calibri" w:hAnsi="Times New Roman"/>
          <w:color w:val="000000"/>
          <w:sz w:val="25"/>
          <w:szCs w:val="25"/>
          <w:lang w:eastAsia="en-US"/>
        </w:rPr>
      </w:pPr>
      <w:bookmarkStart w:id="4" w:name="_Toc334107288"/>
      <w:bookmarkEnd w:id="3"/>
      <w:r w:rsidRPr="009621E2">
        <w:rPr>
          <w:rFonts w:ascii="Times New Roman" w:eastAsia="Calibri" w:hAnsi="Times New Roman"/>
          <w:b/>
          <w:sz w:val="25"/>
          <w:szCs w:val="25"/>
          <w:lang w:eastAsia="en-US"/>
        </w:rPr>
        <w:t xml:space="preserve">2. Срок </w:t>
      </w:r>
      <w:bookmarkEnd w:id="4"/>
      <w:r w:rsidRPr="009621E2">
        <w:rPr>
          <w:rFonts w:ascii="Times New Roman" w:eastAsia="Calibri" w:hAnsi="Times New Roman"/>
          <w:b/>
          <w:sz w:val="25"/>
          <w:szCs w:val="25"/>
          <w:lang w:eastAsia="en-US"/>
        </w:rPr>
        <w:t>исполнения</w:t>
      </w:r>
      <w:r w:rsidRPr="009621E2">
        <w:rPr>
          <w:rFonts w:ascii="Times New Roman" w:eastAsia="Calibri" w:hAnsi="Times New Roman"/>
          <w:sz w:val="25"/>
          <w:szCs w:val="25"/>
          <w:lang w:eastAsia="en-US"/>
        </w:rPr>
        <w:t xml:space="preserve">: </w:t>
      </w:r>
      <w:bookmarkStart w:id="5" w:name="_Toc334107291"/>
      <w:r w:rsidR="008840D8" w:rsidRPr="009621E2">
        <w:rPr>
          <w:rFonts w:ascii="Times New Roman" w:eastAsia="Calibri" w:hAnsi="Times New Roman"/>
          <w:sz w:val="25"/>
          <w:szCs w:val="25"/>
          <w:lang w:eastAsia="en-US"/>
        </w:rPr>
        <w:t>01.09</w:t>
      </w:r>
      <w:r w:rsidRPr="009621E2">
        <w:rPr>
          <w:rFonts w:ascii="Times New Roman" w:eastAsia="Calibri" w:hAnsi="Times New Roman"/>
          <w:sz w:val="25"/>
          <w:szCs w:val="25"/>
          <w:lang w:eastAsia="en-US"/>
        </w:rPr>
        <w:t>.202</w:t>
      </w:r>
      <w:r w:rsidR="008840D8" w:rsidRPr="009621E2">
        <w:rPr>
          <w:rFonts w:ascii="Times New Roman" w:eastAsia="Calibri" w:hAnsi="Times New Roman"/>
          <w:sz w:val="25"/>
          <w:szCs w:val="25"/>
          <w:lang w:eastAsia="en-US"/>
        </w:rPr>
        <w:t>6</w:t>
      </w:r>
      <w:r w:rsidR="007708A0" w:rsidRPr="009621E2">
        <w:rPr>
          <w:rFonts w:ascii="Times New Roman" w:eastAsia="Calibri" w:hAnsi="Times New Roman"/>
          <w:sz w:val="25"/>
          <w:szCs w:val="25"/>
          <w:lang w:eastAsia="en-US"/>
        </w:rPr>
        <w:t xml:space="preserve"> - 30.10</w:t>
      </w:r>
      <w:r w:rsidRPr="009621E2">
        <w:rPr>
          <w:rFonts w:ascii="Times New Roman" w:eastAsia="Calibri" w:hAnsi="Times New Roman"/>
          <w:sz w:val="25"/>
          <w:szCs w:val="25"/>
          <w:lang w:eastAsia="en-US"/>
        </w:rPr>
        <w:t>.202</w:t>
      </w:r>
      <w:r w:rsidR="008840D8" w:rsidRPr="009621E2">
        <w:rPr>
          <w:rFonts w:ascii="Times New Roman" w:eastAsia="Calibri" w:hAnsi="Times New Roman"/>
          <w:sz w:val="25"/>
          <w:szCs w:val="25"/>
          <w:lang w:eastAsia="en-US"/>
        </w:rPr>
        <w:t>6</w:t>
      </w:r>
    </w:p>
    <w:p w:rsidR="005849CF" w:rsidRPr="009621E2" w:rsidRDefault="005849CF" w:rsidP="009621E2">
      <w:pPr>
        <w:suppressAutoHyphens/>
        <w:spacing w:after="0" w:line="240" w:lineRule="auto"/>
        <w:jc w:val="both"/>
        <w:rPr>
          <w:rFonts w:ascii="Times New Roman" w:hAnsi="Times New Roman"/>
          <w:b/>
          <w:sz w:val="25"/>
          <w:szCs w:val="25"/>
          <w:lang w:eastAsia="ar-SA"/>
        </w:rPr>
      </w:pPr>
      <w:r w:rsidRPr="009621E2">
        <w:rPr>
          <w:rFonts w:ascii="Times New Roman" w:hAnsi="Times New Roman"/>
          <w:b/>
          <w:sz w:val="25"/>
          <w:szCs w:val="25"/>
          <w:lang w:eastAsia="ar-SA"/>
        </w:rPr>
        <w:t xml:space="preserve">3. Требования к условиям оказания услуг: </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3.1. Исполнитель несет ответственность за соблюдением персоналом Исполнителя правил техники безопасности, охраны труда, пожарной безопасности и производственных инструкций для обслуживающего персонала, с применением собственных приспособлений, приборов и средств защиты в целях обеспечения безопасного оказания услуг, бесперебойной и безаварийной работы оборудования в соответствии с требованиями нормативно-технической документации, инструкциями заводов-изготовителей.</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sz w:val="25"/>
          <w:szCs w:val="25"/>
          <w:lang w:eastAsia="ar-SA"/>
        </w:rPr>
        <w:t>3.2. Услуги оказываются Исполнителем на основании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w:t>
      </w:r>
      <w:r w:rsidRPr="009621E2">
        <w:rPr>
          <w:rFonts w:ascii="Times New Roman" w:hAnsi="Times New Roman"/>
          <w:bCs/>
          <w:sz w:val="25"/>
          <w:szCs w:val="25"/>
          <w:lang w:eastAsia="ar-SA"/>
        </w:rPr>
        <w:t>Постановление Правительства РФ от 28 июля 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Лицензируемая деятельность должна включать в себя следующий перечень работ:</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 монтаж, техническое обслуживание и ремонт первичных средств пожаротушения.</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bCs/>
          <w:sz w:val="25"/>
          <w:szCs w:val="25"/>
          <w:lang w:eastAsia="ar-SA"/>
        </w:rPr>
        <w:t>3.3. Исполнитель</w:t>
      </w:r>
      <w:r w:rsidRPr="009621E2">
        <w:rPr>
          <w:rFonts w:ascii="Times New Roman" w:hAnsi="Times New Roman"/>
          <w:sz w:val="25"/>
          <w:szCs w:val="25"/>
          <w:lang w:eastAsia="ar-SA"/>
        </w:rPr>
        <w:t xml:space="preserve"> оказывает услуги с использованием собственного </w:t>
      </w:r>
      <w:r w:rsidRPr="009621E2">
        <w:rPr>
          <w:rFonts w:ascii="Times New Roman" w:eastAsia="Calibri" w:hAnsi="Times New Roman"/>
          <w:sz w:val="25"/>
          <w:szCs w:val="25"/>
          <w:lang w:eastAsia="en-US"/>
        </w:rPr>
        <w:t>оборудования, инструмента, приспособлений</w:t>
      </w:r>
      <w:r w:rsidRPr="009621E2">
        <w:rPr>
          <w:rFonts w:ascii="Times New Roman" w:hAnsi="Times New Roman"/>
          <w:sz w:val="25"/>
          <w:szCs w:val="25"/>
          <w:lang w:eastAsia="ar-SA"/>
        </w:rPr>
        <w:t xml:space="preserve"> и средств защиты, необходимых для оказания услуг.</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Доставка персонала Исполнителя, оборудования, запасных частей до места оказания услуг осуществляется транспортом Исполнителя и за счет  Исполнителя.</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3.4. По требованию Заказчика до начала производства работ Исполнитель должен предоставить на используемые им запасные части и применяемое оборудование все необходимые документы, подтверждающие их качество и безопасность, в соответствии с требованиями  законодательства Российской Федерации.</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3.5. Исполнитель обязан делать отметку в журналы Заказчика о проведении технического обслуживания оборудования.</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3.6. Ответственность за обеспечение организационных и технических мероприятий при оказании услуг, подготовку и квалификацию персонала Исполнителя, соблюдение правил безопасности, обеспечение персонала Исполнителя  необходимыми средствами защиты, их поверку согласно установленным срокам, </w:t>
      </w:r>
      <w:r w:rsidRPr="009621E2">
        <w:rPr>
          <w:rFonts w:ascii="Times New Roman" w:hAnsi="Times New Roman"/>
          <w:color w:val="000000"/>
          <w:sz w:val="25"/>
          <w:szCs w:val="25"/>
          <w:lang w:eastAsia="ar-SA"/>
        </w:rPr>
        <w:t xml:space="preserve">несет </w:t>
      </w:r>
      <w:r w:rsidRPr="009621E2">
        <w:rPr>
          <w:rFonts w:ascii="Times New Roman" w:hAnsi="Times New Roman"/>
          <w:bCs/>
          <w:sz w:val="25"/>
          <w:szCs w:val="25"/>
          <w:lang w:eastAsia="ar-SA"/>
        </w:rPr>
        <w:t>Исполнитель.</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bCs/>
          <w:sz w:val="25"/>
          <w:szCs w:val="25"/>
          <w:lang w:eastAsia="ar-SA"/>
        </w:rPr>
        <w:t>3.7. В случае выхода из строя систем (оборудования, механизмов, комплектующих) по вине Исполнителя вследствие ненадлежащего выполнения технического обслуживания, все затраты по восстановлению работоспособности систем (оборудования, механизмов, комплектующих) несет Исполнитель. Факт выхода из строя фиксируется в соответствующем Акте, составляемом Заказчиком в присутствии представителя Исполнителя</w:t>
      </w:r>
      <w:r w:rsidRPr="009621E2">
        <w:rPr>
          <w:rFonts w:ascii="Times New Roman" w:hAnsi="Times New Roman"/>
          <w:sz w:val="25"/>
          <w:szCs w:val="25"/>
          <w:lang w:eastAsia="ar-SA"/>
        </w:rPr>
        <w:t>.</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3.8.</w:t>
      </w:r>
      <w:r w:rsidRPr="009621E2">
        <w:rPr>
          <w:rFonts w:ascii="Times New Roman" w:hAnsi="Times New Roman"/>
          <w:sz w:val="25"/>
          <w:szCs w:val="25"/>
          <w:lang w:eastAsia="ar-SA"/>
        </w:rPr>
        <w:t xml:space="preserve"> </w:t>
      </w:r>
      <w:r w:rsidRPr="009621E2">
        <w:rPr>
          <w:rFonts w:ascii="Times New Roman" w:hAnsi="Times New Roman"/>
          <w:bCs/>
          <w:sz w:val="25"/>
          <w:szCs w:val="25"/>
          <w:lang w:eastAsia="ar-SA"/>
        </w:rPr>
        <w:t xml:space="preserve">Оказание услуг  по техническому обслуживанию и перезарядке углекислотных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и порошковых огнетушителей с использованием необходимых инструментов и материалов Исполнителя.</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В случае мотивированного отказа Заказчика от подписания Акта приемки выполненных работ Стороны составляют двусторонний акт с исчерпывающим перечнем необходимых доработок, в котором указывают сроки устранения выявленных недостатков, но не более 20 дней.</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3.9. Перезарядка включает в себя все действия по ТО (техническому осмотру), а также замену огнетушащего вещества.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Запрещается: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при перезарядке огнетушителей использовать неизрасходованный остаток огнетушащего вещества;</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 применение огнетушащего вещества не соответствующего по своим параметрам требованиям нормативной и технической документации, для зарядки в огнетушитель;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заряжать огнетушащее вещество в корпус огнетушителя сверх допустимого значения.</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После оказания услуг исполнитель выдаёт акт о проверке соответствующих норм заряда огнетушителей, а так же заполняет индивидуальный эксплуатационный паспорт огнетушителя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с указанием даты освидетельствования.</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По завершению оказанных услуг огнетушители должны быть возращены заказчику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в следующем виде: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-внешний вид баллона должен быть чистым, без механических повреждений и неровностей поверхности;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-на каждом огнетушителе должны быть в наличии специальные наклейки и записи </w:t>
      </w:r>
      <w:r w:rsidRPr="009621E2">
        <w:rPr>
          <w:rFonts w:ascii="Times New Roman" w:hAnsi="Times New Roman"/>
          <w:bCs/>
          <w:sz w:val="25"/>
          <w:szCs w:val="25"/>
          <w:lang w:eastAsia="ar-SA"/>
        </w:rPr>
        <w:br/>
        <w:t>о проведении диагностических манипуляций и инструкции, показывающие порядок приведения их в действие;</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 -огнетушитель должен быть снабжен запорным устройством, обеспечивающим свободное открывание и закрывание простым движением руки;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xml:space="preserve">-запорно–пусковое устройство огнетушителя должно быть опломбировано одноразовой пластиковой номерной контрольной пломбой роторного типа желтого цвета; </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манометр, установленный в качестве индикатора на головке огнетушителя, показывает степень работоспособности огнетушителя;</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 давление в огнетушителе должно быть в строго регламентированном диапазоне.</w:t>
      </w:r>
    </w:p>
    <w:p w:rsidR="005849CF" w:rsidRPr="009621E2" w:rsidRDefault="005849CF" w:rsidP="009621E2">
      <w:pPr>
        <w:suppressAutoHyphens/>
        <w:spacing w:after="0" w:line="240" w:lineRule="auto"/>
        <w:jc w:val="both"/>
        <w:rPr>
          <w:rFonts w:ascii="Times New Roman" w:hAnsi="Times New Roman"/>
          <w:bCs/>
          <w:sz w:val="25"/>
          <w:szCs w:val="25"/>
          <w:lang w:eastAsia="ar-SA"/>
        </w:rPr>
      </w:pPr>
      <w:r w:rsidRPr="009621E2">
        <w:rPr>
          <w:rFonts w:ascii="Times New Roman" w:hAnsi="Times New Roman"/>
          <w:bCs/>
          <w:sz w:val="25"/>
          <w:szCs w:val="25"/>
          <w:lang w:eastAsia="ar-SA"/>
        </w:rPr>
        <w:t>3.11. После проведения технического обслуживания огнетушителей Исполнителем заполняются объектовые журналы учета огнетушителей Заказчика с указанием в них результатов проведения технического обслуживания, так же Исполнитель заполняет индивидуальный эксплуатационный паспорт огнетушителя с указанием даты освидетельствования.</w:t>
      </w:r>
    </w:p>
    <w:p w:rsidR="005849CF" w:rsidRPr="009621E2" w:rsidRDefault="005849CF" w:rsidP="009621E2">
      <w:pPr>
        <w:suppressAutoHyphens/>
        <w:spacing w:after="0" w:line="240" w:lineRule="auto"/>
        <w:rPr>
          <w:rFonts w:ascii="Times New Roman" w:hAnsi="Times New Roman"/>
          <w:b/>
          <w:sz w:val="25"/>
          <w:szCs w:val="25"/>
          <w:lang w:eastAsia="ar-SA"/>
        </w:rPr>
      </w:pPr>
      <w:r w:rsidRPr="009621E2">
        <w:rPr>
          <w:rFonts w:ascii="Times New Roman" w:hAnsi="Times New Roman"/>
          <w:b/>
          <w:sz w:val="25"/>
          <w:szCs w:val="25"/>
          <w:lang w:eastAsia="ar-SA"/>
        </w:rPr>
        <w:t>4. Требования к качеству оказываемых услуг, гарантии</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Качество и безопасность оказываемых Исполнителем услуг должно соответствовать требованиям действующих на территории Российской Федерации нормативно-правовых документов, технических норм, правил, положений, регламентирующих порядок и качество выполнения работ данного характера.</w:t>
      </w:r>
    </w:p>
    <w:p w:rsidR="005849CF" w:rsidRPr="009621E2" w:rsidRDefault="005849CF" w:rsidP="009621E2">
      <w:pPr>
        <w:suppressAutoHyphens/>
        <w:autoSpaceDE w:val="0"/>
        <w:autoSpaceDN w:val="0"/>
        <w:adjustRightInd w:val="0"/>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Оказываемые услуги должны соответствовать требованиям:</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Услуги должны выполнятся в полном соответствии с требованиями ГОСТ Р 51057-2001 «Техника пожарная. Огнетушители переносные. Общие технические требования. Методы испытаний», ГОСТ Р 51017 – 2009 «Техника пожарная. Огнетушители передвижные. Общие технические требования. Методы испытаний», СП 9.13130.2009 «Свод правил. Техника пожарная. Огнетушители. Требования к эксплуатации».</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Используемые при оказании услуг запасные части должны быть новыми, ранее не используемыми и не восстановленными, исправными, упакованными в заводскую упаковку, не имеющую повреждений, не должны иметь дефектов, связанных с их изготовлением.</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По требованию Заказчика Исполнитель должен предоставить документы на запасные части, подтверждающие их совместимость с обслуживающим оборудованием, а также соответствующие сертификаты, подтверждающие их качество.</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Гарантия качества предоставляется на весь объем оказываемых Исполнителем услуг и применяемых им запасных частей в соответствии с требованиями Гражданского кодекса Российской Федерации.</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Гарантийный срок на все виды работ устанавливается 1 (один) год со дня подписания Акта приемки выполненных работ. Гарантия на используемые Исполнителем запасные части должна быть не менее гарантийного срока, установленного изготовителем.</w:t>
      </w:r>
    </w:p>
    <w:p w:rsidR="005849CF" w:rsidRPr="009621E2" w:rsidRDefault="005849CF" w:rsidP="009621E2">
      <w:pPr>
        <w:suppressAutoHyphens/>
        <w:spacing w:after="0" w:line="240" w:lineRule="auto"/>
        <w:rPr>
          <w:rFonts w:ascii="Times New Roman" w:hAnsi="Times New Roman"/>
          <w:b/>
          <w:bCs/>
          <w:sz w:val="25"/>
          <w:szCs w:val="25"/>
          <w:lang w:eastAsia="ar-SA"/>
        </w:rPr>
      </w:pPr>
      <w:r w:rsidRPr="009621E2">
        <w:rPr>
          <w:rFonts w:ascii="Times New Roman" w:hAnsi="Times New Roman"/>
          <w:b/>
          <w:sz w:val="25"/>
          <w:szCs w:val="25"/>
          <w:lang w:eastAsia="ar-SA"/>
        </w:rPr>
        <w:t>5.</w:t>
      </w:r>
      <w:r w:rsidRPr="009621E2">
        <w:rPr>
          <w:rFonts w:ascii="Times New Roman" w:hAnsi="Times New Roman"/>
          <w:sz w:val="25"/>
          <w:szCs w:val="25"/>
          <w:lang w:eastAsia="ar-SA"/>
        </w:rPr>
        <w:t xml:space="preserve"> </w:t>
      </w:r>
      <w:r w:rsidRPr="009621E2">
        <w:rPr>
          <w:rFonts w:ascii="Times New Roman" w:hAnsi="Times New Roman"/>
          <w:b/>
          <w:bCs/>
          <w:sz w:val="25"/>
          <w:szCs w:val="25"/>
          <w:lang w:eastAsia="ar-SA"/>
        </w:rPr>
        <w:t>Перечень услуг по проверке (испытанию), перезарядке</w:t>
      </w:r>
    </w:p>
    <w:p w:rsidR="005849CF" w:rsidRPr="009621E2" w:rsidRDefault="005849CF" w:rsidP="009621E2">
      <w:pPr>
        <w:suppressAutoHyphens/>
        <w:spacing w:after="0" w:line="240" w:lineRule="auto"/>
        <w:jc w:val="both"/>
        <w:rPr>
          <w:rFonts w:ascii="Times New Roman" w:hAnsi="Times New Roman"/>
          <w:sz w:val="25"/>
          <w:szCs w:val="25"/>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5"/>
        <w:gridCol w:w="5812"/>
        <w:gridCol w:w="1559"/>
      </w:tblGrid>
      <w:tr w:rsidR="005849CF" w:rsidRPr="009621E2" w:rsidTr="00927DFE">
        <w:trPr>
          <w:trHeight w:val="825"/>
        </w:trPr>
        <w:tc>
          <w:tcPr>
            <w:tcW w:w="567" w:type="dxa"/>
            <w:vAlign w:val="center"/>
            <w:hideMark/>
          </w:tcPr>
          <w:bookmarkEnd w:id="5"/>
          <w:p w:rsidR="005849CF" w:rsidRPr="009621E2" w:rsidRDefault="005849CF" w:rsidP="009621E2">
            <w:pPr>
              <w:suppressAutoHyphens/>
              <w:spacing w:after="0" w:line="240" w:lineRule="auto"/>
              <w:rPr>
                <w:rFonts w:ascii="Times New Roman" w:hAnsi="Times New Roman"/>
                <w:b/>
                <w:bCs/>
                <w:color w:val="000000"/>
                <w:sz w:val="25"/>
                <w:szCs w:val="25"/>
                <w:lang w:eastAsia="ar-SA"/>
              </w:rPr>
            </w:pPr>
            <w:r w:rsidRPr="009621E2">
              <w:rPr>
                <w:rFonts w:ascii="Times New Roman" w:hAnsi="Times New Roman"/>
                <w:b/>
                <w:bCs/>
                <w:color w:val="000000"/>
                <w:sz w:val="25"/>
                <w:szCs w:val="25"/>
                <w:lang w:eastAsia="ar-SA"/>
              </w:rPr>
              <w:t>№</w:t>
            </w:r>
          </w:p>
          <w:p w:rsidR="005849CF" w:rsidRPr="009621E2" w:rsidRDefault="005849CF" w:rsidP="009621E2">
            <w:pPr>
              <w:suppressAutoHyphens/>
              <w:spacing w:after="0" w:line="240" w:lineRule="auto"/>
              <w:rPr>
                <w:rFonts w:ascii="Times New Roman" w:hAnsi="Times New Roman"/>
                <w:b/>
                <w:bCs/>
                <w:color w:val="000000"/>
                <w:sz w:val="25"/>
                <w:szCs w:val="25"/>
                <w:lang w:eastAsia="ar-SA"/>
              </w:rPr>
            </w:pPr>
            <w:r w:rsidRPr="009621E2">
              <w:rPr>
                <w:rFonts w:ascii="Times New Roman" w:hAnsi="Times New Roman"/>
                <w:b/>
                <w:bCs/>
                <w:color w:val="000000"/>
                <w:sz w:val="25"/>
                <w:szCs w:val="25"/>
                <w:lang w:eastAsia="ar-SA"/>
              </w:rPr>
              <w:t>п/п</w:t>
            </w:r>
          </w:p>
        </w:tc>
        <w:tc>
          <w:tcPr>
            <w:tcW w:w="1985" w:type="dxa"/>
            <w:vAlign w:val="center"/>
            <w:hideMark/>
          </w:tcPr>
          <w:p w:rsidR="005849CF" w:rsidRPr="009621E2" w:rsidRDefault="005849CF" w:rsidP="009621E2">
            <w:pPr>
              <w:suppressAutoHyphens/>
              <w:spacing w:after="0" w:line="240" w:lineRule="auto"/>
              <w:jc w:val="center"/>
              <w:rPr>
                <w:rFonts w:ascii="Times New Roman" w:hAnsi="Times New Roman"/>
                <w:b/>
                <w:bCs/>
                <w:color w:val="000000"/>
                <w:sz w:val="25"/>
                <w:szCs w:val="25"/>
                <w:lang w:eastAsia="ar-SA"/>
              </w:rPr>
            </w:pPr>
            <w:r w:rsidRPr="009621E2">
              <w:rPr>
                <w:rFonts w:ascii="Times New Roman" w:hAnsi="Times New Roman"/>
                <w:b/>
                <w:bCs/>
                <w:color w:val="000000"/>
                <w:sz w:val="25"/>
                <w:szCs w:val="25"/>
                <w:lang w:eastAsia="ar-SA"/>
              </w:rPr>
              <w:t xml:space="preserve">Наименование  </w:t>
            </w:r>
          </w:p>
        </w:tc>
        <w:tc>
          <w:tcPr>
            <w:tcW w:w="5812" w:type="dxa"/>
            <w:vAlign w:val="center"/>
            <w:hideMark/>
          </w:tcPr>
          <w:p w:rsidR="005849CF" w:rsidRPr="009621E2" w:rsidRDefault="005849CF" w:rsidP="009621E2">
            <w:pPr>
              <w:suppressAutoHyphens/>
              <w:spacing w:after="0" w:line="240" w:lineRule="auto"/>
              <w:jc w:val="center"/>
              <w:rPr>
                <w:rFonts w:ascii="Times New Roman" w:hAnsi="Times New Roman"/>
                <w:b/>
                <w:bCs/>
                <w:color w:val="000000"/>
                <w:sz w:val="25"/>
                <w:szCs w:val="25"/>
                <w:lang w:eastAsia="ar-SA"/>
              </w:rPr>
            </w:pPr>
            <w:r w:rsidRPr="009621E2">
              <w:rPr>
                <w:rFonts w:ascii="Times New Roman" w:hAnsi="Times New Roman"/>
                <w:b/>
                <w:bCs/>
                <w:color w:val="000000"/>
                <w:sz w:val="25"/>
                <w:szCs w:val="25"/>
                <w:lang w:eastAsia="ar-SA"/>
              </w:rPr>
              <w:t>Характеристика (комплектация) товара</w:t>
            </w:r>
          </w:p>
        </w:tc>
        <w:tc>
          <w:tcPr>
            <w:tcW w:w="1559" w:type="dxa"/>
            <w:vAlign w:val="center"/>
          </w:tcPr>
          <w:p w:rsidR="005849CF" w:rsidRPr="009621E2" w:rsidRDefault="005849CF" w:rsidP="009621E2">
            <w:pPr>
              <w:suppressAutoHyphens/>
              <w:spacing w:after="0" w:line="240" w:lineRule="auto"/>
              <w:jc w:val="center"/>
              <w:rPr>
                <w:rFonts w:ascii="Times New Roman" w:hAnsi="Times New Roman"/>
                <w:b/>
                <w:bCs/>
                <w:color w:val="000000"/>
                <w:sz w:val="25"/>
                <w:szCs w:val="25"/>
                <w:lang w:eastAsia="ar-SA"/>
              </w:rPr>
            </w:pPr>
            <w:r w:rsidRPr="009621E2">
              <w:rPr>
                <w:rFonts w:ascii="Times New Roman" w:hAnsi="Times New Roman"/>
                <w:b/>
                <w:bCs/>
                <w:color w:val="000000"/>
                <w:sz w:val="25"/>
                <w:szCs w:val="25"/>
                <w:lang w:eastAsia="ar-SA"/>
              </w:rPr>
              <w:t>Кол-во,</w:t>
            </w:r>
          </w:p>
          <w:p w:rsidR="005849CF" w:rsidRPr="009621E2" w:rsidRDefault="005849CF" w:rsidP="009621E2">
            <w:pPr>
              <w:suppressAutoHyphens/>
              <w:spacing w:after="0" w:line="240" w:lineRule="auto"/>
              <w:jc w:val="center"/>
              <w:rPr>
                <w:rFonts w:ascii="Times New Roman" w:hAnsi="Times New Roman"/>
                <w:b/>
                <w:bCs/>
                <w:color w:val="000000"/>
                <w:sz w:val="25"/>
                <w:szCs w:val="25"/>
                <w:lang w:eastAsia="ar-SA"/>
              </w:rPr>
            </w:pPr>
            <w:r w:rsidRPr="009621E2">
              <w:rPr>
                <w:rFonts w:ascii="Times New Roman" w:hAnsi="Times New Roman"/>
                <w:b/>
                <w:bCs/>
                <w:color w:val="000000"/>
                <w:sz w:val="25"/>
                <w:szCs w:val="25"/>
                <w:lang w:eastAsia="ar-SA"/>
              </w:rPr>
              <w:t>шт</w:t>
            </w:r>
          </w:p>
        </w:tc>
      </w:tr>
      <w:tr w:rsidR="005849CF" w:rsidRPr="009621E2" w:rsidTr="00927DFE">
        <w:trPr>
          <w:trHeight w:val="2503"/>
        </w:trPr>
        <w:tc>
          <w:tcPr>
            <w:tcW w:w="567" w:type="dxa"/>
            <w:noWrap/>
            <w:vAlign w:val="center"/>
          </w:tcPr>
          <w:p w:rsidR="005849CF" w:rsidRPr="009621E2" w:rsidRDefault="005849CF" w:rsidP="009621E2">
            <w:pPr>
              <w:suppressAutoHyphens/>
              <w:spacing w:after="0" w:line="240" w:lineRule="auto"/>
              <w:jc w:val="center"/>
              <w:rPr>
                <w:rFonts w:ascii="Times New Roman" w:hAnsi="Times New Roman"/>
                <w:color w:val="000000"/>
                <w:sz w:val="25"/>
                <w:szCs w:val="25"/>
                <w:lang w:eastAsia="ar-SA"/>
              </w:rPr>
            </w:pPr>
            <w:r w:rsidRPr="009621E2">
              <w:rPr>
                <w:rFonts w:ascii="Times New Roman" w:hAnsi="Times New Roman"/>
                <w:color w:val="000000"/>
                <w:sz w:val="25"/>
                <w:szCs w:val="25"/>
                <w:lang w:eastAsia="ar-SA"/>
              </w:rPr>
              <w:t>1</w:t>
            </w:r>
          </w:p>
        </w:tc>
        <w:tc>
          <w:tcPr>
            <w:tcW w:w="1985" w:type="dxa"/>
            <w:noWrap/>
            <w:vAlign w:val="center"/>
          </w:tcPr>
          <w:p w:rsidR="005849CF" w:rsidRPr="009621E2" w:rsidRDefault="005849CF" w:rsidP="009621E2">
            <w:pPr>
              <w:tabs>
                <w:tab w:val="left" w:pos="1080"/>
              </w:tabs>
              <w:suppressAutoHyphens/>
              <w:spacing w:after="0" w:line="240" w:lineRule="auto"/>
              <w:jc w:val="center"/>
              <w:outlineLvl w:val="3"/>
              <w:rPr>
                <w:rFonts w:ascii="Times New Roman" w:hAnsi="Times New Roman"/>
                <w:sz w:val="25"/>
                <w:szCs w:val="25"/>
                <w:lang w:eastAsia="ar-SA"/>
              </w:rPr>
            </w:pPr>
            <w:r w:rsidRPr="009621E2">
              <w:rPr>
                <w:rFonts w:ascii="Times New Roman" w:hAnsi="Times New Roman"/>
                <w:sz w:val="25"/>
                <w:szCs w:val="25"/>
                <w:lang w:eastAsia="ar-SA"/>
              </w:rPr>
              <w:t>Проверка, перезарядка огнетушителей</w:t>
            </w:r>
          </w:p>
          <w:p w:rsidR="005849CF" w:rsidRPr="009621E2" w:rsidRDefault="005849CF" w:rsidP="009621E2">
            <w:pPr>
              <w:suppressAutoHyphens/>
              <w:spacing w:after="0" w:line="240" w:lineRule="auto"/>
              <w:rPr>
                <w:rFonts w:ascii="Times New Roman" w:hAnsi="Times New Roman"/>
                <w:color w:val="000000"/>
                <w:sz w:val="25"/>
                <w:szCs w:val="25"/>
                <w:lang w:eastAsia="ar-SA"/>
              </w:rPr>
            </w:pPr>
          </w:p>
        </w:tc>
        <w:tc>
          <w:tcPr>
            <w:tcW w:w="5812" w:type="dxa"/>
            <w:noWrap/>
            <w:vAlign w:val="bottom"/>
          </w:tcPr>
          <w:p w:rsidR="005849CF" w:rsidRPr="009621E2" w:rsidRDefault="005849CF" w:rsidP="009621E2">
            <w:pPr>
              <w:tabs>
                <w:tab w:val="left" w:pos="1080"/>
              </w:tabs>
              <w:suppressAutoHyphens/>
              <w:spacing w:after="0" w:line="240" w:lineRule="auto"/>
              <w:outlineLvl w:val="3"/>
              <w:rPr>
                <w:rFonts w:ascii="Times New Roman" w:hAnsi="Times New Roman"/>
                <w:sz w:val="25"/>
                <w:szCs w:val="25"/>
                <w:lang w:eastAsia="ar-SA"/>
              </w:rPr>
            </w:pPr>
            <w:r w:rsidRPr="009621E2">
              <w:rPr>
                <w:rFonts w:ascii="Times New Roman" w:hAnsi="Times New Roman"/>
                <w:b/>
                <w:color w:val="000000"/>
                <w:sz w:val="25"/>
                <w:szCs w:val="25"/>
                <w:lang w:eastAsia="ar-SA"/>
              </w:rPr>
              <w:t>-</w:t>
            </w:r>
            <w:r w:rsidRPr="009621E2">
              <w:rPr>
                <w:rFonts w:ascii="Times New Roman" w:hAnsi="Times New Roman"/>
                <w:sz w:val="25"/>
                <w:szCs w:val="25"/>
                <w:lang w:eastAsia="ar-SA"/>
              </w:rPr>
              <w:t xml:space="preserve"> внешний осмотр баллона на наличие вмятин, сколов, трещин, деформации элементов огнетушителя;</w:t>
            </w:r>
          </w:p>
          <w:p w:rsidR="005849CF" w:rsidRPr="009621E2" w:rsidRDefault="005849CF" w:rsidP="009621E2">
            <w:pPr>
              <w:tabs>
                <w:tab w:val="left" w:pos="1080"/>
              </w:tabs>
              <w:suppressAutoHyphens/>
              <w:spacing w:after="0" w:line="240" w:lineRule="auto"/>
              <w:outlineLvl w:val="3"/>
              <w:rPr>
                <w:rFonts w:ascii="Times New Roman" w:hAnsi="Times New Roman"/>
                <w:sz w:val="25"/>
                <w:szCs w:val="25"/>
                <w:lang w:eastAsia="ar-SA"/>
              </w:rPr>
            </w:pPr>
            <w:r w:rsidRPr="009621E2">
              <w:rPr>
                <w:rFonts w:ascii="Times New Roman" w:hAnsi="Times New Roman"/>
                <w:sz w:val="25"/>
                <w:szCs w:val="25"/>
                <w:lang w:eastAsia="ar-SA"/>
              </w:rPr>
              <w:t>- проверка соответствия характеристик огнетушителей требованиям, предъявляемым действующими нормативно-правовыми актами;</w:t>
            </w:r>
          </w:p>
          <w:p w:rsidR="005849CF" w:rsidRPr="009621E2" w:rsidRDefault="005849CF" w:rsidP="009621E2">
            <w:pPr>
              <w:tabs>
                <w:tab w:val="left" w:pos="1080"/>
              </w:tabs>
              <w:suppressAutoHyphens/>
              <w:spacing w:after="0" w:line="240" w:lineRule="auto"/>
              <w:outlineLvl w:val="3"/>
              <w:rPr>
                <w:rFonts w:ascii="Times New Roman" w:hAnsi="Times New Roman"/>
                <w:sz w:val="25"/>
                <w:szCs w:val="25"/>
                <w:lang w:eastAsia="ar-SA"/>
              </w:rPr>
            </w:pPr>
            <w:r w:rsidRPr="009621E2">
              <w:rPr>
                <w:rFonts w:ascii="Times New Roman" w:hAnsi="Times New Roman"/>
                <w:sz w:val="25"/>
                <w:szCs w:val="25"/>
                <w:lang w:eastAsia="ar-SA"/>
              </w:rPr>
              <w:t>- проверка фактической пригодности;</w:t>
            </w:r>
          </w:p>
          <w:p w:rsidR="005849CF" w:rsidRPr="009621E2" w:rsidRDefault="005849CF" w:rsidP="009621E2">
            <w:pPr>
              <w:tabs>
                <w:tab w:val="left" w:pos="1080"/>
              </w:tabs>
              <w:suppressAutoHyphens/>
              <w:spacing w:after="0" w:line="240" w:lineRule="auto"/>
              <w:outlineLvl w:val="3"/>
              <w:rPr>
                <w:rFonts w:ascii="Times New Roman" w:hAnsi="Times New Roman"/>
                <w:sz w:val="25"/>
                <w:szCs w:val="25"/>
                <w:lang w:eastAsia="ar-SA"/>
              </w:rPr>
            </w:pPr>
            <w:r w:rsidRPr="009621E2">
              <w:rPr>
                <w:rFonts w:ascii="Times New Roman" w:hAnsi="Times New Roman"/>
                <w:sz w:val="25"/>
                <w:szCs w:val="25"/>
                <w:lang w:eastAsia="ar-SA"/>
              </w:rPr>
              <w:t>- проверка исправности комплектующих деталей;</w:t>
            </w:r>
          </w:p>
          <w:p w:rsidR="005849CF" w:rsidRPr="009621E2" w:rsidRDefault="005849CF" w:rsidP="009621E2">
            <w:pPr>
              <w:tabs>
                <w:tab w:val="left" w:pos="1080"/>
              </w:tabs>
              <w:suppressAutoHyphens/>
              <w:spacing w:after="0" w:line="240" w:lineRule="auto"/>
              <w:outlineLvl w:val="3"/>
              <w:rPr>
                <w:rFonts w:ascii="Times New Roman" w:hAnsi="Times New Roman"/>
                <w:sz w:val="25"/>
                <w:szCs w:val="25"/>
                <w:lang w:eastAsia="ar-SA"/>
              </w:rPr>
            </w:pPr>
            <w:r w:rsidRPr="009621E2">
              <w:rPr>
                <w:rFonts w:ascii="Times New Roman" w:hAnsi="Times New Roman"/>
                <w:sz w:val="25"/>
                <w:szCs w:val="25"/>
                <w:lang w:eastAsia="ar-SA"/>
              </w:rPr>
              <w:t>- проверка наличия заводских номеров и документов;</w:t>
            </w:r>
          </w:p>
          <w:p w:rsidR="005849CF" w:rsidRPr="009621E2" w:rsidRDefault="005849CF" w:rsidP="009621E2">
            <w:pPr>
              <w:tabs>
                <w:tab w:val="left" w:pos="1080"/>
              </w:tabs>
              <w:suppressAutoHyphens/>
              <w:spacing w:after="0" w:line="240" w:lineRule="auto"/>
              <w:outlineLvl w:val="3"/>
              <w:rPr>
                <w:rFonts w:ascii="Times New Roman" w:hAnsi="Times New Roman"/>
                <w:sz w:val="25"/>
                <w:szCs w:val="25"/>
                <w:lang w:eastAsia="ar-SA"/>
              </w:rPr>
            </w:pPr>
            <w:r w:rsidRPr="009621E2">
              <w:rPr>
                <w:rFonts w:ascii="Times New Roman" w:hAnsi="Times New Roman"/>
                <w:sz w:val="25"/>
                <w:szCs w:val="25"/>
                <w:lang w:eastAsia="ar-SA"/>
              </w:rPr>
              <w:t>- проверка уровня реагента, соответствие вещества стандартам;</w:t>
            </w:r>
          </w:p>
          <w:p w:rsidR="005849CF" w:rsidRPr="009621E2" w:rsidRDefault="005849CF" w:rsidP="009621E2">
            <w:pPr>
              <w:spacing w:after="0" w:line="240" w:lineRule="auto"/>
              <w:rPr>
                <w:rFonts w:ascii="Times New Roman" w:hAnsi="Times New Roman"/>
                <w:sz w:val="25"/>
                <w:szCs w:val="25"/>
              </w:rPr>
            </w:pPr>
            <w:r w:rsidRPr="009621E2">
              <w:rPr>
                <w:rFonts w:ascii="Times New Roman" w:hAnsi="Times New Roman"/>
                <w:sz w:val="25"/>
                <w:szCs w:val="25"/>
              </w:rPr>
              <w:t>- техническое освидетельствование огнетушителей: взвешивание, измерение давления, проверка клейм, индикаторов (если они предусмотрены конструкцией), исследование гибкого шланга, проверка ходовой части, креплений и прочих элементов огнетушителя.</w:t>
            </w:r>
          </w:p>
        </w:tc>
        <w:tc>
          <w:tcPr>
            <w:tcW w:w="1559" w:type="dxa"/>
            <w:noWrap/>
            <w:vAlign w:val="center"/>
          </w:tcPr>
          <w:p w:rsidR="005849CF" w:rsidRPr="009621E2" w:rsidRDefault="00261820" w:rsidP="009621E2">
            <w:pPr>
              <w:suppressAutoHyphens/>
              <w:spacing w:after="0" w:line="240" w:lineRule="auto"/>
              <w:jc w:val="center"/>
              <w:rPr>
                <w:rFonts w:ascii="Times New Roman" w:hAnsi="Times New Roman"/>
                <w:color w:val="000000"/>
                <w:sz w:val="25"/>
                <w:szCs w:val="25"/>
                <w:lang w:eastAsia="ar-SA"/>
              </w:rPr>
            </w:pPr>
            <w:r w:rsidRPr="009621E2">
              <w:rPr>
                <w:rFonts w:ascii="Times New Roman" w:hAnsi="Times New Roman"/>
                <w:color w:val="000000"/>
                <w:sz w:val="25"/>
                <w:szCs w:val="25"/>
                <w:lang w:eastAsia="ar-SA"/>
              </w:rPr>
              <w:t>161</w:t>
            </w:r>
          </w:p>
        </w:tc>
      </w:tr>
    </w:tbl>
    <w:p w:rsidR="005849CF" w:rsidRPr="009621E2" w:rsidRDefault="005849CF" w:rsidP="009621E2">
      <w:pPr>
        <w:suppressAutoHyphens/>
        <w:spacing w:after="0" w:line="240" w:lineRule="auto"/>
        <w:rPr>
          <w:rFonts w:ascii="Times New Roman" w:hAnsi="Times New Roman"/>
          <w:b/>
          <w:sz w:val="25"/>
          <w:szCs w:val="25"/>
          <w:lang w:eastAsia="ar-SA"/>
        </w:rPr>
      </w:pPr>
    </w:p>
    <w:p w:rsidR="005849CF" w:rsidRPr="009621E2" w:rsidRDefault="005849CF" w:rsidP="009621E2">
      <w:pPr>
        <w:suppressAutoHyphens/>
        <w:spacing w:after="0" w:line="240" w:lineRule="auto"/>
        <w:rPr>
          <w:rFonts w:ascii="Times New Roman" w:hAnsi="Times New Roman"/>
          <w:sz w:val="25"/>
          <w:szCs w:val="25"/>
          <w:lang w:eastAsia="ar-SA"/>
        </w:rPr>
      </w:pPr>
      <w:r w:rsidRPr="009621E2">
        <w:rPr>
          <w:rFonts w:ascii="Times New Roman" w:hAnsi="Times New Roman"/>
          <w:b/>
          <w:sz w:val="25"/>
          <w:szCs w:val="25"/>
          <w:lang w:eastAsia="ar-SA"/>
        </w:rPr>
        <w:t>Примечание</w:t>
      </w:r>
      <w:r w:rsidRPr="009621E2">
        <w:rPr>
          <w:rFonts w:ascii="Times New Roman" w:hAnsi="Times New Roman"/>
          <w:sz w:val="25"/>
          <w:szCs w:val="25"/>
          <w:lang w:eastAsia="ar-SA"/>
        </w:rPr>
        <w:t xml:space="preserve">: </w:t>
      </w:r>
    </w:p>
    <w:p w:rsidR="005849CF" w:rsidRPr="009621E2" w:rsidRDefault="005849CF" w:rsidP="009621E2">
      <w:pPr>
        <w:suppressAutoHyphens/>
        <w:spacing w:after="0" w:line="240" w:lineRule="auto"/>
        <w:jc w:val="both"/>
        <w:rPr>
          <w:rFonts w:ascii="Times New Roman" w:hAnsi="Times New Roman"/>
          <w:sz w:val="25"/>
          <w:szCs w:val="25"/>
          <w:lang w:eastAsia="ar-SA"/>
        </w:rPr>
      </w:pPr>
      <w:r w:rsidRPr="009621E2">
        <w:rPr>
          <w:rFonts w:ascii="Times New Roman" w:hAnsi="Times New Roman"/>
          <w:sz w:val="25"/>
          <w:szCs w:val="25"/>
          <w:lang w:eastAsia="ar-SA"/>
        </w:rPr>
        <w:t>Все цены должны включать тару и упаковку, стоимость всех сопутствующих работ (услуг), все налоги, транспортные расходы, стоимость экспресс - доставки первичных документов на поставленный товар.</w:t>
      </w:r>
    </w:p>
    <w:p w:rsidR="005849CF" w:rsidRPr="009621E2" w:rsidRDefault="005849CF" w:rsidP="009621E2">
      <w:pPr>
        <w:suppressAutoHyphens/>
        <w:spacing w:after="0" w:line="240" w:lineRule="auto"/>
        <w:rPr>
          <w:rFonts w:ascii="Times New Roman" w:hAnsi="Times New Roman"/>
          <w:sz w:val="25"/>
          <w:szCs w:val="25"/>
          <w:lang w:eastAsia="ar-SA"/>
        </w:rPr>
      </w:pPr>
    </w:p>
    <w:p w:rsidR="005849CF" w:rsidRPr="009621E2" w:rsidRDefault="005849CF" w:rsidP="009621E2">
      <w:pPr>
        <w:suppressAutoHyphens/>
        <w:spacing w:after="0" w:line="240" w:lineRule="auto"/>
        <w:rPr>
          <w:rFonts w:ascii="Times New Roman" w:hAnsi="Times New Roman"/>
          <w:sz w:val="25"/>
          <w:szCs w:val="25"/>
          <w:lang w:eastAsia="ar-SA"/>
        </w:rPr>
      </w:pPr>
    </w:p>
    <w:tbl>
      <w:tblPr>
        <w:tblW w:w="0" w:type="auto"/>
        <w:tblLook w:val="04A0"/>
      </w:tblPr>
      <w:tblGrid>
        <w:gridCol w:w="4856"/>
        <w:gridCol w:w="4856"/>
      </w:tblGrid>
      <w:tr w:rsidR="005849CF" w:rsidRPr="009621E2" w:rsidTr="00F51298">
        <w:tc>
          <w:tcPr>
            <w:tcW w:w="4856" w:type="dxa"/>
            <w:shd w:val="clear" w:color="auto" w:fill="auto"/>
          </w:tcPr>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Государственный заказчик:</w:t>
            </w: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 xml:space="preserve">_______________ </w:t>
            </w:r>
            <w:r w:rsidR="007708A0" w:rsidRPr="009621E2">
              <w:rPr>
                <w:rFonts w:ascii="Times New Roman" w:hAnsi="Times New Roman"/>
                <w:color w:val="000000"/>
                <w:sz w:val="25"/>
                <w:szCs w:val="25"/>
                <w:shd w:val="clear" w:color="auto" w:fill="FFFFFF"/>
              </w:rPr>
              <w:t>И.М. Щур</w:t>
            </w: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М.П.</w:t>
            </w:r>
          </w:p>
        </w:tc>
        <w:tc>
          <w:tcPr>
            <w:tcW w:w="4856" w:type="dxa"/>
            <w:shd w:val="clear" w:color="auto" w:fill="auto"/>
          </w:tcPr>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Исполнитель:</w:t>
            </w: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 xml:space="preserve">_______________ </w:t>
            </w:r>
          </w:p>
          <w:p w:rsidR="005849CF" w:rsidRPr="009621E2" w:rsidRDefault="005849CF" w:rsidP="009621E2">
            <w:pPr>
              <w:spacing w:after="0" w:line="240" w:lineRule="auto"/>
              <w:ind w:right="-931"/>
              <w:rPr>
                <w:rFonts w:ascii="Times New Roman" w:hAnsi="Times New Roman"/>
                <w:color w:val="000000"/>
                <w:sz w:val="25"/>
                <w:szCs w:val="25"/>
                <w:shd w:val="clear" w:color="auto" w:fill="FFFFFF"/>
              </w:rPr>
            </w:pPr>
            <w:r w:rsidRPr="009621E2">
              <w:rPr>
                <w:rFonts w:ascii="Times New Roman" w:hAnsi="Times New Roman"/>
                <w:color w:val="000000"/>
                <w:sz w:val="25"/>
                <w:szCs w:val="25"/>
                <w:shd w:val="clear" w:color="auto" w:fill="FFFFFF"/>
              </w:rPr>
              <w:t>М.П.</w:t>
            </w:r>
          </w:p>
        </w:tc>
      </w:tr>
    </w:tbl>
    <w:p w:rsidR="005849CF" w:rsidRPr="009621E2" w:rsidRDefault="005849CF" w:rsidP="009621E2">
      <w:pPr>
        <w:widowControl w:val="0"/>
        <w:autoSpaceDE w:val="0"/>
        <w:autoSpaceDN w:val="0"/>
        <w:adjustRightInd w:val="0"/>
        <w:spacing w:after="0" w:line="240" w:lineRule="auto"/>
        <w:rPr>
          <w:rFonts w:ascii="Times New Roman" w:hAnsi="Times New Roman"/>
          <w:color w:val="000000"/>
          <w:sz w:val="25"/>
          <w:szCs w:val="25"/>
        </w:rPr>
      </w:pPr>
    </w:p>
    <w:sectPr w:rsidR="005849CF" w:rsidRPr="009621E2" w:rsidSect="002D0586">
      <w:footerReference w:type="default" r:id="rId8"/>
      <w:pgSz w:w="11906" w:h="16838"/>
      <w:pgMar w:top="1134" w:right="709"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C31" w:rsidRDefault="00EE5C31" w:rsidP="002538D5">
      <w:pPr>
        <w:spacing w:after="0" w:line="240" w:lineRule="auto"/>
      </w:pPr>
      <w:r>
        <w:separator/>
      </w:r>
    </w:p>
  </w:endnote>
  <w:endnote w:type="continuationSeparator" w:id="0">
    <w:p w:rsidR="00EE5C31" w:rsidRDefault="00EE5C31" w:rsidP="00253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4D" w:rsidRDefault="00B828CE">
    <w:pPr>
      <w:pStyle w:val="a8"/>
      <w:jc w:val="right"/>
    </w:pPr>
    <w:r>
      <w:fldChar w:fldCharType="begin"/>
    </w:r>
    <w:r w:rsidR="00B57753">
      <w:instrText xml:space="preserve"> PAGE   \* MERGEFORMAT </w:instrText>
    </w:r>
    <w:r>
      <w:fldChar w:fldCharType="separate"/>
    </w:r>
    <w:r w:rsidR="008E144A">
      <w:rPr>
        <w:noProof/>
      </w:rPr>
      <w:t>1</w:t>
    </w:r>
    <w:r>
      <w:rPr>
        <w:noProof/>
      </w:rPr>
      <w:fldChar w:fldCharType="end"/>
    </w:r>
  </w:p>
  <w:p w:rsidR="00D9624D" w:rsidRDefault="00D9624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C31" w:rsidRDefault="00EE5C31" w:rsidP="002538D5">
      <w:pPr>
        <w:spacing w:after="0" w:line="240" w:lineRule="auto"/>
      </w:pPr>
      <w:r>
        <w:separator/>
      </w:r>
    </w:p>
  </w:footnote>
  <w:footnote w:type="continuationSeparator" w:id="0">
    <w:p w:rsidR="00EE5C31" w:rsidRDefault="00EE5C31" w:rsidP="002538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C2664"/>
    <w:multiLevelType w:val="hybridMultilevel"/>
    <w:tmpl w:val="634A6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B053B"/>
    <w:rsid w:val="00004954"/>
    <w:rsid w:val="000049CB"/>
    <w:rsid w:val="00013AF5"/>
    <w:rsid w:val="00013C70"/>
    <w:rsid w:val="00024C75"/>
    <w:rsid w:val="000378E7"/>
    <w:rsid w:val="000417F9"/>
    <w:rsid w:val="00051618"/>
    <w:rsid w:val="00090AE7"/>
    <w:rsid w:val="00097AD9"/>
    <w:rsid w:val="000A02AD"/>
    <w:rsid w:val="000A585C"/>
    <w:rsid w:val="000E6F61"/>
    <w:rsid w:val="000F624E"/>
    <w:rsid w:val="00135F69"/>
    <w:rsid w:val="0013700C"/>
    <w:rsid w:val="00150496"/>
    <w:rsid w:val="00150FAA"/>
    <w:rsid w:val="00151B60"/>
    <w:rsid w:val="00154871"/>
    <w:rsid w:val="001563A8"/>
    <w:rsid w:val="00157A7F"/>
    <w:rsid w:val="00161206"/>
    <w:rsid w:val="00175479"/>
    <w:rsid w:val="0017585A"/>
    <w:rsid w:val="00177C3A"/>
    <w:rsid w:val="001913DB"/>
    <w:rsid w:val="001A38AE"/>
    <w:rsid w:val="001B34BF"/>
    <w:rsid w:val="001C45D8"/>
    <w:rsid w:val="001E0DD2"/>
    <w:rsid w:val="00202C3C"/>
    <w:rsid w:val="00202FD0"/>
    <w:rsid w:val="002120F1"/>
    <w:rsid w:val="00222BB8"/>
    <w:rsid w:val="0022789E"/>
    <w:rsid w:val="002349BC"/>
    <w:rsid w:val="00237008"/>
    <w:rsid w:val="002538D5"/>
    <w:rsid w:val="00261820"/>
    <w:rsid w:val="002633DA"/>
    <w:rsid w:val="00264297"/>
    <w:rsid w:val="0026536A"/>
    <w:rsid w:val="00265959"/>
    <w:rsid w:val="0028180E"/>
    <w:rsid w:val="00281E9F"/>
    <w:rsid w:val="002A01A3"/>
    <w:rsid w:val="002A1B19"/>
    <w:rsid w:val="002C0220"/>
    <w:rsid w:val="002D0586"/>
    <w:rsid w:val="002D49A8"/>
    <w:rsid w:val="002D7831"/>
    <w:rsid w:val="002F6E16"/>
    <w:rsid w:val="00302693"/>
    <w:rsid w:val="00322642"/>
    <w:rsid w:val="00325F57"/>
    <w:rsid w:val="00343312"/>
    <w:rsid w:val="00345EF3"/>
    <w:rsid w:val="003470E1"/>
    <w:rsid w:val="00352BC7"/>
    <w:rsid w:val="00374A7E"/>
    <w:rsid w:val="00375177"/>
    <w:rsid w:val="003830AF"/>
    <w:rsid w:val="003900DD"/>
    <w:rsid w:val="0039124A"/>
    <w:rsid w:val="00395AEE"/>
    <w:rsid w:val="003A1522"/>
    <w:rsid w:val="003A6BDC"/>
    <w:rsid w:val="003C62D1"/>
    <w:rsid w:val="003C6386"/>
    <w:rsid w:val="003D32E9"/>
    <w:rsid w:val="003D36B1"/>
    <w:rsid w:val="003D5B38"/>
    <w:rsid w:val="003E01BB"/>
    <w:rsid w:val="003E2313"/>
    <w:rsid w:val="003E3DDA"/>
    <w:rsid w:val="003E5B5C"/>
    <w:rsid w:val="004075A2"/>
    <w:rsid w:val="004160E0"/>
    <w:rsid w:val="00423C47"/>
    <w:rsid w:val="004254FA"/>
    <w:rsid w:val="00431526"/>
    <w:rsid w:val="00447DAB"/>
    <w:rsid w:val="00466FB5"/>
    <w:rsid w:val="00484802"/>
    <w:rsid w:val="00491228"/>
    <w:rsid w:val="004F356F"/>
    <w:rsid w:val="0051369E"/>
    <w:rsid w:val="0052008D"/>
    <w:rsid w:val="0052129E"/>
    <w:rsid w:val="00525DC1"/>
    <w:rsid w:val="00541491"/>
    <w:rsid w:val="00544D89"/>
    <w:rsid w:val="005451D2"/>
    <w:rsid w:val="00551451"/>
    <w:rsid w:val="0056402F"/>
    <w:rsid w:val="00573C5E"/>
    <w:rsid w:val="005849CF"/>
    <w:rsid w:val="00597624"/>
    <w:rsid w:val="005A7E9F"/>
    <w:rsid w:val="005B211E"/>
    <w:rsid w:val="005B461B"/>
    <w:rsid w:val="005B6F24"/>
    <w:rsid w:val="005C3DF9"/>
    <w:rsid w:val="005C68EE"/>
    <w:rsid w:val="005D457F"/>
    <w:rsid w:val="005D7019"/>
    <w:rsid w:val="005D7929"/>
    <w:rsid w:val="005E28E0"/>
    <w:rsid w:val="006031C8"/>
    <w:rsid w:val="00612079"/>
    <w:rsid w:val="0062132B"/>
    <w:rsid w:val="006430C8"/>
    <w:rsid w:val="00652211"/>
    <w:rsid w:val="00653083"/>
    <w:rsid w:val="0066483E"/>
    <w:rsid w:val="006727C2"/>
    <w:rsid w:val="00673C49"/>
    <w:rsid w:val="006B6D5E"/>
    <w:rsid w:val="006C62A7"/>
    <w:rsid w:val="006D7005"/>
    <w:rsid w:val="007002A4"/>
    <w:rsid w:val="00702467"/>
    <w:rsid w:val="00714109"/>
    <w:rsid w:val="00722360"/>
    <w:rsid w:val="00724FA0"/>
    <w:rsid w:val="007251BF"/>
    <w:rsid w:val="007312EB"/>
    <w:rsid w:val="007502AE"/>
    <w:rsid w:val="00750476"/>
    <w:rsid w:val="00753024"/>
    <w:rsid w:val="0076088B"/>
    <w:rsid w:val="007708A0"/>
    <w:rsid w:val="0077308D"/>
    <w:rsid w:val="00781E31"/>
    <w:rsid w:val="007B5EF5"/>
    <w:rsid w:val="007C30B7"/>
    <w:rsid w:val="007C6AFA"/>
    <w:rsid w:val="0080036D"/>
    <w:rsid w:val="00804250"/>
    <w:rsid w:val="00805A72"/>
    <w:rsid w:val="008066FC"/>
    <w:rsid w:val="008071E0"/>
    <w:rsid w:val="008164C3"/>
    <w:rsid w:val="00825722"/>
    <w:rsid w:val="00826DA3"/>
    <w:rsid w:val="008340D5"/>
    <w:rsid w:val="00834284"/>
    <w:rsid w:val="00840AFC"/>
    <w:rsid w:val="00852C97"/>
    <w:rsid w:val="00853ADF"/>
    <w:rsid w:val="008564A3"/>
    <w:rsid w:val="00856EB2"/>
    <w:rsid w:val="00880102"/>
    <w:rsid w:val="008840D8"/>
    <w:rsid w:val="00890611"/>
    <w:rsid w:val="008A756C"/>
    <w:rsid w:val="008B5D07"/>
    <w:rsid w:val="008C2273"/>
    <w:rsid w:val="008C54CA"/>
    <w:rsid w:val="008D384F"/>
    <w:rsid w:val="008D7B59"/>
    <w:rsid w:val="008E144A"/>
    <w:rsid w:val="008E25F1"/>
    <w:rsid w:val="008E5D8D"/>
    <w:rsid w:val="00904738"/>
    <w:rsid w:val="009134DD"/>
    <w:rsid w:val="00917806"/>
    <w:rsid w:val="00927DFE"/>
    <w:rsid w:val="00932261"/>
    <w:rsid w:val="00933900"/>
    <w:rsid w:val="00937BC8"/>
    <w:rsid w:val="0095102D"/>
    <w:rsid w:val="009548EF"/>
    <w:rsid w:val="00954C5C"/>
    <w:rsid w:val="00955347"/>
    <w:rsid w:val="00955B63"/>
    <w:rsid w:val="009621E2"/>
    <w:rsid w:val="00980784"/>
    <w:rsid w:val="00982DBB"/>
    <w:rsid w:val="009970EB"/>
    <w:rsid w:val="009978D5"/>
    <w:rsid w:val="009A681C"/>
    <w:rsid w:val="009E25A8"/>
    <w:rsid w:val="009E2EC1"/>
    <w:rsid w:val="009E605F"/>
    <w:rsid w:val="00A03EC6"/>
    <w:rsid w:val="00A04043"/>
    <w:rsid w:val="00A06100"/>
    <w:rsid w:val="00A20B81"/>
    <w:rsid w:val="00A273DD"/>
    <w:rsid w:val="00A33618"/>
    <w:rsid w:val="00A33B34"/>
    <w:rsid w:val="00A34526"/>
    <w:rsid w:val="00A3779B"/>
    <w:rsid w:val="00A509C9"/>
    <w:rsid w:val="00A57BCA"/>
    <w:rsid w:val="00A73A7F"/>
    <w:rsid w:val="00A86BE9"/>
    <w:rsid w:val="00AA611E"/>
    <w:rsid w:val="00AA6294"/>
    <w:rsid w:val="00AB053B"/>
    <w:rsid w:val="00AC2929"/>
    <w:rsid w:val="00AC3470"/>
    <w:rsid w:val="00AD0C45"/>
    <w:rsid w:val="00AE7B07"/>
    <w:rsid w:val="00AF444A"/>
    <w:rsid w:val="00B13816"/>
    <w:rsid w:val="00B153B0"/>
    <w:rsid w:val="00B157FA"/>
    <w:rsid w:val="00B26590"/>
    <w:rsid w:val="00B325B1"/>
    <w:rsid w:val="00B44C93"/>
    <w:rsid w:val="00B5749B"/>
    <w:rsid w:val="00B57753"/>
    <w:rsid w:val="00B707C6"/>
    <w:rsid w:val="00B828CE"/>
    <w:rsid w:val="00B92382"/>
    <w:rsid w:val="00B9284B"/>
    <w:rsid w:val="00BA6EFD"/>
    <w:rsid w:val="00BC1C53"/>
    <w:rsid w:val="00BD1A35"/>
    <w:rsid w:val="00BE7711"/>
    <w:rsid w:val="00BF162B"/>
    <w:rsid w:val="00BF4B46"/>
    <w:rsid w:val="00C10308"/>
    <w:rsid w:val="00C22E5E"/>
    <w:rsid w:val="00C27CDA"/>
    <w:rsid w:val="00C41ECC"/>
    <w:rsid w:val="00C438BF"/>
    <w:rsid w:val="00C643B5"/>
    <w:rsid w:val="00C7642D"/>
    <w:rsid w:val="00C91C38"/>
    <w:rsid w:val="00C93BFC"/>
    <w:rsid w:val="00CA6BC4"/>
    <w:rsid w:val="00CD6FC1"/>
    <w:rsid w:val="00CE102C"/>
    <w:rsid w:val="00CE46DC"/>
    <w:rsid w:val="00D10A4D"/>
    <w:rsid w:val="00D131DA"/>
    <w:rsid w:val="00D2557C"/>
    <w:rsid w:val="00D31EAB"/>
    <w:rsid w:val="00D324EF"/>
    <w:rsid w:val="00D3265D"/>
    <w:rsid w:val="00D44117"/>
    <w:rsid w:val="00D526CB"/>
    <w:rsid w:val="00D53D4D"/>
    <w:rsid w:val="00D626B5"/>
    <w:rsid w:val="00D70A5E"/>
    <w:rsid w:val="00D80559"/>
    <w:rsid w:val="00D853AE"/>
    <w:rsid w:val="00D90160"/>
    <w:rsid w:val="00D95C3D"/>
    <w:rsid w:val="00D9624D"/>
    <w:rsid w:val="00D963AB"/>
    <w:rsid w:val="00DA1875"/>
    <w:rsid w:val="00DB11F6"/>
    <w:rsid w:val="00DB2C6B"/>
    <w:rsid w:val="00DC47A9"/>
    <w:rsid w:val="00DC7759"/>
    <w:rsid w:val="00DD6440"/>
    <w:rsid w:val="00DE313E"/>
    <w:rsid w:val="00E1347D"/>
    <w:rsid w:val="00E26E7F"/>
    <w:rsid w:val="00E30927"/>
    <w:rsid w:val="00E37595"/>
    <w:rsid w:val="00E53B50"/>
    <w:rsid w:val="00E63FCC"/>
    <w:rsid w:val="00E720D1"/>
    <w:rsid w:val="00E72D29"/>
    <w:rsid w:val="00E75FF8"/>
    <w:rsid w:val="00E83992"/>
    <w:rsid w:val="00E871FF"/>
    <w:rsid w:val="00E925B3"/>
    <w:rsid w:val="00EA5208"/>
    <w:rsid w:val="00EA5BB1"/>
    <w:rsid w:val="00EB2FA4"/>
    <w:rsid w:val="00EB4471"/>
    <w:rsid w:val="00EB5534"/>
    <w:rsid w:val="00EC14D5"/>
    <w:rsid w:val="00ED025C"/>
    <w:rsid w:val="00EE03D4"/>
    <w:rsid w:val="00EE5C31"/>
    <w:rsid w:val="00EF79BD"/>
    <w:rsid w:val="00F01ADE"/>
    <w:rsid w:val="00F02829"/>
    <w:rsid w:val="00F30664"/>
    <w:rsid w:val="00F40663"/>
    <w:rsid w:val="00F47B0B"/>
    <w:rsid w:val="00F51298"/>
    <w:rsid w:val="00F60CDC"/>
    <w:rsid w:val="00F7527A"/>
    <w:rsid w:val="00F819BD"/>
    <w:rsid w:val="00F81A7F"/>
    <w:rsid w:val="00FB67C2"/>
    <w:rsid w:val="00FB745C"/>
    <w:rsid w:val="00FC0A77"/>
    <w:rsid w:val="00FD7AE1"/>
    <w:rsid w:val="00FE0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9CF"/>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053B"/>
    <w:pPr>
      <w:spacing w:after="0" w:line="240" w:lineRule="auto"/>
      <w:ind w:firstLine="284"/>
      <w:jc w:val="both"/>
    </w:pPr>
    <w:rPr>
      <w:rFonts w:ascii="Times New Roman" w:hAnsi="Times New Roman"/>
      <w:sz w:val="20"/>
      <w:szCs w:val="20"/>
      <w:lang/>
    </w:rPr>
  </w:style>
  <w:style w:type="character" w:customStyle="1" w:styleId="a4">
    <w:name w:val="Основной текст с отступом Знак"/>
    <w:link w:val="a3"/>
    <w:rsid w:val="00AB053B"/>
    <w:rPr>
      <w:rFonts w:ascii="Times New Roman" w:eastAsia="Times New Roman" w:hAnsi="Times New Roman" w:cs="Times New Roman"/>
      <w:sz w:val="20"/>
      <w:szCs w:val="20"/>
    </w:rPr>
  </w:style>
  <w:style w:type="paragraph" w:customStyle="1" w:styleId="1">
    <w:name w:val="Обычный1"/>
    <w:rsid w:val="00AB053B"/>
    <w:pPr>
      <w:widowControl w:val="0"/>
      <w:spacing w:before="120" w:line="300" w:lineRule="auto"/>
      <w:ind w:right="600" w:firstLine="680"/>
      <w:jc w:val="both"/>
    </w:pPr>
    <w:rPr>
      <w:rFonts w:ascii="Times New Roman" w:hAnsi="Times New Roman"/>
      <w:snapToGrid w:val="0"/>
      <w:sz w:val="22"/>
      <w:lang w:val="ru-RU" w:eastAsia="ru-RU"/>
    </w:rPr>
  </w:style>
  <w:style w:type="paragraph" w:styleId="a5">
    <w:name w:val="Normal (Web)"/>
    <w:basedOn w:val="a"/>
    <w:uiPriority w:val="99"/>
    <w:unhideWhenUsed/>
    <w:rsid w:val="00A57BCA"/>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unhideWhenUsed/>
    <w:rsid w:val="002538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38D5"/>
  </w:style>
  <w:style w:type="paragraph" w:styleId="a8">
    <w:name w:val="footer"/>
    <w:basedOn w:val="a"/>
    <w:link w:val="a9"/>
    <w:uiPriority w:val="99"/>
    <w:unhideWhenUsed/>
    <w:rsid w:val="002538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38D5"/>
  </w:style>
  <w:style w:type="paragraph" w:styleId="aa">
    <w:name w:val="Balloon Text"/>
    <w:basedOn w:val="a"/>
    <w:link w:val="ab"/>
    <w:uiPriority w:val="99"/>
    <w:semiHidden/>
    <w:unhideWhenUsed/>
    <w:rsid w:val="00A273DD"/>
    <w:pPr>
      <w:spacing w:after="0" w:line="240" w:lineRule="auto"/>
    </w:pPr>
    <w:rPr>
      <w:rFonts w:ascii="Tahoma" w:hAnsi="Tahoma"/>
      <w:sz w:val="16"/>
      <w:szCs w:val="16"/>
      <w:lang/>
    </w:rPr>
  </w:style>
  <w:style w:type="character" w:customStyle="1" w:styleId="ab">
    <w:name w:val="Текст выноски Знак"/>
    <w:link w:val="aa"/>
    <w:uiPriority w:val="99"/>
    <w:semiHidden/>
    <w:rsid w:val="00A273DD"/>
    <w:rPr>
      <w:rFonts w:ascii="Tahoma" w:hAnsi="Tahoma" w:cs="Tahoma"/>
      <w:sz w:val="16"/>
      <w:szCs w:val="16"/>
    </w:rPr>
  </w:style>
  <w:style w:type="paragraph" w:customStyle="1" w:styleId="ConsPlusNormal">
    <w:name w:val="ConsPlusNormal"/>
    <w:uiPriority w:val="99"/>
    <w:qFormat/>
    <w:rsid w:val="000049CB"/>
    <w:pPr>
      <w:ind w:firstLine="720"/>
    </w:pPr>
    <w:rPr>
      <w:rFonts w:ascii="Arial" w:hAnsi="Arial" w:cs="Arial"/>
      <w:sz w:val="28"/>
      <w:szCs w:val="28"/>
      <w:lang w:val="ru-RU" w:eastAsia="ru-RU"/>
    </w:rPr>
  </w:style>
  <w:style w:type="character" w:customStyle="1" w:styleId="8">
    <w:name w:val="Основной текст8"/>
    <w:rsid w:val="000049CB"/>
    <w:rPr>
      <w:rFonts w:ascii="Times New Roman" w:eastAsia="Times New Roman" w:hAnsi="Times New Roman" w:cs="Times New Roman" w:hint="default"/>
      <w:b w:val="0"/>
      <w:bCs w:val="0"/>
      <w:i w:val="0"/>
      <w:iCs w:val="0"/>
      <w:smallCaps w:val="0"/>
      <w:strike w:val="0"/>
      <w:dstrike w:val="0"/>
      <w:color w:val="000000"/>
      <w:spacing w:val="7"/>
      <w:w w:val="100"/>
      <w:position w:val="0"/>
      <w:sz w:val="23"/>
      <w:szCs w:val="23"/>
      <w:u w:val="none"/>
      <w:effect w:val="none"/>
      <w:shd w:val="clear" w:color="auto" w:fill="FFFFFF"/>
      <w:lang w:val="ru-RU"/>
    </w:rPr>
  </w:style>
  <w:style w:type="paragraph" w:styleId="ac">
    <w:name w:val="List Paragraph"/>
    <w:basedOn w:val="a"/>
    <w:uiPriority w:val="34"/>
    <w:qFormat/>
    <w:rsid w:val="002D0586"/>
    <w:pPr>
      <w:ind w:left="720"/>
      <w:contextualSpacing/>
    </w:pPr>
  </w:style>
  <w:style w:type="table" w:styleId="ad">
    <w:name w:val="Table Grid"/>
    <w:basedOn w:val="a1"/>
    <w:uiPriority w:val="59"/>
    <w:rsid w:val="002D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d"/>
    <w:uiPriority w:val="59"/>
    <w:rsid w:val="00584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Обычный4"/>
    <w:uiPriority w:val="99"/>
    <w:rsid w:val="003A1522"/>
    <w:pPr>
      <w:widowControl w:val="0"/>
      <w:spacing w:line="300" w:lineRule="auto"/>
      <w:ind w:firstLine="720"/>
      <w:jc w:val="both"/>
    </w:pPr>
    <w:rPr>
      <w:rFonts w:ascii="Times New Roman" w:hAnsi="Times New Roman"/>
      <w:snapToGrid w:val="0"/>
      <w:sz w:val="24"/>
      <w:lang w:val="ru-RU" w:eastAsia="ru-RU"/>
    </w:rPr>
  </w:style>
  <w:style w:type="paragraph" w:customStyle="1" w:styleId="2">
    <w:name w:val="Обычный2"/>
    <w:rsid w:val="003A1522"/>
    <w:pPr>
      <w:widowControl w:val="0"/>
      <w:spacing w:line="300" w:lineRule="auto"/>
      <w:ind w:firstLine="720"/>
      <w:jc w:val="both"/>
    </w:pPr>
    <w:rPr>
      <w:rFonts w:ascii="Times New Roman" w:hAnsi="Times New Roman"/>
      <w:snapToGrid w:val="0"/>
      <w:sz w:val="24"/>
      <w:lang w:val="ru-RU" w:eastAsia="ru-RU"/>
    </w:rPr>
  </w:style>
</w:styles>
</file>

<file path=word/webSettings.xml><?xml version="1.0" encoding="utf-8"?>
<w:webSettings xmlns:r="http://schemas.openxmlformats.org/officeDocument/2006/relationships" xmlns:w="http://schemas.openxmlformats.org/wordprocessingml/2006/main">
  <w:divs>
    <w:div w:id="17243560">
      <w:bodyDiv w:val="1"/>
      <w:marLeft w:val="0"/>
      <w:marRight w:val="0"/>
      <w:marTop w:val="0"/>
      <w:marBottom w:val="0"/>
      <w:divBdr>
        <w:top w:val="none" w:sz="0" w:space="0" w:color="auto"/>
        <w:left w:val="none" w:sz="0" w:space="0" w:color="auto"/>
        <w:bottom w:val="none" w:sz="0" w:space="0" w:color="auto"/>
        <w:right w:val="none" w:sz="0" w:space="0" w:color="auto"/>
      </w:divBdr>
      <w:divsChild>
        <w:div w:id="290283550">
          <w:marLeft w:val="0"/>
          <w:marRight w:val="0"/>
          <w:marTop w:val="0"/>
          <w:marBottom w:val="0"/>
          <w:divBdr>
            <w:top w:val="none" w:sz="0" w:space="0" w:color="auto"/>
            <w:left w:val="none" w:sz="0" w:space="0" w:color="auto"/>
            <w:bottom w:val="none" w:sz="0" w:space="0" w:color="auto"/>
            <w:right w:val="none" w:sz="0" w:space="0" w:color="auto"/>
          </w:divBdr>
          <w:divsChild>
            <w:div w:id="633753319">
              <w:marLeft w:val="91"/>
              <w:marRight w:val="0"/>
              <w:marTop w:val="0"/>
              <w:marBottom w:val="0"/>
              <w:divBdr>
                <w:top w:val="none" w:sz="0" w:space="0" w:color="auto"/>
                <w:left w:val="none" w:sz="0" w:space="0" w:color="auto"/>
                <w:bottom w:val="none" w:sz="0" w:space="0" w:color="auto"/>
                <w:right w:val="none" w:sz="0" w:space="0" w:color="auto"/>
              </w:divBdr>
            </w:div>
          </w:divsChild>
        </w:div>
        <w:div w:id="755856546">
          <w:marLeft w:val="0"/>
          <w:marRight w:val="0"/>
          <w:marTop w:val="0"/>
          <w:marBottom w:val="0"/>
          <w:divBdr>
            <w:top w:val="none" w:sz="0" w:space="0" w:color="auto"/>
            <w:left w:val="none" w:sz="0" w:space="0" w:color="auto"/>
            <w:bottom w:val="none" w:sz="0" w:space="0" w:color="auto"/>
            <w:right w:val="none" w:sz="0" w:space="0" w:color="auto"/>
          </w:divBdr>
          <w:divsChild>
            <w:div w:id="747924062">
              <w:marLeft w:val="91"/>
              <w:marRight w:val="0"/>
              <w:marTop w:val="0"/>
              <w:marBottom w:val="0"/>
              <w:divBdr>
                <w:top w:val="none" w:sz="0" w:space="0" w:color="auto"/>
                <w:left w:val="none" w:sz="0" w:space="0" w:color="auto"/>
                <w:bottom w:val="none" w:sz="0" w:space="0" w:color="auto"/>
                <w:right w:val="none" w:sz="0" w:space="0" w:color="auto"/>
              </w:divBdr>
            </w:div>
          </w:divsChild>
        </w:div>
      </w:divsChild>
    </w:div>
    <w:div w:id="216011678">
      <w:bodyDiv w:val="1"/>
      <w:marLeft w:val="0"/>
      <w:marRight w:val="0"/>
      <w:marTop w:val="0"/>
      <w:marBottom w:val="0"/>
      <w:divBdr>
        <w:top w:val="none" w:sz="0" w:space="0" w:color="auto"/>
        <w:left w:val="none" w:sz="0" w:space="0" w:color="auto"/>
        <w:bottom w:val="none" w:sz="0" w:space="0" w:color="auto"/>
        <w:right w:val="none" w:sz="0" w:space="0" w:color="auto"/>
      </w:divBdr>
      <w:divsChild>
        <w:div w:id="1476532515">
          <w:marLeft w:val="0"/>
          <w:marRight w:val="0"/>
          <w:marTop w:val="0"/>
          <w:marBottom w:val="0"/>
          <w:divBdr>
            <w:top w:val="none" w:sz="0" w:space="0" w:color="auto"/>
            <w:left w:val="none" w:sz="0" w:space="0" w:color="auto"/>
            <w:bottom w:val="none" w:sz="0" w:space="0" w:color="auto"/>
            <w:right w:val="none" w:sz="0" w:space="0" w:color="auto"/>
          </w:divBdr>
          <w:divsChild>
            <w:div w:id="1232277204">
              <w:marLeft w:val="91"/>
              <w:marRight w:val="0"/>
              <w:marTop w:val="0"/>
              <w:marBottom w:val="0"/>
              <w:divBdr>
                <w:top w:val="none" w:sz="0" w:space="0" w:color="auto"/>
                <w:left w:val="none" w:sz="0" w:space="0" w:color="auto"/>
                <w:bottom w:val="none" w:sz="0" w:space="0" w:color="auto"/>
                <w:right w:val="none" w:sz="0" w:space="0" w:color="auto"/>
              </w:divBdr>
            </w:div>
          </w:divsChild>
        </w:div>
        <w:div w:id="2027437311">
          <w:marLeft w:val="0"/>
          <w:marRight w:val="0"/>
          <w:marTop w:val="0"/>
          <w:marBottom w:val="0"/>
          <w:divBdr>
            <w:top w:val="none" w:sz="0" w:space="0" w:color="auto"/>
            <w:left w:val="none" w:sz="0" w:space="0" w:color="auto"/>
            <w:bottom w:val="none" w:sz="0" w:space="0" w:color="auto"/>
            <w:right w:val="none" w:sz="0" w:space="0" w:color="auto"/>
          </w:divBdr>
          <w:divsChild>
            <w:div w:id="1740012966">
              <w:marLeft w:val="91"/>
              <w:marRight w:val="0"/>
              <w:marTop w:val="0"/>
              <w:marBottom w:val="0"/>
              <w:divBdr>
                <w:top w:val="none" w:sz="0" w:space="0" w:color="auto"/>
                <w:left w:val="none" w:sz="0" w:space="0" w:color="auto"/>
                <w:bottom w:val="none" w:sz="0" w:space="0" w:color="auto"/>
                <w:right w:val="none" w:sz="0" w:space="0" w:color="auto"/>
              </w:divBdr>
            </w:div>
          </w:divsChild>
        </w:div>
      </w:divsChild>
    </w:div>
    <w:div w:id="389233929">
      <w:bodyDiv w:val="1"/>
      <w:marLeft w:val="0"/>
      <w:marRight w:val="0"/>
      <w:marTop w:val="0"/>
      <w:marBottom w:val="0"/>
      <w:divBdr>
        <w:top w:val="none" w:sz="0" w:space="0" w:color="auto"/>
        <w:left w:val="none" w:sz="0" w:space="0" w:color="auto"/>
        <w:bottom w:val="none" w:sz="0" w:space="0" w:color="auto"/>
        <w:right w:val="none" w:sz="0" w:space="0" w:color="auto"/>
      </w:divBdr>
    </w:div>
    <w:div w:id="452134224">
      <w:bodyDiv w:val="1"/>
      <w:marLeft w:val="0"/>
      <w:marRight w:val="0"/>
      <w:marTop w:val="0"/>
      <w:marBottom w:val="0"/>
      <w:divBdr>
        <w:top w:val="none" w:sz="0" w:space="0" w:color="auto"/>
        <w:left w:val="none" w:sz="0" w:space="0" w:color="auto"/>
        <w:bottom w:val="none" w:sz="0" w:space="0" w:color="auto"/>
        <w:right w:val="none" w:sz="0" w:space="0" w:color="auto"/>
      </w:divBdr>
      <w:divsChild>
        <w:div w:id="57823688">
          <w:marLeft w:val="0"/>
          <w:marRight w:val="0"/>
          <w:marTop w:val="0"/>
          <w:marBottom w:val="0"/>
          <w:divBdr>
            <w:top w:val="none" w:sz="0" w:space="0" w:color="auto"/>
            <w:left w:val="none" w:sz="0" w:space="0" w:color="auto"/>
            <w:bottom w:val="none" w:sz="0" w:space="0" w:color="auto"/>
            <w:right w:val="none" w:sz="0" w:space="0" w:color="auto"/>
          </w:divBdr>
          <w:divsChild>
            <w:div w:id="996953293">
              <w:marLeft w:val="91"/>
              <w:marRight w:val="0"/>
              <w:marTop w:val="0"/>
              <w:marBottom w:val="0"/>
              <w:divBdr>
                <w:top w:val="none" w:sz="0" w:space="0" w:color="auto"/>
                <w:left w:val="none" w:sz="0" w:space="0" w:color="auto"/>
                <w:bottom w:val="none" w:sz="0" w:space="0" w:color="auto"/>
                <w:right w:val="none" w:sz="0" w:space="0" w:color="auto"/>
              </w:divBdr>
            </w:div>
          </w:divsChild>
        </w:div>
        <w:div w:id="783697308">
          <w:marLeft w:val="0"/>
          <w:marRight w:val="0"/>
          <w:marTop w:val="0"/>
          <w:marBottom w:val="0"/>
          <w:divBdr>
            <w:top w:val="none" w:sz="0" w:space="0" w:color="auto"/>
            <w:left w:val="none" w:sz="0" w:space="0" w:color="auto"/>
            <w:bottom w:val="none" w:sz="0" w:space="0" w:color="auto"/>
            <w:right w:val="none" w:sz="0" w:space="0" w:color="auto"/>
          </w:divBdr>
          <w:divsChild>
            <w:div w:id="219446439">
              <w:marLeft w:val="91"/>
              <w:marRight w:val="0"/>
              <w:marTop w:val="0"/>
              <w:marBottom w:val="0"/>
              <w:divBdr>
                <w:top w:val="none" w:sz="0" w:space="0" w:color="auto"/>
                <w:left w:val="none" w:sz="0" w:space="0" w:color="auto"/>
                <w:bottom w:val="none" w:sz="0" w:space="0" w:color="auto"/>
                <w:right w:val="none" w:sz="0" w:space="0" w:color="auto"/>
              </w:divBdr>
            </w:div>
          </w:divsChild>
        </w:div>
      </w:divsChild>
    </w:div>
    <w:div w:id="751315507">
      <w:bodyDiv w:val="1"/>
      <w:marLeft w:val="0"/>
      <w:marRight w:val="0"/>
      <w:marTop w:val="0"/>
      <w:marBottom w:val="0"/>
      <w:divBdr>
        <w:top w:val="none" w:sz="0" w:space="0" w:color="auto"/>
        <w:left w:val="none" w:sz="0" w:space="0" w:color="auto"/>
        <w:bottom w:val="none" w:sz="0" w:space="0" w:color="auto"/>
        <w:right w:val="none" w:sz="0" w:space="0" w:color="auto"/>
      </w:divBdr>
    </w:div>
    <w:div w:id="1185094214">
      <w:bodyDiv w:val="1"/>
      <w:marLeft w:val="0"/>
      <w:marRight w:val="0"/>
      <w:marTop w:val="0"/>
      <w:marBottom w:val="0"/>
      <w:divBdr>
        <w:top w:val="none" w:sz="0" w:space="0" w:color="auto"/>
        <w:left w:val="none" w:sz="0" w:space="0" w:color="auto"/>
        <w:bottom w:val="none" w:sz="0" w:space="0" w:color="auto"/>
        <w:right w:val="none" w:sz="0" w:space="0" w:color="auto"/>
      </w:divBdr>
      <w:divsChild>
        <w:div w:id="2013138393">
          <w:marLeft w:val="0"/>
          <w:marRight w:val="0"/>
          <w:marTop w:val="0"/>
          <w:marBottom w:val="0"/>
          <w:divBdr>
            <w:top w:val="none" w:sz="0" w:space="0" w:color="auto"/>
            <w:left w:val="none" w:sz="0" w:space="0" w:color="auto"/>
            <w:bottom w:val="none" w:sz="0" w:space="0" w:color="auto"/>
            <w:right w:val="none" w:sz="0" w:space="0" w:color="auto"/>
          </w:divBdr>
          <w:divsChild>
            <w:div w:id="2067605700">
              <w:marLeft w:val="91"/>
              <w:marRight w:val="0"/>
              <w:marTop w:val="0"/>
              <w:marBottom w:val="0"/>
              <w:divBdr>
                <w:top w:val="none" w:sz="0" w:space="0" w:color="auto"/>
                <w:left w:val="none" w:sz="0" w:space="0" w:color="auto"/>
                <w:bottom w:val="none" w:sz="0" w:space="0" w:color="auto"/>
                <w:right w:val="none" w:sz="0" w:space="0" w:color="auto"/>
              </w:divBdr>
            </w:div>
          </w:divsChild>
        </w:div>
        <w:div w:id="2022389797">
          <w:marLeft w:val="0"/>
          <w:marRight w:val="0"/>
          <w:marTop w:val="0"/>
          <w:marBottom w:val="0"/>
          <w:divBdr>
            <w:top w:val="none" w:sz="0" w:space="0" w:color="auto"/>
            <w:left w:val="none" w:sz="0" w:space="0" w:color="auto"/>
            <w:bottom w:val="none" w:sz="0" w:space="0" w:color="auto"/>
            <w:right w:val="none" w:sz="0" w:space="0" w:color="auto"/>
          </w:divBdr>
          <w:divsChild>
            <w:div w:id="1863280120">
              <w:marLeft w:val="91"/>
              <w:marRight w:val="0"/>
              <w:marTop w:val="0"/>
              <w:marBottom w:val="0"/>
              <w:divBdr>
                <w:top w:val="none" w:sz="0" w:space="0" w:color="auto"/>
                <w:left w:val="none" w:sz="0" w:space="0" w:color="auto"/>
                <w:bottom w:val="none" w:sz="0" w:space="0" w:color="auto"/>
                <w:right w:val="none" w:sz="0" w:space="0" w:color="auto"/>
              </w:divBdr>
            </w:div>
          </w:divsChild>
        </w:div>
      </w:divsChild>
    </w:div>
    <w:div w:id="1251936902">
      <w:bodyDiv w:val="1"/>
      <w:marLeft w:val="0"/>
      <w:marRight w:val="0"/>
      <w:marTop w:val="0"/>
      <w:marBottom w:val="0"/>
      <w:divBdr>
        <w:top w:val="none" w:sz="0" w:space="0" w:color="auto"/>
        <w:left w:val="none" w:sz="0" w:space="0" w:color="auto"/>
        <w:bottom w:val="none" w:sz="0" w:space="0" w:color="auto"/>
        <w:right w:val="none" w:sz="0" w:space="0" w:color="auto"/>
      </w:divBdr>
      <w:divsChild>
        <w:div w:id="1750930705">
          <w:marLeft w:val="0"/>
          <w:marRight w:val="0"/>
          <w:marTop w:val="0"/>
          <w:marBottom w:val="0"/>
          <w:divBdr>
            <w:top w:val="none" w:sz="0" w:space="0" w:color="auto"/>
            <w:left w:val="none" w:sz="0" w:space="0" w:color="auto"/>
            <w:bottom w:val="none" w:sz="0" w:space="0" w:color="auto"/>
            <w:right w:val="none" w:sz="0" w:space="0" w:color="auto"/>
          </w:divBdr>
          <w:divsChild>
            <w:div w:id="558126913">
              <w:marLeft w:val="91"/>
              <w:marRight w:val="0"/>
              <w:marTop w:val="0"/>
              <w:marBottom w:val="0"/>
              <w:divBdr>
                <w:top w:val="none" w:sz="0" w:space="0" w:color="auto"/>
                <w:left w:val="none" w:sz="0" w:space="0" w:color="auto"/>
                <w:bottom w:val="none" w:sz="0" w:space="0" w:color="auto"/>
                <w:right w:val="none" w:sz="0" w:space="0" w:color="auto"/>
              </w:divBdr>
            </w:div>
          </w:divsChild>
        </w:div>
        <w:div w:id="1790931690">
          <w:marLeft w:val="0"/>
          <w:marRight w:val="0"/>
          <w:marTop w:val="0"/>
          <w:marBottom w:val="0"/>
          <w:divBdr>
            <w:top w:val="none" w:sz="0" w:space="0" w:color="auto"/>
            <w:left w:val="none" w:sz="0" w:space="0" w:color="auto"/>
            <w:bottom w:val="none" w:sz="0" w:space="0" w:color="auto"/>
            <w:right w:val="none" w:sz="0" w:space="0" w:color="auto"/>
          </w:divBdr>
          <w:divsChild>
            <w:div w:id="1498181602">
              <w:marLeft w:val="91"/>
              <w:marRight w:val="0"/>
              <w:marTop w:val="0"/>
              <w:marBottom w:val="0"/>
              <w:divBdr>
                <w:top w:val="none" w:sz="0" w:space="0" w:color="auto"/>
                <w:left w:val="none" w:sz="0" w:space="0" w:color="auto"/>
                <w:bottom w:val="none" w:sz="0" w:space="0" w:color="auto"/>
                <w:right w:val="none" w:sz="0" w:space="0" w:color="auto"/>
              </w:divBdr>
            </w:div>
          </w:divsChild>
        </w:div>
      </w:divsChild>
    </w:div>
    <w:div w:id="1267930496">
      <w:bodyDiv w:val="1"/>
      <w:marLeft w:val="0"/>
      <w:marRight w:val="0"/>
      <w:marTop w:val="0"/>
      <w:marBottom w:val="0"/>
      <w:divBdr>
        <w:top w:val="none" w:sz="0" w:space="0" w:color="auto"/>
        <w:left w:val="none" w:sz="0" w:space="0" w:color="auto"/>
        <w:bottom w:val="none" w:sz="0" w:space="0" w:color="auto"/>
        <w:right w:val="none" w:sz="0" w:space="0" w:color="auto"/>
      </w:divBdr>
    </w:div>
    <w:div w:id="1543976123">
      <w:bodyDiv w:val="1"/>
      <w:marLeft w:val="0"/>
      <w:marRight w:val="0"/>
      <w:marTop w:val="0"/>
      <w:marBottom w:val="0"/>
      <w:divBdr>
        <w:top w:val="none" w:sz="0" w:space="0" w:color="auto"/>
        <w:left w:val="none" w:sz="0" w:space="0" w:color="auto"/>
        <w:bottom w:val="none" w:sz="0" w:space="0" w:color="auto"/>
        <w:right w:val="none" w:sz="0" w:space="0" w:color="auto"/>
      </w:divBdr>
    </w:div>
    <w:div w:id="1740712497">
      <w:bodyDiv w:val="1"/>
      <w:marLeft w:val="0"/>
      <w:marRight w:val="0"/>
      <w:marTop w:val="0"/>
      <w:marBottom w:val="0"/>
      <w:divBdr>
        <w:top w:val="none" w:sz="0" w:space="0" w:color="auto"/>
        <w:left w:val="none" w:sz="0" w:space="0" w:color="auto"/>
        <w:bottom w:val="none" w:sz="0" w:space="0" w:color="auto"/>
        <w:right w:val="none" w:sz="0" w:space="0" w:color="auto"/>
      </w:divBdr>
      <w:divsChild>
        <w:div w:id="265044769">
          <w:marLeft w:val="0"/>
          <w:marRight w:val="0"/>
          <w:marTop w:val="0"/>
          <w:marBottom w:val="0"/>
          <w:divBdr>
            <w:top w:val="none" w:sz="0" w:space="0" w:color="auto"/>
            <w:left w:val="none" w:sz="0" w:space="0" w:color="auto"/>
            <w:bottom w:val="none" w:sz="0" w:space="0" w:color="auto"/>
            <w:right w:val="none" w:sz="0" w:space="0" w:color="auto"/>
          </w:divBdr>
          <w:divsChild>
            <w:div w:id="442192448">
              <w:marLeft w:val="120"/>
              <w:marRight w:val="0"/>
              <w:marTop w:val="0"/>
              <w:marBottom w:val="0"/>
              <w:divBdr>
                <w:top w:val="none" w:sz="0" w:space="0" w:color="auto"/>
                <w:left w:val="none" w:sz="0" w:space="0" w:color="auto"/>
                <w:bottom w:val="none" w:sz="0" w:space="0" w:color="auto"/>
                <w:right w:val="none" w:sz="0" w:space="0" w:color="auto"/>
              </w:divBdr>
            </w:div>
          </w:divsChild>
        </w:div>
        <w:div w:id="1877038393">
          <w:marLeft w:val="0"/>
          <w:marRight w:val="0"/>
          <w:marTop w:val="0"/>
          <w:marBottom w:val="0"/>
          <w:divBdr>
            <w:top w:val="none" w:sz="0" w:space="0" w:color="auto"/>
            <w:left w:val="none" w:sz="0" w:space="0" w:color="auto"/>
            <w:bottom w:val="none" w:sz="0" w:space="0" w:color="auto"/>
            <w:right w:val="none" w:sz="0" w:space="0" w:color="auto"/>
          </w:divBdr>
          <w:divsChild>
            <w:div w:id="98979046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85075289">
      <w:bodyDiv w:val="1"/>
      <w:marLeft w:val="0"/>
      <w:marRight w:val="0"/>
      <w:marTop w:val="0"/>
      <w:marBottom w:val="0"/>
      <w:divBdr>
        <w:top w:val="none" w:sz="0" w:space="0" w:color="auto"/>
        <w:left w:val="none" w:sz="0" w:space="0" w:color="auto"/>
        <w:bottom w:val="none" w:sz="0" w:space="0" w:color="auto"/>
        <w:right w:val="none" w:sz="0" w:space="0" w:color="auto"/>
      </w:divBdr>
      <w:divsChild>
        <w:div w:id="1175341477">
          <w:marLeft w:val="0"/>
          <w:marRight w:val="0"/>
          <w:marTop w:val="0"/>
          <w:marBottom w:val="0"/>
          <w:divBdr>
            <w:top w:val="none" w:sz="0" w:space="0" w:color="auto"/>
            <w:left w:val="none" w:sz="0" w:space="0" w:color="auto"/>
            <w:bottom w:val="none" w:sz="0" w:space="0" w:color="auto"/>
            <w:right w:val="none" w:sz="0" w:space="0" w:color="auto"/>
          </w:divBdr>
          <w:divsChild>
            <w:div w:id="428477189">
              <w:marLeft w:val="91"/>
              <w:marRight w:val="0"/>
              <w:marTop w:val="0"/>
              <w:marBottom w:val="0"/>
              <w:divBdr>
                <w:top w:val="none" w:sz="0" w:space="0" w:color="auto"/>
                <w:left w:val="none" w:sz="0" w:space="0" w:color="auto"/>
                <w:bottom w:val="none" w:sz="0" w:space="0" w:color="auto"/>
                <w:right w:val="none" w:sz="0" w:space="0" w:color="auto"/>
              </w:divBdr>
            </w:div>
          </w:divsChild>
        </w:div>
        <w:div w:id="1263496018">
          <w:marLeft w:val="0"/>
          <w:marRight w:val="0"/>
          <w:marTop w:val="0"/>
          <w:marBottom w:val="0"/>
          <w:divBdr>
            <w:top w:val="none" w:sz="0" w:space="0" w:color="auto"/>
            <w:left w:val="none" w:sz="0" w:space="0" w:color="auto"/>
            <w:bottom w:val="none" w:sz="0" w:space="0" w:color="auto"/>
            <w:right w:val="none" w:sz="0" w:space="0" w:color="auto"/>
          </w:divBdr>
          <w:divsChild>
            <w:div w:id="1128353579">
              <w:marLeft w:val="91"/>
              <w:marRight w:val="0"/>
              <w:marTop w:val="0"/>
              <w:marBottom w:val="0"/>
              <w:divBdr>
                <w:top w:val="none" w:sz="0" w:space="0" w:color="auto"/>
                <w:left w:val="none" w:sz="0" w:space="0" w:color="auto"/>
                <w:bottom w:val="none" w:sz="0" w:space="0" w:color="auto"/>
                <w:right w:val="none" w:sz="0" w:space="0" w:color="auto"/>
              </w:divBdr>
            </w:div>
          </w:divsChild>
        </w:div>
        <w:div w:id="1384989855">
          <w:marLeft w:val="0"/>
          <w:marRight w:val="0"/>
          <w:marTop w:val="0"/>
          <w:marBottom w:val="0"/>
          <w:divBdr>
            <w:top w:val="none" w:sz="0" w:space="0" w:color="auto"/>
            <w:left w:val="none" w:sz="0" w:space="0" w:color="auto"/>
            <w:bottom w:val="none" w:sz="0" w:space="0" w:color="auto"/>
            <w:right w:val="none" w:sz="0" w:space="0" w:color="auto"/>
          </w:divBdr>
          <w:divsChild>
            <w:div w:id="1130174695">
              <w:marLeft w:val="91"/>
              <w:marRight w:val="0"/>
              <w:marTop w:val="0"/>
              <w:marBottom w:val="0"/>
              <w:divBdr>
                <w:top w:val="none" w:sz="0" w:space="0" w:color="auto"/>
                <w:left w:val="none" w:sz="0" w:space="0" w:color="auto"/>
                <w:bottom w:val="none" w:sz="0" w:space="0" w:color="auto"/>
                <w:right w:val="none" w:sz="0" w:space="0" w:color="auto"/>
              </w:divBdr>
            </w:div>
          </w:divsChild>
        </w:div>
        <w:div w:id="1766882882">
          <w:marLeft w:val="0"/>
          <w:marRight w:val="0"/>
          <w:marTop w:val="0"/>
          <w:marBottom w:val="0"/>
          <w:divBdr>
            <w:top w:val="none" w:sz="0" w:space="0" w:color="auto"/>
            <w:left w:val="none" w:sz="0" w:space="0" w:color="auto"/>
            <w:bottom w:val="none" w:sz="0" w:space="0" w:color="auto"/>
            <w:right w:val="none" w:sz="0" w:space="0" w:color="auto"/>
          </w:divBdr>
          <w:divsChild>
            <w:div w:id="1644037757">
              <w:marLeft w:val="91"/>
              <w:marRight w:val="0"/>
              <w:marTop w:val="0"/>
              <w:marBottom w:val="0"/>
              <w:divBdr>
                <w:top w:val="none" w:sz="0" w:space="0" w:color="auto"/>
                <w:left w:val="none" w:sz="0" w:space="0" w:color="auto"/>
                <w:bottom w:val="none" w:sz="0" w:space="0" w:color="auto"/>
                <w:right w:val="none" w:sz="0" w:space="0" w:color="auto"/>
              </w:divBdr>
            </w:div>
          </w:divsChild>
        </w:div>
      </w:divsChild>
    </w:div>
    <w:div w:id="1804081764">
      <w:bodyDiv w:val="1"/>
      <w:marLeft w:val="0"/>
      <w:marRight w:val="0"/>
      <w:marTop w:val="0"/>
      <w:marBottom w:val="0"/>
      <w:divBdr>
        <w:top w:val="none" w:sz="0" w:space="0" w:color="auto"/>
        <w:left w:val="none" w:sz="0" w:space="0" w:color="auto"/>
        <w:bottom w:val="none" w:sz="0" w:space="0" w:color="auto"/>
        <w:right w:val="none" w:sz="0" w:space="0" w:color="auto"/>
      </w:divBdr>
      <w:divsChild>
        <w:div w:id="296568893">
          <w:marLeft w:val="0"/>
          <w:marRight w:val="0"/>
          <w:marTop w:val="0"/>
          <w:marBottom w:val="0"/>
          <w:divBdr>
            <w:top w:val="none" w:sz="0" w:space="0" w:color="auto"/>
            <w:left w:val="none" w:sz="0" w:space="0" w:color="auto"/>
            <w:bottom w:val="none" w:sz="0" w:space="0" w:color="auto"/>
            <w:right w:val="none" w:sz="0" w:space="0" w:color="auto"/>
          </w:divBdr>
          <w:divsChild>
            <w:div w:id="1962413711">
              <w:marLeft w:val="0"/>
              <w:marRight w:val="0"/>
              <w:marTop w:val="0"/>
              <w:marBottom w:val="0"/>
              <w:divBdr>
                <w:top w:val="none" w:sz="0" w:space="0" w:color="auto"/>
                <w:left w:val="none" w:sz="0" w:space="0" w:color="auto"/>
                <w:bottom w:val="none" w:sz="0" w:space="0" w:color="auto"/>
                <w:right w:val="none" w:sz="0" w:space="0" w:color="auto"/>
              </w:divBdr>
              <w:divsChild>
                <w:div w:id="2259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4823">
          <w:marLeft w:val="0"/>
          <w:marRight w:val="0"/>
          <w:marTop w:val="0"/>
          <w:marBottom w:val="0"/>
          <w:divBdr>
            <w:top w:val="none" w:sz="0" w:space="0" w:color="auto"/>
            <w:left w:val="none" w:sz="0" w:space="0" w:color="auto"/>
            <w:bottom w:val="none" w:sz="0" w:space="0" w:color="auto"/>
            <w:right w:val="none" w:sz="0" w:space="0" w:color="auto"/>
          </w:divBdr>
        </w:div>
        <w:div w:id="972832976">
          <w:marLeft w:val="0"/>
          <w:marRight w:val="0"/>
          <w:marTop w:val="45"/>
          <w:marBottom w:val="0"/>
          <w:divBdr>
            <w:top w:val="none" w:sz="0" w:space="0" w:color="auto"/>
            <w:left w:val="none" w:sz="0" w:space="0" w:color="auto"/>
            <w:bottom w:val="none" w:sz="0" w:space="0" w:color="auto"/>
            <w:right w:val="none" w:sz="0" w:space="0" w:color="auto"/>
          </w:divBdr>
        </w:div>
      </w:divsChild>
    </w:div>
    <w:div w:id="1970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26DD1-9DC0-44A8-88C6-B5A016E6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3801</Words>
  <Characters>21667</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cp:revision>
  <cp:lastPrinted>2020-03-11T14:45:00Z</cp:lastPrinted>
  <dcterms:created xsi:type="dcterms:W3CDTF">2026-06-23T00:45:00Z</dcterms:created>
  <dcterms:modified xsi:type="dcterms:W3CDTF">2026-06-23T00:45:00Z</dcterms:modified>
</cp:coreProperties>
</file>