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F0CDE" w14:textId="1D7A9214" w:rsidR="007F3731" w:rsidRDefault="006D47DD">
      <w:pPr>
        <w:widowControl w:val="0"/>
        <w:tabs>
          <w:tab w:val="left" w:pos="0"/>
        </w:tabs>
        <w:suppressAutoHyphens w:val="0"/>
        <w:jc w:val="center"/>
        <w:outlineLvl w:val="0"/>
        <w:rPr>
          <w:b/>
          <w:sz w:val="22"/>
          <w:szCs w:val="22"/>
        </w:rPr>
      </w:pPr>
      <w:r w:rsidRPr="000D04BF">
        <w:rPr>
          <w:b/>
          <w:sz w:val="22"/>
          <w:szCs w:val="22"/>
        </w:rPr>
        <w:t>КОНТРАКТ</w:t>
      </w:r>
      <w:r w:rsidR="00ED276F" w:rsidRPr="000D04BF">
        <w:rPr>
          <w:b/>
          <w:sz w:val="22"/>
          <w:szCs w:val="22"/>
        </w:rPr>
        <w:t xml:space="preserve"> № </w:t>
      </w:r>
      <w:bookmarkStart w:id="0" w:name="_GoBack"/>
      <w:bookmarkEnd w:id="0"/>
    </w:p>
    <w:p w14:paraId="69D7649C" w14:textId="41228C4A" w:rsidR="00290458" w:rsidRDefault="00F4494D" w:rsidP="00290458">
      <w:pPr>
        <w:autoSpaceDN w:val="0"/>
        <w:jc w:val="center"/>
        <w:rPr>
          <w:rFonts w:eastAsia="Calibri"/>
          <w:b/>
          <w:kern w:val="3"/>
          <w:sz w:val="26"/>
          <w:szCs w:val="26"/>
          <w:lang w:eastAsia="zh-CN"/>
        </w:rPr>
      </w:pPr>
      <w:r>
        <w:rPr>
          <w:rFonts w:eastAsia="Calibri"/>
          <w:b/>
          <w:kern w:val="3"/>
          <w:sz w:val="26"/>
          <w:szCs w:val="26"/>
          <w:lang w:eastAsia="zh-CN"/>
        </w:rPr>
        <w:t xml:space="preserve">Оказание услуг </w:t>
      </w:r>
      <w:r w:rsidRPr="00F4494D">
        <w:rPr>
          <w:rFonts w:eastAsia="Calibri"/>
          <w:b/>
          <w:kern w:val="3"/>
          <w:sz w:val="26"/>
          <w:szCs w:val="26"/>
          <w:lang w:eastAsia="zh-CN"/>
        </w:rPr>
        <w:t>по</w:t>
      </w:r>
      <w:r w:rsidRPr="00F4494D">
        <w:rPr>
          <w:rFonts w:eastAsia="Calibri"/>
          <w:kern w:val="3"/>
          <w:sz w:val="26"/>
          <w:szCs w:val="26"/>
          <w:lang w:eastAsia="zh-CN"/>
        </w:rPr>
        <w:t xml:space="preserve"> </w:t>
      </w:r>
      <w:r w:rsidR="00EE3062" w:rsidRPr="00EE3062">
        <w:rPr>
          <w:rFonts w:eastAsia="Calibri"/>
          <w:b/>
          <w:kern w:val="3"/>
          <w:sz w:val="26"/>
          <w:szCs w:val="26"/>
          <w:lang w:eastAsia="zh-CN"/>
        </w:rPr>
        <w:t>мойке зеркал и стекол в холле Главного корпуса</w:t>
      </w:r>
    </w:p>
    <w:p w14:paraId="7C47911A" w14:textId="48A1C981" w:rsidR="00F4494D" w:rsidRPr="00290458" w:rsidRDefault="00F4494D" w:rsidP="00290458">
      <w:pPr>
        <w:autoSpaceDN w:val="0"/>
        <w:jc w:val="center"/>
        <w:rPr>
          <w:rFonts w:eastAsia="Calibri"/>
          <w:kern w:val="3"/>
          <w:sz w:val="26"/>
          <w:szCs w:val="26"/>
          <w:lang w:eastAsia="zh-CN"/>
        </w:rPr>
      </w:pPr>
      <w:r w:rsidRPr="00F4494D">
        <w:rPr>
          <w:rFonts w:eastAsia="Calibri"/>
          <w:b/>
          <w:kern w:val="3"/>
          <w:sz w:val="26"/>
          <w:szCs w:val="26"/>
          <w:lang w:eastAsia="zh-CN"/>
        </w:rPr>
        <w:t>филиала-Санаторий «Южный» ФГБУ</w:t>
      </w:r>
      <w:r w:rsidR="00290458">
        <w:rPr>
          <w:rFonts w:eastAsia="Calibri"/>
          <w:kern w:val="3"/>
          <w:sz w:val="26"/>
          <w:szCs w:val="26"/>
          <w:lang w:eastAsia="zh-CN"/>
        </w:rPr>
        <w:t xml:space="preserve"> </w:t>
      </w:r>
      <w:r w:rsidRPr="00F4494D">
        <w:rPr>
          <w:rFonts w:eastAsia="Calibri"/>
          <w:b/>
          <w:kern w:val="3"/>
          <w:sz w:val="26"/>
          <w:szCs w:val="26"/>
          <w:lang w:eastAsia="zh-CN"/>
        </w:rPr>
        <w:t xml:space="preserve">«МФК Минфина России» </w:t>
      </w:r>
    </w:p>
    <w:p w14:paraId="7F733DD3" w14:textId="61661706" w:rsidR="00731271" w:rsidRPr="000D04BF" w:rsidRDefault="00731271" w:rsidP="00731271">
      <w:pPr>
        <w:widowControl w:val="0"/>
        <w:tabs>
          <w:tab w:val="left" w:pos="0"/>
        </w:tabs>
        <w:suppressAutoHyphens w:val="0"/>
        <w:jc w:val="center"/>
        <w:outlineLvl w:val="0"/>
        <w:rPr>
          <w:b/>
          <w:sz w:val="22"/>
          <w:szCs w:val="22"/>
        </w:rPr>
      </w:pPr>
      <w:r>
        <w:rPr>
          <w:b/>
          <w:sz w:val="22"/>
          <w:szCs w:val="22"/>
        </w:rPr>
        <w:t xml:space="preserve">ИКЗ: </w:t>
      </w:r>
      <w:r w:rsidR="00290458">
        <w:rPr>
          <w:b/>
          <w:sz w:val="20"/>
        </w:rPr>
        <w:t>26</w:t>
      </w:r>
      <w:r w:rsidR="00000547" w:rsidRPr="00000547">
        <w:rPr>
          <w:b/>
          <w:sz w:val="20"/>
        </w:rPr>
        <w:t>1500906786650090100100050000000000244</w:t>
      </w:r>
    </w:p>
    <w:p w14:paraId="0B58492B" w14:textId="58A10AF7" w:rsidR="007F3731" w:rsidRPr="000D04BF" w:rsidRDefault="00ED276F">
      <w:pPr>
        <w:widowControl w:val="0"/>
        <w:tabs>
          <w:tab w:val="left" w:pos="0"/>
          <w:tab w:val="right" w:pos="9600"/>
        </w:tabs>
        <w:suppressAutoHyphens w:val="0"/>
        <w:jc w:val="both"/>
        <w:rPr>
          <w:color w:val="000000"/>
          <w:spacing w:val="4"/>
          <w:sz w:val="22"/>
          <w:szCs w:val="22"/>
        </w:rPr>
      </w:pPr>
      <w:r w:rsidRPr="000D04BF">
        <w:rPr>
          <w:sz w:val="22"/>
          <w:szCs w:val="22"/>
        </w:rPr>
        <w:t xml:space="preserve">г. </w:t>
      </w:r>
      <w:r w:rsidR="00E5706E" w:rsidRPr="000D04BF">
        <w:rPr>
          <w:sz w:val="22"/>
          <w:szCs w:val="22"/>
        </w:rPr>
        <w:t>Ялта</w:t>
      </w:r>
      <w:r w:rsidR="00F9080A" w:rsidRPr="000D04BF">
        <w:rPr>
          <w:sz w:val="22"/>
          <w:szCs w:val="22"/>
        </w:rPr>
        <w:t xml:space="preserve">                                                                                                                           </w:t>
      </w:r>
      <w:proofErr w:type="gramStart"/>
      <w:r w:rsidR="00F9080A" w:rsidRPr="000D04BF">
        <w:rPr>
          <w:sz w:val="22"/>
          <w:szCs w:val="22"/>
        </w:rPr>
        <w:t xml:space="preserve">   «</w:t>
      </w:r>
      <w:proofErr w:type="gramEnd"/>
      <w:r w:rsidR="00F9080A" w:rsidRPr="000D04BF">
        <w:rPr>
          <w:sz w:val="22"/>
          <w:szCs w:val="22"/>
        </w:rPr>
        <w:t>____»__________ 202</w:t>
      </w:r>
      <w:r w:rsidR="00290458">
        <w:rPr>
          <w:sz w:val="22"/>
          <w:szCs w:val="22"/>
        </w:rPr>
        <w:t>6</w:t>
      </w:r>
      <w:r w:rsidR="00F9080A" w:rsidRPr="000D04BF">
        <w:rPr>
          <w:sz w:val="22"/>
          <w:szCs w:val="22"/>
        </w:rPr>
        <w:t xml:space="preserve"> г.</w:t>
      </w:r>
    </w:p>
    <w:p w14:paraId="54FBB064" w14:textId="77777777" w:rsidR="007F3731" w:rsidRPr="000D04BF" w:rsidRDefault="007F3731">
      <w:pPr>
        <w:widowControl w:val="0"/>
        <w:tabs>
          <w:tab w:val="left" w:pos="0"/>
          <w:tab w:val="right" w:pos="9072"/>
        </w:tabs>
        <w:suppressAutoHyphens w:val="0"/>
        <w:ind w:firstLineChars="200" w:firstLine="240"/>
        <w:jc w:val="both"/>
        <w:rPr>
          <w:sz w:val="22"/>
          <w:szCs w:val="22"/>
        </w:rPr>
      </w:pPr>
    </w:p>
    <w:p w14:paraId="12CEBE4B" w14:textId="66AFC1DC" w:rsidR="007F3731" w:rsidRDefault="00E5706E" w:rsidP="007F4F09">
      <w:pPr>
        <w:pStyle w:val="afd"/>
        <w:tabs>
          <w:tab w:val="left" w:pos="851"/>
          <w:tab w:val="left" w:pos="1134"/>
        </w:tabs>
        <w:spacing w:after="0" w:line="240" w:lineRule="auto"/>
        <w:ind w:left="0" w:firstLineChars="200" w:firstLine="240"/>
        <w:jc w:val="both"/>
        <w:rPr>
          <w:rFonts w:ascii="Times New Roman" w:hAnsi="Times New Roman"/>
        </w:rPr>
      </w:pPr>
      <w:r w:rsidRPr="000D04BF">
        <w:rPr>
          <w:rFonts w:ascii="Times New Roman" w:hAnsi="Times New Roman"/>
          <w:b/>
          <w:bCs/>
        </w:rPr>
        <w:t xml:space="preserve">Федеральное государственное бюджетное учреждение «Многофункциональный комплекс Министерства финансов Российской Федерации» (ФГБУ «МФК Минфина России»), </w:t>
      </w:r>
      <w:r w:rsidRPr="000D04BF">
        <w:rPr>
          <w:rFonts w:ascii="Times New Roman" w:hAnsi="Times New Roman"/>
          <w:bCs/>
        </w:rPr>
        <w:t>именуемое в дальнейшем «Заказчик», в лице руководителя филиала – Санаторий «Южный» ФГБУ «МФК Минфина России» Даричева Петра Геннадьевича, действующ</w:t>
      </w:r>
      <w:r w:rsidR="00592268">
        <w:rPr>
          <w:rFonts w:ascii="Times New Roman" w:hAnsi="Times New Roman"/>
          <w:bCs/>
        </w:rPr>
        <w:t>ег</w:t>
      </w:r>
      <w:r w:rsidR="00EE3062">
        <w:rPr>
          <w:rFonts w:ascii="Times New Roman" w:hAnsi="Times New Roman"/>
          <w:bCs/>
        </w:rPr>
        <w:t>о на основании доверенности № 01</w:t>
      </w:r>
      <w:r w:rsidR="00000547">
        <w:rPr>
          <w:rFonts w:ascii="Times New Roman" w:hAnsi="Times New Roman"/>
          <w:bCs/>
        </w:rPr>
        <w:t xml:space="preserve"> </w:t>
      </w:r>
      <w:r w:rsidRPr="000D04BF">
        <w:rPr>
          <w:rFonts w:ascii="Times New Roman" w:hAnsi="Times New Roman"/>
          <w:bCs/>
        </w:rPr>
        <w:t xml:space="preserve">от </w:t>
      </w:r>
      <w:r w:rsidR="00EE3062">
        <w:rPr>
          <w:rFonts w:ascii="Times New Roman" w:hAnsi="Times New Roman"/>
          <w:bCs/>
        </w:rPr>
        <w:t>14.01.2026</w:t>
      </w:r>
      <w:r w:rsidR="00592268">
        <w:rPr>
          <w:rFonts w:ascii="Times New Roman" w:hAnsi="Times New Roman"/>
          <w:bCs/>
        </w:rPr>
        <w:t xml:space="preserve"> </w:t>
      </w:r>
      <w:r w:rsidRPr="000D04BF">
        <w:rPr>
          <w:rFonts w:ascii="Times New Roman" w:hAnsi="Times New Roman"/>
          <w:bCs/>
        </w:rPr>
        <w:t>г.</w:t>
      </w:r>
      <w:r w:rsidR="00ED276F" w:rsidRPr="000D04BF">
        <w:rPr>
          <w:rFonts w:ascii="Times New Roman" w:hAnsi="Times New Roman"/>
        </w:rPr>
        <w:t>, с одной стороны, и</w:t>
      </w:r>
      <w:r w:rsidR="00592268">
        <w:rPr>
          <w:rFonts w:ascii="Times New Roman" w:hAnsi="Times New Roman"/>
          <w:b/>
          <w:spacing w:val="-4"/>
        </w:rPr>
        <w:t xml:space="preserve"> </w:t>
      </w:r>
      <w:r w:rsidR="00EE3062">
        <w:rPr>
          <w:rFonts w:ascii="Times New Roman" w:hAnsi="Times New Roman"/>
          <w:b/>
          <w:spacing w:val="-4"/>
          <w:lang w:bidi="ru-RU"/>
        </w:rPr>
        <w:t>_________________________</w:t>
      </w:r>
      <w:r w:rsidR="00F320E7" w:rsidRPr="003119EC">
        <w:rPr>
          <w:rFonts w:ascii="Times New Roman" w:hAnsi="Times New Roman"/>
          <w:spacing w:val="-4"/>
        </w:rPr>
        <w:t>, именуем</w:t>
      </w:r>
      <w:r w:rsidR="00290458">
        <w:rPr>
          <w:rFonts w:ascii="Times New Roman" w:hAnsi="Times New Roman"/>
          <w:spacing w:val="-4"/>
        </w:rPr>
        <w:t xml:space="preserve">ый в дальнейшем «Исполнитель», </w:t>
      </w:r>
      <w:r w:rsidR="009A636F" w:rsidRPr="009A636F">
        <w:rPr>
          <w:rFonts w:ascii="Times New Roman" w:hAnsi="Times New Roman"/>
          <w:spacing w:val="-4"/>
          <w:lang w:bidi="ru-RU"/>
        </w:rPr>
        <w:t xml:space="preserve">в лице </w:t>
      </w:r>
      <w:r w:rsidR="00EE3062">
        <w:rPr>
          <w:rFonts w:ascii="Times New Roman" w:hAnsi="Times New Roman"/>
          <w:spacing w:val="-4"/>
          <w:lang w:bidi="ru-RU"/>
        </w:rPr>
        <w:t>_____________________</w:t>
      </w:r>
      <w:r w:rsidR="009A636F">
        <w:rPr>
          <w:rFonts w:ascii="Times New Roman" w:hAnsi="Times New Roman"/>
          <w:spacing w:val="-4"/>
          <w:lang w:bidi="ru-RU"/>
        </w:rPr>
        <w:t>,</w:t>
      </w:r>
      <w:r w:rsidR="00F320E7" w:rsidRPr="003119EC">
        <w:rPr>
          <w:rFonts w:ascii="Times New Roman" w:hAnsi="Times New Roman"/>
          <w:spacing w:val="-4"/>
        </w:rPr>
        <w:t xml:space="preserve"> действующ</w:t>
      </w:r>
      <w:r w:rsidR="003119EC">
        <w:rPr>
          <w:rFonts w:ascii="Times New Roman" w:hAnsi="Times New Roman"/>
          <w:spacing w:val="-4"/>
        </w:rPr>
        <w:t>ий</w:t>
      </w:r>
      <w:r w:rsidR="00F320E7" w:rsidRPr="003119EC">
        <w:rPr>
          <w:rFonts w:ascii="Times New Roman" w:hAnsi="Times New Roman"/>
          <w:spacing w:val="-4"/>
        </w:rPr>
        <w:t xml:space="preserve"> на основании</w:t>
      </w:r>
      <w:r w:rsidR="009A636F">
        <w:rPr>
          <w:rFonts w:ascii="Times New Roman" w:hAnsi="Times New Roman"/>
          <w:spacing w:val="-4"/>
        </w:rPr>
        <w:t xml:space="preserve"> </w:t>
      </w:r>
      <w:r w:rsidR="00EE3062">
        <w:rPr>
          <w:rFonts w:ascii="Times New Roman" w:hAnsi="Times New Roman"/>
          <w:spacing w:val="-4"/>
        </w:rPr>
        <w:t>___________</w:t>
      </w:r>
      <w:r w:rsidR="00ED276F" w:rsidRPr="003119EC">
        <w:rPr>
          <w:rFonts w:ascii="Times New Roman" w:hAnsi="Times New Roman"/>
        </w:rPr>
        <w:t>,</w:t>
      </w:r>
      <w:r w:rsidR="00ED276F" w:rsidRPr="000D04BF">
        <w:rPr>
          <w:rFonts w:ascii="Times New Roman" w:hAnsi="Times New Roman"/>
        </w:rPr>
        <w:t xml:space="preserve"> с другой стороны, совместно именуемые «Стороны», с соблюдением требований Гражданского кодекса Российской Федерации, Бюджетного кодекса Российской Федерации и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6D47DD" w:rsidRPr="000D04BF">
        <w:rPr>
          <w:rFonts w:ascii="Times New Roman" w:hAnsi="Times New Roman"/>
        </w:rPr>
        <w:t>Контракт</w:t>
      </w:r>
      <w:r w:rsidR="00ED276F" w:rsidRPr="000D04BF">
        <w:rPr>
          <w:rFonts w:ascii="Times New Roman" w:hAnsi="Times New Roman"/>
        </w:rPr>
        <w:t xml:space="preserve"> (далее - </w:t>
      </w:r>
      <w:r w:rsidR="006D47DD" w:rsidRPr="000D04BF">
        <w:rPr>
          <w:rFonts w:ascii="Times New Roman" w:hAnsi="Times New Roman"/>
        </w:rPr>
        <w:t>Контракт</w:t>
      </w:r>
      <w:r w:rsidR="00ED276F" w:rsidRPr="000D04BF">
        <w:rPr>
          <w:rFonts w:ascii="Times New Roman" w:hAnsi="Times New Roman"/>
        </w:rPr>
        <w:t>) о нижеследующем:</w:t>
      </w:r>
    </w:p>
    <w:p w14:paraId="046E1B55" w14:textId="77777777" w:rsidR="00731271" w:rsidRPr="007F4F09" w:rsidRDefault="00731271" w:rsidP="007F4F09">
      <w:pPr>
        <w:pStyle w:val="afd"/>
        <w:tabs>
          <w:tab w:val="left" w:pos="851"/>
          <w:tab w:val="left" w:pos="1134"/>
        </w:tabs>
        <w:spacing w:after="0" w:line="240" w:lineRule="auto"/>
        <w:ind w:left="0" w:firstLineChars="200" w:firstLine="240"/>
        <w:jc w:val="both"/>
        <w:rPr>
          <w:rFonts w:ascii="Times New Roman" w:hAnsi="Times New Roman"/>
        </w:rPr>
      </w:pPr>
    </w:p>
    <w:p w14:paraId="72FC1B01" w14:textId="77777777" w:rsidR="00CD54E8" w:rsidRPr="00742E55" w:rsidRDefault="00CD54E8" w:rsidP="00CD54E8">
      <w:pPr>
        <w:numPr>
          <w:ilvl w:val="0"/>
          <w:numId w:val="11"/>
        </w:numPr>
        <w:jc w:val="center"/>
        <w:rPr>
          <w:b/>
          <w:bCs/>
          <w:sz w:val="22"/>
          <w:szCs w:val="22"/>
        </w:rPr>
      </w:pPr>
      <w:r w:rsidRPr="00742E55">
        <w:rPr>
          <w:b/>
          <w:bCs/>
          <w:sz w:val="22"/>
          <w:szCs w:val="22"/>
        </w:rPr>
        <w:t>ПРЕДМЕТ КОНТРАКТ</w:t>
      </w:r>
    </w:p>
    <w:p w14:paraId="4CA4F950" w14:textId="77777777" w:rsidR="00CD54E8" w:rsidRPr="00742E55" w:rsidRDefault="00CD54E8" w:rsidP="00CD54E8">
      <w:pPr>
        <w:jc w:val="center"/>
        <w:rPr>
          <w:b/>
          <w:bCs/>
          <w:sz w:val="22"/>
          <w:szCs w:val="22"/>
        </w:rPr>
      </w:pPr>
    </w:p>
    <w:p w14:paraId="6FFD46F4" w14:textId="48FA1073" w:rsidR="00CD54E8" w:rsidRPr="00F320E7" w:rsidRDefault="00CD54E8" w:rsidP="00F320E7">
      <w:pPr>
        <w:shd w:val="clear" w:color="auto" w:fill="FFFFFF"/>
        <w:jc w:val="both"/>
        <w:rPr>
          <w:b/>
          <w:color w:val="000000"/>
          <w:sz w:val="22"/>
          <w:szCs w:val="22"/>
        </w:rPr>
      </w:pPr>
      <w:r w:rsidRPr="00742E55">
        <w:rPr>
          <w:color w:val="000000"/>
          <w:sz w:val="22"/>
          <w:szCs w:val="22"/>
          <w:lang w:val="x-none"/>
        </w:rPr>
        <w:t>Исполнитель обязуется оказать Заказчику</w:t>
      </w:r>
      <w:r w:rsidR="00EE3062">
        <w:rPr>
          <w:bCs/>
          <w:iCs/>
          <w:sz w:val="22"/>
          <w:szCs w:val="22"/>
          <w:lang w:val="x-none"/>
        </w:rPr>
        <w:t xml:space="preserve"> услуги по</w:t>
      </w:r>
      <w:r w:rsidR="00EE3062" w:rsidRPr="00EE3062">
        <w:rPr>
          <w:b/>
          <w:bCs/>
          <w:iCs/>
          <w:sz w:val="22"/>
          <w:szCs w:val="22"/>
        </w:rPr>
        <w:t xml:space="preserve"> мойке зеркал и стекол в холле Главного корпуса</w:t>
      </w:r>
      <w:r w:rsidR="00290458">
        <w:rPr>
          <w:b/>
          <w:bCs/>
          <w:iCs/>
          <w:sz w:val="22"/>
          <w:szCs w:val="22"/>
        </w:rPr>
        <w:t xml:space="preserve"> </w:t>
      </w:r>
      <w:r w:rsidR="00CE7B49">
        <w:rPr>
          <w:b/>
          <w:color w:val="000000"/>
          <w:sz w:val="22"/>
          <w:szCs w:val="22"/>
        </w:rPr>
        <w:t>филиала-Санаторий «Южный» ФГБУ «МФК Минфина России»</w:t>
      </w:r>
      <w:r w:rsidRPr="00742E55">
        <w:rPr>
          <w:sz w:val="22"/>
          <w:szCs w:val="22"/>
        </w:rPr>
        <w:t xml:space="preserve">, </w:t>
      </w:r>
      <w:r w:rsidRPr="00742E55">
        <w:rPr>
          <w:color w:val="000000"/>
          <w:sz w:val="22"/>
          <w:szCs w:val="22"/>
          <w:lang w:val="x-none"/>
        </w:rPr>
        <w:t>далее по тексту – Услуги</w:t>
      </w:r>
      <w:r w:rsidRPr="00742E55">
        <w:rPr>
          <w:color w:val="000000"/>
          <w:sz w:val="22"/>
          <w:szCs w:val="22"/>
        </w:rPr>
        <w:t>, в соответствии с Приложение</w:t>
      </w:r>
      <w:r>
        <w:rPr>
          <w:color w:val="000000"/>
          <w:sz w:val="22"/>
          <w:szCs w:val="22"/>
        </w:rPr>
        <w:t>м</w:t>
      </w:r>
      <w:r w:rsidRPr="00742E55">
        <w:rPr>
          <w:color w:val="000000"/>
          <w:sz w:val="22"/>
          <w:szCs w:val="22"/>
        </w:rPr>
        <w:t xml:space="preserve"> № 2 к Контракту</w:t>
      </w:r>
      <w:r>
        <w:rPr>
          <w:color w:val="000000"/>
          <w:sz w:val="22"/>
          <w:szCs w:val="22"/>
        </w:rPr>
        <w:t xml:space="preserve"> (Техническое задание)</w:t>
      </w:r>
      <w:r w:rsidRPr="00742E55">
        <w:rPr>
          <w:color w:val="000000"/>
          <w:sz w:val="22"/>
          <w:szCs w:val="22"/>
          <w:lang w:val="x-none"/>
        </w:rPr>
        <w:t xml:space="preserve">, а Заказчик обязуется принять и оплатить оказанные Услуги в соответствии с условиями настоящего </w:t>
      </w:r>
      <w:r w:rsidRPr="00742E55">
        <w:rPr>
          <w:color w:val="000000"/>
          <w:sz w:val="22"/>
          <w:szCs w:val="22"/>
        </w:rPr>
        <w:t>Контракта</w:t>
      </w:r>
      <w:r w:rsidRPr="00742E55">
        <w:rPr>
          <w:color w:val="000000"/>
          <w:sz w:val="22"/>
          <w:szCs w:val="22"/>
          <w:lang w:val="x-none"/>
        </w:rPr>
        <w:t xml:space="preserve"> и </w:t>
      </w:r>
      <w:r w:rsidRPr="00742E55">
        <w:rPr>
          <w:color w:val="000000"/>
          <w:sz w:val="22"/>
          <w:szCs w:val="22"/>
        </w:rPr>
        <w:t>расчета стоимости услуг</w:t>
      </w:r>
      <w:r w:rsidRPr="00742E55">
        <w:rPr>
          <w:color w:val="000000"/>
          <w:sz w:val="22"/>
          <w:szCs w:val="22"/>
          <w:lang w:val="x-none"/>
        </w:rPr>
        <w:t xml:space="preserve"> </w:t>
      </w:r>
      <w:r>
        <w:rPr>
          <w:color w:val="000000"/>
          <w:sz w:val="22"/>
          <w:szCs w:val="22"/>
        </w:rPr>
        <w:t xml:space="preserve">- </w:t>
      </w:r>
      <w:r w:rsidRPr="00742E55">
        <w:rPr>
          <w:color w:val="000000"/>
          <w:sz w:val="22"/>
          <w:szCs w:val="22"/>
          <w:lang w:val="x-none"/>
        </w:rPr>
        <w:t>Приложение № 1</w:t>
      </w:r>
      <w:r w:rsidRPr="00742E55">
        <w:rPr>
          <w:color w:val="000000"/>
          <w:sz w:val="22"/>
          <w:szCs w:val="22"/>
        </w:rPr>
        <w:t xml:space="preserve"> </w:t>
      </w:r>
      <w:r>
        <w:rPr>
          <w:color w:val="000000"/>
          <w:sz w:val="22"/>
          <w:szCs w:val="22"/>
        </w:rPr>
        <w:t>к Контракту  (</w:t>
      </w:r>
      <w:r w:rsidRPr="00742E55">
        <w:rPr>
          <w:color w:val="000000"/>
          <w:sz w:val="22"/>
          <w:szCs w:val="22"/>
        </w:rPr>
        <w:t>Спецификация</w:t>
      </w:r>
      <w:r w:rsidRPr="00742E55">
        <w:rPr>
          <w:color w:val="000000"/>
          <w:sz w:val="22"/>
          <w:szCs w:val="22"/>
          <w:lang w:val="x-none"/>
        </w:rPr>
        <w:t>).</w:t>
      </w:r>
    </w:p>
    <w:p w14:paraId="6297F720" w14:textId="08190F5A" w:rsidR="00CD54E8" w:rsidRDefault="00CD54E8" w:rsidP="00CD54E8">
      <w:pPr>
        <w:keepNext/>
        <w:numPr>
          <w:ilvl w:val="1"/>
          <w:numId w:val="11"/>
        </w:numPr>
        <w:tabs>
          <w:tab w:val="left" w:pos="0"/>
          <w:tab w:val="left" w:pos="1134"/>
        </w:tabs>
        <w:ind w:left="0" w:firstLine="709"/>
        <w:jc w:val="both"/>
        <w:rPr>
          <w:sz w:val="22"/>
          <w:szCs w:val="22"/>
        </w:rPr>
      </w:pPr>
      <w:r w:rsidRPr="00742E55">
        <w:rPr>
          <w:sz w:val="22"/>
          <w:szCs w:val="22"/>
        </w:rPr>
        <w:t>Цена Контракта указана в пункте 2.1. Контракта</w:t>
      </w:r>
      <w:r>
        <w:rPr>
          <w:sz w:val="22"/>
          <w:szCs w:val="22"/>
        </w:rPr>
        <w:t xml:space="preserve"> и</w:t>
      </w:r>
      <w:r w:rsidRPr="00742E55">
        <w:rPr>
          <w:sz w:val="22"/>
          <w:szCs w:val="22"/>
        </w:rPr>
        <w:t xml:space="preserve"> в Приложении № 1</w:t>
      </w:r>
      <w:r>
        <w:rPr>
          <w:sz w:val="22"/>
          <w:szCs w:val="22"/>
        </w:rPr>
        <w:t>к Контракту</w:t>
      </w:r>
      <w:r w:rsidRPr="00742E55">
        <w:rPr>
          <w:sz w:val="22"/>
          <w:szCs w:val="22"/>
        </w:rPr>
        <w:t xml:space="preserve"> </w:t>
      </w:r>
      <w:r>
        <w:rPr>
          <w:sz w:val="22"/>
          <w:szCs w:val="22"/>
        </w:rPr>
        <w:t>(</w:t>
      </w:r>
      <w:r w:rsidRPr="00742E55">
        <w:rPr>
          <w:sz w:val="22"/>
          <w:szCs w:val="22"/>
        </w:rPr>
        <w:t>Спецификация</w:t>
      </w:r>
      <w:r>
        <w:rPr>
          <w:sz w:val="22"/>
          <w:szCs w:val="22"/>
        </w:rPr>
        <w:t>).</w:t>
      </w:r>
    </w:p>
    <w:p w14:paraId="0CB79690" w14:textId="77777777" w:rsidR="00CD54E8" w:rsidRPr="00742E55" w:rsidRDefault="00CD54E8" w:rsidP="00F320E7">
      <w:pPr>
        <w:keepNext/>
        <w:tabs>
          <w:tab w:val="left" w:pos="0"/>
          <w:tab w:val="left" w:pos="1134"/>
        </w:tabs>
        <w:jc w:val="both"/>
        <w:rPr>
          <w:sz w:val="22"/>
          <w:szCs w:val="22"/>
        </w:rPr>
      </w:pPr>
    </w:p>
    <w:p w14:paraId="7AF06375" w14:textId="77777777" w:rsidR="00CD54E8" w:rsidRPr="00742E55" w:rsidRDefault="00CD54E8" w:rsidP="00CD54E8">
      <w:pPr>
        <w:numPr>
          <w:ilvl w:val="0"/>
          <w:numId w:val="11"/>
        </w:numPr>
        <w:jc w:val="center"/>
        <w:rPr>
          <w:b/>
          <w:bCs/>
          <w:sz w:val="22"/>
          <w:szCs w:val="22"/>
        </w:rPr>
      </w:pPr>
      <w:r w:rsidRPr="00742E55">
        <w:rPr>
          <w:b/>
          <w:bCs/>
          <w:sz w:val="22"/>
          <w:szCs w:val="22"/>
        </w:rPr>
        <w:t>ЦЕНА И ПОРЯДОК ОПЛАТЫ</w:t>
      </w:r>
    </w:p>
    <w:p w14:paraId="732481BA" w14:textId="77777777" w:rsidR="00CD54E8" w:rsidRPr="00742E55" w:rsidRDefault="00CD54E8" w:rsidP="00CD54E8">
      <w:pPr>
        <w:jc w:val="center"/>
        <w:rPr>
          <w:b/>
          <w:bCs/>
          <w:sz w:val="22"/>
          <w:szCs w:val="22"/>
        </w:rPr>
      </w:pPr>
    </w:p>
    <w:p w14:paraId="5A91B115" w14:textId="3F990476" w:rsidR="00CD54E8" w:rsidRPr="00592268" w:rsidRDefault="00CD54E8" w:rsidP="00592268">
      <w:pPr>
        <w:jc w:val="both"/>
        <w:rPr>
          <w:rFonts w:eastAsia="Calibri"/>
          <w:b/>
          <w:sz w:val="22"/>
          <w:szCs w:val="22"/>
          <w:lang w:eastAsia="en-US"/>
        </w:rPr>
      </w:pPr>
      <w:r w:rsidRPr="00742E55">
        <w:rPr>
          <w:bCs/>
          <w:sz w:val="22"/>
          <w:szCs w:val="22"/>
        </w:rPr>
        <w:t xml:space="preserve">2.1. Цена Контракта составляет </w:t>
      </w:r>
      <w:r w:rsidR="00EE3062">
        <w:rPr>
          <w:rFonts w:eastAsia="Calibri"/>
          <w:b/>
          <w:sz w:val="22"/>
          <w:szCs w:val="22"/>
          <w:lang w:eastAsia="en-US"/>
        </w:rPr>
        <w:t>____________________________________________</w:t>
      </w:r>
    </w:p>
    <w:p w14:paraId="22435DDA" w14:textId="77777777" w:rsidR="00CD54E8" w:rsidRPr="00742E55" w:rsidRDefault="00CD54E8" w:rsidP="00F320E7">
      <w:pPr>
        <w:jc w:val="both"/>
        <w:rPr>
          <w:bCs/>
          <w:sz w:val="22"/>
          <w:szCs w:val="22"/>
        </w:rPr>
      </w:pPr>
      <w:r w:rsidRPr="00742E55">
        <w:rPr>
          <w:bCs/>
          <w:sz w:val="22"/>
          <w:szCs w:val="22"/>
        </w:rPr>
        <w:t xml:space="preserve"> Цена Контракта является твердой, определяется на весь срок исполнения Контракта и изменению не подлежит за исключением случаев, предусмотренных действующим законодательством Российской Федерации и Контрактом. Авансирование не предусмотрено.</w:t>
      </w:r>
    </w:p>
    <w:p w14:paraId="57C8E370" w14:textId="5C6C7658" w:rsidR="00F320E7" w:rsidRPr="008436BF" w:rsidRDefault="00CD54E8" w:rsidP="00F320E7">
      <w:pPr>
        <w:pStyle w:val="1a"/>
        <w:tabs>
          <w:tab w:val="left" w:pos="993"/>
        </w:tabs>
        <w:jc w:val="both"/>
        <w:rPr>
          <w:spacing w:val="-4"/>
          <w:sz w:val="22"/>
          <w:szCs w:val="22"/>
          <w:u w:val="single"/>
        </w:rPr>
      </w:pPr>
      <w:r w:rsidRPr="00742E55">
        <w:rPr>
          <w:bCs/>
          <w:sz w:val="22"/>
          <w:szCs w:val="22"/>
        </w:rPr>
        <w:t xml:space="preserve">2.2. Источник финансирования: </w:t>
      </w:r>
      <w:r w:rsidR="00F320E7" w:rsidRPr="008436BF">
        <w:rPr>
          <w:spacing w:val="-4"/>
          <w:sz w:val="22"/>
          <w:szCs w:val="22"/>
          <w:u w:val="single"/>
        </w:rPr>
        <w:t>за счет средств субсидии на финансовое обеспечение выполнения государственного задания (средств федерального бюджета), средств Заказчика, полученных при осуществлени</w:t>
      </w:r>
      <w:r w:rsidR="00E12DE5">
        <w:rPr>
          <w:spacing w:val="-4"/>
          <w:sz w:val="22"/>
          <w:szCs w:val="22"/>
          <w:u w:val="single"/>
        </w:rPr>
        <w:t xml:space="preserve">и приносящей доход деятельности, </w:t>
      </w:r>
      <w:r w:rsidR="00E12DE5" w:rsidRPr="00E12DE5">
        <w:rPr>
          <w:spacing w:val="-4"/>
          <w:sz w:val="22"/>
          <w:szCs w:val="22"/>
          <w:u w:val="single"/>
        </w:rPr>
        <w:t>за счет средств субсидии на иные цели (средства федерального бюджета).</w:t>
      </w:r>
    </w:p>
    <w:p w14:paraId="417825BA" w14:textId="66AB6184" w:rsidR="00CD54E8" w:rsidRPr="00742E55" w:rsidRDefault="00CD54E8" w:rsidP="00F320E7">
      <w:pPr>
        <w:jc w:val="both"/>
        <w:rPr>
          <w:bCs/>
          <w:sz w:val="22"/>
          <w:szCs w:val="22"/>
        </w:rPr>
      </w:pPr>
      <w:r w:rsidRPr="00742E55">
        <w:rPr>
          <w:bCs/>
          <w:sz w:val="22"/>
          <w:szCs w:val="22"/>
        </w:rPr>
        <w:t>2.3. Цена Контракта включает в себя стоимость услуг, всех необходимых материалов, расходов на доставку и разгрузку материалов, оборудования, и инструментов необходимых для оказания услуг, уплату пошлин, налогов, сборов, таможенных платежей, иных обязательных платежей, а также расходы на страхование и прочие расходы Исполнителя, связанные с исполнением обязательств по Контракту.</w:t>
      </w:r>
    </w:p>
    <w:p w14:paraId="394C28FD" w14:textId="77777777" w:rsidR="00CD54E8" w:rsidRPr="00742E55" w:rsidRDefault="00CD54E8" w:rsidP="00CD54E8">
      <w:pPr>
        <w:ind w:firstLine="709"/>
        <w:jc w:val="both"/>
        <w:rPr>
          <w:bCs/>
          <w:sz w:val="22"/>
          <w:szCs w:val="22"/>
        </w:rPr>
      </w:pPr>
      <w:r w:rsidRPr="00742E55">
        <w:rPr>
          <w:bCs/>
          <w:sz w:val="22"/>
          <w:szCs w:val="22"/>
        </w:rPr>
        <w:t xml:space="preserve">2.4. </w:t>
      </w:r>
      <w:r w:rsidRPr="00742E55">
        <w:rPr>
          <w:rStyle w:val="a5"/>
          <w:b w:val="0"/>
          <w:sz w:val="22"/>
          <w:szCs w:val="22"/>
        </w:rPr>
        <w:t xml:space="preserve">Цена Контракта, </w:t>
      </w:r>
      <w:r w:rsidRPr="00742E55">
        <w:rPr>
          <w:sz w:val="22"/>
          <w:szCs w:val="22"/>
          <w:lang w:eastAsia="ru-RU"/>
        </w:rPr>
        <w:t xml:space="preserve">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742E55">
        <w:rPr>
          <w:sz w:val="22"/>
          <w:szCs w:val="22"/>
        </w:rPr>
        <w:t>Контракта</w:t>
      </w:r>
      <w:r w:rsidRPr="00742E55">
        <w:rPr>
          <w:sz w:val="22"/>
          <w:szCs w:val="22"/>
          <w:lang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742E55">
        <w:rPr>
          <w:bCs/>
          <w:sz w:val="22"/>
          <w:szCs w:val="22"/>
        </w:rPr>
        <w:t>.</w:t>
      </w:r>
    </w:p>
    <w:p w14:paraId="39CD3246" w14:textId="77777777" w:rsidR="00CD54E8" w:rsidRPr="00742E55" w:rsidRDefault="00CD54E8" w:rsidP="00CD54E8">
      <w:pPr>
        <w:widowControl w:val="0"/>
        <w:ind w:firstLine="709"/>
        <w:jc w:val="both"/>
        <w:rPr>
          <w:bCs/>
          <w:sz w:val="22"/>
          <w:szCs w:val="22"/>
        </w:rPr>
      </w:pPr>
      <w:r w:rsidRPr="00742E55">
        <w:rPr>
          <w:bCs/>
          <w:sz w:val="22"/>
          <w:szCs w:val="22"/>
        </w:rPr>
        <w:t>2.5. Порядок оплаты:</w:t>
      </w:r>
    </w:p>
    <w:p w14:paraId="100E8265" w14:textId="77777777" w:rsidR="00CD54E8" w:rsidRPr="00742E55" w:rsidRDefault="00CD54E8" w:rsidP="00CD54E8">
      <w:pPr>
        <w:widowControl w:val="0"/>
        <w:ind w:firstLine="709"/>
        <w:jc w:val="both"/>
        <w:rPr>
          <w:bCs/>
          <w:sz w:val="22"/>
          <w:szCs w:val="22"/>
        </w:rPr>
      </w:pPr>
      <w:r w:rsidRPr="00742E55">
        <w:rPr>
          <w:bCs/>
          <w:sz w:val="22"/>
          <w:szCs w:val="22"/>
        </w:rPr>
        <w:t>2.5.1. Заказчик оплачивает фактически оказанные услуги в течение 7 (семи) рабочих дней со дня подписания Сторонами надлежаще оформленных документов, подтверждающих факт оказания услуг в соответствии с условиями Контракта. Оплата производится на основании подписанного уполномоченными представителями Сторон Акта сдачи-приемки оказанных услуг по выставленному Исполнителем счёту с приложением счета-фактуры (при необходимости).</w:t>
      </w:r>
    </w:p>
    <w:p w14:paraId="17AD23CD" w14:textId="77777777" w:rsidR="00CD54E8" w:rsidRPr="00742E55" w:rsidRDefault="00CD54E8" w:rsidP="00CD54E8">
      <w:pPr>
        <w:widowControl w:val="0"/>
        <w:ind w:firstLine="709"/>
        <w:jc w:val="both"/>
        <w:rPr>
          <w:bCs/>
          <w:sz w:val="22"/>
          <w:szCs w:val="22"/>
        </w:rPr>
      </w:pPr>
      <w:r w:rsidRPr="00742E55">
        <w:rPr>
          <w:bCs/>
          <w:sz w:val="22"/>
          <w:szCs w:val="22"/>
        </w:rPr>
        <w:t xml:space="preserve">2.5.2. Не оказанные и/или оказанные ненадлежащим образом услуги оплате Заказчиком не подлежат. Под услугами, оказанными ненадлежащим образом, понимаются услуги, которые не соответствуют требованиям, установленным Контрактом. </w:t>
      </w:r>
    </w:p>
    <w:p w14:paraId="2B7DEB0B" w14:textId="5BCCADCF" w:rsidR="007F4F09" w:rsidRPr="00742E55" w:rsidRDefault="00CD54E8" w:rsidP="00592268">
      <w:pPr>
        <w:widowControl w:val="0"/>
        <w:ind w:firstLine="709"/>
        <w:jc w:val="both"/>
        <w:rPr>
          <w:bCs/>
          <w:sz w:val="22"/>
          <w:szCs w:val="22"/>
        </w:rPr>
      </w:pPr>
      <w:r w:rsidRPr="00742E55">
        <w:rPr>
          <w:bCs/>
          <w:sz w:val="22"/>
          <w:szCs w:val="22"/>
        </w:rPr>
        <w:lastRenderedPageBreak/>
        <w:t xml:space="preserve">2.6. Оплата по Контракту осуществляется Заказчиком в российских рублях в безналичном порядке путем перечисления денежных средств на расчетный счет Исполнителя, указанный в Контракте. </w:t>
      </w:r>
    </w:p>
    <w:p w14:paraId="74CB5CFD" w14:textId="77777777" w:rsidR="00CD54E8" w:rsidRPr="00742E55" w:rsidRDefault="00CD54E8" w:rsidP="00CD54E8">
      <w:pPr>
        <w:widowControl w:val="0"/>
        <w:ind w:firstLine="709"/>
        <w:jc w:val="both"/>
        <w:rPr>
          <w:bCs/>
          <w:sz w:val="22"/>
          <w:szCs w:val="22"/>
        </w:rPr>
      </w:pPr>
      <w:r w:rsidRPr="00742E55">
        <w:rPr>
          <w:bCs/>
          <w:sz w:val="22"/>
          <w:szCs w:val="22"/>
        </w:rPr>
        <w:t xml:space="preserve">2.7. Превышение Исполнителем объемов и стоимости услуг (без согласования с Заказчиком) Заказчиком не оплачивается. </w:t>
      </w:r>
    </w:p>
    <w:p w14:paraId="38BB3991" w14:textId="77777777" w:rsidR="00CD54E8" w:rsidRPr="00742E55" w:rsidRDefault="00CD54E8" w:rsidP="00CD54E8">
      <w:pPr>
        <w:widowControl w:val="0"/>
        <w:ind w:firstLine="709"/>
        <w:jc w:val="both"/>
        <w:rPr>
          <w:bCs/>
          <w:sz w:val="22"/>
          <w:szCs w:val="22"/>
        </w:rPr>
      </w:pPr>
      <w:r w:rsidRPr="00742E55">
        <w:rPr>
          <w:bCs/>
          <w:sz w:val="22"/>
          <w:szCs w:val="22"/>
        </w:rPr>
        <w:t>2.8. Оплата считается произведённой надлежащим образом с момента списания денежных средств с расчётного счёта Заказчика.</w:t>
      </w:r>
    </w:p>
    <w:p w14:paraId="019C39A2" w14:textId="77777777" w:rsidR="00CD54E8" w:rsidRPr="00742E55" w:rsidRDefault="00CD54E8" w:rsidP="00CD54E8">
      <w:pPr>
        <w:widowControl w:val="0"/>
        <w:ind w:firstLine="709"/>
        <w:jc w:val="both"/>
        <w:rPr>
          <w:bCs/>
          <w:sz w:val="22"/>
          <w:szCs w:val="22"/>
        </w:rPr>
      </w:pPr>
      <w:r w:rsidRPr="00742E55">
        <w:rPr>
          <w:bCs/>
          <w:sz w:val="22"/>
          <w:szCs w:val="22"/>
        </w:rPr>
        <w:t xml:space="preserve">2.9. При оплате услуг Заказчик вправе вычесть суммы неустойки (штрафа, пени) из сумм, подлежащих оплате Исполнителю в счет оказанных услуг. </w:t>
      </w:r>
    </w:p>
    <w:p w14:paraId="615BBA0A" w14:textId="77777777" w:rsidR="00CD54E8" w:rsidRPr="00742E55" w:rsidRDefault="00CD54E8" w:rsidP="00CD54E8">
      <w:pPr>
        <w:rPr>
          <w:b/>
          <w:bCs/>
          <w:sz w:val="22"/>
          <w:szCs w:val="22"/>
        </w:rPr>
      </w:pPr>
    </w:p>
    <w:p w14:paraId="04436BA9" w14:textId="57DB5DC0" w:rsidR="00CD54E8" w:rsidRDefault="00CD54E8" w:rsidP="00A3248B">
      <w:pPr>
        <w:jc w:val="center"/>
        <w:rPr>
          <w:b/>
          <w:bCs/>
          <w:sz w:val="22"/>
          <w:szCs w:val="22"/>
        </w:rPr>
      </w:pPr>
      <w:r w:rsidRPr="00742E55">
        <w:rPr>
          <w:b/>
          <w:bCs/>
          <w:sz w:val="22"/>
          <w:szCs w:val="22"/>
        </w:rPr>
        <w:t>3. СРОК И ПОРЯДОК ОКАЗАНИЯ УСЛУГ</w:t>
      </w:r>
    </w:p>
    <w:p w14:paraId="15A881C5" w14:textId="77777777" w:rsidR="006B50A2" w:rsidRPr="00742E55" w:rsidRDefault="006B50A2" w:rsidP="00A3248B">
      <w:pPr>
        <w:jc w:val="center"/>
        <w:rPr>
          <w:b/>
          <w:bCs/>
          <w:sz w:val="22"/>
          <w:szCs w:val="22"/>
        </w:rPr>
      </w:pPr>
    </w:p>
    <w:p w14:paraId="029D6796" w14:textId="19D05333" w:rsidR="006B50A2" w:rsidRPr="00EE3062" w:rsidRDefault="00CD54E8" w:rsidP="00EE3062">
      <w:pPr>
        <w:widowControl w:val="0"/>
        <w:autoSpaceDN w:val="0"/>
        <w:ind w:firstLine="426"/>
        <w:jc w:val="both"/>
        <w:textAlignment w:val="baseline"/>
        <w:rPr>
          <w:bCs/>
          <w:sz w:val="22"/>
          <w:szCs w:val="22"/>
        </w:rPr>
      </w:pPr>
      <w:r w:rsidRPr="00742E55">
        <w:rPr>
          <w:bCs/>
          <w:sz w:val="22"/>
          <w:szCs w:val="22"/>
        </w:rPr>
        <w:t xml:space="preserve">     </w:t>
      </w:r>
      <w:r w:rsidR="006B50A2">
        <w:rPr>
          <w:bCs/>
          <w:sz w:val="22"/>
          <w:szCs w:val="22"/>
        </w:rPr>
        <w:t xml:space="preserve">3.1. </w:t>
      </w:r>
      <w:r w:rsidR="006B50A2" w:rsidRPr="006B50A2">
        <w:rPr>
          <w:bCs/>
          <w:sz w:val="22"/>
          <w:szCs w:val="22"/>
        </w:rPr>
        <w:t xml:space="preserve">Срок (период) оказания услуг </w:t>
      </w:r>
      <w:r w:rsidR="00EE3062" w:rsidRPr="00EE3062">
        <w:rPr>
          <w:bCs/>
          <w:sz w:val="22"/>
          <w:szCs w:val="22"/>
        </w:rPr>
        <w:t>по заявкам заказчика в течение 1 (одного) рабочего дня по 31.12.2026г.</w:t>
      </w:r>
    </w:p>
    <w:p w14:paraId="6B9B85B6" w14:textId="02846558" w:rsidR="006B50A2" w:rsidRPr="006B50A2" w:rsidRDefault="006B50A2" w:rsidP="006B50A2">
      <w:pPr>
        <w:widowControl w:val="0"/>
        <w:autoSpaceDN w:val="0"/>
        <w:ind w:firstLine="426"/>
        <w:jc w:val="both"/>
        <w:textAlignment w:val="baseline"/>
        <w:rPr>
          <w:bCs/>
          <w:sz w:val="22"/>
          <w:szCs w:val="22"/>
        </w:rPr>
      </w:pPr>
      <w:r w:rsidRPr="006B50A2">
        <w:rPr>
          <w:bCs/>
          <w:sz w:val="22"/>
          <w:szCs w:val="22"/>
        </w:rPr>
        <w:t xml:space="preserve">  3.2. Место оказания Услуг – </w:t>
      </w:r>
      <w:r w:rsidR="00EE3062">
        <w:rPr>
          <w:bCs/>
          <w:sz w:val="22"/>
          <w:szCs w:val="22"/>
        </w:rPr>
        <w:t xml:space="preserve">298690, Российская Федерация, </w:t>
      </w:r>
      <w:r w:rsidRPr="006B50A2">
        <w:rPr>
          <w:bCs/>
          <w:sz w:val="22"/>
          <w:szCs w:val="22"/>
        </w:rPr>
        <w:t>Республика Крым, г. Ялт</w:t>
      </w:r>
      <w:r w:rsidR="007F6305">
        <w:rPr>
          <w:bCs/>
          <w:sz w:val="22"/>
          <w:szCs w:val="22"/>
        </w:rPr>
        <w:t xml:space="preserve">а, </w:t>
      </w:r>
      <w:proofErr w:type="spellStart"/>
      <w:r w:rsidR="00EE3062">
        <w:rPr>
          <w:bCs/>
          <w:sz w:val="22"/>
          <w:szCs w:val="22"/>
        </w:rPr>
        <w:t>пгт</w:t>
      </w:r>
      <w:proofErr w:type="spellEnd"/>
      <w:r w:rsidR="00EE3062">
        <w:rPr>
          <w:bCs/>
          <w:sz w:val="22"/>
          <w:szCs w:val="22"/>
        </w:rPr>
        <w:t xml:space="preserve"> Санаторное, ул. Южная, 2.</w:t>
      </w:r>
    </w:p>
    <w:p w14:paraId="48657501" w14:textId="77777777" w:rsidR="006B50A2" w:rsidRPr="006B50A2" w:rsidRDefault="006B50A2" w:rsidP="006B50A2">
      <w:pPr>
        <w:widowControl w:val="0"/>
        <w:autoSpaceDN w:val="0"/>
        <w:ind w:firstLine="426"/>
        <w:jc w:val="both"/>
        <w:textAlignment w:val="baseline"/>
        <w:rPr>
          <w:bCs/>
          <w:sz w:val="22"/>
          <w:szCs w:val="22"/>
        </w:rPr>
      </w:pPr>
      <w:bookmarkStart w:id="1" w:name="P77"/>
      <w:bookmarkEnd w:id="1"/>
      <w:r w:rsidRPr="006B50A2">
        <w:rPr>
          <w:bCs/>
          <w:sz w:val="22"/>
          <w:szCs w:val="22"/>
        </w:rPr>
        <w:t>3. 3.</w:t>
      </w:r>
      <w:r w:rsidRPr="006B50A2">
        <w:rPr>
          <w:bCs/>
          <w:sz w:val="22"/>
          <w:szCs w:val="22"/>
        </w:rPr>
        <w:tab/>
        <w:t xml:space="preserve">Приемка услуг включает в себя проверку оказанных услуг на соответствие требованиям настоящего Контракта. </w:t>
      </w:r>
    </w:p>
    <w:p w14:paraId="774688B1" w14:textId="77777777" w:rsidR="006B50A2" w:rsidRPr="006B50A2" w:rsidRDefault="006B50A2" w:rsidP="006B50A2">
      <w:pPr>
        <w:widowControl w:val="0"/>
        <w:autoSpaceDN w:val="0"/>
        <w:ind w:firstLine="426"/>
        <w:jc w:val="both"/>
        <w:textAlignment w:val="baseline"/>
        <w:rPr>
          <w:bCs/>
          <w:sz w:val="22"/>
          <w:szCs w:val="22"/>
        </w:rPr>
      </w:pPr>
      <w:r w:rsidRPr="006B50A2">
        <w:rPr>
          <w:bCs/>
          <w:sz w:val="22"/>
          <w:szCs w:val="22"/>
        </w:rPr>
        <w:t>3.4.</w:t>
      </w:r>
      <w:r w:rsidRPr="006B50A2">
        <w:rPr>
          <w:bCs/>
          <w:sz w:val="22"/>
          <w:szCs w:val="22"/>
        </w:rPr>
        <w:tab/>
        <w:t>Приемка услуг по объему и качеству осуществляется Заказчиком в соответствии со Спецификацией (Приложение № 1). По окончании оказания услуг.</w:t>
      </w:r>
    </w:p>
    <w:p w14:paraId="67F6ECA1" w14:textId="77777777" w:rsidR="006B50A2" w:rsidRPr="006B50A2" w:rsidRDefault="006B50A2" w:rsidP="006B50A2">
      <w:pPr>
        <w:widowControl w:val="0"/>
        <w:autoSpaceDN w:val="0"/>
        <w:ind w:firstLine="426"/>
        <w:jc w:val="both"/>
        <w:textAlignment w:val="baseline"/>
        <w:rPr>
          <w:bCs/>
          <w:sz w:val="22"/>
          <w:szCs w:val="22"/>
        </w:rPr>
      </w:pPr>
      <w:r w:rsidRPr="006B50A2">
        <w:rPr>
          <w:bCs/>
          <w:sz w:val="22"/>
          <w:szCs w:val="22"/>
        </w:rPr>
        <w:t xml:space="preserve">3.5. Услуга, не соответствующая условиям настоящего Контракта, считается не оказанной. </w:t>
      </w:r>
    </w:p>
    <w:p w14:paraId="06E0BFEC" w14:textId="77777777" w:rsidR="006B50A2" w:rsidRPr="006B50A2" w:rsidRDefault="006B50A2" w:rsidP="006B50A2">
      <w:pPr>
        <w:widowControl w:val="0"/>
        <w:autoSpaceDN w:val="0"/>
        <w:ind w:firstLine="426"/>
        <w:jc w:val="both"/>
        <w:textAlignment w:val="baseline"/>
        <w:rPr>
          <w:bCs/>
          <w:sz w:val="22"/>
          <w:szCs w:val="22"/>
        </w:rPr>
      </w:pPr>
      <w:r w:rsidRPr="006B50A2">
        <w:rPr>
          <w:bCs/>
          <w:sz w:val="22"/>
          <w:szCs w:val="22"/>
        </w:rPr>
        <w:t>3.6. Обязанность Исполнителя по оказанию услуг по заданию Заказчика считается исполненной с момента подписания сторонами акта оказанных услуг.</w:t>
      </w:r>
    </w:p>
    <w:p w14:paraId="61E57499" w14:textId="7D449A3A" w:rsidR="00BC44FD" w:rsidRPr="008436BF" w:rsidRDefault="00BC44FD" w:rsidP="006B50A2">
      <w:pPr>
        <w:widowControl w:val="0"/>
        <w:autoSpaceDN w:val="0"/>
        <w:ind w:firstLine="426"/>
        <w:jc w:val="both"/>
        <w:textAlignment w:val="baseline"/>
        <w:rPr>
          <w:spacing w:val="-4"/>
          <w:sz w:val="22"/>
          <w:szCs w:val="22"/>
        </w:rPr>
      </w:pPr>
    </w:p>
    <w:p w14:paraId="699774FD" w14:textId="09F19516" w:rsidR="00CD54E8" w:rsidRPr="00742E55" w:rsidRDefault="00CD54E8" w:rsidP="00BC44FD">
      <w:pPr>
        <w:pStyle w:val="Standard"/>
        <w:ind w:firstLine="567"/>
        <w:rPr>
          <w:rFonts w:cs="Times New Roman"/>
          <w:color w:val="000000"/>
          <w:kern w:val="0"/>
          <w:sz w:val="22"/>
          <w:szCs w:val="22"/>
        </w:rPr>
      </w:pPr>
      <w:r w:rsidRPr="00742E55">
        <w:rPr>
          <w:rFonts w:cs="Times New Roman"/>
          <w:color w:val="000000"/>
          <w:kern w:val="0"/>
          <w:sz w:val="22"/>
          <w:szCs w:val="22"/>
        </w:rPr>
        <w:t xml:space="preserve"> </w:t>
      </w:r>
    </w:p>
    <w:p w14:paraId="50221CF9" w14:textId="5C2B4B71" w:rsidR="00CD54E8" w:rsidRPr="006B50A2" w:rsidRDefault="00CD54E8" w:rsidP="006B50A2">
      <w:pPr>
        <w:numPr>
          <w:ilvl w:val="0"/>
          <w:numId w:val="13"/>
        </w:numPr>
        <w:autoSpaceDE w:val="0"/>
        <w:autoSpaceDN w:val="0"/>
        <w:adjustRightInd w:val="0"/>
        <w:jc w:val="center"/>
        <w:rPr>
          <w:b/>
          <w:sz w:val="22"/>
          <w:szCs w:val="22"/>
        </w:rPr>
      </w:pPr>
      <w:r w:rsidRPr="00742E55">
        <w:rPr>
          <w:b/>
          <w:sz w:val="22"/>
          <w:szCs w:val="22"/>
        </w:rPr>
        <w:t>ПОРЯДОК СДАЧИ-ПРИЕМКИ ОКАЗАННЫХ УСЛУГ</w:t>
      </w:r>
    </w:p>
    <w:p w14:paraId="47BE61FC" w14:textId="77777777" w:rsidR="00CD54E8" w:rsidRPr="00742E55" w:rsidRDefault="00CD54E8" w:rsidP="00CD54E8">
      <w:pPr>
        <w:autoSpaceDE w:val="0"/>
        <w:autoSpaceDN w:val="0"/>
        <w:adjustRightInd w:val="0"/>
        <w:ind w:firstLine="709"/>
        <w:jc w:val="both"/>
        <w:rPr>
          <w:bCs/>
          <w:sz w:val="22"/>
          <w:szCs w:val="22"/>
        </w:rPr>
      </w:pPr>
      <w:r w:rsidRPr="00742E55">
        <w:rPr>
          <w:bCs/>
          <w:sz w:val="22"/>
          <w:szCs w:val="22"/>
        </w:rPr>
        <w:t>4.1. Исполнитель письменно не позднее двух рабочих дней со дня окончания оказания услуг в полном объеме (этапа исполнения Контракта, при наличии), уведомляет Заказчика об окончании оказания услуг в полном объеме (этапа исполнения Контракта, при наличии) и передаёт в канцелярию Заказчика в двух экземплярах подписанные со своей стороны Акт сдачи-приемки оказанных услуг, а также счет, счет-фактуру и иные документы, указанные в Техническом задании.</w:t>
      </w:r>
    </w:p>
    <w:p w14:paraId="6DC1DF1B" w14:textId="77777777" w:rsidR="00CD54E8" w:rsidRPr="00742E55" w:rsidRDefault="00CD54E8" w:rsidP="00CD54E8">
      <w:pPr>
        <w:ind w:firstLine="709"/>
        <w:jc w:val="both"/>
        <w:rPr>
          <w:bCs/>
          <w:sz w:val="22"/>
          <w:szCs w:val="22"/>
        </w:rPr>
      </w:pPr>
      <w:r w:rsidRPr="00742E55">
        <w:rPr>
          <w:bCs/>
          <w:sz w:val="22"/>
          <w:szCs w:val="22"/>
        </w:rPr>
        <w:t>4.2. Стороны определили следующий порядок сдачи-приемки оказанных услуг:</w:t>
      </w:r>
    </w:p>
    <w:p w14:paraId="4198F17D" w14:textId="77777777" w:rsidR="00CD54E8" w:rsidRPr="00742E55" w:rsidRDefault="00CD54E8" w:rsidP="00CD54E8">
      <w:pPr>
        <w:ind w:firstLine="709"/>
        <w:jc w:val="both"/>
        <w:rPr>
          <w:bCs/>
          <w:sz w:val="22"/>
          <w:szCs w:val="22"/>
        </w:rPr>
      </w:pPr>
      <w:r w:rsidRPr="00742E55">
        <w:rPr>
          <w:bCs/>
          <w:sz w:val="22"/>
          <w:szCs w:val="22"/>
        </w:rPr>
        <w:t xml:space="preserve">4.2.1. Приёмка Заказчиком оказанных Исполнителем услуг проводится путём её проверки на соответствие требованиям, указанным в Контракте. </w:t>
      </w:r>
    </w:p>
    <w:p w14:paraId="23752ACB" w14:textId="77777777" w:rsidR="00CD54E8" w:rsidRPr="00742E55" w:rsidRDefault="00CD54E8" w:rsidP="00CD54E8">
      <w:pPr>
        <w:ind w:firstLine="709"/>
        <w:jc w:val="both"/>
        <w:rPr>
          <w:bCs/>
          <w:sz w:val="22"/>
          <w:szCs w:val="22"/>
        </w:rPr>
      </w:pPr>
      <w:r w:rsidRPr="00742E55">
        <w:rPr>
          <w:bCs/>
          <w:sz w:val="22"/>
          <w:szCs w:val="22"/>
        </w:rPr>
        <w:t>4.2.2. Для проверки оказанных услуг, Заказчик вправе провести экспертизу. Экспертиза может проводиться Заказчиком своими силами или к ее проведению могут привлекаться эксперты, экспертные организации.</w:t>
      </w:r>
    </w:p>
    <w:p w14:paraId="60F7742D" w14:textId="77777777" w:rsidR="00CD54E8" w:rsidRPr="00742E55" w:rsidRDefault="00CD54E8" w:rsidP="00CD54E8">
      <w:pPr>
        <w:ind w:firstLine="709"/>
        <w:jc w:val="both"/>
        <w:rPr>
          <w:bCs/>
          <w:sz w:val="22"/>
          <w:szCs w:val="22"/>
        </w:rPr>
      </w:pPr>
      <w:r w:rsidRPr="00742E55">
        <w:rPr>
          <w:bCs/>
          <w:sz w:val="22"/>
          <w:szCs w:val="22"/>
        </w:rPr>
        <w:t>4.3. Для приема оказанных услуг может создаваться приемочная комиссия, которая состоит не менее чем из пяти человек, которые в течение 5-ти (пяти) рабочих дней с даты предоставления Исполнителем документов, указанных в пункте 4.1.Контракта, обязаны своими силами либо силами привлечённых экспертов провести проверку оказанных услуг на соответствие требованиям Контракта, в том числе на основе анализа отчетных документов и материалов, проверить выполнение обязательств по Контракту в установленные им сроки. Для этого при необходимости у Исполнителя могут запрашиваться необходимые для приемки документы и материалы, а также разъяснения по представленным документам и материалам. По окончании проверки комиссией составляется заключение. В случае если для проверки оказанных услуг, Заказчиком привлечены эксперты либо экспертные организации, срок приемки оказанных услуг продлевается на срок проведения экспертизы.</w:t>
      </w:r>
    </w:p>
    <w:p w14:paraId="1030D8AA" w14:textId="77777777" w:rsidR="00CD54E8" w:rsidRPr="00742E55" w:rsidRDefault="00CD54E8" w:rsidP="00CD54E8">
      <w:pPr>
        <w:ind w:firstLine="709"/>
        <w:jc w:val="both"/>
        <w:rPr>
          <w:bCs/>
          <w:sz w:val="22"/>
          <w:szCs w:val="22"/>
        </w:rPr>
      </w:pPr>
      <w:r w:rsidRPr="00742E55">
        <w:rPr>
          <w:bCs/>
          <w:sz w:val="22"/>
          <w:szCs w:val="22"/>
        </w:rPr>
        <w:t>4.3.1. При положительном заключении комиссии Заказчик, в течение 2 (двух) рабочих дней со дня окончания проведения проверки, подписывает Акт сдачи-приемки оказанных услуг.</w:t>
      </w:r>
    </w:p>
    <w:p w14:paraId="3CF49DF7" w14:textId="77777777" w:rsidR="00CD54E8" w:rsidRPr="00742E55" w:rsidRDefault="00CD54E8" w:rsidP="00CD54E8">
      <w:pPr>
        <w:ind w:firstLine="709"/>
        <w:jc w:val="both"/>
        <w:rPr>
          <w:bCs/>
          <w:sz w:val="22"/>
          <w:szCs w:val="22"/>
        </w:rPr>
      </w:pPr>
      <w:r w:rsidRPr="00742E55">
        <w:rPr>
          <w:bCs/>
          <w:sz w:val="22"/>
          <w:szCs w:val="22"/>
        </w:rPr>
        <w:t>4.4. При выявлении несоответствий или недостатков (замечаний), препятствующих приему услуг, составляется отрицательное заключение, содержащее перечень нарушений условий Контракта.</w:t>
      </w:r>
    </w:p>
    <w:p w14:paraId="0F5CED04" w14:textId="77777777" w:rsidR="00CD54E8" w:rsidRPr="00742E55" w:rsidRDefault="00CD54E8" w:rsidP="00CD54E8">
      <w:pPr>
        <w:ind w:firstLine="709"/>
        <w:jc w:val="both"/>
        <w:rPr>
          <w:bCs/>
          <w:sz w:val="22"/>
          <w:szCs w:val="22"/>
        </w:rPr>
      </w:pPr>
      <w:r w:rsidRPr="00742E55">
        <w:rPr>
          <w:bCs/>
          <w:sz w:val="22"/>
          <w:szCs w:val="22"/>
        </w:rPr>
        <w:t>Отрицательное заключение подписывается председателем и всеми членами комиссии Заказчика с ознакомлением под подпись Исполнителя (уполномоченного представителя Исполнителя). В случае отказа Исполнителя (уполномоченного представителя Исполнителя) от подписания отрицательного заключения, уполномоченным лицом Заказчика делаются соответствующие записи в заключении.</w:t>
      </w:r>
    </w:p>
    <w:p w14:paraId="338435E1" w14:textId="7154CA02" w:rsidR="000844BE" w:rsidRPr="00742E55" w:rsidRDefault="00CD54E8" w:rsidP="007F6305">
      <w:pPr>
        <w:ind w:firstLine="709"/>
        <w:jc w:val="both"/>
        <w:rPr>
          <w:bCs/>
          <w:sz w:val="22"/>
          <w:szCs w:val="22"/>
        </w:rPr>
      </w:pPr>
      <w:r w:rsidRPr="00742E55">
        <w:rPr>
          <w:bCs/>
          <w:sz w:val="22"/>
          <w:szCs w:val="22"/>
        </w:rPr>
        <w:t xml:space="preserve">4.5. На основании отрицательного заключения составляется мотивированный отказ от подписания Акта сдачи приемки оказанных услуг и направляется Исполнителю с установлением срока (не более 5-ти (пяти) рабочих дней) для устранения выявленных недостатков и несоответствий. </w:t>
      </w:r>
    </w:p>
    <w:p w14:paraId="6894F21A" w14:textId="77777777" w:rsidR="00CD54E8" w:rsidRPr="00742E55" w:rsidRDefault="00CD54E8" w:rsidP="00CD54E8">
      <w:pPr>
        <w:ind w:firstLine="709"/>
        <w:jc w:val="both"/>
        <w:rPr>
          <w:bCs/>
          <w:sz w:val="22"/>
          <w:szCs w:val="22"/>
        </w:rPr>
      </w:pPr>
      <w:r w:rsidRPr="00742E55">
        <w:rPr>
          <w:bCs/>
          <w:sz w:val="22"/>
          <w:szCs w:val="22"/>
        </w:rPr>
        <w:lastRenderedPageBreak/>
        <w:t>4.6. Устранение недостатков и несоответствий Исполнитель осуществляет своими силами и за свой счет.</w:t>
      </w:r>
    </w:p>
    <w:p w14:paraId="3518BDF7" w14:textId="77777777" w:rsidR="00CD54E8" w:rsidRPr="00742E55" w:rsidRDefault="00CD54E8" w:rsidP="00CD54E8">
      <w:pPr>
        <w:ind w:firstLine="709"/>
        <w:jc w:val="both"/>
        <w:rPr>
          <w:bCs/>
          <w:sz w:val="22"/>
          <w:szCs w:val="22"/>
        </w:rPr>
      </w:pPr>
      <w:r w:rsidRPr="00742E55">
        <w:rPr>
          <w:bCs/>
          <w:sz w:val="22"/>
          <w:szCs w:val="22"/>
        </w:rPr>
        <w:t>4.7. После устранения всех выявленных недостатков и несоответствий сдача-приемка услуг осуществляется повторно в порядке, установленном Контрактом.</w:t>
      </w:r>
    </w:p>
    <w:p w14:paraId="113C8380" w14:textId="77777777" w:rsidR="00CD54E8" w:rsidRPr="00742E55" w:rsidRDefault="00CD54E8" w:rsidP="00CD54E8">
      <w:pPr>
        <w:ind w:firstLine="709"/>
        <w:jc w:val="both"/>
        <w:rPr>
          <w:bCs/>
          <w:sz w:val="22"/>
          <w:szCs w:val="22"/>
        </w:rPr>
      </w:pPr>
      <w:r w:rsidRPr="00742E55">
        <w:rPr>
          <w:bCs/>
          <w:sz w:val="22"/>
          <w:szCs w:val="22"/>
        </w:rPr>
        <w:t>4.8. Услуги считаются принятыми с момента подписания уполномоченными представителями Сторон Акта сдачи-приемки оказанных услуг.</w:t>
      </w:r>
    </w:p>
    <w:p w14:paraId="598D8603" w14:textId="77777777" w:rsidR="00CD54E8" w:rsidRPr="00742E55" w:rsidRDefault="00CD54E8" w:rsidP="00CD54E8">
      <w:pPr>
        <w:jc w:val="both"/>
        <w:rPr>
          <w:bCs/>
          <w:sz w:val="22"/>
          <w:szCs w:val="22"/>
        </w:rPr>
      </w:pPr>
    </w:p>
    <w:p w14:paraId="255B09FE" w14:textId="77777777" w:rsidR="00CD54E8" w:rsidRPr="00742E55" w:rsidRDefault="00CD54E8" w:rsidP="00CD54E8">
      <w:pPr>
        <w:numPr>
          <w:ilvl w:val="0"/>
          <w:numId w:val="13"/>
        </w:numPr>
        <w:jc w:val="center"/>
        <w:rPr>
          <w:b/>
          <w:bCs/>
          <w:sz w:val="22"/>
          <w:szCs w:val="22"/>
        </w:rPr>
      </w:pPr>
      <w:r w:rsidRPr="00742E55">
        <w:rPr>
          <w:b/>
          <w:bCs/>
          <w:sz w:val="22"/>
          <w:szCs w:val="22"/>
        </w:rPr>
        <w:t>КАЧЕСТВО УСЛУГ И ГАРАНТИЙНЫЕ ОБЯЗАТЕЛЬСТВА</w:t>
      </w:r>
    </w:p>
    <w:p w14:paraId="309B1424" w14:textId="77777777" w:rsidR="00CD54E8" w:rsidRPr="00742E55" w:rsidRDefault="00CD54E8" w:rsidP="00CD54E8">
      <w:pPr>
        <w:ind w:left="720"/>
        <w:rPr>
          <w:b/>
          <w:bCs/>
          <w:sz w:val="22"/>
          <w:szCs w:val="22"/>
        </w:rPr>
      </w:pPr>
    </w:p>
    <w:p w14:paraId="48606BC4" w14:textId="77777777" w:rsidR="00CD54E8" w:rsidRPr="00742E55" w:rsidRDefault="00CD54E8" w:rsidP="00CD54E8">
      <w:pPr>
        <w:widowControl w:val="0"/>
        <w:autoSpaceDE w:val="0"/>
        <w:autoSpaceDN w:val="0"/>
        <w:adjustRightInd w:val="0"/>
        <w:ind w:firstLine="709"/>
        <w:jc w:val="both"/>
        <w:outlineLvl w:val="0"/>
        <w:rPr>
          <w:bCs/>
          <w:sz w:val="22"/>
          <w:szCs w:val="22"/>
        </w:rPr>
      </w:pPr>
      <w:bookmarkStart w:id="2" w:name="_ref_50324903"/>
      <w:r w:rsidRPr="00742E55">
        <w:rPr>
          <w:bCs/>
          <w:sz w:val="22"/>
          <w:szCs w:val="22"/>
        </w:rPr>
        <w:t xml:space="preserve">5.1. </w:t>
      </w:r>
      <w:bookmarkEnd w:id="2"/>
      <w:r w:rsidRPr="00742E55">
        <w:rPr>
          <w:bCs/>
          <w:sz w:val="22"/>
          <w:szCs w:val="22"/>
        </w:rPr>
        <w:t>Качество услуг должно соответствовать требованиям документов стандартизации и технического регулирования (ГОСТ, ТУ, методическим рекомендациям и другим документам), установленных для данного вида (типа) услуг. Требования к качеству услуг, порядку их выполнения, требования к оказанным услугам указаны в Техническом задании.</w:t>
      </w:r>
    </w:p>
    <w:p w14:paraId="36130B01" w14:textId="77777777" w:rsidR="00CD54E8" w:rsidRPr="00742E55" w:rsidRDefault="00CD54E8" w:rsidP="00CD54E8">
      <w:pPr>
        <w:widowControl w:val="0"/>
        <w:autoSpaceDE w:val="0"/>
        <w:autoSpaceDN w:val="0"/>
        <w:adjustRightInd w:val="0"/>
        <w:ind w:firstLine="709"/>
        <w:jc w:val="both"/>
        <w:rPr>
          <w:bCs/>
          <w:sz w:val="22"/>
          <w:szCs w:val="22"/>
        </w:rPr>
      </w:pPr>
      <w:r w:rsidRPr="00742E55">
        <w:rPr>
          <w:bCs/>
          <w:sz w:val="22"/>
          <w:szCs w:val="22"/>
        </w:rPr>
        <w:t>5.2. Исполнитель гарантирует, что услуги оказаны с надлежащим качеством, в том числе с применением материалов и оборудования, отвечающих требованиям ГОСТов, ТУ и иным требованиям, установленным действующим законодательством Российской Федерации, квалифицированными специалистами (если при оказании услуг требуется применение материалов и оборудования).</w:t>
      </w:r>
    </w:p>
    <w:p w14:paraId="139A062C" w14:textId="77777777" w:rsidR="00CD54E8" w:rsidRPr="00742E55" w:rsidRDefault="00CD54E8" w:rsidP="00CD54E8">
      <w:pPr>
        <w:widowControl w:val="0"/>
        <w:autoSpaceDE w:val="0"/>
        <w:autoSpaceDN w:val="0"/>
        <w:adjustRightInd w:val="0"/>
        <w:ind w:firstLine="709"/>
        <w:jc w:val="both"/>
        <w:rPr>
          <w:bCs/>
          <w:sz w:val="22"/>
          <w:szCs w:val="22"/>
        </w:rPr>
      </w:pPr>
      <w:r w:rsidRPr="00742E55">
        <w:rPr>
          <w:bCs/>
          <w:sz w:val="22"/>
          <w:szCs w:val="22"/>
        </w:rPr>
        <w:t>5.3. В случае если услуги имеют результат (в том числе, материальный (овеществленный),  который передается Заказчику, к отношениям Сторон применяются нормы о гарантии качества услуги (работы) и сроках обнаружения ненадлежащего качества ее результата (</w:t>
      </w:r>
      <w:hyperlink r:id="rId9" w:history="1">
        <w:r w:rsidRPr="00742E55">
          <w:rPr>
            <w:bCs/>
            <w:sz w:val="22"/>
            <w:szCs w:val="22"/>
          </w:rPr>
          <w:t>ст. ст. 783</w:t>
        </w:r>
      </w:hyperlink>
      <w:r w:rsidRPr="00742E55">
        <w:rPr>
          <w:bCs/>
          <w:sz w:val="22"/>
          <w:szCs w:val="22"/>
        </w:rPr>
        <w:t xml:space="preserve">, </w:t>
      </w:r>
      <w:hyperlink r:id="rId10" w:history="1">
        <w:r w:rsidRPr="00742E55">
          <w:rPr>
            <w:bCs/>
            <w:sz w:val="22"/>
            <w:szCs w:val="22"/>
          </w:rPr>
          <w:t>722</w:t>
        </w:r>
      </w:hyperlink>
      <w:r w:rsidRPr="00742E55">
        <w:rPr>
          <w:bCs/>
          <w:sz w:val="22"/>
          <w:szCs w:val="22"/>
        </w:rPr>
        <w:t xml:space="preserve">, </w:t>
      </w:r>
      <w:hyperlink r:id="rId11" w:history="1">
        <w:r w:rsidRPr="00742E55">
          <w:rPr>
            <w:bCs/>
            <w:sz w:val="22"/>
            <w:szCs w:val="22"/>
          </w:rPr>
          <w:t>724</w:t>
        </w:r>
      </w:hyperlink>
      <w:r w:rsidRPr="00742E55">
        <w:rPr>
          <w:bCs/>
          <w:sz w:val="22"/>
          <w:szCs w:val="22"/>
        </w:rPr>
        <w:t xml:space="preserve"> ГК РФ), в этом случае гарантийный срок на результат оказанных услуг указывается Заказчиком в Техническом задании. </w:t>
      </w:r>
    </w:p>
    <w:p w14:paraId="16EB938A" w14:textId="35D4C2EB" w:rsidR="00CD54E8" w:rsidRPr="00742E55" w:rsidRDefault="00CD54E8" w:rsidP="00CD54E8">
      <w:pPr>
        <w:widowControl w:val="0"/>
        <w:autoSpaceDE w:val="0"/>
        <w:autoSpaceDN w:val="0"/>
        <w:adjustRightInd w:val="0"/>
        <w:ind w:firstLine="709"/>
        <w:jc w:val="both"/>
        <w:rPr>
          <w:bCs/>
          <w:sz w:val="22"/>
          <w:szCs w:val="22"/>
        </w:rPr>
      </w:pPr>
      <w:r w:rsidRPr="00742E55">
        <w:rPr>
          <w:bCs/>
          <w:sz w:val="22"/>
          <w:szCs w:val="22"/>
        </w:rPr>
        <w:t xml:space="preserve">5.3.1. Гарантийные обязательства на результат услуг (в том числе, если услуги имеют материальный (овеществленный) результат, который передается Заказчику), дата, с которой начинается гарантийный срок, требования к гарантийному обслуживанию, к расходам на обслуживание результатов услуг в гарантийный срок, наличию гарантии производителя, условиям и сроку гарантии производителя, сроку, в течение которого Исполнителем должны быть устранены недостатки оказанных услуг, указаны  в Техническом задании. </w:t>
      </w:r>
      <w:r w:rsidR="0099360E">
        <w:rPr>
          <w:bCs/>
          <w:sz w:val="22"/>
          <w:szCs w:val="22"/>
        </w:rPr>
        <w:t>Гарантийный срок на оказанные услуги составляет 6 месяцев со дня подписания акта сдачи-приемки оказанных услуг.</w:t>
      </w:r>
    </w:p>
    <w:p w14:paraId="6687C888" w14:textId="77777777" w:rsidR="00CD54E8" w:rsidRPr="00742E55" w:rsidRDefault="00CD54E8" w:rsidP="00CD54E8">
      <w:pPr>
        <w:widowControl w:val="0"/>
        <w:autoSpaceDE w:val="0"/>
        <w:autoSpaceDN w:val="0"/>
        <w:adjustRightInd w:val="0"/>
        <w:ind w:firstLine="709"/>
        <w:jc w:val="both"/>
        <w:rPr>
          <w:bCs/>
          <w:sz w:val="22"/>
          <w:szCs w:val="22"/>
        </w:rPr>
      </w:pPr>
      <w:r w:rsidRPr="00742E55">
        <w:rPr>
          <w:bCs/>
          <w:sz w:val="22"/>
          <w:szCs w:val="22"/>
        </w:rPr>
        <w:t xml:space="preserve">5.4. При выявлении дефектов и/или недостатков в течение гарантийного срока, Заказчик вызывает Исполнителя для составления двустороннего акта, а в случае неявки Исполнителя составляется односторонний акт, с указанием выявленных дефектов и/или недостатков, а также сроков их устранения. </w:t>
      </w:r>
    </w:p>
    <w:p w14:paraId="0224FA7A" w14:textId="77777777" w:rsidR="00CD54E8" w:rsidRPr="00742E55" w:rsidRDefault="00CD54E8" w:rsidP="00CD54E8">
      <w:pPr>
        <w:ind w:firstLine="709"/>
        <w:jc w:val="both"/>
        <w:rPr>
          <w:bCs/>
          <w:sz w:val="22"/>
          <w:szCs w:val="22"/>
        </w:rPr>
      </w:pPr>
      <w:r w:rsidRPr="00742E55">
        <w:rPr>
          <w:bCs/>
          <w:sz w:val="22"/>
          <w:szCs w:val="22"/>
        </w:rPr>
        <w:t xml:space="preserve">5.5. В случае предъявления Заказчиком требования о безвозмездном устранении дефектов и/или недостатков Исполнитель обязан устранить такие дефекты и/или недостатки за свой счёт (в случае, если не докажет отсутствие своей вины), в сроки, указанные в акте. </w:t>
      </w:r>
    </w:p>
    <w:p w14:paraId="5FA9D177" w14:textId="77777777" w:rsidR="00CD54E8" w:rsidRPr="00742E55" w:rsidRDefault="00CD54E8" w:rsidP="00CD54E8">
      <w:pPr>
        <w:ind w:firstLine="709"/>
        <w:jc w:val="both"/>
        <w:rPr>
          <w:bCs/>
          <w:sz w:val="22"/>
          <w:szCs w:val="22"/>
        </w:rPr>
      </w:pPr>
      <w:r w:rsidRPr="00742E55">
        <w:rPr>
          <w:bCs/>
          <w:sz w:val="22"/>
          <w:szCs w:val="22"/>
        </w:rPr>
        <w:t xml:space="preserve">5.6. Заказчик вправе устранить дефекты и/или недостатки самостоятельно или с привлечением третьих лиц и требовать от Исполнителя возмещения расходов на их устранение. Исполнитель обязан возместить расходы Заказчика на устранение дефектов и/или недостатков в течение пяти рабочих дней с момента получения требования от Заказчика, при условии представления последним документов, подтверждающих такие расходы. </w:t>
      </w:r>
    </w:p>
    <w:p w14:paraId="10D5B673"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 xml:space="preserve">5.7. Исполнитель несет ответственность за надлежащее качество предоставленных им материалов и/или оборудования, используемых при оказании услуг. </w:t>
      </w:r>
    </w:p>
    <w:p w14:paraId="71C519B0"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5.8. При исполнении Контракта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317772D1" w14:textId="77777777" w:rsidR="00CD54E8" w:rsidRPr="00742E55" w:rsidRDefault="00CD54E8" w:rsidP="00CD54E8">
      <w:pPr>
        <w:widowControl w:val="0"/>
        <w:autoSpaceDE w:val="0"/>
        <w:autoSpaceDN w:val="0"/>
        <w:adjustRightInd w:val="0"/>
        <w:ind w:firstLine="709"/>
        <w:jc w:val="both"/>
        <w:outlineLvl w:val="0"/>
        <w:rPr>
          <w:bCs/>
          <w:sz w:val="22"/>
          <w:szCs w:val="22"/>
        </w:rPr>
      </w:pPr>
    </w:p>
    <w:p w14:paraId="4E7C9BC2" w14:textId="77777777" w:rsidR="00CD54E8" w:rsidRPr="00742E55" w:rsidRDefault="00CD54E8" w:rsidP="00CD54E8">
      <w:pPr>
        <w:numPr>
          <w:ilvl w:val="0"/>
          <w:numId w:val="13"/>
        </w:numPr>
        <w:jc w:val="center"/>
        <w:rPr>
          <w:b/>
          <w:bCs/>
          <w:sz w:val="22"/>
          <w:szCs w:val="22"/>
        </w:rPr>
      </w:pPr>
      <w:r w:rsidRPr="00742E55">
        <w:rPr>
          <w:b/>
          <w:bCs/>
          <w:sz w:val="22"/>
          <w:szCs w:val="22"/>
        </w:rPr>
        <w:t>ПРАВА И ОБЯЗАННОСТИ СТОРОН</w:t>
      </w:r>
    </w:p>
    <w:p w14:paraId="1D704788" w14:textId="77777777" w:rsidR="00CD54E8" w:rsidRPr="00742E55" w:rsidRDefault="00CD54E8" w:rsidP="00CD54E8">
      <w:pPr>
        <w:jc w:val="center"/>
        <w:rPr>
          <w:b/>
          <w:bCs/>
          <w:sz w:val="22"/>
          <w:szCs w:val="22"/>
        </w:rPr>
      </w:pPr>
    </w:p>
    <w:p w14:paraId="7774EF04" w14:textId="77777777" w:rsidR="00CD54E8" w:rsidRPr="00742E55" w:rsidRDefault="00CD54E8" w:rsidP="00CD54E8">
      <w:pPr>
        <w:widowControl w:val="0"/>
        <w:autoSpaceDE w:val="0"/>
        <w:autoSpaceDN w:val="0"/>
        <w:adjustRightInd w:val="0"/>
        <w:ind w:firstLine="709"/>
        <w:jc w:val="both"/>
        <w:outlineLvl w:val="0"/>
        <w:rPr>
          <w:b/>
          <w:bCs/>
          <w:sz w:val="22"/>
          <w:szCs w:val="22"/>
        </w:rPr>
      </w:pPr>
      <w:r w:rsidRPr="00742E55">
        <w:rPr>
          <w:b/>
          <w:bCs/>
          <w:sz w:val="22"/>
          <w:szCs w:val="22"/>
        </w:rPr>
        <w:t>6.1. Заказчик вправе:</w:t>
      </w:r>
    </w:p>
    <w:p w14:paraId="5C0258A6"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6.1.1. Требовать от Исполнителя надлежащего исполнения принятых им обязательств по Контракту, а также своевременного устранения выявленных недостатков.</w:t>
      </w:r>
    </w:p>
    <w:p w14:paraId="610FBD3B"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6.1.2. Требовать от Исполнителя предоставления надлежаще оформленных документов, подтверждающих исполнение принятых им обязательств.</w:t>
      </w:r>
    </w:p>
    <w:p w14:paraId="33DB73F9"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6.1.3. Контролировать оказание услуг, соблюдение сроков, проверять соответствие услуг условиям Контракта.</w:t>
      </w:r>
    </w:p>
    <w:p w14:paraId="04FCF4BF"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 xml:space="preserve">6.1.4. При обнаружении недостатков оказанных услуг, требовать их устранения. Требование подлежит обязательному выполнению Исполнителем. </w:t>
      </w:r>
    </w:p>
    <w:p w14:paraId="7745FC54"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6.1.5. Определять лиц, непосредственно участвующих в контроле оказания услуг.</w:t>
      </w:r>
    </w:p>
    <w:p w14:paraId="52EE2484"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6.1.6. Осуществлять иные права в соответствии с действующим законодательством Российской Федерации.</w:t>
      </w:r>
    </w:p>
    <w:p w14:paraId="14FBBB7D"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6.1.7. Ссылаться на недостатки оказанных услуг, в том числе в части объема и стоимости этих услуг, основываясь на результатах, проведенных уполномоченными контрольными органами проверок.</w:t>
      </w:r>
    </w:p>
    <w:p w14:paraId="18547498"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6.1.8. В любое время требовать от Исполнителя приостановки оказания услуг полностью либо в части (в том числе отдельных видов услуг, либо применения отдельных видов материалов, конструкций, оборудования, изделий, систем). Требование о приостановке услуг должно быть предъявлено в письменной форме с указанием причин приостановки, срока его удовлетворения Исполнителем и сроков приостановки.</w:t>
      </w:r>
    </w:p>
    <w:p w14:paraId="7B0997F3"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 xml:space="preserve">6.1.9. Требовать от Исполнителя предоставления соответствующих сертификатов, технических паспортов и других документов, удостоверяющих качество материалов, изделий и конструкций, которые будут использованы при оказании услуг. </w:t>
      </w:r>
    </w:p>
    <w:p w14:paraId="3A172FFA"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6.1.10. Давать указания Исполнителю в процессе оказания услуг, если такие указания не противоречат условиям Контракта и не представляют собой вмешательство в оперативно-хозяйственную деятельность Исполнителя.</w:t>
      </w:r>
    </w:p>
    <w:p w14:paraId="26985679"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6.1.11. Требовать от Исполнителя возвратить сумму излишне полученных денежных средств в случае установления контролирующими органами фактов оплаты Заказчиком услуг сверх объема фактически оказанных услуг, завышения стоимости оказанных услуг, использования при оказании услуг материалов, не предусмотренных Контрактом, изменения способа оказания услуг в отсутствие соответствующих согласований с Заказчиком.</w:t>
      </w:r>
    </w:p>
    <w:p w14:paraId="3D3A32D4"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6.1.12. Требовать от Исполнителя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Исполнителем обязательств по Договору, или совершением им иных действий, влекущих применение к Заказчику и/или руководителю Заказчику штрафных санкций.</w:t>
      </w:r>
    </w:p>
    <w:p w14:paraId="7CBCC4CE"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6.1.13. В случае выявления в процессе оказания услуг и после их завершения в период гарантийного срока, дефектов в соответствии с письменными предписаниями представителя Заказчика и (или) органов надзора и иных инспектирующих служб, Исполнитель обязан устранить их в течение 5 (пяти) дней, если иные сроки не будут установлены Заказчиком.</w:t>
      </w:r>
    </w:p>
    <w:p w14:paraId="70D71236"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6.1.14. Требовать от Исполнителя в случае привлечения соисполнителя(ей) - письменно уведомить об этом Заказчика в течение 2 (двух) дней с момента заключения договора(</w:t>
      </w:r>
      <w:proofErr w:type="spellStart"/>
      <w:r w:rsidRPr="00742E55">
        <w:rPr>
          <w:bCs/>
          <w:sz w:val="22"/>
          <w:szCs w:val="22"/>
        </w:rPr>
        <w:t>ов</w:t>
      </w:r>
      <w:proofErr w:type="spellEnd"/>
      <w:r w:rsidRPr="00742E55">
        <w:rPr>
          <w:bCs/>
          <w:sz w:val="22"/>
          <w:szCs w:val="22"/>
        </w:rPr>
        <w:t>) с соисполнителем(</w:t>
      </w:r>
      <w:proofErr w:type="spellStart"/>
      <w:r w:rsidRPr="00742E55">
        <w:rPr>
          <w:bCs/>
          <w:sz w:val="22"/>
          <w:szCs w:val="22"/>
        </w:rPr>
        <w:t>ями</w:t>
      </w:r>
      <w:proofErr w:type="spellEnd"/>
      <w:r w:rsidRPr="00742E55">
        <w:rPr>
          <w:bCs/>
          <w:sz w:val="22"/>
          <w:szCs w:val="22"/>
        </w:rPr>
        <w:t>).</w:t>
      </w:r>
    </w:p>
    <w:p w14:paraId="05E299BB" w14:textId="77777777" w:rsidR="00CD54E8" w:rsidRPr="00742E55" w:rsidRDefault="00CD54E8" w:rsidP="00CD54E8">
      <w:pPr>
        <w:widowControl w:val="0"/>
        <w:autoSpaceDE w:val="0"/>
        <w:autoSpaceDN w:val="0"/>
        <w:adjustRightInd w:val="0"/>
        <w:ind w:firstLine="709"/>
        <w:jc w:val="both"/>
        <w:outlineLvl w:val="0"/>
        <w:rPr>
          <w:b/>
          <w:bCs/>
          <w:sz w:val="22"/>
          <w:szCs w:val="22"/>
        </w:rPr>
      </w:pPr>
      <w:r w:rsidRPr="00742E55">
        <w:rPr>
          <w:b/>
          <w:bCs/>
          <w:sz w:val="22"/>
          <w:szCs w:val="22"/>
        </w:rPr>
        <w:t xml:space="preserve">6.2. Заказчик обязан: </w:t>
      </w:r>
    </w:p>
    <w:p w14:paraId="61305500" w14:textId="77777777" w:rsidR="00CD54E8" w:rsidRPr="00742E55" w:rsidRDefault="00CD54E8" w:rsidP="00CD54E8">
      <w:pPr>
        <w:pStyle w:val="ConsPlusNormal0"/>
        <w:ind w:firstLine="709"/>
        <w:jc w:val="both"/>
        <w:rPr>
          <w:rFonts w:ascii="Times New Roman" w:hAnsi="Times New Roman"/>
          <w:bCs/>
          <w:kern w:val="1"/>
        </w:rPr>
      </w:pPr>
      <w:r w:rsidRPr="00742E55">
        <w:rPr>
          <w:rFonts w:ascii="Times New Roman" w:hAnsi="Times New Roman"/>
          <w:bCs/>
          <w:kern w:val="1"/>
        </w:rPr>
        <w:t>6.2.1. Обеспечить приемку оказанных услуг.</w:t>
      </w:r>
    </w:p>
    <w:p w14:paraId="1639D870"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6.2.2. Произвести оплату в соответствии с разделом 2 Контракта.</w:t>
      </w:r>
    </w:p>
    <w:p w14:paraId="443108B2"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6.2.3. Исполнять иные принятые на себя обязательства надлежащим образом.</w:t>
      </w:r>
    </w:p>
    <w:p w14:paraId="28275D7F" w14:textId="77777777" w:rsidR="00CD54E8" w:rsidRPr="00742E55" w:rsidRDefault="00CD54E8" w:rsidP="00CD54E8">
      <w:pPr>
        <w:widowControl w:val="0"/>
        <w:autoSpaceDE w:val="0"/>
        <w:autoSpaceDN w:val="0"/>
        <w:adjustRightInd w:val="0"/>
        <w:ind w:firstLine="709"/>
        <w:jc w:val="both"/>
        <w:outlineLvl w:val="0"/>
        <w:rPr>
          <w:b/>
          <w:bCs/>
          <w:sz w:val="22"/>
          <w:szCs w:val="22"/>
        </w:rPr>
      </w:pPr>
      <w:r w:rsidRPr="00742E55">
        <w:rPr>
          <w:b/>
          <w:bCs/>
          <w:sz w:val="22"/>
          <w:szCs w:val="22"/>
        </w:rPr>
        <w:t>6.3. Исполнитель вправе:</w:t>
      </w:r>
    </w:p>
    <w:p w14:paraId="093A99E5"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6.3.1. Требовать своевременной приемки услуг, оказанных надлежащим образом.</w:t>
      </w:r>
    </w:p>
    <w:p w14:paraId="282EA7FB"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 xml:space="preserve">6.3.2. Требовать своевременной оплаты принятых Заказчиком услуг. </w:t>
      </w:r>
    </w:p>
    <w:p w14:paraId="20EF0E18"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6.3.3. Осуществлять иные права в соответствии с действующим законодательством Российской Федерации.</w:t>
      </w:r>
    </w:p>
    <w:p w14:paraId="0DFC7441"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6.3.4. Привлекать к исполнению своих обязательств по Контракту соисполнителей, обладающих специальными знаниями, навыками, квалификацией, специальным оборудованием, письменно уведомив об этом Заказчика в течение 2 (двух) дней с момента заключения договора с соисполнителем. При этом ответственность перед Заказчиком за неисполнение или ненадлежащее исполнение обязательств соисполнителями несет Исполнитель.</w:t>
      </w:r>
    </w:p>
    <w:p w14:paraId="2904AAAC"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 xml:space="preserve">Привлечение соисполнителей не влечет изменение цены Контракта и/или объемов услуг по Контракту. </w:t>
      </w:r>
    </w:p>
    <w:p w14:paraId="33143FC8"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6.3.5. Запрашивать у Заказчика разъяснения и уточнения относительно оказания услуг в рамках Контракта.</w:t>
      </w:r>
    </w:p>
    <w:p w14:paraId="2ADFB772" w14:textId="77777777" w:rsidR="00CD54E8" w:rsidRPr="00742E55" w:rsidRDefault="00CD54E8" w:rsidP="00CD54E8">
      <w:pPr>
        <w:widowControl w:val="0"/>
        <w:autoSpaceDE w:val="0"/>
        <w:autoSpaceDN w:val="0"/>
        <w:adjustRightInd w:val="0"/>
        <w:ind w:firstLine="709"/>
        <w:jc w:val="both"/>
        <w:outlineLvl w:val="0"/>
        <w:rPr>
          <w:b/>
          <w:bCs/>
          <w:sz w:val="22"/>
          <w:szCs w:val="22"/>
        </w:rPr>
      </w:pPr>
      <w:r w:rsidRPr="00742E55">
        <w:rPr>
          <w:b/>
          <w:bCs/>
          <w:sz w:val="22"/>
          <w:szCs w:val="22"/>
        </w:rPr>
        <w:t>6.4. Исполнитель обязан:</w:t>
      </w:r>
    </w:p>
    <w:p w14:paraId="638D5772"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 xml:space="preserve">6.4.1. Оказывать услуги в соответствии с принятыми на себя обязательствами по Контракту. </w:t>
      </w:r>
    </w:p>
    <w:p w14:paraId="406091BF"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 xml:space="preserve">6.4.2.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оказать услуги в полном объёме и предоставить Заказчику результаты оказанных услуг (в случае если услуги имеют материальный (овеществленный) результат). </w:t>
      </w:r>
    </w:p>
    <w:p w14:paraId="53C4245A"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 xml:space="preserve">6.4.3.  Своевременно устранить за свой счет все недостатки и дефекты, выявленных при сдаче-приемке услуг или в течение гарантийного срока.  </w:t>
      </w:r>
    </w:p>
    <w:p w14:paraId="26B373FA"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6.4.4. Приостановить оказание услуг в случае обнаружения не зависящих от Исполнителя обстоятельств, которые могут оказать негативное влияние на результат оказываемых услуг (в случае если услуги имеют материальный (овеществленный) результат) или создать невозможность их завершения в установленный Контрактом срок, и письменно известить об этом Заказчика в течение 1 (одного) рабочего дня после наступления таких обстоятельств.</w:t>
      </w:r>
    </w:p>
    <w:p w14:paraId="4D750B25"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6.4.5. В случае получения запроса от Заказчика о ходе оказания услуг по Контракту, предоставить запрашиваемую информацию в течение 3 (трех) дней с момента получения запроса. Незамедлительно информировать Заказчика о сложностях, возникающих при исполнении Контракта.</w:t>
      </w:r>
    </w:p>
    <w:p w14:paraId="1E3975AB" w14:textId="77777777" w:rsidR="00CD54E8" w:rsidRPr="00742E55" w:rsidRDefault="00CD54E8" w:rsidP="00CD54E8">
      <w:pPr>
        <w:widowControl w:val="0"/>
        <w:autoSpaceDE w:val="0"/>
        <w:autoSpaceDN w:val="0"/>
        <w:adjustRightInd w:val="0"/>
        <w:ind w:firstLine="709"/>
        <w:jc w:val="both"/>
        <w:outlineLvl w:val="0"/>
        <w:rPr>
          <w:bCs/>
          <w:sz w:val="22"/>
          <w:szCs w:val="22"/>
        </w:rPr>
      </w:pPr>
      <w:r w:rsidRPr="00742E55">
        <w:rPr>
          <w:bCs/>
          <w:sz w:val="22"/>
          <w:szCs w:val="22"/>
        </w:rPr>
        <w:t>6.4.6. Компенсировать Заказчику все убытки за ущерб, включая судебные издержки, связанные с травмами или ущербом, нанесенными третьим лицам, возникшим вследствие оказания Исполнителем услуг по Контракту.</w:t>
      </w:r>
    </w:p>
    <w:p w14:paraId="1D63D1D4" w14:textId="77777777" w:rsidR="00CD54E8" w:rsidRPr="00742E55" w:rsidRDefault="00CD54E8" w:rsidP="00CD54E8">
      <w:pPr>
        <w:widowControl w:val="0"/>
        <w:autoSpaceDE w:val="0"/>
        <w:autoSpaceDN w:val="0"/>
        <w:adjustRightInd w:val="0"/>
        <w:ind w:firstLine="567"/>
        <w:jc w:val="both"/>
        <w:outlineLvl w:val="0"/>
        <w:rPr>
          <w:bCs/>
          <w:sz w:val="22"/>
          <w:szCs w:val="22"/>
        </w:rPr>
      </w:pPr>
      <w:r w:rsidRPr="00742E55">
        <w:rPr>
          <w:bCs/>
          <w:sz w:val="22"/>
          <w:szCs w:val="22"/>
        </w:rPr>
        <w:t xml:space="preserve">6.4.7. </w:t>
      </w:r>
      <w:r w:rsidRPr="00742E55">
        <w:rPr>
          <w:sz w:val="22"/>
          <w:szCs w:val="22"/>
          <w:lang w:eastAsia="ru-RU"/>
        </w:rPr>
        <w:t>Предъявлять Заказчику и контролирующим органам надлежащим образом оформленные лицензии (допуски, разрешения) на право осуществления деятельности по видам услуг, лицензируемых либо подпадающих под получение на них допусков и разрешений в соответствии с законодательством Российской Федерации.</w:t>
      </w:r>
    </w:p>
    <w:p w14:paraId="1975680B" w14:textId="77777777" w:rsidR="00CD54E8" w:rsidRPr="00742E55" w:rsidRDefault="00CD54E8" w:rsidP="00CD54E8">
      <w:pPr>
        <w:widowControl w:val="0"/>
        <w:autoSpaceDE w:val="0"/>
        <w:autoSpaceDN w:val="0"/>
        <w:adjustRightInd w:val="0"/>
        <w:ind w:firstLine="567"/>
        <w:jc w:val="both"/>
        <w:outlineLvl w:val="0"/>
        <w:rPr>
          <w:bCs/>
          <w:sz w:val="22"/>
          <w:szCs w:val="22"/>
        </w:rPr>
      </w:pPr>
      <w:r w:rsidRPr="00742E55">
        <w:rPr>
          <w:bCs/>
          <w:sz w:val="22"/>
          <w:szCs w:val="22"/>
        </w:rPr>
        <w:t xml:space="preserve">6.4.8. </w:t>
      </w:r>
      <w:r w:rsidRPr="00742E55">
        <w:rPr>
          <w:sz w:val="22"/>
          <w:szCs w:val="22"/>
          <w:lang w:eastAsia="ru-RU"/>
        </w:rPr>
        <w:t xml:space="preserve">Передать Заказчику по его требованию документы о сертификации используемого при оказании услуг оборудования, инструментов, измерительных приборов и устройств, запасных частей, расходных материалов или иные </w:t>
      </w:r>
      <w:r w:rsidRPr="00742E55">
        <w:rPr>
          <w:bCs/>
          <w:sz w:val="22"/>
          <w:szCs w:val="22"/>
          <w:lang w:eastAsia="ru-RU"/>
        </w:rPr>
        <w:t>документы о соответствии качества требованиям, установленным законодательством Российской Федерации.</w:t>
      </w:r>
    </w:p>
    <w:p w14:paraId="4825200C" w14:textId="77777777" w:rsidR="00CD54E8" w:rsidRPr="00742E55" w:rsidRDefault="00CD54E8" w:rsidP="00CD54E8">
      <w:pPr>
        <w:widowControl w:val="0"/>
        <w:autoSpaceDE w:val="0"/>
        <w:autoSpaceDN w:val="0"/>
        <w:adjustRightInd w:val="0"/>
        <w:ind w:firstLine="567"/>
        <w:jc w:val="both"/>
        <w:outlineLvl w:val="0"/>
        <w:rPr>
          <w:bCs/>
          <w:sz w:val="22"/>
          <w:szCs w:val="22"/>
        </w:rPr>
      </w:pPr>
      <w:r w:rsidRPr="00742E55">
        <w:rPr>
          <w:bCs/>
          <w:sz w:val="22"/>
          <w:szCs w:val="22"/>
        </w:rPr>
        <w:t xml:space="preserve">6.4.9. </w:t>
      </w:r>
      <w:r w:rsidRPr="00742E55">
        <w:rPr>
          <w:rFonts w:eastAsia="Calibri"/>
          <w:sz w:val="22"/>
          <w:szCs w:val="22"/>
          <w:lang w:eastAsia="ru-RU"/>
        </w:rPr>
        <w:t>При выполнении своих обязательств по настоящему Контракту использовать труд таких специалистов, квалификация и компетентность которых позволяет осуществить порученную им работу, а также квалифицированную рабочую силу, которая является необходимой для надлежащего и своевременного оказания услуг.</w:t>
      </w:r>
    </w:p>
    <w:p w14:paraId="534B5316" w14:textId="77777777" w:rsidR="00CD54E8" w:rsidRPr="00742E55" w:rsidRDefault="00CD54E8" w:rsidP="00CD54E8">
      <w:pPr>
        <w:widowControl w:val="0"/>
        <w:autoSpaceDE w:val="0"/>
        <w:autoSpaceDN w:val="0"/>
        <w:adjustRightInd w:val="0"/>
        <w:ind w:firstLine="567"/>
        <w:jc w:val="both"/>
        <w:outlineLvl w:val="0"/>
        <w:rPr>
          <w:bCs/>
          <w:sz w:val="22"/>
          <w:szCs w:val="22"/>
        </w:rPr>
      </w:pPr>
      <w:r w:rsidRPr="00742E55">
        <w:rPr>
          <w:bCs/>
          <w:sz w:val="22"/>
          <w:szCs w:val="22"/>
        </w:rPr>
        <w:t xml:space="preserve">6.4.10. </w:t>
      </w:r>
      <w:r w:rsidRPr="00742E55">
        <w:rPr>
          <w:rFonts w:eastAsia="Calibri"/>
          <w:sz w:val="22"/>
          <w:szCs w:val="22"/>
          <w:lang w:eastAsia="ru-RU"/>
        </w:rPr>
        <w:t xml:space="preserve">Соблюдать Правила внутреннего трудового распорядка Заказчика, </w:t>
      </w:r>
      <w:r w:rsidRPr="00742E55">
        <w:rPr>
          <w:sz w:val="22"/>
          <w:szCs w:val="22"/>
          <w:lang w:eastAsia="ru-RU"/>
        </w:rPr>
        <w:t>внутриобъектовый режим, правила пожарной безопасности, требования ведомственных документов, другие нормы и правила, регламентирующие оказание услуг</w:t>
      </w:r>
      <w:r w:rsidRPr="00742E55">
        <w:rPr>
          <w:rFonts w:eastAsia="Calibri"/>
          <w:sz w:val="22"/>
          <w:szCs w:val="22"/>
          <w:lang w:eastAsia="ru-RU"/>
        </w:rPr>
        <w:t>.</w:t>
      </w:r>
    </w:p>
    <w:p w14:paraId="0BBF4DF5" w14:textId="77777777" w:rsidR="00CD54E8" w:rsidRPr="00742E55" w:rsidRDefault="00CD54E8" w:rsidP="00CD54E8">
      <w:pPr>
        <w:widowControl w:val="0"/>
        <w:autoSpaceDE w:val="0"/>
        <w:autoSpaceDN w:val="0"/>
        <w:adjustRightInd w:val="0"/>
        <w:ind w:firstLine="567"/>
        <w:jc w:val="both"/>
        <w:outlineLvl w:val="0"/>
        <w:rPr>
          <w:bCs/>
          <w:sz w:val="22"/>
          <w:szCs w:val="22"/>
        </w:rPr>
      </w:pPr>
      <w:r w:rsidRPr="00742E55">
        <w:rPr>
          <w:bCs/>
          <w:sz w:val="22"/>
          <w:szCs w:val="22"/>
        </w:rPr>
        <w:t>6.4.11. До начала оказания услуг: предоставить списки лиц и автотранспортных средств для оформления пропусков на проход (проезд) на территорию Заказчика.</w:t>
      </w:r>
    </w:p>
    <w:p w14:paraId="451E771C" w14:textId="77777777" w:rsidR="00CD54E8" w:rsidRPr="00742E55" w:rsidRDefault="00CD54E8" w:rsidP="00CD54E8">
      <w:pPr>
        <w:widowControl w:val="0"/>
        <w:autoSpaceDE w:val="0"/>
        <w:autoSpaceDN w:val="0"/>
        <w:adjustRightInd w:val="0"/>
        <w:ind w:firstLine="567"/>
        <w:jc w:val="both"/>
        <w:outlineLvl w:val="0"/>
        <w:rPr>
          <w:bCs/>
          <w:sz w:val="22"/>
          <w:szCs w:val="22"/>
        </w:rPr>
      </w:pPr>
      <w:r w:rsidRPr="00742E55">
        <w:rPr>
          <w:bCs/>
          <w:sz w:val="22"/>
          <w:szCs w:val="22"/>
        </w:rPr>
        <w:t>6.4.12.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Заказчика, не использовать факты или информацию, полученные при исполнении Контракта, для любых целей без предварительного согласия Заказчика. Обязательства конфиденциальности, возложенные на Исполнителя Контрактом, не распространяются на общедоступную информацию.</w:t>
      </w:r>
    </w:p>
    <w:p w14:paraId="3CCC5579" w14:textId="77777777" w:rsidR="00CD54E8" w:rsidRPr="00742E55" w:rsidRDefault="00CD54E8" w:rsidP="00CD54E8">
      <w:pPr>
        <w:widowControl w:val="0"/>
        <w:autoSpaceDE w:val="0"/>
        <w:autoSpaceDN w:val="0"/>
        <w:adjustRightInd w:val="0"/>
        <w:ind w:firstLine="567"/>
        <w:jc w:val="both"/>
        <w:outlineLvl w:val="0"/>
        <w:rPr>
          <w:bCs/>
          <w:sz w:val="22"/>
          <w:szCs w:val="22"/>
        </w:rPr>
      </w:pPr>
      <w:r w:rsidRPr="00742E55">
        <w:rPr>
          <w:bCs/>
          <w:sz w:val="22"/>
          <w:szCs w:val="22"/>
        </w:rPr>
        <w:t>6.4.13. Обеспечивать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
    <w:p w14:paraId="05F7D6CE" w14:textId="77777777" w:rsidR="00CD54E8" w:rsidRPr="00742E55" w:rsidRDefault="00CD54E8" w:rsidP="00CD54E8">
      <w:pPr>
        <w:widowControl w:val="0"/>
        <w:autoSpaceDE w:val="0"/>
        <w:autoSpaceDN w:val="0"/>
        <w:adjustRightInd w:val="0"/>
        <w:ind w:firstLine="567"/>
        <w:jc w:val="both"/>
        <w:outlineLvl w:val="0"/>
        <w:rPr>
          <w:bCs/>
          <w:sz w:val="22"/>
          <w:szCs w:val="22"/>
        </w:rPr>
      </w:pPr>
      <w:r w:rsidRPr="00742E55">
        <w:rPr>
          <w:bCs/>
          <w:sz w:val="22"/>
          <w:szCs w:val="22"/>
        </w:rPr>
        <w:t>6.4.14. Надлежащим образом исполнять иные принятые на себя обязательства по Контракту.</w:t>
      </w:r>
    </w:p>
    <w:p w14:paraId="0FF85A21" w14:textId="77777777" w:rsidR="00CD54E8" w:rsidRPr="00742E55" w:rsidRDefault="00CD54E8" w:rsidP="00CD54E8">
      <w:pPr>
        <w:widowControl w:val="0"/>
        <w:autoSpaceDE w:val="0"/>
        <w:autoSpaceDN w:val="0"/>
        <w:adjustRightInd w:val="0"/>
        <w:ind w:firstLine="567"/>
        <w:jc w:val="both"/>
        <w:outlineLvl w:val="0"/>
        <w:rPr>
          <w:bCs/>
          <w:sz w:val="22"/>
          <w:szCs w:val="22"/>
        </w:rPr>
      </w:pPr>
    </w:p>
    <w:p w14:paraId="45A66DCB" w14:textId="77777777" w:rsidR="00CD54E8" w:rsidRPr="00742E55" w:rsidRDefault="00CD54E8" w:rsidP="00CD54E8">
      <w:pPr>
        <w:numPr>
          <w:ilvl w:val="0"/>
          <w:numId w:val="12"/>
        </w:numPr>
        <w:jc w:val="center"/>
        <w:rPr>
          <w:b/>
          <w:sz w:val="22"/>
          <w:szCs w:val="22"/>
        </w:rPr>
      </w:pPr>
      <w:r w:rsidRPr="00742E55">
        <w:rPr>
          <w:b/>
          <w:sz w:val="22"/>
          <w:szCs w:val="22"/>
        </w:rPr>
        <w:t>ОТВЕТСТВЕННОСТЬ СТОРОН</w:t>
      </w:r>
    </w:p>
    <w:p w14:paraId="1CCEDB5E" w14:textId="77777777" w:rsidR="00CD54E8" w:rsidRPr="00742E55" w:rsidRDefault="00CD54E8" w:rsidP="00CD54E8">
      <w:pPr>
        <w:jc w:val="center"/>
        <w:rPr>
          <w:b/>
          <w:sz w:val="22"/>
          <w:szCs w:val="22"/>
        </w:rPr>
      </w:pPr>
    </w:p>
    <w:p w14:paraId="46C257BA" w14:textId="77777777" w:rsidR="00CD54E8" w:rsidRPr="00742E55" w:rsidRDefault="00CD54E8" w:rsidP="00CD54E8">
      <w:pPr>
        <w:tabs>
          <w:tab w:val="left" w:pos="1276"/>
        </w:tabs>
        <w:suppressAutoHyphens w:val="0"/>
        <w:ind w:firstLine="567"/>
        <w:contextualSpacing/>
        <w:jc w:val="both"/>
        <w:rPr>
          <w:rFonts w:eastAsia="MS ??"/>
          <w:color w:val="000000"/>
          <w:sz w:val="22"/>
          <w:szCs w:val="22"/>
          <w:lang w:eastAsia="ru-RU"/>
        </w:rPr>
      </w:pPr>
      <w:r w:rsidRPr="00742E55">
        <w:rPr>
          <w:rFonts w:eastAsia="MS ??"/>
          <w:color w:val="000000"/>
          <w:sz w:val="22"/>
          <w:szCs w:val="22"/>
          <w:lang w:eastAsia="ru-RU"/>
        </w:rPr>
        <w:t>7.1. Стороны несут ответственность за неисполнение или не надлежащее исполнение своих обязательств по Контракту в соответствии с законодательством Российской Федерации.</w:t>
      </w:r>
    </w:p>
    <w:p w14:paraId="28AC455A" w14:textId="77777777" w:rsidR="00CD54E8" w:rsidRPr="00742E55" w:rsidRDefault="00CD54E8" w:rsidP="00CD54E8">
      <w:pPr>
        <w:tabs>
          <w:tab w:val="left" w:pos="1276"/>
        </w:tabs>
        <w:suppressAutoHyphens w:val="0"/>
        <w:ind w:firstLine="567"/>
        <w:contextualSpacing/>
        <w:jc w:val="both"/>
        <w:rPr>
          <w:rFonts w:eastAsia="MS ??"/>
          <w:color w:val="000000"/>
          <w:sz w:val="22"/>
          <w:szCs w:val="22"/>
          <w:lang w:eastAsia="ru-RU"/>
        </w:rPr>
      </w:pPr>
      <w:r w:rsidRPr="00742E55">
        <w:rPr>
          <w:rFonts w:eastAsia="MS ??"/>
          <w:color w:val="000000"/>
          <w:sz w:val="22"/>
          <w:szCs w:val="22"/>
          <w:lang w:eastAsia="ru-RU"/>
        </w:rPr>
        <w:t>7.2. Ни одна из Сторон не несет никакой ответственности по обязательствам другой Стороны, ее Договорам и сделкам с третьими лицами.</w:t>
      </w:r>
    </w:p>
    <w:p w14:paraId="73ED4BCF" w14:textId="77777777" w:rsidR="00CD54E8" w:rsidRPr="00742E55" w:rsidRDefault="00CD54E8" w:rsidP="00CD54E8">
      <w:pPr>
        <w:tabs>
          <w:tab w:val="left" w:pos="1276"/>
        </w:tabs>
        <w:suppressAutoHyphens w:val="0"/>
        <w:ind w:firstLine="567"/>
        <w:contextualSpacing/>
        <w:jc w:val="both"/>
        <w:rPr>
          <w:rFonts w:eastAsia="MS ??"/>
          <w:b/>
          <w:color w:val="000000"/>
          <w:sz w:val="22"/>
          <w:szCs w:val="22"/>
          <w:lang w:eastAsia="ru-RU"/>
        </w:rPr>
      </w:pPr>
      <w:r w:rsidRPr="00742E55">
        <w:rPr>
          <w:rFonts w:eastAsia="MS ??"/>
          <w:b/>
          <w:color w:val="000000"/>
          <w:sz w:val="22"/>
          <w:szCs w:val="22"/>
          <w:lang w:eastAsia="ru-RU"/>
        </w:rPr>
        <w:t>7.3. Ответственность Заказчика:</w:t>
      </w:r>
    </w:p>
    <w:p w14:paraId="7182344A" w14:textId="77777777" w:rsidR="00CD54E8" w:rsidRPr="00742E55" w:rsidRDefault="00CD54E8" w:rsidP="00CD54E8">
      <w:pPr>
        <w:jc w:val="both"/>
        <w:rPr>
          <w:rFonts w:eastAsia="MS ??"/>
          <w:color w:val="000000"/>
          <w:sz w:val="22"/>
          <w:szCs w:val="22"/>
          <w:lang w:eastAsia="ru-RU"/>
        </w:rPr>
      </w:pPr>
      <w:r w:rsidRPr="00742E55">
        <w:rPr>
          <w:rFonts w:eastAsia="MS ??"/>
          <w:color w:val="000000"/>
          <w:sz w:val="22"/>
          <w:szCs w:val="22"/>
          <w:lang w:eastAsia="ru-RU"/>
        </w:rPr>
        <w:t xml:space="preserve">          7.3.1.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2B1CF0E5" w14:textId="77777777" w:rsidR="00CD54E8" w:rsidRPr="00742E55" w:rsidRDefault="00CD54E8" w:rsidP="00CD54E8">
      <w:pPr>
        <w:jc w:val="both"/>
        <w:rPr>
          <w:rFonts w:eastAsia="Calibri"/>
          <w:sz w:val="22"/>
          <w:szCs w:val="22"/>
          <w:lang w:eastAsia="zh-CN"/>
        </w:rPr>
      </w:pPr>
      <w:r w:rsidRPr="00742E55">
        <w:rPr>
          <w:rFonts w:eastAsia="MS ??"/>
          <w:color w:val="000000"/>
          <w:sz w:val="22"/>
          <w:szCs w:val="22"/>
          <w:lang w:eastAsia="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10525E55" w14:textId="77777777" w:rsidR="00CD54E8" w:rsidRPr="00742E55" w:rsidRDefault="00CD54E8" w:rsidP="00CD54E8">
      <w:pPr>
        <w:suppressAutoHyphens w:val="0"/>
        <w:autoSpaceDE w:val="0"/>
        <w:autoSpaceDN w:val="0"/>
        <w:adjustRightInd w:val="0"/>
        <w:ind w:firstLine="567"/>
        <w:jc w:val="both"/>
        <w:rPr>
          <w:rFonts w:eastAsia="MS ??"/>
          <w:color w:val="000000"/>
          <w:sz w:val="22"/>
          <w:szCs w:val="22"/>
          <w:lang w:eastAsia="ru-RU"/>
        </w:rPr>
      </w:pPr>
    </w:p>
    <w:p w14:paraId="42F98DE3" w14:textId="77777777" w:rsidR="00CD54E8" w:rsidRPr="00742E55" w:rsidRDefault="00CD54E8" w:rsidP="00CD54E8">
      <w:pPr>
        <w:suppressAutoHyphens w:val="0"/>
        <w:autoSpaceDE w:val="0"/>
        <w:autoSpaceDN w:val="0"/>
        <w:adjustRightInd w:val="0"/>
        <w:ind w:firstLine="567"/>
        <w:jc w:val="both"/>
        <w:rPr>
          <w:rFonts w:eastAsia="MS ??"/>
          <w:b/>
          <w:color w:val="000000"/>
          <w:sz w:val="22"/>
          <w:szCs w:val="22"/>
          <w:lang w:eastAsia="ru-RU"/>
        </w:rPr>
      </w:pPr>
      <w:r w:rsidRPr="00742E55">
        <w:rPr>
          <w:rFonts w:eastAsia="MS ??"/>
          <w:b/>
          <w:color w:val="000000"/>
          <w:sz w:val="22"/>
          <w:szCs w:val="22"/>
          <w:lang w:eastAsia="ru-RU"/>
        </w:rPr>
        <w:t>7.4. Ответственность Исполнителя:</w:t>
      </w:r>
    </w:p>
    <w:p w14:paraId="7AC52157" w14:textId="77777777" w:rsidR="00CD54E8" w:rsidRPr="00742E55" w:rsidRDefault="00CD54E8" w:rsidP="00CD54E8">
      <w:pPr>
        <w:tabs>
          <w:tab w:val="left" w:pos="1276"/>
        </w:tabs>
        <w:suppressAutoHyphens w:val="0"/>
        <w:ind w:firstLine="567"/>
        <w:contextualSpacing/>
        <w:jc w:val="both"/>
        <w:rPr>
          <w:rFonts w:eastAsia="MS ??"/>
          <w:color w:val="000000"/>
          <w:sz w:val="22"/>
          <w:szCs w:val="22"/>
          <w:lang w:eastAsia="ru-RU"/>
        </w:rPr>
      </w:pPr>
      <w:r w:rsidRPr="00742E55">
        <w:rPr>
          <w:rFonts w:eastAsia="MS ??"/>
          <w:color w:val="000000"/>
          <w:sz w:val="22"/>
          <w:szCs w:val="22"/>
          <w:lang w:eastAsia="ru-RU"/>
        </w:rPr>
        <w:t>7.4.1.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79D0BAD" w14:textId="77777777" w:rsidR="00CD54E8" w:rsidRPr="00742E55" w:rsidRDefault="00CD54E8" w:rsidP="00CD54E8">
      <w:pPr>
        <w:tabs>
          <w:tab w:val="left" w:pos="1276"/>
        </w:tabs>
        <w:suppressAutoHyphens w:val="0"/>
        <w:contextualSpacing/>
        <w:jc w:val="both"/>
        <w:rPr>
          <w:rFonts w:eastAsia="MS ??"/>
          <w:color w:val="000000"/>
          <w:sz w:val="22"/>
          <w:szCs w:val="22"/>
          <w:lang w:eastAsia="ru-RU"/>
        </w:rPr>
      </w:pPr>
      <w:r w:rsidRPr="00742E55">
        <w:rPr>
          <w:rFonts w:eastAsia="MS ??"/>
          <w:color w:val="000000"/>
          <w:sz w:val="22"/>
          <w:szCs w:val="22"/>
          <w:lang w:eastAsia="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одна трехсотая действующей на дату уплаты пени </w:t>
      </w:r>
      <w:hyperlink r:id="rId12" w:history="1">
        <w:r w:rsidRPr="00742E55">
          <w:rPr>
            <w:rFonts w:eastAsia="MS ??"/>
            <w:color w:val="000000"/>
            <w:sz w:val="22"/>
            <w:szCs w:val="22"/>
            <w:lang w:eastAsia="ru-RU"/>
          </w:rPr>
          <w:t>ставки</w:t>
        </w:r>
      </w:hyperlink>
      <w:r w:rsidRPr="00742E55">
        <w:rPr>
          <w:rFonts w:eastAsia="MS ??"/>
          <w:color w:val="000000"/>
          <w:sz w:val="22"/>
          <w:szCs w:val="22"/>
          <w:lang w:eastAsia="ru-RU"/>
        </w:rPr>
        <w:t xml:space="preserve"> рефинансирования Центрального банка Российской Федерации от цены Контракта. </w:t>
      </w:r>
    </w:p>
    <w:p w14:paraId="5ED5DC77" w14:textId="77777777" w:rsidR="00CD54E8" w:rsidRPr="00742E55" w:rsidRDefault="00CD54E8" w:rsidP="00CD54E8">
      <w:pPr>
        <w:suppressAutoHyphens w:val="0"/>
        <w:autoSpaceDE w:val="0"/>
        <w:autoSpaceDN w:val="0"/>
        <w:adjustRightInd w:val="0"/>
        <w:jc w:val="both"/>
        <w:rPr>
          <w:rFonts w:eastAsia="MS ??"/>
          <w:color w:val="000000"/>
          <w:sz w:val="22"/>
          <w:szCs w:val="22"/>
          <w:lang w:eastAsia="ru-RU"/>
        </w:rPr>
      </w:pPr>
      <w:r w:rsidRPr="00742E55">
        <w:rPr>
          <w:rFonts w:eastAsia="MS ??"/>
          <w:color w:val="000000"/>
          <w:sz w:val="22"/>
          <w:szCs w:val="22"/>
          <w:lang w:eastAsia="ru-RU"/>
        </w:rPr>
        <w:t xml:space="preserve">Штрафы начисляются за каждое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14:paraId="4D779B5E" w14:textId="77777777" w:rsidR="00CD54E8" w:rsidRPr="00742E55" w:rsidRDefault="00CD54E8" w:rsidP="00CD54E8">
      <w:pPr>
        <w:suppressAutoHyphens w:val="0"/>
        <w:autoSpaceDE w:val="0"/>
        <w:autoSpaceDN w:val="0"/>
        <w:adjustRightInd w:val="0"/>
        <w:ind w:firstLine="567"/>
        <w:jc w:val="both"/>
        <w:rPr>
          <w:rFonts w:eastAsia="MS ??"/>
          <w:color w:val="000000"/>
          <w:sz w:val="22"/>
          <w:szCs w:val="22"/>
          <w:lang w:eastAsia="ru-RU"/>
        </w:rPr>
      </w:pPr>
      <w:r w:rsidRPr="00742E55">
        <w:rPr>
          <w:rFonts w:eastAsia="MS ??"/>
          <w:color w:val="000000"/>
          <w:sz w:val="22"/>
          <w:szCs w:val="22"/>
          <w:lang w:eastAsia="ru-RU"/>
        </w:rPr>
        <w:t>7.5. Оплата неустойки не освобождает сторону от выполнения обязательств, предусмотренных Контрактом.</w:t>
      </w:r>
    </w:p>
    <w:p w14:paraId="009052B3" w14:textId="77777777" w:rsidR="00CD54E8" w:rsidRPr="00742E55" w:rsidRDefault="00CD54E8" w:rsidP="00CD54E8">
      <w:pPr>
        <w:suppressAutoHyphens w:val="0"/>
        <w:autoSpaceDE w:val="0"/>
        <w:autoSpaceDN w:val="0"/>
        <w:adjustRightInd w:val="0"/>
        <w:ind w:firstLine="567"/>
        <w:jc w:val="both"/>
        <w:rPr>
          <w:rFonts w:eastAsia="MS ??"/>
          <w:color w:val="000000"/>
          <w:sz w:val="22"/>
          <w:szCs w:val="22"/>
          <w:lang w:eastAsia="ru-RU"/>
        </w:rPr>
      </w:pPr>
    </w:p>
    <w:p w14:paraId="3BC13F92" w14:textId="77777777" w:rsidR="00CD54E8" w:rsidRPr="00742E55" w:rsidRDefault="00CD54E8" w:rsidP="00CD54E8">
      <w:pPr>
        <w:numPr>
          <w:ilvl w:val="0"/>
          <w:numId w:val="12"/>
        </w:numPr>
        <w:jc w:val="center"/>
        <w:rPr>
          <w:b/>
          <w:sz w:val="22"/>
          <w:szCs w:val="22"/>
        </w:rPr>
      </w:pPr>
      <w:r w:rsidRPr="00742E55">
        <w:rPr>
          <w:b/>
          <w:sz w:val="22"/>
          <w:szCs w:val="22"/>
        </w:rPr>
        <w:t>КОНФИДЕНЦИАЛЬНОСТЬ</w:t>
      </w:r>
    </w:p>
    <w:p w14:paraId="7FB093C3" w14:textId="77777777" w:rsidR="00CD54E8" w:rsidRPr="00742E55" w:rsidRDefault="00CD54E8" w:rsidP="00CD54E8">
      <w:pPr>
        <w:jc w:val="center"/>
        <w:rPr>
          <w:b/>
          <w:sz w:val="22"/>
          <w:szCs w:val="22"/>
        </w:rPr>
      </w:pPr>
    </w:p>
    <w:p w14:paraId="34218F56" w14:textId="77777777" w:rsidR="00CD54E8" w:rsidRPr="00742E55" w:rsidRDefault="00CD54E8" w:rsidP="00CD54E8">
      <w:pPr>
        <w:ind w:firstLine="540"/>
        <w:jc w:val="both"/>
        <w:rPr>
          <w:sz w:val="22"/>
          <w:szCs w:val="22"/>
        </w:rPr>
      </w:pPr>
      <w:r w:rsidRPr="00742E55">
        <w:rPr>
          <w:sz w:val="22"/>
          <w:szCs w:val="22"/>
        </w:rPr>
        <w:t>8.1. Стороны берут на себя взаимные обязательства по соблюдению режима конфиденциальности в отношении информации, полученной при исполнении настоящего Контракта.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14:paraId="06849483" w14:textId="77777777" w:rsidR="00CD54E8" w:rsidRPr="00742E55" w:rsidRDefault="00CD54E8" w:rsidP="00CD54E8">
      <w:pPr>
        <w:ind w:firstLine="540"/>
        <w:jc w:val="both"/>
        <w:rPr>
          <w:sz w:val="22"/>
          <w:szCs w:val="22"/>
        </w:rPr>
      </w:pPr>
      <w:r w:rsidRPr="00742E55">
        <w:rPr>
          <w:sz w:val="22"/>
          <w:szCs w:val="22"/>
        </w:rPr>
        <w:t>8.2. Передача информации третьим лицам или иное разглашение информации, признанной по настоящему Контракту конфиденциальной, может осуществляться только с письменного согласия другой стороны.</w:t>
      </w:r>
    </w:p>
    <w:p w14:paraId="274216E5" w14:textId="77777777" w:rsidR="00CD54E8" w:rsidRPr="00742E55" w:rsidRDefault="00CD54E8" w:rsidP="00CD54E8">
      <w:pPr>
        <w:jc w:val="center"/>
        <w:rPr>
          <w:b/>
          <w:sz w:val="22"/>
          <w:szCs w:val="22"/>
        </w:rPr>
      </w:pPr>
    </w:p>
    <w:p w14:paraId="2D751699" w14:textId="77777777" w:rsidR="00CD54E8" w:rsidRPr="00742E55" w:rsidRDefault="00CD54E8" w:rsidP="00CD54E8">
      <w:pPr>
        <w:numPr>
          <w:ilvl w:val="0"/>
          <w:numId w:val="12"/>
        </w:numPr>
        <w:jc w:val="center"/>
        <w:rPr>
          <w:b/>
          <w:sz w:val="22"/>
          <w:szCs w:val="22"/>
        </w:rPr>
      </w:pPr>
      <w:r w:rsidRPr="00742E55">
        <w:rPr>
          <w:b/>
          <w:sz w:val="22"/>
          <w:szCs w:val="22"/>
        </w:rPr>
        <w:t>АНТИКОРРУПЦИОННАЯ ОГОВОРКА</w:t>
      </w:r>
    </w:p>
    <w:p w14:paraId="7FF0C964" w14:textId="77777777" w:rsidR="00CD54E8" w:rsidRPr="00742E55" w:rsidRDefault="00CD54E8" w:rsidP="00CD54E8">
      <w:pPr>
        <w:jc w:val="center"/>
        <w:rPr>
          <w:b/>
          <w:sz w:val="22"/>
          <w:szCs w:val="22"/>
        </w:rPr>
      </w:pPr>
    </w:p>
    <w:p w14:paraId="536AEB0D" w14:textId="77777777" w:rsidR="00CD54E8" w:rsidRPr="00742E55" w:rsidRDefault="00CD54E8" w:rsidP="00CD54E8">
      <w:pPr>
        <w:ind w:firstLine="540"/>
        <w:jc w:val="both"/>
        <w:rPr>
          <w:sz w:val="22"/>
          <w:szCs w:val="22"/>
        </w:rPr>
      </w:pPr>
      <w:r w:rsidRPr="00742E55">
        <w:rPr>
          <w:sz w:val="22"/>
          <w:szCs w:val="22"/>
        </w:rPr>
        <w:t>9.1. Настоящая оговорка отражает приверженность Сторон Контракта,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47C836F3" w14:textId="77777777" w:rsidR="00CD54E8" w:rsidRPr="00742E55" w:rsidRDefault="00CD54E8" w:rsidP="00CD54E8">
      <w:pPr>
        <w:ind w:firstLine="540"/>
        <w:jc w:val="both"/>
        <w:rPr>
          <w:sz w:val="22"/>
          <w:szCs w:val="22"/>
        </w:rPr>
      </w:pPr>
      <w:r w:rsidRPr="00742E55">
        <w:rPr>
          <w:sz w:val="22"/>
          <w:szCs w:val="22"/>
        </w:rPr>
        <w:t>9.2. Стороны Контракта подтверждают, что ведут легитимную хозяйственную деятельность и имеют только законные источники финансирования.</w:t>
      </w:r>
    </w:p>
    <w:p w14:paraId="66F0F153" w14:textId="77777777" w:rsidR="00CD54E8" w:rsidRPr="00742E55" w:rsidRDefault="00CD54E8" w:rsidP="00CD54E8">
      <w:pPr>
        <w:ind w:firstLine="540"/>
        <w:jc w:val="both"/>
        <w:rPr>
          <w:sz w:val="22"/>
          <w:szCs w:val="22"/>
        </w:rPr>
      </w:pPr>
      <w:r w:rsidRPr="00742E55">
        <w:rPr>
          <w:sz w:val="22"/>
          <w:szCs w:val="22"/>
        </w:rPr>
        <w:t>9.3. Стороны Контракта обязуются соблюдать, а также обеспечивать соблюдение 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4466F051" w14:textId="77777777" w:rsidR="00CD54E8" w:rsidRPr="00742E55" w:rsidRDefault="00CD54E8" w:rsidP="00CD54E8">
      <w:pPr>
        <w:ind w:firstLine="540"/>
        <w:jc w:val="both"/>
        <w:rPr>
          <w:sz w:val="22"/>
          <w:szCs w:val="22"/>
        </w:rPr>
      </w:pPr>
      <w:r w:rsidRPr="00742E55">
        <w:rPr>
          <w:sz w:val="22"/>
          <w:szCs w:val="22"/>
        </w:rPr>
        <w:t>9.4. 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3C1E343C" w14:textId="77777777" w:rsidR="00CD54E8" w:rsidRPr="00742E55" w:rsidRDefault="00CD54E8" w:rsidP="00CD54E8">
      <w:pPr>
        <w:ind w:firstLine="540"/>
        <w:jc w:val="both"/>
        <w:rPr>
          <w:sz w:val="22"/>
          <w:szCs w:val="22"/>
        </w:rPr>
      </w:pPr>
      <w:r w:rsidRPr="00742E55">
        <w:rPr>
          <w:sz w:val="22"/>
          <w:szCs w:val="22"/>
        </w:rPr>
        <w:t>9.4.1.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6DC6AF58" w14:textId="77777777" w:rsidR="00CD54E8" w:rsidRPr="00742E55" w:rsidRDefault="00CD54E8" w:rsidP="00CD54E8">
      <w:pPr>
        <w:ind w:firstLine="540"/>
        <w:jc w:val="both"/>
        <w:rPr>
          <w:sz w:val="22"/>
          <w:szCs w:val="22"/>
        </w:rPr>
      </w:pPr>
      <w:r w:rsidRPr="00742E55">
        <w:rPr>
          <w:sz w:val="22"/>
          <w:szCs w:val="22"/>
        </w:rPr>
        <w:t>9.4.2.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7A41C318" w14:textId="77777777" w:rsidR="00CD54E8" w:rsidRPr="00742E55" w:rsidRDefault="00CD54E8" w:rsidP="00CD54E8">
      <w:pPr>
        <w:ind w:firstLine="540"/>
        <w:jc w:val="both"/>
        <w:rPr>
          <w:sz w:val="22"/>
          <w:szCs w:val="22"/>
        </w:rPr>
      </w:pPr>
      <w:r w:rsidRPr="00742E55">
        <w:rPr>
          <w:sz w:val="22"/>
          <w:szCs w:val="22"/>
        </w:rPr>
        <w:t xml:space="preserve">9.4.3.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47E660EF" w14:textId="77777777" w:rsidR="00CD54E8" w:rsidRPr="00742E55" w:rsidRDefault="00CD54E8" w:rsidP="00CD54E8">
      <w:pPr>
        <w:ind w:firstLine="540"/>
        <w:jc w:val="both"/>
        <w:rPr>
          <w:sz w:val="22"/>
          <w:szCs w:val="22"/>
        </w:rPr>
      </w:pPr>
      <w:r w:rsidRPr="00742E55">
        <w:rPr>
          <w:sz w:val="22"/>
          <w:szCs w:val="22"/>
        </w:rPr>
        <w:t>9.5. 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6C219C58" w14:textId="77777777" w:rsidR="00CD54E8" w:rsidRPr="00742E55" w:rsidRDefault="00CD54E8" w:rsidP="00CD54E8">
      <w:pPr>
        <w:ind w:firstLine="540"/>
        <w:jc w:val="both"/>
        <w:rPr>
          <w:sz w:val="22"/>
          <w:szCs w:val="22"/>
        </w:rPr>
      </w:pPr>
      <w:r w:rsidRPr="00742E55">
        <w:rPr>
          <w:sz w:val="22"/>
          <w:szCs w:val="22"/>
        </w:rPr>
        <w:t xml:space="preserve">9.6. 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 </w:t>
      </w:r>
    </w:p>
    <w:p w14:paraId="6077CEE8" w14:textId="77777777" w:rsidR="00CD54E8" w:rsidRPr="00742E55" w:rsidRDefault="00CD54E8" w:rsidP="00CD54E8">
      <w:pPr>
        <w:ind w:firstLine="540"/>
        <w:jc w:val="both"/>
        <w:rPr>
          <w:sz w:val="22"/>
          <w:szCs w:val="22"/>
        </w:rPr>
      </w:pPr>
    </w:p>
    <w:p w14:paraId="6F498CB2" w14:textId="77777777" w:rsidR="00CD54E8" w:rsidRPr="00742E55" w:rsidRDefault="00CD54E8" w:rsidP="00CD54E8">
      <w:pPr>
        <w:numPr>
          <w:ilvl w:val="0"/>
          <w:numId w:val="12"/>
        </w:numPr>
        <w:jc w:val="center"/>
        <w:rPr>
          <w:b/>
          <w:sz w:val="22"/>
          <w:szCs w:val="22"/>
        </w:rPr>
      </w:pPr>
      <w:r w:rsidRPr="00742E55">
        <w:rPr>
          <w:b/>
          <w:sz w:val="22"/>
          <w:szCs w:val="22"/>
        </w:rPr>
        <w:t>ПОРЯДОК УРЕГУЛИРОВАНИЯ СПОРОВ</w:t>
      </w:r>
    </w:p>
    <w:p w14:paraId="73A77083" w14:textId="77777777" w:rsidR="00CD54E8" w:rsidRPr="00742E55" w:rsidRDefault="00CD54E8" w:rsidP="00CD54E8">
      <w:pPr>
        <w:jc w:val="center"/>
        <w:rPr>
          <w:b/>
          <w:sz w:val="22"/>
          <w:szCs w:val="22"/>
        </w:rPr>
      </w:pPr>
    </w:p>
    <w:p w14:paraId="7994487F" w14:textId="77777777" w:rsidR="00CD54E8" w:rsidRPr="00742E55" w:rsidRDefault="00CD54E8" w:rsidP="00CD54E8">
      <w:pPr>
        <w:ind w:firstLine="540"/>
        <w:jc w:val="both"/>
        <w:rPr>
          <w:sz w:val="22"/>
          <w:szCs w:val="22"/>
        </w:rPr>
      </w:pPr>
      <w:r w:rsidRPr="00742E55">
        <w:rPr>
          <w:sz w:val="22"/>
          <w:szCs w:val="22"/>
        </w:rPr>
        <w:t>10.1. Претензионный порядок досудебного урегулирования споров является для Сторон обязательным.</w:t>
      </w:r>
    </w:p>
    <w:p w14:paraId="48AE3A87" w14:textId="77777777" w:rsidR="00CD54E8" w:rsidRPr="00742E55" w:rsidRDefault="00CD54E8" w:rsidP="00CD54E8">
      <w:pPr>
        <w:ind w:firstLine="540"/>
        <w:jc w:val="both"/>
        <w:rPr>
          <w:sz w:val="22"/>
          <w:szCs w:val="22"/>
        </w:rPr>
      </w:pPr>
      <w:r w:rsidRPr="00742E55">
        <w:rPr>
          <w:sz w:val="22"/>
          <w:szCs w:val="22"/>
        </w:rPr>
        <w:t>10.2. До предъявления иска, вытекающего из Контракта, сторона, считающая, что ее права нарушены (далее заинтересованная сторона), обязана направить другой стороне письменную претензию.</w:t>
      </w:r>
    </w:p>
    <w:p w14:paraId="5F0839C3" w14:textId="77777777" w:rsidR="00CD54E8" w:rsidRPr="00742E55" w:rsidRDefault="00CD54E8" w:rsidP="00CD54E8">
      <w:pPr>
        <w:ind w:firstLine="540"/>
        <w:jc w:val="both"/>
        <w:rPr>
          <w:sz w:val="22"/>
          <w:szCs w:val="22"/>
        </w:rPr>
      </w:pPr>
      <w:r w:rsidRPr="00742E55">
        <w:rPr>
          <w:sz w:val="22"/>
          <w:szCs w:val="22"/>
        </w:rPr>
        <w:t>10.3.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99CDD2F" w14:textId="77777777" w:rsidR="00CD54E8" w:rsidRPr="00742E55" w:rsidRDefault="00CD54E8" w:rsidP="00CD54E8">
      <w:pPr>
        <w:ind w:firstLine="540"/>
        <w:jc w:val="both"/>
        <w:rPr>
          <w:sz w:val="22"/>
          <w:szCs w:val="22"/>
        </w:rPr>
      </w:pPr>
      <w:r w:rsidRPr="00742E55">
        <w:rPr>
          <w:sz w:val="22"/>
          <w:szCs w:val="22"/>
        </w:rPr>
        <w:t>10.4. 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 При этом сторона, отказавшаяся от получения претензии, либо сменившая в процессе исполнения Договора адрес и не уведомившая письменно об этом другую сторону, считается получившей претензию в день её первой доставки по указанному в Контракте адресу.</w:t>
      </w:r>
    </w:p>
    <w:p w14:paraId="71DE2AC3" w14:textId="77777777" w:rsidR="00CD54E8" w:rsidRPr="00742E55" w:rsidRDefault="00CD54E8" w:rsidP="00CD54E8">
      <w:pPr>
        <w:ind w:firstLine="540"/>
        <w:jc w:val="both"/>
        <w:rPr>
          <w:sz w:val="22"/>
          <w:szCs w:val="22"/>
        </w:rPr>
      </w:pPr>
      <w:r w:rsidRPr="00742E55">
        <w:rPr>
          <w:sz w:val="22"/>
          <w:szCs w:val="22"/>
        </w:rPr>
        <w:t>10.5. В случае неполучения ответа в указанный срок либо несогласия с ответом заинтересованная сторона вправе обратиться в суд.</w:t>
      </w:r>
    </w:p>
    <w:p w14:paraId="731B811C" w14:textId="77777777" w:rsidR="00CD54E8" w:rsidRPr="00742E55" w:rsidRDefault="00CD54E8" w:rsidP="00CD54E8">
      <w:pPr>
        <w:ind w:firstLine="540"/>
        <w:jc w:val="both"/>
        <w:rPr>
          <w:sz w:val="22"/>
          <w:szCs w:val="22"/>
        </w:rPr>
      </w:pPr>
      <w:r w:rsidRPr="00742E55">
        <w:rPr>
          <w:sz w:val="22"/>
          <w:szCs w:val="22"/>
        </w:rPr>
        <w:t>10.6. В случае не урегулирования споров и разногласий, в претензионном порядке они передаются на рассмотрение в Арбитражный суд Республики Крым.</w:t>
      </w:r>
    </w:p>
    <w:p w14:paraId="0134FC32" w14:textId="77777777" w:rsidR="00CD54E8" w:rsidRPr="00742E55" w:rsidRDefault="00CD54E8" w:rsidP="00CD54E8">
      <w:pPr>
        <w:jc w:val="both"/>
        <w:rPr>
          <w:b/>
          <w:bCs/>
          <w:sz w:val="22"/>
          <w:szCs w:val="22"/>
        </w:rPr>
      </w:pPr>
    </w:p>
    <w:p w14:paraId="68BBC8BA" w14:textId="77777777" w:rsidR="00CD54E8" w:rsidRPr="00742E55" w:rsidRDefault="00CD54E8" w:rsidP="00CD54E8">
      <w:pPr>
        <w:numPr>
          <w:ilvl w:val="0"/>
          <w:numId w:val="12"/>
        </w:numPr>
        <w:jc w:val="center"/>
        <w:rPr>
          <w:b/>
          <w:sz w:val="22"/>
          <w:szCs w:val="22"/>
        </w:rPr>
      </w:pPr>
      <w:r w:rsidRPr="00742E55">
        <w:rPr>
          <w:b/>
          <w:sz w:val="22"/>
          <w:szCs w:val="22"/>
        </w:rPr>
        <w:t>СРОК ДЕЙСТВИЯ, ИЗМЕНЕНИЕ И РАСТОРЖЕНИЕ КОНТРАКТА</w:t>
      </w:r>
    </w:p>
    <w:p w14:paraId="07107B1D" w14:textId="77777777" w:rsidR="00CD54E8" w:rsidRPr="00742E55" w:rsidRDefault="00CD54E8" w:rsidP="00CD54E8">
      <w:pPr>
        <w:jc w:val="center"/>
        <w:rPr>
          <w:b/>
          <w:sz w:val="22"/>
          <w:szCs w:val="22"/>
        </w:rPr>
      </w:pPr>
    </w:p>
    <w:p w14:paraId="1E4FC9ED" w14:textId="77777777" w:rsidR="00CD54E8" w:rsidRPr="00742E55" w:rsidRDefault="00CD54E8" w:rsidP="00CD54E8">
      <w:pPr>
        <w:suppressAutoHyphens w:val="0"/>
        <w:autoSpaceDE w:val="0"/>
        <w:autoSpaceDN w:val="0"/>
        <w:adjustRightInd w:val="0"/>
        <w:ind w:firstLine="567"/>
        <w:jc w:val="both"/>
        <w:rPr>
          <w:sz w:val="22"/>
          <w:szCs w:val="22"/>
          <w:lang w:eastAsia="ru-RU"/>
        </w:rPr>
      </w:pPr>
      <w:r w:rsidRPr="00742E55">
        <w:rPr>
          <w:rFonts w:eastAsia="MS ??"/>
          <w:color w:val="000000"/>
          <w:sz w:val="22"/>
          <w:szCs w:val="22"/>
          <w:lang w:eastAsia="ru-RU"/>
        </w:rPr>
        <w:t xml:space="preserve">11.1. </w:t>
      </w:r>
      <w:r w:rsidRPr="00742E55">
        <w:rPr>
          <w:sz w:val="22"/>
          <w:szCs w:val="22"/>
          <w:lang w:eastAsia="ru-RU"/>
        </w:rPr>
        <w:t>Изменение существенных условий Контракта при его исполнении не допускается за исключением их изменения по соглашению Сторон</w:t>
      </w:r>
      <w:r w:rsidRPr="00742E55">
        <w:rPr>
          <w:rFonts w:eastAsia="MS ??"/>
          <w:color w:val="000000"/>
          <w:sz w:val="22"/>
          <w:szCs w:val="22"/>
          <w:lang w:eastAsia="ru-RU"/>
        </w:rPr>
        <w:t>.</w:t>
      </w:r>
    </w:p>
    <w:p w14:paraId="76023A06" w14:textId="77777777" w:rsidR="00CD54E8" w:rsidRPr="00742E55" w:rsidRDefault="00CD54E8" w:rsidP="00CD54E8">
      <w:pPr>
        <w:suppressAutoHyphens w:val="0"/>
        <w:autoSpaceDE w:val="0"/>
        <w:autoSpaceDN w:val="0"/>
        <w:adjustRightInd w:val="0"/>
        <w:ind w:firstLine="567"/>
        <w:jc w:val="both"/>
        <w:rPr>
          <w:rFonts w:eastAsia="MS ??"/>
          <w:color w:val="000000"/>
          <w:sz w:val="22"/>
          <w:szCs w:val="22"/>
          <w:lang w:eastAsia="ru-RU"/>
        </w:rPr>
      </w:pPr>
      <w:r w:rsidRPr="00742E55">
        <w:rPr>
          <w:rFonts w:eastAsia="MS ??"/>
          <w:color w:val="000000"/>
          <w:sz w:val="22"/>
          <w:szCs w:val="22"/>
          <w:lang w:eastAsia="ru-RU"/>
        </w:rPr>
        <w:t xml:space="preserve">11.2. Расторжение настоящего </w:t>
      </w:r>
      <w:r w:rsidRPr="00742E55">
        <w:rPr>
          <w:rFonts w:eastAsia="MS ??"/>
          <w:sz w:val="22"/>
          <w:szCs w:val="22"/>
          <w:lang w:eastAsia="ru-RU"/>
        </w:rPr>
        <w:t>Контракта</w:t>
      </w:r>
      <w:r w:rsidRPr="00742E55">
        <w:rPr>
          <w:rFonts w:eastAsia="MS ??"/>
          <w:color w:val="000000"/>
          <w:sz w:val="22"/>
          <w:szCs w:val="22"/>
          <w:lang w:eastAsia="ru-RU"/>
        </w:rPr>
        <w:t xml:space="preserve"> допускается по соглашению Сторон, по решению суда или в связи с односторонним отказом Стороны Контракта от исполнения Контракта по основаниям, предусмотренным действующим законодательством Российской Федерации и Контрактом.</w:t>
      </w:r>
    </w:p>
    <w:p w14:paraId="4E78E979" w14:textId="77777777" w:rsidR="00CD54E8" w:rsidRPr="00742E55" w:rsidRDefault="00CD54E8" w:rsidP="00CD54E8">
      <w:pPr>
        <w:suppressAutoHyphens w:val="0"/>
        <w:ind w:firstLine="567"/>
        <w:jc w:val="both"/>
        <w:rPr>
          <w:rFonts w:eastAsia="MS ??"/>
          <w:color w:val="000000"/>
          <w:sz w:val="22"/>
          <w:szCs w:val="22"/>
          <w:lang w:eastAsia="ru-RU"/>
        </w:rPr>
      </w:pPr>
      <w:r w:rsidRPr="00742E55">
        <w:rPr>
          <w:rFonts w:eastAsia="MS ??"/>
          <w:color w:val="000000"/>
          <w:sz w:val="22"/>
          <w:szCs w:val="22"/>
          <w:lang w:eastAsia="ru-RU"/>
        </w:rPr>
        <w:t xml:space="preserve">11.3. Заказчик вправе принять решение об одностороннем отказе от исполнения Контракта при существенном нарушении Контракта другой стороной, а также основаниям, предусмотренным Гражданским кодексом РФ. Стороны признают существенными нарушениями Контракта следующие обстоятельства: </w:t>
      </w:r>
    </w:p>
    <w:p w14:paraId="0FA19303" w14:textId="77777777" w:rsidR="00CD54E8" w:rsidRPr="00742E55" w:rsidRDefault="00CD54E8" w:rsidP="00CD54E8">
      <w:pPr>
        <w:ind w:firstLine="567"/>
        <w:jc w:val="both"/>
        <w:rPr>
          <w:bCs/>
          <w:sz w:val="22"/>
          <w:szCs w:val="22"/>
        </w:rPr>
      </w:pPr>
      <w:bookmarkStart w:id="3" w:name="_ref_22749626"/>
      <w:r w:rsidRPr="00742E55">
        <w:rPr>
          <w:bCs/>
          <w:sz w:val="22"/>
          <w:szCs w:val="22"/>
        </w:rPr>
        <w:t xml:space="preserve">-нарушение Исполнителем сроков начала и окончания оказания услуг; </w:t>
      </w:r>
    </w:p>
    <w:p w14:paraId="44919B94" w14:textId="77777777" w:rsidR="00CD54E8" w:rsidRPr="00742E55" w:rsidRDefault="00CD54E8" w:rsidP="00CD54E8">
      <w:pPr>
        <w:ind w:firstLine="567"/>
        <w:jc w:val="both"/>
        <w:rPr>
          <w:bCs/>
          <w:sz w:val="22"/>
          <w:szCs w:val="22"/>
        </w:rPr>
      </w:pPr>
      <w:r w:rsidRPr="00742E55">
        <w:rPr>
          <w:bCs/>
          <w:sz w:val="22"/>
          <w:szCs w:val="22"/>
        </w:rPr>
        <w:t xml:space="preserve">-нарушение Исполнителем сроков выполнения отдельных этапов оказания услуг (при их наличии); </w:t>
      </w:r>
    </w:p>
    <w:p w14:paraId="210A4D2A" w14:textId="77777777" w:rsidR="00CD54E8" w:rsidRPr="00742E55" w:rsidRDefault="00CD54E8" w:rsidP="00CD54E8">
      <w:pPr>
        <w:ind w:firstLine="567"/>
        <w:jc w:val="both"/>
        <w:rPr>
          <w:bCs/>
          <w:sz w:val="22"/>
          <w:szCs w:val="22"/>
        </w:rPr>
      </w:pPr>
      <w:r w:rsidRPr="00742E55">
        <w:rPr>
          <w:bCs/>
          <w:sz w:val="22"/>
          <w:szCs w:val="22"/>
        </w:rPr>
        <w:t xml:space="preserve">-нарушение Исполнителем требований к качеству и объему оказываемых услуг; </w:t>
      </w:r>
    </w:p>
    <w:p w14:paraId="233F1A47" w14:textId="77777777" w:rsidR="00CD54E8" w:rsidRPr="00742E55" w:rsidRDefault="00CD54E8" w:rsidP="00CD54E8">
      <w:pPr>
        <w:ind w:firstLine="567"/>
        <w:jc w:val="both"/>
        <w:rPr>
          <w:bCs/>
          <w:sz w:val="22"/>
          <w:szCs w:val="22"/>
        </w:rPr>
      </w:pPr>
      <w:r w:rsidRPr="00742E55">
        <w:rPr>
          <w:bCs/>
          <w:sz w:val="22"/>
          <w:szCs w:val="22"/>
        </w:rPr>
        <w:t>- если отступления при оказании услуг от условий Контракта или иные недостатки результата оказания услуг (если услуги имеют материальный (овеществленный) результат) не были устранены в установленный Заказчиком срок, либо являются существенными и неустранимыми.</w:t>
      </w:r>
    </w:p>
    <w:p w14:paraId="46DFDD59" w14:textId="77777777" w:rsidR="00CD54E8" w:rsidRPr="00742E55" w:rsidRDefault="00CD54E8" w:rsidP="00CD54E8">
      <w:pPr>
        <w:ind w:firstLine="567"/>
        <w:jc w:val="both"/>
        <w:rPr>
          <w:bCs/>
          <w:sz w:val="22"/>
          <w:szCs w:val="22"/>
        </w:rPr>
      </w:pPr>
      <w:r w:rsidRPr="00742E55">
        <w:rPr>
          <w:bCs/>
          <w:sz w:val="22"/>
          <w:szCs w:val="22"/>
        </w:rPr>
        <w:t xml:space="preserve">- если Исполнитель не приступает своевременно к исполнению обязательств по Контракту или оказывает услуги настолько медленно, что окончание их к сроку становится явно невозможным.  </w:t>
      </w:r>
    </w:p>
    <w:p w14:paraId="153B8B15" w14:textId="77777777" w:rsidR="00CD54E8" w:rsidRPr="00742E55" w:rsidRDefault="00CD54E8" w:rsidP="00CD54E8">
      <w:pPr>
        <w:ind w:firstLine="567"/>
        <w:jc w:val="both"/>
        <w:rPr>
          <w:bCs/>
          <w:sz w:val="22"/>
          <w:szCs w:val="22"/>
        </w:rPr>
      </w:pPr>
      <w:r w:rsidRPr="00742E55">
        <w:rPr>
          <w:sz w:val="22"/>
          <w:szCs w:val="22"/>
        </w:rPr>
        <w:t>Расторжение Контракта в одностороннем порядке осуществляется в соответствии с требованиями, установленными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bookmarkEnd w:id="3"/>
    <w:p w14:paraId="28535FC0" w14:textId="77777777" w:rsidR="00CD54E8" w:rsidRPr="00742E55" w:rsidRDefault="00CD54E8" w:rsidP="00CD54E8">
      <w:pPr>
        <w:jc w:val="center"/>
        <w:rPr>
          <w:b/>
          <w:sz w:val="22"/>
          <w:szCs w:val="22"/>
        </w:rPr>
      </w:pPr>
    </w:p>
    <w:p w14:paraId="218D084B" w14:textId="77777777" w:rsidR="00CD54E8" w:rsidRPr="00742E55" w:rsidRDefault="00CD54E8" w:rsidP="00CD54E8">
      <w:pPr>
        <w:numPr>
          <w:ilvl w:val="0"/>
          <w:numId w:val="12"/>
        </w:numPr>
        <w:jc w:val="center"/>
        <w:rPr>
          <w:b/>
          <w:bCs/>
          <w:iCs/>
          <w:sz w:val="22"/>
          <w:szCs w:val="22"/>
        </w:rPr>
      </w:pPr>
      <w:r w:rsidRPr="00742E55">
        <w:rPr>
          <w:b/>
          <w:bCs/>
          <w:iCs/>
          <w:sz w:val="22"/>
          <w:szCs w:val="22"/>
        </w:rPr>
        <w:t>ЗАКЛЮЧИТЕЛЬНЫЕ ПОЛОЖЕНИЯ</w:t>
      </w:r>
    </w:p>
    <w:p w14:paraId="3A83D9EC" w14:textId="77777777" w:rsidR="00CD54E8" w:rsidRPr="00742E55" w:rsidRDefault="00CD54E8" w:rsidP="00CD54E8">
      <w:pPr>
        <w:jc w:val="center"/>
        <w:rPr>
          <w:b/>
          <w:bCs/>
          <w:iCs/>
          <w:sz w:val="22"/>
          <w:szCs w:val="22"/>
        </w:rPr>
      </w:pPr>
    </w:p>
    <w:p w14:paraId="4342483D" w14:textId="787047FE" w:rsidR="00BC44FD" w:rsidRDefault="00CD54E8" w:rsidP="00CD54E8">
      <w:pPr>
        <w:ind w:firstLine="567"/>
        <w:jc w:val="both"/>
        <w:rPr>
          <w:spacing w:val="-4"/>
          <w:sz w:val="22"/>
          <w:szCs w:val="22"/>
        </w:rPr>
      </w:pPr>
      <w:r w:rsidRPr="00742E55">
        <w:rPr>
          <w:bCs/>
          <w:sz w:val="22"/>
          <w:szCs w:val="22"/>
        </w:rPr>
        <w:t xml:space="preserve">12.1. </w:t>
      </w:r>
      <w:r w:rsidR="00BC44FD" w:rsidRPr="008436BF">
        <w:rPr>
          <w:spacing w:val="-4"/>
          <w:sz w:val="22"/>
          <w:szCs w:val="22"/>
        </w:rPr>
        <w:t xml:space="preserve">Настоящий Контракт вступает в силу с </w:t>
      </w:r>
      <w:r w:rsidR="00E12DE5">
        <w:rPr>
          <w:spacing w:val="-4"/>
          <w:sz w:val="22"/>
          <w:szCs w:val="22"/>
        </w:rPr>
        <w:t>даты подписания контракта</w:t>
      </w:r>
      <w:r w:rsidR="00BC44FD" w:rsidRPr="008436BF">
        <w:rPr>
          <w:spacing w:val="-4"/>
          <w:sz w:val="22"/>
          <w:szCs w:val="22"/>
        </w:rPr>
        <w:t xml:space="preserve"> до 31 декабря 202</w:t>
      </w:r>
      <w:r w:rsidR="00000547">
        <w:rPr>
          <w:spacing w:val="-4"/>
          <w:sz w:val="22"/>
          <w:szCs w:val="22"/>
        </w:rPr>
        <w:t>6</w:t>
      </w:r>
      <w:r w:rsidR="00BC44FD" w:rsidRPr="008436BF">
        <w:rPr>
          <w:spacing w:val="-4"/>
          <w:sz w:val="22"/>
          <w:szCs w:val="22"/>
        </w:rPr>
        <w:t xml:space="preserve"> г. включительно, а в части расчетов и гарантийных обязательств - до полного их исполнения Сторонами. </w:t>
      </w:r>
    </w:p>
    <w:p w14:paraId="51C7E961" w14:textId="45CF782E" w:rsidR="00CD54E8" w:rsidRPr="00742E55" w:rsidRDefault="00CD54E8" w:rsidP="00CD54E8">
      <w:pPr>
        <w:ind w:firstLine="567"/>
        <w:jc w:val="both"/>
        <w:rPr>
          <w:bCs/>
          <w:sz w:val="22"/>
          <w:szCs w:val="22"/>
        </w:rPr>
      </w:pPr>
      <w:r w:rsidRPr="00742E55">
        <w:rPr>
          <w:bCs/>
          <w:sz w:val="22"/>
          <w:szCs w:val="22"/>
        </w:rPr>
        <w:t xml:space="preserve">12.2. Стороны осуществляют переписку и оформление всех документов по реквизитам, указанным в Контракте. </w:t>
      </w:r>
    </w:p>
    <w:p w14:paraId="7D510287" w14:textId="77777777" w:rsidR="00CD54E8" w:rsidRPr="00742E55" w:rsidRDefault="00CD54E8" w:rsidP="00CD54E8">
      <w:pPr>
        <w:autoSpaceDE w:val="0"/>
        <w:autoSpaceDN w:val="0"/>
        <w:adjustRightInd w:val="0"/>
        <w:ind w:firstLine="567"/>
        <w:jc w:val="both"/>
        <w:rPr>
          <w:bCs/>
          <w:sz w:val="22"/>
          <w:szCs w:val="22"/>
        </w:rPr>
      </w:pPr>
      <w:r w:rsidRPr="00742E55">
        <w:rPr>
          <w:bCs/>
          <w:sz w:val="22"/>
          <w:szCs w:val="22"/>
        </w:rPr>
        <w:t>12.3. Заявления, уведомления, извещения, требования, претензии и иные юридически значимые сообщения, связанные с Контрактом, должны направляться Сторонами любым из следующих способов:</w:t>
      </w:r>
    </w:p>
    <w:p w14:paraId="27DB0282" w14:textId="77777777" w:rsidR="00CD54E8" w:rsidRPr="00742E55" w:rsidRDefault="00CD54E8" w:rsidP="00CD54E8">
      <w:pPr>
        <w:shd w:val="clear" w:color="auto" w:fill="FFFFFF"/>
        <w:autoSpaceDE w:val="0"/>
        <w:autoSpaceDN w:val="0"/>
        <w:adjustRightInd w:val="0"/>
        <w:ind w:firstLine="567"/>
        <w:jc w:val="both"/>
        <w:rPr>
          <w:bCs/>
          <w:sz w:val="22"/>
          <w:szCs w:val="22"/>
        </w:rPr>
      </w:pPr>
      <w:r w:rsidRPr="00742E55">
        <w:rPr>
          <w:bCs/>
          <w:sz w:val="22"/>
          <w:szCs w:val="22"/>
        </w:rPr>
        <w:t>- нарочным (курьерской доставкой) с отметкой стороны о его получении. Отметка должна содержать наименование документа, дату его получения, Ф.И.О., должность и подпись лица, получившего данный документ;</w:t>
      </w:r>
    </w:p>
    <w:p w14:paraId="17FC0CAC" w14:textId="77777777" w:rsidR="00CD54E8" w:rsidRPr="00742E55" w:rsidRDefault="00CD54E8" w:rsidP="00CD54E8">
      <w:pPr>
        <w:shd w:val="clear" w:color="auto" w:fill="FFFFFF"/>
        <w:autoSpaceDE w:val="0"/>
        <w:autoSpaceDN w:val="0"/>
        <w:adjustRightInd w:val="0"/>
        <w:ind w:firstLine="567"/>
        <w:jc w:val="both"/>
        <w:rPr>
          <w:bCs/>
          <w:sz w:val="22"/>
          <w:szCs w:val="22"/>
        </w:rPr>
      </w:pPr>
      <w:r w:rsidRPr="00742E55">
        <w:rPr>
          <w:bCs/>
          <w:sz w:val="22"/>
          <w:szCs w:val="22"/>
        </w:rPr>
        <w:t xml:space="preserve">- заказным письмом с описью и уведомлением о вручении; </w:t>
      </w:r>
    </w:p>
    <w:p w14:paraId="3B7ED4FD" w14:textId="77777777" w:rsidR="00CD54E8" w:rsidRPr="00742E55" w:rsidRDefault="00CD54E8" w:rsidP="00CD54E8">
      <w:pPr>
        <w:shd w:val="clear" w:color="auto" w:fill="FFFFFF"/>
        <w:autoSpaceDE w:val="0"/>
        <w:autoSpaceDN w:val="0"/>
        <w:adjustRightInd w:val="0"/>
        <w:ind w:firstLine="567"/>
        <w:jc w:val="both"/>
        <w:rPr>
          <w:bCs/>
          <w:sz w:val="22"/>
          <w:szCs w:val="22"/>
        </w:rPr>
      </w:pPr>
      <w:r w:rsidRPr="00742E55">
        <w:rPr>
          <w:bCs/>
          <w:sz w:val="22"/>
          <w:szCs w:val="22"/>
        </w:rPr>
        <w:t xml:space="preserve">- по электронной почте; </w:t>
      </w:r>
    </w:p>
    <w:p w14:paraId="0BBDB1B9" w14:textId="77777777" w:rsidR="00CD54E8" w:rsidRPr="00742E55" w:rsidRDefault="00CD54E8" w:rsidP="00CD54E8">
      <w:pPr>
        <w:shd w:val="clear" w:color="auto" w:fill="FFFFFF"/>
        <w:autoSpaceDE w:val="0"/>
        <w:autoSpaceDN w:val="0"/>
        <w:adjustRightInd w:val="0"/>
        <w:ind w:firstLine="567"/>
        <w:jc w:val="both"/>
        <w:rPr>
          <w:bCs/>
          <w:sz w:val="22"/>
          <w:szCs w:val="22"/>
        </w:rPr>
      </w:pPr>
      <w:r w:rsidRPr="00742E55">
        <w:rPr>
          <w:bCs/>
          <w:sz w:val="22"/>
          <w:szCs w:val="22"/>
        </w:rPr>
        <w:t>- по факсимильной связи.</w:t>
      </w:r>
    </w:p>
    <w:p w14:paraId="0757C873" w14:textId="77777777" w:rsidR="00CD54E8" w:rsidRPr="00742E55" w:rsidRDefault="00CD54E8" w:rsidP="00CD54E8">
      <w:pPr>
        <w:shd w:val="clear" w:color="auto" w:fill="FFFFFF"/>
        <w:autoSpaceDE w:val="0"/>
        <w:autoSpaceDN w:val="0"/>
        <w:adjustRightInd w:val="0"/>
        <w:ind w:firstLine="567"/>
        <w:jc w:val="both"/>
        <w:rPr>
          <w:bCs/>
          <w:sz w:val="22"/>
          <w:szCs w:val="22"/>
        </w:rPr>
      </w:pPr>
      <w:r w:rsidRPr="00742E55">
        <w:rPr>
          <w:bCs/>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DB186C5" w14:textId="77777777" w:rsidR="00CD54E8" w:rsidRPr="00742E55" w:rsidRDefault="00CD54E8" w:rsidP="00CD54E8">
      <w:pPr>
        <w:ind w:firstLine="567"/>
        <w:jc w:val="both"/>
        <w:rPr>
          <w:bCs/>
          <w:sz w:val="22"/>
          <w:szCs w:val="22"/>
        </w:rPr>
      </w:pPr>
      <w:r w:rsidRPr="00742E55">
        <w:rPr>
          <w:bCs/>
          <w:sz w:val="22"/>
          <w:szCs w:val="22"/>
        </w:rPr>
        <w:t>12.4. Все изменения и дополнения к Контракту действительны лишь в том случае, если они совершены в письменной форме, подписаны уполномоченными представителями Сторон, содержат ссылку на Контракт и не противоречат действующему законодательству.</w:t>
      </w:r>
    </w:p>
    <w:p w14:paraId="2E8C06BD" w14:textId="77777777" w:rsidR="00CD54E8" w:rsidRPr="00742E55" w:rsidRDefault="00CD54E8" w:rsidP="00CD54E8">
      <w:pPr>
        <w:ind w:firstLine="567"/>
        <w:jc w:val="both"/>
        <w:rPr>
          <w:bCs/>
          <w:sz w:val="22"/>
          <w:szCs w:val="22"/>
        </w:rPr>
      </w:pPr>
      <w:r w:rsidRPr="00742E55">
        <w:rPr>
          <w:bCs/>
          <w:sz w:val="22"/>
          <w:szCs w:val="22"/>
        </w:rPr>
        <w:t>12.5. Стороны обязаны письменно либо по электронной почте извещать друг друга об изменениях своего адреса, наименования, банковских реквизитов, телефонов, факсов, адресов электронной почты и иных реквизитов не позднее 3 (Трёх) дней с момента начала действия таких изменений</w:t>
      </w:r>
    </w:p>
    <w:p w14:paraId="4CEB4BF6" w14:textId="77777777" w:rsidR="00CD54E8" w:rsidRPr="00742E55" w:rsidRDefault="00CD54E8" w:rsidP="00CD54E8">
      <w:pPr>
        <w:ind w:firstLine="567"/>
        <w:jc w:val="both"/>
        <w:rPr>
          <w:bCs/>
          <w:sz w:val="22"/>
          <w:szCs w:val="22"/>
        </w:rPr>
      </w:pPr>
      <w:r w:rsidRPr="00742E55">
        <w:rPr>
          <w:bCs/>
          <w:sz w:val="22"/>
          <w:szCs w:val="22"/>
        </w:rPr>
        <w:t>12.6. Подписанием настоящего Контракта Подрядчик подтверждает свое соответствие единым требованиям, установленным в части 1 статьи 31 Федерального Закона № 44-ФЗ от 05.04.2013г. «О контрактной системе в сфере закупок товаров, работ, работ для обеспечения государственных и муниципальных нужд».</w:t>
      </w:r>
    </w:p>
    <w:p w14:paraId="79CE0B42" w14:textId="77777777" w:rsidR="00CD54E8" w:rsidRPr="0099360E" w:rsidRDefault="00CD54E8" w:rsidP="00CD54E8">
      <w:pPr>
        <w:pStyle w:val="20"/>
        <w:numPr>
          <w:ilvl w:val="0"/>
          <w:numId w:val="0"/>
        </w:numPr>
        <w:shd w:val="clear" w:color="auto" w:fill="FFFFFF"/>
        <w:tabs>
          <w:tab w:val="num" w:pos="567"/>
        </w:tabs>
        <w:ind w:firstLine="426"/>
        <w:jc w:val="both"/>
        <w:textAlignment w:val="baseline"/>
        <w:rPr>
          <w:b w:val="0"/>
          <w:bCs w:val="0"/>
          <w:sz w:val="22"/>
          <w:szCs w:val="22"/>
        </w:rPr>
      </w:pPr>
      <w:r w:rsidRPr="0099360E">
        <w:rPr>
          <w:b w:val="0"/>
          <w:bCs w:val="0"/>
          <w:sz w:val="22"/>
          <w:szCs w:val="22"/>
        </w:rPr>
        <w:t xml:space="preserve">12.7. Факсимильные копии документов, а также переписка по электронной почте, при условии подписания документов уполномоченными представителями Сторон, будут иметь юридическую силу при условии обязательного последующего обмена подлинниками таких документов. </w:t>
      </w:r>
    </w:p>
    <w:p w14:paraId="7092DC95" w14:textId="77777777" w:rsidR="00CD54E8" w:rsidRPr="00742E55" w:rsidRDefault="00CD54E8" w:rsidP="00CD54E8">
      <w:pPr>
        <w:shd w:val="clear" w:color="auto" w:fill="FFFFFF"/>
        <w:autoSpaceDE w:val="0"/>
        <w:autoSpaceDN w:val="0"/>
        <w:adjustRightInd w:val="0"/>
        <w:ind w:firstLine="567"/>
        <w:jc w:val="both"/>
        <w:rPr>
          <w:bCs/>
          <w:sz w:val="22"/>
          <w:szCs w:val="22"/>
        </w:rPr>
      </w:pPr>
      <w:r w:rsidRPr="00742E55">
        <w:rPr>
          <w:bCs/>
          <w:sz w:val="22"/>
          <w:szCs w:val="22"/>
        </w:rPr>
        <w:t xml:space="preserve">12.8. Контракт составлен в двух экземплярах, имеющих равную юридическую силу, по одному экземпляру для каждой из Сторон. </w:t>
      </w:r>
    </w:p>
    <w:p w14:paraId="4D2538D7" w14:textId="77777777" w:rsidR="00CD54E8" w:rsidRPr="00742E55" w:rsidRDefault="00CD54E8" w:rsidP="00CD54E8">
      <w:pPr>
        <w:ind w:firstLine="567"/>
        <w:jc w:val="both"/>
        <w:rPr>
          <w:bCs/>
          <w:sz w:val="22"/>
          <w:szCs w:val="22"/>
        </w:rPr>
      </w:pPr>
      <w:r w:rsidRPr="00742E55">
        <w:rPr>
          <w:bCs/>
          <w:sz w:val="22"/>
          <w:szCs w:val="22"/>
        </w:rPr>
        <w:t>12.9. К Контракту прилагаются и являются его неотъемлемой частью:</w:t>
      </w:r>
    </w:p>
    <w:p w14:paraId="28025B8F" w14:textId="77777777" w:rsidR="00CD54E8" w:rsidRPr="00742E55" w:rsidRDefault="00CD54E8" w:rsidP="00CD54E8">
      <w:pPr>
        <w:ind w:firstLine="567"/>
        <w:jc w:val="both"/>
        <w:rPr>
          <w:bCs/>
          <w:sz w:val="22"/>
          <w:szCs w:val="22"/>
        </w:rPr>
      </w:pPr>
      <w:r w:rsidRPr="00742E55">
        <w:rPr>
          <w:bCs/>
          <w:sz w:val="22"/>
          <w:szCs w:val="22"/>
        </w:rPr>
        <w:t>Приложение № 1 – Спецификация;</w:t>
      </w:r>
    </w:p>
    <w:p w14:paraId="7D7F536A" w14:textId="77777777" w:rsidR="00CD54E8" w:rsidRDefault="00CD54E8" w:rsidP="00CD54E8">
      <w:pPr>
        <w:ind w:firstLine="567"/>
        <w:jc w:val="both"/>
        <w:rPr>
          <w:bCs/>
          <w:sz w:val="22"/>
          <w:szCs w:val="22"/>
        </w:rPr>
      </w:pPr>
      <w:r w:rsidRPr="00742E55">
        <w:rPr>
          <w:bCs/>
          <w:sz w:val="22"/>
          <w:szCs w:val="22"/>
        </w:rPr>
        <w:t xml:space="preserve">Приложение №2 – Техническое задание; </w:t>
      </w:r>
    </w:p>
    <w:p w14:paraId="68279ED1" w14:textId="77777777" w:rsidR="007F3731" w:rsidRPr="000D04BF" w:rsidRDefault="007F3731">
      <w:pPr>
        <w:pStyle w:val="ConsPlusNormal0"/>
        <w:suppressAutoHyphens w:val="0"/>
        <w:autoSpaceDN w:val="0"/>
        <w:ind w:firstLineChars="200" w:firstLine="240"/>
        <w:jc w:val="both"/>
        <w:rPr>
          <w:rStyle w:val="FontStyle45"/>
        </w:rPr>
      </w:pPr>
    </w:p>
    <w:p w14:paraId="53049D74" w14:textId="77777777" w:rsidR="007F3731" w:rsidRPr="000D04BF" w:rsidRDefault="00ED276F">
      <w:pPr>
        <w:widowControl w:val="0"/>
        <w:tabs>
          <w:tab w:val="left" w:pos="0"/>
        </w:tabs>
        <w:suppressAutoHyphens w:val="0"/>
        <w:autoSpaceDN w:val="0"/>
        <w:ind w:firstLineChars="200" w:firstLine="240"/>
        <w:jc w:val="center"/>
        <w:textAlignment w:val="baseline"/>
        <w:rPr>
          <w:kern w:val="3"/>
          <w:sz w:val="22"/>
          <w:szCs w:val="22"/>
        </w:rPr>
      </w:pPr>
      <w:r w:rsidRPr="000D04BF">
        <w:rPr>
          <w:b/>
          <w:sz w:val="22"/>
          <w:szCs w:val="22"/>
        </w:rPr>
        <w:t xml:space="preserve">11. </w:t>
      </w:r>
      <w:r w:rsidRPr="000D04BF">
        <w:rPr>
          <w:b/>
          <w:bCs/>
          <w:kern w:val="3"/>
          <w:sz w:val="22"/>
          <w:szCs w:val="22"/>
        </w:rPr>
        <w:t>ЮРИДИЧЕСКИЕ АДРЕСА,</w:t>
      </w:r>
    </w:p>
    <w:p w14:paraId="731949B3" w14:textId="77777777" w:rsidR="007F3731" w:rsidRPr="000D04BF" w:rsidRDefault="00ED276F">
      <w:pPr>
        <w:widowControl w:val="0"/>
        <w:tabs>
          <w:tab w:val="left" w:pos="0"/>
        </w:tabs>
        <w:suppressAutoHyphens w:val="0"/>
        <w:autoSpaceDN w:val="0"/>
        <w:ind w:firstLineChars="200" w:firstLine="240"/>
        <w:jc w:val="center"/>
        <w:textAlignment w:val="baseline"/>
        <w:rPr>
          <w:b/>
          <w:sz w:val="22"/>
          <w:szCs w:val="22"/>
        </w:rPr>
      </w:pPr>
      <w:r w:rsidRPr="000D04BF">
        <w:rPr>
          <w:b/>
          <w:bCs/>
          <w:kern w:val="3"/>
          <w:sz w:val="22"/>
          <w:szCs w:val="22"/>
        </w:rPr>
        <w:t>БАНКОВСКИЕ РЕКВИЗИТЫ И ПОДПИСИ СТОРОН</w:t>
      </w:r>
    </w:p>
    <w:p w14:paraId="2C2D3AB6" w14:textId="77777777" w:rsidR="007F3731" w:rsidRPr="000D04BF" w:rsidRDefault="007F3731">
      <w:pPr>
        <w:widowControl w:val="0"/>
        <w:shd w:val="clear" w:color="auto" w:fill="FFFFFF"/>
        <w:tabs>
          <w:tab w:val="left" w:pos="0"/>
        </w:tabs>
        <w:suppressAutoHyphens w:val="0"/>
        <w:ind w:firstLineChars="200" w:firstLine="240"/>
        <w:rPr>
          <w:sz w:val="22"/>
          <w:szCs w:val="22"/>
        </w:rPr>
      </w:pPr>
    </w:p>
    <w:tbl>
      <w:tblPr>
        <w:tblStyle w:val="aff6"/>
        <w:tblW w:w="0" w:type="auto"/>
        <w:tblLook w:val="04A0" w:firstRow="1" w:lastRow="0" w:firstColumn="1" w:lastColumn="0" w:noHBand="0" w:noVBand="1"/>
      </w:tblPr>
      <w:tblGrid>
        <w:gridCol w:w="5012"/>
        <w:gridCol w:w="5013"/>
      </w:tblGrid>
      <w:tr w:rsidR="00E24D93" w:rsidRPr="00E24D93" w14:paraId="13022552" w14:textId="77777777" w:rsidTr="00E24D93">
        <w:tc>
          <w:tcPr>
            <w:tcW w:w="5012" w:type="dxa"/>
          </w:tcPr>
          <w:p w14:paraId="2C6F730E" w14:textId="1BB45D8D" w:rsidR="00E24D93" w:rsidRDefault="00E24D93" w:rsidP="00E24D93">
            <w:pPr>
              <w:shd w:val="clear" w:color="auto" w:fill="FFFFFF"/>
              <w:jc w:val="center"/>
              <w:rPr>
                <w:b/>
                <w:kern w:val="1"/>
              </w:rPr>
            </w:pPr>
            <w:r>
              <w:rPr>
                <w:b/>
                <w:kern w:val="1"/>
              </w:rPr>
              <w:t>ЗАКАЗЧИК:</w:t>
            </w:r>
          </w:p>
          <w:p w14:paraId="20122959" w14:textId="77777777" w:rsidR="00E24D93" w:rsidRDefault="00E24D93" w:rsidP="00E24D93">
            <w:pPr>
              <w:shd w:val="clear" w:color="auto" w:fill="FFFFFF"/>
              <w:jc w:val="center"/>
              <w:rPr>
                <w:b/>
                <w:kern w:val="1"/>
              </w:rPr>
            </w:pPr>
          </w:p>
          <w:p w14:paraId="735B9E46" w14:textId="06FE4284" w:rsidR="009A636F" w:rsidRPr="009A636F" w:rsidRDefault="00E24D93" w:rsidP="009A636F">
            <w:pPr>
              <w:shd w:val="clear" w:color="auto" w:fill="FFFFFF"/>
              <w:jc w:val="center"/>
              <w:rPr>
                <w:b/>
                <w:kern w:val="1"/>
              </w:rPr>
            </w:pPr>
            <w:r w:rsidRPr="00BB2AB5">
              <w:rPr>
                <w:b/>
                <w:kern w:val="1"/>
              </w:rPr>
              <w:t>ФГБУ «МФК Минфина России»</w:t>
            </w:r>
          </w:p>
          <w:p w14:paraId="034DDC3C" w14:textId="77777777" w:rsidR="007F6305" w:rsidRPr="007F6305" w:rsidRDefault="007F6305" w:rsidP="007F6305">
            <w:pPr>
              <w:tabs>
                <w:tab w:val="left" w:pos="910"/>
              </w:tabs>
              <w:rPr>
                <w:sz w:val="20"/>
              </w:rPr>
            </w:pPr>
            <w:r w:rsidRPr="007F6305">
              <w:rPr>
                <w:sz w:val="20"/>
              </w:rPr>
              <w:t xml:space="preserve">142003, Московская область, г. Домодедово, </w:t>
            </w:r>
            <w:proofErr w:type="spellStart"/>
            <w:r w:rsidRPr="007F6305">
              <w:rPr>
                <w:sz w:val="20"/>
              </w:rPr>
              <w:t>мкр</w:t>
            </w:r>
            <w:proofErr w:type="spellEnd"/>
            <w:r w:rsidRPr="007F6305">
              <w:rPr>
                <w:sz w:val="20"/>
              </w:rPr>
              <w:t>. Западный, Каширское шоссе, д.112</w:t>
            </w:r>
          </w:p>
          <w:p w14:paraId="5D06AA75" w14:textId="77777777" w:rsidR="007F6305" w:rsidRPr="007F6305" w:rsidRDefault="007F6305" w:rsidP="007F6305">
            <w:pPr>
              <w:tabs>
                <w:tab w:val="left" w:pos="910"/>
              </w:tabs>
              <w:rPr>
                <w:sz w:val="20"/>
              </w:rPr>
            </w:pPr>
            <w:r w:rsidRPr="007F6305">
              <w:rPr>
                <w:sz w:val="20"/>
              </w:rPr>
              <w:t>ИНН 5009067866 КПП 500901001</w:t>
            </w:r>
          </w:p>
          <w:p w14:paraId="63C64157" w14:textId="77777777" w:rsidR="007F6305" w:rsidRPr="007F6305" w:rsidRDefault="007F6305" w:rsidP="007F6305">
            <w:pPr>
              <w:tabs>
                <w:tab w:val="left" w:pos="910"/>
              </w:tabs>
              <w:rPr>
                <w:sz w:val="20"/>
              </w:rPr>
            </w:pPr>
            <w:r w:rsidRPr="007F6305">
              <w:rPr>
                <w:sz w:val="20"/>
              </w:rPr>
              <w:t>03214643000000013234 в УФК по Нижегородской области (ФГБУ «МФК Минфина России» л/с 20486Х76450)</w:t>
            </w:r>
          </w:p>
          <w:p w14:paraId="47C59A98" w14:textId="77777777" w:rsidR="007F6305" w:rsidRPr="007F6305" w:rsidRDefault="007F6305" w:rsidP="007F6305">
            <w:pPr>
              <w:tabs>
                <w:tab w:val="left" w:pos="910"/>
              </w:tabs>
              <w:rPr>
                <w:sz w:val="20"/>
              </w:rPr>
            </w:pPr>
            <w:r w:rsidRPr="007F6305">
              <w:rPr>
                <w:sz w:val="20"/>
              </w:rPr>
              <w:t>ОКЦ №1 ВВГУ Банка России //УФК по Нижегородской области г. Нижний Новгород.</w:t>
            </w:r>
          </w:p>
          <w:p w14:paraId="02C899F5" w14:textId="77777777" w:rsidR="007F6305" w:rsidRPr="007F6305" w:rsidRDefault="007F6305" w:rsidP="007F6305">
            <w:pPr>
              <w:tabs>
                <w:tab w:val="left" w:pos="910"/>
              </w:tabs>
              <w:rPr>
                <w:sz w:val="20"/>
              </w:rPr>
            </w:pPr>
            <w:r w:rsidRPr="007F6305">
              <w:rPr>
                <w:sz w:val="20"/>
              </w:rPr>
              <w:t>Казначейский счет 03214643000000013234</w:t>
            </w:r>
          </w:p>
          <w:p w14:paraId="64C6EC39" w14:textId="77777777" w:rsidR="007F6305" w:rsidRPr="007F6305" w:rsidRDefault="007F6305" w:rsidP="007F6305">
            <w:pPr>
              <w:tabs>
                <w:tab w:val="left" w:pos="910"/>
              </w:tabs>
              <w:rPr>
                <w:sz w:val="20"/>
              </w:rPr>
            </w:pPr>
            <w:r w:rsidRPr="007F6305">
              <w:rPr>
                <w:sz w:val="20"/>
              </w:rPr>
              <w:t xml:space="preserve">Единый казначейский счет 40102810745370000024, </w:t>
            </w:r>
          </w:p>
          <w:p w14:paraId="3E612498" w14:textId="77777777" w:rsidR="007F6305" w:rsidRPr="007F6305" w:rsidRDefault="007F6305" w:rsidP="007F6305">
            <w:pPr>
              <w:tabs>
                <w:tab w:val="left" w:pos="910"/>
              </w:tabs>
              <w:rPr>
                <w:sz w:val="20"/>
              </w:rPr>
            </w:pPr>
            <w:r w:rsidRPr="007F6305">
              <w:rPr>
                <w:sz w:val="20"/>
              </w:rPr>
              <w:t>БИК 012202102</w:t>
            </w:r>
          </w:p>
          <w:p w14:paraId="2FC5BC8D" w14:textId="77777777" w:rsidR="007F6305" w:rsidRPr="007F6305" w:rsidRDefault="007F6305" w:rsidP="007F6305">
            <w:pPr>
              <w:tabs>
                <w:tab w:val="left" w:pos="910"/>
              </w:tabs>
              <w:rPr>
                <w:sz w:val="20"/>
              </w:rPr>
            </w:pPr>
            <w:r w:rsidRPr="007F6305">
              <w:rPr>
                <w:sz w:val="20"/>
              </w:rPr>
              <w:t>Адрес электронной почты:</w:t>
            </w:r>
          </w:p>
          <w:p w14:paraId="436E25B8" w14:textId="2851352F" w:rsidR="007F6305" w:rsidRPr="007F6305" w:rsidRDefault="007F6305" w:rsidP="007F6305">
            <w:pPr>
              <w:tabs>
                <w:tab w:val="left" w:pos="910"/>
              </w:tabs>
              <w:rPr>
                <w:sz w:val="20"/>
                <w:u w:val="single"/>
              </w:rPr>
            </w:pPr>
            <w:r w:rsidRPr="007F6305">
              <w:rPr>
                <w:sz w:val="20"/>
                <w:u w:val="single"/>
              </w:rPr>
              <w:t>info@</w:t>
            </w:r>
            <w:hyperlink r:id="rId13" w:history="1">
              <w:r w:rsidRPr="007F6305">
                <w:rPr>
                  <w:rStyle w:val="a4"/>
                  <w:sz w:val="20"/>
                </w:rPr>
                <w:t>mfkmf.ru</w:t>
              </w:r>
            </w:hyperlink>
          </w:p>
          <w:p w14:paraId="73A9D12B" w14:textId="77777777" w:rsidR="007F6305" w:rsidRPr="007F6305" w:rsidRDefault="007F6305" w:rsidP="007F6305">
            <w:pPr>
              <w:tabs>
                <w:tab w:val="left" w:pos="910"/>
              </w:tabs>
              <w:rPr>
                <w:b/>
                <w:sz w:val="20"/>
                <w:lang w:bidi="ru-RU"/>
              </w:rPr>
            </w:pPr>
            <w:r w:rsidRPr="007F6305">
              <w:rPr>
                <w:b/>
                <w:sz w:val="20"/>
                <w:lang w:bidi="ru-RU"/>
              </w:rPr>
              <w:t>Грузополучатель:</w:t>
            </w:r>
          </w:p>
          <w:p w14:paraId="6F7FBA9C" w14:textId="2BFA3F2B" w:rsidR="007F6305" w:rsidRPr="007F6305" w:rsidRDefault="007F6305" w:rsidP="007F6305">
            <w:pPr>
              <w:tabs>
                <w:tab w:val="left" w:pos="910"/>
              </w:tabs>
              <w:rPr>
                <w:b/>
                <w:sz w:val="20"/>
                <w:lang w:bidi="ru-RU"/>
              </w:rPr>
            </w:pPr>
            <w:r w:rsidRPr="007F6305">
              <w:rPr>
                <w:b/>
                <w:sz w:val="20"/>
                <w:lang w:bidi="ru-RU"/>
              </w:rPr>
              <w:t xml:space="preserve">Филиал-Санаторий "Южный" ФГБУ "МФК Минфина России", ИНН 5009067866, КПП 910343001, 298690, Крым </w:t>
            </w:r>
            <w:proofErr w:type="spellStart"/>
            <w:r w:rsidRPr="007F6305">
              <w:rPr>
                <w:b/>
                <w:sz w:val="20"/>
                <w:lang w:bidi="ru-RU"/>
              </w:rPr>
              <w:t>респ</w:t>
            </w:r>
            <w:proofErr w:type="spellEnd"/>
            <w:r w:rsidRPr="007F6305">
              <w:rPr>
                <w:b/>
                <w:sz w:val="20"/>
                <w:lang w:bidi="ru-RU"/>
              </w:rPr>
              <w:t xml:space="preserve">, Ялта г, Форос </w:t>
            </w:r>
            <w:proofErr w:type="spellStart"/>
            <w:r w:rsidRPr="007F6305">
              <w:rPr>
                <w:b/>
                <w:sz w:val="20"/>
                <w:lang w:bidi="ru-RU"/>
              </w:rPr>
              <w:t>пгт</w:t>
            </w:r>
            <w:proofErr w:type="spellEnd"/>
            <w:r w:rsidRPr="007F6305">
              <w:rPr>
                <w:b/>
                <w:sz w:val="20"/>
                <w:lang w:bidi="ru-RU"/>
              </w:rPr>
              <w:t xml:space="preserve">, Форос-1 тер, </w:t>
            </w:r>
            <w:proofErr w:type="spellStart"/>
            <w:proofErr w:type="gramStart"/>
            <w:r w:rsidRPr="007F6305">
              <w:rPr>
                <w:b/>
                <w:sz w:val="20"/>
                <w:lang w:bidi="ru-RU"/>
              </w:rPr>
              <w:t>казн.счет</w:t>
            </w:r>
            <w:proofErr w:type="spellEnd"/>
            <w:proofErr w:type="gramEnd"/>
            <w:r w:rsidRPr="007F6305">
              <w:rPr>
                <w:b/>
                <w:sz w:val="20"/>
                <w:lang w:bidi="ru-RU"/>
              </w:rPr>
              <w:t xml:space="preserve"> 03214643000000017500, в банке ОКЦ №7 ЮГУ БАНКА РОССИИ//УФК по Республике Крым, БИК ТОФК 013510002, ЕКС 40102810645370000035</w:t>
            </w:r>
          </w:p>
          <w:p w14:paraId="1226D608" w14:textId="77777777" w:rsidR="007F6305" w:rsidRPr="007F6305" w:rsidRDefault="007F6305" w:rsidP="007F6305">
            <w:pPr>
              <w:tabs>
                <w:tab w:val="left" w:pos="910"/>
              </w:tabs>
              <w:rPr>
                <w:sz w:val="20"/>
              </w:rPr>
            </w:pPr>
            <w:r w:rsidRPr="007F6305">
              <w:rPr>
                <w:sz w:val="20"/>
              </w:rPr>
              <w:t>ОГРН 1085009006642 ОКТМО 46709000</w:t>
            </w:r>
          </w:p>
          <w:p w14:paraId="76ED9EFC" w14:textId="77777777" w:rsidR="007F6305" w:rsidRPr="007F6305" w:rsidRDefault="007F6305" w:rsidP="007F6305">
            <w:pPr>
              <w:tabs>
                <w:tab w:val="left" w:pos="910"/>
              </w:tabs>
              <w:rPr>
                <w:sz w:val="20"/>
              </w:rPr>
            </w:pPr>
            <w:r w:rsidRPr="007F6305">
              <w:rPr>
                <w:sz w:val="20"/>
              </w:rPr>
              <w:t>ОКОГУ 1327000 ОКВЭД 86.90.4</w:t>
            </w:r>
          </w:p>
          <w:p w14:paraId="14F91E96" w14:textId="77777777" w:rsidR="007F6305" w:rsidRPr="007F6305" w:rsidRDefault="007F6305" w:rsidP="007F6305">
            <w:pPr>
              <w:tabs>
                <w:tab w:val="left" w:pos="910"/>
              </w:tabs>
              <w:rPr>
                <w:sz w:val="20"/>
              </w:rPr>
            </w:pPr>
            <w:r w:rsidRPr="007F6305">
              <w:rPr>
                <w:sz w:val="20"/>
              </w:rPr>
              <w:t>ОКПО 02250416 ОКАТО 46409000000</w:t>
            </w:r>
          </w:p>
          <w:p w14:paraId="34172FD8" w14:textId="77777777" w:rsidR="007F6305" w:rsidRPr="007F6305" w:rsidRDefault="007F6305" w:rsidP="007F6305">
            <w:pPr>
              <w:tabs>
                <w:tab w:val="left" w:pos="910"/>
              </w:tabs>
              <w:rPr>
                <w:sz w:val="20"/>
              </w:rPr>
            </w:pPr>
            <w:r w:rsidRPr="007F6305">
              <w:rPr>
                <w:sz w:val="20"/>
              </w:rPr>
              <w:t>ОКФС 12 ОКОПФ 75103</w:t>
            </w:r>
          </w:p>
          <w:p w14:paraId="789332A7" w14:textId="77777777" w:rsidR="007F6305" w:rsidRPr="007F6305" w:rsidRDefault="007F6305" w:rsidP="007F6305">
            <w:pPr>
              <w:tabs>
                <w:tab w:val="left" w:pos="910"/>
              </w:tabs>
              <w:rPr>
                <w:sz w:val="20"/>
              </w:rPr>
            </w:pPr>
            <w:r w:rsidRPr="007F6305">
              <w:rPr>
                <w:sz w:val="20"/>
              </w:rPr>
              <w:t>Адрес электронной почты:</w:t>
            </w:r>
          </w:p>
          <w:p w14:paraId="420B31EB" w14:textId="77777777" w:rsidR="007F6305" w:rsidRPr="007F6305" w:rsidRDefault="007F6305" w:rsidP="007F6305">
            <w:pPr>
              <w:tabs>
                <w:tab w:val="left" w:pos="910"/>
              </w:tabs>
              <w:rPr>
                <w:sz w:val="20"/>
              </w:rPr>
            </w:pPr>
            <w:hyperlink r:id="rId14" w:history="1">
              <w:r w:rsidRPr="007F6305">
                <w:rPr>
                  <w:rStyle w:val="a4"/>
                  <w:sz w:val="20"/>
                  <w:lang w:val="en-US"/>
                </w:rPr>
                <w:t>mfk</w:t>
              </w:r>
              <w:r w:rsidRPr="007F6305">
                <w:rPr>
                  <w:rStyle w:val="a4"/>
                  <w:sz w:val="20"/>
                </w:rPr>
                <w:t>.</w:t>
              </w:r>
              <w:r w:rsidRPr="007F6305">
                <w:rPr>
                  <w:rStyle w:val="a4"/>
                  <w:sz w:val="20"/>
                  <w:lang w:val="en-US"/>
                </w:rPr>
                <w:t>foros</w:t>
              </w:r>
              <w:r w:rsidRPr="007F6305">
                <w:rPr>
                  <w:rStyle w:val="a4"/>
                  <w:sz w:val="20"/>
                </w:rPr>
                <w:t>@</w:t>
              </w:r>
              <w:r w:rsidRPr="007F6305">
                <w:rPr>
                  <w:rStyle w:val="a4"/>
                  <w:sz w:val="20"/>
                  <w:lang w:val="en-US"/>
                </w:rPr>
                <w:t>yandex</w:t>
              </w:r>
              <w:r w:rsidRPr="007F6305">
                <w:rPr>
                  <w:rStyle w:val="a4"/>
                  <w:sz w:val="20"/>
                </w:rPr>
                <w:t>.</w:t>
              </w:r>
              <w:r w:rsidRPr="007F6305">
                <w:rPr>
                  <w:rStyle w:val="a4"/>
                  <w:sz w:val="20"/>
                  <w:lang w:val="en-US"/>
                </w:rPr>
                <w:t>ru</w:t>
              </w:r>
            </w:hyperlink>
            <w:r w:rsidRPr="007F6305">
              <w:rPr>
                <w:sz w:val="20"/>
              </w:rPr>
              <w:t xml:space="preserve"> </w:t>
            </w:r>
          </w:p>
          <w:p w14:paraId="4286EAF3" w14:textId="77777777" w:rsidR="007F6305" w:rsidRPr="007F6305" w:rsidRDefault="007F6305" w:rsidP="007F6305">
            <w:pPr>
              <w:tabs>
                <w:tab w:val="left" w:pos="910"/>
              </w:tabs>
              <w:rPr>
                <w:sz w:val="20"/>
              </w:rPr>
            </w:pPr>
            <w:r w:rsidRPr="007F6305">
              <w:rPr>
                <w:sz w:val="20"/>
              </w:rPr>
              <w:t>тел.: +7 978 900 70 46</w:t>
            </w:r>
          </w:p>
          <w:p w14:paraId="770BF387" w14:textId="77777777" w:rsidR="00BC44FD" w:rsidRPr="00916DBB" w:rsidRDefault="00BC44FD" w:rsidP="00E24D93">
            <w:pPr>
              <w:tabs>
                <w:tab w:val="left" w:pos="910"/>
              </w:tabs>
              <w:rPr>
                <w:sz w:val="20"/>
              </w:rPr>
            </w:pPr>
          </w:p>
          <w:p w14:paraId="6D8AF191" w14:textId="0CDEDFC2" w:rsidR="00E24D93" w:rsidRDefault="00E24D93" w:rsidP="00E24D93">
            <w:pPr>
              <w:shd w:val="clear" w:color="auto" w:fill="FFFFFF"/>
              <w:rPr>
                <w:b/>
                <w:szCs w:val="24"/>
              </w:rPr>
            </w:pPr>
            <w:r w:rsidRPr="00E24D93">
              <w:rPr>
                <w:b/>
                <w:szCs w:val="24"/>
              </w:rPr>
              <w:t>Руководитель филиала</w:t>
            </w:r>
          </w:p>
          <w:p w14:paraId="5D3ADDEE" w14:textId="3660E61A" w:rsidR="00E24D93" w:rsidRDefault="00E24D93" w:rsidP="00E24D93">
            <w:pPr>
              <w:shd w:val="clear" w:color="auto" w:fill="FFFFFF"/>
              <w:rPr>
                <w:b/>
                <w:szCs w:val="24"/>
              </w:rPr>
            </w:pPr>
          </w:p>
          <w:p w14:paraId="3E6849D7" w14:textId="77777777" w:rsidR="00E24D93" w:rsidRPr="00E24D93" w:rsidRDefault="00E24D93" w:rsidP="00E24D93">
            <w:pPr>
              <w:shd w:val="clear" w:color="auto" w:fill="FFFFFF"/>
              <w:rPr>
                <w:b/>
                <w:szCs w:val="24"/>
              </w:rPr>
            </w:pPr>
          </w:p>
          <w:p w14:paraId="01DE69EB" w14:textId="6927D5E7" w:rsidR="00E24D93" w:rsidRPr="00E24D93" w:rsidRDefault="00E24D93" w:rsidP="00E24D93">
            <w:pPr>
              <w:shd w:val="clear" w:color="auto" w:fill="FFFFFF"/>
              <w:rPr>
                <w:b/>
                <w:szCs w:val="24"/>
              </w:rPr>
            </w:pPr>
            <w:r w:rsidRPr="00E24D93">
              <w:rPr>
                <w:b/>
                <w:szCs w:val="24"/>
              </w:rPr>
              <w:t>_________________ /П. Г. Даричев/</w:t>
            </w:r>
          </w:p>
          <w:p w14:paraId="3845DD54" w14:textId="73FADDAD" w:rsidR="00E24D93" w:rsidRPr="00E24D93" w:rsidRDefault="00E24D93" w:rsidP="00E24D93">
            <w:pPr>
              <w:shd w:val="clear" w:color="auto" w:fill="FFFFFF"/>
              <w:rPr>
                <w:b/>
                <w:szCs w:val="24"/>
              </w:rPr>
            </w:pPr>
            <w:r w:rsidRPr="00E24D93">
              <w:rPr>
                <w:b/>
                <w:szCs w:val="24"/>
              </w:rPr>
              <w:t>М. П.</w:t>
            </w:r>
          </w:p>
          <w:p w14:paraId="2EA2EE69" w14:textId="77777777" w:rsidR="00E24D93" w:rsidRPr="00E24D93" w:rsidRDefault="00E24D93" w:rsidP="00E24D93">
            <w:pPr>
              <w:contextualSpacing/>
              <w:jc w:val="both"/>
              <w:rPr>
                <w:rFonts w:eastAsia="Calibri"/>
                <w:b/>
                <w:szCs w:val="24"/>
              </w:rPr>
            </w:pPr>
          </w:p>
          <w:p w14:paraId="5EF26710" w14:textId="77777777" w:rsidR="00E24D93" w:rsidRDefault="00E24D93">
            <w:pPr>
              <w:suppressAutoHyphens w:val="0"/>
              <w:autoSpaceDE w:val="0"/>
              <w:autoSpaceDN w:val="0"/>
              <w:jc w:val="right"/>
              <w:rPr>
                <w:bCs/>
                <w:szCs w:val="24"/>
                <w:lang w:eastAsia="ru-RU"/>
              </w:rPr>
            </w:pPr>
          </w:p>
        </w:tc>
        <w:tc>
          <w:tcPr>
            <w:tcW w:w="5013" w:type="dxa"/>
          </w:tcPr>
          <w:p w14:paraId="64AF26FB" w14:textId="7B626F0E" w:rsidR="00E24D93" w:rsidRDefault="00E24D93" w:rsidP="00E24D93">
            <w:pPr>
              <w:jc w:val="center"/>
              <w:rPr>
                <w:b/>
                <w:szCs w:val="24"/>
              </w:rPr>
            </w:pPr>
            <w:r w:rsidRPr="00991BF0">
              <w:rPr>
                <w:b/>
                <w:szCs w:val="24"/>
              </w:rPr>
              <w:t>ИСПОЛНИТЕЛЬ:</w:t>
            </w:r>
          </w:p>
          <w:p w14:paraId="0A4B66AC" w14:textId="67508202" w:rsidR="00BC44FD" w:rsidRDefault="00BC44FD" w:rsidP="00E24D93">
            <w:pPr>
              <w:jc w:val="center"/>
              <w:rPr>
                <w:b/>
                <w:szCs w:val="24"/>
              </w:rPr>
            </w:pPr>
          </w:p>
          <w:p w14:paraId="488E7C24" w14:textId="657D41E2" w:rsidR="00E12DE5" w:rsidRDefault="00E12DE5" w:rsidP="00E24D93">
            <w:pPr>
              <w:jc w:val="center"/>
              <w:rPr>
                <w:b/>
                <w:szCs w:val="24"/>
              </w:rPr>
            </w:pPr>
          </w:p>
          <w:p w14:paraId="7C063AEE" w14:textId="10900A69" w:rsidR="00000547" w:rsidRPr="00724189" w:rsidRDefault="00000547" w:rsidP="00E24D93">
            <w:pPr>
              <w:rPr>
                <w:b/>
                <w:szCs w:val="24"/>
              </w:rPr>
            </w:pPr>
          </w:p>
          <w:p w14:paraId="4B9B6CEF" w14:textId="647464DE" w:rsidR="00E24D93" w:rsidRPr="00991BF0" w:rsidRDefault="009A636F" w:rsidP="00E24D93">
            <w:pPr>
              <w:rPr>
                <w:b/>
                <w:szCs w:val="24"/>
              </w:rPr>
            </w:pPr>
            <w:r>
              <w:rPr>
                <w:b/>
                <w:szCs w:val="24"/>
              </w:rPr>
              <w:t>________________</w:t>
            </w:r>
            <w:r w:rsidR="00E24D93" w:rsidRPr="00991BF0">
              <w:rPr>
                <w:b/>
                <w:szCs w:val="24"/>
              </w:rPr>
              <w:t>__</w:t>
            </w:r>
            <w:r w:rsidR="00E24D93">
              <w:rPr>
                <w:b/>
                <w:szCs w:val="24"/>
              </w:rPr>
              <w:t xml:space="preserve"> </w:t>
            </w:r>
            <w:r w:rsidR="00BC44FD">
              <w:rPr>
                <w:b/>
                <w:szCs w:val="24"/>
              </w:rPr>
              <w:t>/</w:t>
            </w:r>
            <w:r w:rsidRPr="009A636F">
              <w:rPr>
                <w:sz w:val="20"/>
              </w:rPr>
              <w:t xml:space="preserve"> </w:t>
            </w:r>
            <w:r w:rsidR="00BC44FD">
              <w:rPr>
                <w:b/>
                <w:szCs w:val="24"/>
              </w:rPr>
              <w:t>/</w:t>
            </w:r>
            <w:r w:rsidR="00E24D93">
              <w:rPr>
                <w:b/>
                <w:szCs w:val="24"/>
              </w:rPr>
              <w:t xml:space="preserve"> </w:t>
            </w:r>
          </w:p>
          <w:p w14:paraId="1D89207A" w14:textId="24AEE9D0" w:rsidR="00E24D93" w:rsidRPr="00E24D93" w:rsidRDefault="00E24D93" w:rsidP="00E24D93">
            <w:pPr>
              <w:rPr>
                <w:szCs w:val="24"/>
              </w:rPr>
            </w:pPr>
            <w:r w:rsidRPr="00991BF0">
              <w:rPr>
                <w:b/>
                <w:szCs w:val="24"/>
              </w:rPr>
              <w:t>М.П.</w:t>
            </w:r>
          </w:p>
          <w:p w14:paraId="1468C960" w14:textId="77777777" w:rsidR="00E24D93" w:rsidRPr="00E24D93" w:rsidRDefault="00E24D93">
            <w:pPr>
              <w:suppressAutoHyphens w:val="0"/>
              <w:autoSpaceDE w:val="0"/>
              <w:autoSpaceDN w:val="0"/>
              <w:jc w:val="right"/>
              <w:rPr>
                <w:bCs/>
                <w:szCs w:val="24"/>
                <w:lang w:eastAsia="ru-RU"/>
              </w:rPr>
            </w:pPr>
          </w:p>
        </w:tc>
      </w:tr>
    </w:tbl>
    <w:p w14:paraId="2EB1A6FD" w14:textId="77777777" w:rsidR="006D47DD" w:rsidRPr="00E24D93" w:rsidRDefault="006D47DD">
      <w:pPr>
        <w:suppressAutoHyphens w:val="0"/>
        <w:autoSpaceDE w:val="0"/>
        <w:autoSpaceDN w:val="0"/>
        <w:ind w:firstLineChars="200" w:firstLine="262"/>
        <w:jc w:val="right"/>
        <w:rPr>
          <w:bCs/>
          <w:szCs w:val="24"/>
          <w:lang w:eastAsia="ru-RU"/>
        </w:rPr>
        <w:sectPr w:rsidR="006D47DD" w:rsidRPr="00E24D93" w:rsidSect="00CE7B49">
          <w:footerReference w:type="default" r:id="rId15"/>
          <w:footerReference w:type="first" r:id="rId16"/>
          <w:pgSz w:w="11907" w:h="16839"/>
          <w:pgMar w:top="568" w:right="851" w:bottom="851" w:left="1021" w:header="567" w:footer="358" w:gutter="0"/>
          <w:cols w:space="720"/>
          <w:titlePg/>
          <w:docGrid w:linePitch="360"/>
        </w:sectPr>
      </w:pPr>
    </w:p>
    <w:p w14:paraId="350DB6A8" w14:textId="490061B8" w:rsidR="007F3731" w:rsidRPr="008D4D1A" w:rsidRDefault="00ED276F">
      <w:pPr>
        <w:suppressAutoHyphens w:val="0"/>
        <w:autoSpaceDE w:val="0"/>
        <w:autoSpaceDN w:val="0"/>
        <w:ind w:firstLineChars="200" w:firstLine="240"/>
        <w:jc w:val="right"/>
        <w:rPr>
          <w:bCs/>
          <w:sz w:val="22"/>
          <w:szCs w:val="22"/>
          <w:lang w:eastAsia="ru-RU"/>
        </w:rPr>
      </w:pPr>
      <w:r w:rsidRPr="008D4D1A">
        <w:rPr>
          <w:bCs/>
          <w:sz w:val="22"/>
          <w:szCs w:val="22"/>
          <w:lang w:eastAsia="ru-RU"/>
        </w:rPr>
        <w:t>Приложение № 1</w:t>
      </w:r>
    </w:p>
    <w:p w14:paraId="6A2522EB" w14:textId="094982FA" w:rsidR="007F3731" w:rsidRPr="008D4D1A" w:rsidRDefault="00ED276F">
      <w:pPr>
        <w:widowControl w:val="0"/>
        <w:suppressAutoHyphens w:val="0"/>
        <w:overflowPunct w:val="0"/>
        <w:autoSpaceDE w:val="0"/>
        <w:autoSpaceDN w:val="0"/>
        <w:adjustRightInd w:val="0"/>
        <w:spacing w:line="309" w:lineRule="auto"/>
        <w:ind w:firstLineChars="200" w:firstLine="240"/>
        <w:jc w:val="right"/>
        <w:rPr>
          <w:sz w:val="22"/>
          <w:szCs w:val="22"/>
          <w:lang w:eastAsia="ru-RU"/>
        </w:rPr>
      </w:pPr>
      <w:r w:rsidRPr="008D4D1A">
        <w:rPr>
          <w:sz w:val="22"/>
          <w:szCs w:val="22"/>
          <w:lang w:eastAsia="ru-RU"/>
        </w:rPr>
        <w:t xml:space="preserve">    к </w:t>
      </w:r>
      <w:r w:rsidR="006D47DD" w:rsidRPr="008D4D1A">
        <w:rPr>
          <w:sz w:val="22"/>
          <w:szCs w:val="22"/>
          <w:lang w:eastAsia="ru-RU"/>
        </w:rPr>
        <w:t>Контракт</w:t>
      </w:r>
      <w:r w:rsidRPr="008D4D1A">
        <w:rPr>
          <w:sz w:val="22"/>
          <w:szCs w:val="22"/>
          <w:lang w:eastAsia="ru-RU"/>
        </w:rPr>
        <w:t xml:space="preserve">у № </w:t>
      </w:r>
      <w:r w:rsidR="007F6305">
        <w:rPr>
          <w:sz w:val="22"/>
          <w:szCs w:val="22"/>
          <w:lang w:eastAsia="ru-RU"/>
        </w:rPr>
        <w:t>_</w:t>
      </w:r>
    </w:p>
    <w:p w14:paraId="2DB9940C" w14:textId="20E3D617" w:rsidR="007F3731" w:rsidRPr="008D4D1A" w:rsidRDefault="00ED276F">
      <w:pPr>
        <w:widowControl w:val="0"/>
        <w:suppressAutoHyphens w:val="0"/>
        <w:overflowPunct w:val="0"/>
        <w:autoSpaceDE w:val="0"/>
        <w:autoSpaceDN w:val="0"/>
        <w:adjustRightInd w:val="0"/>
        <w:spacing w:line="309" w:lineRule="auto"/>
        <w:ind w:firstLineChars="200" w:firstLine="240"/>
        <w:jc w:val="right"/>
        <w:rPr>
          <w:sz w:val="22"/>
          <w:szCs w:val="22"/>
          <w:lang w:eastAsia="ru-RU"/>
        </w:rPr>
      </w:pPr>
      <w:r w:rsidRPr="008D4D1A">
        <w:rPr>
          <w:sz w:val="22"/>
          <w:szCs w:val="22"/>
          <w:lang w:eastAsia="ru-RU"/>
        </w:rPr>
        <w:t>от «</w:t>
      </w:r>
      <w:r w:rsidR="00CB27BE" w:rsidRPr="008D4D1A">
        <w:rPr>
          <w:sz w:val="22"/>
          <w:szCs w:val="22"/>
          <w:lang w:eastAsia="ru-RU"/>
        </w:rPr>
        <w:t>_____</w:t>
      </w:r>
      <w:r w:rsidR="00381F80" w:rsidRPr="008D4D1A">
        <w:rPr>
          <w:sz w:val="22"/>
          <w:szCs w:val="22"/>
          <w:lang w:eastAsia="ru-RU"/>
        </w:rPr>
        <w:t xml:space="preserve">» </w:t>
      </w:r>
      <w:r w:rsidR="00354813" w:rsidRPr="008D4D1A">
        <w:rPr>
          <w:sz w:val="22"/>
          <w:szCs w:val="22"/>
          <w:lang w:eastAsia="ru-RU"/>
        </w:rPr>
        <w:t>_____________</w:t>
      </w:r>
      <w:r w:rsidR="00E12DE5">
        <w:rPr>
          <w:sz w:val="22"/>
          <w:szCs w:val="22"/>
          <w:lang w:eastAsia="ru-RU"/>
        </w:rPr>
        <w:t xml:space="preserve"> 2026</w:t>
      </w:r>
      <w:r w:rsidR="00CB27BE" w:rsidRPr="008D4D1A">
        <w:rPr>
          <w:sz w:val="22"/>
          <w:szCs w:val="22"/>
          <w:lang w:eastAsia="ru-RU"/>
        </w:rPr>
        <w:t xml:space="preserve"> </w:t>
      </w:r>
      <w:r w:rsidRPr="008D4D1A">
        <w:rPr>
          <w:sz w:val="22"/>
          <w:szCs w:val="22"/>
          <w:lang w:eastAsia="ru-RU"/>
        </w:rPr>
        <w:t>г.</w:t>
      </w:r>
    </w:p>
    <w:p w14:paraId="437161CE" w14:textId="77777777" w:rsidR="007F3731" w:rsidRPr="008D4D1A" w:rsidRDefault="007F3731">
      <w:pPr>
        <w:suppressAutoHyphens w:val="0"/>
        <w:ind w:firstLineChars="200" w:firstLine="240"/>
        <w:jc w:val="center"/>
        <w:rPr>
          <w:b/>
          <w:bCs/>
          <w:sz w:val="22"/>
          <w:szCs w:val="22"/>
          <w:lang w:eastAsia="ru-RU"/>
        </w:rPr>
      </w:pPr>
    </w:p>
    <w:p w14:paraId="6FC206AE" w14:textId="77777777" w:rsidR="007F3731" w:rsidRPr="008D4D1A" w:rsidRDefault="00ED276F" w:rsidP="00CB27BE">
      <w:pPr>
        <w:suppressAutoHyphens w:val="0"/>
        <w:jc w:val="center"/>
        <w:rPr>
          <w:b/>
          <w:sz w:val="22"/>
          <w:szCs w:val="22"/>
          <w:lang w:eastAsia="ru-RU"/>
        </w:rPr>
      </w:pPr>
      <w:r w:rsidRPr="008D4D1A">
        <w:rPr>
          <w:b/>
          <w:bCs/>
          <w:sz w:val="22"/>
          <w:szCs w:val="22"/>
          <w:lang w:eastAsia="ru-RU"/>
        </w:rPr>
        <w:t>СПЕЦИФИКАЦИЯ</w:t>
      </w:r>
    </w:p>
    <w:p w14:paraId="0187422B" w14:textId="77777777" w:rsidR="007F3731" w:rsidRPr="008D4D1A" w:rsidRDefault="007F3731">
      <w:pPr>
        <w:suppressAutoHyphens w:val="0"/>
        <w:ind w:firstLineChars="200" w:firstLine="240"/>
        <w:jc w:val="center"/>
        <w:rPr>
          <w:b/>
          <w:bCs/>
          <w:sz w:val="22"/>
          <w:szCs w:val="22"/>
          <w:lang w:eastAsia="ru-RU"/>
        </w:rPr>
      </w:pPr>
    </w:p>
    <w:tbl>
      <w:tblPr>
        <w:tblW w:w="10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CellMar>
          <w:left w:w="10" w:type="dxa"/>
          <w:right w:w="10" w:type="dxa"/>
        </w:tblCellMar>
        <w:tblLook w:val="04A0" w:firstRow="1" w:lastRow="0" w:firstColumn="1" w:lastColumn="0" w:noHBand="0" w:noVBand="1"/>
      </w:tblPr>
      <w:tblGrid>
        <w:gridCol w:w="481"/>
        <w:gridCol w:w="4576"/>
        <w:gridCol w:w="1601"/>
        <w:gridCol w:w="1005"/>
        <w:gridCol w:w="1121"/>
        <w:gridCol w:w="1417"/>
      </w:tblGrid>
      <w:tr w:rsidR="00597236" w:rsidRPr="008D4D1A" w14:paraId="3450E3D6" w14:textId="77777777" w:rsidTr="00597236">
        <w:trPr>
          <w:trHeight w:val="648"/>
          <w:tblHeader/>
        </w:trPr>
        <w:tc>
          <w:tcPr>
            <w:tcW w:w="48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D020FF6" w14:textId="77777777" w:rsidR="00597236" w:rsidRPr="008D4D1A" w:rsidRDefault="00597236" w:rsidP="00597236">
            <w:pPr>
              <w:rPr>
                <w:sz w:val="22"/>
                <w:szCs w:val="22"/>
              </w:rPr>
            </w:pPr>
            <w:r w:rsidRPr="008D4D1A">
              <w:rPr>
                <w:sz w:val="22"/>
                <w:szCs w:val="22"/>
              </w:rPr>
              <w:t>№ п/п</w:t>
            </w:r>
          </w:p>
        </w:tc>
        <w:tc>
          <w:tcPr>
            <w:tcW w:w="457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32B2DE2" w14:textId="63884DDD" w:rsidR="00597236" w:rsidRPr="008D4D1A" w:rsidRDefault="00597236" w:rsidP="00597236">
            <w:pPr>
              <w:jc w:val="center"/>
              <w:rPr>
                <w:sz w:val="22"/>
                <w:szCs w:val="22"/>
              </w:rPr>
            </w:pPr>
            <w:r>
              <w:rPr>
                <w:sz w:val="22"/>
                <w:szCs w:val="22"/>
              </w:rPr>
              <w:t>Наименование услуги</w:t>
            </w:r>
          </w:p>
        </w:tc>
        <w:tc>
          <w:tcPr>
            <w:tcW w:w="1601"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vAlign w:val="center"/>
          </w:tcPr>
          <w:p w14:paraId="649EE257" w14:textId="6C10437E" w:rsidR="00597236" w:rsidRPr="008D4D1A" w:rsidRDefault="00597236" w:rsidP="00597236">
            <w:pPr>
              <w:suppressAutoHyphens w:val="0"/>
              <w:jc w:val="center"/>
              <w:rPr>
                <w:rFonts w:eastAsia="Arial Unicode MS"/>
                <w:color w:val="000000"/>
                <w:sz w:val="22"/>
                <w:szCs w:val="22"/>
                <w:u w:color="000000"/>
              </w:rPr>
            </w:pPr>
            <w:r>
              <w:rPr>
                <w:bCs/>
                <w:sz w:val="22"/>
                <w:szCs w:val="22"/>
                <w:lang w:eastAsia="ru-RU"/>
              </w:rPr>
              <w:t>Единица измерения</w:t>
            </w:r>
          </w:p>
        </w:tc>
        <w:tc>
          <w:tcPr>
            <w:tcW w:w="1005" w:type="dxa"/>
            <w:tcBorders>
              <w:top w:val="single" w:sz="4" w:space="0" w:color="00000A"/>
              <w:left w:val="single" w:sz="4" w:space="0" w:color="00000A"/>
              <w:bottom w:val="single" w:sz="4" w:space="0" w:color="000000"/>
              <w:right w:val="single" w:sz="4" w:space="0" w:color="auto"/>
            </w:tcBorders>
            <w:shd w:val="clear" w:color="auto" w:fill="auto"/>
            <w:tcMar>
              <w:top w:w="80" w:type="dxa"/>
              <w:left w:w="80" w:type="dxa"/>
              <w:bottom w:w="80" w:type="dxa"/>
              <w:right w:w="80" w:type="dxa"/>
            </w:tcMar>
            <w:vAlign w:val="center"/>
          </w:tcPr>
          <w:p w14:paraId="3E5E19EB" w14:textId="454B9F3C" w:rsidR="00597236" w:rsidRPr="008D4D1A" w:rsidRDefault="00597236" w:rsidP="00597236">
            <w:pPr>
              <w:jc w:val="center"/>
              <w:rPr>
                <w:sz w:val="22"/>
                <w:szCs w:val="22"/>
              </w:rPr>
            </w:pPr>
            <w:r>
              <w:rPr>
                <w:sz w:val="22"/>
                <w:szCs w:val="22"/>
              </w:rPr>
              <w:t>Количество</w:t>
            </w:r>
          </w:p>
        </w:tc>
        <w:tc>
          <w:tcPr>
            <w:tcW w:w="1121" w:type="dxa"/>
            <w:tcBorders>
              <w:top w:val="single" w:sz="4" w:space="0" w:color="00000A"/>
              <w:left w:val="single" w:sz="4" w:space="0" w:color="auto"/>
              <w:bottom w:val="single" w:sz="4" w:space="0" w:color="000000"/>
              <w:right w:val="single" w:sz="4" w:space="0" w:color="00000A"/>
            </w:tcBorders>
            <w:shd w:val="clear" w:color="auto" w:fill="auto"/>
            <w:vAlign w:val="center"/>
          </w:tcPr>
          <w:p w14:paraId="0B122ABF" w14:textId="37DF6628" w:rsidR="00597236" w:rsidRPr="008D4D1A" w:rsidRDefault="00597236" w:rsidP="00597236">
            <w:pPr>
              <w:jc w:val="center"/>
              <w:rPr>
                <w:sz w:val="22"/>
                <w:szCs w:val="22"/>
              </w:rPr>
            </w:pPr>
            <w:r>
              <w:rPr>
                <w:sz w:val="22"/>
                <w:szCs w:val="22"/>
              </w:rPr>
              <w:t>Цена</w:t>
            </w:r>
            <w:r w:rsidRPr="008D4D1A">
              <w:rPr>
                <w:sz w:val="22"/>
                <w:szCs w:val="22"/>
              </w:rPr>
              <w:t xml:space="preserve">, руб. </w:t>
            </w:r>
            <w:r w:rsidR="00BC44FD">
              <w:rPr>
                <w:sz w:val="22"/>
                <w:szCs w:val="22"/>
              </w:rPr>
              <w:t>без</w:t>
            </w:r>
            <w:r w:rsidRPr="008D4D1A">
              <w:rPr>
                <w:sz w:val="22"/>
                <w:szCs w:val="22"/>
              </w:rPr>
              <w:t xml:space="preserve"> НДС </w:t>
            </w:r>
          </w:p>
        </w:tc>
        <w:tc>
          <w:tcPr>
            <w:tcW w:w="1417"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vAlign w:val="center"/>
          </w:tcPr>
          <w:p w14:paraId="3B151EF1" w14:textId="03F57064" w:rsidR="00597236" w:rsidRPr="008D4D1A" w:rsidRDefault="00597236" w:rsidP="00597236">
            <w:pPr>
              <w:jc w:val="center"/>
              <w:rPr>
                <w:sz w:val="22"/>
                <w:szCs w:val="22"/>
              </w:rPr>
            </w:pPr>
            <w:r w:rsidRPr="008D4D1A">
              <w:rPr>
                <w:sz w:val="22"/>
                <w:szCs w:val="22"/>
              </w:rPr>
              <w:t xml:space="preserve">Стоимость, руб. </w:t>
            </w:r>
            <w:r w:rsidR="003119EC">
              <w:rPr>
                <w:sz w:val="22"/>
                <w:szCs w:val="22"/>
              </w:rPr>
              <w:t>без</w:t>
            </w:r>
            <w:r w:rsidRPr="008D4D1A">
              <w:rPr>
                <w:sz w:val="22"/>
                <w:szCs w:val="22"/>
              </w:rPr>
              <w:t xml:space="preserve"> НДС </w:t>
            </w:r>
          </w:p>
        </w:tc>
      </w:tr>
      <w:tr w:rsidR="00597236" w:rsidRPr="008D4D1A" w14:paraId="06284A00" w14:textId="77777777" w:rsidTr="00597236">
        <w:trPr>
          <w:trHeight w:val="433"/>
          <w:tblHeader/>
        </w:trPr>
        <w:tc>
          <w:tcPr>
            <w:tcW w:w="48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E414BE1" w14:textId="77777777" w:rsidR="00597236" w:rsidRPr="008D4D1A" w:rsidRDefault="00597236" w:rsidP="00597236">
            <w:pPr>
              <w:jc w:val="center"/>
              <w:rPr>
                <w:sz w:val="22"/>
                <w:szCs w:val="22"/>
              </w:rPr>
            </w:pPr>
            <w:r w:rsidRPr="008D4D1A">
              <w:rPr>
                <w:sz w:val="22"/>
                <w:szCs w:val="22"/>
              </w:rPr>
              <w:t>1</w:t>
            </w:r>
          </w:p>
        </w:tc>
        <w:tc>
          <w:tcPr>
            <w:tcW w:w="457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A08C6FC" w14:textId="58F61834" w:rsidR="00597236" w:rsidRPr="00592268" w:rsidRDefault="00597236" w:rsidP="00CE7B49">
            <w:pPr>
              <w:rPr>
                <w:sz w:val="22"/>
                <w:szCs w:val="22"/>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F4A312" w14:textId="04348218" w:rsidR="00597236" w:rsidRPr="008D4D1A" w:rsidRDefault="00597236" w:rsidP="00597236">
            <w:pPr>
              <w:pStyle w:val="24"/>
              <w:jc w:val="center"/>
              <w:rPr>
                <w:rFonts w:ascii="Times New Roman" w:eastAsia="Times New Roman" w:hAnsi="Times New Roman" w:cs="Times New Roman"/>
                <w:color w:val="auto"/>
                <w:sz w:val="22"/>
                <w:szCs w:val="22"/>
                <w:lang w:eastAsia="ar-SA"/>
              </w:rPr>
            </w:pPr>
          </w:p>
        </w:tc>
        <w:tc>
          <w:tcPr>
            <w:tcW w:w="1005"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5F20D489" w14:textId="711315B4" w:rsidR="00597236" w:rsidRPr="008D4D1A" w:rsidRDefault="00597236" w:rsidP="00597236">
            <w:pPr>
              <w:jc w:val="center"/>
              <w:rPr>
                <w:sz w:val="22"/>
                <w:szCs w:val="22"/>
              </w:rPr>
            </w:pPr>
          </w:p>
        </w:tc>
        <w:tc>
          <w:tcPr>
            <w:tcW w:w="1121" w:type="dxa"/>
            <w:tcBorders>
              <w:top w:val="single" w:sz="4" w:space="0" w:color="000000"/>
              <w:left w:val="single" w:sz="4" w:space="0" w:color="auto"/>
              <w:bottom w:val="single" w:sz="4" w:space="0" w:color="000000"/>
              <w:right w:val="single" w:sz="4" w:space="0" w:color="000000"/>
            </w:tcBorders>
            <w:shd w:val="clear" w:color="auto" w:fill="auto"/>
            <w:vAlign w:val="center"/>
          </w:tcPr>
          <w:p w14:paraId="0E54CE77" w14:textId="5C0CC5F4" w:rsidR="00597236" w:rsidRPr="008D4D1A" w:rsidRDefault="00597236" w:rsidP="00597236">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86744C" w14:textId="79480C4C" w:rsidR="00597236" w:rsidRPr="008D4D1A" w:rsidRDefault="00597236" w:rsidP="00597236">
            <w:pPr>
              <w:jc w:val="center"/>
              <w:rPr>
                <w:sz w:val="22"/>
                <w:szCs w:val="22"/>
              </w:rPr>
            </w:pPr>
          </w:p>
        </w:tc>
      </w:tr>
      <w:tr w:rsidR="00592268" w:rsidRPr="008D4D1A" w14:paraId="796D452F" w14:textId="77777777" w:rsidTr="000834D0">
        <w:trPr>
          <w:trHeight w:val="433"/>
          <w:tblHeader/>
        </w:trPr>
        <w:tc>
          <w:tcPr>
            <w:tcW w:w="8784" w:type="dxa"/>
            <w:gridSpan w:val="5"/>
            <w:tcBorders>
              <w:top w:val="single" w:sz="4" w:space="0" w:color="00000A"/>
              <w:left w:val="single" w:sz="4" w:space="0" w:color="00000A"/>
              <w:bottom w:val="single" w:sz="4" w:space="0" w:color="00000A"/>
              <w:right w:val="single" w:sz="4" w:space="0" w:color="000000"/>
            </w:tcBorders>
            <w:shd w:val="clear" w:color="auto" w:fill="auto"/>
            <w:tcMar>
              <w:top w:w="80" w:type="dxa"/>
              <w:left w:w="80" w:type="dxa"/>
              <w:bottom w:w="80" w:type="dxa"/>
              <w:right w:w="80" w:type="dxa"/>
            </w:tcMar>
            <w:vAlign w:val="center"/>
          </w:tcPr>
          <w:p w14:paraId="01E4C7D6" w14:textId="1FE0EF1A" w:rsidR="00592268" w:rsidRDefault="00592268" w:rsidP="00597236">
            <w:pPr>
              <w:jc w:val="center"/>
              <w:rPr>
                <w:sz w:val="22"/>
                <w:szCs w:val="22"/>
              </w:rPr>
            </w:pPr>
            <w:r>
              <w:rPr>
                <w:sz w:val="22"/>
                <w:szCs w:val="22"/>
              </w:rPr>
              <w:t>ИТОГО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D2FE29" w14:textId="33A38F61" w:rsidR="00592268" w:rsidRDefault="00592268" w:rsidP="00597236">
            <w:pPr>
              <w:jc w:val="center"/>
              <w:rPr>
                <w:sz w:val="22"/>
                <w:szCs w:val="22"/>
              </w:rPr>
            </w:pPr>
          </w:p>
        </w:tc>
      </w:tr>
    </w:tbl>
    <w:p w14:paraId="170222AC" w14:textId="77777777" w:rsidR="007F3731" w:rsidRPr="008D4D1A" w:rsidRDefault="007F3731">
      <w:pPr>
        <w:suppressAutoHyphens w:val="0"/>
        <w:ind w:firstLineChars="200" w:firstLine="240"/>
        <w:jc w:val="center"/>
        <w:rPr>
          <w:b/>
          <w:bCs/>
          <w:sz w:val="22"/>
          <w:szCs w:val="22"/>
          <w:lang w:eastAsia="ru-RU"/>
        </w:rPr>
      </w:pPr>
    </w:p>
    <w:p w14:paraId="68541D6A" w14:textId="1617CDD4" w:rsidR="009C14BE" w:rsidRPr="009C14BE" w:rsidRDefault="003119EC" w:rsidP="009C14BE">
      <w:pPr>
        <w:jc w:val="both"/>
        <w:rPr>
          <w:b/>
          <w:bCs/>
          <w:sz w:val="22"/>
          <w:szCs w:val="22"/>
        </w:rPr>
      </w:pPr>
      <w:r w:rsidRPr="00742E55">
        <w:rPr>
          <w:bCs/>
          <w:sz w:val="22"/>
          <w:szCs w:val="22"/>
        </w:rPr>
        <w:t xml:space="preserve"> Цена Контракта составляет </w:t>
      </w:r>
    </w:p>
    <w:p w14:paraId="211B3229" w14:textId="376BE8C9" w:rsidR="00D16FA7" w:rsidRPr="00D16FA7" w:rsidRDefault="00D16FA7" w:rsidP="00D16FA7">
      <w:pPr>
        <w:jc w:val="both"/>
        <w:rPr>
          <w:b/>
          <w:bCs/>
          <w:sz w:val="22"/>
          <w:szCs w:val="22"/>
        </w:rPr>
      </w:pPr>
    </w:p>
    <w:p w14:paraId="4F6B6472" w14:textId="3F2A9AC8" w:rsidR="003119EC" w:rsidRDefault="003119EC" w:rsidP="003119EC">
      <w:pPr>
        <w:jc w:val="both"/>
        <w:rPr>
          <w:rFonts w:eastAsia="Calibri"/>
          <w:sz w:val="22"/>
          <w:szCs w:val="22"/>
          <w:lang w:eastAsia="en-US"/>
        </w:rPr>
      </w:pPr>
    </w:p>
    <w:p w14:paraId="285EF1B9" w14:textId="77777777" w:rsidR="003119EC" w:rsidRPr="00742E55" w:rsidRDefault="003119EC" w:rsidP="003119EC">
      <w:pPr>
        <w:jc w:val="both"/>
        <w:rPr>
          <w:rFonts w:eastAsia="Calibri"/>
          <w:sz w:val="22"/>
          <w:szCs w:val="22"/>
          <w:lang w:eastAsia="en-US"/>
        </w:rPr>
      </w:pPr>
    </w:p>
    <w:p w14:paraId="583B8641" w14:textId="77777777" w:rsidR="007F3731" w:rsidRPr="008D4D1A" w:rsidRDefault="007F3731">
      <w:pPr>
        <w:snapToGrid w:val="0"/>
        <w:ind w:firstLineChars="200" w:firstLine="240"/>
        <w:jc w:val="both"/>
        <w:rPr>
          <w:color w:val="000000"/>
          <w:sz w:val="22"/>
          <w:szCs w:val="22"/>
        </w:rPr>
      </w:pPr>
    </w:p>
    <w:tbl>
      <w:tblPr>
        <w:tblpPr w:leftFromText="180" w:rightFromText="180" w:vertAnchor="text" w:horzAnchor="page" w:tblpXSpec="center" w:tblpY="7"/>
        <w:tblOverlap w:val="never"/>
        <w:tblW w:w="9492" w:type="dxa"/>
        <w:tblLayout w:type="fixed"/>
        <w:tblCellMar>
          <w:left w:w="107" w:type="dxa"/>
          <w:right w:w="107" w:type="dxa"/>
        </w:tblCellMar>
        <w:tblLook w:val="04A0" w:firstRow="1" w:lastRow="0" w:firstColumn="1" w:lastColumn="0" w:noHBand="0" w:noVBand="1"/>
      </w:tblPr>
      <w:tblGrid>
        <w:gridCol w:w="4746"/>
        <w:gridCol w:w="4746"/>
      </w:tblGrid>
      <w:tr w:rsidR="003119EC" w:rsidRPr="008D4D1A" w14:paraId="0FE25134" w14:textId="77777777" w:rsidTr="003119EC">
        <w:trPr>
          <w:cantSplit/>
          <w:trHeight w:val="351"/>
        </w:trPr>
        <w:tc>
          <w:tcPr>
            <w:tcW w:w="4746" w:type="dxa"/>
          </w:tcPr>
          <w:p w14:paraId="2BC3DD98" w14:textId="77777777" w:rsidR="003119EC" w:rsidRDefault="003119EC" w:rsidP="003119EC">
            <w:pPr>
              <w:pStyle w:val="af5"/>
              <w:spacing w:before="0" w:beforeAutospacing="0" w:after="0" w:afterAutospacing="0"/>
              <w:ind w:firstLine="709"/>
              <w:rPr>
                <w:b/>
                <w:sz w:val="22"/>
                <w:szCs w:val="22"/>
              </w:rPr>
            </w:pPr>
            <w:bookmarkStart w:id="4" w:name="_Hlk183595824"/>
            <w:r>
              <w:rPr>
                <w:b/>
                <w:sz w:val="22"/>
                <w:szCs w:val="22"/>
              </w:rPr>
              <w:t>Заказчик</w:t>
            </w:r>
            <w:r w:rsidRPr="008D4D1A">
              <w:rPr>
                <w:b/>
                <w:sz w:val="22"/>
                <w:szCs w:val="22"/>
              </w:rPr>
              <w:t>:</w:t>
            </w:r>
          </w:p>
          <w:p w14:paraId="1418D322" w14:textId="77777777" w:rsidR="003119EC" w:rsidRPr="00BB2AB5" w:rsidRDefault="003119EC" w:rsidP="003119EC">
            <w:pPr>
              <w:shd w:val="clear" w:color="auto" w:fill="FFFFFF"/>
              <w:jc w:val="center"/>
              <w:rPr>
                <w:b/>
                <w:kern w:val="1"/>
              </w:rPr>
            </w:pPr>
            <w:r w:rsidRPr="00BB2AB5">
              <w:rPr>
                <w:b/>
                <w:kern w:val="1"/>
              </w:rPr>
              <w:t>ФГБУ «МФК Минфина России»</w:t>
            </w:r>
          </w:p>
          <w:p w14:paraId="6F861F4F" w14:textId="77777777" w:rsidR="003119EC" w:rsidRDefault="003119EC" w:rsidP="003119EC">
            <w:pPr>
              <w:pStyle w:val="af5"/>
              <w:spacing w:before="0" w:beforeAutospacing="0" w:after="0" w:afterAutospacing="0"/>
              <w:ind w:firstLine="709"/>
              <w:rPr>
                <w:b/>
                <w:sz w:val="22"/>
                <w:szCs w:val="22"/>
              </w:rPr>
            </w:pPr>
          </w:p>
        </w:tc>
        <w:tc>
          <w:tcPr>
            <w:tcW w:w="4746" w:type="dxa"/>
          </w:tcPr>
          <w:p w14:paraId="2B902218" w14:textId="3D0E7AB4" w:rsidR="003119EC" w:rsidRDefault="003119EC" w:rsidP="003119EC">
            <w:pPr>
              <w:pStyle w:val="af5"/>
              <w:spacing w:before="0" w:beforeAutospacing="0" w:after="0" w:afterAutospacing="0"/>
              <w:ind w:firstLine="709"/>
              <w:rPr>
                <w:b/>
                <w:sz w:val="22"/>
                <w:szCs w:val="22"/>
              </w:rPr>
            </w:pPr>
            <w:r>
              <w:rPr>
                <w:b/>
                <w:sz w:val="22"/>
                <w:szCs w:val="22"/>
              </w:rPr>
              <w:t>Исполнитель</w:t>
            </w:r>
            <w:r w:rsidRPr="008D4D1A">
              <w:rPr>
                <w:b/>
                <w:sz w:val="22"/>
                <w:szCs w:val="22"/>
              </w:rPr>
              <w:t>:</w:t>
            </w:r>
          </w:p>
          <w:p w14:paraId="4B87503B" w14:textId="4D187C48" w:rsidR="003119EC" w:rsidRPr="008D4D1A" w:rsidRDefault="003119EC" w:rsidP="007F6305">
            <w:pPr>
              <w:rPr>
                <w:b/>
                <w:sz w:val="22"/>
                <w:szCs w:val="22"/>
              </w:rPr>
            </w:pPr>
          </w:p>
        </w:tc>
      </w:tr>
      <w:tr w:rsidR="003119EC" w:rsidRPr="008D4D1A" w14:paraId="4700C814" w14:textId="77777777" w:rsidTr="003119EC">
        <w:trPr>
          <w:cantSplit/>
          <w:trHeight w:val="627"/>
        </w:trPr>
        <w:tc>
          <w:tcPr>
            <w:tcW w:w="4746" w:type="dxa"/>
          </w:tcPr>
          <w:p w14:paraId="55EEA9E9" w14:textId="17687AB3" w:rsidR="003119EC" w:rsidRDefault="003119EC" w:rsidP="003119EC">
            <w:pPr>
              <w:pStyle w:val="af5"/>
              <w:spacing w:before="0" w:beforeAutospacing="0" w:after="0" w:afterAutospacing="0"/>
              <w:rPr>
                <w:sz w:val="22"/>
                <w:szCs w:val="22"/>
              </w:rPr>
            </w:pPr>
            <w:r>
              <w:rPr>
                <w:sz w:val="22"/>
                <w:szCs w:val="22"/>
              </w:rPr>
              <w:t xml:space="preserve">      </w:t>
            </w:r>
            <w:r w:rsidRPr="008D4D1A">
              <w:rPr>
                <w:sz w:val="22"/>
                <w:szCs w:val="22"/>
              </w:rPr>
              <w:t>Руководитель филиала</w:t>
            </w:r>
          </w:p>
        </w:tc>
        <w:tc>
          <w:tcPr>
            <w:tcW w:w="4746" w:type="dxa"/>
          </w:tcPr>
          <w:p w14:paraId="60D13F98" w14:textId="06365CE4" w:rsidR="003119EC" w:rsidRPr="008D4D1A" w:rsidRDefault="003119EC" w:rsidP="003119EC">
            <w:pPr>
              <w:pStyle w:val="af5"/>
              <w:spacing w:before="0" w:beforeAutospacing="0" w:after="0" w:afterAutospacing="0"/>
              <w:rPr>
                <w:sz w:val="22"/>
                <w:szCs w:val="22"/>
              </w:rPr>
            </w:pPr>
          </w:p>
        </w:tc>
      </w:tr>
      <w:tr w:rsidR="003119EC" w:rsidRPr="008D4D1A" w14:paraId="09B10459" w14:textId="77777777" w:rsidTr="003119EC">
        <w:trPr>
          <w:cantSplit/>
          <w:trHeight w:val="1048"/>
        </w:trPr>
        <w:tc>
          <w:tcPr>
            <w:tcW w:w="4746" w:type="dxa"/>
          </w:tcPr>
          <w:p w14:paraId="1E37D31C" w14:textId="77777777" w:rsidR="003119EC" w:rsidRPr="008D4D1A" w:rsidRDefault="003119EC" w:rsidP="003119EC">
            <w:pPr>
              <w:pStyle w:val="af5"/>
              <w:spacing w:before="0" w:beforeAutospacing="0" w:after="0" w:afterAutospacing="0"/>
              <w:rPr>
                <w:sz w:val="22"/>
                <w:szCs w:val="22"/>
              </w:rPr>
            </w:pPr>
          </w:p>
          <w:p w14:paraId="5EAAA7D8" w14:textId="77777777" w:rsidR="003119EC" w:rsidRPr="008D4D1A" w:rsidRDefault="003119EC" w:rsidP="003119EC">
            <w:pPr>
              <w:pStyle w:val="af5"/>
              <w:spacing w:before="0" w:beforeAutospacing="0" w:after="0" w:afterAutospacing="0"/>
              <w:rPr>
                <w:sz w:val="22"/>
                <w:szCs w:val="22"/>
              </w:rPr>
            </w:pPr>
            <w:r>
              <w:rPr>
                <w:sz w:val="22"/>
                <w:szCs w:val="22"/>
              </w:rPr>
              <w:t xml:space="preserve">        </w:t>
            </w:r>
            <w:r w:rsidRPr="008D4D1A">
              <w:rPr>
                <w:sz w:val="22"/>
                <w:szCs w:val="22"/>
              </w:rPr>
              <w:t>______________________/ П. Г. Даричев</w:t>
            </w:r>
          </w:p>
          <w:p w14:paraId="5557649B" w14:textId="53F5FF08" w:rsidR="003119EC" w:rsidRPr="008D4D1A" w:rsidRDefault="003119EC" w:rsidP="003119EC">
            <w:pPr>
              <w:pStyle w:val="af5"/>
              <w:spacing w:before="0" w:beforeAutospacing="0" w:after="0" w:afterAutospacing="0"/>
              <w:rPr>
                <w:sz w:val="22"/>
                <w:szCs w:val="22"/>
              </w:rPr>
            </w:pPr>
            <w:r>
              <w:rPr>
                <w:sz w:val="22"/>
                <w:szCs w:val="22"/>
              </w:rPr>
              <w:t xml:space="preserve">        </w:t>
            </w:r>
            <w:r w:rsidRPr="008D4D1A">
              <w:rPr>
                <w:sz w:val="22"/>
                <w:szCs w:val="22"/>
              </w:rPr>
              <w:t>М.П.</w:t>
            </w:r>
          </w:p>
        </w:tc>
        <w:tc>
          <w:tcPr>
            <w:tcW w:w="4746" w:type="dxa"/>
          </w:tcPr>
          <w:p w14:paraId="56F16799" w14:textId="3FF92D9B" w:rsidR="003119EC" w:rsidRPr="008D4D1A" w:rsidRDefault="003119EC" w:rsidP="003119EC">
            <w:pPr>
              <w:pStyle w:val="af5"/>
              <w:spacing w:before="0" w:beforeAutospacing="0" w:after="0" w:afterAutospacing="0"/>
              <w:rPr>
                <w:sz w:val="22"/>
                <w:szCs w:val="22"/>
              </w:rPr>
            </w:pPr>
          </w:p>
          <w:p w14:paraId="06203E1D" w14:textId="23157E60" w:rsidR="003119EC" w:rsidRPr="009C14BE" w:rsidRDefault="003119EC" w:rsidP="003119EC">
            <w:pPr>
              <w:pStyle w:val="af5"/>
              <w:spacing w:before="0" w:beforeAutospacing="0" w:after="0" w:afterAutospacing="0"/>
              <w:rPr>
                <w:sz w:val="22"/>
                <w:szCs w:val="22"/>
              </w:rPr>
            </w:pPr>
            <w:r w:rsidRPr="008D4D1A">
              <w:rPr>
                <w:sz w:val="22"/>
                <w:szCs w:val="22"/>
              </w:rPr>
              <w:t>_____________________/</w:t>
            </w:r>
            <w:r w:rsidR="007F6305" w:rsidRPr="009C14BE">
              <w:rPr>
                <w:sz w:val="22"/>
                <w:szCs w:val="22"/>
              </w:rPr>
              <w:t xml:space="preserve"> </w:t>
            </w:r>
            <w:r w:rsidR="009C14BE" w:rsidRPr="009C14BE">
              <w:rPr>
                <w:sz w:val="22"/>
                <w:szCs w:val="22"/>
              </w:rPr>
              <w:t>/</w:t>
            </w:r>
          </w:p>
          <w:p w14:paraId="57D2669D" w14:textId="77777777" w:rsidR="003119EC" w:rsidRPr="008D4D1A" w:rsidRDefault="003119EC" w:rsidP="003119EC">
            <w:pPr>
              <w:pStyle w:val="af5"/>
              <w:spacing w:before="0" w:beforeAutospacing="0" w:after="0" w:afterAutospacing="0"/>
              <w:rPr>
                <w:sz w:val="22"/>
                <w:szCs w:val="22"/>
              </w:rPr>
            </w:pPr>
            <w:r w:rsidRPr="008D4D1A">
              <w:rPr>
                <w:sz w:val="22"/>
                <w:szCs w:val="22"/>
              </w:rPr>
              <w:t>М.П.</w:t>
            </w:r>
          </w:p>
        </w:tc>
      </w:tr>
      <w:bookmarkEnd w:id="4"/>
    </w:tbl>
    <w:p w14:paraId="670082AD" w14:textId="77777777" w:rsidR="007F3731" w:rsidRPr="008D4D1A" w:rsidRDefault="007F3731">
      <w:pPr>
        <w:snapToGrid w:val="0"/>
        <w:ind w:firstLineChars="200" w:firstLine="240"/>
        <w:jc w:val="right"/>
        <w:rPr>
          <w:color w:val="000000"/>
          <w:sz w:val="22"/>
          <w:szCs w:val="22"/>
        </w:rPr>
      </w:pPr>
    </w:p>
    <w:p w14:paraId="19A21778" w14:textId="77777777" w:rsidR="007F3731" w:rsidRPr="008D4D1A" w:rsidRDefault="007F3731">
      <w:pPr>
        <w:snapToGrid w:val="0"/>
        <w:ind w:firstLineChars="200" w:firstLine="240"/>
        <w:jc w:val="right"/>
        <w:rPr>
          <w:color w:val="000000"/>
          <w:sz w:val="22"/>
          <w:szCs w:val="22"/>
        </w:rPr>
      </w:pPr>
    </w:p>
    <w:p w14:paraId="7A6B0A4B" w14:textId="77777777" w:rsidR="007F3731" w:rsidRPr="008D4D1A" w:rsidRDefault="007F3731">
      <w:pPr>
        <w:snapToGrid w:val="0"/>
        <w:ind w:firstLineChars="200" w:firstLine="240"/>
        <w:jc w:val="right"/>
        <w:rPr>
          <w:color w:val="000000"/>
          <w:sz w:val="22"/>
          <w:szCs w:val="22"/>
        </w:rPr>
      </w:pPr>
    </w:p>
    <w:p w14:paraId="7776C5D2" w14:textId="77777777" w:rsidR="007F3731" w:rsidRPr="008D4D1A" w:rsidRDefault="007F3731">
      <w:pPr>
        <w:snapToGrid w:val="0"/>
        <w:ind w:firstLineChars="200" w:firstLine="240"/>
        <w:jc w:val="right"/>
        <w:rPr>
          <w:color w:val="000000"/>
          <w:sz w:val="22"/>
          <w:szCs w:val="22"/>
        </w:rPr>
      </w:pPr>
    </w:p>
    <w:p w14:paraId="228FFCC1" w14:textId="77777777" w:rsidR="007F3731" w:rsidRPr="008D4D1A" w:rsidRDefault="007F3731">
      <w:pPr>
        <w:snapToGrid w:val="0"/>
        <w:ind w:firstLineChars="200" w:firstLine="240"/>
        <w:jc w:val="right"/>
        <w:rPr>
          <w:color w:val="000000"/>
          <w:sz w:val="22"/>
          <w:szCs w:val="22"/>
        </w:rPr>
      </w:pPr>
    </w:p>
    <w:p w14:paraId="08E04E82" w14:textId="77777777" w:rsidR="007F3731" w:rsidRPr="008D4D1A" w:rsidRDefault="007F3731">
      <w:pPr>
        <w:snapToGrid w:val="0"/>
        <w:ind w:firstLineChars="200" w:firstLine="240"/>
        <w:jc w:val="right"/>
        <w:rPr>
          <w:color w:val="000000"/>
          <w:sz w:val="22"/>
          <w:szCs w:val="22"/>
        </w:rPr>
      </w:pPr>
    </w:p>
    <w:p w14:paraId="20309544" w14:textId="77777777" w:rsidR="007F3731" w:rsidRPr="008D4D1A" w:rsidRDefault="007F3731">
      <w:pPr>
        <w:snapToGrid w:val="0"/>
        <w:ind w:firstLineChars="200" w:firstLine="240"/>
        <w:jc w:val="right"/>
        <w:rPr>
          <w:color w:val="000000"/>
          <w:sz w:val="22"/>
          <w:szCs w:val="22"/>
        </w:rPr>
      </w:pPr>
    </w:p>
    <w:p w14:paraId="02DB027C" w14:textId="77777777" w:rsidR="007F3731" w:rsidRPr="008D4D1A" w:rsidRDefault="007F3731">
      <w:pPr>
        <w:snapToGrid w:val="0"/>
        <w:ind w:firstLineChars="200" w:firstLine="240"/>
        <w:jc w:val="right"/>
        <w:rPr>
          <w:color w:val="000000"/>
          <w:sz w:val="22"/>
          <w:szCs w:val="22"/>
        </w:rPr>
      </w:pPr>
    </w:p>
    <w:p w14:paraId="26FB0C0A" w14:textId="77777777" w:rsidR="007F3731" w:rsidRPr="008D4D1A" w:rsidRDefault="007F3731">
      <w:pPr>
        <w:snapToGrid w:val="0"/>
        <w:ind w:firstLineChars="200" w:firstLine="240"/>
        <w:jc w:val="right"/>
        <w:rPr>
          <w:color w:val="000000"/>
          <w:sz w:val="22"/>
          <w:szCs w:val="22"/>
        </w:rPr>
      </w:pPr>
    </w:p>
    <w:p w14:paraId="0809AFEF" w14:textId="77777777" w:rsidR="007F3731" w:rsidRPr="008D4D1A" w:rsidRDefault="007F3731">
      <w:pPr>
        <w:snapToGrid w:val="0"/>
        <w:ind w:firstLineChars="200" w:firstLine="240"/>
        <w:jc w:val="right"/>
        <w:rPr>
          <w:color w:val="000000"/>
          <w:sz w:val="22"/>
          <w:szCs w:val="22"/>
        </w:rPr>
      </w:pPr>
    </w:p>
    <w:p w14:paraId="76AF1533" w14:textId="77777777" w:rsidR="007F3731" w:rsidRPr="008D4D1A" w:rsidRDefault="007F3731">
      <w:pPr>
        <w:snapToGrid w:val="0"/>
        <w:ind w:firstLineChars="200" w:firstLine="240"/>
        <w:jc w:val="right"/>
        <w:rPr>
          <w:color w:val="000000"/>
          <w:sz w:val="22"/>
          <w:szCs w:val="22"/>
        </w:rPr>
      </w:pPr>
    </w:p>
    <w:p w14:paraId="35CD3A44" w14:textId="77777777" w:rsidR="007F3731" w:rsidRPr="008D4D1A" w:rsidRDefault="007F3731">
      <w:pPr>
        <w:snapToGrid w:val="0"/>
        <w:ind w:firstLineChars="200" w:firstLine="240"/>
        <w:jc w:val="right"/>
        <w:rPr>
          <w:color w:val="000000"/>
          <w:sz w:val="22"/>
          <w:szCs w:val="22"/>
        </w:rPr>
      </w:pPr>
    </w:p>
    <w:p w14:paraId="1D411C8B" w14:textId="77777777" w:rsidR="007F3731" w:rsidRPr="008D4D1A" w:rsidRDefault="007F3731">
      <w:pPr>
        <w:snapToGrid w:val="0"/>
        <w:ind w:firstLineChars="200" w:firstLine="240"/>
        <w:jc w:val="right"/>
        <w:rPr>
          <w:color w:val="000000"/>
          <w:sz w:val="22"/>
          <w:szCs w:val="22"/>
        </w:rPr>
      </w:pPr>
    </w:p>
    <w:p w14:paraId="65F0D22A" w14:textId="77777777" w:rsidR="007F3731" w:rsidRPr="008D4D1A" w:rsidRDefault="007F3731">
      <w:pPr>
        <w:snapToGrid w:val="0"/>
        <w:ind w:firstLineChars="200" w:firstLine="240"/>
        <w:jc w:val="right"/>
        <w:rPr>
          <w:color w:val="000000"/>
          <w:sz w:val="22"/>
          <w:szCs w:val="22"/>
        </w:rPr>
      </w:pPr>
    </w:p>
    <w:p w14:paraId="7CB3236D" w14:textId="1E8C8630" w:rsidR="00DB39A8" w:rsidRPr="008D4D1A" w:rsidRDefault="00DB39A8" w:rsidP="00D16FA7">
      <w:pPr>
        <w:snapToGrid w:val="0"/>
        <w:rPr>
          <w:color w:val="000000"/>
          <w:sz w:val="22"/>
          <w:szCs w:val="22"/>
        </w:rPr>
        <w:sectPr w:rsidR="00DB39A8" w:rsidRPr="008D4D1A" w:rsidSect="006D47DD">
          <w:pgSz w:w="11907" w:h="16839"/>
          <w:pgMar w:top="851" w:right="851" w:bottom="851" w:left="1021" w:header="567" w:footer="358" w:gutter="0"/>
          <w:cols w:space="720"/>
          <w:titlePg/>
          <w:docGrid w:linePitch="360"/>
        </w:sectPr>
      </w:pPr>
    </w:p>
    <w:p w14:paraId="60D1680D" w14:textId="2E6BE814" w:rsidR="007F3731" w:rsidRPr="009C14BE" w:rsidRDefault="00ED276F" w:rsidP="00D16FA7">
      <w:pPr>
        <w:snapToGrid w:val="0"/>
        <w:jc w:val="right"/>
        <w:rPr>
          <w:b/>
          <w:color w:val="000000"/>
          <w:sz w:val="16"/>
          <w:szCs w:val="16"/>
        </w:rPr>
      </w:pPr>
      <w:r w:rsidRPr="009C14BE">
        <w:rPr>
          <w:b/>
          <w:color w:val="000000"/>
          <w:sz w:val="16"/>
          <w:szCs w:val="16"/>
        </w:rPr>
        <w:t>Приложение № 2</w:t>
      </w:r>
    </w:p>
    <w:p w14:paraId="5C91A186" w14:textId="2FB8EDAC" w:rsidR="007F3731" w:rsidRPr="009C14BE" w:rsidRDefault="00ED276F">
      <w:pPr>
        <w:widowControl w:val="0"/>
        <w:suppressAutoHyphens w:val="0"/>
        <w:overflowPunct w:val="0"/>
        <w:autoSpaceDE w:val="0"/>
        <w:autoSpaceDN w:val="0"/>
        <w:adjustRightInd w:val="0"/>
        <w:spacing w:line="309" w:lineRule="auto"/>
        <w:ind w:firstLineChars="200" w:firstLine="175"/>
        <w:jc w:val="right"/>
        <w:rPr>
          <w:b/>
          <w:sz w:val="16"/>
          <w:szCs w:val="16"/>
          <w:lang w:eastAsia="ru-RU"/>
        </w:rPr>
      </w:pPr>
      <w:r w:rsidRPr="009C14BE">
        <w:rPr>
          <w:b/>
          <w:sz w:val="16"/>
          <w:szCs w:val="16"/>
          <w:lang w:eastAsia="ru-RU"/>
        </w:rPr>
        <w:t xml:space="preserve">     к </w:t>
      </w:r>
      <w:r w:rsidR="006D47DD" w:rsidRPr="009C14BE">
        <w:rPr>
          <w:b/>
          <w:sz w:val="16"/>
          <w:szCs w:val="16"/>
          <w:lang w:eastAsia="ru-RU"/>
        </w:rPr>
        <w:t>Контракт</w:t>
      </w:r>
      <w:r w:rsidRPr="009C14BE">
        <w:rPr>
          <w:b/>
          <w:sz w:val="16"/>
          <w:szCs w:val="16"/>
          <w:lang w:eastAsia="ru-RU"/>
        </w:rPr>
        <w:t>у №</w:t>
      </w:r>
      <w:r w:rsidR="009C14BE" w:rsidRPr="009C14BE">
        <w:rPr>
          <w:b/>
          <w:sz w:val="16"/>
          <w:szCs w:val="16"/>
          <w:lang w:eastAsia="ru-RU"/>
        </w:rPr>
        <w:t xml:space="preserve"> </w:t>
      </w:r>
    </w:p>
    <w:p w14:paraId="0E1AD977" w14:textId="34FE671E" w:rsidR="00CB27BE" w:rsidRPr="009C14BE" w:rsidRDefault="00CB27BE" w:rsidP="00CB27BE">
      <w:pPr>
        <w:widowControl w:val="0"/>
        <w:suppressAutoHyphens w:val="0"/>
        <w:overflowPunct w:val="0"/>
        <w:autoSpaceDE w:val="0"/>
        <w:autoSpaceDN w:val="0"/>
        <w:adjustRightInd w:val="0"/>
        <w:spacing w:line="309" w:lineRule="auto"/>
        <w:ind w:firstLineChars="200" w:firstLine="175"/>
        <w:jc w:val="right"/>
        <w:rPr>
          <w:b/>
          <w:sz w:val="16"/>
          <w:szCs w:val="16"/>
          <w:lang w:eastAsia="ru-RU"/>
        </w:rPr>
      </w:pPr>
      <w:r w:rsidRPr="009C14BE">
        <w:rPr>
          <w:b/>
          <w:sz w:val="16"/>
          <w:szCs w:val="16"/>
          <w:lang w:eastAsia="ru-RU"/>
        </w:rPr>
        <w:t xml:space="preserve">от «_____» </w:t>
      </w:r>
      <w:r w:rsidR="008D4D1A" w:rsidRPr="009C14BE">
        <w:rPr>
          <w:b/>
          <w:sz w:val="16"/>
          <w:szCs w:val="16"/>
          <w:lang w:eastAsia="ru-RU"/>
        </w:rPr>
        <w:t>_____________</w:t>
      </w:r>
      <w:r w:rsidRPr="009C14BE">
        <w:rPr>
          <w:b/>
          <w:sz w:val="16"/>
          <w:szCs w:val="16"/>
          <w:lang w:eastAsia="ru-RU"/>
        </w:rPr>
        <w:t>202</w:t>
      </w:r>
      <w:r w:rsidR="00E12DE5" w:rsidRPr="009C14BE">
        <w:rPr>
          <w:b/>
          <w:sz w:val="16"/>
          <w:szCs w:val="16"/>
          <w:lang w:eastAsia="ru-RU"/>
        </w:rPr>
        <w:t>6</w:t>
      </w:r>
      <w:r w:rsidRPr="009C14BE">
        <w:rPr>
          <w:b/>
          <w:sz w:val="16"/>
          <w:szCs w:val="16"/>
          <w:lang w:eastAsia="ru-RU"/>
        </w:rPr>
        <w:t xml:space="preserve"> г.</w:t>
      </w:r>
    </w:p>
    <w:p w14:paraId="2BD61106" w14:textId="77777777" w:rsidR="007F3731" w:rsidRPr="008D4D1A" w:rsidRDefault="007F3731">
      <w:pPr>
        <w:ind w:firstLineChars="200" w:firstLine="240"/>
        <w:jc w:val="center"/>
        <w:rPr>
          <w:b/>
          <w:bCs/>
          <w:sz w:val="22"/>
          <w:szCs w:val="22"/>
        </w:rPr>
      </w:pPr>
    </w:p>
    <w:p w14:paraId="59571727" w14:textId="52FB6DD8" w:rsidR="009435C1" w:rsidRPr="009C14BE" w:rsidRDefault="009435C1" w:rsidP="009435C1">
      <w:pPr>
        <w:pStyle w:val="Standard"/>
        <w:jc w:val="center"/>
        <w:rPr>
          <w:b/>
          <w:sz w:val="18"/>
          <w:szCs w:val="18"/>
        </w:rPr>
      </w:pPr>
      <w:r w:rsidRPr="009C14BE">
        <w:rPr>
          <w:b/>
          <w:sz w:val="18"/>
          <w:szCs w:val="18"/>
        </w:rPr>
        <w:t>ТЕХНИЧЕСКОЕ ЗАДАНИЕ</w:t>
      </w:r>
    </w:p>
    <w:p w14:paraId="12B1D894" w14:textId="7FB7E6FB" w:rsidR="00DF7FC4" w:rsidRPr="009C14BE" w:rsidRDefault="00DF7FC4" w:rsidP="009435C1">
      <w:pPr>
        <w:pStyle w:val="Standard"/>
        <w:jc w:val="center"/>
        <w:rPr>
          <w:b/>
          <w:sz w:val="18"/>
          <w:szCs w:val="18"/>
        </w:rPr>
      </w:pPr>
    </w:p>
    <w:p w14:paraId="03F7C230" w14:textId="77777777" w:rsidR="007F6305" w:rsidRPr="007F6305" w:rsidRDefault="007F6305" w:rsidP="007F6305">
      <w:pPr>
        <w:autoSpaceDN w:val="0"/>
        <w:ind w:firstLine="851"/>
        <w:jc w:val="center"/>
        <w:textAlignment w:val="baseline"/>
        <w:rPr>
          <w:rFonts w:eastAsia="SimSun"/>
          <w:b/>
          <w:kern w:val="3"/>
          <w:sz w:val="18"/>
          <w:szCs w:val="18"/>
          <w:lang w:eastAsia="en-US"/>
        </w:rPr>
      </w:pPr>
      <w:r w:rsidRPr="007F6305">
        <w:rPr>
          <w:rFonts w:eastAsia="SimSun"/>
          <w:b/>
          <w:kern w:val="3"/>
          <w:sz w:val="18"/>
          <w:szCs w:val="18"/>
          <w:lang w:eastAsia="en-US"/>
        </w:rPr>
        <w:t>Оказание услуг по мойке зеркал и стекол в холле Главного корпуса</w:t>
      </w:r>
    </w:p>
    <w:p w14:paraId="52E15DB7" w14:textId="49A16ABE" w:rsidR="007F6305" w:rsidRPr="007F6305" w:rsidRDefault="007F6305" w:rsidP="007F6305">
      <w:pPr>
        <w:autoSpaceDN w:val="0"/>
        <w:ind w:firstLine="851"/>
        <w:jc w:val="center"/>
        <w:textAlignment w:val="baseline"/>
        <w:rPr>
          <w:rFonts w:eastAsia="SimSun"/>
          <w:b/>
          <w:kern w:val="3"/>
          <w:sz w:val="18"/>
          <w:szCs w:val="18"/>
          <w:lang w:eastAsia="en-US"/>
        </w:rPr>
      </w:pPr>
      <w:r w:rsidRPr="007F6305">
        <w:rPr>
          <w:rFonts w:eastAsia="SimSun"/>
          <w:b/>
          <w:kern w:val="3"/>
          <w:sz w:val="18"/>
          <w:szCs w:val="18"/>
          <w:lang w:eastAsia="en-US"/>
        </w:rPr>
        <w:t>Филиал</w:t>
      </w:r>
      <w:r>
        <w:rPr>
          <w:rFonts w:eastAsia="SimSun"/>
          <w:b/>
          <w:kern w:val="3"/>
          <w:sz w:val="18"/>
          <w:szCs w:val="18"/>
          <w:lang w:eastAsia="en-US"/>
        </w:rPr>
        <w:t>а</w:t>
      </w:r>
      <w:r w:rsidRPr="007F6305">
        <w:rPr>
          <w:rFonts w:eastAsia="SimSun"/>
          <w:b/>
          <w:kern w:val="3"/>
          <w:sz w:val="18"/>
          <w:szCs w:val="18"/>
          <w:lang w:eastAsia="en-US"/>
        </w:rPr>
        <w:t>-Санатория «Южный» ФГБУ «МФК Минфина России»</w:t>
      </w:r>
    </w:p>
    <w:p w14:paraId="2AD50AC0" w14:textId="77777777" w:rsidR="007F6305" w:rsidRPr="007F6305" w:rsidRDefault="007F6305" w:rsidP="007F6305">
      <w:pPr>
        <w:autoSpaceDN w:val="0"/>
        <w:jc w:val="both"/>
        <w:textAlignment w:val="baseline"/>
        <w:rPr>
          <w:rFonts w:eastAsia="SimSun"/>
          <w:kern w:val="3"/>
          <w:sz w:val="18"/>
          <w:szCs w:val="18"/>
          <w:lang w:eastAsia="en-US"/>
        </w:rPr>
      </w:pPr>
      <w:r w:rsidRPr="007F6305">
        <w:rPr>
          <w:rFonts w:eastAsia="SimSun"/>
          <w:kern w:val="3"/>
          <w:sz w:val="18"/>
          <w:szCs w:val="18"/>
          <w:lang w:eastAsia="en-US"/>
        </w:rPr>
        <w:t>Настоящее техническое задание определяет перечень необходимых услуг по мойке зеркал и стекол в холе   Главного корпуса Филиал-Санатория «Южный» ФГБУ «МФК Минфина России» с целью очистки стеклянных покрытий корпуса от загрязнений для предоставления качественных услуг отдыхающим и гостям Филиал-Санатория «Южный» ФГБУ «МФК Минфина России» по заявке заказчика.</w:t>
      </w:r>
    </w:p>
    <w:p w14:paraId="4A0A3659" w14:textId="77777777" w:rsidR="007F6305" w:rsidRPr="007F6305" w:rsidRDefault="007F6305" w:rsidP="007F6305">
      <w:pPr>
        <w:widowControl w:val="0"/>
        <w:numPr>
          <w:ilvl w:val="0"/>
          <w:numId w:val="19"/>
        </w:numPr>
        <w:autoSpaceDN w:val="0"/>
        <w:ind w:left="0" w:firstLine="851"/>
        <w:jc w:val="both"/>
        <w:textAlignment w:val="baseline"/>
        <w:rPr>
          <w:rFonts w:eastAsia="SimSun"/>
          <w:b/>
          <w:kern w:val="3"/>
          <w:sz w:val="18"/>
          <w:szCs w:val="18"/>
          <w:lang w:eastAsia="en-US"/>
        </w:rPr>
      </w:pPr>
      <w:r w:rsidRPr="007F6305">
        <w:rPr>
          <w:rFonts w:eastAsia="SimSun"/>
          <w:b/>
          <w:kern w:val="3"/>
          <w:sz w:val="18"/>
          <w:szCs w:val="18"/>
          <w:lang w:eastAsia="en-US"/>
        </w:rPr>
        <w:t>Предмет оказания услуг</w:t>
      </w:r>
    </w:p>
    <w:p w14:paraId="04D3E2EE" w14:textId="77777777" w:rsidR="007F6305" w:rsidRPr="007F6305" w:rsidRDefault="007F6305" w:rsidP="007F6305">
      <w:pPr>
        <w:autoSpaceDN w:val="0"/>
        <w:ind w:firstLine="851"/>
        <w:jc w:val="both"/>
        <w:textAlignment w:val="baseline"/>
        <w:rPr>
          <w:rFonts w:eastAsia="SimSun"/>
          <w:kern w:val="3"/>
          <w:sz w:val="18"/>
          <w:szCs w:val="18"/>
          <w:lang w:eastAsia="en-US"/>
        </w:rPr>
      </w:pPr>
      <w:r w:rsidRPr="007F6305">
        <w:rPr>
          <w:rFonts w:eastAsia="SimSun"/>
          <w:kern w:val="3"/>
          <w:sz w:val="18"/>
          <w:szCs w:val="18"/>
          <w:lang w:eastAsia="en-US"/>
        </w:rPr>
        <w:t>Оказание услуг по мойке зеркал и стекол в холле Главного корпуса Филиал-Санатория «Южный» ФГБУ «МФК Минфина России» -  здание с площадью стеклянного покрытия 47,20м2</w:t>
      </w:r>
    </w:p>
    <w:p w14:paraId="4FB57BD5" w14:textId="77777777" w:rsidR="007F6305" w:rsidRPr="007F6305" w:rsidRDefault="007F6305" w:rsidP="007F6305">
      <w:pPr>
        <w:widowControl w:val="0"/>
        <w:numPr>
          <w:ilvl w:val="0"/>
          <w:numId w:val="18"/>
        </w:numPr>
        <w:autoSpaceDN w:val="0"/>
        <w:ind w:left="0" w:firstLine="851"/>
        <w:jc w:val="both"/>
        <w:textAlignment w:val="baseline"/>
        <w:rPr>
          <w:rFonts w:eastAsia="SimSun"/>
          <w:b/>
          <w:kern w:val="3"/>
          <w:sz w:val="18"/>
          <w:szCs w:val="18"/>
          <w:lang w:eastAsia="en-US"/>
        </w:rPr>
      </w:pPr>
      <w:r w:rsidRPr="007F6305">
        <w:rPr>
          <w:rFonts w:eastAsia="SimSun"/>
          <w:b/>
          <w:kern w:val="3"/>
          <w:sz w:val="18"/>
          <w:szCs w:val="18"/>
          <w:lang w:eastAsia="en-US"/>
        </w:rPr>
        <w:t>Требование к выполнению услуг</w:t>
      </w:r>
    </w:p>
    <w:p w14:paraId="005C7D23" w14:textId="77777777" w:rsidR="007F6305" w:rsidRPr="007F6305" w:rsidRDefault="007F6305" w:rsidP="007F6305">
      <w:pPr>
        <w:widowControl w:val="0"/>
        <w:numPr>
          <w:ilvl w:val="1"/>
          <w:numId w:val="18"/>
        </w:numPr>
        <w:autoSpaceDN w:val="0"/>
        <w:ind w:left="0" w:firstLine="851"/>
        <w:jc w:val="both"/>
        <w:textAlignment w:val="baseline"/>
        <w:rPr>
          <w:rFonts w:ascii="Calibri" w:eastAsia="SimSun" w:hAnsi="Calibri" w:cs="Tahoma"/>
          <w:kern w:val="3"/>
          <w:sz w:val="18"/>
          <w:szCs w:val="18"/>
          <w:lang w:eastAsia="en-US"/>
        </w:rPr>
      </w:pPr>
      <w:r w:rsidRPr="007F6305">
        <w:rPr>
          <w:rFonts w:eastAsia="SimSun"/>
          <w:kern w:val="3"/>
          <w:sz w:val="18"/>
          <w:szCs w:val="18"/>
          <w:lang w:eastAsia="en-US"/>
        </w:rPr>
        <w:t xml:space="preserve">Срок оказания услуг: по заявкам заказчика в течение 1 (одного) рабочего дня по 31.12.2026г. </w:t>
      </w:r>
    </w:p>
    <w:p w14:paraId="77396A9F" w14:textId="77777777" w:rsidR="007F6305" w:rsidRPr="007F6305" w:rsidRDefault="007F6305" w:rsidP="007F6305">
      <w:pPr>
        <w:widowControl w:val="0"/>
        <w:numPr>
          <w:ilvl w:val="1"/>
          <w:numId w:val="18"/>
        </w:numPr>
        <w:autoSpaceDN w:val="0"/>
        <w:ind w:left="0" w:firstLine="851"/>
        <w:jc w:val="both"/>
        <w:textAlignment w:val="baseline"/>
        <w:rPr>
          <w:rFonts w:eastAsia="SimSun"/>
          <w:kern w:val="3"/>
          <w:sz w:val="18"/>
          <w:szCs w:val="18"/>
          <w:lang w:eastAsia="en-US"/>
        </w:rPr>
      </w:pPr>
      <w:r w:rsidRPr="007F6305">
        <w:rPr>
          <w:rFonts w:eastAsia="SimSun"/>
          <w:kern w:val="3"/>
          <w:sz w:val="18"/>
          <w:szCs w:val="18"/>
          <w:lang w:eastAsia="en-US"/>
        </w:rPr>
        <w:t>Оказать услуги по мойке зеркал и стекол в холле   Главного корпуса Филиал-Санатория «Южный» ФГБУ «МФК Минфина России» качественно, без нанесения ущерба имуществу, с применением средств для мытья при необходимости.</w:t>
      </w:r>
    </w:p>
    <w:p w14:paraId="70BC5DD5" w14:textId="77777777" w:rsidR="007F6305" w:rsidRPr="007F6305" w:rsidRDefault="007F6305" w:rsidP="007F6305">
      <w:pPr>
        <w:widowControl w:val="0"/>
        <w:numPr>
          <w:ilvl w:val="1"/>
          <w:numId w:val="18"/>
        </w:numPr>
        <w:autoSpaceDN w:val="0"/>
        <w:ind w:left="0" w:firstLine="851"/>
        <w:jc w:val="both"/>
        <w:textAlignment w:val="baseline"/>
        <w:rPr>
          <w:rFonts w:eastAsia="SimSun"/>
          <w:kern w:val="3"/>
          <w:sz w:val="18"/>
          <w:szCs w:val="18"/>
          <w:lang w:eastAsia="en-US"/>
        </w:rPr>
      </w:pPr>
      <w:r w:rsidRPr="007F6305">
        <w:rPr>
          <w:rFonts w:eastAsia="SimSun"/>
          <w:kern w:val="3"/>
          <w:sz w:val="18"/>
          <w:szCs w:val="18"/>
          <w:lang w:eastAsia="en-US"/>
        </w:rPr>
        <w:t>После окончания работ Исполнителю необходимо предоставить акты выполненных работ согласно техническому заданию.</w:t>
      </w:r>
    </w:p>
    <w:p w14:paraId="05689737" w14:textId="77777777" w:rsidR="007F6305" w:rsidRPr="007F6305" w:rsidRDefault="007F6305" w:rsidP="007F6305">
      <w:pPr>
        <w:widowControl w:val="0"/>
        <w:numPr>
          <w:ilvl w:val="0"/>
          <w:numId w:val="18"/>
        </w:numPr>
        <w:autoSpaceDN w:val="0"/>
        <w:ind w:left="0" w:firstLine="851"/>
        <w:jc w:val="both"/>
        <w:textAlignment w:val="baseline"/>
        <w:rPr>
          <w:rFonts w:eastAsia="SimSun"/>
          <w:b/>
          <w:kern w:val="3"/>
          <w:sz w:val="18"/>
          <w:szCs w:val="18"/>
          <w:lang w:eastAsia="en-US"/>
        </w:rPr>
      </w:pPr>
      <w:r w:rsidRPr="007F6305">
        <w:rPr>
          <w:rFonts w:eastAsia="SimSun"/>
          <w:b/>
          <w:kern w:val="3"/>
          <w:sz w:val="18"/>
          <w:szCs w:val="18"/>
          <w:lang w:eastAsia="en-US"/>
        </w:rPr>
        <w:t>Содержание услуг</w:t>
      </w:r>
    </w:p>
    <w:p w14:paraId="187DBC93" w14:textId="77777777" w:rsidR="007F6305" w:rsidRPr="007F6305" w:rsidRDefault="007F6305" w:rsidP="007F6305">
      <w:pPr>
        <w:widowControl w:val="0"/>
        <w:numPr>
          <w:ilvl w:val="0"/>
          <w:numId w:val="18"/>
        </w:numPr>
        <w:autoSpaceDN w:val="0"/>
        <w:ind w:left="0" w:firstLine="851"/>
        <w:jc w:val="both"/>
        <w:textAlignment w:val="baseline"/>
        <w:rPr>
          <w:rFonts w:eastAsia="SimSun"/>
          <w:kern w:val="3"/>
          <w:sz w:val="18"/>
          <w:szCs w:val="18"/>
          <w:lang w:eastAsia="en-US"/>
        </w:rPr>
      </w:pPr>
      <w:r w:rsidRPr="007F6305">
        <w:rPr>
          <w:rFonts w:eastAsia="SimSun"/>
          <w:kern w:val="3"/>
          <w:sz w:val="18"/>
          <w:szCs w:val="18"/>
          <w:lang w:eastAsia="en-US"/>
        </w:rPr>
        <w:t>Оказать услуги по мойке зеркал и стекол в холле   Главного корпуса Филиал-Санатория «Южный» ФГБУ «МФК Минфина России» с площадью стеклянного покрытия   47,20м.2.  для мытья которых необходимо привлечение   работников   имеющих допуск к работам на высоте по заявке Заказчика.</w:t>
      </w:r>
    </w:p>
    <w:p w14:paraId="2AB81198" w14:textId="77777777" w:rsidR="007F6305" w:rsidRPr="007F6305" w:rsidRDefault="007F6305" w:rsidP="007F6305">
      <w:pPr>
        <w:tabs>
          <w:tab w:val="left" w:pos="284"/>
        </w:tabs>
        <w:autoSpaceDN w:val="0"/>
        <w:jc w:val="both"/>
        <w:textAlignment w:val="baseline"/>
        <w:rPr>
          <w:rFonts w:ascii="Calibri" w:eastAsia="SimSun" w:hAnsi="Calibri" w:cs="Tahoma"/>
          <w:kern w:val="3"/>
          <w:sz w:val="18"/>
          <w:szCs w:val="18"/>
          <w:lang w:eastAsia="en-US"/>
        </w:rPr>
      </w:pPr>
      <w:r w:rsidRPr="007F6305">
        <w:rPr>
          <w:rFonts w:eastAsia="SimSun"/>
          <w:b/>
          <w:kern w:val="3"/>
          <w:sz w:val="18"/>
          <w:szCs w:val="18"/>
          <w:lang w:eastAsia="en-US"/>
        </w:rPr>
        <w:t xml:space="preserve">           </w:t>
      </w:r>
      <w:r w:rsidRPr="007F6305">
        <w:rPr>
          <w:rFonts w:ascii="Calibri" w:eastAsia="SimSun" w:hAnsi="Calibri" w:cs="Tahoma"/>
          <w:kern w:val="3"/>
          <w:sz w:val="18"/>
          <w:szCs w:val="18"/>
          <w:lang w:eastAsia="en-US"/>
        </w:rPr>
        <w:t xml:space="preserve">      </w:t>
      </w:r>
      <w:r w:rsidRPr="007F6305">
        <w:rPr>
          <w:rFonts w:eastAsia="SimSun"/>
          <w:b/>
          <w:kern w:val="3"/>
          <w:sz w:val="18"/>
          <w:szCs w:val="18"/>
          <w:lang w:eastAsia="en-US"/>
        </w:rPr>
        <w:t>Ведомость зеркал и стекол холла Главного корпуса для мытья которых</w:t>
      </w:r>
    </w:p>
    <w:p w14:paraId="7287C4EA" w14:textId="77777777" w:rsidR="007F6305" w:rsidRPr="007F6305" w:rsidRDefault="007F6305" w:rsidP="007F6305">
      <w:pPr>
        <w:autoSpaceDN w:val="0"/>
        <w:jc w:val="center"/>
        <w:textAlignment w:val="baseline"/>
        <w:rPr>
          <w:rFonts w:ascii="Calibri" w:eastAsia="SimSun" w:hAnsi="Calibri" w:cs="Tahoma"/>
          <w:kern w:val="3"/>
          <w:sz w:val="18"/>
          <w:szCs w:val="18"/>
          <w:lang w:eastAsia="en-US"/>
        </w:rPr>
      </w:pPr>
      <w:r w:rsidRPr="007F6305">
        <w:rPr>
          <w:rFonts w:eastAsia="SimSun" w:cs="Tahoma"/>
          <w:b/>
          <w:kern w:val="3"/>
          <w:sz w:val="18"/>
          <w:szCs w:val="18"/>
          <w:lang w:eastAsia="en-US"/>
        </w:rPr>
        <w:t>необходимо привлечение работников, имеющих допуск к работам на высоте:</w:t>
      </w:r>
    </w:p>
    <w:p w14:paraId="5D9A36E6" w14:textId="77777777" w:rsidR="007F6305" w:rsidRPr="007F6305" w:rsidRDefault="007F6305" w:rsidP="007F6305">
      <w:pPr>
        <w:autoSpaceDN w:val="0"/>
        <w:jc w:val="both"/>
        <w:textAlignment w:val="baseline"/>
        <w:rPr>
          <w:rFonts w:eastAsia="SimSun"/>
          <w:kern w:val="3"/>
          <w:sz w:val="18"/>
          <w:szCs w:val="18"/>
          <w:lang w:eastAsia="en-US"/>
        </w:rPr>
      </w:pPr>
    </w:p>
    <w:tbl>
      <w:tblPr>
        <w:tblW w:w="9330" w:type="dxa"/>
        <w:tblInd w:w="416" w:type="dxa"/>
        <w:tblLayout w:type="fixed"/>
        <w:tblCellMar>
          <w:left w:w="10" w:type="dxa"/>
          <w:right w:w="10" w:type="dxa"/>
        </w:tblCellMar>
        <w:tblLook w:val="04A0" w:firstRow="1" w:lastRow="0" w:firstColumn="1" w:lastColumn="0" w:noHBand="0" w:noVBand="1"/>
      </w:tblPr>
      <w:tblGrid>
        <w:gridCol w:w="1770"/>
        <w:gridCol w:w="765"/>
        <w:gridCol w:w="765"/>
        <w:gridCol w:w="780"/>
        <w:gridCol w:w="750"/>
        <w:gridCol w:w="1275"/>
        <w:gridCol w:w="1125"/>
        <w:gridCol w:w="1140"/>
        <w:gridCol w:w="960"/>
      </w:tblGrid>
      <w:tr w:rsidR="007F6305" w:rsidRPr="007F6305" w14:paraId="7A3F873C" w14:textId="77777777" w:rsidTr="00E63CD1">
        <w:tblPrEx>
          <w:tblCellMar>
            <w:top w:w="0" w:type="dxa"/>
            <w:bottom w:w="0" w:type="dxa"/>
          </w:tblCellMar>
        </w:tblPrEx>
        <w:tc>
          <w:tcPr>
            <w:tcW w:w="1770" w:type="dxa"/>
            <w:tcBorders>
              <w:left w:val="single" w:sz="8" w:space="0" w:color="808080"/>
              <w:bottom w:val="single" w:sz="8" w:space="0" w:color="808080"/>
            </w:tcBorders>
            <w:shd w:val="clear" w:color="auto" w:fill="auto"/>
            <w:tcMar>
              <w:top w:w="28" w:type="dxa"/>
              <w:left w:w="28" w:type="dxa"/>
              <w:bottom w:w="28" w:type="dxa"/>
              <w:right w:w="28" w:type="dxa"/>
            </w:tcMar>
          </w:tcPr>
          <w:p w14:paraId="0038F2FF" w14:textId="77777777" w:rsidR="007F6305" w:rsidRPr="007F6305" w:rsidRDefault="007F6305" w:rsidP="007F6305">
            <w:pPr>
              <w:suppressLineNumbers/>
              <w:pBdr>
                <w:top w:val="single" w:sz="8" w:space="1" w:color="000000"/>
                <w:left w:val="single" w:sz="8" w:space="1" w:color="000000"/>
                <w:bottom w:val="single" w:sz="8" w:space="1" w:color="000000"/>
                <w:right w:val="single" w:sz="8" w:space="1" w:color="000000"/>
              </w:pBdr>
              <w:autoSpaceDN w:val="0"/>
              <w:spacing w:after="160"/>
              <w:jc w:val="center"/>
              <w:textAlignment w:val="baseline"/>
              <w:rPr>
                <w:rFonts w:eastAsia="SimSun" w:cs="Tahoma"/>
                <w:b/>
                <w:kern w:val="3"/>
                <w:sz w:val="18"/>
                <w:szCs w:val="18"/>
                <w:lang w:eastAsia="en-US"/>
              </w:rPr>
            </w:pPr>
            <w:r w:rsidRPr="007F6305">
              <w:rPr>
                <w:rFonts w:eastAsia="SimSun" w:cs="Tahoma"/>
                <w:b/>
                <w:kern w:val="3"/>
                <w:sz w:val="18"/>
                <w:szCs w:val="18"/>
                <w:lang w:eastAsia="en-US"/>
              </w:rPr>
              <w:t>Наименование элемента</w:t>
            </w:r>
          </w:p>
        </w:tc>
        <w:tc>
          <w:tcPr>
            <w:tcW w:w="765" w:type="dxa"/>
            <w:tcBorders>
              <w:left w:val="single" w:sz="8" w:space="0" w:color="808080"/>
              <w:bottom w:val="single" w:sz="8" w:space="0" w:color="808080"/>
            </w:tcBorders>
            <w:shd w:val="clear" w:color="auto" w:fill="auto"/>
            <w:tcMar>
              <w:top w:w="28" w:type="dxa"/>
              <w:left w:w="28" w:type="dxa"/>
              <w:bottom w:w="28" w:type="dxa"/>
              <w:right w:w="28" w:type="dxa"/>
            </w:tcMar>
          </w:tcPr>
          <w:p w14:paraId="23CEC128" w14:textId="77777777" w:rsidR="007F6305" w:rsidRPr="007F6305" w:rsidRDefault="007F6305" w:rsidP="007F6305">
            <w:pPr>
              <w:suppressLineNumbers/>
              <w:pBdr>
                <w:top w:val="single" w:sz="8" w:space="1" w:color="000000"/>
                <w:bottom w:val="single" w:sz="8" w:space="1" w:color="000000"/>
                <w:right w:val="single" w:sz="8" w:space="1" w:color="000000"/>
              </w:pBdr>
              <w:autoSpaceDN w:val="0"/>
              <w:spacing w:after="160"/>
              <w:jc w:val="center"/>
              <w:textAlignment w:val="baseline"/>
              <w:rPr>
                <w:rFonts w:eastAsia="SimSun" w:cs="Tahoma"/>
                <w:b/>
                <w:kern w:val="3"/>
                <w:sz w:val="18"/>
                <w:szCs w:val="18"/>
                <w:lang w:eastAsia="en-US"/>
              </w:rPr>
            </w:pPr>
            <w:r w:rsidRPr="007F6305">
              <w:rPr>
                <w:rFonts w:eastAsia="SimSun" w:cs="Tahoma"/>
                <w:b/>
                <w:kern w:val="3"/>
                <w:sz w:val="18"/>
                <w:szCs w:val="18"/>
                <w:lang w:eastAsia="en-US"/>
              </w:rPr>
              <w:t>1--й</w:t>
            </w:r>
          </w:p>
          <w:p w14:paraId="4DD4EEED" w14:textId="77777777" w:rsidR="007F6305" w:rsidRPr="007F6305" w:rsidRDefault="007F6305" w:rsidP="007F6305">
            <w:pPr>
              <w:suppressLineNumbers/>
              <w:pBdr>
                <w:top w:val="single" w:sz="8" w:space="1" w:color="000000"/>
                <w:bottom w:val="single" w:sz="8" w:space="1" w:color="000000"/>
                <w:right w:val="single" w:sz="8" w:space="1" w:color="000000"/>
              </w:pBdr>
              <w:autoSpaceDN w:val="0"/>
              <w:spacing w:after="160"/>
              <w:jc w:val="center"/>
              <w:textAlignment w:val="baseline"/>
              <w:rPr>
                <w:rFonts w:eastAsia="SimSun" w:cs="Tahoma"/>
                <w:b/>
                <w:kern w:val="3"/>
                <w:sz w:val="18"/>
                <w:szCs w:val="18"/>
                <w:lang w:eastAsia="en-US"/>
              </w:rPr>
            </w:pPr>
            <w:r w:rsidRPr="007F6305">
              <w:rPr>
                <w:rFonts w:eastAsia="SimSun" w:cs="Tahoma"/>
                <w:b/>
                <w:kern w:val="3"/>
                <w:sz w:val="18"/>
                <w:szCs w:val="18"/>
                <w:lang w:eastAsia="en-US"/>
              </w:rPr>
              <w:t>этаж</w:t>
            </w:r>
          </w:p>
        </w:tc>
        <w:tc>
          <w:tcPr>
            <w:tcW w:w="765" w:type="dxa"/>
            <w:tcBorders>
              <w:left w:val="single" w:sz="8" w:space="0" w:color="808080"/>
              <w:bottom w:val="single" w:sz="8" w:space="0" w:color="808080"/>
            </w:tcBorders>
            <w:shd w:val="clear" w:color="auto" w:fill="auto"/>
            <w:tcMar>
              <w:top w:w="28" w:type="dxa"/>
              <w:left w:w="28" w:type="dxa"/>
              <w:bottom w:w="28" w:type="dxa"/>
              <w:right w:w="28" w:type="dxa"/>
            </w:tcMar>
          </w:tcPr>
          <w:p w14:paraId="7CDEE8B0" w14:textId="77777777" w:rsidR="007F6305" w:rsidRPr="007F6305" w:rsidRDefault="007F6305" w:rsidP="007F6305">
            <w:pPr>
              <w:suppressLineNumbers/>
              <w:pBdr>
                <w:top w:val="single" w:sz="8" w:space="1" w:color="000000"/>
                <w:bottom w:val="single" w:sz="8" w:space="1" w:color="000000"/>
                <w:right w:val="single" w:sz="8" w:space="1" w:color="000000"/>
              </w:pBdr>
              <w:autoSpaceDN w:val="0"/>
              <w:spacing w:after="160"/>
              <w:jc w:val="center"/>
              <w:textAlignment w:val="baseline"/>
              <w:rPr>
                <w:rFonts w:eastAsia="SimSun" w:cs="Tahoma"/>
                <w:b/>
                <w:kern w:val="3"/>
                <w:sz w:val="18"/>
                <w:szCs w:val="18"/>
                <w:lang w:eastAsia="en-US"/>
              </w:rPr>
            </w:pPr>
            <w:r w:rsidRPr="007F6305">
              <w:rPr>
                <w:rFonts w:eastAsia="SimSun" w:cs="Tahoma"/>
                <w:b/>
                <w:kern w:val="3"/>
                <w:sz w:val="18"/>
                <w:szCs w:val="18"/>
                <w:lang w:eastAsia="en-US"/>
              </w:rPr>
              <w:t>2-й</w:t>
            </w:r>
          </w:p>
          <w:p w14:paraId="0E91AC0A" w14:textId="77777777" w:rsidR="007F6305" w:rsidRPr="007F6305" w:rsidRDefault="007F6305" w:rsidP="007F6305">
            <w:pPr>
              <w:suppressLineNumbers/>
              <w:pBdr>
                <w:top w:val="single" w:sz="8" w:space="1" w:color="000000"/>
                <w:bottom w:val="single" w:sz="8" w:space="1" w:color="000000"/>
                <w:right w:val="single" w:sz="8" w:space="1" w:color="000000"/>
              </w:pBdr>
              <w:autoSpaceDN w:val="0"/>
              <w:spacing w:after="160"/>
              <w:jc w:val="center"/>
              <w:textAlignment w:val="baseline"/>
              <w:rPr>
                <w:rFonts w:eastAsia="SimSun" w:cs="Tahoma"/>
                <w:b/>
                <w:kern w:val="3"/>
                <w:sz w:val="18"/>
                <w:szCs w:val="18"/>
                <w:lang w:eastAsia="en-US"/>
              </w:rPr>
            </w:pPr>
            <w:r w:rsidRPr="007F6305">
              <w:rPr>
                <w:rFonts w:eastAsia="SimSun" w:cs="Tahoma"/>
                <w:b/>
                <w:kern w:val="3"/>
                <w:sz w:val="18"/>
                <w:szCs w:val="18"/>
                <w:lang w:eastAsia="en-US"/>
              </w:rPr>
              <w:t>этаж</w:t>
            </w:r>
          </w:p>
        </w:tc>
        <w:tc>
          <w:tcPr>
            <w:tcW w:w="780" w:type="dxa"/>
            <w:tcBorders>
              <w:left w:val="single" w:sz="8" w:space="0" w:color="808080"/>
              <w:bottom w:val="single" w:sz="8" w:space="0" w:color="808080"/>
            </w:tcBorders>
            <w:shd w:val="clear" w:color="auto" w:fill="auto"/>
            <w:tcMar>
              <w:top w:w="28" w:type="dxa"/>
              <w:left w:w="28" w:type="dxa"/>
              <w:bottom w:w="28" w:type="dxa"/>
              <w:right w:w="28" w:type="dxa"/>
            </w:tcMar>
          </w:tcPr>
          <w:p w14:paraId="0581B81B" w14:textId="77777777" w:rsidR="007F6305" w:rsidRPr="007F6305" w:rsidRDefault="007F6305" w:rsidP="007F6305">
            <w:pPr>
              <w:suppressLineNumbers/>
              <w:pBdr>
                <w:top w:val="single" w:sz="8" w:space="1" w:color="000000"/>
                <w:bottom w:val="single" w:sz="8" w:space="1" w:color="000000"/>
                <w:right w:val="single" w:sz="8" w:space="1" w:color="000000"/>
              </w:pBdr>
              <w:autoSpaceDN w:val="0"/>
              <w:spacing w:after="160"/>
              <w:jc w:val="center"/>
              <w:textAlignment w:val="baseline"/>
              <w:rPr>
                <w:rFonts w:eastAsia="SimSun" w:cs="Tahoma"/>
                <w:b/>
                <w:kern w:val="3"/>
                <w:sz w:val="18"/>
                <w:szCs w:val="18"/>
                <w:lang w:eastAsia="en-US"/>
              </w:rPr>
            </w:pPr>
            <w:r w:rsidRPr="007F6305">
              <w:rPr>
                <w:rFonts w:eastAsia="SimSun" w:cs="Tahoma"/>
                <w:b/>
                <w:kern w:val="3"/>
                <w:sz w:val="18"/>
                <w:szCs w:val="18"/>
                <w:lang w:eastAsia="en-US"/>
              </w:rPr>
              <w:t>3-й</w:t>
            </w:r>
          </w:p>
          <w:p w14:paraId="5C808753" w14:textId="77777777" w:rsidR="007F6305" w:rsidRPr="007F6305" w:rsidRDefault="007F6305" w:rsidP="007F6305">
            <w:pPr>
              <w:suppressLineNumbers/>
              <w:pBdr>
                <w:top w:val="single" w:sz="8" w:space="1" w:color="000000"/>
                <w:bottom w:val="single" w:sz="8" w:space="1" w:color="000000"/>
                <w:right w:val="single" w:sz="8" w:space="1" w:color="000000"/>
              </w:pBdr>
              <w:autoSpaceDN w:val="0"/>
              <w:spacing w:after="160"/>
              <w:jc w:val="center"/>
              <w:textAlignment w:val="baseline"/>
              <w:rPr>
                <w:rFonts w:eastAsia="SimSun" w:cs="Tahoma"/>
                <w:b/>
                <w:kern w:val="3"/>
                <w:sz w:val="18"/>
                <w:szCs w:val="18"/>
                <w:lang w:eastAsia="en-US"/>
              </w:rPr>
            </w:pPr>
            <w:r w:rsidRPr="007F6305">
              <w:rPr>
                <w:rFonts w:eastAsia="SimSun" w:cs="Tahoma"/>
                <w:b/>
                <w:kern w:val="3"/>
                <w:sz w:val="18"/>
                <w:szCs w:val="18"/>
                <w:lang w:eastAsia="en-US"/>
              </w:rPr>
              <w:t>этаж</w:t>
            </w:r>
          </w:p>
        </w:tc>
        <w:tc>
          <w:tcPr>
            <w:tcW w:w="750" w:type="dxa"/>
            <w:tcBorders>
              <w:left w:val="single" w:sz="8" w:space="0" w:color="808080"/>
              <w:bottom w:val="single" w:sz="8" w:space="0" w:color="808080"/>
              <w:right w:val="single" w:sz="8" w:space="0" w:color="808080"/>
            </w:tcBorders>
            <w:shd w:val="clear" w:color="auto" w:fill="auto"/>
            <w:tcMar>
              <w:top w:w="0" w:type="dxa"/>
              <w:left w:w="10" w:type="dxa"/>
              <w:bottom w:w="0" w:type="dxa"/>
              <w:right w:w="10" w:type="dxa"/>
            </w:tcMar>
          </w:tcPr>
          <w:p w14:paraId="49D458BD" w14:textId="77777777" w:rsidR="007F6305" w:rsidRPr="007F6305" w:rsidRDefault="007F6305" w:rsidP="007F6305">
            <w:pPr>
              <w:suppressLineNumbers/>
              <w:pBdr>
                <w:top w:val="single" w:sz="8" w:space="1" w:color="000000"/>
                <w:bottom w:val="single" w:sz="8" w:space="1" w:color="000000"/>
                <w:right w:val="single" w:sz="8" w:space="1" w:color="000000"/>
              </w:pBdr>
              <w:autoSpaceDN w:val="0"/>
              <w:spacing w:after="160"/>
              <w:jc w:val="center"/>
              <w:textAlignment w:val="baseline"/>
              <w:rPr>
                <w:rFonts w:eastAsia="SimSun" w:cs="Tahoma"/>
                <w:b/>
                <w:kern w:val="3"/>
                <w:sz w:val="18"/>
                <w:szCs w:val="18"/>
                <w:lang w:eastAsia="en-US"/>
              </w:rPr>
            </w:pPr>
            <w:r w:rsidRPr="007F6305">
              <w:rPr>
                <w:rFonts w:eastAsia="SimSun" w:cs="Tahoma"/>
                <w:b/>
                <w:kern w:val="3"/>
                <w:sz w:val="18"/>
                <w:szCs w:val="18"/>
                <w:lang w:eastAsia="en-US"/>
              </w:rPr>
              <w:t>Всего по зданию</w:t>
            </w:r>
          </w:p>
        </w:tc>
        <w:tc>
          <w:tcPr>
            <w:tcW w:w="1275" w:type="dxa"/>
            <w:tcBorders>
              <w:left w:val="single" w:sz="8" w:space="0" w:color="808080"/>
              <w:bottom w:val="single" w:sz="8" w:space="0" w:color="808080"/>
            </w:tcBorders>
            <w:shd w:val="clear" w:color="auto" w:fill="auto"/>
            <w:tcMar>
              <w:top w:w="28" w:type="dxa"/>
              <w:left w:w="28" w:type="dxa"/>
              <w:bottom w:w="28" w:type="dxa"/>
              <w:right w:w="28" w:type="dxa"/>
            </w:tcMar>
          </w:tcPr>
          <w:p w14:paraId="725D1F7A" w14:textId="77777777" w:rsidR="007F6305" w:rsidRPr="007F6305" w:rsidRDefault="007F6305" w:rsidP="007F6305">
            <w:pPr>
              <w:suppressLineNumbers/>
              <w:pBdr>
                <w:top w:val="single" w:sz="8" w:space="1" w:color="000000"/>
                <w:bottom w:val="single" w:sz="8" w:space="1" w:color="000000"/>
                <w:right w:val="single" w:sz="8" w:space="1" w:color="000000"/>
              </w:pBdr>
              <w:autoSpaceDN w:val="0"/>
              <w:spacing w:after="160"/>
              <w:jc w:val="center"/>
              <w:textAlignment w:val="baseline"/>
              <w:rPr>
                <w:rFonts w:eastAsia="SimSun" w:cs="Tahoma"/>
                <w:b/>
                <w:kern w:val="3"/>
                <w:sz w:val="18"/>
                <w:szCs w:val="18"/>
                <w:lang w:eastAsia="en-US"/>
              </w:rPr>
            </w:pPr>
            <w:r w:rsidRPr="007F6305">
              <w:rPr>
                <w:rFonts w:eastAsia="SimSun" w:cs="Tahoma"/>
                <w:b/>
                <w:kern w:val="3"/>
                <w:sz w:val="18"/>
                <w:szCs w:val="18"/>
                <w:lang w:eastAsia="en-US"/>
              </w:rPr>
              <w:t>Размеры, мм</w:t>
            </w:r>
          </w:p>
        </w:tc>
        <w:tc>
          <w:tcPr>
            <w:tcW w:w="1125" w:type="dxa"/>
            <w:tcBorders>
              <w:left w:val="single" w:sz="8" w:space="0" w:color="808080"/>
              <w:bottom w:val="single" w:sz="8" w:space="0" w:color="808080"/>
            </w:tcBorders>
            <w:shd w:val="clear" w:color="auto" w:fill="auto"/>
            <w:tcMar>
              <w:top w:w="28" w:type="dxa"/>
              <w:left w:w="28" w:type="dxa"/>
              <w:bottom w:w="28" w:type="dxa"/>
              <w:right w:w="28" w:type="dxa"/>
            </w:tcMar>
          </w:tcPr>
          <w:p w14:paraId="798D7CD5" w14:textId="77777777" w:rsidR="007F6305" w:rsidRPr="007F6305" w:rsidRDefault="007F6305" w:rsidP="007F6305">
            <w:pPr>
              <w:suppressLineNumbers/>
              <w:pBdr>
                <w:top w:val="single" w:sz="8" w:space="1" w:color="000000"/>
                <w:bottom w:val="single" w:sz="8" w:space="1" w:color="000000"/>
                <w:right w:val="single" w:sz="8" w:space="1" w:color="000000"/>
              </w:pBdr>
              <w:autoSpaceDN w:val="0"/>
              <w:spacing w:after="160"/>
              <w:jc w:val="center"/>
              <w:textAlignment w:val="baseline"/>
              <w:rPr>
                <w:rFonts w:eastAsia="SimSun" w:cs="Tahoma"/>
                <w:b/>
                <w:kern w:val="3"/>
                <w:sz w:val="18"/>
                <w:szCs w:val="18"/>
                <w:lang w:eastAsia="en-US"/>
              </w:rPr>
            </w:pPr>
            <w:r w:rsidRPr="007F6305">
              <w:rPr>
                <w:rFonts w:eastAsia="SimSun" w:cs="Tahoma"/>
                <w:b/>
                <w:kern w:val="3"/>
                <w:sz w:val="18"/>
                <w:szCs w:val="18"/>
                <w:lang w:eastAsia="en-US"/>
              </w:rPr>
              <w:t>Площадь элемента, м2</w:t>
            </w:r>
          </w:p>
        </w:tc>
        <w:tc>
          <w:tcPr>
            <w:tcW w:w="1140" w:type="dxa"/>
            <w:tcBorders>
              <w:left w:val="single" w:sz="8" w:space="0" w:color="808080"/>
              <w:bottom w:val="single" w:sz="8" w:space="0" w:color="808080"/>
            </w:tcBorders>
            <w:shd w:val="clear" w:color="auto" w:fill="auto"/>
            <w:tcMar>
              <w:top w:w="28" w:type="dxa"/>
              <w:left w:w="28" w:type="dxa"/>
              <w:bottom w:w="28" w:type="dxa"/>
              <w:right w:w="28" w:type="dxa"/>
            </w:tcMar>
          </w:tcPr>
          <w:p w14:paraId="43FAFEC6" w14:textId="77777777" w:rsidR="007F6305" w:rsidRPr="007F6305" w:rsidRDefault="007F6305" w:rsidP="007F6305">
            <w:pPr>
              <w:suppressLineNumbers/>
              <w:pBdr>
                <w:top w:val="single" w:sz="8" w:space="1" w:color="000000"/>
                <w:bottom w:val="single" w:sz="8" w:space="1" w:color="000000"/>
                <w:right w:val="single" w:sz="8" w:space="1" w:color="000000"/>
              </w:pBdr>
              <w:autoSpaceDN w:val="0"/>
              <w:spacing w:after="160"/>
              <w:jc w:val="center"/>
              <w:textAlignment w:val="baseline"/>
              <w:rPr>
                <w:rFonts w:eastAsia="SimSun" w:cs="Tahoma"/>
                <w:b/>
                <w:kern w:val="3"/>
                <w:sz w:val="18"/>
                <w:szCs w:val="18"/>
                <w:lang w:eastAsia="en-US"/>
              </w:rPr>
            </w:pPr>
            <w:r w:rsidRPr="007F6305">
              <w:rPr>
                <w:rFonts w:eastAsia="SimSun" w:cs="Tahoma"/>
                <w:b/>
                <w:kern w:val="3"/>
                <w:sz w:val="18"/>
                <w:szCs w:val="18"/>
                <w:lang w:eastAsia="en-US"/>
              </w:rPr>
              <w:t>Площадь по зданию, м2</w:t>
            </w:r>
          </w:p>
        </w:tc>
        <w:tc>
          <w:tcPr>
            <w:tcW w:w="96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0F0CD477"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r>
      <w:tr w:rsidR="007F6305" w:rsidRPr="007F6305" w14:paraId="7E24D8B7" w14:textId="77777777" w:rsidTr="00E63CD1">
        <w:tblPrEx>
          <w:tblCellMar>
            <w:top w:w="0" w:type="dxa"/>
            <w:bottom w:w="0" w:type="dxa"/>
          </w:tblCellMar>
        </w:tblPrEx>
        <w:tc>
          <w:tcPr>
            <w:tcW w:w="1770" w:type="dxa"/>
            <w:tcBorders>
              <w:left w:val="single" w:sz="8" w:space="0" w:color="808080"/>
              <w:bottom w:val="single" w:sz="8" w:space="0" w:color="808080"/>
            </w:tcBorders>
            <w:shd w:val="clear" w:color="auto" w:fill="auto"/>
            <w:tcMar>
              <w:top w:w="28" w:type="dxa"/>
              <w:left w:w="28" w:type="dxa"/>
              <w:bottom w:w="28" w:type="dxa"/>
              <w:right w:w="28" w:type="dxa"/>
            </w:tcMar>
          </w:tcPr>
          <w:p w14:paraId="7233F6DD" w14:textId="77777777" w:rsidR="007F6305" w:rsidRPr="007F6305" w:rsidRDefault="007F6305" w:rsidP="007F6305">
            <w:pPr>
              <w:suppressLineNumbers/>
              <w:pBdr>
                <w:left w:val="single" w:sz="8" w:space="1" w:color="000000"/>
                <w:bottom w:val="single" w:sz="8" w:space="1" w:color="000000"/>
                <w:right w:val="single" w:sz="8" w:space="1" w:color="000000"/>
              </w:pBdr>
              <w:autoSpaceDN w:val="0"/>
              <w:spacing w:after="160"/>
              <w:textAlignment w:val="baseline"/>
              <w:rPr>
                <w:rFonts w:eastAsia="SimSun" w:cs="Tahoma"/>
                <w:kern w:val="3"/>
                <w:sz w:val="18"/>
                <w:szCs w:val="18"/>
                <w:lang w:eastAsia="en-US"/>
              </w:rPr>
            </w:pPr>
            <w:r w:rsidRPr="007F6305">
              <w:rPr>
                <w:rFonts w:eastAsia="SimSun" w:cs="Tahoma"/>
                <w:kern w:val="3"/>
                <w:sz w:val="18"/>
                <w:szCs w:val="18"/>
                <w:lang w:eastAsia="en-US"/>
              </w:rPr>
              <w:t>Зеркало</w:t>
            </w:r>
          </w:p>
        </w:tc>
        <w:tc>
          <w:tcPr>
            <w:tcW w:w="765" w:type="dxa"/>
            <w:tcBorders>
              <w:left w:val="single" w:sz="8" w:space="0" w:color="808080"/>
              <w:bottom w:val="single" w:sz="8" w:space="0" w:color="808080"/>
            </w:tcBorders>
            <w:shd w:val="clear" w:color="auto" w:fill="auto"/>
            <w:tcMar>
              <w:top w:w="28" w:type="dxa"/>
              <w:left w:w="28" w:type="dxa"/>
              <w:bottom w:w="28" w:type="dxa"/>
              <w:right w:w="28" w:type="dxa"/>
            </w:tcMar>
          </w:tcPr>
          <w:p w14:paraId="4E92760B"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765" w:type="dxa"/>
            <w:tcBorders>
              <w:left w:val="single" w:sz="8" w:space="0" w:color="808080"/>
              <w:bottom w:val="single" w:sz="8" w:space="0" w:color="808080"/>
            </w:tcBorders>
            <w:shd w:val="clear" w:color="auto" w:fill="auto"/>
            <w:tcMar>
              <w:top w:w="28" w:type="dxa"/>
              <w:left w:w="28" w:type="dxa"/>
              <w:bottom w:w="28" w:type="dxa"/>
              <w:right w:w="28" w:type="dxa"/>
            </w:tcMar>
          </w:tcPr>
          <w:p w14:paraId="63C76447"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780" w:type="dxa"/>
            <w:tcBorders>
              <w:left w:val="single" w:sz="8" w:space="0" w:color="808080"/>
              <w:bottom w:val="single" w:sz="8" w:space="0" w:color="808080"/>
            </w:tcBorders>
            <w:shd w:val="clear" w:color="auto" w:fill="auto"/>
            <w:tcMar>
              <w:top w:w="28" w:type="dxa"/>
              <w:left w:w="28" w:type="dxa"/>
              <w:bottom w:w="28" w:type="dxa"/>
              <w:right w:w="28" w:type="dxa"/>
            </w:tcMar>
          </w:tcPr>
          <w:p w14:paraId="735EE14A"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750" w:type="dxa"/>
            <w:tcBorders>
              <w:left w:val="single" w:sz="8" w:space="0" w:color="808080"/>
              <w:bottom w:val="single" w:sz="8" w:space="0" w:color="808080"/>
              <w:right w:val="single" w:sz="8" w:space="0" w:color="808080"/>
            </w:tcBorders>
            <w:shd w:val="clear" w:color="auto" w:fill="auto"/>
            <w:tcMar>
              <w:top w:w="0" w:type="dxa"/>
              <w:left w:w="10" w:type="dxa"/>
              <w:bottom w:w="0" w:type="dxa"/>
              <w:right w:w="10" w:type="dxa"/>
            </w:tcMar>
          </w:tcPr>
          <w:p w14:paraId="19F5CA7F"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1275" w:type="dxa"/>
            <w:tcBorders>
              <w:left w:val="single" w:sz="8" w:space="0" w:color="808080"/>
              <w:bottom w:val="single" w:sz="8" w:space="0" w:color="808080"/>
            </w:tcBorders>
            <w:shd w:val="clear" w:color="auto" w:fill="auto"/>
            <w:tcMar>
              <w:top w:w="28" w:type="dxa"/>
              <w:left w:w="28" w:type="dxa"/>
              <w:bottom w:w="28" w:type="dxa"/>
              <w:right w:w="28" w:type="dxa"/>
            </w:tcMar>
          </w:tcPr>
          <w:p w14:paraId="0566324C"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r w:rsidRPr="007F6305">
              <w:rPr>
                <w:rFonts w:eastAsia="SimSun" w:cs="Tahoma"/>
                <w:kern w:val="3"/>
                <w:sz w:val="18"/>
                <w:szCs w:val="18"/>
                <w:lang w:eastAsia="en-US"/>
              </w:rPr>
              <w:t>4,0*6,3</w:t>
            </w:r>
          </w:p>
        </w:tc>
        <w:tc>
          <w:tcPr>
            <w:tcW w:w="1125" w:type="dxa"/>
            <w:tcBorders>
              <w:left w:val="single" w:sz="8" w:space="0" w:color="808080"/>
              <w:bottom w:val="single" w:sz="8" w:space="0" w:color="808080"/>
            </w:tcBorders>
            <w:shd w:val="clear" w:color="auto" w:fill="auto"/>
            <w:tcMar>
              <w:top w:w="28" w:type="dxa"/>
              <w:left w:w="28" w:type="dxa"/>
              <w:bottom w:w="28" w:type="dxa"/>
              <w:right w:w="28" w:type="dxa"/>
            </w:tcMar>
          </w:tcPr>
          <w:p w14:paraId="3CA43E03"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1140" w:type="dxa"/>
            <w:tcBorders>
              <w:left w:val="single" w:sz="8" w:space="0" w:color="808080"/>
              <w:bottom w:val="single" w:sz="8" w:space="0" w:color="808080"/>
            </w:tcBorders>
            <w:shd w:val="clear" w:color="auto" w:fill="auto"/>
            <w:tcMar>
              <w:top w:w="28" w:type="dxa"/>
              <w:left w:w="28" w:type="dxa"/>
              <w:bottom w:w="28" w:type="dxa"/>
              <w:right w:w="28" w:type="dxa"/>
            </w:tcMar>
          </w:tcPr>
          <w:p w14:paraId="03EBDFF8"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r w:rsidRPr="007F6305">
              <w:rPr>
                <w:rFonts w:eastAsia="SimSun" w:cs="Tahoma"/>
                <w:kern w:val="3"/>
                <w:sz w:val="18"/>
                <w:szCs w:val="18"/>
                <w:lang w:eastAsia="en-US"/>
              </w:rPr>
              <w:t>25,20</w:t>
            </w:r>
          </w:p>
        </w:tc>
        <w:tc>
          <w:tcPr>
            <w:tcW w:w="96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0AFBEFA2"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r>
      <w:tr w:rsidR="007F6305" w:rsidRPr="007F6305" w14:paraId="75B8E2D1" w14:textId="77777777" w:rsidTr="00E63CD1">
        <w:tblPrEx>
          <w:tblCellMar>
            <w:top w:w="0" w:type="dxa"/>
            <w:bottom w:w="0" w:type="dxa"/>
          </w:tblCellMar>
        </w:tblPrEx>
        <w:tc>
          <w:tcPr>
            <w:tcW w:w="1770" w:type="dxa"/>
            <w:tcBorders>
              <w:left w:val="single" w:sz="8" w:space="0" w:color="808080"/>
              <w:bottom w:val="single" w:sz="8" w:space="0" w:color="808080"/>
            </w:tcBorders>
            <w:shd w:val="clear" w:color="auto" w:fill="auto"/>
            <w:tcMar>
              <w:top w:w="28" w:type="dxa"/>
              <w:left w:w="28" w:type="dxa"/>
              <w:bottom w:w="28" w:type="dxa"/>
              <w:right w:w="28" w:type="dxa"/>
            </w:tcMar>
          </w:tcPr>
          <w:p w14:paraId="669ACD87" w14:textId="77777777" w:rsidR="007F6305" w:rsidRPr="007F6305" w:rsidRDefault="007F6305" w:rsidP="007F6305">
            <w:pPr>
              <w:suppressLineNumbers/>
              <w:pBdr>
                <w:left w:val="single" w:sz="8" w:space="1" w:color="000000"/>
                <w:bottom w:val="single" w:sz="8" w:space="1" w:color="000000"/>
                <w:right w:val="single" w:sz="8" w:space="1" w:color="000000"/>
              </w:pBdr>
              <w:autoSpaceDN w:val="0"/>
              <w:spacing w:after="160"/>
              <w:textAlignment w:val="baseline"/>
              <w:rPr>
                <w:rFonts w:eastAsia="SimSun" w:cs="Tahoma"/>
                <w:kern w:val="3"/>
                <w:sz w:val="18"/>
                <w:szCs w:val="18"/>
                <w:lang w:eastAsia="en-US"/>
              </w:rPr>
            </w:pPr>
            <w:r w:rsidRPr="007F6305">
              <w:rPr>
                <w:rFonts w:eastAsia="SimSun" w:cs="Tahoma"/>
                <w:kern w:val="3"/>
                <w:sz w:val="18"/>
                <w:szCs w:val="18"/>
                <w:lang w:eastAsia="en-US"/>
              </w:rPr>
              <w:t>Стекла 2 этаж</w:t>
            </w:r>
          </w:p>
        </w:tc>
        <w:tc>
          <w:tcPr>
            <w:tcW w:w="765" w:type="dxa"/>
            <w:tcBorders>
              <w:left w:val="single" w:sz="8" w:space="0" w:color="808080"/>
              <w:bottom w:val="single" w:sz="8" w:space="0" w:color="808080"/>
            </w:tcBorders>
            <w:shd w:val="clear" w:color="auto" w:fill="auto"/>
            <w:tcMar>
              <w:top w:w="28" w:type="dxa"/>
              <w:left w:w="28" w:type="dxa"/>
              <w:bottom w:w="28" w:type="dxa"/>
              <w:right w:w="28" w:type="dxa"/>
            </w:tcMar>
          </w:tcPr>
          <w:p w14:paraId="5BCBA75B"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765" w:type="dxa"/>
            <w:tcBorders>
              <w:left w:val="single" w:sz="8" w:space="0" w:color="808080"/>
              <w:bottom w:val="single" w:sz="8" w:space="0" w:color="808080"/>
            </w:tcBorders>
            <w:shd w:val="clear" w:color="auto" w:fill="auto"/>
            <w:tcMar>
              <w:top w:w="28" w:type="dxa"/>
              <w:left w:w="28" w:type="dxa"/>
              <w:bottom w:w="28" w:type="dxa"/>
              <w:right w:w="28" w:type="dxa"/>
            </w:tcMar>
          </w:tcPr>
          <w:p w14:paraId="2EE03CCE"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780" w:type="dxa"/>
            <w:tcBorders>
              <w:left w:val="single" w:sz="8" w:space="0" w:color="808080"/>
              <w:bottom w:val="single" w:sz="8" w:space="0" w:color="808080"/>
            </w:tcBorders>
            <w:shd w:val="clear" w:color="auto" w:fill="auto"/>
            <w:tcMar>
              <w:top w:w="28" w:type="dxa"/>
              <w:left w:w="28" w:type="dxa"/>
              <w:bottom w:w="28" w:type="dxa"/>
              <w:right w:w="28" w:type="dxa"/>
            </w:tcMar>
          </w:tcPr>
          <w:p w14:paraId="6B897024"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750" w:type="dxa"/>
            <w:tcBorders>
              <w:left w:val="single" w:sz="8" w:space="0" w:color="808080"/>
              <w:bottom w:val="single" w:sz="8" w:space="0" w:color="808080"/>
              <w:right w:val="single" w:sz="8" w:space="0" w:color="808080"/>
            </w:tcBorders>
            <w:shd w:val="clear" w:color="auto" w:fill="auto"/>
            <w:tcMar>
              <w:top w:w="0" w:type="dxa"/>
              <w:left w:w="10" w:type="dxa"/>
              <w:bottom w:w="0" w:type="dxa"/>
              <w:right w:w="10" w:type="dxa"/>
            </w:tcMar>
          </w:tcPr>
          <w:p w14:paraId="12A015F5"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1275" w:type="dxa"/>
            <w:tcBorders>
              <w:left w:val="single" w:sz="8" w:space="0" w:color="808080"/>
              <w:bottom w:val="single" w:sz="8" w:space="0" w:color="808080"/>
            </w:tcBorders>
            <w:shd w:val="clear" w:color="auto" w:fill="auto"/>
            <w:tcMar>
              <w:top w:w="28" w:type="dxa"/>
              <w:left w:w="28" w:type="dxa"/>
              <w:bottom w:w="28" w:type="dxa"/>
              <w:right w:w="28" w:type="dxa"/>
            </w:tcMar>
          </w:tcPr>
          <w:p w14:paraId="22771BAB"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r w:rsidRPr="007F6305">
              <w:rPr>
                <w:rFonts w:eastAsia="SimSun" w:cs="Tahoma"/>
                <w:kern w:val="3"/>
                <w:sz w:val="18"/>
                <w:szCs w:val="18"/>
                <w:lang w:eastAsia="en-US"/>
              </w:rPr>
              <w:t>19,3*1,14</w:t>
            </w:r>
          </w:p>
        </w:tc>
        <w:tc>
          <w:tcPr>
            <w:tcW w:w="1125" w:type="dxa"/>
            <w:tcBorders>
              <w:left w:val="single" w:sz="8" w:space="0" w:color="808080"/>
              <w:bottom w:val="single" w:sz="8" w:space="0" w:color="808080"/>
            </w:tcBorders>
            <w:shd w:val="clear" w:color="auto" w:fill="auto"/>
            <w:tcMar>
              <w:top w:w="28" w:type="dxa"/>
              <w:left w:w="28" w:type="dxa"/>
              <w:bottom w:w="28" w:type="dxa"/>
              <w:right w:w="28" w:type="dxa"/>
            </w:tcMar>
          </w:tcPr>
          <w:p w14:paraId="4E6D236C"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1140" w:type="dxa"/>
            <w:tcBorders>
              <w:left w:val="single" w:sz="8" w:space="0" w:color="808080"/>
              <w:bottom w:val="single" w:sz="8" w:space="0" w:color="808080"/>
            </w:tcBorders>
            <w:shd w:val="clear" w:color="auto" w:fill="auto"/>
            <w:tcMar>
              <w:top w:w="28" w:type="dxa"/>
              <w:left w:w="28" w:type="dxa"/>
              <w:bottom w:w="28" w:type="dxa"/>
              <w:right w:w="28" w:type="dxa"/>
            </w:tcMar>
          </w:tcPr>
          <w:p w14:paraId="4BF4B7D5"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r w:rsidRPr="007F6305">
              <w:rPr>
                <w:rFonts w:eastAsia="SimSun" w:cs="Tahoma"/>
                <w:kern w:val="3"/>
                <w:sz w:val="18"/>
                <w:szCs w:val="18"/>
                <w:lang w:eastAsia="en-US"/>
              </w:rPr>
              <w:t>22,00</w:t>
            </w:r>
          </w:p>
        </w:tc>
        <w:tc>
          <w:tcPr>
            <w:tcW w:w="96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063D38CE"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r>
      <w:tr w:rsidR="007F6305" w:rsidRPr="007F6305" w14:paraId="5F5CACD5" w14:textId="77777777" w:rsidTr="00E63CD1">
        <w:tblPrEx>
          <w:tblCellMar>
            <w:top w:w="0" w:type="dxa"/>
            <w:bottom w:w="0" w:type="dxa"/>
          </w:tblCellMar>
        </w:tblPrEx>
        <w:tc>
          <w:tcPr>
            <w:tcW w:w="1770" w:type="dxa"/>
            <w:tcBorders>
              <w:left w:val="single" w:sz="8" w:space="0" w:color="808080"/>
              <w:bottom w:val="single" w:sz="8" w:space="0" w:color="808080"/>
            </w:tcBorders>
            <w:shd w:val="clear" w:color="auto" w:fill="auto"/>
            <w:tcMar>
              <w:top w:w="28" w:type="dxa"/>
              <w:left w:w="28" w:type="dxa"/>
              <w:bottom w:w="28" w:type="dxa"/>
              <w:right w:w="28" w:type="dxa"/>
            </w:tcMar>
          </w:tcPr>
          <w:p w14:paraId="50E25DAB" w14:textId="77777777" w:rsidR="007F6305" w:rsidRPr="007F6305" w:rsidRDefault="007F6305" w:rsidP="007F6305">
            <w:pPr>
              <w:suppressLineNumbers/>
              <w:pBdr>
                <w:left w:val="single" w:sz="8" w:space="1" w:color="000000"/>
                <w:bottom w:val="single" w:sz="8" w:space="1" w:color="000000"/>
                <w:right w:val="single" w:sz="8" w:space="1" w:color="000000"/>
              </w:pBdr>
              <w:autoSpaceDN w:val="0"/>
              <w:spacing w:after="160"/>
              <w:textAlignment w:val="baseline"/>
              <w:rPr>
                <w:rFonts w:eastAsia="SimSun" w:cs="Tahoma"/>
                <w:kern w:val="3"/>
                <w:sz w:val="18"/>
                <w:szCs w:val="18"/>
                <w:lang w:eastAsia="en-US"/>
              </w:rPr>
            </w:pPr>
          </w:p>
        </w:tc>
        <w:tc>
          <w:tcPr>
            <w:tcW w:w="765" w:type="dxa"/>
            <w:tcBorders>
              <w:left w:val="single" w:sz="8" w:space="0" w:color="808080"/>
              <w:bottom w:val="single" w:sz="8" w:space="0" w:color="808080"/>
            </w:tcBorders>
            <w:shd w:val="clear" w:color="auto" w:fill="auto"/>
            <w:tcMar>
              <w:top w:w="28" w:type="dxa"/>
              <w:left w:w="28" w:type="dxa"/>
              <w:bottom w:w="28" w:type="dxa"/>
              <w:right w:w="28" w:type="dxa"/>
            </w:tcMar>
          </w:tcPr>
          <w:p w14:paraId="173038C6"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765" w:type="dxa"/>
            <w:tcBorders>
              <w:left w:val="single" w:sz="8" w:space="0" w:color="808080"/>
              <w:bottom w:val="single" w:sz="8" w:space="0" w:color="808080"/>
            </w:tcBorders>
            <w:shd w:val="clear" w:color="auto" w:fill="auto"/>
            <w:tcMar>
              <w:top w:w="28" w:type="dxa"/>
              <w:left w:w="28" w:type="dxa"/>
              <w:bottom w:w="28" w:type="dxa"/>
              <w:right w:w="28" w:type="dxa"/>
            </w:tcMar>
          </w:tcPr>
          <w:p w14:paraId="2FFEBAA1"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780" w:type="dxa"/>
            <w:tcBorders>
              <w:left w:val="single" w:sz="8" w:space="0" w:color="808080"/>
              <w:bottom w:val="single" w:sz="8" w:space="0" w:color="808080"/>
            </w:tcBorders>
            <w:shd w:val="clear" w:color="auto" w:fill="auto"/>
            <w:tcMar>
              <w:top w:w="28" w:type="dxa"/>
              <w:left w:w="28" w:type="dxa"/>
              <w:bottom w:w="28" w:type="dxa"/>
              <w:right w:w="28" w:type="dxa"/>
            </w:tcMar>
          </w:tcPr>
          <w:p w14:paraId="5A4A7CE4"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750" w:type="dxa"/>
            <w:tcBorders>
              <w:left w:val="single" w:sz="8" w:space="0" w:color="808080"/>
              <w:bottom w:val="single" w:sz="8" w:space="0" w:color="808080"/>
              <w:right w:val="single" w:sz="8" w:space="0" w:color="808080"/>
            </w:tcBorders>
            <w:shd w:val="clear" w:color="auto" w:fill="auto"/>
            <w:tcMar>
              <w:top w:w="0" w:type="dxa"/>
              <w:left w:w="10" w:type="dxa"/>
              <w:bottom w:w="0" w:type="dxa"/>
              <w:right w:w="10" w:type="dxa"/>
            </w:tcMar>
          </w:tcPr>
          <w:p w14:paraId="76A61ED3"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1275" w:type="dxa"/>
            <w:tcBorders>
              <w:left w:val="single" w:sz="8" w:space="0" w:color="808080"/>
              <w:bottom w:val="single" w:sz="8" w:space="0" w:color="808080"/>
            </w:tcBorders>
            <w:shd w:val="clear" w:color="auto" w:fill="auto"/>
            <w:tcMar>
              <w:top w:w="28" w:type="dxa"/>
              <w:left w:w="28" w:type="dxa"/>
              <w:bottom w:w="28" w:type="dxa"/>
              <w:right w:w="28" w:type="dxa"/>
            </w:tcMar>
          </w:tcPr>
          <w:p w14:paraId="5DF98959"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1125" w:type="dxa"/>
            <w:tcBorders>
              <w:left w:val="single" w:sz="8" w:space="0" w:color="808080"/>
              <w:bottom w:val="single" w:sz="8" w:space="0" w:color="808080"/>
            </w:tcBorders>
            <w:shd w:val="clear" w:color="auto" w:fill="auto"/>
            <w:tcMar>
              <w:top w:w="28" w:type="dxa"/>
              <w:left w:w="28" w:type="dxa"/>
              <w:bottom w:w="28" w:type="dxa"/>
              <w:right w:w="28" w:type="dxa"/>
            </w:tcMar>
          </w:tcPr>
          <w:p w14:paraId="49170F8C"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1140" w:type="dxa"/>
            <w:tcBorders>
              <w:left w:val="single" w:sz="8" w:space="0" w:color="808080"/>
              <w:bottom w:val="single" w:sz="8" w:space="0" w:color="808080"/>
            </w:tcBorders>
            <w:shd w:val="clear" w:color="auto" w:fill="auto"/>
            <w:tcMar>
              <w:top w:w="28" w:type="dxa"/>
              <w:left w:w="28" w:type="dxa"/>
              <w:bottom w:w="28" w:type="dxa"/>
              <w:right w:w="28" w:type="dxa"/>
            </w:tcMar>
          </w:tcPr>
          <w:p w14:paraId="14BC3D23"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c>
          <w:tcPr>
            <w:tcW w:w="960" w:type="dxa"/>
            <w:tcBorders>
              <w:left w:val="single" w:sz="8" w:space="0" w:color="808080"/>
              <w:bottom w:val="single" w:sz="8" w:space="0" w:color="808080"/>
              <w:right w:val="single" w:sz="8" w:space="0" w:color="808080"/>
            </w:tcBorders>
            <w:shd w:val="clear" w:color="auto" w:fill="auto"/>
            <w:tcMar>
              <w:top w:w="28" w:type="dxa"/>
              <w:left w:w="28" w:type="dxa"/>
              <w:bottom w:w="28" w:type="dxa"/>
              <w:right w:w="28" w:type="dxa"/>
            </w:tcMar>
          </w:tcPr>
          <w:p w14:paraId="148221F0" w14:textId="77777777" w:rsidR="007F6305" w:rsidRPr="007F6305" w:rsidRDefault="007F6305" w:rsidP="007F6305">
            <w:pPr>
              <w:suppressLineNumbers/>
              <w:pBdr>
                <w:bottom w:val="single" w:sz="8" w:space="1" w:color="000000"/>
                <w:right w:val="single" w:sz="8" w:space="1" w:color="000000"/>
              </w:pBdr>
              <w:autoSpaceDN w:val="0"/>
              <w:spacing w:after="160"/>
              <w:jc w:val="center"/>
              <w:textAlignment w:val="baseline"/>
              <w:rPr>
                <w:rFonts w:eastAsia="SimSun" w:cs="Tahoma"/>
                <w:kern w:val="3"/>
                <w:sz w:val="18"/>
                <w:szCs w:val="18"/>
                <w:lang w:eastAsia="en-US"/>
              </w:rPr>
            </w:pPr>
          </w:p>
        </w:tc>
      </w:tr>
      <w:tr w:rsidR="007F6305" w:rsidRPr="007F6305" w14:paraId="402D3DCE" w14:textId="77777777" w:rsidTr="00E63CD1">
        <w:tblPrEx>
          <w:tblCellMar>
            <w:top w:w="0" w:type="dxa"/>
            <w:bottom w:w="0" w:type="dxa"/>
          </w:tblCellMar>
        </w:tblPrEx>
        <w:tc>
          <w:tcPr>
            <w:tcW w:w="9330" w:type="dxa"/>
            <w:gridSpan w:val="9"/>
            <w:tcBorders>
              <w:left w:val="single" w:sz="8" w:space="0" w:color="808080"/>
              <w:bottom w:val="single" w:sz="8" w:space="0" w:color="808080"/>
              <w:right w:val="single" w:sz="8" w:space="0" w:color="808080"/>
            </w:tcBorders>
            <w:shd w:val="clear" w:color="auto" w:fill="auto"/>
            <w:tcMar>
              <w:top w:w="0" w:type="dxa"/>
              <w:left w:w="10" w:type="dxa"/>
              <w:bottom w:w="0" w:type="dxa"/>
              <w:right w:w="10" w:type="dxa"/>
            </w:tcMar>
          </w:tcPr>
          <w:p w14:paraId="015F4D83" w14:textId="77777777" w:rsidR="007F6305" w:rsidRPr="007F6305" w:rsidRDefault="007F6305" w:rsidP="007F6305">
            <w:pPr>
              <w:suppressLineNumbers/>
              <w:pBdr>
                <w:left w:val="single" w:sz="8" w:space="1" w:color="000000"/>
                <w:bottom w:val="single" w:sz="8" w:space="1" w:color="000000"/>
                <w:right w:val="single" w:sz="8" w:space="1" w:color="000000"/>
              </w:pBdr>
              <w:autoSpaceDN w:val="0"/>
              <w:spacing w:after="160"/>
              <w:textAlignment w:val="baseline"/>
              <w:rPr>
                <w:rFonts w:eastAsia="SimSun" w:cs="Tahoma"/>
                <w:b/>
                <w:kern w:val="3"/>
                <w:sz w:val="18"/>
                <w:szCs w:val="18"/>
                <w:lang w:eastAsia="en-US"/>
              </w:rPr>
            </w:pPr>
            <w:r w:rsidRPr="007F6305">
              <w:rPr>
                <w:rFonts w:eastAsia="SimSun" w:cs="Tahoma"/>
                <w:b/>
                <w:kern w:val="3"/>
                <w:sz w:val="18"/>
                <w:szCs w:val="18"/>
                <w:lang w:eastAsia="en-US"/>
              </w:rPr>
              <w:t>Общая площадь, м2                                                                                                   47,20</w:t>
            </w:r>
          </w:p>
        </w:tc>
      </w:tr>
    </w:tbl>
    <w:p w14:paraId="22A8EFEA" w14:textId="77777777" w:rsidR="007F6305" w:rsidRPr="007F6305" w:rsidRDefault="007F6305" w:rsidP="007F6305">
      <w:pPr>
        <w:autoSpaceDN w:val="0"/>
        <w:jc w:val="both"/>
        <w:textAlignment w:val="baseline"/>
        <w:rPr>
          <w:rFonts w:ascii="Calibri" w:eastAsia="SimSun" w:hAnsi="Calibri" w:cs="Tahoma"/>
          <w:kern w:val="3"/>
          <w:sz w:val="18"/>
          <w:szCs w:val="18"/>
          <w:lang w:eastAsia="en-US"/>
        </w:rPr>
      </w:pPr>
    </w:p>
    <w:p w14:paraId="4608AE69" w14:textId="77777777" w:rsidR="007F6305" w:rsidRPr="007F6305" w:rsidRDefault="007F6305" w:rsidP="007F6305">
      <w:pPr>
        <w:widowControl w:val="0"/>
        <w:autoSpaceDE w:val="0"/>
        <w:autoSpaceDN w:val="0"/>
        <w:ind w:firstLine="567"/>
        <w:jc w:val="both"/>
        <w:textAlignment w:val="baseline"/>
        <w:rPr>
          <w:rFonts w:ascii="Calibri" w:eastAsia="SimSun" w:hAnsi="Calibri" w:cs="Tahoma"/>
          <w:kern w:val="3"/>
          <w:sz w:val="18"/>
          <w:szCs w:val="18"/>
          <w:lang w:eastAsia="en-US"/>
        </w:rPr>
      </w:pPr>
      <w:r w:rsidRPr="007F6305">
        <w:rPr>
          <w:rFonts w:eastAsia="SimSun"/>
          <w:kern w:val="3"/>
          <w:sz w:val="18"/>
          <w:szCs w:val="18"/>
          <w:lang w:eastAsia="en-US"/>
        </w:rPr>
        <w:t>5.</w:t>
      </w:r>
      <w:r w:rsidRPr="007F6305">
        <w:rPr>
          <w:rFonts w:cs="Tahoma"/>
          <w:kern w:val="3"/>
          <w:sz w:val="18"/>
          <w:szCs w:val="18"/>
          <w:lang w:eastAsia="zh-CN"/>
        </w:rPr>
        <w:t xml:space="preserve"> Для взаимодействия с Заказчиком Исполнитель обязан в течение 2 (двух) рабочих дней с даты заключения Договора назначить ответственное контактное лицо, определить номер телефона, выделить адрес электронной почты для приема данных (заявок, запросов, писем) в электронной форме и уведомить об этом Заказчика. Об изменении контактной информации Исполнитель должен уведомить Заказчика в течение 2 (двух) рабочих дней со дня возникновения таких изменений.</w:t>
      </w:r>
    </w:p>
    <w:p w14:paraId="6C189BC6" w14:textId="7FA5B320" w:rsidR="007F6305" w:rsidRPr="007F6305" w:rsidRDefault="007F6305" w:rsidP="007F6305">
      <w:pPr>
        <w:widowControl w:val="0"/>
        <w:autoSpaceDE w:val="0"/>
        <w:autoSpaceDN w:val="0"/>
        <w:ind w:firstLine="567"/>
        <w:jc w:val="both"/>
        <w:textAlignment w:val="baseline"/>
        <w:rPr>
          <w:rFonts w:ascii="Calibri" w:eastAsia="SimSun" w:hAnsi="Calibri" w:cs="Tahoma"/>
          <w:kern w:val="3"/>
          <w:sz w:val="18"/>
          <w:szCs w:val="18"/>
          <w:lang w:eastAsia="en-US"/>
        </w:rPr>
      </w:pPr>
      <w:r w:rsidRPr="007F6305">
        <w:rPr>
          <w:rFonts w:cs="Tahoma"/>
          <w:kern w:val="3"/>
          <w:sz w:val="18"/>
          <w:szCs w:val="18"/>
          <w:lang w:eastAsia="zh-CN"/>
        </w:rPr>
        <w:t>Исполнитель в течение 2 (двух) календарных дней с даты заключения Договора, но не позднее даты начала оказания услуг, обязан предоставить Заказчику список сотрудников (</w:t>
      </w:r>
      <w:r w:rsidRPr="007F6305">
        <w:rPr>
          <w:rFonts w:cs="Tahoma"/>
          <w:b/>
          <w:kern w:val="3"/>
          <w:sz w:val="18"/>
          <w:szCs w:val="18"/>
          <w:lang w:eastAsia="zh-CN"/>
        </w:rPr>
        <w:t>один</w:t>
      </w:r>
      <w:r w:rsidRPr="007F6305">
        <w:rPr>
          <w:rFonts w:cs="Tahoma"/>
          <w:kern w:val="3"/>
          <w:sz w:val="18"/>
          <w:szCs w:val="18"/>
          <w:lang w:eastAsia="zh-CN"/>
        </w:rPr>
        <w:t xml:space="preserve"> </w:t>
      </w:r>
      <w:r w:rsidRPr="007F6305">
        <w:rPr>
          <w:rFonts w:cs="Tahoma"/>
          <w:b/>
          <w:kern w:val="3"/>
          <w:sz w:val="18"/>
          <w:szCs w:val="18"/>
          <w:lang w:eastAsia="zh-CN"/>
        </w:rPr>
        <w:t>человек</w:t>
      </w:r>
      <w:r w:rsidRPr="007F6305">
        <w:rPr>
          <w:rFonts w:cs="Tahoma"/>
          <w:kern w:val="3"/>
          <w:sz w:val="18"/>
          <w:szCs w:val="18"/>
          <w:lang w:eastAsia="zh-CN"/>
        </w:rPr>
        <w:t xml:space="preserve">) для прохода на территорию Заказчика в соответствии с пропускным и </w:t>
      </w:r>
      <w:proofErr w:type="spellStart"/>
      <w:r w:rsidRPr="007F6305">
        <w:rPr>
          <w:rFonts w:cs="Tahoma"/>
          <w:kern w:val="3"/>
          <w:sz w:val="18"/>
          <w:szCs w:val="18"/>
          <w:lang w:eastAsia="zh-CN"/>
        </w:rPr>
        <w:t>внутриобъектовым</w:t>
      </w:r>
      <w:proofErr w:type="spellEnd"/>
      <w:r w:rsidRPr="007F6305">
        <w:rPr>
          <w:rFonts w:cs="Tahoma"/>
          <w:kern w:val="3"/>
          <w:sz w:val="18"/>
          <w:szCs w:val="18"/>
          <w:lang w:eastAsia="zh-CN"/>
        </w:rPr>
        <w:t xml:space="preserve"> режимами, установленными по адресу оказания услуг в порядке, согласованном с Заказчиком, в котором указывается: ФИО, должность, паспортные данные, контактный номер мобильного телефона и место оказания услуг по заявке Заказчика.</w:t>
      </w:r>
    </w:p>
    <w:p w14:paraId="071CEF13" w14:textId="77777777" w:rsidR="007F6305" w:rsidRPr="007F6305" w:rsidRDefault="007F6305" w:rsidP="007F6305">
      <w:pPr>
        <w:widowControl w:val="0"/>
        <w:autoSpaceDE w:val="0"/>
        <w:autoSpaceDN w:val="0"/>
        <w:ind w:firstLine="567"/>
        <w:jc w:val="both"/>
        <w:textAlignment w:val="baseline"/>
        <w:rPr>
          <w:rFonts w:cs="Tahoma"/>
          <w:kern w:val="3"/>
          <w:sz w:val="18"/>
          <w:szCs w:val="18"/>
          <w:lang w:eastAsia="zh-CN"/>
        </w:rPr>
      </w:pPr>
      <w:r w:rsidRPr="007F6305">
        <w:rPr>
          <w:rFonts w:cs="Tahoma"/>
          <w:kern w:val="3"/>
          <w:sz w:val="18"/>
          <w:szCs w:val="18"/>
          <w:lang w:eastAsia="zh-CN"/>
        </w:rPr>
        <w:t>Персонал Исполнителя обязан соблюдать конфиденциальность в отношении сведений о работе Заказчика, если эти сведения получены работниками Исполнителя во время их нахождения на территории или в помещениях Заказчика.</w:t>
      </w:r>
    </w:p>
    <w:p w14:paraId="7C0C4DFE" w14:textId="77777777" w:rsidR="007F6305" w:rsidRPr="007F6305" w:rsidRDefault="007F6305" w:rsidP="007F6305">
      <w:pPr>
        <w:widowControl w:val="0"/>
        <w:autoSpaceDE w:val="0"/>
        <w:autoSpaceDN w:val="0"/>
        <w:ind w:firstLine="567"/>
        <w:jc w:val="both"/>
        <w:textAlignment w:val="baseline"/>
        <w:rPr>
          <w:rFonts w:ascii="Calibri" w:eastAsia="SimSun" w:hAnsi="Calibri" w:cs="Tahoma"/>
          <w:kern w:val="3"/>
          <w:sz w:val="18"/>
          <w:szCs w:val="18"/>
          <w:lang w:eastAsia="en-US"/>
        </w:rPr>
      </w:pPr>
      <w:r w:rsidRPr="007F6305">
        <w:rPr>
          <w:rFonts w:cs="Tahoma"/>
          <w:kern w:val="3"/>
          <w:sz w:val="18"/>
          <w:szCs w:val="18"/>
          <w:lang w:eastAsia="zh-CN"/>
        </w:rPr>
        <w:t>Персонал, оказывающий услуги, должен иметь форменную специальную одежду, обувь, средства индивидуальной защиты.</w:t>
      </w:r>
      <w:r w:rsidRPr="007F6305">
        <w:rPr>
          <w:rFonts w:eastAsia="SimSun" w:cs="Tahoma"/>
          <w:kern w:val="3"/>
          <w:sz w:val="18"/>
          <w:szCs w:val="18"/>
          <w:lang w:eastAsia="en-US"/>
        </w:rPr>
        <w:t xml:space="preserve"> Обеспечение работников специальной одеждой, инвентарем, моющими и дезинфицирующими средствами, оборудованием и материалами для оказания необходимого объема услуг возлагается на Исполнителя и </w:t>
      </w:r>
      <w:r w:rsidRPr="007F6305">
        <w:rPr>
          <w:rFonts w:eastAsia="SimSun" w:cs="Tahoma"/>
          <w:b/>
          <w:kern w:val="3"/>
          <w:sz w:val="18"/>
          <w:szCs w:val="18"/>
          <w:lang w:eastAsia="en-US"/>
        </w:rPr>
        <w:t>входит</w:t>
      </w:r>
      <w:r w:rsidRPr="007F6305">
        <w:rPr>
          <w:rFonts w:eastAsia="SimSun" w:cs="Tahoma"/>
          <w:kern w:val="3"/>
          <w:sz w:val="18"/>
          <w:szCs w:val="18"/>
          <w:lang w:eastAsia="en-US"/>
        </w:rPr>
        <w:t xml:space="preserve"> в стоимость услуг.</w:t>
      </w:r>
    </w:p>
    <w:p w14:paraId="7F18FBE9" w14:textId="77777777" w:rsidR="007F6305" w:rsidRPr="007F6305" w:rsidRDefault="007F6305" w:rsidP="007F6305">
      <w:pPr>
        <w:widowControl w:val="0"/>
        <w:autoSpaceDN w:val="0"/>
        <w:ind w:firstLine="567"/>
        <w:jc w:val="both"/>
        <w:textAlignment w:val="baseline"/>
        <w:rPr>
          <w:rFonts w:ascii="Calibri" w:eastAsia="SimSun" w:hAnsi="Calibri" w:cs="Tahoma"/>
          <w:kern w:val="3"/>
          <w:sz w:val="18"/>
          <w:szCs w:val="18"/>
          <w:lang w:eastAsia="en-US"/>
        </w:rPr>
      </w:pPr>
      <w:r w:rsidRPr="007F6305">
        <w:rPr>
          <w:rFonts w:eastAsia="SimSun" w:cs="Tahoma"/>
          <w:kern w:val="3"/>
          <w:sz w:val="18"/>
          <w:szCs w:val="18"/>
          <w:lang w:eastAsia="en-US"/>
        </w:rPr>
        <w:t>Исполнитель оказывает услуги с применением собственного профессионального уборочного оборудования, инвентаря, расходных материалов.</w:t>
      </w:r>
      <w:r w:rsidRPr="007F6305">
        <w:rPr>
          <w:rFonts w:cs="Tahoma"/>
          <w:kern w:val="3"/>
          <w:sz w:val="18"/>
          <w:szCs w:val="18"/>
          <w:lang w:eastAsia="zh-CN"/>
        </w:rPr>
        <w:t xml:space="preserve"> Все материалы и комплектующие, используемые при оказании услуг, должны иметь соответствующие сертификаты качества, соответствия и т.п.</w:t>
      </w:r>
    </w:p>
    <w:p w14:paraId="7C85168C"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 xml:space="preserve">Для оказания услуг Исполнитель использует различные физические, химические и </w:t>
      </w:r>
      <w:proofErr w:type="spellStart"/>
      <w:r w:rsidRPr="007F6305">
        <w:rPr>
          <w:rFonts w:eastAsia="SimSun" w:cs="Tahoma"/>
          <w:kern w:val="3"/>
          <w:sz w:val="18"/>
          <w:szCs w:val="18"/>
          <w:lang w:eastAsia="en-US"/>
        </w:rPr>
        <w:t>физикохимические</w:t>
      </w:r>
      <w:proofErr w:type="spellEnd"/>
      <w:r w:rsidRPr="007F6305">
        <w:rPr>
          <w:rFonts w:eastAsia="SimSun" w:cs="Tahoma"/>
          <w:kern w:val="3"/>
          <w:sz w:val="18"/>
          <w:szCs w:val="18"/>
          <w:lang w:eastAsia="en-US"/>
        </w:rPr>
        <w:t xml:space="preserve"> способы (методы) удаления загрязнений, свободно лежащих на поверхности, загрязнений, сцепленных с поверхностью, загрязнений, проникших в структуру материала.</w:t>
      </w:r>
    </w:p>
    <w:p w14:paraId="18BEF146"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При оказании услуг по уходу за зеркальными поверхностями запрещается использовать порошкообразные синтетические моющие средства и абразивные очистители. Тонированные, дымчатые и зеркальные поверхности чистят согласно инструкции производителя</w:t>
      </w:r>
    </w:p>
    <w:p w14:paraId="703ABA02" w14:textId="77777777" w:rsidR="007F6305" w:rsidRPr="007F6305" w:rsidRDefault="007F6305" w:rsidP="007F6305">
      <w:pPr>
        <w:widowControl w:val="0"/>
        <w:autoSpaceDN w:val="0"/>
        <w:ind w:firstLine="567"/>
        <w:jc w:val="center"/>
        <w:textAlignment w:val="baseline"/>
        <w:rPr>
          <w:rFonts w:eastAsia="SimSun" w:cs="Tahoma"/>
          <w:kern w:val="3"/>
          <w:sz w:val="18"/>
          <w:szCs w:val="18"/>
          <w:lang w:eastAsia="en-US"/>
        </w:rPr>
      </w:pPr>
      <w:r w:rsidRPr="007F6305">
        <w:rPr>
          <w:rFonts w:eastAsia="SimSun" w:cs="Tahoma"/>
          <w:kern w:val="3"/>
          <w:sz w:val="18"/>
          <w:szCs w:val="18"/>
          <w:lang w:eastAsia="en-US"/>
        </w:rPr>
        <w:t>При оказании услуги используются следующие моющие средства:</w:t>
      </w:r>
    </w:p>
    <w:p w14:paraId="17FEC5AE" w14:textId="77777777" w:rsidR="007F6305" w:rsidRPr="007F6305" w:rsidRDefault="007F6305" w:rsidP="007F6305">
      <w:pPr>
        <w:widowControl w:val="0"/>
        <w:autoSpaceDN w:val="0"/>
        <w:ind w:firstLine="567"/>
        <w:jc w:val="center"/>
        <w:textAlignment w:val="baseline"/>
        <w:rPr>
          <w:rFonts w:eastAsia="SimSun" w:cs="Tahoma"/>
          <w:kern w:val="3"/>
          <w:sz w:val="18"/>
          <w:szCs w:val="18"/>
          <w:lang w:eastAsia="en-US"/>
        </w:rPr>
      </w:pPr>
    </w:p>
    <w:tbl>
      <w:tblPr>
        <w:tblW w:w="10201" w:type="dxa"/>
        <w:tblCellMar>
          <w:left w:w="10" w:type="dxa"/>
          <w:right w:w="10" w:type="dxa"/>
        </w:tblCellMar>
        <w:tblLook w:val="04A0" w:firstRow="1" w:lastRow="0" w:firstColumn="1" w:lastColumn="0" w:noHBand="0" w:noVBand="1"/>
      </w:tblPr>
      <w:tblGrid>
        <w:gridCol w:w="2830"/>
        <w:gridCol w:w="7371"/>
      </w:tblGrid>
      <w:tr w:rsidR="007F6305" w:rsidRPr="007F6305" w14:paraId="5792C5B2" w14:textId="77777777" w:rsidTr="00E63CD1">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6DDE" w14:textId="77777777" w:rsidR="007F6305" w:rsidRPr="007F6305" w:rsidRDefault="007F6305" w:rsidP="007F6305">
            <w:pPr>
              <w:autoSpaceDN w:val="0"/>
              <w:jc w:val="both"/>
              <w:textAlignment w:val="baseline"/>
              <w:rPr>
                <w:rFonts w:eastAsia="SimSun"/>
                <w:b/>
                <w:kern w:val="3"/>
                <w:sz w:val="18"/>
                <w:szCs w:val="18"/>
                <w:lang w:eastAsia="en-US"/>
              </w:rPr>
            </w:pPr>
            <w:r w:rsidRPr="007F6305">
              <w:rPr>
                <w:rFonts w:eastAsia="SimSun"/>
                <w:b/>
                <w:kern w:val="3"/>
                <w:sz w:val="18"/>
                <w:szCs w:val="18"/>
                <w:lang w:eastAsia="en-US"/>
              </w:rPr>
              <w:t>Средство для мытья стекол*</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DA655" w14:textId="77777777" w:rsidR="007F6305" w:rsidRPr="007F6305" w:rsidRDefault="007F6305" w:rsidP="007F6305">
            <w:pPr>
              <w:autoSpaceDN w:val="0"/>
              <w:jc w:val="center"/>
              <w:textAlignment w:val="baseline"/>
              <w:rPr>
                <w:rFonts w:eastAsia="SimSun"/>
                <w:b/>
                <w:kern w:val="3"/>
                <w:sz w:val="18"/>
                <w:szCs w:val="18"/>
                <w:lang w:eastAsia="en-US"/>
              </w:rPr>
            </w:pPr>
            <w:r w:rsidRPr="007F6305">
              <w:rPr>
                <w:rFonts w:eastAsia="SimSun"/>
                <w:b/>
                <w:kern w:val="3"/>
                <w:sz w:val="18"/>
                <w:szCs w:val="18"/>
                <w:lang w:eastAsia="en-US"/>
              </w:rPr>
              <w:t>Технические характеристики</w:t>
            </w:r>
          </w:p>
        </w:tc>
      </w:tr>
      <w:tr w:rsidR="007F6305" w:rsidRPr="007F6305" w14:paraId="342AC64E" w14:textId="77777777" w:rsidTr="00E63CD1">
        <w:tblPrEx>
          <w:tblCellMar>
            <w:top w:w="0" w:type="dxa"/>
            <w:bottom w:w="0" w:type="dxa"/>
          </w:tblCellMar>
        </w:tblPrEx>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72E0F" w14:textId="77777777" w:rsidR="007F6305" w:rsidRPr="007F6305" w:rsidRDefault="007F6305" w:rsidP="007F6305">
            <w:pPr>
              <w:autoSpaceDN w:val="0"/>
              <w:jc w:val="both"/>
              <w:textAlignment w:val="baseline"/>
              <w:rPr>
                <w:rFonts w:eastAsia="SimSun"/>
                <w:kern w:val="3"/>
                <w:sz w:val="18"/>
                <w:szCs w:val="18"/>
                <w:lang w:eastAsia="en-US"/>
              </w:rPr>
            </w:pPr>
            <w:r w:rsidRPr="007F6305">
              <w:rPr>
                <w:rFonts w:eastAsia="SimSun"/>
                <w:kern w:val="3"/>
                <w:sz w:val="18"/>
                <w:szCs w:val="18"/>
                <w:lang w:eastAsia="en-US"/>
              </w:rPr>
              <w:t xml:space="preserve">       Моющее средство для стеклянных , зеркальных поверхностей</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EBA9B" w14:textId="77777777" w:rsidR="007F6305" w:rsidRPr="007F6305" w:rsidRDefault="007F6305" w:rsidP="007F6305">
            <w:pPr>
              <w:widowControl w:val="0"/>
              <w:autoSpaceDN w:val="0"/>
              <w:jc w:val="both"/>
              <w:textAlignment w:val="baseline"/>
              <w:rPr>
                <w:rFonts w:eastAsia="MS Mincho" w:cs="Tahoma"/>
                <w:kern w:val="3"/>
                <w:sz w:val="18"/>
                <w:szCs w:val="18"/>
                <w:lang w:eastAsia="ru-RU"/>
              </w:rPr>
            </w:pPr>
            <w:r w:rsidRPr="007F6305">
              <w:rPr>
                <w:rFonts w:eastAsia="MS Mincho" w:cs="Tahoma"/>
                <w:kern w:val="3"/>
                <w:sz w:val="18"/>
                <w:szCs w:val="18"/>
                <w:lang w:eastAsia="ru-RU"/>
              </w:rPr>
              <w:t xml:space="preserve">    Область применения: Средство должно быть предназначено для мытья стеклянных, зеркальных поверхностей, окон.</w:t>
            </w:r>
          </w:p>
          <w:p w14:paraId="1CF9BF40" w14:textId="77777777" w:rsidR="007F6305" w:rsidRPr="007F6305" w:rsidRDefault="007F6305" w:rsidP="007F6305">
            <w:pPr>
              <w:autoSpaceDN w:val="0"/>
              <w:jc w:val="both"/>
              <w:textAlignment w:val="baseline"/>
              <w:rPr>
                <w:rFonts w:ascii="Calibri" w:eastAsia="SimSun" w:hAnsi="Calibri" w:cs="Tahoma"/>
                <w:kern w:val="3"/>
                <w:sz w:val="18"/>
                <w:szCs w:val="18"/>
                <w:lang w:eastAsia="en-US"/>
              </w:rPr>
            </w:pPr>
            <w:r w:rsidRPr="007F6305">
              <w:rPr>
                <w:rFonts w:eastAsia="MS Mincho" w:cs="Tahoma"/>
                <w:kern w:val="3"/>
                <w:sz w:val="18"/>
                <w:szCs w:val="18"/>
                <w:lang w:eastAsia="ru-RU"/>
              </w:rPr>
              <w:t xml:space="preserve">      Свойства: Должно обладать высокой биоразлагаемостью, быть эффективным и отлично растворяться в воде. Должно обезжиривать, удалят грязь, быстро испаряться, не оставлять разводов на стеклах и блестящих поверхностях</w:t>
            </w:r>
          </w:p>
        </w:tc>
      </w:tr>
    </w:tbl>
    <w:p w14:paraId="68065FD2"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 Возможно использование нескольких средств для достижения поставленного результата.</w:t>
      </w:r>
    </w:p>
    <w:p w14:paraId="5796F20D" w14:textId="77777777" w:rsidR="007F6305" w:rsidRPr="007F6305" w:rsidRDefault="007F6305" w:rsidP="007F6305">
      <w:pPr>
        <w:widowControl w:val="0"/>
        <w:autoSpaceDN w:val="0"/>
        <w:ind w:firstLine="567"/>
        <w:jc w:val="both"/>
        <w:textAlignment w:val="baseline"/>
        <w:rPr>
          <w:rFonts w:eastAsia="SimSun" w:cs="Tahoma"/>
          <w:color w:val="000000"/>
          <w:kern w:val="3"/>
          <w:sz w:val="18"/>
          <w:szCs w:val="18"/>
          <w:lang w:eastAsia="en-US"/>
        </w:rPr>
      </w:pPr>
    </w:p>
    <w:p w14:paraId="54D0B2BD" w14:textId="77777777" w:rsidR="007F6305" w:rsidRPr="007F6305" w:rsidRDefault="007F6305" w:rsidP="007F6305">
      <w:pPr>
        <w:widowControl w:val="0"/>
        <w:autoSpaceDN w:val="0"/>
        <w:ind w:firstLine="567"/>
        <w:jc w:val="both"/>
        <w:textAlignment w:val="baseline"/>
        <w:rPr>
          <w:rFonts w:eastAsia="SimSun" w:cs="Tahoma"/>
          <w:color w:val="000000"/>
          <w:kern w:val="3"/>
          <w:sz w:val="18"/>
          <w:szCs w:val="18"/>
          <w:lang w:eastAsia="en-US"/>
        </w:rPr>
      </w:pPr>
      <w:r w:rsidRPr="007F6305">
        <w:rPr>
          <w:rFonts w:eastAsia="SimSun" w:cs="Tahoma"/>
          <w:color w:val="000000"/>
          <w:kern w:val="3"/>
          <w:sz w:val="18"/>
          <w:szCs w:val="18"/>
          <w:lang w:eastAsia="en-US"/>
        </w:rPr>
        <w:t>Количество моющего средства определяется Исполнителем самостоятельно, исходя из объема оказываемых услуг и технических и функциональных характеристик используемого моющего средства.</w:t>
      </w:r>
    </w:p>
    <w:p w14:paraId="6565EA94"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 xml:space="preserve">При оказании услуг Исполнитель обязан использовать оборудование и материалы, сертифицированные и применяющиеся на территории Российской Федерации в соответствии с требованиями законодательства Российской Федерации. </w:t>
      </w:r>
    </w:p>
    <w:p w14:paraId="11E51B84"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Все моющие (химические) средства и расходные материалы, используемые при оказании услуг, должны иметь информацию о производителе с указанием наименования юридического лица, его адреса, номера телефона, даты (времени) выработки или производства товара, срока хранения, условий хранения и предельного срока годности.</w:t>
      </w:r>
    </w:p>
    <w:p w14:paraId="1D5D5213"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Все моющие (химические) средства и расходные материалы при отгрузке должны быть упакованы в соответствии с требованиями, предъявляемыми к данной продукции. Упаковка должна обеспечивать сохранность при погрузке, разгрузке, транспортировании и хранении в соответствии с требованиями законодательства Российской Федерации.</w:t>
      </w:r>
    </w:p>
    <w:p w14:paraId="20226272" w14:textId="77777777" w:rsidR="007F6305" w:rsidRPr="007F6305" w:rsidRDefault="007F6305" w:rsidP="007F6305">
      <w:pPr>
        <w:widowControl w:val="0"/>
        <w:autoSpaceDN w:val="0"/>
        <w:ind w:firstLine="567"/>
        <w:jc w:val="both"/>
        <w:textAlignment w:val="baseline"/>
        <w:rPr>
          <w:rFonts w:eastAsia="SimSun" w:cs="Tahoma"/>
          <w:b/>
          <w:kern w:val="3"/>
          <w:sz w:val="18"/>
          <w:szCs w:val="18"/>
          <w:lang w:eastAsia="en-US"/>
        </w:rPr>
      </w:pPr>
      <w:r w:rsidRPr="007F6305">
        <w:rPr>
          <w:rFonts w:eastAsia="SimSun" w:cs="Tahoma"/>
          <w:b/>
          <w:kern w:val="3"/>
          <w:sz w:val="18"/>
          <w:szCs w:val="18"/>
          <w:lang w:eastAsia="en-US"/>
        </w:rPr>
        <w:t>Перечень оказываемых услуг:</w:t>
      </w:r>
    </w:p>
    <w:p w14:paraId="62276416" w14:textId="77777777" w:rsidR="007F6305" w:rsidRPr="007F6305" w:rsidRDefault="007F6305" w:rsidP="007F6305">
      <w:pPr>
        <w:widowControl w:val="0"/>
        <w:autoSpaceDN w:val="0"/>
        <w:ind w:firstLine="567"/>
        <w:jc w:val="both"/>
        <w:textAlignment w:val="baseline"/>
        <w:rPr>
          <w:rFonts w:ascii="Calibri" w:eastAsia="SimSun" w:hAnsi="Calibri" w:cs="Tahoma"/>
          <w:kern w:val="3"/>
          <w:sz w:val="18"/>
          <w:szCs w:val="18"/>
          <w:lang w:eastAsia="en-US"/>
        </w:rPr>
      </w:pPr>
      <w:r w:rsidRPr="007F6305">
        <w:rPr>
          <w:rFonts w:cs="Tahoma"/>
          <w:kern w:val="3"/>
          <w:sz w:val="18"/>
          <w:szCs w:val="18"/>
          <w:lang w:eastAsia="en-US"/>
        </w:rPr>
        <w:t xml:space="preserve">Мытьё окон и протирка насухо (стекол, оконных рам с наружной стороны здания, включая перемычки, торцевые поверхности, уплотнительные резинки рам, откосы, отливы с </w:t>
      </w:r>
      <w:proofErr w:type="spellStart"/>
      <w:r w:rsidRPr="007F6305">
        <w:rPr>
          <w:rFonts w:cs="Tahoma"/>
          <w:kern w:val="3"/>
          <w:sz w:val="18"/>
          <w:szCs w:val="18"/>
          <w:lang w:eastAsia="en-US"/>
        </w:rPr>
        <w:t>наружней</w:t>
      </w:r>
      <w:proofErr w:type="spellEnd"/>
      <w:r w:rsidRPr="007F6305">
        <w:rPr>
          <w:rFonts w:cs="Tahoma"/>
          <w:kern w:val="3"/>
          <w:sz w:val="18"/>
          <w:szCs w:val="18"/>
          <w:lang w:eastAsia="en-US"/>
        </w:rPr>
        <w:t xml:space="preserve"> стороны с использованием сертифицированных моющих, чистящих средств, в том числе в труднодоступных местах).</w:t>
      </w:r>
    </w:p>
    <w:p w14:paraId="1C37946F" w14:textId="77777777" w:rsidR="007F6305" w:rsidRPr="007F6305" w:rsidRDefault="007F6305" w:rsidP="007F6305">
      <w:pPr>
        <w:widowControl w:val="0"/>
        <w:autoSpaceDE w:val="0"/>
        <w:autoSpaceDN w:val="0"/>
        <w:ind w:firstLine="567"/>
        <w:jc w:val="both"/>
        <w:textAlignment w:val="baseline"/>
        <w:rPr>
          <w:rFonts w:ascii="Calibri" w:eastAsia="SimSun" w:hAnsi="Calibri" w:cs="Tahoma"/>
          <w:kern w:val="3"/>
          <w:sz w:val="18"/>
          <w:szCs w:val="18"/>
          <w:lang w:eastAsia="en-US"/>
        </w:rPr>
      </w:pPr>
      <w:r w:rsidRPr="007F6305">
        <w:rPr>
          <w:rFonts w:eastAsia="SimSun" w:cs="Tahoma"/>
          <w:kern w:val="3"/>
          <w:sz w:val="18"/>
          <w:szCs w:val="18"/>
          <w:lang w:eastAsia="en-US"/>
        </w:rPr>
        <w:t xml:space="preserve">Оказание услуг должно осуществляться без повреждений конструкций и наружной отделки зданий, инженерных коммуникаций, ограждающих конструкций, зеленых насаждений и прочего имущества Заказчика. </w:t>
      </w:r>
      <w:r w:rsidRPr="007F6305">
        <w:rPr>
          <w:rFonts w:cs="Tahoma"/>
          <w:kern w:val="3"/>
          <w:sz w:val="18"/>
          <w:szCs w:val="18"/>
          <w:lang w:eastAsia="zh-CN"/>
        </w:rPr>
        <w:t xml:space="preserve">Исполнитель несет материальную ответственность за ущерб, причиненный Заказчику, его сотрудникам, физическим лицам, движимому и недвижимому имуществу, а также окружающей среде, при условии доказанности вины Исполнителя.  </w:t>
      </w:r>
    </w:p>
    <w:p w14:paraId="1B462425"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Исполнитель гарантирует оказание услуг с соблюдением следующих условий:</w:t>
      </w:r>
    </w:p>
    <w:p w14:paraId="6CE54D4C"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 Исполнитель должен иметь разрешительную документацию на право проведения работ с использованием промышленного альпинизма;</w:t>
      </w:r>
    </w:p>
    <w:p w14:paraId="33D33CBE" w14:textId="77777777" w:rsidR="007F6305" w:rsidRPr="007F6305" w:rsidRDefault="007F6305" w:rsidP="007F6305">
      <w:pPr>
        <w:widowControl w:val="0"/>
        <w:autoSpaceDE w:val="0"/>
        <w:autoSpaceDN w:val="0"/>
        <w:ind w:firstLine="567"/>
        <w:jc w:val="both"/>
        <w:textAlignment w:val="baseline"/>
        <w:rPr>
          <w:rFonts w:ascii="Calibri" w:eastAsia="SimSun" w:hAnsi="Calibri" w:cs="Tahoma"/>
          <w:kern w:val="3"/>
          <w:sz w:val="18"/>
          <w:szCs w:val="18"/>
          <w:lang w:eastAsia="en-US"/>
        </w:rPr>
      </w:pPr>
      <w:r w:rsidRPr="007F6305">
        <w:rPr>
          <w:rFonts w:eastAsia="SimSun" w:cs="Tahoma"/>
          <w:kern w:val="3"/>
          <w:sz w:val="18"/>
          <w:szCs w:val="18"/>
          <w:lang w:eastAsia="en-US"/>
        </w:rPr>
        <w:t xml:space="preserve">- </w:t>
      </w:r>
      <w:r w:rsidRPr="007F6305">
        <w:rPr>
          <w:rFonts w:cs="Tahoma"/>
          <w:kern w:val="3"/>
          <w:sz w:val="18"/>
          <w:szCs w:val="18"/>
          <w:lang w:eastAsia="zh-CN"/>
        </w:rPr>
        <w:t>Исполнитель обязан обеспечить разработку и выполнение плана мероприятий по производству работ, обеспечивающий безопасные условия работы;</w:t>
      </w:r>
    </w:p>
    <w:p w14:paraId="49CE20A9"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 на время оказания услуг, места выполнения услуг должны быть огорожены Исполнителем специальными знаками и надписями в соответствии с ГОСТ Р 12.</w:t>
      </w:r>
      <w:proofErr w:type="gramStart"/>
      <w:r w:rsidRPr="007F6305">
        <w:rPr>
          <w:rFonts w:eastAsia="SimSun" w:cs="Tahoma"/>
          <w:kern w:val="3"/>
          <w:sz w:val="18"/>
          <w:szCs w:val="18"/>
          <w:lang w:eastAsia="en-US"/>
        </w:rPr>
        <w:t>4.-</w:t>
      </w:r>
      <w:proofErr w:type="gramEnd"/>
      <w:r w:rsidRPr="007F6305">
        <w:rPr>
          <w:rFonts w:eastAsia="SimSun" w:cs="Tahoma"/>
          <w:kern w:val="3"/>
          <w:sz w:val="18"/>
          <w:szCs w:val="18"/>
          <w:lang w:eastAsia="en-US"/>
        </w:rPr>
        <w:t>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03C7D2DB"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 по окончании оказания услуг все места оказания услуг Исполнитель очищает от образовавшегося мусора, мыльной пены, убирает ограждающие знаки;</w:t>
      </w:r>
    </w:p>
    <w:p w14:paraId="23F0DEC5"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 предоставляемые услуги по мытью окон выполняются своевременно, в полном объеме;</w:t>
      </w:r>
    </w:p>
    <w:p w14:paraId="6A9F02C8" w14:textId="77777777" w:rsidR="007F6305" w:rsidRPr="007F6305" w:rsidRDefault="007F6305" w:rsidP="007F6305">
      <w:pPr>
        <w:widowControl w:val="0"/>
        <w:autoSpaceDN w:val="0"/>
        <w:ind w:firstLine="567"/>
        <w:jc w:val="both"/>
        <w:textAlignment w:val="baseline"/>
        <w:rPr>
          <w:rFonts w:ascii="Calibri" w:eastAsia="SimSun" w:hAnsi="Calibri" w:cs="Tahoma"/>
          <w:kern w:val="3"/>
          <w:sz w:val="18"/>
          <w:szCs w:val="18"/>
          <w:lang w:eastAsia="en-US"/>
        </w:rPr>
      </w:pPr>
      <w:r w:rsidRPr="007F6305">
        <w:rPr>
          <w:rFonts w:eastAsia="SimSun" w:cs="Tahoma"/>
          <w:kern w:val="3"/>
          <w:sz w:val="18"/>
          <w:szCs w:val="18"/>
          <w:lang w:eastAsia="en-US"/>
        </w:rPr>
        <w:t>- услуги оказываются без прерывания рабочего процесса сотрудников Заказчика в условиях функционирующего учреждения (</w:t>
      </w:r>
      <w:proofErr w:type="spellStart"/>
      <w:r w:rsidRPr="007F6305">
        <w:rPr>
          <w:rFonts w:eastAsia="SimSun" w:cs="Tahoma"/>
          <w:kern w:val="3"/>
          <w:sz w:val="18"/>
          <w:szCs w:val="18"/>
          <w:lang w:eastAsia="en-US"/>
        </w:rPr>
        <w:t>Пн-Пт</w:t>
      </w:r>
      <w:proofErr w:type="spellEnd"/>
      <w:r w:rsidRPr="007F6305">
        <w:rPr>
          <w:rFonts w:eastAsia="SimSun" w:cs="Tahoma"/>
          <w:kern w:val="3"/>
          <w:sz w:val="18"/>
          <w:szCs w:val="18"/>
          <w:lang w:eastAsia="en-US"/>
        </w:rPr>
        <w:t>: 08:00-16:12) по рабочим дням, а также в выходные и праздничные дни (по согласованию с Заказчиком);</w:t>
      </w:r>
    </w:p>
    <w:p w14:paraId="713A9CFA"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услуги оказываются профессионально, с соблюдением технологии мытья, и последовательности осуществления требуемых технологических операций;</w:t>
      </w:r>
    </w:p>
    <w:p w14:paraId="70A5195B"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 xml:space="preserve">- после мойки стекла должны быть чистыми, без разводов и пятен без атмосферных, биологических и иных технических загрязнений (пятен, </w:t>
      </w:r>
      <w:proofErr w:type="spellStart"/>
      <w:r w:rsidRPr="007F6305">
        <w:rPr>
          <w:rFonts w:eastAsia="SimSun" w:cs="Tahoma"/>
          <w:kern w:val="3"/>
          <w:sz w:val="18"/>
          <w:szCs w:val="18"/>
          <w:lang w:eastAsia="en-US"/>
        </w:rPr>
        <w:t>высолов</w:t>
      </w:r>
      <w:proofErr w:type="spellEnd"/>
      <w:r w:rsidRPr="007F6305">
        <w:rPr>
          <w:rFonts w:eastAsia="SimSun" w:cs="Tahoma"/>
          <w:kern w:val="3"/>
          <w:sz w:val="18"/>
          <w:szCs w:val="18"/>
          <w:lang w:eastAsia="en-US"/>
        </w:rPr>
        <w:t xml:space="preserve"> и т.п.);</w:t>
      </w:r>
    </w:p>
    <w:p w14:paraId="08CA9FB0"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 Исполнитель должен предусмотреть при формировании бригады работников наличие в ее составе промышленного альпиниста для оказания услуг по мойке окон с затрудненным доступом, нестандартных размеров и сложной формы. Работы на высоте должны выполняться персоналом, имеющим соответствующую квалификацию и допуск на выполнение данного вида работ, в соответствии с требованиями акта, указанного в пункте 7.22 настоящего Технического задания.</w:t>
      </w:r>
    </w:p>
    <w:p w14:paraId="605CDE81" w14:textId="77777777" w:rsidR="007F6305" w:rsidRPr="007F6305" w:rsidRDefault="007F6305" w:rsidP="007F6305">
      <w:pPr>
        <w:widowControl w:val="0"/>
        <w:autoSpaceDN w:val="0"/>
        <w:ind w:firstLine="567"/>
        <w:jc w:val="both"/>
        <w:textAlignment w:val="baseline"/>
        <w:rPr>
          <w:rFonts w:ascii="Calibri" w:eastAsia="SimSun" w:hAnsi="Calibri" w:cs="Tahoma"/>
          <w:kern w:val="3"/>
          <w:sz w:val="18"/>
          <w:szCs w:val="18"/>
          <w:lang w:eastAsia="en-US"/>
        </w:rPr>
      </w:pPr>
      <w:r w:rsidRPr="007F6305">
        <w:rPr>
          <w:rFonts w:eastAsia="SimSun" w:cs="Tahoma"/>
          <w:kern w:val="3"/>
          <w:sz w:val="18"/>
          <w:szCs w:val="18"/>
          <w:lang w:eastAsia="en-US"/>
        </w:rPr>
        <w:t xml:space="preserve">- </w:t>
      </w:r>
      <w:r w:rsidRPr="007F6305">
        <w:rPr>
          <w:rFonts w:cs="Tahoma"/>
          <w:kern w:val="3"/>
          <w:sz w:val="18"/>
          <w:szCs w:val="18"/>
          <w:lang w:eastAsia="zh-CN"/>
        </w:rPr>
        <w:t>запрещается хранение в помещении, предоставляемом Заказчиком, легковоспламеняющихся, ядовитых и иных аналогичных веществ, способных причинить ущерб здоровью работников Заказчика, либо имуществу последнего;</w:t>
      </w:r>
    </w:p>
    <w:p w14:paraId="65D0E436" w14:textId="77777777" w:rsidR="007F6305" w:rsidRPr="007F6305" w:rsidRDefault="007F6305" w:rsidP="007F6305">
      <w:pPr>
        <w:widowControl w:val="0"/>
        <w:autoSpaceDN w:val="0"/>
        <w:ind w:firstLine="567"/>
        <w:jc w:val="both"/>
        <w:textAlignment w:val="baseline"/>
        <w:rPr>
          <w:rFonts w:ascii="Calibri" w:eastAsia="SimSun" w:hAnsi="Calibri" w:cs="Tahoma"/>
          <w:kern w:val="3"/>
          <w:sz w:val="18"/>
          <w:szCs w:val="18"/>
          <w:lang w:eastAsia="en-US"/>
        </w:rPr>
      </w:pPr>
      <w:r w:rsidRPr="007F6305">
        <w:rPr>
          <w:rFonts w:eastAsia="SimSun" w:cs="Tahoma"/>
          <w:color w:val="000000"/>
          <w:kern w:val="3"/>
          <w:sz w:val="18"/>
          <w:szCs w:val="18"/>
          <w:lang w:eastAsia="en-US"/>
        </w:rPr>
        <w:t>оборудование, инструменты и приспособления, используемые в процессе мытья, исключают возможные механические и химические повреждения оконного переплета и остекления, повреждения фасада здания;</w:t>
      </w:r>
    </w:p>
    <w:p w14:paraId="19CFD44B"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 услуги оказываются согласно разработанным Исполнителем применительно к объекту Заказчика операционно-технологическим документам, действующим внутренним процедурам и должностным инструкциям для сотрудников Исполнителя.</w:t>
      </w:r>
    </w:p>
    <w:p w14:paraId="55101191" w14:textId="77777777" w:rsidR="007F6305" w:rsidRPr="007F6305" w:rsidRDefault="007F6305" w:rsidP="007F6305">
      <w:pPr>
        <w:widowControl w:val="0"/>
        <w:autoSpaceDN w:val="0"/>
        <w:ind w:firstLine="567"/>
        <w:jc w:val="both"/>
        <w:textAlignment w:val="baseline"/>
        <w:rPr>
          <w:rFonts w:cs="Tahoma"/>
          <w:color w:val="000000"/>
          <w:kern w:val="3"/>
          <w:sz w:val="18"/>
          <w:szCs w:val="18"/>
          <w:lang w:eastAsia="ru-RU"/>
        </w:rPr>
      </w:pPr>
      <w:r w:rsidRPr="007F6305">
        <w:rPr>
          <w:rFonts w:cs="Tahoma"/>
          <w:color w:val="000000"/>
          <w:kern w:val="3"/>
          <w:sz w:val="18"/>
          <w:szCs w:val="18"/>
          <w:lang w:eastAsia="ru-RU"/>
        </w:rPr>
        <w:t>Услуги по мытью окон должны оказываться Исполнителем с соблюдением действующих правил охраны труда и техники безопасности, пожарной безопасности, санитарно-гигиенических норм и производственных инструкций для персонала.</w:t>
      </w:r>
    </w:p>
    <w:p w14:paraId="647EDD16" w14:textId="77777777" w:rsidR="007F6305" w:rsidRPr="007F6305" w:rsidRDefault="007F6305" w:rsidP="007F6305">
      <w:pPr>
        <w:widowControl w:val="0"/>
        <w:autoSpaceDN w:val="0"/>
        <w:ind w:firstLine="567"/>
        <w:jc w:val="both"/>
        <w:textAlignment w:val="baseline"/>
        <w:rPr>
          <w:rFonts w:ascii="Calibri" w:eastAsia="SimSun" w:hAnsi="Calibri" w:cs="Tahoma"/>
          <w:kern w:val="3"/>
          <w:sz w:val="18"/>
          <w:szCs w:val="18"/>
          <w:lang w:eastAsia="en-US"/>
        </w:rPr>
      </w:pPr>
      <w:r w:rsidRPr="007F6305">
        <w:rPr>
          <w:rFonts w:eastAsia="SimSun" w:cs="Tahoma"/>
          <w:b/>
          <w:i/>
          <w:kern w:val="3"/>
          <w:sz w:val="18"/>
          <w:szCs w:val="18"/>
          <w:lang w:eastAsia="en-US"/>
        </w:rPr>
        <w:t>Во время нахождения на территории Заказчика представителей Исполнителя, Исполнитель обязан обеспечить соблюдение своими сотрудниками установленных у Заказчика правил пропускного и охранного режима, противопожарного режима, правил охраны труда и техники безопасности.</w:t>
      </w:r>
    </w:p>
    <w:p w14:paraId="71F48708" w14:textId="77777777" w:rsidR="007F6305" w:rsidRPr="007F6305" w:rsidRDefault="007F6305" w:rsidP="007F6305">
      <w:pPr>
        <w:widowControl w:val="0"/>
        <w:autoSpaceDN w:val="0"/>
        <w:ind w:firstLine="567"/>
        <w:jc w:val="both"/>
        <w:textAlignment w:val="baseline"/>
        <w:rPr>
          <w:rFonts w:ascii="Calibri" w:eastAsia="SimSun" w:hAnsi="Calibri" w:cs="Tahoma"/>
          <w:kern w:val="3"/>
          <w:sz w:val="18"/>
          <w:szCs w:val="18"/>
          <w:lang w:eastAsia="en-US"/>
        </w:rPr>
      </w:pPr>
      <w:r w:rsidRPr="007F6305">
        <w:rPr>
          <w:rFonts w:eastAsia="SimSun" w:cs="Tahoma"/>
          <w:kern w:val="3"/>
          <w:sz w:val="18"/>
          <w:szCs w:val="18"/>
          <w:lang w:eastAsia="en-US"/>
        </w:rPr>
        <w:t xml:space="preserve">Исполнитель оказывает услуги надлежащего качества </w:t>
      </w:r>
      <w:r w:rsidRPr="007F6305">
        <w:rPr>
          <w:rFonts w:eastAsia="SimSun" w:cs="Tahoma"/>
          <w:color w:val="000000"/>
          <w:kern w:val="3"/>
          <w:sz w:val="18"/>
          <w:szCs w:val="18"/>
          <w:lang w:eastAsia="en-US"/>
        </w:rPr>
        <w:t xml:space="preserve">в соответствии с требованиями, установленными договором, законодательством РФ, государственными стандартами, иными нормами и правилами и обеспечивает </w:t>
      </w:r>
      <w:r w:rsidRPr="007F6305">
        <w:rPr>
          <w:rFonts w:eastAsia="SimSun" w:cs="Tahoma"/>
          <w:kern w:val="3"/>
          <w:sz w:val="18"/>
          <w:szCs w:val="18"/>
          <w:lang w:eastAsia="en-US"/>
        </w:rPr>
        <w:t>постоянный контроль качества оказываемых услуг.</w:t>
      </w:r>
    </w:p>
    <w:p w14:paraId="4CED2947" w14:textId="77777777" w:rsidR="007F6305" w:rsidRPr="007F6305" w:rsidRDefault="007F6305" w:rsidP="007F6305">
      <w:pPr>
        <w:widowControl w:val="0"/>
        <w:autoSpaceDN w:val="0"/>
        <w:ind w:firstLine="567"/>
        <w:jc w:val="both"/>
        <w:textAlignment w:val="baseline"/>
        <w:rPr>
          <w:rFonts w:eastAsia="SimSun" w:cs="Tahoma"/>
          <w:b/>
          <w:kern w:val="3"/>
          <w:sz w:val="18"/>
          <w:szCs w:val="18"/>
          <w:lang w:eastAsia="en-US"/>
        </w:rPr>
      </w:pPr>
      <w:r w:rsidRPr="007F6305">
        <w:rPr>
          <w:rFonts w:eastAsia="SimSun" w:cs="Tahoma"/>
          <w:b/>
          <w:kern w:val="3"/>
          <w:sz w:val="18"/>
          <w:szCs w:val="18"/>
          <w:lang w:eastAsia="en-US"/>
        </w:rPr>
        <w:t>6. Требования к безопасности оказания услуг:</w:t>
      </w:r>
    </w:p>
    <w:p w14:paraId="41556DDF" w14:textId="77777777" w:rsidR="007F6305" w:rsidRPr="007F6305" w:rsidRDefault="007F6305" w:rsidP="007F6305">
      <w:pPr>
        <w:widowControl w:val="0"/>
        <w:autoSpaceDN w:val="0"/>
        <w:ind w:firstLine="709"/>
        <w:jc w:val="both"/>
        <w:textAlignment w:val="baseline"/>
        <w:rPr>
          <w:rFonts w:ascii="Calibri" w:eastAsia="SimSun" w:hAnsi="Calibri" w:cs="Tahoma"/>
          <w:kern w:val="3"/>
          <w:sz w:val="18"/>
          <w:szCs w:val="18"/>
          <w:lang w:eastAsia="en-US"/>
        </w:rPr>
      </w:pPr>
      <w:r w:rsidRPr="007F6305">
        <w:rPr>
          <w:rFonts w:eastAsia="SimSun" w:cs="Arial"/>
          <w:kern w:val="3"/>
          <w:sz w:val="18"/>
          <w:szCs w:val="18"/>
          <w:lang w:eastAsia="en-US"/>
        </w:rPr>
        <w:t xml:space="preserve">Ответственность за нарушение требований техники безопасности при оказании услуг и компенсация ущерба пострадавшим, </w:t>
      </w:r>
      <w:r w:rsidRPr="007F6305">
        <w:rPr>
          <w:rFonts w:eastAsia="SimSun" w:cs="Tahoma"/>
          <w:kern w:val="3"/>
          <w:sz w:val="18"/>
          <w:szCs w:val="18"/>
          <w:lang w:eastAsia="en-US"/>
        </w:rPr>
        <w:t>в течение всего срока действия Договора</w:t>
      </w:r>
      <w:r w:rsidRPr="007F6305">
        <w:rPr>
          <w:rFonts w:eastAsia="SimSun" w:cs="Arial"/>
          <w:kern w:val="3"/>
          <w:sz w:val="18"/>
          <w:szCs w:val="18"/>
          <w:lang w:eastAsia="en-US"/>
        </w:rPr>
        <w:t xml:space="preserve"> лежит на Исполнителе. Исполнитель обязуется самостоятельно выплачивать страховые взносы по страховке на случай возможного получения трудового увечья при оказании услуг.</w:t>
      </w:r>
    </w:p>
    <w:p w14:paraId="0564DF21"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 xml:space="preserve">При оказании услуг Исполнитель обязан соблюдать требования пожарной безопасности. </w:t>
      </w:r>
    </w:p>
    <w:p w14:paraId="09D0A3AC" w14:textId="77777777" w:rsidR="007F6305" w:rsidRPr="007F6305" w:rsidRDefault="007F6305" w:rsidP="007F6305">
      <w:pPr>
        <w:widowControl w:val="0"/>
        <w:autoSpaceDN w:val="0"/>
        <w:ind w:firstLine="709"/>
        <w:jc w:val="both"/>
        <w:textAlignment w:val="baseline"/>
        <w:rPr>
          <w:rFonts w:eastAsia="SimSun" w:cs="Tahoma"/>
          <w:kern w:val="3"/>
          <w:sz w:val="18"/>
          <w:szCs w:val="18"/>
          <w:lang w:eastAsia="en-US"/>
        </w:rPr>
      </w:pPr>
      <w:r w:rsidRPr="007F6305">
        <w:rPr>
          <w:rFonts w:eastAsia="SimSun" w:cs="Tahoma"/>
          <w:kern w:val="3"/>
          <w:sz w:val="18"/>
          <w:szCs w:val="18"/>
          <w:lang w:eastAsia="en-US"/>
        </w:rPr>
        <w:t>Исполнитель гарантирует, что применяемое оборудование и материалы соответствуют следующим требованиям:</w:t>
      </w:r>
    </w:p>
    <w:p w14:paraId="2423B72E" w14:textId="77777777" w:rsidR="007F6305" w:rsidRPr="007F6305" w:rsidRDefault="007F6305" w:rsidP="007F6305">
      <w:pPr>
        <w:widowControl w:val="0"/>
        <w:autoSpaceDN w:val="0"/>
        <w:ind w:firstLine="709"/>
        <w:jc w:val="both"/>
        <w:textAlignment w:val="baseline"/>
        <w:rPr>
          <w:rFonts w:eastAsia="SimSun" w:cs="Tahoma"/>
          <w:kern w:val="3"/>
          <w:sz w:val="18"/>
          <w:szCs w:val="18"/>
          <w:lang w:eastAsia="en-US"/>
        </w:rPr>
      </w:pPr>
      <w:r w:rsidRPr="007F6305">
        <w:rPr>
          <w:rFonts w:eastAsia="SimSun" w:cs="Tahoma"/>
          <w:kern w:val="3"/>
          <w:sz w:val="18"/>
          <w:szCs w:val="18"/>
          <w:lang w:eastAsia="en-US"/>
        </w:rPr>
        <w:t>- используемое при оказании услуг оборудование и химические средства отвечают требованиям безопасности, разрешены к применению на территории Российской Федерации и Исполнитель гарантирует обеспечение их надлежащего хранения и применения;</w:t>
      </w:r>
    </w:p>
    <w:p w14:paraId="0937344F" w14:textId="77777777" w:rsidR="007F6305" w:rsidRPr="007F6305" w:rsidRDefault="007F6305" w:rsidP="007F6305">
      <w:pPr>
        <w:widowControl w:val="0"/>
        <w:autoSpaceDN w:val="0"/>
        <w:ind w:firstLine="709"/>
        <w:jc w:val="both"/>
        <w:textAlignment w:val="baseline"/>
        <w:rPr>
          <w:rFonts w:eastAsia="SimSun" w:cs="Tahoma"/>
          <w:kern w:val="3"/>
          <w:sz w:val="18"/>
          <w:szCs w:val="18"/>
          <w:lang w:eastAsia="en-US"/>
        </w:rPr>
      </w:pPr>
      <w:r w:rsidRPr="007F6305">
        <w:rPr>
          <w:rFonts w:eastAsia="SimSun" w:cs="Tahoma"/>
          <w:kern w:val="3"/>
          <w:sz w:val="18"/>
          <w:szCs w:val="18"/>
          <w:lang w:eastAsia="en-US"/>
        </w:rPr>
        <w:t>- постоянно обеспечивается наличие оборудования и химических средств, необходимых для обеспечения качественного оказания услуг на объекте Заказчика;</w:t>
      </w:r>
    </w:p>
    <w:p w14:paraId="25DE70F3" w14:textId="77777777" w:rsidR="007F6305" w:rsidRPr="007F6305" w:rsidRDefault="007F6305" w:rsidP="007F6305">
      <w:pPr>
        <w:widowControl w:val="0"/>
        <w:autoSpaceDN w:val="0"/>
        <w:ind w:firstLine="709"/>
        <w:jc w:val="both"/>
        <w:textAlignment w:val="baseline"/>
        <w:rPr>
          <w:rFonts w:eastAsia="SimSun" w:cs="Tahoma"/>
          <w:kern w:val="3"/>
          <w:sz w:val="18"/>
          <w:szCs w:val="18"/>
          <w:lang w:eastAsia="en-US"/>
        </w:rPr>
      </w:pPr>
      <w:r w:rsidRPr="007F6305">
        <w:rPr>
          <w:rFonts w:eastAsia="SimSun" w:cs="Tahoma"/>
          <w:kern w:val="3"/>
          <w:sz w:val="18"/>
          <w:szCs w:val="18"/>
          <w:lang w:eastAsia="en-US"/>
        </w:rPr>
        <w:t>- утилизация отработанных материалов и химических средств, используемых при оказании услуг, а также бытовых отходов обслуживаемого объекта производится Исполнителем самостоятельно на основании действующих нормативных актов.</w:t>
      </w:r>
    </w:p>
    <w:p w14:paraId="619FE13C"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Персоналу Исполнителя запрещается:</w:t>
      </w:r>
    </w:p>
    <w:p w14:paraId="4D909529"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употребление спиртных напитков, наркотических средств и психотропных веществ на территории Заказчика;</w:t>
      </w:r>
    </w:p>
    <w:p w14:paraId="3EB721FB"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 xml:space="preserve">курение производится в специально отведенных местах на территории Заказчика; </w:t>
      </w:r>
    </w:p>
    <w:p w14:paraId="129F7D18"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появление в состоянии алкогольного и наркотического опьянения на территории Заказчика.</w:t>
      </w:r>
    </w:p>
    <w:p w14:paraId="0B8EAC35" w14:textId="77777777" w:rsidR="007F6305" w:rsidRPr="007F6305" w:rsidRDefault="007F6305" w:rsidP="007F6305">
      <w:pPr>
        <w:widowControl w:val="0"/>
        <w:autoSpaceDN w:val="0"/>
        <w:ind w:firstLine="567"/>
        <w:jc w:val="both"/>
        <w:textAlignment w:val="baseline"/>
        <w:rPr>
          <w:rFonts w:eastAsia="SimSun" w:cs="Tahoma"/>
          <w:kern w:val="3"/>
          <w:sz w:val="18"/>
          <w:szCs w:val="18"/>
          <w:lang w:eastAsia="en-US"/>
        </w:rPr>
      </w:pPr>
      <w:r w:rsidRPr="007F6305">
        <w:rPr>
          <w:rFonts w:eastAsia="SimSun" w:cs="Tahoma"/>
          <w:kern w:val="3"/>
          <w:sz w:val="18"/>
          <w:szCs w:val="18"/>
          <w:lang w:eastAsia="en-US"/>
        </w:rPr>
        <w:t>При эксплуатации электрооборудования должны быть соблюдены требования электробезопасности в соответствии с требованиями нормативами, установленными правовыми актами Российской Федерации.</w:t>
      </w:r>
    </w:p>
    <w:p w14:paraId="7B71205A" w14:textId="77777777" w:rsidR="007F6305" w:rsidRPr="007F6305" w:rsidRDefault="007F6305" w:rsidP="007F6305">
      <w:pPr>
        <w:widowControl w:val="0"/>
        <w:tabs>
          <w:tab w:val="left" w:pos="2410"/>
        </w:tabs>
        <w:autoSpaceDN w:val="0"/>
        <w:ind w:firstLine="567"/>
        <w:jc w:val="both"/>
        <w:textAlignment w:val="baseline"/>
        <w:rPr>
          <w:rFonts w:ascii="Calibri" w:eastAsia="SimSun" w:hAnsi="Calibri" w:cs="Tahoma"/>
          <w:kern w:val="3"/>
          <w:sz w:val="18"/>
          <w:szCs w:val="18"/>
          <w:lang w:eastAsia="en-US"/>
        </w:rPr>
      </w:pPr>
      <w:r w:rsidRPr="007F6305">
        <w:rPr>
          <w:rFonts w:cs="Tahoma"/>
          <w:b/>
          <w:kern w:val="3"/>
          <w:sz w:val="18"/>
          <w:szCs w:val="18"/>
          <w:lang w:eastAsia="zh-CN"/>
        </w:rPr>
        <w:t xml:space="preserve">7. </w:t>
      </w:r>
      <w:r w:rsidRPr="007F6305">
        <w:rPr>
          <w:rFonts w:cs="Tahoma"/>
          <w:b/>
          <w:color w:val="000000"/>
          <w:kern w:val="3"/>
          <w:sz w:val="18"/>
          <w:szCs w:val="18"/>
          <w:lang w:eastAsia="ru-RU"/>
        </w:rPr>
        <w:t>Требования к результатам услуг и иные показатели, связанные с определением соответствия оказанных услуг потребностям Заказчика (приемка услуг)</w:t>
      </w:r>
    </w:p>
    <w:p w14:paraId="3DF31841" w14:textId="77777777" w:rsidR="007F6305" w:rsidRPr="007F6305" w:rsidRDefault="007F6305" w:rsidP="007F6305">
      <w:pPr>
        <w:widowControl w:val="0"/>
        <w:tabs>
          <w:tab w:val="left" w:pos="1418"/>
        </w:tabs>
        <w:autoSpaceDN w:val="0"/>
        <w:ind w:firstLine="709"/>
        <w:jc w:val="both"/>
        <w:textAlignment w:val="baseline"/>
        <w:rPr>
          <w:rFonts w:cs="Tahoma"/>
          <w:color w:val="000000"/>
          <w:kern w:val="3"/>
          <w:sz w:val="18"/>
          <w:szCs w:val="18"/>
          <w:lang w:eastAsia="ru-RU"/>
        </w:rPr>
      </w:pPr>
      <w:r w:rsidRPr="007F6305">
        <w:rPr>
          <w:rFonts w:cs="Tahoma"/>
          <w:color w:val="000000"/>
          <w:kern w:val="3"/>
          <w:sz w:val="18"/>
          <w:szCs w:val="18"/>
          <w:lang w:eastAsia="ru-RU"/>
        </w:rPr>
        <w:t>После мытья пыль и грязь со стекол и рам должны быть смыты, поверхность после мойки должна быть чистая без разводов и грязи. Моющие средства должны быть полностью смыты, удалены все сопутствующие мытью окон элементы (ветошь и проч.). Стеклянные поверхности, рамы, откосы и отливы должны быть вытерты насухо.</w:t>
      </w:r>
    </w:p>
    <w:p w14:paraId="31F63D52" w14:textId="77777777" w:rsidR="007F6305" w:rsidRPr="007F6305" w:rsidRDefault="007F6305" w:rsidP="007F6305">
      <w:pPr>
        <w:widowControl w:val="0"/>
        <w:autoSpaceDE w:val="0"/>
        <w:autoSpaceDN w:val="0"/>
        <w:ind w:firstLine="567"/>
        <w:jc w:val="both"/>
        <w:textAlignment w:val="baseline"/>
        <w:rPr>
          <w:rFonts w:cs="Tahoma"/>
          <w:kern w:val="3"/>
          <w:sz w:val="18"/>
          <w:szCs w:val="18"/>
          <w:lang w:eastAsia="zh-CN"/>
        </w:rPr>
      </w:pPr>
      <w:r w:rsidRPr="007F6305">
        <w:rPr>
          <w:rFonts w:cs="Tahoma"/>
          <w:kern w:val="3"/>
          <w:sz w:val="18"/>
          <w:szCs w:val="18"/>
          <w:lang w:eastAsia="zh-CN"/>
        </w:rPr>
        <w:t>Не позднее 1 (одного) рабочего дня после завершения оказания услуг в сроки, не превышающие сроков, указанных в п. 2.1. настоящего Технического задания, Исполнитель письменно уведомляет Заказчика о факте завершения оказания услуг и представляет Заказчику комплект отчетной документации, предусмотренной Техническим заданием, и Акт оказанных услуг, подписанный Исполнителем, в 2 (двух) экземплярах. К Акту оказанных услуг должны быть приложены следующие отчетные документы:</w:t>
      </w:r>
    </w:p>
    <w:p w14:paraId="4E9B461C" w14:textId="77777777" w:rsidR="007F6305" w:rsidRPr="007F6305" w:rsidRDefault="007F6305" w:rsidP="007F6305">
      <w:pPr>
        <w:widowControl w:val="0"/>
        <w:autoSpaceDE w:val="0"/>
        <w:autoSpaceDN w:val="0"/>
        <w:ind w:firstLine="567"/>
        <w:jc w:val="both"/>
        <w:textAlignment w:val="baseline"/>
        <w:rPr>
          <w:rFonts w:cs="Tahoma"/>
          <w:kern w:val="3"/>
          <w:sz w:val="18"/>
          <w:szCs w:val="18"/>
          <w:lang w:eastAsia="zh-CN"/>
        </w:rPr>
      </w:pPr>
      <w:r w:rsidRPr="007F6305">
        <w:rPr>
          <w:rFonts w:cs="Tahoma"/>
          <w:kern w:val="3"/>
          <w:sz w:val="18"/>
          <w:szCs w:val="18"/>
          <w:lang w:eastAsia="zh-CN"/>
        </w:rPr>
        <w:t>счет-фактура (при необходимости) в одном экземпляре;</w:t>
      </w:r>
    </w:p>
    <w:p w14:paraId="35DD796A" w14:textId="77777777" w:rsidR="007F6305" w:rsidRPr="007F6305" w:rsidRDefault="007F6305" w:rsidP="007F6305">
      <w:pPr>
        <w:widowControl w:val="0"/>
        <w:autoSpaceDE w:val="0"/>
        <w:autoSpaceDN w:val="0"/>
        <w:ind w:firstLine="567"/>
        <w:jc w:val="both"/>
        <w:textAlignment w:val="baseline"/>
        <w:rPr>
          <w:rFonts w:cs="Tahoma"/>
          <w:kern w:val="3"/>
          <w:sz w:val="18"/>
          <w:szCs w:val="18"/>
          <w:lang w:eastAsia="zh-CN"/>
        </w:rPr>
      </w:pPr>
      <w:r w:rsidRPr="007F6305">
        <w:rPr>
          <w:rFonts w:cs="Tahoma"/>
          <w:kern w:val="3"/>
          <w:sz w:val="18"/>
          <w:szCs w:val="18"/>
          <w:lang w:eastAsia="zh-CN"/>
        </w:rPr>
        <w:t>счет на оплату оказанных услуг.</w:t>
      </w:r>
    </w:p>
    <w:p w14:paraId="0C8797CD" w14:textId="77777777" w:rsidR="007F6305" w:rsidRPr="007F6305" w:rsidRDefault="007F6305" w:rsidP="007F6305">
      <w:pPr>
        <w:widowControl w:val="0"/>
        <w:autoSpaceDE w:val="0"/>
        <w:autoSpaceDN w:val="0"/>
        <w:ind w:firstLine="567"/>
        <w:jc w:val="both"/>
        <w:textAlignment w:val="baseline"/>
        <w:rPr>
          <w:rFonts w:cs="Tahoma"/>
          <w:kern w:val="3"/>
          <w:sz w:val="18"/>
          <w:szCs w:val="18"/>
          <w:lang w:eastAsia="zh-CN"/>
        </w:rPr>
      </w:pPr>
      <w:r w:rsidRPr="007F6305">
        <w:rPr>
          <w:rFonts w:cs="Tahoma"/>
          <w:kern w:val="3"/>
          <w:sz w:val="18"/>
          <w:szCs w:val="18"/>
          <w:lang w:eastAsia="zh-CN"/>
        </w:rPr>
        <w:t>В случае если законодательством Российской Федерации при оказании подобного рода услуг предусмотрено получение и предоставление иных документов, не перечисленных в настоящем пункте, Исполнитель обязан передать Заказчику копии указанных документов, заверенные надлежащим образом.</w:t>
      </w:r>
    </w:p>
    <w:p w14:paraId="48D7411B" w14:textId="77777777" w:rsidR="007F6305" w:rsidRPr="007F6305" w:rsidRDefault="007F6305" w:rsidP="007F6305">
      <w:pPr>
        <w:widowControl w:val="0"/>
        <w:autoSpaceDE w:val="0"/>
        <w:autoSpaceDN w:val="0"/>
        <w:ind w:firstLine="567"/>
        <w:jc w:val="both"/>
        <w:textAlignment w:val="baseline"/>
        <w:rPr>
          <w:rFonts w:cs="Tahoma"/>
          <w:kern w:val="3"/>
          <w:sz w:val="18"/>
          <w:szCs w:val="18"/>
          <w:lang w:eastAsia="zh-CN"/>
        </w:rPr>
      </w:pPr>
      <w:r w:rsidRPr="007F6305">
        <w:rPr>
          <w:rFonts w:cs="Tahoma"/>
          <w:kern w:val="3"/>
          <w:sz w:val="18"/>
          <w:szCs w:val="18"/>
          <w:lang w:eastAsia="zh-CN"/>
        </w:rPr>
        <w:t>Приемка результатов оказанных услуг происходит путем подписания Акта оказанных услуг по факту оказания услуг.</w:t>
      </w:r>
    </w:p>
    <w:p w14:paraId="04E9740A" w14:textId="77777777" w:rsidR="007F6305" w:rsidRPr="007F6305" w:rsidRDefault="007F6305" w:rsidP="007F6305">
      <w:pPr>
        <w:widowControl w:val="0"/>
        <w:autoSpaceDE w:val="0"/>
        <w:autoSpaceDN w:val="0"/>
        <w:ind w:firstLine="567"/>
        <w:jc w:val="both"/>
        <w:textAlignment w:val="baseline"/>
        <w:rPr>
          <w:rFonts w:cs="Tahoma"/>
          <w:kern w:val="3"/>
          <w:sz w:val="18"/>
          <w:szCs w:val="18"/>
          <w:lang w:eastAsia="zh-CN"/>
        </w:rPr>
      </w:pPr>
      <w:r w:rsidRPr="007F6305">
        <w:rPr>
          <w:rFonts w:cs="Tahoma"/>
          <w:kern w:val="3"/>
          <w:sz w:val="18"/>
          <w:szCs w:val="18"/>
          <w:lang w:eastAsia="zh-CN"/>
        </w:rPr>
        <w:t>Оплата производится Заказчиком по факту оказания услуг в соответствии с условиями Договора, после подписания Сторонами Акта оказанных услуг и предоставления Исполнителем отчетных документов.</w:t>
      </w:r>
    </w:p>
    <w:p w14:paraId="513734F0" w14:textId="77777777" w:rsidR="007F6305" w:rsidRDefault="007F6305" w:rsidP="007F6305">
      <w:pPr>
        <w:widowControl w:val="0"/>
        <w:autoSpaceDE w:val="0"/>
        <w:autoSpaceDN w:val="0"/>
        <w:ind w:firstLine="567"/>
        <w:jc w:val="both"/>
        <w:textAlignment w:val="baseline"/>
        <w:rPr>
          <w:rFonts w:cs="Tahoma"/>
          <w:bCs/>
          <w:kern w:val="3"/>
          <w:sz w:val="18"/>
          <w:szCs w:val="18"/>
          <w:lang w:eastAsia="zh-CN"/>
        </w:rPr>
      </w:pPr>
      <w:r w:rsidRPr="007F6305">
        <w:rPr>
          <w:rFonts w:cs="Tahoma"/>
          <w:bCs/>
          <w:kern w:val="3"/>
          <w:sz w:val="18"/>
          <w:szCs w:val="18"/>
          <w:lang w:eastAsia="zh-CN"/>
        </w:rPr>
        <w:t>Заказчик оплачивает фактически оказанные услуги в течение 7 (семи) рабочих дней со дня подписания Сторонами надлежаще оформленных документов, подтверждающих факт оказания услуг в соответствии с условиями Контракта. Оплата производится на основании подписанного уполномоченными представителями Сторон Акта сдачи-приемки оказанных услуг по выставленному Исполнителем счёту с приложением счета-фактуры (при необходимости).</w:t>
      </w:r>
    </w:p>
    <w:p w14:paraId="0B156533" w14:textId="5DA2FFAB" w:rsidR="007F6305" w:rsidRPr="007F6305" w:rsidRDefault="007F6305" w:rsidP="007F6305">
      <w:pPr>
        <w:widowControl w:val="0"/>
        <w:autoSpaceDE w:val="0"/>
        <w:autoSpaceDN w:val="0"/>
        <w:ind w:firstLine="567"/>
        <w:jc w:val="both"/>
        <w:textAlignment w:val="baseline"/>
        <w:rPr>
          <w:rFonts w:cs="Tahoma"/>
          <w:b/>
          <w:kern w:val="3"/>
          <w:sz w:val="18"/>
          <w:szCs w:val="18"/>
          <w:lang w:eastAsia="zh-CN"/>
        </w:rPr>
      </w:pPr>
      <w:r w:rsidRPr="007F6305">
        <w:rPr>
          <w:rFonts w:cs="Tahoma"/>
          <w:b/>
          <w:kern w:val="3"/>
          <w:sz w:val="18"/>
          <w:szCs w:val="18"/>
          <w:lang w:eastAsia="zh-CN"/>
        </w:rPr>
        <w:t>Авансирование не предусмотрено.</w:t>
      </w:r>
    </w:p>
    <w:p w14:paraId="4ED80688" w14:textId="77777777" w:rsidR="007F6305" w:rsidRPr="007F6305" w:rsidRDefault="007F6305" w:rsidP="007F6305">
      <w:pPr>
        <w:widowControl w:val="0"/>
        <w:autoSpaceDE w:val="0"/>
        <w:autoSpaceDN w:val="0"/>
        <w:ind w:firstLine="567"/>
        <w:jc w:val="both"/>
        <w:textAlignment w:val="baseline"/>
        <w:rPr>
          <w:rFonts w:cs="Tahoma"/>
          <w:b/>
          <w:kern w:val="3"/>
          <w:sz w:val="18"/>
          <w:szCs w:val="18"/>
          <w:lang w:eastAsia="zh-CN"/>
        </w:rPr>
      </w:pPr>
      <w:r w:rsidRPr="007F6305">
        <w:rPr>
          <w:rFonts w:cs="Tahoma"/>
          <w:b/>
          <w:kern w:val="3"/>
          <w:sz w:val="18"/>
          <w:szCs w:val="18"/>
          <w:lang w:eastAsia="zh-CN"/>
        </w:rPr>
        <w:t>8. Качественные и количественные характеристики поставляемых товаров, выполняемых работ, оказываемых услуг:</w:t>
      </w:r>
    </w:p>
    <w:p w14:paraId="507F614D" w14:textId="77777777" w:rsidR="007F6305" w:rsidRPr="007F6305" w:rsidRDefault="007F6305" w:rsidP="007F6305">
      <w:pPr>
        <w:widowControl w:val="0"/>
        <w:autoSpaceDE w:val="0"/>
        <w:autoSpaceDN w:val="0"/>
        <w:ind w:firstLine="567"/>
        <w:jc w:val="both"/>
        <w:textAlignment w:val="baseline"/>
        <w:rPr>
          <w:rFonts w:cs="Tahoma"/>
          <w:kern w:val="3"/>
          <w:sz w:val="18"/>
          <w:szCs w:val="18"/>
          <w:lang w:eastAsia="zh-CN"/>
        </w:rPr>
      </w:pPr>
      <w:r w:rsidRPr="007F6305">
        <w:rPr>
          <w:rFonts w:cs="Tahoma"/>
          <w:kern w:val="3"/>
          <w:sz w:val="18"/>
          <w:szCs w:val="18"/>
          <w:lang w:eastAsia="zh-CN"/>
        </w:rPr>
        <w:t>Гарантия качества услуг предоставляется Исполнителем в течение срока оказания услуг в полном объеме в соответствии с требованиями Договора и настоящего Технического задания:</w:t>
      </w:r>
    </w:p>
    <w:p w14:paraId="41C4B544" w14:textId="77777777" w:rsidR="007F6305" w:rsidRPr="007F6305" w:rsidRDefault="007F6305" w:rsidP="007F6305">
      <w:pPr>
        <w:widowControl w:val="0"/>
        <w:autoSpaceDE w:val="0"/>
        <w:autoSpaceDN w:val="0"/>
        <w:ind w:firstLine="567"/>
        <w:jc w:val="both"/>
        <w:textAlignment w:val="baseline"/>
        <w:rPr>
          <w:rFonts w:cs="Tahoma"/>
          <w:kern w:val="3"/>
          <w:sz w:val="18"/>
          <w:szCs w:val="18"/>
          <w:lang w:eastAsia="zh-CN"/>
        </w:rPr>
      </w:pPr>
      <w:r w:rsidRPr="007F6305">
        <w:rPr>
          <w:rFonts w:cs="Tahoma"/>
          <w:kern w:val="3"/>
          <w:sz w:val="18"/>
          <w:szCs w:val="18"/>
          <w:lang w:eastAsia="zh-CN"/>
        </w:rPr>
        <w:t xml:space="preserve">объем оказываемых услуг должен соответствовать требованиям, установленным в </w:t>
      </w:r>
      <w:proofErr w:type="gramStart"/>
      <w:r w:rsidRPr="007F6305">
        <w:rPr>
          <w:rFonts w:cs="Tahoma"/>
          <w:kern w:val="3"/>
          <w:sz w:val="18"/>
          <w:szCs w:val="18"/>
          <w:lang w:eastAsia="zh-CN"/>
        </w:rPr>
        <w:t>Техническом  задании</w:t>
      </w:r>
      <w:proofErr w:type="gramEnd"/>
      <w:r w:rsidRPr="007F6305">
        <w:rPr>
          <w:rFonts w:cs="Tahoma"/>
          <w:kern w:val="3"/>
          <w:sz w:val="18"/>
          <w:szCs w:val="18"/>
          <w:lang w:eastAsia="zh-CN"/>
        </w:rPr>
        <w:t>;</w:t>
      </w:r>
    </w:p>
    <w:p w14:paraId="326AD9EE" w14:textId="77777777" w:rsidR="007F6305" w:rsidRPr="007F6305" w:rsidRDefault="007F6305" w:rsidP="007F6305">
      <w:pPr>
        <w:widowControl w:val="0"/>
        <w:autoSpaceDE w:val="0"/>
        <w:autoSpaceDN w:val="0"/>
        <w:ind w:firstLine="567"/>
        <w:jc w:val="both"/>
        <w:textAlignment w:val="baseline"/>
        <w:rPr>
          <w:rFonts w:cs="Tahoma"/>
          <w:kern w:val="3"/>
          <w:sz w:val="18"/>
          <w:szCs w:val="18"/>
          <w:lang w:eastAsia="zh-CN"/>
        </w:rPr>
      </w:pPr>
      <w:r w:rsidRPr="007F6305">
        <w:rPr>
          <w:rFonts w:cs="Tahoma"/>
          <w:kern w:val="3"/>
          <w:sz w:val="18"/>
          <w:szCs w:val="18"/>
          <w:lang w:eastAsia="zh-CN"/>
        </w:rPr>
        <w:t xml:space="preserve">качество используемого Исполнителем оборудования, инвентаря, расходных материалов и моющих (химических) средств должно соответствовать требованиям правовых актов Российской Федерации. </w:t>
      </w:r>
    </w:p>
    <w:p w14:paraId="48374C56" w14:textId="77777777" w:rsidR="007F6305" w:rsidRPr="007F6305" w:rsidRDefault="007F6305" w:rsidP="007F6305">
      <w:pPr>
        <w:autoSpaceDN w:val="0"/>
        <w:jc w:val="both"/>
        <w:textAlignment w:val="baseline"/>
        <w:rPr>
          <w:rFonts w:eastAsia="SimSun"/>
          <w:kern w:val="3"/>
          <w:sz w:val="18"/>
          <w:szCs w:val="18"/>
          <w:lang w:eastAsia="en-US"/>
        </w:rPr>
      </w:pPr>
    </w:p>
    <w:p w14:paraId="0C786705" w14:textId="77777777" w:rsidR="007F6305" w:rsidRPr="007F6305" w:rsidRDefault="007F6305" w:rsidP="007F6305">
      <w:pPr>
        <w:autoSpaceDN w:val="0"/>
        <w:jc w:val="both"/>
        <w:textAlignment w:val="baseline"/>
        <w:rPr>
          <w:rFonts w:eastAsia="SimSun"/>
          <w:kern w:val="3"/>
          <w:sz w:val="18"/>
          <w:szCs w:val="18"/>
          <w:lang w:eastAsia="en-US"/>
        </w:rPr>
      </w:pPr>
      <w:r w:rsidRPr="007F6305">
        <w:rPr>
          <w:rFonts w:eastAsia="SimSun"/>
          <w:kern w:val="3"/>
          <w:sz w:val="18"/>
          <w:szCs w:val="18"/>
          <w:lang w:eastAsia="en-US"/>
        </w:rPr>
        <w:t>Всего общая площадь:47.20м2. (четыре тысячи семьсот двадцать сантиметров)</w:t>
      </w:r>
    </w:p>
    <w:p w14:paraId="4D2532F4" w14:textId="77777777" w:rsidR="00DF7FC4" w:rsidRPr="009C14BE" w:rsidRDefault="00DF7FC4" w:rsidP="00DF7FC4">
      <w:pPr>
        <w:pStyle w:val="Standard"/>
        <w:rPr>
          <w:b/>
          <w:sz w:val="18"/>
          <w:szCs w:val="18"/>
        </w:rPr>
      </w:pPr>
    </w:p>
    <w:p w14:paraId="47785E3F" w14:textId="77777777" w:rsidR="00965765" w:rsidRPr="009435C1" w:rsidRDefault="00965765" w:rsidP="00965765">
      <w:pPr>
        <w:jc w:val="center"/>
        <w:rPr>
          <w:rFonts w:eastAsia="Calibri"/>
          <w:sz w:val="22"/>
          <w:szCs w:val="22"/>
        </w:rPr>
      </w:pPr>
    </w:p>
    <w:tbl>
      <w:tblPr>
        <w:tblpPr w:leftFromText="180" w:rightFromText="180" w:vertAnchor="text" w:horzAnchor="page" w:tblpXSpec="center" w:tblpY="7"/>
        <w:tblOverlap w:val="never"/>
        <w:tblW w:w="9492" w:type="dxa"/>
        <w:tblLayout w:type="fixed"/>
        <w:tblCellMar>
          <w:left w:w="107" w:type="dxa"/>
          <w:right w:w="107" w:type="dxa"/>
        </w:tblCellMar>
        <w:tblLook w:val="04A0" w:firstRow="1" w:lastRow="0" w:firstColumn="1" w:lastColumn="0" w:noHBand="0" w:noVBand="1"/>
      </w:tblPr>
      <w:tblGrid>
        <w:gridCol w:w="4746"/>
        <w:gridCol w:w="4746"/>
      </w:tblGrid>
      <w:tr w:rsidR="003119EC" w:rsidRPr="009435C1" w14:paraId="0DC1A190" w14:textId="77777777" w:rsidTr="00B87677">
        <w:trPr>
          <w:cantSplit/>
          <w:trHeight w:val="351"/>
        </w:trPr>
        <w:tc>
          <w:tcPr>
            <w:tcW w:w="4746" w:type="dxa"/>
          </w:tcPr>
          <w:p w14:paraId="7C0E8461" w14:textId="77777777" w:rsidR="003119EC" w:rsidRPr="009435C1" w:rsidRDefault="003119EC" w:rsidP="00B87677">
            <w:pPr>
              <w:pStyle w:val="af5"/>
              <w:spacing w:before="0" w:beforeAutospacing="0" w:after="0" w:afterAutospacing="0"/>
              <w:ind w:firstLine="709"/>
              <w:rPr>
                <w:b/>
                <w:sz w:val="22"/>
                <w:szCs w:val="22"/>
              </w:rPr>
            </w:pPr>
            <w:r w:rsidRPr="009435C1">
              <w:rPr>
                <w:b/>
                <w:sz w:val="22"/>
                <w:szCs w:val="22"/>
              </w:rPr>
              <w:t>Заказчик:</w:t>
            </w:r>
          </w:p>
          <w:p w14:paraId="53F977AC" w14:textId="77777777" w:rsidR="003119EC" w:rsidRPr="009435C1" w:rsidRDefault="003119EC" w:rsidP="00B87677">
            <w:pPr>
              <w:shd w:val="clear" w:color="auto" w:fill="FFFFFF"/>
              <w:jc w:val="center"/>
              <w:rPr>
                <w:b/>
                <w:kern w:val="1"/>
                <w:sz w:val="22"/>
                <w:szCs w:val="22"/>
              </w:rPr>
            </w:pPr>
            <w:r w:rsidRPr="009435C1">
              <w:rPr>
                <w:b/>
                <w:kern w:val="1"/>
                <w:sz w:val="22"/>
                <w:szCs w:val="22"/>
              </w:rPr>
              <w:t>ФГБУ «МФК Минфина России»</w:t>
            </w:r>
          </w:p>
          <w:p w14:paraId="2470D3D5" w14:textId="77777777" w:rsidR="003119EC" w:rsidRPr="009435C1" w:rsidRDefault="003119EC" w:rsidP="00B87677">
            <w:pPr>
              <w:pStyle w:val="af5"/>
              <w:spacing w:before="0" w:beforeAutospacing="0" w:after="0" w:afterAutospacing="0"/>
              <w:ind w:firstLine="709"/>
              <w:rPr>
                <w:b/>
                <w:sz w:val="22"/>
                <w:szCs w:val="22"/>
              </w:rPr>
            </w:pPr>
          </w:p>
        </w:tc>
        <w:tc>
          <w:tcPr>
            <w:tcW w:w="4746" w:type="dxa"/>
          </w:tcPr>
          <w:p w14:paraId="4EDBA86F" w14:textId="77777777" w:rsidR="003119EC" w:rsidRDefault="003119EC" w:rsidP="009C14BE">
            <w:pPr>
              <w:pStyle w:val="af5"/>
              <w:spacing w:before="0" w:beforeAutospacing="0" w:after="0" w:afterAutospacing="0"/>
              <w:rPr>
                <w:b/>
                <w:sz w:val="22"/>
                <w:szCs w:val="22"/>
              </w:rPr>
            </w:pPr>
            <w:r w:rsidRPr="009435C1">
              <w:rPr>
                <w:b/>
                <w:sz w:val="22"/>
                <w:szCs w:val="22"/>
              </w:rPr>
              <w:t>Исполнитель:</w:t>
            </w:r>
          </w:p>
          <w:p w14:paraId="175407F3" w14:textId="6642CF35" w:rsidR="00D16FA7" w:rsidRPr="009435C1" w:rsidRDefault="00D16FA7" w:rsidP="007F6305">
            <w:pPr>
              <w:pStyle w:val="af5"/>
              <w:spacing w:before="0" w:beforeAutospacing="0" w:after="0" w:afterAutospacing="0"/>
              <w:rPr>
                <w:b/>
                <w:sz w:val="22"/>
                <w:szCs w:val="22"/>
              </w:rPr>
            </w:pPr>
          </w:p>
        </w:tc>
      </w:tr>
      <w:tr w:rsidR="003119EC" w:rsidRPr="009435C1" w14:paraId="4D413BE7" w14:textId="77777777" w:rsidTr="00B87677">
        <w:trPr>
          <w:cantSplit/>
          <w:trHeight w:val="627"/>
        </w:trPr>
        <w:tc>
          <w:tcPr>
            <w:tcW w:w="4746" w:type="dxa"/>
          </w:tcPr>
          <w:p w14:paraId="585FD233" w14:textId="77777777" w:rsidR="003119EC" w:rsidRPr="009435C1" w:rsidRDefault="003119EC" w:rsidP="00B87677">
            <w:pPr>
              <w:pStyle w:val="af5"/>
              <w:spacing w:before="0" w:beforeAutospacing="0" w:after="0" w:afterAutospacing="0"/>
              <w:rPr>
                <w:sz w:val="22"/>
                <w:szCs w:val="22"/>
              </w:rPr>
            </w:pPr>
            <w:r w:rsidRPr="009435C1">
              <w:rPr>
                <w:sz w:val="22"/>
                <w:szCs w:val="22"/>
              </w:rPr>
              <w:t xml:space="preserve">      Руководитель филиала</w:t>
            </w:r>
          </w:p>
        </w:tc>
        <w:tc>
          <w:tcPr>
            <w:tcW w:w="4746" w:type="dxa"/>
          </w:tcPr>
          <w:p w14:paraId="6F0FD3E7" w14:textId="7EA6FC3A" w:rsidR="003119EC" w:rsidRPr="009435C1" w:rsidRDefault="003119EC" w:rsidP="00B87677">
            <w:pPr>
              <w:pStyle w:val="af5"/>
              <w:spacing w:before="0" w:beforeAutospacing="0" w:after="0" w:afterAutospacing="0"/>
              <w:rPr>
                <w:sz w:val="22"/>
                <w:szCs w:val="22"/>
              </w:rPr>
            </w:pPr>
          </w:p>
        </w:tc>
      </w:tr>
      <w:tr w:rsidR="003119EC" w:rsidRPr="009435C1" w14:paraId="4A975468" w14:textId="77777777" w:rsidTr="00B87677">
        <w:trPr>
          <w:cantSplit/>
          <w:trHeight w:val="1048"/>
        </w:trPr>
        <w:tc>
          <w:tcPr>
            <w:tcW w:w="4746" w:type="dxa"/>
          </w:tcPr>
          <w:p w14:paraId="5AA3F7D7" w14:textId="77777777" w:rsidR="003119EC" w:rsidRPr="009435C1" w:rsidRDefault="003119EC" w:rsidP="00B87677">
            <w:pPr>
              <w:pStyle w:val="af5"/>
              <w:spacing w:before="0" w:beforeAutospacing="0" w:after="0" w:afterAutospacing="0"/>
              <w:rPr>
                <w:sz w:val="22"/>
                <w:szCs w:val="22"/>
              </w:rPr>
            </w:pPr>
          </w:p>
          <w:p w14:paraId="5F67D4A9" w14:textId="77777777" w:rsidR="003119EC" w:rsidRPr="009435C1" w:rsidRDefault="003119EC" w:rsidP="00B87677">
            <w:pPr>
              <w:pStyle w:val="af5"/>
              <w:spacing w:before="0" w:beforeAutospacing="0" w:after="0" w:afterAutospacing="0"/>
              <w:rPr>
                <w:sz w:val="22"/>
                <w:szCs w:val="22"/>
              </w:rPr>
            </w:pPr>
            <w:r w:rsidRPr="009435C1">
              <w:rPr>
                <w:sz w:val="22"/>
                <w:szCs w:val="22"/>
              </w:rPr>
              <w:t xml:space="preserve">        ______________________/ П. Г. Даричев</w:t>
            </w:r>
          </w:p>
          <w:p w14:paraId="2D564444" w14:textId="77777777" w:rsidR="003119EC" w:rsidRPr="009435C1" w:rsidRDefault="003119EC" w:rsidP="00B87677">
            <w:pPr>
              <w:pStyle w:val="af5"/>
              <w:spacing w:before="0" w:beforeAutospacing="0" w:after="0" w:afterAutospacing="0"/>
              <w:rPr>
                <w:sz w:val="22"/>
                <w:szCs w:val="22"/>
              </w:rPr>
            </w:pPr>
            <w:r w:rsidRPr="009435C1">
              <w:rPr>
                <w:sz w:val="22"/>
                <w:szCs w:val="22"/>
              </w:rPr>
              <w:t xml:space="preserve">        М.П.</w:t>
            </w:r>
          </w:p>
        </w:tc>
        <w:tc>
          <w:tcPr>
            <w:tcW w:w="4746" w:type="dxa"/>
          </w:tcPr>
          <w:p w14:paraId="6185BB9E" w14:textId="77777777" w:rsidR="003119EC" w:rsidRPr="009435C1" w:rsidRDefault="003119EC" w:rsidP="00B87677">
            <w:pPr>
              <w:pStyle w:val="af5"/>
              <w:spacing w:before="0" w:beforeAutospacing="0" w:after="0" w:afterAutospacing="0"/>
              <w:rPr>
                <w:sz w:val="22"/>
                <w:szCs w:val="22"/>
              </w:rPr>
            </w:pPr>
          </w:p>
          <w:p w14:paraId="627B9136" w14:textId="7726D42E" w:rsidR="003119EC" w:rsidRPr="009435C1" w:rsidRDefault="009C14BE" w:rsidP="00B87677">
            <w:pPr>
              <w:pStyle w:val="af5"/>
              <w:spacing w:before="0" w:beforeAutospacing="0" w:after="0" w:afterAutospacing="0"/>
              <w:rPr>
                <w:sz w:val="22"/>
                <w:szCs w:val="22"/>
              </w:rPr>
            </w:pPr>
            <w:r>
              <w:rPr>
                <w:sz w:val="22"/>
                <w:szCs w:val="22"/>
              </w:rPr>
              <w:t>__________________</w:t>
            </w:r>
            <w:r w:rsidR="003119EC" w:rsidRPr="009435C1">
              <w:rPr>
                <w:sz w:val="22"/>
                <w:szCs w:val="22"/>
              </w:rPr>
              <w:t>_/</w:t>
            </w:r>
            <w:r w:rsidRPr="009C14BE">
              <w:rPr>
                <w:rFonts w:eastAsia="Times New Roman"/>
                <w:sz w:val="22"/>
                <w:szCs w:val="22"/>
                <w:lang w:eastAsia="ar-SA"/>
              </w:rPr>
              <w:t xml:space="preserve"> </w:t>
            </w:r>
            <w:r>
              <w:rPr>
                <w:sz w:val="22"/>
                <w:szCs w:val="22"/>
              </w:rPr>
              <w:t>/</w:t>
            </w:r>
          </w:p>
          <w:p w14:paraId="397EA547" w14:textId="77777777" w:rsidR="003119EC" w:rsidRPr="009435C1" w:rsidRDefault="003119EC" w:rsidP="00B87677">
            <w:pPr>
              <w:pStyle w:val="af5"/>
              <w:spacing w:before="0" w:beforeAutospacing="0" w:after="0" w:afterAutospacing="0"/>
              <w:rPr>
                <w:sz w:val="22"/>
                <w:szCs w:val="22"/>
              </w:rPr>
            </w:pPr>
            <w:r w:rsidRPr="009435C1">
              <w:rPr>
                <w:sz w:val="22"/>
                <w:szCs w:val="22"/>
              </w:rPr>
              <w:t>М.П.</w:t>
            </w:r>
          </w:p>
        </w:tc>
      </w:tr>
    </w:tbl>
    <w:p w14:paraId="6FC4749F" w14:textId="77777777" w:rsidR="00965765" w:rsidRPr="009435C1" w:rsidRDefault="00965765" w:rsidP="00965765">
      <w:pPr>
        <w:jc w:val="center"/>
        <w:rPr>
          <w:rFonts w:eastAsia="Calibri"/>
          <w:sz w:val="22"/>
          <w:szCs w:val="22"/>
        </w:rPr>
      </w:pPr>
    </w:p>
    <w:p w14:paraId="4FB5A077" w14:textId="77777777" w:rsidR="007F3731" w:rsidRPr="009435C1" w:rsidRDefault="007F3731" w:rsidP="004735CF">
      <w:pPr>
        <w:snapToGrid w:val="0"/>
        <w:rPr>
          <w:sz w:val="22"/>
          <w:szCs w:val="22"/>
        </w:rPr>
      </w:pPr>
    </w:p>
    <w:sectPr w:rsidR="007F3731" w:rsidRPr="009435C1" w:rsidSect="006D47DD">
      <w:pgSz w:w="11907" w:h="16839"/>
      <w:pgMar w:top="851" w:right="851" w:bottom="851" w:left="1021" w:header="567" w:footer="35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ABB12" w14:textId="77777777" w:rsidR="00E24D93" w:rsidRDefault="00E24D93">
      <w:r>
        <w:separator/>
      </w:r>
    </w:p>
  </w:endnote>
  <w:endnote w:type="continuationSeparator" w:id="0">
    <w:p w14:paraId="3AE0C3A2" w14:textId="77777777" w:rsidR="00E24D93" w:rsidRDefault="00E2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Anonymous Pro"/>
    <w:panose1 w:val="02020609040205080304"/>
    <w:charset w:val="00"/>
    <w:family w:val="roman"/>
    <w:pitch w:val="fixed"/>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sig w:usb0="00000000" w:usb1="00000000" w:usb2="00000000"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16"/>
        <w:szCs w:val="16"/>
      </w:rPr>
      <w:id w:val="-2034960956"/>
      <w:docPartObj>
        <w:docPartGallery w:val="Page Numbers (Bottom of Page)"/>
        <w:docPartUnique/>
      </w:docPartObj>
    </w:sdtPr>
    <w:sdtEndPr/>
    <w:sdtContent>
      <w:sdt>
        <w:sdtPr>
          <w:rPr>
            <w:b/>
            <w:sz w:val="16"/>
            <w:szCs w:val="16"/>
          </w:rPr>
          <w:id w:val="-629706720"/>
          <w:docPartObj>
            <w:docPartGallery w:val="Page Numbers (Top of Page)"/>
            <w:docPartUnique/>
          </w:docPartObj>
        </w:sdtPr>
        <w:sdtEndPr/>
        <w:sdtContent>
          <w:p w14:paraId="1C67FA1D" w14:textId="281A8780" w:rsidR="00E24D93" w:rsidRPr="006D47DD" w:rsidRDefault="00E24D93" w:rsidP="006D47DD">
            <w:pPr>
              <w:pStyle w:val="af2"/>
              <w:jc w:val="right"/>
              <w:rPr>
                <w:b/>
                <w:sz w:val="16"/>
                <w:szCs w:val="16"/>
              </w:rPr>
            </w:pPr>
            <w:r w:rsidRPr="006D47DD">
              <w:rPr>
                <w:b/>
                <w:sz w:val="16"/>
                <w:szCs w:val="16"/>
              </w:rPr>
              <w:t xml:space="preserve">Страница </w:t>
            </w:r>
            <w:r w:rsidRPr="006D47DD">
              <w:rPr>
                <w:b/>
                <w:bCs/>
                <w:sz w:val="16"/>
                <w:szCs w:val="16"/>
              </w:rPr>
              <w:fldChar w:fldCharType="begin"/>
            </w:r>
            <w:r w:rsidRPr="006D47DD">
              <w:rPr>
                <w:b/>
                <w:bCs/>
                <w:sz w:val="16"/>
                <w:szCs w:val="16"/>
              </w:rPr>
              <w:instrText>PAGE</w:instrText>
            </w:r>
            <w:r w:rsidRPr="006D47DD">
              <w:rPr>
                <w:b/>
                <w:bCs/>
                <w:sz w:val="16"/>
                <w:szCs w:val="16"/>
              </w:rPr>
              <w:fldChar w:fldCharType="separate"/>
            </w:r>
            <w:r w:rsidR="007F6305">
              <w:rPr>
                <w:b/>
                <w:bCs/>
                <w:noProof/>
                <w:sz w:val="16"/>
                <w:szCs w:val="16"/>
              </w:rPr>
              <w:t>12</w:t>
            </w:r>
            <w:r w:rsidRPr="006D47DD">
              <w:rPr>
                <w:b/>
                <w:bCs/>
                <w:sz w:val="16"/>
                <w:szCs w:val="16"/>
              </w:rPr>
              <w:fldChar w:fldCharType="end"/>
            </w:r>
            <w:r w:rsidRPr="006D47DD">
              <w:rPr>
                <w:b/>
                <w:sz w:val="16"/>
                <w:szCs w:val="16"/>
              </w:rPr>
              <w:t xml:space="preserve"> из </w:t>
            </w:r>
            <w:r w:rsidRPr="006D47DD">
              <w:rPr>
                <w:b/>
                <w:bCs/>
                <w:sz w:val="16"/>
                <w:szCs w:val="16"/>
              </w:rPr>
              <w:fldChar w:fldCharType="begin"/>
            </w:r>
            <w:r w:rsidRPr="006D47DD">
              <w:rPr>
                <w:b/>
                <w:bCs/>
                <w:sz w:val="16"/>
                <w:szCs w:val="16"/>
              </w:rPr>
              <w:instrText>NUMPAGES</w:instrText>
            </w:r>
            <w:r w:rsidRPr="006D47DD">
              <w:rPr>
                <w:b/>
                <w:bCs/>
                <w:sz w:val="16"/>
                <w:szCs w:val="16"/>
              </w:rPr>
              <w:fldChar w:fldCharType="separate"/>
            </w:r>
            <w:r w:rsidR="007F6305">
              <w:rPr>
                <w:b/>
                <w:bCs/>
                <w:noProof/>
                <w:sz w:val="16"/>
                <w:szCs w:val="16"/>
              </w:rPr>
              <w:t>12</w:t>
            </w:r>
            <w:r w:rsidRPr="006D47DD">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600093"/>
      <w:docPartObj>
        <w:docPartGallery w:val="Page Numbers (Bottom of Page)"/>
        <w:docPartUnique/>
      </w:docPartObj>
    </w:sdtPr>
    <w:sdtEndPr/>
    <w:sdtContent>
      <w:sdt>
        <w:sdtPr>
          <w:id w:val="373818309"/>
          <w:docPartObj>
            <w:docPartGallery w:val="Page Numbers (Top of Page)"/>
            <w:docPartUnique/>
          </w:docPartObj>
        </w:sdtPr>
        <w:sdtEndPr/>
        <w:sdtContent>
          <w:p w14:paraId="748B0760" w14:textId="3B4CDED8" w:rsidR="00E24D93" w:rsidRDefault="00E24D93" w:rsidP="006D47DD">
            <w:pPr>
              <w:pStyle w:val="af2"/>
              <w:jc w:val="right"/>
            </w:pPr>
            <w:r w:rsidRPr="006D47DD">
              <w:rPr>
                <w:b/>
                <w:sz w:val="16"/>
                <w:szCs w:val="16"/>
              </w:rPr>
              <w:t xml:space="preserve">Страница </w:t>
            </w:r>
            <w:r w:rsidRPr="006D47DD">
              <w:rPr>
                <w:b/>
                <w:bCs/>
                <w:sz w:val="16"/>
                <w:szCs w:val="16"/>
              </w:rPr>
              <w:fldChar w:fldCharType="begin"/>
            </w:r>
            <w:r w:rsidRPr="006D47DD">
              <w:rPr>
                <w:b/>
                <w:bCs/>
                <w:sz w:val="16"/>
                <w:szCs w:val="16"/>
              </w:rPr>
              <w:instrText>PAGE</w:instrText>
            </w:r>
            <w:r w:rsidRPr="006D47DD">
              <w:rPr>
                <w:b/>
                <w:bCs/>
                <w:sz w:val="16"/>
                <w:szCs w:val="16"/>
              </w:rPr>
              <w:fldChar w:fldCharType="separate"/>
            </w:r>
            <w:r w:rsidR="007F6305">
              <w:rPr>
                <w:b/>
                <w:bCs/>
                <w:noProof/>
                <w:sz w:val="16"/>
                <w:szCs w:val="16"/>
              </w:rPr>
              <w:t>1</w:t>
            </w:r>
            <w:r w:rsidRPr="006D47DD">
              <w:rPr>
                <w:b/>
                <w:bCs/>
                <w:sz w:val="16"/>
                <w:szCs w:val="16"/>
              </w:rPr>
              <w:fldChar w:fldCharType="end"/>
            </w:r>
            <w:r w:rsidRPr="006D47DD">
              <w:rPr>
                <w:b/>
                <w:sz w:val="16"/>
                <w:szCs w:val="16"/>
              </w:rPr>
              <w:t xml:space="preserve"> из </w:t>
            </w:r>
            <w:r w:rsidRPr="006D47DD">
              <w:rPr>
                <w:b/>
                <w:bCs/>
                <w:sz w:val="16"/>
                <w:szCs w:val="16"/>
              </w:rPr>
              <w:fldChar w:fldCharType="begin"/>
            </w:r>
            <w:r w:rsidRPr="006D47DD">
              <w:rPr>
                <w:b/>
                <w:bCs/>
                <w:sz w:val="16"/>
                <w:szCs w:val="16"/>
              </w:rPr>
              <w:instrText>NUMPAGES</w:instrText>
            </w:r>
            <w:r w:rsidRPr="006D47DD">
              <w:rPr>
                <w:b/>
                <w:bCs/>
                <w:sz w:val="16"/>
                <w:szCs w:val="16"/>
              </w:rPr>
              <w:fldChar w:fldCharType="separate"/>
            </w:r>
            <w:r w:rsidR="007F6305">
              <w:rPr>
                <w:b/>
                <w:bCs/>
                <w:noProof/>
                <w:sz w:val="16"/>
                <w:szCs w:val="16"/>
              </w:rPr>
              <w:t>12</w:t>
            </w:r>
            <w:r w:rsidRPr="006D47DD">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3064A" w14:textId="77777777" w:rsidR="00E24D93" w:rsidRDefault="00E24D93">
      <w:r>
        <w:separator/>
      </w:r>
    </w:p>
  </w:footnote>
  <w:footnote w:type="continuationSeparator" w:id="0">
    <w:p w14:paraId="2DD92F79" w14:textId="77777777" w:rsidR="00E24D93" w:rsidRDefault="00E24D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suff w:val="space"/>
      <w:lvlText w:val="%1."/>
      <w:lvlJc w:val="left"/>
      <w:pPr>
        <w:ind w:left="1230" w:hanging="1230"/>
      </w:pPr>
      <w:rPr>
        <w:rFonts w:hint="default"/>
        <w:b/>
      </w:rPr>
    </w:lvl>
    <w:lvl w:ilvl="1">
      <w:start w:val="1"/>
      <w:numFmt w:val="decimal"/>
      <w:suff w:val="space"/>
      <w:lvlText w:val="%1.%2."/>
      <w:lvlJc w:val="left"/>
      <w:pPr>
        <w:ind w:left="1939" w:hanging="1230"/>
      </w:pPr>
      <w:rPr>
        <w:rFonts w:hint="default"/>
      </w:rPr>
    </w:lvl>
    <w:lvl w:ilvl="2">
      <w:start w:val="1"/>
      <w:numFmt w:val="decimal"/>
      <w:lvlText w:val="%1.%2.%3."/>
      <w:lvlJc w:val="left"/>
      <w:pPr>
        <w:tabs>
          <w:tab w:val="left" w:pos="0"/>
        </w:tabs>
        <w:ind w:left="2648" w:hanging="1230"/>
      </w:pPr>
      <w:rPr>
        <w:rFonts w:hint="default"/>
      </w:rPr>
    </w:lvl>
    <w:lvl w:ilvl="3">
      <w:start w:val="1"/>
      <w:numFmt w:val="decimal"/>
      <w:lvlText w:val="%1.%2.%3.%4."/>
      <w:lvlJc w:val="left"/>
      <w:pPr>
        <w:tabs>
          <w:tab w:val="left" w:pos="0"/>
        </w:tabs>
        <w:ind w:left="3357" w:hanging="1230"/>
      </w:pPr>
      <w:rPr>
        <w:rFonts w:hint="default"/>
      </w:rPr>
    </w:lvl>
    <w:lvl w:ilvl="4">
      <w:start w:val="1"/>
      <w:numFmt w:val="decimal"/>
      <w:lvlText w:val="%1.%2.%3.%4.%5."/>
      <w:lvlJc w:val="left"/>
      <w:pPr>
        <w:tabs>
          <w:tab w:val="left" w:pos="0"/>
        </w:tabs>
        <w:ind w:left="4066" w:hanging="1230"/>
      </w:pPr>
      <w:rPr>
        <w:rFonts w:hint="default"/>
      </w:rPr>
    </w:lvl>
    <w:lvl w:ilvl="5">
      <w:start w:val="1"/>
      <w:numFmt w:val="decimal"/>
      <w:lvlText w:val="%1.%2.%3.%4.%5.%6."/>
      <w:lvlJc w:val="left"/>
      <w:pPr>
        <w:tabs>
          <w:tab w:val="left" w:pos="0"/>
        </w:tabs>
        <w:ind w:left="4985" w:hanging="1440"/>
      </w:pPr>
      <w:rPr>
        <w:rFonts w:hint="default"/>
      </w:rPr>
    </w:lvl>
    <w:lvl w:ilvl="6">
      <w:start w:val="1"/>
      <w:numFmt w:val="decimal"/>
      <w:lvlText w:val="%1.%2.%3.%4.%5.%6.%7."/>
      <w:lvlJc w:val="left"/>
      <w:pPr>
        <w:tabs>
          <w:tab w:val="left" w:pos="0"/>
        </w:tabs>
        <w:ind w:left="6054" w:hanging="1800"/>
      </w:pPr>
      <w:rPr>
        <w:rFonts w:hint="default"/>
      </w:rPr>
    </w:lvl>
    <w:lvl w:ilvl="7">
      <w:start w:val="1"/>
      <w:numFmt w:val="decimal"/>
      <w:lvlText w:val="%1.%2.%3.%4.%5.%6.%7.%8."/>
      <w:lvlJc w:val="left"/>
      <w:pPr>
        <w:tabs>
          <w:tab w:val="left" w:pos="0"/>
        </w:tabs>
        <w:ind w:left="6763" w:hanging="1800"/>
      </w:pPr>
      <w:rPr>
        <w:rFonts w:hint="default"/>
      </w:rPr>
    </w:lvl>
    <w:lvl w:ilvl="8">
      <w:start w:val="1"/>
      <w:numFmt w:val="decimal"/>
      <w:lvlText w:val="%1.%2.%3.%4.%5.%6.%7.%8.%9."/>
      <w:lvlJc w:val="left"/>
      <w:pPr>
        <w:tabs>
          <w:tab w:val="left" w:pos="0"/>
        </w:tabs>
        <w:ind w:left="7832" w:hanging="2160"/>
      </w:pPr>
      <w:rPr>
        <w:rFonts w:hint="default"/>
      </w:rPr>
    </w:lvl>
  </w:abstractNum>
  <w:abstractNum w:abstractNumId="2" w15:restartNumberingAfterBreak="0">
    <w:nsid w:val="026C1759"/>
    <w:multiLevelType w:val="multilevel"/>
    <w:tmpl w:val="BDDA00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BA2782E"/>
    <w:multiLevelType w:val="multilevel"/>
    <w:tmpl w:val="BD725B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2255797"/>
    <w:multiLevelType w:val="multilevel"/>
    <w:tmpl w:val="12255797"/>
    <w:lvl w:ilvl="0">
      <w:start w:val="4"/>
      <w:numFmt w:val="decimal"/>
      <w:lvlText w:val="%1."/>
      <w:lvlJc w:val="left"/>
      <w:pPr>
        <w:ind w:left="3563"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40F0D"/>
    <w:multiLevelType w:val="multilevel"/>
    <w:tmpl w:val="17640F0D"/>
    <w:lvl w:ilvl="0">
      <w:start w:val="1"/>
      <w:numFmt w:val="decimal"/>
      <w:pStyle w:val="1"/>
      <w:lvlText w:val="%1"/>
      <w:lvlJc w:val="left"/>
      <w:pPr>
        <w:tabs>
          <w:tab w:val="left" w:pos="432"/>
        </w:tabs>
        <w:ind w:left="432" w:hanging="432"/>
      </w:pPr>
      <w:rPr>
        <w:rFonts w:hint="default"/>
      </w:rPr>
    </w:lvl>
    <w:lvl w:ilvl="1">
      <w:start w:val="1"/>
      <w:numFmt w:val="decimal"/>
      <w:pStyle w:val="20"/>
      <w:lvlText w:val="%2."/>
      <w:lvlJc w:val="left"/>
      <w:pPr>
        <w:tabs>
          <w:tab w:val="left" w:pos="360"/>
        </w:tabs>
        <w:ind w:left="360" w:hanging="360"/>
      </w:pPr>
      <w:rPr>
        <w:rFonts w:hint="default"/>
        <w:sz w:val="24"/>
        <w:szCs w:val="24"/>
      </w:rPr>
    </w:lvl>
    <w:lvl w:ilvl="2">
      <w:start w:val="1"/>
      <w:numFmt w:val="decimal"/>
      <w:pStyle w:val="3"/>
      <w:lvlText w:val="%1.%2.%3"/>
      <w:lvlJc w:val="left"/>
      <w:pPr>
        <w:tabs>
          <w:tab w:val="left" w:pos="891"/>
        </w:tabs>
        <w:ind w:left="891" w:hanging="720"/>
      </w:pPr>
      <w:rPr>
        <w:rFonts w:hint="default"/>
        <w:color w:val="auto"/>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1CB2171A"/>
    <w:multiLevelType w:val="hybridMultilevel"/>
    <w:tmpl w:val="58F0463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64068"/>
    <w:multiLevelType w:val="hybridMultilevel"/>
    <w:tmpl w:val="9350DE20"/>
    <w:lvl w:ilvl="0" w:tplc="D570A88C">
      <w:start w:val="1"/>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B771C8D"/>
    <w:multiLevelType w:val="hybridMultilevel"/>
    <w:tmpl w:val="133ADA3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2EED6FA8"/>
    <w:multiLevelType w:val="multilevel"/>
    <w:tmpl w:val="AD0AC528"/>
    <w:styleLink w:val="WWNum11"/>
    <w:lvl w:ilvl="0">
      <w:start w:val="1"/>
      <w:numFmt w:val="decimal"/>
      <w:lvlText w:val="%1."/>
      <w:lvlJc w:val="left"/>
      <w:pPr>
        <w:ind w:left="1211" w:hanging="360"/>
      </w:pPr>
    </w:lvl>
    <w:lvl w:ilvl="1">
      <w:start w:val="1"/>
      <w:numFmt w:val="decimal"/>
      <w:lvlText w:val="%1.%2."/>
      <w:lvlJc w:val="left"/>
      <w:pPr>
        <w:ind w:left="1931" w:hanging="720"/>
      </w:pPr>
    </w:lvl>
    <w:lvl w:ilvl="2">
      <w:start w:val="1"/>
      <w:numFmt w:val="decimal"/>
      <w:lvlText w:val="%1.%2.%3."/>
      <w:lvlJc w:val="left"/>
      <w:pPr>
        <w:ind w:left="2291" w:hanging="720"/>
      </w:pPr>
    </w:lvl>
    <w:lvl w:ilvl="3">
      <w:start w:val="1"/>
      <w:numFmt w:val="decimal"/>
      <w:lvlText w:val="%1.%2.%3.%4."/>
      <w:lvlJc w:val="left"/>
      <w:pPr>
        <w:ind w:left="3011" w:hanging="1080"/>
      </w:pPr>
    </w:lvl>
    <w:lvl w:ilvl="4">
      <w:start w:val="1"/>
      <w:numFmt w:val="decimal"/>
      <w:lvlText w:val="%1.%2.%3.%4.%5."/>
      <w:lvlJc w:val="left"/>
      <w:pPr>
        <w:ind w:left="3371" w:hanging="1080"/>
      </w:pPr>
    </w:lvl>
    <w:lvl w:ilvl="5">
      <w:start w:val="1"/>
      <w:numFmt w:val="decimal"/>
      <w:lvlText w:val="%1.%2.%3.%4.%5.%6."/>
      <w:lvlJc w:val="left"/>
      <w:pPr>
        <w:ind w:left="4091" w:hanging="1440"/>
      </w:pPr>
    </w:lvl>
    <w:lvl w:ilvl="6">
      <w:start w:val="1"/>
      <w:numFmt w:val="decimal"/>
      <w:lvlText w:val="%1.%2.%3.%4.%5.%6.%7."/>
      <w:lvlJc w:val="left"/>
      <w:pPr>
        <w:ind w:left="4811" w:hanging="1800"/>
      </w:pPr>
    </w:lvl>
    <w:lvl w:ilvl="7">
      <w:start w:val="1"/>
      <w:numFmt w:val="decimal"/>
      <w:lvlText w:val="%1.%2.%3.%4.%5.%6.%7.%8."/>
      <w:lvlJc w:val="left"/>
      <w:pPr>
        <w:ind w:left="5171" w:hanging="1800"/>
      </w:pPr>
    </w:lvl>
    <w:lvl w:ilvl="8">
      <w:start w:val="1"/>
      <w:numFmt w:val="decimal"/>
      <w:lvlText w:val="%1.%2.%3.%4.%5.%6.%7.%8.%9."/>
      <w:lvlJc w:val="left"/>
      <w:pPr>
        <w:ind w:left="5891" w:hanging="2160"/>
      </w:pPr>
    </w:lvl>
  </w:abstractNum>
  <w:abstractNum w:abstractNumId="10" w15:restartNumberingAfterBreak="0">
    <w:nsid w:val="3F2C39CA"/>
    <w:multiLevelType w:val="hybridMultilevel"/>
    <w:tmpl w:val="649623A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256F48"/>
    <w:multiLevelType w:val="multilevel"/>
    <w:tmpl w:val="41256F48"/>
    <w:lvl w:ilvl="0">
      <w:start w:val="8"/>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E20BF1"/>
    <w:multiLevelType w:val="multilevel"/>
    <w:tmpl w:val="4EE20BF1"/>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241C9E"/>
    <w:multiLevelType w:val="multilevel"/>
    <w:tmpl w:val="2344442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C11329B"/>
    <w:multiLevelType w:val="multilevel"/>
    <w:tmpl w:val="3F1EF76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F33F99"/>
    <w:multiLevelType w:val="multilevel"/>
    <w:tmpl w:val="4650E78A"/>
    <w:styleLink w:val="WWNum1"/>
    <w:lvl w:ilvl="0">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subscript"/>
        <w:lang w:val="ru-RU" w:eastAsia="ru-RU" w:bidi="ru-RU"/>
      </w:rPr>
    </w:lvl>
    <w:lvl w:ilvl="1">
      <w:start w:val="1"/>
      <w:numFmt w:val="decimal"/>
      <w:lvlText w:val="%2"/>
      <w:lvlJc w:val="left"/>
      <w:pPr>
        <w:ind w:left="0" w:hanging="360"/>
      </w:pPr>
    </w:lvl>
    <w:lvl w:ilvl="2">
      <w:start w:val="1"/>
      <w:numFmt w:val="decimal"/>
      <w:lvlText w:val="%1.%2.%3"/>
      <w:lvlJc w:val="left"/>
      <w:pPr>
        <w:ind w:left="360" w:hanging="36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440" w:hanging="360"/>
      </w:pPr>
    </w:lvl>
    <w:lvl w:ilvl="6">
      <w:start w:val="1"/>
      <w:numFmt w:val="decimal"/>
      <w:lvlText w:val="%1.%2.%3.%4.%5.%6.%7"/>
      <w:lvlJc w:val="left"/>
      <w:pPr>
        <w:ind w:left="1800" w:hanging="360"/>
      </w:pPr>
    </w:lvl>
    <w:lvl w:ilvl="7">
      <w:start w:val="1"/>
      <w:numFmt w:val="decimal"/>
      <w:lvlText w:val="%1.%2.%3.%4.%5.%6.%7.%8"/>
      <w:lvlJc w:val="left"/>
      <w:pPr>
        <w:ind w:left="2160" w:hanging="360"/>
      </w:pPr>
    </w:lvl>
    <w:lvl w:ilvl="8">
      <w:start w:val="1"/>
      <w:numFmt w:val="decimal"/>
      <w:lvlText w:val="%1.%2.%3.%4.%5.%6.%7.%8.%9"/>
      <w:lvlJc w:val="left"/>
      <w:pPr>
        <w:ind w:left="2520" w:hanging="360"/>
      </w:pPr>
    </w:lvl>
  </w:abstractNum>
  <w:abstractNum w:abstractNumId="16" w15:restartNumberingAfterBreak="0">
    <w:nsid w:val="6FCB1C10"/>
    <w:multiLevelType w:val="multilevel"/>
    <w:tmpl w:val="6FCB1C10"/>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0"/>
  </w:num>
  <w:num w:numId="3">
    <w:abstractNumId w:val="1"/>
  </w:num>
  <w:num w:numId="4">
    <w:abstractNumId w:val="12"/>
  </w:num>
  <w:num w:numId="5">
    <w:abstractNumId w:val="16"/>
  </w:num>
  <w:num w:numId="6">
    <w:abstractNumId w:val="4"/>
  </w:num>
  <w:num w:numId="7">
    <w:abstractNumId w:val="11"/>
  </w:num>
  <w:num w:numId="8">
    <w:abstractNumId w:val="14"/>
  </w:num>
  <w:num w:numId="9">
    <w:abstractNumId w:val="8"/>
  </w:num>
  <w:num w:numId="10">
    <w:abstractNumId w:val="7"/>
  </w:num>
  <w:num w:numId="11">
    <w:abstractNumId w:val="13"/>
  </w:num>
  <w:num w:numId="12">
    <w:abstractNumId w:val="6"/>
  </w:num>
  <w:num w:numId="13">
    <w:abstractNumId w:val="10"/>
  </w:num>
  <w:num w:numId="14">
    <w:abstractNumId w:val="15"/>
  </w:num>
  <w:num w:numId="15">
    <w:abstractNumId w:val="3"/>
  </w:num>
  <w:num w:numId="16">
    <w:abstractNumId w:val="2"/>
  </w:num>
  <w:num w:numId="17">
    <w:abstractNumId w:val="15"/>
  </w:num>
  <w:num w:numId="18">
    <w:abstractNumId w:val="9"/>
  </w:num>
  <w:num w:numId="1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300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7E"/>
    <w:rsid w:val="00000547"/>
    <w:rsid w:val="00000DE1"/>
    <w:rsid w:val="00003406"/>
    <w:rsid w:val="00023464"/>
    <w:rsid w:val="0003278C"/>
    <w:rsid w:val="00037A5F"/>
    <w:rsid w:val="000439F7"/>
    <w:rsid w:val="000844BE"/>
    <w:rsid w:val="000B7130"/>
    <w:rsid w:val="000C76E8"/>
    <w:rsid w:val="000D04BF"/>
    <w:rsid w:val="000D583D"/>
    <w:rsid w:val="00104144"/>
    <w:rsid w:val="00113FCA"/>
    <w:rsid w:val="001310BA"/>
    <w:rsid w:val="00133195"/>
    <w:rsid w:val="00137225"/>
    <w:rsid w:val="00142AB5"/>
    <w:rsid w:val="0014486D"/>
    <w:rsid w:val="0015235F"/>
    <w:rsid w:val="00163670"/>
    <w:rsid w:val="001656EA"/>
    <w:rsid w:val="001746A2"/>
    <w:rsid w:val="001B1748"/>
    <w:rsid w:val="001B328D"/>
    <w:rsid w:val="001C546E"/>
    <w:rsid w:val="001F7746"/>
    <w:rsid w:val="002125F8"/>
    <w:rsid w:val="002257B6"/>
    <w:rsid w:val="0024749A"/>
    <w:rsid w:val="00276D16"/>
    <w:rsid w:val="00277631"/>
    <w:rsid w:val="002878CF"/>
    <w:rsid w:val="00290458"/>
    <w:rsid w:val="00292C6C"/>
    <w:rsid w:val="00297202"/>
    <w:rsid w:val="002A2EA5"/>
    <w:rsid w:val="002B21B6"/>
    <w:rsid w:val="002B44CB"/>
    <w:rsid w:val="002D0D6A"/>
    <w:rsid w:val="002D4A3C"/>
    <w:rsid w:val="002F0DD7"/>
    <w:rsid w:val="002F37E8"/>
    <w:rsid w:val="003119EC"/>
    <w:rsid w:val="00341FC5"/>
    <w:rsid w:val="0035154D"/>
    <w:rsid w:val="00352EBC"/>
    <w:rsid w:val="00354813"/>
    <w:rsid w:val="00372768"/>
    <w:rsid w:val="00381F80"/>
    <w:rsid w:val="00382F09"/>
    <w:rsid w:val="003A00D5"/>
    <w:rsid w:val="003B4C1A"/>
    <w:rsid w:val="003B53DC"/>
    <w:rsid w:val="003B733F"/>
    <w:rsid w:val="003B783C"/>
    <w:rsid w:val="003C07C5"/>
    <w:rsid w:val="003C192A"/>
    <w:rsid w:val="003D7971"/>
    <w:rsid w:val="003E66A2"/>
    <w:rsid w:val="00412E81"/>
    <w:rsid w:val="004212E3"/>
    <w:rsid w:val="00426463"/>
    <w:rsid w:val="00434C99"/>
    <w:rsid w:val="00444C75"/>
    <w:rsid w:val="00455A19"/>
    <w:rsid w:val="00461E0D"/>
    <w:rsid w:val="00463153"/>
    <w:rsid w:val="0047015A"/>
    <w:rsid w:val="00471527"/>
    <w:rsid w:val="00471AA4"/>
    <w:rsid w:val="004734B4"/>
    <w:rsid w:val="004735CF"/>
    <w:rsid w:val="00486E97"/>
    <w:rsid w:val="004933CB"/>
    <w:rsid w:val="004B1A7F"/>
    <w:rsid w:val="004D0362"/>
    <w:rsid w:val="004D3AE7"/>
    <w:rsid w:val="004E5DE1"/>
    <w:rsid w:val="004F3765"/>
    <w:rsid w:val="00502276"/>
    <w:rsid w:val="00502EDB"/>
    <w:rsid w:val="005235E4"/>
    <w:rsid w:val="005305F4"/>
    <w:rsid w:val="0053443E"/>
    <w:rsid w:val="0055487A"/>
    <w:rsid w:val="00567025"/>
    <w:rsid w:val="005859FB"/>
    <w:rsid w:val="00592268"/>
    <w:rsid w:val="0059278B"/>
    <w:rsid w:val="00597236"/>
    <w:rsid w:val="005A42F1"/>
    <w:rsid w:val="005C37F1"/>
    <w:rsid w:val="005C62DD"/>
    <w:rsid w:val="005E60A0"/>
    <w:rsid w:val="005F47FB"/>
    <w:rsid w:val="00603919"/>
    <w:rsid w:val="00614B89"/>
    <w:rsid w:val="00640326"/>
    <w:rsid w:val="00656DB7"/>
    <w:rsid w:val="00664C82"/>
    <w:rsid w:val="00676BDC"/>
    <w:rsid w:val="006801E9"/>
    <w:rsid w:val="006837C0"/>
    <w:rsid w:val="006957D5"/>
    <w:rsid w:val="006B50A2"/>
    <w:rsid w:val="006D3EDF"/>
    <w:rsid w:val="006D47DD"/>
    <w:rsid w:val="0070702A"/>
    <w:rsid w:val="007119F3"/>
    <w:rsid w:val="00731271"/>
    <w:rsid w:val="0076613E"/>
    <w:rsid w:val="007924D9"/>
    <w:rsid w:val="00797C87"/>
    <w:rsid w:val="007A1904"/>
    <w:rsid w:val="007B5AC0"/>
    <w:rsid w:val="007C2F2F"/>
    <w:rsid w:val="007D0495"/>
    <w:rsid w:val="007F3731"/>
    <w:rsid w:val="007F4F09"/>
    <w:rsid w:val="007F6305"/>
    <w:rsid w:val="0081420A"/>
    <w:rsid w:val="00817306"/>
    <w:rsid w:val="00821ED6"/>
    <w:rsid w:val="00831F2C"/>
    <w:rsid w:val="00847B24"/>
    <w:rsid w:val="0086020B"/>
    <w:rsid w:val="00871BE4"/>
    <w:rsid w:val="0087698D"/>
    <w:rsid w:val="0089126F"/>
    <w:rsid w:val="008D117F"/>
    <w:rsid w:val="008D463F"/>
    <w:rsid w:val="008D4D1A"/>
    <w:rsid w:val="008F108E"/>
    <w:rsid w:val="00932839"/>
    <w:rsid w:val="009435C1"/>
    <w:rsid w:val="00956519"/>
    <w:rsid w:val="00965765"/>
    <w:rsid w:val="00977C63"/>
    <w:rsid w:val="009934EA"/>
    <w:rsid w:val="0099360E"/>
    <w:rsid w:val="009A26EE"/>
    <w:rsid w:val="009A636F"/>
    <w:rsid w:val="009C14BE"/>
    <w:rsid w:val="009C1D74"/>
    <w:rsid w:val="009E05B9"/>
    <w:rsid w:val="009E1B9B"/>
    <w:rsid w:val="009F0547"/>
    <w:rsid w:val="009F47B2"/>
    <w:rsid w:val="009F7AD3"/>
    <w:rsid w:val="00A118A8"/>
    <w:rsid w:val="00A173BD"/>
    <w:rsid w:val="00A23423"/>
    <w:rsid w:val="00A307DA"/>
    <w:rsid w:val="00A3248B"/>
    <w:rsid w:val="00A374EA"/>
    <w:rsid w:val="00A40C87"/>
    <w:rsid w:val="00A41B88"/>
    <w:rsid w:val="00A56852"/>
    <w:rsid w:val="00A66F57"/>
    <w:rsid w:val="00AA0183"/>
    <w:rsid w:val="00AF795A"/>
    <w:rsid w:val="00B07641"/>
    <w:rsid w:val="00B34499"/>
    <w:rsid w:val="00B36FC8"/>
    <w:rsid w:val="00B6206A"/>
    <w:rsid w:val="00B77A99"/>
    <w:rsid w:val="00B832E4"/>
    <w:rsid w:val="00B940BE"/>
    <w:rsid w:val="00BA543A"/>
    <w:rsid w:val="00BA65A9"/>
    <w:rsid w:val="00BB17D8"/>
    <w:rsid w:val="00BC2879"/>
    <w:rsid w:val="00BC44FD"/>
    <w:rsid w:val="00BE4381"/>
    <w:rsid w:val="00BF34E7"/>
    <w:rsid w:val="00C04509"/>
    <w:rsid w:val="00C12CC8"/>
    <w:rsid w:val="00C169CA"/>
    <w:rsid w:val="00C21DCF"/>
    <w:rsid w:val="00C46A75"/>
    <w:rsid w:val="00C65CC2"/>
    <w:rsid w:val="00C661A2"/>
    <w:rsid w:val="00C829E4"/>
    <w:rsid w:val="00CB27BE"/>
    <w:rsid w:val="00CB7C74"/>
    <w:rsid w:val="00CC56B6"/>
    <w:rsid w:val="00CD54E8"/>
    <w:rsid w:val="00CE0190"/>
    <w:rsid w:val="00CE7B49"/>
    <w:rsid w:val="00CF6FFB"/>
    <w:rsid w:val="00D16FA7"/>
    <w:rsid w:val="00D23FD8"/>
    <w:rsid w:val="00D303E5"/>
    <w:rsid w:val="00D46FF8"/>
    <w:rsid w:val="00D54708"/>
    <w:rsid w:val="00D875A6"/>
    <w:rsid w:val="00D908D9"/>
    <w:rsid w:val="00DB39A8"/>
    <w:rsid w:val="00DC00BD"/>
    <w:rsid w:val="00DC0F95"/>
    <w:rsid w:val="00DF2324"/>
    <w:rsid w:val="00DF7FC4"/>
    <w:rsid w:val="00E011BB"/>
    <w:rsid w:val="00E0409D"/>
    <w:rsid w:val="00E104FB"/>
    <w:rsid w:val="00E12DE5"/>
    <w:rsid w:val="00E13D52"/>
    <w:rsid w:val="00E24D93"/>
    <w:rsid w:val="00E5706E"/>
    <w:rsid w:val="00E60756"/>
    <w:rsid w:val="00E82F9B"/>
    <w:rsid w:val="00EA191D"/>
    <w:rsid w:val="00EB27B6"/>
    <w:rsid w:val="00EB3B61"/>
    <w:rsid w:val="00EC2260"/>
    <w:rsid w:val="00EC30C5"/>
    <w:rsid w:val="00ED276F"/>
    <w:rsid w:val="00EE3062"/>
    <w:rsid w:val="00EE38CB"/>
    <w:rsid w:val="00EF49A5"/>
    <w:rsid w:val="00EF7E26"/>
    <w:rsid w:val="00F10131"/>
    <w:rsid w:val="00F2285F"/>
    <w:rsid w:val="00F320E7"/>
    <w:rsid w:val="00F41A7E"/>
    <w:rsid w:val="00F42F1C"/>
    <w:rsid w:val="00F4494D"/>
    <w:rsid w:val="00F56775"/>
    <w:rsid w:val="00F56CE7"/>
    <w:rsid w:val="00F576F5"/>
    <w:rsid w:val="00F61DDB"/>
    <w:rsid w:val="00F9080A"/>
    <w:rsid w:val="00F90D7C"/>
    <w:rsid w:val="00FC65D0"/>
    <w:rsid w:val="00FD4728"/>
    <w:rsid w:val="00FF3E9D"/>
    <w:rsid w:val="00FF5495"/>
    <w:rsid w:val="00FF590D"/>
    <w:rsid w:val="0DE528C4"/>
    <w:rsid w:val="15792444"/>
    <w:rsid w:val="21AC69DD"/>
    <w:rsid w:val="2A67436E"/>
    <w:rsid w:val="2F0E4993"/>
    <w:rsid w:val="35DD6801"/>
    <w:rsid w:val="4FDF0112"/>
    <w:rsid w:val="64F20519"/>
    <w:rsid w:val="69D259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3009" fillcolor="white">
      <v:fill color="white"/>
    </o:shapedefaults>
    <o:shapelayout v:ext="edit">
      <o:idmap v:ext="edit" data="1"/>
    </o:shapelayout>
  </w:shapeDefaults>
  <w:doNotEmbedSmartTags/>
  <w:decimalSymbol w:val=","/>
  <w:listSeparator w:val=";"/>
  <w14:docId w14:val="43454C6F"/>
  <w15:docId w15:val="{306D38E8-4207-423E-AEF8-C1C43923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eastAsia="Times New Roman"/>
      <w:sz w:val="24"/>
      <w:lang w:eastAsia="ar-SA"/>
    </w:rPr>
  </w:style>
  <w:style w:type="paragraph" w:styleId="1">
    <w:name w:val="heading 1"/>
    <w:basedOn w:val="a"/>
    <w:next w:val="a"/>
    <w:link w:val="10"/>
    <w:qFormat/>
    <w:pPr>
      <w:keepNext/>
      <w:numPr>
        <w:numId w:val="1"/>
      </w:numPr>
      <w:suppressAutoHyphens w:val="0"/>
      <w:spacing w:before="240" w:after="60"/>
      <w:jc w:val="center"/>
      <w:outlineLvl w:val="0"/>
    </w:pPr>
    <w:rPr>
      <w:b/>
      <w:kern w:val="28"/>
      <w:sz w:val="36"/>
      <w:lang w:eastAsia="ru-RU"/>
    </w:rPr>
  </w:style>
  <w:style w:type="paragraph" w:styleId="20">
    <w:name w:val="heading 2"/>
    <w:basedOn w:val="a"/>
    <w:next w:val="a"/>
    <w:link w:val="21"/>
    <w:qFormat/>
    <w:pPr>
      <w:keepNext/>
      <w:numPr>
        <w:ilvl w:val="1"/>
        <w:numId w:val="1"/>
      </w:numPr>
      <w:suppressAutoHyphens w:val="0"/>
      <w:jc w:val="center"/>
      <w:outlineLvl w:val="1"/>
    </w:pPr>
    <w:rPr>
      <w:b/>
      <w:bCs/>
      <w:szCs w:val="24"/>
      <w:lang w:val="zh-CN" w:eastAsia="zh-CN"/>
    </w:rPr>
  </w:style>
  <w:style w:type="paragraph" w:styleId="3">
    <w:name w:val="heading 3"/>
    <w:basedOn w:val="a"/>
    <w:next w:val="a"/>
    <w:link w:val="30"/>
    <w:qFormat/>
    <w:pPr>
      <w:keepNext/>
      <w:numPr>
        <w:ilvl w:val="2"/>
        <w:numId w:val="1"/>
      </w:numPr>
      <w:suppressAutoHyphens w:val="0"/>
      <w:spacing w:before="240" w:after="60"/>
      <w:jc w:val="both"/>
      <w:outlineLvl w:val="2"/>
    </w:pPr>
    <w:rPr>
      <w:rFonts w:ascii="Arial" w:hAnsi="Arial"/>
      <w:b/>
      <w:lang w:eastAsia="ru-RU"/>
    </w:rPr>
  </w:style>
  <w:style w:type="paragraph" w:styleId="4">
    <w:name w:val="heading 4"/>
    <w:basedOn w:val="a"/>
    <w:next w:val="a"/>
    <w:link w:val="40"/>
    <w:qFormat/>
    <w:pPr>
      <w:keepNext/>
      <w:numPr>
        <w:ilvl w:val="3"/>
        <w:numId w:val="1"/>
      </w:numPr>
      <w:suppressAutoHyphens w:val="0"/>
      <w:spacing w:before="240" w:after="60"/>
      <w:jc w:val="both"/>
      <w:outlineLvl w:val="3"/>
    </w:pPr>
    <w:rPr>
      <w:rFonts w:ascii="Arial" w:hAnsi="Arial"/>
      <w:lang w:eastAsia="ru-RU"/>
    </w:rPr>
  </w:style>
  <w:style w:type="paragraph" w:styleId="5">
    <w:name w:val="heading 5"/>
    <w:basedOn w:val="a"/>
    <w:next w:val="a"/>
    <w:link w:val="50"/>
    <w:qFormat/>
    <w:pPr>
      <w:numPr>
        <w:ilvl w:val="4"/>
        <w:numId w:val="1"/>
      </w:numPr>
      <w:suppressAutoHyphens w:val="0"/>
      <w:spacing w:before="240" w:after="60"/>
      <w:jc w:val="both"/>
      <w:outlineLvl w:val="4"/>
    </w:pPr>
    <w:rPr>
      <w:sz w:val="22"/>
      <w:lang w:eastAsia="ru-RU"/>
    </w:rPr>
  </w:style>
  <w:style w:type="paragraph" w:styleId="6">
    <w:name w:val="heading 6"/>
    <w:basedOn w:val="a"/>
    <w:next w:val="a"/>
    <w:link w:val="60"/>
    <w:qFormat/>
    <w:pPr>
      <w:numPr>
        <w:ilvl w:val="5"/>
        <w:numId w:val="1"/>
      </w:numPr>
      <w:suppressAutoHyphens w:val="0"/>
      <w:spacing w:before="240" w:after="60"/>
      <w:jc w:val="both"/>
      <w:outlineLvl w:val="5"/>
    </w:pPr>
    <w:rPr>
      <w:i/>
      <w:sz w:val="22"/>
      <w:lang w:eastAsia="ru-RU"/>
    </w:rPr>
  </w:style>
  <w:style w:type="paragraph" w:styleId="7">
    <w:name w:val="heading 7"/>
    <w:basedOn w:val="a"/>
    <w:next w:val="a"/>
    <w:link w:val="70"/>
    <w:qFormat/>
    <w:pPr>
      <w:numPr>
        <w:ilvl w:val="6"/>
        <w:numId w:val="1"/>
      </w:numPr>
      <w:suppressAutoHyphens w:val="0"/>
      <w:spacing w:before="240" w:after="60"/>
      <w:jc w:val="both"/>
      <w:outlineLvl w:val="6"/>
    </w:pPr>
    <w:rPr>
      <w:rFonts w:ascii="Arial" w:hAnsi="Arial"/>
      <w:sz w:val="20"/>
      <w:lang w:eastAsia="ru-RU"/>
    </w:rPr>
  </w:style>
  <w:style w:type="paragraph" w:styleId="8">
    <w:name w:val="heading 8"/>
    <w:basedOn w:val="a"/>
    <w:next w:val="a"/>
    <w:link w:val="80"/>
    <w:qFormat/>
    <w:pPr>
      <w:numPr>
        <w:ilvl w:val="7"/>
        <w:numId w:val="1"/>
      </w:numPr>
      <w:suppressAutoHyphens w:val="0"/>
      <w:spacing w:before="240" w:after="60"/>
      <w:jc w:val="both"/>
      <w:outlineLvl w:val="7"/>
    </w:pPr>
    <w:rPr>
      <w:rFonts w:ascii="Arial" w:hAnsi="Arial"/>
      <w:i/>
      <w:sz w:val="20"/>
      <w:lang w:eastAsia="ru-RU"/>
    </w:rPr>
  </w:style>
  <w:style w:type="paragraph" w:styleId="9">
    <w:name w:val="heading 9"/>
    <w:basedOn w:val="a"/>
    <w:next w:val="a"/>
    <w:link w:val="90"/>
    <w:qFormat/>
    <w:pPr>
      <w:numPr>
        <w:ilvl w:val="8"/>
        <w:numId w:val="1"/>
      </w:numPr>
      <w:suppressAutoHyphens w:val="0"/>
      <w:spacing w:before="240" w:after="60"/>
      <w:jc w:val="both"/>
      <w:outlineLvl w:val="8"/>
    </w:pPr>
    <w:rPr>
      <w:rFonts w:ascii="Arial" w:hAnsi="Arial"/>
      <w:b/>
      <w:i/>
      <w:sz w:val="1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Pr>
      <w:sz w:val="16"/>
      <w:szCs w:val="16"/>
    </w:rPr>
  </w:style>
  <w:style w:type="character" w:styleId="a4">
    <w:name w:val="Hyperlink"/>
    <w:basedOn w:val="a0"/>
    <w:uiPriority w:val="99"/>
    <w:unhideWhenUsed/>
    <w:qFormat/>
    <w:rPr>
      <w:color w:val="0000FF"/>
      <w:u w:val="single"/>
    </w:rPr>
  </w:style>
  <w:style w:type="character" w:styleId="a5">
    <w:name w:val="Strong"/>
    <w:qFormat/>
    <w:rPr>
      <w:b/>
      <w:bCs/>
    </w:rPr>
  </w:style>
  <w:style w:type="paragraph" w:styleId="a6">
    <w:name w:val="Balloon Text"/>
    <w:basedOn w:val="a"/>
    <w:link w:val="a7"/>
    <w:uiPriority w:val="99"/>
    <w:semiHidden/>
    <w:unhideWhenUsed/>
    <w:qFormat/>
    <w:rPr>
      <w:rFonts w:ascii="Segoe UI" w:hAnsi="Segoe UI" w:cs="Segoe UI"/>
      <w:sz w:val="18"/>
      <w:szCs w:val="18"/>
    </w:rPr>
  </w:style>
  <w:style w:type="paragraph" w:styleId="22">
    <w:name w:val="Body Text 2"/>
    <w:basedOn w:val="a"/>
    <w:pPr>
      <w:spacing w:after="120" w:line="480" w:lineRule="auto"/>
    </w:pPr>
  </w:style>
  <w:style w:type="paragraph" w:styleId="a8">
    <w:name w:val="Plain Text"/>
    <w:basedOn w:val="a"/>
    <w:link w:val="a9"/>
    <w:pPr>
      <w:suppressAutoHyphens w:val="0"/>
    </w:pPr>
    <w:rPr>
      <w:rFonts w:ascii="Courier New" w:hAnsi="Courier New"/>
      <w:sz w:val="20"/>
    </w:rPr>
  </w:style>
  <w:style w:type="paragraph" w:styleId="aa">
    <w:name w:val="annotation text"/>
    <w:basedOn w:val="a"/>
    <w:link w:val="ab"/>
    <w:semiHidden/>
    <w:qFormat/>
    <w:pPr>
      <w:suppressAutoHyphens w:val="0"/>
    </w:pPr>
    <w:rPr>
      <w:rFonts w:eastAsia="MS Mincho"/>
      <w:sz w:val="20"/>
      <w:lang w:eastAsia="ru-RU"/>
    </w:rPr>
  </w:style>
  <w:style w:type="paragraph" w:styleId="ac">
    <w:name w:val="footnote text"/>
    <w:basedOn w:val="a"/>
    <w:rPr>
      <w:sz w:val="20"/>
    </w:rPr>
  </w:style>
  <w:style w:type="paragraph" w:styleId="ad">
    <w:name w:val="header"/>
    <w:basedOn w:val="a"/>
    <w:link w:val="ae"/>
    <w:uiPriority w:val="99"/>
    <w:unhideWhenUsed/>
    <w:qFormat/>
    <w:pPr>
      <w:tabs>
        <w:tab w:val="center" w:pos="4677"/>
        <w:tab w:val="right" w:pos="9355"/>
      </w:tabs>
    </w:pPr>
  </w:style>
  <w:style w:type="paragraph" w:styleId="af">
    <w:name w:val="Body Text"/>
    <w:basedOn w:val="a"/>
    <w:qFormat/>
    <w:pPr>
      <w:spacing w:after="120"/>
    </w:pPr>
    <w:rPr>
      <w:szCs w:val="24"/>
    </w:rPr>
  </w:style>
  <w:style w:type="paragraph" w:styleId="2">
    <w:name w:val="List Bullet 2"/>
    <w:basedOn w:val="a"/>
    <w:pPr>
      <w:numPr>
        <w:numId w:val="2"/>
      </w:numPr>
      <w:suppressAutoHyphens w:val="0"/>
      <w:contextualSpacing/>
    </w:pPr>
    <w:rPr>
      <w:szCs w:val="24"/>
      <w:lang w:eastAsia="ru-RU"/>
    </w:rPr>
  </w:style>
  <w:style w:type="paragraph" w:styleId="af0">
    <w:name w:val="Title"/>
    <w:basedOn w:val="a"/>
    <w:next w:val="af1"/>
    <w:qFormat/>
    <w:pPr>
      <w:spacing w:before="240" w:after="60"/>
      <w:jc w:val="center"/>
    </w:pPr>
    <w:rPr>
      <w:rFonts w:ascii="Arial" w:hAnsi="Arial" w:cs="Arial"/>
      <w:b/>
      <w:kern w:val="1"/>
      <w:sz w:val="32"/>
    </w:rPr>
  </w:style>
  <w:style w:type="paragraph" w:styleId="af1">
    <w:name w:val="Subtitle"/>
    <w:basedOn w:val="11"/>
    <w:next w:val="af"/>
    <w:qFormat/>
    <w:pPr>
      <w:jc w:val="center"/>
    </w:pPr>
    <w:rPr>
      <w:i/>
      <w:iCs/>
    </w:rPr>
  </w:style>
  <w:style w:type="paragraph" w:customStyle="1" w:styleId="11">
    <w:name w:val="Заголовок1"/>
    <w:basedOn w:val="a"/>
    <w:next w:val="af"/>
    <w:pPr>
      <w:keepNext/>
      <w:spacing w:before="240" w:after="120"/>
    </w:pPr>
    <w:rPr>
      <w:rFonts w:ascii="Arial" w:eastAsia="Microsoft YaHei" w:hAnsi="Arial" w:cs="Mangal"/>
      <w:sz w:val="28"/>
      <w:szCs w:val="28"/>
    </w:rPr>
  </w:style>
  <w:style w:type="paragraph" w:styleId="af2">
    <w:name w:val="footer"/>
    <w:basedOn w:val="a"/>
    <w:link w:val="af3"/>
    <w:uiPriority w:val="99"/>
    <w:unhideWhenUsed/>
    <w:pPr>
      <w:tabs>
        <w:tab w:val="center" w:pos="4677"/>
        <w:tab w:val="right" w:pos="9355"/>
      </w:tabs>
    </w:pPr>
  </w:style>
  <w:style w:type="paragraph" w:styleId="af4">
    <w:name w:val="List"/>
    <w:basedOn w:val="af"/>
    <w:rPr>
      <w:rFonts w:cs="Mangal"/>
    </w:rPr>
  </w:style>
  <w:style w:type="paragraph" w:styleId="af5">
    <w:name w:val="Normal (Web)"/>
    <w:basedOn w:val="a"/>
    <w:uiPriority w:val="99"/>
    <w:unhideWhenUsed/>
    <w:qFormat/>
    <w:pPr>
      <w:suppressAutoHyphens w:val="0"/>
      <w:spacing w:before="100" w:beforeAutospacing="1" w:after="100" w:afterAutospacing="1"/>
    </w:pPr>
    <w:rPr>
      <w:rFonts w:eastAsiaTheme="minorEastAsia"/>
      <w:szCs w:val="24"/>
      <w:lang w:eastAsia="ru-RU"/>
    </w:rPr>
  </w:style>
  <w:style w:type="character" w:customStyle="1" w:styleId="12">
    <w:name w:val="Основной шрифт абзаца1"/>
  </w:style>
  <w:style w:type="character" w:customStyle="1" w:styleId="af6">
    <w:name w:val="Текст сноски Знак"/>
    <w:rPr>
      <w:rFonts w:ascii="Times New Roman" w:eastAsia="Times New Roman" w:hAnsi="Times New Roman" w:cs="Times New Roman"/>
      <w:sz w:val="20"/>
      <w:szCs w:val="20"/>
    </w:rPr>
  </w:style>
  <w:style w:type="character" w:customStyle="1" w:styleId="af7">
    <w:name w:val="Название Знак"/>
    <w:qFormat/>
    <w:rPr>
      <w:rFonts w:ascii="Arial" w:eastAsia="Times New Roman" w:hAnsi="Arial" w:cs="Times New Roman"/>
      <w:b/>
      <w:kern w:val="1"/>
      <w:sz w:val="32"/>
      <w:szCs w:val="20"/>
    </w:rPr>
  </w:style>
  <w:style w:type="character" w:customStyle="1" w:styleId="af8">
    <w:name w:val="Символ сноски"/>
    <w:rPr>
      <w:vertAlign w:val="superscript"/>
    </w:rPr>
  </w:style>
  <w:style w:type="character" w:customStyle="1" w:styleId="af9">
    <w:name w:val="Цветовое выделение"/>
    <w:rPr>
      <w:b/>
      <w:bCs/>
      <w:color w:val="000080"/>
      <w:sz w:val="20"/>
      <w:szCs w:val="20"/>
    </w:rPr>
  </w:style>
  <w:style w:type="character" w:customStyle="1" w:styleId="13">
    <w:name w:val="Основной текст1"/>
    <w:rPr>
      <w:rFonts w:ascii="Times New Roman" w:eastAsia="Times New Roman" w:hAnsi="Times New Roman" w:cs="Times New Roman"/>
      <w:color w:val="000000"/>
      <w:spacing w:val="0"/>
      <w:w w:val="100"/>
      <w:position w:val="0"/>
      <w:sz w:val="24"/>
      <w:szCs w:val="24"/>
      <w:u w:val="none"/>
      <w:vertAlign w:val="baseline"/>
      <w:lang w:val="ru-RU" w:eastAsia="ru-RU" w:bidi="ru-RU"/>
    </w:rPr>
  </w:style>
  <w:style w:type="character" w:customStyle="1" w:styleId="iceouttxt5">
    <w:name w:val="iceouttxt5"/>
    <w:rPr>
      <w:rFonts w:ascii="Arial" w:hAnsi="Arial" w:cs="Arial"/>
      <w:color w:val="666666"/>
      <w:sz w:val="13"/>
      <w:szCs w:val="13"/>
    </w:rPr>
  </w:style>
  <w:style w:type="character" w:customStyle="1" w:styleId="afa">
    <w:name w:val="Основной текст Знак"/>
    <w:qFormat/>
    <w:rPr>
      <w:rFonts w:ascii="Times New Roman" w:eastAsia="Times New Roman" w:hAnsi="Times New Roman" w:cs="Times New Roman"/>
      <w:sz w:val="24"/>
      <w:szCs w:val="24"/>
    </w:rPr>
  </w:style>
  <w:style w:type="character" w:customStyle="1" w:styleId="ConsPlusNormal">
    <w:name w:val="ConsPlusNormal Знак"/>
    <w:rPr>
      <w:rFonts w:ascii="Arial" w:eastAsia="Times New Roman" w:hAnsi="Arial" w:cs="Arial"/>
      <w:sz w:val="22"/>
      <w:szCs w:val="22"/>
    </w:rPr>
  </w:style>
  <w:style w:type="paragraph" w:customStyle="1" w:styleId="14">
    <w:name w:val="Название1"/>
    <w:basedOn w:val="a"/>
    <w:pPr>
      <w:suppressLineNumbers/>
      <w:spacing w:before="120" w:after="120"/>
    </w:pPr>
    <w:rPr>
      <w:rFonts w:cs="Mangal"/>
      <w:i/>
      <w:iCs/>
      <w:szCs w:val="24"/>
    </w:rPr>
  </w:style>
  <w:style w:type="paragraph" w:customStyle="1" w:styleId="15">
    <w:name w:val="Указатель1"/>
    <w:basedOn w:val="a"/>
    <w:qFormat/>
    <w:pPr>
      <w:suppressLineNumbers/>
    </w:pPr>
    <w:rPr>
      <w:rFonts w:cs="Mangal"/>
    </w:rPr>
  </w:style>
  <w:style w:type="paragraph" w:customStyle="1" w:styleId="xl24">
    <w:name w:val="xl24"/>
    <w:basedOn w:val="a"/>
    <w:qFormat/>
    <w:pPr>
      <w:spacing w:before="100" w:after="100"/>
      <w:jc w:val="center"/>
    </w:pPr>
  </w:style>
  <w:style w:type="paragraph" w:customStyle="1" w:styleId="ConsPlusNonformat">
    <w:name w:val="ConsPlusNonformat"/>
    <w:qFormat/>
    <w:pPr>
      <w:widowControl w:val="0"/>
      <w:suppressAutoHyphens/>
      <w:autoSpaceDE w:val="0"/>
    </w:pPr>
    <w:rPr>
      <w:rFonts w:ascii="Courier New" w:eastAsia="Times New Roman" w:hAnsi="Courier New" w:cs="Courier New"/>
      <w:lang w:eastAsia="ar-SA"/>
    </w:rPr>
  </w:style>
  <w:style w:type="paragraph" w:customStyle="1" w:styleId="ConsNormal">
    <w:name w:val="ConsNormal"/>
    <w:qFormat/>
    <w:pPr>
      <w:suppressAutoHyphens/>
      <w:autoSpaceDE w:val="0"/>
      <w:ind w:right="19772" w:firstLine="720"/>
    </w:pPr>
    <w:rPr>
      <w:rFonts w:ascii="Arial" w:eastAsia="Times New Roman" w:hAnsi="Arial" w:cs="Arial"/>
      <w:sz w:val="18"/>
      <w:szCs w:val="18"/>
      <w:lang w:eastAsia="ar-SA"/>
    </w:rPr>
  </w:style>
  <w:style w:type="paragraph" w:customStyle="1" w:styleId="ConsPlusNormal0">
    <w:name w:val="ConsPlusNormal"/>
    <w:qFormat/>
    <w:pPr>
      <w:widowControl w:val="0"/>
      <w:suppressAutoHyphens/>
      <w:autoSpaceDE w:val="0"/>
      <w:ind w:firstLine="720"/>
      <w:jc w:val="center"/>
    </w:pPr>
    <w:rPr>
      <w:rFonts w:ascii="Arial" w:eastAsia="Times New Roman" w:hAnsi="Arial" w:cs="Arial"/>
      <w:sz w:val="22"/>
      <w:szCs w:val="22"/>
      <w:lang w:eastAsia="ar-SA"/>
    </w:rPr>
  </w:style>
  <w:style w:type="paragraph" w:customStyle="1" w:styleId="afb">
    <w:name w:val="Содержимое таблицы"/>
    <w:basedOn w:val="a"/>
    <w:qFormat/>
    <w:pPr>
      <w:suppressLineNumbers/>
    </w:pPr>
  </w:style>
  <w:style w:type="paragraph" w:customStyle="1" w:styleId="afc">
    <w:name w:val="Заголовок таблицы"/>
    <w:basedOn w:val="afb"/>
    <w:qFormat/>
    <w:pPr>
      <w:jc w:val="center"/>
    </w:pPr>
    <w:rPr>
      <w:b/>
      <w:bCs/>
    </w:rPr>
  </w:style>
  <w:style w:type="paragraph" w:customStyle="1" w:styleId="61">
    <w:name w:val="Знак Знак6"/>
    <w:basedOn w:val="a"/>
    <w:qFormat/>
    <w:pPr>
      <w:suppressAutoHyphens w:val="0"/>
      <w:spacing w:after="160" w:line="240" w:lineRule="exact"/>
    </w:pPr>
    <w:rPr>
      <w:rFonts w:ascii="Verdana" w:hAnsi="Verdana"/>
      <w:sz w:val="20"/>
      <w:lang w:val="en-US" w:eastAsia="en-US"/>
    </w:rPr>
  </w:style>
  <w:style w:type="character" w:customStyle="1" w:styleId="a7">
    <w:name w:val="Текст выноски Знак"/>
    <w:link w:val="a6"/>
    <w:uiPriority w:val="99"/>
    <w:semiHidden/>
    <w:qFormat/>
    <w:rPr>
      <w:rFonts w:ascii="Segoe UI" w:hAnsi="Segoe UI" w:cs="Segoe UI"/>
      <w:sz w:val="18"/>
      <w:szCs w:val="18"/>
      <w:lang w:eastAsia="ar-SA"/>
    </w:rPr>
  </w:style>
  <w:style w:type="character" w:customStyle="1" w:styleId="FontStyle45">
    <w:name w:val="Font Style45"/>
    <w:qFormat/>
    <w:rPr>
      <w:rFonts w:ascii="Times New Roman" w:hAnsi="Times New Roman" w:cs="Times New Roman" w:hint="default"/>
      <w:sz w:val="22"/>
      <w:szCs w:val="22"/>
    </w:rPr>
  </w:style>
  <w:style w:type="paragraph" w:customStyle="1" w:styleId="Style16">
    <w:name w:val="Style16"/>
    <w:basedOn w:val="a"/>
    <w:pPr>
      <w:widowControl w:val="0"/>
      <w:suppressAutoHyphens w:val="0"/>
      <w:autoSpaceDE w:val="0"/>
      <w:autoSpaceDN w:val="0"/>
      <w:adjustRightInd w:val="0"/>
      <w:spacing w:line="278" w:lineRule="exact"/>
      <w:jc w:val="both"/>
    </w:pPr>
    <w:rPr>
      <w:szCs w:val="24"/>
      <w:lang w:eastAsia="ru-RU"/>
    </w:rPr>
  </w:style>
  <w:style w:type="paragraph" w:customStyle="1" w:styleId="Style35">
    <w:name w:val="Style35"/>
    <w:basedOn w:val="a"/>
    <w:pPr>
      <w:widowControl w:val="0"/>
      <w:suppressAutoHyphens w:val="0"/>
      <w:autoSpaceDE w:val="0"/>
      <w:autoSpaceDN w:val="0"/>
      <w:adjustRightInd w:val="0"/>
      <w:spacing w:line="278" w:lineRule="exact"/>
      <w:jc w:val="both"/>
    </w:pPr>
    <w:rPr>
      <w:szCs w:val="24"/>
      <w:lang w:eastAsia="ru-RU"/>
    </w:rPr>
  </w:style>
  <w:style w:type="paragraph" w:customStyle="1" w:styleId="Style7">
    <w:name w:val="Style7"/>
    <w:basedOn w:val="a"/>
    <w:pPr>
      <w:widowControl w:val="0"/>
      <w:suppressAutoHyphens w:val="0"/>
      <w:autoSpaceDE w:val="0"/>
      <w:autoSpaceDN w:val="0"/>
      <w:adjustRightInd w:val="0"/>
      <w:jc w:val="right"/>
    </w:pPr>
    <w:rPr>
      <w:szCs w:val="24"/>
      <w:lang w:eastAsia="ru-RU"/>
    </w:rPr>
  </w:style>
  <w:style w:type="character" w:customStyle="1" w:styleId="FontStyle46">
    <w:name w:val="Font Style46"/>
    <w:rPr>
      <w:rFonts w:ascii="Times New Roman" w:hAnsi="Times New Roman" w:cs="Times New Roman" w:hint="default"/>
      <w:b/>
      <w:bCs/>
      <w:sz w:val="22"/>
      <w:szCs w:val="22"/>
    </w:rPr>
  </w:style>
  <w:style w:type="paragraph" w:customStyle="1" w:styleId="150">
    <w:name w:val="Знак Знак15 Знак Знак"/>
    <w:basedOn w:val="a"/>
    <w:qFormat/>
    <w:pPr>
      <w:suppressAutoHyphens w:val="0"/>
      <w:spacing w:after="160" w:line="240" w:lineRule="exact"/>
    </w:pPr>
    <w:rPr>
      <w:rFonts w:ascii="Verdana" w:hAnsi="Verdana"/>
      <w:sz w:val="20"/>
      <w:lang w:val="en-US" w:eastAsia="en-US"/>
    </w:rPr>
  </w:style>
  <w:style w:type="character" w:customStyle="1" w:styleId="a9">
    <w:name w:val="Текст Знак"/>
    <w:link w:val="a8"/>
    <w:qFormat/>
    <w:rPr>
      <w:rFonts w:ascii="Courier New" w:hAnsi="Courier New"/>
    </w:rPr>
  </w:style>
  <w:style w:type="character" w:customStyle="1" w:styleId="ae">
    <w:name w:val="Верхний колонтитул Знак"/>
    <w:link w:val="ad"/>
    <w:uiPriority w:val="99"/>
    <w:rPr>
      <w:sz w:val="24"/>
      <w:lang w:eastAsia="ar-SA"/>
    </w:rPr>
  </w:style>
  <w:style w:type="character" w:customStyle="1" w:styleId="af3">
    <w:name w:val="Нижний колонтитул Знак"/>
    <w:link w:val="af2"/>
    <w:uiPriority w:val="99"/>
    <w:rPr>
      <w:sz w:val="24"/>
      <w:lang w:eastAsia="ar-SA"/>
    </w:rPr>
  </w:style>
  <w:style w:type="paragraph" w:styleId="afd">
    <w:name w:val="List Paragraph"/>
    <w:basedOn w:val="a"/>
    <w:uiPriority w:val="34"/>
    <w:qFormat/>
    <w:pPr>
      <w:suppressAutoHyphens w:val="0"/>
      <w:spacing w:after="160" w:line="259" w:lineRule="auto"/>
      <w:ind w:left="720"/>
      <w:contextualSpacing/>
    </w:pPr>
    <w:rPr>
      <w:rFonts w:ascii="Calibri" w:eastAsia="Calibri" w:hAnsi="Calibri"/>
      <w:sz w:val="22"/>
      <w:szCs w:val="22"/>
      <w:lang w:eastAsia="en-US"/>
    </w:rPr>
  </w:style>
  <w:style w:type="paragraph" w:customStyle="1" w:styleId="afe">
    <w:name w:val="Заглавие"/>
    <w:basedOn w:val="a"/>
    <w:qFormat/>
    <w:pPr>
      <w:spacing w:before="240" w:after="60"/>
      <w:jc w:val="center"/>
    </w:pPr>
    <w:rPr>
      <w:rFonts w:ascii="Arial" w:hAnsi="Arial" w:cs="Arial"/>
      <w:b/>
      <w:sz w:val="32"/>
    </w:rPr>
  </w:style>
  <w:style w:type="paragraph" w:customStyle="1" w:styleId="16">
    <w:name w:val="Стиль1"/>
    <w:basedOn w:val="a"/>
    <w:qFormat/>
    <w:pPr>
      <w:tabs>
        <w:tab w:val="left" w:pos="1418"/>
      </w:tabs>
      <w:ind w:firstLine="851"/>
      <w:jc w:val="both"/>
    </w:pPr>
    <w:rPr>
      <w:sz w:val="28"/>
      <w:szCs w:val="28"/>
    </w:rPr>
  </w:style>
  <w:style w:type="paragraph" w:customStyle="1" w:styleId="31">
    <w:name w:val="Стиль3"/>
    <w:basedOn w:val="16"/>
    <w:qFormat/>
    <w:pPr>
      <w:tabs>
        <w:tab w:val="left" w:pos="1701"/>
      </w:tabs>
    </w:pPr>
    <w:rPr>
      <w:bCs/>
    </w:rPr>
  </w:style>
  <w:style w:type="character" w:customStyle="1" w:styleId="ab">
    <w:name w:val="Текст примечания Знак"/>
    <w:basedOn w:val="a0"/>
    <w:link w:val="aa"/>
    <w:semiHidden/>
    <w:qFormat/>
    <w:rPr>
      <w:rFonts w:eastAsia="MS Mincho"/>
    </w:rPr>
  </w:style>
  <w:style w:type="character" w:customStyle="1" w:styleId="17">
    <w:name w:val="Текст примечания Знак1"/>
    <w:basedOn w:val="a0"/>
    <w:uiPriority w:val="99"/>
    <w:semiHidden/>
    <w:rPr>
      <w:lang w:eastAsia="ar-SA"/>
    </w:rPr>
  </w:style>
  <w:style w:type="paragraph" w:customStyle="1" w:styleId="23">
    <w:name w:val="Стиль2"/>
    <w:basedOn w:val="a"/>
    <w:qFormat/>
    <w:pPr>
      <w:ind w:left="360" w:hanging="360"/>
      <w:jc w:val="center"/>
    </w:pPr>
    <w:rPr>
      <w:b/>
      <w:sz w:val="28"/>
      <w:szCs w:val="28"/>
    </w:rPr>
  </w:style>
  <w:style w:type="paragraph" w:customStyle="1" w:styleId="aff">
    <w:name w:val="!Основной"/>
    <w:link w:val="aff0"/>
    <w:pPr>
      <w:keepNext/>
      <w:ind w:firstLine="737"/>
      <w:jc w:val="both"/>
    </w:pPr>
    <w:rPr>
      <w:rFonts w:eastAsia="MS Mincho"/>
      <w:sz w:val="24"/>
      <w:szCs w:val="24"/>
    </w:rPr>
  </w:style>
  <w:style w:type="character" w:customStyle="1" w:styleId="aff0">
    <w:name w:val="!Основной Знак"/>
    <w:link w:val="aff"/>
    <w:qFormat/>
    <w:locked/>
    <w:rPr>
      <w:rFonts w:eastAsia="MS Mincho"/>
      <w:sz w:val="24"/>
      <w:szCs w:val="24"/>
    </w:rPr>
  </w:style>
  <w:style w:type="character" w:customStyle="1" w:styleId="10">
    <w:name w:val="Заголовок 1 Знак"/>
    <w:basedOn w:val="a0"/>
    <w:link w:val="1"/>
    <w:rPr>
      <w:b/>
      <w:kern w:val="28"/>
      <w:sz w:val="36"/>
    </w:rPr>
  </w:style>
  <w:style w:type="character" w:customStyle="1" w:styleId="21">
    <w:name w:val="Заголовок 2 Знак"/>
    <w:basedOn w:val="a0"/>
    <w:link w:val="20"/>
    <w:rPr>
      <w:b/>
      <w:bCs/>
      <w:sz w:val="24"/>
      <w:szCs w:val="24"/>
      <w:lang w:val="zh-CN" w:eastAsia="zh-CN"/>
    </w:rPr>
  </w:style>
  <w:style w:type="character" w:customStyle="1" w:styleId="30">
    <w:name w:val="Заголовок 3 Знак"/>
    <w:basedOn w:val="a0"/>
    <w:link w:val="3"/>
    <w:qFormat/>
    <w:rPr>
      <w:rFonts w:ascii="Arial" w:hAnsi="Arial"/>
      <w:b/>
      <w:sz w:val="24"/>
    </w:rPr>
  </w:style>
  <w:style w:type="character" w:customStyle="1" w:styleId="40">
    <w:name w:val="Заголовок 4 Знак"/>
    <w:basedOn w:val="a0"/>
    <w:link w:val="4"/>
    <w:qFormat/>
    <w:rPr>
      <w:rFonts w:ascii="Arial" w:hAnsi="Arial"/>
      <w:sz w:val="24"/>
    </w:rPr>
  </w:style>
  <w:style w:type="character" w:customStyle="1" w:styleId="50">
    <w:name w:val="Заголовок 5 Знак"/>
    <w:basedOn w:val="a0"/>
    <w:link w:val="5"/>
    <w:qFormat/>
    <w:rPr>
      <w:sz w:val="22"/>
    </w:rPr>
  </w:style>
  <w:style w:type="character" w:customStyle="1" w:styleId="60">
    <w:name w:val="Заголовок 6 Знак"/>
    <w:basedOn w:val="a0"/>
    <w:link w:val="6"/>
    <w:qFormat/>
    <w:rPr>
      <w:i/>
      <w:sz w:val="22"/>
    </w:rPr>
  </w:style>
  <w:style w:type="character" w:customStyle="1" w:styleId="70">
    <w:name w:val="Заголовок 7 Знак"/>
    <w:basedOn w:val="a0"/>
    <w:link w:val="7"/>
    <w:qFormat/>
    <w:rPr>
      <w:rFonts w:ascii="Arial" w:hAnsi="Arial"/>
    </w:rPr>
  </w:style>
  <w:style w:type="character" w:customStyle="1" w:styleId="80">
    <w:name w:val="Заголовок 8 Знак"/>
    <w:basedOn w:val="a0"/>
    <w:link w:val="8"/>
    <w:rPr>
      <w:rFonts w:ascii="Arial" w:hAnsi="Arial"/>
      <w:i/>
    </w:rPr>
  </w:style>
  <w:style w:type="character" w:customStyle="1" w:styleId="90">
    <w:name w:val="Заголовок 9 Знак"/>
    <w:basedOn w:val="a0"/>
    <w:link w:val="9"/>
    <w:qFormat/>
    <w:rPr>
      <w:rFonts w:ascii="Arial" w:hAnsi="Arial"/>
      <w:b/>
      <w:i/>
      <w:sz w:val="18"/>
    </w:rPr>
  </w:style>
  <w:style w:type="paragraph" w:customStyle="1" w:styleId="18">
    <w:name w:val="Рецензия1"/>
    <w:hidden/>
    <w:uiPriority w:val="99"/>
    <w:semiHidden/>
    <w:rPr>
      <w:rFonts w:eastAsia="Times New Roman"/>
      <w:sz w:val="24"/>
      <w:lang w:eastAsia="ar-SA"/>
    </w:rPr>
  </w:style>
  <w:style w:type="paragraph" w:customStyle="1" w:styleId="Default">
    <w:name w:val="Default"/>
    <w:qFormat/>
    <w:pPr>
      <w:autoSpaceDE w:val="0"/>
      <w:autoSpaceDN w:val="0"/>
      <w:adjustRightInd w:val="0"/>
    </w:pPr>
    <w:rPr>
      <w:rFonts w:eastAsia="Times New Roman"/>
      <w:color w:val="000000"/>
      <w:sz w:val="24"/>
      <w:szCs w:val="24"/>
    </w:rPr>
  </w:style>
  <w:style w:type="paragraph" w:styleId="aff1">
    <w:name w:val="No Spacing"/>
    <w:uiPriority w:val="1"/>
    <w:qFormat/>
    <w:rPr>
      <w:rFonts w:asciiTheme="minorHAnsi" w:eastAsiaTheme="minorHAnsi" w:hAnsiTheme="minorHAnsi" w:cstheme="minorBidi"/>
      <w:sz w:val="22"/>
      <w:szCs w:val="22"/>
      <w:lang w:eastAsia="en-US"/>
    </w:rPr>
  </w:style>
  <w:style w:type="paragraph" w:customStyle="1" w:styleId="24">
    <w:name w:val="Стиль таблицы 2"/>
    <w:qFormat/>
    <w:rPr>
      <w:rFonts w:ascii="Helvetica Neue" w:eastAsia="Arial Unicode MS" w:hAnsi="Helvetica Neue" w:cs="Arial Unicode MS"/>
      <w:color w:val="000000"/>
    </w:rPr>
  </w:style>
  <w:style w:type="paragraph" w:customStyle="1" w:styleId="aff2">
    <w:name w:val="По умолчанию"/>
    <w:qFormat/>
    <w:pPr>
      <w:spacing w:before="160" w:line="288" w:lineRule="auto"/>
    </w:pPr>
    <w:rPr>
      <w:rFonts w:ascii="Helvetica Neue" w:eastAsia="Arial Unicode MS" w:hAnsi="Helvetica Neue" w:cs="Arial Unicode MS"/>
      <w:color w:val="000000"/>
      <w:sz w:val="24"/>
      <w:szCs w:val="24"/>
      <w:u w:color="000000"/>
    </w:rPr>
  </w:style>
  <w:style w:type="paragraph" w:customStyle="1" w:styleId="210">
    <w:name w:val="Средняя сетка 21"/>
    <w:uiPriority w:val="1"/>
    <w:qFormat/>
    <w:rPr>
      <w:rFonts w:ascii="Calibri" w:eastAsia="Arial Unicode MS" w:hAnsi="Calibri" w:cs="Arial Unicode MS"/>
      <w:color w:val="000000"/>
      <w:sz w:val="22"/>
      <w:szCs w:val="22"/>
      <w:u w:color="000000"/>
    </w:rPr>
  </w:style>
  <w:style w:type="paragraph" w:customStyle="1" w:styleId="19">
    <w:name w:val="Абзац списка1"/>
    <w:uiPriority w:val="99"/>
    <w:qFormat/>
    <w:pPr>
      <w:suppressAutoHyphens/>
      <w:ind w:left="720"/>
    </w:pPr>
    <w:rPr>
      <w:rFonts w:eastAsia="Arial Unicode MS" w:cs="Arial Unicode MS"/>
      <w:color w:val="000000"/>
      <w:sz w:val="24"/>
      <w:szCs w:val="24"/>
      <w:u w:color="000000"/>
    </w:rPr>
  </w:style>
  <w:style w:type="paragraph" w:styleId="aff3">
    <w:name w:val="annotation subject"/>
    <w:basedOn w:val="aa"/>
    <w:next w:val="aa"/>
    <w:link w:val="aff4"/>
    <w:uiPriority w:val="99"/>
    <w:semiHidden/>
    <w:unhideWhenUsed/>
    <w:rsid w:val="005F47FB"/>
    <w:pPr>
      <w:suppressAutoHyphens/>
    </w:pPr>
    <w:rPr>
      <w:rFonts w:eastAsia="Times New Roman"/>
      <w:b/>
      <w:bCs/>
      <w:lang w:eastAsia="ar-SA"/>
    </w:rPr>
  </w:style>
  <w:style w:type="character" w:customStyle="1" w:styleId="aff4">
    <w:name w:val="Тема примечания Знак"/>
    <w:basedOn w:val="ab"/>
    <w:link w:val="aff3"/>
    <w:uiPriority w:val="99"/>
    <w:semiHidden/>
    <w:rsid w:val="005F47FB"/>
    <w:rPr>
      <w:rFonts w:eastAsia="Times New Roman"/>
      <w:b/>
      <w:bCs/>
      <w:lang w:eastAsia="ar-SA"/>
    </w:rPr>
  </w:style>
  <w:style w:type="paragraph" w:styleId="aff5">
    <w:name w:val="Revision"/>
    <w:hidden/>
    <w:uiPriority w:val="99"/>
    <w:semiHidden/>
    <w:rsid w:val="005F47FB"/>
    <w:rPr>
      <w:rFonts w:eastAsia="Times New Roman"/>
      <w:sz w:val="24"/>
      <w:lang w:eastAsia="ar-SA"/>
    </w:rPr>
  </w:style>
  <w:style w:type="table" w:styleId="aff6">
    <w:name w:val="Table Grid"/>
    <w:basedOn w:val="a1"/>
    <w:uiPriority w:val="59"/>
    <w:rsid w:val="00E24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E24D93"/>
    <w:rPr>
      <w:color w:val="605E5C"/>
      <w:shd w:val="clear" w:color="auto" w:fill="E1DFDD"/>
    </w:rPr>
  </w:style>
  <w:style w:type="paragraph" w:customStyle="1" w:styleId="Standard">
    <w:name w:val="Standard"/>
    <w:rsid w:val="00CD54E8"/>
    <w:pPr>
      <w:widowControl w:val="0"/>
      <w:suppressAutoHyphens/>
      <w:autoSpaceDN w:val="0"/>
      <w:textAlignment w:val="baseline"/>
    </w:pPr>
    <w:rPr>
      <w:rFonts w:cs="Mangal"/>
      <w:kern w:val="3"/>
      <w:sz w:val="24"/>
      <w:szCs w:val="24"/>
      <w:lang w:eastAsia="zh-CN" w:bidi="hi-IN"/>
    </w:rPr>
  </w:style>
  <w:style w:type="paragraph" w:customStyle="1" w:styleId="1a">
    <w:name w:val="Без интервала1"/>
    <w:rsid w:val="00F320E7"/>
    <w:pPr>
      <w:widowControl w:val="0"/>
      <w:suppressAutoHyphens/>
      <w:autoSpaceDE w:val="0"/>
    </w:pPr>
    <w:rPr>
      <w:rFonts w:eastAsia="Arial"/>
      <w:lang w:eastAsia="ar-SA"/>
    </w:rPr>
  </w:style>
  <w:style w:type="paragraph" w:customStyle="1" w:styleId="aff7">
    <w:name w:val="Основной текст Договора КВГ"/>
    <w:basedOn w:val="a"/>
    <w:rsid w:val="00BC44FD"/>
    <w:pPr>
      <w:jc w:val="both"/>
    </w:pPr>
    <w:rPr>
      <w:rFonts w:ascii="Tahoma" w:hAnsi="Tahoma"/>
      <w:sz w:val="20"/>
    </w:rPr>
  </w:style>
  <w:style w:type="paragraph" w:customStyle="1" w:styleId="230">
    <w:name w:val="Заголовок 23"/>
    <w:basedOn w:val="Standard"/>
    <w:next w:val="Standard"/>
    <w:rsid w:val="009435C1"/>
    <w:pPr>
      <w:keepNext/>
      <w:keepLines/>
      <w:tabs>
        <w:tab w:val="left" w:pos="1152"/>
        <w:tab w:val="left" w:pos="1285"/>
      </w:tabs>
      <w:autoSpaceDE w:val="0"/>
      <w:spacing w:after="120"/>
      <w:ind w:left="576" w:right="851" w:hanging="576"/>
    </w:pPr>
    <w:rPr>
      <w:rFonts w:ascii="Arial" w:eastAsia="Calibri" w:hAnsi="Arial" w:cs="Arial"/>
      <w:color w:val="000000"/>
      <w:sz w:val="22"/>
      <w:szCs w:val="22"/>
      <w:lang w:val="en-GB" w:bidi="ar-SA"/>
    </w:rPr>
  </w:style>
  <w:style w:type="character" w:customStyle="1" w:styleId="25">
    <w:name w:val="Основной текст (2) + Полужирный"/>
    <w:rsid w:val="009435C1"/>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lang w:val="ru-RU" w:bidi="ru-RU"/>
    </w:rPr>
  </w:style>
  <w:style w:type="numbering" w:customStyle="1" w:styleId="WWNum1">
    <w:name w:val="WWNum1"/>
    <w:basedOn w:val="a2"/>
    <w:rsid w:val="00DF7FC4"/>
    <w:pPr>
      <w:numPr>
        <w:numId w:val="14"/>
      </w:numPr>
    </w:pPr>
  </w:style>
  <w:style w:type="numbering" w:customStyle="1" w:styleId="WWNum11">
    <w:name w:val="WWNum11"/>
    <w:basedOn w:val="a2"/>
    <w:rsid w:val="007F630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6390">
      <w:bodyDiv w:val="1"/>
      <w:marLeft w:val="0"/>
      <w:marRight w:val="0"/>
      <w:marTop w:val="0"/>
      <w:marBottom w:val="0"/>
      <w:divBdr>
        <w:top w:val="none" w:sz="0" w:space="0" w:color="auto"/>
        <w:left w:val="none" w:sz="0" w:space="0" w:color="auto"/>
        <w:bottom w:val="none" w:sz="0" w:space="0" w:color="auto"/>
        <w:right w:val="none" w:sz="0" w:space="0" w:color="auto"/>
      </w:divBdr>
    </w:div>
    <w:div w:id="277876521">
      <w:bodyDiv w:val="1"/>
      <w:marLeft w:val="0"/>
      <w:marRight w:val="0"/>
      <w:marTop w:val="0"/>
      <w:marBottom w:val="0"/>
      <w:divBdr>
        <w:top w:val="none" w:sz="0" w:space="0" w:color="auto"/>
        <w:left w:val="none" w:sz="0" w:space="0" w:color="auto"/>
        <w:bottom w:val="none" w:sz="0" w:space="0" w:color="auto"/>
        <w:right w:val="none" w:sz="0" w:space="0" w:color="auto"/>
      </w:divBdr>
    </w:div>
    <w:div w:id="283850937">
      <w:bodyDiv w:val="1"/>
      <w:marLeft w:val="0"/>
      <w:marRight w:val="0"/>
      <w:marTop w:val="0"/>
      <w:marBottom w:val="0"/>
      <w:divBdr>
        <w:top w:val="none" w:sz="0" w:space="0" w:color="auto"/>
        <w:left w:val="none" w:sz="0" w:space="0" w:color="auto"/>
        <w:bottom w:val="none" w:sz="0" w:space="0" w:color="auto"/>
        <w:right w:val="none" w:sz="0" w:space="0" w:color="auto"/>
      </w:divBdr>
    </w:div>
    <w:div w:id="982079364">
      <w:bodyDiv w:val="1"/>
      <w:marLeft w:val="0"/>
      <w:marRight w:val="0"/>
      <w:marTop w:val="0"/>
      <w:marBottom w:val="0"/>
      <w:divBdr>
        <w:top w:val="none" w:sz="0" w:space="0" w:color="auto"/>
        <w:left w:val="none" w:sz="0" w:space="0" w:color="auto"/>
        <w:bottom w:val="none" w:sz="0" w:space="0" w:color="auto"/>
        <w:right w:val="none" w:sz="0" w:space="0" w:color="auto"/>
      </w:divBdr>
    </w:div>
    <w:div w:id="1784881091">
      <w:bodyDiv w:val="1"/>
      <w:marLeft w:val="0"/>
      <w:marRight w:val="0"/>
      <w:marTop w:val="0"/>
      <w:marBottom w:val="0"/>
      <w:divBdr>
        <w:top w:val="none" w:sz="0" w:space="0" w:color="auto"/>
        <w:left w:val="none" w:sz="0" w:space="0" w:color="auto"/>
        <w:bottom w:val="none" w:sz="0" w:space="0" w:color="auto"/>
        <w:right w:val="none" w:sz="0" w:space="0" w:color="auto"/>
      </w:divBdr>
    </w:div>
    <w:div w:id="2001619844">
      <w:bodyDiv w:val="1"/>
      <w:marLeft w:val="0"/>
      <w:marRight w:val="0"/>
      <w:marTop w:val="0"/>
      <w:marBottom w:val="0"/>
      <w:divBdr>
        <w:top w:val="none" w:sz="0" w:space="0" w:color="auto"/>
        <w:left w:val="none" w:sz="0" w:space="0" w:color="auto"/>
        <w:bottom w:val="none" w:sz="0" w:space="0" w:color="auto"/>
        <w:right w:val="none" w:sz="0" w:space="0" w:color="auto"/>
      </w:divBdr>
    </w:div>
    <w:div w:id="2054959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k.foros@yandex.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F869E3AB6F1B770EADD56DE697A86DA6CF98D61F0E4D16200805C627w4IBJ"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584DC44395656E46A71792EDD624AF3DB57EB25CBD38537DF21FF224248C4AFCA9D1F122C900C45L7f0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584DC44395656E46A71792EDD624AF3DB57EB25CBD38537DF21FF224248C4AFCA9D1F122C900C47L7f8H" TargetMode="External"/><Relationship Id="rId4" Type="http://schemas.openxmlformats.org/officeDocument/2006/relationships/styles" Target="styles.xml"/><Relationship Id="rId9" Type="http://schemas.openxmlformats.org/officeDocument/2006/relationships/hyperlink" Target="consultantplus://offline/ref=D584DC44395656E46A71792EDD624AF3DB57EB25CBD38537DF21FF224248C4AFCA9D1F122C900E44L7f8H" TargetMode="External"/><Relationship Id="rId14" Type="http://schemas.openxmlformats.org/officeDocument/2006/relationships/hyperlink" Target="mailto:mfk.foros@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4D12AD-6DC5-4684-988A-C195F53D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12</Pages>
  <Words>7024</Words>
  <Characters>40037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Валерия Ижина</cp:lastModifiedBy>
  <cp:revision>23</cp:revision>
  <cp:lastPrinted>2026-01-14T11:23:00Z</cp:lastPrinted>
  <dcterms:created xsi:type="dcterms:W3CDTF">2024-03-29T09:42:00Z</dcterms:created>
  <dcterms:modified xsi:type="dcterms:W3CDTF">2026-05-26T10:43:00Z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5A6FE1676C134C35A500BC7556A7DEB2</vt:lpwstr>
  </property>
</Properties>
</file>