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E5F" w:rsidRPr="00167675" w:rsidRDefault="00250E5F" w:rsidP="00167675">
      <w:pPr>
        <w:pStyle w:val="03zagolovok2"/>
        <w:tabs>
          <w:tab w:val="left" w:pos="2300"/>
        </w:tabs>
        <w:spacing w:before="0" w:after="0" w:line="276" w:lineRule="auto"/>
        <w:ind w:firstLine="643"/>
        <w:jc w:val="center"/>
        <w:rPr>
          <w:rFonts w:ascii="Times New Roman" w:hAnsi="Times New Roman" w:cs="Times New Roman"/>
          <w:caps/>
          <w:sz w:val="26"/>
          <w:szCs w:val="26"/>
        </w:rPr>
      </w:pPr>
      <w:bookmarkStart w:id="0" w:name="_Toc376865291"/>
      <w:bookmarkStart w:id="1" w:name="_Toc377364157"/>
      <w:r w:rsidRPr="00167675">
        <w:rPr>
          <w:rFonts w:ascii="Times New Roman" w:hAnsi="Times New Roman" w:cs="Times New Roman"/>
          <w:caps/>
          <w:sz w:val="26"/>
          <w:szCs w:val="26"/>
        </w:rPr>
        <w:t>ГОСУДАРСТВЕННЫЙ КОНТРАКТ</w:t>
      </w:r>
      <w:bookmarkEnd w:id="0"/>
      <w:bookmarkEnd w:id="1"/>
      <w:r w:rsidRPr="00167675">
        <w:rPr>
          <w:rFonts w:ascii="Times New Roman" w:hAnsi="Times New Roman" w:cs="Times New Roman"/>
          <w:caps/>
          <w:sz w:val="26"/>
          <w:szCs w:val="26"/>
        </w:rPr>
        <w:t xml:space="preserve"> №___</w:t>
      </w:r>
    </w:p>
    <w:p w:rsidR="00250E5F" w:rsidRPr="00167675" w:rsidRDefault="00250E5F" w:rsidP="00167675">
      <w:pPr>
        <w:pStyle w:val="03zagolovok2"/>
        <w:tabs>
          <w:tab w:val="left" w:pos="2300"/>
        </w:tabs>
        <w:spacing w:before="0" w:after="0" w:line="276" w:lineRule="auto"/>
        <w:ind w:firstLine="643"/>
        <w:jc w:val="center"/>
        <w:rPr>
          <w:rFonts w:ascii="Times New Roman" w:hAnsi="Times New Roman" w:cs="Times New Roman"/>
          <w:caps/>
          <w:sz w:val="26"/>
          <w:szCs w:val="26"/>
        </w:rPr>
      </w:pPr>
    </w:p>
    <w:p w:rsidR="00250E5F" w:rsidRPr="00167675" w:rsidRDefault="00686162" w:rsidP="00167675">
      <w:pPr>
        <w:pStyle w:val="22"/>
        <w:spacing w:line="276" w:lineRule="auto"/>
        <w:ind w:left="283" w:firstLine="0"/>
        <w:rPr>
          <w:spacing w:val="-2"/>
          <w:sz w:val="26"/>
          <w:szCs w:val="26"/>
        </w:rPr>
      </w:pPr>
      <w:proofErr w:type="spellStart"/>
      <w:r w:rsidRPr="00167675">
        <w:rPr>
          <w:spacing w:val="-2"/>
          <w:sz w:val="26"/>
          <w:szCs w:val="26"/>
        </w:rPr>
        <w:t>р</w:t>
      </w:r>
      <w:r w:rsidR="00643B37" w:rsidRPr="00167675">
        <w:rPr>
          <w:spacing w:val="-2"/>
          <w:sz w:val="26"/>
          <w:szCs w:val="26"/>
        </w:rPr>
        <w:t>.</w:t>
      </w:r>
      <w:r w:rsidRPr="00167675">
        <w:rPr>
          <w:spacing w:val="-2"/>
          <w:sz w:val="26"/>
          <w:szCs w:val="26"/>
        </w:rPr>
        <w:t>п</w:t>
      </w:r>
      <w:proofErr w:type="spellEnd"/>
      <w:r w:rsidR="00250E5F" w:rsidRPr="00167675">
        <w:rPr>
          <w:spacing w:val="-2"/>
          <w:sz w:val="26"/>
          <w:szCs w:val="26"/>
        </w:rPr>
        <w:t>. Сосновый Бор</w:t>
      </w:r>
      <w:r w:rsidR="00250E5F" w:rsidRPr="00167675">
        <w:rPr>
          <w:spacing w:val="-2"/>
          <w:sz w:val="26"/>
          <w:szCs w:val="26"/>
        </w:rPr>
        <w:tab/>
        <w:t xml:space="preserve">     </w:t>
      </w:r>
      <w:r w:rsidR="00DA593D" w:rsidRPr="00167675">
        <w:rPr>
          <w:spacing w:val="-2"/>
          <w:sz w:val="26"/>
          <w:szCs w:val="26"/>
        </w:rPr>
        <w:t xml:space="preserve">                               </w:t>
      </w:r>
      <w:r w:rsidR="00250E5F" w:rsidRPr="00167675">
        <w:rPr>
          <w:spacing w:val="-2"/>
          <w:sz w:val="26"/>
          <w:szCs w:val="26"/>
        </w:rPr>
        <w:t xml:space="preserve">                </w:t>
      </w:r>
      <w:r w:rsidR="00250E5F" w:rsidRPr="00167675">
        <w:rPr>
          <w:sz w:val="26"/>
          <w:szCs w:val="26"/>
        </w:rPr>
        <w:t>«___»____________</w:t>
      </w:r>
      <w:r w:rsidRPr="00167675">
        <w:rPr>
          <w:spacing w:val="-2"/>
          <w:sz w:val="26"/>
          <w:szCs w:val="26"/>
        </w:rPr>
        <w:t>202</w:t>
      </w:r>
      <w:r w:rsidR="00A02A46">
        <w:rPr>
          <w:spacing w:val="-2"/>
          <w:sz w:val="26"/>
          <w:szCs w:val="26"/>
        </w:rPr>
        <w:t>5</w:t>
      </w:r>
      <w:r w:rsidR="00D30616" w:rsidRPr="00167675">
        <w:rPr>
          <w:spacing w:val="-2"/>
          <w:sz w:val="26"/>
          <w:szCs w:val="26"/>
        </w:rPr>
        <w:t xml:space="preserve"> </w:t>
      </w:r>
      <w:r w:rsidR="00250E5F" w:rsidRPr="00167675">
        <w:rPr>
          <w:spacing w:val="-2"/>
          <w:sz w:val="26"/>
          <w:szCs w:val="26"/>
        </w:rPr>
        <w:t xml:space="preserve">г. </w:t>
      </w:r>
    </w:p>
    <w:p w:rsidR="001178B1" w:rsidRPr="00167675" w:rsidRDefault="00250E5F" w:rsidP="00167675">
      <w:pPr>
        <w:pStyle w:val="22"/>
        <w:tabs>
          <w:tab w:val="clear" w:pos="643"/>
          <w:tab w:val="num" w:pos="-142"/>
          <w:tab w:val="left" w:pos="0"/>
        </w:tabs>
        <w:spacing w:after="0" w:line="276" w:lineRule="auto"/>
        <w:ind w:left="0" w:firstLine="0"/>
        <w:contextualSpacing/>
        <w:rPr>
          <w:sz w:val="26"/>
          <w:szCs w:val="26"/>
        </w:rPr>
      </w:pPr>
      <w:r w:rsidRPr="00167675">
        <w:rPr>
          <w:b/>
          <w:sz w:val="26"/>
          <w:szCs w:val="26"/>
        </w:rPr>
        <w:t xml:space="preserve">         </w:t>
      </w:r>
      <w:proofErr w:type="gramStart"/>
      <w:r w:rsidRPr="00167675">
        <w:rPr>
          <w:b/>
          <w:sz w:val="26"/>
          <w:szCs w:val="26"/>
        </w:rPr>
        <w:t>Федеральное</w:t>
      </w:r>
      <w:r w:rsidRPr="00167675">
        <w:rPr>
          <w:sz w:val="26"/>
          <w:szCs w:val="26"/>
        </w:rPr>
        <w:t xml:space="preserve"> </w:t>
      </w:r>
      <w:r w:rsidRPr="00167675">
        <w:rPr>
          <w:b/>
          <w:sz w:val="26"/>
          <w:szCs w:val="26"/>
        </w:rPr>
        <w:t>казенное учреждение «Исправительная колония №6 Управления Федеральной службы исполнения наказаний по Псковской области»</w:t>
      </w:r>
      <w:r w:rsidRPr="00167675">
        <w:rPr>
          <w:sz w:val="26"/>
          <w:szCs w:val="26"/>
        </w:rPr>
        <w:t xml:space="preserve">, именуемое в дальнейшем "Государственный заказчик" выступая от имени Российской Федерации, в целях обеспечения государственных нужд,  </w:t>
      </w:r>
      <w:r w:rsidR="003D7965" w:rsidRPr="00167675">
        <w:rPr>
          <w:sz w:val="26"/>
          <w:szCs w:val="26"/>
        </w:rPr>
        <w:t xml:space="preserve">в лице  начальника учреждения </w:t>
      </w:r>
      <w:r w:rsidR="00001E5A" w:rsidRPr="00167675">
        <w:rPr>
          <w:sz w:val="26"/>
          <w:szCs w:val="26"/>
        </w:rPr>
        <w:t>Орлова Сергея Геннадьевича</w:t>
      </w:r>
      <w:r w:rsidR="003D7965" w:rsidRPr="00167675">
        <w:rPr>
          <w:sz w:val="26"/>
          <w:szCs w:val="26"/>
        </w:rPr>
        <w:t>, действующего на основании Устава</w:t>
      </w:r>
      <w:r w:rsidR="008F2AF5" w:rsidRPr="00167675">
        <w:rPr>
          <w:sz w:val="26"/>
          <w:szCs w:val="26"/>
        </w:rPr>
        <w:t xml:space="preserve"> </w:t>
      </w:r>
      <w:r w:rsidR="00DE0F7A" w:rsidRPr="00167675">
        <w:rPr>
          <w:sz w:val="26"/>
          <w:szCs w:val="26"/>
        </w:rPr>
        <w:t xml:space="preserve">и </w:t>
      </w:r>
      <w:r w:rsidR="0023559B">
        <w:rPr>
          <w:b/>
          <w:sz w:val="26"/>
          <w:szCs w:val="26"/>
        </w:rPr>
        <w:t>И</w:t>
      </w:r>
      <w:r w:rsidR="002C009F" w:rsidRPr="00167675">
        <w:rPr>
          <w:b/>
          <w:sz w:val="26"/>
          <w:szCs w:val="26"/>
        </w:rPr>
        <w:t xml:space="preserve">ндивидуальный предприниматель </w:t>
      </w:r>
      <w:r w:rsidR="0023559B" w:rsidRPr="0023559B">
        <w:rPr>
          <w:sz w:val="26"/>
          <w:szCs w:val="26"/>
        </w:rPr>
        <w:t>в лице</w:t>
      </w:r>
      <w:r w:rsidR="0023559B">
        <w:rPr>
          <w:b/>
          <w:sz w:val="26"/>
          <w:szCs w:val="26"/>
        </w:rPr>
        <w:t xml:space="preserve"> </w:t>
      </w:r>
      <w:r w:rsidR="002C009F" w:rsidRPr="00167675">
        <w:rPr>
          <w:b/>
          <w:sz w:val="26"/>
          <w:szCs w:val="26"/>
        </w:rPr>
        <w:t>Рощин</w:t>
      </w:r>
      <w:r w:rsidR="0023559B">
        <w:rPr>
          <w:b/>
          <w:sz w:val="26"/>
          <w:szCs w:val="26"/>
        </w:rPr>
        <w:t>а</w:t>
      </w:r>
      <w:r w:rsidR="002C009F" w:rsidRPr="00167675">
        <w:rPr>
          <w:b/>
          <w:sz w:val="26"/>
          <w:szCs w:val="26"/>
        </w:rPr>
        <w:t xml:space="preserve"> Юри</w:t>
      </w:r>
      <w:r w:rsidR="0023559B">
        <w:rPr>
          <w:b/>
          <w:sz w:val="26"/>
          <w:szCs w:val="26"/>
        </w:rPr>
        <w:t>я</w:t>
      </w:r>
      <w:r w:rsidR="002C009F" w:rsidRPr="00167675">
        <w:rPr>
          <w:b/>
          <w:sz w:val="26"/>
          <w:szCs w:val="26"/>
        </w:rPr>
        <w:t xml:space="preserve"> Иванович</w:t>
      </w:r>
      <w:r w:rsidR="0023559B">
        <w:rPr>
          <w:b/>
          <w:sz w:val="26"/>
          <w:szCs w:val="26"/>
        </w:rPr>
        <w:t>а</w:t>
      </w:r>
      <w:r w:rsidR="002C009F" w:rsidRPr="00167675">
        <w:rPr>
          <w:b/>
          <w:sz w:val="26"/>
          <w:szCs w:val="26"/>
        </w:rPr>
        <w:t xml:space="preserve">, </w:t>
      </w:r>
      <w:r w:rsidR="00DA593D" w:rsidRPr="00167675">
        <w:rPr>
          <w:sz w:val="26"/>
          <w:szCs w:val="26"/>
        </w:rPr>
        <w:t>именуемый в дальнейшем «Исполнитель»,  действующ</w:t>
      </w:r>
      <w:r w:rsidR="0023559B">
        <w:rPr>
          <w:sz w:val="26"/>
          <w:szCs w:val="26"/>
        </w:rPr>
        <w:t>его</w:t>
      </w:r>
      <w:r w:rsidR="00DA593D" w:rsidRPr="00167675">
        <w:rPr>
          <w:sz w:val="26"/>
          <w:szCs w:val="26"/>
        </w:rPr>
        <w:t xml:space="preserve"> на основании</w:t>
      </w:r>
      <w:r w:rsidR="002C009F" w:rsidRPr="00167675">
        <w:rPr>
          <w:sz w:val="26"/>
          <w:szCs w:val="26"/>
        </w:rPr>
        <w:t xml:space="preserve"> </w:t>
      </w:r>
      <w:r w:rsidR="00167675" w:rsidRPr="00167675">
        <w:rPr>
          <w:sz w:val="26"/>
          <w:szCs w:val="26"/>
        </w:rPr>
        <w:t>ОРГНИП</w:t>
      </w:r>
      <w:r w:rsidR="002C009F" w:rsidRPr="00167675">
        <w:rPr>
          <w:sz w:val="26"/>
          <w:szCs w:val="26"/>
        </w:rPr>
        <w:t xml:space="preserve"> № 304602535600037 в качестве индивидуального</w:t>
      </w:r>
      <w:proofErr w:type="gramEnd"/>
      <w:r w:rsidR="002C009F" w:rsidRPr="00167675">
        <w:rPr>
          <w:sz w:val="26"/>
          <w:szCs w:val="26"/>
        </w:rPr>
        <w:t xml:space="preserve"> </w:t>
      </w:r>
      <w:proofErr w:type="gramStart"/>
      <w:r w:rsidR="002C009F" w:rsidRPr="00167675">
        <w:rPr>
          <w:sz w:val="26"/>
          <w:szCs w:val="26"/>
        </w:rPr>
        <w:t>предпринимателя серия 60 № 000706116 от 21.12.2004 г.</w:t>
      </w:r>
      <w:r w:rsidRPr="00167675">
        <w:rPr>
          <w:sz w:val="26"/>
          <w:szCs w:val="26"/>
        </w:rPr>
        <w:t>, с другой стороны,   руководствуясь пунктом 4 части 1 статьи 93 Федерального закона  от 05.04.2013 N 44-ФЗ</w:t>
      </w:r>
      <w:r w:rsidR="00B90136" w:rsidRPr="00167675">
        <w:rPr>
          <w:sz w:val="26"/>
          <w:szCs w:val="26"/>
        </w:rPr>
        <w:t xml:space="preserve"> "</w:t>
      </w:r>
      <w:r w:rsidRPr="00167675">
        <w:rPr>
          <w:sz w:val="26"/>
          <w:szCs w:val="26"/>
        </w:rPr>
        <w:t>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заключили настоящий государственный контракт (далее – контракт)  о нижеследующем:</w:t>
      </w:r>
      <w:proofErr w:type="gramEnd"/>
    </w:p>
    <w:p w:rsidR="00250E5F" w:rsidRPr="00167675" w:rsidRDefault="00250E5F" w:rsidP="00167675">
      <w:pPr>
        <w:pStyle w:val="22"/>
        <w:numPr>
          <w:ilvl w:val="0"/>
          <w:numId w:val="3"/>
        </w:numPr>
        <w:tabs>
          <w:tab w:val="left" w:pos="3828"/>
        </w:tabs>
        <w:spacing w:line="276" w:lineRule="auto"/>
        <w:rPr>
          <w:b/>
          <w:bCs/>
          <w:sz w:val="26"/>
          <w:szCs w:val="26"/>
        </w:rPr>
      </w:pPr>
      <w:r w:rsidRPr="00167675">
        <w:rPr>
          <w:b/>
          <w:bCs/>
          <w:sz w:val="26"/>
          <w:szCs w:val="26"/>
        </w:rPr>
        <w:t>Предмет  контракта</w:t>
      </w:r>
    </w:p>
    <w:p w:rsidR="00DE0F7A" w:rsidRPr="00167675" w:rsidRDefault="00DE0F7A" w:rsidP="00167675">
      <w:pPr>
        <w:pStyle w:val="22"/>
        <w:tabs>
          <w:tab w:val="clear" w:pos="643"/>
          <w:tab w:val="num" w:pos="0"/>
        </w:tabs>
        <w:spacing w:line="276" w:lineRule="auto"/>
        <w:ind w:left="0" w:firstLine="0"/>
        <w:rPr>
          <w:sz w:val="26"/>
          <w:szCs w:val="26"/>
        </w:rPr>
      </w:pPr>
      <w:r w:rsidRPr="00167675">
        <w:rPr>
          <w:sz w:val="26"/>
          <w:szCs w:val="26"/>
        </w:rPr>
        <w:t xml:space="preserve">      </w:t>
      </w:r>
      <w:r w:rsidR="00250E5F" w:rsidRPr="00167675">
        <w:rPr>
          <w:sz w:val="26"/>
          <w:szCs w:val="26"/>
        </w:rPr>
        <w:t xml:space="preserve">1.1. </w:t>
      </w:r>
      <w:r w:rsidRPr="00167675">
        <w:rPr>
          <w:sz w:val="26"/>
          <w:szCs w:val="26"/>
        </w:rPr>
        <w:t xml:space="preserve">Исполнитель обязуется по заданию Государственного заказчика оказывать в течение срока указанного в пункте 4.1. настоящего Контракта услуги, по ремонту </w:t>
      </w:r>
      <w:r w:rsidR="004054F4" w:rsidRPr="00167675">
        <w:rPr>
          <w:sz w:val="26"/>
          <w:szCs w:val="26"/>
        </w:rPr>
        <w:t xml:space="preserve">и техническому обслуживанию </w:t>
      </w:r>
      <w:r w:rsidR="0050175F" w:rsidRPr="00167675">
        <w:rPr>
          <w:sz w:val="26"/>
          <w:szCs w:val="26"/>
        </w:rPr>
        <w:t>продовольственного</w:t>
      </w:r>
      <w:r w:rsidR="00001E5A" w:rsidRPr="00167675">
        <w:rPr>
          <w:sz w:val="26"/>
          <w:szCs w:val="26"/>
        </w:rPr>
        <w:t xml:space="preserve"> и холодильного</w:t>
      </w:r>
      <w:r w:rsidRPr="00167675">
        <w:rPr>
          <w:sz w:val="26"/>
          <w:szCs w:val="26"/>
        </w:rPr>
        <w:t xml:space="preserve"> оборудования  принадлежащего Госуда</w:t>
      </w:r>
      <w:r w:rsidR="00503CC6" w:rsidRPr="00167675">
        <w:rPr>
          <w:sz w:val="26"/>
          <w:szCs w:val="26"/>
        </w:rPr>
        <w:t>рственному заказчику и указанные</w:t>
      </w:r>
      <w:r w:rsidRPr="00167675">
        <w:rPr>
          <w:sz w:val="26"/>
          <w:szCs w:val="26"/>
        </w:rPr>
        <w:t xml:space="preserve"> в Приложении №</w:t>
      </w:r>
      <w:r w:rsidR="00503CC6" w:rsidRPr="00167675">
        <w:rPr>
          <w:sz w:val="26"/>
          <w:szCs w:val="26"/>
        </w:rPr>
        <w:t>1</w:t>
      </w:r>
      <w:r w:rsidRPr="00167675">
        <w:rPr>
          <w:sz w:val="26"/>
          <w:szCs w:val="26"/>
        </w:rPr>
        <w:t xml:space="preserve"> к настоящему государственному  контракту. </w:t>
      </w:r>
    </w:p>
    <w:p w:rsidR="00250E5F" w:rsidRPr="00167675" w:rsidRDefault="00250E5F" w:rsidP="00167675">
      <w:pPr>
        <w:pStyle w:val="22"/>
        <w:tabs>
          <w:tab w:val="clear" w:pos="643"/>
          <w:tab w:val="num" w:pos="0"/>
        </w:tabs>
        <w:spacing w:after="0" w:line="276" w:lineRule="auto"/>
        <w:ind w:left="0" w:firstLine="0"/>
        <w:contextualSpacing/>
        <w:rPr>
          <w:snapToGrid w:val="0"/>
          <w:sz w:val="26"/>
          <w:szCs w:val="26"/>
        </w:rPr>
      </w:pPr>
      <w:r w:rsidRPr="00167675">
        <w:rPr>
          <w:snapToGrid w:val="0"/>
          <w:sz w:val="26"/>
          <w:szCs w:val="26"/>
        </w:rPr>
        <w:t xml:space="preserve">      1.2. Заказчик обязуется своевременно оплачивать услуги, указанные в п.1.1 по предъявленным Актам выполненных работ и выставленному Исполнителем  счету.</w:t>
      </w:r>
    </w:p>
    <w:p w:rsidR="00DE0F7A" w:rsidRPr="00167675" w:rsidRDefault="00DE0F7A" w:rsidP="00167675">
      <w:pPr>
        <w:pStyle w:val="22"/>
        <w:tabs>
          <w:tab w:val="clear" w:pos="643"/>
          <w:tab w:val="num" w:pos="0"/>
        </w:tabs>
        <w:spacing w:line="276" w:lineRule="auto"/>
        <w:ind w:left="0" w:firstLine="0"/>
        <w:rPr>
          <w:sz w:val="26"/>
          <w:szCs w:val="26"/>
        </w:rPr>
      </w:pPr>
      <w:r w:rsidRPr="00167675">
        <w:rPr>
          <w:snapToGrid w:val="0"/>
          <w:sz w:val="26"/>
          <w:szCs w:val="26"/>
        </w:rPr>
        <w:t xml:space="preserve">      </w:t>
      </w:r>
      <w:r w:rsidR="00250E5F" w:rsidRPr="00167675">
        <w:rPr>
          <w:snapToGrid w:val="0"/>
          <w:sz w:val="26"/>
          <w:szCs w:val="26"/>
        </w:rPr>
        <w:t xml:space="preserve">1.3. </w:t>
      </w:r>
      <w:r w:rsidR="004054F4" w:rsidRPr="00167675">
        <w:rPr>
          <w:sz w:val="26"/>
          <w:szCs w:val="26"/>
          <w:shd w:val="clear" w:color="auto" w:fill="FFFFFF"/>
        </w:rPr>
        <w:t xml:space="preserve">Настоящий контракт заключается с целью ремонта и обслуживания </w:t>
      </w:r>
      <w:r w:rsidR="0050175F" w:rsidRPr="00167675">
        <w:rPr>
          <w:sz w:val="26"/>
          <w:szCs w:val="26"/>
          <w:shd w:val="clear" w:color="auto" w:fill="FFFFFF"/>
        </w:rPr>
        <w:t>продовольственного</w:t>
      </w:r>
      <w:r w:rsidR="004054F4" w:rsidRPr="00167675">
        <w:rPr>
          <w:sz w:val="26"/>
          <w:szCs w:val="26"/>
          <w:shd w:val="clear" w:color="auto" w:fill="FFFFFF"/>
        </w:rPr>
        <w:t xml:space="preserve"> оборудования для нужд учреждения</w:t>
      </w:r>
      <w:r w:rsidRPr="00167675">
        <w:rPr>
          <w:snapToGrid w:val="0"/>
          <w:sz w:val="26"/>
          <w:szCs w:val="26"/>
        </w:rPr>
        <w:t>.</w:t>
      </w:r>
    </w:p>
    <w:p w:rsidR="001E2FBC" w:rsidRDefault="00250E5F" w:rsidP="00167675">
      <w:pPr>
        <w:tabs>
          <w:tab w:val="left" w:pos="709"/>
        </w:tabs>
        <w:spacing w:after="0"/>
        <w:ind w:right="-186"/>
        <w:jc w:val="both"/>
        <w:rPr>
          <w:rFonts w:ascii="Times New Roman" w:hAnsi="Times New Roman" w:cs="Times New Roman"/>
          <w:color w:val="FF0000"/>
          <w:sz w:val="26"/>
          <w:szCs w:val="26"/>
        </w:rPr>
      </w:pPr>
      <w:r w:rsidRPr="00A02A46">
        <w:rPr>
          <w:rFonts w:ascii="Times New Roman" w:hAnsi="Times New Roman" w:cs="Times New Roman"/>
          <w:color w:val="FF0000"/>
          <w:sz w:val="26"/>
          <w:szCs w:val="26"/>
        </w:rPr>
        <w:t xml:space="preserve">     </w:t>
      </w:r>
      <w:r w:rsidR="00DE0F7A" w:rsidRPr="00A02A46">
        <w:rPr>
          <w:rFonts w:ascii="Times New Roman" w:hAnsi="Times New Roman" w:cs="Times New Roman"/>
          <w:color w:val="FF0000"/>
          <w:sz w:val="26"/>
          <w:szCs w:val="26"/>
        </w:rPr>
        <w:t xml:space="preserve"> </w:t>
      </w:r>
      <w:r w:rsidRPr="00A02A46">
        <w:rPr>
          <w:rFonts w:ascii="Times New Roman" w:hAnsi="Times New Roman" w:cs="Times New Roman"/>
          <w:color w:val="FF0000"/>
          <w:sz w:val="26"/>
          <w:szCs w:val="26"/>
        </w:rPr>
        <w:t>1.4.</w:t>
      </w:r>
      <w:r w:rsidR="00A02A46">
        <w:rPr>
          <w:rFonts w:ascii="Times New Roman" w:hAnsi="Times New Roman" w:cs="Times New Roman"/>
          <w:color w:val="FF0000"/>
          <w:sz w:val="26"/>
          <w:szCs w:val="26"/>
        </w:rPr>
        <w:t xml:space="preserve"> </w:t>
      </w:r>
      <w:r w:rsidRPr="00A02A46">
        <w:rPr>
          <w:rFonts w:ascii="Times New Roman" w:hAnsi="Times New Roman" w:cs="Times New Roman"/>
          <w:color w:val="FF0000"/>
          <w:sz w:val="26"/>
          <w:szCs w:val="26"/>
        </w:rPr>
        <w:t xml:space="preserve">Идентификационный код закупки </w:t>
      </w:r>
    </w:p>
    <w:p w:rsidR="00A02A46" w:rsidRPr="00A02A46" w:rsidRDefault="00A02A46" w:rsidP="00167675">
      <w:pPr>
        <w:tabs>
          <w:tab w:val="left" w:pos="709"/>
        </w:tabs>
        <w:spacing w:after="0"/>
        <w:ind w:right="-186"/>
        <w:jc w:val="both"/>
        <w:rPr>
          <w:rFonts w:ascii="Times New Roman" w:hAnsi="Times New Roman" w:cs="Times New Roman"/>
          <w:color w:val="FF0000"/>
          <w:sz w:val="26"/>
          <w:szCs w:val="26"/>
        </w:rPr>
      </w:pPr>
    </w:p>
    <w:p w:rsidR="00250E5F" w:rsidRPr="00167675" w:rsidRDefault="00250E5F" w:rsidP="00167675">
      <w:pPr>
        <w:pStyle w:val="22"/>
        <w:tabs>
          <w:tab w:val="clear" w:pos="643"/>
          <w:tab w:val="num" w:pos="0"/>
        </w:tabs>
        <w:spacing w:line="276" w:lineRule="auto"/>
        <w:ind w:left="0" w:firstLine="0"/>
        <w:jc w:val="center"/>
        <w:rPr>
          <w:b/>
          <w:bCs/>
          <w:sz w:val="26"/>
          <w:szCs w:val="26"/>
        </w:rPr>
      </w:pPr>
      <w:r w:rsidRPr="00167675">
        <w:rPr>
          <w:b/>
          <w:bCs/>
          <w:sz w:val="26"/>
          <w:szCs w:val="26"/>
        </w:rPr>
        <w:t>2. Цена  контракта</w:t>
      </w:r>
    </w:p>
    <w:p w:rsidR="00250E5F" w:rsidRPr="00167675" w:rsidRDefault="00250E5F" w:rsidP="00167675">
      <w:pPr>
        <w:pStyle w:val="22"/>
        <w:tabs>
          <w:tab w:val="clear" w:pos="643"/>
          <w:tab w:val="num" w:pos="0"/>
        </w:tabs>
        <w:spacing w:after="0" w:line="276" w:lineRule="auto"/>
        <w:ind w:left="0" w:right="-142" w:firstLine="561"/>
        <w:contextualSpacing/>
        <w:rPr>
          <w:b/>
          <w:snapToGrid w:val="0"/>
          <w:sz w:val="26"/>
          <w:szCs w:val="26"/>
        </w:rPr>
      </w:pPr>
      <w:r w:rsidRPr="00167675">
        <w:rPr>
          <w:sz w:val="26"/>
          <w:szCs w:val="26"/>
        </w:rPr>
        <w:t xml:space="preserve">2.1. </w:t>
      </w:r>
      <w:r w:rsidR="00905319" w:rsidRPr="00167675">
        <w:rPr>
          <w:sz w:val="26"/>
          <w:szCs w:val="26"/>
        </w:rPr>
        <w:t>Максимальное значение ц</w:t>
      </w:r>
      <w:r w:rsidR="00905319" w:rsidRPr="00167675">
        <w:rPr>
          <w:snapToGrid w:val="0"/>
          <w:sz w:val="26"/>
          <w:szCs w:val="26"/>
        </w:rPr>
        <w:t>ены</w:t>
      </w:r>
      <w:r w:rsidRPr="00167675">
        <w:rPr>
          <w:snapToGrid w:val="0"/>
          <w:sz w:val="26"/>
          <w:szCs w:val="26"/>
        </w:rPr>
        <w:t xml:space="preserve"> контракта составляет </w:t>
      </w:r>
      <w:r w:rsidR="00A02A46">
        <w:rPr>
          <w:b/>
          <w:snapToGrid w:val="0"/>
          <w:sz w:val="26"/>
          <w:szCs w:val="26"/>
        </w:rPr>
        <w:t>30 000</w:t>
      </w:r>
      <w:r w:rsidR="00B74291">
        <w:rPr>
          <w:b/>
          <w:snapToGrid w:val="0"/>
          <w:sz w:val="26"/>
          <w:szCs w:val="26"/>
        </w:rPr>
        <w:t xml:space="preserve"> </w:t>
      </w:r>
      <w:r w:rsidRPr="00167675">
        <w:rPr>
          <w:b/>
          <w:snapToGrid w:val="0"/>
          <w:sz w:val="26"/>
          <w:szCs w:val="26"/>
        </w:rPr>
        <w:t>(</w:t>
      </w:r>
      <w:r w:rsidR="00A02A46">
        <w:rPr>
          <w:b/>
          <w:snapToGrid w:val="0"/>
          <w:sz w:val="26"/>
          <w:szCs w:val="26"/>
        </w:rPr>
        <w:t>тридцать</w:t>
      </w:r>
      <w:r w:rsidR="00D929F0" w:rsidRPr="00167675">
        <w:rPr>
          <w:b/>
          <w:snapToGrid w:val="0"/>
          <w:sz w:val="26"/>
          <w:szCs w:val="26"/>
        </w:rPr>
        <w:t xml:space="preserve"> </w:t>
      </w:r>
      <w:r w:rsidR="00001E5A" w:rsidRPr="00167675">
        <w:rPr>
          <w:b/>
          <w:snapToGrid w:val="0"/>
          <w:sz w:val="26"/>
          <w:szCs w:val="26"/>
        </w:rPr>
        <w:t>тысяч</w:t>
      </w:r>
      <w:r w:rsidRPr="00167675">
        <w:rPr>
          <w:b/>
          <w:snapToGrid w:val="0"/>
          <w:sz w:val="26"/>
          <w:szCs w:val="26"/>
        </w:rPr>
        <w:t>)</w:t>
      </w:r>
      <w:r w:rsidR="00DE0F7A" w:rsidRPr="00167675">
        <w:rPr>
          <w:b/>
          <w:snapToGrid w:val="0"/>
          <w:sz w:val="26"/>
          <w:szCs w:val="26"/>
        </w:rPr>
        <w:t xml:space="preserve"> рублей </w:t>
      </w:r>
      <w:r w:rsidR="00141D5D" w:rsidRPr="00167675">
        <w:rPr>
          <w:b/>
          <w:snapToGrid w:val="0"/>
          <w:sz w:val="26"/>
          <w:szCs w:val="26"/>
        </w:rPr>
        <w:t>00</w:t>
      </w:r>
      <w:r w:rsidR="00DE0F7A" w:rsidRPr="00167675">
        <w:rPr>
          <w:b/>
          <w:snapToGrid w:val="0"/>
          <w:sz w:val="26"/>
          <w:szCs w:val="26"/>
        </w:rPr>
        <w:t xml:space="preserve"> копеек</w:t>
      </w:r>
      <w:r w:rsidR="00222D11" w:rsidRPr="00167675">
        <w:rPr>
          <w:b/>
          <w:snapToGrid w:val="0"/>
          <w:sz w:val="26"/>
          <w:szCs w:val="26"/>
        </w:rPr>
        <w:t>,</w:t>
      </w:r>
      <w:r w:rsidR="00DA593D" w:rsidRPr="00167675">
        <w:rPr>
          <w:b/>
          <w:snapToGrid w:val="0"/>
          <w:sz w:val="26"/>
          <w:szCs w:val="26"/>
        </w:rPr>
        <w:t xml:space="preserve"> </w:t>
      </w:r>
      <w:r w:rsidR="00857953" w:rsidRPr="00167675">
        <w:rPr>
          <w:b/>
          <w:snapToGrid w:val="0"/>
          <w:sz w:val="26"/>
          <w:szCs w:val="26"/>
        </w:rPr>
        <w:t>без НДС.</w:t>
      </w:r>
      <w:r w:rsidR="00222D11" w:rsidRPr="00167675">
        <w:rPr>
          <w:b/>
          <w:snapToGrid w:val="0"/>
          <w:sz w:val="26"/>
          <w:szCs w:val="26"/>
        </w:rPr>
        <w:t xml:space="preserve"> </w:t>
      </w:r>
      <w:r w:rsidR="00857953" w:rsidRPr="00167675">
        <w:rPr>
          <w:snapToGrid w:val="0"/>
          <w:sz w:val="26"/>
          <w:szCs w:val="26"/>
        </w:rPr>
        <w:t>О</w:t>
      </w:r>
      <w:r w:rsidR="00222D11" w:rsidRPr="00167675">
        <w:rPr>
          <w:snapToGrid w:val="0"/>
          <w:sz w:val="26"/>
          <w:szCs w:val="26"/>
        </w:rPr>
        <w:t>плата производится по 244 виду расходов.</w:t>
      </w:r>
    </w:p>
    <w:p w:rsidR="00DE0F7A" w:rsidRPr="00167675" w:rsidRDefault="00250E5F" w:rsidP="00167675">
      <w:pPr>
        <w:pStyle w:val="22"/>
        <w:tabs>
          <w:tab w:val="clear" w:pos="643"/>
          <w:tab w:val="num" w:pos="0"/>
        </w:tabs>
        <w:spacing w:line="276" w:lineRule="auto"/>
        <w:ind w:left="0" w:right="-142" w:firstLine="561"/>
        <w:rPr>
          <w:snapToGrid w:val="0"/>
          <w:sz w:val="26"/>
          <w:szCs w:val="26"/>
        </w:rPr>
      </w:pPr>
      <w:r w:rsidRPr="00167675">
        <w:rPr>
          <w:snapToGrid w:val="0"/>
          <w:sz w:val="26"/>
          <w:szCs w:val="26"/>
        </w:rPr>
        <w:t xml:space="preserve">2.2. </w:t>
      </w:r>
      <w:r w:rsidR="00DE0F7A" w:rsidRPr="00167675">
        <w:rPr>
          <w:snapToGrid w:val="0"/>
          <w:sz w:val="26"/>
          <w:szCs w:val="26"/>
        </w:rPr>
        <w:t>Расчет производятся</w:t>
      </w:r>
      <w:r w:rsidR="00A02A46">
        <w:rPr>
          <w:snapToGrid w:val="0"/>
          <w:sz w:val="26"/>
          <w:szCs w:val="26"/>
        </w:rPr>
        <w:t xml:space="preserve"> по безналичной форме в течение</w:t>
      </w:r>
      <w:r w:rsidR="00DE0F7A" w:rsidRPr="00167675">
        <w:rPr>
          <w:snapToGrid w:val="0"/>
          <w:sz w:val="26"/>
          <w:szCs w:val="26"/>
        </w:rPr>
        <w:t xml:space="preserve"> </w:t>
      </w:r>
      <w:r w:rsidR="00926DFA" w:rsidRPr="00167675">
        <w:rPr>
          <w:sz w:val="26"/>
          <w:szCs w:val="26"/>
          <w:shd w:val="clear" w:color="auto" w:fill="FFFFFF"/>
        </w:rPr>
        <w:t>7</w:t>
      </w:r>
      <w:r w:rsidR="00BB23D3" w:rsidRPr="00167675">
        <w:rPr>
          <w:sz w:val="26"/>
          <w:szCs w:val="26"/>
          <w:shd w:val="clear" w:color="auto" w:fill="FFFFFF"/>
        </w:rPr>
        <w:t xml:space="preserve"> </w:t>
      </w:r>
      <w:r w:rsidR="00167675" w:rsidRPr="00167675">
        <w:rPr>
          <w:sz w:val="26"/>
          <w:szCs w:val="26"/>
          <w:shd w:val="clear" w:color="auto" w:fill="FFFFFF"/>
        </w:rPr>
        <w:t>рабочих</w:t>
      </w:r>
      <w:r w:rsidR="00BB23D3" w:rsidRPr="00167675">
        <w:rPr>
          <w:sz w:val="26"/>
          <w:szCs w:val="26"/>
          <w:shd w:val="clear" w:color="auto" w:fill="FFFFFF"/>
        </w:rPr>
        <w:t xml:space="preserve"> дней с момента подписания акта выполненных работ и выставления счета Исполнителем</w:t>
      </w:r>
      <w:r w:rsidR="00DE0F7A" w:rsidRPr="00167675">
        <w:rPr>
          <w:snapToGrid w:val="0"/>
          <w:sz w:val="26"/>
          <w:szCs w:val="26"/>
        </w:rPr>
        <w:t>.</w:t>
      </w:r>
    </w:p>
    <w:p w:rsidR="00250E5F" w:rsidRPr="00167675" w:rsidRDefault="00DE0F7A" w:rsidP="00167675">
      <w:pPr>
        <w:pStyle w:val="22"/>
        <w:tabs>
          <w:tab w:val="clear" w:pos="643"/>
          <w:tab w:val="num" w:pos="0"/>
        </w:tabs>
        <w:spacing w:after="0" w:line="276" w:lineRule="auto"/>
        <w:ind w:left="0" w:right="-142" w:firstLine="561"/>
        <w:contextualSpacing/>
        <w:rPr>
          <w:snapToGrid w:val="0"/>
          <w:sz w:val="26"/>
          <w:szCs w:val="26"/>
        </w:rPr>
      </w:pPr>
      <w:r w:rsidRPr="00167675">
        <w:rPr>
          <w:snapToGrid w:val="0"/>
          <w:sz w:val="26"/>
          <w:szCs w:val="26"/>
        </w:rPr>
        <w:t>2.3</w:t>
      </w:r>
      <w:r w:rsidR="00250E5F" w:rsidRPr="00167675">
        <w:rPr>
          <w:snapToGrid w:val="0"/>
          <w:sz w:val="26"/>
          <w:szCs w:val="26"/>
        </w:rPr>
        <w:t>. Заказчик перечисляет денежные средства платежным поручением на счет Исполнителя. Моментом оплаты считается день поступления денежных средств на расчетный счет Исполнителя.</w:t>
      </w:r>
    </w:p>
    <w:p w:rsidR="00250E5F" w:rsidRPr="00167675" w:rsidRDefault="00DE0F7A" w:rsidP="00167675">
      <w:pPr>
        <w:pStyle w:val="22"/>
        <w:tabs>
          <w:tab w:val="clear" w:pos="643"/>
          <w:tab w:val="num" w:pos="0"/>
        </w:tabs>
        <w:spacing w:after="0" w:line="276" w:lineRule="auto"/>
        <w:ind w:left="0" w:right="-142" w:firstLine="561"/>
        <w:contextualSpacing/>
        <w:rPr>
          <w:snapToGrid w:val="0"/>
          <w:sz w:val="26"/>
          <w:szCs w:val="26"/>
        </w:rPr>
      </w:pPr>
      <w:r w:rsidRPr="00167675">
        <w:rPr>
          <w:snapToGrid w:val="0"/>
          <w:sz w:val="26"/>
          <w:szCs w:val="26"/>
        </w:rPr>
        <w:t>2.4</w:t>
      </w:r>
      <w:r w:rsidR="00250E5F" w:rsidRPr="00167675">
        <w:rPr>
          <w:snapToGrid w:val="0"/>
          <w:sz w:val="26"/>
          <w:szCs w:val="26"/>
        </w:rPr>
        <w:t>. В цену контракта включены все расходы Исполнителя, уплата налогов, сборов и других обязательных платежей.</w:t>
      </w:r>
    </w:p>
    <w:p w:rsidR="00250E5F" w:rsidRPr="00167675" w:rsidRDefault="00DE0F7A" w:rsidP="00167675">
      <w:pPr>
        <w:pStyle w:val="22"/>
        <w:tabs>
          <w:tab w:val="clear" w:pos="643"/>
          <w:tab w:val="num" w:pos="0"/>
        </w:tabs>
        <w:spacing w:after="0" w:line="276" w:lineRule="auto"/>
        <w:ind w:left="0" w:right="-142" w:firstLine="561"/>
        <w:contextualSpacing/>
        <w:rPr>
          <w:snapToGrid w:val="0"/>
          <w:sz w:val="26"/>
          <w:szCs w:val="26"/>
        </w:rPr>
      </w:pPr>
      <w:r w:rsidRPr="00167675">
        <w:rPr>
          <w:snapToGrid w:val="0"/>
          <w:sz w:val="26"/>
          <w:szCs w:val="26"/>
        </w:rPr>
        <w:t>2.5</w:t>
      </w:r>
      <w:r w:rsidR="00250E5F" w:rsidRPr="00167675">
        <w:rPr>
          <w:snapToGrid w:val="0"/>
          <w:sz w:val="26"/>
          <w:szCs w:val="26"/>
        </w:rPr>
        <w:t>. Цена контракта является твердой и определяется на весь срок исполнения контракта. Изменение цены допускается только в случаях, предусмотренных законодательством.</w:t>
      </w:r>
    </w:p>
    <w:p w:rsidR="000C7756" w:rsidRPr="00167675" w:rsidRDefault="00DE0F7A" w:rsidP="00167675">
      <w:pPr>
        <w:pStyle w:val="Normalunindented"/>
        <w:tabs>
          <w:tab w:val="left" w:pos="1134"/>
        </w:tabs>
        <w:spacing w:before="0" w:after="0"/>
        <w:ind w:firstLine="561"/>
        <w:contextualSpacing/>
        <w:rPr>
          <w:sz w:val="26"/>
          <w:szCs w:val="26"/>
        </w:rPr>
      </w:pPr>
      <w:r w:rsidRPr="00167675">
        <w:rPr>
          <w:sz w:val="26"/>
          <w:szCs w:val="26"/>
        </w:rPr>
        <w:t>2.6</w:t>
      </w:r>
      <w:r w:rsidR="00250E5F" w:rsidRPr="00167675">
        <w:rPr>
          <w:sz w:val="26"/>
          <w:szCs w:val="26"/>
        </w:rPr>
        <w:t>.</w:t>
      </w:r>
      <w:r w:rsidR="00250E5F" w:rsidRPr="00167675">
        <w:rPr>
          <w:sz w:val="26"/>
          <w:szCs w:val="26"/>
        </w:rPr>
        <w:tab/>
        <w:t>Источник финансирования:</w:t>
      </w:r>
      <w:r w:rsidR="00595DA9" w:rsidRPr="00167675">
        <w:rPr>
          <w:sz w:val="26"/>
          <w:szCs w:val="26"/>
        </w:rPr>
        <w:t xml:space="preserve"> бюджетное финансирование</w:t>
      </w:r>
      <w:r w:rsidR="00250E5F" w:rsidRPr="00167675">
        <w:rPr>
          <w:sz w:val="26"/>
          <w:szCs w:val="26"/>
        </w:rPr>
        <w:t xml:space="preserve"> </w:t>
      </w:r>
      <w:r w:rsidR="00595DA9" w:rsidRPr="00167675">
        <w:rPr>
          <w:sz w:val="26"/>
          <w:szCs w:val="26"/>
        </w:rPr>
        <w:t>(</w:t>
      </w:r>
      <w:r w:rsidR="003D7965" w:rsidRPr="00167675">
        <w:rPr>
          <w:sz w:val="26"/>
          <w:szCs w:val="26"/>
        </w:rPr>
        <w:t>федеральный бюджет 202</w:t>
      </w:r>
      <w:r w:rsidR="00CC39D9">
        <w:rPr>
          <w:sz w:val="26"/>
          <w:szCs w:val="26"/>
        </w:rPr>
        <w:t>4</w:t>
      </w:r>
      <w:r w:rsidR="00250E5F" w:rsidRPr="00167675">
        <w:rPr>
          <w:sz w:val="26"/>
          <w:szCs w:val="26"/>
        </w:rPr>
        <w:t xml:space="preserve"> года</w:t>
      </w:r>
      <w:r w:rsidR="00595DA9" w:rsidRPr="00167675">
        <w:rPr>
          <w:sz w:val="26"/>
          <w:szCs w:val="26"/>
        </w:rPr>
        <w:t>)</w:t>
      </w:r>
      <w:r w:rsidR="0050175F" w:rsidRPr="00167675">
        <w:rPr>
          <w:sz w:val="26"/>
          <w:szCs w:val="26"/>
        </w:rPr>
        <w:t xml:space="preserve"> по виду расхода 244.</w:t>
      </w:r>
    </w:p>
    <w:p w:rsidR="001178B1" w:rsidRPr="00167675" w:rsidRDefault="000C7756" w:rsidP="00167675">
      <w:pPr>
        <w:pStyle w:val="Normalunindented"/>
        <w:tabs>
          <w:tab w:val="left" w:pos="1134"/>
        </w:tabs>
        <w:spacing w:before="0" w:after="0"/>
        <w:ind w:firstLine="561"/>
        <w:contextualSpacing/>
        <w:rPr>
          <w:sz w:val="26"/>
          <w:szCs w:val="26"/>
        </w:rPr>
      </w:pPr>
      <w:r w:rsidRPr="00167675">
        <w:rPr>
          <w:sz w:val="26"/>
          <w:szCs w:val="26"/>
        </w:rPr>
        <w:t>2.7. Авансирование по Государственному контракту: не установлено</w:t>
      </w:r>
      <w:r w:rsidR="00250E5F" w:rsidRPr="00167675">
        <w:rPr>
          <w:sz w:val="26"/>
          <w:szCs w:val="26"/>
        </w:rPr>
        <w:t>.</w:t>
      </w:r>
    </w:p>
    <w:p w:rsidR="001178B1" w:rsidRPr="00167675" w:rsidRDefault="00250E5F" w:rsidP="00167675">
      <w:pPr>
        <w:pStyle w:val="22"/>
        <w:tabs>
          <w:tab w:val="clear" w:pos="643"/>
          <w:tab w:val="num" w:pos="0"/>
        </w:tabs>
        <w:spacing w:after="0" w:line="276" w:lineRule="auto"/>
        <w:ind w:left="0" w:firstLine="1363"/>
        <w:contextualSpacing/>
        <w:rPr>
          <w:b/>
          <w:bCs/>
          <w:sz w:val="26"/>
          <w:szCs w:val="26"/>
        </w:rPr>
      </w:pPr>
      <w:r w:rsidRPr="00167675">
        <w:rPr>
          <w:b/>
          <w:bCs/>
          <w:sz w:val="26"/>
          <w:szCs w:val="26"/>
        </w:rPr>
        <w:t>3. Предоставление документации и порядок расчетов</w:t>
      </w:r>
    </w:p>
    <w:p w:rsidR="00DE0F7A" w:rsidRPr="00167675" w:rsidRDefault="00DE0F7A" w:rsidP="00167675">
      <w:pPr>
        <w:pStyle w:val="22"/>
        <w:tabs>
          <w:tab w:val="clear" w:pos="643"/>
          <w:tab w:val="num" w:pos="0"/>
        </w:tabs>
        <w:spacing w:line="276" w:lineRule="auto"/>
        <w:ind w:left="0" w:firstLine="561"/>
        <w:rPr>
          <w:color w:val="000000"/>
          <w:sz w:val="26"/>
          <w:szCs w:val="26"/>
        </w:rPr>
      </w:pPr>
      <w:r w:rsidRPr="00167675">
        <w:rPr>
          <w:color w:val="000000"/>
          <w:sz w:val="26"/>
          <w:szCs w:val="26"/>
        </w:rPr>
        <w:lastRenderedPageBreak/>
        <w:t xml:space="preserve">3.1. Государственный заказчик оплачивает стоимость услуг в течение </w:t>
      </w:r>
      <w:r w:rsidR="00926DFA" w:rsidRPr="00167675">
        <w:rPr>
          <w:color w:val="000000"/>
          <w:sz w:val="26"/>
          <w:szCs w:val="26"/>
        </w:rPr>
        <w:t>7</w:t>
      </w:r>
      <w:r w:rsidRPr="00167675">
        <w:rPr>
          <w:color w:val="000000"/>
          <w:sz w:val="26"/>
          <w:szCs w:val="26"/>
        </w:rPr>
        <w:t xml:space="preserve"> (</w:t>
      </w:r>
      <w:r w:rsidR="00926DFA" w:rsidRPr="00167675">
        <w:rPr>
          <w:color w:val="000000"/>
          <w:sz w:val="26"/>
          <w:szCs w:val="26"/>
        </w:rPr>
        <w:t>семи</w:t>
      </w:r>
      <w:r w:rsidRPr="00167675">
        <w:rPr>
          <w:color w:val="000000"/>
          <w:sz w:val="26"/>
          <w:szCs w:val="26"/>
        </w:rPr>
        <w:t xml:space="preserve">) дней со дня </w:t>
      </w:r>
      <w:r w:rsidR="00C24ACF" w:rsidRPr="00167675">
        <w:rPr>
          <w:color w:val="000000"/>
          <w:sz w:val="26"/>
          <w:szCs w:val="26"/>
        </w:rPr>
        <w:t xml:space="preserve">подписания акта об оказании услуг и </w:t>
      </w:r>
      <w:r w:rsidRPr="00167675">
        <w:rPr>
          <w:color w:val="000000"/>
          <w:sz w:val="26"/>
          <w:szCs w:val="26"/>
        </w:rPr>
        <w:t>представления первичных документов об оказании услуг. Под датой оплаты понимается дата списания денежных сре</w:t>
      </w:r>
      <w:proofErr w:type="gramStart"/>
      <w:r w:rsidRPr="00167675">
        <w:rPr>
          <w:color w:val="000000"/>
          <w:sz w:val="26"/>
          <w:szCs w:val="26"/>
        </w:rPr>
        <w:t>дств</w:t>
      </w:r>
      <w:r w:rsidR="0023559B">
        <w:rPr>
          <w:color w:val="000000"/>
          <w:sz w:val="26"/>
          <w:szCs w:val="26"/>
        </w:rPr>
        <w:t xml:space="preserve"> </w:t>
      </w:r>
      <w:bookmarkStart w:id="2" w:name="_GoBack"/>
      <w:bookmarkEnd w:id="2"/>
      <w:r w:rsidRPr="00167675">
        <w:rPr>
          <w:color w:val="000000"/>
          <w:sz w:val="26"/>
          <w:szCs w:val="26"/>
        </w:rPr>
        <w:t xml:space="preserve"> с р</w:t>
      </w:r>
      <w:proofErr w:type="gramEnd"/>
      <w:r w:rsidRPr="00167675">
        <w:rPr>
          <w:color w:val="000000"/>
          <w:sz w:val="26"/>
          <w:szCs w:val="26"/>
        </w:rPr>
        <w:t xml:space="preserve">асчетного счета государственного  заказчика. </w:t>
      </w:r>
    </w:p>
    <w:p w:rsidR="00C24ACF" w:rsidRPr="00167675" w:rsidRDefault="00DE0F7A" w:rsidP="00167675">
      <w:pPr>
        <w:pStyle w:val="22"/>
        <w:tabs>
          <w:tab w:val="clear" w:pos="643"/>
          <w:tab w:val="num" w:pos="0"/>
        </w:tabs>
        <w:spacing w:line="276" w:lineRule="auto"/>
        <w:ind w:left="0" w:firstLine="561"/>
        <w:rPr>
          <w:color w:val="000000"/>
          <w:sz w:val="26"/>
          <w:szCs w:val="26"/>
        </w:rPr>
      </w:pPr>
      <w:r w:rsidRPr="00167675">
        <w:rPr>
          <w:color w:val="000000"/>
          <w:sz w:val="26"/>
          <w:szCs w:val="26"/>
        </w:rPr>
        <w:t xml:space="preserve">3.2. Основанием для расчетов является акт выполненных работ и  (счет) счет-фактура, который Исполнитель предоставляет Государственному  заказчику. </w:t>
      </w:r>
    </w:p>
    <w:p w:rsidR="00250E5F" w:rsidRPr="00167675" w:rsidRDefault="00250E5F" w:rsidP="00167675">
      <w:pPr>
        <w:pStyle w:val="22"/>
        <w:tabs>
          <w:tab w:val="clear" w:pos="643"/>
          <w:tab w:val="num" w:pos="0"/>
        </w:tabs>
        <w:spacing w:after="0" w:line="276" w:lineRule="auto"/>
        <w:ind w:left="0" w:right="-142" w:firstLine="1363"/>
        <w:contextualSpacing/>
        <w:rPr>
          <w:b/>
          <w:bCs/>
          <w:sz w:val="26"/>
          <w:szCs w:val="26"/>
        </w:rPr>
      </w:pPr>
      <w:r w:rsidRPr="00167675">
        <w:rPr>
          <w:b/>
          <w:bCs/>
          <w:sz w:val="26"/>
          <w:szCs w:val="26"/>
        </w:rPr>
        <w:t>4. Сроки и периодичность  предоставления услуг</w:t>
      </w:r>
    </w:p>
    <w:p w:rsidR="00250E5F" w:rsidRPr="00167675" w:rsidRDefault="00250E5F" w:rsidP="00167675">
      <w:pPr>
        <w:pStyle w:val="22"/>
        <w:tabs>
          <w:tab w:val="clear" w:pos="643"/>
          <w:tab w:val="num" w:pos="0"/>
        </w:tabs>
        <w:spacing w:after="0" w:line="276" w:lineRule="auto"/>
        <w:ind w:left="0" w:right="-142" w:firstLine="561"/>
        <w:contextualSpacing/>
        <w:rPr>
          <w:snapToGrid w:val="0"/>
          <w:sz w:val="26"/>
          <w:szCs w:val="26"/>
        </w:rPr>
      </w:pPr>
      <w:r w:rsidRPr="00167675">
        <w:rPr>
          <w:snapToGrid w:val="0"/>
          <w:sz w:val="26"/>
          <w:szCs w:val="26"/>
        </w:rPr>
        <w:t xml:space="preserve">4.1. Исполнитель оказывает услуги </w:t>
      </w:r>
      <w:r w:rsidRPr="00167675">
        <w:rPr>
          <w:iCs/>
          <w:snapToGrid w:val="0"/>
          <w:sz w:val="26"/>
          <w:szCs w:val="26"/>
        </w:rPr>
        <w:t xml:space="preserve">с момента подписания настоящего Государственного контакта </w:t>
      </w:r>
      <w:r w:rsidRPr="00A02A46">
        <w:rPr>
          <w:iCs/>
          <w:snapToGrid w:val="0"/>
          <w:color w:val="FF0000"/>
          <w:sz w:val="26"/>
          <w:szCs w:val="26"/>
        </w:rPr>
        <w:t>и до «</w:t>
      </w:r>
      <w:r w:rsidR="00CC39D9" w:rsidRPr="00A02A46">
        <w:rPr>
          <w:iCs/>
          <w:snapToGrid w:val="0"/>
          <w:color w:val="FF0000"/>
          <w:sz w:val="26"/>
          <w:szCs w:val="26"/>
        </w:rPr>
        <w:t>15</w:t>
      </w:r>
      <w:r w:rsidRPr="00A02A46">
        <w:rPr>
          <w:iCs/>
          <w:snapToGrid w:val="0"/>
          <w:color w:val="FF0000"/>
          <w:sz w:val="26"/>
          <w:szCs w:val="26"/>
        </w:rPr>
        <w:t xml:space="preserve">» </w:t>
      </w:r>
      <w:r w:rsidR="00A02A46" w:rsidRPr="00A02A46">
        <w:rPr>
          <w:iCs/>
          <w:snapToGrid w:val="0"/>
          <w:color w:val="FF0000"/>
          <w:sz w:val="26"/>
          <w:szCs w:val="26"/>
        </w:rPr>
        <w:t>декабря</w:t>
      </w:r>
      <w:r w:rsidRPr="00A02A46">
        <w:rPr>
          <w:iCs/>
          <w:snapToGrid w:val="0"/>
          <w:color w:val="FF0000"/>
          <w:sz w:val="26"/>
          <w:szCs w:val="26"/>
        </w:rPr>
        <w:t xml:space="preserve"> 20</w:t>
      </w:r>
      <w:r w:rsidR="00FF2F79" w:rsidRPr="00A02A46">
        <w:rPr>
          <w:iCs/>
          <w:snapToGrid w:val="0"/>
          <w:color w:val="FF0000"/>
          <w:sz w:val="26"/>
          <w:szCs w:val="26"/>
        </w:rPr>
        <w:t>2</w:t>
      </w:r>
      <w:r w:rsidR="00A02A46" w:rsidRPr="00A02A46">
        <w:rPr>
          <w:iCs/>
          <w:snapToGrid w:val="0"/>
          <w:color w:val="FF0000"/>
          <w:sz w:val="26"/>
          <w:szCs w:val="26"/>
        </w:rPr>
        <w:t>5</w:t>
      </w:r>
      <w:r w:rsidRPr="00A02A46">
        <w:rPr>
          <w:iCs/>
          <w:snapToGrid w:val="0"/>
          <w:color w:val="FF0000"/>
          <w:sz w:val="26"/>
          <w:szCs w:val="26"/>
        </w:rPr>
        <w:t xml:space="preserve"> года, </w:t>
      </w:r>
      <w:r w:rsidRPr="00167675">
        <w:rPr>
          <w:snapToGrid w:val="0"/>
          <w:sz w:val="26"/>
          <w:szCs w:val="26"/>
        </w:rPr>
        <w:t xml:space="preserve">по мере поступления заявок </w:t>
      </w:r>
      <w:r w:rsidR="003C4D6C" w:rsidRPr="00167675">
        <w:rPr>
          <w:snapToGrid w:val="0"/>
          <w:sz w:val="26"/>
          <w:szCs w:val="26"/>
        </w:rPr>
        <w:t xml:space="preserve">в течении одного рабочего дня </w:t>
      </w:r>
      <w:r w:rsidRPr="00167675">
        <w:rPr>
          <w:snapToGrid w:val="0"/>
          <w:sz w:val="26"/>
          <w:szCs w:val="26"/>
        </w:rPr>
        <w:t>от Государственного заказчика.</w:t>
      </w:r>
    </w:p>
    <w:p w:rsidR="001178B1" w:rsidRPr="00167675" w:rsidRDefault="00250E5F" w:rsidP="00167675">
      <w:pPr>
        <w:pStyle w:val="22"/>
        <w:tabs>
          <w:tab w:val="clear" w:pos="643"/>
          <w:tab w:val="num" w:pos="0"/>
        </w:tabs>
        <w:spacing w:after="0" w:line="276" w:lineRule="auto"/>
        <w:ind w:left="0" w:right="-142" w:firstLine="561"/>
        <w:contextualSpacing/>
        <w:rPr>
          <w:snapToGrid w:val="0"/>
          <w:sz w:val="26"/>
          <w:szCs w:val="26"/>
        </w:rPr>
      </w:pPr>
      <w:r w:rsidRPr="00167675">
        <w:rPr>
          <w:snapToGrid w:val="0"/>
          <w:sz w:val="26"/>
          <w:szCs w:val="26"/>
        </w:rPr>
        <w:t>4.2. Услуги осуществляются Исполнителем своими силами и средствами или через представителей  на предназначенной для этого территории.</w:t>
      </w:r>
    </w:p>
    <w:p w:rsidR="00250E5F" w:rsidRPr="00167675" w:rsidRDefault="00250E5F" w:rsidP="00167675">
      <w:pPr>
        <w:tabs>
          <w:tab w:val="left" w:pos="0"/>
        </w:tabs>
        <w:spacing w:after="0"/>
        <w:ind w:right="-142"/>
        <w:contextualSpacing/>
        <w:jc w:val="center"/>
        <w:rPr>
          <w:rFonts w:ascii="Times New Roman" w:hAnsi="Times New Roman" w:cs="Times New Roman"/>
          <w:b/>
          <w:sz w:val="26"/>
          <w:szCs w:val="26"/>
        </w:rPr>
      </w:pPr>
      <w:r w:rsidRPr="00167675">
        <w:rPr>
          <w:rFonts w:ascii="Times New Roman" w:hAnsi="Times New Roman" w:cs="Times New Roman"/>
          <w:b/>
          <w:sz w:val="26"/>
          <w:szCs w:val="26"/>
        </w:rPr>
        <w:t>5. Качество работ (услуг) и порядок приемки.</w:t>
      </w:r>
    </w:p>
    <w:p w:rsidR="00554B19" w:rsidRPr="00167675" w:rsidRDefault="00554B19" w:rsidP="00167675">
      <w:pPr>
        <w:ind w:right="-142" w:firstLine="709"/>
        <w:jc w:val="both"/>
        <w:rPr>
          <w:rFonts w:ascii="Times New Roman" w:hAnsi="Times New Roman" w:cs="Times New Roman"/>
          <w:sz w:val="26"/>
          <w:szCs w:val="26"/>
        </w:rPr>
      </w:pPr>
      <w:r w:rsidRPr="00167675">
        <w:rPr>
          <w:rFonts w:ascii="Times New Roman" w:hAnsi="Times New Roman" w:cs="Times New Roman"/>
          <w:sz w:val="26"/>
          <w:szCs w:val="26"/>
        </w:rPr>
        <w:t>5.1. 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w:t>
      </w:r>
    </w:p>
    <w:p w:rsidR="00554B19" w:rsidRPr="00167675" w:rsidRDefault="00554B19" w:rsidP="00167675">
      <w:pPr>
        <w:ind w:right="-142" w:firstLine="709"/>
        <w:jc w:val="both"/>
        <w:rPr>
          <w:rFonts w:ascii="Times New Roman" w:hAnsi="Times New Roman" w:cs="Times New Roman"/>
          <w:sz w:val="26"/>
          <w:szCs w:val="26"/>
        </w:rPr>
      </w:pPr>
      <w:r w:rsidRPr="00167675">
        <w:rPr>
          <w:rFonts w:ascii="Times New Roman" w:hAnsi="Times New Roman" w:cs="Times New Roman"/>
          <w:sz w:val="26"/>
          <w:szCs w:val="26"/>
        </w:rPr>
        <w:t>5.2. По окончании оказания услуг Исполнитель обязан представить финансовые документы  (счет), подписанный Исполнителем акт оказанных услуг в 2-х экземплярах в срок не позднее 5 рабочих дней с момента окончания срока оказания Услуг.</w:t>
      </w:r>
    </w:p>
    <w:p w:rsidR="00554B19" w:rsidRPr="00167675" w:rsidRDefault="00554B19" w:rsidP="00167675">
      <w:pPr>
        <w:spacing w:after="0"/>
        <w:ind w:right="-142" w:firstLine="709"/>
        <w:jc w:val="both"/>
        <w:rPr>
          <w:rFonts w:ascii="Times New Roman" w:hAnsi="Times New Roman" w:cs="Times New Roman"/>
          <w:sz w:val="26"/>
          <w:szCs w:val="26"/>
        </w:rPr>
      </w:pPr>
      <w:r w:rsidRPr="00167675">
        <w:rPr>
          <w:rFonts w:ascii="Times New Roman" w:hAnsi="Times New Roman" w:cs="Times New Roman"/>
          <w:sz w:val="26"/>
          <w:szCs w:val="26"/>
        </w:rPr>
        <w:t>5.3. Для проверки оказанных Исполнителем Услуг,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554B19" w:rsidRPr="00167675" w:rsidRDefault="00554B19" w:rsidP="00167675">
      <w:pPr>
        <w:spacing w:after="0"/>
        <w:ind w:right="-142" w:firstLine="709"/>
        <w:jc w:val="both"/>
        <w:rPr>
          <w:rFonts w:ascii="Times New Roman" w:hAnsi="Times New Roman" w:cs="Times New Roman"/>
          <w:sz w:val="26"/>
          <w:szCs w:val="26"/>
        </w:rPr>
      </w:pPr>
      <w:r w:rsidRPr="00167675">
        <w:rPr>
          <w:rFonts w:ascii="Times New Roman" w:hAnsi="Times New Roman" w:cs="Times New Roman"/>
          <w:sz w:val="26"/>
          <w:szCs w:val="26"/>
        </w:rPr>
        <w:t>В случае, если по результатам такой экспертизы установлены нарушения требований контракта,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rsidR="00554B19" w:rsidRPr="00167675" w:rsidRDefault="00554B19" w:rsidP="00167675">
      <w:pPr>
        <w:spacing w:after="0"/>
        <w:ind w:right="-142" w:firstLine="709"/>
        <w:jc w:val="both"/>
        <w:rPr>
          <w:rFonts w:ascii="Times New Roman" w:hAnsi="Times New Roman" w:cs="Times New Roman"/>
          <w:sz w:val="26"/>
          <w:szCs w:val="26"/>
        </w:rPr>
      </w:pPr>
      <w:r w:rsidRPr="00167675">
        <w:rPr>
          <w:rFonts w:ascii="Times New Roman" w:hAnsi="Times New Roman" w:cs="Times New Roman"/>
          <w:sz w:val="26"/>
          <w:szCs w:val="26"/>
        </w:rPr>
        <w:t>Государственный 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554B19" w:rsidRPr="00167675" w:rsidRDefault="00554B19" w:rsidP="00167675">
      <w:pPr>
        <w:spacing w:after="0"/>
        <w:ind w:right="-142" w:firstLine="709"/>
        <w:jc w:val="both"/>
        <w:rPr>
          <w:rFonts w:ascii="Times New Roman" w:hAnsi="Times New Roman" w:cs="Times New Roman"/>
          <w:sz w:val="26"/>
          <w:szCs w:val="26"/>
        </w:rPr>
      </w:pPr>
      <w:r w:rsidRPr="00167675">
        <w:rPr>
          <w:rFonts w:ascii="Times New Roman" w:hAnsi="Times New Roman" w:cs="Times New Roman"/>
          <w:sz w:val="26"/>
          <w:szCs w:val="26"/>
        </w:rPr>
        <w:t>5.4. Исправление недостатков, допущенных Исполнителем и выявленных при сдаче-приемке Услуг, осуществляется в срок, согласованный с Государственным заказчиком, и за счет Исполнителя.</w:t>
      </w:r>
    </w:p>
    <w:p w:rsidR="00554B19" w:rsidRPr="00167675" w:rsidRDefault="00554B19" w:rsidP="00167675">
      <w:pPr>
        <w:spacing w:after="0"/>
        <w:ind w:right="-142" w:firstLine="709"/>
        <w:jc w:val="both"/>
        <w:rPr>
          <w:rFonts w:ascii="Times New Roman" w:hAnsi="Times New Roman" w:cs="Times New Roman"/>
          <w:sz w:val="26"/>
          <w:szCs w:val="26"/>
        </w:rPr>
      </w:pPr>
      <w:r w:rsidRPr="00167675">
        <w:rPr>
          <w:rFonts w:ascii="Times New Roman" w:hAnsi="Times New Roman" w:cs="Times New Roman"/>
          <w:sz w:val="26"/>
          <w:szCs w:val="26"/>
        </w:rPr>
        <w:t>5.5. По решению Государственного заказчика для приемки оказанных Услуг  создается приемочная комиссия, которая состоит не менее чем из пяти человек. 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54B19" w:rsidRPr="00167675" w:rsidRDefault="00554B19" w:rsidP="00167675">
      <w:pPr>
        <w:spacing w:after="0"/>
        <w:ind w:firstLine="709"/>
        <w:jc w:val="both"/>
        <w:rPr>
          <w:rFonts w:ascii="Times New Roman" w:hAnsi="Times New Roman" w:cs="Times New Roman"/>
          <w:sz w:val="26"/>
          <w:szCs w:val="26"/>
        </w:rPr>
      </w:pPr>
      <w:r w:rsidRPr="00167675">
        <w:rPr>
          <w:rFonts w:ascii="Times New Roman" w:hAnsi="Times New Roman" w:cs="Times New Roman"/>
          <w:sz w:val="26"/>
          <w:szCs w:val="26"/>
        </w:rPr>
        <w:t xml:space="preserve">5.6. Государственный заказчик принимает услуги по объему и качеству в течение 2-х (рабочих)  дней со дня получения акта оказанных услуг и направляет </w:t>
      </w:r>
      <w:r w:rsidRPr="00167675">
        <w:rPr>
          <w:rFonts w:ascii="Times New Roman" w:hAnsi="Times New Roman" w:cs="Times New Roman"/>
          <w:sz w:val="26"/>
          <w:szCs w:val="26"/>
        </w:rPr>
        <w:lastRenderedPageBreak/>
        <w:t xml:space="preserve">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rsidR="001178B1" w:rsidRPr="00167675" w:rsidRDefault="00554B19" w:rsidP="00167675">
      <w:pPr>
        <w:tabs>
          <w:tab w:val="left" w:pos="2694"/>
        </w:tabs>
        <w:spacing w:after="0"/>
        <w:ind w:firstLine="709"/>
        <w:contextualSpacing/>
        <w:jc w:val="both"/>
        <w:rPr>
          <w:rFonts w:ascii="Times New Roman" w:hAnsi="Times New Roman" w:cs="Times New Roman"/>
          <w:sz w:val="26"/>
          <w:szCs w:val="26"/>
        </w:rPr>
      </w:pPr>
      <w:r w:rsidRPr="00167675">
        <w:rPr>
          <w:rFonts w:ascii="Times New Roman" w:hAnsi="Times New Roman" w:cs="Times New Roman"/>
          <w:sz w:val="26"/>
          <w:szCs w:val="26"/>
        </w:rPr>
        <w:t>5.7. В случае если акт оказанных услуг подписан не уполномоченными лицами, отсутствует расшифровка подписей, отсутствуют печати Исполнителя и Государственного заказчика, акт оказанных услуг считается неподписанным, а Услуги непринятыми</w:t>
      </w:r>
      <w:r w:rsidR="001178B1" w:rsidRPr="00167675">
        <w:rPr>
          <w:rFonts w:ascii="Times New Roman" w:hAnsi="Times New Roman" w:cs="Times New Roman"/>
          <w:sz w:val="26"/>
          <w:szCs w:val="26"/>
        </w:rPr>
        <w:t>.</w:t>
      </w:r>
    </w:p>
    <w:p w:rsidR="001E2FBC" w:rsidRPr="00167675" w:rsidRDefault="001E2FBC" w:rsidP="00167675">
      <w:pPr>
        <w:tabs>
          <w:tab w:val="left" w:pos="2694"/>
        </w:tabs>
        <w:spacing w:after="0"/>
        <w:ind w:firstLine="709"/>
        <w:contextualSpacing/>
        <w:jc w:val="both"/>
        <w:rPr>
          <w:rFonts w:ascii="Times New Roman" w:hAnsi="Times New Roman" w:cs="Times New Roman"/>
          <w:sz w:val="26"/>
          <w:szCs w:val="26"/>
        </w:rPr>
      </w:pPr>
      <w:r w:rsidRPr="00167675">
        <w:rPr>
          <w:rFonts w:ascii="Times New Roman" w:hAnsi="Times New Roman" w:cs="Times New Roman"/>
          <w:sz w:val="26"/>
          <w:szCs w:val="26"/>
        </w:rPr>
        <w:t>5.8. Ремонт и техническое обслуживание продовольственного оборудования должны включать в себя замену запасных частей. Запасные части приобретаются за счёт Исполнителя.</w:t>
      </w:r>
    </w:p>
    <w:p w:rsidR="00250E5F" w:rsidRPr="00167675" w:rsidRDefault="00250E5F" w:rsidP="00167675">
      <w:pPr>
        <w:pStyle w:val="22"/>
        <w:spacing w:after="0" w:line="276" w:lineRule="auto"/>
        <w:ind w:firstLine="720"/>
        <w:contextualSpacing/>
        <w:jc w:val="center"/>
        <w:rPr>
          <w:b/>
          <w:bCs/>
          <w:sz w:val="26"/>
          <w:szCs w:val="26"/>
        </w:rPr>
      </w:pPr>
      <w:r w:rsidRPr="00167675">
        <w:rPr>
          <w:b/>
          <w:bCs/>
          <w:sz w:val="26"/>
          <w:szCs w:val="26"/>
        </w:rPr>
        <w:t>6. Ответственность сторон</w:t>
      </w:r>
    </w:p>
    <w:p w:rsidR="00827234" w:rsidRPr="00167675" w:rsidRDefault="00250E5F" w:rsidP="00167675">
      <w:pPr>
        <w:tabs>
          <w:tab w:val="left" w:pos="1134"/>
        </w:tabs>
        <w:spacing w:after="0"/>
        <w:ind w:firstLine="426"/>
        <w:jc w:val="both"/>
        <w:rPr>
          <w:rFonts w:ascii="Times New Roman" w:hAnsi="Times New Roman" w:cs="Times New Roman"/>
          <w:sz w:val="26"/>
          <w:szCs w:val="26"/>
        </w:rPr>
      </w:pPr>
      <w:r w:rsidRPr="00167675">
        <w:rPr>
          <w:b/>
          <w:bCs/>
          <w:sz w:val="26"/>
          <w:szCs w:val="26"/>
        </w:rPr>
        <w:t xml:space="preserve">   </w:t>
      </w:r>
      <w:r w:rsidR="00827234" w:rsidRPr="00167675">
        <w:rPr>
          <w:rFonts w:ascii="Times New Roman" w:hAnsi="Times New Roman" w:cs="Times New Roman"/>
          <w:bCs/>
          <w:color w:val="000000"/>
          <w:sz w:val="26"/>
          <w:szCs w:val="26"/>
        </w:rPr>
        <w:t xml:space="preserve">6.1. </w:t>
      </w:r>
      <w:r w:rsidR="00827234" w:rsidRPr="00167675">
        <w:rPr>
          <w:rFonts w:ascii="Times New Roman" w:hAnsi="Times New Roman" w:cs="Times New Roman"/>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F2AF5" w:rsidRPr="00167675" w:rsidRDefault="00827234" w:rsidP="00167675">
      <w:pPr>
        <w:tabs>
          <w:tab w:val="left" w:pos="1134"/>
        </w:tabs>
        <w:spacing w:after="0"/>
        <w:ind w:firstLine="567"/>
        <w:jc w:val="both"/>
        <w:rPr>
          <w:rFonts w:ascii="Times New Roman" w:eastAsia="Times New Roman" w:hAnsi="Times New Roman" w:cs="Times New Roman"/>
          <w:sz w:val="26"/>
          <w:szCs w:val="26"/>
        </w:rPr>
      </w:pPr>
      <w:r w:rsidRPr="00167675">
        <w:rPr>
          <w:rFonts w:ascii="Times New Roman" w:hAnsi="Times New Roman" w:cs="Times New Roman"/>
          <w:sz w:val="26"/>
          <w:szCs w:val="26"/>
        </w:rPr>
        <w:t xml:space="preserve">6.2. В случае просрочки исполнения Государственным заказчиком обязательства по настоящему контракту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8F2AF5" w:rsidRPr="00167675">
        <w:rPr>
          <w:rFonts w:ascii="Times New Roman" w:eastAsia="Times New Roman" w:hAnsi="Times New Roman" w:cs="Times New Roman"/>
          <w:sz w:val="26"/>
          <w:szCs w:val="26"/>
        </w:rPr>
        <w:t>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827234" w:rsidRPr="00167675" w:rsidRDefault="00827234" w:rsidP="00167675">
      <w:pPr>
        <w:tabs>
          <w:tab w:val="left" w:pos="1134"/>
        </w:tabs>
        <w:spacing w:after="0"/>
        <w:ind w:firstLine="567"/>
        <w:jc w:val="both"/>
        <w:rPr>
          <w:rFonts w:ascii="Times New Roman" w:hAnsi="Times New Roman" w:cs="Times New Roman"/>
          <w:sz w:val="26"/>
          <w:szCs w:val="26"/>
        </w:rPr>
      </w:pPr>
      <w:r w:rsidRPr="00167675">
        <w:rPr>
          <w:rFonts w:ascii="Times New Roman" w:hAnsi="Times New Roman" w:cs="Times New Roman"/>
          <w:sz w:val="26"/>
          <w:szCs w:val="26"/>
        </w:rPr>
        <w:t xml:space="preserve">6.3. В случае ненадлежащего исполнения Государственным заказчиком иных обязательств, предусмотренных Контрактом, за исключением просрочки исполнения обязательств, Исполнитель вправе потребовать уплату штрафа. </w:t>
      </w:r>
    </w:p>
    <w:p w:rsidR="00827234" w:rsidRPr="00167675" w:rsidRDefault="00827234" w:rsidP="00167675">
      <w:pPr>
        <w:spacing w:after="0"/>
        <w:ind w:firstLine="540"/>
        <w:jc w:val="both"/>
        <w:rPr>
          <w:rFonts w:ascii="Times New Roman" w:hAnsi="Times New Roman" w:cs="Times New Roman"/>
          <w:i/>
          <w:sz w:val="26"/>
          <w:szCs w:val="26"/>
        </w:rPr>
      </w:pPr>
      <w:r w:rsidRPr="00167675">
        <w:rPr>
          <w:rFonts w:ascii="Times New Roman" w:hAnsi="Times New Roman" w:cs="Times New Roman"/>
          <w:sz w:val="26"/>
          <w:szCs w:val="26"/>
        </w:rPr>
        <w:t xml:space="preserve">Размер штрафа устанавливается Контрактом в размере </w:t>
      </w:r>
      <w:r w:rsidRPr="00167675">
        <w:rPr>
          <w:rFonts w:ascii="Times New Roman" w:hAnsi="Times New Roman" w:cs="Times New Roman"/>
          <w:i/>
          <w:sz w:val="26"/>
          <w:szCs w:val="26"/>
        </w:rPr>
        <w:t xml:space="preserve"> </w:t>
      </w:r>
      <w:r w:rsidRPr="00167675">
        <w:rPr>
          <w:rFonts w:ascii="Times New Roman" w:hAnsi="Times New Roman" w:cs="Times New Roman"/>
          <w:sz w:val="26"/>
          <w:szCs w:val="26"/>
        </w:rPr>
        <w:t>1000 рублей.</w:t>
      </w:r>
    </w:p>
    <w:p w:rsidR="00827234" w:rsidRPr="00167675" w:rsidRDefault="00827234" w:rsidP="00167675">
      <w:pPr>
        <w:spacing w:after="0"/>
        <w:ind w:firstLine="567"/>
        <w:jc w:val="both"/>
        <w:rPr>
          <w:rFonts w:ascii="Times New Roman" w:hAnsi="Times New Roman" w:cs="Times New Roman"/>
          <w:sz w:val="26"/>
          <w:szCs w:val="26"/>
        </w:rPr>
      </w:pPr>
      <w:r w:rsidRPr="00167675">
        <w:rPr>
          <w:rFonts w:ascii="Times New Roman" w:hAnsi="Times New Roman" w:cs="Times New Roman"/>
          <w:sz w:val="26"/>
          <w:szCs w:val="26"/>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827234" w:rsidRPr="00167675" w:rsidRDefault="00827234" w:rsidP="00167675">
      <w:pPr>
        <w:tabs>
          <w:tab w:val="left" w:pos="993"/>
        </w:tabs>
        <w:spacing w:after="0"/>
        <w:ind w:firstLine="567"/>
        <w:jc w:val="both"/>
        <w:rPr>
          <w:rFonts w:ascii="Times New Roman" w:hAnsi="Times New Roman" w:cs="Times New Roman"/>
          <w:sz w:val="26"/>
          <w:szCs w:val="26"/>
        </w:rPr>
      </w:pPr>
      <w:r w:rsidRPr="00167675">
        <w:rPr>
          <w:rFonts w:ascii="Times New Roman" w:hAnsi="Times New Roman" w:cs="Times New Roman"/>
          <w:sz w:val="26"/>
          <w:szCs w:val="26"/>
        </w:rPr>
        <w:t xml:space="preserve">6.5. В случае просрочки исполнения Исполнителем обязательств, предусмотренных контрактом, в том числе нарушения срока оказания услуг,  просрочки исполнения иных обязательств, предусмотренных Контрактом, Исполнитель уплачивает Государственному заказчику пени. </w:t>
      </w:r>
    </w:p>
    <w:p w:rsidR="00827234" w:rsidRPr="00167675" w:rsidRDefault="00C24ACF" w:rsidP="00167675">
      <w:pPr>
        <w:spacing w:after="0"/>
        <w:jc w:val="both"/>
        <w:rPr>
          <w:rFonts w:ascii="Times New Roman" w:hAnsi="Times New Roman" w:cs="Times New Roman"/>
          <w:sz w:val="26"/>
          <w:szCs w:val="26"/>
        </w:rPr>
      </w:pPr>
      <w:r w:rsidRPr="00167675">
        <w:rPr>
          <w:rFonts w:ascii="Times New Roman" w:hAnsi="Times New Roman" w:cs="Times New Roman"/>
          <w:sz w:val="26"/>
          <w:szCs w:val="26"/>
        </w:rPr>
        <w:t xml:space="preserve">         </w:t>
      </w:r>
      <w:r w:rsidR="00827234" w:rsidRPr="00167675">
        <w:rPr>
          <w:rFonts w:ascii="Times New Roman" w:hAnsi="Times New Roman" w:cs="Times New Roman"/>
          <w:sz w:val="26"/>
          <w:szCs w:val="26"/>
        </w:rPr>
        <w:t>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w:t>
      </w:r>
      <w:r w:rsidR="008F2AF5" w:rsidRPr="00167675">
        <w:rPr>
          <w:rFonts w:ascii="Times New Roman" w:hAnsi="Times New Roman" w:cs="Times New Roman"/>
          <w:sz w:val="26"/>
          <w:szCs w:val="26"/>
        </w:rPr>
        <w:t xml:space="preserve"> ключевой</w:t>
      </w:r>
      <w:r w:rsidR="00827234" w:rsidRPr="00167675">
        <w:rPr>
          <w:rFonts w:ascii="Times New Roman" w:hAnsi="Times New Roman" w:cs="Times New Roman"/>
          <w:sz w:val="26"/>
          <w:szCs w:val="26"/>
        </w:rPr>
        <w:t xml:space="preserve">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27234" w:rsidRPr="00167675" w:rsidRDefault="00827234" w:rsidP="00167675">
      <w:pPr>
        <w:tabs>
          <w:tab w:val="left" w:pos="993"/>
        </w:tabs>
        <w:spacing w:after="0"/>
        <w:ind w:firstLine="567"/>
        <w:jc w:val="both"/>
        <w:rPr>
          <w:rFonts w:ascii="Times New Roman" w:hAnsi="Times New Roman" w:cs="Times New Roman"/>
          <w:sz w:val="26"/>
          <w:szCs w:val="26"/>
        </w:rPr>
      </w:pPr>
      <w:r w:rsidRPr="00167675">
        <w:rPr>
          <w:rFonts w:ascii="Times New Roman" w:hAnsi="Times New Roman" w:cs="Times New Roman"/>
          <w:sz w:val="26"/>
          <w:szCs w:val="26"/>
        </w:rPr>
        <w:t xml:space="preserve">6.6. За не  оказание услуг, за некачественное оказание услуг соответствующего требованиям действующего законодательства Российской Федерации и условиям Контракта), за не возврат суммы авансового платежа, за иное неисполнение или ненадлежащее исполнение Исполнителем обязательств, </w:t>
      </w:r>
      <w:r w:rsidRPr="00167675">
        <w:rPr>
          <w:rFonts w:ascii="Times New Roman" w:hAnsi="Times New Roman" w:cs="Times New Roman"/>
          <w:sz w:val="26"/>
          <w:szCs w:val="26"/>
        </w:rPr>
        <w:lastRenderedPageBreak/>
        <w:t xml:space="preserve">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 в </w:t>
      </w:r>
      <w:r w:rsidR="00FF2F79" w:rsidRPr="00167675">
        <w:rPr>
          <w:rFonts w:ascii="Times New Roman" w:hAnsi="Times New Roman" w:cs="Times New Roman"/>
          <w:b/>
          <w:sz w:val="26"/>
          <w:szCs w:val="26"/>
        </w:rPr>
        <w:t>размере 10 процентов</w:t>
      </w:r>
      <w:r w:rsidRPr="00167675">
        <w:rPr>
          <w:rFonts w:ascii="Times New Roman" w:hAnsi="Times New Roman" w:cs="Times New Roman"/>
          <w:b/>
          <w:sz w:val="26"/>
          <w:szCs w:val="26"/>
        </w:rPr>
        <w:t xml:space="preserve"> </w:t>
      </w:r>
      <w:r w:rsidRPr="00167675">
        <w:rPr>
          <w:rFonts w:ascii="Times New Roman" w:hAnsi="Times New Roman" w:cs="Times New Roman"/>
          <w:sz w:val="26"/>
          <w:szCs w:val="26"/>
        </w:rPr>
        <w:t>от  цены контракта.</w:t>
      </w:r>
      <w:r w:rsidRPr="00167675">
        <w:rPr>
          <w:rFonts w:ascii="Times New Roman" w:hAnsi="Times New Roman" w:cs="Times New Roman"/>
          <w:color w:val="FF0000"/>
          <w:sz w:val="26"/>
          <w:szCs w:val="26"/>
        </w:rPr>
        <w:t xml:space="preserve"> </w:t>
      </w:r>
      <w:r w:rsidRPr="00167675">
        <w:rPr>
          <w:rFonts w:ascii="Times New Roman" w:hAnsi="Times New Roman" w:cs="Times New Roman"/>
          <w:sz w:val="26"/>
          <w:szCs w:val="26"/>
        </w:rPr>
        <w:t xml:space="preserve">За каждый факт неисполнения или ненадлежащего исполнения Исполнителем обязательства предусмотренного настоящим контрактом, которое не </w:t>
      </w:r>
      <w:proofErr w:type="gramStart"/>
      <w:r w:rsidRPr="00167675">
        <w:rPr>
          <w:rFonts w:ascii="Times New Roman" w:hAnsi="Times New Roman" w:cs="Times New Roman"/>
          <w:sz w:val="26"/>
          <w:szCs w:val="26"/>
        </w:rPr>
        <w:t>имеет стоимостного выражения Исполнитель обязан</w:t>
      </w:r>
      <w:proofErr w:type="gramEnd"/>
      <w:r w:rsidRPr="00167675">
        <w:rPr>
          <w:rFonts w:ascii="Times New Roman" w:hAnsi="Times New Roman" w:cs="Times New Roman"/>
          <w:sz w:val="26"/>
          <w:szCs w:val="26"/>
        </w:rPr>
        <w:t xml:space="preserve"> оплатить Государственному заказчику штраф в размере 1000 рублей.</w:t>
      </w:r>
    </w:p>
    <w:p w:rsidR="00827234" w:rsidRPr="00167675" w:rsidRDefault="00827234" w:rsidP="00167675">
      <w:pPr>
        <w:spacing w:after="0"/>
        <w:ind w:firstLine="426"/>
        <w:jc w:val="both"/>
        <w:rPr>
          <w:rFonts w:ascii="Times New Roman" w:hAnsi="Times New Roman" w:cs="Times New Roman"/>
          <w:sz w:val="26"/>
          <w:szCs w:val="26"/>
        </w:rPr>
      </w:pPr>
      <w:r w:rsidRPr="00167675">
        <w:rPr>
          <w:rFonts w:ascii="Times New Roman" w:hAnsi="Times New Roman" w:cs="Times New Roman"/>
          <w:sz w:val="26"/>
          <w:szCs w:val="26"/>
        </w:rPr>
        <w:t>6.7.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27234" w:rsidRPr="00167675" w:rsidRDefault="00827234" w:rsidP="00167675">
      <w:pPr>
        <w:spacing w:after="0"/>
        <w:ind w:firstLine="426"/>
        <w:jc w:val="both"/>
        <w:rPr>
          <w:rFonts w:ascii="Times New Roman" w:hAnsi="Times New Roman" w:cs="Times New Roman"/>
          <w:sz w:val="26"/>
          <w:szCs w:val="26"/>
        </w:rPr>
      </w:pPr>
      <w:r w:rsidRPr="00167675">
        <w:rPr>
          <w:rFonts w:ascii="Times New Roman" w:hAnsi="Times New Roman" w:cs="Times New Roman"/>
          <w:sz w:val="26"/>
          <w:szCs w:val="26"/>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4ACF" w:rsidRPr="00167675" w:rsidRDefault="00827234" w:rsidP="00167675">
      <w:pPr>
        <w:spacing w:after="0"/>
        <w:ind w:firstLine="426"/>
        <w:jc w:val="both"/>
        <w:rPr>
          <w:rFonts w:ascii="Times New Roman" w:hAnsi="Times New Roman" w:cs="Times New Roman"/>
          <w:sz w:val="26"/>
          <w:szCs w:val="26"/>
        </w:rPr>
      </w:pPr>
      <w:r w:rsidRPr="00167675">
        <w:rPr>
          <w:rFonts w:ascii="Times New Roman" w:hAnsi="Times New Roman" w:cs="Times New Roman"/>
          <w:sz w:val="26"/>
          <w:szCs w:val="26"/>
        </w:rPr>
        <w:t>6.9. Уплата Исполнителем неустойки или применение иной формы ответственности не освобождает его от исполнения обязательств по контракту. Общая сумма неустойки (штрафа пени) за неисполнение или ненадлежащее исполнение Исполнителем и Государственным заказчиком обязатель</w:t>
      </w:r>
      <w:proofErr w:type="gramStart"/>
      <w:r w:rsidRPr="00167675">
        <w:rPr>
          <w:rFonts w:ascii="Times New Roman" w:hAnsi="Times New Roman" w:cs="Times New Roman"/>
          <w:sz w:val="26"/>
          <w:szCs w:val="26"/>
        </w:rPr>
        <w:t>ств пр</w:t>
      </w:r>
      <w:proofErr w:type="gramEnd"/>
      <w:r w:rsidRPr="00167675">
        <w:rPr>
          <w:rFonts w:ascii="Times New Roman" w:hAnsi="Times New Roman" w:cs="Times New Roman"/>
          <w:sz w:val="26"/>
          <w:szCs w:val="26"/>
        </w:rPr>
        <w:t xml:space="preserve">едусмотренных настоящим контрактом не может превышать цены настоящего контракта.  </w:t>
      </w:r>
    </w:p>
    <w:p w:rsidR="00250E5F" w:rsidRPr="00167675" w:rsidRDefault="008F2E3E" w:rsidP="00167675">
      <w:pPr>
        <w:pStyle w:val="22"/>
        <w:tabs>
          <w:tab w:val="clear" w:pos="643"/>
          <w:tab w:val="num" w:pos="0"/>
        </w:tabs>
        <w:spacing w:after="0" w:line="276" w:lineRule="auto"/>
        <w:ind w:left="0" w:firstLine="561"/>
        <w:contextualSpacing/>
        <w:jc w:val="center"/>
        <w:rPr>
          <w:b/>
          <w:bCs/>
          <w:sz w:val="26"/>
          <w:szCs w:val="26"/>
        </w:rPr>
      </w:pPr>
      <w:r w:rsidRPr="00167675">
        <w:rPr>
          <w:b/>
          <w:bCs/>
          <w:sz w:val="26"/>
          <w:szCs w:val="26"/>
        </w:rPr>
        <w:t>7</w:t>
      </w:r>
      <w:r w:rsidR="00250E5F" w:rsidRPr="00167675">
        <w:rPr>
          <w:b/>
          <w:bCs/>
          <w:sz w:val="26"/>
          <w:szCs w:val="26"/>
        </w:rPr>
        <w:t>. Форс-мажор</w:t>
      </w:r>
    </w:p>
    <w:p w:rsidR="00250E5F" w:rsidRPr="00167675" w:rsidRDefault="008F2E3E" w:rsidP="00167675">
      <w:pPr>
        <w:pStyle w:val="22"/>
        <w:tabs>
          <w:tab w:val="clear" w:pos="643"/>
          <w:tab w:val="num" w:pos="0"/>
        </w:tabs>
        <w:spacing w:after="0" w:line="276" w:lineRule="auto"/>
        <w:ind w:left="0" w:firstLine="561"/>
        <w:contextualSpacing/>
        <w:rPr>
          <w:sz w:val="26"/>
          <w:szCs w:val="26"/>
        </w:rPr>
      </w:pPr>
      <w:r w:rsidRPr="00167675">
        <w:rPr>
          <w:sz w:val="26"/>
          <w:szCs w:val="26"/>
        </w:rPr>
        <w:t>7</w:t>
      </w:r>
      <w:r w:rsidR="00250E5F" w:rsidRPr="00167675">
        <w:rPr>
          <w:sz w:val="26"/>
          <w:szCs w:val="26"/>
        </w:rPr>
        <w:t>.1. Стороны освобождаются от ответственности за частичное или полное неисполнение обязательств по контракту, если оно явилось следствием форс-мажора т.е. непредвиденных, непреодолимых и чрезвычайных обстоятельств, в условиях которых невозможно исполнение или надлежащее исполнение обязательств по настоящему контракту, на время действия этих обстоятельств, если эти обстоятельства непосредственно повлияли на исполнение контракта.</w:t>
      </w:r>
    </w:p>
    <w:p w:rsidR="00250E5F" w:rsidRPr="00167675" w:rsidRDefault="008F2E3E" w:rsidP="00167675">
      <w:pPr>
        <w:pStyle w:val="22"/>
        <w:tabs>
          <w:tab w:val="clear" w:pos="643"/>
          <w:tab w:val="num" w:pos="0"/>
        </w:tabs>
        <w:spacing w:after="0" w:line="276" w:lineRule="auto"/>
        <w:ind w:left="0" w:firstLine="561"/>
        <w:contextualSpacing/>
        <w:rPr>
          <w:sz w:val="26"/>
          <w:szCs w:val="26"/>
        </w:rPr>
      </w:pPr>
      <w:r w:rsidRPr="00167675">
        <w:rPr>
          <w:sz w:val="26"/>
          <w:szCs w:val="26"/>
        </w:rPr>
        <w:t>7</w:t>
      </w:r>
      <w:r w:rsidR="00250E5F" w:rsidRPr="00167675">
        <w:rPr>
          <w:sz w:val="26"/>
          <w:szCs w:val="26"/>
        </w:rPr>
        <w:t>.2. При этом под непредвиденным обстоятельством понимается невозможность предвидеть обстоятельства во время возникновения обязательств по настоящему контракту. Если же указанные обстоятельства можно было реально предвидеть, то нарушившая сторона должна считаться принявшей на себя риск исполнения обязательства при наступлении таких обстоятельств.</w:t>
      </w:r>
    </w:p>
    <w:p w:rsidR="00250E5F" w:rsidRPr="00167675" w:rsidRDefault="00250E5F" w:rsidP="00167675">
      <w:pPr>
        <w:pStyle w:val="22"/>
        <w:tabs>
          <w:tab w:val="clear" w:pos="643"/>
          <w:tab w:val="num" w:pos="0"/>
        </w:tabs>
        <w:spacing w:after="0" w:line="276" w:lineRule="auto"/>
        <w:ind w:left="0" w:firstLine="561"/>
        <w:contextualSpacing/>
        <w:rPr>
          <w:sz w:val="26"/>
          <w:szCs w:val="26"/>
        </w:rPr>
      </w:pPr>
      <w:r w:rsidRPr="00167675">
        <w:rPr>
          <w:sz w:val="26"/>
          <w:szCs w:val="26"/>
        </w:rPr>
        <w:t>Под непреодолимым обстоятельством понимается обстоятельство, наступившее несмотря на то, что стороной были предприняты все документально подтвержденные, необходимые и разумные меры для его предотвращения либо наступления его последствий.</w:t>
      </w:r>
    </w:p>
    <w:p w:rsidR="00250E5F" w:rsidRPr="00167675" w:rsidRDefault="00250E5F" w:rsidP="00167675">
      <w:pPr>
        <w:pStyle w:val="22"/>
        <w:tabs>
          <w:tab w:val="clear" w:pos="643"/>
          <w:tab w:val="num" w:pos="0"/>
        </w:tabs>
        <w:spacing w:after="0" w:line="276" w:lineRule="auto"/>
        <w:ind w:left="0" w:firstLine="561"/>
        <w:contextualSpacing/>
        <w:rPr>
          <w:sz w:val="26"/>
          <w:szCs w:val="26"/>
        </w:rPr>
      </w:pPr>
      <w:r w:rsidRPr="00167675">
        <w:rPr>
          <w:sz w:val="26"/>
          <w:szCs w:val="26"/>
        </w:rPr>
        <w:t>Под чрезвычайным обстоятельством понимается столь значительное воздействие ситуации на обязательства стороны  по настоящему контракту, что делает невозможным исполнение стороной данных обстоятельств.</w:t>
      </w:r>
    </w:p>
    <w:p w:rsidR="00250E5F" w:rsidRPr="00167675" w:rsidRDefault="00250E5F" w:rsidP="00167675">
      <w:pPr>
        <w:pStyle w:val="22"/>
        <w:tabs>
          <w:tab w:val="clear" w:pos="643"/>
          <w:tab w:val="num" w:pos="0"/>
        </w:tabs>
        <w:spacing w:after="0" w:line="276" w:lineRule="auto"/>
        <w:ind w:left="0" w:firstLine="561"/>
        <w:contextualSpacing/>
        <w:rPr>
          <w:sz w:val="26"/>
          <w:szCs w:val="26"/>
        </w:rPr>
      </w:pPr>
      <w:r w:rsidRPr="00167675">
        <w:rPr>
          <w:sz w:val="26"/>
          <w:szCs w:val="26"/>
        </w:rPr>
        <w:t>Если определенные события создали лишь затруднения  для стороны в исполнении обязательств по настоящему контракту, то они не могут рассматриваться как форс-мажорные обстоятельства.</w:t>
      </w:r>
    </w:p>
    <w:p w:rsidR="00250E5F" w:rsidRPr="00167675" w:rsidRDefault="008F2E3E" w:rsidP="00167675">
      <w:pPr>
        <w:pStyle w:val="22"/>
        <w:tabs>
          <w:tab w:val="clear" w:pos="643"/>
          <w:tab w:val="num" w:pos="0"/>
        </w:tabs>
        <w:spacing w:after="0" w:line="276" w:lineRule="auto"/>
        <w:ind w:left="0" w:firstLine="561"/>
        <w:contextualSpacing/>
        <w:rPr>
          <w:sz w:val="26"/>
          <w:szCs w:val="26"/>
        </w:rPr>
      </w:pPr>
      <w:r w:rsidRPr="00167675">
        <w:rPr>
          <w:sz w:val="26"/>
          <w:szCs w:val="26"/>
        </w:rPr>
        <w:t>7</w:t>
      </w:r>
      <w:r w:rsidR="00250E5F" w:rsidRPr="00167675">
        <w:rPr>
          <w:sz w:val="26"/>
          <w:szCs w:val="26"/>
        </w:rPr>
        <w:t xml:space="preserve">.3. Сторона, для которой создалась невозможность исполнения обязательств по настоящему контракту, должна известить другую сторону о наступлении обстоятельств форс-мажора, препятствующих исполнению обязательств по </w:t>
      </w:r>
      <w:r w:rsidR="00250E5F" w:rsidRPr="00167675">
        <w:rPr>
          <w:sz w:val="26"/>
          <w:szCs w:val="26"/>
        </w:rPr>
        <w:lastRenderedPageBreak/>
        <w:t>настоящему контракту, а также об их прекращении, немедленно, но не позднее 7 дней с момента их наступления и (или) прекращения в письменной форме.</w:t>
      </w:r>
    </w:p>
    <w:p w:rsidR="00250E5F" w:rsidRPr="00167675" w:rsidRDefault="00250E5F" w:rsidP="00167675">
      <w:pPr>
        <w:pStyle w:val="22"/>
        <w:tabs>
          <w:tab w:val="clear" w:pos="643"/>
          <w:tab w:val="num" w:pos="0"/>
        </w:tabs>
        <w:spacing w:after="0" w:line="276" w:lineRule="auto"/>
        <w:ind w:left="0" w:firstLine="561"/>
        <w:contextualSpacing/>
        <w:rPr>
          <w:sz w:val="26"/>
          <w:szCs w:val="26"/>
        </w:rPr>
      </w:pPr>
      <w:r w:rsidRPr="00167675">
        <w:rPr>
          <w:sz w:val="26"/>
          <w:szCs w:val="26"/>
        </w:rPr>
        <w:t>Не</w:t>
      </w:r>
      <w:r w:rsidR="008F2E3E" w:rsidRPr="00167675">
        <w:rPr>
          <w:sz w:val="26"/>
          <w:szCs w:val="26"/>
        </w:rPr>
        <w:t xml:space="preserve"> </w:t>
      </w:r>
      <w:r w:rsidRPr="00167675">
        <w:rPr>
          <w:sz w:val="26"/>
          <w:szCs w:val="26"/>
        </w:rPr>
        <w:t>уведомление или несвоевременное уведомление лишает эту сторону права ссылаться на обстоятельства форс-мажора как основание, освобождающее от ответственности за неисполнение или надлежащее исполнение обязательства.</w:t>
      </w:r>
    </w:p>
    <w:p w:rsidR="00C24ACF" w:rsidRPr="00167675" w:rsidRDefault="008F2E3E" w:rsidP="00167675">
      <w:pPr>
        <w:pStyle w:val="22"/>
        <w:tabs>
          <w:tab w:val="clear" w:pos="643"/>
          <w:tab w:val="num" w:pos="0"/>
        </w:tabs>
        <w:spacing w:after="0" w:line="276" w:lineRule="auto"/>
        <w:ind w:left="0" w:firstLine="561"/>
        <w:contextualSpacing/>
        <w:rPr>
          <w:sz w:val="26"/>
          <w:szCs w:val="26"/>
        </w:rPr>
      </w:pPr>
      <w:r w:rsidRPr="00167675">
        <w:rPr>
          <w:sz w:val="26"/>
          <w:szCs w:val="26"/>
        </w:rPr>
        <w:t>7</w:t>
      </w:r>
      <w:r w:rsidR="00250E5F" w:rsidRPr="00167675">
        <w:rPr>
          <w:sz w:val="26"/>
          <w:szCs w:val="26"/>
        </w:rPr>
        <w:t>.4. Надлежащим доказательством наличия обстоятельств форс-мажора будут служить справки и иные официальные документы, которыми бесспорно устанавливаются такие обстоятельства.</w:t>
      </w:r>
    </w:p>
    <w:p w:rsidR="00250E5F" w:rsidRPr="00167675" w:rsidRDefault="008F2E3E" w:rsidP="00167675">
      <w:pPr>
        <w:pStyle w:val="22"/>
        <w:tabs>
          <w:tab w:val="left" w:pos="2552"/>
          <w:tab w:val="left" w:pos="3261"/>
        </w:tabs>
        <w:spacing w:after="0" w:line="276" w:lineRule="auto"/>
        <w:ind w:firstLine="561"/>
        <w:contextualSpacing/>
        <w:jc w:val="center"/>
        <w:rPr>
          <w:b/>
          <w:bCs/>
          <w:sz w:val="26"/>
          <w:szCs w:val="26"/>
        </w:rPr>
      </w:pPr>
      <w:r w:rsidRPr="00167675">
        <w:rPr>
          <w:b/>
          <w:bCs/>
          <w:sz w:val="26"/>
          <w:szCs w:val="26"/>
        </w:rPr>
        <w:t>8</w:t>
      </w:r>
      <w:r w:rsidR="00250E5F" w:rsidRPr="00167675">
        <w:rPr>
          <w:b/>
          <w:bCs/>
          <w:sz w:val="26"/>
          <w:szCs w:val="26"/>
        </w:rPr>
        <w:t>. Изменение, расторжение контракта</w:t>
      </w:r>
    </w:p>
    <w:p w:rsidR="00250E5F" w:rsidRPr="00167675" w:rsidRDefault="008F2E3E" w:rsidP="00167675">
      <w:pPr>
        <w:autoSpaceDE w:val="0"/>
        <w:autoSpaceDN w:val="0"/>
        <w:adjustRightInd w:val="0"/>
        <w:spacing w:after="0"/>
        <w:ind w:firstLine="567"/>
        <w:contextualSpacing/>
        <w:jc w:val="both"/>
        <w:rPr>
          <w:rFonts w:ascii="Times New Roman" w:hAnsi="Times New Roman" w:cs="Times New Roman"/>
          <w:sz w:val="26"/>
          <w:szCs w:val="26"/>
        </w:rPr>
      </w:pPr>
      <w:r w:rsidRPr="00167675">
        <w:rPr>
          <w:rFonts w:ascii="Times New Roman" w:hAnsi="Times New Roman" w:cs="Times New Roman"/>
          <w:sz w:val="26"/>
          <w:szCs w:val="26"/>
        </w:rPr>
        <w:t>8</w:t>
      </w:r>
      <w:r w:rsidR="00250E5F" w:rsidRPr="00167675">
        <w:rPr>
          <w:rFonts w:ascii="Times New Roman" w:hAnsi="Times New Roman" w:cs="Times New Roman"/>
          <w:sz w:val="26"/>
          <w:szCs w:val="26"/>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50E5F" w:rsidRPr="00167675" w:rsidRDefault="00250E5F" w:rsidP="00167675">
      <w:pPr>
        <w:autoSpaceDE w:val="0"/>
        <w:autoSpaceDN w:val="0"/>
        <w:adjustRightInd w:val="0"/>
        <w:spacing w:after="0"/>
        <w:ind w:firstLine="561"/>
        <w:contextualSpacing/>
        <w:jc w:val="both"/>
        <w:rPr>
          <w:rFonts w:ascii="Times New Roman" w:hAnsi="Times New Roman" w:cs="Times New Roman"/>
          <w:sz w:val="26"/>
          <w:szCs w:val="26"/>
        </w:rPr>
      </w:pPr>
      <w:r w:rsidRPr="00167675">
        <w:rPr>
          <w:rFonts w:ascii="Times New Roman" w:hAnsi="Times New Roman" w:cs="Times New Roman"/>
          <w:sz w:val="26"/>
          <w:szCs w:val="26"/>
        </w:rPr>
        <w:t>а) при снижении цены контракта без изменения предусмотренных контрактом объема услуги;</w:t>
      </w:r>
    </w:p>
    <w:p w:rsidR="00250E5F" w:rsidRPr="00167675" w:rsidRDefault="00250E5F" w:rsidP="00167675">
      <w:pPr>
        <w:tabs>
          <w:tab w:val="left" w:pos="993"/>
        </w:tabs>
        <w:autoSpaceDE w:val="0"/>
        <w:autoSpaceDN w:val="0"/>
        <w:adjustRightInd w:val="0"/>
        <w:spacing w:after="0"/>
        <w:ind w:firstLine="561"/>
        <w:contextualSpacing/>
        <w:jc w:val="both"/>
        <w:rPr>
          <w:rFonts w:ascii="Times New Roman" w:hAnsi="Times New Roman" w:cs="Times New Roman"/>
          <w:sz w:val="26"/>
          <w:szCs w:val="26"/>
        </w:rPr>
      </w:pPr>
      <w:r w:rsidRPr="00167675">
        <w:rPr>
          <w:rFonts w:ascii="Times New Roman" w:hAnsi="Times New Roman" w:cs="Times New Roman"/>
          <w:sz w:val="26"/>
          <w:szCs w:val="26"/>
        </w:rPr>
        <w:t xml:space="preserve">б)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w:t>
      </w:r>
      <w:bookmarkStart w:id="3" w:name="Par8"/>
      <w:bookmarkEnd w:id="3"/>
    </w:p>
    <w:p w:rsidR="00250E5F" w:rsidRPr="00167675" w:rsidRDefault="008F2E3E" w:rsidP="00167675">
      <w:pPr>
        <w:autoSpaceDE w:val="0"/>
        <w:autoSpaceDN w:val="0"/>
        <w:adjustRightInd w:val="0"/>
        <w:spacing w:after="0"/>
        <w:ind w:firstLine="561"/>
        <w:contextualSpacing/>
        <w:jc w:val="both"/>
        <w:rPr>
          <w:rFonts w:ascii="Times New Roman" w:hAnsi="Times New Roman" w:cs="Times New Roman"/>
          <w:sz w:val="26"/>
          <w:szCs w:val="26"/>
        </w:rPr>
      </w:pPr>
      <w:r w:rsidRPr="00167675">
        <w:rPr>
          <w:rFonts w:ascii="Times New Roman" w:hAnsi="Times New Roman" w:cs="Times New Roman"/>
          <w:sz w:val="26"/>
          <w:szCs w:val="26"/>
        </w:rPr>
        <w:t>8</w:t>
      </w:r>
      <w:r w:rsidR="00250E5F" w:rsidRPr="00167675">
        <w:rPr>
          <w:rFonts w:ascii="Times New Roman" w:hAnsi="Times New Roman" w:cs="Times New Roman"/>
          <w:sz w:val="26"/>
          <w:szCs w:val="26"/>
        </w:rPr>
        <w:t xml:space="preserve">.2. В случаях, предусмотренных </w:t>
      </w:r>
      <w:hyperlink r:id="rId7" w:history="1">
        <w:r w:rsidR="00250E5F" w:rsidRPr="00167675">
          <w:rPr>
            <w:rFonts w:ascii="Times New Roman" w:hAnsi="Times New Roman" w:cs="Times New Roman"/>
            <w:sz w:val="26"/>
            <w:szCs w:val="26"/>
          </w:rPr>
          <w:t>пунктом 6 статьи 161</w:t>
        </w:r>
      </w:hyperlink>
      <w:r w:rsidR="00250E5F" w:rsidRPr="00167675">
        <w:rPr>
          <w:rFonts w:ascii="Times New Roman" w:hAnsi="Times New Roman" w:cs="Times New Roman"/>
          <w:sz w:val="26"/>
          <w:szCs w:val="26"/>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sidR="00250E5F" w:rsidRPr="00167675">
          <w:rPr>
            <w:rFonts w:ascii="Times New Roman" w:hAnsi="Times New Roman" w:cs="Times New Roman"/>
            <w:sz w:val="26"/>
            <w:szCs w:val="26"/>
          </w:rPr>
          <w:t>обеспечивает согласование</w:t>
        </w:r>
      </w:hyperlink>
      <w:r w:rsidR="00250E5F" w:rsidRPr="00167675">
        <w:rPr>
          <w:rFonts w:ascii="Times New Roman" w:hAnsi="Times New Roman" w:cs="Times New Roman"/>
          <w:sz w:val="26"/>
          <w:szCs w:val="26"/>
        </w:rPr>
        <w:t xml:space="preserve"> новых условий контракта, в том числе цены и (или) сроков исполнения контракта и (или) объема  услуги.</w:t>
      </w:r>
    </w:p>
    <w:p w:rsidR="00250E5F" w:rsidRPr="00167675" w:rsidRDefault="008F2E3E" w:rsidP="00167675">
      <w:pPr>
        <w:autoSpaceDE w:val="0"/>
        <w:autoSpaceDN w:val="0"/>
        <w:adjustRightInd w:val="0"/>
        <w:spacing w:after="0"/>
        <w:ind w:firstLine="561"/>
        <w:contextualSpacing/>
        <w:jc w:val="both"/>
        <w:rPr>
          <w:rFonts w:ascii="Times New Roman" w:hAnsi="Times New Roman" w:cs="Times New Roman"/>
          <w:sz w:val="26"/>
          <w:szCs w:val="26"/>
        </w:rPr>
      </w:pPr>
      <w:bookmarkStart w:id="4" w:name="Par15"/>
      <w:bookmarkEnd w:id="4"/>
      <w:r w:rsidRPr="00167675">
        <w:rPr>
          <w:rFonts w:ascii="Times New Roman" w:hAnsi="Times New Roman" w:cs="Times New Roman"/>
          <w:sz w:val="26"/>
          <w:szCs w:val="26"/>
        </w:rPr>
        <w:t>8</w:t>
      </w:r>
      <w:r w:rsidR="00250E5F" w:rsidRPr="00167675">
        <w:rPr>
          <w:rFonts w:ascii="Times New Roman" w:hAnsi="Times New Roman" w:cs="Times New Roman"/>
          <w:sz w:val="26"/>
          <w:szCs w:val="26"/>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50E5F" w:rsidRPr="00167675" w:rsidRDefault="008F2E3E" w:rsidP="00167675">
      <w:pPr>
        <w:autoSpaceDE w:val="0"/>
        <w:autoSpaceDN w:val="0"/>
        <w:adjustRightInd w:val="0"/>
        <w:spacing w:after="0"/>
        <w:ind w:firstLine="561"/>
        <w:contextualSpacing/>
        <w:jc w:val="both"/>
        <w:rPr>
          <w:rFonts w:ascii="Times New Roman" w:hAnsi="Times New Roman" w:cs="Times New Roman"/>
          <w:sz w:val="26"/>
          <w:szCs w:val="26"/>
        </w:rPr>
      </w:pPr>
      <w:r w:rsidRPr="00167675">
        <w:rPr>
          <w:rFonts w:ascii="Times New Roman" w:hAnsi="Times New Roman" w:cs="Times New Roman"/>
          <w:sz w:val="26"/>
          <w:szCs w:val="26"/>
        </w:rPr>
        <w:t>8</w:t>
      </w:r>
      <w:r w:rsidR="00250E5F" w:rsidRPr="00167675">
        <w:rPr>
          <w:rFonts w:ascii="Times New Roman" w:hAnsi="Times New Roman" w:cs="Times New Roman"/>
          <w:sz w:val="26"/>
          <w:szCs w:val="26"/>
        </w:rPr>
        <w:t>.4.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250E5F" w:rsidRPr="00167675" w:rsidRDefault="008F2E3E" w:rsidP="00167675">
      <w:pPr>
        <w:autoSpaceDE w:val="0"/>
        <w:autoSpaceDN w:val="0"/>
        <w:adjustRightInd w:val="0"/>
        <w:spacing w:after="0"/>
        <w:ind w:firstLine="561"/>
        <w:contextualSpacing/>
        <w:jc w:val="both"/>
        <w:rPr>
          <w:rFonts w:ascii="Times New Roman" w:hAnsi="Times New Roman" w:cs="Times New Roman"/>
          <w:sz w:val="26"/>
          <w:szCs w:val="26"/>
        </w:rPr>
      </w:pPr>
      <w:r w:rsidRPr="00167675">
        <w:rPr>
          <w:rFonts w:ascii="Times New Roman" w:hAnsi="Times New Roman" w:cs="Times New Roman"/>
          <w:sz w:val="26"/>
          <w:szCs w:val="26"/>
        </w:rPr>
        <w:t>8</w:t>
      </w:r>
      <w:r w:rsidR="00250E5F" w:rsidRPr="00167675">
        <w:rPr>
          <w:rFonts w:ascii="Times New Roman" w:hAnsi="Times New Roman" w:cs="Times New Roman"/>
          <w:sz w:val="26"/>
          <w:szCs w:val="26"/>
        </w:rPr>
        <w:t>.4.1. Решение Государственного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Исполнителя. Датой такого    надлежащего   уведомления признается дата получения Государственным заказчиком подтверждения о вручении Исполнителя указанного уведомления либо дата получения Государственным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250E5F" w:rsidRPr="00167675" w:rsidRDefault="008F2E3E" w:rsidP="00167675">
      <w:pPr>
        <w:autoSpaceDE w:val="0"/>
        <w:autoSpaceDN w:val="0"/>
        <w:adjustRightInd w:val="0"/>
        <w:spacing w:after="0"/>
        <w:ind w:firstLine="561"/>
        <w:contextualSpacing/>
        <w:jc w:val="both"/>
        <w:rPr>
          <w:rFonts w:ascii="Times New Roman" w:hAnsi="Times New Roman" w:cs="Times New Roman"/>
          <w:sz w:val="26"/>
          <w:szCs w:val="26"/>
        </w:rPr>
      </w:pPr>
      <w:r w:rsidRPr="00167675">
        <w:rPr>
          <w:rFonts w:ascii="Times New Roman" w:hAnsi="Times New Roman" w:cs="Times New Roman"/>
          <w:sz w:val="26"/>
          <w:szCs w:val="26"/>
        </w:rPr>
        <w:lastRenderedPageBreak/>
        <w:t>8</w:t>
      </w:r>
      <w:r w:rsidR="00250E5F" w:rsidRPr="00167675">
        <w:rPr>
          <w:rFonts w:ascii="Times New Roman" w:hAnsi="Times New Roman" w:cs="Times New Roman"/>
          <w:sz w:val="26"/>
          <w:szCs w:val="26"/>
        </w:rPr>
        <w:t>.4.2. Решение Государственного заказчика об одностороннем отказе от исполнения контракта вступает в силу, и контракт считается расторгнутым через</w:t>
      </w:r>
      <w:r w:rsidR="00250E5F" w:rsidRPr="00167675">
        <w:rPr>
          <w:sz w:val="26"/>
          <w:szCs w:val="26"/>
        </w:rPr>
        <w:t xml:space="preserve"> </w:t>
      </w:r>
      <w:r w:rsidR="00250E5F" w:rsidRPr="00167675">
        <w:rPr>
          <w:rFonts w:ascii="Times New Roman" w:hAnsi="Times New Roman" w:cs="Times New Roman"/>
          <w:sz w:val="26"/>
          <w:szCs w:val="26"/>
        </w:rPr>
        <w:t>десять дней с даты надлежащего уведомления Государственным заказчиком Исполнителя об одностороннем отказе от исполнения контракта.</w:t>
      </w:r>
    </w:p>
    <w:p w:rsidR="00250E5F" w:rsidRPr="00167675" w:rsidRDefault="008F2E3E" w:rsidP="00167675">
      <w:pPr>
        <w:autoSpaceDE w:val="0"/>
        <w:autoSpaceDN w:val="0"/>
        <w:adjustRightInd w:val="0"/>
        <w:spacing w:after="0"/>
        <w:ind w:firstLine="561"/>
        <w:contextualSpacing/>
        <w:jc w:val="both"/>
        <w:rPr>
          <w:rFonts w:ascii="Times New Roman" w:hAnsi="Times New Roman" w:cs="Times New Roman"/>
          <w:sz w:val="26"/>
          <w:szCs w:val="26"/>
        </w:rPr>
      </w:pPr>
      <w:r w:rsidRPr="00167675">
        <w:rPr>
          <w:rFonts w:ascii="Times New Roman" w:hAnsi="Times New Roman" w:cs="Times New Roman"/>
          <w:sz w:val="26"/>
          <w:szCs w:val="26"/>
        </w:rPr>
        <w:t>8</w:t>
      </w:r>
      <w:r w:rsidR="00250E5F" w:rsidRPr="00167675">
        <w:rPr>
          <w:rFonts w:ascii="Times New Roman" w:hAnsi="Times New Roman" w:cs="Times New Roman"/>
          <w:sz w:val="26"/>
          <w:szCs w:val="26"/>
        </w:rPr>
        <w:t xml:space="preserve">.4.3.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250E5F" w:rsidRPr="00167675">
        <w:rPr>
          <w:rFonts w:ascii="Times New Roman" w:hAnsi="Times New Roman" w:cs="Times New Roman"/>
          <w:sz w:val="26"/>
          <w:szCs w:val="26"/>
        </w:rPr>
        <w:t>с даты</w:t>
      </w:r>
      <w:proofErr w:type="gramEnd"/>
      <w:r w:rsidR="00250E5F" w:rsidRPr="00167675">
        <w:rPr>
          <w:rFonts w:ascii="Times New Roman" w:hAnsi="Times New Roman" w:cs="Times New Roman"/>
          <w:sz w:val="26"/>
          <w:szCs w:val="26"/>
        </w:rPr>
        <w:t xml:space="preserve">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p>
    <w:p w:rsidR="00250E5F" w:rsidRPr="00167675" w:rsidRDefault="008F2E3E" w:rsidP="00167675">
      <w:pPr>
        <w:autoSpaceDE w:val="0"/>
        <w:autoSpaceDN w:val="0"/>
        <w:adjustRightInd w:val="0"/>
        <w:spacing w:after="0"/>
        <w:ind w:firstLine="561"/>
        <w:contextualSpacing/>
        <w:jc w:val="both"/>
        <w:rPr>
          <w:rFonts w:ascii="Times New Roman" w:hAnsi="Times New Roman" w:cs="Times New Roman"/>
          <w:sz w:val="26"/>
          <w:szCs w:val="26"/>
        </w:rPr>
      </w:pPr>
      <w:r w:rsidRPr="00167675">
        <w:rPr>
          <w:rFonts w:ascii="Times New Roman" w:hAnsi="Times New Roman" w:cs="Times New Roman"/>
          <w:sz w:val="26"/>
          <w:szCs w:val="26"/>
        </w:rPr>
        <w:t>8</w:t>
      </w:r>
      <w:r w:rsidR="00250E5F" w:rsidRPr="00167675">
        <w:rPr>
          <w:rFonts w:ascii="Times New Roman" w:hAnsi="Times New Roman" w:cs="Times New Roman"/>
          <w:sz w:val="26"/>
          <w:szCs w:val="26"/>
        </w:rPr>
        <w:t>.5. Контракт считается расторгнутым в одностороннем  порядке,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1178B1" w:rsidRPr="00167675" w:rsidRDefault="008F2E3E" w:rsidP="00167675">
      <w:pPr>
        <w:autoSpaceDE w:val="0"/>
        <w:autoSpaceDN w:val="0"/>
        <w:adjustRightInd w:val="0"/>
        <w:spacing w:after="0"/>
        <w:ind w:firstLine="561"/>
        <w:contextualSpacing/>
        <w:jc w:val="both"/>
        <w:rPr>
          <w:rFonts w:ascii="Times New Roman" w:hAnsi="Times New Roman" w:cs="Times New Roman"/>
          <w:sz w:val="26"/>
          <w:szCs w:val="26"/>
        </w:rPr>
      </w:pPr>
      <w:bookmarkStart w:id="5" w:name="Par5"/>
      <w:bookmarkStart w:id="6" w:name="Par17"/>
      <w:bookmarkEnd w:id="5"/>
      <w:bookmarkEnd w:id="6"/>
      <w:r w:rsidRPr="00167675">
        <w:rPr>
          <w:rFonts w:ascii="Times New Roman" w:hAnsi="Times New Roman" w:cs="Times New Roman"/>
          <w:sz w:val="26"/>
          <w:szCs w:val="26"/>
        </w:rPr>
        <w:t>8</w:t>
      </w:r>
      <w:r w:rsidR="00250E5F" w:rsidRPr="00167675">
        <w:rPr>
          <w:rFonts w:ascii="Times New Roman" w:hAnsi="Times New Roman" w:cs="Times New Roman"/>
          <w:sz w:val="26"/>
          <w:szCs w:val="26"/>
        </w:rPr>
        <w:t>.6.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50E5F" w:rsidRPr="00167675" w:rsidRDefault="008F2E3E" w:rsidP="00167675">
      <w:pPr>
        <w:pStyle w:val="22"/>
        <w:spacing w:after="0" w:line="276" w:lineRule="auto"/>
        <w:ind w:firstLine="561"/>
        <w:contextualSpacing/>
        <w:jc w:val="center"/>
        <w:rPr>
          <w:b/>
          <w:bCs/>
          <w:sz w:val="26"/>
          <w:szCs w:val="26"/>
        </w:rPr>
      </w:pPr>
      <w:r w:rsidRPr="00167675">
        <w:rPr>
          <w:b/>
          <w:bCs/>
          <w:sz w:val="26"/>
          <w:szCs w:val="26"/>
        </w:rPr>
        <w:t>9</w:t>
      </w:r>
      <w:r w:rsidR="00250E5F" w:rsidRPr="00167675">
        <w:rPr>
          <w:b/>
          <w:bCs/>
          <w:sz w:val="26"/>
          <w:szCs w:val="26"/>
        </w:rPr>
        <w:t>.Разрешение споров между сторонами</w:t>
      </w:r>
    </w:p>
    <w:p w:rsidR="00250E5F" w:rsidRPr="00167675" w:rsidRDefault="008F2E3E" w:rsidP="00167675">
      <w:pPr>
        <w:pStyle w:val="22"/>
        <w:tabs>
          <w:tab w:val="clear" w:pos="643"/>
          <w:tab w:val="num" w:pos="0"/>
        </w:tabs>
        <w:spacing w:after="0" w:line="276" w:lineRule="auto"/>
        <w:ind w:left="0" w:firstLine="561"/>
        <w:contextualSpacing/>
        <w:rPr>
          <w:sz w:val="26"/>
          <w:szCs w:val="26"/>
        </w:rPr>
      </w:pPr>
      <w:r w:rsidRPr="00167675">
        <w:rPr>
          <w:sz w:val="26"/>
          <w:szCs w:val="26"/>
        </w:rPr>
        <w:t>9</w:t>
      </w:r>
      <w:r w:rsidR="00250E5F" w:rsidRPr="00167675">
        <w:rPr>
          <w:sz w:val="26"/>
          <w:szCs w:val="26"/>
        </w:rPr>
        <w:t>.1.Спорные вопросы, возникающие в ходе исполнения контракта,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 его подписания неотъемлемой частью контракта.</w:t>
      </w:r>
    </w:p>
    <w:p w:rsidR="00250E5F" w:rsidRPr="00167675" w:rsidRDefault="008F2E3E" w:rsidP="00167675">
      <w:pPr>
        <w:pStyle w:val="22"/>
        <w:tabs>
          <w:tab w:val="clear" w:pos="643"/>
          <w:tab w:val="num" w:pos="0"/>
        </w:tabs>
        <w:spacing w:after="0" w:line="276" w:lineRule="auto"/>
        <w:ind w:left="0" w:firstLine="561"/>
        <w:contextualSpacing/>
        <w:rPr>
          <w:sz w:val="26"/>
          <w:szCs w:val="26"/>
        </w:rPr>
      </w:pPr>
      <w:r w:rsidRPr="00167675">
        <w:rPr>
          <w:sz w:val="26"/>
          <w:szCs w:val="26"/>
        </w:rPr>
        <w:t>9</w:t>
      </w:r>
      <w:r w:rsidR="00250E5F" w:rsidRPr="00167675">
        <w:rPr>
          <w:sz w:val="26"/>
          <w:szCs w:val="26"/>
        </w:rPr>
        <w:t>.2. При возникновении между Государственным заказчиком и Исполнителем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контракта или причинной связи между действиями Исполнителя  и обнаруженными недостатками, расходы на экспертизу, назначенную Государственным заказчиком, несет Исполнитель. В случае, если экспертиза назначена по соглашению между сторонами, расходы несут обе стороны поровну, с последующим отнесением затрат на виновную сторону.</w:t>
      </w:r>
    </w:p>
    <w:p w:rsidR="001178B1" w:rsidRPr="00167675" w:rsidRDefault="008F2E3E" w:rsidP="00167675">
      <w:pPr>
        <w:pStyle w:val="22"/>
        <w:tabs>
          <w:tab w:val="clear" w:pos="643"/>
          <w:tab w:val="num" w:pos="0"/>
        </w:tabs>
        <w:spacing w:after="0" w:line="276" w:lineRule="auto"/>
        <w:ind w:left="0" w:firstLine="561"/>
        <w:contextualSpacing/>
        <w:rPr>
          <w:sz w:val="26"/>
          <w:szCs w:val="26"/>
        </w:rPr>
      </w:pPr>
      <w:r w:rsidRPr="00167675">
        <w:rPr>
          <w:sz w:val="26"/>
          <w:szCs w:val="26"/>
        </w:rPr>
        <w:t>9</w:t>
      </w:r>
      <w:r w:rsidR="00250E5F" w:rsidRPr="00167675">
        <w:rPr>
          <w:sz w:val="26"/>
          <w:szCs w:val="26"/>
        </w:rPr>
        <w:t>.3. Если, по мнению одной из сторон не имеется возможности разрешить возникший между сторонами спор в порядке, то он разрешается Арбитражным судом Псковской области в установленном порядке.</w:t>
      </w:r>
    </w:p>
    <w:p w:rsidR="00250E5F" w:rsidRPr="00167675" w:rsidRDefault="00250E5F" w:rsidP="00167675">
      <w:pPr>
        <w:pStyle w:val="22"/>
        <w:spacing w:after="0" w:line="276" w:lineRule="auto"/>
        <w:ind w:left="0" w:firstLine="0"/>
        <w:contextualSpacing/>
        <w:jc w:val="center"/>
        <w:rPr>
          <w:b/>
          <w:bCs/>
          <w:sz w:val="26"/>
          <w:szCs w:val="26"/>
        </w:rPr>
      </w:pPr>
      <w:r w:rsidRPr="00167675">
        <w:rPr>
          <w:b/>
          <w:bCs/>
          <w:sz w:val="26"/>
          <w:szCs w:val="26"/>
        </w:rPr>
        <w:t>1</w:t>
      </w:r>
      <w:r w:rsidR="008F2E3E" w:rsidRPr="00167675">
        <w:rPr>
          <w:b/>
          <w:bCs/>
          <w:sz w:val="26"/>
          <w:szCs w:val="26"/>
        </w:rPr>
        <w:t>0</w:t>
      </w:r>
      <w:r w:rsidRPr="00167675">
        <w:rPr>
          <w:b/>
          <w:bCs/>
          <w:sz w:val="26"/>
          <w:szCs w:val="26"/>
        </w:rPr>
        <w:t>. Заключительные положения</w:t>
      </w:r>
    </w:p>
    <w:p w:rsidR="00250E5F" w:rsidRPr="00167675" w:rsidRDefault="00250E5F" w:rsidP="00167675">
      <w:pPr>
        <w:pStyle w:val="22"/>
        <w:tabs>
          <w:tab w:val="clear" w:pos="643"/>
          <w:tab w:val="num" w:pos="0"/>
        </w:tabs>
        <w:spacing w:after="0" w:line="276" w:lineRule="auto"/>
        <w:ind w:left="0" w:firstLine="561"/>
        <w:contextualSpacing/>
        <w:rPr>
          <w:snapToGrid w:val="0"/>
          <w:sz w:val="26"/>
          <w:szCs w:val="26"/>
        </w:rPr>
      </w:pPr>
      <w:r w:rsidRPr="00167675">
        <w:rPr>
          <w:snapToGrid w:val="0"/>
          <w:sz w:val="26"/>
          <w:szCs w:val="26"/>
        </w:rPr>
        <w:t>1</w:t>
      </w:r>
      <w:r w:rsidR="008F2E3E" w:rsidRPr="00167675">
        <w:rPr>
          <w:snapToGrid w:val="0"/>
          <w:sz w:val="26"/>
          <w:szCs w:val="26"/>
        </w:rPr>
        <w:t>0</w:t>
      </w:r>
      <w:r w:rsidRPr="00167675">
        <w:rPr>
          <w:snapToGrid w:val="0"/>
          <w:sz w:val="26"/>
          <w:szCs w:val="26"/>
        </w:rPr>
        <w:t>.1. Настоящий государственный  контра</w:t>
      </w:r>
      <w:proofErr w:type="gramStart"/>
      <w:r w:rsidRPr="00167675">
        <w:rPr>
          <w:snapToGrid w:val="0"/>
          <w:sz w:val="26"/>
          <w:szCs w:val="26"/>
        </w:rPr>
        <w:t>кт вст</w:t>
      </w:r>
      <w:proofErr w:type="gramEnd"/>
      <w:r w:rsidRPr="00167675">
        <w:rPr>
          <w:snapToGrid w:val="0"/>
          <w:sz w:val="26"/>
          <w:szCs w:val="26"/>
        </w:rPr>
        <w:t xml:space="preserve">упает в силу с  </w:t>
      </w:r>
      <w:r w:rsidR="00554B19" w:rsidRPr="00167675">
        <w:rPr>
          <w:snapToGrid w:val="0"/>
          <w:sz w:val="26"/>
          <w:szCs w:val="26"/>
        </w:rPr>
        <w:t>момента заключения,</w:t>
      </w:r>
      <w:r w:rsidRPr="00167675">
        <w:rPr>
          <w:snapToGrid w:val="0"/>
          <w:sz w:val="26"/>
          <w:szCs w:val="26"/>
        </w:rPr>
        <w:t xml:space="preserve"> продолжает действовать до полного исполнения Сторонами своих обязательств по контракту.</w:t>
      </w:r>
    </w:p>
    <w:p w:rsidR="00250E5F" w:rsidRPr="00167675" w:rsidRDefault="00250E5F" w:rsidP="00167675">
      <w:pPr>
        <w:pStyle w:val="22"/>
        <w:tabs>
          <w:tab w:val="clear" w:pos="643"/>
          <w:tab w:val="num" w:pos="0"/>
        </w:tabs>
        <w:spacing w:after="0" w:line="276" w:lineRule="auto"/>
        <w:ind w:left="0" w:firstLine="561"/>
        <w:contextualSpacing/>
        <w:rPr>
          <w:snapToGrid w:val="0"/>
          <w:sz w:val="26"/>
          <w:szCs w:val="26"/>
        </w:rPr>
      </w:pPr>
      <w:r w:rsidRPr="00167675">
        <w:rPr>
          <w:snapToGrid w:val="0"/>
          <w:sz w:val="26"/>
          <w:szCs w:val="26"/>
        </w:rPr>
        <w:t>1</w:t>
      </w:r>
      <w:r w:rsidR="008F2E3E" w:rsidRPr="00167675">
        <w:rPr>
          <w:snapToGrid w:val="0"/>
          <w:sz w:val="26"/>
          <w:szCs w:val="26"/>
        </w:rPr>
        <w:t>0</w:t>
      </w:r>
      <w:r w:rsidRPr="00167675">
        <w:rPr>
          <w:snapToGrid w:val="0"/>
          <w:sz w:val="26"/>
          <w:szCs w:val="26"/>
        </w:rPr>
        <w:t>.2. Любые изменения и дополнения к настоящему контракту, если они не противоречат законодательству Российскому Федерации, действительны лишь при условии, что они совершены в письменной форме и подписаны надлежаще уполномоченными на то представителями Сторон. Приложения к настоящему контракту  составляют его неотъемлемую часть.</w:t>
      </w:r>
    </w:p>
    <w:p w:rsidR="00250E5F" w:rsidRPr="00167675" w:rsidRDefault="00250E5F" w:rsidP="00167675">
      <w:pPr>
        <w:pStyle w:val="22"/>
        <w:tabs>
          <w:tab w:val="clear" w:pos="643"/>
          <w:tab w:val="num" w:pos="0"/>
        </w:tabs>
        <w:spacing w:after="0" w:line="276" w:lineRule="auto"/>
        <w:ind w:left="0" w:firstLine="561"/>
        <w:contextualSpacing/>
        <w:rPr>
          <w:sz w:val="26"/>
          <w:szCs w:val="26"/>
        </w:rPr>
      </w:pPr>
      <w:r w:rsidRPr="00167675">
        <w:rPr>
          <w:sz w:val="26"/>
          <w:szCs w:val="26"/>
        </w:rPr>
        <w:lastRenderedPageBreak/>
        <w:t>1</w:t>
      </w:r>
      <w:r w:rsidR="008F2E3E" w:rsidRPr="00167675">
        <w:rPr>
          <w:sz w:val="26"/>
          <w:szCs w:val="26"/>
        </w:rPr>
        <w:t>0</w:t>
      </w:r>
      <w:r w:rsidRPr="00167675">
        <w:rPr>
          <w:sz w:val="26"/>
          <w:szCs w:val="26"/>
        </w:rPr>
        <w:t>.3. Настоящий контракт составлен в двух экземплярах по одному для каждой из сторон.</w:t>
      </w:r>
    </w:p>
    <w:p w:rsidR="00250E5F" w:rsidRPr="00167675" w:rsidRDefault="00250E5F" w:rsidP="00167675">
      <w:pPr>
        <w:pStyle w:val="22"/>
        <w:tabs>
          <w:tab w:val="clear" w:pos="643"/>
          <w:tab w:val="num" w:pos="0"/>
        </w:tabs>
        <w:spacing w:after="0" w:line="276" w:lineRule="auto"/>
        <w:ind w:left="0" w:firstLine="561"/>
        <w:contextualSpacing/>
        <w:rPr>
          <w:sz w:val="26"/>
          <w:szCs w:val="26"/>
        </w:rPr>
      </w:pPr>
      <w:r w:rsidRPr="00167675">
        <w:rPr>
          <w:sz w:val="26"/>
          <w:szCs w:val="26"/>
        </w:rPr>
        <w:t>1</w:t>
      </w:r>
      <w:r w:rsidR="008F2E3E" w:rsidRPr="00167675">
        <w:rPr>
          <w:sz w:val="26"/>
          <w:szCs w:val="26"/>
        </w:rPr>
        <w:t>0</w:t>
      </w:r>
      <w:r w:rsidRPr="00167675">
        <w:rPr>
          <w:sz w:val="26"/>
          <w:szCs w:val="26"/>
        </w:rPr>
        <w:t xml:space="preserve">.4. Приложения к государственному контракту: </w:t>
      </w:r>
    </w:p>
    <w:p w:rsidR="00503CC6" w:rsidRPr="00167675" w:rsidRDefault="00503CC6" w:rsidP="00167675">
      <w:pPr>
        <w:pStyle w:val="22"/>
        <w:spacing w:line="276" w:lineRule="auto"/>
        <w:rPr>
          <w:sz w:val="26"/>
          <w:szCs w:val="26"/>
        </w:rPr>
      </w:pPr>
      <w:r w:rsidRPr="00167675">
        <w:rPr>
          <w:sz w:val="26"/>
          <w:szCs w:val="26"/>
        </w:rPr>
        <w:t xml:space="preserve">       - Спецификация (Приложение №1).</w:t>
      </w:r>
    </w:p>
    <w:p w:rsidR="00554B19" w:rsidRPr="00167675" w:rsidRDefault="00554B19" w:rsidP="00167675">
      <w:pPr>
        <w:pStyle w:val="22"/>
        <w:tabs>
          <w:tab w:val="clear" w:pos="643"/>
          <w:tab w:val="num" w:pos="0"/>
        </w:tabs>
        <w:spacing w:after="0" w:line="276" w:lineRule="auto"/>
        <w:ind w:left="0" w:firstLine="720"/>
        <w:contextualSpacing/>
        <w:rPr>
          <w:sz w:val="26"/>
          <w:szCs w:val="26"/>
        </w:rPr>
      </w:pPr>
      <w:r w:rsidRPr="00167675">
        <w:rPr>
          <w:sz w:val="26"/>
          <w:szCs w:val="26"/>
        </w:rPr>
        <w:t>- Обоснование цены контракта (приложение №</w:t>
      </w:r>
      <w:r w:rsidR="00503CC6" w:rsidRPr="00167675">
        <w:rPr>
          <w:sz w:val="26"/>
          <w:szCs w:val="26"/>
        </w:rPr>
        <w:t xml:space="preserve"> 2</w:t>
      </w:r>
      <w:r w:rsidRPr="00167675">
        <w:rPr>
          <w:sz w:val="26"/>
          <w:szCs w:val="26"/>
        </w:rPr>
        <w:t>).</w:t>
      </w:r>
    </w:p>
    <w:p w:rsidR="00250E5F" w:rsidRPr="00167675" w:rsidRDefault="00250E5F" w:rsidP="00167675">
      <w:pPr>
        <w:pStyle w:val="22"/>
        <w:spacing w:after="0" w:line="276" w:lineRule="auto"/>
        <w:ind w:firstLine="720"/>
        <w:contextualSpacing/>
        <w:jc w:val="center"/>
        <w:rPr>
          <w:b/>
          <w:bCs/>
          <w:sz w:val="26"/>
          <w:szCs w:val="26"/>
        </w:rPr>
      </w:pPr>
      <w:r w:rsidRPr="00167675">
        <w:rPr>
          <w:b/>
          <w:bCs/>
          <w:sz w:val="26"/>
          <w:szCs w:val="26"/>
        </w:rPr>
        <w:t>1</w:t>
      </w:r>
      <w:r w:rsidR="008F2E3E" w:rsidRPr="00167675">
        <w:rPr>
          <w:b/>
          <w:bCs/>
          <w:sz w:val="26"/>
          <w:szCs w:val="26"/>
        </w:rPr>
        <w:t>1</w:t>
      </w:r>
      <w:r w:rsidRPr="00167675">
        <w:rPr>
          <w:b/>
          <w:bCs/>
          <w:sz w:val="26"/>
          <w:szCs w:val="26"/>
        </w:rPr>
        <w:t>.Юридические адреса и платежные реквизиты сторон</w:t>
      </w:r>
    </w:p>
    <w:tbl>
      <w:tblPr>
        <w:tblpPr w:leftFromText="180" w:rightFromText="180" w:vertAnchor="text" w:horzAnchor="margin" w:tblpXSpec="center" w:tblpY="38"/>
        <w:tblW w:w="9900" w:type="dxa"/>
        <w:tblLayout w:type="fixed"/>
        <w:tblLook w:val="0000" w:firstRow="0" w:lastRow="0" w:firstColumn="0" w:lastColumn="0" w:noHBand="0" w:noVBand="0"/>
      </w:tblPr>
      <w:tblGrid>
        <w:gridCol w:w="5208"/>
        <w:gridCol w:w="4692"/>
      </w:tblGrid>
      <w:tr w:rsidR="00250E5F" w:rsidRPr="00167675" w:rsidTr="001743AB">
        <w:trPr>
          <w:trHeight w:val="313"/>
        </w:trPr>
        <w:tc>
          <w:tcPr>
            <w:tcW w:w="5208" w:type="dxa"/>
          </w:tcPr>
          <w:p w:rsidR="00250E5F" w:rsidRPr="00167675" w:rsidRDefault="00250E5F" w:rsidP="00167675">
            <w:pPr>
              <w:pStyle w:val="22"/>
              <w:spacing w:after="0" w:line="276" w:lineRule="auto"/>
              <w:ind w:firstLine="0"/>
              <w:contextualSpacing/>
              <w:rPr>
                <w:sz w:val="26"/>
                <w:szCs w:val="26"/>
              </w:rPr>
            </w:pPr>
          </w:p>
        </w:tc>
        <w:tc>
          <w:tcPr>
            <w:tcW w:w="4692" w:type="dxa"/>
          </w:tcPr>
          <w:p w:rsidR="00250E5F" w:rsidRPr="00167675" w:rsidRDefault="00250E5F" w:rsidP="00167675">
            <w:pPr>
              <w:pStyle w:val="22"/>
              <w:spacing w:after="0" w:line="276" w:lineRule="auto"/>
              <w:ind w:firstLine="0"/>
              <w:contextualSpacing/>
              <w:rPr>
                <w:sz w:val="26"/>
                <w:szCs w:val="26"/>
              </w:rPr>
            </w:pPr>
          </w:p>
        </w:tc>
      </w:tr>
    </w:tbl>
    <w:p w:rsidR="00250E5F" w:rsidRPr="00167675" w:rsidRDefault="00250E5F" w:rsidP="00167675">
      <w:pPr>
        <w:spacing w:after="0"/>
        <w:contextualSpacing/>
        <w:rPr>
          <w:rFonts w:ascii="Times New Roman" w:hAnsi="Times New Roman" w:cs="Times New Roman"/>
          <w:b/>
          <w:sz w:val="26"/>
          <w:szCs w:val="26"/>
        </w:rPr>
      </w:pPr>
      <w:r w:rsidRPr="00167675">
        <w:rPr>
          <w:rFonts w:ascii="Times New Roman" w:hAnsi="Times New Roman" w:cs="Times New Roman"/>
          <w:b/>
          <w:sz w:val="26"/>
          <w:szCs w:val="26"/>
        </w:rPr>
        <w:t>Государственный заказчик</w:t>
      </w:r>
      <w:r w:rsidRPr="00167675">
        <w:rPr>
          <w:rFonts w:ascii="Times New Roman" w:hAnsi="Times New Roman" w:cs="Times New Roman"/>
          <w:b/>
          <w:sz w:val="26"/>
          <w:szCs w:val="26"/>
        </w:rPr>
        <w:tab/>
        <w:t xml:space="preserve">                </w:t>
      </w:r>
      <w:r w:rsidR="00D929F0" w:rsidRPr="00167675">
        <w:rPr>
          <w:rFonts w:ascii="Times New Roman" w:hAnsi="Times New Roman" w:cs="Times New Roman"/>
          <w:b/>
          <w:sz w:val="26"/>
          <w:szCs w:val="26"/>
        </w:rPr>
        <w:t xml:space="preserve">                   </w:t>
      </w:r>
      <w:r w:rsidR="00503CC6" w:rsidRPr="00167675">
        <w:rPr>
          <w:rFonts w:ascii="Times New Roman" w:hAnsi="Times New Roman" w:cs="Times New Roman"/>
          <w:b/>
          <w:sz w:val="26"/>
          <w:szCs w:val="26"/>
        </w:rPr>
        <w:t xml:space="preserve">Исполнитель </w:t>
      </w:r>
    </w:p>
    <w:tbl>
      <w:tblPr>
        <w:tblW w:w="9214" w:type="dxa"/>
        <w:tblInd w:w="-34" w:type="dxa"/>
        <w:tblLayout w:type="fixed"/>
        <w:tblLook w:val="0000" w:firstRow="0" w:lastRow="0" w:firstColumn="0" w:lastColumn="0" w:noHBand="0" w:noVBand="0"/>
      </w:tblPr>
      <w:tblGrid>
        <w:gridCol w:w="4537"/>
        <w:gridCol w:w="4677"/>
      </w:tblGrid>
      <w:tr w:rsidR="00250E5F" w:rsidRPr="00167675" w:rsidTr="007A3C32">
        <w:tc>
          <w:tcPr>
            <w:tcW w:w="4537" w:type="dxa"/>
            <w:tcBorders>
              <w:top w:val="single" w:sz="4" w:space="0" w:color="auto"/>
              <w:left w:val="single" w:sz="4" w:space="0" w:color="auto"/>
              <w:bottom w:val="single" w:sz="4" w:space="0" w:color="auto"/>
              <w:right w:val="single" w:sz="4" w:space="0" w:color="auto"/>
            </w:tcBorders>
          </w:tcPr>
          <w:p w:rsidR="00643B37" w:rsidRPr="00167675" w:rsidRDefault="00643B37" w:rsidP="00167675">
            <w:pPr>
              <w:contextualSpacing/>
              <w:rPr>
                <w:rFonts w:ascii="Times New Roman" w:hAnsi="Times New Roman" w:cs="Times New Roman"/>
                <w:b/>
                <w:sz w:val="26"/>
                <w:szCs w:val="26"/>
              </w:rPr>
            </w:pPr>
            <w:r w:rsidRPr="00167675">
              <w:rPr>
                <w:rFonts w:ascii="Times New Roman" w:hAnsi="Times New Roman" w:cs="Times New Roman"/>
                <w:b/>
                <w:i/>
                <w:sz w:val="26"/>
                <w:szCs w:val="26"/>
              </w:rPr>
              <w:t>Полное наименование</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sz w:val="26"/>
                <w:szCs w:val="26"/>
              </w:rPr>
              <w:t xml:space="preserve">Федеральное казённое учреждение «Исправительная колония №6 Управления Федеральной службы исполнения наказаний по Псковской области» </w:t>
            </w:r>
          </w:p>
          <w:p w:rsidR="00643B37" w:rsidRPr="00167675" w:rsidRDefault="00643B37" w:rsidP="00167675">
            <w:pPr>
              <w:contextualSpacing/>
              <w:rPr>
                <w:rFonts w:ascii="Times New Roman" w:hAnsi="Times New Roman" w:cs="Times New Roman"/>
                <w:b/>
                <w:i/>
                <w:sz w:val="26"/>
                <w:szCs w:val="26"/>
              </w:rPr>
            </w:pPr>
            <w:r w:rsidRPr="00167675">
              <w:rPr>
                <w:rFonts w:ascii="Times New Roman" w:hAnsi="Times New Roman" w:cs="Times New Roman"/>
                <w:b/>
                <w:i/>
                <w:sz w:val="26"/>
                <w:szCs w:val="26"/>
              </w:rPr>
              <w:t xml:space="preserve">Краткое наименование </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sz w:val="26"/>
                <w:szCs w:val="26"/>
              </w:rPr>
              <w:t>ФКУ ИК-6 УФСИН России по Псковской области</w:t>
            </w:r>
          </w:p>
          <w:p w:rsidR="00643B37" w:rsidRPr="00167675" w:rsidRDefault="00643B37" w:rsidP="00167675">
            <w:pPr>
              <w:contextualSpacing/>
              <w:rPr>
                <w:rFonts w:ascii="Times New Roman" w:hAnsi="Times New Roman" w:cs="Times New Roman"/>
                <w:b/>
                <w:i/>
                <w:sz w:val="26"/>
                <w:szCs w:val="26"/>
              </w:rPr>
            </w:pPr>
            <w:r w:rsidRPr="00167675">
              <w:rPr>
                <w:rFonts w:ascii="Times New Roman" w:hAnsi="Times New Roman" w:cs="Times New Roman"/>
                <w:b/>
                <w:i/>
                <w:sz w:val="26"/>
                <w:szCs w:val="26"/>
              </w:rPr>
              <w:t>Юридический адрес</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sz w:val="26"/>
                <w:szCs w:val="26"/>
              </w:rPr>
              <w:t xml:space="preserve">182277, Псковская область, </w:t>
            </w:r>
            <w:proofErr w:type="spellStart"/>
            <w:r w:rsidRPr="00167675">
              <w:rPr>
                <w:rFonts w:ascii="Times New Roman" w:hAnsi="Times New Roman" w:cs="Times New Roman"/>
                <w:sz w:val="26"/>
                <w:szCs w:val="26"/>
              </w:rPr>
              <w:t>Себежский</w:t>
            </w:r>
            <w:proofErr w:type="spellEnd"/>
            <w:r w:rsidRPr="00167675">
              <w:rPr>
                <w:rFonts w:ascii="Times New Roman" w:hAnsi="Times New Roman" w:cs="Times New Roman"/>
                <w:sz w:val="26"/>
                <w:szCs w:val="26"/>
              </w:rPr>
              <w:t xml:space="preserve"> район, </w:t>
            </w:r>
            <w:proofErr w:type="spellStart"/>
            <w:r w:rsidRPr="00167675">
              <w:rPr>
                <w:rFonts w:ascii="Times New Roman" w:hAnsi="Times New Roman" w:cs="Times New Roman"/>
                <w:sz w:val="26"/>
                <w:szCs w:val="26"/>
              </w:rPr>
              <w:t>р.п</w:t>
            </w:r>
            <w:proofErr w:type="spellEnd"/>
            <w:r w:rsidRPr="00167675">
              <w:rPr>
                <w:rFonts w:ascii="Times New Roman" w:hAnsi="Times New Roman" w:cs="Times New Roman"/>
                <w:sz w:val="26"/>
                <w:szCs w:val="26"/>
              </w:rPr>
              <w:t>. Сосновый Бор</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b/>
                <w:i/>
                <w:sz w:val="26"/>
                <w:szCs w:val="26"/>
              </w:rPr>
              <w:t>Телефон для связи</w:t>
            </w:r>
            <w:r w:rsidRPr="00167675">
              <w:rPr>
                <w:rFonts w:ascii="Times New Roman" w:hAnsi="Times New Roman" w:cs="Times New Roman"/>
                <w:sz w:val="26"/>
                <w:szCs w:val="26"/>
              </w:rPr>
              <w:t>:  8-81140-33-131</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b/>
                <w:i/>
                <w:sz w:val="26"/>
                <w:szCs w:val="26"/>
              </w:rPr>
              <w:t xml:space="preserve">Получатель </w:t>
            </w:r>
            <w:r w:rsidRPr="00167675">
              <w:rPr>
                <w:rFonts w:ascii="Times New Roman" w:hAnsi="Times New Roman" w:cs="Times New Roman"/>
                <w:sz w:val="26"/>
                <w:szCs w:val="26"/>
              </w:rPr>
              <w:t>УФК по Псковской области (ФКУ ИК-6 УФСИН России по Псковской области)</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b/>
                <w:i/>
                <w:sz w:val="26"/>
                <w:szCs w:val="26"/>
              </w:rPr>
              <w:t>ИНН</w:t>
            </w:r>
            <w:r w:rsidRPr="00167675">
              <w:rPr>
                <w:rFonts w:ascii="Times New Roman" w:hAnsi="Times New Roman" w:cs="Times New Roman"/>
                <w:sz w:val="26"/>
                <w:szCs w:val="26"/>
              </w:rPr>
              <w:t xml:space="preserve"> 6022005910, </w:t>
            </w:r>
            <w:r w:rsidRPr="00167675">
              <w:rPr>
                <w:rFonts w:ascii="Times New Roman" w:hAnsi="Times New Roman" w:cs="Times New Roman"/>
                <w:b/>
                <w:i/>
                <w:sz w:val="26"/>
                <w:szCs w:val="26"/>
              </w:rPr>
              <w:t>КПП</w:t>
            </w:r>
            <w:r w:rsidRPr="00167675">
              <w:rPr>
                <w:rFonts w:ascii="Times New Roman" w:hAnsi="Times New Roman" w:cs="Times New Roman"/>
                <w:b/>
                <w:sz w:val="26"/>
                <w:szCs w:val="26"/>
              </w:rPr>
              <w:t xml:space="preserve"> </w:t>
            </w:r>
            <w:r w:rsidRPr="00167675">
              <w:rPr>
                <w:rFonts w:ascii="Times New Roman" w:hAnsi="Times New Roman" w:cs="Times New Roman"/>
                <w:sz w:val="26"/>
                <w:szCs w:val="26"/>
              </w:rPr>
              <w:t>602201001</w:t>
            </w:r>
          </w:p>
          <w:p w:rsidR="00643B37" w:rsidRPr="00167675" w:rsidRDefault="00643B37" w:rsidP="00167675">
            <w:pPr>
              <w:contextualSpacing/>
              <w:rPr>
                <w:rFonts w:ascii="Times New Roman" w:hAnsi="Times New Roman" w:cs="Times New Roman"/>
                <w:b/>
                <w:sz w:val="26"/>
                <w:szCs w:val="26"/>
              </w:rPr>
            </w:pPr>
            <w:r w:rsidRPr="00167675">
              <w:rPr>
                <w:rFonts w:ascii="Times New Roman" w:hAnsi="Times New Roman" w:cs="Times New Roman"/>
                <w:b/>
                <w:i/>
                <w:sz w:val="26"/>
                <w:szCs w:val="26"/>
              </w:rPr>
              <w:t>Лицевой счет</w:t>
            </w:r>
            <w:r w:rsidRPr="00167675">
              <w:rPr>
                <w:rFonts w:ascii="Times New Roman" w:hAnsi="Times New Roman" w:cs="Times New Roman"/>
                <w:b/>
                <w:sz w:val="26"/>
                <w:szCs w:val="26"/>
              </w:rPr>
              <w:t xml:space="preserve"> </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sz w:val="26"/>
                <w:szCs w:val="26"/>
              </w:rPr>
              <w:t>03571409660</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b/>
                <w:i/>
                <w:sz w:val="26"/>
                <w:szCs w:val="26"/>
              </w:rPr>
              <w:t>Банк </w:t>
            </w:r>
            <w:r w:rsidRPr="00167675">
              <w:rPr>
                <w:rFonts w:ascii="Times New Roman" w:hAnsi="Times New Roman" w:cs="Times New Roman"/>
                <w:sz w:val="26"/>
                <w:szCs w:val="26"/>
              </w:rPr>
              <w:t xml:space="preserve">ОТДЕЛЕНИЕ ПСКОВ БАНКА РОССИИ//УФК по Псковской области </w:t>
            </w:r>
            <w:proofErr w:type="spellStart"/>
            <w:r w:rsidRPr="00167675">
              <w:rPr>
                <w:rFonts w:ascii="Times New Roman" w:hAnsi="Times New Roman" w:cs="Times New Roman"/>
                <w:sz w:val="26"/>
                <w:szCs w:val="26"/>
              </w:rPr>
              <w:t>г.Псков</w:t>
            </w:r>
            <w:proofErr w:type="spellEnd"/>
            <w:r w:rsidRPr="00167675">
              <w:rPr>
                <w:rFonts w:ascii="Times New Roman" w:hAnsi="Times New Roman" w:cs="Times New Roman"/>
                <w:sz w:val="26"/>
                <w:szCs w:val="26"/>
              </w:rPr>
              <w:t xml:space="preserve"> </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b/>
                <w:i/>
                <w:sz w:val="26"/>
                <w:szCs w:val="26"/>
              </w:rPr>
              <w:t>БИК</w:t>
            </w:r>
            <w:r w:rsidRPr="00167675">
              <w:rPr>
                <w:rFonts w:ascii="Times New Roman" w:hAnsi="Times New Roman" w:cs="Times New Roman"/>
                <w:i/>
                <w:sz w:val="26"/>
                <w:szCs w:val="26"/>
              </w:rPr>
              <w:t xml:space="preserve">   </w:t>
            </w:r>
            <w:r w:rsidRPr="00167675">
              <w:rPr>
                <w:rFonts w:ascii="Times New Roman" w:hAnsi="Times New Roman" w:cs="Times New Roman"/>
                <w:sz w:val="26"/>
                <w:szCs w:val="26"/>
              </w:rPr>
              <w:t>015805002</w:t>
            </w:r>
          </w:p>
          <w:p w:rsidR="00643B37" w:rsidRPr="00167675" w:rsidRDefault="00643B37" w:rsidP="00167675">
            <w:pPr>
              <w:contextualSpacing/>
              <w:rPr>
                <w:rFonts w:ascii="Times New Roman" w:hAnsi="Times New Roman" w:cs="Times New Roman"/>
                <w:sz w:val="26"/>
                <w:szCs w:val="26"/>
              </w:rPr>
            </w:pPr>
            <w:r w:rsidRPr="00167675">
              <w:rPr>
                <w:rFonts w:ascii="Times New Roman" w:hAnsi="Times New Roman" w:cs="Times New Roman"/>
                <w:b/>
                <w:i/>
                <w:sz w:val="26"/>
                <w:szCs w:val="26"/>
              </w:rPr>
              <w:t xml:space="preserve">Единый казначейский счет  </w:t>
            </w:r>
            <w:r w:rsidRPr="00167675">
              <w:rPr>
                <w:rFonts w:ascii="Times New Roman" w:hAnsi="Times New Roman" w:cs="Times New Roman"/>
                <w:sz w:val="26"/>
                <w:szCs w:val="26"/>
              </w:rPr>
              <w:t>40102810145370000049</w:t>
            </w:r>
          </w:p>
          <w:p w:rsidR="00250E5F" w:rsidRPr="00167675" w:rsidRDefault="00643B37" w:rsidP="00167675">
            <w:pPr>
              <w:spacing w:after="0"/>
              <w:contextualSpacing/>
              <w:rPr>
                <w:rFonts w:ascii="Times New Roman" w:hAnsi="Times New Roman" w:cs="Times New Roman"/>
                <w:sz w:val="26"/>
                <w:szCs w:val="26"/>
              </w:rPr>
            </w:pPr>
            <w:r w:rsidRPr="00167675">
              <w:rPr>
                <w:rFonts w:ascii="Times New Roman" w:hAnsi="Times New Roman" w:cs="Times New Roman"/>
                <w:b/>
                <w:i/>
                <w:sz w:val="26"/>
                <w:szCs w:val="26"/>
              </w:rPr>
              <w:t>Р/</w:t>
            </w:r>
            <w:proofErr w:type="spellStart"/>
            <w:r w:rsidRPr="00167675">
              <w:rPr>
                <w:rFonts w:ascii="Times New Roman" w:hAnsi="Times New Roman" w:cs="Times New Roman"/>
                <w:b/>
                <w:i/>
                <w:sz w:val="26"/>
                <w:szCs w:val="26"/>
              </w:rPr>
              <w:t>сч</w:t>
            </w:r>
            <w:proofErr w:type="spellEnd"/>
            <w:r w:rsidRPr="00167675">
              <w:rPr>
                <w:rFonts w:ascii="Times New Roman" w:hAnsi="Times New Roman" w:cs="Times New Roman"/>
                <w:b/>
                <w:i/>
                <w:sz w:val="26"/>
                <w:szCs w:val="26"/>
              </w:rPr>
              <w:t> (казначейский счет)</w:t>
            </w:r>
            <w:r w:rsidRPr="00167675">
              <w:rPr>
                <w:rFonts w:ascii="Times New Roman" w:hAnsi="Times New Roman" w:cs="Times New Roman"/>
                <w:b/>
                <w:sz w:val="26"/>
                <w:szCs w:val="26"/>
              </w:rPr>
              <w:t xml:space="preserve">   </w:t>
            </w:r>
            <w:r w:rsidRPr="00167675">
              <w:rPr>
                <w:rFonts w:ascii="Times New Roman" w:hAnsi="Times New Roman" w:cs="Times New Roman"/>
                <w:sz w:val="26"/>
                <w:szCs w:val="26"/>
              </w:rPr>
              <w:t xml:space="preserve">03211643000000015700                                                                        </w:t>
            </w:r>
          </w:p>
        </w:tc>
        <w:tc>
          <w:tcPr>
            <w:tcW w:w="4677" w:type="dxa"/>
            <w:tcBorders>
              <w:top w:val="single" w:sz="4" w:space="0" w:color="auto"/>
              <w:left w:val="single" w:sz="4" w:space="0" w:color="auto"/>
              <w:bottom w:val="single" w:sz="4" w:space="0" w:color="auto"/>
              <w:right w:val="single" w:sz="4" w:space="0" w:color="auto"/>
            </w:tcBorders>
          </w:tcPr>
          <w:p w:rsidR="002C009F" w:rsidRPr="00167675" w:rsidRDefault="002C009F" w:rsidP="00167675">
            <w:pPr>
              <w:contextualSpacing/>
              <w:rPr>
                <w:rFonts w:ascii="Times New Roman" w:hAnsi="Times New Roman" w:cs="Times New Roman"/>
                <w:b/>
                <w:sz w:val="26"/>
                <w:szCs w:val="26"/>
              </w:rPr>
            </w:pPr>
            <w:r w:rsidRPr="00167675">
              <w:rPr>
                <w:rFonts w:ascii="Times New Roman" w:hAnsi="Times New Roman" w:cs="Times New Roman"/>
                <w:b/>
                <w:i/>
                <w:sz w:val="26"/>
                <w:szCs w:val="26"/>
              </w:rPr>
              <w:t>Полное наименование</w:t>
            </w:r>
          </w:p>
          <w:p w:rsidR="00250E5F" w:rsidRPr="00167675" w:rsidRDefault="002C009F" w:rsidP="00167675">
            <w:pPr>
              <w:spacing w:after="0"/>
              <w:jc w:val="both"/>
              <w:rPr>
                <w:rFonts w:ascii="Times New Roman" w:hAnsi="Times New Roman" w:cs="Times New Roman"/>
                <w:color w:val="000000"/>
                <w:sz w:val="26"/>
                <w:szCs w:val="26"/>
              </w:rPr>
            </w:pPr>
            <w:r w:rsidRPr="00167675">
              <w:rPr>
                <w:rFonts w:ascii="Times New Roman" w:hAnsi="Times New Roman" w:cs="Times New Roman"/>
                <w:color w:val="000000"/>
                <w:sz w:val="26"/>
                <w:szCs w:val="26"/>
              </w:rPr>
              <w:t>Индивидуальный предприниматель Рощин Юрий Иванович</w:t>
            </w:r>
          </w:p>
          <w:p w:rsidR="002C009F" w:rsidRPr="00167675" w:rsidRDefault="002C009F" w:rsidP="00167675">
            <w:pPr>
              <w:spacing w:after="0"/>
              <w:jc w:val="both"/>
              <w:rPr>
                <w:rFonts w:ascii="Times New Roman" w:hAnsi="Times New Roman" w:cs="Times New Roman"/>
                <w:b/>
                <w:i/>
                <w:sz w:val="26"/>
                <w:szCs w:val="26"/>
              </w:rPr>
            </w:pPr>
            <w:r w:rsidRPr="00167675">
              <w:rPr>
                <w:rFonts w:ascii="Times New Roman" w:hAnsi="Times New Roman" w:cs="Times New Roman"/>
                <w:b/>
                <w:i/>
                <w:sz w:val="26"/>
                <w:szCs w:val="26"/>
              </w:rPr>
              <w:t>Краткое наименование</w:t>
            </w:r>
          </w:p>
          <w:p w:rsidR="002C009F" w:rsidRPr="00167675" w:rsidRDefault="002C009F" w:rsidP="00167675">
            <w:pPr>
              <w:spacing w:after="0"/>
              <w:jc w:val="both"/>
              <w:rPr>
                <w:rFonts w:ascii="Times New Roman" w:hAnsi="Times New Roman" w:cs="Times New Roman"/>
                <w:color w:val="000000"/>
                <w:sz w:val="26"/>
                <w:szCs w:val="26"/>
              </w:rPr>
            </w:pPr>
            <w:r w:rsidRPr="00167675">
              <w:rPr>
                <w:rFonts w:ascii="Times New Roman" w:hAnsi="Times New Roman" w:cs="Times New Roman"/>
                <w:color w:val="000000"/>
                <w:sz w:val="26"/>
                <w:szCs w:val="26"/>
              </w:rPr>
              <w:t xml:space="preserve">ИП Рощин Юрий Иванович </w:t>
            </w:r>
            <w:proofErr w:type="gramStart"/>
            <w:r w:rsidRPr="00167675">
              <w:rPr>
                <w:rFonts w:ascii="Times New Roman" w:hAnsi="Times New Roman" w:cs="Times New Roman"/>
                <w:color w:val="000000"/>
                <w:sz w:val="26"/>
                <w:szCs w:val="26"/>
              </w:rPr>
              <w:t xml:space="preserve">( </w:t>
            </w:r>
            <w:proofErr w:type="gramEnd"/>
            <w:r w:rsidRPr="00167675">
              <w:rPr>
                <w:rFonts w:ascii="Times New Roman" w:hAnsi="Times New Roman" w:cs="Times New Roman"/>
                <w:color w:val="000000"/>
                <w:sz w:val="26"/>
                <w:szCs w:val="26"/>
              </w:rPr>
              <w:t>ИП Рощин Ю.И.)</w:t>
            </w:r>
          </w:p>
          <w:p w:rsidR="002C009F" w:rsidRPr="00167675" w:rsidRDefault="002C009F" w:rsidP="00167675">
            <w:pPr>
              <w:spacing w:after="0"/>
              <w:jc w:val="both"/>
              <w:rPr>
                <w:rFonts w:ascii="Times New Roman" w:hAnsi="Times New Roman" w:cs="Times New Roman"/>
                <w:b/>
                <w:i/>
                <w:sz w:val="26"/>
                <w:szCs w:val="26"/>
              </w:rPr>
            </w:pPr>
            <w:r w:rsidRPr="00167675">
              <w:rPr>
                <w:rFonts w:ascii="Times New Roman" w:hAnsi="Times New Roman" w:cs="Times New Roman"/>
                <w:b/>
                <w:i/>
                <w:sz w:val="26"/>
                <w:szCs w:val="26"/>
              </w:rPr>
              <w:t>Юридический/фактический адрес</w:t>
            </w:r>
          </w:p>
          <w:p w:rsidR="002C009F" w:rsidRPr="00167675" w:rsidRDefault="002C009F" w:rsidP="00167675">
            <w:pPr>
              <w:spacing w:after="0"/>
              <w:jc w:val="both"/>
              <w:rPr>
                <w:rFonts w:ascii="Times New Roman" w:hAnsi="Times New Roman" w:cs="Times New Roman"/>
                <w:sz w:val="26"/>
                <w:szCs w:val="26"/>
                <w:shd w:val="clear" w:color="auto" w:fill="FFFFFF"/>
              </w:rPr>
            </w:pPr>
            <w:r w:rsidRPr="00167675">
              <w:rPr>
                <w:rFonts w:ascii="Times New Roman" w:hAnsi="Times New Roman" w:cs="Times New Roman"/>
                <w:sz w:val="26"/>
                <w:szCs w:val="26"/>
                <w:shd w:val="clear" w:color="auto" w:fill="FFFFFF"/>
              </w:rPr>
              <w:t>182104  </w:t>
            </w:r>
            <w:proofErr w:type="spellStart"/>
            <w:r w:rsidRPr="00167675">
              <w:rPr>
                <w:rFonts w:ascii="Times New Roman" w:hAnsi="Times New Roman" w:cs="Times New Roman"/>
                <w:sz w:val="26"/>
                <w:szCs w:val="26"/>
                <w:shd w:val="clear" w:color="auto" w:fill="FFFFFF"/>
              </w:rPr>
              <w:t>г</w:t>
            </w:r>
            <w:proofErr w:type="gramStart"/>
            <w:r w:rsidRPr="00167675">
              <w:rPr>
                <w:rFonts w:ascii="Times New Roman" w:hAnsi="Times New Roman" w:cs="Times New Roman"/>
                <w:sz w:val="26"/>
                <w:szCs w:val="26"/>
                <w:shd w:val="clear" w:color="auto" w:fill="FFFFFF"/>
              </w:rPr>
              <w:t>.В</w:t>
            </w:r>
            <w:proofErr w:type="gramEnd"/>
            <w:r w:rsidRPr="00167675">
              <w:rPr>
                <w:rFonts w:ascii="Times New Roman" w:hAnsi="Times New Roman" w:cs="Times New Roman"/>
                <w:sz w:val="26"/>
                <w:szCs w:val="26"/>
                <w:shd w:val="clear" w:color="auto" w:fill="FFFFFF"/>
              </w:rPr>
              <w:t>еликие</w:t>
            </w:r>
            <w:proofErr w:type="spellEnd"/>
            <w:r w:rsidRPr="00167675">
              <w:rPr>
                <w:rFonts w:ascii="Times New Roman" w:hAnsi="Times New Roman" w:cs="Times New Roman"/>
                <w:sz w:val="26"/>
                <w:szCs w:val="26"/>
                <w:shd w:val="clear" w:color="auto" w:fill="FFFFFF"/>
              </w:rPr>
              <w:t xml:space="preserve">    Луки, </w:t>
            </w:r>
            <w:proofErr w:type="spellStart"/>
            <w:r w:rsidRPr="00167675">
              <w:rPr>
                <w:rFonts w:ascii="Times New Roman" w:hAnsi="Times New Roman" w:cs="Times New Roman"/>
                <w:sz w:val="26"/>
                <w:szCs w:val="26"/>
                <w:shd w:val="clear" w:color="auto" w:fill="FFFFFF"/>
              </w:rPr>
              <w:t>ул.Гастелло</w:t>
            </w:r>
            <w:proofErr w:type="spellEnd"/>
            <w:r w:rsidRPr="00167675">
              <w:rPr>
                <w:rFonts w:ascii="Times New Roman" w:hAnsi="Times New Roman" w:cs="Times New Roman"/>
                <w:sz w:val="26"/>
                <w:szCs w:val="26"/>
                <w:shd w:val="clear" w:color="auto" w:fill="FFFFFF"/>
              </w:rPr>
              <w:t xml:space="preserve"> д.6-80</w:t>
            </w:r>
          </w:p>
          <w:p w:rsidR="002C009F" w:rsidRPr="00167675" w:rsidRDefault="002C009F" w:rsidP="00167675">
            <w:pPr>
              <w:spacing w:after="0"/>
              <w:jc w:val="both"/>
              <w:rPr>
                <w:rFonts w:ascii="Times New Roman" w:hAnsi="Times New Roman" w:cs="Times New Roman"/>
                <w:sz w:val="26"/>
                <w:szCs w:val="26"/>
              </w:rPr>
            </w:pPr>
            <w:r w:rsidRPr="00167675">
              <w:rPr>
                <w:rFonts w:ascii="Times New Roman" w:hAnsi="Times New Roman" w:cs="Times New Roman"/>
                <w:b/>
                <w:i/>
                <w:sz w:val="26"/>
                <w:szCs w:val="26"/>
              </w:rPr>
              <w:t>Телефон для связи</w:t>
            </w:r>
            <w:r w:rsidRPr="00167675">
              <w:rPr>
                <w:rFonts w:ascii="Times New Roman" w:hAnsi="Times New Roman" w:cs="Times New Roman"/>
                <w:sz w:val="26"/>
                <w:szCs w:val="26"/>
              </w:rPr>
              <w:t>: 8-911-361-70-00</w:t>
            </w:r>
          </w:p>
          <w:p w:rsidR="002C009F" w:rsidRPr="00167675" w:rsidRDefault="002C009F" w:rsidP="00167675">
            <w:pPr>
              <w:spacing w:after="0"/>
              <w:jc w:val="both"/>
              <w:rPr>
                <w:rFonts w:ascii="Times New Roman" w:hAnsi="Times New Roman" w:cs="Times New Roman"/>
                <w:sz w:val="26"/>
                <w:szCs w:val="26"/>
              </w:rPr>
            </w:pPr>
            <w:r w:rsidRPr="00167675">
              <w:rPr>
                <w:rFonts w:ascii="Times New Roman" w:hAnsi="Times New Roman" w:cs="Times New Roman"/>
                <w:b/>
                <w:i/>
                <w:sz w:val="26"/>
                <w:szCs w:val="26"/>
              </w:rPr>
              <w:t>Е-</w:t>
            </w:r>
            <w:proofErr w:type="spellStart"/>
            <w:r w:rsidRPr="00167675">
              <w:rPr>
                <w:rFonts w:ascii="Times New Roman" w:hAnsi="Times New Roman" w:cs="Times New Roman"/>
                <w:b/>
                <w:i/>
                <w:sz w:val="26"/>
                <w:szCs w:val="26"/>
              </w:rPr>
              <w:t>маил</w:t>
            </w:r>
            <w:proofErr w:type="spellEnd"/>
            <w:r w:rsidRPr="00167675">
              <w:rPr>
                <w:rFonts w:ascii="Times New Roman" w:hAnsi="Times New Roman" w:cs="Times New Roman"/>
                <w:b/>
                <w:i/>
                <w:sz w:val="26"/>
                <w:szCs w:val="26"/>
              </w:rPr>
              <w:t>:</w:t>
            </w:r>
            <w:r w:rsidRPr="00167675">
              <w:rPr>
                <w:rFonts w:ascii="Times New Roman" w:hAnsi="Times New Roman" w:cs="Times New Roman"/>
                <w:sz w:val="26"/>
                <w:szCs w:val="26"/>
              </w:rPr>
              <w:t xml:space="preserve"> </w:t>
            </w:r>
            <w:hyperlink r:id="rId9" w:history="1">
              <w:r w:rsidRPr="00167675">
                <w:rPr>
                  <w:rStyle w:val="ab"/>
                  <w:rFonts w:ascii="Times New Roman" w:hAnsi="Times New Roman" w:cs="Times New Roman"/>
                  <w:sz w:val="26"/>
                  <w:szCs w:val="26"/>
                </w:rPr>
                <w:t>tandem@mart.ru</w:t>
              </w:r>
            </w:hyperlink>
          </w:p>
          <w:p w:rsidR="002C009F" w:rsidRPr="00167675" w:rsidRDefault="002C009F" w:rsidP="00167675">
            <w:pPr>
              <w:spacing w:after="0"/>
              <w:jc w:val="both"/>
              <w:rPr>
                <w:sz w:val="26"/>
                <w:szCs w:val="26"/>
                <w:shd w:val="clear" w:color="auto" w:fill="FFFFFF"/>
              </w:rPr>
            </w:pPr>
            <w:r w:rsidRPr="00167675">
              <w:rPr>
                <w:rFonts w:ascii="Times New Roman" w:hAnsi="Times New Roman" w:cs="Times New Roman"/>
                <w:b/>
                <w:i/>
                <w:sz w:val="26"/>
                <w:szCs w:val="26"/>
              </w:rPr>
              <w:t xml:space="preserve">ИНН </w:t>
            </w:r>
            <w:r w:rsidRPr="00167675">
              <w:rPr>
                <w:rFonts w:ascii="Times New Roman" w:hAnsi="Times New Roman" w:cs="Times New Roman"/>
                <w:sz w:val="26"/>
                <w:szCs w:val="26"/>
              </w:rPr>
              <w:t xml:space="preserve">602500019360 </w:t>
            </w:r>
            <w:r w:rsidRPr="00167675">
              <w:rPr>
                <w:rFonts w:ascii="Times New Roman" w:hAnsi="Times New Roman" w:cs="Times New Roman"/>
                <w:b/>
                <w:i/>
                <w:sz w:val="26"/>
                <w:szCs w:val="26"/>
              </w:rPr>
              <w:t>ОКТМО</w:t>
            </w:r>
            <w:r w:rsidRPr="00167675">
              <w:rPr>
                <w:rFonts w:ascii="Times New Roman" w:hAnsi="Times New Roman" w:cs="Times New Roman"/>
                <w:sz w:val="26"/>
                <w:szCs w:val="26"/>
              </w:rPr>
              <w:t xml:space="preserve"> </w:t>
            </w:r>
            <w:r w:rsidRPr="00167675">
              <w:rPr>
                <w:rFonts w:ascii="Times New Roman" w:hAnsi="Times New Roman" w:cs="Times New Roman"/>
                <w:sz w:val="26"/>
                <w:szCs w:val="26"/>
                <w:shd w:val="clear" w:color="auto" w:fill="FFFFFF"/>
              </w:rPr>
              <w:t>58710000</w:t>
            </w:r>
          </w:p>
          <w:p w:rsidR="002C009F" w:rsidRPr="00167675" w:rsidRDefault="002C009F" w:rsidP="00167675">
            <w:pPr>
              <w:spacing w:after="0"/>
              <w:jc w:val="both"/>
              <w:rPr>
                <w:rFonts w:ascii="Times New Roman" w:hAnsi="Times New Roman" w:cs="Times New Roman"/>
                <w:sz w:val="26"/>
                <w:szCs w:val="26"/>
                <w:shd w:val="clear" w:color="auto" w:fill="FFFFFF"/>
              </w:rPr>
            </w:pPr>
            <w:r w:rsidRPr="00167675">
              <w:rPr>
                <w:rFonts w:ascii="Times New Roman" w:hAnsi="Times New Roman" w:cs="Times New Roman"/>
                <w:b/>
                <w:i/>
                <w:sz w:val="26"/>
                <w:szCs w:val="26"/>
                <w:shd w:val="clear" w:color="auto" w:fill="FFFFFF"/>
              </w:rPr>
              <w:t>Банковские реквизиты</w:t>
            </w:r>
            <w:r w:rsidRPr="00167675">
              <w:rPr>
                <w:rFonts w:ascii="Times New Roman" w:hAnsi="Times New Roman" w:cs="Times New Roman"/>
                <w:sz w:val="26"/>
                <w:szCs w:val="26"/>
                <w:shd w:val="clear" w:color="auto" w:fill="FFFFFF"/>
              </w:rPr>
              <w:t>:</w:t>
            </w:r>
          </w:p>
          <w:p w:rsidR="002C009F" w:rsidRPr="00167675" w:rsidRDefault="002C009F" w:rsidP="00167675">
            <w:pPr>
              <w:pStyle w:val="msonormalmrcssattr"/>
              <w:shd w:val="clear" w:color="auto" w:fill="FFFFFF"/>
              <w:spacing w:before="0" w:beforeAutospacing="0" w:after="0" w:afterAutospacing="0" w:line="276" w:lineRule="auto"/>
              <w:rPr>
                <w:sz w:val="26"/>
                <w:szCs w:val="26"/>
              </w:rPr>
            </w:pPr>
            <w:r w:rsidRPr="00167675">
              <w:rPr>
                <w:b/>
                <w:i/>
                <w:sz w:val="26"/>
                <w:szCs w:val="26"/>
              </w:rPr>
              <w:t>р/</w:t>
            </w:r>
            <w:proofErr w:type="spellStart"/>
            <w:r w:rsidRPr="00167675">
              <w:rPr>
                <w:b/>
                <w:i/>
                <w:sz w:val="26"/>
                <w:szCs w:val="26"/>
              </w:rPr>
              <w:t>сч</w:t>
            </w:r>
            <w:proofErr w:type="spellEnd"/>
            <w:r w:rsidR="007A3C32" w:rsidRPr="00167675">
              <w:rPr>
                <w:sz w:val="26"/>
                <w:szCs w:val="26"/>
              </w:rPr>
              <w:t> </w:t>
            </w:r>
            <w:r w:rsidRPr="00167675">
              <w:rPr>
                <w:sz w:val="26"/>
                <w:szCs w:val="26"/>
              </w:rPr>
              <w:t>40802810400000000225   </w:t>
            </w:r>
            <w:r w:rsidR="007A3C32" w:rsidRPr="00167675">
              <w:rPr>
                <w:sz w:val="26"/>
                <w:szCs w:val="26"/>
              </w:rPr>
              <w:br/>
            </w:r>
            <w:r w:rsidRPr="00167675">
              <w:rPr>
                <w:sz w:val="26"/>
                <w:szCs w:val="26"/>
              </w:rPr>
              <w:t>в   АО  КБ  "ВАКОБАНК"  г.  Великие  Луки </w:t>
            </w:r>
          </w:p>
          <w:p w:rsidR="002C009F" w:rsidRPr="00167675" w:rsidRDefault="002C009F" w:rsidP="00167675">
            <w:pPr>
              <w:pStyle w:val="msonormalmrcssattr"/>
              <w:shd w:val="clear" w:color="auto" w:fill="FFFFFF"/>
              <w:spacing w:before="0" w:beforeAutospacing="0" w:after="0" w:afterAutospacing="0" w:line="276" w:lineRule="auto"/>
              <w:rPr>
                <w:sz w:val="26"/>
                <w:szCs w:val="26"/>
              </w:rPr>
            </w:pPr>
            <w:r w:rsidRPr="00167675">
              <w:rPr>
                <w:b/>
                <w:i/>
                <w:sz w:val="26"/>
                <w:szCs w:val="26"/>
              </w:rPr>
              <w:t>к/с</w:t>
            </w:r>
            <w:r w:rsidRPr="00167675">
              <w:rPr>
                <w:sz w:val="26"/>
                <w:szCs w:val="26"/>
              </w:rPr>
              <w:t>  30101810200000000774  </w:t>
            </w:r>
            <w:r w:rsidRPr="00167675">
              <w:rPr>
                <w:b/>
                <w:i/>
                <w:sz w:val="26"/>
                <w:szCs w:val="26"/>
              </w:rPr>
              <w:t>БИК</w:t>
            </w:r>
            <w:r w:rsidRPr="00167675">
              <w:rPr>
                <w:sz w:val="26"/>
                <w:szCs w:val="26"/>
              </w:rPr>
              <w:t xml:space="preserve"> 045853774</w:t>
            </w:r>
          </w:p>
          <w:p w:rsidR="002C009F" w:rsidRPr="00167675" w:rsidRDefault="002C009F" w:rsidP="00167675">
            <w:pPr>
              <w:spacing w:after="0"/>
              <w:jc w:val="both"/>
              <w:rPr>
                <w:rFonts w:ascii="Times New Roman" w:hAnsi="Times New Roman" w:cs="Times New Roman"/>
                <w:color w:val="000000"/>
                <w:sz w:val="26"/>
                <w:szCs w:val="26"/>
              </w:rPr>
            </w:pPr>
          </w:p>
        </w:tc>
      </w:tr>
    </w:tbl>
    <w:p w:rsidR="00B95D49" w:rsidRPr="00167675" w:rsidRDefault="00B95D49" w:rsidP="00167675">
      <w:pPr>
        <w:spacing w:after="0"/>
        <w:contextualSpacing/>
        <w:rPr>
          <w:rFonts w:ascii="Times New Roman" w:hAnsi="Times New Roman" w:cs="Times New Roman"/>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586458" w:rsidRPr="00167675" w:rsidTr="00586458">
        <w:tc>
          <w:tcPr>
            <w:tcW w:w="4715" w:type="dxa"/>
          </w:tcPr>
          <w:p w:rsidR="00586458" w:rsidRPr="00167675" w:rsidRDefault="00586458" w:rsidP="00167675">
            <w:pPr>
              <w:spacing w:line="276" w:lineRule="auto"/>
              <w:contextualSpacing/>
              <w:rPr>
                <w:rFonts w:ascii="Times New Roman" w:hAnsi="Times New Roman" w:cs="Times New Roman"/>
                <w:b/>
                <w:bCs/>
                <w:sz w:val="26"/>
                <w:szCs w:val="26"/>
              </w:rPr>
            </w:pPr>
            <w:r w:rsidRPr="00167675">
              <w:rPr>
                <w:rFonts w:ascii="Times New Roman" w:hAnsi="Times New Roman" w:cs="Times New Roman"/>
                <w:b/>
                <w:bCs/>
                <w:sz w:val="26"/>
                <w:szCs w:val="26"/>
              </w:rPr>
              <w:t>Заказчик</w:t>
            </w:r>
          </w:p>
          <w:p w:rsidR="00586458" w:rsidRPr="00167675" w:rsidRDefault="00586458" w:rsidP="00167675">
            <w:pPr>
              <w:spacing w:line="276" w:lineRule="auto"/>
              <w:contextualSpacing/>
              <w:rPr>
                <w:rFonts w:ascii="Times New Roman" w:hAnsi="Times New Roman" w:cs="Times New Roman"/>
                <w:bCs/>
                <w:sz w:val="26"/>
                <w:szCs w:val="26"/>
              </w:rPr>
            </w:pPr>
            <w:r w:rsidRPr="00167675">
              <w:rPr>
                <w:rFonts w:ascii="Times New Roman" w:hAnsi="Times New Roman" w:cs="Times New Roman"/>
                <w:bCs/>
                <w:sz w:val="26"/>
                <w:szCs w:val="26"/>
              </w:rPr>
              <w:t>Начальник учреждения</w:t>
            </w:r>
          </w:p>
          <w:p w:rsidR="00586458" w:rsidRPr="00167675" w:rsidRDefault="00586458" w:rsidP="00167675">
            <w:pPr>
              <w:spacing w:line="276" w:lineRule="auto"/>
              <w:contextualSpacing/>
              <w:rPr>
                <w:rFonts w:ascii="Times New Roman" w:hAnsi="Times New Roman" w:cs="Times New Roman"/>
                <w:bCs/>
                <w:sz w:val="26"/>
                <w:szCs w:val="26"/>
              </w:rPr>
            </w:pPr>
          </w:p>
          <w:p w:rsidR="00586458" w:rsidRPr="00167675" w:rsidRDefault="00586458" w:rsidP="00167675">
            <w:pPr>
              <w:spacing w:line="276" w:lineRule="auto"/>
              <w:contextualSpacing/>
              <w:rPr>
                <w:rFonts w:ascii="Times New Roman" w:hAnsi="Times New Roman" w:cs="Times New Roman"/>
                <w:bCs/>
                <w:sz w:val="26"/>
                <w:szCs w:val="26"/>
              </w:rPr>
            </w:pPr>
            <w:r w:rsidRPr="00167675">
              <w:rPr>
                <w:rFonts w:ascii="Times New Roman" w:hAnsi="Times New Roman" w:cs="Times New Roman"/>
                <w:bCs/>
                <w:sz w:val="26"/>
                <w:szCs w:val="26"/>
              </w:rPr>
              <w:t>_______________С.Г. Орлов</w:t>
            </w:r>
          </w:p>
        </w:tc>
        <w:tc>
          <w:tcPr>
            <w:tcW w:w="4715" w:type="dxa"/>
          </w:tcPr>
          <w:p w:rsidR="00586458" w:rsidRPr="00167675" w:rsidRDefault="00586458" w:rsidP="00167675">
            <w:pPr>
              <w:spacing w:line="276" w:lineRule="auto"/>
              <w:contextualSpacing/>
              <w:rPr>
                <w:rFonts w:ascii="Times New Roman" w:hAnsi="Times New Roman" w:cs="Times New Roman"/>
                <w:b/>
                <w:bCs/>
                <w:sz w:val="26"/>
                <w:szCs w:val="26"/>
              </w:rPr>
            </w:pPr>
            <w:r w:rsidRPr="00167675">
              <w:rPr>
                <w:rFonts w:ascii="Times New Roman" w:hAnsi="Times New Roman" w:cs="Times New Roman"/>
                <w:b/>
                <w:bCs/>
                <w:sz w:val="26"/>
                <w:szCs w:val="26"/>
              </w:rPr>
              <w:t>Исполнитель</w:t>
            </w:r>
          </w:p>
          <w:p w:rsidR="00586458" w:rsidRPr="00167675" w:rsidRDefault="00586458" w:rsidP="00167675">
            <w:pPr>
              <w:spacing w:line="276" w:lineRule="auto"/>
              <w:contextualSpacing/>
              <w:rPr>
                <w:rFonts w:ascii="Times New Roman" w:hAnsi="Times New Roman" w:cs="Times New Roman"/>
                <w:bCs/>
                <w:sz w:val="26"/>
                <w:szCs w:val="26"/>
              </w:rPr>
            </w:pPr>
            <w:r w:rsidRPr="00167675">
              <w:rPr>
                <w:rFonts w:ascii="Times New Roman" w:hAnsi="Times New Roman" w:cs="Times New Roman"/>
                <w:bCs/>
                <w:sz w:val="26"/>
                <w:szCs w:val="26"/>
              </w:rPr>
              <w:t>Индивидуальный предприниматель</w:t>
            </w:r>
          </w:p>
          <w:p w:rsidR="00586458" w:rsidRPr="00167675" w:rsidRDefault="00586458" w:rsidP="00167675">
            <w:pPr>
              <w:spacing w:line="276" w:lineRule="auto"/>
              <w:contextualSpacing/>
              <w:rPr>
                <w:rFonts w:ascii="Times New Roman" w:hAnsi="Times New Roman" w:cs="Times New Roman"/>
                <w:bCs/>
                <w:sz w:val="26"/>
                <w:szCs w:val="26"/>
              </w:rPr>
            </w:pPr>
          </w:p>
          <w:p w:rsidR="00586458" w:rsidRPr="00167675" w:rsidRDefault="00586458" w:rsidP="00167675">
            <w:pPr>
              <w:spacing w:line="276" w:lineRule="auto"/>
              <w:contextualSpacing/>
              <w:rPr>
                <w:rFonts w:ascii="Times New Roman" w:hAnsi="Times New Roman" w:cs="Times New Roman"/>
                <w:bCs/>
                <w:sz w:val="26"/>
                <w:szCs w:val="26"/>
              </w:rPr>
            </w:pPr>
            <w:r w:rsidRPr="00167675">
              <w:rPr>
                <w:rFonts w:ascii="Times New Roman" w:hAnsi="Times New Roman" w:cs="Times New Roman"/>
                <w:bCs/>
                <w:sz w:val="26"/>
                <w:szCs w:val="26"/>
              </w:rPr>
              <w:t>__________Ю.И. Рощин</w:t>
            </w:r>
          </w:p>
        </w:tc>
      </w:tr>
    </w:tbl>
    <w:p w:rsidR="00250E5F" w:rsidRPr="00167675" w:rsidRDefault="00250E5F" w:rsidP="00167675">
      <w:pPr>
        <w:spacing w:after="0"/>
        <w:contextualSpacing/>
        <w:rPr>
          <w:rFonts w:ascii="Times New Roman" w:hAnsi="Times New Roman" w:cs="Times New Roman"/>
          <w:bCs/>
          <w:sz w:val="26"/>
          <w:szCs w:val="26"/>
        </w:rPr>
      </w:pPr>
      <w:r w:rsidRPr="00167675">
        <w:rPr>
          <w:rFonts w:ascii="Times New Roman" w:hAnsi="Times New Roman" w:cs="Times New Roman"/>
          <w:bCs/>
          <w:sz w:val="26"/>
          <w:szCs w:val="26"/>
        </w:rPr>
        <w:t xml:space="preserve">         </w:t>
      </w:r>
    </w:p>
    <w:p w:rsidR="003E285F" w:rsidRPr="00167675" w:rsidRDefault="00FA773D" w:rsidP="00167675">
      <w:pPr>
        <w:spacing w:after="0"/>
        <w:contextualSpacing/>
        <w:jc w:val="both"/>
        <w:rPr>
          <w:rFonts w:ascii="Times New Roman" w:hAnsi="Times New Roman" w:cs="Times New Roman"/>
          <w:sz w:val="26"/>
          <w:szCs w:val="26"/>
        </w:rPr>
      </w:pPr>
      <w:r w:rsidRPr="00167675">
        <w:rPr>
          <w:rFonts w:ascii="Times New Roman" w:hAnsi="Times New Roman" w:cs="Times New Roman"/>
          <w:sz w:val="26"/>
          <w:szCs w:val="26"/>
        </w:rPr>
        <w:t xml:space="preserve">                                                                                           </w:t>
      </w:r>
      <w:r w:rsidR="003E285F" w:rsidRPr="00167675">
        <w:rPr>
          <w:rFonts w:ascii="Times New Roman" w:hAnsi="Times New Roman" w:cs="Times New Roman"/>
          <w:sz w:val="26"/>
          <w:szCs w:val="26"/>
        </w:rPr>
        <w:t xml:space="preserve">                                                                                                                           </w:t>
      </w:r>
    </w:p>
    <w:p w:rsidR="00BE078E" w:rsidRPr="00167675" w:rsidRDefault="003E285F" w:rsidP="00167675">
      <w:pPr>
        <w:spacing w:after="0"/>
        <w:contextualSpacing/>
        <w:jc w:val="both"/>
        <w:rPr>
          <w:rFonts w:ascii="Times New Roman" w:hAnsi="Times New Roman" w:cs="Times New Roman"/>
          <w:sz w:val="26"/>
          <w:szCs w:val="26"/>
        </w:rPr>
      </w:pPr>
      <w:r w:rsidRPr="00167675">
        <w:rPr>
          <w:rFonts w:ascii="Times New Roman" w:hAnsi="Times New Roman" w:cs="Times New Roman"/>
          <w:sz w:val="26"/>
          <w:szCs w:val="26"/>
        </w:rPr>
        <w:t xml:space="preserve">                                                                            </w:t>
      </w:r>
    </w:p>
    <w:p w:rsidR="008D6FFA" w:rsidRPr="00167675" w:rsidRDefault="008D6FFA" w:rsidP="00167675">
      <w:pPr>
        <w:spacing w:after="0"/>
        <w:contextualSpacing/>
        <w:jc w:val="both"/>
        <w:rPr>
          <w:rFonts w:ascii="Times New Roman" w:hAnsi="Times New Roman" w:cs="Times New Roman"/>
          <w:sz w:val="26"/>
          <w:szCs w:val="26"/>
        </w:rPr>
      </w:pPr>
    </w:p>
    <w:p w:rsidR="008D6FFA" w:rsidRPr="00167675" w:rsidRDefault="008D6FFA" w:rsidP="00167675">
      <w:pPr>
        <w:spacing w:after="0"/>
        <w:contextualSpacing/>
        <w:jc w:val="both"/>
        <w:rPr>
          <w:rFonts w:ascii="Times New Roman" w:hAnsi="Times New Roman" w:cs="Times New Roman"/>
          <w:sz w:val="26"/>
          <w:szCs w:val="26"/>
        </w:rPr>
      </w:pPr>
    </w:p>
    <w:p w:rsidR="008D6FFA" w:rsidRPr="00167675" w:rsidRDefault="008D6FFA" w:rsidP="00167675">
      <w:pPr>
        <w:spacing w:after="0"/>
        <w:contextualSpacing/>
        <w:jc w:val="both"/>
        <w:rPr>
          <w:rFonts w:ascii="Times New Roman" w:hAnsi="Times New Roman" w:cs="Times New Roman"/>
          <w:sz w:val="26"/>
          <w:szCs w:val="26"/>
        </w:rPr>
      </w:pPr>
    </w:p>
    <w:p w:rsidR="008D6FFA" w:rsidRPr="00167675" w:rsidRDefault="008D6FFA" w:rsidP="00167675">
      <w:pPr>
        <w:spacing w:after="0"/>
        <w:contextualSpacing/>
        <w:jc w:val="both"/>
        <w:rPr>
          <w:rFonts w:ascii="Times New Roman" w:hAnsi="Times New Roman" w:cs="Times New Roman"/>
          <w:sz w:val="26"/>
          <w:szCs w:val="26"/>
        </w:rPr>
      </w:pPr>
    </w:p>
    <w:p w:rsidR="008D6FFA" w:rsidRPr="00167675" w:rsidRDefault="008D6FFA" w:rsidP="00167675">
      <w:pPr>
        <w:spacing w:after="0"/>
        <w:contextualSpacing/>
        <w:jc w:val="both"/>
        <w:rPr>
          <w:rFonts w:ascii="Times New Roman" w:hAnsi="Times New Roman" w:cs="Times New Roman"/>
          <w:sz w:val="26"/>
          <w:szCs w:val="26"/>
        </w:rPr>
      </w:pPr>
    </w:p>
    <w:p w:rsidR="008D6FFA" w:rsidRPr="00167675" w:rsidRDefault="008D6FFA" w:rsidP="00167675">
      <w:pPr>
        <w:spacing w:after="0"/>
        <w:contextualSpacing/>
        <w:jc w:val="both"/>
        <w:rPr>
          <w:rFonts w:ascii="Times New Roman" w:hAnsi="Times New Roman" w:cs="Times New Roman"/>
          <w:sz w:val="26"/>
          <w:szCs w:val="26"/>
        </w:rPr>
      </w:pPr>
    </w:p>
    <w:p w:rsidR="003E285F" w:rsidRPr="00167675" w:rsidRDefault="00BE078E" w:rsidP="00167675">
      <w:pPr>
        <w:spacing w:after="0"/>
        <w:contextualSpacing/>
        <w:jc w:val="right"/>
        <w:rPr>
          <w:rFonts w:ascii="Times New Roman" w:hAnsi="Times New Roman" w:cs="Times New Roman"/>
          <w:sz w:val="26"/>
          <w:szCs w:val="26"/>
        </w:rPr>
      </w:pPr>
      <w:r w:rsidRPr="00167675">
        <w:rPr>
          <w:rFonts w:ascii="Times New Roman" w:hAnsi="Times New Roman" w:cs="Times New Roman"/>
          <w:sz w:val="26"/>
          <w:szCs w:val="26"/>
        </w:rPr>
        <w:t xml:space="preserve">                                                                          </w:t>
      </w:r>
      <w:r w:rsidR="003E285F" w:rsidRPr="00167675">
        <w:rPr>
          <w:rFonts w:ascii="Times New Roman" w:hAnsi="Times New Roman" w:cs="Times New Roman"/>
          <w:sz w:val="26"/>
          <w:szCs w:val="26"/>
        </w:rPr>
        <w:t xml:space="preserve">             </w:t>
      </w:r>
      <w:r w:rsidR="00F7499E" w:rsidRPr="00167675">
        <w:rPr>
          <w:rFonts w:ascii="Times New Roman" w:hAnsi="Times New Roman" w:cs="Times New Roman"/>
          <w:sz w:val="26"/>
          <w:szCs w:val="26"/>
        </w:rPr>
        <w:t xml:space="preserve">             </w:t>
      </w:r>
      <w:r w:rsidR="003E285F" w:rsidRPr="00167675">
        <w:rPr>
          <w:rFonts w:ascii="Times New Roman" w:hAnsi="Times New Roman" w:cs="Times New Roman"/>
          <w:sz w:val="26"/>
          <w:szCs w:val="26"/>
        </w:rPr>
        <w:t xml:space="preserve">  Приложение № </w:t>
      </w:r>
      <w:r w:rsidR="00513840" w:rsidRPr="00167675">
        <w:rPr>
          <w:rFonts w:ascii="Times New Roman" w:hAnsi="Times New Roman" w:cs="Times New Roman"/>
          <w:sz w:val="26"/>
          <w:szCs w:val="26"/>
        </w:rPr>
        <w:t>1</w:t>
      </w:r>
    </w:p>
    <w:p w:rsidR="003E285F" w:rsidRPr="00167675" w:rsidRDefault="003E285F" w:rsidP="00167675">
      <w:pPr>
        <w:spacing w:after="0"/>
        <w:contextualSpacing/>
        <w:jc w:val="right"/>
        <w:rPr>
          <w:rFonts w:ascii="Times New Roman" w:hAnsi="Times New Roman" w:cs="Times New Roman"/>
          <w:sz w:val="26"/>
          <w:szCs w:val="26"/>
        </w:rPr>
      </w:pPr>
      <w:r w:rsidRPr="00167675">
        <w:rPr>
          <w:rFonts w:ascii="Times New Roman" w:hAnsi="Times New Roman" w:cs="Times New Roman"/>
          <w:sz w:val="26"/>
          <w:szCs w:val="26"/>
        </w:rPr>
        <w:t xml:space="preserve"> к государственному контракту</w:t>
      </w:r>
    </w:p>
    <w:p w:rsidR="003E285F" w:rsidRPr="00167675" w:rsidRDefault="003E285F" w:rsidP="00167675">
      <w:pPr>
        <w:pStyle w:val="22"/>
        <w:spacing w:after="0" w:line="276" w:lineRule="auto"/>
        <w:ind w:left="0" w:firstLine="0"/>
        <w:contextualSpacing/>
        <w:jc w:val="right"/>
        <w:rPr>
          <w:sz w:val="26"/>
          <w:szCs w:val="26"/>
        </w:rPr>
      </w:pPr>
      <w:r w:rsidRPr="00167675">
        <w:rPr>
          <w:sz w:val="26"/>
          <w:szCs w:val="26"/>
        </w:rPr>
        <w:t xml:space="preserve"> №_____ от " </w:t>
      </w:r>
      <w:r w:rsidR="00B74291" w:rsidRPr="0023559B">
        <w:rPr>
          <w:sz w:val="26"/>
          <w:szCs w:val="26"/>
        </w:rPr>
        <w:t>__</w:t>
      </w:r>
      <w:r w:rsidRPr="00167675">
        <w:rPr>
          <w:sz w:val="26"/>
          <w:szCs w:val="26"/>
        </w:rPr>
        <w:t xml:space="preserve"> "________ 202</w:t>
      </w:r>
      <w:r w:rsidR="00A02A46">
        <w:rPr>
          <w:sz w:val="26"/>
          <w:szCs w:val="26"/>
        </w:rPr>
        <w:t>5</w:t>
      </w:r>
      <w:r w:rsidRPr="00167675">
        <w:rPr>
          <w:sz w:val="26"/>
          <w:szCs w:val="26"/>
        </w:rPr>
        <w:t xml:space="preserve"> г</w:t>
      </w:r>
      <w:r w:rsidRPr="00167675">
        <w:rPr>
          <w:sz w:val="26"/>
          <w:szCs w:val="26"/>
        </w:rPr>
        <w:br/>
        <w:t xml:space="preserve"> </w:t>
      </w:r>
    </w:p>
    <w:p w:rsidR="003E285F" w:rsidRPr="00167675" w:rsidRDefault="003E285F" w:rsidP="00167675">
      <w:pPr>
        <w:spacing w:after="0"/>
        <w:jc w:val="center"/>
        <w:rPr>
          <w:rFonts w:ascii="Times New Roman" w:hAnsi="Times New Roman" w:cs="Times New Roman"/>
          <w:b/>
          <w:sz w:val="26"/>
          <w:szCs w:val="26"/>
        </w:rPr>
      </w:pPr>
      <w:r w:rsidRPr="00167675">
        <w:rPr>
          <w:rFonts w:ascii="Times New Roman" w:hAnsi="Times New Roman" w:cs="Times New Roman"/>
          <w:b/>
          <w:sz w:val="26"/>
          <w:szCs w:val="26"/>
        </w:rPr>
        <w:t>СПЕЦИФИКАЦИЯ</w:t>
      </w:r>
    </w:p>
    <w:p w:rsidR="003E285F" w:rsidRPr="00167675" w:rsidRDefault="003E285F" w:rsidP="00167675">
      <w:pPr>
        <w:spacing w:after="0"/>
        <w:jc w:val="center"/>
        <w:rPr>
          <w:rFonts w:ascii="Times New Roman" w:hAnsi="Times New Roman" w:cs="Times New Roman"/>
          <w:b/>
          <w:sz w:val="26"/>
          <w:szCs w:val="26"/>
        </w:rPr>
      </w:pPr>
    </w:p>
    <w:p w:rsidR="003E285F" w:rsidRPr="00167675" w:rsidRDefault="003E285F" w:rsidP="00167675">
      <w:pPr>
        <w:spacing w:after="0"/>
        <w:jc w:val="center"/>
        <w:rPr>
          <w:rFonts w:ascii="Times New Roman" w:hAnsi="Times New Roman" w:cs="Times New Roman"/>
          <w:b/>
          <w:sz w:val="26"/>
          <w:szCs w:val="26"/>
        </w:rPr>
      </w:pPr>
      <w:r w:rsidRPr="00167675">
        <w:rPr>
          <w:rFonts w:ascii="Times New Roman" w:hAnsi="Times New Roman" w:cs="Times New Roman"/>
          <w:b/>
          <w:sz w:val="26"/>
          <w:szCs w:val="26"/>
        </w:rPr>
        <w:t>Ремонт</w:t>
      </w:r>
      <w:r w:rsidR="004054F4" w:rsidRPr="00167675">
        <w:rPr>
          <w:rFonts w:ascii="Times New Roman" w:hAnsi="Times New Roman" w:cs="Times New Roman"/>
          <w:b/>
          <w:sz w:val="26"/>
          <w:szCs w:val="26"/>
        </w:rPr>
        <w:t xml:space="preserve"> и техническое обслуживание</w:t>
      </w:r>
      <w:r w:rsidRPr="00167675">
        <w:rPr>
          <w:rFonts w:ascii="Times New Roman" w:hAnsi="Times New Roman" w:cs="Times New Roman"/>
          <w:b/>
          <w:sz w:val="26"/>
          <w:szCs w:val="26"/>
        </w:rPr>
        <w:t xml:space="preserve"> </w:t>
      </w:r>
      <w:r w:rsidR="000248FC" w:rsidRPr="00167675">
        <w:rPr>
          <w:rFonts w:ascii="Times New Roman" w:hAnsi="Times New Roman" w:cs="Times New Roman"/>
          <w:b/>
          <w:sz w:val="26"/>
          <w:szCs w:val="26"/>
        </w:rPr>
        <w:t>продовольственного</w:t>
      </w:r>
      <w:r w:rsidR="008C5584" w:rsidRPr="00167675">
        <w:rPr>
          <w:rFonts w:ascii="Times New Roman" w:hAnsi="Times New Roman" w:cs="Times New Roman"/>
          <w:b/>
          <w:sz w:val="26"/>
          <w:szCs w:val="26"/>
        </w:rPr>
        <w:t xml:space="preserve"> и холодильного</w:t>
      </w:r>
      <w:r w:rsidRPr="00167675">
        <w:rPr>
          <w:rFonts w:ascii="Times New Roman" w:hAnsi="Times New Roman" w:cs="Times New Roman"/>
          <w:b/>
          <w:sz w:val="26"/>
          <w:szCs w:val="26"/>
        </w:rPr>
        <w:t xml:space="preserve"> оборудования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247"/>
        <w:gridCol w:w="1418"/>
        <w:gridCol w:w="4252"/>
        <w:gridCol w:w="709"/>
        <w:gridCol w:w="1276"/>
      </w:tblGrid>
      <w:tr w:rsidR="00466608" w:rsidRPr="00167675" w:rsidTr="00B74291">
        <w:trPr>
          <w:trHeight w:val="915"/>
        </w:trPr>
        <w:tc>
          <w:tcPr>
            <w:tcW w:w="562"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w:t>
            </w:r>
          </w:p>
        </w:tc>
        <w:tc>
          <w:tcPr>
            <w:tcW w:w="1247"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 xml:space="preserve">Наименование </w:t>
            </w:r>
          </w:p>
          <w:p w:rsidR="00466608" w:rsidRPr="00167675" w:rsidRDefault="00466608" w:rsidP="00167675">
            <w:pPr>
              <w:jc w:val="center"/>
              <w:rPr>
                <w:rFonts w:ascii="Times New Roman" w:hAnsi="Times New Roman" w:cs="Times New Roman"/>
                <w:sz w:val="26"/>
                <w:szCs w:val="26"/>
              </w:rPr>
            </w:pP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Инв. №</w:t>
            </w:r>
          </w:p>
        </w:tc>
        <w:tc>
          <w:tcPr>
            <w:tcW w:w="4252"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Виды работ</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Единица измерения</w:t>
            </w:r>
          </w:p>
        </w:tc>
        <w:tc>
          <w:tcPr>
            <w:tcW w:w="1276" w:type="dxa"/>
          </w:tcPr>
          <w:p w:rsidR="00466608" w:rsidRPr="00167675" w:rsidRDefault="00466608" w:rsidP="00167675">
            <w:pPr>
              <w:spacing w:after="0"/>
              <w:jc w:val="center"/>
              <w:rPr>
                <w:rFonts w:ascii="Times New Roman" w:hAnsi="Times New Roman" w:cs="Times New Roman"/>
                <w:sz w:val="26"/>
                <w:szCs w:val="26"/>
              </w:rPr>
            </w:pPr>
            <w:proofErr w:type="spellStart"/>
            <w:r w:rsidRPr="00167675">
              <w:rPr>
                <w:rFonts w:ascii="Times New Roman" w:hAnsi="Times New Roman" w:cs="Times New Roman"/>
                <w:sz w:val="26"/>
                <w:szCs w:val="26"/>
              </w:rPr>
              <w:t>Количе</w:t>
            </w:r>
            <w:proofErr w:type="spellEnd"/>
            <w:r w:rsidRPr="00167675">
              <w:rPr>
                <w:rFonts w:ascii="Times New Roman" w:hAnsi="Times New Roman" w:cs="Times New Roman"/>
                <w:sz w:val="26"/>
                <w:szCs w:val="26"/>
              </w:rPr>
              <w:t>-</w:t>
            </w:r>
          </w:p>
          <w:p w:rsidR="00466608" w:rsidRPr="00167675" w:rsidRDefault="00466608" w:rsidP="00167675">
            <w:pPr>
              <w:spacing w:after="0"/>
              <w:jc w:val="center"/>
              <w:rPr>
                <w:rFonts w:ascii="Times New Roman" w:hAnsi="Times New Roman" w:cs="Times New Roman"/>
                <w:sz w:val="26"/>
                <w:szCs w:val="26"/>
              </w:rPr>
            </w:pPr>
            <w:proofErr w:type="spellStart"/>
            <w:r w:rsidRPr="00167675">
              <w:rPr>
                <w:rFonts w:ascii="Times New Roman" w:hAnsi="Times New Roman" w:cs="Times New Roman"/>
                <w:sz w:val="26"/>
                <w:szCs w:val="26"/>
              </w:rPr>
              <w:t>ство</w:t>
            </w:r>
            <w:proofErr w:type="spellEnd"/>
          </w:p>
        </w:tc>
      </w:tr>
      <w:tr w:rsidR="00466608" w:rsidRPr="00167675" w:rsidTr="00B74291">
        <w:trPr>
          <w:trHeight w:val="714"/>
        </w:trPr>
        <w:tc>
          <w:tcPr>
            <w:tcW w:w="562"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1</w:t>
            </w:r>
          </w:p>
        </w:tc>
        <w:tc>
          <w:tcPr>
            <w:tcW w:w="1247" w:type="dxa"/>
          </w:tcPr>
          <w:p w:rsidR="00466608" w:rsidRPr="00167675" w:rsidRDefault="00466608" w:rsidP="00167675">
            <w:pPr>
              <w:jc w:val="center"/>
              <w:rPr>
                <w:rFonts w:ascii="Times New Roman" w:hAnsi="Times New Roman"/>
                <w:sz w:val="26"/>
                <w:szCs w:val="26"/>
              </w:rPr>
            </w:pPr>
            <w:r w:rsidRPr="00167675">
              <w:rPr>
                <w:rFonts w:ascii="Times New Roman" w:hAnsi="Times New Roman"/>
                <w:sz w:val="26"/>
                <w:szCs w:val="26"/>
              </w:rPr>
              <w:t xml:space="preserve">Холодильная камера </w:t>
            </w: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2026700244-243</w:t>
            </w:r>
          </w:p>
        </w:tc>
        <w:tc>
          <w:tcPr>
            <w:tcW w:w="4252" w:type="dxa"/>
          </w:tcPr>
          <w:p w:rsidR="00466608" w:rsidRPr="00167675" w:rsidRDefault="00466608" w:rsidP="00167675">
            <w:pPr>
              <w:jc w:val="both"/>
              <w:rPr>
                <w:rFonts w:ascii="Times New Roman" w:hAnsi="Times New Roman" w:cs="Times New Roman"/>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spacing w:after="0"/>
              <w:jc w:val="center"/>
              <w:rPr>
                <w:rFonts w:ascii="Times New Roman" w:hAnsi="Times New Roman" w:cs="Times New Roman"/>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167675" w:rsidRDefault="002319EC" w:rsidP="00167675">
            <w:pPr>
              <w:jc w:val="center"/>
              <w:rPr>
                <w:rFonts w:ascii="Times New Roman" w:hAnsi="Times New Roman" w:cs="Times New Roman"/>
                <w:sz w:val="26"/>
                <w:szCs w:val="26"/>
              </w:rPr>
            </w:pPr>
            <w:r w:rsidRPr="00167675">
              <w:rPr>
                <w:rFonts w:ascii="Times New Roman" w:hAnsi="Times New Roman" w:cs="Times New Roman"/>
                <w:sz w:val="26"/>
                <w:szCs w:val="26"/>
              </w:rPr>
              <w:t>2</w:t>
            </w:r>
          </w:p>
        </w:tc>
        <w:tc>
          <w:tcPr>
            <w:tcW w:w="1247" w:type="dxa"/>
          </w:tcPr>
          <w:p w:rsidR="00466608" w:rsidRPr="00167675" w:rsidRDefault="00466608" w:rsidP="00167675">
            <w:pPr>
              <w:jc w:val="center"/>
              <w:rPr>
                <w:rFonts w:ascii="Times New Roman" w:hAnsi="Times New Roman" w:cs="Times New Roman"/>
                <w:b/>
                <w:sz w:val="26"/>
                <w:szCs w:val="26"/>
              </w:rPr>
            </w:pPr>
            <w:r w:rsidRPr="00167675">
              <w:rPr>
                <w:rFonts w:ascii="Times New Roman" w:hAnsi="Times New Roman"/>
                <w:sz w:val="26"/>
                <w:szCs w:val="26"/>
              </w:rPr>
              <w:t>Шкаф холодильный</w:t>
            </w: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1510680</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167675" w:rsidRDefault="00B74291" w:rsidP="00167675">
            <w:pPr>
              <w:jc w:val="center"/>
              <w:rPr>
                <w:rFonts w:ascii="Times New Roman" w:hAnsi="Times New Roman" w:cs="Times New Roman"/>
                <w:sz w:val="26"/>
                <w:szCs w:val="26"/>
              </w:rPr>
            </w:pPr>
            <w:r>
              <w:rPr>
                <w:rFonts w:ascii="Times New Roman" w:hAnsi="Times New Roman" w:cs="Times New Roman"/>
                <w:sz w:val="26"/>
                <w:szCs w:val="26"/>
              </w:rPr>
              <w:t>3</w:t>
            </w:r>
          </w:p>
        </w:tc>
        <w:tc>
          <w:tcPr>
            <w:tcW w:w="1247" w:type="dxa"/>
          </w:tcPr>
          <w:p w:rsidR="00466608" w:rsidRPr="00167675" w:rsidRDefault="00466608" w:rsidP="00167675">
            <w:pPr>
              <w:jc w:val="center"/>
              <w:rPr>
                <w:rFonts w:ascii="Times New Roman" w:hAnsi="Times New Roman"/>
                <w:sz w:val="26"/>
                <w:szCs w:val="26"/>
              </w:rPr>
            </w:pPr>
            <w:r w:rsidRPr="00167675">
              <w:rPr>
                <w:rFonts w:ascii="Times New Roman" w:hAnsi="Times New Roman"/>
                <w:sz w:val="26"/>
                <w:szCs w:val="26"/>
              </w:rPr>
              <w:t>Шкаф холодильный</w:t>
            </w: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ВА0006341</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4558"/>
        </w:trPr>
        <w:tc>
          <w:tcPr>
            <w:tcW w:w="562" w:type="dxa"/>
          </w:tcPr>
          <w:p w:rsidR="00466608" w:rsidRPr="00167675" w:rsidRDefault="00B74291" w:rsidP="00167675">
            <w:pPr>
              <w:jc w:val="center"/>
              <w:rPr>
                <w:rFonts w:ascii="Times New Roman" w:hAnsi="Times New Roman" w:cs="Times New Roman"/>
                <w:sz w:val="26"/>
                <w:szCs w:val="26"/>
              </w:rPr>
            </w:pPr>
            <w:r>
              <w:rPr>
                <w:rFonts w:ascii="Times New Roman" w:hAnsi="Times New Roman" w:cs="Times New Roman"/>
                <w:sz w:val="26"/>
                <w:szCs w:val="26"/>
              </w:rPr>
              <w:lastRenderedPageBreak/>
              <w:t>4</w:t>
            </w:r>
          </w:p>
        </w:tc>
        <w:tc>
          <w:tcPr>
            <w:tcW w:w="1247" w:type="dxa"/>
          </w:tcPr>
          <w:p w:rsidR="00466608" w:rsidRPr="00167675" w:rsidRDefault="00466608" w:rsidP="00167675">
            <w:pPr>
              <w:jc w:val="center"/>
              <w:rPr>
                <w:rFonts w:ascii="Times New Roman" w:hAnsi="Times New Roman"/>
                <w:sz w:val="26"/>
                <w:szCs w:val="26"/>
              </w:rPr>
            </w:pPr>
            <w:r w:rsidRPr="00167675">
              <w:rPr>
                <w:rFonts w:ascii="Times New Roman" w:hAnsi="Times New Roman"/>
                <w:sz w:val="26"/>
                <w:szCs w:val="26"/>
              </w:rPr>
              <w:t>Холодильная камера</w:t>
            </w: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1510465</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B74291" w:rsidRDefault="00B74291" w:rsidP="00167675">
            <w:pPr>
              <w:jc w:val="center"/>
              <w:rPr>
                <w:rFonts w:ascii="Times New Roman" w:hAnsi="Times New Roman" w:cs="Times New Roman"/>
                <w:sz w:val="26"/>
                <w:szCs w:val="26"/>
                <w:lang w:val="en-US"/>
              </w:rPr>
            </w:pPr>
            <w:r>
              <w:rPr>
                <w:rFonts w:ascii="Times New Roman" w:hAnsi="Times New Roman" w:cs="Times New Roman"/>
                <w:sz w:val="26"/>
                <w:szCs w:val="26"/>
                <w:lang w:val="en-US"/>
              </w:rPr>
              <w:t>5</w:t>
            </w:r>
          </w:p>
        </w:tc>
        <w:tc>
          <w:tcPr>
            <w:tcW w:w="1247" w:type="dxa"/>
          </w:tcPr>
          <w:p w:rsidR="00466608" w:rsidRPr="00167675" w:rsidRDefault="00466608" w:rsidP="00167675">
            <w:pPr>
              <w:jc w:val="center"/>
              <w:rPr>
                <w:rFonts w:ascii="Times New Roman" w:hAnsi="Times New Roman"/>
                <w:sz w:val="26"/>
                <w:szCs w:val="26"/>
              </w:rPr>
            </w:pPr>
            <w:r w:rsidRPr="00167675">
              <w:rPr>
                <w:rFonts w:ascii="Times New Roman" w:hAnsi="Times New Roman"/>
                <w:sz w:val="26"/>
                <w:szCs w:val="26"/>
              </w:rPr>
              <w:t>Холодильная камера</w:t>
            </w: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75</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B74291" w:rsidRDefault="00B74291" w:rsidP="00167675">
            <w:pPr>
              <w:jc w:val="center"/>
              <w:rPr>
                <w:rFonts w:ascii="Times New Roman" w:hAnsi="Times New Roman" w:cs="Times New Roman"/>
                <w:sz w:val="26"/>
                <w:szCs w:val="26"/>
                <w:lang w:val="en-US"/>
              </w:rPr>
            </w:pPr>
            <w:r>
              <w:rPr>
                <w:rFonts w:ascii="Times New Roman" w:hAnsi="Times New Roman" w:cs="Times New Roman"/>
                <w:sz w:val="26"/>
                <w:szCs w:val="26"/>
                <w:lang w:val="en-US"/>
              </w:rPr>
              <w:t>6</w:t>
            </w:r>
          </w:p>
        </w:tc>
        <w:tc>
          <w:tcPr>
            <w:tcW w:w="1247" w:type="dxa"/>
          </w:tcPr>
          <w:p w:rsidR="00466608" w:rsidRPr="00167675" w:rsidRDefault="00466608" w:rsidP="00167675">
            <w:pPr>
              <w:jc w:val="center"/>
              <w:rPr>
                <w:rFonts w:ascii="Times New Roman" w:hAnsi="Times New Roman"/>
                <w:sz w:val="26"/>
                <w:szCs w:val="26"/>
              </w:rPr>
            </w:pPr>
            <w:r w:rsidRPr="00167675">
              <w:rPr>
                <w:rFonts w:ascii="Times New Roman" w:hAnsi="Times New Roman"/>
                <w:sz w:val="26"/>
                <w:szCs w:val="26"/>
              </w:rPr>
              <w:t>Холодильная камера</w:t>
            </w: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1511109</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B74291" w:rsidRDefault="00B74291" w:rsidP="00167675">
            <w:pPr>
              <w:jc w:val="center"/>
              <w:rPr>
                <w:rFonts w:ascii="Times New Roman" w:hAnsi="Times New Roman" w:cs="Times New Roman"/>
                <w:sz w:val="26"/>
                <w:szCs w:val="26"/>
                <w:lang w:val="en-US"/>
              </w:rPr>
            </w:pPr>
            <w:r>
              <w:rPr>
                <w:rFonts w:ascii="Times New Roman" w:hAnsi="Times New Roman" w:cs="Times New Roman"/>
                <w:sz w:val="26"/>
                <w:szCs w:val="26"/>
                <w:lang w:val="en-US"/>
              </w:rPr>
              <w:t>7</w:t>
            </w:r>
          </w:p>
        </w:tc>
        <w:tc>
          <w:tcPr>
            <w:tcW w:w="1247" w:type="dxa"/>
          </w:tcPr>
          <w:p w:rsidR="00466608" w:rsidRPr="00167675" w:rsidRDefault="00466608" w:rsidP="00167675">
            <w:pPr>
              <w:jc w:val="center"/>
              <w:rPr>
                <w:rFonts w:ascii="Times New Roman" w:hAnsi="Times New Roman"/>
                <w:sz w:val="26"/>
                <w:szCs w:val="26"/>
              </w:rPr>
            </w:pPr>
            <w:r w:rsidRPr="00167675">
              <w:rPr>
                <w:rFonts w:ascii="Times New Roman" w:hAnsi="Times New Roman"/>
                <w:sz w:val="26"/>
                <w:szCs w:val="26"/>
              </w:rPr>
              <w:t>Холодильная камера</w:t>
            </w: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А510850</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B74291" w:rsidRDefault="00B74291" w:rsidP="00167675">
            <w:pPr>
              <w:jc w:val="center"/>
              <w:rPr>
                <w:rFonts w:ascii="Times New Roman" w:hAnsi="Times New Roman" w:cs="Times New Roman"/>
                <w:sz w:val="26"/>
                <w:szCs w:val="26"/>
                <w:lang w:val="en-US"/>
              </w:rPr>
            </w:pPr>
            <w:r>
              <w:rPr>
                <w:rFonts w:ascii="Times New Roman" w:hAnsi="Times New Roman" w:cs="Times New Roman"/>
                <w:sz w:val="26"/>
                <w:szCs w:val="26"/>
                <w:lang w:val="en-US"/>
              </w:rPr>
              <w:t>8</w:t>
            </w:r>
          </w:p>
        </w:tc>
        <w:tc>
          <w:tcPr>
            <w:tcW w:w="1247" w:type="dxa"/>
          </w:tcPr>
          <w:p w:rsidR="00466608" w:rsidRPr="00167675" w:rsidRDefault="00466608" w:rsidP="00167675">
            <w:pPr>
              <w:jc w:val="center"/>
              <w:rPr>
                <w:rFonts w:ascii="Times New Roman" w:hAnsi="Times New Roman" w:cs="Times New Roman"/>
                <w:b/>
                <w:sz w:val="26"/>
                <w:szCs w:val="26"/>
              </w:rPr>
            </w:pPr>
            <w:r w:rsidRPr="00167675">
              <w:rPr>
                <w:rFonts w:ascii="Times New Roman" w:hAnsi="Times New Roman"/>
                <w:sz w:val="26"/>
                <w:szCs w:val="26"/>
              </w:rPr>
              <w:t>Шкаф холодильный</w:t>
            </w:r>
          </w:p>
        </w:tc>
        <w:tc>
          <w:tcPr>
            <w:tcW w:w="1418" w:type="dxa"/>
          </w:tcPr>
          <w:p w:rsidR="00466608" w:rsidRPr="00167675" w:rsidRDefault="009849D9" w:rsidP="00167675">
            <w:pPr>
              <w:jc w:val="center"/>
              <w:rPr>
                <w:rFonts w:ascii="Times New Roman" w:hAnsi="Times New Roman" w:cs="Times New Roman"/>
                <w:sz w:val="26"/>
                <w:szCs w:val="26"/>
                <w:lang w:val="en-US"/>
              </w:rPr>
            </w:pPr>
            <w:r w:rsidRPr="00167675">
              <w:rPr>
                <w:rFonts w:ascii="Times New Roman" w:hAnsi="Times New Roman" w:cs="Times New Roman"/>
                <w:sz w:val="26"/>
                <w:szCs w:val="26"/>
                <w:lang w:val="en-US"/>
              </w:rPr>
              <w:t>042023</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B74291" w:rsidRDefault="00B74291" w:rsidP="00167675">
            <w:pPr>
              <w:jc w:val="center"/>
              <w:rPr>
                <w:rFonts w:ascii="Times New Roman" w:hAnsi="Times New Roman" w:cs="Times New Roman"/>
                <w:sz w:val="26"/>
                <w:szCs w:val="26"/>
                <w:lang w:val="en-US"/>
              </w:rPr>
            </w:pPr>
            <w:r>
              <w:rPr>
                <w:rFonts w:ascii="Times New Roman" w:hAnsi="Times New Roman" w:cs="Times New Roman"/>
                <w:sz w:val="26"/>
                <w:szCs w:val="26"/>
                <w:lang w:val="en-US"/>
              </w:rPr>
              <w:t>9</w:t>
            </w:r>
          </w:p>
        </w:tc>
        <w:tc>
          <w:tcPr>
            <w:tcW w:w="1247" w:type="dxa"/>
          </w:tcPr>
          <w:p w:rsidR="00466608" w:rsidRPr="00167675" w:rsidRDefault="00466608" w:rsidP="00167675">
            <w:pPr>
              <w:jc w:val="center"/>
              <w:rPr>
                <w:rFonts w:ascii="Times New Roman" w:hAnsi="Times New Roman"/>
                <w:sz w:val="26"/>
                <w:szCs w:val="26"/>
              </w:rPr>
            </w:pPr>
            <w:r w:rsidRPr="00167675">
              <w:rPr>
                <w:rFonts w:ascii="Times New Roman" w:hAnsi="Times New Roman"/>
                <w:sz w:val="26"/>
                <w:szCs w:val="26"/>
              </w:rPr>
              <w:t>Шкаф холодильный</w:t>
            </w:r>
          </w:p>
        </w:tc>
        <w:tc>
          <w:tcPr>
            <w:tcW w:w="1418" w:type="dxa"/>
          </w:tcPr>
          <w:p w:rsidR="00466608" w:rsidRPr="00167675" w:rsidRDefault="009849D9" w:rsidP="00167675">
            <w:pPr>
              <w:jc w:val="center"/>
              <w:rPr>
                <w:rFonts w:ascii="Times New Roman" w:hAnsi="Times New Roman" w:cs="Times New Roman"/>
                <w:sz w:val="26"/>
                <w:szCs w:val="26"/>
                <w:lang w:val="en-US"/>
              </w:rPr>
            </w:pPr>
            <w:r w:rsidRPr="00167675">
              <w:rPr>
                <w:rFonts w:ascii="Times New Roman" w:hAnsi="Times New Roman" w:cs="Times New Roman"/>
                <w:sz w:val="26"/>
                <w:szCs w:val="26"/>
                <w:lang w:val="en-US"/>
              </w:rPr>
              <w:t>0420231</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167675" w:rsidRDefault="00B74291" w:rsidP="00167675">
            <w:pPr>
              <w:jc w:val="center"/>
              <w:rPr>
                <w:rFonts w:ascii="Times New Roman" w:hAnsi="Times New Roman" w:cs="Times New Roman"/>
                <w:sz w:val="26"/>
                <w:szCs w:val="26"/>
              </w:rPr>
            </w:pPr>
            <w:r>
              <w:rPr>
                <w:rFonts w:ascii="Times New Roman" w:hAnsi="Times New Roman" w:cs="Times New Roman"/>
                <w:sz w:val="26"/>
                <w:szCs w:val="26"/>
              </w:rPr>
              <w:lastRenderedPageBreak/>
              <w:t>10</w:t>
            </w:r>
          </w:p>
        </w:tc>
        <w:tc>
          <w:tcPr>
            <w:tcW w:w="1247" w:type="dxa"/>
          </w:tcPr>
          <w:p w:rsidR="00466608" w:rsidRPr="00167675" w:rsidRDefault="00466608" w:rsidP="00167675">
            <w:pPr>
              <w:jc w:val="center"/>
              <w:rPr>
                <w:rFonts w:ascii="Times New Roman" w:hAnsi="Times New Roman"/>
                <w:sz w:val="26"/>
                <w:szCs w:val="26"/>
              </w:rPr>
            </w:pPr>
            <w:r w:rsidRPr="00167675">
              <w:rPr>
                <w:rFonts w:ascii="Times New Roman" w:hAnsi="Times New Roman"/>
                <w:sz w:val="26"/>
                <w:szCs w:val="26"/>
              </w:rPr>
              <w:t>Шкаф холодильный</w:t>
            </w:r>
          </w:p>
        </w:tc>
        <w:tc>
          <w:tcPr>
            <w:tcW w:w="1418" w:type="dxa"/>
          </w:tcPr>
          <w:p w:rsidR="00466608" w:rsidRPr="00167675" w:rsidRDefault="009849D9" w:rsidP="00167675">
            <w:pPr>
              <w:jc w:val="center"/>
              <w:rPr>
                <w:rFonts w:ascii="Times New Roman" w:hAnsi="Times New Roman" w:cs="Times New Roman"/>
                <w:sz w:val="26"/>
                <w:szCs w:val="26"/>
                <w:lang w:val="en-US"/>
              </w:rPr>
            </w:pPr>
            <w:r w:rsidRPr="00167675">
              <w:rPr>
                <w:rFonts w:ascii="Times New Roman" w:hAnsi="Times New Roman" w:cs="Times New Roman"/>
                <w:sz w:val="26"/>
                <w:szCs w:val="26"/>
                <w:lang w:val="en-US"/>
              </w:rPr>
              <w:t>2023205</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167675" w:rsidRDefault="00B74291" w:rsidP="00167675">
            <w:pPr>
              <w:jc w:val="center"/>
              <w:rPr>
                <w:rFonts w:ascii="Times New Roman" w:hAnsi="Times New Roman" w:cs="Times New Roman"/>
                <w:sz w:val="26"/>
                <w:szCs w:val="26"/>
              </w:rPr>
            </w:pPr>
            <w:r>
              <w:rPr>
                <w:rFonts w:ascii="Times New Roman" w:hAnsi="Times New Roman" w:cs="Times New Roman"/>
                <w:sz w:val="26"/>
                <w:szCs w:val="26"/>
              </w:rPr>
              <w:t>11</w:t>
            </w:r>
          </w:p>
        </w:tc>
        <w:tc>
          <w:tcPr>
            <w:tcW w:w="1247" w:type="dxa"/>
          </w:tcPr>
          <w:p w:rsidR="00466608" w:rsidRPr="00167675" w:rsidRDefault="00466608" w:rsidP="00167675">
            <w:pPr>
              <w:spacing w:after="0"/>
              <w:jc w:val="center"/>
              <w:rPr>
                <w:rFonts w:ascii="Times New Roman" w:hAnsi="Times New Roman"/>
                <w:sz w:val="26"/>
                <w:szCs w:val="26"/>
              </w:rPr>
            </w:pPr>
            <w:r w:rsidRPr="00167675">
              <w:rPr>
                <w:rFonts w:ascii="Times New Roman" w:hAnsi="Times New Roman"/>
                <w:sz w:val="26"/>
                <w:szCs w:val="26"/>
              </w:rPr>
              <w:t>Холодильная камера</w:t>
            </w: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Б510916</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proofErr w:type="spellStart"/>
            <w:r w:rsidRPr="00167675">
              <w:rPr>
                <w:rFonts w:ascii="Times New Roman" w:hAnsi="Times New Roman" w:cs="Times New Roman"/>
                <w:sz w:val="26"/>
                <w:szCs w:val="26"/>
              </w:rPr>
              <w:t>шт</w:t>
            </w:r>
            <w:proofErr w:type="spellEnd"/>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r w:rsidR="00466608" w:rsidRPr="00167675" w:rsidTr="00B74291">
        <w:trPr>
          <w:trHeight w:val="345"/>
        </w:trPr>
        <w:tc>
          <w:tcPr>
            <w:tcW w:w="562" w:type="dxa"/>
          </w:tcPr>
          <w:p w:rsidR="00466608" w:rsidRPr="00167675" w:rsidRDefault="00B74291" w:rsidP="00167675">
            <w:pPr>
              <w:jc w:val="center"/>
              <w:rPr>
                <w:rFonts w:ascii="Times New Roman" w:hAnsi="Times New Roman" w:cs="Times New Roman"/>
                <w:sz w:val="26"/>
                <w:szCs w:val="26"/>
              </w:rPr>
            </w:pPr>
            <w:r>
              <w:rPr>
                <w:rFonts w:ascii="Times New Roman" w:hAnsi="Times New Roman" w:cs="Times New Roman"/>
                <w:sz w:val="26"/>
                <w:szCs w:val="26"/>
              </w:rPr>
              <w:t>12</w:t>
            </w:r>
          </w:p>
        </w:tc>
        <w:tc>
          <w:tcPr>
            <w:tcW w:w="1247" w:type="dxa"/>
          </w:tcPr>
          <w:p w:rsidR="00466608" w:rsidRPr="00167675" w:rsidRDefault="00466608" w:rsidP="00167675">
            <w:pPr>
              <w:spacing w:after="0"/>
              <w:jc w:val="center"/>
              <w:rPr>
                <w:rFonts w:ascii="Times New Roman" w:hAnsi="Times New Roman"/>
                <w:sz w:val="26"/>
                <w:szCs w:val="26"/>
              </w:rPr>
            </w:pPr>
            <w:r w:rsidRPr="00167675">
              <w:rPr>
                <w:rFonts w:ascii="Times New Roman" w:hAnsi="Times New Roman"/>
                <w:sz w:val="26"/>
                <w:szCs w:val="26"/>
              </w:rPr>
              <w:t>Холодильная камера</w:t>
            </w:r>
          </w:p>
        </w:tc>
        <w:tc>
          <w:tcPr>
            <w:tcW w:w="1418"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ДА511586</w:t>
            </w:r>
          </w:p>
        </w:tc>
        <w:tc>
          <w:tcPr>
            <w:tcW w:w="4252" w:type="dxa"/>
          </w:tcPr>
          <w:p w:rsidR="00466608" w:rsidRPr="00167675" w:rsidRDefault="00466608" w:rsidP="00167675">
            <w:pPr>
              <w:jc w:val="both"/>
              <w:rPr>
                <w:sz w:val="26"/>
                <w:szCs w:val="26"/>
              </w:rPr>
            </w:pPr>
            <w:r w:rsidRPr="00167675">
              <w:rPr>
                <w:rFonts w:ascii="Times New Roman" w:hAnsi="Times New Roman" w:cs="Times New Roman"/>
                <w:sz w:val="26"/>
                <w:szCs w:val="26"/>
              </w:rPr>
              <w:t xml:space="preserve">Пайка медных трубок, устранение утечки, замена мотора вентилятора, заправка газ-фреон 404А, ремонт </w:t>
            </w:r>
            <w:proofErr w:type="spellStart"/>
            <w:r w:rsidRPr="00167675">
              <w:rPr>
                <w:rFonts w:ascii="Times New Roman" w:hAnsi="Times New Roman" w:cs="Times New Roman"/>
                <w:sz w:val="26"/>
                <w:szCs w:val="26"/>
              </w:rPr>
              <w:t>электросхем</w:t>
            </w:r>
            <w:proofErr w:type="spellEnd"/>
            <w:r w:rsidRPr="00167675">
              <w:rPr>
                <w:rFonts w:ascii="Times New Roman" w:hAnsi="Times New Roman" w:cs="Times New Roman"/>
                <w:sz w:val="26"/>
                <w:szCs w:val="26"/>
              </w:rPr>
              <w:t>, Чистка радиаторов, диагностика системы охлаждения, пуск, наладка, проверка в работе.</w:t>
            </w:r>
          </w:p>
        </w:tc>
        <w:tc>
          <w:tcPr>
            <w:tcW w:w="709" w:type="dxa"/>
          </w:tcPr>
          <w:p w:rsidR="00466608" w:rsidRPr="00167675" w:rsidRDefault="00466608" w:rsidP="00167675">
            <w:pPr>
              <w:jc w:val="center"/>
              <w:rPr>
                <w:rFonts w:ascii="Times New Roman" w:hAnsi="Times New Roman" w:cs="Times New Roman"/>
                <w:sz w:val="26"/>
                <w:szCs w:val="26"/>
              </w:rPr>
            </w:pPr>
            <w:r w:rsidRPr="00167675">
              <w:rPr>
                <w:rFonts w:ascii="Times New Roman" w:hAnsi="Times New Roman" w:cs="Times New Roman"/>
                <w:sz w:val="26"/>
                <w:szCs w:val="26"/>
              </w:rPr>
              <w:t>шт.</w:t>
            </w:r>
          </w:p>
        </w:tc>
        <w:tc>
          <w:tcPr>
            <w:tcW w:w="1276" w:type="dxa"/>
          </w:tcPr>
          <w:p w:rsidR="00466608" w:rsidRPr="00167675" w:rsidRDefault="00466608" w:rsidP="00167675">
            <w:pPr>
              <w:jc w:val="center"/>
              <w:rPr>
                <w:sz w:val="26"/>
                <w:szCs w:val="26"/>
              </w:rPr>
            </w:pPr>
            <w:r w:rsidRPr="00167675">
              <w:rPr>
                <w:rFonts w:ascii="Times New Roman" w:hAnsi="Times New Roman" w:cs="Times New Roman"/>
                <w:sz w:val="26"/>
                <w:szCs w:val="26"/>
              </w:rPr>
              <w:t>В связи с потребностью заказчика</w:t>
            </w:r>
          </w:p>
        </w:tc>
      </w:tr>
    </w:tbl>
    <w:p w:rsidR="007A563A" w:rsidRPr="00167675" w:rsidRDefault="007A563A" w:rsidP="00167675">
      <w:pPr>
        <w:rPr>
          <w:rFonts w:ascii="Times New Roman" w:hAnsi="Times New Roman" w:cs="Times New Roman"/>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586458" w:rsidRPr="00167675" w:rsidTr="00E57058">
        <w:tc>
          <w:tcPr>
            <w:tcW w:w="4715" w:type="dxa"/>
          </w:tcPr>
          <w:p w:rsidR="00586458" w:rsidRPr="00167675" w:rsidRDefault="00586458" w:rsidP="00167675">
            <w:pPr>
              <w:spacing w:line="276" w:lineRule="auto"/>
              <w:contextualSpacing/>
              <w:rPr>
                <w:rFonts w:ascii="Times New Roman" w:hAnsi="Times New Roman" w:cs="Times New Roman"/>
                <w:b/>
                <w:bCs/>
                <w:sz w:val="26"/>
                <w:szCs w:val="26"/>
              </w:rPr>
            </w:pPr>
            <w:r w:rsidRPr="00167675">
              <w:rPr>
                <w:rFonts w:ascii="Times New Roman" w:hAnsi="Times New Roman" w:cs="Times New Roman"/>
                <w:b/>
                <w:bCs/>
                <w:sz w:val="26"/>
                <w:szCs w:val="26"/>
              </w:rPr>
              <w:t>Заказчик</w:t>
            </w:r>
          </w:p>
          <w:p w:rsidR="00586458" w:rsidRPr="00167675" w:rsidRDefault="00586458" w:rsidP="00167675">
            <w:pPr>
              <w:spacing w:line="276" w:lineRule="auto"/>
              <w:contextualSpacing/>
              <w:rPr>
                <w:rFonts w:ascii="Times New Roman" w:hAnsi="Times New Roman" w:cs="Times New Roman"/>
                <w:bCs/>
                <w:sz w:val="26"/>
                <w:szCs w:val="26"/>
              </w:rPr>
            </w:pPr>
            <w:r w:rsidRPr="00167675">
              <w:rPr>
                <w:rFonts w:ascii="Times New Roman" w:hAnsi="Times New Roman" w:cs="Times New Roman"/>
                <w:bCs/>
                <w:sz w:val="26"/>
                <w:szCs w:val="26"/>
              </w:rPr>
              <w:t>Начальник учреждения</w:t>
            </w:r>
          </w:p>
          <w:p w:rsidR="00586458" w:rsidRPr="00167675" w:rsidRDefault="00586458" w:rsidP="00167675">
            <w:pPr>
              <w:spacing w:line="276" w:lineRule="auto"/>
              <w:contextualSpacing/>
              <w:rPr>
                <w:rFonts w:ascii="Times New Roman" w:hAnsi="Times New Roman" w:cs="Times New Roman"/>
                <w:bCs/>
                <w:sz w:val="26"/>
                <w:szCs w:val="26"/>
              </w:rPr>
            </w:pPr>
          </w:p>
          <w:p w:rsidR="00586458" w:rsidRPr="00167675" w:rsidRDefault="00586458" w:rsidP="00167675">
            <w:pPr>
              <w:spacing w:line="276" w:lineRule="auto"/>
              <w:contextualSpacing/>
              <w:rPr>
                <w:rFonts w:ascii="Times New Roman" w:hAnsi="Times New Roman" w:cs="Times New Roman"/>
                <w:bCs/>
                <w:sz w:val="26"/>
                <w:szCs w:val="26"/>
              </w:rPr>
            </w:pPr>
            <w:r w:rsidRPr="00167675">
              <w:rPr>
                <w:rFonts w:ascii="Times New Roman" w:hAnsi="Times New Roman" w:cs="Times New Roman"/>
                <w:bCs/>
                <w:sz w:val="26"/>
                <w:szCs w:val="26"/>
              </w:rPr>
              <w:t>_______________С.Г. Орлов</w:t>
            </w:r>
          </w:p>
        </w:tc>
        <w:tc>
          <w:tcPr>
            <w:tcW w:w="4715" w:type="dxa"/>
          </w:tcPr>
          <w:p w:rsidR="00586458" w:rsidRPr="00167675" w:rsidRDefault="00586458" w:rsidP="00167675">
            <w:pPr>
              <w:spacing w:line="276" w:lineRule="auto"/>
              <w:contextualSpacing/>
              <w:rPr>
                <w:rFonts w:ascii="Times New Roman" w:hAnsi="Times New Roman" w:cs="Times New Roman"/>
                <w:b/>
                <w:bCs/>
                <w:sz w:val="26"/>
                <w:szCs w:val="26"/>
              </w:rPr>
            </w:pPr>
            <w:r w:rsidRPr="00167675">
              <w:rPr>
                <w:rFonts w:ascii="Times New Roman" w:hAnsi="Times New Roman" w:cs="Times New Roman"/>
                <w:b/>
                <w:bCs/>
                <w:sz w:val="26"/>
                <w:szCs w:val="26"/>
              </w:rPr>
              <w:t>Исполнитель</w:t>
            </w:r>
          </w:p>
          <w:p w:rsidR="00586458" w:rsidRPr="00167675" w:rsidRDefault="00586458" w:rsidP="00167675">
            <w:pPr>
              <w:spacing w:line="276" w:lineRule="auto"/>
              <w:contextualSpacing/>
              <w:rPr>
                <w:rFonts w:ascii="Times New Roman" w:hAnsi="Times New Roman" w:cs="Times New Roman"/>
                <w:bCs/>
                <w:sz w:val="26"/>
                <w:szCs w:val="26"/>
              </w:rPr>
            </w:pPr>
            <w:r w:rsidRPr="00167675">
              <w:rPr>
                <w:rFonts w:ascii="Times New Roman" w:hAnsi="Times New Roman" w:cs="Times New Roman"/>
                <w:bCs/>
                <w:sz w:val="26"/>
                <w:szCs w:val="26"/>
              </w:rPr>
              <w:t>Индивидуальный предприниматель</w:t>
            </w:r>
          </w:p>
          <w:p w:rsidR="00586458" w:rsidRPr="00167675" w:rsidRDefault="00586458" w:rsidP="00167675">
            <w:pPr>
              <w:spacing w:line="276" w:lineRule="auto"/>
              <w:contextualSpacing/>
              <w:rPr>
                <w:rFonts w:ascii="Times New Roman" w:hAnsi="Times New Roman" w:cs="Times New Roman"/>
                <w:bCs/>
                <w:sz w:val="26"/>
                <w:szCs w:val="26"/>
              </w:rPr>
            </w:pPr>
          </w:p>
          <w:p w:rsidR="00586458" w:rsidRPr="00167675" w:rsidRDefault="00586458" w:rsidP="00167675">
            <w:pPr>
              <w:spacing w:line="276" w:lineRule="auto"/>
              <w:contextualSpacing/>
              <w:rPr>
                <w:rFonts w:ascii="Times New Roman" w:hAnsi="Times New Roman" w:cs="Times New Roman"/>
                <w:bCs/>
                <w:sz w:val="26"/>
                <w:szCs w:val="26"/>
              </w:rPr>
            </w:pPr>
            <w:r w:rsidRPr="00167675">
              <w:rPr>
                <w:rFonts w:ascii="Times New Roman" w:hAnsi="Times New Roman" w:cs="Times New Roman"/>
                <w:bCs/>
                <w:sz w:val="26"/>
                <w:szCs w:val="26"/>
              </w:rPr>
              <w:t>__________Ю.И. Рощин</w:t>
            </w:r>
          </w:p>
        </w:tc>
      </w:tr>
    </w:tbl>
    <w:p w:rsidR="002319EC" w:rsidRPr="00167675" w:rsidRDefault="002319EC" w:rsidP="00167675">
      <w:pPr>
        <w:pStyle w:val="10"/>
        <w:spacing w:line="276" w:lineRule="auto"/>
        <w:jc w:val="right"/>
        <w:rPr>
          <w:rFonts w:ascii="Times New Roman" w:hAnsi="Times New Roman" w:cs="Times New Roman"/>
          <w:sz w:val="26"/>
          <w:szCs w:val="26"/>
        </w:rPr>
      </w:pPr>
    </w:p>
    <w:p w:rsidR="002319EC" w:rsidRPr="00167675" w:rsidRDefault="002319EC" w:rsidP="00167675">
      <w:pPr>
        <w:pStyle w:val="10"/>
        <w:spacing w:line="276" w:lineRule="auto"/>
        <w:jc w:val="right"/>
        <w:rPr>
          <w:rFonts w:ascii="Times New Roman" w:hAnsi="Times New Roman" w:cs="Times New Roman"/>
          <w:sz w:val="26"/>
          <w:szCs w:val="26"/>
        </w:rPr>
      </w:pPr>
    </w:p>
    <w:p w:rsidR="002319EC" w:rsidRPr="00167675" w:rsidRDefault="002319EC" w:rsidP="00167675">
      <w:pPr>
        <w:pStyle w:val="10"/>
        <w:spacing w:line="276" w:lineRule="auto"/>
        <w:jc w:val="right"/>
        <w:rPr>
          <w:rFonts w:ascii="Times New Roman" w:hAnsi="Times New Roman" w:cs="Times New Roman"/>
          <w:sz w:val="26"/>
          <w:szCs w:val="26"/>
        </w:rPr>
      </w:pPr>
    </w:p>
    <w:p w:rsidR="002319EC" w:rsidRPr="00167675" w:rsidRDefault="002319EC" w:rsidP="00167675">
      <w:pPr>
        <w:pStyle w:val="10"/>
        <w:spacing w:line="276" w:lineRule="auto"/>
        <w:jc w:val="right"/>
        <w:rPr>
          <w:rFonts w:ascii="Times New Roman" w:hAnsi="Times New Roman" w:cs="Times New Roman"/>
          <w:sz w:val="26"/>
          <w:szCs w:val="26"/>
        </w:rPr>
      </w:pPr>
    </w:p>
    <w:p w:rsidR="002319EC" w:rsidRPr="00167675" w:rsidRDefault="002319EC" w:rsidP="00167675">
      <w:pPr>
        <w:pStyle w:val="10"/>
        <w:spacing w:line="276" w:lineRule="auto"/>
        <w:jc w:val="right"/>
        <w:rPr>
          <w:rFonts w:ascii="Times New Roman" w:hAnsi="Times New Roman" w:cs="Times New Roman"/>
          <w:sz w:val="26"/>
          <w:szCs w:val="26"/>
        </w:rPr>
      </w:pPr>
    </w:p>
    <w:p w:rsidR="002319EC" w:rsidRPr="00167675" w:rsidRDefault="002319EC" w:rsidP="00167675">
      <w:pPr>
        <w:pStyle w:val="10"/>
        <w:spacing w:line="276" w:lineRule="auto"/>
        <w:jc w:val="right"/>
        <w:rPr>
          <w:rFonts w:ascii="Times New Roman" w:hAnsi="Times New Roman" w:cs="Times New Roman"/>
          <w:sz w:val="26"/>
          <w:szCs w:val="26"/>
        </w:rPr>
      </w:pPr>
    </w:p>
    <w:p w:rsidR="002319EC" w:rsidRPr="00167675" w:rsidRDefault="002319EC" w:rsidP="00167675">
      <w:pPr>
        <w:pStyle w:val="10"/>
        <w:spacing w:line="276" w:lineRule="auto"/>
        <w:jc w:val="right"/>
        <w:rPr>
          <w:rFonts w:ascii="Times New Roman" w:hAnsi="Times New Roman" w:cs="Times New Roman"/>
          <w:sz w:val="26"/>
          <w:szCs w:val="26"/>
        </w:rPr>
      </w:pPr>
    </w:p>
    <w:p w:rsidR="00B363FC" w:rsidRPr="00167675" w:rsidRDefault="00B363FC" w:rsidP="00167675">
      <w:pPr>
        <w:pStyle w:val="10"/>
        <w:spacing w:line="276" w:lineRule="auto"/>
        <w:rPr>
          <w:rFonts w:ascii="Times New Roman" w:hAnsi="Times New Roman" w:cs="Times New Roman"/>
          <w:sz w:val="26"/>
          <w:szCs w:val="26"/>
        </w:rPr>
      </w:pPr>
    </w:p>
    <w:p w:rsidR="00FC79A9" w:rsidRPr="00167675" w:rsidRDefault="00FC79A9" w:rsidP="00167675">
      <w:pPr>
        <w:spacing w:after="0"/>
        <w:rPr>
          <w:rFonts w:ascii="Times New Roman" w:hAnsi="Times New Roman" w:cs="Times New Roman"/>
          <w:sz w:val="26"/>
          <w:szCs w:val="26"/>
        </w:rPr>
        <w:sectPr w:rsidR="00FC79A9" w:rsidRPr="00167675" w:rsidSect="00167675">
          <w:pgSz w:w="11906" w:h="16838"/>
          <w:pgMar w:top="426" w:right="849" w:bottom="142" w:left="1701" w:header="708" w:footer="708" w:gutter="0"/>
          <w:cols w:space="708"/>
          <w:docGrid w:linePitch="360"/>
        </w:sectPr>
      </w:pPr>
    </w:p>
    <w:p w:rsidR="004B29E6" w:rsidRPr="00167675" w:rsidRDefault="004B29E6" w:rsidP="00167675">
      <w:pPr>
        <w:spacing w:after="0"/>
        <w:rPr>
          <w:rFonts w:ascii="Times New Roman" w:hAnsi="Times New Roman" w:cs="Times New Roman"/>
          <w:sz w:val="26"/>
          <w:szCs w:val="26"/>
        </w:rPr>
      </w:pPr>
    </w:p>
    <w:sectPr w:rsidR="004B29E6" w:rsidRPr="00167675" w:rsidSect="001743AB">
      <w:pgSz w:w="16837" w:h="11905" w:orient="landscape"/>
      <w:pgMar w:top="1440" w:right="453" w:bottom="1440" w:left="4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2F0A"/>
    <w:multiLevelType w:val="hybridMultilevel"/>
    <w:tmpl w:val="8F0AF53C"/>
    <w:lvl w:ilvl="0" w:tplc="6916D07A">
      <w:start w:val="1"/>
      <w:numFmt w:val="decimal"/>
      <w:lvlText w:val="%1."/>
      <w:lvlJc w:val="left"/>
      <w:pPr>
        <w:ind w:left="3793" w:hanging="360"/>
      </w:pPr>
      <w:rPr>
        <w:rFonts w:hint="default"/>
      </w:rPr>
    </w:lvl>
    <w:lvl w:ilvl="1" w:tplc="04190019" w:tentative="1">
      <w:start w:val="1"/>
      <w:numFmt w:val="lowerLetter"/>
      <w:lvlText w:val="%2."/>
      <w:lvlJc w:val="left"/>
      <w:pPr>
        <w:ind w:left="4513" w:hanging="360"/>
      </w:pPr>
    </w:lvl>
    <w:lvl w:ilvl="2" w:tplc="0419001B" w:tentative="1">
      <w:start w:val="1"/>
      <w:numFmt w:val="lowerRoman"/>
      <w:lvlText w:val="%3."/>
      <w:lvlJc w:val="right"/>
      <w:pPr>
        <w:ind w:left="5233" w:hanging="180"/>
      </w:pPr>
    </w:lvl>
    <w:lvl w:ilvl="3" w:tplc="0419000F" w:tentative="1">
      <w:start w:val="1"/>
      <w:numFmt w:val="decimal"/>
      <w:lvlText w:val="%4."/>
      <w:lvlJc w:val="left"/>
      <w:pPr>
        <w:ind w:left="5953" w:hanging="360"/>
      </w:pPr>
    </w:lvl>
    <w:lvl w:ilvl="4" w:tplc="04190019" w:tentative="1">
      <w:start w:val="1"/>
      <w:numFmt w:val="lowerLetter"/>
      <w:lvlText w:val="%5."/>
      <w:lvlJc w:val="left"/>
      <w:pPr>
        <w:ind w:left="6673" w:hanging="360"/>
      </w:pPr>
    </w:lvl>
    <w:lvl w:ilvl="5" w:tplc="0419001B" w:tentative="1">
      <w:start w:val="1"/>
      <w:numFmt w:val="lowerRoman"/>
      <w:lvlText w:val="%6."/>
      <w:lvlJc w:val="right"/>
      <w:pPr>
        <w:ind w:left="7393" w:hanging="180"/>
      </w:pPr>
    </w:lvl>
    <w:lvl w:ilvl="6" w:tplc="0419000F" w:tentative="1">
      <w:start w:val="1"/>
      <w:numFmt w:val="decimal"/>
      <w:lvlText w:val="%7."/>
      <w:lvlJc w:val="left"/>
      <w:pPr>
        <w:ind w:left="8113" w:hanging="360"/>
      </w:pPr>
    </w:lvl>
    <w:lvl w:ilvl="7" w:tplc="04190019" w:tentative="1">
      <w:start w:val="1"/>
      <w:numFmt w:val="lowerLetter"/>
      <w:lvlText w:val="%8."/>
      <w:lvlJc w:val="left"/>
      <w:pPr>
        <w:ind w:left="8833" w:hanging="360"/>
      </w:pPr>
    </w:lvl>
    <w:lvl w:ilvl="8" w:tplc="0419001B" w:tentative="1">
      <w:start w:val="1"/>
      <w:numFmt w:val="lowerRoman"/>
      <w:lvlText w:val="%9."/>
      <w:lvlJc w:val="right"/>
      <w:pPr>
        <w:ind w:left="9553" w:hanging="180"/>
      </w:pPr>
    </w:lvl>
  </w:abstractNum>
  <w:abstractNum w:abstractNumId="1">
    <w:nsid w:val="49FF78FC"/>
    <w:multiLevelType w:val="multilevel"/>
    <w:tmpl w:val="87F40F04"/>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4E915A5F"/>
    <w:multiLevelType w:val="hybridMultilevel"/>
    <w:tmpl w:val="EE444972"/>
    <w:lvl w:ilvl="0" w:tplc="27C4ECA0">
      <w:start w:val="5"/>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23B2D736">
      <w:start w:val="1"/>
      <w:numFmt w:val="decimal"/>
      <w:lvlText w:val="%3."/>
      <w:lvlJc w:val="left"/>
      <w:pPr>
        <w:tabs>
          <w:tab w:val="num" w:pos="1778"/>
        </w:tabs>
        <w:ind w:left="1778" w:hanging="360"/>
      </w:pPr>
      <w:rPr>
        <w:sz w:val="20"/>
        <w:szCs w:val="2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664"/>
        </w:tabs>
        <w:ind w:left="16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0"/>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5F"/>
    <w:rsid w:val="00001E5A"/>
    <w:rsid w:val="00002EA0"/>
    <w:rsid w:val="000127A1"/>
    <w:rsid w:val="000248FC"/>
    <w:rsid w:val="000C7756"/>
    <w:rsid w:val="000E1277"/>
    <w:rsid w:val="000F5C16"/>
    <w:rsid w:val="001178B1"/>
    <w:rsid w:val="00141D5D"/>
    <w:rsid w:val="0014795F"/>
    <w:rsid w:val="00147F8B"/>
    <w:rsid w:val="00152E1B"/>
    <w:rsid w:val="00160170"/>
    <w:rsid w:val="00167675"/>
    <w:rsid w:val="00172F2B"/>
    <w:rsid w:val="00173E4B"/>
    <w:rsid w:val="001743AB"/>
    <w:rsid w:val="001D24F5"/>
    <w:rsid w:val="001E2FBC"/>
    <w:rsid w:val="001E63A4"/>
    <w:rsid w:val="001E6567"/>
    <w:rsid w:val="00222D11"/>
    <w:rsid w:val="002319EC"/>
    <w:rsid w:val="00231B16"/>
    <w:rsid w:val="002332B4"/>
    <w:rsid w:val="0023559B"/>
    <w:rsid w:val="002450DA"/>
    <w:rsid w:val="00250E5F"/>
    <w:rsid w:val="00266C3F"/>
    <w:rsid w:val="00295D6F"/>
    <w:rsid w:val="002B634B"/>
    <w:rsid w:val="002C009F"/>
    <w:rsid w:val="002C1D1F"/>
    <w:rsid w:val="002C5CD2"/>
    <w:rsid w:val="002E13BB"/>
    <w:rsid w:val="0030041A"/>
    <w:rsid w:val="00316614"/>
    <w:rsid w:val="0031696C"/>
    <w:rsid w:val="00325212"/>
    <w:rsid w:val="00336ABB"/>
    <w:rsid w:val="00340912"/>
    <w:rsid w:val="00356585"/>
    <w:rsid w:val="00366AE8"/>
    <w:rsid w:val="00370D6B"/>
    <w:rsid w:val="003925BB"/>
    <w:rsid w:val="00395C34"/>
    <w:rsid w:val="003A7377"/>
    <w:rsid w:val="003A7AFF"/>
    <w:rsid w:val="003C25F0"/>
    <w:rsid w:val="003C4D6C"/>
    <w:rsid w:val="003D7965"/>
    <w:rsid w:val="003E0170"/>
    <w:rsid w:val="003E285F"/>
    <w:rsid w:val="004054F4"/>
    <w:rsid w:val="00417DE4"/>
    <w:rsid w:val="00431A7B"/>
    <w:rsid w:val="00434E3F"/>
    <w:rsid w:val="00464986"/>
    <w:rsid w:val="00466608"/>
    <w:rsid w:val="00467696"/>
    <w:rsid w:val="00477A42"/>
    <w:rsid w:val="00481690"/>
    <w:rsid w:val="00484E13"/>
    <w:rsid w:val="004938A0"/>
    <w:rsid w:val="004A77B0"/>
    <w:rsid w:val="004B29E6"/>
    <w:rsid w:val="004E4CA3"/>
    <w:rsid w:val="0050175F"/>
    <w:rsid w:val="00503CC6"/>
    <w:rsid w:val="0051115B"/>
    <w:rsid w:val="00513840"/>
    <w:rsid w:val="00513955"/>
    <w:rsid w:val="005139AA"/>
    <w:rsid w:val="0052263B"/>
    <w:rsid w:val="00525095"/>
    <w:rsid w:val="00543BCE"/>
    <w:rsid w:val="00554B19"/>
    <w:rsid w:val="00586458"/>
    <w:rsid w:val="0059595C"/>
    <w:rsid w:val="00595DA9"/>
    <w:rsid w:val="005A5EAF"/>
    <w:rsid w:val="005C3B66"/>
    <w:rsid w:val="005C7AC5"/>
    <w:rsid w:val="005D4D9D"/>
    <w:rsid w:val="005F0757"/>
    <w:rsid w:val="00605C65"/>
    <w:rsid w:val="00625DA1"/>
    <w:rsid w:val="00627D73"/>
    <w:rsid w:val="00636809"/>
    <w:rsid w:val="00643B37"/>
    <w:rsid w:val="0068043D"/>
    <w:rsid w:val="00684C32"/>
    <w:rsid w:val="00686162"/>
    <w:rsid w:val="006C3B64"/>
    <w:rsid w:val="006E276D"/>
    <w:rsid w:val="007136D7"/>
    <w:rsid w:val="00731B49"/>
    <w:rsid w:val="00763A2F"/>
    <w:rsid w:val="00791390"/>
    <w:rsid w:val="007A2EB3"/>
    <w:rsid w:val="007A3C32"/>
    <w:rsid w:val="007A563A"/>
    <w:rsid w:val="007C4420"/>
    <w:rsid w:val="007D135C"/>
    <w:rsid w:val="007D4A2D"/>
    <w:rsid w:val="007F1033"/>
    <w:rsid w:val="007F18C5"/>
    <w:rsid w:val="007F37FC"/>
    <w:rsid w:val="008040EE"/>
    <w:rsid w:val="00805699"/>
    <w:rsid w:val="00827234"/>
    <w:rsid w:val="00842321"/>
    <w:rsid w:val="00857953"/>
    <w:rsid w:val="0086376F"/>
    <w:rsid w:val="00866D6B"/>
    <w:rsid w:val="008930C0"/>
    <w:rsid w:val="008A7D34"/>
    <w:rsid w:val="008C5584"/>
    <w:rsid w:val="008D06B4"/>
    <w:rsid w:val="008D6FFA"/>
    <w:rsid w:val="008F2AF5"/>
    <w:rsid w:val="008F2E3E"/>
    <w:rsid w:val="008F771A"/>
    <w:rsid w:val="00905319"/>
    <w:rsid w:val="00917B46"/>
    <w:rsid w:val="009259D5"/>
    <w:rsid w:val="00926DFA"/>
    <w:rsid w:val="00940BFA"/>
    <w:rsid w:val="00947B4E"/>
    <w:rsid w:val="00951CD3"/>
    <w:rsid w:val="009849D9"/>
    <w:rsid w:val="009A373D"/>
    <w:rsid w:val="009C05F6"/>
    <w:rsid w:val="009C642D"/>
    <w:rsid w:val="009E7B3D"/>
    <w:rsid w:val="009F0EDC"/>
    <w:rsid w:val="00A02196"/>
    <w:rsid w:val="00A02A46"/>
    <w:rsid w:val="00A053E2"/>
    <w:rsid w:val="00A14029"/>
    <w:rsid w:val="00A40147"/>
    <w:rsid w:val="00A47842"/>
    <w:rsid w:val="00A63D0B"/>
    <w:rsid w:val="00AB5A2C"/>
    <w:rsid w:val="00AC589F"/>
    <w:rsid w:val="00AE05B3"/>
    <w:rsid w:val="00AF3197"/>
    <w:rsid w:val="00AF6825"/>
    <w:rsid w:val="00B23CF2"/>
    <w:rsid w:val="00B363FC"/>
    <w:rsid w:val="00B439A2"/>
    <w:rsid w:val="00B52DDD"/>
    <w:rsid w:val="00B655DF"/>
    <w:rsid w:val="00B74291"/>
    <w:rsid w:val="00B82949"/>
    <w:rsid w:val="00B90136"/>
    <w:rsid w:val="00B95D49"/>
    <w:rsid w:val="00BA52AF"/>
    <w:rsid w:val="00BB23D3"/>
    <w:rsid w:val="00BD0488"/>
    <w:rsid w:val="00BE078E"/>
    <w:rsid w:val="00BE0C1C"/>
    <w:rsid w:val="00BF521A"/>
    <w:rsid w:val="00C1616B"/>
    <w:rsid w:val="00C24ACF"/>
    <w:rsid w:val="00C25D25"/>
    <w:rsid w:val="00C36E16"/>
    <w:rsid w:val="00C66C18"/>
    <w:rsid w:val="00C810F7"/>
    <w:rsid w:val="00C93673"/>
    <w:rsid w:val="00C957C2"/>
    <w:rsid w:val="00C957E6"/>
    <w:rsid w:val="00CA40C2"/>
    <w:rsid w:val="00CC39D9"/>
    <w:rsid w:val="00CC4F45"/>
    <w:rsid w:val="00CD29B6"/>
    <w:rsid w:val="00D13B74"/>
    <w:rsid w:val="00D158A7"/>
    <w:rsid w:val="00D30616"/>
    <w:rsid w:val="00D329A9"/>
    <w:rsid w:val="00D53506"/>
    <w:rsid w:val="00D929F0"/>
    <w:rsid w:val="00DA593D"/>
    <w:rsid w:val="00DB44A9"/>
    <w:rsid w:val="00DC5D9F"/>
    <w:rsid w:val="00DC5E60"/>
    <w:rsid w:val="00DE0F7A"/>
    <w:rsid w:val="00DE3A6D"/>
    <w:rsid w:val="00E15AE2"/>
    <w:rsid w:val="00E22438"/>
    <w:rsid w:val="00E41FF3"/>
    <w:rsid w:val="00E4443F"/>
    <w:rsid w:val="00E707DA"/>
    <w:rsid w:val="00E72CC6"/>
    <w:rsid w:val="00E73181"/>
    <w:rsid w:val="00EB322E"/>
    <w:rsid w:val="00EB66DE"/>
    <w:rsid w:val="00EC1AA6"/>
    <w:rsid w:val="00ED2144"/>
    <w:rsid w:val="00ED759B"/>
    <w:rsid w:val="00EE7530"/>
    <w:rsid w:val="00F02B03"/>
    <w:rsid w:val="00F22ED4"/>
    <w:rsid w:val="00F40A6E"/>
    <w:rsid w:val="00F475C6"/>
    <w:rsid w:val="00F7499E"/>
    <w:rsid w:val="00F875F4"/>
    <w:rsid w:val="00FA773D"/>
    <w:rsid w:val="00FB4E0A"/>
    <w:rsid w:val="00FC79A9"/>
    <w:rsid w:val="00FF2F79"/>
    <w:rsid w:val="00FF3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H2"/>
    <w:basedOn w:val="a"/>
    <w:next w:val="a"/>
    <w:link w:val="21"/>
    <w:uiPriority w:val="99"/>
    <w:qFormat/>
    <w:rsid w:val="00250E5F"/>
    <w:pPr>
      <w:keepNext/>
      <w:spacing w:after="60" w:line="240" w:lineRule="auto"/>
      <w:jc w:val="center"/>
      <w:outlineLvl w:val="1"/>
    </w:pPr>
    <w:rPr>
      <w:rFonts w:ascii="Times New Roman" w:eastAsia="MS Mincho" w:hAnsi="Times New Roman" w:cs="Times New Roman"/>
      <w:b/>
      <w:bCs/>
      <w:sz w:val="30"/>
      <w:szCs w:val="30"/>
    </w:rPr>
  </w:style>
  <w:style w:type="paragraph" w:styleId="3">
    <w:name w:val="heading 3"/>
    <w:basedOn w:val="a"/>
    <w:next w:val="a"/>
    <w:link w:val="30"/>
    <w:uiPriority w:val="99"/>
    <w:qFormat/>
    <w:rsid w:val="00250E5F"/>
    <w:pPr>
      <w:keepNext/>
      <w:numPr>
        <w:ilvl w:val="2"/>
        <w:numId w:val="1"/>
      </w:numPr>
      <w:spacing w:before="240" w:after="60" w:line="240" w:lineRule="auto"/>
      <w:jc w:val="both"/>
      <w:outlineLvl w:val="2"/>
    </w:pPr>
    <w:rPr>
      <w:rFonts w:ascii="Arial" w:eastAsia="MS Mincho" w:hAnsi="Arial" w:cs="Arial"/>
      <w:b/>
      <w:bCs/>
      <w:sz w:val="24"/>
      <w:szCs w:val="24"/>
    </w:rPr>
  </w:style>
  <w:style w:type="paragraph" w:styleId="4">
    <w:name w:val="heading 4"/>
    <w:basedOn w:val="a"/>
    <w:next w:val="a"/>
    <w:link w:val="40"/>
    <w:uiPriority w:val="99"/>
    <w:qFormat/>
    <w:rsid w:val="00250E5F"/>
    <w:pPr>
      <w:keepNext/>
      <w:numPr>
        <w:ilvl w:val="3"/>
        <w:numId w:val="1"/>
      </w:numPr>
      <w:spacing w:before="240" w:after="60" w:line="240" w:lineRule="auto"/>
      <w:jc w:val="both"/>
      <w:outlineLvl w:val="3"/>
    </w:pPr>
    <w:rPr>
      <w:rFonts w:ascii="Arial" w:eastAsia="MS Mincho" w:hAnsi="Arial" w:cs="Arial"/>
      <w:sz w:val="24"/>
      <w:szCs w:val="24"/>
    </w:rPr>
  </w:style>
  <w:style w:type="paragraph" w:styleId="5">
    <w:name w:val="heading 5"/>
    <w:basedOn w:val="a"/>
    <w:next w:val="a"/>
    <w:link w:val="50"/>
    <w:uiPriority w:val="99"/>
    <w:qFormat/>
    <w:rsid w:val="00250E5F"/>
    <w:pPr>
      <w:numPr>
        <w:ilvl w:val="4"/>
        <w:numId w:val="1"/>
      </w:numPr>
      <w:spacing w:before="240" w:after="60" w:line="240" w:lineRule="auto"/>
      <w:jc w:val="both"/>
      <w:outlineLvl w:val="4"/>
    </w:pPr>
    <w:rPr>
      <w:rFonts w:ascii="Times New Roman" w:eastAsia="MS Mincho" w:hAnsi="Times New Roman" w:cs="Times New Roman"/>
    </w:rPr>
  </w:style>
  <w:style w:type="paragraph" w:styleId="6">
    <w:name w:val="heading 6"/>
    <w:basedOn w:val="a"/>
    <w:next w:val="a"/>
    <w:link w:val="60"/>
    <w:uiPriority w:val="99"/>
    <w:qFormat/>
    <w:rsid w:val="00250E5F"/>
    <w:pPr>
      <w:numPr>
        <w:ilvl w:val="5"/>
        <w:numId w:val="1"/>
      </w:numPr>
      <w:spacing w:before="240" w:after="60" w:line="240" w:lineRule="auto"/>
      <w:jc w:val="both"/>
      <w:outlineLvl w:val="5"/>
    </w:pPr>
    <w:rPr>
      <w:rFonts w:ascii="Times New Roman" w:eastAsia="MS Mincho" w:hAnsi="Times New Roman" w:cs="Times New Roman"/>
      <w:i/>
      <w:iCs/>
    </w:rPr>
  </w:style>
  <w:style w:type="paragraph" w:styleId="7">
    <w:name w:val="heading 7"/>
    <w:basedOn w:val="a"/>
    <w:next w:val="a"/>
    <w:link w:val="70"/>
    <w:uiPriority w:val="99"/>
    <w:qFormat/>
    <w:rsid w:val="00250E5F"/>
    <w:pPr>
      <w:numPr>
        <w:ilvl w:val="6"/>
        <w:numId w:val="1"/>
      </w:numPr>
      <w:spacing w:before="240" w:after="60" w:line="240" w:lineRule="auto"/>
      <w:jc w:val="both"/>
      <w:outlineLvl w:val="6"/>
    </w:pPr>
    <w:rPr>
      <w:rFonts w:ascii="Arial" w:eastAsia="MS Mincho" w:hAnsi="Arial" w:cs="Arial"/>
      <w:sz w:val="20"/>
      <w:szCs w:val="20"/>
    </w:rPr>
  </w:style>
  <w:style w:type="paragraph" w:styleId="8">
    <w:name w:val="heading 8"/>
    <w:basedOn w:val="a"/>
    <w:next w:val="a"/>
    <w:link w:val="80"/>
    <w:uiPriority w:val="99"/>
    <w:qFormat/>
    <w:rsid w:val="00250E5F"/>
    <w:pPr>
      <w:numPr>
        <w:ilvl w:val="7"/>
        <w:numId w:val="1"/>
      </w:numPr>
      <w:spacing w:before="240" w:after="60" w:line="240" w:lineRule="auto"/>
      <w:jc w:val="both"/>
      <w:outlineLvl w:val="7"/>
    </w:pPr>
    <w:rPr>
      <w:rFonts w:ascii="Arial" w:eastAsia="MS Mincho" w:hAnsi="Arial" w:cs="Arial"/>
      <w:i/>
      <w:iCs/>
      <w:sz w:val="20"/>
      <w:szCs w:val="20"/>
    </w:rPr>
  </w:style>
  <w:style w:type="paragraph" w:styleId="9">
    <w:name w:val="heading 9"/>
    <w:basedOn w:val="a"/>
    <w:next w:val="a"/>
    <w:link w:val="90"/>
    <w:uiPriority w:val="99"/>
    <w:qFormat/>
    <w:rsid w:val="00250E5F"/>
    <w:pPr>
      <w:numPr>
        <w:ilvl w:val="8"/>
        <w:numId w:val="1"/>
      </w:numPr>
      <w:spacing w:before="240" w:after="60" w:line="240" w:lineRule="auto"/>
      <w:jc w:val="both"/>
      <w:outlineLvl w:val="8"/>
    </w:pPr>
    <w:rPr>
      <w:rFonts w:ascii="Arial" w:eastAsia="MS Mincho"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250E5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250E5F"/>
    <w:rPr>
      <w:rFonts w:ascii="Arial" w:eastAsia="MS Mincho" w:hAnsi="Arial" w:cs="Arial"/>
      <w:b/>
      <w:bCs/>
      <w:sz w:val="24"/>
      <w:szCs w:val="24"/>
    </w:rPr>
  </w:style>
  <w:style w:type="character" w:customStyle="1" w:styleId="40">
    <w:name w:val="Заголовок 4 Знак"/>
    <w:basedOn w:val="a0"/>
    <w:link w:val="4"/>
    <w:uiPriority w:val="99"/>
    <w:rsid w:val="00250E5F"/>
    <w:rPr>
      <w:rFonts w:ascii="Arial" w:eastAsia="MS Mincho" w:hAnsi="Arial" w:cs="Arial"/>
      <w:sz w:val="24"/>
      <w:szCs w:val="24"/>
    </w:rPr>
  </w:style>
  <w:style w:type="character" w:customStyle="1" w:styleId="50">
    <w:name w:val="Заголовок 5 Знак"/>
    <w:basedOn w:val="a0"/>
    <w:link w:val="5"/>
    <w:uiPriority w:val="99"/>
    <w:rsid w:val="00250E5F"/>
    <w:rPr>
      <w:rFonts w:ascii="Times New Roman" w:eastAsia="MS Mincho" w:hAnsi="Times New Roman" w:cs="Times New Roman"/>
    </w:rPr>
  </w:style>
  <w:style w:type="character" w:customStyle="1" w:styleId="60">
    <w:name w:val="Заголовок 6 Знак"/>
    <w:basedOn w:val="a0"/>
    <w:link w:val="6"/>
    <w:uiPriority w:val="99"/>
    <w:rsid w:val="00250E5F"/>
    <w:rPr>
      <w:rFonts w:ascii="Times New Roman" w:eastAsia="MS Mincho" w:hAnsi="Times New Roman" w:cs="Times New Roman"/>
      <w:i/>
      <w:iCs/>
    </w:rPr>
  </w:style>
  <w:style w:type="character" w:customStyle="1" w:styleId="70">
    <w:name w:val="Заголовок 7 Знак"/>
    <w:basedOn w:val="a0"/>
    <w:link w:val="7"/>
    <w:uiPriority w:val="99"/>
    <w:rsid w:val="00250E5F"/>
    <w:rPr>
      <w:rFonts w:ascii="Arial" w:eastAsia="MS Mincho" w:hAnsi="Arial" w:cs="Arial"/>
      <w:sz w:val="20"/>
      <w:szCs w:val="20"/>
    </w:rPr>
  </w:style>
  <w:style w:type="character" w:customStyle="1" w:styleId="80">
    <w:name w:val="Заголовок 8 Знак"/>
    <w:basedOn w:val="a0"/>
    <w:link w:val="8"/>
    <w:uiPriority w:val="99"/>
    <w:rsid w:val="00250E5F"/>
    <w:rPr>
      <w:rFonts w:ascii="Arial" w:eastAsia="MS Mincho" w:hAnsi="Arial" w:cs="Arial"/>
      <w:i/>
      <w:iCs/>
      <w:sz w:val="20"/>
      <w:szCs w:val="20"/>
    </w:rPr>
  </w:style>
  <w:style w:type="character" w:customStyle="1" w:styleId="90">
    <w:name w:val="Заголовок 9 Знак"/>
    <w:basedOn w:val="a0"/>
    <w:link w:val="9"/>
    <w:uiPriority w:val="99"/>
    <w:rsid w:val="00250E5F"/>
    <w:rPr>
      <w:rFonts w:ascii="Arial" w:eastAsia="MS Mincho" w:hAnsi="Arial" w:cs="Arial"/>
      <w:b/>
      <w:bCs/>
      <w:i/>
      <w:iCs/>
      <w:sz w:val="18"/>
      <w:szCs w:val="18"/>
    </w:rPr>
  </w:style>
  <w:style w:type="character" w:customStyle="1" w:styleId="21">
    <w:name w:val="Заголовок 2 Знак1"/>
    <w:aliases w:val="H2 Знак"/>
    <w:basedOn w:val="a0"/>
    <w:link w:val="2"/>
    <w:uiPriority w:val="99"/>
    <w:locked/>
    <w:rsid w:val="00250E5F"/>
    <w:rPr>
      <w:rFonts w:ascii="Times New Roman" w:eastAsia="MS Mincho" w:hAnsi="Times New Roman" w:cs="Times New Roman"/>
      <w:b/>
      <w:bCs/>
      <w:sz w:val="30"/>
      <w:szCs w:val="30"/>
    </w:rPr>
  </w:style>
  <w:style w:type="paragraph" w:styleId="22">
    <w:name w:val="List Number 2"/>
    <w:basedOn w:val="a"/>
    <w:uiPriority w:val="99"/>
    <w:rsid w:val="00250E5F"/>
    <w:pPr>
      <w:tabs>
        <w:tab w:val="num" w:pos="643"/>
      </w:tabs>
      <w:spacing w:after="60" w:line="240" w:lineRule="auto"/>
      <w:ind w:left="643" w:hanging="360"/>
      <w:jc w:val="both"/>
    </w:pPr>
    <w:rPr>
      <w:rFonts w:ascii="Times New Roman" w:eastAsia="MS Mincho" w:hAnsi="Times New Roman" w:cs="Times New Roman"/>
      <w:sz w:val="24"/>
      <w:szCs w:val="24"/>
    </w:rPr>
  </w:style>
  <w:style w:type="paragraph" w:styleId="a3">
    <w:name w:val="Body Text"/>
    <w:aliases w:val="Основной текст Знак Знак,Знак"/>
    <w:basedOn w:val="a"/>
    <w:link w:val="1"/>
    <w:uiPriority w:val="99"/>
    <w:rsid w:val="00250E5F"/>
    <w:pPr>
      <w:spacing w:after="120" w:line="240" w:lineRule="auto"/>
      <w:jc w:val="both"/>
    </w:pPr>
    <w:rPr>
      <w:rFonts w:ascii="Times New Roman" w:eastAsia="MS Mincho" w:hAnsi="Times New Roman" w:cs="Times New Roman"/>
      <w:sz w:val="24"/>
      <w:szCs w:val="24"/>
    </w:rPr>
  </w:style>
  <w:style w:type="character" w:customStyle="1" w:styleId="a4">
    <w:name w:val="Основной текст Знак"/>
    <w:basedOn w:val="a0"/>
    <w:uiPriority w:val="99"/>
    <w:semiHidden/>
    <w:rsid w:val="00250E5F"/>
  </w:style>
  <w:style w:type="paragraph" w:customStyle="1" w:styleId="03zagolovok2">
    <w:name w:val="03zagolovok2"/>
    <w:basedOn w:val="a"/>
    <w:uiPriority w:val="99"/>
    <w:rsid w:val="00250E5F"/>
    <w:pPr>
      <w:keepNext/>
      <w:spacing w:before="360" w:after="120" w:line="360" w:lineRule="atLeast"/>
      <w:outlineLvl w:val="1"/>
    </w:pPr>
    <w:rPr>
      <w:rFonts w:ascii="GaramondC" w:eastAsia="MS Mincho" w:hAnsi="GaramondC" w:cs="GaramondC"/>
      <w:b/>
      <w:bCs/>
      <w:color w:val="000000"/>
      <w:sz w:val="28"/>
      <w:szCs w:val="28"/>
    </w:rPr>
  </w:style>
  <w:style w:type="character" w:customStyle="1" w:styleId="1">
    <w:name w:val="Основной текст Знак1"/>
    <w:aliases w:val="Основной текст Знак Знак Знак,Знак Знак"/>
    <w:basedOn w:val="a0"/>
    <w:link w:val="a3"/>
    <w:uiPriority w:val="99"/>
    <w:locked/>
    <w:rsid w:val="00250E5F"/>
    <w:rPr>
      <w:rFonts w:ascii="Times New Roman" w:eastAsia="MS Mincho" w:hAnsi="Times New Roman" w:cs="Times New Roman"/>
      <w:sz w:val="24"/>
      <w:szCs w:val="24"/>
    </w:rPr>
  </w:style>
  <w:style w:type="paragraph" w:customStyle="1" w:styleId="Normalunindented">
    <w:name w:val="Normal unindented"/>
    <w:rsid w:val="00250E5F"/>
    <w:pPr>
      <w:spacing w:before="120" w:after="120"/>
      <w:jc w:val="both"/>
    </w:pPr>
    <w:rPr>
      <w:rFonts w:ascii="Times New Roman" w:eastAsia="Calibri" w:hAnsi="Times New Roman" w:cs="Times New Roman"/>
    </w:rPr>
  </w:style>
  <w:style w:type="paragraph" w:styleId="a5">
    <w:name w:val="List Paragraph"/>
    <w:basedOn w:val="a"/>
    <w:uiPriority w:val="34"/>
    <w:qFormat/>
    <w:rsid w:val="00250E5F"/>
    <w:pPr>
      <w:ind w:left="720"/>
      <w:contextualSpacing/>
    </w:pPr>
  </w:style>
  <w:style w:type="table" w:styleId="a6">
    <w:name w:val="Table Grid"/>
    <w:basedOn w:val="a1"/>
    <w:uiPriority w:val="59"/>
    <w:rsid w:val="00250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uiPriority w:val="99"/>
    <w:rsid w:val="00250E5F"/>
    <w:pPr>
      <w:autoSpaceDE w:val="0"/>
      <w:autoSpaceDN w:val="0"/>
      <w:adjustRightInd w:val="0"/>
      <w:spacing w:after="0" w:line="240" w:lineRule="auto"/>
      <w:ind w:firstLine="720"/>
    </w:pPr>
    <w:rPr>
      <w:rFonts w:ascii="Arial" w:eastAsia="MS Mincho" w:hAnsi="Arial" w:cs="Arial"/>
      <w:sz w:val="20"/>
      <w:szCs w:val="20"/>
    </w:rPr>
  </w:style>
  <w:style w:type="paragraph" w:styleId="23">
    <w:name w:val="Body Text 2"/>
    <w:basedOn w:val="a"/>
    <w:link w:val="24"/>
    <w:uiPriority w:val="99"/>
    <w:unhideWhenUsed/>
    <w:rsid w:val="00554B19"/>
    <w:pPr>
      <w:spacing w:after="120" w:line="480" w:lineRule="auto"/>
    </w:pPr>
  </w:style>
  <w:style w:type="character" w:customStyle="1" w:styleId="24">
    <w:name w:val="Основной текст 2 Знак"/>
    <w:basedOn w:val="a0"/>
    <w:link w:val="23"/>
    <w:uiPriority w:val="99"/>
    <w:rsid w:val="00554B19"/>
  </w:style>
  <w:style w:type="paragraph" w:customStyle="1" w:styleId="a7">
    <w:name w:val="Знак"/>
    <w:basedOn w:val="a"/>
    <w:rsid w:val="009A373D"/>
    <w:pPr>
      <w:widowControl w:val="0"/>
      <w:adjustRightInd w:val="0"/>
      <w:spacing w:after="160" w:line="240" w:lineRule="exact"/>
      <w:jc w:val="right"/>
    </w:pPr>
    <w:rPr>
      <w:rFonts w:ascii="Arial" w:eastAsia="Times New Roman" w:hAnsi="Arial" w:cs="Arial"/>
      <w:sz w:val="20"/>
      <w:szCs w:val="20"/>
      <w:lang w:val="en-GB" w:eastAsia="en-US"/>
    </w:rPr>
  </w:style>
  <w:style w:type="paragraph" w:styleId="a8">
    <w:name w:val="Balloon Text"/>
    <w:basedOn w:val="a"/>
    <w:link w:val="a9"/>
    <w:uiPriority w:val="99"/>
    <w:semiHidden/>
    <w:unhideWhenUsed/>
    <w:rsid w:val="00AB5A2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B5A2C"/>
    <w:rPr>
      <w:rFonts w:ascii="Segoe UI" w:hAnsi="Segoe UI" w:cs="Segoe UI"/>
      <w:sz w:val="18"/>
      <w:szCs w:val="18"/>
    </w:rPr>
  </w:style>
  <w:style w:type="character" w:styleId="aa">
    <w:name w:val="Strong"/>
    <w:basedOn w:val="a0"/>
    <w:uiPriority w:val="99"/>
    <w:qFormat/>
    <w:rsid w:val="00B363FC"/>
    <w:rPr>
      <w:rFonts w:cs="Times New Roman"/>
      <w:b/>
    </w:rPr>
  </w:style>
  <w:style w:type="character" w:styleId="ab">
    <w:name w:val="Hyperlink"/>
    <w:basedOn w:val="a0"/>
    <w:uiPriority w:val="99"/>
    <w:unhideWhenUsed/>
    <w:rsid w:val="00B363FC"/>
    <w:rPr>
      <w:color w:val="0000FF"/>
      <w:u w:val="single"/>
    </w:rPr>
  </w:style>
  <w:style w:type="paragraph" w:customStyle="1" w:styleId="10">
    <w:name w:val="Без интервала1"/>
    <w:rsid w:val="00B363FC"/>
    <w:pPr>
      <w:suppressAutoHyphens/>
      <w:spacing w:after="0" w:line="240" w:lineRule="auto"/>
    </w:pPr>
    <w:rPr>
      <w:rFonts w:ascii="Calibri" w:eastAsia="Times New Roman" w:hAnsi="Calibri" w:cs="Calibri"/>
      <w:lang w:eastAsia="zh-CN"/>
    </w:rPr>
  </w:style>
  <w:style w:type="paragraph" w:styleId="ac">
    <w:name w:val="No Spacing"/>
    <w:qFormat/>
    <w:rsid w:val="00B363FC"/>
    <w:pPr>
      <w:suppressAutoHyphens/>
      <w:spacing w:after="0" w:line="240" w:lineRule="auto"/>
    </w:pPr>
    <w:rPr>
      <w:rFonts w:ascii="Calibri" w:eastAsia="Calibri" w:hAnsi="Calibri" w:cs="Calibri"/>
      <w:lang w:eastAsia="zh-CN"/>
    </w:rPr>
  </w:style>
  <w:style w:type="paragraph" w:customStyle="1" w:styleId="msonormalmrcssattr">
    <w:name w:val="msonormal_mr_css_attr"/>
    <w:basedOn w:val="a"/>
    <w:rsid w:val="002C00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aliases w:val="H2"/>
    <w:basedOn w:val="a"/>
    <w:next w:val="a"/>
    <w:link w:val="21"/>
    <w:uiPriority w:val="99"/>
    <w:qFormat/>
    <w:rsid w:val="00250E5F"/>
    <w:pPr>
      <w:keepNext/>
      <w:spacing w:after="60" w:line="240" w:lineRule="auto"/>
      <w:jc w:val="center"/>
      <w:outlineLvl w:val="1"/>
    </w:pPr>
    <w:rPr>
      <w:rFonts w:ascii="Times New Roman" w:eastAsia="MS Mincho" w:hAnsi="Times New Roman" w:cs="Times New Roman"/>
      <w:b/>
      <w:bCs/>
      <w:sz w:val="30"/>
      <w:szCs w:val="30"/>
    </w:rPr>
  </w:style>
  <w:style w:type="paragraph" w:styleId="3">
    <w:name w:val="heading 3"/>
    <w:basedOn w:val="a"/>
    <w:next w:val="a"/>
    <w:link w:val="30"/>
    <w:uiPriority w:val="99"/>
    <w:qFormat/>
    <w:rsid w:val="00250E5F"/>
    <w:pPr>
      <w:keepNext/>
      <w:numPr>
        <w:ilvl w:val="2"/>
        <w:numId w:val="1"/>
      </w:numPr>
      <w:spacing w:before="240" w:after="60" w:line="240" w:lineRule="auto"/>
      <w:jc w:val="both"/>
      <w:outlineLvl w:val="2"/>
    </w:pPr>
    <w:rPr>
      <w:rFonts w:ascii="Arial" w:eastAsia="MS Mincho" w:hAnsi="Arial" w:cs="Arial"/>
      <w:b/>
      <w:bCs/>
      <w:sz w:val="24"/>
      <w:szCs w:val="24"/>
    </w:rPr>
  </w:style>
  <w:style w:type="paragraph" w:styleId="4">
    <w:name w:val="heading 4"/>
    <w:basedOn w:val="a"/>
    <w:next w:val="a"/>
    <w:link w:val="40"/>
    <w:uiPriority w:val="99"/>
    <w:qFormat/>
    <w:rsid w:val="00250E5F"/>
    <w:pPr>
      <w:keepNext/>
      <w:numPr>
        <w:ilvl w:val="3"/>
        <w:numId w:val="1"/>
      </w:numPr>
      <w:spacing w:before="240" w:after="60" w:line="240" w:lineRule="auto"/>
      <w:jc w:val="both"/>
      <w:outlineLvl w:val="3"/>
    </w:pPr>
    <w:rPr>
      <w:rFonts w:ascii="Arial" w:eastAsia="MS Mincho" w:hAnsi="Arial" w:cs="Arial"/>
      <w:sz w:val="24"/>
      <w:szCs w:val="24"/>
    </w:rPr>
  </w:style>
  <w:style w:type="paragraph" w:styleId="5">
    <w:name w:val="heading 5"/>
    <w:basedOn w:val="a"/>
    <w:next w:val="a"/>
    <w:link w:val="50"/>
    <w:uiPriority w:val="99"/>
    <w:qFormat/>
    <w:rsid w:val="00250E5F"/>
    <w:pPr>
      <w:numPr>
        <w:ilvl w:val="4"/>
        <w:numId w:val="1"/>
      </w:numPr>
      <w:spacing w:before="240" w:after="60" w:line="240" w:lineRule="auto"/>
      <w:jc w:val="both"/>
      <w:outlineLvl w:val="4"/>
    </w:pPr>
    <w:rPr>
      <w:rFonts w:ascii="Times New Roman" w:eastAsia="MS Mincho" w:hAnsi="Times New Roman" w:cs="Times New Roman"/>
    </w:rPr>
  </w:style>
  <w:style w:type="paragraph" w:styleId="6">
    <w:name w:val="heading 6"/>
    <w:basedOn w:val="a"/>
    <w:next w:val="a"/>
    <w:link w:val="60"/>
    <w:uiPriority w:val="99"/>
    <w:qFormat/>
    <w:rsid w:val="00250E5F"/>
    <w:pPr>
      <w:numPr>
        <w:ilvl w:val="5"/>
        <w:numId w:val="1"/>
      </w:numPr>
      <w:spacing w:before="240" w:after="60" w:line="240" w:lineRule="auto"/>
      <w:jc w:val="both"/>
      <w:outlineLvl w:val="5"/>
    </w:pPr>
    <w:rPr>
      <w:rFonts w:ascii="Times New Roman" w:eastAsia="MS Mincho" w:hAnsi="Times New Roman" w:cs="Times New Roman"/>
      <w:i/>
      <w:iCs/>
    </w:rPr>
  </w:style>
  <w:style w:type="paragraph" w:styleId="7">
    <w:name w:val="heading 7"/>
    <w:basedOn w:val="a"/>
    <w:next w:val="a"/>
    <w:link w:val="70"/>
    <w:uiPriority w:val="99"/>
    <w:qFormat/>
    <w:rsid w:val="00250E5F"/>
    <w:pPr>
      <w:numPr>
        <w:ilvl w:val="6"/>
        <w:numId w:val="1"/>
      </w:numPr>
      <w:spacing w:before="240" w:after="60" w:line="240" w:lineRule="auto"/>
      <w:jc w:val="both"/>
      <w:outlineLvl w:val="6"/>
    </w:pPr>
    <w:rPr>
      <w:rFonts w:ascii="Arial" w:eastAsia="MS Mincho" w:hAnsi="Arial" w:cs="Arial"/>
      <w:sz w:val="20"/>
      <w:szCs w:val="20"/>
    </w:rPr>
  </w:style>
  <w:style w:type="paragraph" w:styleId="8">
    <w:name w:val="heading 8"/>
    <w:basedOn w:val="a"/>
    <w:next w:val="a"/>
    <w:link w:val="80"/>
    <w:uiPriority w:val="99"/>
    <w:qFormat/>
    <w:rsid w:val="00250E5F"/>
    <w:pPr>
      <w:numPr>
        <w:ilvl w:val="7"/>
        <w:numId w:val="1"/>
      </w:numPr>
      <w:spacing w:before="240" w:after="60" w:line="240" w:lineRule="auto"/>
      <w:jc w:val="both"/>
      <w:outlineLvl w:val="7"/>
    </w:pPr>
    <w:rPr>
      <w:rFonts w:ascii="Arial" w:eastAsia="MS Mincho" w:hAnsi="Arial" w:cs="Arial"/>
      <w:i/>
      <w:iCs/>
      <w:sz w:val="20"/>
      <w:szCs w:val="20"/>
    </w:rPr>
  </w:style>
  <w:style w:type="paragraph" w:styleId="9">
    <w:name w:val="heading 9"/>
    <w:basedOn w:val="a"/>
    <w:next w:val="a"/>
    <w:link w:val="90"/>
    <w:uiPriority w:val="99"/>
    <w:qFormat/>
    <w:rsid w:val="00250E5F"/>
    <w:pPr>
      <w:numPr>
        <w:ilvl w:val="8"/>
        <w:numId w:val="1"/>
      </w:numPr>
      <w:spacing w:before="240" w:after="60" w:line="240" w:lineRule="auto"/>
      <w:jc w:val="both"/>
      <w:outlineLvl w:val="8"/>
    </w:pPr>
    <w:rPr>
      <w:rFonts w:ascii="Arial" w:eastAsia="MS Mincho"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250E5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250E5F"/>
    <w:rPr>
      <w:rFonts w:ascii="Arial" w:eastAsia="MS Mincho" w:hAnsi="Arial" w:cs="Arial"/>
      <w:b/>
      <w:bCs/>
      <w:sz w:val="24"/>
      <w:szCs w:val="24"/>
    </w:rPr>
  </w:style>
  <w:style w:type="character" w:customStyle="1" w:styleId="40">
    <w:name w:val="Заголовок 4 Знак"/>
    <w:basedOn w:val="a0"/>
    <w:link w:val="4"/>
    <w:uiPriority w:val="99"/>
    <w:rsid w:val="00250E5F"/>
    <w:rPr>
      <w:rFonts w:ascii="Arial" w:eastAsia="MS Mincho" w:hAnsi="Arial" w:cs="Arial"/>
      <w:sz w:val="24"/>
      <w:szCs w:val="24"/>
    </w:rPr>
  </w:style>
  <w:style w:type="character" w:customStyle="1" w:styleId="50">
    <w:name w:val="Заголовок 5 Знак"/>
    <w:basedOn w:val="a0"/>
    <w:link w:val="5"/>
    <w:uiPriority w:val="99"/>
    <w:rsid w:val="00250E5F"/>
    <w:rPr>
      <w:rFonts w:ascii="Times New Roman" w:eastAsia="MS Mincho" w:hAnsi="Times New Roman" w:cs="Times New Roman"/>
    </w:rPr>
  </w:style>
  <w:style w:type="character" w:customStyle="1" w:styleId="60">
    <w:name w:val="Заголовок 6 Знак"/>
    <w:basedOn w:val="a0"/>
    <w:link w:val="6"/>
    <w:uiPriority w:val="99"/>
    <w:rsid w:val="00250E5F"/>
    <w:rPr>
      <w:rFonts w:ascii="Times New Roman" w:eastAsia="MS Mincho" w:hAnsi="Times New Roman" w:cs="Times New Roman"/>
      <w:i/>
      <w:iCs/>
    </w:rPr>
  </w:style>
  <w:style w:type="character" w:customStyle="1" w:styleId="70">
    <w:name w:val="Заголовок 7 Знак"/>
    <w:basedOn w:val="a0"/>
    <w:link w:val="7"/>
    <w:uiPriority w:val="99"/>
    <w:rsid w:val="00250E5F"/>
    <w:rPr>
      <w:rFonts w:ascii="Arial" w:eastAsia="MS Mincho" w:hAnsi="Arial" w:cs="Arial"/>
      <w:sz w:val="20"/>
      <w:szCs w:val="20"/>
    </w:rPr>
  </w:style>
  <w:style w:type="character" w:customStyle="1" w:styleId="80">
    <w:name w:val="Заголовок 8 Знак"/>
    <w:basedOn w:val="a0"/>
    <w:link w:val="8"/>
    <w:uiPriority w:val="99"/>
    <w:rsid w:val="00250E5F"/>
    <w:rPr>
      <w:rFonts w:ascii="Arial" w:eastAsia="MS Mincho" w:hAnsi="Arial" w:cs="Arial"/>
      <w:i/>
      <w:iCs/>
      <w:sz w:val="20"/>
      <w:szCs w:val="20"/>
    </w:rPr>
  </w:style>
  <w:style w:type="character" w:customStyle="1" w:styleId="90">
    <w:name w:val="Заголовок 9 Знак"/>
    <w:basedOn w:val="a0"/>
    <w:link w:val="9"/>
    <w:uiPriority w:val="99"/>
    <w:rsid w:val="00250E5F"/>
    <w:rPr>
      <w:rFonts w:ascii="Arial" w:eastAsia="MS Mincho" w:hAnsi="Arial" w:cs="Arial"/>
      <w:b/>
      <w:bCs/>
      <w:i/>
      <w:iCs/>
      <w:sz w:val="18"/>
      <w:szCs w:val="18"/>
    </w:rPr>
  </w:style>
  <w:style w:type="character" w:customStyle="1" w:styleId="21">
    <w:name w:val="Заголовок 2 Знак1"/>
    <w:aliases w:val="H2 Знак"/>
    <w:basedOn w:val="a0"/>
    <w:link w:val="2"/>
    <w:uiPriority w:val="99"/>
    <w:locked/>
    <w:rsid w:val="00250E5F"/>
    <w:rPr>
      <w:rFonts w:ascii="Times New Roman" w:eastAsia="MS Mincho" w:hAnsi="Times New Roman" w:cs="Times New Roman"/>
      <w:b/>
      <w:bCs/>
      <w:sz w:val="30"/>
      <w:szCs w:val="30"/>
    </w:rPr>
  </w:style>
  <w:style w:type="paragraph" w:styleId="22">
    <w:name w:val="List Number 2"/>
    <w:basedOn w:val="a"/>
    <w:uiPriority w:val="99"/>
    <w:rsid w:val="00250E5F"/>
    <w:pPr>
      <w:tabs>
        <w:tab w:val="num" w:pos="643"/>
      </w:tabs>
      <w:spacing w:after="60" w:line="240" w:lineRule="auto"/>
      <w:ind w:left="643" w:hanging="360"/>
      <w:jc w:val="both"/>
    </w:pPr>
    <w:rPr>
      <w:rFonts w:ascii="Times New Roman" w:eastAsia="MS Mincho" w:hAnsi="Times New Roman" w:cs="Times New Roman"/>
      <w:sz w:val="24"/>
      <w:szCs w:val="24"/>
    </w:rPr>
  </w:style>
  <w:style w:type="paragraph" w:styleId="a3">
    <w:name w:val="Body Text"/>
    <w:aliases w:val="Основной текст Знак Знак,Знак"/>
    <w:basedOn w:val="a"/>
    <w:link w:val="1"/>
    <w:uiPriority w:val="99"/>
    <w:rsid w:val="00250E5F"/>
    <w:pPr>
      <w:spacing w:after="120" w:line="240" w:lineRule="auto"/>
      <w:jc w:val="both"/>
    </w:pPr>
    <w:rPr>
      <w:rFonts w:ascii="Times New Roman" w:eastAsia="MS Mincho" w:hAnsi="Times New Roman" w:cs="Times New Roman"/>
      <w:sz w:val="24"/>
      <w:szCs w:val="24"/>
    </w:rPr>
  </w:style>
  <w:style w:type="character" w:customStyle="1" w:styleId="a4">
    <w:name w:val="Основной текст Знак"/>
    <w:basedOn w:val="a0"/>
    <w:uiPriority w:val="99"/>
    <w:semiHidden/>
    <w:rsid w:val="00250E5F"/>
  </w:style>
  <w:style w:type="paragraph" w:customStyle="1" w:styleId="03zagolovok2">
    <w:name w:val="03zagolovok2"/>
    <w:basedOn w:val="a"/>
    <w:uiPriority w:val="99"/>
    <w:rsid w:val="00250E5F"/>
    <w:pPr>
      <w:keepNext/>
      <w:spacing w:before="360" w:after="120" w:line="360" w:lineRule="atLeast"/>
      <w:outlineLvl w:val="1"/>
    </w:pPr>
    <w:rPr>
      <w:rFonts w:ascii="GaramondC" w:eastAsia="MS Mincho" w:hAnsi="GaramondC" w:cs="GaramondC"/>
      <w:b/>
      <w:bCs/>
      <w:color w:val="000000"/>
      <w:sz w:val="28"/>
      <w:szCs w:val="28"/>
    </w:rPr>
  </w:style>
  <w:style w:type="character" w:customStyle="1" w:styleId="1">
    <w:name w:val="Основной текст Знак1"/>
    <w:aliases w:val="Основной текст Знак Знак Знак,Знак Знак"/>
    <w:basedOn w:val="a0"/>
    <w:link w:val="a3"/>
    <w:uiPriority w:val="99"/>
    <w:locked/>
    <w:rsid w:val="00250E5F"/>
    <w:rPr>
      <w:rFonts w:ascii="Times New Roman" w:eastAsia="MS Mincho" w:hAnsi="Times New Roman" w:cs="Times New Roman"/>
      <w:sz w:val="24"/>
      <w:szCs w:val="24"/>
    </w:rPr>
  </w:style>
  <w:style w:type="paragraph" w:customStyle="1" w:styleId="Normalunindented">
    <w:name w:val="Normal unindented"/>
    <w:rsid w:val="00250E5F"/>
    <w:pPr>
      <w:spacing w:before="120" w:after="120"/>
      <w:jc w:val="both"/>
    </w:pPr>
    <w:rPr>
      <w:rFonts w:ascii="Times New Roman" w:eastAsia="Calibri" w:hAnsi="Times New Roman" w:cs="Times New Roman"/>
    </w:rPr>
  </w:style>
  <w:style w:type="paragraph" w:styleId="a5">
    <w:name w:val="List Paragraph"/>
    <w:basedOn w:val="a"/>
    <w:uiPriority w:val="34"/>
    <w:qFormat/>
    <w:rsid w:val="00250E5F"/>
    <w:pPr>
      <w:ind w:left="720"/>
      <w:contextualSpacing/>
    </w:pPr>
  </w:style>
  <w:style w:type="table" w:styleId="a6">
    <w:name w:val="Table Grid"/>
    <w:basedOn w:val="a1"/>
    <w:uiPriority w:val="59"/>
    <w:rsid w:val="00250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uiPriority w:val="99"/>
    <w:rsid w:val="00250E5F"/>
    <w:pPr>
      <w:autoSpaceDE w:val="0"/>
      <w:autoSpaceDN w:val="0"/>
      <w:adjustRightInd w:val="0"/>
      <w:spacing w:after="0" w:line="240" w:lineRule="auto"/>
      <w:ind w:firstLine="720"/>
    </w:pPr>
    <w:rPr>
      <w:rFonts w:ascii="Arial" w:eastAsia="MS Mincho" w:hAnsi="Arial" w:cs="Arial"/>
      <w:sz w:val="20"/>
      <w:szCs w:val="20"/>
    </w:rPr>
  </w:style>
  <w:style w:type="paragraph" w:styleId="23">
    <w:name w:val="Body Text 2"/>
    <w:basedOn w:val="a"/>
    <w:link w:val="24"/>
    <w:uiPriority w:val="99"/>
    <w:unhideWhenUsed/>
    <w:rsid w:val="00554B19"/>
    <w:pPr>
      <w:spacing w:after="120" w:line="480" w:lineRule="auto"/>
    </w:pPr>
  </w:style>
  <w:style w:type="character" w:customStyle="1" w:styleId="24">
    <w:name w:val="Основной текст 2 Знак"/>
    <w:basedOn w:val="a0"/>
    <w:link w:val="23"/>
    <w:uiPriority w:val="99"/>
    <w:rsid w:val="00554B19"/>
  </w:style>
  <w:style w:type="paragraph" w:customStyle="1" w:styleId="a7">
    <w:name w:val="Знак"/>
    <w:basedOn w:val="a"/>
    <w:rsid w:val="009A373D"/>
    <w:pPr>
      <w:widowControl w:val="0"/>
      <w:adjustRightInd w:val="0"/>
      <w:spacing w:after="160" w:line="240" w:lineRule="exact"/>
      <w:jc w:val="right"/>
    </w:pPr>
    <w:rPr>
      <w:rFonts w:ascii="Arial" w:eastAsia="Times New Roman" w:hAnsi="Arial" w:cs="Arial"/>
      <w:sz w:val="20"/>
      <w:szCs w:val="20"/>
      <w:lang w:val="en-GB" w:eastAsia="en-US"/>
    </w:rPr>
  </w:style>
  <w:style w:type="paragraph" w:styleId="a8">
    <w:name w:val="Balloon Text"/>
    <w:basedOn w:val="a"/>
    <w:link w:val="a9"/>
    <w:uiPriority w:val="99"/>
    <w:semiHidden/>
    <w:unhideWhenUsed/>
    <w:rsid w:val="00AB5A2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B5A2C"/>
    <w:rPr>
      <w:rFonts w:ascii="Segoe UI" w:hAnsi="Segoe UI" w:cs="Segoe UI"/>
      <w:sz w:val="18"/>
      <w:szCs w:val="18"/>
    </w:rPr>
  </w:style>
  <w:style w:type="character" w:styleId="aa">
    <w:name w:val="Strong"/>
    <w:basedOn w:val="a0"/>
    <w:uiPriority w:val="99"/>
    <w:qFormat/>
    <w:rsid w:val="00B363FC"/>
    <w:rPr>
      <w:rFonts w:cs="Times New Roman"/>
      <w:b/>
    </w:rPr>
  </w:style>
  <w:style w:type="character" w:styleId="ab">
    <w:name w:val="Hyperlink"/>
    <w:basedOn w:val="a0"/>
    <w:uiPriority w:val="99"/>
    <w:unhideWhenUsed/>
    <w:rsid w:val="00B363FC"/>
    <w:rPr>
      <w:color w:val="0000FF"/>
      <w:u w:val="single"/>
    </w:rPr>
  </w:style>
  <w:style w:type="paragraph" w:customStyle="1" w:styleId="10">
    <w:name w:val="Без интервала1"/>
    <w:rsid w:val="00B363FC"/>
    <w:pPr>
      <w:suppressAutoHyphens/>
      <w:spacing w:after="0" w:line="240" w:lineRule="auto"/>
    </w:pPr>
    <w:rPr>
      <w:rFonts w:ascii="Calibri" w:eastAsia="Times New Roman" w:hAnsi="Calibri" w:cs="Calibri"/>
      <w:lang w:eastAsia="zh-CN"/>
    </w:rPr>
  </w:style>
  <w:style w:type="paragraph" w:styleId="ac">
    <w:name w:val="No Spacing"/>
    <w:qFormat/>
    <w:rsid w:val="00B363FC"/>
    <w:pPr>
      <w:suppressAutoHyphens/>
      <w:spacing w:after="0" w:line="240" w:lineRule="auto"/>
    </w:pPr>
    <w:rPr>
      <w:rFonts w:ascii="Calibri" w:eastAsia="Calibri" w:hAnsi="Calibri" w:cs="Calibri"/>
      <w:lang w:eastAsia="zh-CN"/>
    </w:rPr>
  </w:style>
  <w:style w:type="paragraph" w:customStyle="1" w:styleId="msonormalmrcssattr">
    <w:name w:val="msonormal_mr_css_attr"/>
    <w:basedOn w:val="a"/>
    <w:rsid w:val="002C00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48583">
      <w:bodyDiv w:val="1"/>
      <w:marLeft w:val="0"/>
      <w:marRight w:val="0"/>
      <w:marTop w:val="0"/>
      <w:marBottom w:val="0"/>
      <w:divBdr>
        <w:top w:val="none" w:sz="0" w:space="0" w:color="auto"/>
        <w:left w:val="none" w:sz="0" w:space="0" w:color="auto"/>
        <w:bottom w:val="none" w:sz="0" w:space="0" w:color="auto"/>
        <w:right w:val="none" w:sz="0" w:space="0" w:color="auto"/>
      </w:divBdr>
    </w:div>
    <w:div w:id="13208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7E9B8E9954A77689D13CE204E32384EE80F74AA7C9EFCAE727C83304353128843E69B04A8D531D4449E" TargetMode="External"/><Relationship Id="rId3" Type="http://schemas.openxmlformats.org/officeDocument/2006/relationships/styles" Target="styles.xml"/><Relationship Id="rId7" Type="http://schemas.openxmlformats.org/officeDocument/2006/relationships/hyperlink" Target="consultantplus://offline/ref=057E9B8E9954A77689D13CE204E32384EE80F143A4CFEFCAE727C83304353128843E69B24B8A454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andem@ma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8C774-3709-420E-837D-2A11F514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3560</Words>
  <Characters>20295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Нелли</dc:creator>
  <cp:lastModifiedBy>Ирина</cp:lastModifiedBy>
  <cp:revision>2</cp:revision>
  <cp:lastPrinted>2023-09-29T11:21:00Z</cp:lastPrinted>
  <dcterms:created xsi:type="dcterms:W3CDTF">2025-01-24T06:17:00Z</dcterms:created>
  <dcterms:modified xsi:type="dcterms:W3CDTF">2025-01-24T06:17:00Z</dcterms:modified>
</cp:coreProperties>
</file>