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3A" w:rsidRDefault="0040693A" w:rsidP="0040693A">
      <w:pPr>
        <w:pStyle w:val="TableText0"/>
        <w:spacing w:before="0" w:after="0" w:line="240" w:lineRule="auto"/>
        <w:jc w:val="right"/>
        <w:rPr>
          <w:b/>
          <w:sz w:val="20"/>
          <w:szCs w:val="20"/>
          <w:lang w:eastAsia="ru-RU"/>
        </w:rPr>
      </w:pPr>
      <w:bookmarkStart w:id="0" w:name="_GoBack"/>
      <w:bookmarkEnd w:id="0"/>
      <w:r>
        <w:rPr>
          <w:b/>
          <w:sz w:val="20"/>
          <w:szCs w:val="20"/>
          <w:lang w:eastAsia="ru-RU"/>
        </w:rPr>
        <w:t>Проект договора</w:t>
      </w:r>
    </w:p>
    <w:p w:rsidR="0040693A" w:rsidRDefault="0040693A" w:rsidP="00F02A96">
      <w:pPr>
        <w:pStyle w:val="TableText0"/>
        <w:spacing w:before="0" w:after="0" w:line="240" w:lineRule="auto"/>
        <w:jc w:val="center"/>
        <w:rPr>
          <w:b/>
          <w:sz w:val="20"/>
          <w:szCs w:val="20"/>
          <w:lang w:eastAsia="ru-RU"/>
        </w:rPr>
      </w:pPr>
    </w:p>
    <w:p w:rsidR="00F02A96" w:rsidRPr="007F0851" w:rsidRDefault="00F02A96" w:rsidP="00F02A96">
      <w:pPr>
        <w:pStyle w:val="TableText0"/>
        <w:spacing w:before="0" w:after="0" w:line="240" w:lineRule="auto"/>
        <w:jc w:val="center"/>
        <w:rPr>
          <w:b/>
          <w:sz w:val="20"/>
          <w:szCs w:val="20"/>
          <w:lang w:eastAsia="ru-RU"/>
        </w:rPr>
      </w:pPr>
      <w:r w:rsidRPr="007F0851">
        <w:rPr>
          <w:b/>
          <w:sz w:val="20"/>
          <w:szCs w:val="20"/>
          <w:lang w:eastAsia="ru-RU"/>
        </w:rPr>
        <w:t xml:space="preserve">Договор № </w:t>
      </w:r>
      <w:r w:rsidR="0040693A">
        <w:rPr>
          <w:b/>
          <w:sz w:val="20"/>
          <w:szCs w:val="20"/>
          <w:lang w:eastAsia="ru-RU"/>
        </w:rPr>
        <w:t xml:space="preserve"> </w:t>
      </w:r>
      <w:r w:rsidR="00C455E7">
        <w:rPr>
          <w:b/>
          <w:sz w:val="20"/>
          <w:szCs w:val="20"/>
          <w:lang w:eastAsia="ru-RU"/>
        </w:rPr>
        <w:t>Д5.2026.18</w:t>
      </w:r>
      <w:r w:rsidR="00BE0476">
        <w:rPr>
          <w:b/>
          <w:sz w:val="20"/>
          <w:szCs w:val="20"/>
          <w:lang w:eastAsia="ru-RU"/>
        </w:rPr>
        <w:t>7</w:t>
      </w:r>
      <w:r w:rsidR="0040693A">
        <w:rPr>
          <w:b/>
          <w:sz w:val="20"/>
          <w:szCs w:val="20"/>
          <w:lang w:eastAsia="ru-RU"/>
        </w:rPr>
        <w:t xml:space="preserve">    </w:t>
      </w:r>
    </w:p>
    <w:p w:rsidR="00BE0476" w:rsidRDefault="00F02A96" w:rsidP="00BE0476">
      <w:pPr>
        <w:spacing w:after="0" w:line="240" w:lineRule="auto"/>
        <w:jc w:val="center"/>
        <w:rPr>
          <w:rFonts w:ascii="Times New Roman" w:hAnsi="Times New Roman"/>
          <w:b/>
          <w:sz w:val="18"/>
          <w:szCs w:val="18"/>
        </w:rPr>
      </w:pPr>
      <w:r w:rsidRPr="00F4091A">
        <w:rPr>
          <w:rFonts w:ascii="Times New Roman" w:eastAsia="Times New Roman" w:hAnsi="Times New Roman"/>
          <w:b/>
          <w:color w:val="000000"/>
          <w:sz w:val="18"/>
          <w:szCs w:val="18"/>
          <w:lang w:eastAsia="ru-RU"/>
        </w:rPr>
        <w:t xml:space="preserve">на </w:t>
      </w:r>
      <w:bookmarkStart w:id="1" w:name="OLE_LINK1"/>
      <w:r w:rsidRPr="00F4091A">
        <w:rPr>
          <w:rFonts w:ascii="Times New Roman" w:hAnsi="Times New Roman"/>
          <w:b/>
          <w:sz w:val="18"/>
          <w:szCs w:val="18"/>
        </w:rPr>
        <w:t xml:space="preserve">поставку </w:t>
      </w:r>
      <w:bookmarkEnd w:id="1"/>
      <w:r w:rsidR="00BE0476">
        <w:rPr>
          <w:rFonts w:ascii="Times New Roman" w:hAnsi="Times New Roman"/>
          <w:b/>
          <w:sz w:val="18"/>
          <w:szCs w:val="18"/>
          <w:lang w:val="en-US"/>
        </w:rPr>
        <w:t>IP</w:t>
      </w:r>
      <w:r w:rsidR="00BE0476" w:rsidRPr="00BE0476">
        <w:rPr>
          <w:rFonts w:ascii="Times New Roman" w:hAnsi="Times New Roman"/>
          <w:b/>
          <w:sz w:val="18"/>
          <w:szCs w:val="18"/>
        </w:rPr>
        <w:t>-</w:t>
      </w:r>
      <w:r w:rsidR="00BE0476">
        <w:rPr>
          <w:rFonts w:ascii="Times New Roman" w:hAnsi="Times New Roman"/>
          <w:b/>
          <w:sz w:val="18"/>
          <w:szCs w:val="18"/>
        </w:rPr>
        <w:t>камер</w:t>
      </w:r>
    </w:p>
    <w:p w:rsidR="00C455E7" w:rsidRPr="00C455E7" w:rsidRDefault="00F02A96" w:rsidP="00BE0476">
      <w:pPr>
        <w:spacing w:after="0" w:line="240" w:lineRule="auto"/>
        <w:jc w:val="center"/>
        <w:rPr>
          <w:rFonts w:ascii="Times New Roman" w:eastAsia="Times New Roman" w:hAnsi="Times New Roman"/>
          <w:b/>
          <w:sz w:val="20"/>
          <w:szCs w:val="20"/>
          <w:u w:val="single"/>
          <w:lang w:eastAsia="ru-RU"/>
        </w:rPr>
      </w:pPr>
      <w:r w:rsidRPr="00C455E7">
        <w:rPr>
          <w:rFonts w:ascii="Times New Roman" w:hAnsi="Times New Roman"/>
          <w:b/>
          <w:sz w:val="18"/>
          <w:szCs w:val="18"/>
          <w:u w:val="single"/>
        </w:rPr>
        <w:t xml:space="preserve">ИКЗ </w:t>
      </w:r>
      <w:r w:rsidR="00C455E7" w:rsidRPr="00C455E7">
        <w:rPr>
          <w:rFonts w:ascii="Times New Roman" w:eastAsia="Times New Roman" w:hAnsi="Times New Roman"/>
          <w:b/>
          <w:sz w:val="20"/>
          <w:szCs w:val="20"/>
          <w:u w:val="single"/>
          <w:lang w:eastAsia="ru-RU"/>
        </w:rPr>
        <w:t xml:space="preserve">26 1 4216003509 421701001 0022 </w:t>
      </w:r>
      <w:r w:rsidR="00C455E7" w:rsidRPr="00C455E7">
        <w:rPr>
          <w:rFonts w:ascii="Times New Roman" w:eastAsia="Times New Roman" w:hAnsi="Times New Roman"/>
          <w:b/>
          <w:color w:val="FF0000"/>
          <w:sz w:val="20"/>
          <w:szCs w:val="20"/>
          <w:u w:val="single"/>
          <w:lang w:eastAsia="ru-RU"/>
        </w:rPr>
        <w:t>18</w:t>
      </w:r>
      <w:r w:rsidR="00BE0476">
        <w:rPr>
          <w:rFonts w:ascii="Times New Roman" w:eastAsia="Times New Roman" w:hAnsi="Times New Roman"/>
          <w:b/>
          <w:color w:val="FF0000"/>
          <w:sz w:val="20"/>
          <w:szCs w:val="20"/>
          <w:u w:val="single"/>
          <w:lang w:eastAsia="ru-RU"/>
        </w:rPr>
        <w:t>7</w:t>
      </w:r>
      <w:r w:rsidR="00C455E7" w:rsidRPr="00C455E7">
        <w:rPr>
          <w:rFonts w:ascii="Times New Roman" w:eastAsia="Times New Roman" w:hAnsi="Times New Roman"/>
          <w:b/>
          <w:color w:val="FF0000"/>
          <w:sz w:val="20"/>
          <w:szCs w:val="20"/>
          <w:u w:val="single"/>
          <w:lang w:eastAsia="ru-RU"/>
        </w:rPr>
        <w:t xml:space="preserve"> </w:t>
      </w:r>
      <w:r w:rsidR="00C455E7" w:rsidRPr="00C455E7">
        <w:rPr>
          <w:rFonts w:ascii="Times New Roman" w:eastAsia="Times New Roman" w:hAnsi="Times New Roman"/>
          <w:b/>
          <w:sz w:val="20"/>
          <w:szCs w:val="20"/>
          <w:u w:val="single"/>
          <w:lang w:eastAsia="ru-RU"/>
        </w:rPr>
        <w:t>0000 244</w:t>
      </w:r>
    </w:p>
    <w:p w:rsidR="00F02A96" w:rsidRPr="00F4091A" w:rsidRDefault="00F02A96" w:rsidP="00F02A96">
      <w:pPr>
        <w:spacing w:after="0" w:line="240" w:lineRule="auto"/>
        <w:jc w:val="center"/>
        <w:rPr>
          <w:rFonts w:ascii="Times New Roman" w:eastAsia="Times New Roman" w:hAnsi="Times New Roman"/>
          <w:color w:val="000000"/>
          <w:sz w:val="18"/>
          <w:szCs w:val="18"/>
          <w:lang w:eastAsia="ru-RU"/>
        </w:rPr>
      </w:pP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г. Новокузнецк</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u w:val="single"/>
          <w:lang w:eastAsia="ru-RU"/>
        </w:rPr>
        <w:t>«</w:t>
      </w:r>
      <w:r w:rsidR="00190500">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w:t>
      </w:r>
      <w:r w:rsidR="00E20856" w:rsidRPr="00F4091A">
        <w:rPr>
          <w:rFonts w:ascii="Times New Roman" w:eastAsia="Times New Roman" w:hAnsi="Times New Roman"/>
          <w:b/>
          <w:color w:val="000000"/>
          <w:sz w:val="18"/>
          <w:szCs w:val="18"/>
          <w:u w:val="single"/>
          <w:lang w:eastAsia="ru-RU"/>
        </w:rPr>
        <w:t xml:space="preserve"> </w:t>
      </w:r>
      <w:r w:rsidR="00496C55">
        <w:rPr>
          <w:rFonts w:ascii="Times New Roman" w:eastAsia="Times New Roman" w:hAnsi="Times New Roman"/>
          <w:b/>
          <w:color w:val="000000"/>
          <w:sz w:val="18"/>
          <w:szCs w:val="18"/>
          <w:u w:val="single"/>
          <w:lang w:eastAsia="ru-RU"/>
        </w:rPr>
        <w:t xml:space="preserve"> </w:t>
      </w:r>
      <w:r w:rsidR="0040693A">
        <w:rPr>
          <w:rFonts w:ascii="Times New Roman" w:eastAsia="Times New Roman" w:hAnsi="Times New Roman"/>
          <w:b/>
          <w:color w:val="000000"/>
          <w:sz w:val="18"/>
          <w:szCs w:val="18"/>
          <w:u w:val="single"/>
          <w:lang w:eastAsia="ru-RU"/>
        </w:rPr>
        <w:t>июля</w:t>
      </w:r>
      <w:r w:rsidR="00E20856" w:rsidRPr="00F4091A">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202</w:t>
      </w:r>
      <w:r w:rsidR="001579C8">
        <w:rPr>
          <w:rFonts w:ascii="Times New Roman" w:eastAsia="Times New Roman" w:hAnsi="Times New Roman"/>
          <w:b/>
          <w:color w:val="000000"/>
          <w:sz w:val="18"/>
          <w:szCs w:val="18"/>
          <w:u w:val="single"/>
          <w:lang w:eastAsia="ru-RU"/>
        </w:rPr>
        <w:t>6</w:t>
      </w:r>
      <w:r w:rsidRPr="00F4091A">
        <w:rPr>
          <w:rFonts w:ascii="Times New Roman" w:eastAsia="Times New Roman" w:hAnsi="Times New Roman"/>
          <w:b/>
          <w:color w:val="000000"/>
          <w:sz w:val="18"/>
          <w:szCs w:val="18"/>
          <w:u w:val="single"/>
          <w:lang w:eastAsia="ru-RU"/>
        </w:rPr>
        <w:t xml:space="preserve"> г.</w:t>
      </w: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p>
    <w:p w:rsidR="00061172" w:rsidRPr="00061172" w:rsidRDefault="00F02A96" w:rsidP="00061172">
      <w:pPr>
        <w:spacing w:after="0" w:line="240" w:lineRule="auto"/>
        <w:ind w:firstLine="567"/>
        <w:contextualSpacing/>
        <w:jc w:val="both"/>
        <w:rPr>
          <w:rFonts w:ascii="Times New Roman" w:eastAsia="Times New Roman" w:hAnsi="Times New Roman"/>
          <w:sz w:val="18"/>
          <w:szCs w:val="18"/>
          <w:lang w:eastAsia="ru-RU"/>
        </w:rPr>
      </w:pPr>
      <w:r w:rsidRPr="00F4091A">
        <w:rPr>
          <w:rFonts w:ascii="Times New Roman" w:hAnsi="Times New Roman"/>
          <w:b/>
          <w:sz w:val="18"/>
          <w:szCs w:val="18"/>
        </w:rPr>
        <w:t xml:space="preserve">Федеральное государственное бюджетное образовательное учреждение высшего образования «Сибирский государственный индустриальный университет» (СибГИУ), </w:t>
      </w:r>
      <w:r w:rsidRPr="00F4091A">
        <w:rPr>
          <w:rFonts w:ascii="Times New Roman" w:hAnsi="Times New Roman"/>
          <w:sz w:val="18"/>
          <w:szCs w:val="18"/>
        </w:rPr>
        <w:t>именуемое в дальнейшем «Заказчик» в лице</w:t>
      </w:r>
      <w:r w:rsidR="0040693A">
        <w:rPr>
          <w:rFonts w:ascii="Times New Roman" w:hAnsi="Times New Roman"/>
          <w:sz w:val="18"/>
          <w:szCs w:val="18"/>
        </w:rPr>
        <w:t xml:space="preserve"> Врио </w:t>
      </w:r>
      <w:r w:rsidRPr="00F4091A">
        <w:rPr>
          <w:rFonts w:ascii="Times New Roman" w:hAnsi="Times New Roman"/>
          <w:sz w:val="18"/>
          <w:szCs w:val="18"/>
        </w:rPr>
        <w:t xml:space="preserve"> ректора </w:t>
      </w:r>
      <w:r w:rsidR="0040693A">
        <w:rPr>
          <w:rFonts w:ascii="Times New Roman" w:hAnsi="Times New Roman"/>
          <w:sz w:val="18"/>
          <w:szCs w:val="18"/>
        </w:rPr>
        <w:t>Приходько Ольги Георгиевны</w:t>
      </w:r>
      <w:r w:rsidRPr="00F4091A">
        <w:rPr>
          <w:rFonts w:ascii="Times New Roman" w:hAnsi="Times New Roman"/>
          <w:sz w:val="18"/>
          <w:szCs w:val="18"/>
        </w:rPr>
        <w:t>, действующего на основании устава, с одной стороны, и</w:t>
      </w:r>
      <w:r w:rsidRPr="00F4091A">
        <w:rPr>
          <w:rFonts w:ascii="Times New Roman" w:hAnsi="Times New Roman"/>
          <w:b/>
          <w:sz w:val="18"/>
          <w:szCs w:val="18"/>
        </w:rPr>
        <w:t xml:space="preserve"> </w:t>
      </w:r>
      <w:r w:rsidR="00190500">
        <w:rPr>
          <w:rFonts w:ascii="Times New Roman" w:hAnsi="Times New Roman"/>
          <w:b/>
          <w:sz w:val="18"/>
          <w:szCs w:val="18"/>
        </w:rPr>
        <w:t>________________________________________________</w:t>
      </w:r>
      <w:r w:rsidRPr="00F4091A">
        <w:rPr>
          <w:rFonts w:ascii="Times New Roman" w:hAnsi="Times New Roman"/>
          <w:b/>
          <w:sz w:val="18"/>
          <w:szCs w:val="18"/>
        </w:rPr>
        <w:t xml:space="preserve">, </w:t>
      </w:r>
      <w:r w:rsidRPr="00F4091A">
        <w:rPr>
          <w:rFonts w:ascii="Times New Roman" w:hAnsi="Times New Roman"/>
          <w:sz w:val="18"/>
          <w:szCs w:val="18"/>
        </w:rPr>
        <w:t xml:space="preserve">именуемое в дальнейшем «Поставщик», в лице </w:t>
      </w:r>
      <w:r w:rsidR="00190500">
        <w:rPr>
          <w:rFonts w:ascii="Times New Roman" w:hAnsi="Times New Roman"/>
          <w:sz w:val="18"/>
          <w:szCs w:val="18"/>
        </w:rPr>
        <w:t>___________________________</w:t>
      </w:r>
      <w:r w:rsidR="00F1109E" w:rsidRPr="00F1109E">
        <w:rPr>
          <w:rFonts w:ascii="Times New Roman" w:hAnsi="Times New Roman"/>
          <w:sz w:val="18"/>
          <w:szCs w:val="18"/>
        </w:rPr>
        <w:t xml:space="preserve"> действующий на основании </w:t>
      </w:r>
      <w:r w:rsidR="00190500">
        <w:rPr>
          <w:rFonts w:ascii="Times New Roman" w:hAnsi="Times New Roman"/>
          <w:sz w:val="18"/>
          <w:szCs w:val="18"/>
        </w:rPr>
        <w:t>______________</w:t>
      </w:r>
      <w:r w:rsidRPr="00F1109E">
        <w:rPr>
          <w:rFonts w:ascii="Times New Roman" w:eastAsia="Times New Roman" w:hAnsi="Times New Roman"/>
          <w:bCs/>
          <w:sz w:val="18"/>
          <w:szCs w:val="18"/>
          <w:lang w:eastAsia="ru-RU"/>
        </w:rPr>
        <w:t>, заключили настоящий договор в соотве</w:t>
      </w:r>
      <w:r w:rsidRPr="00F4091A">
        <w:rPr>
          <w:rFonts w:ascii="Times New Roman" w:eastAsia="Times New Roman" w:hAnsi="Times New Roman"/>
          <w:bCs/>
          <w:sz w:val="18"/>
          <w:szCs w:val="18"/>
          <w:lang w:eastAsia="ru-RU"/>
        </w:rPr>
        <w:t xml:space="preserve">тствии с </w:t>
      </w:r>
      <w:r w:rsidRPr="00F4091A">
        <w:rPr>
          <w:rFonts w:ascii="Times New Roman" w:eastAsia="Times New Roman" w:hAnsi="Times New Roman"/>
          <w:b/>
          <w:bCs/>
          <w:sz w:val="18"/>
          <w:szCs w:val="18"/>
          <w:lang w:eastAsia="ru-RU"/>
        </w:rPr>
        <w:t xml:space="preserve">п. </w:t>
      </w:r>
      <w:r w:rsidR="008340B8" w:rsidRPr="0040693A">
        <w:rPr>
          <w:rFonts w:ascii="Times New Roman" w:eastAsia="Times New Roman" w:hAnsi="Times New Roman"/>
          <w:b/>
          <w:bCs/>
          <w:sz w:val="18"/>
          <w:szCs w:val="18"/>
          <w:highlight w:val="yellow"/>
          <w:lang w:eastAsia="ru-RU"/>
        </w:rPr>
        <w:t>5</w:t>
      </w:r>
      <w:r w:rsidRPr="00F4091A">
        <w:rPr>
          <w:rFonts w:ascii="Times New Roman" w:eastAsia="Times New Roman" w:hAnsi="Times New Roman"/>
          <w:b/>
          <w:bCs/>
          <w:sz w:val="18"/>
          <w:szCs w:val="18"/>
          <w:lang w:eastAsia="ru-RU"/>
        </w:rPr>
        <w:t xml:space="preserve"> ч. 1 ст. 93</w:t>
      </w:r>
      <w:r w:rsidRPr="00F4091A">
        <w:rPr>
          <w:rFonts w:ascii="Times New Roman" w:eastAsia="Times New Roman" w:hAnsi="Times New Roman"/>
          <w:bCs/>
          <w:sz w:val="18"/>
          <w:szCs w:val="18"/>
          <w:lang w:eastAsia="ru-RU"/>
        </w:rPr>
        <w:t xml:space="preserve"> Федерального закона от 05.04.2013 г. </w:t>
      </w:r>
      <w:r w:rsidRPr="00061172">
        <w:rPr>
          <w:rFonts w:ascii="Times New Roman" w:eastAsia="Times New Roman" w:hAnsi="Times New Roman"/>
          <w:b/>
          <w:bCs/>
          <w:sz w:val="18"/>
          <w:szCs w:val="18"/>
          <w:lang w:eastAsia="ru-RU"/>
        </w:rPr>
        <w:t>№ 44-ФЗ</w:t>
      </w:r>
      <w:r w:rsidR="00061172" w:rsidRPr="00061172">
        <w:rPr>
          <w:rFonts w:ascii="Times New Roman" w:eastAsia="Times New Roman" w:hAnsi="Times New Roman"/>
          <w:bCs/>
          <w:sz w:val="18"/>
          <w:szCs w:val="18"/>
          <w:lang w:eastAsia="ru-RU"/>
        </w:rPr>
        <w:t xml:space="preserve"> </w:t>
      </w:r>
      <w:r w:rsidRPr="00061172">
        <w:rPr>
          <w:rFonts w:ascii="Times New Roman" w:eastAsia="Times New Roman" w:hAnsi="Times New Roman"/>
          <w:bCs/>
          <w:sz w:val="18"/>
          <w:szCs w:val="18"/>
          <w:lang w:eastAsia="ru-RU"/>
        </w:rPr>
        <w:t>:</w:t>
      </w:r>
      <w:r w:rsidR="00061172" w:rsidRPr="00061172">
        <w:rPr>
          <w:rFonts w:ascii="Times New Roman" w:eastAsia="Times New Roman" w:hAnsi="Times New Roman"/>
          <w:bCs/>
          <w:sz w:val="18"/>
          <w:szCs w:val="18"/>
          <w:lang w:eastAsia="ru-RU"/>
        </w:rPr>
        <w:t xml:space="preserve"> «О контрактной системе в сфере закупок товаров, работ, услуг для обеспечения государственных и муниципальных нужд»</w:t>
      </w:r>
      <w:r w:rsidR="00061172" w:rsidRPr="00061172">
        <w:rPr>
          <w:rFonts w:ascii="Times New Roman" w:hAnsi="Times New Roman"/>
          <w:sz w:val="18"/>
          <w:szCs w:val="18"/>
        </w:rPr>
        <w:t>, о нижеследующем</w:t>
      </w:r>
      <w:r w:rsidR="00061172" w:rsidRPr="00061172">
        <w:rPr>
          <w:rFonts w:ascii="Times New Roman" w:eastAsia="Times New Roman" w:hAnsi="Times New Roman"/>
          <w:sz w:val="18"/>
          <w:szCs w:val="18"/>
          <w:lang w:eastAsia="ru-RU"/>
        </w:rPr>
        <w:t xml:space="preserve">: </w:t>
      </w:r>
    </w:p>
    <w:p w:rsidR="00570BFD" w:rsidRDefault="00570BFD" w:rsidP="00061172">
      <w:pPr>
        <w:spacing w:after="0" w:line="240" w:lineRule="auto"/>
        <w:ind w:firstLine="709"/>
        <w:jc w:val="center"/>
        <w:rPr>
          <w:rFonts w:ascii="Times New Roman" w:hAnsi="Times New Roman"/>
          <w:b/>
          <w:sz w:val="18"/>
          <w:szCs w:val="18"/>
        </w:rPr>
      </w:pPr>
    </w:p>
    <w:p w:rsidR="00C61B9B" w:rsidRPr="00061172" w:rsidRDefault="00063C0B" w:rsidP="00061172">
      <w:pPr>
        <w:spacing w:after="0" w:line="240" w:lineRule="auto"/>
        <w:ind w:firstLine="709"/>
        <w:jc w:val="center"/>
        <w:rPr>
          <w:rFonts w:ascii="Times New Roman" w:hAnsi="Times New Roman"/>
          <w:b/>
          <w:sz w:val="18"/>
          <w:szCs w:val="18"/>
        </w:rPr>
      </w:pPr>
      <w:r w:rsidRPr="00061172">
        <w:rPr>
          <w:rFonts w:ascii="Times New Roman" w:hAnsi="Times New Roman"/>
          <w:b/>
          <w:sz w:val="18"/>
          <w:szCs w:val="18"/>
        </w:rPr>
        <w:t>Предмет договора</w:t>
      </w:r>
    </w:p>
    <w:p w:rsidR="00C61B9B" w:rsidRPr="00F4091A" w:rsidRDefault="00063C0B" w:rsidP="007C5389">
      <w:pPr>
        <w:pStyle w:val="afd"/>
        <w:spacing w:after="0"/>
        <w:rPr>
          <w:sz w:val="18"/>
          <w:szCs w:val="18"/>
        </w:rPr>
      </w:pPr>
      <w:r w:rsidRPr="00F4091A">
        <w:rPr>
          <w:sz w:val="18"/>
          <w:szCs w:val="18"/>
        </w:rPr>
        <w:t xml:space="preserve">1.1. </w:t>
      </w:r>
      <w:r w:rsidR="00C61B9B" w:rsidRPr="00F4091A">
        <w:rPr>
          <w:sz w:val="18"/>
          <w:szCs w:val="18"/>
        </w:rPr>
        <w:t xml:space="preserve">Поставщик обязуется </w:t>
      </w:r>
      <w:r w:rsidR="00E95E97" w:rsidRPr="00F4091A">
        <w:rPr>
          <w:sz w:val="18"/>
          <w:szCs w:val="18"/>
        </w:rPr>
        <w:t>передать</w:t>
      </w:r>
      <w:r w:rsidR="00C61B9B" w:rsidRPr="00F4091A">
        <w:rPr>
          <w:sz w:val="18"/>
          <w:szCs w:val="18"/>
        </w:rPr>
        <w:t xml:space="preserve">, а </w:t>
      </w:r>
      <w:r w:rsidR="005C406A" w:rsidRPr="00F4091A">
        <w:rPr>
          <w:sz w:val="18"/>
          <w:szCs w:val="18"/>
        </w:rPr>
        <w:t>Заказчик</w:t>
      </w:r>
      <w:r w:rsidR="00C61B9B" w:rsidRPr="00F4091A">
        <w:rPr>
          <w:sz w:val="18"/>
          <w:szCs w:val="18"/>
        </w:rPr>
        <w:t xml:space="preserve"> принять и оплатить товар, указанный в </w:t>
      </w:r>
      <w:r w:rsidR="00C61B9B" w:rsidRPr="00F4091A">
        <w:rPr>
          <w:b/>
          <w:sz w:val="18"/>
          <w:szCs w:val="18"/>
        </w:rPr>
        <w:t>п. 1.2.</w:t>
      </w:r>
      <w:r w:rsidR="00C61B9B" w:rsidRPr="00F4091A">
        <w:rPr>
          <w:sz w:val="18"/>
          <w:szCs w:val="18"/>
        </w:rPr>
        <w:t xml:space="preserve"> договора</w:t>
      </w:r>
      <w:r w:rsidR="0041543A" w:rsidRPr="00F4091A">
        <w:rPr>
          <w:sz w:val="18"/>
          <w:szCs w:val="18"/>
        </w:rPr>
        <w:t xml:space="preserve"> (далее - товар)</w:t>
      </w:r>
      <w:r w:rsidR="00C61B9B" w:rsidRPr="00F4091A">
        <w:rPr>
          <w:sz w:val="18"/>
          <w:szCs w:val="18"/>
        </w:rPr>
        <w:t>.</w:t>
      </w:r>
    </w:p>
    <w:p w:rsidR="007F0ACA" w:rsidRPr="00F4091A" w:rsidRDefault="00C61B9B" w:rsidP="00714EE2">
      <w:pPr>
        <w:spacing w:after="0" w:line="240" w:lineRule="auto"/>
        <w:jc w:val="both"/>
        <w:rPr>
          <w:rFonts w:ascii="Times New Roman" w:hAnsi="Times New Roman"/>
          <w:sz w:val="18"/>
          <w:szCs w:val="18"/>
        </w:rPr>
      </w:pPr>
      <w:r w:rsidRPr="00F4091A">
        <w:rPr>
          <w:rFonts w:ascii="Times New Roman" w:hAnsi="Times New Roman"/>
          <w:sz w:val="18"/>
          <w:szCs w:val="18"/>
        </w:rPr>
        <w:t xml:space="preserve">1.2.  Поставщик обязуется передать </w:t>
      </w:r>
      <w:r w:rsidRPr="00F4091A">
        <w:rPr>
          <w:rFonts w:ascii="Times New Roman" w:eastAsia="Times New Roman" w:hAnsi="Times New Roman"/>
          <w:sz w:val="18"/>
          <w:szCs w:val="18"/>
          <w:lang w:eastAsia="ru-RU"/>
        </w:rPr>
        <w:t>в срок, установленный настоящим договором</w:t>
      </w:r>
      <w:r w:rsidRPr="00F4091A">
        <w:rPr>
          <w:rFonts w:ascii="Times New Roman" w:hAnsi="Times New Roman"/>
          <w:sz w:val="18"/>
          <w:szCs w:val="18"/>
        </w:rPr>
        <w:t xml:space="preserve"> </w:t>
      </w:r>
      <w:r w:rsidR="00DE1BF4" w:rsidRPr="00F4091A">
        <w:rPr>
          <w:rFonts w:ascii="Times New Roman" w:hAnsi="Times New Roman"/>
          <w:sz w:val="18"/>
          <w:szCs w:val="18"/>
        </w:rPr>
        <w:t>с</w:t>
      </w:r>
      <w:r w:rsidRPr="00F4091A">
        <w:rPr>
          <w:rFonts w:ascii="Times New Roman" w:hAnsi="Times New Roman"/>
          <w:sz w:val="18"/>
          <w:szCs w:val="18"/>
        </w:rPr>
        <w:t>ледующий товар:</w:t>
      </w:r>
    </w:p>
    <w:p w:rsidR="00190500" w:rsidRDefault="00190500" w:rsidP="00307FB5">
      <w:pPr>
        <w:tabs>
          <w:tab w:val="center" w:pos="5031"/>
          <w:tab w:val="left" w:pos="9078"/>
        </w:tabs>
        <w:spacing w:after="0" w:line="240" w:lineRule="auto"/>
        <w:jc w:val="center"/>
        <w:rPr>
          <w:rFonts w:ascii="Times New Roman" w:eastAsia="Times New Roman" w:hAnsi="Times New Roman"/>
          <w:b/>
          <w:sz w:val="18"/>
          <w:szCs w:val="18"/>
          <w:lang w:eastAsia="ru-RU"/>
        </w:rPr>
      </w:pPr>
    </w:p>
    <w:tbl>
      <w:tblPr>
        <w:tblW w:w="10349"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277"/>
        <w:gridCol w:w="3685"/>
        <w:gridCol w:w="992"/>
        <w:gridCol w:w="851"/>
        <w:gridCol w:w="709"/>
        <w:gridCol w:w="708"/>
        <w:gridCol w:w="851"/>
        <w:gridCol w:w="851"/>
      </w:tblGrid>
      <w:tr w:rsidR="001579C8" w:rsidRPr="00461F2A" w:rsidTr="00461F2A">
        <w:trPr>
          <w:jc w:val="center"/>
        </w:trPr>
        <w:tc>
          <w:tcPr>
            <w:tcW w:w="425"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w:t>
            </w:r>
          </w:p>
        </w:tc>
        <w:tc>
          <w:tcPr>
            <w:tcW w:w="1277"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 xml:space="preserve">Объект закупки </w:t>
            </w:r>
          </w:p>
        </w:tc>
        <w:tc>
          <w:tcPr>
            <w:tcW w:w="3685"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 xml:space="preserve">Предъявляемые требования </w:t>
            </w:r>
          </w:p>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(Описание объекта закупки)</w:t>
            </w:r>
          </w:p>
        </w:tc>
        <w:tc>
          <w:tcPr>
            <w:tcW w:w="992" w:type="dxa"/>
          </w:tcPr>
          <w:p w:rsidR="001579C8" w:rsidRPr="00461F2A" w:rsidRDefault="001579C8" w:rsidP="00461F2A">
            <w:pPr>
              <w:widowControl w:val="0"/>
              <w:spacing w:after="0" w:line="240" w:lineRule="auto"/>
              <w:ind w:right="-108"/>
              <w:jc w:val="both"/>
              <w:rPr>
                <w:rFonts w:ascii="Times New Roman" w:hAnsi="Times New Roman"/>
                <w:sz w:val="16"/>
                <w:szCs w:val="16"/>
              </w:rPr>
            </w:pPr>
            <w:r w:rsidRPr="00461F2A">
              <w:rPr>
                <w:rFonts w:ascii="Times New Roman" w:hAnsi="Times New Roman"/>
                <w:sz w:val="16"/>
                <w:szCs w:val="16"/>
              </w:rPr>
              <w:t>ОКПД 2</w:t>
            </w:r>
          </w:p>
        </w:tc>
        <w:tc>
          <w:tcPr>
            <w:tcW w:w="851" w:type="dxa"/>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Страна про-ль</w:t>
            </w:r>
          </w:p>
        </w:tc>
        <w:tc>
          <w:tcPr>
            <w:tcW w:w="709"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Ед.</w:t>
            </w:r>
          </w:p>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изм-я</w:t>
            </w:r>
          </w:p>
        </w:tc>
        <w:tc>
          <w:tcPr>
            <w:tcW w:w="708" w:type="dxa"/>
            <w:shd w:val="clear" w:color="auto" w:fill="auto"/>
          </w:tcPr>
          <w:p w:rsidR="001579C8" w:rsidRPr="00461F2A" w:rsidRDefault="001579C8" w:rsidP="00461F2A">
            <w:pPr>
              <w:widowControl w:val="0"/>
              <w:spacing w:after="0" w:line="240" w:lineRule="auto"/>
              <w:ind w:right="-108"/>
              <w:jc w:val="both"/>
              <w:rPr>
                <w:rFonts w:ascii="Times New Roman" w:hAnsi="Times New Roman"/>
                <w:sz w:val="16"/>
                <w:szCs w:val="16"/>
              </w:rPr>
            </w:pPr>
            <w:r w:rsidRPr="00461F2A">
              <w:rPr>
                <w:rFonts w:ascii="Times New Roman" w:hAnsi="Times New Roman"/>
                <w:sz w:val="16"/>
                <w:szCs w:val="16"/>
              </w:rPr>
              <w:t xml:space="preserve">Кол-во </w:t>
            </w:r>
          </w:p>
        </w:tc>
        <w:tc>
          <w:tcPr>
            <w:tcW w:w="851"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Цена, руб. за ед-цу</w:t>
            </w:r>
          </w:p>
        </w:tc>
        <w:tc>
          <w:tcPr>
            <w:tcW w:w="851" w:type="dxa"/>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Итого сумма, руб</w:t>
            </w:r>
          </w:p>
        </w:tc>
      </w:tr>
      <w:tr w:rsidR="001720C3" w:rsidRPr="00461F2A" w:rsidTr="00D740EB">
        <w:trPr>
          <w:trHeight w:val="286"/>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vAlign w:val="center"/>
          </w:tcPr>
          <w:p w:rsidR="00BE0476" w:rsidRPr="00DC0E25" w:rsidRDefault="00BE0476" w:rsidP="00BE0476">
            <w:pPr>
              <w:jc w:val="center"/>
              <w:rPr>
                <w:rFonts w:ascii="Times New Roman" w:hAnsi="Times New Roman"/>
                <w:sz w:val="18"/>
                <w:szCs w:val="18"/>
              </w:rPr>
            </w:pPr>
            <w:r w:rsidRPr="00DC0E25">
              <w:rPr>
                <w:rFonts w:ascii="Times New Roman" w:hAnsi="Times New Roman"/>
                <w:sz w:val="18"/>
                <w:szCs w:val="18"/>
              </w:rPr>
              <w:t>IP-камера iFlow F-IC-1321M (2.8мм), 2Мпикс</w:t>
            </w:r>
          </w:p>
          <w:p w:rsidR="001720C3" w:rsidRPr="00DC0E25" w:rsidRDefault="001720C3" w:rsidP="00461F2A">
            <w:pPr>
              <w:spacing w:after="0" w:line="240" w:lineRule="auto"/>
              <w:ind w:right="-108" w:hanging="107"/>
              <w:jc w:val="center"/>
              <w:rPr>
                <w:rFonts w:ascii="Times New Roman" w:hAnsi="Times New Roman"/>
                <w:sz w:val="16"/>
                <w:szCs w:val="16"/>
              </w:rPr>
            </w:pPr>
          </w:p>
        </w:tc>
        <w:tc>
          <w:tcPr>
            <w:tcW w:w="3685" w:type="dxa"/>
            <w:shd w:val="clear" w:color="auto" w:fill="auto"/>
            <w:vAlign w:val="center"/>
          </w:tcPr>
          <w:p w:rsidR="00BE0476" w:rsidRPr="00DC0E25" w:rsidRDefault="00BE0476" w:rsidP="00BE0476">
            <w:pPr>
              <w:jc w:val="center"/>
              <w:rPr>
                <w:rFonts w:ascii="Times New Roman" w:hAnsi="Times New Roman"/>
                <w:sz w:val="18"/>
                <w:szCs w:val="18"/>
              </w:rPr>
            </w:pPr>
            <w:r w:rsidRPr="00DC0E25">
              <w:rPr>
                <w:rFonts w:ascii="Times New Roman" w:hAnsi="Times New Roman"/>
                <w:sz w:val="18"/>
                <w:szCs w:val="18"/>
              </w:rPr>
              <w:t>IP-камера iFlow F-IC-1321M (2.8мм), 2Мпикс,уличная, ИК-подсветка 30 м, встроенный микрофон</w:t>
            </w:r>
          </w:p>
          <w:p w:rsidR="001720C3" w:rsidRPr="00DC0E25" w:rsidRDefault="001720C3" w:rsidP="00461F2A">
            <w:pPr>
              <w:spacing w:after="0" w:line="240" w:lineRule="auto"/>
              <w:jc w:val="center"/>
              <w:rPr>
                <w:rFonts w:ascii="Times New Roman" w:hAnsi="Times New Roman"/>
                <w:sz w:val="16"/>
                <w:szCs w:val="16"/>
              </w:rPr>
            </w:pPr>
          </w:p>
        </w:tc>
        <w:tc>
          <w:tcPr>
            <w:tcW w:w="992" w:type="dxa"/>
          </w:tcPr>
          <w:p w:rsidR="001720C3" w:rsidRPr="001720C3" w:rsidRDefault="00DC0E25" w:rsidP="00DC0E25">
            <w:pPr>
              <w:ind w:right="-108"/>
              <w:rPr>
                <w:rFonts w:ascii="Times New Roman" w:hAnsi="Times New Roman"/>
                <w:sz w:val="16"/>
                <w:szCs w:val="16"/>
              </w:rPr>
            </w:pPr>
            <w:r>
              <w:rPr>
                <w:rFonts w:ascii="Times New Roman" w:hAnsi="Times New Roman"/>
                <w:sz w:val="16"/>
                <w:szCs w:val="16"/>
                <w:lang w:val="en-US" w:eastAsia="ru-RU"/>
              </w:rPr>
              <w:t>26</w:t>
            </w:r>
            <w:r w:rsidR="001720C3" w:rsidRPr="001720C3">
              <w:rPr>
                <w:rFonts w:ascii="Times New Roman" w:hAnsi="Times New Roman"/>
                <w:sz w:val="16"/>
                <w:szCs w:val="16"/>
                <w:lang w:eastAsia="ru-RU"/>
              </w:rPr>
              <w:t>.</w:t>
            </w:r>
            <w:r>
              <w:rPr>
                <w:rFonts w:ascii="Times New Roman" w:hAnsi="Times New Roman"/>
                <w:sz w:val="16"/>
                <w:szCs w:val="16"/>
                <w:lang w:val="en-US" w:eastAsia="ru-RU"/>
              </w:rPr>
              <w:t>40</w:t>
            </w:r>
            <w:r w:rsidR="001720C3" w:rsidRPr="001720C3">
              <w:rPr>
                <w:rFonts w:ascii="Times New Roman" w:hAnsi="Times New Roman"/>
                <w:sz w:val="16"/>
                <w:szCs w:val="16"/>
                <w:lang w:eastAsia="ru-RU"/>
              </w:rPr>
              <w:t>.</w:t>
            </w:r>
            <w:r>
              <w:rPr>
                <w:rFonts w:ascii="Times New Roman" w:hAnsi="Times New Roman"/>
                <w:sz w:val="16"/>
                <w:szCs w:val="16"/>
                <w:lang w:val="en-US" w:eastAsia="ru-RU"/>
              </w:rPr>
              <w:t>33</w:t>
            </w:r>
            <w:r w:rsidR="001720C3" w:rsidRPr="001720C3">
              <w:rPr>
                <w:rFonts w:ascii="Times New Roman" w:hAnsi="Times New Roman"/>
                <w:sz w:val="16"/>
                <w:szCs w:val="16"/>
                <w:lang w:eastAsia="ru-RU"/>
              </w:rPr>
              <w:t>.110</w:t>
            </w:r>
          </w:p>
        </w:tc>
        <w:tc>
          <w:tcPr>
            <w:tcW w:w="851" w:type="dxa"/>
          </w:tcPr>
          <w:p w:rsidR="001720C3" w:rsidRPr="00461F2A" w:rsidRDefault="001720C3" w:rsidP="00461F2A">
            <w:pPr>
              <w:spacing w:after="0" w:line="240" w:lineRule="auto"/>
              <w:rPr>
                <w:rFonts w:ascii="Times New Roman" w:hAnsi="Times New Roman"/>
                <w:sz w:val="16"/>
                <w:szCs w:val="16"/>
              </w:rPr>
            </w:pPr>
          </w:p>
        </w:tc>
        <w:tc>
          <w:tcPr>
            <w:tcW w:w="709" w:type="dxa"/>
            <w:shd w:val="clear" w:color="auto" w:fill="auto"/>
            <w:vAlign w:val="center"/>
          </w:tcPr>
          <w:p w:rsidR="001720C3" w:rsidRPr="00B21376" w:rsidRDefault="001720C3" w:rsidP="00D740EB">
            <w:pPr>
              <w:spacing w:after="0" w:line="240" w:lineRule="auto"/>
              <w:jc w:val="center"/>
              <w:rPr>
                <w:rFonts w:ascii="Times New Roman" w:hAnsi="Times New Roman"/>
                <w:sz w:val="18"/>
                <w:szCs w:val="18"/>
              </w:rPr>
            </w:pPr>
            <w:r w:rsidRPr="00B21376">
              <w:rPr>
                <w:rFonts w:ascii="Times New Roman" w:hAnsi="Times New Roman"/>
                <w:sz w:val="18"/>
                <w:szCs w:val="18"/>
              </w:rPr>
              <w:t>шт</w:t>
            </w:r>
          </w:p>
        </w:tc>
        <w:tc>
          <w:tcPr>
            <w:tcW w:w="708" w:type="dxa"/>
            <w:shd w:val="clear" w:color="auto" w:fill="auto"/>
            <w:vAlign w:val="center"/>
          </w:tcPr>
          <w:p w:rsidR="001720C3" w:rsidRPr="00B21376" w:rsidRDefault="00DC0E25" w:rsidP="00DC0E25">
            <w:pPr>
              <w:spacing w:after="0" w:line="240" w:lineRule="auto"/>
              <w:jc w:val="center"/>
              <w:rPr>
                <w:rFonts w:ascii="Times New Roman" w:hAnsi="Times New Roman"/>
                <w:sz w:val="18"/>
                <w:szCs w:val="18"/>
              </w:rPr>
            </w:pPr>
            <w:r>
              <w:rPr>
                <w:rFonts w:ascii="Times New Roman" w:hAnsi="Times New Roman"/>
                <w:sz w:val="18"/>
                <w:szCs w:val="18"/>
                <w:lang w:val="en-US"/>
              </w:rPr>
              <w:t>3</w:t>
            </w:r>
          </w:p>
        </w:tc>
        <w:tc>
          <w:tcPr>
            <w:tcW w:w="851" w:type="dxa"/>
            <w:shd w:val="clear" w:color="auto" w:fill="auto"/>
          </w:tcPr>
          <w:p w:rsidR="001720C3" w:rsidRPr="00461F2A" w:rsidRDefault="001720C3" w:rsidP="00461F2A">
            <w:pPr>
              <w:spacing w:after="0" w:line="240" w:lineRule="auto"/>
              <w:rPr>
                <w:rFonts w:ascii="Times New Roman" w:hAnsi="Times New Roman"/>
                <w:sz w:val="16"/>
                <w:szCs w:val="16"/>
              </w:rPr>
            </w:pPr>
          </w:p>
        </w:tc>
        <w:tc>
          <w:tcPr>
            <w:tcW w:w="851" w:type="dxa"/>
          </w:tcPr>
          <w:p w:rsidR="001720C3" w:rsidRPr="00461F2A" w:rsidRDefault="001720C3" w:rsidP="00461F2A">
            <w:pPr>
              <w:spacing w:after="0" w:line="240" w:lineRule="auto"/>
              <w:rPr>
                <w:rFonts w:ascii="Times New Roman" w:hAnsi="Times New Roman"/>
                <w:sz w:val="16"/>
                <w:szCs w:val="16"/>
              </w:rPr>
            </w:pPr>
          </w:p>
        </w:tc>
      </w:tr>
      <w:tr w:rsidR="001720C3" w:rsidRPr="00461F2A" w:rsidTr="00461F2A">
        <w:trPr>
          <w:trHeight w:val="423"/>
          <w:jc w:val="center"/>
        </w:trPr>
        <w:tc>
          <w:tcPr>
            <w:tcW w:w="425" w:type="dxa"/>
          </w:tcPr>
          <w:p w:rsidR="001720C3" w:rsidRPr="00461F2A" w:rsidRDefault="001720C3" w:rsidP="00461F2A">
            <w:pPr>
              <w:spacing w:after="0" w:line="240" w:lineRule="auto"/>
              <w:rPr>
                <w:rFonts w:ascii="Times New Roman" w:hAnsi="Times New Roman"/>
                <w:b/>
                <w:bCs/>
                <w:sz w:val="16"/>
                <w:szCs w:val="16"/>
              </w:rPr>
            </w:pPr>
          </w:p>
        </w:tc>
        <w:tc>
          <w:tcPr>
            <w:tcW w:w="9924" w:type="dxa"/>
            <w:gridSpan w:val="8"/>
            <w:shd w:val="clear" w:color="auto" w:fill="auto"/>
            <w:vAlign w:val="center"/>
          </w:tcPr>
          <w:p w:rsidR="001720C3" w:rsidRPr="00461F2A" w:rsidRDefault="001720C3" w:rsidP="00461F2A">
            <w:pPr>
              <w:spacing w:after="0" w:line="240" w:lineRule="auto"/>
              <w:rPr>
                <w:rFonts w:ascii="Times New Roman" w:hAnsi="Times New Roman"/>
                <w:b/>
                <w:sz w:val="16"/>
                <w:szCs w:val="16"/>
              </w:rPr>
            </w:pPr>
            <w:r w:rsidRPr="00461F2A">
              <w:rPr>
                <w:rFonts w:ascii="Times New Roman" w:hAnsi="Times New Roman"/>
                <w:b/>
                <w:bCs/>
                <w:sz w:val="16"/>
                <w:szCs w:val="16"/>
              </w:rPr>
              <w:t xml:space="preserve">Итого: </w:t>
            </w:r>
            <w:r w:rsidRPr="00461F2A">
              <w:rPr>
                <w:rFonts w:ascii="Times New Roman" w:hAnsi="Times New Roman"/>
                <w:b/>
                <w:sz w:val="16"/>
                <w:szCs w:val="16"/>
              </w:rPr>
              <w:t>________ (_____________________________________________________________) рублей  ___ копеек, в том числе НДС _______ (_______________________________________) рублей ______ копеек.</w:t>
            </w:r>
          </w:p>
        </w:tc>
      </w:tr>
    </w:tbl>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p>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 Права и обязанности сторон</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2.1. </w:t>
      </w:r>
      <w:r w:rsidRPr="00F4091A">
        <w:rPr>
          <w:rFonts w:ascii="Times New Roman" w:eastAsia="Times New Roman" w:hAnsi="Times New Roman"/>
          <w:b/>
          <w:sz w:val="18"/>
          <w:szCs w:val="18"/>
          <w:lang w:eastAsia="ru-RU"/>
        </w:rPr>
        <w:t>Заказчик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2.1.1. Требовать от Поставщика надлежащего исполнения принятых им обязательств.</w:t>
      </w:r>
    </w:p>
    <w:p w:rsidR="00307FB5" w:rsidRPr="00F4091A" w:rsidRDefault="00307FB5" w:rsidP="00307FB5">
      <w:pPr>
        <w:tabs>
          <w:tab w:val="left" w:pos="567"/>
        </w:tabs>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2.1.2. Требовать от Поставщика предоставления надлежаще оформленных документов, подтверждающих исполнение принятых им обязательств.</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2.1.3. При обнаружении недостатков товара, требовать их устранения. Требование подлежит обязательному выполнению </w:t>
      </w:r>
      <w:r w:rsidRPr="00023302">
        <w:rPr>
          <w:rFonts w:ascii="Times New Roman" w:eastAsia="Times New Roman" w:hAnsi="Times New Roman"/>
          <w:sz w:val="18"/>
          <w:szCs w:val="18"/>
          <w:lang w:eastAsia="ru-RU"/>
        </w:rPr>
        <w:t>Поставщиком</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2.1.4. </w:t>
      </w:r>
      <w:r w:rsidRPr="00F4091A">
        <w:rPr>
          <w:rFonts w:ascii="Times New Roman" w:eastAsia="Times New Roman" w:hAnsi="Times New Roman"/>
          <w:color w:val="000000"/>
          <w:sz w:val="18"/>
          <w:szCs w:val="18"/>
          <w:lang w:eastAsia="ru-RU"/>
        </w:rPr>
        <w:t>Не отказывать в приемке доставленного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2.1.5. </w:t>
      </w:r>
      <w:r w:rsidRPr="00F4091A">
        <w:rPr>
          <w:rFonts w:ascii="Times New Roman" w:eastAsia="Times New Roman" w:hAnsi="Times New Roman"/>
          <w:color w:val="000000"/>
          <w:sz w:val="18"/>
          <w:szCs w:val="18"/>
          <w:lang w:eastAsia="ru-RU"/>
        </w:rPr>
        <w:t>Отказаться от приемки товара, не соответствующего условиям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2.1.6. </w:t>
      </w:r>
      <w:r w:rsidRPr="00F4091A">
        <w:rPr>
          <w:rFonts w:ascii="Times New Roman" w:eastAsia="Times New Roman" w:hAnsi="Times New Roman"/>
          <w:color w:val="000000"/>
          <w:sz w:val="18"/>
          <w:szCs w:val="18"/>
          <w:lang w:eastAsia="ru-RU"/>
        </w:rPr>
        <w:t>Отказаться от принятия товара, поставка которого просрочена, уведомив об этом Поставщика.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2.1.7. Приобрести не поставленный товар у других лиц с отнесением на Поставщика всех необходимых и </w:t>
      </w:r>
    </w:p>
    <w:p w:rsidR="00307FB5" w:rsidRPr="00F4091A" w:rsidRDefault="006B188C" w:rsidP="00307FB5">
      <w:pPr>
        <w:spacing w:after="0" w:line="240" w:lineRule="auto"/>
        <w:jc w:val="both"/>
        <w:rPr>
          <w:rFonts w:ascii="Times New Roman" w:eastAsia="Times New Roman" w:hAnsi="Times New Roman"/>
          <w:color w:val="000000"/>
          <w:sz w:val="18"/>
          <w:szCs w:val="18"/>
          <w:lang w:eastAsia="ru-RU"/>
        </w:rPr>
      </w:pPr>
      <w:r>
        <w:rPr>
          <w:noProof/>
          <w:lang w:eastAsia="ru-RU"/>
        </w:rPr>
        <mc:AlternateContent>
          <mc:Choice Requires="wps">
            <w:drawing>
              <wp:anchor distT="0" distB="0" distL="114298" distR="114298" simplePos="0" relativeHeight="251656192" behindDoc="0" locked="0" layoutInCell="0" allowOverlap="1">
                <wp:simplePos x="0" y="0"/>
                <wp:positionH relativeFrom="margin">
                  <wp:posOffset>-1725296</wp:posOffset>
                </wp:positionH>
                <wp:positionV relativeFrom="margin">
                  <wp:posOffset>6341745</wp:posOffset>
                </wp:positionV>
                <wp:extent cx="0" cy="489585"/>
                <wp:effectExtent l="0" t="0" r="19050" b="247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619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135.85pt,499.35pt" to="-135.85pt,5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9264" behindDoc="0" locked="0" layoutInCell="0" allowOverlap="1">
                <wp:simplePos x="0" y="0"/>
                <wp:positionH relativeFrom="margin">
                  <wp:posOffset>-2573020</wp:posOffset>
                </wp:positionH>
                <wp:positionV relativeFrom="margin">
                  <wp:posOffset>6466840</wp:posOffset>
                </wp:positionV>
                <wp:extent cx="325755" cy="167005"/>
                <wp:effectExtent l="0" t="0" r="1714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16700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02.6pt,509.2pt" to="-176.95pt,5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" o:allowincell="f" strokeweight="1pt">
                <w10:wrap anchorx="margin" anchory="margin"/>
              </v:line>
            </w:pict>
          </mc:Fallback>
        </mc:AlternateContent>
      </w:r>
      <w:r>
        <w:rPr>
          <w:noProof/>
          <w:lang w:eastAsia="ru-RU"/>
        </w:rPr>
        <mc:AlternateContent>
          <mc:Choice Requires="wps">
            <w:drawing>
              <wp:anchor distT="4294967294" distB="4294967294" distL="114300" distR="114300" simplePos="0" relativeHeight="251655168" behindDoc="0" locked="0" layoutInCell="0" allowOverlap="1">
                <wp:simplePos x="0" y="0"/>
                <wp:positionH relativeFrom="margin">
                  <wp:posOffset>-7792085</wp:posOffset>
                </wp:positionH>
                <wp:positionV relativeFrom="margin">
                  <wp:posOffset>6955154</wp:posOffset>
                </wp:positionV>
                <wp:extent cx="6334125" cy="0"/>
                <wp:effectExtent l="0" t="0" r="952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margin;mso-width-percent:0;mso-height-percent:0;mso-width-relative:page;mso-height-relative:page" from="-613.55pt,547.65pt" to="-114.8pt,5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" o:allowincell="f" strokeweight="1pt">
                <w10:wrap anchorx="margin" anchory="margin"/>
              </v:line>
            </w:pict>
          </mc:Fallback>
        </mc:AlternateContent>
      </w:r>
      <w:r>
        <w:rPr>
          <w:noProof/>
          <w:lang w:eastAsia="ru-RU"/>
        </w:rPr>
        <mc:AlternateContent>
          <mc:Choice Requires="wps">
            <w:drawing>
              <wp:anchor distT="0" distB="0" distL="114298" distR="114298" simplePos="0" relativeHeight="251657216" behindDoc="0" locked="0" layoutInCell="0" allowOverlap="1">
                <wp:simplePos x="0" y="0"/>
                <wp:positionH relativeFrom="margin">
                  <wp:posOffset>7571104</wp:posOffset>
                </wp:positionH>
                <wp:positionV relativeFrom="margin">
                  <wp:posOffset>7097395</wp:posOffset>
                </wp:positionV>
                <wp:extent cx="0" cy="489585"/>
                <wp:effectExtent l="0" t="0" r="19050" b="247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721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596.15pt,558.85pt" to="596.15pt,5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margin">
                  <wp:posOffset>8797290</wp:posOffset>
                </wp:positionH>
                <wp:positionV relativeFrom="margin">
                  <wp:posOffset>7121525</wp:posOffset>
                </wp:positionV>
                <wp:extent cx="1096645" cy="147955"/>
                <wp:effectExtent l="0" t="0" r="27305" b="234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6645" cy="14795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92.7pt,560.75pt" to="779.05pt,5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" o:allowincell="f" strokeweight="1pt">
                <w10:wrap anchorx="margin" anchory="margin"/>
              </v:line>
            </w:pict>
          </mc:Fallback>
        </mc:AlternateContent>
      </w:r>
      <w:r w:rsidR="00307FB5" w:rsidRPr="00F4091A">
        <w:rPr>
          <w:rFonts w:ascii="Times New Roman" w:eastAsia="Times New Roman" w:hAnsi="Times New Roman"/>
          <w:color w:val="000000"/>
          <w:sz w:val="18"/>
          <w:szCs w:val="18"/>
          <w:lang w:eastAsia="ru-RU"/>
        </w:rPr>
        <w:t>разумных расходов на его приобретение, если Поставщик не поставил предусмотренное договором количество товаров либо не выполнил требования Заказчика о замене недоброкачественного товара или о доукомплектовании товара в установленный срок.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2.1.8. Если Поставщик не передает или отказывается передать Заказчику относящиеся к товару принадлежности или документы, </w:t>
      </w:r>
      <w:r w:rsidRPr="00F4091A">
        <w:rPr>
          <w:rFonts w:ascii="Times New Roman" w:eastAsia="Times New Roman" w:hAnsi="Times New Roman"/>
          <w:sz w:val="18"/>
          <w:szCs w:val="18"/>
          <w:lang w:eastAsia="ru-RU"/>
        </w:rPr>
        <w:t xml:space="preserve">в соответствии </w:t>
      </w:r>
      <w:r w:rsidRPr="00F4091A">
        <w:rPr>
          <w:rFonts w:ascii="Times New Roman" w:eastAsia="Times New Roman" w:hAnsi="Times New Roman"/>
          <w:b/>
          <w:sz w:val="18"/>
          <w:szCs w:val="18"/>
          <w:lang w:eastAsia="ru-RU"/>
        </w:rPr>
        <w:t>с п.2.4.11. договора</w:t>
      </w:r>
      <w:r w:rsidRPr="00F4091A">
        <w:rPr>
          <w:rFonts w:ascii="Times New Roman" w:eastAsia="Times New Roman" w:hAnsi="Times New Roman"/>
          <w:sz w:val="18"/>
          <w:szCs w:val="18"/>
          <w:lang w:eastAsia="ru-RU"/>
        </w:rPr>
        <w:t xml:space="preserve"> </w:t>
      </w:r>
      <w:r w:rsidRPr="00F4091A">
        <w:rPr>
          <w:rFonts w:ascii="Times New Roman" w:eastAsia="Times New Roman" w:hAnsi="Times New Roman"/>
          <w:color w:val="000000"/>
          <w:sz w:val="18"/>
          <w:szCs w:val="18"/>
          <w:lang w:eastAsia="ru-RU"/>
        </w:rPr>
        <w:t>Заказчик вправе назначить ему разумный срок для их передачи. В случае, когда принадлежности или документы, относящиеся к товару, не переданы Поставщиком в указанный срок, Заказчик вправе отказаться от товара. Приёмка товара осуществляется после предоставления документов в полном объёме нарочно (по почте).</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2.1.9.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2.2. Заказчик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2.2.1. При надлежащем извещении Поставщиком о факте произведенной поставки товара организовать и произвести его приемку.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2.2.2. Произвести оплату в соответствии с пунктом </w:t>
      </w:r>
      <w:r w:rsidRPr="00F4091A">
        <w:rPr>
          <w:rFonts w:ascii="Times New Roman" w:eastAsia="Times New Roman" w:hAnsi="Times New Roman"/>
          <w:b/>
          <w:sz w:val="18"/>
          <w:szCs w:val="18"/>
          <w:lang w:eastAsia="ru-RU"/>
        </w:rPr>
        <w:t>7 раздела 7.2.</w:t>
      </w:r>
      <w:r w:rsidRPr="00F4091A">
        <w:rPr>
          <w:rFonts w:ascii="Times New Roman" w:eastAsia="Times New Roman" w:hAnsi="Times New Roman"/>
          <w:sz w:val="18"/>
          <w:szCs w:val="18"/>
          <w:lang w:eastAsia="ru-RU"/>
        </w:rPr>
        <w:t xml:space="preserve"> настоящего договора.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2.2.3. Надлежаще исполнять иные принятые на себя обязательства.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 Поставщик по настоящему договору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2.3.1. Требовать своевременного подписания Заказчиком документов о приемке: счет - фактуры, товарной накладной или универсального передаточного документа (далее по тексту УПД).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2.3.2. Требовать своевременной оплаты принятого Заказчиком товара.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2.3.3.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2.4. Поставщик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2.4.1. Осуществить поставку товара </w:t>
      </w:r>
      <w:r w:rsidRPr="00F4091A">
        <w:rPr>
          <w:rFonts w:ascii="Times New Roman" w:eastAsia="Times New Roman" w:hAnsi="Times New Roman"/>
          <w:color w:val="000000"/>
          <w:sz w:val="18"/>
          <w:szCs w:val="18"/>
          <w:lang w:eastAsia="ru-RU"/>
        </w:rPr>
        <w:t>в порядке, количестве, в срок и на условиях, предусмотренных договором</w:t>
      </w:r>
      <w:r w:rsidRPr="00F4091A">
        <w:rPr>
          <w:rFonts w:ascii="Times New Roman" w:eastAsia="Times New Roman" w:hAnsi="Times New Roman"/>
          <w:sz w:val="18"/>
          <w:szCs w:val="18"/>
          <w:lang w:eastAsia="ru-RU"/>
        </w:rPr>
        <w:t>.</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2.4.2.</w:t>
      </w:r>
      <w:r w:rsidRPr="00F4091A">
        <w:rPr>
          <w:rFonts w:ascii="Times New Roman" w:eastAsia="Times New Roman" w:hAnsi="Times New Roman"/>
          <w:color w:val="000000"/>
          <w:sz w:val="18"/>
          <w:szCs w:val="18"/>
          <w:lang w:eastAsia="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2.4.3. Передать Заказчику товар, качество которого соответствует условиям договора, при отсутствии в договоре условий о качестве товара передать Заказчику товар, пригодный для целей, для которых товар такого рода обычно используется.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2.4.4.Осуществить все виды погрузочно-разгрузочных работ согласно условиям настоящего договора до места доставки, указанного в </w:t>
      </w:r>
      <w:r w:rsidRPr="00F4091A">
        <w:rPr>
          <w:rFonts w:ascii="Times New Roman" w:eastAsia="Times New Roman" w:hAnsi="Times New Roman"/>
          <w:b/>
          <w:sz w:val="18"/>
          <w:szCs w:val="18"/>
          <w:lang w:eastAsia="ru-RU"/>
        </w:rPr>
        <w:t>разделе 3</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2.4.5. </w:t>
      </w:r>
      <w:r w:rsidRPr="00F4091A">
        <w:rPr>
          <w:rFonts w:ascii="Times New Roman" w:eastAsia="Times New Roman" w:hAnsi="Times New Roman"/>
          <w:color w:val="000000"/>
          <w:sz w:val="18"/>
          <w:szCs w:val="18"/>
          <w:lang w:eastAsia="ru-RU"/>
        </w:rPr>
        <w:t>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2.4.6. </w:t>
      </w:r>
      <w:r w:rsidRPr="00F4091A">
        <w:rPr>
          <w:rFonts w:ascii="Times New Roman" w:eastAsia="Times New Roman" w:hAnsi="Times New Roman"/>
          <w:color w:val="000000"/>
          <w:sz w:val="18"/>
          <w:szCs w:val="18"/>
          <w:lang w:eastAsia="ru-RU"/>
        </w:rPr>
        <w:t>Незамедлительно информировать Заказчика в случае невозможности исполнения обязательств по настоящему договору.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2.4.7. Устранить за свой счет все выявленные недостатки, в том числе скрытые, поставленного товара.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lastRenderedPageBreak/>
        <w:t xml:space="preserve">2.4.8. </w:t>
      </w:r>
      <w:r w:rsidRPr="00F4091A">
        <w:rPr>
          <w:rFonts w:ascii="Times New Roman" w:eastAsia="Times New Roman" w:hAnsi="Times New Roman"/>
          <w:color w:val="000000"/>
          <w:sz w:val="18"/>
          <w:szCs w:val="18"/>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2.4.9. Обеспечить товар упаковкой,  которая исключает механические повреждения, загрязнения, проникновение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color w:val="000000"/>
          <w:sz w:val="18"/>
          <w:szCs w:val="18"/>
          <w:lang w:eastAsia="ru-RU"/>
        </w:rPr>
        <w:t>2.4.10.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2.4.11. Передать Заказчику товар и относящиеся к нему документы: копии документов, удостоверяющих качество товара (сертификаты соответствия, декларацию о соответствии, паспорт (сертификат) качества; инструкцию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2.4.12. Надлежаще исполнять иные принятые на себя обязательства.</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3. Срок и условия поставки товара. Место доставки товара</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3.1. Срок поставки товара: с </w:t>
      </w:r>
      <w:r w:rsidR="002A4D7E" w:rsidRPr="00F4091A">
        <w:rPr>
          <w:rFonts w:ascii="Times New Roman" w:eastAsia="Times New Roman" w:hAnsi="Times New Roman"/>
          <w:sz w:val="18"/>
          <w:szCs w:val="18"/>
          <w:lang w:eastAsia="ru-RU"/>
        </w:rPr>
        <w:t>даты подписания</w:t>
      </w:r>
      <w:r w:rsidRPr="00F4091A">
        <w:rPr>
          <w:rFonts w:ascii="Times New Roman" w:eastAsia="Times New Roman" w:hAnsi="Times New Roman"/>
          <w:sz w:val="18"/>
          <w:szCs w:val="18"/>
          <w:lang w:eastAsia="ru-RU"/>
        </w:rPr>
        <w:t xml:space="preserve"> настоящего договора и  </w:t>
      </w:r>
      <w:r w:rsidRPr="00F4091A">
        <w:rPr>
          <w:rFonts w:ascii="Times New Roman" w:eastAsia="Times New Roman" w:hAnsi="Times New Roman"/>
          <w:b/>
          <w:sz w:val="18"/>
          <w:szCs w:val="18"/>
          <w:lang w:eastAsia="ru-RU"/>
        </w:rPr>
        <w:t>по</w:t>
      </w:r>
      <w:r w:rsidRPr="00F4091A">
        <w:rPr>
          <w:rFonts w:ascii="Times New Roman" w:eastAsia="Times New Roman" w:hAnsi="Times New Roman"/>
          <w:sz w:val="18"/>
          <w:szCs w:val="18"/>
          <w:lang w:eastAsia="ru-RU"/>
        </w:rPr>
        <w:t xml:space="preserve"> </w:t>
      </w:r>
      <w:r w:rsidR="00461F2A">
        <w:rPr>
          <w:rFonts w:ascii="Times New Roman" w:eastAsia="Times New Roman" w:hAnsi="Times New Roman"/>
          <w:b/>
          <w:sz w:val="18"/>
          <w:szCs w:val="18"/>
          <w:lang w:eastAsia="ru-RU"/>
        </w:rPr>
        <w:t>30</w:t>
      </w:r>
      <w:r w:rsidRPr="00190500">
        <w:rPr>
          <w:rFonts w:ascii="Times New Roman" w:eastAsia="Times New Roman" w:hAnsi="Times New Roman"/>
          <w:b/>
          <w:sz w:val="18"/>
          <w:szCs w:val="18"/>
          <w:lang w:eastAsia="ru-RU"/>
        </w:rPr>
        <w:t>.</w:t>
      </w:r>
      <w:r w:rsidR="00E44AAB">
        <w:rPr>
          <w:rFonts w:ascii="Times New Roman" w:eastAsia="Times New Roman" w:hAnsi="Times New Roman"/>
          <w:b/>
          <w:sz w:val="18"/>
          <w:szCs w:val="18"/>
          <w:lang w:eastAsia="ru-RU"/>
        </w:rPr>
        <w:t>0</w:t>
      </w:r>
      <w:r w:rsidR="00461F2A">
        <w:rPr>
          <w:rFonts w:ascii="Times New Roman" w:eastAsia="Times New Roman" w:hAnsi="Times New Roman"/>
          <w:b/>
          <w:sz w:val="18"/>
          <w:szCs w:val="18"/>
          <w:lang w:eastAsia="ru-RU"/>
        </w:rPr>
        <w:t>8</w:t>
      </w:r>
      <w:r w:rsidRPr="00190500">
        <w:rPr>
          <w:rFonts w:ascii="Times New Roman" w:eastAsia="Times New Roman" w:hAnsi="Times New Roman"/>
          <w:b/>
          <w:sz w:val="18"/>
          <w:szCs w:val="18"/>
          <w:lang w:eastAsia="ru-RU"/>
        </w:rPr>
        <w:t>.202</w:t>
      </w:r>
      <w:r w:rsidR="00E44AAB">
        <w:rPr>
          <w:rFonts w:ascii="Times New Roman" w:eastAsia="Times New Roman" w:hAnsi="Times New Roman"/>
          <w:b/>
          <w:sz w:val="18"/>
          <w:szCs w:val="18"/>
          <w:lang w:eastAsia="ru-RU"/>
        </w:rPr>
        <w:t>6</w:t>
      </w:r>
      <w:r w:rsidRPr="00190500">
        <w:rPr>
          <w:rFonts w:ascii="Times New Roman" w:eastAsia="Times New Roman" w:hAnsi="Times New Roman"/>
          <w:b/>
          <w:sz w:val="18"/>
          <w:szCs w:val="18"/>
          <w:lang w:eastAsia="ru-RU"/>
        </w:rPr>
        <w:t>.</w:t>
      </w:r>
    </w:p>
    <w:p w:rsidR="00CF301D" w:rsidRPr="00F4091A" w:rsidRDefault="00CF301D" w:rsidP="00CF301D">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3.2. Поставка товара осуществляется по адресу: </w:t>
      </w:r>
      <w:r w:rsidR="00C80DE8" w:rsidRPr="00461F2A">
        <w:rPr>
          <w:rFonts w:ascii="Times New Roman" w:eastAsia="Times New Roman" w:hAnsi="Times New Roman"/>
          <w:b/>
          <w:sz w:val="18"/>
          <w:szCs w:val="18"/>
          <w:lang w:eastAsia="ru-RU"/>
        </w:rPr>
        <w:t>Российская Федерация, Кемеровская область – Кузбасс, Новокузнецкий городской округ, г. Новокузнецк, Центральный район, ул. Кирова, здание 42, корпус 2. (материальный склад)</w:t>
      </w:r>
      <w:r w:rsidRPr="00461F2A">
        <w:rPr>
          <w:rFonts w:ascii="Times New Roman" w:eastAsia="Times New Roman" w:hAnsi="Times New Roman"/>
          <w:b/>
          <w:sz w:val="18"/>
          <w:szCs w:val="18"/>
          <w:lang w:eastAsia="ru-RU"/>
        </w:rPr>
        <w:t>.</w:t>
      </w:r>
    </w:p>
    <w:p w:rsidR="00461F2A" w:rsidRPr="00461F2A" w:rsidRDefault="00461F2A" w:rsidP="00461F2A">
      <w:pPr>
        <w:spacing w:after="0" w:line="240" w:lineRule="auto"/>
        <w:jc w:val="both"/>
        <w:rPr>
          <w:rFonts w:ascii="Times New Roman" w:hAnsi="Times New Roman"/>
          <w:b/>
          <w:bCs/>
          <w:sz w:val="18"/>
          <w:szCs w:val="18"/>
        </w:rPr>
      </w:pPr>
      <w:r w:rsidRPr="00461F2A">
        <w:rPr>
          <w:rFonts w:ascii="Times New Roman" w:hAnsi="Times New Roman"/>
          <w:bCs/>
          <w:sz w:val="18"/>
          <w:szCs w:val="18"/>
        </w:rPr>
        <w:t>3.3. Поставка товара партиями не допускается.</w:t>
      </w:r>
    </w:p>
    <w:p w:rsidR="00461F2A" w:rsidRPr="00461F2A" w:rsidRDefault="00461F2A" w:rsidP="00461F2A">
      <w:pPr>
        <w:spacing w:after="0" w:line="240" w:lineRule="auto"/>
        <w:jc w:val="both"/>
        <w:rPr>
          <w:rFonts w:ascii="Times New Roman" w:hAnsi="Times New Roman"/>
          <w:b/>
          <w:sz w:val="18"/>
          <w:szCs w:val="18"/>
        </w:rPr>
      </w:pPr>
      <w:r w:rsidRPr="00461F2A">
        <w:rPr>
          <w:rFonts w:ascii="Times New Roman" w:hAnsi="Times New Roman"/>
          <w:bCs/>
          <w:sz w:val="18"/>
          <w:szCs w:val="18"/>
        </w:rPr>
        <w:t xml:space="preserve">3.4. </w:t>
      </w:r>
      <w:r w:rsidRPr="00461F2A">
        <w:rPr>
          <w:rFonts w:ascii="Times New Roman" w:hAnsi="Times New Roman"/>
          <w:sz w:val="18"/>
          <w:szCs w:val="18"/>
        </w:rPr>
        <w:t>Поставщик осуществляет доставку, разгрузку – погрузку, размещение в месте, указанном в п.3.2. договора, средствами и транспортом Поставщика.</w:t>
      </w:r>
    </w:p>
    <w:p w:rsidR="00307FB5" w:rsidRPr="00F4091A" w:rsidRDefault="003B0A4E" w:rsidP="00461F2A">
      <w:pPr>
        <w:spacing w:after="0" w:line="240" w:lineRule="auto"/>
        <w:jc w:val="both"/>
        <w:rPr>
          <w:rFonts w:ascii="Times New Roman" w:eastAsia="Times New Roman" w:hAnsi="Times New Roman"/>
          <w:sz w:val="18"/>
          <w:szCs w:val="18"/>
          <w:lang w:eastAsia="ru-RU"/>
        </w:rPr>
      </w:pPr>
      <w:r w:rsidRPr="00461F2A">
        <w:rPr>
          <w:rFonts w:ascii="Times New Roman" w:eastAsia="Times New Roman" w:hAnsi="Times New Roman"/>
          <w:sz w:val="18"/>
          <w:szCs w:val="18"/>
          <w:lang w:eastAsia="ru-RU"/>
        </w:rPr>
        <w:t>3.4.</w:t>
      </w:r>
      <w:r w:rsidR="00307FB5" w:rsidRPr="00461F2A">
        <w:rPr>
          <w:rFonts w:ascii="Times New Roman" w:eastAsia="Times New Roman" w:hAnsi="Times New Roman"/>
          <w:sz w:val="18"/>
          <w:szCs w:val="18"/>
          <w:lang w:eastAsia="ru-RU"/>
        </w:rPr>
        <w:t>Товар должен быть в надлежащей упаковке (таре), отвечающей</w:t>
      </w:r>
      <w:r w:rsidR="00307FB5" w:rsidRPr="00F4091A">
        <w:rPr>
          <w:rFonts w:ascii="Times New Roman" w:eastAsia="Times New Roman" w:hAnsi="Times New Roman"/>
          <w:sz w:val="18"/>
          <w:szCs w:val="18"/>
          <w:lang w:eastAsia="ru-RU"/>
        </w:rPr>
        <w:t xml:space="preserve"> требованиям ГОСТов, ТУ и, обеспечивающий сохранность товара при обычных условиях перевозки и хранения.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3.</w:t>
      </w:r>
      <w:r w:rsidR="003B0A4E">
        <w:rPr>
          <w:rFonts w:ascii="Times New Roman" w:eastAsia="Times New Roman" w:hAnsi="Times New Roman"/>
          <w:sz w:val="18"/>
          <w:szCs w:val="18"/>
          <w:lang w:eastAsia="ru-RU"/>
        </w:rPr>
        <w:t>5</w:t>
      </w:r>
      <w:r w:rsidRPr="00F4091A">
        <w:rPr>
          <w:rFonts w:ascii="Times New Roman" w:eastAsia="Times New Roman" w:hAnsi="Times New Roman"/>
          <w:sz w:val="18"/>
          <w:szCs w:val="18"/>
          <w:lang w:eastAsia="ru-RU"/>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bCs/>
          <w:sz w:val="18"/>
          <w:szCs w:val="18"/>
          <w:lang w:eastAsia="ru-RU"/>
        </w:rPr>
        <w:t xml:space="preserve">4. </w:t>
      </w:r>
      <w:r w:rsidRPr="00F4091A">
        <w:rPr>
          <w:rFonts w:ascii="Times New Roman" w:eastAsia="Times New Roman" w:hAnsi="Times New Roman"/>
          <w:b/>
          <w:sz w:val="18"/>
          <w:szCs w:val="18"/>
          <w:lang w:eastAsia="ru-RU"/>
        </w:rPr>
        <w:t>Порядок и сроки оформления приемки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 Приемка товара осуществляется на месте доставки, указанного в </w:t>
      </w:r>
      <w:r w:rsidRPr="00F4091A">
        <w:rPr>
          <w:rFonts w:ascii="Times New Roman" w:eastAsia="Times New Roman" w:hAnsi="Times New Roman" w:cs="Times New Roman"/>
          <w:b/>
          <w:color w:val="auto"/>
          <w:sz w:val="18"/>
          <w:szCs w:val="18"/>
          <w:lang w:eastAsia="ru-RU"/>
        </w:rPr>
        <w:t>п. 3.2.</w:t>
      </w:r>
      <w:r w:rsidRPr="00F4091A">
        <w:rPr>
          <w:rFonts w:ascii="Times New Roman" w:eastAsia="Times New Roman" w:hAnsi="Times New Roman" w:cs="Times New Roman"/>
          <w:color w:val="auto"/>
          <w:sz w:val="18"/>
          <w:szCs w:val="18"/>
          <w:lang w:eastAsia="ru-RU"/>
        </w:rPr>
        <w:t xml:space="preserve"> договора после доставки товара. Приемка осуществляется Заказчиком в присутствии представителя Поставщика, одним из работников, из числа назначенных приказом ректора (лицо ответственное за приёмку, проведение экспертизы и за исполнение договора).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4.3. При передаче товара Поставщик также передает уполномоченному представителю Заказчика документы о приёмки: счет – фактуру, товарную накладную или УПД и документы, подтверждающие качество товара (сертификат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4.4. Для проверки доставленного Поставщиком товара на соответствие условиям настоящего договора Заказчик проводит </w:t>
      </w:r>
      <w:r w:rsidRPr="00F4091A">
        <w:rPr>
          <w:rFonts w:ascii="Times New Roman" w:eastAsia="Times New Roman" w:hAnsi="Times New Roman" w:cs="Times New Roman"/>
          <w:b/>
          <w:color w:val="auto"/>
          <w:sz w:val="18"/>
          <w:szCs w:val="18"/>
          <w:lang w:eastAsia="ru-RU"/>
        </w:rPr>
        <w:t>экспертизу в течение 10 (десяти) рабочих дней</w:t>
      </w:r>
      <w:r w:rsidRPr="00F4091A">
        <w:rPr>
          <w:rFonts w:ascii="Times New Roman" w:eastAsia="Times New Roman" w:hAnsi="Times New Roman" w:cs="Times New Roman"/>
          <w:color w:val="auto"/>
          <w:sz w:val="18"/>
          <w:szCs w:val="18"/>
          <w:lang w:eastAsia="ru-RU"/>
        </w:rPr>
        <w:t>, со дня следующего за днем передачи товара и предоставления документов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4.5. 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4.6. После проведения экспертизы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подписывает заключение экспертизы по результатам внутренней экспертизы.</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4.7.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осуществляют приёмку, принимая решение о приёмке или об отказе в приёмке и удостоверяют своей подписью соответствующее решение на документе о приёмке.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4.8. В случае, если товар поставлен в полном объёме (частично) в соответствии с условиями договора и подлежит приёмке Заказчик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подписывает документы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4.9. В случае,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настоящего договора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по почте.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4.10. В случае, если выявлено, что товар поставлен и не подлежит приёмке, в связи с тем, что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указанием причин такого отказа по адресу электронной почты, указанному </w:t>
      </w:r>
      <w:r w:rsidRPr="00F4091A">
        <w:rPr>
          <w:rFonts w:ascii="Times New Roman" w:eastAsia="Times New Roman" w:hAnsi="Times New Roman" w:cs="Times New Roman"/>
          <w:b/>
          <w:color w:val="auto"/>
          <w:sz w:val="18"/>
          <w:szCs w:val="18"/>
          <w:lang w:eastAsia="ru-RU"/>
        </w:rPr>
        <w:t>в разделе 1</w:t>
      </w:r>
      <w:r w:rsidR="00482C95" w:rsidRPr="00F4091A">
        <w:rPr>
          <w:rFonts w:ascii="Times New Roman" w:eastAsia="Times New Roman" w:hAnsi="Times New Roman" w:cs="Times New Roman"/>
          <w:b/>
          <w:color w:val="auto"/>
          <w:sz w:val="18"/>
          <w:szCs w:val="18"/>
          <w:lang w:eastAsia="ru-RU"/>
        </w:rPr>
        <w:t>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оригинала по почте в течение 20 рабочих дней с даты выявления факта.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4.11. В случае получения Акт о недостатках товара, работ, услуг (несоответствиях условиям договора) или мотивированного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предусмотренном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договора.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4.12. В случае обнаружения Заказчиком после приемки товара недостатков товара (несоответствия поставленного товара условиям договора, Заказчик в течение 5 (пяти) рабочих дней составляет акт о несоответствии товара условиям договора, обнаруженного после приемки, уведомляет об этом Поставщика (направляет претензию и Акт о недостатках товара (несоответствиях поставленного товара условиям договора), обнаруженные после приёмки товара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10  (десяти) рабочих дней с момента получения Поставщиком претензии и Акта или в иной срок с согласия Заказчика.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4.13. При возникновении между Заказчиком и Поставщиком спора по поводу недостатков товара по требованию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lastRenderedPageBreak/>
        <w:t>4.14. Датой приемки поставленной товара считается дата подписания Заказчиком документов о приемке с решением, о том, что поставка выполнена в полном объёме (частично) в соответствии с условиями договора и подлежит приёмке.</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5. Качество товара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bCs/>
          <w:sz w:val="18"/>
          <w:szCs w:val="18"/>
        </w:rPr>
        <w:t>5.1. 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сертификат качества и т.д.). В случае, если товар не подлежит обязательной сертификации, Поставщик предоставляет Заказчику информационное письмо об отсутствии сертификата.</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5.2. Предлагаемый к поставке товар должен быть новым (не бывшим в употреблении, не после ремонта и (или) восстановления), не бывшим в эксплуатации, не восстановленным, без дефектов материала и изготовления, не модифицированным, не поврежденным, безопасным, без каких-</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либо ограничений (залог, запрет, арест и т.п.) к свободному обращению на территории Российской Федерации.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5.3.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5.4. Гарантийный срок на поставляемый товар должен составлять: 12 месяцев с момента подписания документов о приемке. В случае если заводом-изготовителем установлен более длительный гарантийный срок, то применяется гарантийный срок завода-изготовителя. Гарантия качества Товара должна распространяться на все составляющие и комплектующие его части. </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      В период гарантийного срока Поставщик обязуется за свой счет устранять недостатками товара, а при невозможности их устранения, заменить на аналогичный товар надлежащего качества, соответствующий условиям договора.</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6. Цена договора</w:t>
      </w:r>
    </w:p>
    <w:p w:rsidR="00190500" w:rsidRPr="00190500"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6.1. </w:t>
      </w:r>
      <w:r w:rsidRPr="00190500">
        <w:rPr>
          <w:rFonts w:ascii="Times New Roman" w:hAnsi="Times New Roman"/>
          <w:snapToGrid w:val="0"/>
          <w:sz w:val="18"/>
          <w:szCs w:val="18"/>
        </w:rPr>
        <w:t>Цена договора, составляет</w:t>
      </w:r>
      <w:r w:rsidR="00190500" w:rsidRPr="00190500">
        <w:rPr>
          <w:rFonts w:ascii="Times New Roman" w:hAnsi="Times New Roman"/>
          <w:sz w:val="18"/>
          <w:szCs w:val="18"/>
        </w:rPr>
        <w:t>________ (_____________________________________________________________) рублей  ___ копеек, в том числе НДС _______ (_______________________________________) рублей ______ копеек.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6.2.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eastAsia="Times New Roman" w:hAnsi="Times New Roman"/>
          <w:sz w:val="18"/>
          <w:szCs w:val="18"/>
          <w:lang w:eastAsia="ru-RU"/>
        </w:rPr>
        <w:t xml:space="preserve">6.3. </w:t>
      </w:r>
      <w:r w:rsidR="002B0E44" w:rsidRPr="00F4091A">
        <w:rPr>
          <w:rFonts w:ascii="Times New Roman" w:eastAsia="Times New Roman" w:hAnsi="Times New Roman"/>
          <w:bCs/>
          <w:sz w:val="18"/>
          <w:szCs w:val="18"/>
          <w:lang w:eastAsia="ru-RU"/>
        </w:rPr>
        <w:t>Цена договора включает в себя все расходы Поставщика, в том числе: расходы на упаковку, транспортировку, погрузку, разгрузку, перевозку, доставку на склад Заказчика, устранение недостатков, гарантийные обязательства, страхование, уплату таможенных пошлин, сборов, налоги и другие обязательные платежи, установленные законодательством Российской Федерации, а также любые иные расходы, связанные с исполнением настоящего договора.</w:t>
      </w:r>
    </w:p>
    <w:p w:rsidR="00307FB5" w:rsidRPr="00F4091A" w:rsidRDefault="006B188C" w:rsidP="00307FB5">
      <w:pPr>
        <w:tabs>
          <w:tab w:val="left" w:pos="0"/>
        </w:tabs>
        <w:spacing w:after="0" w:line="240" w:lineRule="auto"/>
        <w:jc w:val="both"/>
        <w:rPr>
          <w:rFonts w:ascii="Times New Roman" w:eastAsia="Times New Roman" w:hAnsi="Times New Roman"/>
          <w:sz w:val="18"/>
          <w:szCs w:val="18"/>
          <w:lang w:eastAsia="ru-RU"/>
        </w:rPr>
      </w:pPr>
      <w:r>
        <w:rPr>
          <w:noProof/>
          <w:lang w:eastAsia="ru-RU"/>
        </w:rPr>
        <mc:AlternateContent>
          <mc:Choice Requires="wps">
            <w:drawing>
              <wp:anchor distT="0" distB="0" distL="114300" distR="114300" simplePos="0" relativeHeight="251660288" behindDoc="0" locked="0" layoutInCell="0" allowOverlap="1">
                <wp:simplePos x="0" y="0"/>
                <wp:positionH relativeFrom="margin">
                  <wp:posOffset>-3447415</wp:posOffset>
                </wp:positionH>
                <wp:positionV relativeFrom="margin">
                  <wp:posOffset>6212205</wp:posOffset>
                </wp:positionV>
                <wp:extent cx="2361565" cy="1129030"/>
                <wp:effectExtent l="0" t="0" r="19685" b="330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1565" cy="112903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71.45pt,489.15pt" to="-85.5pt,5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" o:allowincell="f" strokeweight="1pt">
                <w10:wrap anchorx="margin" anchory="margin"/>
              </v:line>
            </w:pict>
          </mc:Fallback>
        </mc:AlternateContent>
      </w:r>
      <w:r w:rsidR="00307FB5" w:rsidRPr="00F4091A">
        <w:rPr>
          <w:rFonts w:ascii="Times New Roman" w:eastAsia="Times New Roman" w:hAnsi="Times New Roman"/>
          <w:sz w:val="18"/>
          <w:szCs w:val="18"/>
          <w:lang w:eastAsia="ru-RU"/>
        </w:rPr>
        <w:t xml:space="preserve">6.4. Источник финансирования по настоящему Договору: </w:t>
      </w:r>
      <w:r w:rsidR="00662C82" w:rsidRPr="00F4091A">
        <w:rPr>
          <w:rFonts w:ascii="Times New Roman" w:eastAsia="Times New Roman" w:hAnsi="Times New Roman"/>
          <w:sz w:val="18"/>
          <w:szCs w:val="18"/>
          <w:lang w:eastAsia="ru-RU"/>
        </w:rPr>
        <w:t>субсидия на выполнение государственного задания и средства от приносящей доход деятельности.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7. Порядок расчетов</w:t>
      </w:r>
    </w:p>
    <w:p w:rsidR="00F02A96" w:rsidRPr="00F378EB" w:rsidRDefault="00F02A96" w:rsidP="00F02A96">
      <w:pPr>
        <w:tabs>
          <w:tab w:val="left" w:pos="993"/>
        </w:tabs>
        <w:suppressAutoHyphens/>
        <w:overflowPunct w:val="0"/>
        <w:autoSpaceDE w:val="0"/>
        <w:spacing w:after="0"/>
        <w:jc w:val="both"/>
        <w:textAlignment w:val="baseline"/>
        <w:rPr>
          <w:rFonts w:ascii="Times New Roman" w:eastAsia="Times New Roman" w:hAnsi="Times New Roman"/>
          <w:noProof/>
          <w:sz w:val="18"/>
          <w:szCs w:val="18"/>
          <w:lang w:eastAsia="ru-RU"/>
        </w:rPr>
      </w:pPr>
      <w:r w:rsidRPr="00F378EB">
        <w:rPr>
          <w:rFonts w:ascii="Times New Roman" w:eastAsia="Times New Roman" w:hAnsi="Times New Roman"/>
          <w:noProof/>
          <w:sz w:val="18"/>
          <w:szCs w:val="18"/>
          <w:lang w:eastAsia="ru-RU"/>
        </w:rPr>
        <w:t xml:space="preserve">7.1. Валютой для установления цены договора и расчетов с Поставщиком является рубль Российской Федерации. </w:t>
      </w:r>
    </w:p>
    <w:p w:rsidR="00307FB5" w:rsidRPr="00F4091A" w:rsidRDefault="00F02A96" w:rsidP="00F02A96">
      <w:pPr>
        <w:tabs>
          <w:tab w:val="left" w:pos="993"/>
        </w:tabs>
        <w:suppressAutoHyphens/>
        <w:overflowPunct w:val="0"/>
        <w:autoSpaceDE w:val="0"/>
        <w:spacing w:after="0"/>
        <w:jc w:val="both"/>
        <w:textAlignment w:val="baseline"/>
        <w:rPr>
          <w:rFonts w:ascii="Times New Roman" w:hAnsi="Times New Roman"/>
          <w:snapToGrid w:val="0"/>
          <w:color w:val="000000"/>
          <w:sz w:val="18"/>
          <w:szCs w:val="18"/>
          <w:lang w:eastAsia="ru-RU"/>
        </w:rPr>
      </w:pPr>
      <w:r w:rsidRPr="00F378EB">
        <w:rPr>
          <w:rFonts w:ascii="Times New Roman" w:eastAsia="Times New Roman" w:hAnsi="Times New Roman"/>
          <w:noProof/>
          <w:sz w:val="18"/>
          <w:szCs w:val="18"/>
          <w:lang w:eastAsia="ru-RU"/>
        </w:rPr>
        <w:t>7.2. Заказчик осуществляет оплату товара путем перечисления денежных средств на расчетный счет Поставщика в течение 7(семи)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 декларации качества/соответствия и т.д.). Датой оплаты считается дата списания денежных средств  с расчетного счета Заказчика.</w:t>
      </w:r>
    </w:p>
    <w:p w:rsidR="00307FB5" w:rsidRPr="00F4091A" w:rsidRDefault="00307FB5" w:rsidP="003B1916">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8. Ответственность сторон</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8.2. За просрочку исполнения Заказчиком обязательств, предусмотренных договором Поставщик вправе потребовать уплаты неустойки (пени, штрафа).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8.3. </w:t>
      </w:r>
      <w:r w:rsidRPr="00F4091A">
        <w:rPr>
          <w:rFonts w:ascii="Times New Roman" w:hAnsi="Times New Roman"/>
          <w:bCs/>
          <w:noProof/>
          <w:sz w:val="18"/>
          <w:szCs w:val="18"/>
        </w:rPr>
        <w:t xml:space="preserve">В случае просрочки исполнения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noProof/>
          <w:sz w:val="18"/>
          <w:szCs w:val="18"/>
        </w:rPr>
        <w:t xml:space="preserve">, </w:t>
      </w:r>
      <w:r w:rsidRPr="00F4091A">
        <w:rPr>
          <w:rFonts w:ascii="Times New Roman" w:hAnsi="Times New Roman"/>
          <w:noProof/>
          <w:sz w:val="18"/>
          <w:szCs w:val="18"/>
        </w:rPr>
        <w:t>Поставщик</w:t>
      </w:r>
      <w:r w:rsidRPr="00F4091A">
        <w:rPr>
          <w:rFonts w:ascii="Times New Roman" w:hAnsi="Times New Roman"/>
          <w:bCs/>
          <w:noProof/>
          <w:sz w:val="18"/>
          <w:szCs w:val="18"/>
        </w:rPr>
        <w:t xml:space="preserve"> вправе потребовать уплаты пеней. Пеня начисляется за каждый день просрочки исполнения обязательства, предусмотренного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начиная со дня, следующего после дня истечения установленного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срока исполнения обязательства.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8.4. </w:t>
      </w:r>
      <w:r w:rsidRPr="00F4091A">
        <w:rPr>
          <w:rFonts w:ascii="Times New Roman" w:hAnsi="Times New Roman"/>
          <w:bCs/>
          <w:noProof/>
          <w:sz w:val="18"/>
          <w:szCs w:val="18"/>
        </w:rPr>
        <w:t>Пеня устанавливается в размере одной трехсотой действующей на дату уплаты пеней ключевой ставки ЦБ РФ от не уплаченной в срок суммы</w:t>
      </w:r>
      <w:r w:rsidR="0072775B" w:rsidRPr="00F4091A">
        <w:rPr>
          <w:rFonts w:ascii="Times New Roman" w:hAnsi="Times New Roman"/>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noProof/>
          <w:sz w:val="18"/>
          <w:szCs w:val="18"/>
        </w:rPr>
        <w:t xml:space="preserve">8.5. </w:t>
      </w:r>
      <w:r w:rsidRPr="00F4091A">
        <w:rPr>
          <w:rFonts w:ascii="Times New Roman" w:hAnsi="Times New Roman"/>
          <w:bCs/>
          <w:iCs/>
          <w:noProof/>
          <w:sz w:val="18"/>
          <w:szCs w:val="18"/>
        </w:rPr>
        <w:t xml:space="preserve">За неисполнение или ненадлежащее исполнение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за исключением просрочки исполнения обязательств, размер штрафа устанавливается </w:t>
      </w:r>
      <w:r w:rsidRPr="00F4091A">
        <w:rPr>
          <w:rFonts w:ascii="Times New Roman" w:hAnsi="Times New Roman"/>
          <w:b/>
          <w:bCs/>
          <w:iCs/>
          <w:noProof/>
          <w:sz w:val="18"/>
          <w:szCs w:val="18"/>
        </w:rPr>
        <w:t>в размере     1 000 рублей.</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bCs/>
          <w:iCs/>
          <w:noProof/>
          <w:sz w:val="18"/>
          <w:szCs w:val="18"/>
        </w:rPr>
        <w:t xml:space="preserve">8.6. </w:t>
      </w:r>
      <w:r w:rsidRPr="00F4091A">
        <w:rPr>
          <w:rFonts w:ascii="Times New Roman" w:hAnsi="Times New Roman"/>
          <w:noProof/>
          <w:sz w:val="18"/>
          <w:szCs w:val="18"/>
        </w:rPr>
        <w:t>Общая сумма начисленных штрафов, пени за ненадлежащее исполнение Заказчиком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noProof/>
          <w:sz w:val="18"/>
          <w:szCs w:val="18"/>
        </w:rPr>
        <w:t>8.7.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штрафов, пени.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bCs/>
          <w:iCs/>
          <w:noProof/>
          <w:sz w:val="18"/>
          <w:szCs w:val="18"/>
        </w:rPr>
        <w:t xml:space="preserve">8.9. За неисполнение или ненадлежащее исполнение </w:t>
      </w:r>
      <w:r w:rsidRPr="00F4091A">
        <w:rPr>
          <w:rFonts w:ascii="Times New Roman" w:hAnsi="Times New Roman"/>
          <w:noProof/>
          <w:sz w:val="18"/>
          <w:szCs w:val="18"/>
        </w:rPr>
        <w:t>Поставщиком</w:t>
      </w:r>
      <w:r w:rsidRPr="00F4091A">
        <w:rPr>
          <w:rFonts w:ascii="Times New Roman" w:hAnsi="Times New Roman"/>
          <w:bCs/>
          <w:iCs/>
          <w:noProof/>
          <w:sz w:val="18"/>
          <w:szCs w:val="18"/>
        </w:rPr>
        <w:t xml:space="preserve">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(в том числе гарантийного обязательства), за исключением просрочки исполнения обязательств, предусмотренных </w:t>
      </w:r>
      <w:r w:rsidRPr="00F4091A">
        <w:rPr>
          <w:rFonts w:ascii="Times New Roman" w:hAnsi="Times New Roman"/>
          <w:noProof/>
          <w:sz w:val="18"/>
          <w:szCs w:val="18"/>
        </w:rPr>
        <w:t>договором</w:t>
      </w:r>
      <w:r w:rsidRPr="00F4091A">
        <w:rPr>
          <w:rFonts w:ascii="Times New Roman" w:hAnsi="Times New Roman"/>
          <w:bCs/>
          <w:iCs/>
          <w:noProof/>
          <w:sz w:val="18"/>
          <w:szCs w:val="18"/>
        </w:rPr>
        <w:t xml:space="preserve">, размер штрафа устанавливается </w:t>
      </w:r>
      <w:r w:rsidRPr="00F4091A">
        <w:rPr>
          <w:rFonts w:ascii="Times New Roman" w:hAnsi="Times New Roman"/>
          <w:b/>
          <w:bCs/>
          <w:iCs/>
          <w:noProof/>
          <w:sz w:val="18"/>
          <w:szCs w:val="18"/>
        </w:rPr>
        <w:t xml:space="preserve">в размере 10% от цены </w:t>
      </w:r>
      <w:r w:rsidRPr="00F4091A">
        <w:rPr>
          <w:rFonts w:ascii="Times New Roman" w:hAnsi="Times New Roman"/>
          <w:b/>
          <w:noProof/>
          <w:sz w:val="18"/>
          <w:szCs w:val="18"/>
        </w:rPr>
        <w:t>договора</w:t>
      </w:r>
      <w:r w:rsidRPr="00F4091A">
        <w:rPr>
          <w:rFonts w:ascii="Times New Roman" w:hAnsi="Times New Roman"/>
          <w:b/>
          <w:bCs/>
          <w:iCs/>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noProof/>
          <w:sz w:val="18"/>
          <w:szCs w:val="18"/>
        </w:rPr>
      </w:pPr>
      <w:r w:rsidRPr="00F4091A">
        <w:rPr>
          <w:rFonts w:ascii="Times New Roman" w:hAnsi="Times New Roman"/>
          <w:bCs/>
          <w:noProof/>
          <w:sz w:val="18"/>
          <w:szCs w:val="18"/>
        </w:rPr>
        <w:t xml:space="preserve">8.10. Стороны освобождаются </w:t>
      </w:r>
      <w:r w:rsidRPr="00F4091A">
        <w:rPr>
          <w:rFonts w:ascii="Times New Roman" w:hAnsi="Times New Roman"/>
          <w:iCs/>
          <w:noProof/>
          <w:sz w:val="18"/>
          <w:szCs w:val="18"/>
        </w:rPr>
        <w:t>от уплаты штрафа, пени</w:t>
      </w:r>
      <w:r w:rsidRPr="00F4091A">
        <w:rPr>
          <w:rFonts w:ascii="Times New Roman" w:hAnsi="Times New Roman"/>
          <w:bCs/>
          <w:noProof/>
          <w:sz w:val="18"/>
          <w:szCs w:val="18"/>
        </w:rPr>
        <w:t>, если докажут, что неисполнение или ненадлежащие исполнение обязательства произошло вследствие непреодолимой силы или по вине другой Стороны.</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8.11. </w:t>
      </w:r>
      <w:r w:rsidRPr="00F4091A">
        <w:rPr>
          <w:rFonts w:ascii="Times New Roman" w:hAnsi="Times New Roman"/>
          <w:noProof/>
          <w:sz w:val="18"/>
          <w:szCs w:val="18"/>
        </w:rPr>
        <w:t>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8.12. В случае причиненного ущерба имуществу Заказчика </w:t>
      </w:r>
      <w:r w:rsidRPr="00F4091A">
        <w:rPr>
          <w:rFonts w:ascii="Times New Roman" w:hAnsi="Times New Roman"/>
          <w:noProof/>
          <w:sz w:val="18"/>
          <w:szCs w:val="18"/>
        </w:rPr>
        <w:t>Поставщик возмещает в полном объеме Заказчику убытки в течение срока, указанного в претензии.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9. Порядок рассмотрения споров</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2" w:name="sub_31101"/>
      <w:r w:rsidRPr="00F4091A">
        <w:rPr>
          <w:rFonts w:ascii="Times New Roman" w:eastAsia="Times New Roman" w:hAnsi="Times New Roman"/>
          <w:sz w:val="18"/>
          <w:szCs w:val="18"/>
          <w:lang w:eastAsia="ru-RU"/>
        </w:rPr>
        <w:t xml:space="preserve">9.1. </w:t>
      </w:r>
      <w:r w:rsidRPr="00F4091A">
        <w:rPr>
          <w:rFonts w:ascii="Times New Roman" w:eastAsia="Times New Roman" w:hAnsi="Times New Roman"/>
          <w:color w:val="000000"/>
          <w:sz w:val="18"/>
          <w:szCs w:val="18"/>
          <w:lang w:eastAsia="ru-RU"/>
        </w:rPr>
        <w:t>Стороны принимают все меры к тому, чтобы любые споры, разногласия, касающиеся исполнения настоящего договора</w:t>
      </w:r>
      <w:r w:rsidRPr="00F4091A">
        <w:rPr>
          <w:rFonts w:ascii="Times New Roman" w:eastAsia="Times New Roman" w:hAnsi="Times New Roman"/>
          <w:b/>
          <w:color w:val="000000"/>
          <w:sz w:val="18"/>
          <w:szCs w:val="18"/>
          <w:lang w:eastAsia="ru-RU"/>
        </w:rPr>
        <w:t xml:space="preserve"> </w:t>
      </w:r>
      <w:r w:rsidRPr="00F4091A">
        <w:rPr>
          <w:rFonts w:ascii="Times New Roman" w:eastAsia="Times New Roman" w:hAnsi="Times New Roman"/>
          <w:color w:val="000000"/>
          <w:sz w:val="18"/>
          <w:szCs w:val="18"/>
          <w:lang w:eastAsia="ru-RU"/>
        </w:rPr>
        <w:t xml:space="preserve">или в связи с ним, были урегулированы путем </w:t>
      </w:r>
      <w:r w:rsidRPr="00F4091A">
        <w:rPr>
          <w:rFonts w:ascii="Times New Roman" w:eastAsia="Times New Roman" w:hAnsi="Times New Roman"/>
          <w:sz w:val="18"/>
          <w:szCs w:val="18"/>
          <w:lang w:eastAsia="ru-RU"/>
        </w:rPr>
        <w:t>письменных переговоров.</w:t>
      </w:r>
    </w:p>
    <w:p w:rsidR="00307FB5" w:rsidRPr="00F4091A" w:rsidRDefault="00307FB5" w:rsidP="00307FB5">
      <w:pPr>
        <w:spacing w:after="0" w:line="240" w:lineRule="auto"/>
        <w:jc w:val="both"/>
        <w:rPr>
          <w:rFonts w:ascii="Times New Roman" w:eastAsia="Times New Roman" w:hAnsi="Times New Roman"/>
          <w:sz w:val="18"/>
          <w:szCs w:val="18"/>
          <w:lang w:eastAsia="ru-RU"/>
        </w:rPr>
      </w:pPr>
      <w:bookmarkStart w:id="3" w:name="sub_31102"/>
      <w:bookmarkEnd w:id="2"/>
      <w:r w:rsidRPr="00F4091A">
        <w:rPr>
          <w:rFonts w:ascii="Times New Roman" w:eastAsia="Times New Roman" w:hAnsi="Times New Roman"/>
          <w:sz w:val="18"/>
          <w:szCs w:val="18"/>
          <w:lang w:eastAsia="ru-RU"/>
        </w:rPr>
        <w:t xml:space="preserve">9.2. </w:t>
      </w:r>
      <w:r w:rsidRPr="00F4091A">
        <w:rPr>
          <w:rFonts w:ascii="Times New Roman" w:eastAsia="Times New Roman" w:hAnsi="Times New Roman"/>
          <w:color w:val="000000"/>
          <w:sz w:val="18"/>
          <w:szCs w:val="18"/>
          <w:lang w:eastAsia="ru-RU"/>
        </w:rPr>
        <w:t xml:space="preserve">В случае недостижения соглашения относительно исполнения   одной из Сторон своих обязательств другая Сторона направляет претензию. Претензия оформляется в письменной форме. </w:t>
      </w:r>
      <w:r w:rsidRPr="00F4091A">
        <w:rPr>
          <w:rFonts w:ascii="Times New Roman" w:eastAsia="Times New Roman" w:hAnsi="Times New Roman"/>
          <w:sz w:val="18"/>
          <w:szCs w:val="18"/>
          <w:lang w:eastAsia="ru-RU"/>
        </w:rPr>
        <w:t xml:space="preserve">В претензии перечисляются допущенные при исполнении настоящего </w:t>
      </w:r>
      <w:r w:rsidRPr="00F4091A">
        <w:rPr>
          <w:rFonts w:ascii="Times New Roman" w:eastAsia="Times New Roman" w:hAnsi="Times New Roman"/>
          <w:b/>
          <w:sz w:val="18"/>
          <w:szCs w:val="18"/>
          <w:lang w:eastAsia="ru-RU"/>
        </w:rPr>
        <w:t xml:space="preserve">договора </w:t>
      </w:r>
      <w:r w:rsidRPr="00F4091A">
        <w:rPr>
          <w:rFonts w:ascii="Times New Roman" w:eastAsia="Times New Roman" w:hAnsi="Times New Roman"/>
          <w:sz w:val="18"/>
          <w:szCs w:val="18"/>
          <w:lang w:eastAsia="ru-RU"/>
        </w:rPr>
        <w:t>нарушения со ссылкой на соответствующие положения настоящего договора, отражаются стоимостная оценка ответственности (неустойки), а также действия, которые должны быть произведены Стороной для устранения нарушений.</w:t>
      </w:r>
      <w:bookmarkStart w:id="4" w:name="sub_31103"/>
      <w:bookmarkEnd w:id="3"/>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9.3. </w:t>
      </w:r>
      <w:r w:rsidRPr="00F4091A">
        <w:rPr>
          <w:rFonts w:ascii="Times New Roman" w:hAnsi="Times New Roman"/>
          <w:sz w:val="18"/>
          <w:szCs w:val="18"/>
        </w:rPr>
        <w:t xml:space="preserve">Сторона, получившая претензию, обязана ее рассмотреть и о результате рассмотрения уведомить в письменном виде другую Сторону не позднее </w:t>
      </w:r>
      <w:r w:rsidRPr="00F4091A">
        <w:rPr>
          <w:rFonts w:ascii="Times New Roman" w:hAnsi="Times New Roman"/>
          <w:b/>
          <w:sz w:val="18"/>
          <w:szCs w:val="18"/>
        </w:rPr>
        <w:t>20 (двадцати) рабочих дней</w:t>
      </w:r>
      <w:r w:rsidRPr="00F4091A">
        <w:rPr>
          <w:rFonts w:ascii="Times New Roman" w:hAnsi="Times New Roman"/>
          <w:sz w:val="18"/>
          <w:szCs w:val="18"/>
        </w:rPr>
        <w:t xml:space="preserve"> со дня получения претензии. </w:t>
      </w:r>
      <w:r w:rsidRPr="00F4091A">
        <w:rPr>
          <w:rFonts w:ascii="Times New Roman" w:eastAsia="Times New Roman" w:hAnsi="Times New Roman"/>
          <w:sz w:val="18"/>
          <w:szCs w:val="18"/>
          <w:lang w:eastAsia="ru-RU"/>
        </w:rPr>
        <w:t xml:space="preserve">Стороны признают отправку претензий </w:t>
      </w:r>
      <w:r w:rsidRPr="00F4091A">
        <w:rPr>
          <w:rFonts w:ascii="Times New Roman" w:eastAsia="Times New Roman" w:hAnsi="Times New Roman"/>
          <w:sz w:val="18"/>
          <w:szCs w:val="18"/>
          <w:lang w:eastAsia="ru-RU"/>
        </w:rPr>
        <w:lastRenderedPageBreak/>
        <w:t xml:space="preserve">по электронным адресам, указанным </w:t>
      </w:r>
      <w:r w:rsidRPr="00F4091A">
        <w:rPr>
          <w:rFonts w:ascii="Times New Roman" w:eastAsia="Times New Roman" w:hAnsi="Times New Roman"/>
          <w:b/>
          <w:sz w:val="18"/>
          <w:szCs w:val="18"/>
          <w:lang w:eastAsia="ru-RU"/>
        </w:rPr>
        <w:t>в разделе 15</w:t>
      </w:r>
      <w:r w:rsidRPr="00F4091A">
        <w:rPr>
          <w:rFonts w:ascii="Times New Roman" w:eastAsia="Times New Roman" w:hAnsi="Times New Roman"/>
          <w:sz w:val="18"/>
          <w:szCs w:val="18"/>
          <w:lang w:eastAsia="ru-RU"/>
        </w:rPr>
        <w:t xml:space="preserve"> настоящего договора, надлежащим получением с последующим направлением оригинала претензии по почте.</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5" w:name="sub_31104"/>
      <w:bookmarkEnd w:id="4"/>
      <w:r w:rsidRPr="00F4091A">
        <w:rPr>
          <w:rFonts w:ascii="Times New Roman" w:eastAsia="Times New Roman" w:hAnsi="Times New Roman"/>
          <w:sz w:val="18"/>
          <w:szCs w:val="18"/>
          <w:lang w:eastAsia="ru-RU"/>
        </w:rPr>
        <w:t>9.4. При не разрешении Сторонами спора в досудебном претензионном порядке, спор разрешается в судебном порядке в</w:t>
      </w:r>
      <w:r w:rsidRPr="00F4091A">
        <w:rPr>
          <w:rFonts w:ascii="Times New Roman" w:eastAsia="Times New Roman" w:hAnsi="Times New Roman"/>
          <w:sz w:val="18"/>
          <w:szCs w:val="18"/>
          <w:vertAlign w:val="superscript"/>
          <w:lang w:eastAsia="ru-RU"/>
        </w:rPr>
        <w:t xml:space="preserve">  </w:t>
      </w:r>
      <w:r w:rsidRPr="00F4091A">
        <w:rPr>
          <w:rFonts w:ascii="Times New Roman" w:eastAsia="Times New Roman" w:hAnsi="Times New Roman"/>
          <w:sz w:val="18"/>
          <w:szCs w:val="18"/>
          <w:lang w:eastAsia="ru-RU"/>
        </w:rPr>
        <w:t>Арбитражном суде Кемеровской области.</w:t>
      </w:r>
      <w:bookmarkEnd w:id="5"/>
    </w:p>
    <w:p w:rsidR="00307FB5" w:rsidRPr="00F4091A" w:rsidRDefault="00307FB5" w:rsidP="003B1916">
      <w:pPr>
        <w:spacing w:after="0" w:line="240" w:lineRule="auto"/>
        <w:jc w:val="center"/>
        <w:rPr>
          <w:rFonts w:ascii="Times New Roman" w:eastAsia="Times New Roman" w:hAnsi="Times New Roman"/>
          <w:b/>
          <w:bCs/>
          <w:iCs/>
          <w:sz w:val="18"/>
          <w:szCs w:val="18"/>
          <w:lang w:eastAsia="ru-RU"/>
        </w:rPr>
      </w:pPr>
      <w:r w:rsidRPr="00F4091A">
        <w:rPr>
          <w:rFonts w:ascii="Times New Roman" w:eastAsia="Times New Roman" w:hAnsi="Times New Roman"/>
          <w:b/>
          <w:iCs/>
          <w:sz w:val="18"/>
          <w:szCs w:val="18"/>
          <w:lang w:eastAsia="ru-RU"/>
        </w:rPr>
        <w:t>10. Форс-мажорные обстоятельства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10.1. В случае возникновения обстоятельств непреодолимой силы, к которым относятся:</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стихийные бедствия, аварии, пожары, массовые беспорядки, забастовки, революции, военные действия, противоправные действия третьих лиц;</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вступление в силу законодательных актов, прямо или косвенно запрещающих указанные в договоре виды работ, препятствующих осуществлению сторонами своих функций по договору или ведущих в целом к прекращению деятельности Сторон договора;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иные обстоятельства, не зависящие от волеизъявления сторон, последние освобождаются от ответственности за неисполнение или ненадлежащее исполнение взятых на себя по настоящему договору обязательств, если в течение разумно короткого срока с момента наступления таких обстоятельств Сторона, пострадавшая от их влияния, доведет до сведения другой Стороны о случившемся, а также предпримет все усилия для скорейшей ликвидации последствий форс-мажорных обстоятельств.</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10.2. Сторона, понесшая в связи с форс-мажорными обстоятельствами убытки из-за неисполнения или приостановления другой стороной исполнения своих обязанностей по настоящему договору, может потребовать от Стороны, ставшей объектом действия непреодолимой силы, документальных подтверждений о масштабах происшедших событий, а также об их влиянии на ее деятельность. Надлежащим доказательством наступления форс-мажорных обстоятельств будут служить в этом случае акты или справки независимых (нейтральных) организаций или совместное решение полномочных представителей Сторон.</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10.3. Не уведомление или несвоевременное уведомление лишает Сторону права ссылаться на любое из вышеуказанных обстоятельств как на основание, освобождающее от ответственности за неисполнение по настоящему договору.</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10.4. После прекращения действия форс-мажорных обстоятельств, ссылающаяся на них Сторона должна немедленно известить об этом другую Сторону и незамедлительно приступить к выполнению своих обязательств по настоящему договору.</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11. Основания и порядок изменения и расторжения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 Изменение </w:t>
      </w:r>
      <w:hyperlink r:id="rId9" w:history="1">
        <w:r w:rsidRPr="00F4091A">
          <w:rPr>
            <w:rStyle w:val="ac"/>
            <w:rFonts w:ascii="Times New Roman" w:hAnsi="Times New Roman"/>
            <w:color w:val="auto"/>
            <w:sz w:val="18"/>
            <w:szCs w:val="18"/>
            <w:u w:val="none"/>
          </w:rPr>
          <w:t>существенных условий</w:t>
        </w:r>
      </w:hyperlink>
      <w:r w:rsidRPr="00F4091A">
        <w:rPr>
          <w:rFonts w:ascii="Times New Roman" w:eastAsia="Times New Roman" w:hAnsi="Times New Roman"/>
          <w:sz w:val="18"/>
          <w:szCs w:val="18"/>
          <w:lang w:eastAsia="ru-RU"/>
        </w:rPr>
        <w:t> договора при его исполнении не допускается, за исключением их изменения по соглашению сторон в следующих случаях:</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11.2. </w:t>
      </w:r>
      <w:r w:rsidRPr="00F4091A">
        <w:rPr>
          <w:rFonts w:ascii="Times New Roman" w:hAnsi="Times New Roman"/>
          <w:sz w:val="18"/>
          <w:szCs w:val="18"/>
          <w:shd w:val="clear" w:color="auto" w:fill="FFFFFF"/>
        </w:rPr>
        <w:t xml:space="preserve">При исполнении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F4091A">
        <w:rPr>
          <w:rFonts w:ascii="Times New Roman" w:eastAsia="Times New Roman" w:hAnsi="Times New Roman"/>
          <w:sz w:val="18"/>
          <w:szCs w:val="18"/>
          <w:lang w:eastAsia="ru-RU"/>
        </w:rPr>
        <w:t>договоре</w:t>
      </w:r>
      <w:r w:rsidRPr="00F4091A">
        <w:rPr>
          <w:rFonts w:ascii="Times New Roman" w:hAnsi="Times New Roman"/>
          <w:sz w:val="18"/>
          <w:szCs w:val="18"/>
          <w:shd w:val="clear" w:color="auto" w:fill="FFFFFF"/>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11.4.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11.5. Расторжение договора возможно:</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соглашению Сторон;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решению суда;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в случае одностороннего отказа одной из сторон от исполнения договора в соответствии с гражданским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соглашения о расторжении договора в течение 3 рабочих дней обязана подписать указанное соглашение, либо отправить уведомление об отказе от подписания соглашения с указанием причин отказа.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eastAsia="Times New Roman" w:hAnsi="Times New Roman"/>
          <w:sz w:val="18"/>
          <w:szCs w:val="18"/>
          <w:lang w:eastAsia="ru-RU"/>
        </w:rPr>
        <w:t xml:space="preserve">11.7. </w:t>
      </w:r>
      <w:r w:rsidRPr="00F4091A">
        <w:rPr>
          <w:rFonts w:ascii="Times New Roman" w:hAnsi="Times New Roman"/>
          <w:sz w:val="18"/>
          <w:szCs w:val="18"/>
        </w:rPr>
        <w:t xml:space="preserve">Требование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 xml:space="preserve"> может быть заявлено Стороной в суд только после получения отказа другой Стороны на предложение расторгнуть </w:t>
      </w:r>
      <w:r w:rsidRPr="00F4091A">
        <w:rPr>
          <w:rFonts w:ascii="Times New Roman" w:eastAsia="Times New Roman" w:hAnsi="Times New Roman"/>
          <w:sz w:val="18"/>
          <w:szCs w:val="18"/>
          <w:lang w:eastAsia="ru-RU"/>
        </w:rPr>
        <w:t xml:space="preserve">договор </w:t>
      </w:r>
      <w:r w:rsidRPr="00F4091A">
        <w:rPr>
          <w:rFonts w:ascii="Times New Roman" w:hAnsi="Times New Roman"/>
          <w:sz w:val="18"/>
          <w:szCs w:val="18"/>
        </w:rPr>
        <w:t xml:space="preserve">либо неполучения ответа в течение 10 (Десяти) календарных дней со дня получения предложения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 </w:t>
      </w:r>
      <w:r w:rsidRPr="00F4091A">
        <w:rPr>
          <w:rFonts w:ascii="Times New Roman" w:eastAsia="Times New Roman" w:hAnsi="Times New Roman"/>
          <w:sz w:val="18"/>
          <w:szCs w:val="18"/>
          <w:lang w:eastAsia="ru-RU"/>
        </w:rPr>
        <w:t>По требованию одной из сторон договор может быть изменен или расторгнут по решению суда только:</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11.8.1 </w:t>
      </w:r>
      <w:r w:rsidRPr="00F4091A">
        <w:rPr>
          <w:rFonts w:ascii="Times New Roman" w:eastAsia="Times New Roman" w:hAnsi="Times New Roman"/>
          <w:sz w:val="18"/>
          <w:szCs w:val="18"/>
          <w:lang w:eastAsia="ru-RU"/>
        </w:rPr>
        <w:t>при существенном нарушении договора другой стороной;</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11.8.2 в иных случаях, предусмотренных ГК РФ.</w:t>
      </w:r>
    </w:p>
    <w:p w:rsidR="00307FB5" w:rsidRPr="00F4091A" w:rsidRDefault="00307FB5" w:rsidP="00307FB5">
      <w:pPr>
        <w:spacing w:after="0" w:line="240" w:lineRule="auto"/>
        <w:jc w:val="both"/>
        <w:rPr>
          <w:rFonts w:ascii="Times New Roman" w:hAnsi="Times New Roman"/>
          <w:bCs/>
          <w:sz w:val="18"/>
          <w:szCs w:val="18"/>
          <w:shd w:val="clear" w:color="auto" w:fill="FFFFFF"/>
        </w:rPr>
      </w:pPr>
      <w:r w:rsidRPr="00F4091A">
        <w:rPr>
          <w:rFonts w:ascii="Times New Roman" w:hAnsi="Times New Roman"/>
          <w:sz w:val="18"/>
          <w:szCs w:val="18"/>
          <w:shd w:val="clear" w:color="auto" w:fill="FFFFFF"/>
        </w:rPr>
        <w:t xml:space="preserve">11.8.3 Заказчик вправе принять решение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основаниям, предусмотренным Гражданским </w:t>
      </w:r>
      <w:hyperlink r:id="rId10" w:history="1">
        <w:r w:rsidRPr="00F4091A">
          <w:rPr>
            <w:rStyle w:val="ac"/>
            <w:rFonts w:ascii="Times New Roman" w:hAnsi="Times New Roman"/>
            <w:color w:val="auto"/>
            <w:sz w:val="18"/>
            <w:szCs w:val="18"/>
            <w:u w:val="none"/>
            <w:shd w:val="clear" w:color="auto" w:fill="FFFFFF"/>
          </w:rPr>
          <w:t>кодексом</w:t>
        </w:r>
      </w:hyperlink>
      <w:r w:rsidRPr="00F4091A">
        <w:rPr>
          <w:rFonts w:ascii="Times New Roman" w:hAnsi="Times New Roman"/>
          <w:sz w:val="18"/>
          <w:szCs w:val="18"/>
          <w:shd w:val="clear" w:color="auto" w:fill="FFFFFF"/>
        </w:rPr>
        <w:t xml:space="preserve"> Российской Федерации для одностороннего отказа от исполнения отдельных видов обязательств </w:t>
      </w:r>
      <w:r w:rsidRPr="00F4091A">
        <w:rPr>
          <w:rFonts w:ascii="Times New Roman" w:hAnsi="Times New Roman"/>
          <w:sz w:val="18"/>
          <w:szCs w:val="18"/>
        </w:rPr>
        <w:t>в порядке, предусмотренном</w:t>
      </w:r>
      <w:r w:rsidRPr="00F4091A">
        <w:rPr>
          <w:rFonts w:ascii="Times New Roman" w:hAnsi="Times New Roman"/>
          <w:sz w:val="18"/>
          <w:szCs w:val="18"/>
          <w:shd w:val="clear" w:color="auto" w:fill="FFFFFF"/>
        </w:rPr>
        <w:t xml:space="preserve"> частями 12.1-14.2 статьи 95 </w:t>
      </w:r>
      <w:r w:rsidRPr="00F4091A">
        <w:rPr>
          <w:rFonts w:ascii="Times New Roman" w:hAnsi="Times New Roman"/>
          <w:bCs/>
          <w:sz w:val="18"/>
          <w:szCs w:val="18"/>
          <w:shd w:val="clear" w:color="auto" w:fill="FFFFF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 Односторонний отказ от исполнения договора (полностью или частично) или одностороннее его изменение допускаются в случае существенного нарушения Поставщиком договора в случаях:</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11.9.1 поставки товаров ненадлежащего качества с недостатками, которые не могут быть устранены в приемлемый для Заказчика срок;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11.9.2 неоднократного нарушения сроков поставки товаров.</w:t>
      </w:r>
    </w:p>
    <w:p w:rsidR="00307FB5" w:rsidRPr="00F4091A" w:rsidRDefault="00307FB5" w:rsidP="00307FB5">
      <w:pPr>
        <w:spacing w:after="0" w:line="240" w:lineRule="auto"/>
        <w:jc w:val="both"/>
        <w:rPr>
          <w:rFonts w:ascii="Times New Roman" w:hAnsi="Times New Roman"/>
          <w:sz w:val="18"/>
          <w:szCs w:val="18"/>
          <w:shd w:val="clear" w:color="auto" w:fill="FFFFFF"/>
        </w:rPr>
      </w:pPr>
      <w:r w:rsidRPr="00F4091A">
        <w:rPr>
          <w:rFonts w:ascii="Times New Roman" w:eastAsia="Times New Roman" w:hAnsi="Times New Roman"/>
          <w:sz w:val="18"/>
          <w:szCs w:val="18"/>
          <w:lang w:eastAsia="ru-RU"/>
        </w:rPr>
        <w:t xml:space="preserve">11.10. </w:t>
      </w:r>
      <w:r w:rsidRPr="00F4091A">
        <w:rPr>
          <w:rFonts w:ascii="Times New Roman" w:hAnsi="Times New Roman"/>
          <w:sz w:val="18"/>
          <w:szCs w:val="18"/>
          <w:shd w:val="clear" w:color="auto" w:fill="FFFFFF"/>
        </w:rPr>
        <w:t xml:space="preserve">При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в связи с односторонним отказом стороны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w:t>
      </w:r>
    </w:p>
    <w:p w:rsidR="00307FB5" w:rsidRPr="00F4091A" w:rsidRDefault="00307FB5" w:rsidP="00307FB5">
      <w:pPr>
        <w:tabs>
          <w:tab w:val="num" w:pos="709"/>
        </w:tabs>
        <w:suppressAutoHyphens/>
        <w:spacing w:after="0" w:line="240" w:lineRule="auto"/>
        <w:jc w:val="both"/>
        <w:rPr>
          <w:rFonts w:ascii="Times New Roman" w:hAnsi="Times New Roman"/>
          <w:sz w:val="18"/>
          <w:szCs w:val="18"/>
          <w:shd w:val="clear" w:color="auto" w:fill="FFFFFF"/>
        </w:rPr>
      </w:pPr>
      <w:r w:rsidRPr="00F4091A">
        <w:rPr>
          <w:rFonts w:ascii="Times New Roman" w:hAnsi="Times New Roman"/>
          <w:kern w:val="2"/>
          <w:sz w:val="18"/>
          <w:szCs w:val="18"/>
          <w:lang w:eastAsia="ar-SA"/>
        </w:rPr>
        <w:lastRenderedPageBreak/>
        <w:t xml:space="preserve">11.11. </w:t>
      </w:r>
      <w:r w:rsidRPr="00F4091A">
        <w:rPr>
          <w:rFonts w:ascii="Times New Roman" w:hAnsi="Times New Roman"/>
          <w:sz w:val="18"/>
          <w:szCs w:val="18"/>
          <w:shd w:val="clear" w:color="auto" w:fill="FFFFFF"/>
        </w:rPr>
        <w:t>Заказчик в день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в соответствии с порядком, предусмотренным </w:t>
      </w:r>
      <w:hyperlink r:id="rId11" w:anchor="dst2032" w:history="1">
        <w:r w:rsidRPr="00F4091A">
          <w:rPr>
            <w:rStyle w:val="ac"/>
            <w:rFonts w:ascii="Times New Roman" w:hAnsi="Times New Roman"/>
            <w:color w:val="auto"/>
            <w:sz w:val="18"/>
            <w:szCs w:val="18"/>
            <w:u w:val="none"/>
            <w:shd w:val="clear" w:color="auto" w:fill="FFFFFF"/>
          </w:rPr>
          <w:t>пунктом 1 части 10 статьи 104</w:t>
        </w:r>
      </w:hyperlink>
      <w:r w:rsidRPr="00F4091A">
        <w:rPr>
          <w:rFonts w:ascii="Times New Roman" w:hAnsi="Times New Roman"/>
          <w:sz w:val="18"/>
          <w:szCs w:val="18"/>
          <w:shd w:val="clear" w:color="auto" w:fill="FFFFFF"/>
        </w:rPr>
        <w:t> </w:t>
      </w:r>
      <w:r w:rsidRPr="00F4091A">
        <w:rPr>
          <w:rFonts w:ascii="Times New Roman" w:hAnsi="Times New Roman"/>
          <w:bCs/>
          <w:sz w:val="18"/>
          <w:szCs w:val="18"/>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4091A">
        <w:rPr>
          <w:rFonts w:ascii="Times New Roman" w:hAnsi="Times New Roman"/>
          <w:sz w:val="18"/>
          <w:szCs w:val="18"/>
          <w:shd w:val="clear" w:color="auto" w:fill="FFFFFF"/>
        </w:rPr>
        <w:t>, обращение о включении информации о Поставщике  в реестр недобросовестных Поставщиков.</w:t>
      </w:r>
    </w:p>
    <w:p w:rsidR="00307FB5" w:rsidRPr="00F4091A" w:rsidRDefault="00307FB5" w:rsidP="00307FB5">
      <w:pPr>
        <w:tabs>
          <w:tab w:val="num" w:pos="709"/>
        </w:tabs>
        <w:suppressAutoHyphens/>
        <w:spacing w:after="0" w:line="240" w:lineRule="auto"/>
        <w:jc w:val="both"/>
        <w:rPr>
          <w:rFonts w:ascii="Times New Roman" w:hAnsi="Times New Roman"/>
          <w:sz w:val="18"/>
          <w:szCs w:val="18"/>
        </w:rPr>
      </w:pPr>
      <w:r w:rsidRPr="00F4091A">
        <w:rPr>
          <w:rFonts w:ascii="Times New Roman" w:hAnsi="Times New Roman"/>
          <w:sz w:val="18"/>
          <w:szCs w:val="18"/>
          <w:shd w:val="clear" w:color="auto" w:fill="FFFFFF"/>
        </w:rPr>
        <w:t xml:space="preserve">11.12. </w:t>
      </w:r>
      <w:r w:rsidRPr="00F4091A">
        <w:rPr>
          <w:rFonts w:ascii="Times New Roman" w:hAnsi="Times New Roman"/>
          <w:sz w:val="18"/>
          <w:szCs w:val="18"/>
        </w:rPr>
        <w:t>При исполнении договора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ind w:left="360"/>
        <w:jc w:val="center"/>
        <w:rPr>
          <w:rFonts w:ascii="Times New Roman" w:hAnsi="Times New Roman"/>
          <w:b/>
          <w:bCs/>
          <w:color w:val="000000"/>
          <w:sz w:val="18"/>
          <w:szCs w:val="18"/>
          <w:lang w:eastAsia="ru-RU"/>
        </w:rPr>
      </w:pPr>
      <w:r w:rsidRPr="00F4091A">
        <w:rPr>
          <w:rFonts w:ascii="Times New Roman" w:hAnsi="Times New Roman"/>
          <w:b/>
          <w:bCs/>
          <w:color w:val="000000"/>
          <w:sz w:val="18"/>
          <w:szCs w:val="18"/>
          <w:lang w:eastAsia="ru-RU"/>
        </w:rPr>
        <w:t>12. Антикоррупционная оговорка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12.2.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12.3. Сторонам договора, их руководителям и работникам запрещается: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совершать иные действия, нарушающие действующее антикоррупционное законодательство Российской Федерации.</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о том, что нарушение не произошло или не произойдет.</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Подтверждение должно быть направлено в течение 5(пяти) рабочих дней с даты получения письменного уведомления.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307FB5" w:rsidRPr="00F4091A" w:rsidRDefault="00307FB5" w:rsidP="00307FB5">
      <w:pPr>
        <w:spacing w:after="0" w:line="240" w:lineRule="auto"/>
        <w:jc w:val="both"/>
        <w:rPr>
          <w:rFonts w:ascii="Times New Roman" w:eastAsia="Times New Roman" w:hAnsi="Times New Roman"/>
          <w:color w:val="FF0000"/>
          <w:sz w:val="18"/>
          <w:szCs w:val="18"/>
          <w:lang w:eastAsia="ru-RU"/>
        </w:rPr>
      </w:pPr>
      <w:r w:rsidRPr="00F4091A">
        <w:rPr>
          <w:rFonts w:ascii="Times New Roman" w:eastAsia="Times New Roman" w:hAnsi="Times New Roman"/>
          <w:color w:val="000000"/>
          <w:sz w:val="18"/>
          <w:szCs w:val="18"/>
          <w:lang w:eastAsia="ru-RU"/>
        </w:rPr>
        <w:t>12.6. В отношении третьих лиц Стороны обязуются: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привлекать их в качестве канала для совершения коррупционных действий;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осуществлять им выплат, превышающих размер соответствующего вознаграждения за оказываемые ими законные услуги, выполненные работы.</w:t>
      </w:r>
    </w:p>
    <w:p w:rsidR="00307FB5" w:rsidRPr="00F4091A" w:rsidRDefault="00307FB5" w:rsidP="003B1916">
      <w:pPr>
        <w:widowControl w:val="0"/>
        <w:autoSpaceDE w:val="0"/>
        <w:autoSpaceDN w:val="0"/>
        <w:adjustRightInd w:val="0"/>
        <w:spacing w:after="0"/>
        <w:jc w:val="center"/>
        <w:rPr>
          <w:rFonts w:ascii="Times New Roman" w:hAnsi="Times New Roman"/>
          <w:sz w:val="18"/>
          <w:szCs w:val="18"/>
        </w:rPr>
      </w:pPr>
      <w:r w:rsidRPr="00F4091A">
        <w:rPr>
          <w:rFonts w:ascii="Times New Roman" w:hAnsi="Times New Roman"/>
          <w:b/>
          <w:bCs/>
          <w:sz w:val="18"/>
          <w:szCs w:val="18"/>
          <w:highlight w:val="white"/>
        </w:rPr>
        <w:t>13. Конфиденциальная информация</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13.1. 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13.2. В связи с исполнением настоящего договора</w:t>
      </w:r>
      <w:r w:rsidRPr="00F4091A">
        <w:rPr>
          <w:rFonts w:ascii="Times New Roman" w:hAnsi="Times New Roman"/>
          <w:b/>
          <w:sz w:val="18"/>
          <w:szCs w:val="18"/>
          <w:highlight w:val="white"/>
        </w:rPr>
        <w:t xml:space="preserve"> </w:t>
      </w:r>
      <w:r w:rsidRPr="00F4091A">
        <w:rPr>
          <w:rFonts w:ascii="Times New Roman" w:hAnsi="Times New Roman"/>
          <w:sz w:val="18"/>
          <w:szCs w:val="18"/>
          <w:highlight w:val="white"/>
        </w:rPr>
        <w:t xml:space="preserve">Стороны использует персональные данные с соблюдением требований </w:t>
      </w:r>
      <w:r w:rsidRPr="00F4091A">
        <w:rPr>
          <w:rFonts w:ascii="Times New Roman" w:hAnsi="Times New Roman"/>
          <w:sz w:val="18"/>
          <w:szCs w:val="18"/>
          <w:lang w:eastAsia="zh-CN"/>
        </w:rPr>
        <w:t>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highlight w:val="white"/>
        </w:rPr>
        <w:t>13.3.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13.4. </w:t>
      </w:r>
      <w:r w:rsidRPr="00F4091A">
        <w:rPr>
          <w:rFonts w:ascii="Times New Roman" w:hAnsi="Times New Roman"/>
          <w:sz w:val="18"/>
          <w:szCs w:val="18"/>
          <w:lang w:eastAsia="zh-CN"/>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307FB5" w:rsidRPr="00F4091A" w:rsidRDefault="00307FB5" w:rsidP="00307FB5">
      <w:pPr>
        <w:spacing w:after="0" w:line="240" w:lineRule="auto"/>
        <w:jc w:val="both"/>
        <w:rPr>
          <w:rFonts w:ascii="Times New Roman" w:hAnsi="Times New Roman"/>
          <w:sz w:val="18"/>
          <w:szCs w:val="18"/>
          <w:lang w:eastAsia="zh-CN"/>
        </w:rPr>
      </w:pPr>
      <w:r w:rsidRPr="00F4091A">
        <w:rPr>
          <w:rFonts w:ascii="Times New Roman" w:hAnsi="Times New Roman"/>
          <w:sz w:val="18"/>
          <w:szCs w:val="18"/>
        </w:rPr>
        <w:t xml:space="preserve">13.5. </w:t>
      </w:r>
      <w:r w:rsidRPr="00F4091A">
        <w:rPr>
          <w:rFonts w:ascii="Times New Roman" w:hAnsi="Times New Roman"/>
          <w:sz w:val="18"/>
          <w:szCs w:val="18"/>
          <w:lang w:eastAsia="zh-CN"/>
        </w:rPr>
        <w:t>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14. Прочие условия</w:t>
      </w:r>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 xml:space="preserve">14.1. Настоящий договор вступает в силу с даты его подписания Сторонами и действует </w:t>
      </w:r>
      <w:r w:rsidRPr="00F4091A">
        <w:rPr>
          <w:rFonts w:ascii="Times New Roman" w:hAnsi="Times New Roman"/>
          <w:b/>
          <w:snapToGrid w:val="0"/>
          <w:sz w:val="18"/>
          <w:szCs w:val="18"/>
        </w:rPr>
        <w:t xml:space="preserve">по </w:t>
      </w:r>
      <w:r w:rsidR="00461F2A">
        <w:rPr>
          <w:rFonts w:ascii="Times New Roman" w:hAnsi="Times New Roman"/>
          <w:b/>
          <w:snapToGrid w:val="0"/>
          <w:sz w:val="18"/>
          <w:szCs w:val="18"/>
        </w:rPr>
        <w:t>31</w:t>
      </w:r>
      <w:r w:rsidRPr="00F4091A">
        <w:rPr>
          <w:rFonts w:ascii="Times New Roman" w:hAnsi="Times New Roman"/>
          <w:b/>
          <w:snapToGrid w:val="0"/>
          <w:sz w:val="18"/>
          <w:szCs w:val="18"/>
        </w:rPr>
        <w:t>.</w:t>
      </w:r>
      <w:r w:rsidR="00461F2A">
        <w:rPr>
          <w:rFonts w:ascii="Times New Roman" w:hAnsi="Times New Roman"/>
          <w:b/>
          <w:snapToGrid w:val="0"/>
          <w:sz w:val="18"/>
          <w:szCs w:val="18"/>
        </w:rPr>
        <w:t>12</w:t>
      </w:r>
      <w:r w:rsidRPr="00F4091A">
        <w:rPr>
          <w:rFonts w:ascii="Times New Roman" w:hAnsi="Times New Roman"/>
          <w:b/>
          <w:snapToGrid w:val="0"/>
          <w:sz w:val="18"/>
          <w:szCs w:val="18"/>
        </w:rPr>
        <w:t>.202</w:t>
      </w:r>
      <w:r w:rsidR="00496C55">
        <w:rPr>
          <w:rFonts w:ascii="Times New Roman" w:hAnsi="Times New Roman"/>
          <w:b/>
          <w:snapToGrid w:val="0"/>
          <w:sz w:val="18"/>
          <w:szCs w:val="18"/>
        </w:rPr>
        <w:t>6</w:t>
      </w:r>
      <w:r w:rsidRPr="00F4091A">
        <w:rPr>
          <w:rFonts w:ascii="Times New Roman" w:hAnsi="Times New Roman"/>
          <w:b/>
          <w:snapToGrid w:val="0"/>
          <w:sz w:val="18"/>
          <w:szCs w:val="18"/>
        </w:rPr>
        <w:t xml:space="preserve">, </w:t>
      </w:r>
      <w:r w:rsidRPr="00F4091A">
        <w:rPr>
          <w:rFonts w:ascii="Times New Roman" w:hAnsi="Times New Roman"/>
          <w:snapToGrid w:val="0"/>
          <w:sz w:val="18"/>
          <w:szCs w:val="18"/>
        </w:rPr>
        <w:t>в части финансовых обязательств - до их полного исполнения.</w:t>
      </w:r>
    </w:p>
    <w:p w:rsidR="00061172" w:rsidRPr="00061172" w:rsidRDefault="00061172" w:rsidP="00061172">
      <w:pPr>
        <w:widowControl w:val="0"/>
        <w:spacing w:after="0" w:line="240" w:lineRule="auto"/>
        <w:jc w:val="both"/>
        <w:rPr>
          <w:rFonts w:ascii="Times New Roman" w:hAnsi="Times New Roman"/>
          <w:snapToGrid w:val="0"/>
          <w:sz w:val="18"/>
          <w:szCs w:val="18"/>
        </w:rPr>
      </w:pPr>
      <w:r>
        <w:rPr>
          <w:rFonts w:ascii="Times New Roman" w:hAnsi="Times New Roman"/>
          <w:snapToGrid w:val="0"/>
          <w:sz w:val="21"/>
          <w:szCs w:val="21"/>
        </w:rPr>
        <w:t>14.</w:t>
      </w:r>
      <w:r w:rsidRPr="00061172">
        <w:rPr>
          <w:rFonts w:ascii="Times New Roman" w:hAnsi="Times New Roman"/>
          <w:snapToGrid w:val="0"/>
          <w:sz w:val="18"/>
          <w:szCs w:val="18"/>
        </w:rPr>
        <w:t>2Стороны признают подписание настоящего договора в форме электронного документа усиленными электронными подписями Сторон согласно требованиям Федерального закона от 06.04.2011 № 63-ФЗ «Об электронной подписи» с использованием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договоров по почте по фактическому адресу Сторон, указанному в настоящем договоре.</w:t>
      </w:r>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14.3. Настоящий договор составлен и подписан в 2 экземплярах – по одному экземпляру для каждой из Сторон.</w:t>
      </w:r>
    </w:p>
    <w:p w:rsidR="00307FB5" w:rsidRPr="00F4091A" w:rsidRDefault="00307FB5" w:rsidP="003B1916">
      <w:pPr>
        <w:spacing w:after="0" w:line="240" w:lineRule="auto"/>
        <w:contextualSpacing/>
        <w:jc w:val="center"/>
        <w:rPr>
          <w:rFonts w:ascii="Times New Roman" w:eastAsia="Times New Roman" w:hAnsi="Times New Roman"/>
          <w:b/>
          <w:spacing w:val="-1"/>
          <w:sz w:val="18"/>
          <w:szCs w:val="18"/>
        </w:rPr>
      </w:pPr>
      <w:r w:rsidRPr="00F4091A">
        <w:rPr>
          <w:rFonts w:ascii="Times New Roman" w:eastAsia="Times New Roman" w:hAnsi="Times New Roman"/>
          <w:b/>
          <w:spacing w:val="-1"/>
          <w:sz w:val="18"/>
          <w:szCs w:val="18"/>
        </w:rPr>
        <w:t>15. Адреса и банковские реквизиты сторон</w:t>
      </w:r>
    </w:p>
    <w:p w:rsidR="00307FB5" w:rsidRPr="00F4091A" w:rsidRDefault="00307FB5" w:rsidP="00307FB5">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Заказчик: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lastRenderedPageBreak/>
        <w:t>Федеральное государственное бюджетное образовательное учреждение высшего образования «Сибирский государственный индустриальный университет» (СибГИУ)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654007, Кемеровская область - Кузбасс, г. Новокузнецк, Центральный р-н, ул. Кирова, зд. 42</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ИНН 4216003509 КПП 421701001</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Получатель: УФК по </w:t>
      </w:r>
      <w:r w:rsidR="00461F2A">
        <w:rPr>
          <w:rFonts w:ascii="Times New Roman" w:eastAsia="Times New Roman" w:hAnsi="Times New Roman"/>
          <w:color w:val="000000"/>
          <w:sz w:val="18"/>
          <w:szCs w:val="18"/>
          <w:lang w:eastAsia="ru-RU"/>
        </w:rPr>
        <w:t>Новосибирской</w:t>
      </w:r>
      <w:r w:rsidRPr="00F4091A">
        <w:rPr>
          <w:rFonts w:ascii="Times New Roman" w:eastAsia="Times New Roman" w:hAnsi="Times New Roman"/>
          <w:color w:val="000000"/>
          <w:sz w:val="18"/>
          <w:szCs w:val="18"/>
          <w:lang w:eastAsia="ru-RU"/>
        </w:rPr>
        <w:t xml:space="preserve"> области  (СибГИУ л/сч 20396Х50580)</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Банк получателя: </w:t>
      </w:r>
      <w:r w:rsidR="00496C55">
        <w:rPr>
          <w:rFonts w:ascii="Times New Roman" w:eastAsia="Times New Roman" w:hAnsi="Times New Roman"/>
          <w:color w:val="000000"/>
          <w:sz w:val="18"/>
          <w:szCs w:val="18"/>
          <w:lang w:eastAsia="ru-RU"/>
        </w:rPr>
        <w:t xml:space="preserve">ОКЦ № </w:t>
      </w:r>
      <w:r w:rsidR="00461F2A">
        <w:rPr>
          <w:rFonts w:ascii="Times New Roman" w:eastAsia="Times New Roman" w:hAnsi="Times New Roman"/>
          <w:color w:val="000000"/>
          <w:sz w:val="18"/>
          <w:szCs w:val="18"/>
          <w:lang w:eastAsia="ru-RU"/>
        </w:rPr>
        <w:t>1</w:t>
      </w:r>
      <w:r w:rsidR="00496C55">
        <w:rPr>
          <w:rFonts w:ascii="Times New Roman" w:eastAsia="Times New Roman" w:hAnsi="Times New Roman"/>
          <w:color w:val="000000"/>
          <w:sz w:val="18"/>
          <w:szCs w:val="18"/>
          <w:lang w:eastAsia="ru-RU"/>
        </w:rPr>
        <w:t xml:space="preserve"> СибГУ Банка России</w:t>
      </w:r>
      <w:r w:rsidRPr="00F4091A">
        <w:rPr>
          <w:rFonts w:ascii="Times New Roman" w:eastAsia="Times New Roman" w:hAnsi="Times New Roman"/>
          <w:color w:val="000000"/>
          <w:sz w:val="18"/>
          <w:szCs w:val="18"/>
          <w:lang w:eastAsia="ru-RU"/>
        </w:rPr>
        <w:t xml:space="preserve"> // УФК по </w:t>
      </w:r>
      <w:r w:rsidR="00461F2A">
        <w:rPr>
          <w:rFonts w:ascii="Times New Roman" w:eastAsia="Times New Roman" w:hAnsi="Times New Roman"/>
          <w:color w:val="000000"/>
          <w:sz w:val="18"/>
          <w:szCs w:val="18"/>
          <w:lang w:eastAsia="ru-RU"/>
        </w:rPr>
        <w:t>Новосибир</w:t>
      </w:r>
      <w:r w:rsidRPr="00F4091A">
        <w:rPr>
          <w:rFonts w:ascii="Times New Roman" w:eastAsia="Times New Roman" w:hAnsi="Times New Roman"/>
          <w:color w:val="000000"/>
          <w:sz w:val="18"/>
          <w:szCs w:val="18"/>
          <w:lang w:eastAsia="ru-RU"/>
        </w:rPr>
        <w:t xml:space="preserve">ской области г. </w:t>
      </w:r>
      <w:r w:rsidR="00461F2A">
        <w:rPr>
          <w:rFonts w:ascii="Times New Roman" w:eastAsia="Times New Roman" w:hAnsi="Times New Roman"/>
          <w:color w:val="000000"/>
          <w:sz w:val="18"/>
          <w:szCs w:val="18"/>
          <w:lang w:eastAsia="ru-RU"/>
        </w:rPr>
        <w:t>Н</w:t>
      </w:r>
      <w:r w:rsidRPr="00F4091A">
        <w:rPr>
          <w:rFonts w:ascii="Times New Roman" w:eastAsia="Times New Roman" w:hAnsi="Times New Roman"/>
          <w:color w:val="000000"/>
          <w:sz w:val="18"/>
          <w:szCs w:val="18"/>
          <w:lang w:eastAsia="ru-RU"/>
        </w:rPr>
        <w:t>ово</w:t>
      </w:r>
      <w:r w:rsidR="00461F2A">
        <w:rPr>
          <w:rFonts w:ascii="Times New Roman" w:eastAsia="Times New Roman" w:hAnsi="Times New Roman"/>
          <w:color w:val="000000"/>
          <w:sz w:val="18"/>
          <w:szCs w:val="18"/>
          <w:lang w:eastAsia="ru-RU"/>
        </w:rPr>
        <w:t>сибирск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Р\с 0321464300000001</w:t>
      </w:r>
      <w:r w:rsidR="00461F2A">
        <w:rPr>
          <w:rFonts w:ascii="Times New Roman" w:eastAsia="Times New Roman" w:hAnsi="Times New Roman"/>
          <w:color w:val="000000"/>
          <w:sz w:val="18"/>
          <w:szCs w:val="18"/>
          <w:lang w:eastAsia="ru-RU"/>
        </w:rPr>
        <w:t>5106</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БИК </w:t>
      </w:r>
      <w:r w:rsidR="00461F2A">
        <w:rPr>
          <w:rFonts w:ascii="Times New Roman" w:eastAsia="Times New Roman" w:hAnsi="Times New Roman"/>
          <w:color w:val="000000"/>
          <w:sz w:val="18"/>
          <w:szCs w:val="18"/>
          <w:lang w:eastAsia="ru-RU"/>
        </w:rPr>
        <w:t>015004950</w:t>
      </w:r>
      <w:r w:rsidRPr="00F4091A">
        <w:rPr>
          <w:rFonts w:ascii="Times New Roman" w:eastAsia="Times New Roman" w:hAnsi="Times New Roman"/>
          <w:color w:val="000000"/>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к/с 40102810</w:t>
      </w:r>
      <w:r w:rsidR="00461F2A">
        <w:rPr>
          <w:rFonts w:ascii="Times New Roman" w:eastAsia="Times New Roman" w:hAnsi="Times New Roman"/>
          <w:color w:val="000000"/>
          <w:sz w:val="18"/>
          <w:szCs w:val="18"/>
          <w:lang w:eastAsia="ru-RU"/>
        </w:rPr>
        <w:t>445370000043</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Тел.: (3843) 77-19-55</w:t>
      </w:r>
    </w:p>
    <w:p w:rsidR="00307FB5" w:rsidRPr="00F4091A" w:rsidRDefault="00307FB5" w:rsidP="00307FB5">
      <w:pPr>
        <w:spacing w:after="0" w:line="240" w:lineRule="auto"/>
        <w:jc w:val="both"/>
        <w:rPr>
          <w:rFonts w:ascii="Times New Roman" w:eastAsia="Times New Roman" w:hAnsi="Times New Roman"/>
          <w:color w:val="0000FF"/>
          <w:sz w:val="18"/>
          <w:szCs w:val="18"/>
          <w:u w:val="single"/>
          <w:lang w:eastAsia="ru-RU"/>
        </w:rPr>
      </w:pPr>
      <w:r w:rsidRPr="00F4091A">
        <w:rPr>
          <w:rFonts w:ascii="Times New Roman" w:eastAsia="Times New Roman" w:hAnsi="Times New Roman"/>
          <w:color w:val="000000"/>
          <w:sz w:val="18"/>
          <w:szCs w:val="18"/>
          <w:lang w:eastAsia="ru-RU"/>
        </w:rPr>
        <w:t xml:space="preserve">Электронная почта: </w:t>
      </w:r>
      <w:hyperlink r:id="rId12" w:history="1">
        <w:r w:rsidRPr="00F4091A">
          <w:rPr>
            <w:rFonts w:ascii="Times New Roman" w:eastAsia="Times New Roman" w:hAnsi="Times New Roman"/>
            <w:color w:val="0000FF"/>
            <w:sz w:val="18"/>
            <w:szCs w:val="18"/>
            <w:u w:val="single"/>
            <w:lang w:val="en-US" w:eastAsia="ru-RU"/>
          </w:rPr>
          <w:t>zakupki</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sibsiu</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ru</w:t>
        </w:r>
      </w:hyperlink>
    </w:p>
    <w:p w:rsidR="00190500" w:rsidRDefault="00190500" w:rsidP="00307FB5">
      <w:pPr>
        <w:spacing w:after="0" w:line="240" w:lineRule="auto"/>
        <w:jc w:val="both"/>
        <w:rPr>
          <w:rFonts w:ascii="Times New Roman" w:eastAsia="Times New Roman" w:hAnsi="Times New Roman"/>
          <w:color w:val="0000FF"/>
          <w:sz w:val="18"/>
          <w:szCs w:val="18"/>
          <w:u w:val="single"/>
          <w:lang w:eastAsia="ru-RU"/>
        </w:rPr>
      </w:pPr>
    </w:p>
    <w:p w:rsidR="00F02A96" w:rsidRDefault="00190500" w:rsidP="00307FB5">
      <w:pPr>
        <w:spacing w:after="0" w:line="240" w:lineRule="auto"/>
        <w:jc w:val="both"/>
        <w:rPr>
          <w:rFonts w:ascii="Times New Roman" w:eastAsia="Times New Roman" w:hAnsi="Times New Roman"/>
          <w:b/>
          <w:sz w:val="18"/>
          <w:szCs w:val="18"/>
          <w:lang w:eastAsia="ru-RU"/>
        </w:rPr>
      </w:pPr>
      <w:r w:rsidRPr="00190500">
        <w:rPr>
          <w:rFonts w:ascii="Times New Roman" w:eastAsia="Times New Roman" w:hAnsi="Times New Roman"/>
          <w:b/>
          <w:sz w:val="18"/>
          <w:szCs w:val="18"/>
          <w:lang w:eastAsia="ru-RU"/>
        </w:rPr>
        <w:t>Поставщик</w:t>
      </w: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Pr="00190500" w:rsidRDefault="00190500" w:rsidP="00307FB5">
      <w:pPr>
        <w:spacing w:after="0" w:line="240" w:lineRule="auto"/>
        <w:jc w:val="both"/>
        <w:rPr>
          <w:rFonts w:ascii="Times New Roman" w:eastAsia="Times New Roman" w:hAnsi="Times New Roman"/>
          <w:b/>
          <w:sz w:val="18"/>
          <w:szCs w:val="18"/>
          <w:lang w:eastAsia="ru-RU"/>
        </w:rPr>
      </w:pPr>
    </w:p>
    <w:p w:rsidR="00F1109E" w:rsidRPr="00F1109E" w:rsidRDefault="00F1109E" w:rsidP="00F1109E">
      <w:pPr>
        <w:spacing w:after="0" w:line="240" w:lineRule="auto"/>
        <w:rPr>
          <w:rFonts w:ascii="Times New Roman" w:hAnsi="Times New Roman"/>
          <w:sz w:val="18"/>
          <w:szCs w:val="18"/>
        </w:rPr>
      </w:pPr>
      <w:r w:rsidRPr="00F1109E">
        <w:rPr>
          <w:rFonts w:ascii="Times New Roman" w:hAnsi="Times New Roman"/>
          <w:sz w:val="18"/>
          <w:szCs w:val="18"/>
        </w:rPr>
        <w:t xml:space="preserve">Тел. </w:t>
      </w:r>
    </w:p>
    <w:p w:rsidR="00F1109E" w:rsidRDefault="00F1109E" w:rsidP="00F1109E">
      <w:pPr>
        <w:spacing w:after="0" w:line="240" w:lineRule="auto"/>
        <w:rPr>
          <w:rFonts w:ascii="Times New Roman" w:eastAsia="Times New Roman" w:hAnsi="Times New Roman"/>
          <w:b/>
          <w:bCs/>
          <w:sz w:val="18"/>
          <w:szCs w:val="18"/>
          <w:lang w:eastAsia="ru-RU"/>
        </w:rPr>
      </w:pPr>
      <w:r w:rsidRPr="00F1109E">
        <w:rPr>
          <w:rFonts w:ascii="Times New Roman" w:hAnsi="Times New Roman"/>
          <w:sz w:val="18"/>
          <w:szCs w:val="18"/>
        </w:rPr>
        <w:t>Электронная почта:</w:t>
      </w:r>
      <w:r w:rsidR="00F02A96" w:rsidRPr="00F1109E">
        <w:rPr>
          <w:rFonts w:ascii="Times New Roman" w:eastAsia="Times New Roman" w:hAnsi="Times New Roman"/>
          <w:b/>
          <w:bCs/>
          <w:sz w:val="18"/>
          <w:szCs w:val="18"/>
          <w:lang w:eastAsia="ru-RU"/>
        </w:rPr>
        <w:t xml:space="preserve">                                                                       </w:t>
      </w:r>
    </w:p>
    <w:p w:rsidR="00F1109E" w:rsidRDefault="00F1109E" w:rsidP="00F1109E">
      <w:pPr>
        <w:spacing w:after="0" w:line="240" w:lineRule="auto"/>
        <w:rPr>
          <w:rFonts w:ascii="Times New Roman" w:eastAsia="Times New Roman" w:hAnsi="Times New Roman"/>
          <w:b/>
          <w:bCs/>
          <w:sz w:val="18"/>
          <w:szCs w:val="18"/>
          <w:lang w:eastAsia="ru-RU"/>
        </w:rPr>
      </w:pPr>
    </w:p>
    <w:p w:rsidR="00F02A96" w:rsidRPr="00F4091A" w:rsidRDefault="00F02A96" w:rsidP="00F1109E">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Подписи сторон</w:t>
      </w:r>
      <w:r w:rsidR="00190500">
        <w:rPr>
          <w:rFonts w:ascii="Times New Roman" w:eastAsia="Times New Roman" w:hAnsi="Times New Roman"/>
          <w:b/>
          <w:bCs/>
          <w:sz w:val="18"/>
          <w:szCs w:val="18"/>
          <w:lang w:eastAsia="ru-RU"/>
        </w:rPr>
        <w:t>:</w:t>
      </w: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
          <w:bCs/>
          <w:sz w:val="18"/>
          <w:szCs w:val="18"/>
          <w:lang w:eastAsia="ru-RU"/>
        </w:rPr>
        <w:t>Заказчик:</w:t>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t xml:space="preserve">            </w:t>
      </w:r>
      <w:r w:rsidRPr="00F4091A">
        <w:rPr>
          <w:rFonts w:ascii="Times New Roman" w:eastAsia="Times New Roman" w:hAnsi="Times New Roman"/>
          <w:b/>
          <w:bCs/>
          <w:sz w:val="18"/>
          <w:szCs w:val="18"/>
          <w:lang w:eastAsia="ru-RU"/>
        </w:rPr>
        <w:t>Поставщик:</w:t>
      </w:r>
    </w:p>
    <w:p w:rsidR="00F02A96" w:rsidRPr="00F4091A" w:rsidRDefault="00461F2A" w:rsidP="00F02A96">
      <w:pPr>
        <w:spacing w:after="0" w:line="240" w:lineRule="auto"/>
        <w:rPr>
          <w:rFonts w:ascii="Times New Roman" w:eastAsia="Times New Roman" w:hAnsi="Times New Roman"/>
          <w:bCs/>
          <w:sz w:val="18"/>
          <w:szCs w:val="18"/>
          <w:lang w:eastAsia="ru-RU"/>
        </w:rPr>
      </w:pPr>
      <w:r>
        <w:rPr>
          <w:rFonts w:ascii="Times New Roman" w:eastAsia="Times New Roman" w:hAnsi="Times New Roman"/>
          <w:b/>
          <w:bCs/>
          <w:sz w:val="18"/>
          <w:szCs w:val="18"/>
          <w:lang w:eastAsia="ru-RU"/>
        </w:rPr>
        <w:t>Врио р</w:t>
      </w:r>
      <w:r w:rsidR="00F02A96" w:rsidRPr="00F4091A">
        <w:rPr>
          <w:rFonts w:ascii="Times New Roman" w:eastAsia="Times New Roman" w:hAnsi="Times New Roman"/>
          <w:b/>
          <w:bCs/>
          <w:sz w:val="18"/>
          <w:szCs w:val="18"/>
          <w:lang w:eastAsia="ru-RU"/>
        </w:rPr>
        <w:t>ектор</w:t>
      </w:r>
      <w:r>
        <w:rPr>
          <w:rFonts w:ascii="Times New Roman" w:eastAsia="Times New Roman" w:hAnsi="Times New Roman"/>
          <w:b/>
          <w:bCs/>
          <w:sz w:val="18"/>
          <w:szCs w:val="18"/>
          <w:lang w:eastAsia="ru-RU"/>
        </w:rPr>
        <w:t>а</w:t>
      </w:r>
      <w:r w:rsidR="00F02A96" w:rsidRPr="00F4091A">
        <w:rPr>
          <w:rFonts w:ascii="Times New Roman" w:eastAsia="Times New Roman" w:hAnsi="Times New Roman"/>
          <w:b/>
          <w:bCs/>
          <w:sz w:val="18"/>
          <w:szCs w:val="18"/>
          <w:lang w:eastAsia="ru-RU"/>
        </w:rPr>
        <w:t xml:space="preserve"> </w:t>
      </w:r>
      <w:r w:rsidR="00F02A96" w:rsidRPr="00F4091A">
        <w:rPr>
          <w:rFonts w:ascii="Times New Roman" w:eastAsia="Times New Roman" w:hAnsi="Times New Roman"/>
          <w:b/>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t xml:space="preserve">                         </w:t>
      </w: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napToGrid w:val="0"/>
          <w:sz w:val="18"/>
          <w:szCs w:val="18"/>
          <w:lang w:eastAsia="ru-RU"/>
        </w:rPr>
        <w:tab/>
      </w:r>
      <w:r w:rsidRPr="00F4091A">
        <w:rPr>
          <w:rFonts w:ascii="Times New Roman" w:eastAsia="Times New Roman" w:hAnsi="Times New Roman"/>
          <w:bCs/>
          <w:snapToGrid w:val="0"/>
          <w:sz w:val="18"/>
          <w:szCs w:val="18"/>
          <w:lang w:eastAsia="ru-RU"/>
        </w:rPr>
        <w:tab/>
      </w:r>
    </w:p>
    <w:p w:rsidR="00F02A96" w:rsidRPr="00F4091A" w:rsidRDefault="00F02A96" w:rsidP="00F02A96">
      <w:pPr>
        <w:keepNext/>
        <w:widowControl w:val="0"/>
        <w:spacing w:after="0" w:line="240" w:lineRule="auto"/>
        <w:outlineLvl w:val="0"/>
        <w:rPr>
          <w:rFonts w:ascii="Times New Roman" w:eastAsia="Times New Roman" w:hAnsi="Times New Roman"/>
          <w:kern w:val="32"/>
          <w:sz w:val="18"/>
          <w:szCs w:val="18"/>
          <w:lang w:eastAsia="ru-RU"/>
        </w:rPr>
      </w:pPr>
    </w:p>
    <w:p w:rsidR="00F02A96" w:rsidRPr="00F4091A" w:rsidRDefault="00F02A96" w:rsidP="00F02A96">
      <w:pPr>
        <w:widowControl w:val="0"/>
        <w:spacing w:after="0" w:line="240" w:lineRule="auto"/>
        <w:rPr>
          <w:rFonts w:ascii="Times New Roman" w:eastAsia="Times New Roman" w:hAnsi="Times New Roman"/>
          <w:bCs/>
          <w:snapToGrid w:val="0"/>
          <w:sz w:val="18"/>
          <w:szCs w:val="18"/>
          <w:lang w:eastAsia="ru-RU"/>
        </w:rPr>
      </w:pPr>
      <w:r w:rsidRPr="00F4091A">
        <w:rPr>
          <w:rFonts w:ascii="Times New Roman" w:eastAsia="Times New Roman" w:hAnsi="Times New Roman"/>
          <w:b/>
          <w:bCs/>
          <w:sz w:val="18"/>
          <w:szCs w:val="18"/>
          <w:lang w:eastAsia="ru-RU"/>
        </w:rPr>
        <w:t xml:space="preserve">_______________/ </w:t>
      </w:r>
      <w:r w:rsidR="00461F2A">
        <w:rPr>
          <w:rFonts w:ascii="Times New Roman" w:eastAsia="Times New Roman" w:hAnsi="Times New Roman"/>
          <w:bCs/>
          <w:sz w:val="18"/>
          <w:szCs w:val="18"/>
          <w:lang w:eastAsia="ru-RU"/>
        </w:rPr>
        <w:t>О.Г.Приходько</w:t>
      </w:r>
      <w:r w:rsidRPr="00F4091A">
        <w:rPr>
          <w:rFonts w:ascii="Times New Roman" w:eastAsia="Times New Roman" w:hAnsi="Times New Roman"/>
          <w:b/>
          <w:bCs/>
          <w:sz w:val="18"/>
          <w:szCs w:val="18"/>
          <w:lang w:eastAsia="ru-RU"/>
        </w:rPr>
        <w:t xml:space="preserve">                                                </w:t>
      </w:r>
      <w:r w:rsidR="00190500">
        <w:rPr>
          <w:rFonts w:ascii="Times New Roman" w:eastAsia="Times New Roman" w:hAnsi="Times New Roman"/>
          <w:b/>
          <w:bCs/>
          <w:sz w:val="18"/>
          <w:szCs w:val="18"/>
          <w:lang w:eastAsia="ru-RU"/>
        </w:rPr>
        <w:t xml:space="preserve">                                       </w:t>
      </w:r>
      <w:r w:rsidRPr="00F4091A">
        <w:rPr>
          <w:rFonts w:ascii="Times New Roman" w:eastAsia="Times New Roman" w:hAnsi="Times New Roman"/>
          <w:b/>
          <w:bCs/>
          <w:sz w:val="18"/>
          <w:szCs w:val="18"/>
          <w:lang w:eastAsia="ru-RU"/>
        </w:rPr>
        <w:t xml:space="preserve">   _____________________ </w:t>
      </w:r>
      <w:r w:rsidRPr="00F4091A">
        <w:rPr>
          <w:rFonts w:ascii="Times New Roman" w:eastAsia="Times New Roman" w:hAnsi="Times New Roman"/>
          <w:bCs/>
          <w:sz w:val="18"/>
          <w:szCs w:val="18"/>
        </w:rPr>
        <w:t>/</w:t>
      </w:r>
      <w:r w:rsidRPr="00F4091A">
        <w:rPr>
          <w:rFonts w:ascii="Times New Roman" w:eastAsia="Times New Roman" w:hAnsi="Times New Roman"/>
          <w:sz w:val="18"/>
          <w:szCs w:val="18"/>
        </w:rPr>
        <w:t xml:space="preserve"> </w:t>
      </w:r>
    </w:p>
    <w:p w:rsidR="00F02A96" w:rsidRPr="00F4091A" w:rsidRDefault="00F02A96" w:rsidP="00307FB5">
      <w:pPr>
        <w:spacing w:after="0" w:line="240" w:lineRule="auto"/>
        <w:jc w:val="both"/>
        <w:rPr>
          <w:rFonts w:ascii="Times New Roman" w:eastAsia="Times New Roman" w:hAnsi="Times New Roman"/>
          <w:color w:val="0000FF"/>
          <w:sz w:val="18"/>
          <w:szCs w:val="18"/>
          <w:u w:val="single"/>
          <w:lang w:eastAsia="ru-RU"/>
        </w:rPr>
      </w:pPr>
    </w:p>
    <w:sectPr w:rsidR="00F02A96" w:rsidRPr="00F4091A" w:rsidSect="00EE3DED">
      <w:footerReference w:type="even" r:id="rId13"/>
      <w:footerReference w:type="default" r:id="rId14"/>
      <w:pgSz w:w="11906" w:h="16838"/>
      <w:pgMar w:top="426" w:right="707" w:bottom="284" w:left="1134" w:header="0" w:footer="1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94E" w:rsidRDefault="00E5694E" w:rsidP="001F5D01">
      <w:pPr>
        <w:spacing w:after="0" w:line="240" w:lineRule="auto"/>
      </w:pPr>
      <w:r>
        <w:separator/>
      </w:r>
    </w:p>
  </w:endnote>
  <w:endnote w:type="continuationSeparator" w:id="0">
    <w:p w:rsidR="00E5694E" w:rsidRDefault="00E5694E" w:rsidP="001F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roman"/>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font307">
    <w:charset w:val="00"/>
    <w:family w:val="auto"/>
    <w:pitch w:val="variable"/>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charset w:val="00"/>
    <w:family w:val="roman"/>
    <w:pitch w:val="variable"/>
  </w:font>
  <w:font w:name="Cera PRO">
    <w:altName w:val="Arial"/>
    <w:panose1 w:val="00000000000000000000"/>
    <w:charset w:val="00"/>
    <w:family w:val="swiss"/>
    <w:notTrueType/>
    <w:pitch w:val="default"/>
    <w:sig w:usb0="00000003" w:usb1="00000000" w:usb2="00000000" w:usb3="00000000" w:csb0="00000001"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rade Gothic LT Std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476" w:rsidRDefault="00BE0476"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end"/>
    </w:r>
  </w:p>
  <w:p w:rsidR="00BE0476" w:rsidRDefault="00BE0476" w:rsidP="00C87863">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476" w:rsidRDefault="00BE0476"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separate"/>
    </w:r>
    <w:r w:rsidR="006B188C">
      <w:rPr>
        <w:rStyle w:val="afffffffff5"/>
        <w:noProof/>
      </w:rPr>
      <w:t>6</w:t>
    </w:r>
    <w:r>
      <w:rPr>
        <w:rStyle w:val="afffffffff5"/>
      </w:rPr>
      <w:fldChar w:fldCharType="end"/>
    </w:r>
  </w:p>
  <w:p w:rsidR="00BE0476" w:rsidRDefault="00BE0476" w:rsidP="0072623D">
    <w:pPr>
      <w:pStyle w:val="af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94E" w:rsidRDefault="00E5694E" w:rsidP="001F5D01">
      <w:pPr>
        <w:spacing w:after="0" w:line="240" w:lineRule="auto"/>
      </w:pPr>
      <w:r>
        <w:separator/>
      </w:r>
    </w:p>
  </w:footnote>
  <w:footnote w:type="continuationSeparator" w:id="0">
    <w:p w:rsidR="00E5694E" w:rsidRDefault="00E5694E" w:rsidP="001F5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0A14653A"/>
    <w:multiLevelType w:val="hybridMultilevel"/>
    <w:tmpl w:val="0D303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2">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DCA3B4F"/>
    <w:multiLevelType w:val="hybridMultilevel"/>
    <w:tmpl w:val="2C5628C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DE1F6A"/>
    <w:multiLevelType w:val="multilevel"/>
    <w:tmpl w:val="53CC3CEC"/>
    <w:lvl w:ilvl="0">
      <w:start w:val="11"/>
      <w:numFmt w:val="decimal"/>
      <w:lvlText w:val="%1."/>
      <w:lvlJc w:val="left"/>
      <w:pPr>
        <w:ind w:left="1080" w:hanging="360"/>
      </w:pPr>
      <w:rPr>
        <w:rFonts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nsid w:val="10C63790"/>
    <w:multiLevelType w:val="multilevel"/>
    <w:tmpl w:val="C04465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5C4244B"/>
    <w:multiLevelType w:val="hybridMultilevel"/>
    <w:tmpl w:val="0F2A0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2502707C"/>
    <w:multiLevelType w:val="hybridMultilevel"/>
    <w:tmpl w:val="23F86794"/>
    <w:lvl w:ilvl="0" w:tplc="F1BECC40">
      <w:start w:val="1"/>
      <w:numFmt w:val="bullet"/>
      <w:pStyle w:val="10"/>
      <w:lvlText w:val=""/>
      <w:lvlJc w:val="left"/>
      <w:pPr>
        <w:tabs>
          <w:tab w:val="num" w:pos="1068"/>
        </w:tabs>
        <w:ind w:left="0" w:firstLine="708"/>
      </w:pPr>
      <w:rPr>
        <w:rFonts w:ascii="Symbol" w:hAnsi="Symbol" w:hint="default"/>
      </w:rPr>
    </w:lvl>
    <w:lvl w:ilvl="1" w:tplc="02421FFE">
      <w:start w:val="1"/>
      <w:numFmt w:val="bullet"/>
      <w:pStyle w:val="20"/>
      <w:lvlText w:val=""/>
      <w:lvlJc w:val="left"/>
      <w:pPr>
        <w:tabs>
          <w:tab w:val="num" w:pos="1363"/>
        </w:tabs>
        <w:ind w:left="1080" w:firstLine="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6C635B2"/>
    <w:multiLevelType w:val="hybridMultilevel"/>
    <w:tmpl w:val="DADCAFC6"/>
    <w:lvl w:ilvl="0" w:tplc="E4925FA2">
      <w:start w:val="1"/>
      <w:numFmt w:val="bullet"/>
      <w:pStyle w:val="a2"/>
      <w:lvlText w:val=""/>
      <w:lvlJc w:val="left"/>
      <w:pPr>
        <w:tabs>
          <w:tab w:val="num" w:pos="1134"/>
        </w:tabs>
        <w:ind w:left="1134" w:hanging="425"/>
      </w:pPr>
      <w:rPr>
        <w:rFonts w:ascii="Symbol" w:hAnsi="Symbol" w:cs="Times New Roman" w:hint="default"/>
        <w:sz w:val="22"/>
        <w:szCs w:val="22"/>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Times New Roman" w:hint="default"/>
      </w:rPr>
    </w:lvl>
    <w:lvl w:ilvl="3" w:tplc="04190001">
      <w:start w:val="1"/>
      <w:numFmt w:val="bullet"/>
      <w:lvlText w:val=""/>
      <w:lvlJc w:val="left"/>
      <w:pPr>
        <w:tabs>
          <w:tab w:val="num" w:pos="3589"/>
        </w:tabs>
        <w:ind w:left="3589" w:hanging="360"/>
      </w:pPr>
      <w:rPr>
        <w:rFonts w:ascii="Symbol" w:hAnsi="Symbol" w:cs="Times New Roman"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Times New Roman" w:hint="default"/>
      </w:rPr>
    </w:lvl>
    <w:lvl w:ilvl="6" w:tplc="04190001">
      <w:start w:val="1"/>
      <w:numFmt w:val="bullet"/>
      <w:lvlText w:val=""/>
      <w:lvlJc w:val="left"/>
      <w:pPr>
        <w:tabs>
          <w:tab w:val="num" w:pos="5749"/>
        </w:tabs>
        <w:ind w:left="5749" w:hanging="360"/>
      </w:pPr>
      <w:rPr>
        <w:rFonts w:ascii="Symbol" w:hAnsi="Symbol" w:cs="Times New Roman"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Times New Roman" w:hint="default"/>
      </w:rPr>
    </w:lvl>
  </w:abstractNum>
  <w:abstractNum w:abstractNumId="32">
    <w:nsid w:val="2A4B3E47"/>
    <w:multiLevelType w:val="hybridMultilevel"/>
    <w:tmpl w:val="99806ABA"/>
    <w:lvl w:ilvl="0" w:tplc="5CD85CBE">
      <w:start w:val="1"/>
      <w:numFmt w:val="decimal"/>
      <w:pStyle w:val="11"/>
      <w:lvlText w:val="%1"/>
      <w:lvlJc w:val="left"/>
      <w:pPr>
        <w:tabs>
          <w:tab w:val="num" w:pos="1265"/>
        </w:tabs>
        <w:ind w:left="131" w:firstLine="720"/>
      </w:pPr>
      <w:rPr>
        <w:rFonts w:hint="default"/>
      </w:rPr>
    </w:lvl>
    <w:lvl w:ilvl="1" w:tplc="04190019">
      <w:start w:val="1"/>
      <w:numFmt w:val="lowerLetter"/>
      <w:lvlText w:val="%2."/>
      <w:lvlJc w:val="left"/>
      <w:pPr>
        <w:tabs>
          <w:tab w:val="num" w:pos="2497"/>
        </w:tabs>
        <w:ind w:left="2497" w:hanging="360"/>
      </w:pPr>
    </w:lvl>
    <w:lvl w:ilvl="2" w:tplc="0419001B" w:tentative="1">
      <w:start w:val="1"/>
      <w:numFmt w:val="lowerRoman"/>
      <w:lvlText w:val="%3."/>
      <w:lvlJc w:val="right"/>
      <w:pPr>
        <w:tabs>
          <w:tab w:val="num" w:pos="3217"/>
        </w:tabs>
        <w:ind w:left="3217" w:hanging="180"/>
      </w:pPr>
    </w:lvl>
    <w:lvl w:ilvl="3" w:tplc="0419000F" w:tentative="1">
      <w:start w:val="1"/>
      <w:numFmt w:val="decimal"/>
      <w:lvlText w:val="%4."/>
      <w:lvlJc w:val="left"/>
      <w:pPr>
        <w:tabs>
          <w:tab w:val="num" w:pos="3937"/>
        </w:tabs>
        <w:ind w:left="3937" w:hanging="360"/>
      </w:pPr>
    </w:lvl>
    <w:lvl w:ilvl="4" w:tplc="04190019" w:tentative="1">
      <w:start w:val="1"/>
      <w:numFmt w:val="lowerLetter"/>
      <w:lvlText w:val="%5."/>
      <w:lvlJc w:val="left"/>
      <w:pPr>
        <w:tabs>
          <w:tab w:val="num" w:pos="4657"/>
        </w:tabs>
        <w:ind w:left="4657" w:hanging="360"/>
      </w:pPr>
    </w:lvl>
    <w:lvl w:ilvl="5" w:tplc="0419001B" w:tentative="1">
      <w:start w:val="1"/>
      <w:numFmt w:val="lowerRoman"/>
      <w:lvlText w:val="%6."/>
      <w:lvlJc w:val="right"/>
      <w:pPr>
        <w:tabs>
          <w:tab w:val="num" w:pos="5377"/>
        </w:tabs>
        <w:ind w:left="5377" w:hanging="180"/>
      </w:pPr>
    </w:lvl>
    <w:lvl w:ilvl="6" w:tplc="0419000F" w:tentative="1">
      <w:start w:val="1"/>
      <w:numFmt w:val="decimal"/>
      <w:lvlText w:val="%7."/>
      <w:lvlJc w:val="left"/>
      <w:pPr>
        <w:tabs>
          <w:tab w:val="num" w:pos="6097"/>
        </w:tabs>
        <w:ind w:left="6097" w:hanging="360"/>
      </w:pPr>
    </w:lvl>
    <w:lvl w:ilvl="7" w:tplc="04190019" w:tentative="1">
      <w:start w:val="1"/>
      <w:numFmt w:val="lowerLetter"/>
      <w:lvlText w:val="%8."/>
      <w:lvlJc w:val="left"/>
      <w:pPr>
        <w:tabs>
          <w:tab w:val="num" w:pos="6817"/>
        </w:tabs>
        <w:ind w:left="6817" w:hanging="360"/>
      </w:pPr>
    </w:lvl>
    <w:lvl w:ilvl="8" w:tplc="0419001B" w:tentative="1">
      <w:start w:val="1"/>
      <w:numFmt w:val="lowerRoman"/>
      <w:lvlText w:val="%9."/>
      <w:lvlJc w:val="right"/>
      <w:pPr>
        <w:tabs>
          <w:tab w:val="num" w:pos="7537"/>
        </w:tabs>
        <w:ind w:left="7537" w:hanging="180"/>
      </w:p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2FEF2521"/>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ind w:left="0" w:firstLine="0"/>
      </w:pPr>
    </w:lvl>
    <w:lvl w:ilvl="2" w:tplc="45786398">
      <w:numFmt w:val="none"/>
      <w:lvlText w:val=""/>
      <w:lvlJc w:val="left"/>
      <w:pPr>
        <w:tabs>
          <w:tab w:val="num" w:pos="360"/>
        </w:tabs>
        <w:ind w:left="0" w:firstLine="0"/>
      </w:pPr>
    </w:lvl>
    <w:lvl w:ilvl="3" w:tplc="54C20832">
      <w:numFmt w:val="none"/>
      <w:lvlText w:val=""/>
      <w:lvlJc w:val="left"/>
      <w:pPr>
        <w:tabs>
          <w:tab w:val="num" w:pos="360"/>
        </w:tabs>
        <w:ind w:left="0" w:firstLine="0"/>
      </w:pPr>
    </w:lvl>
    <w:lvl w:ilvl="4" w:tplc="D2C4577A">
      <w:numFmt w:val="none"/>
      <w:lvlText w:val=""/>
      <w:lvlJc w:val="left"/>
      <w:pPr>
        <w:tabs>
          <w:tab w:val="num" w:pos="360"/>
        </w:tabs>
        <w:ind w:left="0" w:firstLine="0"/>
      </w:pPr>
    </w:lvl>
    <w:lvl w:ilvl="5" w:tplc="78A271DA">
      <w:numFmt w:val="none"/>
      <w:lvlText w:val=""/>
      <w:lvlJc w:val="left"/>
      <w:pPr>
        <w:tabs>
          <w:tab w:val="num" w:pos="360"/>
        </w:tabs>
        <w:ind w:left="0" w:firstLine="0"/>
      </w:pPr>
    </w:lvl>
    <w:lvl w:ilvl="6" w:tplc="5D005096">
      <w:numFmt w:val="none"/>
      <w:lvlText w:val=""/>
      <w:lvlJc w:val="left"/>
      <w:pPr>
        <w:tabs>
          <w:tab w:val="num" w:pos="360"/>
        </w:tabs>
        <w:ind w:left="0" w:firstLine="0"/>
      </w:pPr>
    </w:lvl>
    <w:lvl w:ilvl="7" w:tplc="FE0CC324">
      <w:numFmt w:val="none"/>
      <w:lvlText w:val=""/>
      <w:lvlJc w:val="left"/>
      <w:pPr>
        <w:tabs>
          <w:tab w:val="num" w:pos="360"/>
        </w:tabs>
        <w:ind w:left="0" w:firstLine="0"/>
      </w:pPr>
    </w:lvl>
    <w:lvl w:ilvl="8" w:tplc="D5D27470">
      <w:numFmt w:val="none"/>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6BB57C8"/>
    <w:multiLevelType w:val="multilevel"/>
    <w:tmpl w:val="976208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4"/>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5"/>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116066"/>
    <w:multiLevelType w:val="multilevel"/>
    <w:tmpl w:val="DB863378"/>
    <w:lvl w:ilvl="0">
      <w:start w:val="13"/>
      <w:numFmt w:val="decimal"/>
      <w:lvlText w:val="%1."/>
      <w:lvlJc w:val="left"/>
      <w:pPr>
        <w:ind w:left="720" w:hanging="360"/>
      </w:pPr>
      <w:rPr>
        <w:rFonts w:hint="default"/>
      </w:rPr>
    </w:lvl>
    <w:lvl w:ilvl="1">
      <w:start w:val="1"/>
      <w:numFmt w:val="decimal"/>
      <w:isLgl/>
      <w:lvlText w:val="%1.%2."/>
      <w:lvlJc w:val="left"/>
      <w:pPr>
        <w:ind w:left="48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nsid w:val="417B543D"/>
    <w:multiLevelType w:val="multilevel"/>
    <w:tmpl w:val="C5B08238"/>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59D6259"/>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73E64B2"/>
    <w:multiLevelType w:val="multilevel"/>
    <w:tmpl w:val="7DFCC7EA"/>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7">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1">
    <w:nsid w:val="57F048B1"/>
    <w:multiLevelType w:val="multilevel"/>
    <w:tmpl w:val="4EE4EC8E"/>
    <w:lvl w:ilvl="0">
      <w:start w:val="1"/>
      <w:numFmt w:val="decimal"/>
      <w:pStyle w:val="14"/>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2">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3">
    <w:nsid w:val="59282A5C"/>
    <w:multiLevelType w:val="multilevel"/>
    <w:tmpl w:val="9B2A3F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5">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6">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7">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9">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4">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712F6F59"/>
    <w:multiLevelType w:val="multilevel"/>
    <w:tmpl w:val="D138CB6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7">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nsid w:val="7E781BFE"/>
    <w:multiLevelType w:val="multilevel"/>
    <w:tmpl w:val="3F446DBE"/>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52"/>
  </w:num>
  <w:num w:numId="2">
    <w:abstractNumId w:val="1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6"/>
  </w:num>
  <w:num w:numId="13">
    <w:abstractNumId w:val="27"/>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num>
  <w:num w:numId="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6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lvlOverride w:ilvl="0">
      <w:startOverride w:val="1"/>
    </w:lvlOverride>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20"/>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7"/>
  </w:num>
  <w:num w:numId="32">
    <w:abstractNumId w:val="7"/>
  </w:num>
  <w:num w:numId="33">
    <w:abstractNumId w:val="8"/>
  </w:num>
  <w:num w:numId="34">
    <w:abstractNumId w:val="11"/>
  </w:num>
  <w:num w:numId="35">
    <w:abstractNumId w:val="13"/>
  </w:num>
  <w:num w:numId="36">
    <w:abstractNumId w:val="17"/>
  </w:num>
  <w:num w:numId="37">
    <w:abstractNumId w:val="18"/>
  </w:num>
  <w:num w:numId="38">
    <w:abstractNumId w:val="23"/>
  </w:num>
  <w:num w:numId="39">
    <w:abstractNumId w:val="24"/>
  </w:num>
  <w:num w:numId="40">
    <w:abstractNumId w:val="26"/>
  </w:num>
  <w:num w:numId="41">
    <w:abstractNumId w:val="28"/>
  </w:num>
  <w:num w:numId="42">
    <w:abstractNumId w:val="34"/>
  </w:num>
  <w:num w:numId="43">
    <w:abstractNumId w:val="35"/>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3"/>
  </w:num>
  <w:num w:numId="53">
    <w:abstractNumId w:val="57"/>
  </w:num>
  <w:num w:numId="54">
    <w:abstractNumId w:val="58"/>
  </w:num>
  <w:num w:numId="55">
    <w:abstractNumId w:val="67"/>
  </w:num>
  <w:num w:numId="56">
    <w:abstractNumId w:val="70"/>
  </w:num>
  <w:num w:numId="57">
    <w:abstractNumId w:val="71"/>
  </w:num>
  <w:num w:numId="58">
    <w:abstractNumId w:val="72"/>
  </w:num>
  <w:num w:numId="59">
    <w:abstractNumId w:val="73"/>
  </w:num>
  <w:num w:numId="60">
    <w:abstractNumId w:val="74"/>
  </w:num>
  <w:num w:numId="61">
    <w:abstractNumId w:val="77"/>
  </w:num>
  <w:num w:numId="62">
    <w:abstractNumId w:val="78"/>
  </w:num>
  <w:num w:numId="63">
    <w:abstractNumId w:val="79"/>
  </w:num>
  <w:num w:numId="64">
    <w:abstractNumId w:val="62"/>
  </w:num>
  <w:num w:numId="65">
    <w:abstractNumId w:val="31"/>
  </w:num>
  <w:num w:numId="66">
    <w:abstractNumId w:val="32"/>
    <w:lvlOverride w:ilvl="0">
      <w:startOverride w:val="1"/>
    </w:lvlOverride>
  </w:num>
  <w:num w:numId="67">
    <w:abstractNumId w:val="30"/>
  </w:num>
  <w:num w:numId="68">
    <w:abstractNumId w:val="25"/>
  </w:num>
  <w:num w:numId="69">
    <w:abstractNumId w:val="50"/>
  </w:num>
  <w:num w:numId="70">
    <w:abstractNumId w:val="54"/>
  </w:num>
  <w:num w:numId="71">
    <w:abstractNumId w:val="40"/>
  </w:num>
  <w:num w:numId="72">
    <w:abstractNumId w:val="75"/>
  </w:num>
  <w:num w:numId="73">
    <w:abstractNumId w:val="21"/>
  </w:num>
  <w:num w:numId="74">
    <w:abstractNumId w:val="5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55"/>
  </w:num>
  <w:num w:numId="77">
    <w:abstractNumId w:val="80"/>
  </w:num>
  <w:num w:numId="78">
    <w:abstractNumId w:val="16"/>
  </w:num>
  <w:num w:numId="79">
    <w:abstractNumId w:val="63"/>
  </w:num>
  <w:num w:numId="80">
    <w:abstractNumId w:val="10"/>
  </w:num>
  <w:num w:numId="81">
    <w:abstractNumId w:val="36"/>
  </w:num>
  <w:num w:numId="82">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6CB"/>
    <w:rsid w:val="0001342F"/>
    <w:rsid w:val="000134D0"/>
    <w:rsid w:val="000155A8"/>
    <w:rsid w:val="0001641A"/>
    <w:rsid w:val="00022495"/>
    <w:rsid w:val="00023302"/>
    <w:rsid w:val="000269C8"/>
    <w:rsid w:val="000327D3"/>
    <w:rsid w:val="0003328F"/>
    <w:rsid w:val="00041B88"/>
    <w:rsid w:val="000443D8"/>
    <w:rsid w:val="00044741"/>
    <w:rsid w:val="00046D2F"/>
    <w:rsid w:val="00055B6C"/>
    <w:rsid w:val="000563FD"/>
    <w:rsid w:val="000574BA"/>
    <w:rsid w:val="00060053"/>
    <w:rsid w:val="00061172"/>
    <w:rsid w:val="00062686"/>
    <w:rsid w:val="00063C0B"/>
    <w:rsid w:val="00066E6C"/>
    <w:rsid w:val="00073507"/>
    <w:rsid w:val="00073EE4"/>
    <w:rsid w:val="00074EAB"/>
    <w:rsid w:val="00077F67"/>
    <w:rsid w:val="00080983"/>
    <w:rsid w:val="00082968"/>
    <w:rsid w:val="00090FCE"/>
    <w:rsid w:val="000A4BF7"/>
    <w:rsid w:val="000A6C4C"/>
    <w:rsid w:val="000B17B4"/>
    <w:rsid w:val="000B443C"/>
    <w:rsid w:val="000C5E2C"/>
    <w:rsid w:val="000D13F0"/>
    <w:rsid w:val="000E31AF"/>
    <w:rsid w:val="000F6396"/>
    <w:rsid w:val="000F6705"/>
    <w:rsid w:val="001034CE"/>
    <w:rsid w:val="00103AB7"/>
    <w:rsid w:val="0010656A"/>
    <w:rsid w:val="001208EB"/>
    <w:rsid w:val="001235F9"/>
    <w:rsid w:val="00124266"/>
    <w:rsid w:val="00137A74"/>
    <w:rsid w:val="0014339D"/>
    <w:rsid w:val="00157790"/>
    <w:rsid w:val="001579C8"/>
    <w:rsid w:val="00161889"/>
    <w:rsid w:val="001665E5"/>
    <w:rsid w:val="00167C12"/>
    <w:rsid w:val="001720C3"/>
    <w:rsid w:val="00185669"/>
    <w:rsid w:val="00190500"/>
    <w:rsid w:val="001972FA"/>
    <w:rsid w:val="00197BC4"/>
    <w:rsid w:val="001A0F49"/>
    <w:rsid w:val="001A754B"/>
    <w:rsid w:val="001B1797"/>
    <w:rsid w:val="001B6E53"/>
    <w:rsid w:val="001C18B8"/>
    <w:rsid w:val="001C1C58"/>
    <w:rsid w:val="001E12E7"/>
    <w:rsid w:val="001E3E53"/>
    <w:rsid w:val="001F27D6"/>
    <w:rsid w:val="001F5D01"/>
    <w:rsid w:val="001F5DF9"/>
    <w:rsid w:val="002009CA"/>
    <w:rsid w:val="002078AE"/>
    <w:rsid w:val="00207BFF"/>
    <w:rsid w:val="00210F1F"/>
    <w:rsid w:val="00214261"/>
    <w:rsid w:val="00225D51"/>
    <w:rsid w:val="002321CE"/>
    <w:rsid w:val="002334A1"/>
    <w:rsid w:val="00244608"/>
    <w:rsid w:val="0024515D"/>
    <w:rsid w:val="00246124"/>
    <w:rsid w:val="00246719"/>
    <w:rsid w:val="002470AA"/>
    <w:rsid w:val="00255646"/>
    <w:rsid w:val="00256864"/>
    <w:rsid w:val="00271A89"/>
    <w:rsid w:val="002744FC"/>
    <w:rsid w:val="00280A05"/>
    <w:rsid w:val="002836FD"/>
    <w:rsid w:val="00283AEC"/>
    <w:rsid w:val="00284EFD"/>
    <w:rsid w:val="00292B62"/>
    <w:rsid w:val="00293F4F"/>
    <w:rsid w:val="00297F7E"/>
    <w:rsid w:val="002A17DF"/>
    <w:rsid w:val="002A1E76"/>
    <w:rsid w:val="002A4D7E"/>
    <w:rsid w:val="002B08A7"/>
    <w:rsid w:val="002B0E44"/>
    <w:rsid w:val="002B1837"/>
    <w:rsid w:val="002B5B7F"/>
    <w:rsid w:val="002B6AA6"/>
    <w:rsid w:val="002C6E30"/>
    <w:rsid w:val="002D0E8C"/>
    <w:rsid w:val="002D2B5B"/>
    <w:rsid w:val="002D2C98"/>
    <w:rsid w:val="002D3BAF"/>
    <w:rsid w:val="002E589B"/>
    <w:rsid w:val="002E6859"/>
    <w:rsid w:val="002F2FC4"/>
    <w:rsid w:val="002F3050"/>
    <w:rsid w:val="002F7071"/>
    <w:rsid w:val="00300681"/>
    <w:rsid w:val="00307FB5"/>
    <w:rsid w:val="00314E45"/>
    <w:rsid w:val="00330FE6"/>
    <w:rsid w:val="003559F9"/>
    <w:rsid w:val="0035766A"/>
    <w:rsid w:val="00357C7F"/>
    <w:rsid w:val="003619FE"/>
    <w:rsid w:val="0036247B"/>
    <w:rsid w:val="00371AF9"/>
    <w:rsid w:val="00381944"/>
    <w:rsid w:val="00385599"/>
    <w:rsid w:val="003A609F"/>
    <w:rsid w:val="003A7136"/>
    <w:rsid w:val="003B0A4E"/>
    <w:rsid w:val="003B1304"/>
    <w:rsid w:val="003B1916"/>
    <w:rsid w:val="003C7A2B"/>
    <w:rsid w:val="003E1873"/>
    <w:rsid w:val="003E23E2"/>
    <w:rsid w:val="003F228E"/>
    <w:rsid w:val="003F5584"/>
    <w:rsid w:val="003F724F"/>
    <w:rsid w:val="004022BD"/>
    <w:rsid w:val="0040693A"/>
    <w:rsid w:val="00412A79"/>
    <w:rsid w:val="0041543A"/>
    <w:rsid w:val="004161E2"/>
    <w:rsid w:val="004215B7"/>
    <w:rsid w:val="004376DE"/>
    <w:rsid w:val="00445BDD"/>
    <w:rsid w:val="0045338B"/>
    <w:rsid w:val="00454DA6"/>
    <w:rsid w:val="00461F2A"/>
    <w:rsid w:val="00463208"/>
    <w:rsid w:val="00464174"/>
    <w:rsid w:val="0047075F"/>
    <w:rsid w:val="00473372"/>
    <w:rsid w:val="00473E9B"/>
    <w:rsid w:val="004744D9"/>
    <w:rsid w:val="0047456E"/>
    <w:rsid w:val="004757E2"/>
    <w:rsid w:val="00475E9A"/>
    <w:rsid w:val="004772F5"/>
    <w:rsid w:val="00482C95"/>
    <w:rsid w:val="00484346"/>
    <w:rsid w:val="00496C55"/>
    <w:rsid w:val="00497529"/>
    <w:rsid w:val="004A18CD"/>
    <w:rsid w:val="004B35FE"/>
    <w:rsid w:val="004B4038"/>
    <w:rsid w:val="004D0B13"/>
    <w:rsid w:val="004D10C3"/>
    <w:rsid w:val="004D5FB7"/>
    <w:rsid w:val="004E02B1"/>
    <w:rsid w:val="004E1623"/>
    <w:rsid w:val="004F02BA"/>
    <w:rsid w:val="004F0E8F"/>
    <w:rsid w:val="005028CB"/>
    <w:rsid w:val="00504994"/>
    <w:rsid w:val="00504E7E"/>
    <w:rsid w:val="005109E3"/>
    <w:rsid w:val="00517692"/>
    <w:rsid w:val="0053221D"/>
    <w:rsid w:val="00535E5F"/>
    <w:rsid w:val="0054593C"/>
    <w:rsid w:val="005473A9"/>
    <w:rsid w:val="00560BDA"/>
    <w:rsid w:val="0056136A"/>
    <w:rsid w:val="00566C2A"/>
    <w:rsid w:val="00567096"/>
    <w:rsid w:val="00567E72"/>
    <w:rsid w:val="00570BFD"/>
    <w:rsid w:val="00580454"/>
    <w:rsid w:val="005817DD"/>
    <w:rsid w:val="00583C0C"/>
    <w:rsid w:val="00585A44"/>
    <w:rsid w:val="0058652C"/>
    <w:rsid w:val="005902FD"/>
    <w:rsid w:val="00592821"/>
    <w:rsid w:val="005B0266"/>
    <w:rsid w:val="005B2A0D"/>
    <w:rsid w:val="005B4EFB"/>
    <w:rsid w:val="005B528F"/>
    <w:rsid w:val="005B6143"/>
    <w:rsid w:val="005C406A"/>
    <w:rsid w:val="005D49BE"/>
    <w:rsid w:val="005E1548"/>
    <w:rsid w:val="005E2529"/>
    <w:rsid w:val="005E3A36"/>
    <w:rsid w:val="005E741E"/>
    <w:rsid w:val="005F254A"/>
    <w:rsid w:val="005F4844"/>
    <w:rsid w:val="005F6F83"/>
    <w:rsid w:val="00604A25"/>
    <w:rsid w:val="00604A90"/>
    <w:rsid w:val="00615497"/>
    <w:rsid w:val="00616837"/>
    <w:rsid w:val="006170DE"/>
    <w:rsid w:val="00621E99"/>
    <w:rsid w:val="00624DE4"/>
    <w:rsid w:val="00625951"/>
    <w:rsid w:val="00634742"/>
    <w:rsid w:val="00637316"/>
    <w:rsid w:val="0064731D"/>
    <w:rsid w:val="00655619"/>
    <w:rsid w:val="00662C82"/>
    <w:rsid w:val="00666D74"/>
    <w:rsid w:val="00671DF2"/>
    <w:rsid w:val="0067363B"/>
    <w:rsid w:val="006753FE"/>
    <w:rsid w:val="0067693C"/>
    <w:rsid w:val="006832CA"/>
    <w:rsid w:val="006A217D"/>
    <w:rsid w:val="006A2F00"/>
    <w:rsid w:val="006B0222"/>
    <w:rsid w:val="006B188C"/>
    <w:rsid w:val="006B295F"/>
    <w:rsid w:val="006B43EC"/>
    <w:rsid w:val="006C154E"/>
    <w:rsid w:val="006D4EE8"/>
    <w:rsid w:val="006D7D0A"/>
    <w:rsid w:val="006E1103"/>
    <w:rsid w:val="006F2838"/>
    <w:rsid w:val="00705BDD"/>
    <w:rsid w:val="00711132"/>
    <w:rsid w:val="00714EE2"/>
    <w:rsid w:val="00721820"/>
    <w:rsid w:val="007235CD"/>
    <w:rsid w:val="00725954"/>
    <w:rsid w:val="0072623D"/>
    <w:rsid w:val="0072775B"/>
    <w:rsid w:val="00733FA3"/>
    <w:rsid w:val="00735C84"/>
    <w:rsid w:val="00736C7E"/>
    <w:rsid w:val="007449FB"/>
    <w:rsid w:val="00754374"/>
    <w:rsid w:val="0077502B"/>
    <w:rsid w:val="0078386D"/>
    <w:rsid w:val="007A04E9"/>
    <w:rsid w:val="007A4F97"/>
    <w:rsid w:val="007B5BF6"/>
    <w:rsid w:val="007C0585"/>
    <w:rsid w:val="007C5389"/>
    <w:rsid w:val="007C7FC0"/>
    <w:rsid w:val="007D083B"/>
    <w:rsid w:val="007D5C26"/>
    <w:rsid w:val="007E0793"/>
    <w:rsid w:val="007E07F1"/>
    <w:rsid w:val="007E0833"/>
    <w:rsid w:val="007E09A9"/>
    <w:rsid w:val="007E1F82"/>
    <w:rsid w:val="007E1FDD"/>
    <w:rsid w:val="007E297D"/>
    <w:rsid w:val="007F0792"/>
    <w:rsid w:val="007F0851"/>
    <w:rsid w:val="007F0ACA"/>
    <w:rsid w:val="007F58E1"/>
    <w:rsid w:val="007F78E8"/>
    <w:rsid w:val="00802CF5"/>
    <w:rsid w:val="00804D84"/>
    <w:rsid w:val="00810E98"/>
    <w:rsid w:val="00810EC4"/>
    <w:rsid w:val="008222EA"/>
    <w:rsid w:val="008340B8"/>
    <w:rsid w:val="0084423C"/>
    <w:rsid w:val="00855B1B"/>
    <w:rsid w:val="008571A9"/>
    <w:rsid w:val="00861F9D"/>
    <w:rsid w:val="00867E0B"/>
    <w:rsid w:val="00874585"/>
    <w:rsid w:val="00877494"/>
    <w:rsid w:val="00881BC9"/>
    <w:rsid w:val="008940A6"/>
    <w:rsid w:val="008964F7"/>
    <w:rsid w:val="008A0E79"/>
    <w:rsid w:val="008A1BC2"/>
    <w:rsid w:val="008B0916"/>
    <w:rsid w:val="008B1E7E"/>
    <w:rsid w:val="008B4B47"/>
    <w:rsid w:val="008C5796"/>
    <w:rsid w:val="008C7983"/>
    <w:rsid w:val="008E320D"/>
    <w:rsid w:val="008E3F06"/>
    <w:rsid w:val="008E4DCC"/>
    <w:rsid w:val="008F3B33"/>
    <w:rsid w:val="008F6595"/>
    <w:rsid w:val="00903E51"/>
    <w:rsid w:val="0090461F"/>
    <w:rsid w:val="009047BC"/>
    <w:rsid w:val="0090642A"/>
    <w:rsid w:val="00920555"/>
    <w:rsid w:val="00920910"/>
    <w:rsid w:val="00921612"/>
    <w:rsid w:val="00921C97"/>
    <w:rsid w:val="00921FB0"/>
    <w:rsid w:val="00923122"/>
    <w:rsid w:val="00932E68"/>
    <w:rsid w:val="009357DF"/>
    <w:rsid w:val="00943F1D"/>
    <w:rsid w:val="00945939"/>
    <w:rsid w:val="0094780D"/>
    <w:rsid w:val="00950896"/>
    <w:rsid w:val="009536F2"/>
    <w:rsid w:val="009567CD"/>
    <w:rsid w:val="009624FD"/>
    <w:rsid w:val="00976EA6"/>
    <w:rsid w:val="00982DD4"/>
    <w:rsid w:val="00986133"/>
    <w:rsid w:val="00994192"/>
    <w:rsid w:val="009944D4"/>
    <w:rsid w:val="009A041A"/>
    <w:rsid w:val="009A131B"/>
    <w:rsid w:val="009A3D55"/>
    <w:rsid w:val="009A660D"/>
    <w:rsid w:val="009B6992"/>
    <w:rsid w:val="009C1DF2"/>
    <w:rsid w:val="009E0247"/>
    <w:rsid w:val="009E52AA"/>
    <w:rsid w:val="009F02FD"/>
    <w:rsid w:val="009F1559"/>
    <w:rsid w:val="009F307F"/>
    <w:rsid w:val="009F4C76"/>
    <w:rsid w:val="009F7EC7"/>
    <w:rsid w:val="00A00BF2"/>
    <w:rsid w:val="00A0534F"/>
    <w:rsid w:val="00A07D57"/>
    <w:rsid w:val="00A07F38"/>
    <w:rsid w:val="00A110C0"/>
    <w:rsid w:val="00A12EEB"/>
    <w:rsid w:val="00A14EE0"/>
    <w:rsid w:val="00A2128A"/>
    <w:rsid w:val="00A218CB"/>
    <w:rsid w:val="00A22122"/>
    <w:rsid w:val="00A23D19"/>
    <w:rsid w:val="00A26AF8"/>
    <w:rsid w:val="00A42302"/>
    <w:rsid w:val="00A550CD"/>
    <w:rsid w:val="00A5682B"/>
    <w:rsid w:val="00A569A5"/>
    <w:rsid w:val="00A60FDC"/>
    <w:rsid w:val="00A61479"/>
    <w:rsid w:val="00A671FF"/>
    <w:rsid w:val="00A70F96"/>
    <w:rsid w:val="00A73CC1"/>
    <w:rsid w:val="00A7554F"/>
    <w:rsid w:val="00A765FE"/>
    <w:rsid w:val="00A862FA"/>
    <w:rsid w:val="00A87638"/>
    <w:rsid w:val="00A90F2D"/>
    <w:rsid w:val="00A951FC"/>
    <w:rsid w:val="00AA75B1"/>
    <w:rsid w:val="00AB5643"/>
    <w:rsid w:val="00AB7558"/>
    <w:rsid w:val="00AC0F06"/>
    <w:rsid w:val="00AD6F95"/>
    <w:rsid w:val="00AD7500"/>
    <w:rsid w:val="00AF5F45"/>
    <w:rsid w:val="00B05FB3"/>
    <w:rsid w:val="00B10B9D"/>
    <w:rsid w:val="00B212B8"/>
    <w:rsid w:val="00B21376"/>
    <w:rsid w:val="00B213F8"/>
    <w:rsid w:val="00B218FA"/>
    <w:rsid w:val="00B24D39"/>
    <w:rsid w:val="00B27282"/>
    <w:rsid w:val="00B318DB"/>
    <w:rsid w:val="00B36363"/>
    <w:rsid w:val="00B37632"/>
    <w:rsid w:val="00B474BB"/>
    <w:rsid w:val="00B536CB"/>
    <w:rsid w:val="00B61B52"/>
    <w:rsid w:val="00B6381D"/>
    <w:rsid w:val="00B644CF"/>
    <w:rsid w:val="00B65ADA"/>
    <w:rsid w:val="00B71F10"/>
    <w:rsid w:val="00B76FD1"/>
    <w:rsid w:val="00B851A4"/>
    <w:rsid w:val="00B96C15"/>
    <w:rsid w:val="00BA0B9E"/>
    <w:rsid w:val="00BA3389"/>
    <w:rsid w:val="00BA3618"/>
    <w:rsid w:val="00BA70DD"/>
    <w:rsid w:val="00BB018A"/>
    <w:rsid w:val="00BB065D"/>
    <w:rsid w:val="00BB66A8"/>
    <w:rsid w:val="00BC0217"/>
    <w:rsid w:val="00BC1466"/>
    <w:rsid w:val="00BC5D79"/>
    <w:rsid w:val="00BE0476"/>
    <w:rsid w:val="00BE0AFA"/>
    <w:rsid w:val="00BE534B"/>
    <w:rsid w:val="00BF1D2C"/>
    <w:rsid w:val="00BF33BB"/>
    <w:rsid w:val="00BF438D"/>
    <w:rsid w:val="00C01F11"/>
    <w:rsid w:val="00C03EB8"/>
    <w:rsid w:val="00C26101"/>
    <w:rsid w:val="00C3421B"/>
    <w:rsid w:val="00C401A3"/>
    <w:rsid w:val="00C43D9A"/>
    <w:rsid w:val="00C455E7"/>
    <w:rsid w:val="00C4688F"/>
    <w:rsid w:val="00C508E7"/>
    <w:rsid w:val="00C60CA5"/>
    <w:rsid w:val="00C61572"/>
    <w:rsid w:val="00C61B9B"/>
    <w:rsid w:val="00C70DFE"/>
    <w:rsid w:val="00C80DE8"/>
    <w:rsid w:val="00C865B4"/>
    <w:rsid w:val="00C87863"/>
    <w:rsid w:val="00C953EE"/>
    <w:rsid w:val="00C959F4"/>
    <w:rsid w:val="00C971ED"/>
    <w:rsid w:val="00CC465C"/>
    <w:rsid w:val="00CC5A22"/>
    <w:rsid w:val="00CC7FAA"/>
    <w:rsid w:val="00CE6D43"/>
    <w:rsid w:val="00CF301D"/>
    <w:rsid w:val="00CF3586"/>
    <w:rsid w:val="00CF6EE5"/>
    <w:rsid w:val="00CF751D"/>
    <w:rsid w:val="00D030B0"/>
    <w:rsid w:val="00D050FA"/>
    <w:rsid w:val="00D106B6"/>
    <w:rsid w:val="00D142DD"/>
    <w:rsid w:val="00D17ADD"/>
    <w:rsid w:val="00D20274"/>
    <w:rsid w:val="00D20F96"/>
    <w:rsid w:val="00D31682"/>
    <w:rsid w:val="00D33278"/>
    <w:rsid w:val="00D431EC"/>
    <w:rsid w:val="00D47C78"/>
    <w:rsid w:val="00D54D89"/>
    <w:rsid w:val="00D62EBA"/>
    <w:rsid w:val="00D63D1A"/>
    <w:rsid w:val="00D666A9"/>
    <w:rsid w:val="00D72E51"/>
    <w:rsid w:val="00D740EB"/>
    <w:rsid w:val="00D74CBF"/>
    <w:rsid w:val="00D76E71"/>
    <w:rsid w:val="00D815C7"/>
    <w:rsid w:val="00D84785"/>
    <w:rsid w:val="00D8507E"/>
    <w:rsid w:val="00D85E8D"/>
    <w:rsid w:val="00D8745B"/>
    <w:rsid w:val="00D87E03"/>
    <w:rsid w:val="00D9233B"/>
    <w:rsid w:val="00DA226E"/>
    <w:rsid w:val="00DA3A85"/>
    <w:rsid w:val="00DC0E25"/>
    <w:rsid w:val="00DC4C3D"/>
    <w:rsid w:val="00DD5ACF"/>
    <w:rsid w:val="00DD67CB"/>
    <w:rsid w:val="00DE1BF4"/>
    <w:rsid w:val="00DF448E"/>
    <w:rsid w:val="00DF7483"/>
    <w:rsid w:val="00E0086D"/>
    <w:rsid w:val="00E20856"/>
    <w:rsid w:val="00E209B4"/>
    <w:rsid w:val="00E24FAE"/>
    <w:rsid w:val="00E25221"/>
    <w:rsid w:val="00E25819"/>
    <w:rsid w:val="00E32506"/>
    <w:rsid w:val="00E44AAB"/>
    <w:rsid w:val="00E54483"/>
    <w:rsid w:val="00E5694E"/>
    <w:rsid w:val="00E570DE"/>
    <w:rsid w:val="00E60A23"/>
    <w:rsid w:val="00E62027"/>
    <w:rsid w:val="00E643A4"/>
    <w:rsid w:val="00E67716"/>
    <w:rsid w:val="00E70504"/>
    <w:rsid w:val="00E75C68"/>
    <w:rsid w:val="00E803BB"/>
    <w:rsid w:val="00E84EB5"/>
    <w:rsid w:val="00E92F3C"/>
    <w:rsid w:val="00E95E97"/>
    <w:rsid w:val="00EA112C"/>
    <w:rsid w:val="00EA190E"/>
    <w:rsid w:val="00EA5576"/>
    <w:rsid w:val="00EA5BD0"/>
    <w:rsid w:val="00EB25E7"/>
    <w:rsid w:val="00EB59E0"/>
    <w:rsid w:val="00EB6404"/>
    <w:rsid w:val="00EC29E0"/>
    <w:rsid w:val="00ED72F4"/>
    <w:rsid w:val="00EE13B9"/>
    <w:rsid w:val="00EE1C08"/>
    <w:rsid w:val="00EE3DED"/>
    <w:rsid w:val="00EF6BB5"/>
    <w:rsid w:val="00F02A96"/>
    <w:rsid w:val="00F03620"/>
    <w:rsid w:val="00F052DF"/>
    <w:rsid w:val="00F05E62"/>
    <w:rsid w:val="00F06C67"/>
    <w:rsid w:val="00F1109E"/>
    <w:rsid w:val="00F137E9"/>
    <w:rsid w:val="00F15EE5"/>
    <w:rsid w:val="00F171AD"/>
    <w:rsid w:val="00F218CB"/>
    <w:rsid w:val="00F2566E"/>
    <w:rsid w:val="00F26EA0"/>
    <w:rsid w:val="00F36080"/>
    <w:rsid w:val="00F36758"/>
    <w:rsid w:val="00F370AA"/>
    <w:rsid w:val="00F378EB"/>
    <w:rsid w:val="00F4091A"/>
    <w:rsid w:val="00F41024"/>
    <w:rsid w:val="00F56AFB"/>
    <w:rsid w:val="00F62675"/>
    <w:rsid w:val="00F66744"/>
    <w:rsid w:val="00F669BB"/>
    <w:rsid w:val="00F6777E"/>
    <w:rsid w:val="00F80329"/>
    <w:rsid w:val="00F81407"/>
    <w:rsid w:val="00F83973"/>
    <w:rsid w:val="00F84B32"/>
    <w:rsid w:val="00F85978"/>
    <w:rsid w:val="00F908C3"/>
    <w:rsid w:val="00F9582F"/>
    <w:rsid w:val="00F9708C"/>
    <w:rsid w:val="00FA0ED9"/>
    <w:rsid w:val="00FA19CA"/>
    <w:rsid w:val="00FA780C"/>
    <w:rsid w:val="00FB74AA"/>
    <w:rsid w:val="00FC661E"/>
    <w:rsid w:val="00FD2948"/>
    <w:rsid w:val="00FD7BE7"/>
    <w:rsid w:val="00FE4FF9"/>
    <w:rsid w:val="00FE5499"/>
    <w:rsid w:val="00FE74AE"/>
    <w:rsid w:val="00FF0E42"/>
    <w:rsid w:val="00FF1976"/>
    <w:rsid w:val="00FF24EE"/>
    <w:rsid w:val="00FF3E1E"/>
    <w:rsid w:val="00FF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9204">
      <w:bodyDiv w:val="1"/>
      <w:marLeft w:val="0"/>
      <w:marRight w:val="0"/>
      <w:marTop w:val="0"/>
      <w:marBottom w:val="0"/>
      <w:divBdr>
        <w:top w:val="none" w:sz="0" w:space="0" w:color="auto"/>
        <w:left w:val="none" w:sz="0" w:space="0" w:color="auto"/>
        <w:bottom w:val="none" w:sz="0" w:space="0" w:color="auto"/>
        <w:right w:val="none" w:sz="0" w:space="0" w:color="auto"/>
      </w:divBdr>
    </w:div>
    <w:div w:id="160855734">
      <w:bodyDiv w:val="1"/>
      <w:marLeft w:val="0"/>
      <w:marRight w:val="0"/>
      <w:marTop w:val="0"/>
      <w:marBottom w:val="0"/>
      <w:divBdr>
        <w:top w:val="none" w:sz="0" w:space="0" w:color="auto"/>
        <w:left w:val="none" w:sz="0" w:space="0" w:color="auto"/>
        <w:bottom w:val="none" w:sz="0" w:space="0" w:color="auto"/>
        <w:right w:val="none" w:sz="0" w:space="0" w:color="auto"/>
      </w:divBdr>
    </w:div>
    <w:div w:id="181435709">
      <w:bodyDiv w:val="1"/>
      <w:marLeft w:val="0"/>
      <w:marRight w:val="0"/>
      <w:marTop w:val="0"/>
      <w:marBottom w:val="0"/>
      <w:divBdr>
        <w:top w:val="none" w:sz="0" w:space="0" w:color="auto"/>
        <w:left w:val="none" w:sz="0" w:space="0" w:color="auto"/>
        <w:bottom w:val="none" w:sz="0" w:space="0" w:color="auto"/>
        <w:right w:val="none" w:sz="0" w:space="0" w:color="auto"/>
      </w:divBdr>
    </w:div>
    <w:div w:id="182786832">
      <w:bodyDiv w:val="1"/>
      <w:marLeft w:val="0"/>
      <w:marRight w:val="0"/>
      <w:marTop w:val="0"/>
      <w:marBottom w:val="0"/>
      <w:divBdr>
        <w:top w:val="none" w:sz="0" w:space="0" w:color="auto"/>
        <w:left w:val="none" w:sz="0" w:space="0" w:color="auto"/>
        <w:bottom w:val="none" w:sz="0" w:space="0" w:color="auto"/>
        <w:right w:val="none" w:sz="0" w:space="0" w:color="auto"/>
      </w:divBdr>
    </w:div>
    <w:div w:id="199906357">
      <w:bodyDiv w:val="1"/>
      <w:marLeft w:val="0"/>
      <w:marRight w:val="0"/>
      <w:marTop w:val="0"/>
      <w:marBottom w:val="0"/>
      <w:divBdr>
        <w:top w:val="none" w:sz="0" w:space="0" w:color="auto"/>
        <w:left w:val="none" w:sz="0" w:space="0" w:color="auto"/>
        <w:bottom w:val="none" w:sz="0" w:space="0" w:color="auto"/>
        <w:right w:val="none" w:sz="0" w:space="0" w:color="auto"/>
      </w:divBdr>
    </w:div>
    <w:div w:id="201940053">
      <w:bodyDiv w:val="1"/>
      <w:marLeft w:val="0"/>
      <w:marRight w:val="0"/>
      <w:marTop w:val="0"/>
      <w:marBottom w:val="0"/>
      <w:divBdr>
        <w:top w:val="none" w:sz="0" w:space="0" w:color="auto"/>
        <w:left w:val="none" w:sz="0" w:space="0" w:color="auto"/>
        <w:bottom w:val="none" w:sz="0" w:space="0" w:color="auto"/>
        <w:right w:val="none" w:sz="0" w:space="0" w:color="auto"/>
      </w:divBdr>
    </w:div>
    <w:div w:id="221673743">
      <w:bodyDiv w:val="1"/>
      <w:marLeft w:val="0"/>
      <w:marRight w:val="0"/>
      <w:marTop w:val="0"/>
      <w:marBottom w:val="0"/>
      <w:divBdr>
        <w:top w:val="none" w:sz="0" w:space="0" w:color="auto"/>
        <w:left w:val="none" w:sz="0" w:space="0" w:color="auto"/>
        <w:bottom w:val="none" w:sz="0" w:space="0" w:color="auto"/>
        <w:right w:val="none" w:sz="0" w:space="0" w:color="auto"/>
      </w:divBdr>
    </w:div>
    <w:div w:id="223806939">
      <w:bodyDiv w:val="1"/>
      <w:marLeft w:val="0"/>
      <w:marRight w:val="0"/>
      <w:marTop w:val="0"/>
      <w:marBottom w:val="0"/>
      <w:divBdr>
        <w:top w:val="none" w:sz="0" w:space="0" w:color="auto"/>
        <w:left w:val="none" w:sz="0" w:space="0" w:color="auto"/>
        <w:bottom w:val="none" w:sz="0" w:space="0" w:color="auto"/>
        <w:right w:val="none" w:sz="0" w:space="0" w:color="auto"/>
      </w:divBdr>
    </w:div>
    <w:div w:id="233124891">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
    <w:div w:id="396831214">
      <w:bodyDiv w:val="1"/>
      <w:marLeft w:val="0"/>
      <w:marRight w:val="0"/>
      <w:marTop w:val="0"/>
      <w:marBottom w:val="0"/>
      <w:divBdr>
        <w:top w:val="none" w:sz="0" w:space="0" w:color="auto"/>
        <w:left w:val="none" w:sz="0" w:space="0" w:color="auto"/>
        <w:bottom w:val="none" w:sz="0" w:space="0" w:color="auto"/>
        <w:right w:val="none" w:sz="0" w:space="0" w:color="auto"/>
      </w:divBdr>
    </w:div>
    <w:div w:id="427430397">
      <w:bodyDiv w:val="1"/>
      <w:marLeft w:val="0"/>
      <w:marRight w:val="0"/>
      <w:marTop w:val="0"/>
      <w:marBottom w:val="0"/>
      <w:divBdr>
        <w:top w:val="none" w:sz="0" w:space="0" w:color="auto"/>
        <w:left w:val="none" w:sz="0" w:space="0" w:color="auto"/>
        <w:bottom w:val="none" w:sz="0" w:space="0" w:color="auto"/>
        <w:right w:val="none" w:sz="0" w:space="0" w:color="auto"/>
      </w:divBdr>
    </w:div>
    <w:div w:id="550187742">
      <w:bodyDiv w:val="1"/>
      <w:marLeft w:val="0"/>
      <w:marRight w:val="0"/>
      <w:marTop w:val="0"/>
      <w:marBottom w:val="0"/>
      <w:divBdr>
        <w:top w:val="none" w:sz="0" w:space="0" w:color="auto"/>
        <w:left w:val="none" w:sz="0" w:space="0" w:color="auto"/>
        <w:bottom w:val="none" w:sz="0" w:space="0" w:color="auto"/>
        <w:right w:val="none" w:sz="0" w:space="0" w:color="auto"/>
      </w:divBdr>
    </w:div>
    <w:div w:id="636647513">
      <w:bodyDiv w:val="1"/>
      <w:marLeft w:val="0"/>
      <w:marRight w:val="0"/>
      <w:marTop w:val="0"/>
      <w:marBottom w:val="0"/>
      <w:divBdr>
        <w:top w:val="none" w:sz="0" w:space="0" w:color="auto"/>
        <w:left w:val="none" w:sz="0" w:space="0" w:color="auto"/>
        <w:bottom w:val="none" w:sz="0" w:space="0" w:color="auto"/>
        <w:right w:val="none" w:sz="0" w:space="0" w:color="auto"/>
      </w:divBdr>
    </w:div>
    <w:div w:id="681905474">
      <w:bodyDiv w:val="1"/>
      <w:marLeft w:val="0"/>
      <w:marRight w:val="0"/>
      <w:marTop w:val="0"/>
      <w:marBottom w:val="0"/>
      <w:divBdr>
        <w:top w:val="none" w:sz="0" w:space="0" w:color="auto"/>
        <w:left w:val="none" w:sz="0" w:space="0" w:color="auto"/>
        <w:bottom w:val="none" w:sz="0" w:space="0" w:color="auto"/>
        <w:right w:val="none" w:sz="0" w:space="0" w:color="auto"/>
      </w:divBdr>
    </w:div>
    <w:div w:id="688063182">
      <w:bodyDiv w:val="1"/>
      <w:marLeft w:val="0"/>
      <w:marRight w:val="0"/>
      <w:marTop w:val="0"/>
      <w:marBottom w:val="0"/>
      <w:divBdr>
        <w:top w:val="none" w:sz="0" w:space="0" w:color="auto"/>
        <w:left w:val="none" w:sz="0" w:space="0" w:color="auto"/>
        <w:bottom w:val="none" w:sz="0" w:space="0" w:color="auto"/>
        <w:right w:val="none" w:sz="0" w:space="0" w:color="auto"/>
      </w:divBdr>
    </w:div>
    <w:div w:id="697001181">
      <w:bodyDiv w:val="1"/>
      <w:marLeft w:val="0"/>
      <w:marRight w:val="0"/>
      <w:marTop w:val="0"/>
      <w:marBottom w:val="0"/>
      <w:divBdr>
        <w:top w:val="none" w:sz="0" w:space="0" w:color="auto"/>
        <w:left w:val="none" w:sz="0" w:space="0" w:color="auto"/>
        <w:bottom w:val="none" w:sz="0" w:space="0" w:color="auto"/>
        <w:right w:val="none" w:sz="0" w:space="0" w:color="auto"/>
      </w:divBdr>
    </w:div>
    <w:div w:id="712926213">
      <w:bodyDiv w:val="1"/>
      <w:marLeft w:val="0"/>
      <w:marRight w:val="0"/>
      <w:marTop w:val="0"/>
      <w:marBottom w:val="0"/>
      <w:divBdr>
        <w:top w:val="none" w:sz="0" w:space="0" w:color="auto"/>
        <w:left w:val="none" w:sz="0" w:space="0" w:color="auto"/>
        <w:bottom w:val="none" w:sz="0" w:space="0" w:color="auto"/>
        <w:right w:val="none" w:sz="0" w:space="0" w:color="auto"/>
      </w:divBdr>
    </w:div>
    <w:div w:id="719477315">
      <w:bodyDiv w:val="1"/>
      <w:marLeft w:val="0"/>
      <w:marRight w:val="0"/>
      <w:marTop w:val="0"/>
      <w:marBottom w:val="0"/>
      <w:divBdr>
        <w:top w:val="none" w:sz="0" w:space="0" w:color="auto"/>
        <w:left w:val="none" w:sz="0" w:space="0" w:color="auto"/>
        <w:bottom w:val="none" w:sz="0" w:space="0" w:color="auto"/>
        <w:right w:val="none" w:sz="0" w:space="0" w:color="auto"/>
      </w:divBdr>
    </w:div>
    <w:div w:id="765613296">
      <w:bodyDiv w:val="1"/>
      <w:marLeft w:val="0"/>
      <w:marRight w:val="0"/>
      <w:marTop w:val="0"/>
      <w:marBottom w:val="0"/>
      <w:divBdr>
        <w:top w:val="none" w:sz="0" w:space="0" w:color="auto"/>
        <w:left w:val="none" w:sz="0" w:space="0" w:color="auto"/>
        <w:bottom w:val="none" w:sz="0" w:space="0" w:color="auto"/>
        <w:right w:val="none" w:sz="0" w:space="0" w:color="auto"/>
      </w:divBdr>
    </w:div>
    <w:div w:id="805587745">
      <w:bodyDiv w:val="1"/>
      <w:marLeft w:val="0"/>
      <w:marRight w:val="0"/>
      <w:marTop w:val="0"/>
      <w:marBottom w:val="0"/>
      <w:divBdr>
        <w:top w:val="none" w:sz="0" w:space="0" w:color="auto"/>
        <w:left w:val="none" w:sz="0" w:space="0" w:color="auto"/>
        <w:bottom w:val="none" w:sz="0" w:space="0" w:color="auto"/>
        <w:right w:val="none" w:sz="0" w:space="0" w:color="auto"/>
      </w:divBdr>
    </w:div>
    <w:div w:id="839002405">
      <w:bodyDiv w:val="1"/>
      <w:marLeft w:val="0"/>
      <w:marRight w:val="0"/>
      <w:marTop w:val="0"/>
      <w:marBottom w:val="0"/>
      <w:divBdr>
        <w:top w:val="none" w:sz="0" w:space="0" w:color="auto"/>
        <w:left w:val="none" w:sz="0" w:space="0" w:color="auto"/>
        <w:bottom w:val="none" w:sz="0" w:space="0" w:color="auto"/>
        <w:right w:val="none" w:sz="0" w:space="0" w:color="auto"/>
      </w:divBdr>
    </w:div>
    <w:div w:id="879052108">
      <w:bodyDiv w:val="1"/>
      <w:marLeft w:val="0"/>
      <w:marRight w:val="0"/>
      <w:marTop w:val="0"/>
      <w:marBottom w:val="0"/>
      <w:divBdr>
        <w:top w:val="none" w:sz="0" w:space="0" w:color="auto"/>
        <w:left w:val="none" w:sz="0" w:space="0" w:color="auto"/>
        <w:bottom w:val="none" w:sz="0" w:space="0" w:color="auto"/>
        <w:right w:val="none" w:sz="0" w:space="0" w:color="auto"/>
      </w:divBdr>
    </w:div>
    <w:div w:id="943609588">
      <w:bodyDiv w:val="1"/>
      <w:marLeft w:val="0"/>
      <w:marRight w:val="0"/>
      <w:marTop w:val="0"/>
      <w:marBottom w:val="0"/>
      <w:divBdr>
        <w:top w:val="none" w:sz="0" w:space="0" w:color="auto"/>
        <w:left w:val="none" w:sz="0" w:space="0" w:color="auto"/>
        <w:bottom w:val="none" w:sz="0" w:space="0" w:color="auto"/>
        <w:right w:val="none" w:sz="0" w:space="0" w:color="auto"/>
      </w:divBdr>
    </w:div>
    <w:div w:id="977732770">
      <w:bodyDiv w:val="1"/>
      <w:marLeft w:val="0"/>
      <w:marRight w:val="0"/>
      <w:marTop w:val="0"/>
      <w:marBottom w:val="0"/>
      <w:divBdr>
        <w:top w:val="none" w:sz="0" w:space="0" w:color="auto"/>
        <w:left w:val="none" w:sz="0" w:space="0" w:color="auto"/>
        <w:bottom w:val="none" w:sz="0" w:space="0" w:color="auto"/>
        <w:right w:val="none" w:sz="0" w:space="0" w:color="auto"/>
      </w:divBdr>
    </w:div>
    <w:div w:id="1012146253">
      <w:bodyDiv w:val="1"/>
      <w:marLeft w:val="0"/>
      <w:marRight w:val="0"/>
      <w:marTop w:val="0"/>
      <w:marBottom w:val="0"/>
      <w:divBdr>
        <w:top w:val="none" w:sz="0" w:space="0" w:color="auto"/>
        <w:left w:val="none" w:sz="0" w:space="0" w:color="auto"/>
        <w:bottom w:val="none" w:sz="0" w:space="0" w:color="auto"/>
        <w:right w:val="none" w:sz="0" w:space="0" w:color="auto"/>
      </w:divBdr>
    </w:div>
    <w:div w:id="1164013081">
      <w:bodyDiv w:val="1"/>
      <w:marLeft w:val="0"/>
      <w:marRight w:val="0"/>
      <w:marTop w:val="0"/>
      <w:marBottom w:val="0"/>
      <w:divBdr>
        <w:top w:val="none" w:sz="0" w:space="0" w:color="auto"/>
        <w:left w:val="none" w:sz="0" w:space="0" w:color="auto"/>
        <w:bottom w:val="none" w:sz="0" w:space="0" w:color="auto"/>
        <w:right w:val="none" w:sz="0" w:space="0" w:color="auto"/>
      </w:divBdr>
    </w:div>
    <w:div w:id="1214466757">
      <w:bodyDiv w:val="1"/>
      <w:marLeft w:val="0"/>
      <w:marRight w:val="0"/>
      <w:marTop w:val="0"/>
      <w:marBottom w:val="0"/>
      <w:divBdr>
        <w:top w:val="none" w:sz="0" w:space="0" w:color="auto"/>
        <w:left w:val="none" w:sz="0" w:space="0" w:color="auto"/>
        <w:bottom w:val="none" w:sz="0" w:space="0" w:color="auto"/>
        <w:right w:val="none" w:sz="0" w:space="0" w:color="auto"/>
      </w:divBdr>
    </w:div>
    <w:div w:id="1283541123">
      <w:bodyDiv w:val="1"/>
      <w:marLeft w:val="0"/>
      <w:marRight w:val="0"/>
      <w:marTop w:val="0"/>
      <w:marBottom w:val="0"/>
      <w:divBdr>
        <w:top w:val="none" w:sz="0" w:space="0" w:color="auto"/>
        <w:left w:val="none" w:sz="0" w:space="0" w:color="auto"/>
        <w:bottom w:val="none" w:sz="0" w:space="0" w:color="auto"/>
        <w:right w:val="none" w:sz="0" w:space="0" w:color="auto"/>
      </w:divBdr>
    </w:div>
    <w:div w:id="1317686945">
      <w:bodyDiv w:val="1"/>
      <w:marLeft w:val="0"/>
      <w:marRight w:val="0"/>
      <w:marTop w:val="0"/>
      <w:marBottom w:val="0"/>
      <w:divBdr>
        <w:top w:val="none" w:sz="0" w:space="0" w:color="auto"/>
        <w:left w:val="none" w:sz="0" w:space="0" w:color="auto"/>
        <w:bottom w:val="none" w:sz="0" w:space="0" w:color="auto"/>
        <w:right w:val="none" w:sz="0" w:space="0" w:color="auto"/>
      </w:divBdr>
    </w:div>
    <w:div w:id="1369988292">
      <w:bodyDiv w:val="1"/>
      <w:marLeft w:val="0"/>
      <w:marRight w:val="0"/>
      <w:marTop w:val="0"/>
      <w:marBottom w:val="0"/>
      <w:divBdr>
        <w:top w:val="none" w:sz="0" w:space="0" w:color="auto"/>
        <w:left w:val="none" w:sz="0" w:space="0" w:color="auto"/>
        <w:bottom w:val="none" w:sz="0" w:space="0" w:color="auto"/>
        <w:right w:val="none" w:sz="0" w:space="0" w:color="auto"/>
      </w:divBdr>
    </w:div>
    <w:div w:id="1454860176">
      <w:bodyDiv w:val="1"/>
      <w:marLeft w:val="0"/>
      <w:marRight w:val="0"/>
      <w:marTop w:val="0"/>
      <w:marBottom w:val="0"/>
      <w:divBdr>
        <w:top w:val="none" w:sz="0" w:space="0" w:color="auto"/>
        <w:left w:val="none" w:sz="0" w:space="0" w:color="auto"/>
        <w:bottom w:val="none" w:sz="0" w:space="0" w:color="auto"/>
        <w:right w:val="none" w:sz="0" w:space="0" w:color="auto"/>
      </w:divBdr>
    </w:div>
    <w:div w:id="1486778157">
      <w:bodyDiv w:val="1"/>
      <w:marLeft w:val="0"/>
      <w:marRight w:val="0"/>
      <w:marTop w:val="0"/>
      <w:marBottom w:val="0"/>
      <w:divBdr>
        <w:top w:val="none" w:sz="0" w:space="0" w:color="auto"/>
        <w:left w:val="none" w:sz="0" w:space="0" w:color="auto"/>
        <w:bottom w:val="none" w:sz="0" w:space="0" w:color="auto"/>
        <w:right w:val="none" w:sz="0" w:space="0" w:color="auto"/>
      </w:divBdr>
    </w:div>
    <w:div w:id="1521042791">
      <w:bodyDiv w:val="1"/>
      <w:marLeft w:val="0"/>
      <w:marRight w:val="0"/>
      <w:marTop w:val="0"/>
      <w:marBottom w:val="0"/>
      <w:divBdr>
        <w:top w:val="none" w:sz="0" w:space="0" w:color="auto"/>
        <w:left w:val="none" w:sz="0" w:space="0" w:color="auto"/>
        <w:bottom w:val="none" w:sz="0" w:space="0" w:color="auto"/>
        <w:right w:val="none" w:sz="0" w:space="0" w:color="auto"/>
      </w:divBdr>
    </w:div>
    <w:div w:id="1583367757">
      <w:bodyDiv w:val="1"/>
      <w:marLeft w:val="0"/>
      <w:marRight w:val="0"/>
      <w:marTop w:val="0"/>
      <w:marBottom w:val="0"/>
      <w:divBdr>
        <w:top w:val="none" w:sz="0" w:space="0" w:color="auto"/>
        <w:left w:val="none" w:sz="0" w:space="0" w:color="auto"/>
        <w:bottom w:val="none" w:sz="0" w:space="0" w:color="auto"/>
        <w:right w:val="none" w:sz="0" w:space="0" w:color="auto"/>
      </w:divBdr>
    </w:div>
    <w:div w:id="1691451361">
      <w:bodyDiv w:val="1"/>
      <w:marLeft w:val="0"/>
      <w:marRight w:val="0"/>
      <w:marTop w:val="0"/>
      <w:marBottom w:val="0"/>
      <w:divBdr>
        <w:top w:val="none" w:sz="0" w:space="0" w:color="auto"/>
        <w:left w:val="none" w:sz="0" w:space="0" w:color="auto"/>
        <w:bottom w:val="none" w:sz="0" w:space="0" w:color="auto"/>
        <w:right w:val="none" w:sz="0" w:space="0" w:color="auto"/>
      </w:divBdr>
    </w:div>
    <w:div w:id="1704552562">
      <w:bodyDiv w:val="1"/>
      <w:marLeft w:val="0"/>
      <w:marRight w:val="0"/>
      <w:marTop w:val="0"/>
      <w:marBottom w:val="0"/>
      <w:divBdr>
        <w:top w:val="none" w:sz="0" w:space="0" w:color="auto"/>
        <w:left w:val="none" w:sz="0" w:space="0" w:color="auto"/>
        <w:bottom w:val="none" w:sz="0" w:space="0" w:color="auto"/>
        <w:right w:val="none" w:sz="0" w:space="0" w:color="auto"/>
      </w:divBdr>
    </w:div>
    <w:div w:id="1713730204">
      <w:bodyDiv w:val="1"/>
      <w:marLeft w:val="0"/>
      <w:marRight w:val="0"/>
      <w:marTop w:val="0"/>
      <w:marBottom w:val="0"/>
      <w:divBdr>
        <w:top w:val="none" w:sz="0" w:space="0" w:color="auto"/>
        <w:left w:val="none" w:sz="0" w:space="0" w:color="auto"/>
        <w:bottom w:val="none" w:sz="0" w:space="0" w:color="auto"/>
        <w:right w:val="none" w:sz="0" w:space="0" w:color="auto"/>
      </w:divBdr>
    </w:div>
    <w:div w:id="1721896974">
      <w:bodyDiv w:val="1"/>
      <w:marLeft w:val="0"/>
      <w:marRight w:val="0"/>
      <w:marTop w:val="0"/>
      <w:marBottom w:val="0"/>
      <w:divBdr>
        <w:top w:val="none" w:sz="0" w:space="0" w:color="auto"/>
        <w:left w:val="none" w:sz="0" w:space="0" w:color="auto"/>
        <w:bottom w:val="none" w:sz="0" w:space="0" w:color="auto"/>
        <w:right w:val="none" w:sz="0" w:space="0" w:color="auto"/>
      </w:divBdr>
    </w:div>
    <w:div w:id="1758356404">
      <w:bodyDiv w:val="1"/>
      <w:marLeft w:val="0"/>
      <w:marRight w:val="0"/>
      <w:marTop w:val="0"/>
      <w:marBottom w:val="0"/>
      <w:divBdr>
        <w:top w:val="none" w:sz="0" w:space="0" w:color="auto"/>
        <w:left w:val="none" w:sz="0" w:space="0" w:color="auto"/>
        <w:bottom w:val="none" w:sz="0" w:space="0" w:color="auto"/>
        <w:right w:val="none" w:sz="0" w:space="0" w:color="auto"/>
      </w:divBdr>
    </w:div>
    <w:div w:id="1758944261">
      <w:bodyDiv w:val="1"/>
      <w:marLeft w:val="0"/>
      <w:marRight w:val="0"/>
      <w:marTop w:val="0"/>
      <w:marBottom w:val="0"/>
      <w:divBdr>
        <w:top w:val="none" w:sz="0" w:space="0" w:color="auto"/>
        <w:left w:val="none" w:sz="0" w:space="0" w:color="auto"/>
        <w:bottom w:val="none" w:sz="0" w:space="0" w:color="auto"/>
        <w:right w:val="none" w:sz="0" w:space="0" w:color="auto"/>
      </w:divBdr>
    </w:div>
    <w:div w:id="1759986953">
      <w:bodyDiv w:val="1"/>
      <w:marLeft w:val="0"/>
      <w:marRight w:val="0"/>
      <w:marTop w:val="0"/>
      <w:marBottom w:val="0"/>
      <w:divBdr>
        <w:top w:val="none" w:sz="0" w:space="0" w:color="auto"/>
        <w:left w:val="none" w:sz="0" w:space="0" w:color="auto"/>
        <w:bottom w:val="none" w:sz="0" w:space="0" w:color="auto"/>
        <w:right w:val="none" w:sz="0" w:space="0" w:color="auto"/>
      </w:divBdr>
    </w:div>
    <w:div w:id="1770617362">
      <w:bodyDiv w:val="1"/>
      <w:marLeft w:val="0"/>
      <w:marRight w:val="0"/>
      <w:marTop w:val="0"/>
      <w:marBottom w:val="0"/>
      <w:divBdr>
        <w:top w:val="none" w:sz="0" w:space="0" w:color="auto"/>
        <w:left w:val="none" w:sz="0" w:space="0" w:color="auto"/>
        <w:bottom w:val="none" w:sz="0" w:space="0" w:color="auto"/>
        <w:right w:val="none" w:sz="0" w:space="0" w:color="auto"/>
      </w:divBdr>
    </w:div>
    <w:div w:id="1817263588">
      <w:bodyDiv w:val="1"/>
      <w:marLeft w:val="0"/>
      <w:marRight w:val="0"/>
      <w:marTop w:val="0"/>
      <w:marBottom w:val="0"/>
      <w:divBdr>
        <w:top w:val="none" w:sz="0" w:space="0" w:color="auto"/>
        <w:left w:val="none" w:sz="0" w:space="0" w:color="auto"/>
        <w:bottom w:val="none" w:sz="0" w:space="0" w:color="auto"/>
        <w:right w:val="none" w:sz="0" w:space="0" w:color="auto"/>
      </w:divBdr>
    </w:div>
    <w:div w:id="1831361030">
      <w:bodyDiv w:val="1"/>
      <w:marLeft w:val="0"/>
      <w:marRight w:val="0"/>
      <w:marTop w:val="0"/>
      <w:marBottom w:val="0"/>
      <w:divBdr>
        <w:top w:val="none" w:sz="0" w:space="0" w:color="auto"/>
        <w:left w:val="none" w:sz="0" w:space="0" w:color="auto"/>
        <w:bottom w:val="none" w:sz="0" w:space="0" w:color="auto"/>
        <w:right w:val="none" w:sz="0" w:space="0" w:color="auto"/>
      </w:divBdr>
    </w:div>
    <w:div w:id="1868522551">
      <w:bodyDiv w:val="1"/>
      <w:marLeft w:val="0"/>
      <w:marRight w:val="0"/>
      <w:marTop w:val="0"/>
      <w:marBottom w:val="0"/>
      <w:divBdr>
        <w:top w:val="none" w:sz="0" w:space="0" w:color="auto"/>
        <w:left w:val="none" w:sz="0" w:space="0" w:color="auto"/>
        <w:bottom w:val="none" w:sz="0" w:space="0" w:color="auto"/>
        <w:right w:val="none" w:sz="0" w:space="0" w:color="auto"/>
      </w:divBdr>
    </w:div>
    <w:div w:id="1881042550">
      <w:bodyDiv w:val="1"/>
      <w:marLeft w:val="0"/>
      <w:marRight w:val="0"/>
      <w:marTop w:val="0"/>
      <w:marBottom w:val="0"/>
      <w:divBdr>
        <w:top w:val="none" w:sz="0" w:space="0" w:color="auto"/>
        <w:left w:val="none" w:sz="0" w:space="0" w:color="auto"/>
        <w:bottom w:val="none" w:sz="0" w:space="0" w:color="auto"/>
        <w:right w:val="none" w:sz="0" w:space="0" w:color="auto"/>
      </w:divBdr>
    </w:div>
    <w:div w:id="1910726473">
      <w:bodyDiv w:val="1"/>
      <w:marLeft w:val="0"/>
      <w:marRight w:val="0"/>
      <w:marTop w:val="0"/>
      <w:marBottom w:val="0"/>
      <w:divBdr>
        <w:top w:val="none" w:sz="0" w:space="0" w:color="auto"/>
        <w:left w:val="none" w:sz="0" w:space="0" w:color="auto"/>
        <w:bottom w:val="none" w:sz="0" w:space="0" w:color="auto"/>
        <w:right w:val="none" w:sz="0" w:space="0" w:color="auto"/>
      </w:divBdr>
    </w:div>
    <w:div w:id="1911772139">
      <w:bodyDiv w:val="1"/>
      <w:marLeft w:val="0"/>
      <w:marRight w:val="0"/>
      <w:marTop w:val="0"/>
      <w:marBottom w:val="0"/>
      <w:divBdr>
        <w:top w:val="none" w:sz="0" w:space="0" w:color="auto"/>
        <w:left w:val="none" w:sz="0" w:space="0" w:color="auto"/>
        <w:bottom w:val="none" w:sz="0" w:space="0" w:color="auto"/>
        <w:right w:val="none" w:sz="0" w:space="0" w:color="auto"/>
      </w:divBdr>
    </w:div>
    <w:div w:id="1963219660">
      <w:bodyDiv w:val="1"/>
      <w:marLeft w:val="0"/>
      <w:marRight w:val="0"/>
      <w:marTop w:val="0"/>
      <w:marBottom w:val="0"/>
      <w:divBdr>
        <w:top w:val="none" w:sz="0" w:space="0" w:color="auto"/>
        <w:left w:val="none" w:sz="0" w:space="0" w:color="auto"/>
        <w:bottom w:val="none" w:sz="0" w:space="0" w:color="auto"/>
        <w:right w:val="none" w:sz="0" w:space="0" w:color="auto"/>
      </w:divBdr>
    </w:div>
    <w:div w:id="1971007145">
      <w:bodyDiv w:val="1"/>
      <w:marLeft w:val="0"/>
      <w:marRight w:val="0"/>
      <w:marTop w:val="0"/>
      <w:marBottom w:val="0"/>
      <w:divBdr>
        <w:top w:val="none" w:sz="0" w:space="0" w:color="auto"/>
        <w:left w:val="none" w:sz="0" w:space="0" w:color="auto"/>
        <w:bottom w:val="none" w:sz="0" w:space="0" w:color="auto"/>
        <w:right w:val="none" w:sz="0" w:space="0" w:color="auto"/>
      </w:divBdr>
    </w:div>
    <w:div w:id="2011444375">
      <w:bodyDiv w:val="1"/>
      <w:marLeft w:val="0"/>
      <w:marRight w:val="0"/>
      <w:marTop w:val="0"/>
      <w:marBottom w:val="0"/>
      <w:divBdr>
        <w:top w:val="none" w:sz="0" w:space="0" w:color="auto"/>
        <w:left w:val="none" w:sz="0" w:space="0" w:color="auto"/>
        <w:bottom w:val="none" w:sz="0" w:space="0" w:color="auto"/>
        <w:right w:val="none" w:sz="0" w:space="0" w:color="auto"/>
      </w:divBdr>
    </w:div>
    <w:div w:id="203306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kupki@sibsi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88926/8c12a3ec10bf313c4b2fb441eb21b9a04616fd9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144624/f4823c3311874efd0ecdfa668c9705968edbc47c/" TargetMode="External"/><Relationship Id="rId4" Type="http://schemas.microsoft.com/office/2007/relationships/stylesWithEffects" Target="stylesWithEffects.xml"/><Relationship Id="rId9" Type="http://schemas.openxmlformats.org/officeDocument/2006/relationships/hyperlink" Target="http://www.consultant.ru/document/cons_doc_LAW_144624/f4823c3311874efd0ecdfa668c9705968edbc47c/"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FB212-574D-4783-B09E-F3E8F262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5188</Words>
  <Characters>29573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34692</CharactersWithSpaces>
  <SharedDoc>false</SharedDoc>
  <HLinks>
    <vt:vector size="24" baseType="variant">
      <vt:variant>
        <vt:i4>4784232</vt:i4>
      </vt:variant>
      <vt:variant>
        <vt:i4>9</vt:i4>
      </vt:variant>
      <vt:variant>
        <vt:i4>0</vt:i4>
      </vt:variant>
      <vt:variant>
        <vt:i4>5</vt:i4>
      </vt:variant>
      <vt:variant>
        <vt:lpwstr>mailto:zakupki@sibsiu.ru</vt:lpwstr>
      </vt:variant>
      <vt:variant>
        <vt:lpwstr/>
      </vt:variant>
      <vt:variant>
        <vt:i4>131112</vt:i4>
      </vt:variant>
      <vt:variant>
        <vt:i4>6</vt:i4>
      </vt:variant>
      <vt:variant>
        <vt:i4>0</vt:i4>
      </vt:variant>
      <vt:variant>
        <vt:i4>5</vt:i4>
      </vt:variant>
      <vt:variant>
        <vt:lpwstr>http://www.consultant.ru/document/cons_doc_LAW_388926/8c12a3ec10bf313c4b2fb441eb21b9a04616fd9e/</vt:lpwstr>
      </vt:variant>
      <vt:variant>
        <vt:lpwstr>dst2032</vt:lpwstr>
      </vt:variant>
      <vt:variant>
        <vt:i4>2162703</vt:i4>
      </vt:variant>
      <vt:variant>
        <vt:i4>3</vt:i4>
      </vt:variant>
      <vt:variant>
        <vt:i4>0</vt:i4>
      </vt:variant>
      <vt:variant>
        <vt:i4>5</vt:i4>
      </vt:variant>
      <vt:variant>
        <vt:lpwstr>http://www.consultant.ru/document/cons_doc_LAW_144624/f4823c3311874efd0ecdfa668c9705968edbc47c/</vt:lpwstr>
      </vt:variant>
      <vt:variant>
        <vt:lpwstr/>
      </vt:variant>
      <vt:variant>
        <vt:i4>2162703</vt:i4>
      </vt:variant>
      <vt:variant>
        <vt:i4>0</vt:i4>
      </vt:variant>
      <vt:variant>
        <vt:i4>0</vt:i4>
      </vt:variant>
      <vt:variant>
        <vt:i4>5</vt:i4>
      </vt:variant>
      <vt:variant>
        <vt:lpwstr>http://www.consultant.ru/document/cons_doc_LAW_144624/f4823c3311874efd0ecdfa668c9705968edbc47c/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Тищенко Татьяна Юрьевна</dc:creator>
  <cp:lastModifiedBy>Макеева Елена Михайловна</cp:lastModifiedBy>
  <cp:revision>2</cp:revision>
  <cp:lastPrinted>2026-07-20T03:27:00Z</cp:lastPrinted>
  <dcterms:created xsi:type="dcterms:W3CDTF">2026-07-27T08:19:00Z</dcterms:created>
  <dcterms:modified xsi:type="dcterms:W3CDTF">2026-07-27T08:19:00Z</dcterms:modified>
</cp:coreProperties>
</file>