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950" w:rsidRDefault="00B32950" w:rsidP="00B32950">
      <w:pPr>
        <w:pStyle w:val="a4"/>
        <w:jc w:val="center"/>
        <w:rPr>
          <w:rFonts w:ascii="Times New Roman" w:hAnsi="Times New Roman"/>
          <w:b/>
          <w:sz w:val="26"/>
          <w:szCs w:val="26"/>
        </w:rPr>
      </w:pPr>
      <w:r w:rsidRPr="003B5282">
        <w:rPr>
          <w:rFonts w:ascii="Times New Roman" w:hAnsi="Times New Roman"/>
          <w:b/>
          <w:sz w:val="26"/>
          <w:szCs w:val="26"/>
        </w:rPr>
        <w:t xml:space="preserve">ГОСУДАРСТВЕННЫЙ КОНТРАКТ № </w:t>
      </w:r>
      <w:r w:rsidR="00601AD8">
        <w:rPr>
          <w:rFonts w:ascii="Times New Roman" w:hAnsi="Times New Roman"/>
          <w:b/>
          <w:sz w:val="26"/>
          <w:szCs w:val="26"/>
        </w:rPr>
        <w:t>_____</w:t>
      </w:r>
    </w:p>
    <w:p w:rsidR="004F42D7" w:rsidRDefault="004F42D7" w:rsidP="00B32950">
      <w:pPr>
        <w:pStyle w:val="a4"/>
        <w:jc w:val="center"/>
        <w:rPr>
          <w:rFonts w:ascii="Times New Roman" w:hAnsi="Times New Roman"/>
          <w:b/>
          <w:sz w:val="26"/>
          <w:szCs w:val="26"/>
        </w:rPr>
      </w:pPr>
      <w:r>
        <w:rPr>
          <w:rFonts w:ascii="Times New Roman" w:hAnsi="Times New Roman"/>
          <w:b/>
          <w:sz w:val="26"/>
          <w:szCs w:val="26"/>
        </w:rPr>
        <w:t xml:space="preserve">на </w:t>
      </w:r>
      <w:r w:rsidR="00A61CE4">
        <w:rPr>
          <w:rFonts w:ascii="Times New Roman" w:hAnsi="Times New Roman"/>
          <w:b/>
          <w:sz w:val="26"/>
          <w:szCs w:val="26"/>
        </w:rPr>
        <w:t>оценку рыночной стоимости металлолома</w:t>
      </w:r>
    </w:p>
    <w:p w:rsidR="009410D2" w:rsidRPr="003B5282" w:rsidRDefault="009410D2" w:rsidP="00B32950">
      <w:pPr>
        <w:pStyle w:val="a4"/>
        <w:jc w:val="center"/>
        <w:rPr>
          <w:rFonts w:ascii="Times New Roman" w:hAnsi="Times New Roman"/>
          <w:b/>
          <w:sz w:val="26"/>
          <w:szCs w:val="26"/>
        </w:rPr>
      </w:pPr>
      <w:r>
        <w:rPr>
          <w:rFonts w:ascii="Times New Roman" w:hAnsi="Times New Roman"/>
          <w:b/>
          <w:sz w:val="26"/>
          <w:szCs w:val="26"/>
        </w:rPr>
        <w:t>ИКЗ:</w:t>
      </w:r>
      <w:r w:rsidR="00A61CE4" w:rsidRPr="00A61CE4">
        <w:rPr>
          <w:b/>
          <w:u w:val="single"/>
        </w:rPr>
        <w:t xml:space="preserve"> </w:t>
      </w:r>
      <w:r w:rsidR="00A61CE4" w:rsidRPr="00C01552">
        <w:rPr>
          <w:b/>
          <w:u w:val="single"/>
        </w:rPr>
        <w:t>2</w:t>
      </w:r>
      <w:r w:rsidR="00A61CE4">
        <w:rPr>
          <w:b/>
          <w:u w:val="single"/>
        </w:rPr>
        <w:t>6</w:t>
      </w:r>
      <w:r w:rsidR="00A61CE4" w:rsidRPr="00C01552">
        <w:rPr>
          <w:b/>
          <w:u w:val="single"/>
        </w:rPr>
        <w:t>1519214004751900100100030000000</w:t>
      </w:r>
      <w:r w:rsidR="00A61CE4">
        <w:rPr>
          <w:b/>
          <w:u w:val="single"/>
        </w:rPr>
        <w:t>000</w:t>
      </w:r>
    </w:p>
    <w:p w:rsidR="00601AD8" w:rsidRDefault="00601AD8" w:rsidP="00B32950">
      <w:pPr>
        <w:pStyle w:val="a4"/>
        <w:rPr>
          <w:rFonts w:ascii="Times New Roman" w:hAnsi="Times New Roman"/>
          <w:sz w:val="26"/>
          <w:szCs w:val="26"/>
        </w:rPr>
      </w:pPr>
    </w:p>
    <w:p w:rsidR="00B32950" w:rsidRPr="003B5282" w:rsidRDefault="00B32950" w:rsidP="00B32950">
      <w:pPr>
        <w:pStyle w:val="a4"/>
        <w:rPr>
          <w:rFonts w:ascii="Times New Roman" w:hAnsi="Times New Roman"/>
          <w:sz w:val="26"/>
          <w:szCs w:val="26"/>
        </w:rPr>
      </w:pPr>
      <w:r w:rsidRPr="003B5282">
        <w:rPr>
          <w:rFonts w:ascii="Times New Roman" w:hAnsi="Times New Roman"/>
          <w:sz w:val="26"/>
          <w:szCs w:val="26"/>
        </w:rPr>
        <w:t xml:space="preserve">г. Мурманск                                                               </w:t>
      </w:r>
      <w:bookmarkStart w:id="0" w:name="_GoBack"/>
      <w:bookmarkEnd w:id="0"/>
      <w:r w:rsidRPr="003B5282">
        <w:rPr>
          <w:rFonts w:ascii="Times New Roman" w:hAnsi="Times New Roman"/>
          <w:sz w:val="26"/>
          <w:szCs w:val="26"/>
        </w:rPr>
        <w:t xml:space="preserve">                «___» </w:t>
      </w:r>
      <w:r>
        <w:rPr>
          <w:rFonts w:ascii="Times New Roman" w:hAnsi="Times New Roman"/>
          <w:sz w:val="26"/>
          <w:szCs w:val="26"/>
        </w:rPr>
        <w:t>____</w:t>
      </w:r>
      <w:r w:rsidRPr="003B5282">
        <w:rPr>
          <w:rFonts w:ascii="Times New Roman" w:hAnsi="Times New Roman"/>
          <w:sz w:val="26"/>
          <w:szCs w:val="26"/>
        </w:rPr>
        <w:t>______ 20</w:t>
      </w:r>
      <w:r>
        <w:rPr>
          <w:rFonts w:ascii="Times New Roman" w:hAnsi="Times New Roman"/>
          <w:sz w:val="26"/>
          <w:szCs w:val="26"/>
        </w:rPr>
        <w:t>2</w:t>
      </w:r>
      <w:r w:rsidR="00B93864">
        <w:rPr>
          <w:rFonts w:ascii="Times New Roman" w:hAnsi="Times New Roman"/>
          <w:sz w:val="26"/>
          <w:szCs w:val="26"/>
        </w:rPr>
        <w:t>6</w:t>
      </w:r>
      <w:r w:rsidR="009410D2">
        <w:rPr>
          <w:rFonts w:ascii="Times New Roman" w:hAnsi="Times New Roman"/>
          <w:sz w:val="26"/>
          <w:szCs w:val="26"/>
        </w:rPr>
        <w:t xml:space="preserve"> </w:t>
      </w:r>
      <w:r w:rsidRPr="003B5282">
        <w:rPr>
          <w:rFonts w:ascii="Times New Roman" w:hAnsi="Times New Roman"/>
          <w:sz w:val="26"/>
          <w:szCs w:val="26"/>
        </w:rPr>
        <w:t>г.</w:t>
      </w:r>
    </w:p>
    <w:p w:rsidR="002C6385" w:rsidRPr="009410D2" w:rsidRDefault="002C6385" w:rsidP="00B32950">
      <w:pPr>
        <w:widowControl w:val="0"/>
        <w:ind w:right="132" w:firstLine="708"/>
        <w:contextualSpacing/>
        <w:jc w:val="both"/>
        <w:rPr>
          <w:b/>
          <w:snapToGrid w:val="0"/>
          <w:sz w:val="25"/>
          <w:szCs w:val="25"/>
        </w:rPr>
      </w:pPr>
    </w:p>
    <w:p w:rsidR="00D42124" w:rsidRPr="00C9204A" w:rsidRDefault="009410D2" w:rsidP="00D42124">
      <w:pPr>
        <w:ind w:firstLine="709"/>
        <w:jc w:val="both"/>
        <w:rPr>
          <w:sz w:val="25"/>
          <w:szCs w:val="25"/>
        </w:rPr>
      </w:pPr>
      <w:r w:rsidRPr="009410D2">
        <w:rPr>
          <w:b/>
          <w:snapToGrid w:val="0"/>
          <w:sz w:val="25"/>
          <w:szCs w:val="25"/>
        </w:rPr>
        <w:t xml:space="preserve">Федеральное казенное учреждения «Исправительная колония № 17 Управления Федеральной службы исполнения наказаний по Мурманской области» (ФКУ ИК-17 УФСИН России по Мурманской области), </w:t>
      </w:r>
      <w:r w:rsidRPr="009410D2">
        <w:rPr>
          <w:snapToGrid w:val="0"/>
          <w:sz w:val="25"/>
          <w:szCs w:val="25"/>
        </w:rPr>
        <w:t xml:space="preserve">именуемое в дальнейшем «Государственный заказчик», выступая от имени Российской Федерации в целях обеспечения государственных нужд, </w:t>
      </w:r>
      <w:r w:rsidR="00A61CE4" w:rsidRPr="00B10DCC">
        <w:rPr>
          <w:snapToGrid w:val="0"/>
          <w:sz w:val="26"/>
          <w:szCs w:val="26"/>
        </w:rPr>
        <w:t xml:space="preserve">в лице начальника Процкого Геннадия Александровича, действующего на основании Устава Учреждения и приказа от «28» августа 2020 № 237-лс с одной стороны </w:t>
      </w:r>
      <w:r w:rsidR="00B32950" w:rsidRPr="003B5282">
        <w:rPr>
          <w:snapToGrid w:val="0"/>
          <w:sz w:val="26"/>
          <w:szCs w:val="26"/>
        </w:rPr>
        <w:t xml:space="preserve">и </w:t>
      </w:r>
      <w:r w:rsidR="00D01A47">
        <w:rPr>
          <w:b/>
          <w:snapToGrid w:val="0"/>
          <w:sz w:val="26"/>
          <w:szCs w:val="26"/>
        </w:rPr>
        <w:t>____________</w:t>
      </w:r>
      <w:r w:rsidR="00DA7EA3" w:rsidRPr="003B5282">
        <w:rPr>
          <w:noProof/>
          <w:sz w:val="26"/>
          <w:szCs w:val="26"/>
        </w:rPr>
        <w:t>,</w:t>
      </w:r>
      <w:r w:rsidR="00DA7EA3" w:rsidRPr="003B5282">
        <w:rPr>
          <w:b/>
          <w:noProof/>
          <w:sz w:val="26"/>
          <w:szCs w:val="26"/>
        </w:rPr>
        <w:t xml:space="preserve"> </w:t>
      </w:r>
      <w:r w:rsidR="00DA7EA3" w:rsidRPr="003B5282">
        <w:rPr>
          <w:noProof/>
          <w:sz w:val="26"/>
          <w:szCs w:val="26"/>
        </w:rPr>
        <w:t xml:space="preserve">именуемое в дальнейшем «Исполнитель», в лице  </w:t>
      </w:r>
      <w:r w:rsidR="00D01A47">
        <w:rPr>
          <w:noProof/>
          <w:sz w:val="26"/>
          <w:szCs w:val="26"/>
        </w:rPr>
        <w:t>_________________</w:t>
      </w:r>
      <w:r w:rsidR="00DA7EA3" w:rsidRPr="003B5282">
        <w:rPr>
          <w:noProof/>
          <w:sz w:val="26"/>
          <w:szCs w:val="26"/>
        </w:rPr>
        <w:t xml:space="preserve">, действующего на основании </w:t>
      </w:r>
      <w:r w:rsidR="00D01A47">
        <w:rPr>
          <w:noProof/>
          <w:sz w:val="26"/>
          <w:szCs w:val="26"/>
        </w:rPr>
        <w:t>___________</w:t>
      </w:r>
      <w:r w:rsidR="00DA7EA3" w:rsidRPr="003B5282">
        <w:rPr>
          <w:snapToGrid w:val="0"/>
          <w:sz w:val="26"/>
          <w:szCs w:val="26"/>
        </w:rPr>
        <w:t xml:space="preserve">, с другой стороны, </w:t>
      </w:r>
      <w:r w:rsidR="00DA7EA3" w:rsidRPr="00C9204A">
        <w:rPr>
          <w:sz w:val="25"/>
          <w:szCs w:val="25"/>
        </w:rPr>
        <w:t>вместе именуемые Стороны</w:t>
      </w:r>
      <w:r w:rsidR="00D42124" w:rsidRPr="00C9204A">
        <w:rPr>
          <w:sz w:val="25"/>
          <w:szCs w:val="25"/>
        </w:rPr>
        <w:t>, руководствуясь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w:t>
      </w:r>
    </w:p>
    <w:p w:rsidR="00B32950" w:rsidRPr="003B5282" w:rsidRDefault="00B32950" w:rsidP="00B32950">
      <w:pPr>
        <w:widowControl w:val="0"/>
        <w:ind w:right="132" w:firstLine="708"/>
        <w:contextualSpacing/>
        <w:jc w:val="both"/>
        <w:rPr>
          <w:snapToGrid w:val="0"/>
          <w:sz w:val="26"/>
          <w:szCs w:val="26"/>
        </w:rPr>
      </w:pPr>
    </w:p>
    <w:p w:rsidR="00B32950" w:rsidRPr="003B5282" w:rsidRDefault="00B32950" w:rsidP="00B32950">
      <w:pPr>
        <w:autoSpaceDE w:val="0"/>
        <w:autoSpaceDN w:val="0"/>
        <w:adjustRightInd w:val="0"/>
        <w:jc w:val="center"/>
        <w:outlineLvl w:val="1"/>
        <w:rPr>
          <w:b/>
          <w:sz w:val="26"/>
          <w:szCs w:val="26"/>
        </w:rPr>
      </w:pPr>
      <w:r w:rsidRPr="003B5282">
        <w:rPr>
          <w:b/>
          <w:sz w:val="26"/>
          <w:szCs w:val="26"/>
        </w:rPr>
        <w:t>1.</w:t>
      </w:r>
      <w:r w:rsidRPr="003B5282">
        <w:rPr>
          <w:b/>
          <w:color w:val="000000"/>
          <w:spacing w:val="-7"/>
          <w:sz w:val="26"/>
          <w:szCs w:val="26"/>
        </w:rPr>
        <w:t xml:space="preserve"> </w:t>
      </w:r>
      <w:r w:rsidRPr="003B5282">
        <w:rPr>
          <w:b/>
          <w:sz w:val="26"/>
          <w:szCs w:val="26"/>
        </w:rPr>
        <w:t>Общие положения</w:t>
      </w:r>
    </w:p>
    <w:p w:rsidR="00B32950" w:rsidRPr="003B5282" w:rsidRDefault="00B32950" w:rsidP="00B32950">
      <w:pPr>
        <w:numPr>
          <w:ilvl w:val="1"/>
          <w:numId w:val="7"/>
        </w:numPr>
        <w:autoSpaceDE w:val="0"/>
        <w:autoSpaceDN w:val="0"/>
        <w:adjustRightInd w:val="0"/>
        <w:ind w:left="0" w:firstLine="709"/>
        <w:jc w:val="both"/>
        <w:outlineLvl w:val="1"/>
        <w:rPr>
          <w:bCs/>
          <w:sz w:val="26"/>
          <w:szCs w:val="26"/>
        </w:rPr>
      </w:pPr>
      <w:r w:rsidRPr="003B5282">
        <w:rPr>
          <w:sz w:val="26"/>
          <w:szCs w:val="26"/>
        </w:rPr>
        <w:t xml:space="preserve">Настоящий контракт заключается на основании п. 4 ч. 1 ст.93 </w:t>
      </w:r>
      <w:r w:rsidRPr="003B5282">
        <w:rPr>
          <w:bCs/>
          <w:sz w:val="26"/>
          <w:szCs w:val="26"/>
        </w:rPr>
        <w:t>Федерального закона от 05.04.2013 N 44-ФЗ "О контрактной системе в сфере закупок товаров, работ, услуг для обеспечения государ</w:t>
      </w:r>
      <w:r w:rsidR="00C63915">
        <w:rPr>
          <w:bCs/>
          <w:sz w:val="26"/>
          <w:szCs w:val="26"/>
        </w:rPr>
        <w:t>ственных и муниципальных нужд".</w:t>
      </w:r>
    </w:p>
    <w:p w:rsidR="00B32950" w:rsidRPr="003B5282" w:rsidRDefault="00B32950" w:rsidP="00B32950">
      <w:pPr>
        <w:autoSpaceDE w:val="0"/>
        <w:autoSpaceDN w:val="0"/>
        <w:adjustRightInd w:val="0"/>
        <w:ind w:left="567"/>
        <w:outlineLvl w:val="1"/>
        <w:rPr>
          <w:sz w:val="26"/>
          <w:szCs w:val="26"/>
        </w:rPr>
      </w:pPr>
    </w:p>
    <w:p w:rsidR="00B32950" w:rsidRPr="003B5282" w:rsidRDefault="00B32950" w:rsidP="00B32950">
      <w:pPr>
        <w:autoSpaceDE w:val="0"/>
        <w:autoSpaceDN w:val="0"/>
        <w:adjustRightInd w:val="0"/>
        <w:jc w:val="center"/>
        <w:outlineLvl w:val="1"/>
        <w:rPr>
          <w:b/>
          <w:sz w:val="26"/>
          <w:szCs w:val="26"/>
        </w:rPr>
      </w:pPr>
      <w:r w:rsidRPr="003B5282">
        <w:rPr>
          <w:b/>
          <w:sz w:val="26"/>
          <w:szCs w:val="26"/>
        </w:rPr>
        <w:t>2.  Предмет Контракта</w:t>
      </w:r>
    </w:p>
    <w:p w:rsidR="00B32950" w:rsidRPr="003B5282" w:rsidRDefault="00B32950" w:rsidP="00B32950">
      <w:pPr>
        <w:pStyle w:val="11"/>
        <w:spacing w:line="240" w:lineRule="auto"/>
        <w:ind w:right="-74" w:firstLine="709"/>
        <w:contextualSpacing/>
        <w:rPr>
          <w:noProof/>
          <w:sz w:val="26"/>
          <w:szCs w:val="26"/>
        </w:rPr>
      </w:pPr>
      <w:r w:rsidRPr="003B5282">
        <w:rPr>
          <w:noProof/>
          <w:sz w:val="26"/>
          <w:szCs w:val="26"/>
        </w:rPr>
        <w:t xml:space="preserve">2.1. </w:t>
      </w:r>
      <w:r w:rsidR="00A61CE4" w:rsidRPr="003B5282">
        <w:rPr>
          <w:noProof/>
          <w:sz w:val="26"/>
          <w:szCs w:val="26"/>
        </w:rPr>
        <w:t>Исполнитель</w:t>
      </w:r>
      <w:r w:rsidRPr="003B5282">
        <w:rPr>
          <w:noProof/>
          <w:sz w:val="26"/>
          <w:szCs w:val="26"/>
        </w:rPr>
        <w:t xml:space="preserve"> обязуется выполнить</w:t>
      </w:r>
      <w:r w:rsidR="00C6657A">
        <w:rPr>
          <w:noProof/>
          <w:sz w:val="26"/>
          <w:szCs w:val="26"/>
        </w:rPr>
        <w:t xml:space="preserve"> </w:t>
      </w:r>
      <w:r w:rsidR="00A61CE4">
        <w:rPr>
          <w:noProof/>
          <w:sz w:val="26"/>
          <w:szCs w:val="26"/>
        </w:rPr>
        <w:t>оценку металлолома</w:t>
      </w:r>
      <w:r w:rsidRPr="003B5282">
        <w:rPr>
          <w:noProof/>
          <w:sz w:val="26"/>
          <w:szCs w:val="26"/>
        </w:rPr>
        <w:t>, по  цене и с характеристиками, указанными в Спецификации к Контракту (Приложение № 1), а Государственный заказчик  обязуется обеспечить приемку работ по «Акту приема-сдачи работ (услуг)» (Приложение № 2) и оплату выполненных работ согласно условиям Контракта.</w:t>
      </w:r>
    </w:p>
    <w:p w:rsidR="00B32950" w:rsidRPr="003B5282" w:rsidRDefault="00B32950" w:rsidP="00B32950">
      <w:pPr>
        <w:pStyle w:val="a4"/>
        <w:ind w:firstLine="708"/>
        <w:jc w:val="both"/>
        <w:rPr>
          <w:rFonts w:ascii="Times New Roman" w:hAnsi="Times New Roman"/>
          <w:noProof/>
          <w:sz w:val="26"/>
          <w:szCs w:val="26"/>
        </w:rPr>
      </w:pPr>
    </w:p>
    <w:p w:rsidR="00B32950" w:rsidRPr="003B5282" w:rsidRDefault="00B32950" w:rsidP="00B32950">
      <w:pPr>
        <w:pStyle w:val="a4"/>
        <w:jc w:val="center"/>
        <w:rPr>
          <w:rFonts w:ascii="Times New Roman" w:hAnsi="Times New Roman"/>
          <w:b/>
          <w:noProof/>
          <w:sz w:val="26"/>
          <w:szCs w:val="26"/>
        </w:rPr>
      </w:pPr>
      <w:r w:rsidRPr="003B5282">
        <w:rPr>
          <w:rFonts w:ascii="Times New Roman" w:hAnsi="Times New Roman"/>
          <w:b/>
          <w:noProof/>
          <w:sz w:val="26"/>
          <w:szCs w:val="26"/>
        </w:rPr>
        <w:t>3. Права и обязанности Сторон</w:t>
      </w:r>
    </w:p>
    <w:p w:rsidR="00B32950" w:rsidRPr="003B5282" w:rsidRDefault="00B32950" w:rsidP="00B32950">
      <w:pPr>
        <w:pStyle w:val="a4"/>
        <w:jc w:val="both"/>
        <w:rPr>
          <w:rFonts w:ascii="Times New Roman" w:hAnsi="Times New Roman"/>
          <w:noProof/>
          <w:sz w:val="26"/>
          <w:szCs w:val="26"/>
        </w:rPr>
      </w:pPr>
      <w:r w:rsidRPr="003B5282">
        <w:rPr>
          <w:rFonts w:ascii="Times New Roman" w:hAnsi="Times New Roman"/>
          <w:noProof/>
          <w:sz w:val="26"/>
          <w:szCs w:val="26"/>
        </w:rPr>
        <w:tab/>
        <w:t>3.1. Государственный заказчик обязан:</w:t>
      </w:r>
    </w:p>
    <w:p w:rsidR="00B32950" w:rsidRPr="003B5282" w:rsidRDefault="00B32950" w:rsidP="00B32950">
      <w:pPr>
        <w:widowControl w:val="0"/>
        <w:autoSpaceDE w:val="0"/>
        <w:autoSpaceDN w:val="0"/>
        <w:adjustRightInd w:val="0"/>
        <w:ind w:firstLine="708"/>
        <w:jc w:val="both"/>
        <w:rPr>
          <w:noProof/>
          <w:sz w:val="26"/>
          <w:szCs w:val="26"/>
        </w:rPr>
      </w:pPr>
      <w:r w:rsidRPr="003B5282">
        <w:rPr>
          <w:noProof/>
          <w:sz w:val="26"/>
          <w:szCs w:val="26"/>
        </w:rPr>
        <w:t xml:space="preserve">3.1.1. Осуществлять контроль за работами </w:t>
      </w:r>
      <w:r w:rsidR="00C63915">
        <w:rPr>
          <w:noProof/>
          <w:sz w:val="26"/>
          <w:szCs w:val="26"/>
        </w:rPr>
        <w:t xml:space="preserve">по </w:t>
      </w:r>
      <w:r w:rsidR="00A61CE4">
        <w:rPr>
          <w:noProof/>
          <w:sz w:val="26"/>
          <w:szCs w:val="26"/>
        </w:rPr>
        <w:t>оценке металлолома</w:t>
      </w:r>
      <w:r w:rsidR="00C63915">
        <w:rPr>
          <w:noProof/>
          <w:sz w:val="26"/>
          <w:szCs w:val="26"/>
        </w:rPr>
        <w:t xml:space="preserve"> </w:t>
      </w:r>
      <w:r w:rsidRPr="003B5282">
        <w:rPr>
          <w:noProof/>
          <w:sz w:val="26"/>
          <w:szCs w:val="26"/>
        </w:rPr>
        <w:t>в соответствии с Контрактом.</w:t>
      </w:r>
    </w:p>
    <w:p w:rsidR="00B32950" w:rsidRPr="003B5282" w:rsidRDefault="00B32950" w:rsidP="00B32950">
      <w:pPr>
        <w:widowControl w:val="0"/>
        <w:autoSpaceDE w:val="0"/>
        <w:autoSpaceDN w:val="0"/>
        <w:adjustRightInd w:val="0"/>
        <w:ind w:firstLine="708"/>
        <w:jc w:val="both"/>
        <w:rPr>
          <w:noProof/>
          <w:sz w:val="26"/>
          <w:szCs w:val="26"/>
        </w:rPr>
      </w:pPr>
      <w:r w:rsidRPr="003B5282">
        <w:rPr>
          <w:noProof/>
          <w:sz w:val="26"/>
          <w:szCs w:val="26"/>
        </w:rPr>
        <w:t xml:space="preserve">3.1.2. Обеспечить приемку работ, в соответствии с условиями Контракта. </w:t>
      </w:r>
    </w:p>
    <w:p w:rsidR="00B32950" w:rsidRPr="003B5282" w:rsidRDefault="00B32950" w:rsidP="00B32950">
      <w:pPr>
        <w:pStyle w:val="11"/>
        <w:spacing w:line="240" w:lineRule="auto"/>
        <w:ind w:right="-71" w:firstLine="709"/>
        <w:rPr>
          <w:noProof/>
          <w:sz w:val="26"/>
          <w:szCs w:val="26"/>
        </w:rPr>
      </w:pPr>
      <w:r w:rsidRPr="003B5282">
        <w:rPr>
          <w:noProof/>
          <w:sz w:val="26"/>
          <w:szCs w:val="26"/>
        </w:rPr>
        <w:t>3.1.3. Осуществлять контроль,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B32950" w:rsidRPr="003B5282" w:rsidRDefault="00B32950" w:rsidP="00B32950">
      <w:pPr>
        <w:pStyle w:val="a4"/>
        <w:ind w:firstLine="708"/>
        <w:jc w:val="both"/>
        <w:rPr>
          <w:rFonts w:ascii="Times New Roman" w:hAnsi="Times New Roman"/>
          <w:noProof/>
          <w:sz w:val="26"/>
          <w:szCs w:val="26"/>
        </w:rPr>
      </w:pPr>
      <w:r w:rsidRPr="003B5282">
        <w:rPr>
          <w:rFonts w:ascii="Times New Roman" w:hAnsi="Times New Roman"/>
          <w:noProof/>
          <w:sz w:val="26"/>
          <w:szCs w:val="26"/>
        </w:rPr>
        <w:t>3.1.4. Оплатить выполненые работы в соответствии с условиями Контракта.</w:t>
      </w:r>
    </w:p>
    <w:p w:rsidR="00B32950" w:rsidRPr="003B5282" w:rsidRDefault="00B32950" w:rsidP="00B32950">
      <w:pPr>
        <w:pStyle w:val="a4"/>
        <w:jc w:val="both"/>
        <w:rPr>
          <w:rFonts w:ascii="Times New Roman" w:hAnsi="Times New Roman"/>
          <w:noProof/>
          <w:sz w:val="26"/>
          <w:szCs w:val="26"/>
        </w:rPr>
      </w:pPr>
      <w:r w:rsidRPr="003B5282">
        <w:rPr>
          <w:rFonts w:ascii="Times New Roman" w:hAnsi="Times New Roman"/>
          <w:noProof/>
          <w:sz w:val="26"/>
          <w:szCs w:val="26"/>
        </w:rPr>
        <w:tab/>
        <w:t xml:space="preserve">3.1.5. Взыскивать неустойку (пени, штраф) в соответствии с </w:t>
      </w:r>
      <w:r w:rsidR="00C63915">
        <w:rPr>
          <w:rFonts w:ascii="Times New Roman" w:hAnsi="Times New Roman"/>
          <w:noProof/>
          <w:sz w:val="26"/>
          <w:szCs w:val="26"/>
        </w:rPr>
        <w:t>Контрактом</w:t>
      </w:r>
      <w:r w:rsidRPr="003B5282">
        <w:rPr>
          <w:rFonts w:ascii="Times New Roman" w:hAnsi="Times New Roman"/>
          <w:noProof/>
          <w:sz w:val="26"/>
          <w:szCs w:val="26"/>
        </w:rPr>
        <w:t xml:space="preserve"> за неисполнение или ненадлежащее исполнение Исполнителем обязательств, предусмотренных Контрактом.</w:t>
      </w:r>
    </w:p>
    <w:p w:rsidR="00B32950" w:rsidRPr="003B5282" w:rsidRDefault="00B32950" w:rsidP="00B32950">
      <w:pPr>
        <w:pStyle w:val="11"/>
        <w:spacing w:line="240" w:lineRule="auto"/>
        <w:ind w:right="-71" w:firstLine="709"/>
        <w:rPr>
          <w:noProof/>
          <w:sz w:val="26"/>
          <w:szCs w:val="26"/>
        </w:rPr>
      </w:pPr>
      <w:r w:rsidRPr="003B5282">
        <w:rPr>
          <w:noProof/>
          <w:sz w:val="26"/>
          <w:szCs w:val="26"/>
        </w:rPr>
        <w:t xml:space="preserve">3.1.6. В случае расторжения Контракта (по любым основаниям) оплатить Исполнителю стоимость работ, фактически выполненых на момент расторжения Контракта, при условии отсутствия претензий по его качеству, на основании подписанных Исполнителем и Государстенным заказчиком без замечаний актов приема работы, выполненных по разработанной Государственным заказчиком форме </w:t>
      </w:r>
      <w:r w:rsidRPr="003B5282">
        <w:rPr>
          <w:noProof/>
          <w:sz w:val="26"/>
          <w:szCs w:val="26"/>
        </w:rPr>
        <w:lastRenderedPageBreak/>
        <w:t>«Акт приема-сдачи работ (услуг)» (приложение № 2 к Контракту).</w:t>
      </w:r>
    </w:p>
    <w:p w:rsidR="00B32950" w:rsidRPr="003B5282" w:rsidRDefault="00B32950" w:rsidP="00B32950">
      <w:pPr>
        <w:pStyle w:val="11"/>
        <w:spacing w:line="240" w:lineRule="auto"/>
        <w:ind w:right="-71" w:firstLine="709"/>
        <w:rPr>
          <w:noProof/>
          <w:sz w:val="26"/>
          <w:szCs w:val="26"/>
        </w:rPr>
      </w:pPr>
      <w:r w:rsidRPr="003B5282">
        <w:rPr>
          <w:noProof/>
          <w:sz w:val="26"/>
          <w:szCs w:val="26"/>
        </w:rPr>
        <w:t xml:space="preserve">3.1.7.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w:t>
      </w:r>
      <w:r w:rsidRPr="003B5282">
        <w:rPr>
          <w:bCs/>
          <w:sz w:val="26"/>
          <w:szCs w:val="26"/>
        </w:rPr>
        <w:t xml:space="preserve">одностороннего отказа Государственного заказчика от исполнения Контракта в связи </w:t>
      </w:r>
      <w:r w:rsidRPr="003B5282">
        <w:rPr>
          <w:bCs/>
          <w:sz w:val="26"/>
          <w:szCs w:val="26"/>
        </w:rPr>
        <w:br/>
        <w:t>с существенным нарушением Исполнителем условий Контракта</w:t>
      </w:r>
      <w:r w:rsidRPr="003B5282">
        <w:rPr>
          <w:noProof/>
          <w:sz w:val="26"/>
          <w:szCs w:val="26"/>
        </w:rPr>
        <w:t>.</w:t>
      </w:r>
    </w:p>
    <w:p w:rsidR="00B32950" w:rsidRPr="003B5282" w:rsidRDefault="00B32950" w:rsidP="00B32950">
      <w:pPr>
        <w:pStyle w:val="a4"/>
        <w:ind w:firstLine="708"/>
        <w:jc w:val="both"/>
        <w:rPr>
          <w:rFonts w:ascii="Times New Roman" w:hAnsi="Times New Roman"/>
          <w:noProof/>
          <w:sz w:val="26"/>
          <w:szCs w:val="26"/>
        </w:rPr>
      </w:pPr>
      <w:r w:rsidRPr="003B5282">
        <w:rPr>
          <w:rFonts w:ascii="Times New Roman" w:hAnsi="Times New Roman"/>
          <w:noProof/>
          <w:sz w:val="26"/>
          <w:szCs w:val="26"/>
        </w:rPr>
        <w:t>3.1.8.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B32950" w:rsidRPr="003B5282" w:rsidRDefault="00B32950" w:rsidP="00B32950">
      <w:pPr>
        <w:pStyle w:val="11"/>
        <w:spacing w:line="240" w:lineRule="auto"/>
        <w:ind w:right="-71" w:firstLine="709"/>
        <w:rPr>
          <w:b/>
          <w:noProof/>
          <w:sz w:val="26"/>
          <w:szCs w:val="26"/>
        </w:rPr>
      </w:pPr>
      <w:r w:rsidRPr="003B5282">
        <w:rPr>
          <w:noProof/>
          <w:sz w:val="26"/>
          <w:szCs w:val="26"/>
        </w:rPr>
        <w:t>3.1.9. Выполнять иные обязанности, предусмотренные действующим законодательством Российской Федерации и Контрактом.</w:t>
      </w:r>
    </w:p>
    <w:p w:rsidR="00B32950" w:rsidRPr="003B5282" w:rsidRDefault="00B32950" w:rsidP="00B32950">
      <w:pPr>
        <w:pStyle w:val="a4"/>
        <w:ind w:firstLine="720"/>
        <w:jc w:val="both"/>
        <w:rPr>
          <w:rFonts w:ascii="Times New Roman" w:hAnsi="Times New Roman"/>
          <w:noProof/>
          <w:sz w:val="26"/>
          <w:szCs w:val="26"/>
        </w:rPr>
      </w:pPr>
      <w:r w:rsidRPr="003B5282">
        <w:rPr>
          <w:rFonts w:ascii="Times New Roman" w:hAnsi="Times New Roman"/>
          <w:noProof/>
          <w:sz w:val="26"/>
          <w:szCs w:val="26"/>
        </w:rPr>
        <w:t>3.2. Государственный заказчик вправе:</w:t>
      </w:r>
    </w:p>
    <w:p w:rsidR="00B32950" w:rsidRPr="003B5282" w:rsidRDefault="00B32950" w:rsidP="00B32950">
      <w:pPr>
        <w:pStyle w:val="110"/>
        <w:spacing w:line="240" w:lineRule="auto"/>
        <w:ind w:right="-71" w:firstLine="709"/>
        <w:rPr>
          <w:noProof/>
          <w:sz w:val="26"/>
          <w:szCs w:val="26"/>
        </w:rPr>
      </w:pPr>
      <w:r w:rsidRPr="003B5282">
        <w:rPr>
          <w:noProof/>
          <w:sz w:val="26"/>
          <w:szCs w:val="26"/>
        </w:rPr>
        <w:t xml:space="preserve">3.2.1. Осуществлять контроль за исполнением Контракта, в том числе </w:t>
      </w:r>
      <w:r w:rsidRPr="003B5282">
        <w:rPr>
          <w:noProof/>
          <w:sz w:val="26"/>
          <w:szCs w:val="26"/>
        </w:rPr>
        <w:br/>
        <w:t>на отдельных этапах его исполнения, без вмешательства в оперативную хозяйственную деятельность Исполнителя.</w:t>
      </w:r>
    </w:p>
    <w:p w:rsidR="00B32950" w:rsidRPr="003B5282" w:rsidRDefault="00B32950" w:rsidP="00B32950">
      <w:pPr>
        <w:ind w:firstLine="708"/>
        <w:jc w:val="both"/>
        <w:rPr>
          <w:sz w:val="26"/>
          <w:szCs w:val="26"/>
        </w:rPr>
      </w:pPr>
      <w:r w:rsidRPr="003B5282">
        <w:rPr>
          <w:noProof/>
          <w:sz w:val="26"/>
          <w:szCs w:val="26"/>
        </w:rPr>
        <w:t xml:space="preserve">3.2.2. </w:t>
      </w:r>
      <w:r w:rsidRPr="003B5282">
        <w:rPr>
          <w:sz w:val="26"/>
          <w:szCs w:val="26"/>
        </w:rPr>
        <w:t>Требовать от Исполнителя надлежащего исполнения обязательств, предусмотренных Контрактом.</w:t>
      </w:r>
    </w:p>
    <w:p w:rsidR="00B32950" w:rsidRPr="003B5282" w:rsidRDefault="00B32950" w:rsidP="00B32950">
      <w:pPr>
        <w:pStyle w:val="110"/>
        <w:spacing w:line="240" w:lineRule="auto"/>
        <w:ind w:right="-71" w:firstLine="709"/>
        <w:rPr>
          <w:noProof/>
          <w:sz w:val="26"/>
          <w:szCs w:val="26"/>
        </w:rPr>
      </w:pPr>
      <w:r w:rsidRPr="003B5282">
        <w:rPr>
          <w:noProof/>
          <w:sz w:val="26"/>
          <w:szCs w:val="26"/>
        </w:rPr>
        <w:t xml:space="preserve">3.2.3. Требовать от Исполнителя своевременного устранения выявленных недостатков, в том числе безвозмездно ремонта за ненадлежащие качества оказанных услуг в соответствии с условиями Контракта. </w:t>
      </w:r>
    </w:p>
    <w:p w:rsidR="00B32950" w:rsidRPr="003B5282" w:rsidRDefault="00B32950" w:rsidP="00B32950">
      <w:pPr>
        <w:pStyle w:val="11"/>
        <w:spacing w:line="240" w:lineRule="auto"/>
        <w:ind w:right="-71" w:firstLine="709"/>
        <w:rPr>
          <w:noProof/>
          <w:sz w:val="26"/>
          <w:szCs w:val="26"/>
        </w:rPr>
      </w:pPr>
      <w:r w:rsidRPr="003B5282">
        <w:rPr>
          <w:rFonts w:eastAsia="Calibri"/>
          <w:sz w:val="26"/>
          <w:szCs w:val="26"/>
          <w:lang w:eastAsia="en-US"/>
        </w:rPr>
        <w:t xml:space="preserve">3.2.4. Принять решение об одностороннем отказе от исполнения Контракта </w:t>
      </w:r>
      <w:r w:rsidRPr="003B5282">
        <w:rPr>
          <w:rFonts w:eastAsia="Calibri"/>
          <w:sz w:val="26"/>
          <w:szCs w:val="26"/>
          <w:lang w:eastAsia="en-US"/>
        </w:rPr>
        <w:br/>
        <w:t>в соответствии с гражданским законодательством</w:t>
      </w:r>
      <w:r w:rsidRPr="003B5282">
        <w:rPr>
          <w:noProof/>
          <w:sz w:val="26"/>
          <w:szCs w:val="26"/>
        </w:rPr>
        <w:t>.</w:t>
      </w:r>
    </w:p>
    <w:p w:rsidR="00B32950" w:rsidRPr="003B5282" w:rsidRDefault="00B32950" w:rsidP="00B32950">
      <w:pPr>
        <w:pStyle w:val="11"/>
        <w:spacing w:line="240" w:lineRule="auto"/>
        <w:ind w:right="-71" w:firstLine="709"/>
        <w:rPr>
          <w:noProof/>
          <w:sz w:val="26"/>
          <w:szCs w:val="26"/>
        </w:rPr>
      </w:pPr>
      <w:r w:rsidRPr="003B5282">
        <w:rPr>
          <w:noProof/>
          <w:sz w:val="26"/>
          <w:szCs w:val="26"/>
        </w:rPr>
        <w:t>3.3. Исполнитель обязан:</w:t>
      </w:r>
    </w:p>
    <w:p w:rsidR="00B32950" w:rsidRPr="003B5282" w:rsidRDefault="00B32950" w:rsidP="00B32950">
      <w:pPr>
        <w:pStyle w:val="11"/>
        <w:spacing w:line="240" w:lineRule="auto"/>
        <w:ind w:right="-71" w:firstLine="709"/>
        <w:rPr>
          <w:sz w:val="26"/>
          <w:szCs w:val="26"/>
        </w:rPr>
      </w:pPr>
      <w:r w:rsidRPr="003B5282">
        <w:rPr>
          <w:sz w:val="26"/>
          <w:szCs w:val="26"/>
        </w:rPr>
        <w:t>3.3.</w:t>
      </w:r>
      <w:r w:rsidR="009B0E13">
        <w:rPr>
          <w:sz w:val="26"/>
          <w:szCs w:val="26"/>
        </w:rPr>
        <w:t>1</w:t>
      </w:r>
      <w:r w:rsidRPr="003B5282">
        <w:rPr>
          <w:sz w:val="26"/>
          <w:szCs w:val="26"/>
        </w:rPr>
        <w:t>.</w:t>
      </w:r>
      <w:r w:rsidRPr="003B5282">
        <w:rPr>
          <w:noProof/>
          <w:sz w:val="26"/>
          <w:szCs w:val="26"/>
        </w:rPr>
        <w:t xml:space="preserve"> Обеспечить соответствие работ требованиям действующего законодательства</w:t>
      </w:r>
      <w:r w:rsidRPr="003B5282">
        <w:rPr>
          <w:sz w:val="26"/>
          <w:szCs w:val="26"/>
        </w:rPr>
        <w:t xml:space="preserve"> (в том числе государственным стандартам, требованиям действующего законодательства по безопасности)</w:t>
      </w:r>
      <w:r w:rsidRPr="003B5282">
        <w:rPr>
          <w:noProof/>
          <w:sz w:val="26"/>
          <w:szCs w:val="26"/>
        </w:rPr>
        <w:t>, нормативных и иных актов Государственного заказчика и условиям Контракта.</w:t>
      </w:r>
    </w:p>
    <w:p w:rsidR="00B32950" w:rsidRPr="003B5282" w:rsidRDefault="00B32950" w:rsidP="00B32950">
      <w:pPr>
        <w:tabs>
          <w:tab w:val="left" w:pos="-2340"/>
        </w:tabs>
        <w:ind w:firstLine="670"/>
        <w:jc w:val="both"/>
        <w:rPr>
          <w:sz w:val="26"/>
          <w:szCs w:val="26"/>
        </w:rPr>
      </w:pPr>
      <w:r w:rsidRPr="003B5282">
        <w:rPr>
          <w:sz w:val="26"/>
          <w:szCs w:val="26"/>
        </w:rPr>
        <w:t>3.3.</w:t>
      </w:r>
      <w:r w:rsidR="009B0E13">
        <w:rPr>
          <w:sz w:val="26"/>
          <w:szCs w:val="26"/>
        </w:rPr>
        <w:t>2</w:t>
      </w:r>
      <w:r w:rsidRPr="003B5282">
        <w:rPr>
          <w:sz w:val="26"/>
          <w:szCs w:val="26"/>
        </w:rPr>
        <w:t>. Выполнить работы в сроки предусмотренном Контрактом.</w:t>
      </w:r>
    </w:p>
    <w:p w:rsidR="00B32950" w:rsidRPr="003B5282" w:rsidRDefault="00B32950" w:rsidP="00B32950">
      <w:pPr>
        <w:pStyle w:val="a4"/>
        <w:ind w:right="-71" w:firstLine="670"/>
        <w:contextualSpacing/>
        <w:jc w:val="both"/>
        <w:rPr>
          <w:rFonts w:ascii="Times New Roman" w:hAnsi="Times New Roman"/>
          <w:sz w:val="26"/>
          <w:szCs w:val="26"/>
        </w:rPr>
      </w:pPr>
      <w:r w:rsidRPr="003B5282">
        <w:rPr>
          <w:rFonts w:ascii="Times New Roman" w:hAnsi="Times New Roman"/>
          <w:noProof/>
          <w:sz w:val="26"/>
          <w:szCs w:val="26"/>
        </w:rPr>
        <w:t>3.3.</w:t>
      </w:r>
      <w:r w:rsidR="009B0E13">
        <w:rPr>
          <w:rFonts w:ascii="Times New Roman" w:hAnsi="Times New Roman"/>
          <w:noProof/>
          <w:sz w:val="26"/>
          <w:szCs w:val="26"/>
        </w:rPr>
        <w:t>3</w:t>
      </w:r>
      <w:r w:rsidRPr="003B5282">
        <w:rPr>
          <w:rFonts w:ascii="Times New Roman" w:hAnsi="Times New Roman"/>
          <w:noProof/>
          <w:sz w:val="26"/>
          <w:szCs w:val="26"/>
        </w:rPr>
        <w:t xml:space="preserve">. Осуществить работы в порядке и в сроки, установленные </w:t>
      </w:r>
      <w:r w:rsidR="00C63915">
        <w:rPr>
          <w:rFonts w:ascii="Times New Roman" w:hAnsi="Times New Roman"/>
          <w:noProof/>
          <w:sz w:val="26"/>
          <w:szCs w:val="26"/>
        </w:rPr>
        <w:t>Контрактом</w:t>
      </w:r>
      <w:r w:rsidRPr="003B5282">
        <w:rPr>
          <w:rFonts w:ascii="Times New Roman" w:hAnsi="Times New Roman"/>
          <w:noProof/>
          <w:sz w:val="26"/>
          <w:szCs w:val="26"/>
        </w:rPr>
        <w:t>.</w:t>
      </w:r>
    </w:p>
    <w:p w:rsidR="00B32950" w:rsidRPr="003B5282" w:rsidRDefault="00B32950" w:rsidP="00B32950">
      <w:pPr>
        <w:pStyle w:val="110"/>
        <w:spacing w:line="240" w:lineRule="auto"/>
        <w:ind w:right="-71" w:firstLine="709"/>
        <w:rPr>
          <w:sz w:val="26"/>
          <w:szCs w:val="26"/>
        </w:rPr>
      </w:pPr>
      <w:r w:rsidRPr="003B5282">
        <w:rPr>
          <w:sz w:val="26"/>
          <w:szCs w:val="26"/>
        </w:rPr>
        <w:t>3.3.</w:t>
      </w:r>
      <w:r w:rsidR="009B0E13">
        <w:rPr>
          <w:sz w:val="26"/>
          <w:szCs w:val="26"/>
        </w:rPr>
        <w:t>4</w:t>
      </w:r>
      <w:r w:rsidRPr="003B5282">
        <w:rPr>
          <w:sz w:val="26"/>
          <w:szCs w:val="26"/>
        </w:rPr>
        <w:t xml:space="preserve">. </w:t>
      </w:r>
      <w:r w:rsidRPr="003B5282">
        <w:rPr>
          <w:noProof/>
          <w:sz w:val="26"/>
          <w:szCs w:val="26"/>
        </w:rPr>
        <w:t>Передать заменяемые детали в комплекте с относящейся к нему документацией, перечисленной в</w:t>
      </w:r>
      <w:r w:rsidR="00C63915">
        <w:rPr>
          <w:noProof/>
          <w:sz w:val="26"/>
          <w:szCs w:val="26"/>
        </w:rPr>
        <w:t xml:space="preserve"> Контракте</w:t>
      </w:r>
      <w:r w:rsidRPr="003B5282">
        <w:rPr>
          <w:noProof/>
          <w:sz w:val="26"/>
          <w:szCs w:val="26"/>
        </w:rPr>
        <w:t>.</w:t>
      </w:r>
    </w:p>
    <w:p w:rsidR="00B32950" w:rsidRPr="003B5282" w:rsidRDefault="00B32950" w:rsidP="00B32950">
      <w:pPr>
        <w:pStyle w:val="110"/>
        <w:spacing w:line="240" w:lineRule="auto"/>
        <w:ind w:right="-71" w:firstLine="709"/>
        <w:rPr>
          <w:sz w:val="26"/>
          <w:szCs w:val="26"/>
        </w:rPr>
      </w:pPr>
      <w:r w:rsidRPr="003B5282">
        <w:rPr>
          <w:sz w:val="26"/>
          <w:szCs w:val="26"/>
        </w:rPr>
        <w:t>3.3.</w:t>
      </w:r>
      <w:r w:rsidR="009B0E13">
        <w:rPr>
          <w:sz w:val="26"/>
          <w:szCs w:val="26"/>
        </w:rPr>
        <w:t>5</w:t>
      </w:r>
      <w:r w:rsidRPr="003B5282">
        <w:rPr>
          <w:sz w:val="26"/>
          <w:szCs w:val="26"/>
        </w:rPr>
        <w:t xml:space="preserve">. Обеспечить устранение за свой счет недостатков и дефектов, выявленных при приемке выполненных работ. </w:t>
      </w:r>
    </w:p>
    <w:p w:rsidR="00B32950" w:rsidRPr="003B5282" w:rsidRDefault="00B32950" w:rsidP="00B32950">
      <w:pPr>
        <w:pStyle w:val="110"/>
        <w:spacing w:line="240" w:lineRule="auto"/>
        <w:ind w:right="-71" w:firstLine="709"/>
        <w:rPr>
          <w:noProof/>
          <w:sz w:val="26"/>
          <w:szCs w:val="26"/>
        </w:rPr>
      </w:pPr>
      <w:r w:rsidRPr="003B5282">
        <w:rPr>
          <w:sz w:val="26"/>
          <w:szCs w:val="26"/>
        </w:rPr>
        <w:t>3.3.</w:t>
      </w:r>
      <w:r w:rsidR="009B0E13">
        <w:rPr>
          <w:sz w:val="26"/>
          <w:szCs w:val="26"/>
        </w:rPr>
        <w:t>6</w:t>
      </w:r>
      <w:r w:rsidRPr="003B5282">
        <w:rPr>
          <w:sz w:val="26"/>
          <w:szCs w:val="26"/>
        </w:rPr>
        <w:t xml:space="preserve">. Своевременно по письменному запросу Государственного заказчика предоставлять  достоверную информацию о ходе исполнения своих обязательств, </w:t>
      </w:r>
      <w:r w:rsidRPr="003B5282">
        <w:rPr>
          <w:sz w:val="26"/>
          <w:szCs w:val="26"/>
        </w:rPr>
        <w:br/>
        <w:t xml:space="preserve">в том числе о сложностях, возникающих при исполнении Контракта. </w:t>
      </w:r>
    </w:p>
    <w:p w:rsidR="00B32950" w:rsidRPr="003B5282" w:rsidRDefault="00B32950" w:rsidP="00B32950">
      <w:pPr>
        <w:ind w:firstLine="708"/>
        <w:jc w:val="both"/>
        <w:rPr>
          <w:sz w:val="26"/>
          <w:szCs w:val="26"/>
        </w:rPr>
      </w:pPr>
      <w:r w:rsidRPr="003B5282">
        <w:rPr>
          <w:sz w:val="26"/>
          <w:szCs w:val="26"/>
        </w:rPr>
        <w:t>3.3.</w:t>
      </w:r>
      <w:r w:rsidR="009B0E13">
        <w:rPr>
          <w:sz w:val="26"/>
          <w:szCs w:val="26"/>
        </w:rPr>
        <w:t>7</w:t>
      </w:r>
      <w:r w:rsidRPr="003B5282">
        <w:rPr>
          <w:sz w:val="26"/>
          <w:szCs w:val="26"/>
        </w:rPr>
        <w:t xml:space="preserve">. Выполнять иные обязанности, предусмотренные </w:t>
      </w:r>
      <w:r w:rsidRPr="003B5282">
        <w:rPr>
          <w:noProof/>
          <w:sz w:val="26"/>
          <w:szCs w:val="26"/>
        </w:rPr>
        <w:t xml:space="preserve">действующим законодательством Российской Федерации и </w:t>
      </w:r>
      <w:r w:rsidRPr="003B5282">
        <w:rPr>
          <w:sz w:val="26"/>
          <w:szCs w:val="26"/>
        </w:rPr>
        <w:t>Контрактом.</w:t>
      </w:r>
    </w:p>
    <w:p w:rsidR="00B32950" w:rsidRDefault="00B32950" w:rsidP="00B32950">
      <w:pPr>
        <w:pStyle w:val="11"/>
        <w:spacing w:line="240" w:lineRule="auto"/>
        <w:ind w:right="-71" w:firstLine="709"/>
        <w:rPr>
          <w:noProof/>
          <w:sz w:val="26"/>
          <w:szCs w:val="26"/>
        </w:rPr>
      </w:pPr>
      <w:r w:rsidRPr="003B5282">
        <w:rPr>
          <w:noProof/>
          <w:sz w:val="26"/>
          <w:szCs w:val="26"/>
        </w:rPr>
        <w:t>3.4. Исполнитель вправе:</w:t>
      </w:r>
    </w:p>
    <w:p w:rsidR="00B32950" w:rsidRPr="003B5282" w:rsidRDefault="00B32950" w:rsidP="00B32950">
      <w:pPr>
        <w:pStyle w:val="11"/>
        <w:spacing w:line="240" w:lineRule="auto"/>
        <w:ind w:right="-71" w:firstLine="709"/>
        <w:rPr>
          <w:noProof/>
          <w:sz w:val="26"/>
          <w:szCs w:val="26"/>
        </w:rPr>
      </w:pPr>
      <w:r w:rsidRPr="003B5282">
        <w:rPr>
          <w:noProof/>
          <w:sz w:val="26"/>
          <w:szCs w:val="26"/>
        </w:rPr>
        <w:t>3.4.1. Требовать оплату за выполненые работы.</w:t>
      </w:r>
    </w:p>
    <w:p w:rsidR="00B32950" w:rsidRPr="003B5282" w:rsidRDefault="00B32950" w:rsidP="00B32950">
      <w:pPr>
        <w:pStyle w:val="11"/>
        <w:spacing w:line="240" w:lineRule="auto"/>
        <w:ind w:right="-71" w:firstLine="709"/>
        <w:rPr>
          <w:noProof/>
          <w:sz w:val="26"/>
          <w:szCs w:val="26"/>
        </w:rPr>
      </w:pPr>
      <w:r w:rsidRPr="003B5282">
        <w:rPr>
          <w:noProof/>
          <w:sz w:val="26"/>
          <w:szCs w:val="26"/>
        </w:rPr>
        <w:t>3.4.2. Требовать уплату неустойки (пе</w:t>
      </w:r>
      <w:r w:rsidR="00C63915">
        <w:rPr>
          <w:noProof/>
          <w:sz w:val="26"/>
          <w:szCs w:val="26"/>
        </w:rPr>
        <w:t xml:space="preserve">ней, штрафа) согласно раздела </w:t>
      </w:r>
      <w:r w:rsidRPr="003B5282">
        <w:rPr>
          <w:noProof/>
          <w:sz w:val="26"/>
          <w:szCs w:val="26"/>
        </w:rPr>
        <w:t xml:space="preserve"> Контракта.</w:t>
      </w:r>
    </w:p>
    <w:p w:rsidR="00B32950" w:rsidRPr="003B5282" w:rsidRDefault="00B32950" w:rsidP="00B32950">
      <w:pPr>
        <w:pStyle w:val="11"/>
        <w:spacing w:line="240" w:lineRule="auto"/>
        <w:ind w:right="-71" w:firstLine="709"/>
        <w:rPr>
          <w:noProof/>
          <w:sz w:val="26"/>
          <w:szCs w:val="26"/>
        </w:rPr>
      </w:pPr>
      <w:r w:rsidRPr="003B5282">
        <w:rPr>
          <w:rFonts w:eastAsia="Calibri"/>
          <w:sz w:val="26"/>
          <w:szCs w:val="26"/>
          <w:lang w:eastAsia="en-US"/>
        </w:rPr>
        <w:t xml:space="preserve">3.4.3. Принять решение об одностороннем отказе от исполнения Контракта </w:t>
      </w:r>
      <w:r w:rsidRPr="003B5282">
        <w:rPr>
          <w:rFonts w:eastAsia="Calibri"/>
          <w:sz w:val="26"/>
          <w:szCs w:val="26"/>
          <w:lang w:eastAsia="en-US"/>
        </w:rPr>
        <w:br/>
        <w:t>в соответствии с гражданским законодательством</w:t>
      </w:r>
      <w:r w:rsidRPr="003B5282">
        <w:rPr>
          <w:noProof/>
          <w:sz w:val="26"/>
          <w:szCs w:val="26"/>
        </w:rPr>
        <w:t>.</w:t>
      </w:r>
    </w:p>
    <w:p w:rsidR="00B32950" w:rsidRPr="003B5282" w:rsidRDefault="00B32950" w:rsidP="00B32950">
      <w:pPr>
        <w:pStyle w:val="11"/>
        <w:spacing w:line="240" w:lineRule="auto"/>
        <w:ind w:right="-71" w:firstLine="709"/>
        <w:rPr>
          <w:noProof/>
          <w:sz w:val="26"/>
          <w:szCs w:val="26"/>
        </w:rPr>
      </w:pPr>
    </w:p>
    <w:p w:rsidR="00B32950" w:rsidRPr="003B5282" w:rsidRDefault="00B32950" w:rsidP="00B32950">
      <w:pPr>
        <w:pStyle w:val="11"/>
        <w:spacing w:line="240" w:lineRule="auto"/>
        <w:ind w:right="-71" w:firstLine="0"/>
        <w:jc w:val="center"/>
        <w:rPr>
          <w:b/>
          <w:sz w:val="26"/>
          <w:szCs w:val="26"/>
        </w:rPr>
      </w:pPr>
      <w:r w:rsidRPr="003B5282">
        <w:rPr>
          <w:b/>
          <w:sz w:val="26"/>
          <w:szCs w:val="26"/>
        </w:rPr>
        <w:lastRenderedPageBreak/>
        <w:t>4. Цена Контракта. Порядок и срок оплаты выполненных работ</w:t>
      </w:r>
    </w:p>
    <w:p w:rsidR="00B32950" w:rsidRPr="003B5282" w:rsidRDefault="00B32950" w:rsidP="00B32950">
      <w:pPr>
        <w:pStyle w:val="11"/>
        <w:spacing w:line="240" w:lineRule="auto"/>
        <w:ind w:right="-74" w:firstLine="0"/>
        <w:rPr>
          <w:sz w:val="26"/>
          <w:szCs w:val="26"/>
        </w:rPr>
      </w:pPr>
      <w:r w:rsidRPr="003B5282">
        <w:rPr>
          <w:noProof/>
          <w:sz w:val="26"/>
          <w:szCs w:val="26"/>
        </w:rPr>
        <w:tab/>
        <w:t xml:space="preserve">4.1. Цена Контракта составляет  </w:t>
      </w:r>
      <w:r w:rsidR="00E14B63">
        <w:rPr>
          <w:b/>
          <w:noProof/>
          <w:sz w:val="26"/>
          <w:szCs w:val="26"/>
        </w:rPr>
        <w:t>______________________</w:t>
      </w:r>
      <w:r w:rsidR="00DA7EA3">
        <w:rPr>
          <w:b/>
          <w:noProof/>
          <w:sz w:val="26"/>
          <w:szCs w:val="26"/>
        </w:rPr>
        <w:t xml:space="preserve"> копеек</w:t>
      </w:r>
      <w:r w:rsidRPr="003B5282">
        <w:rPr>
          <w:b/>
          <w:bCs/>
          <w:noProof/>
          <w:sz w:val="26"/>
          <w:szCs w:val="26"/>
        </w:rPr>
        <w:t xml:space="preserve"> </w:t>
      </w:r>
      <w:r w:rsidRPr="003B5282">
        <w:rPr>
          <w:noProof/>
          <w:sz w:val="26"/>
          <w:szCs w:val="26"/>
        </w:rPr>
        <w:t xml:space="preserve">и включает в себя стоимость материалов, стоимость работ, транспортные расходы, расходы на страхование, уплату таможенных пошлин, налогов, сборов и другие обязательные платежи, взимаемые с Исполнителем в связи с исполнением обязательств по Контракту. Источник финансирования: </w:t>
      </w:r>
      <w:r w:rsidR="00601AD8">
        <w:rPr>
          <w:noProof/>
          <w:sz w:val="26"/>
          <w:szCs w:val="26"/>
        </w:rPr>
        <w:t>средства Федерального бюджета</w:t>
      </w:r>
      <w:r w:rsidRPr="003B5282">
        <w:rPr>
          <w:noProof/>
          <w:sz w:val="26"/>
          <w:szCs w:val="26"/>
        </w:rPr>
        <w:t xml:space="preserve"> на 20</w:t>
      </w:r>
      <w:r w:rsidR="00601AD8">
        <w:rPr>
          <w:noProof/>
          <w:sz w:val="26"/>
          <w:szCs w:val="26"/>
        </w:rPr>
        <w:t>2</w:t>
      </w:r>
      <w:r w:rsidR="00B93864">
        <w:rPr>
          <w:noProof/>
          <w:sz w:val="26"/>
          <w:szCs w:val="26"/>
        </w:rPr>
        <w:t>6</w:t>
      </w:r>
      <w:r w:rsidRPr="003B5282">
        <w:rPr>
          <w:noProof/>
          <w:sz w:val="26"/>
          <w:szCs w:val="26"/>
        </w:rPr>
        <w:t xml:space="preserve"> год по</w:t>
      </w:r>
      <w:r w:rsidR="00D42124">
        <w:rPr>
          <w:noProof/>
          <w:sz w:val="26"/>
          <w:szCs w:val="26"/>
        </w:rPr>
        <w:t xml:space="preserve"> </w:t>
      </w:r>
      <w:r w:rsidRPr="003B5282">
        <w:rPr>
          <w:b/>
          <w:bCs/>
          <w:noProof/>
          <w:sz w:val="26"/>
          <w:szCs w:val="26"/>
        </w:rPr>
        <w:t>КБК 320 0305 42</w:t>
      </w:r>
      <w:r w:rsidR="00184FCF">
        <w:rPr>
          <w:b/>
          <w:bCs/>
          <w:noProof/>
          <w:sz w:val="26"/>
          <w:szCs w:val="26"/>
        </w:rPr>
        <w:t>4</w:t>
      </w:r>
      <w:r w:rsidRPr="003B5282">
        <w:rPr>
          <w:b/>
          <w:bCs/>
          <w:noProof/>
          <w:sz w:val="26"/>
          <w:szCs w:val="26"/>
        </w:rPr>
        <w:t>0</w:t>
      </w:r>
      <w:r w:rsidR="00184FCF">
        <w:rPr>
          <w:b/>
          <w:bCs/>
          <w:noProof/>
          <w:sz w:val="26"/>
          <w:szCs w:val="26"/>
        </w:rPr>
        <w:t>6</w:t>
      </w:r>
      <w:r w:rsidRPr="003B5282">
        <w:rPr>
          <w:b/>
          <w:bCs/>
          <w:noProof/>
          <w:sz w:val="26"/>
          <w:szCs w:val="26"/>
        </w:rPr>
        <w:t>90049 244</w:t>
      </w:r>
      <w:r w:rsidRPr="003B5282">
        <w:rPr>
          <w:bCs/>
          <w:noProof/>
          <w:sz w:val="26"/>
          <w:szCs w:val="26"/>
        </w:rPr>
        <w:t>.</w:t>
      </w:r>
    </w:p>
    <w:p w:rsidR="00B32950" w:rsidRPr="003B5282" w:rsidRDefault="00B32950" w:rsidP="00B32950">
      <w:pPr>
        <w:pStyle w:val="11"/>
        <w:spacing w:line="240" w:lineRule="auto"/>
        <w:ind w:right="-71"/>
        <w:contextualSpacing/>
        <w:rPr>
          <w:sz w:val="26"/>
          <w:szCs w:val="26"/>
        </w:rPr>
      </w:pPr>
      <w:r w:rsidRPr="003B5282">
        <w:rPr>
          <w:noProof/>
          <w:sz w:val="26"/>
          <w:szCs w:val="26"/>
        </w:rPr>
        <w:t xml:space="preserve">4.2. </w:t>
      </w:r>
      <w:r w:rsidRPr="003B5282">
        <w:rPr>
          <w:sz w:val="26"/>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w:t>
      </w:r>
      <w:r w:rsidR="00C63915">
        <w:rPr>
          <w:sz w:val="26"/>
          <w:szCs w:val="26"/>
        </w:rPr>
        <w:t>отренных разделом</w:t>
      </w:r>
      <w:r w:rsidRPr="003B5282">
        <w:rPr>
          <w:sz w:val="26"/>
          <w:szCs w:val="26"/>
        </w:rPr>
        <w:t xml:space="preserve"> Контракта.</w:t>
      </w:r>
    </w:p>
    <w:p w:rsidR="00B32950" w:rsidRPr="003B5282" w:rsidRDefault="00B32950" w:rsidP="00B32950">
      <w:pPr>
        <w:pStyle w:val="11"/>
        <w:spacing w:line="240" w:lineRule="auto"/>
        <w:ind w:right="-74" w:firstLine="709"/>
        <w:rPr>
          <w:noProof/>
          <w:sz w:val="26"/>
          <w:szCs w:val="26"/>
        </w:rPr>
      </w:pPr>
      <w:r w:rsidRPr="003B5282">
        <w:rPr>
          <w:noProof/>
          <w:sz w:val="26"/>
          <w:szCs w:val="26"/>
        </w:rPr>
        <w:t xml:space="preserve">4.3. Оплата по Контракту производится в рублях Российской Федерации </w:t>
      </w:r>
      <w:r w:rsidRPr="003B5282">
        <w:rPr>
          <w:noProof/>
          <w:sz w:val="26"/>
          <w:szCs w:val="26"/>
        </w:rPr>
        <w:br/>
        <w:t xml:space="preserve">в безналичном порядке в форме платежных поручений путем перечисления </w:t>
      </w:r>
      <w:r w:rsidRPr="003B5282">
        <w:rPr>
          <w:noProof/>
          <w:sz w:val="26"/>
          <w:szCs w:val="26"/>
        </w:rPr>
        <w:br/>
        <w:t xml:space="preserve">Государственным заказчиком выделенных из федерального бюджета денежных средств на расчетный счет </w:t>
      </w:r>
      <w:r>
        <w:rPr>
          <w:noProof/>
          <w:sz w:val="26"/>
          <w:szCs w:val="26"/>
        </w:rPr>
        <w:t>Исполнителя</w:t>
      </w:r>
      <w:r w:rsidR="00C63915">
        <w:rPr>
          <w:noProof/>
          <w:sz w:val="26"/>
          <w:szCs w:val="26"/>
        </w:rPr>
        <w:t>, указанный в разделе</w:t>
      </w:r>
      <w:r w:rsidRPr="003B5282">
        <w:rPr>
          <w:noProof/>
          <w:sz w:val="26"/>
          <w:szCs w:val="26"/>
        </w:rPr>
        <w:t xml:space="preserve"> Контракта, в течение </w:t>
      </w:r>
      <w:r w:rsidR="00184FCF">
        <w:rPr>
          <w:noProof/>
          <w:sz w:val="26"/>
          <w:szCs w:val="26"/>
        </w:rPr>
        <w:t>10</w:t>
      </w:r>
      <w:r w:rsidRPr="003B5282">
        <w:rPr>
          <w:noProof/>
          <w:sz w:val="26"/>
          <w:szCs w:val="26"/>
        </w:rPr>
        <w:t xml:space="preserve"> </w:t>
      </w:r>
      <w:r w:rsidR="00184FCF">
        <w:rPr>
          <w:noProof/>
          <w:sz w:val="26"/>
          <w:szCs w:val="26"/>
        </w:rPr>
        <w:t>рабочих</w:t>
      </w:r>
      <w:r w:rsidRPr="003B5282">
        <w:rPr>
          <w:noProof/>
          <w:sz w:val="26"/>
          <w:szCs w:val="26"/>
        </w:rPr>
        <w:t xml:space="preserve"> дней с момента получения Государственным заказчиком помесячного предельного объёма финансирования из федерального бюджета и предоставления </w:t>
      </w:r>
      <w:r>
        <w:rPr>
          <w:noProof/>
          <w:sz w:val="26"/>
          <w:szCs w:val="26"/>
        </w:rPr>
        <w:t>Исполнителем</w:t>
      </w:r>
      <w:r w:rsidRPr="003B5282">
        <w:rPr>
          <w:noProof/>
          <w:sz w:val="26"/>
          <w:szCs w:val="26"/>
        </w:rPr>
        <w:t xml:space="preserve"> документов  на </w:t>
      </w:r>
      <w:r>
        <w:rPr>
          <w:noProof/>
          <w:sz w:val="26"/>
          <w:szCs w:val="26"/>
        </w:rPr>
        <w:t>выполненые работы</w:t>
      </w:r>
      <w:r w:rsidRPr="003B5282">
        <w:rPr>
          <w:noProof/>
          <w:sz w:val="26"/>
          <w:szCs w:val="26"/>
        </w:rPr>
        <w:t>.</w:t>
      </w:r>
    </w:p>
    <w:p w:rsidR="00B32950" w:rsidRPr="003B5282" w:rsidRDefault="00B32950" w:rsidP="00B32950">
      <w:pPr>
        <w:pStyle w:val="11"/>
        <w:spacing w:line="240" w:lineRule="auto"/>
        <w:ind w:right="-71"/>
        <w:rPr>
          <w:noProof/>
          <w:sz w:val="26"/>
          <w:szCs w:val="26"/>
        </w:rPr>
      </w:pPr>
      <w:r w:rsidRPr="003B5282">
        <w:rPr>
          <w:noProof/>
          <w:spacing w:val="2"/>
          <w:sz w:val="26"/>
          <w:szCs w:val="26"/>
        </w:rPr>
        <w:t xml:space="preserve">4.4. </w:t>
      </w:r>
      <w:r w:rsidRPr="003B5282">
        <w:rPr>
          <w:noProof/>
          <w:sz w:val="26"/>
          <w:szCs w:val="26"/>
        </w:rPr>
        <w:t>Обязательства по оплате работ считаются выполненными в день списания денежных средств со счетов Государственного заказчика.</w:t>
      </w:r>
    </w:p>
    <w:p w:rsidR="00B32950" w:rsidRPr="003B5282" w:rsidRDefault="00B32950" w:rsidP="00B32950">
      <w:pPr>
        <w:pStyle w:val="11"/>
        <w:spacing w:line="240" w:lineRule="auto"/>
        <w:ind w:right="-71"/>
        <w:rPr>
          <w:noProof/>
          <w:spacing w:val="2"/>
          <w:sz w:val="26"/>
          <w:szCs w:val="26"/>
        </w:rPr>
      </w:pPr>
      <w:r w:rsidRPr="003B5282">
        <w:rPr>
          <w:noProof/>
          <w:spacing w:val="2"/>
          <w:sz w:val="26"/>
          <w:szCs w:val="26"/>
        </w:rPr>
        <w:t>4.5.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B32950" w:rsidRPr="003B5282" w:rsidRDefault="00B32950" w:rsidP="00B32950">
      <w:pPr>
        <w:pStyle w:val="11"/>
        <w:spacing w:line="240" w:lineRule="auto"/>
        <w:ind w:right="-71"/>
        <w:rPr>
          <w:noProof/>
          <w:spacing w:val="2"/>
          <w:sz w:val="26"/>
          <w:szCs w:val="26"/>
        </w:rPr>
      </w:pPr>
      <w:r w:rsidRPr="003B5282">
        <w:rPr>
          <w:noProof/>
          <w:spacing w:val="2"/>
          <w:sz w:val="26"/>
          <w:szCs w:val="26"/>
        </w:rPr>
        <w:t>4.6. Заключение и оплата Контракта производится в пределах доведенных Государственному заказчику лимитов бюджетных обязательств</w:t>
      </w:r>
      <w:r>
        <w:rPr>
          <w:noProof/>
          <w:spacing w:val="2"/>
          <w:sz w:val="26"/>
          <w:szCs w:val="26"/>
        </w:rPr>
        <w:t xml:space="preserve"> на 20</w:t>
      </w:r>
      <w:r w:rsidR="00601AD8">
        <w:rPr>
          <w:noProof/>
          <w:spacing w:val="2"/>
          <w:sz w:val="26"/>
          <w:szCs w:val="26"/>
        </w:rPr>
        <w:t>2</w:t>
      </w:r>
      <w:r w:rsidR="00B93864">
        <w:rPr>
          <w:noProof/>
          <w:spacing w:val="2"/>
          <w:sz w:val="26"/>
          <w:szCs w:val="26"/>
        </w:rPr>
        <w:t>6</w:t>
      </w:r>
      <w:r>
        <w:rPr>
          <w:noProof/>
          <w:spacing w:val="2"/>
          <w:sz w:val="26"/>
          <w:szCs w:val="26"/>
        </w:rPr>
        <w:t xml:space="preserve"> год</w:t>
      </w:r>
      <w:r w:rsidRPr="003B5282">
        <w:rPr>
          <w:noProof/>
          <w:spacing w:val="2"/>
          <w:sz w:val="26"/>
          <w:szCs w:val="26"/>
        </w:rPr>
        <w:t>, с учетом принятых и неисполненных обязательств.</w:t>
      </w:r>
    </w:p>
    <w:p w:rsidR="00B32950" w:rsidRPr="003B5282" w:rsidRDefault="00B32950" w:rsidP="00B32950">
      <w:pPr>
        <w:pStyle w:val="11"/>
        <w:spacing w:line="240" w:lineRule="auto"/>
        <w:ind w:right="-71"/>
        <w:rPr>
          <w:noProof/>
          <w:spacing w:val="2"/>
          <w:sz w:val="26"/>
          <w:szCs w:val="26"/>
        </w:rPr>
      </w:pPr>
    </w:p>
    <w:p w:rsidR="00B32950" w:rsidRPr="003B5282" w:rsidRDefault="00B32950" w:rsidP="00B32950">
      <w:pPr>
        <w:ind w:right="-2"/>
        <w:jc w:val="center"/>
        <w:rPr>
          <w:b/>
          <w:sz w:val="26"/>
          <w:szCs w:val="26"/>
        </w:rPr>
      </w:pPr>
      <w:r w:rsidRPr="003B5282">
        <w:rPr>
          <w:b/>
          <w:sz w:val="26"/>
          <w:szCs w:val="26"/>
        </w:rPr>
        <w:t>5. Сроки и порядок оказание услуги</w:t>
      </w:r>
    </w:p>
    <w:p w:rsidR="00B32950" w:rsidRDefault="00B32950" w:rsidP="00B32950">
      <w:pPr>
        <w:pStyle w:val="11"/>
        <w:spacing w:line="240" w:lineRule="auto"/>
        <w:ind w:right="-71"/>
        <w:rPr>
          <w:noProof/>
          <w:sz w:val="26"/>
          <w:szCs w:val="26"/>
        </w:rPr>
      </w:pPr>
      <w:r w:rsidRPr="003B5282">
        <w:rPr>
          <w:noProof/>
          <w:sz w:val="26"/>
          <w:szCs w:val="26"/>
        </w:rPr>
        <w:t xml:space="preserve">5.1. Исполнитель своими силами и за свой счет осуществляет выполнение работ Государственному заказчику по адресу, цене и в количестве, указанные в спецификации к Контракту (приложение № 1) </w:t>
      </w:r>
      <w:r w:rsidRPr="003C5A9E">
        <w:rPr>
          <w:bCs/>
          <w:noProof/>
          <w:sz w:val="26"/>
          <w:szCs w:val="26"/>
        </w:rPr>
        <w:t xml:space="preserve">в </w:t>
      </w:r>
      <w:r w:rsidR="00B93864">
        <w:rPr>
          <w:bCs/>
          <w:noProof/>
          <w:sz w:val="26"/>
          <w:szCs w:val="26"/>
        </w:rPr>
        <w:t xml:space="preserve">течение </w:t>
      </w:r>
      <w:r w:rsidR="00B93864" w:rsidRPr="00B93864">
        <w:rPr>
          <w:b/>
          <w:bCs/>
          <w:noProof/>
          <w:sz w:val="26"/>
          <w:szCs w:val="26"/>
        </w:rPr>
        <w:t>5 дней</w:t>
      </w:r>
      <w:r w:rsidR="00B93864">
        <w:rPr>
          <w:bCs/>
          <w:noProof/>
          <w:sz w:val="26"/>
          <w:szCs w:val="26"/>
        </w:rPr>
        <w:t xml:space="preserve"> с момента заключения контракта</w:t>
      </w:r>
      <w:r w:rsidRPr="003B5282">
        <w:rPr>
          <w:noProof/>
          <w:sz w:val="26"/>
          <w:szCs w:val="26"/>
        </w:rPr>
        <w:t>.</w:t>
      </w:r>
    </w:p>
    <w:p w:rsidR="00B32950" w:rsidRPr="003B5282" w:rsidRDefault="00B32950" w:rsidP="00B32950">
      <w:pPr>
        <w:pStyle w:val="11"/>
        <w:spacing w:line="240" w:lineRule="auto"/>
        <w:ind w:right="-71"/>
        <w:contextualSpacing/>
        <w:rPr>
          <w:noProof/>
          <w:sz w:val="26"/>
          <w:szCs w:val="26"/>
        </w:rPr>
      </w:pPr>
      <w:r w:rsidRPr="003B5282">
        <w:rPr>
          <w:noProof/>
          <w:sz w:val="26"/>
          <w:szCs w:val="26"/>
        </w:rPr>
        <w:t>5.</w:t>
      </w:r>
      <w:r w:rsidR="003C5A9E">
        <w:rPr>
          <w:noProof/>
          <w:sz w:val="26"/>
          <w:szCs w:val="26"/>
        </w:rPr>
        <w:t>2</w:t>
      </w:r>
      <w:r w:rsidRPr="003B5282">
        <w:rPr>
          <w:noProof/>
          <w:sz w:val="26"/>
          <w:szCs w:val="26"/>
        </w:rPr>
        <w:t xml:space="preserve">. Обязательство Исполнителя </w:t>
      </w:r>
      <w:r>
        <w:rPr>
          <w:noProof/>
          <w:sz w:val="26"/>
          <w:szCs w:val="26"/>
        </w:rPr>
        <w:t xml:space="preserve">считается исполненным </w:t>
      </w:r>
      <w:r w:rsidRPr="003B5282">
        <w:rPr>
          <w:noProof/>
          <w:sz w:val="26"/>
          <w:szCs w:val="26"/>
        </w:rPr>
        <w:t xml:space="preserve">с момента подписания Государственным заказчиком без замечаний «Акт приема-сдачи работ (услуг)»  (приложение № 2). </w:t>
      </w:r>
    </w:p>
    <w:p w:rsidR="00B32950" w:rsidRDefault="00B32950" w:rsidP="00B32950">
      <w:pPr>
        <w:pStyle w:val="11"/>
        <w:spacing w:line="240" w:lineRule="auto"/>
        <w:ind w:right="-71"/>
        <w:contextualSpacing/>
        <w:rPr>
          <w:noProof/>
          <w:sz w:val="26"/>
          <w:szCs w:val="26"/>
        </w:rPr>
      </w:pPr>
    </w:p>
    <w:p w:rsidR="00B32950" w:rsidRDefault="00B32950" w:rsidP="00B32950">
      <w:pPr>
        <w:pStyle w:val="a4"/>
        <w:tabs>
          <w:tab w:val="center" w:pos="4748"/>
          <w:tab w:val="left" w:pos="7860"/>
        </w:tabs>
        <w:jc w:val="center"/>
        <w:rPr>
          <w:rFonts w:ascii="Times New Roman" w:hAnsi="Times New Roman"/>
          <w:b/>
          <w:noProof/>
          <w:sz w:val="26"/>
          <w:szCs w:val="26"/>
        </w:rPr>
      </w:pPr>
      <w:r w:rsidRPr="003B5282">
        <w:rPr>
          <w:rFonts w:ascii="Times New Roman" w:hAnsi="Times New Roman"/>
          <w:b/>
          <w:noProof/>
          <w:sz w:val="26"/>
          <w:szCs w:val="26"/>
        </w:rPr>
        <w:t>6. Порядок проведения экспертизы</w:t>
      </w:r>
    </w:p>
    <w:p w:rsidR="003C5A9E" w:rsidRPr="003B5282" w:rsidRDefault="003C5A9E" w:rsidP="00B32950">
      <w:pPr>
        <w:pStyle w:val="a4"/>
        <w:tabs>
          <w:tab w:val="center" w:pos="4748"/>
          <w:tab w:val="left" w:pos="7860"/>
        </w:tabs>
        <w:jc w:val="center"/>
        <w:rPr>
          <w:rFonts w:ascii="Times New Roman" w:hAnsi="Times New Roman"/>
          <w:b/>
          <w:noProof/>
          <w:sz w:val="26"/>
          <w:szCs w:val="26"/>
        </w:rPr>
      </w:pPr>
    </w:p>
    <w:p w:rsidR="00B32950" w:rsidRPr="003B5282" w:rsidRDefault="00B32950" w:rsidP="00B32950">
      <w:pPr>
        <w:pStyle w:val="11"/>
        <w:spacing w:line="240" w:lineRule="auto"/>
        <w:ind w:right="-71"/>
        <w:contextualSpacing/>
        <w:rPr>
          <w:noProof/>
          <w:sz w:val="26"/>
          <w:szCs w:val="26"/>
        </w:rPr>
      </w:pPr>
      <w:r w:rsidRPr="003B5282">
        <w:rPr>
          <w:noProof/>
          <w:sz w:val="26"/>
          <w:szCs w:val="26"/>
        </w:rPr>
        <w:t xml:space="preserve">6.1. Для проверки предоставленных </w:t>
      </w:r>
      <w:r w:rsidR="003C5A9E">
        <w:rPr>
          <w:noProof/>
          <w:sz w:val="26"/>
          <w:szCs w:val="26"/>
        </w:rPr>
        <w:t>Исполнителем</w:t>
      </w:r>
      <w:r w:rsidRPr="003B5282">
        <w:rPr>
          <w:noProof/>
          <w:sz w:val="26"/>
          <w:szCs w:val="26"/>
        </w:rPr>
        <w:t xml:space="preserve">  результатов, предусмотренных контрактом, в части их соответствия условиям Контракта Государственный заказчик своими силами проводит экспертизу. Проводить экспертизу уполономочен представитель Государственного заказчика.</w:t>
      </w:r>
    </w:p>
    <w:p w:rsidR="00B32950" w:rsidRPr="003B5282" w:rsidRDefault="00B32950" w:rsidP="00B32950">
      <w:pPr>
        <w:pStyle w:val="12"/>
        <w:ind w:firstLine="708"/>
        <w:jc w:val="both"/>
        <w:rPr>
          <w:noProof/>
          <w:sz w:val="26"/>
          <w:szCs w:val="26"/>
        </w:rPr>
      </w:pPr>
      <w:r w:rsidRPr="003B5282">
        <w:rPr>
          <w:noProof/>
          <w:sz w:val="26"/>
          <w:szCs w:val="26"/>
        </w:rPr>
        <w:t>6.2. Результаты проведения экспертизы оформляются актом «Акт приема-сдачи работ (услуг)»  с визами (подписями) работников, привлеченных к проведению экспертизы (приложение 2 к Контракту).</w:t>
      </w:r>
    </w:p>
    <w:p w:rsidR="00B32950" w:rsidRPr="003B5282" w:rsidRDefault="00B32950" w:rsidP="00B32950">
      <w:pPr>
        <w:pStyle w:val="12"/>
        <w:ind w:firstLine="708"/>
        <w:jc w:val="both"/>
        <w:rPr>
          <w:b/>
          <w:sz w:val="26"/>
          <w:szCs w:val="26"/>
        </w:rPr>
      </w:pPr>
    </w:p>
    <w:p w:rsidR="00B32950" w:rsidRPr="003B5282" w:rsidRDefault="00B32950" w:rsidP="00B32950">
      <w:pPr>
        <w:pStyle w:val="4"/>
        <w:spacing w:line="240" w:lineRule="auto"/>
        <w:ind w:right="-74" w:firstLine="0"/>
        <w:contextualSpacing/>
        <w:jc w:val="center"/>
        <w:rPr>
          <w:b/>
          <w:sz w:val="26"/>
          <w:szCs w:val="26"/>
        </w:rPr>
      </w:pPr>
      <w:r w:rsidRPr="003B5282">
        <w:rPr>
          <w:b/>
          <w:sz w:val="26"/>
          <w:szCs w:val="26"/>
        </w:rPr>
        <w:lastRenderedPageBreak/>
        <w:t>7. Качество работ, порядок и сроки приемки работ,</w:t>
      </w:r>
    </w:p>
    <w:p w:rsidR="00B32950" w:rsidRPr="003B5282" w:rsidRDefault="00B32950" w:rsidP="00B32950">
      <w:pPr>
        <w:pStyle w:val="4"/>
        <w:spacing w:line="240" w:lineRule="auto"/>
        <w:ind w:right="-74" w:firstLine="0"/>
        <w:contextualSpacing/>
        <w:jc w:val="center"/>
        <w:rPr>
          <w:b/>
          <w:sz w:val="26"/>
          <w:szCs w:val="26"/>
        </w:rPr>
      </w:pPr>
      <w:r w:rsidRPr="003B5282">
        <w:rPr>
          <w:b/>
          <w:sz w:val="26"/>
          <w:szCs w:val="26"/>
        </w:rPr>
        <w:t xml:space="preserve">порядок и срок оформления результатов приемки </w:t>
      </w:r>
    </w:p>
    <w:p w:rsidR="00B32950" w:rsidRPr="003B5282" w:rsidRDefault="00B32950" w:rsidP="00B32950">
      <w:pPr>
        <w:ind w:firstLine="708"/>
        <w:jc w:val="both"/>
        <w:rPr>
          <w:noProof/>
          <w:sz w:val="26"/>
          <w:szCs w:val="26"/>
        </w:rPr>
      </w:pPr>
      <w:r w:rsidRPr="003B5282">
        <w:rPr>
          <w:sz w:val="26"/>
          <w:szCs w:val="26"/>
        </w:rPr>
        <w:t xml:space="preserve">7.1. </w:t>
      </w:r>
      <w:r w:rsidRPr="003B5282">
        <w:rPr>
          <w:noProof/>
          <w:sz w:val="26"/>
          <w:szCs w:val="26"/>
        </w:rPr>
        <w:t>Качество выполненых работ дол</w:t>
      </w:r>
      <w:r>
        <w:rPr>
          <w:noProof/>
          <w:sz w:val="26"/>
          <w:szCs w:val="26"/>
        </w:rPr>
        <w:t xml:space="preserve">жно соответствовать действующим </w:t>
      </w:r>
      <w:r w:rsidRPr="003B5282">
        <w:rPr>
          <w:noProof/>
          <w:sz w:val="26"/>
          <w:szCs w:val="26"/>
        </w:rPr>
        <w:t xml:space="preserve">в Российской Федерации требованиям к такому виду работ, в том числе требованиям безопасности и условиям Контракта. </w:t>
      </w:r>
    </w:p>
    <w:p w:rsidR="00B32950" w:rsidRPr="003B5282" w:rsidRDefault="00B32950" w:rsidP="00B32950">
      <w:pPr>
        <w:pStyle w:val="4"/>
        <w:tabs>
          <w:tab w:val="left" w:pos="1260"/>
        </w:tabs>
        <w:spacing w:line="240" w:lineRule="auto"/>
        <w:ind w:right="-71" w:firstLine="709"/>
        <w:rPr>
          <w:sz w:val="26"/>
          <w:szCs w:val="26"/>
        </w:rPr>
      </w:pPr>
      <w:r w:rsidRPr="003B5282">
        <w:rPr>
          <w:sz w:val="26"/>
          <w:szCs w:val="26"/>
        </w:rPr>
        <w:t xml:space="preserve">7.2. </w:t>
      </w:r>
      <w:r w:rsidRPr="003B5282">
        <w:rPr>
          <w:noProof/>
          <w:sz w:val="26"/>
          <w:szCs w:val="26"/>
        </w:rPr>
        <w:t xml:space="preserve">Моментом исполнения обязательств Исполнителем по выполнению работ </w:t>
      </w:r>
      <w:r w:rsidRPr="003B5282">
        <w:rPr>
          <w:noProof/>
          <w:sz w:val="26"/>
          <w:szCs w:val="26"/>
        </w:rPr>
        <w:br/>
        <w:t>считается дата подписания Государственным заказчиком без</w:t>
      </w:r>
      <w:r w:rsidRPr="003B5282">
        <w:rPr>
          <w:sz w:val="26"/>
          <w:szCs w:val="26"/>
        </w:rPr>
        <w:t xml:space="preserve"> замечаний </w:t>
      </w:r>
      <w:r w:rsidRPr="003B5282">
        <w:rPr>
          <w:noProof/>
          <w:sz w:val="26"/>
          <w:szCs w:val="26"/>
        </w:rPr>
        <w:t xml:space="preserve">«Акта приема-сдачи работ (услуг)» </w:t>
      </w:r>
      <w:r w:rsidRPr="003B5282">
        <w:rPr>
          <w:sz w:val="26"/>
          <w:szCs w:val="26"/>
        </w:rPr>
        <w:t>по форме, предусмотренной приложением № 2 к Контракту.</w:t>
      </w:r>
    </w:p>
    <w:p w:rsidR="00B32950" w:rsidRPr="003B5282" w:rsidRDefault="00B32950" w:rsidP="00B32950">
      <w:pPr>
        <w:ind w:firstLine="708"/>
        <w:jc w:val="both"/>
        <w:rPr>
          <w:sz w:val="26"/>
          <w:szCs w:val="26"/>
        </w:rPr>
      </w:pPr>
      <w:r w:rsidRPr="003B5282">
        <w:rPr>
          <w:sz w:val="26"/>
          <w:szCs w:val="26"/>
        </w:rPr>
        <w:t xml:space="preserve">7.3. Выполненная работа, не соответствующий требованиям Контракта, приемке не подлежит и считается не выполненной. При этом Государственный заказчик составляет мотивированный отказ от приемки работы и подписания </w:t>
      </w:r>
      <w:r w:rsidRPr="003B5282">
        <w:rPr>
          <w:noProof/>
          <w:sz w:val="26"/>
          <w:szCs w:val="26"/>
        </w:rPr>
        <w:t>«Акта приема-сдачи работ (услуг)»</w:t>
      </w:r>
      <w:r w:rsidRPr="003B5282">
        <w:rPr>
          <w:sz w:val="26"/>
          <w:szCs w:val="26"/>
        </w:rPr>
        <w:t>, который направляет Исполнителю в течение 3 (трех</w:t>
      </w:r>
      <w:r>
        <w:rPr>
          <w:sz w:val="26"/>
          <w:szCs w:val="26"/>
        </w:rPr>
        <w:t xml:space="preserve">) </w:t>
      </w:r>
      <w:r w:rsidRPr="003B5282">
        <w:rPr>
          <w:sz w:val="26"/>
          <w:szCs w:val="26"/>
        </w:rPr>
        <w:t>рабочих дней с момента выявления несоответствия работы требованиям действующего законодательства и условиям Контракта.</w:t>
      </w:r>
    </w:p>
    <w:p w:rsidR="00B32950" w:rsidRPr="003B5282" w:rsidRDefault="00B32950" w:rsidP="00B32950">
      <w:pPr>
        <w:ind w:firstLine="708"/>
        <w:jc w:val="both"/>
        <w:rPr>
          <w:sz w:val="26"/>
          <w:szCs w:val="26"/>
        </w:rPr>
      </w:pPr>
    </w:p>
    <w:p w:rsidR="00B32950" w:rsidRPr="003B5282" w:rsidRDefault="00B32950" w:rsidP="00B32950">
      <w:pPr>
        <w:pStyle w:val="11"/>
        <w:spacing w:line="240" w:lineRule="auto"/>
        <w:ind w:right="-74" w:firstLine="0"/>
        <w:contextualSpacing/>
        <w:jc w:val="center"/>
        <w:rPr>
          <w:b/>
          <w:sz w:val="26"/>
          <w:szCs w:val="26"/>
        </w:rPr>
      </w:pPr>
      <w:r w:rsidRPr="003B5282">
        <w:rPr>
          <w:b/>
          <w:sz w:val="26"/>
          <w:szCs w:val="26"/>
        </w:rPr>
        <w:t>8. Гарантийные обязательства</w:t>
      </w:r>
    </w:p>
    <w:p w:rsidR="00B32950" w:rsidRPr="003B5282" w:rsidRDefault="00B32950" w:rsidP="00B32950">
      <w:pPr>
        <w:pStyle w:val="11"/>
        <w:spacing w:line="240" w:lineRule="auto"/>
        <w:ind w:right="-71" w:firstLine="0"/>
        <w:rPr>
          <w:sz w:val="26"/>
          <w:szCs w:val="26"/>
        </w:rPr>
      </w:pPr>
      <w:r w:rsidRPr="003B5282">
        <w:rPr>
          <w:noProof/>
          <w:sz w:val="26"/>
          <w:szCs w:val="26"/>
        </w:rPr>
        <w:tab/>
        <w:t>8.1. Исполнитель</w:t>
      </w:r>
      <w:r w:rsidRPr="003B5282">
        <w:rPr>
          <w:sz w:val="26"/>
          <w:szCs w:val="26"/>
        </w:rPr>
        <w:t xml:space="preserve"> гарантирует соответствие качества выполняемых работ требованиям действующего законодательства Российской Федерации и условиям Контракта.</w:t>
      </w:r>
    </w:p>
    <w:p w:rsidR="00B32950" w:rsidRPr="003B5282" w:rsidRDefault="00B32950" w:rsidP="00B32950">
      <w:pPr>
        <w:tabs>
          <w:tab w:val="left" w:pos="-2340"/>
        </w:tabs>
        <w:ind w:firstLine="709"/>
        <w:jc w:val="both"/>
        <w:rPr>
          <w:noProof/>
          <w:sz w:val="26"/>
          <w:szCs w:val="26"/>
        </w:rPr>
      </w:pPr>
    </w:p>
    <w:p w:rsidR="00B32950" w:rsidRPr="003B5282" w:rsidRDefault="00B32950" w:rsidP="00B32950">
      <w:pPr>
        <w:pStyle w:val="11"/>
        <w:tabs>
          <w:tab w:val="center" w:pos="5262"/>
          <w:tab w:val="left" w:pos="8771"/>
        </w:tabs>
        <w:spacing w:line="240" w:lineRule="auto"/>
        <w:ind w:left="360" w:right="-74" w:firstLine="0"/>
        <w:contextualSpacing/>
        <w:jc w:val="center"/>
        <w:rPr>
          <w:b/>
          <w:sz w:val="26"/>
          <w:szCs w:val="26"/>
        </w:rPr>
      </w:pPr>
      <w:r w:rsidRPr="003B5282">
        <w:rPr>
          <w:b/>
          <w:sz w:val="26"/>
          <w:szCs w:val="26"/>
        </w:rPr>
        <w:t>9. Ответственность Сторон</w:t>
      </w:r>
    </w:p>
    <w:p w:rsidR="00742E8A" w:rsidRPr="00742E8A" w:rsidRDefault="00B32950" w:rsidP="00742E8A">
      <w:pPr>
        <w:jc w:val="both"/>
        <w:rPr>
          <w:sz w:val="26"/>
          <w:szCs w:val="26"/>
        </w:rPr>
      </w:pPr>
      <w:r w:rsidRPr="003B5282">
        <w:rPr>
          <w:sz w:val="26"/>
          <w:szCs w:val="26"/>
        </w:rPr>
        <w:t xml:space="preserve">            9.1. </w:t>
      </w:r>
      <w:r w:rsidR="00742E8A" w:rsidRPr="00742E8A">
        <w:rPr>
          <w:sz w:val="26"/>
          <w:szCs w:val="26"/>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Российской Федерации.</w:t>
      </w:r>
    </w:p>
    <w:p w:rsidR="00742E8A" w:rsidRPr="00742E8A" w:rsidRDefault="00742E8A" w:rsidP="00742E8A">
      <w:pPr>
        <w:ind w:firstLine="708"/>
        <w:jc w:val="both"/>
        <w:rPr>
          <w:sz w:val="26"/>
          <w:szCs w:val="26"/>
        </w:rPr>
      </w:pPr>
      <w:r>
        <w:rPr>
          <w:sz w:val="26"/>
          <w:szCs w:val="26"/>
        </w:rPr>
        <w:t>9</w:t>
      </w:r>
      <w:r w:rsidRPr="00742E8A">
        <w:rPr>
          <w:sz w:val="26"/>
          <w:szCs w:val="26"/>
        </w:rPr>
        <w:t>.2. Размеры неустойки (штрафов) устанавливаются в порядке, установленном Правилами, утвержденными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742E8A" w:rsidRPr="00742E8A" w:rsidRDefault="00742E8A" w:rsidP="00742E8A">
      <w:pPr>
        <w:ind w:firstLine="708"/>
        <w:jc w:val="both"/>
        <w:rPr>
          <w:sz w:val="26"/>
          <w:szCs w:val="26"/>
        </w:rPr>
      </w:pPr>
      <w:r>
        <w:rPr>
          <w:sz w:val="26"/>
          <w:szCs w:val="26"/>
        </w:rPr>
        <w:t>9</w:t>
      </w:r>
      <w:r w:rsidRPr="00742E8A">
        <w:rPr>
          <w:sz w:val="26"/>
          <w:szCs w:val="26"/>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42E8A" w:rsidRPr="00742E8A" w:rsidRDefault="00742E8A" w:rsidP="00742E8A">
      <w:pPr>
        <w:ind w:firstLine="708"/>
        <w:jc w:val="both"/>
        <w:rPr>
          <w:sz w:val="26"/>
          <w:szCs w:val="26"/>
        </w:rPr>
      </w:pPr>
      <w:r>
        <w:rPr>
          <w:sz w:val="26"/>
          <w:szCs w:val="26"/>
        </w:rPr>
        <w:t>9</w:t>
      </w:r>
      <w:r w:rsidRPr="00742E8A">
        <w:rPr>
          <w:sz w:val="26"/>
          <w:szCs w:val="26"/>
        </w:rPr>
        <w:t xml:space="preserve">.4. За каждый факт неисполнения Заказчиком обязательств, предусмотренных Контрактом, за исключением просрочки исполнения обязательств, </w:t>
      </w:r>
      <w:r w:rsidRPr="00742E8A">
        <w:rPr>
          <w:sz w:val="26"/>
          <w:szCs w:val="26"/>
        </w:rPr>
        <w:lastRenderedPageBreak/>
        <w:t>предусмотренных Контрактом, размер штрафа устанавливается в сумме, определяемой в следующем порядке:</w:t>
      </w:r>
    </w:p>
    <w:p w:rsidR="00742E8A" w:rsidRPr="00742E8A" w:rsidRDefault="00742E8A" w:rsidP="00742E8A">
      <w:pPr>
        <w:jc w:val="both"/>
        <w:rPr>
          <w:sz w:val="26"/>
          <w:szCs w:val="26"/>
        </w:rPr>
      </w:pPr>
      <w:r w:rsidRPr="00742E8A">
        <w:rPr>
          <w:sz w:val="26"/>
          <w:szCs w:val="26"/>
        </w:rPr>
        <w:t>а) 1000 рублей, если цена контракта не превышает 3 млн. рублей (включительно);</w:t>
      </w:r>
    </w:p>
    <w:p w:rsidR="00742E8A" w:rsidRPr="00742E8A" w:rsidRDefault="00742E8A" w:rsidP="00742E8A">
      <w:pPr>
        <w:jc w:val="both"/>
        <w:rPr>
          <w:sz w:val="26"/>
          <w:szCs w:val="26"/>
        </w:rPr>
      </w:pPr>
      <w:r w:rsidRPr="00742E8A">
        <w:rPr>
          <w:sz w:val="26"/>
          <w:szCs w:val="26"/>
        </w:rPr>
        <w:t>б) 5000 рублей, если цена контракта составляет от 3 млн. рублей до 50 млн. рублей (включительно);</w:t>
      </w:r>
    </w:p>
    <w:p w:rsidR="00742E8A" w:rsidRPr="00742E8A" w:rsidRDefault="00742E8A" w:rsidP="00742E8A">
      <w:pPr>
        <w:jc w:val="both"/>
        <w:rPr>
          <w:sz w:val="26"/>
          <w:szCs w:val="26"/>
        </w:rPr>
      </w:pPr>
      <w:r w:rsidRPr="00742E8A">
        <w:rPr>
          <w:sz w:val="26"/>
          <w:szCs w:val="26"/>
        </w:rPr>
        <w:t>в) 10000 рублей, если цена контракта составляет от 50 млн. рублей до 100 млн. рублей (включительно);</w:t>
      </w:r>
    </w:p>
    <w:p w:rsidR="00742E8A" w:rsidRPr="00742E8A" w:rsidRDefault="00742E8A" w:rsidP="00742E8A">
      <w:pPr>
        <w:jc w:val="both"/>
        <w:rPr>
          <w:sz w:val="26"/>
          <w:szCs w:val="26"/>
        </w:rPr>
      </w:pPr>
      <w:r w:rsidRPr="00742E8A">
        <w:rPr>
          <w:sz w:val="26"/>
          <w:szCs w:val="26"/>
        </w:rPr>
        <w:t>г) 100000 рублей, если цена контракта превышает 100 млн. рублей.</w:t>
      </w:r>
    </w:p>
    <w:p w:rsidR="00742E8A" w:rsidRPr="00625E3F" w:rsidRDefault="00742E8A" w:rsidP="00742E8A">
      <w:pPr>
        <w:jc w:val="both"/>
        <w:rPr>
          <w:sz w:val="26"/>
          <w:szCs w:val="26"/>
        </w:rPr>
      </w:pPr>
      <w:r w:rsidRPr="00742E8A">
        <w:rPr>
          <w:sz w:val="26"/>
          <w:szCs w:val="26"/>
        </w:rPr>
        <w:t xml:space="preserve">Размер штрафа, взыскиваемого с Заказчика, по настоящему контракту составляет </w:t>
      </w:r>
      <w:r w:rsidR="009410D2">
        <w:rPr>
          <w:sz w:val="26"/>
          <w:szCs w:val="26"/>
        </w:rPr>
        <w:t>1 5</w:t>
      </w:r>
      <w:r w:rsidRPr="00625E3F">
        <w:rPr>
          <w:sz w:val="26"/>
          <w:szCs w:val="26"/>
        </w:rPr>
        <w:t>00 (одна тысяча</w:t>
      </w:r>
      <w:r w:rsidR="009410D2">
        <w:rPr>
          <w:sz w:val="26"/>
          <w:szCs w:val="26"/>
        </w:rPr>
        <w:t xml:space="preserve"> пятьсот</w:t>
      </w:r>
      <w:r w:rsidRPr="00625E3F">
        <w:rPr>
          <w:sz w:val="26"/>
          <w:szCs w:val="26"/>
        </w:rPr>
        <w:t>) рублей 00 копеек.</w:t>
      </w:r>
    </w:p>
    <w:p w:rsidR="00742E8A" w:rsidRPr="00742E8A" w:rsidRDefault="00742E8A" w:rsidP="00742E8A">
      <w:pPr>
        <w:ind w:firstLine="708"/>
        <w:jc w:val="both"/>
        <w:rPr>
          <w:sz w:val="26"/>
          <w:szCs w:val="26"/>
        </w:rPr>
      </w:pPr>
      <w:r>
        <w:rPr>
          <w:sz w:val="26"/>
          <w:szCs w:val="26"/>
        </w:rPr>
        <w:t>9</w:t>
      </w:r>
      <w:r w:rsidRPr="00742E8A">
        <w:rPr>
          <w:sz w:val="26"/>
          <w:szCs w:val="26"/>
        </w:rPr>
        <w:t>.5. В случае  просрочки  Поставщиком (Исполнителем, Подрядчиком) обязательств, предусмотренных Контрактом, а также в иных случаях неисполнения или ненадлежащего исполнения своих обязательств, предусмотренных Контрактом, Заказчик направляет Поставщику (Исполнителю, Подрядчику) требование об уплате неустоек (штрафов, пеней).</w:t>
      </w:r>
    </w:p>
    <w:p w:rsidR="00742E8A" w:rsidRPr="00742E8A" w:rsidRDefault="00742E8A" w:rsidP="00742E8A">
      <w:pPr>
        <w:ind w:firstLine="708"/>
        <w:jc w:val="both"/>
        <w:rPr>
          <w:sz w:val="26"/>
          <w:szCs w:val="26"/>
        </w:rPr>
      </w:pPr>
      <w:r>
        <w:rPr>
          <w:sz w:val="26"/>
          <w:szCs w:val="26"/>
        </w:rPr>
        <w:t>9</w:t>
      </w:r>
      <w:r w:rsidRPr="00742E8A">
        <w:rPr>
          <w:sz w:val="26"/>
          <w:szCs w:val="26"/>
        </w:rPr>
        <w:t>.6.  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w:t>
      </w:r>
    </w:p>
    <w:p w:rsidR="00742E8A" w:rsidRPr="00742E8A" w:rsidRDefault="00742E8A" w:rsidP="00742E8A">
      <w:pPr>
        <w:ind w:firstLine="708"/>
        <w:jc w:val="both"/>
        <w:rPr>
          <w:sz w:val="26"/>
          <w:szCs w:val="26"/>
        </w:rPr>
      </w:pPr>
      <w:r>
        <w:rPr>
          <w:sz w:val="26"/>
          <w:szCs w:val="26"/>
        </w:rPr>
        <w:t>9</w:t>
      </w:r>
      <w:r w:rsidRPr="00742E8A">
        <w:rPr>
          <w:sz w:val="26"/>
          <w:szCs w:val="26"/>
        </w:rPr>
        <w:t>.7.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сумме, определяемой в следующем порядке:</w:t>
      </w:r>
    </w:p>
    <w:p w:rsidR="00742E8A" w:rsidRPr="00742E8A" w:rsidRDefault="00742E8A" w:rsidP="00742E8A">
      <w:pPr>
        <w:jc w:val="both"/>
        <w:rPr>
          <w:sz w:val="26"/>
          <w:szCs w:val="26"/>
        </w:rPr>
      </w:pPr>
      <w:r w:rsidRPr="00742E8A">
        <w:rPr>
          <w:sz w:val="26"/>
          <w:szCs w:val="26"/>
        </w:rPr>
        <w:t>а) 10 процентов цены контракта (этапа) в случае, если цена контракта (этапа) не превышает 3 млн. рублей;</w:t>
      </w:r>
    </w:p>
    <w:p w:rsidR="00742E8A" w:rsidRPr="00742E8A" w:rsidRDefault="00742E8A" w:rsidP="00742E8A">
      <w:pPr>
        <w:jc w:val="both"/>
        <w:rPr>
          <w:sz w:val="26"/>
          <w:szCs w:val="26"/>
        </w:rPr>
      </w:pPr>
      <w:r w:rsidRPr="00742E8A">
        <w:rPr>
          <w:sz w:val="26"/>
          <w:szCs w:val="26"/>
        </w:rPr>
        <w:t>б) 5 процентов цены контракта (этапа) в случае, если цена контракта (этапа) составляет от 3 млн. рублей до 50 млн. рублей (включительно);</w:t>
      </w:r>
    </w:p>
    <w:p w:rsidR="00742E8A" w:rsidRPr="00742E8A" w:rsidRDefault="00742E8A" w:rsidP="00742E8A">
      <w:pPr>
        <w:jc w:val="both"/>
        <w:rPr>
          <w:sz w:val="26"/>
          <w:szCs w:val="26"/>
        </w:rPr>
      </w:pPr>
      <w:r w:rsidRPr="00742E8A">
        <w:rPr>
          <w:sz w:val="26"/>
          <w:szCs w:val="26"/>
        </w:rPr>
        <w:t>в) 1 процент цены контракта (этапа) в случае, если цена контракта (этапа) составляет от 50 млн. рублей до 100 млн. рублей (включительно);</w:t>
      </w:r>
    </w:p>
    <w:p w:rsidR="00742E8A" w:rsidRPr="00742E8A" w:rsidRDefault="00742E8A" w:rsidP="00742E8A">
      <w:pPr>
        <w:jc w:val="both"/>
        <w:rPr>
          <w:sz w:val="26"/>
          <w:szCs w:val="26"/>
        </w:rPr>
      </w:pPr>
      <w:r w:rsidRPr="00742E8A">
        <w:rPr>
          <w:sz w:val="26"/>
          <w:szCs w:val="26"/>
        </w:rPr>
        <w:t>г) 0,5 процента цены контракта (этапа) в случае, если цена контракта (этапа) составляет от 100 млн. рублей до 500 млн. рублей (включительно);</w:t>
      </w:r>
    </w:p>
    <w:p w:rsidR="00742E8A" w:rsidRPr="00742E8A" w:rsidRDefault="00742E8A" w:rsidP="00742E8A">
      <w:pPr>
        <w:jc w:val="both"/>
        <w:rPr>
          <w:sz w:val="26"/>
          <w:szCs w:val="26"/>
        </w:rPr>
      </w:pPr>
      <w:r w:rsidRPr="00742E8A">
        <w:rPr>
          <w:sz w:val="26"/>
          <w:szCs w:val="26"/>
        </w:rPr>
        <w:t>д) 0,4 процента цены контракта (этапа) в случае, если цена контракта (этапа) составляет от 500 млн. рублей до 1 млрд. рублей (включительно);</w:t>
      </w:r>
    </w:p>
    <w:p w:rsidR="00742E8A" w:rsidRPr="00742E8A" w:rsidRDefault="00742E8A" w:rsidP="00742E8A">
      <w:pPr>
        <w:jc w:val="both"/>
        <w:rPr>
          <w:sz w:val="26"/>
          <w:szCs w:val="26"/>
        </w:rPr>
      </w:pPr>
      <w:r w:rsidRPr="00742E8A">
        <w:rPr>
          <w:sz w:val="26"/>
          <w:szCs w:val="26"/>
        </w:rPr>
        <w:t>е) 0,3 процента цены контракта (этапа) в случае, если цена контракта (этапа) составляет от 1 млрд. рублей до 2 млрд. рублей (включительно);</w:t>
      </w:r>
    </w:p>
    <w:p w:rsidR="00742E8A" w:rsidRPr="00742E8A" w:rsidRDefault="00742E8A" w:rsidP="00742E8A">
      <w:pPr>
        <w:jc w:val="both"/>
        <w:rPr>
          <w:sz w:val="26"/>
          <w:szCs w:val="26"/>
        </w:rPr>
      </w:pPr>
      <w:r w:rsidRPr="00742E8A">
        <w:rPr>
          <w:sz w:val="26"/>
          <w:szCs w:val="26"/>
        </w:rPr>
        <w:t>ж) 0,25 процента цены контракта (этапа) в случае, если цена контракта (этапа) составляет от 2 млрд. рублей до 5 млрд. рублей (включительно);</w:t>
      </w:r>
    </w:p>
    <w:p w:rsidR="00742E8A" w:rsidRPr="00742E8A" w:rsidRDefault="00742E8A" w:rsidP="00742E8A">
      <w:pPr>
        <w:jc w:val="both"/>
        <w:rPr>
          <w:sz w:val="26"/>
          <w:szCs w:val="26"/>
        </w:rPr>
      </w:pPr>
      <w:r w:rsidRPr="00742E8A">
        <w:rPr>
          <w:sz w:val="26"/>
          <w:szCs w:val="26"/>
        </w:rPr>
        <w:t>з) 0,2 процента цены контракта (этапа) в случае, если цена контракта (этапа) составляет от 5 млрд. рублей до 10 млрд. рублей (включительно);</w:t>
      </w:r>
    </w:p>
    <w:p w:rsidR="00742E8A" w:rsidRPr="00742E8A" w:rsidRDefault="00742E8A" w:rsidP="00742E8A">
      <w:pPr>
        <w:jc w:val="both"/>
        <w:rPr>
          <w:sz w:val="26"/>
          <w:szCs w:val="26"/>
        </w:rPr>
      </w:pPr>
      <w:r w:rsidRPr="00742E8A">
        <w:rPr>
          <w:sz w:val="26"/>
          <w:szCs w:val="26"/>
        </w:rPr>
        <w:t>и) 0,1 процента цены контракта (этапа) в случае, если цена контракта (этапа) превышает 10 млрд. рублей.</w:t>
      </w:r>
    </w:p>
    <w:p w:rsidR="00742E8A" w:rsidRPr="00625E3F" w:rsidRDefault="00742E8A" w:rsidP="00742E8A">
      <w:pPr>
        <w:jc w:val="both"/>
        <w:rPr>
          <w:sz w:val="26"/>
          <w:szCs w:val="26"/>
        </w:rPr>
      </w:pPr>
      <w:r w:rsidRPr="00742E8A">
        <w:rPr>
          <w:sz w:val="26"/>
          <w:szCs w:val="26"/>
        </w:rPr>
        <w:t xml:space="preserve">Размер штрафа, взыскиваемого Исполнителя по Контракту составляет </w:t>
      </w:r>
      <w:r w:rsidR="00E14B63">
        <w:rPr>
          <w:sz w:val="26"/>
          <w:szCs w:val="26"/>
        </w:rPr>
        <w:t>________</w:t>
      </w:r>
      <w:r w:rsidR="004F42D7" w:rsidRPr="00625E3F">
        <w:rPr>
          <w:sz w:val="26"/>
          <w:szCs w:val="26"/>
        </w:rPr>
        <w:t xml:space="preserve"> рубл</w:t>
      </w:r>
      <w:r w:rsidR="00A47636" w:rsidRPr="00625E3F">
        <w:rPr>
          <w:sz w:val="26"/>
          <w:szCs w:val="26"/>
        </w:rPr>
        <w:t>ей</w:t>
      </w:r>
      <w:r w:rsidR="004F42D7" w:rsidRPr="00625E3F">
        <w:rPr>
          <w:sz w:val="26"/>
          <w:szCs w:val="26"/>
        </w:rPr>
        <w:t xml:space="preserve"> </w:t>
      </w:r>
      <w:r w:rsidR="00A47636" w:rsidRPr="00625E3F">
        <w:rPr>
          <w:sz w:val="26"/>
          <w:szCs w:val="26"/>
        </w:rPr>
        <w:t>0</w:t>
      </w:r>
      <w:r w:rsidR="004F42D7" w:rsidRPr="00625E3F">
        <w:rPr>
          <w:sz w:val="26"/>
          <w:szCs w:val="26"/>
        </w:rPr>
        <w:t>0</w:t>
      </w:r>
      <w:r w:rsidRPr="00625E3F">
        <w:rPr>
          <w:sz w:val="26"/>
          <w:szCs w:val="26"/>
        </w:rPr>
        <w:t xml:space="preserve"> копеек.</w:t>
      </w:r>
    </w:p>
    <w:p w:rsidR="00742E8A" w:rsidRPr="00742E8A" w:rsidRDefault="00742E8A" w:rsidP="00742E8A">
      <w:pPr>
        <w:ind w:firstLine="708"/>
        <w:jc w:val="both"/>
        <w:rPr>
          <w:sz w:val="26"/>
          <w:szCs w:val="26"/>
        </w:rPr>
      </w:pPr>
      <w:r>
        <w:rPr>
          <w:sz w:val="26"/>
          <w:szCs w:val="26"/>
        </w:rPr>
        <w:lastRenderedPageBreak/>
        <w:t>9</w:t>
      </w:r>
      <w:r w:rsidRPr="00742E8A">
        <w:rPr>
          <w:sz w:val="26"/>
          <w:szCs w:val="26"/>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742E8A" w:rsidRPr="00742E8A" w:rsidRDefault="00742E8A" w:rsidP="00742E8A">
      <w:pPr>
        <w:ind w:firstLine="708"/>
        <w:jc w:val="both"/>
        <w:rPr>
          <w:sz w:val="26"/>
          <w:szCs w:val="26"/>
        </w:rPr>
      </w:pPr>
      <w:r>
        <w:rPr>
          <w:sz w:val="26"/>
          <w:szCs w:val="26"/>
        </w:rPr>
        <w:t>9</w:t>
      </w:r>
      <w:r w:rsidRPr="00742E8A">
        <w:rPr>
          <w:sz w:val="26"/>
          <w:szCs w:val="26"/>
        </w:rPr>
        <w:t>.9. Общая сумма начислений неустойки (штрафов, пени)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742E8A" w:rsidRPr="00742E8A" w:rsidRDefault="00742E8A" w:rsidP="00742E8A">
      <w:pPr>
        <w:ind w:firstLine="708"/>
        <w:jc w:val="both"/>
        <w:rPr>
          <w:sz w:val="26"/>
          <w:szCs w:val="26"/>
        </w:rPr>
      </w:pPr>
      <w:r>
        <w:rPr>
          <w:sz w:val="26"/>
          <w:szCs w:val="26"/>
        </w:rPr>
        <w:t>9</w:t>
      </w:r>
      <w:r w:rsidRPr="00742E8A">
        <w:rPr>
          <w:sz w:val="26"/>
          <w:szCs w:val="26"/>
        </w:rPr>
        <w:t>.10. Общая сумма начислений неустойки (штрафов, пени) за ненадлежащее исполнение Заказчиком обязательств, предусмотренных настоящим Контрактом, не может превышать цену Контракта.</w:t>
      </w:r>
    </w:p>
    <w:p w:rsidR="00742E8A" w:rsidRPr="00742E8A" w:rsidRDefault="00742E8A" w:rsidP="00742E8A">
      <w:pPr>
        <w:ind w:firstLine="708"/>
        <w:jc w:val="both"/>
        <w:rPr>
          <w:sz w:val="26"/>
          <w:szCs w:val="26"/>
        </w:rPr>
      </w:pPr>
      <w:r>
        <w:rPr>
          <w:sz w:val="26"/>
          <w:szCs w:val="26"/>
        </w:rPr>
        <w:t>9</w:t>
      </w:r>
      <w:r w:rsidRPr="00742E8A">
        <w:rPr>
          <w:sz w:val="26"/>
          <w:szCs w:val="26"/>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2E8A" w:rsidRPr="00742E8A" w:rsidRDefault="00742E8A" w:rsidP="00742E8A">
      <w:pPr>
        <w:ind w:firstLine="708"/>
        <w:jc w:val="both"/>
        <w:rPr>
          <w:sz w:val="26"/>
          <w:szCs w:val="26"/>
        </w:rPr>
      </w:pPr>
      <w:r>
        <w:rPr>
          <w:sz w:val="26"/>
          <w:szCs w:val="26"/>
        </w:rPr>
        <w:t>9</w:t>
      </w:r>
      <w:r w:rsidRPr="00742E8A">
        <w:rPr>
          <w:sz w:val="26"/>
          <w:szCs w:val="26"/>
        </w:rPr>
        <w:t xml:space="preserve">.12. Уплата неустойки за просрочку или иное ненадлежащее исполнение обязательств по настоящему Контракту не освобождает Стороны от исполнения своих обязательств.  </w:t>
      </w:r>
      <w:r w:rsidRPr="00742E8A">
        <w:rPr>
          <w:sz w:val="26"/>
          <w:szCs w:val="26"/>
        </w:rPr>
        <w:tab/>
      </w:r>
    </w:p>
    <w:p w:rsidR="00742E8A" w:rsidRPr="00742E8A" w:rsidRDefault="00742E8A" w:rsidP="00742E8A">
      <w:pPr>
        <w:ind w:firstLine="708"/>
        <w:jc w:val="both"/>
        <w:rPr>
          <w:sz w:val="26"/>
          <w:szCs w:val="26"/>
        </w:rPr>
      </w:pPr>
      <w:r>
        <w:rPr>
          <w:sz w:val="26"/>
          <w:szCs w:val="26"/>
        </w:rPr>
        <w:t>9</w:t>
      </w:r>
      <w:r w:rsidRPr="00742E8A">
        <w:rPr>
          <w:sz w:val="26"/>
          <w:szCs w:val="26"/>
        </w:rPr>
        <w:t>.13. Исполнитель в соответствии с действующим законодательством обязан возместить Заказчику убытки, причиненные неисполнением или ненадлежащим исполнением обязательств по настоящему Контракту.</w:t>
      </w:r>
    </w:p>
    <w:p w:rsidR="00B32950" w:rsidRPr="003B5282" w:rsidRDefault="00B32950" w:rsidP="00742E8A">
      <w:pPr>
        <w:jc w:val="both"/>
        <w:rPr>
          <w:sz w:val="26"/>
          <w:szCs w:val="26"/>
        </w:rPr>
      </w:pPr>
    </w:p>
    <w:p w:rsidR="00B32950" w:rsidRPr="003B5282" w:rsidRDefault="00B32950" w:rsidP="00B32950">
      <w:pPr>
        <w:jc w:val="both"/>
        <w:rPr>
          <w:sz w:val="26"/>
          <w:szCs w:val="26"/>
        </w:rPr>
      </w:pPr>
      <w:r w:rsidRPr="003B5282">
        <w:rPr>
          <w:sz w:val="26"/>
          <w:szCs w:val="26"/>
        </w:rPr>
        <w:t xml:space="preserve">             </w:t>
      </w:r>
    </w:p>
    <w:p w:rsidR="00B32950" w:rsidRPr="003B5282" w:rsidRDefault="00B32950" w:rsidP="00B32950">
      <w:pPr>
        <w:pStyle w:val="11"/>
        <w:spacing w:line="240" w:lineRule="auto"/>
        <w:ind w:right="-71" w:firstLine="0"/>
        <w:contextualSpacing/>
        <w:jc w:val="center"/>
        <w:rPr>
          <w:b/>
          <w:sz w:val="26"/>
          <w:szCs w:val="26"/>
        </w:rPr>
      </w:pPr>
      <w:r w:rsidRPr="003B5282">
        <w:rPr>
          <w:b/>
          <w:sz w:val="26"/>
          <w:szCs w:val="26"/>
        </w:rPr>
        <w:t xml:space="preserve">10. Форс-мажорные обстоятельства </w:t>
      </w:r>
    </w:p>
    <w:p w:rsidR="00B32950" w:rsidRPr="003B5282" w:rsidRDefault="00B32950" w:rsidP="00B32950">
      <w:pPr>
        <w:pStyle w:val="11"/>
        <w:spacing w:line="240" w:lineRule="auto"/>
        <w:ind w:right="-71"/>
        <w:contextualSpacing/>
        <w:rPr>
          <w:noProof/>
          <w:sz w:val="26"/>
          <w:szCs w:val="26"/>
        </w:rPr>
      </w:pPr>
      <w:r w:rsidRPr="003B5282">
        <w:rPr>
          <w:noProof/>
          <w:sz w:val="26"/>
          <w:szCs w:val="26"/>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Pr="003B5282">
        <w:rPr>
          <w:noProof/>
          <w:sz w:val="26"/>
          <w:szCs w:val="26"/>
        </w:rPr>
        <w:br/>
        <w:t>на возможность исполнения Сторонами своих обязательств по Контракту.</w:t>
      </w:r>
    </w:p>
    <w:p w:rsidR="00B32950" w:rsidRPr="003B5282" w:rsidRDefault="00B32950" w:rsidP="00B32950">
      <w:pPr>
        <w:pStyle w:val="11"/>
        <w:spacing w:line="240" w:lineRule="auto"/>
        <w:ind w:right="-71"/>
        <w:contextualSpacing/>
        <w:rPr>
          <w:noProof/>
          <w:sz w:val="26"/>
          <w:szCs w:val="26"/>
        </w:rPr>
      </w:pPr>
      <w:r w:rsidRPr="003B5282">
        <w:rPr>
          <w:noProof/>
          <w:sz w:val="26"/>
          <w:szCs w:val="26"/>
        </w:rPr>
        <w:t xml:space="preserve">Указанные события должны носить чрезвычайный, непредвиденный </w:t>
      </w:r>
      <w:r w:rsidRPr="003B5282">
        <w:rPr>
          <w:noProof/>
          <w:sz w:val="26"/>
          <w:szCs w:val="26"/>
        </w:rPr>
        <w:br/>
        <w:t xml:space="preserve">и непредотвратимый характер, возникнуть после заключения Контракта </w:t>
      </w:r>
      <w:r w:rsidRPr="003B5282">
        <w:rPr>
          <w:noProof/>
          <w:sz w:val="26"/>
          <w:szCs w:val="26"/>
        </w:rPr>
        <w:br/>
        <w:t>и не зависеть от воли Сторон.</w:t>
      </w:r>
    </w:p>
    <w:p w:rsidR="00B32950" w:rsidRPr="003B5282" w:rsidRDefault="00B32950" w:rsidP="00B32950">
      <w:pPr>
        <w:pStyle w:val="11"/>
        <w:spacing w:line="240" w:lineRule="auto"/>
        <w:ind w:right="-71"/>
        <w:contextualSpacing/>
        <w:rPr>
          <w:noProof/>
          <w:sz w:val="26"/>
          <w:szCs w:val="26"/>
        </w:rPr>
      </w:pPr>
      <w:r w:rsidRPr="003B5282">
        <w:rPr>
          <w:noProof/>
          <w:sz w:val="26"/>
          <w:szCs w:val="26"/>
        </w:rPr>
        <w:t xml:space="preserve">10.2.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w:t>
      </w:r>
      <w:r w:rsidRPr="003B5282">
        <w:rPr>
          <w:noProof/>
          <w:sz w:val="26"/>
          <w:szCs w:val="26"/>
        </w:rPr>
        <w:br/>
        <w:t>на возможность исполнения обязательств по Контракту и срок исполнения обязательств.</w:t>
      </w:r>
    </w:p>
    <w:p w:rsidR="00B32950" w:rsidRPr="003B5282" w:rsidRDefault="00B32950" w:rsidP="00B32950">
      <w:pPr>
        <w:pStyle w:val="11"/>
        <w:spacing w:line="240" w:lineRule="auto"/>
        <w:ind w:right="-71"/>
        <w:contextualSpacing/>
        <w:rPr>
          <w:noProof/>
          <w:sz w:val="26"/>
          <w:szCs w:val="26"/>
        </w:rPr>
      </w:pPr>
      <w:r w:rsidRPr="003B5282">
        <w:rPr>
          <w:noProof/>
          <w:sz w:val="26"/>
          <w:szCs w:val="26"/>
        </w:rPr>
        <w:t xml:space="preserve">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w:t>
      </w:r>
      <w:r w:rsidRPr="003B5282">
        <w:rPr>
          <w:noProof/>
          <w:sz w:val="26"/>
          <w:szCs w:val="26"/>
        </w:rPr>
        <w:br/>
        <w:t xml:space="preserve">в который предполагается исполнить обязательства по Контракту. Если Сторона </w:t>
      </w:r>
      <w:r w:rsidRPr="003B5282">
        <w:rPr>
          <w:noProof/>
          <w:sz w:val="26"/>
          <w:szCs w:val="26"/>
        </w:rPr>
        <w:br/>
        <w:t>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32950" w:rsidRPr="003B5282" w:rsidRDefault="00B32950" w:rsidP="00B32950">
      <w:pPr>
        <w:pStyle w:val="11"/>
        <w:spacing w:line="240" w:lineRule="auto"/>
        <w:ind w:right="-71"/>
        <w:contextualSpacing/>
        <w:rPr>
          <w:noProof/>
          <w:sz w:val="26"/>
          <w:szCs w:val="26"/>
        </w:rPr>
      </w:pPr>
      <w:r w:rsidRPr="003B5282">
        <w:rPr>
          <w:noProof/>
          <w:sz w:val="26"/>
          <w:szCs w:val="26"/>
        </w:rPr>
        <w:t xml:space="preserve">10.4. Сторона, у которой произошли форс-мажорные обстоятельства, должна </w:t>
      </w:r>
      <w:r w:rsidRPr="003B5282">
        <w:rPr>
          <w:noProof/>
          <w:sz w:val="26"/>
          <w:szCs w:val="26"/>
        </w:rPr>
        <w:br/>
        <w:t xml:space="preserve">в течение 10 дней с момента прекращения форс-мажорных обстоятельств передать другой Стороне документы (сертификат, решение, справку, иное) компетентного органа или организации о наличии и продолжительности форс-мажорных </w:t>
      </w:r>
      <w:r w:rsidRPr="003B5282">
        <w:rPr>
          <w:noProof/>
          <w:sz w:val="26"/>
          <w:szCs w:val="26"/>
        </w:rPr>
        <w:lastRenderedPageBreak/>
        <w:t xml:space="preserve">обстоятельств. </w:t>
      </w:r>
    </w:p>
    <w:p w:rsidR="00B32950" w:rsidRPr="003B5282" w:rsidRDefault="00B32950" w:rsidP="00B32950">
      <w:pPr>
        <w:pStyle w:val="11"/>
        <w:spacing w:line="240" w:lineRule="auto"/>
        <w:ind w:right="-71"/>
        <w:contextualSpacing/>
        <w:rPr>
          <w:noProof/>
          <w:sz w:val="26"/>
          <w:szCs w:val="26"/>
        </w:rPr>
      </w:pPr>
      <w:r w:rsidRPr="003B5282">
        <w:rPr>
          <w:noProof/>
          <w:sz w:val="26"/>
          <w:szCs w:val="26"/>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32950" w:rsidRPr="003B5282" w:rsidRDefault="00B32950" w:rsidP="00B32950">
      <w:pPr>
        <w:pStyle w:val="11"/>
        <w:spacing w:line="240" w:lineRule="auto"/>
        <w:ind w:right="-71"/>
        <w:contextualSpacing/>
        <w:rPr>
          <w:noProof/>
          <w:sz w:val="26"/>
          <w:szCs w:val="26"/>
        </w:rPr>
      </w:pPr>
      <w:r w:rsidRPr="003B5282">
        <w:rPr>
          <w:noProof/>
          <w:sz w:val="26"/>
          <w:szCs w:val="26"/>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w:t>
      </w:r>
      <w:r w:rsidRPr="003B5282">
        <w:rPr>
          <w:noProof/>
          <w:sz w:val="26"/>
          <w:szCs w:val="26"/>
        </w:rPr>
        <w:br/>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32950" w:rsidRPr="003B5282" w:rsidRDefault="00B32950" w:rsidP="00B32950">
      <w:pPr>
        <w:pStyle w:val="11"/>
        <w:spacing w:line="240" w:lineRule="auto"/>
        <w:ind w:right="-71"/>
        <w:contextualSpacing/>
        <w:rPr>
          <w:noProof/>
          <w:sz w:val="26"/>
          <w:szCs w:val="26"/>
        </w:rPr>
      </w:pPr>
    </w:p>
    <w:p w:rsidR="00B32950" w:rsidRPr="003B5282" w:rsidRDefault="00B32950" w:rsidP="00B32950">
      <w:pPr>
        <w:pStyle w:val="a4"/>
        <w:jc w:val="center"/>
        <w:rPr>
          <w:rFonts w:ascii="Times New Roman" w:hAnsi="Times New Roman"/>
          <w:b/>
          <w:sz w:val="26"/>
          <w:szCs w:val="26"/>
        </w:rPr>
      </w:pPr>
      <w:r w:rsidRPr="003B5282">
        <w:rPr>
          <w:rFonts w:ascii="Times New Roman" w:hAnsi="Times New Roman"/>
          <w:b/>
          <w:sz w:val="26"/>
          <w:szCs w:val="26"/>
        </w:rPr>
        <w:t>11. Изменение и расторжение Контракта</w:t>
      </w:r>
    </w:p>
    <w:p w:rsidR="00B32950" w:rsidRPr="003B5282" w:rsidRDefault="00B32950" w:rsidP="00B32950">
      <w:pPr>
        <w:pStyle w:val="a4"/>
        <w:ind w:firstLine="709"/>
        <w:jc w:val="both"/>
        <w:rPr>
          <w:rFonts w:ascii="Times New Roman" w:hAnsi="Times New Roman"/>
          <w:sz w:val="26"/>
          <w:szCs w:val="26"/>
        </w:rPr>
      </w:pPr>
      <w:r w:rsidRPr="003B5282">
        <w:rPr>
          <w:rFonts w:ascii="Times New Roman" w:hAnsi="Times New Roman"/>
          <w:sz w:val="26"/>
          <w:szCs w:val="26"/>
        </w:rPr>
        <w:t xml:space="preserve">11.1. Изменение существенных условий Контракта при его исполнении </w:t>
      </w:r>
      <w:r w:rsidRPr="003B5282">
        <w:rPr>
          <w:rFonts w:ascii="Times New Roman" w:hAnsi="Times New Roman"/>
          <w:sz w:val="26"/>
          <w:szCs w:val="26"/>
        </w:rPr>
        <w:br/>
        <w:t>не допускается, за исключением их изменения по соглашению сторон в следующих случаях:</w:t>
      </w:r>
    </w:p>
    <w:p w:rsidR="00B32950" w:rsidRPr="003B5282" w:rsidRDefault="00B32950" w:rsidP="00B32950">
      <w:pPr>
        <w:pStyle w:val="a4"/>
        <w:ind w:firstLine="709"/>
        <w:jc w:val="both"/>
        <w:rPr>
          <w:rFonts w:ascii="Times New Roman" w:hAnsi="Times New Roman"/>
          <w:sz w:val="26"/>
          <w:szCs w:val="26"/>
        </w:rPr>
      </w:pPr>
      <w:r w:rsidRPr="003B5282">
        <w:rPr>
          <w:rFonts w:ascii="Times New Roman" w:hAnsi="Times New Roman"/>
          <w:sz w:val="26"/>
          <w:szCs w:val="26"/>
        </w:rPr>
        <w:t>а) при снижении цены Контракта без изменения предусмотренного Контрактом объема услуг и иных условий Контракта;</w:t>
      </w:r>
    </w:p>
    <w:p w:rsidR="00B32950" w:rsidRPr="003B5282" w:rsidRDefault="00B32950" w:rsidP="00B32950">
      <w:pPr>
        <w:pStyle w:val="a4"/>
        <w:ind w:firstLine="709"/>
        <w:jc w:val="both"/>
        <w:rPr>
          <w:rFonts w:ascii="Times New Roman" w:hAnsi="Times New Roman"/>
          <w:sz w:val="26"/>
          <w:szCs w:val="26"/>
        </w:rPr>
      </w:pPr>
      <w:r w:rsidRPr="003B5282">
        <w:rPr>
          <w:rFonts w:ascii="Times New Roman" w:hAnsi="Times New Roman"/>
          <w:sz w:val="26"/>
          <w:szCs w:val="26"/>
        </w:rPr>
        <w:t>б) если по предложению Государственного заказчика увеличивается предусмотренное Контрактом объем услуг не более чем на десять процентов или уменьшается предусмотренное Контрактом объем услуг</w:t>
      </w:r>
      <w:r w:rsidR="00601AD8">
        <w:rPr>
          <w:rFonts w:ascii="Times New Roman" w:hAnsi="Times New Roman"/>
          <w:sz w:val="26"/>
          <w:szCs w:val="26"/>
        </w:rPr>
        <w:t xml:space="preserve"> </w:t>
      </w:r>
      <w:r w:rsidRPr="003B5282">
        <w:rPr>
          <w:rFonts w:ascii="Times New Roman" w:hAnsi="Times New Roman"/>
          <w:sz w:val="26"/>
          <w:szCs w:val="26"/>
        </w:rPr>
        <w:t xml:space="preserve">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 услуг исходя из установленной в Контракте цены единицы услуги, но не более чем на десять процентов цены Контракта. </w:t>
      </w:r>
    </w:p>
    <w:p w:rsidR="00B32950" w:rsidRPr="003B5282" w:rsidRDefault="00B32950" w:rsidP="00B32950">
      <w:pPr>
        <w:pStyle w:val="a4"/>
        <w:ind w:firstLine="709"/>
        <w:jc w:val="both"/>
        <w:rPr>
          <w:rFonts w:ascii="Times New Roman" w:hAnsi="Times New Roman"/>
          <w:sz w:val="26"/>
          <w:szCs w:val="26"/>
        </w:rPr>
      </w:pPr>
      <w:r w:rsidRPr="003B5282">
        <w:rPr>
          <w:rFonts w:ascii="Times New Roman" w:hAnsi="Times New Roman"/>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B32950" w:rsidRPr="003B5282" w:rsidRDefault="00B32950" w:rsidP="00B32950">
      <w:pPr>
        <w:pStyle w:val="a4"/>
        <w:ind w:firstLine="709"/>
        <w:jc w:val="both"/>
        <w:rPr>
          <w:rFonts w:ascii="Times New Roman" w:hAnsi="Times New Roman"/>
          <w:noProof/>
          <w:sz w:val="26"/>
          <w:szCs w:val="26"/>
        </w:rPr>
      </w:pPr>
      <w:r w:rsidRPr="003B5282">
        <w:rPr>
          <w:rFonts w:ascii="Times New Roman" w:hAnsi="Times New Roman"/>
          <w:noProof/>
          <w:sz w:val="26"/>
          <w:szCs w:val="26"/>
        </w:rPr>
        <w:t>11.2. При исполнении Контракта п</w:t>
      </w:r>
      <w:r w:rsidR="00601AD8">
        <w:rPr>
          <w:rFonts w:ascii="Times New Roman" w:hAnsi="Times New Roman"/>
          <w:noProof/>
          <w:sz w:val="26"/>
          <w:szCs w:val="26"/>
        </w:rPr>
        <w:t xml:space="preserve">о согласованию Государственного </w:t>
      </w:r>
      <w:r w:rsidRPr="003B5282">
        <w:rPr>
          <w:rFonts w:ascii="Times New Roman" w:hAnsi="Times New Roman"/>
          <w:noProof/>
          <w:sz w:val="26"/>
          <w:szCs w:val="26"/>
        </w:rPr>
        <w:t>заказчика с Поставщиком допускается поставка материала, качество (потребительские свойства) которого явля</w:t>
      </w:r>
      <w:r w:rsidR="00601AD8">
        <w:rPr>
          <w:rFonts w:ascii="Times New Roman" w:hAnsi="Times New Roman"/>
          <w:noProof/>
          <w:sz w:val="26"/>
          <w:szCs w:val="26"/>
        </w:rPr>
        <w:t xml:space="preserve">ются улучшенными по сравнению с </w:t>
      </w:r>
      <w:r w:rsidRPr="003B5282">
        <w:rPr>
          <w:rFonts w:ascii="Times New Roman" w:hAnsi="Times New Roman"/>
          <w:noProof/>
          <w:sz w:val="26"/>
          <w:szCs w:val="26"/>
        </w:rPr>
        <w:t xml:space="preserve">качеством (потребительскими свойствами), указанным в Контракте. </w:t>
      </w:r>
    </w:p>
    <w:p w:rsidR="00B32950" w:rsidRPr="003B5282" w:rsidRDefault="00B32950" w:rsidP="00B32950">
      <w:pPr>
        <w:pStyle w:val="a4"/>
        <w:ind w:firstLine="709"/>
        <w:jc w:val="both"/>
        <w:rPr>
          <w:rFonts w:ascii="Times New Roman" w:hAnsi="Times New Roman"/>
          <w:noProof/>
          <w:sz w:val="26"/>
          <w:szCs w:val="26"/>
        </w:rPr>
      </w:pPr>
      <w:r w:rsidRPr="003B5282">
        <w:rPr>
          <w:rFonts w:ascii="Times New Roman" w:hAnsi="Times New Roman"/>
          <w:noProof/>
          <w:sz w:val="26"/>
          <w:szCs w:val="26"/>
        </w:rPr>
        <w:t>11.3. Все изменения к Контракту действительны, если они оформлены в виде дополнительного соглашения к Контракту и подписаны Сторонами.</w:t>
      </w:r>
    </w:p>
    <w:p w:rsidR="00B32950" w:rsidRPr="003B5282" w:rsidRDefault="00B32950" w:rsidP="00B32950">
      <w:pPr>
        <w:pStyle w:val="4"/>
        <w:spacing w:line="240" w:lineRule="auto"/>
        <w:ind w:right="-71"/>
        <w:contextualSpacing/>
        <w:rPr>
          <w:sz w:val="26"/>
          <w:szCs w:val="26"/>
          <w:lang w:eastAsia="en-US"/>
        </w:rPr>
      </w:pPr>
      <w:r w:rsidRPr="003B5282">
        <w:rPr>
          <w:noProof/>
          <w:sz w:val="26"/>
          <w:szCs w:val="26"/>
        </w:rPr>
        <w:t xml:space="preserve">11.4. Контракт может быть расторгнут </w:t>
      </w:r>
      <w:r w:rsidRPr="003B5282">
        <w:rPr>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32950" w:rsidRPr="003B5282" w:rsidRDefault="00B32950" w:rsidP="00B32950">
      <w:pPr>
        <w:widowControl w:val="0"/>
        <w:autoSpaceDE w:val="0"/>
        <w:autoSpaceDN w:val="0"/>
        <w:adjustRightInd w:val="0"/>
        <w:ind w:firstLine="709"/>
        <w:jc w:val="both"/>
        <w:rPr>
          <w:sz w:val="26"/>
          <w:szCs w:val="26"/>
        </w:rPr>
      </w:pPr>
      <w:r w:rsidRPr="003B5282">
        <w:rPr>
          <w:noProof/>
          <w:sz w:val="26"/>
          <w:szCs w:val="26"/>
        </w:rPr>
        <w:t xml:space="preserve">11.5. Государственный заказчик </w:t>
      </w:r>
      <w:r w:rsidRPr="003B5282">
        <w:rPr>
          <w:rFonts w:eastAsia="Calibri"/>
          <w:sz w:val="26"/>
          <w:szCs w:val="26"/>
          <w:lang w:eastAsia="en-US"/>
        </w:rPr>
        <w:t xml:space="preserve">вправе принять решение об одностороннем отказе от исполнения Контракта </w:t>
      </w:r>
      <w:r w:rsidRPr="003B5282">
        <w:rPr>
          <w:noProof/>
          <w:sz w:val="26"/>
          <w:szCs w:val="26"/>
        </w:rPr>
        <w:t>в случае</w:t>
      </w:r>
      <w:r w:rsidRPr="003B5282">
        <w:rPr>
          <w:sz w:val="26"/>
          <w:szCs w:val="26"/>
        </w:rPr>
        <w:t xml:space="preserve"> существенного нарушения Контракта Поставщиком</w:t>
      </w:r>
      <w:r w:rsidRPr="003B5282">
        <w:rPr>
          <w:rFonts w:eastAsia="Calibri"/>
          <w:sz w:val="26"/>
          <w:szCs w:val="26"/>
          <w:lang w:eastAsia="en-US"/>
        </w:rPr>
        <w:t xml:space="preserve"> в соответствии с гражданским законодательством</w:t>
      </w:r>
      <w:r w:rsidRPr="003B5282">
        <w:rPr>
          <w:sz w:val="26"/>
          <w:szCs w:val="26"/>
        </w:rPr>
        <w:t>, а именно в случае:</w:t>
      </w:r>
    </w:p>
    <w:p w:rsidR="00B32950" w:rsidRPr="003B5282" w:rsidRDefault="00B32950" w:rsidP="00B32950">
      <w:pPr>
        <w:widowControl w:val="0"/>
        <w:autoSpaceDE w:val="0"/>
        <w:autoSpaceDN w:val="0"/>
        <w:adjustRightInd w:val="0"/>
        <w:ind w:firstLine="540"/>
        <w:jc w:val="both"/>
        <w:rPr>
          <w:sz w:val="26"/>
          <w:szCs w:val="26"/>
        </w:rPr>
      </w:pPr>
      <w:r w:rsidRPr="003B5282">
        <w:rPr>
          <w:sz w:val="26"/>
          <w:szCs w:val="26"/>
        </w:rPr>
        <w:t xml:space="preserve">Работа выполнена ненадлежащего качества с недостатками, которые не могут </w:t>
      </w:r>
      <w:r w:rsidRPr="003B5282">
        <w:rPr>
          <w:sz w:val="26"/>
          <w:szCs w:val="26"/>
        </w:rPr>
        <w:lastRenderedPageBreak/>
        <w:t>быть устранены в приемлемый для Государственного заказчика срок;</w:t>
      </w:r>
    </w:p>
    <w:p w:rsidR="00B32950" w:rsidRPr="003B5282" w:rsidRDefault="00B32950" w:rsidP="00B32950">
      <w:pPr>
        <w:widowControl w:val="0"/>
        <w:autoSpaceDE w:val="0"/>
        <w:autoSpaceDN w:val="0"/>
        <w:adjustRightInd w:val="0"/>
        <w:ind w:firstLine="540"/>
        <w:jc w:val="both"/>
        <w:rPr>
          <w:sz w:val="26"/>
          <w:szCs w:val="26"/>
        </w:rPr>
      </w:pPr>
      <w:r w:rsidRPr="003B5282">
        <w:rPr>
          <w:sz w:val="26"/>
          <w:szCs w:val="26"/>
        </w:rPr>
        <w:t>неоднократного нарушения сроков оказания услуги.</w:t>
      </w:r>
    </w:p>
    <w:p w:rsidR="00B32950" w:rsidRPr="003B5282" w:rsidRDefault="00B32950" w:rsidP="00B32950">
      <w:pPr>
        <w:autoSpaceDE w:val="0"/>
        <w:autoSpaceDN w:val="0"/>
        <w:adjustRightInd w:val="0"/>
        <w:ind w:firstLine="709"/>
        <w:jc w:val="both"/>
        <w:rPr>
          <w:noProof/>
          <w:sz w:val="26"/>
          <w:szCs w:val="26"/>
        </w:rPr>
      </w:pPr>
      <w:r w:rsidRPr="003B5282">
        <w:rPr>
          <w:noProof/>
          <w:sz w:val="26"/>
          <w:szCs w:val="26"/>
        </w:rPr>
        <w:t xml:space="preserve">11.6. Поставщик </w:t>
      </w:r>
      <w:r w:rsidRPr="003B5282">
        <w:rPr>
          <w:rFonts w:eastAsia="Calibri"/>
          <w:sz w:val="26"/>
          <w:szCs w:val="26"/>
          <w:lang w:eastAsia="en-US"/>
        </w:rPr>
        <w:t xml:space="preserve">вправе принять решение об одностороннем отказе от исполнения Контракта </w:t>
      </w:r>
      <w:r w:rsidRPr="003B5282">
        <w:rPr>
          <w:noProof/>
          <w:sz w:val="26"/>
          <w:szCs w:val="26"/>
        </w:rPr>
        <w:t xml:space="preserve">в случае </w:t>
      </w:r>
      <w:r w:rsidRPr="003B5282">
        <w:rPr>
          <w:sz w:val="26"/>
          <w:szCs w:val="26"/>
        </w:rPr>
        <w:t xml:space="preserve">существенного нарушения Контракта </w:t>
      </w:r>
      <w:r w:rsidRPr="003B5282">
        <w:rPr>
          <w:noProof/>
          <w:sz w:val="26"/>
          <w:szCs w:val="26"/>
        </w:rPr>
        <w:t xml:space="preserve">Государственным заказчиком </w:t>
      </w:r>
      <w:r w:rsidRPr="003B5282">
        <w:rPr>
          <w:rFonts w:eastAsia="Calibri"/>
          <w:sz w:val="26"/>
          <w:szCs w:val="26"/>
          <w:lang w:eastAsia="en-US"/>
        </w:rPr>
        <w:t>в соответствии с гражданским законодательством.</w:t>
      </w:r>
    </w:p>
    <w:p w:rsidR="00B32950" w:rsidRPr="003B5282" w:rsidRDefault="00B32950" w:rsidP="00B32950">
      <w:pPr>
        <w:pStyle w:val="5"/>
        <w:spacing w:line="240" w:lineRule="auto"/>
        <w:ind w:right="-71"/>
        <w:contextualSpacing/>
        <w:rPr>
          <w:noProof/>
          <w:sz w:val="26"/>
          <w:szCs w:val="26"/>
        </w:rPr>
      </w:pPr>
      <w:r w:rsidRPr="003B5282">
        <w:rPr>
          <w:noProof/>
          <w:sz w:val="26"/>
          <w:szCs w:val="26"/>
        </w:rPr>
        <w:t>11.7. В случае расторжения Контракта по любым основаниям Государственный заказчик обязан оплатить Поставщику стоимость выполненых работ надлежащего качества и соответствующего требованиям Государственного заказчика, фактически выполненых на момент расторжения Контракта.</w:t>
      </w:r>
    </w:p>
    <w:p w:rsidR="00B32950" w:rsidRPr="003B5282" w:rsidRDefault="00B32950" w:rsidP="00B32950">
      <w:pPr>
        <w:pStyle w:val="11"/>
        <w:spacing w:line="240" w:lineRule="auto"/>
        <w:ind w:right="-71" w:firstLine="708"/>
        <w:contextualSpacing/>
        <w:rPr>
          <w:noProof/>
          <w:sz w:val="26"/>
          <w:szCs w:val="26"/>
        </w:rPr>
      </w:pPr>
      <w:r w:rsidRPr="003B5282">
        <w:rPr>
          <w:noProof/>
          <w:sz w:val="26"/>
          <w:szCs w:val="26"/>
        </w:rPr>
        <w:t>11.8. Если в результате издания акта органа государственной власти Российской Федерации исполнение Государственны</w:t>
      </w:r>
      <w:r w:rsidR="00601AD8">
        <w:rPr>
          <w:noProof/>
          <w:sz w:val="26"/>
          <w:szCs w:val="26"/>
        </w:rPr>
        <w:t>м заказчиком своих обязательств</w:t>
      </w:r>
      <w:r w:rsidR="00F86735">
        <w:rPr>
          <w:noProof/>
          <w:sz w:val="26"/>
          <w:szCs w:val="26"/>
        </w:rPr>
        <w:t xml:space="preserve"> </w:t>
      </w:r>
      <w:r w:rsidRPr="003B5282">
        <w:rPr>
          <w:noProof/>
          <w:sz w:val="26"/>
          <w:szCs w:val="26"/>
        </w:rPr>
        <w:t xml:space="preserve">по Контракту становится невозможным полностью или частично, обязательство прекращается полностью или в соответствующей части. </w:t>
      </w:r>
    </w:p>
    <w:p w:rsidR="00B32950" w:rsidRPr="003B5282" w:rsidRDefault="00B32950" w:rsidP="00B32950">
      <w:pPr>
        <w:pStyle w:val="11"/>
        <w:spacing w:line="240" w:lineRule="auto"/>
        <w:ind w:right="-71" w:firstLine="708"/>
        <w:contextualSpacing/>
        <w:rPr>
          <w:noProof/>
          <w:sz w:val="26"/>
          <w:szCs w:val="26"/>
        </w:rPr>
      </w:pPr>
    </w:p>
    <w:p w:rsidR="00B32950" w:rsidRPr="003B5282" w:rsidRDefault="00B32950" w:rsidP="00B32950">
      <w:pPr>
        <w:pStyle w:val="a4"/>
        <w:jc w:val="center"/>
        <w:rPr>
          <w:rFonts w:ascii="Times New Roman" w:hAnsi="Times New Roman"/>
          <w:b/>
          <w:sz w:val="26"/>
          <w:szCs w:val="26"/>
        </w:rPr>
      </w:pPr>
      <w:r w:rsidRPr="003B5282">
        <w:rPr>
          <w:rFonts w:ascii="Times New Roman" w:hAnsi="Times New Roman"/>
          <w:b/>
          <w:sz w:val="26"/>
          <w:szCs w:val="26"/>
        </w:rPr>
        <w:t>12. Порядок разрешения споров</w:t>
      </w:r>
    </w:p>
    <w:p w:rsidR="00B32950" w:rsidRPr="003B5282" w:rsidRDefault="00B32950" w:rsidP="00B32950">
      <w:pPr>
        <w:pStyle w:val="11"/>
        <w:spacing w:line="240" w:lineRule="auto"/>
        <w:ind w:right="-71"/>
        <w:contextualSpacing/>
        <w:rPr>
          <w:noProof/>
          <w:sz w:val="26"/>
          <w:szCs w:val="26"/>
        </w:rPr>
      </w:pPr>
      <w:r w:rsidRPr="003B5282">
        <w:rPr>
          <w:noProof/>
          <w:sz w:val="26"/>
          <w:szCs w:val="26"/>
        </w:rPr>
        <w:t>12.1. Все споры и разногласия, возникающие при исполнении Контракта, решаются Сторонами в добровольном порядке. При невозможности достижения соглашения Сторон споры и разногласия подлежат разрешению в Арбитражном су</w:t>
      </w:r>
      <w:r w:rsidR="00601AD8">
        <w:rPr>
          <w:noProof/>
          <w:sz w:val="26"/>
          <w:szCs w:val="26"/>
        </w:rPr>
        <w:t xml:space="preserve">де </w:t>
      </w:r>
      <w:r w:rsidRPr="003B5282">
        <w:rPr>
          <w:noProof/>
          <w:sz w:val="26"/>
          <w:szCs w:val="26"/>
        </w:rPr>
        <w:t>Мурманск</w:t>
      </w:r>
      <w:r w:rsidR="007727AF">
        <w:rPr>
          <w:noProof/>
          <w:sz w:val="26"/>
          <w:szCs w:val="26"/>
        </w:rPr>
        <w:t>ой области</w:t>
      </w:r>
      <w:r w:rsidRPr="003B5282">
        <w:rPr>
          <w:noProof/>
          <w:sz w:val="26"/>
          <w:szCs w:val="26"/>
        </w:rPr>
        <w:t xml:space="preserve"> в порядке, предусмотренном действующим законодательством</w:t>
      </w:r>
      <w:r w:rsidR="00601AD8">
        <w:rPr>
          <w:noProof/>
          <w:sz w:val="26"/>
          <w:szCs w:val="26"/>
        </w:rPr>
        <w:t xml:space="preserve"> </w:t>
      </w:r>
      <w:r w:rsidRPr="003B5282">
        <w:rPr>
          <w:noProof/>
          <w:sz w:val="26"/>
          <w:szCs w:val="26"/>
        </w:rPr>
        <w:t>Российской Федерации.</w:t>
      </w:r>
    </w:p>
    <w:p w:rsidR="00B32950" w:rsidRPr="003B5282" w:rsidRDefault="00B32950" w:rsidP="00B32950">
      <w:pPr>
        <w:pStyle w:val="a4"/>
        <w:ind w:firstLine="708"/>
        <w:jc w:val="both"/>
        <w:rPr>
          <w:rFonts w:ascii="Times New Roman" w:hAnsi="Times New Roman"/>
          <w:sz w:val="26"/>
          <w:szCs w:val="26"/>
        </w:rPr>
      </w:pPr>
      <w:r w:rsidRPr="003B5282">
        <w:rPr>
          <w:rFonts w:ascii="Times New Roman" w:hAnsi="Times New Roman"/>
          <w:noProof/>
          <w:sz w:val="26"/>
          <w:szCs w:val="26"/>
        </w:rPr>
        <w:t xml:space="preserve">12.2. </w:t>
      </w:r>
      <w:r w:rsidRPr="003B5282">
        <w:rPr>
          <w:rFonts w:ascii="Times New Roman" w:hAnsi="Times New Roman"/>
          <w:sz w:val="26"/>
          <w:szCs w:val="26"/>
        </w:rPr>
        <w:t xml:space="preserve">Досудебный порядок урегулирования споров, предусматривающий направление претензии контрагенту, является обязательным. </w:t>
      </w:r>
    </w:p>
    <w:p w:rsidR="00B32950" w:rsidRPr="003B5282" w:rsidRDefault="00B32950" w:rsidP="00B32950">
      <w:pPr>
        <w:autoSpaceDE w:val="0"/>
        <w:autoSpaceDN w:val="0"/>
        <w:adjustRightInd w:val="0"/>
        <w:ind w:firstLine="540"/>
        <w:jc w:val="both"/>
        <w:rPr>
          <w:sz w:val="26"/>
          <w:szCs w:val="26"/>
        </w:rPr>
      </w:pPr>
      <w:r w:rsidRPr="003B5282">
        <w:rPr>
          <w:sz w:val="26"/>
          <w:szCs w:val="26"/>
        </w:rPr>
        <w:t>Сторона, которой предъявлена претензия, обязана рассмотреть такую претензию в течение 1</w:t>
      </w:r>
      <w:r>
        <w:rPr>
          <w:sz w:val="26"/>
          <w:szCs w:val="26"/>
        </w:rPr>
        <w:t>0</w:t>
      </w:r>
      <w:r w:rsidRPr="003B5282">
        <w:rPr>
          <w:sz w:val="26"/>
          <w:szCs w:val="26"/>
        </w:rPr>
        <w:t xml:space="preserve"> (</w:t>
      </w:r>
      <w:r>
        <w:rPr>
          <w:sz w:val="26"/>
          <w:szCs w:val="26"/>
        </w:rPr>
        <w:t>десяти</w:t>
      </w:r>
      <w:r w:rsidRPr="003B5282">
        <w:rPr>
          <w:sz w:val="26"/>
          <w:szCs w:val="26"/>
        </w:rPr>
        <w:t>) календарных дней с момента ее получения и сообщить о своем решении другой Стороне путем направления ответа в письменной форме.</w:t>
      </w:r>
    </w:p>
    <w:p w:rsidR="00B32950" w:rsidRPr="003B5282" w:rsidRDefault="00B32950" w:rsidP="00B32950">
      <w:pPr>
        <w:pStyle w:val="a4"/>
        <w:ind w:firstLine="708"/>
        <w:jc w:val="both"/>
        <w:rPr>
          <w:rFonts w:ascii="Times New Roman" w:hAnsi="Times New Roman"/>
          <w:sz w:val="26"/>
          <w:szCs w:val="26"/>
        </w:rPr>
      </w:pPr>
      <w:r w:rsidRPr="003B5282">
        <w:rPr>
          <w:rFonts w:ascii="Times New Roman" w:hAnsi="Times New Roman"/>
          <w:sz w:val="26"/>
          <w:szCs w:val="26"/>
        </w:rPr>
        <w:t>12.3. Государственный заказчик вправе заявлять Исполнителю претензии по вопросам, связанным с неисполнением (ненадлежащим исполнением) Исполнителем условий Контракта.</w:t>
      </w:r>
    </w:p>
    <w:p w:rsidR="00B32950" w:rsidRPr="003B5282" w:rsidRDefault="00B32950" w:rsidP="00B32950">
      <w:pPr>
        <w:pStyle w:val="a4"/>
        <w:ind w:firstLine="708"/>
        <w:jc w:val="both"/>
        <w:rPr>
          <w:rFonts w:ascii="Times New Roman" w:hAnsi="Times New Roman"/>
          <w:sz w:val="26"/>
          <w:szCs w:val="26"/>
        </w:rPr>
      </w:pPr>
    </w:p>
    <w:p w:rsidR="00B32950" w:rsidRPr="003B5282" w:rsidRDefault="00B32950" w:rsidP="00B32950">
      <w:pPr>
        <w:pStyle w:val="a4"/>
        <w:jc w:val="center"/>
        <w:rPr>
          <w:rFonts w:ascii="Times New Roman" w:hAnsi="Times New Roman"/>
          <w:b/>
          <w:sz w:val="26"/>
          <w:szCs w:val="26"/>
        </w:rPr>
      </w:pPr>
      <w:r w:rsidRPr="003B5282">
        <w:rPr>
          <w:rFonts w:ascii="Times New Roman" w:hAnsi="Times New Roman"/>
          <w:b/>
          <w:sz w:val="26"/>
          <w:szCs w:val="26"/>
        </w:rPr>
        <w:t>13. Прочие условия</w:t>
      </w:r>
    </w:p>
    <w:p w:rsidR="00B32950" w:rsidRPr="003B5282" w:rsidRDefault="00B32950" w:rsidP="00B32950">
      <w:pPr>
        <w:pStyle w:val="11"/>
        <w:spacing w:line="240" w:lineRule="auto"/>
        <w:ind w:right="-71"/>
        <w:contextualSpacing/>
        <w:rPr>
          <w:noProof/>
          <w:sz w:val="26"/>
          <w:szCs w:val="26"/>
        </w:rPr>
      </w:pPr>
      <w:r w:rsidRPr="003B5282">
        <w:rPr>
          <w:noProof/>
          <w:sz w:val="26"/>
          <w:szCs w:val="26"/>
        </w:rPr>
        <w:t>13.1. Контракт составлен в двух экземплярах, имеющих одинаковую юридическую силу, по одному экземпляру для каждой из Сторон.</w:t>
      </w:r>
    </w:p>
    <w:p w:rsidR="00B32950" w:rsidRPr="003B5282" w:rsidRDefault="00B32950" w:rsidP="00B32950">
      <w:pPr>
        <w:pStyle w:val="11"/>
        <w:spacing w:line="240" w:lineRule="auto"/>
        <w:ind w:right="-71"/>
        <w:contextualSpacing/>
        <w:rPr>
          <w:noProof/>
          <w:sz w:val="26"/>
          <w:szCs w:val="26"/>
        </w:rPr>
      </w:pPr>
      <w:r w:rsidRPr="003B5282">
        <w:rPr>
          <w:noProof/>
          <w:sz w:val="26"/>
          <w:szCs w:val="26"/>
        </w:rPr>
        <w:t xml:space="preserve">13.2. В случае изменения юридических и почтовых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B32950" w:rsidRPr="003B5282" w:rsidRDefault="00B32950" w:rsidP="00B32950">
      <w:pPr>
        <w:pStyle w:val="11"/>
        <w:spacing w:line="240" w:lineRule="auto"/>
        <w:ind w:right="-71"/>
        <w:contextualSpacing/>
        <w:rPr>
          <w:sz w:val="26"/>
          <w:szCs w:val="26"/>
        </w:rPr>
      </w:pPr>
      <w:r w:rsidRPr="003B5282">
        <w:rPr>
          <w:sz w:val="26"/>
          <w:szCs w:val="26"/>
        </w:rPr>
        <w:t>13.3. При исполнении Контракта не допускается перемена Исполнителя</w:t>
      </w:r>
      <w:r w:rsidR="00601AD8">
        <w:rPr>
          <w:sz w:val="26"/>
          <w:szCs w:val="26"/>
        </w:rPr>
        <w:t xml:space="preserve">, </w:t>
      </w:r>
      <w:r w:rsidRPr="003B5282">
        <w:rPr>
          <w:sz w:val="26"/>
          <w:szCs w:val="26"/>
        </w:rPr>
        <w:t>за исключением случаев, когда новый Исполнитель является правопреемником Исполнителя по такому Контракту вследствие р</w:t>
      </w:r>
      <w:r w:rsidR="00601AD8">
        <w:rPr>
          <w:sz w:val="26"/>
          <w:szCs w:val="26"/>
        </w:rPr>
        <w:t xml:space="preserve">еорганизации юридического лица </w:t>
      </w:r>
      <w:r w:rsidRPr="003B5282">
        <w:rPr>
          <w:sz w:val="26"/>
          <w:szCs w:val="26"/>
        </w:rP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w:t>
      </w:r>
      <w:r w:rsidR="00601AD8">
        <w:rPr>
          <w:sz w:val="26"/>
          <w:szCs w:val="26"/>
        </w:rPr>
        <w:t xml:space="preserve">азчику в том же объеме и на тех </w:t>
      </w:r>
      <w:r w:rsidRPr="003B5282">
        <w:rPr>
          <w:sz w:val="26"/>
          <w:szCs w:val="26"/>
        </w:rPr>
        <w:t xml:space="preserve">же условиях. </w:t>
      </w:r>
    </w:p>
    <w:p w:rsidR="00B32950" w:rsidRPr="003B5282" w:rsidRDefault="00B32950" w:rsidP="00B32950">
      <w:pPr>
        <w:pStyle w:val="11"/>
        <w:spacing w:line="240" w:lineRule="auto"/>
        <w:ind w:right="-71"/>
        <w:contextualSpacing/>
        <w:rPr>
          <w:noProof/>
          <w:sz w:val="26"/>
          <w:szCs w:val="26"/>
        </w:rPr>
      </w:pPr>
      <w:r w:rsidRPr="003B5282">
        <w:rPr>
          <w:noProof/>
          <w:sz w:val="26"/>
          <w:szCs w:val="26"/>
        </w:rPr>
        <w:t xml:space="preserve">13.4. </w:t>
      </w:r>
      <w:r w:rsidRPr="003B5282">
        <w:rPr>
          <w:sz w:val="26"/>
          <w:szCs w:val="26"/>
        </w:rPr>
        <w:t>По факту исполнения взаимных об</w:t>
      </w:r>
      <w:r w:rsidR="00601AD8">
        <w:rPr>
          <w:sz w:val="26"/>
          <w:szCs w:val="26"/>
        </w:rPr>
        <w:t xml:space="preserve">язательств по Контракту в срок </w:t>
      </w:r>
      <w:r w:rsidRPr="003B5282">
        <w:rPr>
          <w:noProof/>
          <w:sz w:val="26"/>
          <w:szCs w:val="26"/>
        </w:rPr>
        <w:t xml:space="preserve">не позднее 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B32950" w:rsidRPr="003B5282" w:rsidRDefault="00B32950" w:rsidP="00B32950">
      <w:pPr>
        <w:pStyle w:val="11"/>
        <w:spacing w:line="240" w:lineRule="auto"/>
        <w:ind w:right="-71"/>
        <w:contextualSpacing/>
        <w:rPr>
          <w:sz w:val="26"/>
          <w:szCs w:val="26"/>
        </w:rPr>
      </w:pPr>
      <w:r w:rsidRPr="003B5282">
        <w:rPr>
          <w:sz w:val="26"/>
          <w:szCs w:val="26"/>
        </w:rPr>
        <w:t xml:space="preserve">13.5. Во всем остальном, что не предусмотрено Контрактом, Стороны </w:t>
      </w:r>
      <w:r w:rsidRPr="003B5282">
        <w:rPr>
          <w:sz w:val="26"/>
          <w:szCs w:val="26"/>
        </w:rPr>
        <w:lastRenderedPageBreak/>
        <w:t>руководствуются действующим законодательством Российской Федерации.</w:t>
      </w:r>
    </w:p>
    <w:p w:rsidR="00B32950" w:rsidRPr="003B5282" w:rsidRDefault="00B32950" w:rsidP="00B32950">
      <w:pPr>
        <w:pStyle w:val="11"/>
        <w:spacing w:line="240" w:lineRule="auto"/>
        <w:ind w:right="-74"/>
        <w:contextualSpacing/>
        <w:rPr>
          <w:sz w:val="26"/>
          <w:szCs w:val="26"/>
        </w:rPr>
      </w:pPr>
      <w:r w:rsidRPr="003B5282">
        <w:rPr>
          <w:sz w:val="26"/>
          <w:szCs w:val="26"/>
        </w:rPr>
        <w:t>13.6. Приложения к Контракту, являющиеся его неотъемлемыми частями:</w:t>
      </w:r>
    </w:p>
    <w:tbl>
      <w:tblPr>
        <w:tblW w:w="0" w:type="auto"/>
        <w:tblInd w:w="817" w:type="dxa"/>
        <w:tblLook w:val="04A0"/>
      </w:tblPr>
      <w:tblGrid>
        <w:gridCol w:w="1701"/>
        <w:gridCol w:w="7194"/>
      </w:tblGrid>
      <w:tr w:rsidR="00B32950" w:rsidRPr="003B5282" w:rsidTr="00601AD8">
        <w:tc>
          <w:tcPr>
            <w:tcW w:w="1701" w:type="dxa"/>
          </w:tcPr>
          <w:p w:rsidR="00B32950" w:rsidRPr="003B5282" w:rsidRDefault="00B32950" w:rsidP="00601AD8">
            <w:pPr>
              <w:pStyle w:val="11"/>
              <w:spacing w:line="240" w:lineRule="auto"/>
              <w:ind w:left="-108" w:right="-74" w:firstLine="0"/>
              <w:contextualSpacing/>
              <w:jc w:val="left"/>
              <w:rPr>
                <w:sz w:val="26"/>
                <w:szCs w:val="26"/>
              </w:rPr>
            </w:pPr>
            <w:r w:rsidRPr="003B5282">
              <w:rPr>
                <w:sz w:val="26"/>
                <w:szCs w:val="26"/>
              </w:rPr>
              <w:t xml:space="preserve"> Приложение:</w:t>
            </w:r>
          </w:p>
          <w:p w:rsidR="00B32950" w:rsidRPr="003B5282" w:rsidRDefault="00B32950" w:rsidP="00601AD8">
            <w:pPr>
              <w:pStyle w:val="11"/>
              <w:spacing w:line="240" w:lineRule="auto"/>
              <w:ind w:right="-74" w:firstLine="0"/>
              <w:contextualSpacing/>
              <w:rPr>
                <w:sz w:val="26"/>
                <w:szCs w:val="26"/>
              </w:rPr>
            </w:pPr>
          </w:p>
        </w:tc>
        <w:tc>
          <w:tcPr>
            <w:tcW w:w="7194" w:type="dxa"/>
          </w:tcPr>
          <w:p w:rsidR="00B32950" w:rsidRPr="003B5282" w:rsidRDefault="00B32950" w:rsidP="00601AD8">
            <w:pPr>
              <w:pStyle w:val="11"/>
              <w:numPr>
                <w:ilvl w:val="0"/>
                <w:numId w:val="2"/>
              </w:numPr>
              <w:spacing w:line="240" w:lineRule="auto"/>
              <w:ind w:right="-74"/>
              <w:contextualSpacing/>
              <w:jc w:val="left"/>
              <w:rPr>
                <w:sz w:val="26"/>
                <w:szCs w:val="26"/>
              </w:rPr>
            </w:pPr>
            <w:r w:rsidRPr="003B5282">
              <w:rPr>
                <w:sz w:val="26"/>
                <w:szCs w:val="26"/>
              </w:rPr>
              <w:t xml:space="preserve">Спецификация на </w:t>
            </w:r>
            <w:r w:rsidRPr="003B5282">
              <w:rPr>
                <w:sz w:val="26"/>
                <w:szCs w:val="26"/>
                <w:u w:val="single"/>
              </w:rPr>
              <w:t>1</w:t>
            </w:r>
            <w:r w:rsidRPr="003B5282">
              <w:rPr>
                <w:sz w:val="26"/>
                <w:szCs w:val="26"/>
              </w:rPr>
              <w:t xml:space="preserve"> л.</w:t>
            </w:r>
          </w:p>
          <w:p w:rsidR="00B32950" w:rsidRPr="003B5282" w:rsidRDefault="00B32950" w:rsidP="009410D2">
            <w:pPr>
              <w:pStyle w:val="11"/>
              <w:numPr>
                <w:ilvl w:val="0"/>
                <w:numId w:val="2"/>
              </w:numPr>
              <w:spacing w:line="240" w:lineRule="auto"/>
              <w:ind w:right="-74"/>
              <w:contextualSpacing/>
              <w:rPr>
                <w:sz w:val="26"/>
                <w:szCs w:val="26"/>
              </w:rPr>
            </w:pPr>
            <w:r w:rsidRPr="003B5282">
              <w:rPr>
                <w:noProof/>
                <w:sz w:val="26"/>
                <w:szCs w:val="26"/>
              </w:rPr>
              <w:t xml:space="preserve">«Акт </w:t>
            </w:r>
            <w:r w:rsidR="009410D2">
              <w:rPr>
                <w:noProof/>
                <w:sz w:val="26"/>
                <w:szCs w:val="26"/>
              </w:rPr>
              <w:t>выполнения</w:t>
            </w:r>
            <w:r w:rsidRPr="003B5282">
              <w:rPr>
                <w:noProof/>
                <w:sz w:val="26"/>
                <w:szCs w:val="26"/>
              </w:rPr>
              <w:t xml:space="preserve"> работ (услуг)» </w:t>
            </w:r>
            <w:r w:rsidRPr="003B5282">
              <w:rPr>
                <w:sz w:val="26"/>
                <w:szCs w:val="26"/>
              </w:rPr>
              <w:t>(форма).</w:t>
            </w:r>
          </w:p>
        </w:tc>
      </w:tr>
    </w:tbl>
    <w:p w:rsidR="00B32950" w:rsidRPr="003B5282" w:rsidRDefault="00B32950" w:rsidP="00B32950">
      <w:pPr>
        <w:jc w:val="center"/>
        <w:rPr>
          <w:b/>
          <w:sz w:val="26"/>
          <w:szCs w:val="26"/>
        </w:rPr>
      </w:pPr>
    </w:p>
    <w:p w:rsidR="00B32950" w:rsidRPr="003B5282" w:rsidRDefault="00B32950" w:rsidP="00B32950">
      <w:pPr>
        <w:jc w:val="center"/>
        <w:rPr>
          <w:b/>
          <w:sz w:val="26"/>
          <w:szCs w:val="26"/>
        </w:rPr>
      </w:pPr>
      <w:r w:rsidRPr="003B5282">
        <w:rPr>
          <w:b/>
          <w:sz w:val="26"/>
          <w:szCs w:val="26"/>
        </w:rPr>
        <w:t>14. Срок действия Контракта</w:t>
      </w:r>
    </w:p>
    <w:p w:rsidR="00B32950" w:rsidRPr="003B5282" w:rsidRDefault="00B32950" w:rsidP="00B32950">
      <w:pPr>
        <w:pStyle w:val="11"/>
        <w:spacing w:line="20" w:lineRule="atLeast"/>
        <w:ind w:right="-74"/>
        <w:contextualSpacing/>
        <w:rPr>
          <w:noProof/>
          <w:sz w:val="26"/>
          <w:szCs w:val="26"/>
        </w:rPr>
      </w:pPr>
      <w:r w:rsidRPr="003B5282">
        <w:rPr>
          <w:noProof/>
          <w:sz w:val="26"/>
          <w:szCs w:val="26"/>
        </w:rPr>
        <w:t>Контракт вступает в силу с момента его подпис</w:t>
      </w:r>
      <w:r w:rsidR="009410D2">
        <w:rPr>
          <w:noProof/>
          <w:sz w:val="26"/>
          <w:szCs w:val="26"/>
        </w:rPr>
        <w:t xml:space="preserve">ания Сторонами и действует до </w:t>
      </w:r>
      <w:r w:rsidR="00B93864">
        <w:rPr>
          <w:noProof/>
          <w:sz w:val="26"/>
          <w:szCs w:val="26"/>
        </w:rPr>
        <w:t>3</w:t>
      </w:r>
      <w:r w:rsidR="00A61CE4">
        <w:rPr>
          <w:noProof/>
          <w:sz w:val="26"/>
          <w:szCs w:val="26"/>
        </w:rPr>
        <w:t>1</w:t>
      </w:r>
      <w:r w:rsidR="00B93864">
        <w:rPr>
          <w:noProof/>
          <w:sz w:val="26"/>
          <w:szCs w:val="26"/>
        </w:rPr>
        <w:t xml:space="preserve"> </w:t>
      </w:r>
      <w:r w:rsidR="00A61CE4">
        <w:rPr>
          <w:noProof/>
          <w:sz w:val="26"/>
          <w:szCs w:val="26"/>
        </w:rPr>
        <w:t>декабря</w:t>
      </w:r>
      <w:r w:rsidRPr="003B5282">
        <w:rPr>
          <w:noProof/>
          <w:sz w:val="26"/>
          <w:szCs w:val="26"/>
        </w:rPr>
        <w:t xml:space="preserve"> 20</w:t>
      </w:r>
      <w:r w:rsidR="00601AD8">
        <w:rPr>
          <w:noProof/>
          <w:sz w:val="26"/>
          <w:szCs w:val="26"/>
        </w:rPr>
        <w:t>2</w:t>
      </w:r>
      <w:r w:rsidR="00B93864">
        <w:rPr>
          <w:noProof/>
          <w:sz w:val="26"/>
          <w:szCs w:val="26"/>
        </w:rPr>
        <w:t>6</w:t>
      </w:r>
      <w:r w:rsidRPr="003B5282">
        <w:rPr>
          <w:noProof/>
          <w:sz w:val="26"/>
          <w:szCs w:val="26"/>
        </w:rPr>
        <w:t xml:space="preserve"> года, а в части осуществления оплаты и гарантийных обязательств - до их полного исполнения. </w:t>
      </w:r>
    </w:p>
    <w:p w:rsidR="00B32950" w:rsidRPr="003B5282" w:rsidRDefault="00B32950" w:rsidP="00B32950">
      <w:pPr>
        <w:pStyle w:val="11"/>
        <w:spacing w:line="240" w:lineRule="auto"/>
        <w:ind w:right="-2" w:firstLine="0"/>
        <w:contextualSpacing/>
        <w:jc w:val="center"/>
        <w:rPr>
          <w:noProof/>
          <w:sz w:val="26"/>
          <w:szCs w:val="26"/>
        </w:rPr>
      </w:pPr>
    </w:p>
    <w:p w:rsidR="00B32950" w:rsidRPr="003B5282" w:rsidRDefault="00B32950" w:rsidP="00B32950">
      <w:pPr>
        <w:pStyle w:val="11"/>
        <w:spacing w:line="240" w:lineRule="auto"/>
        <w:ind w:right="-2" w:firstLine="0"/>
        <w:contextualSpacing/>
        <w:jc w:val="center"/>
        <w:rPr>
          <w:b/>
          <w:sz w:val="26"/>
          <w:szCs w:val="26"/>
        </w:rPr>
      </w:pPr>
      <w:r w:rsidRPr="003B5282">
        <w:rPr>
          <w:b/>
          <w:sz w:val="26"/>
          <w:szCs w:val="26"/>
        </w:rPr>
        <w:t>15. Юридические адреса и банковские реквизиты Сторон</w:t>
      </w:r>
    </w:p>
    <w:p w:rsidR="00B32950" w:rsidRPr="003B5282" w:rsidRDefault="00B32950" w:rsidP="00B32950">
      <w:pPr>
        <w:pStyle w:val="11"/>
        <w:spacing w:line="240" w:lineRule="auto"/>
        <w:ind w:right="-2" w:firstLine="0"/>
        <w:contextualSpacing/>
        <w:rPr>
          <w:sz w:val="26"/>
          <w:szCs w:val="26"/>
        </w:rPr>
      </w:pPr>
    </w:p>
    <w:tbl>
      <w:tblPr>
        <w:tblW w:w="9856" w:type="dxa"/>
        <w:tblLayout w:type="fixed"/>
        <w:tblLook w:val="01E0"/>
      </w:tblPr>
      <w:tblGrid>
        <w:gridCol w:w="4928"/>
        <w:gridCol w:w="4928"/>
      </w:tblGrid>
      <w:tr w:rsidR="00B32950" w:rsidRPr="003B5282" w:rsidTr="00601AD8">
        <w:trPr>
          <w:trHeight w:val="322"/>
        </w:trPr>
        <w:tc>
          <w:tcPr>
            <w:tcW w:w="4928" w:type="dxa"/>
            <w:vMerge w:val="restart"/>
          </w:tcPr>
          <w:p w:rsidR="00B32950" w:rsidRPr="003B5282" w:rsidRDefault="00B32950" w:rsidP="00601AD8">
            <w:pPr>
              <w:jc w:val="center"/>
              <w:rPr>
                <w:b/>
                <w:bCs/>
                <w:kern w:val="2"/>
                <w:sz w:val="26"/>
                <w:szCs w:val="26"/>
              </w:rPr>
            </w:pPr>
            <w:r w:rsidRPr="003B5282">
              <w:rPr>
                <w:b/>
                <w:bCs/>
                <w:kern w:val="2"/>
                <w:sz w:val="26"/>
                <w:szCs w:val="26"/>
              </w:rPr>
              <w:br w:type="page"/>
              <w:t>«Государственный заказчик»</w:t>
            </w:r>
          </w:p>
          <w:p w:rsidR="00B32950" w:rsidRPr="003B5282" w:rsidRDefault="00B32950" w:rsidP="00601AD8">
            <w:pPr>
              <w:jc w:val="center"/>
              <w:rPr>
                <w:b/>
                <w:sz w:val="26"/>
                <w:szCs w:val="26"/>
              </w:rPr>
            </w:pPr>
            <w:r w:rsidRPr="003B5282">
              <w:rPr>
                <w:b/>
                <w:sz w:val="26"/>
                <w:szCs w:val="26"/>
              </w:rPr>
              <w:t>ФКУ ИК-17 УФСИН России по Мурманской области</w:t>
            </w:r>
          </w:p>
          <w:p w:rsidR="00B93864" w:rsidRPr="00042D41" w:rsidRDefault="00B93864" w:rsidP="00B93864">
            <w:pPr>
              <w:rPr>
                <w:b/>
                <w:sz w:val="26"/>
                <w:szCs w:val="26"/>
              </w:rPr>
            </w:pPr>
            <w:r w:rsidRPr="00042D41">
              <w:rPr>
                <w:sz w:val="26"/>
                <w:szCs w:val="26"/>
              </w:rPr>
              <w:t xml:space="preserve">Юридический адрес: </w:t>
            </w:r>
          </w:p>
          <w:p w:rsidR="00B93864" w:rsidRPr="00042D41" w:rsidRDefault="00B93864" w:rsidP="00B93864">
            <w:pPr>
              <w:jc w:val="both"/>
              <w:rPr>
                <w:sz w:val="26"/>
                <w:szCs w:val="26"/>
              </w:rPr>
            </w:pPr>
            <w:r w:rsidRPr="00042D41">
              <w:rPr>
                <w:sz w:val="26"/>
                <w:szCs w:val="26"/>
              </w:rPr>
              <w:t>183035,Мурманская область, г. Мурманск, ул. Угольная база, д.9</w:t>
            </w:r>
          </w:p>
          <w:p w:rsidR="00B93864" w:rsidRPr="00042D41" w:rsidRDefault="00B93864" w:rsidP="00B93864">
            <w:pPr>
              <w:jc w:val="both"/>
              <w:rPr>
                <w:sz w:val="26"/>
                <w:szCs w:val="26"/>
              </w:rPr>
            </w:pPr>
            <w:r w:rsidRPr="00042D41">
              <w:rPr>
                <w:sz w:val="26"/>
                <w:szCs w:val="26"/>
              </w:rPr>
              <w:t xml:space="preserve">тел. 8 (8152) 405-179            </w:t>
            </w:r>
          </w:p>
          <w:p w:rsidR="00B93864" w:rsidRPr="00042D41" w:rsidRDefault="00B93864" w:rsidP="00B93864">
            <w:pPr>
              <w:jc w:val="both"/>
              <w:rPr>
                <w:b/>
                <w:sz w:val="26"/>
                <w:szCs w:val="26"/>
              </w:rPr>
            </w:pPr>
            <w:r w:rsidRPr="00042D41">
              <w:rPr>
                <w:b/>
                <w:sz w:val="26"/>
                <w:szCs w:val="26"/>
              </w:rPr>
              <w:t>р/сч 03211643000000013212</w:t>
            </w:r>
          </w:p>
          <w:p w:rsidR="00B93864" w:rsidRPr="00042D41" w:rsidRDefault="00B93864" w:rsidP="00B93864">
            <w:pPr>
              <w:rPr>
                <w:b/>
                <w:sz w:val="26"/>
                <w:szCs w:val="26"/>
              </w:rPr>
            </w:pPr>
            <w:r w:rsidRPr="00042D41">
              <w:rPr>
                <w:sz w:val="26"/>
                <w:szCs w:val="26"/>
              </w:rPr>
              <w:t xml:space="preserve">к/счет (единый казначейский  счет) </w:t>
            </w:r>
            <w:r w:rsidRPr="00042D41">
              <w:rPr>
                <w:b/>
                <w:sz w:val="26"/>
                <w:szCs w:val="26"/>
              </w:rPr>
              <w:t>40102810745370000024</w:t>
            </w:r>
          </w:p>
          <w:p w:rsidR="00B93864" w:rsidRPr="00042D41" w:rsidRDefault="00B93864" w:rsidP="00B93864">
            <w:pPr>
              <w:jc w:val="both"/>
              <w:rPr>
                <w:sz w:val="26"/>
                <w:szCs w:val="26"/>
              </w:rPr>
            </w:pPr>
            <w:r w:rsidRPr="00042D41">
              <w:rPr>
                <w:sz w:val="26"/>
                <w:szCs w:val="26"/>
              </w:rPr>
              <w:t>УФК по Нижегородской области (ФКУ ИК-17 УФСИН России по Мурманской области л/с 03491228280)</w:t>
            </w:r>
          </w:p>
          <w:p w:rsidR="00B93864" w:rsidRPr="00042D41" w:rsidRDefault="00B93864" w:rsidP="00B93864">
            <w:pPr>
              <w:rPr>
                <w:sz w:val="26"/>
                <w:szCs w:val="26"/>
              </w:rPr>
            </w:pPr>
            <w:r w:rsidRPr="00042D41">
              <w:rPr>
                <w:sz w:val="26"/>
                <w:szCs w:val="26"/>
              </w:rPr>
              <w:t xml:space="preserve">ОКЦ № 1 ВВГУ Банка России //УФК по Нижегородской области г. Нижний Новгород </w:t>
            </w:r>
          </w:p>
          <w:p w:rsidR="00B93864" w:rsidRPr="00042D41" w:rsidRDefault="00B93864" w:rsidP="00B93864">
            <w:pPr>
              <w:jc w:val="both"/>
              <w:rPr>
                <w:sz w:val="26"/>
                <w:szCs w:val="26"/>
              </w:rPr>
            </w:pPr>
            <w:r w:rsidRPr="00042D41">
              <w:rPr>
                <w:sz w:val="26"/>
                <w:szCs w:val="26"/>
              </w:rPr>
              <w:t>БИК 012202102</w:t>
            </w:r>
          </w:p>
          <w:p w:rsidR="00B93864" w:rsidRPr="00042D41" w:rsidRDefault="00B93864" w:rsidP="00B93864">
            <w:pPr>
              <w:jc w:val="both"/>
              <w:rPr>
                <w:sz w:val="26"/>
                <w:szCs w:val="26"/>
              </w:rPr>
            </w:pPr>
            <w:r w:rsidRPr="00042D41">
              <w:rPr>
                <w:sz w:val="26"/>
                <w:szCs w:val="26"/>
              </w:rPr>
              <w:t xml:space="preserve">ИНН 5192140047 </w:t>
            </w:r>
          </w:p>
          <w:p w:rsidR="00B93864" w:rsidRPr="00042D41" w:rsidRDefault="00B93864" w:rsidP="00B93864">
            <w:pPr>
              <w:jc w:val="both"/>
              <w:rPr>
                <w:sz w:val="26"/>
                <w:szCs w:val="26"/>
              </w:rPr>
            </w:pPr>
            <w:r w:rsidRPr="00042D41">
              <w:rPr>
                <w:sz w:val="26"/>
                <w:szCs w:val="26"/>
              </w:rPr>
              <w:t>КПП 519001001</w:t>
            </w:r>
          </w:p>
          <w:p w:rsidR="00B93864" w:rsidRPr="00042D41" w:rsidRDefault="00B93864" w:rsidP="00B93864">
            <w:pPr>
              <w:jc w:val="both"/>
              <w:rPr>
                <w:sz w:val="26"/>
                <w:szCs w:val="26"/>
              </w:rPr>
            </w:pPr>
            <w:r w:rsidRPr="00042D41">
              <w:rPr>
                <w:sz w:val="26"/>
                <w:szCs w:val="26"/>
              </w:rPr>
              <w:t xml:space="preserve">ОГРН 1025100857935 </w:t>
            </w:r>
          </w:p>
          <w:p w:rsidR="00B32950" w:rsidRPr="003B5282" w:rsidRDefault="00B93864" w:rsidP="00B93864">
            <w:pPr>
              <w:rPr>
                <w:b/>
                <w:bCs/>
                <w:kern w:val="2"/>
                <w:sz w:val="26"/>
                <w:szCs w:val="26"/>
              </w:rPr>
            </w:pPr>
            <w:r w:rsidRPr="00042D41">
              <w:rPr>
                <w:sz w:val="26"/>
                <w:szCs w:val="26"/>
              </w:rPr>
              <w:t>ОКПО 08830652</w:t>
            </w:r>
          </w:p>
          <w:p w:rsidR="00B32950" w:rsidRPr="003B5282" w:rsidRDefault="00B32950" w:rsidP="00601AD8">
            <w:pPr>
              <w:rPr>
                <w:bCs/>
                <w:kern w:val="2"/>
                <w:sz w:val="26"/>
                <w:szCs w:val="26"/>
              </w:rPr>
            </w:pPr>
            <w:r w:rsidRPr="003B5282">
              <w:rPr>
                <w:bCs/>
                <w:kern w:val="2"/>
                <w:sz w:val="26"/>
                <w:szCs w:val="26"/>
              </w:rPr>
              <w:t>Государственный заказчик</w:t>
            </w:r>
          </w:p>
          <w:p w:rsidR="00B32950" w:rsidRPr="003B5282" w:rsidRDefault="00B32950" w:rsidP="00601AD8">
            <w:pPr>
              <w:rPr>
                <w:bCs/>
                <w:kern w:val="2"/>
                <w:sz w:val="26"/>
                <w:szCs w:val="26"/>
              </w:rPr>
            </w:pPr>
          </w:p>
          <w:p w:rsidR="00B32950" w:rsidRPr="003B5282" w:rsidRDefault="00B32950" w:rsidP="00601AD8">
            <w:pPr>
              <w:rPr>
                <w:bCs/>
                <w:kern w:val="2"/>
                <w:sz w:val="26"/>
                <w:szCs w:val="26"/>
              </w:rPr>
            </w:pPr>
            <w:r w:rsidRPr="003B5282">
              <w:rPr>
                <w:bCs/>
                <w:kern w:val="2"/>
                <w:sz w:val="26"/>
                <w:szCs w:val="26"/>
              </w:rPr>
              <w:t>___________________ /</w:t>
            </w:r>
            <w:r w:rsidR="00A61CE4">
              <w:rPr>
                <w:bCs/>
                <w:kern w:val="2"/>
                <w:sz w:val="26"/>
                <w:szCs w:val="26"/>
              </w:rPr>
              <w:t>Г.А. Процкий</w:t>
            </w:r>
            <w:r w:rsidRPr="003B5282">
              <w:rPr>
                <w:bCs/>
                <w:kern w:val="2"/>
                <w:sz w:val="26"/>
                <w:szCs w:val="26"/>
              </w:rPr>
              <w:t>/</w:t>
            </w:r>
          </w:p>
          <w:p w:rsidR="00B32950" w:rsidRPr="003B5282" w:rsidRDefault="00B32950" w:rsidP="00601AD8">
            <w:pPr>
              <w:rPr>
                <w:bCs/>
                <w:kern w:val="2"/>
                <w:sz w:val="26"/>
                <w:szCs w:val="26"/>
              </w:rPr>
            </w:pPr>
          </w:p>
          <w:p w:rsidR="00B32950" w:rsidRPr="003B5282" w:rsidRDefault="00B32950" w:rsidP="00601AD8">
            <w:pPr>
              <w:rPr>
                <w:b/>
                <w:bCs/>
                <w:kern w:val="2"/>
                <w:sz w:val="26"/>
                <w:szCs w:val="26"/>
              </w:rPr>
            </w:pPr>
            <w:r w:rsidRPr="003B5282">
              <w:rPr>
                <w:bCs/>
                <w:kern w:val="2"/>
                <w:sz w:val="26"/>
                <w:szCs w:val="26"/>
              </w:rPr>
              <w:t>М.П.</w:t>
            </w:r>
          </w:p>
        </w:tc>
        <w:tc>
          <w:tcPr>
            <w:tcW w:w="4928" w:type="dxa"/>
            <w:vMerge w:val="restart"/>
          </w:tcPr>
          <w:p w:rsidR="00766BC6" w:rsidRDefault="00766BC6" w:rsidP="00601AD8">
            <w:pPr>
              <w:rPr>
                <w:bCs/>
                <w:kern w:val="2"/>
                <w:sz w:val="26"/>
                <w:szCs w:val="26"/>
              </w:rPr>
            </w:pPr>
          </w:p>
          <w:p w:rsidR="00766BC6" w:rsidRDefault="00766BC6" w:rsidP="00601AD8">
            <w:pPr>
              <w:rPr>
                <w:bCs/>
                <w:kern w:val="2"/>
                <w:sz w:val="26"/>
                <w:szCs w:val="26"/>
              </w:rPr>
            </w:pPr>
          </w:p>
          <w:p w:rsidR="00766BC6" w:rsidRDefault="00766BC6" w:rsidP="00601AD8">
            <w:pPr>
              <w:rPr>
                <w:bCs/>
                <w:kern w:val="2"/>
                <w:sz w:val="26"/>
                <w:szCs w:val="26"/>
              </w:rPr>
            </w:pPr>
          </w:p>
          <w:p w:rsidR="00766BC6" w:rsidRDefault="00DA7EA3" w:rsidP="00570D22">
            <w:pPr>
              <w:rPr>
                <w:bCs/>
                <w:kern w:val="2"/>
                <w:sz w:val="26"/>
                <w:szCs w:val="26"/>
              </w:rPr>
            </w:pPr>
            <w:r>
              <w:rPr>
                <w:bCs/>
                <w:kern w:val="2"/>
                <w:sz w:val="26"/>
                <w:szCs w:val="26"/>
              </w:rPr>
              <w:t xml:space="preserve">         </w:t>
            </w:r>
          </w:p>
          <w:p w:rsidR="00766BC6" w:rsidRDefault="00766BC6" w:rsidP="00601AD8">
            <w:pPr>
              <w:rPr>
                <w:bCs/>
                <w:kern w:val="2"/>
                <w:sz w:val="26"/>
                <w:szCs w:val="26"/>
              </w:rPr>
            </w:pPr>
          </w:p>
          <w:p w:rsidR="00766BC6" w:rsidRDefault="00766BC6" w:rsidP="00601AD8">
            <w:pPr>
              <w:rPr>
                <w:bCs/>
                <w:kern w:val="2"/>
                <w:sz w:val="26"/>
                <w:szCs w:val="26"/>
              </w:rPr>
            </w:pPr>
          </w:p>
          <w:p w:rsidR="00766BC6" w:rsidRDefault="00766BC6" w:rsidP="00601AD8">
            <w:pPr>
              <w:rPr>
                <w:bCs/>
                <w:kern w:val="2"/>
                <w:sz w:val="26"/>
                <w:szCs w:val="26"/>
              </w:rPr>
            </w:pPr>
          </w:p>
          <w:p w:rsidR="00766BC6" w:rsidRDefault="00766BC6" w:rsidP="00601AD8">
            <w:pPr>
              <w:rPr>
                <w:bCs/>
                <w:kern w:val="2"/>
                <w:sz w:val="26"/>
                <w:szCs w:val="26"/>
              </w:rPr>
            </w:pPr>
          </w:p>
          <w:p w:rsidR="00EA5458" w:rsidRDefault="00EA5458" w:rsidP="00601AD8">
            <w:pPr>
              <w:rPr>
                <w:bCs/>
                <w:kern w:val="2"/>
                <w:sz w:val="26"/>
                <w:szCs w:val="26"/>
              </w:rPr>
            </w:pPr>
          </w:p>
          <w:p w:rsidR="009410D2" w:rsidRDefault="009410D2" w:rsidP="00601AD8">
            <w:pPr>
              <w:rPr>
                <w:bCs/>
                <w:kern w:val="2"/>
                <w:sz w:val="26"/>
                <w:szCs w:val="26"/>
              </w:rPr>
            </w:pPr>
          </w:p>
          <w:p w:rsidR="009410D2" w:rsidRDefault="009410D2" w:rsidP="00601AD8">
            <w:pPr>
              <w:rPr>
                <w:bCs/>
                <w:kern w:val="2"/>
                <w:sz w:val="26"/>
                <w:szCs w:val="26"/>
              </w:rPr>
            </w:pPr>
          </w:p>
          <w:p w:rsidR="00EA5458" w:rsidRDefault="00EA5458" w:rsidP="00601AD8">
            <w:pPr>
              <w:rPr>
                <w:bCs/>
                <w:kern w:val="2"/>
                <w:sz w:val="26"/>
                <w:szCs w:val="26"/>
              </w:rPr>
            </w:pPr>
          </w:p>
          <w:p w:rsidR="00B32950" w:rsidRDefault="00B32950" w:rsidP="00601AD8">
            <w:pPr>
              <w:rPr>
                <w:b/>
                <w:bCs/>
                <w:kern w:val="2"/>
                <w:sz w:val="26"/>
                <w:szCs w:val="26"/>
              </w:rPr>
            </w:pPr>
          </w:p>
          <w:p w:rsidR="00570D22" w:rsidRDefault="00570D22" w:rsidP="00601AD8">
            <w:pPr>
              <w:rPr>
                <w:b/>
                <w:bCs/>
                <w:kern w:val="2"/>
                <w:sz w:val="26"/>
                <w:szCs w:val="26"/>
              </w:rPr>
            </w:pPr>
          </w:p>
          <w:p w:rsidR="00570D22" w:rsidRPr="003B5282" w:rsidRDefault="00570D22" w:rsidP="00601AD8">
            <w:pPr>
              <w:rPr>
                <w:b/>
                <w:bCs/>
                <w:kern w:val="2"/>
                <w:sz w:val="26"/>
                <w:szCs w:val="26"/>
              </w:rPr>
            </w:pPr>
          </w:p>
        </w:tc>
      </w:tr>
      <w:tr w:rsidR="00B32950" w:rsidRPr="003B5282" w:rsidTr="00601AD8">
        <w:trPr>
          <w:trHeight w:val="698"/>
        </w:trPr>
        <w:tc>
          <w:tcPr>
            <w:tcW w:w="4928" w:type="dxa"/>
            <w:vMerge/>
          </w:tcPr>
          <w:p w:rsidR="00B32950" w:rsidRPr="003B5282" w:rsidRDefault="00B32950" w:rsidP="00601AD8">
            <w:pPr>
              <w:rPr>
                <w:bCs/>
                <w:kern w:val="2"/>
                <w:sz w:val="26"/>
                <w:szCs w:val="26"/>
              </w:rPr>
            </w:pPr>
          </w:p>
        </w:tc>
        <w:tc>
          <w:tcPr>
            <w:tcW w:w="4928" w:type="dxa"/>
            <w:vMerge/>
          </w:tcPr>
          <w:p w:rsidR="00B32950" w:rsidRPr="003B5282" w:rsidRDefault="00B32950" w:rsidP="00601AD8">
            <w:pPr>
              <w:rPr>
                <w:bCs/>
                <w:kern w:val="2"/>
                <w:sz w:val="26"/>
                <w:szCs w:val="26"/>
              </w:rPr>
            </w:pPr>
          </w:p>
        </w:tc>
      </w:tr>
      <w:tr w:rsidR="00B32950" w:rsidRPr="003B5282" w:rsidTr="00601AD8">
        <w:trPr>
          <w:trHeight w:val="322"/>
        </w:trPr>
        <w:tc>
          <w:tcPr>
            <w:tcW w:w="4928" w:type="dxa"/>
            <w:vMerge/>
          </w:tcPr>
          <w:p w:rsidR="00B32950" w:rsidRPr="003B5282" w:rsidRDefault="00B32950" w:rsidP="00601AD8">
            <w:pPr>
              <w:jc w:val="center"/>
              <w:rPr>
                <w:b/>
                <w:bCs/>
                <w:kern w:val="2"/>
                <w:sz w:val="26"/>
                <w:szCs w:val="26"/>
              </w:rPr>
            </w:pPr>
          </w:p>
        </w:tc>
        <w:tc>
          <w:tcPr>
            <w:tcW w:w="4928" w:type="dxa"/>
            <w:vMerge/>
          </w:tcPr>
          <w:p w:rsidR="00B32950" w:rsidRPr="003B5282" w:rsidRDefault="00B32950" w:rsidP="00601AD8">
            <w:pPr>
              <w:widowControl w:val="0"/>
              <w:autoSpaceDE w:val="0"/>
              <w:autoSpaceDN w:val="0"/>
              <w:adjustRightInd w:val="0"/>
              <w:rPr>
                <w:b/>
                <w:bCs/>
                <w:kern w:val="2"/>
                <w:sz w:val="26"/>
                <w:szCs w:val="26"/>
              </w:rPr>
            </w:pPr>
          </w:p>
        </w:tc>
      </w:tr>
    </w:tbl>
    <w:p w:rsidR="00570D22" w:rsidRDefault="00570D22" w:rsidP="00B32950">
      <w:pPr>
        <w:tabs>
          <w:tab w:val="left" w:pos="1478"/>
        </w:tabs>
        <w:jc w:val="right"/>
        <w:rPr>
          <w:bCs/>
          <w:sz w:val="25"/>
          <w:szCs w:val="25"/>
        </w:rPr>
      </w:pPr>
    </w:p>
    <w:p w:rsidR="00570D22" w:rsidRDefault="00570D22" w:rsidP="00B32950">
      <w:pPr>
        <w:tabs>
          <w:tab w:val="left" w:pos="1478"/>
        </w:tabs>
        <w:jc w:val="right"/>
        <w:rPr>
          <w:bCs/>
          <w:sz w:val="25"/>
          <w:szCs w:val="25"/>
        </w:rPr>
      </w:pPr>
    </w:p>
    <w:p w:rsidR="00570D22" w:rsidRDefault="00570D22" w:rsidP="00B32950">
      <w:pPr>
        <w:tabs>
          <w:tab w:val="left" w:pos="1478"/>
        </w:tabs>
        <w:jc w:val="right"/>
        <w:rPr>
          <w:bCs/>
          <w:sz w:val="25"/>
          <w:szCs w:val="25"/>
        </w:rPr>
      </w:pPr>
    </w:p>
    <w:p w:rsidR="00570D22" w:rsidRDefault="00570D22" w:rsidP="00B32950">
      <w:pPr>
        <w:tabs>
          <w:tab w:val="left" w:pos="1478"/>
        </w:tabs>
        <w:jc w:val="right"/>
        <w:rPr>
          <w:bCs/>
          <w:sz w:val="25"/>
          <w:szCs w:val="25"/>
        </w:rPr>
      </w:pPr>
    </w:p>
    <w:p w:rsidR="00570D22" w:rsidRDefault="00570D22" w:rsidP="00B32950">
      <w:pPr>
        <w:tabs>
          <w:tab w:val="left" w:pos="1478"/>
        </w:tabs>
        <w:jc w:val="right"/>
        <w:rPr>
          <w:bCs/>
          <w:sz w:val="25"/>
          <w:szCs w:val="25"/>
        </w:rPr>
      </w:pPr>
    </w:p>
    <w:p w:rsidR="00570D22" w:rsidRDefault="00570D22" w:rsidP="00B32950">
      <w:pPr>
        <w:tabs>
          <w:tab w:val="left" w:pos="1478"/>
        </w:tabs>
        <w:jc w:val="right"/>
        <w:rPr>
          <w:bCs/>
          <w:sz w:val="25"/>
          <w:szCs w:val="25"/>
        </w:rPr>
      </w:pPr>
    </w:p>
    <w:p w:rsidR="00570D22" w:rsidRDefault="00570D22" w:rsidP="00B32950">
      <w:pPr>
        <w:tabs>
          <w:tab w:val="left" w:pos="1478"/>
        </w:tabs>
        <w:jc w:val="right"/>
        <w:rPr>
          <w:bCs/>
          <w:sz w:val="25"/>
          <w:szCs w:val="25"/>
        </w:rPr>
      </w:pPr>
    </w:p>
    <w:p w:rsidR="00570D22" w:rsidRDefault="00570D22" w:rsidP="00B32950">
      <w:pPr>
        <w:tabs>
          <w:tab w:val="left" w:pos="1478"/>
        </w:tabs>
        <w:jc w:val="right"/>
        <w:rPr>
          <w:bCs/>
          <w:sz w:val="25"/>
          <w:szCs w:val="25"/>
        </w:rPr>
      </w:pPr>
    </w:p>
    <w:p w:rsidR="00570D22" w:rsidRDefault="00570D22" w:rsidP="00B32950">
      <w:pPr>
        <w:tabs>
          <w:tab w:val="left" w:pos="1478"/>
        </w:tabs>
        <w:jc w:val="right"/>
        <w:rPr>
          <w:bCs/>
          <w:sz w:val="25"/>
          <w:szCs w:val="25"/>
        </w:rPr>
      </w:pPr>
    </w:p>
    <w:p w:rsidR="00570D22" w:rsidRDefault="00570D22" w:rsidP="00B32950">
      <w:pPr>
        <w:tabs>
          <w:tab w:val="left" w:pos="1478"/>
        </w:tabs>
        <w:jc w:val="right"/>
        <w:rPr>
          <w:bCs/>
          <w:sz w:val="25"/>
          <w:szCs w:val="25"/>
        </w:rPr>
      </w:pPr>
    </w:p>
    <w:p w:rsidR="003C68EB" w:rsidRDefault="003C68EB" w:rsidP="00B32950">
      <w:pPr>
        <w:tabs>
          <w:tab w:val="left" w:pos="1478"/>
        </w:tabs>
        <w:jc w:val="right"/>
        <w:rPr>
          <w:bCs/>
          <w:sz w:val="25"/>
          <w:szCs w:val="25"/>
        </w:rPr>
      </w:pPr>
    </w:p>
    <w:p w:rsidR="003C68EB" w:rsidRDefault="003C68EB" w:rsidP="00B32950">
      <w:pPr>
        <w:tabs>
          <w:tab w:val="left" w:pos="1478"/>
        </w:tabs>
        <w:jc w:val="right"/>
        <w:rPr>
          <w:bCs/>
          <w:sz w:val="25"/>
          <w:szCs w:val="25"/>
        </w:rPr>
      </w:pPr>
    </w:p>
    <w:p w:rsidR="00B32950" w:rsidRPr="003B5282" w:rsidRDefault="00B32950" w:rsidP="00B32950">
      <w:pPr>
        <w:tabs>
          <w:tab w:val="left" w:pos="1478"/>
        </w:tabs>
        <w:jc w:val="right"/>
        <w:rPr>
          <w:bCs/>
          <w:sz w:val="25"/>
          <w:szCs w:val="25"/>
        </w:rPr>
      </w:pPr>
      <w:r w:rsidRPr="003B5282">
        <w:rPr>
          <w:bCs/>
          <w:sz w:val="25"/>
          <w:szCs w:val="25"/>
        </w:rPr>
        <w:t>Приложение №1</w:t>
      </w:r>
    </w:p>
    <w:p w:rsidR="00B32950" w:rsidRPr="003B5282" w:rsidRDefault="00B32950" w:rsidP="00B32950">
      <w:pPr>
        <w:tabs>
          <w:tab w:val="left" w:pos="1478"/>
        </w:tabs>
        <w:jc w:val="right"/>
        <w:rPr>
          <w:sz w:val="25"/>
          <w:szCs w:val="25"/>
        </w:rPr>
      </w:pPr>
      <w:r w:rsidRPr="003B5282">
        <w:rPr>
          <w:sz w:val="25"/>
          <w:szCs w:val="25"/>
        </w:rPr>
        <w:t>к Государственному контракту</w:t>
      </w:r>
      <w:r w:rsidRPr="003B5282">
        <w:rPr>
          <w:sz w:val="25"/>
          <w:szCs w:val="25"/>
        </w:rPr>
        <w:br/>
        <w:t>от «___» ________ 20</w:t>
      </w:r>
      <w:r w:rsidR="00F86735">
        <w:rPr>
          <w:sz w:val="25"/>
          <w:szCs w:val="25"/>
        </w:rPr>
        <w:t>2</w:t>
      </w:r>
      <w:r w:rsidR="00B93864">
        <w:rPr>
          <w:sz w:val="25"/>
          <w:szCs w:val="25"/>
        </w:rPr>
        <w:t>6</w:t>
      </w:r>
      <w:r w:rsidRPr="003B5282">
        <w:rPr>
          <w:sz w:val="25"/>
          <w:szCs w:val="25"/>
        </w:rPr>
        <w:t xml:space="preserve"> года  № ____</w:t>
      </w:r>
    </w:p>
    <w:p w:rsidR="00B32950" w:rsidRDefault="00B32950" w:rsidP="00B32950">
      <w:pPr>
        <w:tabs>
          <w:tab w:val="left" w:pos="1478"/>
        </w:tabs>
        <w:rPr>
          <w:b/>
          <w:bCs/>
          <w:sz w:val="25"/>
          <w:szCs w:val="25"/>
        </w:rPr>
      </w:pPr>
    </w:p>
    <w:p w:rsidR="0073109C" w:rsidRPr="003B5282" w:rsidRDefault="0073109C" w:rsidP="00B32950">
      <w:pPr>
        <w:tabs>
          <w:tab w:val="left" w:pos="1478"/>
        </w:tabs>
        <w:rPr>
          <w:b/>
          <w:bCs/>
          <w:sz w:val="25"/>
          <w:szCs w:val="25"/>
        </w:rPr>
      </w:pPr>
    </w:p>
    <w:p w:rsidR="00B32950" w:rsidRPr="003B5282" w:rsidRDefault="00B32950" w:rsidP="00B32950">
      <w:pPr>
        <w:tabs>
          <w:tab w:val="left" w:pos="1478"/>
        </w:tabs>
        <w:jc w:val="center"/>
        <w:rPr>
          <w:b/>
          <w:sz w:val="25"/>
          <w:szCs w:val="25"/>
        </w:rPr>
      </w:pPr>
      <w:r w:rsidRPr="003B5282">
        <w:rPr>
          <w:b/>
          <w:sz w:val="25"/>
          <w:szCs w:val="25"/>
        </w:rPr>
        <w:t>СПЕЦИФИКАЦИЯ</w:t>
      </w:r>
    </w:p>
    <w:p w:rsidR="00B32950" w:rsidRDefault="00572C43" w:rsidP="00B32950">
      <w:pPr>
        <w:tabs>
          <w:tab w:val="left" w:pos="1478"/>
        </w:tabs>
        <w:jc w:val="center"/>
        <w:rPr>
          <w:b/>
          <w:sz w:val="25"/>
          <w:szCs w:val="25"/>
        </w:rPr>
      </w:pPr>
      <w:r>
        <w:rPr>
          <w:b/>
          <w:sz w:val="25"/>
          <w:szCs w:val="25"/>
        </w:rPr>
        <w:t>на</w:t>
      </w:r>
      <w:r w:rsidR="00B32950">
        <w:rPr>
          <w:b/>
          <w:sz w:val="25"/>
          <w:szCs w:val="25"/>
        </w:rPr>
        <w:t xml:space="preserve"> </w:t>
      </w:r>
      <w:r w:rsidR="00A61CE4">
        <w:rPr>
          <w:b/>
          <w:sz w:val="25"/>
          <w:szCs w:val="25"/>
        </w:rPr>
        <w:t>оценку рыночной стоимости металлолома</w:t>
      </w:r>
    </w:p>
    <w:p w:rsidR="00B32950" w:rsidRDefault="00B32950" w:rsidP="00B32950">
      <w:pPr>
        <w:tabs>
          <w:tab w:val="left" w:pos="1478"/>
        </w:tabs>
        <w:jc w:val="center"/>
        <w:rPr>
          <w:b/>
          <w:sz w:val="25"/>
          <w:szCs w:val="25"/>
        </w:rPr>
      </w:pPr>
      <w:r w:rsidRPr="00973246">
        <w:rPr>
          <w:b/>
          <w:sz w:val="25"/>
          <w:szCs w:val="25"/>
        </w:rPr>
        <w:t>ФКУ ИК-17 УФСИН России по МО (ул. Угольная база,9)</w:t>
      </w:r>
    </w:p>
    <w:p w:rsidR="00B32950" w:rsidRPr="003B5282" w:rsidRDefault="00B32950" w:rsidP="00B32950">
      <w:pPr>
        <w:tabs>
          <w:tab w:val="left" w:pos="1478"/>
        </w:tabs>
        <w:jc w:val="center"/>
        <w:rPr>
          <w:b/>
          <w:sz w:val="25"/>
          <w:szCs w:val="25"/>
        </w:rPr>
      </w:pPr>
    </w:p>
    <w:tbl>
      <w:tblPr>
        <w:tblW w:w="8755" w:type="dxa"/>
        <w:tblLook w:val="04A0"/>
      </w:tblPr>
      <w:tblGrid>
        <w:gridCol w:w="4077"/>
        <w:gridCol w:w="1415"/>
        <w:gridCol w:w="984"/>
        <w:gridCol w:w="1271"/>
        <w:gridCol w:w="1008"/>
      </w:tblGrid>
      <w:tr w:rsidR="00E14B63" w:rsidRPr="00EB6EB6" w:rsidTr="00021A82">
        <w:trPr>
          <w:trHeight w:val="354"/>
        </w:trPr>
        <w:tc>
          <w:tcPr>
            <w:tcW w:w="40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B93864" w:rsidRDefault="00A61CE4" w:rsidP="00B93864">
            <w:pPr>
              <w:autoSpaceDE w:val="0"/>
              <w:autoSpaceDN w:val="0"/>
              <w:adjustRightInd w:val="0"/>
              <w:rPr>
                <w:rFonts w:eastAsia="Calibri"/>
                <w:color w:val="000000"/>
                <w:sz w:val="19"/>
                <w:szCs w:val="19"/>
              </w:rPr>
            </w:pPr>
            <w:r>
              <w:rPr>
                <w:rFonts w:ascii="Arial CYR" w:eastAsia="Calibri" w:hAnsi="Arial CYR" w:cs="Arial CYR"/>
                <w:b/>
                <w:bCs/>
                <w:color w:val="000000"/>
                <w:sz w:val="19"/>
                <w:szCs w:val="19"/>
              </w:rPr>
              <w:t>Лом цветных металлов</w:t>
            </w:r>
          </w:p>
          <w:p w:rsidR="005A13F0" w:rsidRPr="005A13F0" w:rsidRDefault="005A13F0" w:rsidP="00F709F1">
            <w:pPr>
              <w:rPr>
                <w:bCs/>
                <w:sz w:val="18"/>
                <w:szCs w:val="18"/>
              </w:rPr>
            </w:pPr>
          </w:p>
        </w:tc>
        <w:tc>
          <w:tcPr>
            <w:tcW w:w="1415" w:type="dxa"/>
            <w:tcBorders>
              <w:top w:val="single" w:sz="4" w:space="0" w:color="auto"/>
              <w:left w:val="nil"/>
              <w:bottom w:val="single" w:sz="4" w:space="0" w:color="auto"/>
              <w:right w:val="single" w:sz="4" w:space="0" w:color="auto"/>
            </w:tcBorders>
            <w:shd w:val="clear" w:color="000000" w:fill="FFFFFF"/>
            <w:noWrap/>
            <w:vAlign w:val="center"/>
            <w:hideMark/>
          </w:tcPr>
          <w:p w:rsidR="00E14B63" w:rsidRPr="00133B74" w:rsidRDefault="00A61CE4" w:rsidP="00F709F1">
            <w:pPr>
              <w:jc w:val="center"/>
              <w:rPr>
                <w:b/>
                <w:bCs/>
                <w:sz w:val="18"/>
                <w:szCs w:val="18"/>
              </w:rPr>
            </w:pPr>
            <w:r>
              <w:rPr>
                <w:b/>
                <w:bCs/>
                <w:sz w:val="18"/>
                <w:szCs w:val="18"/>
              </w:rPr>
              <w:t>кг</w:t>
            </w:r>
          </w:p>
        </w:tc>
        <w:tc>
          <w:tcPr>
            <w:tcW w:w="984" w:type="dxa"/>
            <w:tcBorders>
              <w:top w:val="single" w:sz="4" w:space="0" w:color="auto"/>
              <w:left w:val="nil"/>
              <w:bottom w:val="single" w:sz="4" w:space="0" w:color="auto"/>
              <w:right w:val="nil"/>
            </w:tcBorders>
            <w:shd w:val="clear" w:color="000000" w:fill="FFFFFF"/>
            <w:noWrap/>
            <w:vAlign w:val="center"/>
            <w:hideMark/>
          </w:tcPr>
          <w:p w:rsidR="00E14B63" w:rsidRPr="005A13F0" w:rsidRDefault="00E14B63" w:rsidP="00F709F1">
            <w:pPr>
              <w:jc w:val="center"/>
              <w:rPr>
                <w:b/>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14B63" w:rsidRPr="00133B74" w:rsidRDefault="00E14B63" w:rsidP="00F709F1">
            <w:pPr>
              <w:rPr>
                <w:sz w:val="18"/>
                <w:szCs w:val="18"/>
              </w:rPr>
            </w:pPr>
          </w:p>
        </w:tc>
        <w:tc>
          <w:tcPr>
            <w:tcW w:w="1008" w:type="dxa"/>
            <w:tcBorders>
              <w:top w:val="single" w:sz="4" w:space="0" w:color="auto"/>
              <w:left w:val="nil"/>
              <w:bottom w:val="single" w:sz="4" w:space="0" w:color="auto"/>
              <w:right w:val="single" w:sz="4" w:space="0" w:color="000000"/>
            </w:tcBorders>
            <w:shd w:val="clear" w:color="000000" w:fill="FFFFFF"/>
            <w:noWrap/>
            <w:vAlign w:val="center"/>
            <w:hideMark/>
          </w:tcPr>
          <w:p w:rsidR="00E14B63" w:rsidRPr="00EB6EB6" w:rsidRDefault="00E14B63" w:rsidP="00F709F1">
            <w:pPr>
              <w:jc w:val="right"/>
              <w:rPr>
                <w:sz w:val="18"/>
                <w:szCs w:val="18"/>
              </w:rPr>
            </w:pPr>
          </w:p>
        </w:tc>
      </w:tr>
      <w:tr w:rsidR="00E14B63" w:rsidRPr="00EB6EB6" w:rsidTr="009B0E13">
        <w:trPr>
          <w:trHeight w:val="300"/>
        </w:trPr>
        <w:tc>
          <w:tcPr>
            <w:tcW w:w="40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B93864" w:rsidRPr="00B93864" w:rsidRDefault="00A61CE4" w:rsidP="00B93864">
            <w:pPr>
              <w:autoSpaceDE w:val="0"/>
              <w:autoSpaceDN w:val="0"/>
              <w:adjustRightInd w:val="0"/>
              <w:rPr>
                <w:rFonts w:ascii="Calibri" w:eastAsia="Calibri" w:hAnsi="Calibri" w:cs="TimesNewRomanPSMT"/>
                <w:b/>
                <w:bCs/>
                <w:color w:val="000000"/>
                <w:sz w:val="19"/>
                <w:szCs w:val="19"/>
              </w:rPr>
            </w:pPr>
            <w:r>
              <w:rPr>
                <w:rFonts w:ascii="Arial CYR" w:eastAsia="Calibri" w:hAnsi="Arial CYR" w:cs="Arial CYR"/>
                <w:b/>
                <w:bCs/>
                <w:color w:val="000000"/>
                <w:sz w:val="19"/>
                <w:szCs w:val="19"/>
              </w:rPr>
              <w:t>Лом черных металлов</w:t>
            </w:r>
          </w:p>
          <w:p w:rsidR="00E14B63" w:rsidRPr="00133B74" w:rsidRDefault="00E14B63" w:rsidP="00F43C54">
            <w:pPr>
              <w:rPr>
                <w:b/>
                <w:bCs/>
                <w:sz w:val="18"/>
                <w:szCs w:val="18"/>
              </w:rPr>
            </w:pPr>
          </w:p>
        </w:tc>
        <w:tc>
          <w:tcPr>
            <w:tcW w:w="1415" w:type="dxa"/>
            <w:tcBorders>
              <w:top w:val="nil"/>
              <w:left w:val="nil"/>
              <w:bottom w:val="single" w:sz="4" w:space="0" w:color="auto"/>
              <w:right w:val="single" w:sz="4" w:space="0" w:color="auto"/>
            </w:tcBorders>
            <w:shd w:val="clear" w:color="000000" w:fill="FFFFFF"/>
            <w:vAlign w:val="center"/>
            <w:hideMark/>
          </w:tcPr>
          <w:p w:rsidR="00E14B63" w:rsidRPr="00133B74" w:rsidRDefault="00A61CE4" w:rsidP="00F709F1">
            <w:pPr>
              <w:jc w:val="center"/>
              <w:rPr>
                <w:b/>
                <w:bCs/>
                <w:sz w:val="18"/>
                <w:szCs w:val="18"/>
              </w:rPr>
            </w:pPr>
            <w:r>
              <w:rPr>
                <w:b/>
                <w:bCs/>
                <w:sz w:val="18"/>
                <w:szCs w:val="18"/>
              </w:rPr>
              <w:t>кг</w:t>
            </w:r>
          </w:p>
        </w:tc>
        <w:tc>
          <w:tcPr>
            <w:tcW w:w="984" w:type="dxa"/>
            <w:tcBorders>
              <w:top w:val="nil"/>
              <w:left w:val="nil"/>
              <w:bottom w:val="single" w:sz="4" w:space="0" w:color="auto"/>
              <w:right w:val="single" w:sz="4" w:space="0" w:color="auto"/>
            </w:tcBorders>
            <w:shd w:val="clear" w:color="000000" w:fill="FFFFFF"/>
            <w:vAlign w:val="center"/>
            <w:hideMark/>
          </w:tcPr>
          <w:p w:rsidR="00E14B63" w:rsidRPr="00133B74" w:rsidRDefault="00E14B63" w:rsidP="00F709F1">
            <w:pPr>
              <w:jc w:val="center"/>
              <w:rPr>
                <w:b/>
                <w:bCs/>
                <w:sz w:val="18"/>
                <w:szCs w:val="18"/>
              </w:rPr>
            </w:pPr>
          </w:p>
        </w:tc>
        <w:tc>
          <w:tcPr>
            <w:tcW w:w="1271" w:type="dxa"/>
            <w:tcBorders>
              <w:top w:val="nil"/>
              <w:left w:val="nil"/>
              <w:bottom w:val="single" w:sz="4" w:space="0" w:color="auto"/>
              <w:right w:val="single" w:sz="4" w:space="0" w:color="auto"/>
            </w:tcBorders>
            <w:shd w:val="clear" w:color="000000" w:fill="FFFFFF"/>
            <w:vAlign w:val="center"/>
            <w:hideMark/>
          </w:tcPr>
          <w:p w:rsidR="00E14B63" w:rsidRPr="00133B74" w:rsidRDefault="00E14B63" w:rsidP="00F709F1">
            <w:pPr>
              <w:rPr>
                <w:b/>
                <w:bCs/>
                <w:sz w:val="18"/>
                <w:szCs w:val="18"/>
              </w:rPr>
            </w:pPr>
          </w:p>
        </w:tc>
        <w:tc>
          <w:tcPr>
            <w:tcW w:w="1008" w:type="dxa"/>
            <w:tcBorders>
              <w:top w:val="single" w:sz="4" w:space="0" w:color="auto"/>
              <w:left w:val="nil"/>
              <w:bottom w:val="single" w:sz="4" w:space="0" w:color="auto"/>
              <w:right w:val="single" w:sz="4" w:space="0" w:color="000000"/>
            </w:tcBorders>
            <w:shd w:val="clear" w:color="000000" w:fill="FFFFFF"/>
            <w:noWrap/>
            <w:vAlign w:val="center"/>
            <w:hideMark/>
          </w:tcPr>
          <w:p w:rsidR="00E14B63" w:rsidRPr="00EB6EB6" w:rsidRDefault="00E14B63" w:rsidP="00F709F1">
            <w:pPr>
              <w:jc w:val="right"/>
              <w:rPr>
                <w:bCs/>
                <w:sz w:val="18"/>
                <w:szCs w:val="18"/>
              </w:rPr>
            </w:pPr>
          </w:p>
        </w:tc>
      </w:tr>
      <w:tr w:rsidR="00E14B63" w:rsidRPr="00EB6EB6" w:rsidTr="009B0E13">
        <w:trPr>
          <w:trHeight w:val="300"/>
        </w:trPr>
        <w:tc>
          <w:tcPr>
            <w:tcW w:w="40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B93864" w:rsidRDefault="00A61CE4" w:rsidP="00B93864">
            <w:pPr>
              <w:autoSpaceDE w:val="0"/>
              <w:autoSpaceDN w:val="0"/>
              <w:adjustRightInd w:val="0"/>
              <w:rPr>
                <w:rFonts w:eastAsia="Calibri"/>
                <w:color w:val="000000"/>
                <w:sz w:val="19"/>
                <w:szCs w:val="19"/>
              </w:rPr>
            </w:pPr>
            <w:r>
              <w:rPr>
                <w:rFonts w:ascii="Arial CYR" w:eastAsia="Calibri" w:hAnsi="Arial CYR" w:cs="Arial CYR"/>
                <w:b/>
                <w:bCs/>
                <w:color w:val="000000"/>
                <w:sz w:val="19"/>
                <w:szCs w:val="19"/>
              </w:rPr>
              <w:t>Лом цветных металлов(алюминий)</w:t>
            </w:r>
          </w:p>
          <w:p w:rsidR="00E14B63" w:rsidRPr="00133B74" w:rsidRDefault="00E14B63" w:rsidP="00F43C54">
            <w:pPr>
              <w:rPr>
                <w:b/>
                <w:bCs/>
                <w:sz w:val="18"/>
                <w:szCs w:val="18"/>
              </w:rPr>
            </w:pPr>
          </w:p>
        </w:tc>
        <w:tc>
          <w:tcPr>
            <w:tcW w:w="1415" w:type="dxa"/>
            <w:tcBorders>
              <w:top w:val="nil"/>
              <w:left w:val="nil"/>
              <w:bottom w:val="single" w:sz="4" w:space="0" w:color="auto"/>
              <w:right w:val="single" w:sz="4" w:space="0" w:color="auto"/>
            </w:tcBorders>
            <w:shd w:val="clear" w:color="000000" w:fill="FFFFFF"/>
            <w:noWrap/>
            <w:vAlign w:val="center"/>
            <w:hideMark/>
          </w:tcPr>
          <w:p w:rsidR="00E14B63" w:rsidRPr="00133B74" w:rsidRDefault="00A61CE4" w:rsidP="00F709F1">
            <w:pPr>
              <w:jc w:val="center"/>
              <w:rPr>
                <w:b/>
                <w:bCs/>
                <w:sz w:val="18"/>
                <w:szCs w:val="18"/>
              </w:rPr>
            </w:pPr>
            <w:r>
              <w:rPr>
                <w:b/>
                <w:bCs/>
                <w:sz w:val="18"/>
                <w:szCs w:val="18"/>
              </w:rPr>
              <w:t>кг</w:t>
            </w:r>
          </w:p>
        </w:tc>
        <w:tc>
          <w:tcPr>
            <w:tcW w:w="984" w:type="dxa"/>
            <w:tcBorders>
              <w:top w:val="nil"/>
              <w:left w:val="nil"/>
              <w:bottom w:val="single" w:sz="4" w:space="0" w:color="auto"/>
              <w:right w:val="single" w:sz="4" w:space="0" w:color="auto"/>
            </w:tcBorders>
            <w:shd w:val="clear" w:color="000000" w:fill="FFFFFF"/>
            <w:noWrap/>
            <w:vAlign w:val="center"/>
            <w:hideMark/>
          </w:tcPr>
          <w:p w:rsidR="00E14B63" w:rsidRPr="00133B74" w:rsidRDefault="00E14B63" w:rsidP="00F709F1">
            <w:pPr>
              <w:jc w:val="center"/>
              <w:rPr>
                <w:b/>
                <w:bCs/>
                <w:sz w:val="18"/>
                <w:szCs w:val="18"/>
              </w:rPr>
            </w:pPr>
          </w:p>
        </w:tc>
        <w:tc>
          <w:tcPr>
            <w:tcW w:w="1271" w:type="dxa"/>
            <w:tcBorders>
              <w:top w:val="nil"/>
              <w:left w:val="nil"/>
              <w:bottom w:val="single" w:sz="4" w:space="0" w:color="auto"/>
              <w:right w:val="single" w:sz="4" w:space="0" w:color="auto"/>
            </w:tcBorders>
            <w:shd w:val="clear" w:color="000000" w:fill="FFFFFF"/>
            <w:noWrap/>
            <w:vAlign w:val="center"/>
            <w:hideMark/>
          </w:tcPr>
          <w:p w:rsidR="00E14B63" w:rsidRPr="00133B74" w:rsidRDefault="00E14B63" w:rsidP="00F709F1">
            <w:pPr>
              <w:rPr>
                <w:sz w:val="18"/>
                <w:szCs w:val="18"/>
              </w:rPr>
            </w:pPr>
          </w:p>
        </w:tc>
        <w:tc>
          <w:tcPr>
            <w:tcW w:w="1008" w:type="dxa"/>
            <w:tcBorders>
              <w:top w:val="single" w:sz="4" w:space="0" w:color="auto"/>
              <w:left w:val="nil"/>
              <w:bottom w:val="single" w:sz="4" w:space="0" w:color="auto"/>
              <w:right w:val="single" w:sz="4" w:space="0" w:color="000000"/>
            </w:tcBorders>
            <w:shd w:val="clear" w:color="000000" w:fill="FFFFFF"/>
            <w:noWrap/>
            <w:vAlign w:val="center"/>
            <w:hideMark/>
          </w:tcPr>
          <w:p w:rsidR="00E14B63" w:rsidRPr="00EB6EB6" w:rsidRDefault="00E14B63" w:rsidP="00F709F1">
            <w:pPr>
              <w:jc w:val="right"/>
              <w:rPr>
                <w:sz w:val="18"/>
                <w:szCs w:val="18"/>
              </w:rPr>
            </w:pPr>
          </w:p>
        </w:tc>
      </w:tr>
      <w:tr w:rsidR="00E14B63" w:rsidRPr="00133B74" w:rsidTr="009B0E13">
        <w:trPr>
          <w:trHeight w:val="300"/>
        </w:trPr>
        <w:tc>
          <w:tcPr>
            <w:tcW w:w="774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14B63" w:rsidRPr="00133B74" w:rsidRDefault="00E14B63" w:rsidP="00F709F1">
            <w:pPr>
              <w:rPr>
                <w:b/>
                <w:bCs/>
                <w:sz w:val="18"/>
                <w:szCs w:val="18"/>
              </w:rPr>
            </w:pPr>
            <w:r w:rsidRPr="00133B74">
              <w:rPr>
                <w:b/>
                <w:bCs/>
                <w:sz w:val="18"/>
                <w:szCs w:val="18"/>
              </w:rPr>
              <w:t>Всего к оплате:</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E14B63" w:rsidRPr="00133B74" w:rsidRDefault="00E14B63" w:rsidP="00F709F1">
            <w:pPr>
              <w:jc w:val="right"/>
              <w:rPr>
                <w:b/>
                <w:bCs/>
                <w:sz w:val="18"/>
                <w:szCs w:val="18"/>
              </w:rPr>
            </w:pPr>
          </w:p>
        </w:tc>
      </w:tr>
    </w:tbl>
    <w:p w:rsidR="00B32950" w:rsidRDefault="00B32950" w:rsidP="00E14B63">
      <w:pPr>
        <w:tabs>
          <w:tab w:val="left" w:pos="0"/>
        </w:tabs>
        <w:ind w:right="1274"/>
        <w:rPr>
          <w:bCs/>
          <w:sz w:val="25"/>
          <w:szCs w:val="25"/>
        </w:rPr>
      </w:pPr>
    </w:p>
    <w:p w:rsidR="0073109C" w:rsidRDefault="0073109C" w:rsidP="00E14B63">
      <w:pPr>
        <w:tabs>
          <w:tab w:val="left" w:pos="0"/>
        </w:tabs>
        <w:ind w:right="1274"/>
        <w:rPr>
          <w:bCs/>
          <w:sz w:val="25"/>
          <w:szCs w:val="25"/>
        </w:rPr>
      </w:pPr>
    </w:p>
    <w:p w:rsidR="00B32950" w:rsidRPr="003B5282" w:rsidRDefault="00B32950" w:rsidP="00B32950">
      <w:pPr>
        <w:tabs>
          <w:tab w:val="left" w:pos="1478"/>
        </w:tabs>
        <w:ind w:left="-851"/>
        <w:rPr>
          <w:bCs/>
          <w:sz w:val="25"/>
          <w:szCs w:val="25"/>
        </w:rPr>
      </w:pPr>
      <w:r>
        <w:rPr>
          <w:bCs/>
          <w:sz w:val="25"/>
          <w:szCs w:val="25"/>
        </w:rPr>
        <w:t xml:space="preserve">       </w:t>
      </w:r>
      <w:r w:rsidRPr="003B5282">
        <w:rPr>
          <w:bCs/>
          <w:sz w:val="25"/>
          <w:szCs w:val="25"/>
        </w:rPr>
        <w:t xml:space="preserve">Государственный  заказчик                                    </w:t>
      </w:r>
      <w:r>
        <w:rPr>
          <w:bCs/>
          <w:sz w:val="25"/>
          <w:szCs w:val="25"/>
        </w:rPr>
        <w:t xml:space="preserve">   </w:t>
      </w:r>
      <w:r w:rsidRPr="003B5282">
        <w:rPr>
          <w:bCs/>
          <w:sz w:val="25"/>
          <w:szCs w:val="25"/>
        </w:rPr>
        <w:t>Исполнитель</w:t>
      </w:r>
    </w:p>
    <w:p w:rsidR="007757C7" w:rsidRDefault="00B32950" w:rsidP="00B32950">
      <w:pPr>
        <w:tabs>
          <w:tab w:val="left" w:pos="1478"/>
        </w:tabs>
        <w:rPr>
          <w:bCs/>
          <w:sz w:val="25"/>
          <w:szCs w:val="25"/>
        </w:rPr>
      </w:pPr>
      <w:r w:rsidRPr="003B5282">
        <w:rPr>
          <w:bCs/>
          <w:sz w:val="25"/>
          <w:szCs w:val="25"/>
        </w:rPr>
        <w:t xml:space="preserve">                               </w:t>
      </w:r>
    </w:p>
    <w:p w:rsidR="00B93864" w:rsidRDefault="00B93864" w:rsidP="00B32950">
      <w:pPr>
        <w:tabs>
          <w:tab w:val="left" w:pos="1478"/>
        </w:tabs>
        <w:rPr>
          <w:bCs/>
          <w:sz w:val="25"/>
          <w:szCs w:val="25"/>
        </w:rPr>
      </w:pPr>
    </w:p>
    <w:p w:rsidR="00B93864" w:rsidRDefault="00B93864" w:rsidP="00B32950">
      <w:pPr>
        <w:tabs>
          <w:tab w:val="left" w:pos="1478"/>
        </w:tabs>
        <w:rPr>
          <w:bCs/>
          <w:sz w:val="25"/>
          <w:szCs w:val="25"/>
        </w:rPr>
      </w:pPr>
    </w:p>
    <w:p w:rsidR="00A61CE4" w:rsidRDefault="00B32950" w:rsidP="00B32950">
      <w:pPr>
        <w:tabs>
          <w:tab w:val="left" w:pos="1478"/>
        </w:tabs>
        <w:ind w:left="-851"/>
        <w:rPr>
          <w:bCs/>
          <w:sz w:val="25"/>
          <w:szCs w:val="25"/>
        </w:rPr>
      </w:pPr>
      <w:r>
        <w:rPr>
          <w:bCs/>
          <w:sz w:val="25"/>
          <w:szCs w:val="25"/>
        </w:rPr>
        <w:t xml:space="preserve">       </w:t>
      </w:r>
      <w:r w:rsidRPr="003B5282">
        <w:rPr>
          <w:bCs/>
          <w:sz w:val="25"/>
          <w:szCs w:val="25"/>
        </w:rPr>
        <w:t>_______________________/</w:t>
      </w:r>
      <w:r w:rsidRPr="003B5282">
        <w:rPr>
          <w:bCs/>
          <w:kern w:val="2"/>
          <w:sz w:val="25"/>
          <w:szCs w:val="25"/>
        </w:rPr>
        <w:t xml:space="preserve"> </w:t>
      </w:r>
      <w:r w:rsidR="00A61CE4">
        <w:rPr>
          <w:bCs/>
          <w:kern w:val="2"/>
          <w:sz w:val="25"/>
          <w:szCs w:val="25"/>
        </w:rPr>
        <w:t>Г.А. Процкий</w:t>
      </w:r>
      <w:r w:rsidRPr="003B5282">
        <w:rPr>
          <w:bCs/>
          <w:sz w:val="25"/>
          <w:szCs w:val="25"/>
        </w:rPr>
        <w:t xml:space="preserve"> /       </w:t>
      </w:r>
      <w:r>
        <w:rPr>
          <w:bCs/>
          <w:sz w:val="25"/>
          <w:szCs w:val="25"/>
        </w:rPr>
        <w:t xml:space="preserve"> </w:t>
      </w:r>
      <w:r w:rsidRPr="003B5282">
        <w:rPr>
          <w:bCs/>
          <w:sz w:val="25"/>
          <w:szCs w:val="25"/>
        </w:rPr>
        <w:t xml:space="preserve">   ____________________/</w:t>
      </w:r>
      <w:r w:rsidR="00D01A47">
        <w:rPr>
          <w:bCs/>
          <w:sz w:val="25"/>
          <w:szCs w:val="25"/>
        </w:rPr>
        <w:t>___________</w:t>
      </w:r>
      <w:r w:rsidRPr="003B5282">
        <w:rPr>
          <w:bCs/>
          <w:sz w:val="25"/>
          <w:szCs w:val="25"/>
        </w:rPr>
        <w:t xml:space="preserve">/  </w:t>
      </w:r>
      <w:r>
        <w:rPr>
          <w:bCs/>
          <w:sz w:val="25"/>
          <w:szCs w:val="25"/>
        </w:rPr>
        <w:t xml:space="preserve"> </w:t>
      </w:r>
    </w:p>
    <w:p w:rsidR="00A61CE4" w:rsidRDefault="00A61CE4" w:rsidP="00B32950">
      <w:pPr>
        <w:tabs>
          <w:tab w:val="left" w:pos="1478"/>
        </w:tabs>
        <w:ind w:left="-851"/>
        <w:rPr>
          <w:bCs/>
          <w:sz w:val="25"/>
          <w:szCs w:val="25"/>
        </w:rPr>
      </w:pPr>
    </w:p>
    <w:p w:rsidR="00B32950" w:rsidRDefault="00B32950" w:rsidP="00B32950">
      <w:pPr>
        <w:tabs>
          <w:tab w:val="left" w:pos="1478"/>
        </w:tabs>
        <w:ind w:left="-851"/>
        <w:rPr>
          <w:bCs/>
          <w:sz w:val="25"/>
          <w:szCs w:val="25"/>
        </w:rPr>
      </w:pPr>
      <w:r>
        <w:rPr>
          <w:bCs/>
          <w:sz w:val="25"/>
          <w:szCs w:val="25"/>
        </w:rPr>
        <w:t xml:space="preserve">                                  </w:t>
      </w:r>
    </w:p>
    <w:p w:rsidR="00FD19B2" w:rsidRDefault="00B32950" w:rsidP="00FD19B2">
      <w:pPr>
        <w:tabs>
          <w:tab w:val="left" w:pos="1478"/>
        </w:tabs>
        <w:ind w:left="-851"/>
        <w:rPr>
          <w:bCs/>
          <w:sz w:val="25"/>
          <w:szCs w:val="25"/>
        </w:rPr>
      </w:pPr>
      <w:r>
        <w:rPr>
          <w:bCs/>
          <w:sz w:val="25"/>
          <w:szCs w:val="25"/>
        </w:rPr>
        <w:t xml:space="preserve">       </w:t>
      </w:r>
      <w:r w:rsidRPr="003B5282">
        <w:rPr>
          <w:bCs/>
          <w:sz w:val="25"/>
          <w:szCs w:val="25"/>
        </w:rPr>
        <w:t xml:space="preserve">М.П.                                                                          </w:t>
      </w:r>
      <w:r>
        <w:rPr>
          <w:bCs/>
          <w:sz w:val="25"/>
          <w:szCs w:val="25"/>
        </w:rPr>
        <w:t xml:space="preserve">    </w:t>
      </w:r>
      <w:r w:rsidRPr="003B5282">
        <w:rPr>
          <w:bCs/>
          <w:sz w:val="25"/>
          <w:szCs w:val="25"/>
        </w:rPr>
        <w:t>М.П.</w:t>
      </w: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A61CE4" w:rsidRDefault="00A61CE4" w:rsidP="00FD19B2">
      <w:pPr>
        <w:tabs>
          <w:tab w:val="left" w:pos="1478"/>
        </w:tabs>
        <w:ind w:left="-851"/>
        <w:rPr>
          <w:bCs/>
          <w:sz w:val="25"/>
          <w:szCs w:val="25"/>
        </w:rPr>
      </w:pPr>
    </w:p>
    <w:p w:rsidR="00B32950" w:rsidRPr="003B5282" w:rsidRDefault="00B32950" w:rsidP="003C68EB">
      <w:pPr>
        <w:ind w:right="991"/>
        <w:jc w:val="right"/>
        <w:rPr>
          <w:sz w:val="25"/>
          <w:szCs w:val="25"/>
        </w:rPr>
      </w:pPr>
      <w:r w:rsidRPr="003B5282">
        <w:rPr>
          <w:sz w:val="25"/>
          <w:szCs w:val="25"/>
        </w:rPr>
        <w:lastRenderedPageBreak/>
        <w:t>Приложение №2</w:t>
      </w:r>
    </w:p>
    <w:p w:rsidR="00B32950" w:rsidRPr="003B5282" w:rsidRDefault="00B32950" w:rsidP="00B32950">
      <w:pPr>
        <w:jc w:val="right"/>
        <w:rPr>
          <w:sz w:val="25"/>
          <w:szCs w:val="25"/>
        </w:rPr>
      </w:pPr>
      <w:r w:rsidRPr="003B5282">
        <w:rPr>
          <w:sz w:val="25"/>
          <w:szCs w:val="25"/>
        </w:rPr>
        <w:t>к Государственному контракту</w:t>
      </w:r>
      <w:r w:rsidRPr="003B5282">
        <w:rPr>
          <w:sz w:val="25"/>
          <w:szCs w:val="25"/>
        </w:rPr>
        <w:br/>
        <w:t>от «___» ________ 20</w:t>
      </w:r>
      <w:r w:rsidR="00BA4152">
        <w:rPr>
          <w:sz w:val="25"/>
          <w:szCs w:val="25"/>
        </w:rPr>
        <w:t>2</w:t>
      </w:r>
      <w:r w:rsidR="00B93864">
        <w:rPr>
          <w:sz w:val="25"/>
          <w:szCs w:val="25"/>
        </w:rPr>
        <w:t>6</w:t>
      </w:r>
      <w:r w:rsidR="009410D2">
        <w:rPr>
          <w:sz w:val="25"/>
          <w:szCs w:val="25"/>
        </w:rPr>
        <w:t xml:space="preserve"> </w:t>
      </w:r>
      <w:r w:rsidRPr="003B5282">
        <w:rPr>
          <w:sz w:val="25"/>
          <w:szCs w:val="25"/>
        </w:rPr>
        <w:t>года  № ____</w:t>
      </w:r>
    </w:p>
    <w:p w:rsidR="00B32950" w:rsidRDefault="00B32950" w:rsidP="00B32950">
      <w:pPr>
        <w:rPr>
          <w:sz w:val="25"/>
          <w:szCs w:val="25"/>
        </w:rPr>
      </w:pPr>
    </w:p>
    <w:p w:rsidR="009410D2" w:rsidRPr="003B5282" w:rsidRDefault="009410D2" w:rsidP="00B32950">
      <w:pPr>
        <w:rPr>
          <w:sz w:val="25"/>
          <w:szCs w:val="25"/>
        </w:rPr>
      </w:pPr>
    </w:p>
    <w:p w:rsidR="00B32950" w:rsidRPr="003B5282" w:rsidRDefault="00B32950" w:rsidP="00B32950">
      <w:pPr>
        <w:jc w:val="center"/>
        <w:rPr>
          <w:sz w:val="25"/>
          <w:szCs w:val="25"/>
        </w:rPr>
      </w:pPr>
      <w:r w:rsidRPr="003B5282">
        <w:rPr>
          <w:sz w:val="25"/>
          <w:szCs w:val="25"/>
        </w:rPr>
        <w:t xml:space="preserve">Акт </w:t>
      </w:r>
      <w:r w:rsidR="009410D2">
        <w:rPr>
          <w:sz w:val="25"/>
          <w:szCs w:val="25"/>
        </w:rPr>
        <w:t>выполнения</w:t>
      </w:r>
      <w:r w:rsidRPr="003B5282">
        <w:rPr>
          <w:sz w:val="25"/>
          <w:szCs w:val="25"/>
        </w:rPr>
        <w:t xml:space="preserve"> работ </w:t>
      </w:r>
    </w:p>
    <w:p w:rsidR="00B32950" w:rsidRPr="003B5282" w:rsidRDefault="00B32950" w:rsidP="00B32950">
      <w:pPr>
        <w:rPr>
          <w:sz w:val="25"/>
          <w:szCs w:val="25"/>
        </w:rPr>
      </w:pPr>
      <w:r w:rsidRPr="003B5282">
        <w:rPr>
          <w:sz w:val="25"/>
          <w:szCs w:val="25"/>
        </w:rPr>
        <w:t xml:space="preserve">                        </w:t>
      </w:r>
    </w:p>
    <w:p w:rsidR="00B32950" w:rsidRPr="003B5282" w:rsidRDefault="00B32950" w:rsidP="00B32950">
      <w:pPr>
        <w:rPr>
          <w:sz w:val="25"/>
          <w:szCs w:val="25"/>
        </w:rPr>
      </w:pPr>
      <w:r w:rsidRPr="003B5282">
        <w:rPr>
          <w:sz w:val="25"/>
          <w:szCs w:val="25"/>
        </w:rPr>
        <w:t>г. Мурманск                                                                                      "____"__________ 20</w:t>
      </w:r>
      <w:r w:rsidR="00BA4152">
        <w:rPr>
          <w:sz w:val="25"/>
          <w:szCs w:val="25"/>
        </w:rPr>
        <w:t>2</w:t>
      </w:r>
      <w:r w:rsidR="00B93864">
        <w:rPr>
          <w:sz w:val="25"/>
          <w:szCs w:val="25"/>
        </w:rPr>
        <w:t>6</w:t>
      </w:r>
      <w:r w:rsidR="009410D2">
        <w:rPr>
          <w:sz w:val="25"/>
          <w:szCs w:val="25"/>
        </w:rPr>
        <w:t xml:space="preserve"> </w:t>
      </w:r>
      <w:r w:rsidRPr="003B5282">
        <w:rPr>
          <w:sz w:val="25"/>
          <w:szCs w:val="25"/>
        </w:rPr>
        <w:t>г.</w:t>
      </w:r>
    </w:p>
    <w:p w:rsidR="00B32950" w:rsidRPr="003B5282" w:rsidRDefault="00B32950" w:rsidP="00B32950">
      <w:pPr>
        <w:rPr>
          <w:sz w:val="25"/>
          <w:szCs w:val="25"/>
        </w:rPr>
      </w:pPr>
    </w:p>
    <w:p w:rsidR="00C40931" w:rsidRDefault="00B32950" w:rsidP="00B32950">
      <w:pPr>
        <w:jc w:val="both"/>
        <w:rPr>
          <w:sz w:val="25"/>
          <w:szCs w:val="25"/>
        </w:rPr>
      </w:pPr>
      <w:r w:rsidRPr="003B5282">
        <w:rPr>
          <w:b/>
          <w:sz w:val="25"/>
          <w:szCs w:val="25"/>
        </w:rPr>
        <w:t xml:space="preserve">          </w:t>
      </w:r>
      <w:r w:rsidR="009410D2" w:rsidRPr="009410D2">
        <w:rPr>
          <w:bCs/>
          <w:sz w:val="25"/>
          <w:szCs w:val="25"/>
        </w:rPr>
        <w:t xml:space="preserve">Федеральное казенное учреждения «Исправительная колония № 17 Управления Федеральной службы исполнения наказаний по Мурманской области» (ФКУ ИК-17 УФСИН России по Мурманской области), именуемое в дальнейшем «Государственный заказчик», выступая от имени Российской Федерации в целях обеспечения государственных нужд, </w:t>
      </w:r>
      <w:r w:rsidR="00A61CE4" w:rsidRPr="00B10DCC">
        <w:rPr>
          <w:snapToGrid w:val="0"/>
          <w:sz w:val="26"/>
          <w:szCs w:val="26"/>
        </w:rPr>
        <w:t>в лице начальника Процкого Геннадия Александровича, действующего на основании Устава Учреждения и приказа от «28» августа 2020 № 237-лс с одной стороны</w:t>
      </w:r>
      <w:r w:rsidR="00A61CE4" w:rsidRPr="003B5282">
        <w:rPr>
          <w:sz w:val="25"/>
          <w:szCs w:val="25"/>
        </w:rPr>
        <w:t xml:space="preserve"> </w:t>
      </w:r>
      <w:r w:rsidRPr="003B5282">
        <w:rPr>
          <w:sz w:val="25"/>
          <w:szCs w:val="25"/>
        </w:rPr>
        <w:t xml:space="preserve">и </w:t>
      </w:r>
      <w:r w:rsidR="00D01A47">
        <w:rPr>
          <w:b/>
          <w:snapToGrid w:val="0"/>
          <w:sz w:val="26"/>
          <w:szCs w:val="26"/>
        </w:rPr>
        <w:t>______________</w:t>
      </w:r>
      <w:r w:rsidR="00DA7EA3" w:rsidRPr="003B5282">
        <w:rPr>
          <w:noProof/>
          <w:sz w:val="26"/>
          <w:szCs w:val="26"/>
        </w:rPr>
        <w:t>,</w:t>
      </w:r>
      <w:r w:rsidR="00DA7EA3" w:rsidRPr="003B5282">
        <w:rPr>
          <w:b/>
          <w:noProof/>
          <w:sz w:val="26"/>
          <w:szCs w:val="26"/>
        </w:rPr>
        <w:t xml:space="preserve"> </w:t>
      </w:r>
      <w:r w:rsidR="00DA7EA3" w:rsidRPr="003B5282">
        <w:rPr>
          <w:noProof/>
          <w:sz w:val="26"/>
          <w:szCs w:val="26"/>
        </w:rPr>
        <w:t xml:space="preserve">именуемое в дальнейшем «Исполнитель», в лице  </w:t>
      </w:r>
      <w:r w:rsidR="00D01A47">
        <w:rPr>
          <w:noProof/>
          <w:sz w:val="26"/>
          <w:szCs w:val="26"/>
        </w:rPr>
        <w:t>____________</w:t>
      </w:r>
      <w:r w:rsidR="00DA7EA3" w:rsidRPr="003B5282">
        <w:rPr>
          <w:noProof/>
          <w:sz w:val="26"/>
          <w:szCs w:val="26"/>
        </w:rPr>
        <w:t xml:space="preserve">, действующего на основании </w:t>
      </w:r>
      <w:r w:rsidR="00D01A47">
        <w:rPr>
          <w:noProof/>
          <w:sz w:val="26"/>
          <w:szCs w:val="26"/>
        </w:rPr>
        <w:t>_______</w:t>
      </w:r>
      <w:r w:rsidR="00DA7EA3" w:rsidRPr="003B5282">
        <w:rPr>
          <w:snapToGrid w:val="0"/>
          <w:sz w:val="26"/>
          <w:szCs w:val="26"/>
        </w:rPr>
        <w:t xml:space="preserve">, с другой стороны, </w:t>
      </w:r>
      <w:r w:rsidRPr="003B5282">
        <w:rPr>
          <w:sz w:val="25"/>
          <w:szCs w:val="25"/>
        </w:rPr>
        <w:t>составили настоящий А</w:t>
      </w:r>
      <w:r w:rsidR="00733FDC">
        <w:rPr>
          <w:sz w:val="25"/>
          <w:szCs w:val="25"/>
        </w:rPr>
        <w:t>кт о том, что выполненные услуги</w:t>
      </w:r>
      <w:r w:rsidRPr="003B5282">
        <w:rPr>
          <w:sz w:val="25"/>
          <w:szCs w:val="25"/>
        </w:rPr>
        <w:t xml:space="preserve">:  </w:t>
      </w:r>
    </w:p>
    <w:p w:rsidR="00D01A47" w:rsidRPr="003B5282" w:rsidRDefault="00B32950" w:rsidP="00C40931">
      <w:pPr>
        <w:jc w:val="both"/>
        <w:rPr>
          <w:sz w:val="25"/>
          <w:szCs w:val="25"/>
        </w:rPr>
      </w:pPr>
      <w:r w:rsidRPr="003B5282">
        <w:rPr>
          <w:sz w:val="25"/>
          <w:szCs w:val="25"/>
        </w:rPr>
        <w:t xml:space="preserve"> </w:t>
      </w:r>
    </w:p>
    <w:tbl>
      <w:tblPr>
        <w:tblW w:w="8755" w:type="dxa"/>
        <w:tblLook w:val="04A0"/>
      </w:tblPr>
      <w:tblGrid>
        <w:gridCol w:w="2804"/>
        <w:gridCol w:w="1415"/>
        <w:gridCol w:w="2257"/>
        <w:gridCol w:w="1271"/>
        <w:gridCol w:w="1008"/>
      </w:tblGrid>
      <w:tr w:rsidR="00A61CE4" w:rsidRPr="00EB6EB6" w:rsidTr="00347482">
        <w:trPr>
          <w:trHeight w:val="354"/>
        </w:trPr>
        <w:tc>
          <w:tcPr>
            <w:tcW w:w="40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A61CE4" w:rsidRDefault="00A61CE4" w:rsidP="0042241F">
            <w:pPr>
              <w:autoSpaceDE w:val="0"/>
              <w:autoSpaceDN w:val="0"/>
              <w:adjustRightInd w:val="0"/>
              <w:rPr>
                <w:rFonts w:eastAsia="Calibri"/>
                <w:color w:val="000000"/>
                <w:sz w:val="19"/>
                <w:szCs w:val="19"/>
              </w:rPr>
            </w:pPr>
            <w:r>
              <w:rPr>
                <w:rFonts w:ascii="Arial CYR" w:eastAsia="Calibri" w:hAnsi="Arial CYR" w:cs="Arial CYR"/>
                <w:b/>
                <w:bCs/>
                <w:color w:val="000000"/>
                <w:sz w:val="19"/>
                <w:szCs w:val="19"/>
              </w:rPr>
              <w:t>Лом цветных металлов</w:t>
            </w:r>
          </w:p>
          <w:p w:rsidR="00A61CE4" w:rsidRPr="005A13F0" w:rsidRDefault="00A61CE4" w:rsidP="0042241F">
            <w:pPr>
              <w:rPr>
                <w:bCs/>
                <w:sz w:val="18"/>
                <w:szCs w:val="18"/>
              </w:rPr>
            </w:pPr>
          </w:p>
        </w:tc>
        <w:tc>
          <w:tcPr>
            <w:tcW w:w="1415" w:type="dxa"/>
            <w:tcBorders>
              <w:top w:val="single" w:sz="4" w:space="0" w:color="auto"/>
              <w:left w:val="nil"/>
              <w:bottom w:val="single" w:sz="4" w:space="0" w:color="auto"/>
              <w:right w:val="single" w:sz="4" w:space="0" w:color="auto"/>
            </w:tcBorders>
            <w:shd w:val="clear" w:color="000000" w:fill="FFFFFF"/>
            <w:noWrap/>
            <w:vAlign w:val="center"/>
            <w:hideMark/>
          </w:tcPr>
          <w:p w:rsidR="00A61CE4" w:rsidRPr="00133B74" w:rsidRDefault="00A61CE4" w:rsidP="0042241F">
            <w:pPr>
              <w:jc w:val="center"/>
              <w:rPr>
                <w:b/>
                <w:bCs/>
                <w:sz w:val="18"/>
                <w:szCs w:val="18"/>
              </w:rPr>
            </w:pPr>
            <w:r>
              <w:rPr>
                <w:b/>
                <w:bCs/>
                <w:sz w:val="18"/>
                <w:szCs w:val="18"/>
              </w:rPr>
              <w:t>кг</w:t>
            </w:r>
          </w:p>
        </w:tc>
        <w:tc>
          <w:tcPr>
            <w:tcW w:w="984" w:type="dxa"/>
            <w:tcBorders>
              <w:top w:val="single" w:sz="4" w:space="0" w:color="auto"/>
              <w:left w:val="nil"/>
              <w:bottom w:val="single" w:sz="4" w:space="0" w:color="auto"/>
              <w:right w:val="nil"/>
            </w:tcBorders>
            <w:shd w:val="clear" w:color="000000" w:fill="FFFFFF"/>
            <w:noWrap/>
            <w:vAlign w:val="center"/>
            <w:hideMark/>
          </w:tcPr>
          <w:p w:rsidR="00A61CE4" w:rsidRDefault="00A61CE4" w:rsidP="0042241F">
            <w:pPr>
              <w:autoSpaceDE w:val="0"/>
              <w:autoSpaceDN w:val="0"/>
              <w:adjustRightInd w:val="0"/>
              <w:rPr>
                <w:rFonts w:eastAsia="Calibri"/>
                <w:color w:val="000000"/>
                <w:sz w:val="19"/>
                <w:szCs w:val="19"/>
              </w:rPr>
            </w:pPr>
            <w:r>
              <w:rPr>
                <w:rFonts w:ascii="Arial CYR" w:eastAsia="Calibri" w:hAnsi="Arial CYR" w:cs="Arial CYR"/>
                <w:b/>
                <w:bCs/>
                <w:color w:val="000000"/>
                <w:sz w:val="19"/>
                <w:szCs w:val="19"/>
              </w:rPr>
              <w:t>Лом цветных металлов</w:t>
            </w:r>
          </w:p>
          <w:p w:rsidR="00A61CE4" w:rsidRPr="005A13F0" w:rsidRDefault="00A61CE4" w:rsidP="0042241F">
            <w:pPr>
              <w:rPr>
                <w:bCs/>
                <w:sz w:val="18"/>
                <w:szCs w:val="18"/>
              </w:rPr>
            </w:pPr>
          </w:p>
        </w:tc>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1CE4" w:rsidRPr="00133B74" w:rsidRDefault="00A61CE4" w:rsidP="00347482">
            <w:pPr>
              <w:rPr>
                <w:sz w:val="18"/>
                <w:szCs w:val="18"/>
              </w:rPr>
            </w:pPr>
          </w:p>
        </w:tc>
        <w:tc>
          <w:tcPr>
            <w:tcW w:w="1008" w:type="dxa"/>
            <w:tcBorders>
              <w:top w:val="single" w:sz="4" w:space="0" w:color="auto"/>
              <w:left w:val="nil"/>
              <w:bottom w:val="single" w:sz="4" w:space="0" w:color="auto"/>
              <w:right w:val="single" w:sz="4" w:space="0" w:color="000000"/>
            </w:tcBorders>
            <w:shd w:val="clear" w:color="000000" w:fill="FFFFFF"/>
            <w:noWrap/>
            <w:vAlign w:val="center"/>
            <w:hideMark/>
          </w:tcPr>
          <w:p w:rsidR="00A61CE4" w:rsidRPr="00EB6EB6" w:rsidRDefault="00A61CE4" w:rsidP="00347482">
            <w:pPr>
              <w:jc w:val="right"/>
              <w:rPr>
                <w:sz w:val="18"/>
                <w:szCs w:val="18"/>
              </w:rPr>
            </w:pPr>
          </w:p>
        </w:tc>
      </w:tr>
      <w:tr w:rsidR="00A61CE4" w:rsidRPr="00EB6EB6" w:rsidTr="00347482">
        <w:trPr>
          <w:trHeight w:val="300"/>
        </w:trPr>
        <w:tc>
          <w:tcPr>
            <w:tcW w:w="40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A61CE4" w:rsidRPr="00B93864" w:rsidRDefault="00A61CE4" w:rsidP="0042241F">
            <w:pPr>
              <w:autoSpaceDE w:val="0"/>
              <w:autoSpaceDN w:val="0"/>
              <w:adjustRightInd w:val="0"/>
              <w:rPr>
                <w:rFonts w:ascii="Calibri" w:eastAsia="Calibri" w:hAnsi="Calibri" w:cs="TimesNewRomanPSMT"/>
                <w:b/>
                <w:bCs/>
                <w:color w:val="000000"/>
                <w:sz w:val="19"/>
                <w:szCs w:val="19"/>
              </w:rPr>
            </w:pPr>
            <w:r>
              <w:rPr>
                <w:rFonts w:ascii="Arial CYR" w:eastAsia="Calibri" w:hAnsi="Arial CYR" w:cs="Arial CYR"/>
                <w:b/>
                <w:bCs/>
                <w:color w:val="000000"/>
                <w:sz w:val="19"/>
                <w:szCs w:val="19"/>
              </w:rPr>
              <w:t>Лом черных металлов</w:t>
            </w:r>
          </w:p>
          <w:p w:rsidR="00A61CE4" w:rsidRPr="00133B74" w:rsidRDefault="00A61CE4" w:rsidP="0042241F">
            <w:pPr>
              <w:rPr>
                <w:b/>
                <w:bCs/>
                <w:sz w:val="18"/>
                <w:szCs w:val="18"/>
              </w:rPr>
            </w:pPr>
          </w:p>
        </w:tc>
        <w:tc>
          <w:tcPr>
            <w:tcW w:w="1415" w:type="dxa"/>
            <w:tcBorders>
              <w:top w:val="nil"/>
              <w:left w:val="nil"/>
              <w:bottom w:val="single" w:sz="4" w:space="0" w:color="auto"/>
              <w:right w:val="single" w:sz="4" w:space="0" w:color="auto"/>
            </w:tcBorders>
            <w:shd w:val="clear" w:color="000000" w:fill="FFFFFF"/>
            <w:vAlign w:val="center"/>
            <w:hideMark/>
          </w:tcPr>
          <w:p w:rsidR="00A61CE4" w:rsidRPr="00133B74" w:rsidRDefault="00A61CE4" w:rsidP="0042241F">
            <w:pPr>
              <w:jc w:val="center"/>
              <w:rPr>
                <w:b/>
                <w:bCs/>
                <w:sz w:val="18"/>
                <w:szCs w:val="18"/>
              </w:rPr>
            </w:pPr>
            <w:r>
              <w:rPr>
                <w:b/>
                <w:bCs/>
                <w:sz w:val="18"/>
                <w:szCs w:val="18"/>
              </w:rPr>
              <w:t>кг</w:t>
            </w:r>
          </w:p>
        </w:tc>
        <w:tc>
          <w:tcPr>
            <w:tcW w:w="984" w:type="dxa"/>
            <w:tcBorders>
              <w:top w:val="nil"/>
              <w:left w:val="nil"/>
              <w:bottom w:val="single" w:sz="4" w:space="0" w:color="auto"/>
              <w:right w:val="single" w:sz="4" w:space="0" w:color="auto"/>
            </w:tcBorders>
            <w:shd w:val="clear" w:color="000000" w:fill="FFFFFF"/>
            <w:vAlign w:val="center"/>
            <w:hideMark/>
          </w:tcPr>
          <w:p w:rsidR="00A61CE4" w:rsidRPr="00B93864" w:rsidRDefault="00A61CE4" w:rsidP="0042241F">
            <w:pPr>
              <w:autoSpaceDE w:val="0"/>
              <w:autoSpaceDN w:val="0"/>
              <w:adjustRightInd w:val="0"/>
              <w:rPr>
                <w:rFonts w:ascii="Calibri" w:eastAsia="Calibri" w:hAnsi="Calibri" w:cs="TimesNewRomanPSMT"/>
                <w:b/>
                <w:bCs/>
                <w:color w:val="000000"/>
                <w:sz w:val="19"/>
                <w:szCs w:val="19"/>
              </w:rPr>
            </w:pPr>
            <w:r>
              <w:rPr>
                <w:rFonts w:ascii="Arial CYR" w:eastAsia="Calibri" w:hAnsi="Arial CYR" w:cs="Arial CYR"/>
                <w:b/>
                <w:bCs/>
                <w:color w:val="000000"/>
                <w:sz w:val="19"/>
                <w:szCs w:val="19"/>
              </w:rPr>
              <w:t>Лом черных металлов</w:t>
            </w:r>
          </w:p>
          <w:p w:rsidR="00A61CE4" w:rsidRPr="00133B74" w:rsidRDefault="00A61CE4" w:rsidP="0042241F">
            <w:pPr>
              <w:rPr>
                <w:b/>
                <w:bCs/>
                <w:sz w:val="18"/>
                <w:szCs w:val="18"/>
              </w:rPr>
            </w:pPr>
          </w:p>
        </w:tc>
        <w:tc>
          <w:tcPr>
            <w:tcW w:w="1271" w:type="dxa"/>
            <w:tcBorders>
              <w:top w:val="nil"/>
              <w:left w:val="nil"/>
              <w:bottom w:val="single" w:sz="4" w:space="0" w:color="auto"/>
              <w:right w:val="single" w:sz="4" w:space="0" w:color="auto"/>
            </w:tcBorders>
            <w:shd w:val="clear" w:color="000000" w:fill="FFFFFF"/>
            <w:vAlign w:val="center"/>
            <w:hideMark/>
          </w:tcPr>
          <w:p w:rsidR="00A61CE4" w:rsidRPr="00133B74" w:rsidRDefault="00A61CE4" w:rsidP="00347482">
            <w:pPr>
              <w:rPr>
                <w:b/>
                <w:bCs/>
                <w:sz w:val="18"/>
                <w:szCs w:val="18"/>
              </w:rPr>
            </w:pPr>
          </w:p>
        </w:tc>
        <w:tc>
          <w:tcPr>
            <w:tcW w:w="1008" w:type="dxa"/>
            <w:tcBorders>
              <w:top w:val="single" w:sz="4" w:space="0" w:color="auto"/>
              <w:left w:val="nil"/>
              <w:bottom w:val="single" w:sz="4" w:space="0" w:color="auto"/>
              <w:right w:val="single" w:sz="4" w:space="0" w:color="000000"/>
            </w:tcBorders>
            <w:shd w:val="clear" w:color="000000" w:fill="FFFFFF"/>
            <w:noWrap/>
            <w:vAlign w:val="center"/>
            <w:hideMark/>
          </w:tcPr>
          <w:p w:rsidR="00A61CE4" w:rsidRPr="00EB6EB6" w:rsidRDefault="00A61CE4" w:rsidP="00347482">
            <w:pPr>
              <w:jc w:val="right"/>
              <w:rPr>
                <w:bCs/>
                <w:sz w:val="18"/>
                <w:szCs w:val="18"/>
              </w:rPr>
            </w:pPr>
          </w:p>
        </w:tc>
      </w:tr>
      <w:tr w:rsidR="00A61CE4" w:rsidRPr="00EB6EB6" w:rsidTr="00347482">
        <w:trPr>
          <w:trHeight w:val="300"/>
        </w:trPr>
        <w:tc>
          <w:tcPr>
            <w:tcW w:w="40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A61CE4" w:rsidRDefault="00A61CE4" w:rsidP="0042241F">
            <w:pPr>
              <w:autoSpaceDE w:val="0"/>
              <w:autoSpaceDN w:val="0"/>
              <w:adjustRightInd w:val="0"/>
              <w:rPr>
                <w:rFonts w:eastAsia="Calibri"/>
                <w:color w:val="000000"/>
                <w:sz w:val="19"/>
                <w:szCs w:val="19"/>
              </w:rPr>
            </w:pPr>
            <w:r>
              <w:rPr>
                <w:rFonts w:ascii="Arial CYR" w:eastAsia="Calibri" w:hAnsi="Arial CYR" w:cs="Arial CYR"/>
                <w:b/>
                <w:bCs/>
                <w:color w:val="000000"/>
                <w:sz w:val="19"/>
                <w:szCs w:val="19"/>
              </w:rPr>
              <w:t>Лом цветных металлов(алюминий)</w:t>
            </w:r>
          </w:p>
          <w:p w:rsidR="00A61CE4" w:rsidRPr="00133B74" w:rsidRDefault="00A61CE4" w:rsidP="0042241F">
            <w:pPr>
              <w:rPr>
                <w:b/>
                <w:bCs/>
                <w:sz w:val="18"/>
                <w:szCs w:val="18"/>
              </w:rPr>
            </w:pPr>
          </w:p>
        </w:tc>
        <w:tc>
          <w:tcPr>
            <w:tcW w:w="1415" w:type="dxa"/>
            <w:tcBorders>
              <w:top w:val="nil"/>
              <w:left w:val="nil"/>
              <w:bottom w:val="single" w:sz="4" w:space="0" w:color="auto"/>
              <w:right w:val="single" w:sz="4" w:space="0" w:color="auto"/>
            </w:tcBorders>
            <w:shd w:val="clear" w:color="000000" w:fill="FFFFFF"/>
            <w:noWrap/>
            <w:vAlign w:val="center"/>
            <w:hideMark/>
          </w:tcPr>
          <w:p w:rsidR="00A61CE4" w:rsidRPr="00133B74" w:rsidRDefault="00A61CE4" w:rsidP="0042241F">
            <w:pPr>
              <w:jc w:val="center"/>
              <w:rPr>
                <w:b/>
                <w:bCs/>
                <w:sz w:val="18"/>
                <w:szCs w:val="18"/>
              </w:rPr>
            </w:pPr>
            <w:r>
              <w:rPr>
                <w:b/>
                <w:bCs/>
                <w:sz w:val="18"/>
                <w:szCs w:val="18"/>
              </w:rPr>
              <w:t>кг</w:t>
            </w:r>
          </w:p>
        </w:tc>
        <w:tc>
          <w:tcPr>
            <w:tcW w:w="984" w:type="dxa"/>
            <w:tcBorders>
              <w:top w:val="nil"/>
              <w:left w:val="nil"/>
              <w:bottom w:val="single" w:sz="4" w:space="0" w:color="auto"/>
              <w:right w:val="single" w:sz="4" w:space="0" w:color="auto"/>
            </w:tcBorders>
            <w:shd w:val="clear" w:color="000000" w:fill="FFFFFF"/>
            <w:noWrap/>
            <w:vAlign w:val="center"/>
            <w:hideMark/>
          </w:tcPr>
          <w:p w:rsidR="00A61CE4" w:rsidRDefault="00A61CE4" w:rsidP="0042241F">
            <w:pPr>
              <w:autoSpaceDE w:val="0"/>
              <w:autoSpaceDN w:val="0"/>
              <w:adjustRightInd w:val="0"/>
              <w:rPr>
                <w:rFonts w:eastAsia="Calibri"/>
                <w:color w:val="000000"/>
                <w:sz w:val="19"/>
                <w:szCs w:val="19"/>
              </w:rPr>
            </w:pPr>
            <w:r>
              <w:rPr>
                <w:rFonts w:ascii="Arial CYR" w:eastAsia="Calibri" w:hAnsi="Arial CYR" w:cs="Arial CYR"/>
                <w:b/>
                <w:bCs/>
                <w:color w:val="000000"/>
                <w:sz w:val="19"/>
                <w:szCs w:val="19"/>
              </w:rPr>
              <w:t>Лом цветных металлов(алюминий)</w:t>
            </w:r>
          </w:p>
          <w:p w:rsidR="00A61CE4" w:rsidRPr="00133B74" w:rsidRDefault="00A61CE4" w:rsidP="0042241F">
            <w:pPr>
              <w:rPr>
                <w:b/>
                <w:bCs/>
                <w:sz w:val="18"/>
                <w:szCs w:val="18"/>
              </w:rPr>
            </w:pPr>
          </w:p>
        </w:tc>
        <w:tc>
          <w:tcPr>
            <w:tcW w:w="1271" w:type="dxa"/>
            <w:tcBorders>
              <w:top w:val="nil"/>
              <w:left w:val="nil"/>
              <w:bottom w:val="single" w:sz="4" w:space="0" w:color="auto"/>
              <w:right w:val="single" w:sz="4" w:space="0" w:color="auto"/>
            </w:tcBorders>
            <w:shd w:val="clear" w:color="000000" w:fill="FFFFFF"/>
            <w:noWrap/>
            <w:vAlign w:val="center"/>
            <w:hideMark/>
          </w:tcPr>
          <w:p w:rsidR="00A61CE4" w:rsidRPr="00133B74" w:rsidRDefault="00A61CE4" w:rsidP="00347482">
            <w:pPr>
              <w:rPr>
                <w:sz w:val="18"/>
                <w:szCs w:val="18"/>
              </w:rPr>
            </w:pPr>
          </w:p>
        </w:tc>
        <w:tc>
          <w:tcPr>
            <w:tcW w:w="1008" w:type="dxa"/>
            <w:tcBorders>
              <w:top w:val="single" w:sz="4" w:space="0" w:color="auto"/>
              <w:left w:val="nil"/>
              <w:bottom w:val="single" w:sz="4" w:space="0" w:color="auto"/>
              <w:right w:val="single" w:sz="4" w:space="0" w:color="000000"/>
            </w:tcBorders>
            <w:shd w:val="clear" w:color="000000" w:fill="FFFFFF"/>
            <w:noWrap/>
            <w:vAlign w:val="center"/>
            <w:hideMark/>
          </w:tcPr>
          <w:p w:rsidR="00A61CE4" w:rsidRPr="00EB6EB6" w:rsidRDefault="00A61CE4" w:rsidP="00347482">
            <w:pPr>
              <w:jc w:val="right"/>
              <w:rPr>
                <w:sz w:val="18"/>
                <w:szCs w:val="18"/>
              </w:rPr>
            </w:pPr>
          </w:p>
        </w:tc>
      </w:tr>
      <w:tr w:rsidR="00B93864" w:rsidRPr="00133B74" w:rsidTr="00347482">
        <w:trPr>
          <w:trHeight w:val="300"/>
        </w:trPr>
        <w:tc>
          <w:tcPr>
            <w:tcW w:w="774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3864" w:rsidRPr="00133B74" w:rsidRDefault="00B93864" w:rsidP="00347482">
            <w:pPr>
              <w:rPr>
                <w:b/>
                <w:bCs/>
                <w:sz w:val="18"/>
                <w:szCs w:val="18"/>
              </w:rPr>
            </w:pPr>
            <w:r w:rsidRPr="00133B74">
              <w:rPr>
                <w:b/>
                <w:bCs/>
                <w:sz w:val="18"/>
                <w:szCs w:val="18"/>
              </w:rPr>
              <w:t>Всего к оплате:</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B93864" w:rsidRPr="00133B74" w:rsidRDefault="00B93864" w:rsidP="00347482">
            <w:pPr>
              <w:jc w:val="right"/>
              <w:rPr>
                <w:b/>
                <w:bCs/>
                <w:sz w:val="18"/>
                <w:szCs w:val="18"/>
              </w:rPr>
            </w:pPr>
          </w:p>
        </w:tc>
      </w:tr>
    </w:tbl>
    <w:p w:rsidR="00B32950" w:rsidRPr="003B5282" w:rsidRDefault="00B32950" w:rsidP="00B32950">
      <w:pPr>
        <w:jc w:val="both"/>
        <w:rPr>
          <w:sz w:val="25"/>
          <w:szCs w:val="25"/>
        </w:rPr>
      </w:pPr>
      <w:r w:rsidRPr="003B5282">
        <w:rPr>
          <w:sz w:val="25"/>
          <w:szCs w:val="25"/>
        </w:rPr>
        <w:t>удовлетворяют/не удовлетворяют условиям контракта №  ____ от "__"_________ 20</w:t>
      </w:r>
      <w:r w:rsidR="00BA4152">
        <w:rPr>
          <w:sz w:val="25"/>
          <w:szCs w:val="25"/>
        </w:rPr>
        <w:t>2</w:t>
      </w:r>
      <w:r w:rsidR="00B93864">
        <w:rPr>
          <w:sz w:val="25"/>
          <w:szCs w:val="25"/>
        </w:rPr>
        <w:t>6</w:t>
      </w:r>
      <w:r w:rsidRPr="003B5282">
        <w:rPr>
          <w:sz w:val="25"/>
          <w:szCs w:val="25"/>
        </w:rPr>
        <w:t xml:space="preserve"> г. </w:t>
      </w:r>
    </w:p>
    <w:p w:rsidR="00B32950" w:rsidRPr="003B5282" w:rsidRDefault="00B32950" w:rsidP="00B32950">
      <w:pPr>
        <w:jc w:val="both"/>
        <w:rPr>
          <w:sz w:val="25"/>
          <w:szCs w:val="25"/>
        </w:rPr>
      </w:pPr>
      <w:r w:rsidRPr="003B5282">
        <w:rPr>
          <w:sz w:val="25"/>
          <w:szCs w:val="25"/>
        </w:rPr>
        <w:t xml:space="preserve"> </w:t>
      </w:r>
    </w:p>
    <w:p w:rsidR="00B32950" w:rsidRPr="003B5282" w:rsidRDefault="00B32950" w:rsidP="00B32950">
      <w:pPr>
        <w:jc w:val="both"/>
        <w:rPr>
          <w:sz w:val="25"/>
          <w:szCs w:val="25"/>
        </w:rPr>
      </w:pPr>
      <w:r w:rsidRPr="003B5282">
        <w:rPr>
          <w:sz w:val="25"/>
          <w:szCs w:val="25"/>
        </w:rPr>
        <w:t>Замечания Заказчика:</w:t>
      </w:r>
    </w:p>
    <w:p w:rsidR="00B32950" w:rsidRPr="003B5282" w:rsidRDefault="00B32950" w:rsidP="00B32950">
      <w:pPr>
        <w:jc w:val="both"/>
        <w:rPr>
          <w:sz w:val="25"/>
          <w:szCs w:val="25"/>
        </w:rPr>
      </w:pPr>
      <w:r w:rsidRPr="003B5282">
        <w:rPr>
          <w:sz w:val="25"/>
          <w:szCs w:val="25"/>
        </w:rPr>
        <w:t>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rsidR="00B32950" w:rsidRPr="003B5282" w:rsidRDefault="00B32950" w:rsidP="00B32950">
      <w:pPr>
        <w:jc w:val="both"/>
        <w:rPr>
          <w:sz w:val="25"/>
          <w:szCs w:val="25"/>
        </w:rPr>
      </w:pPr>
    </w:p>
    <w:p w:rsidR="00B32950" w:rsidRPr="003B5282" w:rsidRDefault="00B32950" w:rsidP="00B32950">
      <w:pPr>
        <w:jc w:val="both"/>
        <w:rPr>
          <w:sz w:val="25"/>
          <w:szCs w:val="25"/>
        </w:rPr>
      </w:pPr>
      <w:r w:rsidRPr="003B5282">
        <w:rPr>
          <w:sz w:val="25"/>
          <w:szCs w:val="25"/>
        </w:rPr>
        <w:t>Настоящий Акт составлен в 2 (двух) экземплярах,  один из которых находится у Подрядчика, второй - у Заказчика.</w:t>
      </w:r>
    </w:p>
    <w:p w:rsidR="00B32950" w:rsidRPr="003B5282" w:rsidRDefault="00B32950" w:rsidP="00B32950">
      <w:pPr>
        <w:rPr>
          <w:sz w:val="26"/>
          <w:szCs w:val="26"/>
        </w:rPr>
      </w:pPr>
      <w:r w:rsidRPr="003B5282">
        <w:rPr>
          <w:sz w:val="26"/>
          <w:szCs w:val="26"/>
        </w:rPr>
        <w:t xml:space="preserve">                 </w:t>
      </w:r>
    </w:p>
    <w:p w:rsidR="00B32950" w:rsidRPr="009B4992" w:rsidRDefault="00B32950" w:rsidP="00B32950">
      <w:pPr>
        <w:rPr>
          <w:bCs/>
          <w:sz w:val="25"/>
          <w:szCs w:val="25"/>
        </w:rPr>
      </w:pPr>
      <w:r w:rsidRPr="009B4992">
        <w:rPr>
          <w:bCs/>
          <w:sz w:val="25"/>
          <w:szCs w:val="25"/>
        </w:rPr>
        <w:t>Государственный  заказчик                                  Исполнитель</w:t>
      </w:r>
    </w:p>
    <w:p w:rsidR="00B32950" w:rsidRPr="009B4992" w:rsidRDefault="00B32950" w:rsidP="00B32950">
      <w:pPr>
        <w:rPr>
          <w:bCs/>
          <w:sz w:val="25"/>
          <w:szCs w:val="25"/>
        </w:rPr>
      </w:pPr>
    </w:p>
    <w:p w:rsidR="00B32950" w:rsidRPr="00394E13" w:rsidRDefault="00B32950" w:rsidP="00B32950">
      <w:pPr>
        <w:rPr>
          <w:bCs/>
          <w:sz w:val="25"/>
          <w:szCs w:val="25"/>
        </w:rPr>
      </w:pPr>
      <w:r>
        <w:rPr>
          <w:bCs/>
          <w:sz w:val="25"/>
          <w:szCs w:val="25"/>
        </w:rPr>
        <w:t xml:space="preserve"> </w:t>
      </w:r>
      <w:r w:rsidRPr="009B4992">
        <w:rPr>
          <w:bCs/>
          <w:sz w:val="25"/>
          <w:szCs w:val="25"/>
        </w:rPr>
        <w:t xml:space="preserve">____________________/ </w:t>
      </w:r>
      <w:r w:rsidR="00A61CE4">
        <w:rPr>
          <w:bCs/>
          <w:sz w:val="25"/>
          <w:szCs w:val="25"/>
          <w:u w:val="single"/>
        </w:rPr>
        <w:t>Г.А. Процкий</w:t>
      </w:r>
      <w:r w:rsidR="003C68EB">
        <w:rPr>
          <w:bCs/>
          <w:sz w:val="25"/>
          <w:szCs w:val="25"/>
        </w:rPr>
        <w:t xml:space="preserve"> /  </w:t>
      </w:r>
      <w:r w:rsidRPr="009B4992">
        <w:rPr>
          <w:bCs/>
          <w:sz w:val="25"/>
          <w:szCs w:val="25"/>
        </w:rPr>
        <w:t>___________________/</w:t>
      </w:r>
      <w:r w:rsidR="00D01A47" w:rsidRPr="0073109C">
        <w:rPr>
          <w:bCs/>
          <w:sz w:val="25"/>
          <w:szCs w:val="25"/>
        </w:rPr>
        <w:t>______________</w:t>
      </w:r>
      <w:r w:rsidRPr="009B4992">
        <w:rPr>
          <w:bCs/>
          <w:sz w:val="25"/>
          <w:szCs w:val="25"/>
        </w:rPr>
        <w:t xml:space="preserve">/                                     </w:t>
      </w:r>
      <w:r>
        <w:rPr>
          <w:bCs/>
          <w:sz w:val="25"/>
          <w:szCs w:val="25"/>
        </w:rPr>
        <w:t xml:space="preserve"> </w:t>
      </w:r>
      <w:r w:rsidRPr="009B4992">
        <w:rPr>
          <w:bCs/>
          <w:sz w:val="25"/>
          <w:szCs w:val="25"/>
        </w:rPr>
        <w:t>М.П.                                                                        М.П.</w:t>
      </w:r>
    </w:p>
    <w:sectPr w:rsidR="00B32950" w:rsidRPr="00394E13" w:rsidSect="00601AD8">
      <w:headerReference w:type="default" r:id="rId7"/>
      <w:footnotePr>
        <w:numStart w:val="2"/>
      </w:footnotePr>
      <w:pgSz w:w="11906" w:h="16838" w:code="9"/>
      <w:pgMar w:top="1134" w:right="709" w:bottom="1134" w:left="1701" w:header="426" w:footer="4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ACB" w:rsidRDefault="00C82ACB" w:rsidP="00EC6C00">
      <w:r>
        <w:separator/>
      </w:r>
    </w:p>
  </w:endnote>
  <w:endnote w:type="continuationSeparator" w:id="1">
    <w:p w:rsidR="00C82ACB" w:rsidRDefault="00C82ACB" w:rsidP="00EC6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ACB" w:rsidRDefault="00C82ACB" w:rsidP="00EC6C00">
      <w:r>
        <w:separator/>
      </w:r>
    </w:p>
  </w:footnote>
  <w:footnote w:type="continuationSeparator" w:id="1">
    <w:p w:rsidR="00C82ACB" w:rsidRDefault="00C82ACB" w:rsidP="00EC6C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D8" w:rsidRDefault="00601AD8">
    <w:pPr>
      <w:pStyle w:val="ad"/>
      <w:jc w:val="center"/>
    </w:pPr>
  </w:p>
  <w:p w:rsidR="00601AD8" w:rsidRDefault="00601AD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1">
    <w:nsid w:val="060D530B"/>
    <w:multiLevelType w:val="hybridMultilevel"/>
    <w:tmpl w:val="A03A4D6C"/>
    <w:lvl w:ilvl="0" w:tplc="36885DD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nsid w:val="0F5263E7"/>
    <w:multiLevelType w:val="multilevel"/>
    <w:tmpl w:val="F2727F70"/>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color w:val="00000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6164621"/>
    <w:multiLevelType w:val="hybridMultilevel"/>
    <w:tmpl w:val="B3460C92"/>
    <w:lvl w:ilvl="0" w:tplc="BB30D2B2">
      <w:start w:val="10"/>
      <w:numFmt w:val="decimal"/>
      <w:lvlText w:val="%1."/>
      <w:lvlJc w:val="left"/>
      <w:pPr>
        <w:tabs>
          <w:tab w:val="num" w:pos="360"/>
        </w:tabs>
        <w:ind w:left="360" w:hanging="360"/>
      </w:pPr>
      <w:rPr>
        <w:rFonts w:hint="default"/>
        <w:color w:val="00000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44507059"/>
    <w:multiLevelType w:val="hybridMultilevel"/>
    <w:tmpl w:val="8EEA3F3A"/>
    <w:lvl w:ilvl="0" w:tplc="74FAFC4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Start w:val="2"/>
    <w:footnote w:id="0"/>
    <w:footnote w:id="1"/>
  </w:footnotePr>
  <w:endnotePr>
    <w:endnote w:id="0"/>
    <w:endnote w:id="1"/>
  </w:endnotePr>
  <w:compat/>
  <w:rsids>
    <w:rsidRoot w:val="00B32950"/>
    <w:rsid w:val="000014FC"/>
    <w:rsid w:val="00016DF9"/>
    <w:rsid w:val="00021A82"/>
    <w:rsid w:val="0002225B"/>
    <w:rsid w:val="00042C58"/>
    <w:rsid w:val="00045642"/>
    <w:rsid w:val="00090F77"/>
    <w:rsid w:val="000A141C"/>
    <w:rsid w:val="000E7232"/>
    <w:rsid w:val="00101D97"/>
    <w:rsid w:val="00165C71"/>
    <w:rsid w:val="00184FCF"/>
    <w:rsid w:val="001E6422"/>
    <w:rsid w:val="00232BC1"/>
    <w:rsid w:val="002357E7"/>
    <w:rsid w:val="002415DF"/>
    <w:rsid w:val="002C6385"/>
    <w:rsid w:val="002F0903"/>
    <w:rsid w:val="00312436"/>
    <w:rsid w:val="00347482"/>
    <w:rsid w:val="0035160A"/>
    <w:rsid w:val="00394E13"/>
    <w:rsid w:val="003A1E3D"/>
    <w:rsid w:val="003C5A9E"/>
    <w:rsid w:val="003C68EB"/>
    <w:rsid w:val="00435EAE"/>
    <w:rsid w:val="004C7A32"/>
    <w:rsid w:val="004D6DA8"/>
    <w:rsid w:val="004F42D7"/>
    <w:rsid w:val="00523CAA"/>
    <w:rsid w:val="00524BF7"/>
    <w:rsid w:val="00570D22"/>
    <w:rsid w:val="00572C43"/>
    <w:rsid w:val="005A13F0"/>
    <w:rsid w:val="005B3FA7"/>
    <w:rsid w:val="005D0DDC"/>
    <w:rsid w:val="00601AD8"/>
    <w:rsid w:val="00625E3F"/>
    <w:rsid w:val="00705E88"/>
    <w:rsid w:val="0073109C"/>
    <w:rsid w:val="00733FDC"/>
    <w:rsid w:val="007354EE"/>
    <w:rsid w:val="00742E8A"/>
    <w:rsid w:val="00755639"/>
    <w:rsid w:val="00766BC6"/>
    <w:rsid w:val="007727AF"/>
    <w:rsid w:val="007757C7"/>
    <w:rsid w:val="0077691C"/>
    <w:rsid w:val="00784DBC"/>
    <w:rsid w:val="007A12EA"/>
    <w:rsid w:val="007C777F"/>
    <w:rsid w:val="007F641E"/>
    <w:rsid w:val="00856D7B"/>
    <w:rsid w:val="00860F1D"/>
    <w:rsid w:val="00883C0F"/>
    <w:rsid w:val="00897762"/>
    <w:rsid w:val="008B17F9"/>
    <w:rsid w:val="008C7880"/>
    <w:rsid w:val="008F71CA"/>
    <w:rsid w:val="009046E3"/>
    <w:rsid w:val="009410D2"/>
    <w:rsid w:val="00944B35"/>
    <w:rsid w:val="009A5296"/>
    <w:rsid w:val="009B0E13"/>
    <w:rsid w:val="00A40F45"/>
    <w:rsid w:val="00A47636"/>
    <w:rsid w:val="00A61CE4"/>
    <w:rsid w:val="00AC0695"/>
    <w:rsid w:val="00AC632A"/>
    <w:rsid w:val="00AD7C08"/>
    <w:rsid w:val="00AE2594"/>
    <w:rsid w:val="00B15616"/>
    <w:rsid w:val="00B32950"/>
    <w:rsid w:val="00B82794"/>
    <w:rsid w:val="00B83137"/>
    <w:rsid w:val="00B93864"/>
    <w:rsid w:val="00BA4152"/>
    <w:rsid w:val="00C40931"/>
    <w:rsid w:val="00C606A4"/>
    <w:rsid w:val="00C63915"/>
    <w:rsid w:val="00C6657A"/>
    <w:rsid w:val="00C82ACB"/>
    <w:rsid w:val="00D01A47"/>
    <w:rsid w:val="00D16FA4"/>
    <w:rsid w:val="00D42124"/>
    <w:rsid w:val="00D97C8D"/>
    <w:rsid w:val="00DA061B"/>
    <w:rsid w:val="00DA7EA3"/>
    <w:rsid w:val="00DD4CE7"/>
    <w:rsid w:val="00DF460D"/>
    <w:rsid w:val="00E14B63"/>
    <w:rsid w:val="00E23BEB"/>
    <w:rsid w:val="00E42B7D"/>
    <w:rsid w:val="00E87973"/>
    <w:rsid w:val="00EA5458"/>
    <w:rsid w:val="00EB616D"/>
    <w:rsid w:val="00EC6C00"/>
    <w:rsid w:val="00EC758F"/>
    <w:rsid w:val="00F16DCC"/>
    <w:rsid w:val="00F2065B"/>
    <w:rsid w:val="00F43C54"/>
    <w:rsid w:val="00F56901"/>
    <w:rsid w:val="00F709F1"/>
    <w:rsid w:val="00F86735"/>
    <w:rsid w:val="00FD1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3864"/>
    <w:rPr>
      <w:rFonts w:ascii="Times New Roman" w:eastAsia="Times New Roman" w:hAnsi="Times New Roman"/>
      <w:sz w:val="24"/>
      <w:szCs w:val="24"/>
    </w:rPr>
  </w:style>
  <w:style w:type="paragraph" w:styleId="1">
    <w:name w:val="heading 1"/>
    <w:basedOn w:val="a0"/>
    <w:next w:val="a0"/>
    <w:link w:val="10"/>
    <w:qFormat/>
    <w:rsid w:val="00B32950"/>
    <w:pPr>
      <w:keepNext/>
      <w:shd w:val="clear" w:color="auto" w:fill="FFFFFF"/>
      <w:jc w:val="center"/>
      <w:outlineLvl w:val="0"/>
    </w:pPr>
    <w:rPr>
      <w:b/>
      <w:bCs/>
      <w:color w:val="000000"/>
      <w:spacing w:val="-9"/>
      <w:szCs w:val="2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32950"/>
    <w:rPr>
      <w:rFonts w:ascii="Times New Roman" w:eastAsia="Times New Roman" w:hAnsi="Times New Roman" w:cs="Times New Roman"/>
      <w:b/>
      <w:bCs/>
      <w:color w:val="000000"/>
      <w:spacing w:val="-9"/>
      <w:sz w:val="24"/>
      <w:szCs w:val="25"/>
      <w:shd w:val="clear" w:color="auto" w:fill="FFFFFF"/>
      <w:lang w:eastAsia="ru-RU"/>
    </w:rPr>
  </w:style>
  <w:style w:type="paragraph" w:customStyle="1" w:styleId="11">
    <w:name w:val="Обычный1"/>
    <w:uiPriority w:val="99"/>
    <w:rsid w:val="00B32950"/>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B32950"/>
    <w:pPr>
      <w:widowControl w:val="0"/>
      <w:spacing w:before="700"/>
    </w:pPr>
    <w:rPr>
      <w:rFonts w:ascii="Times New Roman" w:eastAsia="Times New Roman" w:hAnsi="Times New Roman"/>
      <w:b/>
      <w:snapToGrid w:val="0"/>
      <w:sz w:val="28"/>
    </w:rPr>
  </w:style>
  <w:style w:type="paragraph" w:customStyle="1" w:styleId="-">
    <w:name w:val="Контракт-раздел"/>
    <w:basedOn w:val="a0"/>
    <w:next w:val="-0"/>
    <w:rsid w:val="00B3295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B32950"/>
    <w:pPr>
      <w:numPr>
        <w:ilvl w:val="1"/>
        <w:numId w:val="1"/>
      </w:numPr>
      <w:tabs>
        <w:tab w:val="clear" w:pos="2471"/>
        <w:tab w:val="num" w:pos="1391"/>
      </w:tabs>
      <w:ind w:left="1391"/>
      <w:jc w:val="both"/>
    </w:pPr>
  </w:style>
  <w:style w:type="paragraph" w:customStyle="1" w:styleId="-1">
    <w:name w:val="Контракт-подпункт"/>
    <w:basedOn w:val="a0"/>
    <w:rsid w:val="00B32950"/>
    <w:pPr>
      <w:numPr>
        <w:ilvl w:val="2"/>
        <w:numId w:val="1"/>
      </w:numPr>
      <w:jc w:val="both"/>
    </w:pPr>
  </w:style>
  <w:style w:type="paragraph" w:customStyle="1" w:styleId="-2">
    <w:name w:val="Контракт-подподпункт"/>
    <w:basedOn w:val="a0"/>
    <w:rsid w:val="00B32950"/>
    <w:pPr>
      <w:numPr>
        <w:ilvl w:val="3"/>
        <w:numId w:val="1"/>
      </w:numPr>
      <w:jc w:val="both"/>
    </w:pPr>
  </w:style>
  <w:style w:type="paragraph" w:styleId="a4">
    <w:name w:val="No Spacing"/>
    <w:uiPriority w:val="1"/>
    <w:qFormat/>
    <w:rsid w:val="00B32950"/>
    <w:rPr>
      <w:rFonts w:eastAsia="Times New Roman"/>
      <w:sz w:val="22"/>
      <w:szCs w:val="22"/>
    </w:rPr>
  </w:style>
  <w:style w:type="paragraph" w:customStyle="1" w:styleId="ConsPlusNormal">
    <w:name w:val="ConsPlusNormal"/>
    <w:rsid w:val="00B32950"/>
    <w:pPr>
      <w:widowControl w:val="0"/>
      <w:autoSpaceDE w:val="0"/>
      <w:autoSpaceDN w:val="0"/>
      <w:adjustRightInd w:val="0"/>
      <w:ind w:firstLine="720"/>
    </w:pPr>
    <w:rPr>
      <w:rFonts w:ascii="Arial" w:eastAsia="Times New Roman" w:hAnsi="Arial" w:cs="Arial"/>
    </w:rPr>
  </w:style>
  <w:style w:type="paragraph" w:customStyle="1" w:styleId="2">
    <w:name w:val="Обычный2"/>
    <w:rsid w:val="00B32950"/>
    <w:pPr>
      <w:widowControl w:val="0"/>
      <w:spacing w:line="300" w:lineRule="auto"/>
      <w:ind w:firstLine="720"/>
      <w:jc w:val="both"/>
    </w:pPr>
    <w:rPr>
      <w:rFonts w:ascii="Times New Roman" w:eastAsia="Times New Roman" w:hAnsi="Times New Roman"/>
      <w:snapToGrid w:val="0"/>
      <w:sz w:val="24"/>
    </w:rPr>
  </w:style>
  <w:style w:type="paragraph" w:styleId="20">
    <w:name w:val="Body Text 2"/>
    <w:basedOn w:val="a0"/>
    <w:link w:val="21"/>
    <w:rsid w:val="00B32950"/>
    <w:pPr>
      <w:spacing w:after="120" w:line="480" w:lineRule="auto"/>
    </w:pPr>
    <w:rPr>
      <w:rFonts w:ascii="Calibri" w:hAnsi="Calibri"/>
      <w:sz w:val="20"/>
      <w:szCs w:val="20"/>
    </w:rPr>
  </w:style>
  <w:style w:type="character" w:customStyle="1" w:styleId="21">
    <w:name w:val="Основной текст 2 Знак"/>
    <w:link w:val="20"/>
    <w:rsid w:val="00B32950"/>
    <w:rPr>
      <w:rFonts w:ascii="Calibri" w:eastAsia="Times New Roman" w:hAnsi="Calibri" w:cs="Times New Roman"/>
      <w:lang w:eastAsia="ru-RU"/>
    </w:rPr>
  </w:style>
  <w:style w:type="paragraph" w:styleId="a5">
    <w:name w:val="Body Text"/>
    <w:basedOn w:val="a0"/>
    <w:link w:val="a6"/>
    <w:uiPriority w:val="99"/>
    <w:unhideWhenUsed/>
    <w:rsid w:val="00B32950"/>
    <w:pPr>
      <w:spacing w:after="120"/>
    </w:pPr>
  </w:style>
  <w:style w:type="character" w:customStyle="1" w:styleId="a6">
    <w:name w:val="Основной текст Знак"/>
    <w:link w:val="a5"/>
    <w:uiPriority w:val="99"/>
    <w:rsid w:val="00B32950"/>
    <w:rPr>
      <w:rFonts w:ascii="Times New Roman" w:eastAsia="Times New Roman" w:hAnsi="Times New Roman" w:cs="Times New Roman"/>
      <w:sz w:val="24"/>
      <w:szCs w:val="24"/>
      <w:lang w:eastAsia="ru-RU"/>
    </w:rPr>
  </w:style>
  <w:style w:type="paragraph" w:customStyle="1" w:styleId="a">
    <w:name w:val=".обыч спис нум"/>
    <w:basedOn w:val="a0"/>
    <w:rsid w:val="00B32950"/>
    <w:pPr>
      <w:numPr>
        <w:numId w:val="4"/>
      </w:numPr>
      <w:jc w:val="both"/>
    </w:pPr>
  </w:style>
  <w:style w:type="paragraph" w:customStyle="1" w:styleId="4">
    <w:name w:val="Обычный4"/>
    <w:rsid w:val="00B32950"/>
    <w:pPr>
      <w:widowControl w:val="0"/>
      <w:spacing w:line="300" w:lineRule="auto"/>
      <w:ind w:firstLine="720"/>
      <w:jc w:val="both"/>
    </w:pPr>
    <w:rPr>
      <w:rFonts w:ascii="Times New Roman" w:eastAsia="Times New Roman" w:hAnsi="Times New Roman"/>
      <w:snapToGrid w:val="0"/>
      <w:sz w:val="24"/>
    </w:rPr>
  </w:style>
  <w:style w:type="paragraph" w:styleId="a7">
    <w:name w:val="List Paragraph"/>
    <w:basedOn w:val="a0"/>
    <w:uiPriority w:val="34"/>
    <w:qFormat/>
    <w:rsid w:val="00B32950"/>
    <w:pPr>
      <w:ind w:left="708"/>
    </w:pPr>
  </w:style>
  <w:style w:type="paragraph" w:customStyle="1" w:styleId="12">
    <w:name w:val="Без интервала1"/>
    <w:rsid w:val="00B32950"/>
    <w:rPr>
      <w:rFonts w:ascii="Times New Roman" w:eastAsia="Times New Roman" w:hAnsi="Times New Roman"/>
      <w:sz w:val="24"/>
      <w:szCs w:val="24"/>
    </w:rPr>
  </w:style>
  <w:style w:type="paragraph" w:customStyle="1" w:styleId="110">
    <w:name w:val="Обычный11"/>
    <w:uiPriority w:val="99"/>
    <w:rsid w:val="00B32950"/>
    <w:pPr>
      <w:widowControl w:val="0"/>
      <w:spacing w:line="300" w:lineRule="auto"/>
      <w:ind w:firstLine="720"/>
      <w:jc w:val="both"/>
    </w:pPr>
    <w:rPr>
      <w:rFonts w:ascii="Times New Roman" w:eastAsia="Times New Roman" w:hAnsi="Times New Roman"/>
      <w:sz w:val="24"/>
    </w:rPr>
  </w:style>
  <w:style w:type="paragraph" w:styleId="a8">
    <w:name w:val="Balloon Text"/>
    <w:basedOn w:val="a0"/>
    <w:link w:val="a9"/>
    <w:uiPriority w:val="99"/>
    <w:semiHidden/>
    <w:unhideWhenUsed/>
    <w:rsid w:val="00B32950"/>
    <w:rPr>
      <w:rFonts w:ascii="Tahoma" w:hAnsi="Tahoma"/>
      <w:sz w:val="16"/>
      <w:szCs w:val="16"/>
    </w:rPr>
  </w:style>
  <w:style w:type="character" w:customStyle="1" w:styleId="a9">
    <w:name w:val="Текст выноски Знак"/>
    <w:link w:val="a8"/>
    <w:uiPriority w:val="99"/>
    <w:semiHidden/>
    <w:rsid w:val="00B32950"/>
    <w:rPr>
      <w:rFonts w:ascii="Tahoma" w:eastAsia="Times New Roman" w:hAnsi="Tahoma" w:cs="Times New Roman"/>
      <w:sz w:val="16"/>
      <w:szCs w:val="16"/>
      <w:lang w:eastAsia="ru-RU"/>
    </w:rPr>
  </w:style>
  <w:style w:type="paragraph" w:customStyle="1" w:styleId="5">
    <w:name w:val="Обычный5"/>
    <w:rsid w:val="00B32950"/>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0"/>
    <w:rsid w:val="00B32950"/>
    <w:pPr>
      <w:spacing w:before="100" w:beforeAutospacing="1" w:after="100" w:afterAutospacing="1"/>
    </w:pPr>
  </w:style>
  <w:style w:type="paragraph" w:customStyle="1" w:styleId="3">
    <w:name w:val="Обычный3"/>
    <w:basedOn w:val="a0"/>
    <w:rsid w:val="00B32950"/>
    <w:pPr>
      <w:spacing w:before="100" w:beforeAutospacing="1" w:after="100" w:afterAutospacing="1"/>
    </w:pPr>
  </w:style>
  <w:style w:type="paragraph" w:styleId="30">
    <w:name w:val="Body Text Indent 3"/>
    <w:basedOn w:val="a0"/>
    <w:link w:val="31"/>
    <w:uiPriority w:val="99"/>
    <w:unhideWhenUsed/>
    <w:rsid w:val="00B32950"/>
    <w:pPr>
      <w:spacing w:after="120"/>
      <w:ind w:left="283"/>
    </w:pPr>
    <w:rPr>
      <w:sz w:val="16"/>
      <w:szCs w:val="16"/>
    </w:rPr>
  </w:style>
  <w:style w:type="character" w:customStyle="1" w:styleId="31">
    <w:name w:val="Основной текст с отступом 3 Знак"/>
    <w:link w:val="30"/>
    <w:uiPriority w:val="99"/>
    <w:rsid w:val="00B32950"/>
    <w:rPr>
      <w:rFonts w:ascii="Times New Roman" w:eastAsia="Times New Roman" w:hAnsi="Times New Roman" w:cs="Times New Roman"/>
      <w:sz w:val="16"/>
      <w:szCs w:val="16"/>
      <w:lang w:eastAsia="ru-RU"/>
    </w:rPr>
  </w:style>
  <w:style w:type="paragraph" w:styleId="aa">
    <w:name w:val="Title"/>
    <w:basedOn w:val="a0"/>
    <w:link w:val="ab"/>
    <w:qFormat/>
    <w:rsid w:val="00B32950"/>
    <w:pPr>
      <w:jc w:val="center"/>
    </w:pPr>
    <w:rPr>
      <w:rFonts w:eastAsia="Calibri"/>
      <w:b/>
      <w:bCs/>
      <w:sz w:val="28"/>
    </w:rPr>
  </w:style>
  <w:style w:type="character" w:customStyle="1" w:styleId="ab">
    <w:name w:val="Название Знак"/>
    <w:link w:val="aa"/>
    <w:rsid w:val="00B32950"/>
    <w:rPr>
      <w:rFonts w:ascii="Times New Roman" w:eastAsia="Calibri" w:hAnsi="Times New Roman" w:cs="Times New Roman"/>
      <w:b/>
      <w:bCs/>
      <w:sz w:val="28"/>
      <w:szCs w:val="24"/>
      <w:lang w:eastAsia="ru-RU"/>
    </w:rPr>
  </w:style>
  <w:style w:type="character" w:customStyle="1" w:styleId="ac">
    <w:name w:val="Цветовое выделение"/>
    <w:uiPriority w:val="99"/>
    <w:rsid w:val="00B32950"/>
    <w:rPr>
      <w:b/>
      <w:color w:val="26282F"/>
    </w:rPr>
  </w:style>
  <w:style w:type="paragraph" w:styleId="ad">
    <w:name w:val="header"/>
    <w:basedOn w:val="a0"/>
    <w:link w:val="ae"/>
    <w:uiPriority w:val="99"/>
    <w:unhideWhenUsed/>
    <w:rsid w:val="00B32950"/>
    <w:pPr>
      <w:tabs>
        <w:tab w:val="center" w:pos="4677"/>
        <w:tab w:val="right" w:pos="9355"/>
      </w:tabs>
    </w:pPr>
  </w:style>
  <w:style w:type="character" w:customStyle="1" w:styleId="ae">
    <w:name w:val="Верхний колонтитул Знак"/>
    <w:link w:val="ad"/>
    <w:uiPriority w:val="99"/>
    <w:rsid w:val="00B32950"/>
    <w:rPr>
      <w:rFonts w:ascii="Times New Roman" w:eastAsia="Times New Roman" w:hAnsi="Times New Roman" w:cs="Times New Roman"/>
      <w:sz w:val="24"/>
      <w:szCs w:val="24"/>
      <w:lang w:eastAsia="ru-RU"/>
    </w:rPr>
  </w:style>
  <w:style w:type="paragraph" w:styleId="af">
    <w:name w:val="footer"/>
    <w:basedOn w:val="a0"/>
    <w:link w:val="af0"/>
    <w:uiPriority w:val="99"/>
    <w:semiHidden/>
    <w:unhideWhenUsed/>
    <w:rsid w:val="00B32950"/>
    <w:pPr>
      <w:tabs>
        <w:tab w:val="center" w:pos="4677"/>
        <w:tab w:val="right" w:pos="9355"/>
      </w:tabs>
    </w:pPr>
  </w:style>
  <w:style w:type="character" w:customStyle="1" w:styleId="af0">
    <w:name w:val="Нижний колонтитул Знак"/>
    <w:link w:val="af"/>
    <w:uiPriority w:val="99"/>
    <w:semiHidden/>
    <w:rsid w:val="00B32950"/>
    <w:rPr>
      <w:rFonts w:ascii="Times New Roman" w:eastAsia="Times New Roman" w:hAnsi="Times New Roman" w:cs="Times New Roman"/>
      <w:sz w:val="24"/>
      <w:szCs w:val="24"/>
      <w:lang w:eastAsia="ru-RU"/>
    </w:rPr>
  </w:style>
  <w:style w:type="paragraph" w:customStyle="1" w:styleId="Style1">
    <w:name w:val="Style1"/>
    <w:basedOn w:val="a0"/>
    <w:uiPriority w:val="99"/>
    <w:rsid w:val="00B32950"/>
    <w:pPr>
      <w:widowControl w:val="0"/>
      <w:autoSpaceDE w:val="0"/>
      <w:autoSpaceDN w:val="0"/>
      <w:adjustRightInd w:val="0"/>
      <w:spacing w:line="300" w:lineRule="exact"/>
      <w:ind w:firstLine="686"/>
      <w:jc w:val="both"/>
    </w:pPr>
  </w:style>
  <w:style w:type="paragraph" w:styleId="af1">
    <w:name w:val="Plain Text"/>
    <w:basedOn w:val="a0"/>
    <w:link w:val="af2"/>
    <w:rsid w:val="00B32950"/>
    <w:rPr>
      <w:rFonts w:ascii="Courier New" w:hAnsi="Courier New"/>
      <w:sz w:val="20"/>
    </w:rPr>
  </w:style>
  <w:style w:type="character" w:customStyle="1" w:styleId="af2">
    <w:name w:val="Текст Знак"/>
    <w:link w:val="af1"/>
    <w:rsid w:val="00B32950"/>
    <w:rPr>
      <w:rFonts w:ascii="Courier New" w:eastAsia="Times New Roman" w:hAnsi="Courier New" w:cs="Times New Roman"/>
      <w:sz w:val="20"/>
      <w:szCs w:val="24"/>
      <w:lang w:eastAsia="ru-RU"/>
    </w:rPr>
  </w:style>
  <w:style w:type="paragraph" w:customStyle="1" w:styleId="Style44">
    <w:name w:val="Style44"/>
    <w:basedOn w:val="a0"/>
    <w:uiPriority w:val="99"/>
    <w:rsid w:val="00B32950"/>
    <w:pPr>
      <w:widowControl w:val="0"/>
      <w:autoSpaceDE w:val="0"/>
      <w:autoSpaceDN w:val="0"/>
      <w:adjustRightInd w:val="0"/>
      <w:jc w:val="center"/>
    </w:pPr>
  </w:style>
  <w:style w:type="table" w:styleId="af3">
    <w:name w:val="Table Grid"/>
    <w:basedOn w:val="a2"/>
    <w:uiPriority w:val="59"/>
    <w:rsid w:val="00B329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3"/>
    <w:basedOn w:val="a0"/>
    <w:link w:val="33"/>
    <w:uiPriority w:val="99"/>
    <w:semiHidden/>
    <w:unhideWhenUsed/>
    <w:rsid w:val="00B32950"/>
    <w:pPr>
      <w:spacing w:after="120"/>
    </w:pPr>
    <w:rPr>
      <w:sz w:val="16"/>
      <w:szCs w:val="16"/>
    </w:rPr>
  </w:style>
  <w:style w:type="character" w:customStyle="1" w:styleId="33">
    <w:name w:val="Основной текст 3 Знак"/>
    <w:link w:val="32"/>
    <w:uiPriority w:val="99"/>
    <w:semiHidden/>
    <w:rsid w:val="00B32950"/>
    <w:rPr>
      <w:rFonts w:ascii="Times New Roman" w:eastAsia="Times New Roman" w:hAnsi="Times New Roman" w:cs="Times New Roman"/>
      <w:sz w:val="16"/>
      <w:szCs w:val="16"/>
      <w:lang w:eastAsia="ru-RU"/>
    </w:rPr>
  </w:style>
  <w:style w:type="character" w:customStyle="1" w:styleId="22">
    <w:name w:val="Основной текст (2)"/>
    <w:rsid w:val="00B32950"/>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eastAsia="ru-RU" w:bidi="ru-RU"/>
    </w:rPr>
  </w:style>
  <w:style w:type="character" w:customStyle="1" w:styleId="23">
    <w:name w:val="Основной текст (2)_"/>
    <w:rsid w:val="00B32950"/>
    <w:rPr>
      <w:b w:val="0"/>
      <w:bCs w:val="0"/>
      <w:i w:val="0"/>
      <w:iCs w:val="0"/>
      <w:smallCaps w:val="0"/>
      <w:strike w:val="0"/>
      <w:sz w:val="16"/>
      <w:szCs w:val="16"/>
      <w:u w:val="none"/>
    </w:rPr>
  </w:style>
  <w:style w:type="character" w:customStyle="1" w:styleId="2Arial75pt">
    <w:name w:val="Основной текст (2) + Arial;7;5 pt;Не курсив"/>
    <w:rsid w:val="00B32950"/>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paragraph" w:customStyle="1" w:styleId="ConsPlusNonformat">
    <w:name w:val="ConsPlusNonformat"/>
    <w:uiPriority w:val="99"/>
    <w:rsid w:val="002C6385"/>
    <w:pPr>
      <w:widowControl w:val="0"/>
      <w:autoSpaceDE w:val="0"/>
      <w:autoSpaceDN w:val="0"/>
      <w:adjustRightInd w:val="0"/>
    </w:pPr>
    <w:rPr>
      <w:rFonts w:ascii="Courier New" w:eastAsia="Times New Roman" w:hAnsi="Courier New" w:cs="Courier New"/>
    </w:rPr>
  </w:style>
  <w:style w:type="character" w:styleId="af4">
    <w:name w:val="Hyperlink"/>
    <w:uiPriority w:val="99"/>
    <w:semiHidden/>
    <w:unhideWhenUsed/>
    <w:rsid w:val="00042C58"/>
    <w:rPr>
      <w:color w:val="0000FF"/>
      <w:u w:val="single"/>
    </w:rPr>
  </w:style>
</w:styles>
</file>

<file path=word/webSettings.xml><?xml version="1.0" encoding="utf-8"?>
<w:webSettings xmlns:r="http://schemas.openxmlformats.org/officeDocument/2006/relationships" xmlns:w="http://schemas.openxmlformats.org/wordprocessingml/2006/main">
  <w:divs>
    <w:div w:id="104155676">
      <w:bodyDiv w:val="1"/>
      <w:marLeft w:val="0"/>
      <w:marRight w:val="0"/>
      <w:marTop w:val="0"/>
      <w:marBottom w:val="0"/>
      <w:divBdr>
        <w:top w:val="none" w:sz="0" w:space="0" w:color="auto"/>
        <w:left w:val="none" w:sz="0" w:space="0" w:color="auto"/>
        <w:bottom w:val="none" w:sz="0" w:space="0" w:color="auto"/>
        <w:right w:val="none" w:sz="0" w:space="0" w:color="auto"/>
      </w:divBdr>
    </w:div>
    <w:div w:id="1488475768">
      <w:bodyDiv w:val="1"/>
      <w:marLeft w:val="0"/>
      <w:marRight w:val="0"/>
      <w:marTop w:val="0"/>
      <w:marBottom w:val="0"/>
      <w:divBdr>
        <w:top w:val="none" w:sz="0" w:space="0" w:color="auto"/>
        <w:left w:val="none" w:sz="0" w:space="0" w:color="auto"/>
        <w:bottom w:val="none" w:sz="0" w:space="0" w:color="auto"/>
        <w:right w:val="none" w:sz="0" w:space="0" w:color="auto"/>
      </w:divBdr>
    </w:div>
    <w:div w:id="18272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4005</Words>
  <Characters>22831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Тыл</dc:creator>
  <cp:lastModifiedBy>User</cp:lastModifiedBy>
  <cp:revision>2</cp:revision>
  <cp:lastPrinted>2022-03-03T07:28:00Z</cp:lastPrinted>
  <dcterms:created xsi:type="dcterms:W3CDTF">2026-06-04T05:56:00Z</dcterms:created>
  <dcterms:modified xsi:type="dcterms:W3CDTF">2026-06-04T05:56:00Z</dcterms:modified>
</cp:coreProperties>
</file>