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A9" w:rsidRPr="0089054A" w:rsidRDefault="009C77A9" w:rsidP="0089054A">
      <w:pPr>
        <w:widowControl w:val="0"/>
        <w:tabs>
          <w:tab w:val="left" w:pos="284"/>
        </w:tabs>
        <w:spacing w:after="0" w:line="240" w:lineRule="auto"/>
        <w:ind w:hanging="426"/>
        <w:jc w:val="center"/>
        <w:rPr>
          <w:rFonts w:ascii="PT Astra Serif" w:eastAsia="Calibri" w:hAnsi="PT Astra Serif" w:cs="Times New Roman"/>
          <w:b/>
          <w:sz w:val="24"/>
          <w:szCs w:val="24"/>
          <w:vertAlign w:val="superscript"/>
        </w:rPr>
      </w:pPr>
      <w:r w:rsidRPr="00175962">
        <w:rPr>
          <w:rFonts w:ascii="PT Astra Serif" w:eastAsia="Calibri" w:hAnsi="PT Astra Serif" w:cs="Times New Roman"/>
          <w:b/>
          <w:sz w:val="24"/>
          <w:szCs w:val="24"/>
        </w:rPr>
        <w:t>Договор №</w:t>
      </w:r>
      <w:r w:rsidR="00333FA6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5808F7">
        <w:rPr>
          <w:rFonts w:ascii="PT Astra Serif" w:eastAsia="Calibri" w:hAnsi="PT Astra Serif" w:cs="Times New Roman"/>
          <w:b/>
          <w:sz w:val="24"/>
          <w:szCs w:val="24"/>
        </w:rPr>
        <w:t>____</w:t>
      </w:r>
    </w:p>
    <w:p w:rsidR="00B25FB1" w:rsidRPr="00175962" w:rsidRDefault="009C77A9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962">
        <w:rPr>
          <w:rFonts w:ascii="PT Astra Serif" w:eastAsia="Calibri" w:hAnsi="PT Astra Serif" w:cs="Times New Roman"/>
          <w:sz w:val="24"/>
          <w:szCs w:val="24"/>
        </w:rPr>
        <w:t xml:space="preserve">г. Ульяновск                           </w:t>
      </w:r>
      <w:r w:rsidR="008D2045">
        <w:rPr>
          <w:rFonts w:ascii="PT Astra Serif" w:eastAsia="Calibri" w:hAnsi="PT Astra Serif" w:cs="Times New Roman"/>
          <w:sz w:val="24"/>
          <w:szCs w:val="24"/>
        </w:rPr>
        <w:t xml:space="preserve">                               </w:t>
      </w:r>
      <w:r w:rsidR="006A5A7C">
        <w:rPr>
          <w:rFonts w:ascii="PT Astra Serif" w:eastAsia="Calibri" w:hAnsi="PT Astra Serif" w:cs="Times New Roman"/>
          <w:sz w:val="24"/>
          <w:szCs w:val="24"/>
        </w:rPr>
        <w:t xml:space="preserve">                                 </w:t>
      </w:r>
      <w:r w:rsidRPr="00175962">
        <w:rPr>
          <w:rFonts w:ascii="PT Astra Serif" w:eastAsia="Calibri" w:hAnsi="PT Astra Serif" w:cs="Times New Roman"/>
          <w:sz w:val="24"/>
          <w:szCs w:val="24"/>
        </w:rPr>
        <w:t>«_____»_________ 20</w:t>
      </w:r>
      <w:r w:rsidR="00E06BB6">
        <w:rPr>
          <w:rFonts w:ascii="PT Astra Serif" w:eastAsia="Calibri" w:hAnsi="PT Astra Serif" w:cs="Times New Roman"/>
          <w:sz w:val="24"/>
          <w:szCs w:val="24"/>
        </w:rPr>
        <w:t>2</w:t>
      </w:r>
      <w:r w:rsidR="00911393">
        <w:rPr>
          <w:rFonts w:ascii="PT Astra Serif" w:eastAsia="Calibri" w:hAnsi="PT Astra Serif" w:cs="Times New Roman"/>
          <w:sz w:val="24"/>
          <w:szCs w:val="24"/>
        </w:rPr>
        <w:t>6</w:t>
      </w:r>
      <w:r w:rsidR="008D2045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175962">
        <w:rPr>
          <w:rFonts w:ascii="PT Astra Serif" w:eastAsia="Calibri" w:hAnsi="PT Astra Serif" w:cs="Times New Roman"/>
          <w:sz w:val="24"/>
          <w:szCs w:val="24"/>
        </w:rPr>
        <w:t>г.</w:t>
      </w:r>
    </w:p>
    <w:p w:rsidR="008C024B" w:rsidRPr="00175962" w:rsidRDefault="008C024B" w:rsidP="009C77A9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C024B" w:rsidRPr="00175962" w:rsidRDefault="00C47EE1" w:rsidP="00907D93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gramStart"/>
      <w:r w:rsidRPr="00C47EE1">
        <w:rPr>
          <w:rFonts w:ascii="PT Astra Serif" w:eastAsia="Calibri" w:hAnsi="PT Astra Serif" w:cs="Times New Roman"/>
          <w:sz w:val="24"/>
          <w:szCs w:val="24"/>
        </w:rPr>
        <w:t>Государственное учреждение здравоохранения Областной клинический онкологический диспансер, именуемое в дальнейшем Заказчик, в лице</w:t>
      </w:r>
      <w:r w:rsidR="006A5A7C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D52694">
        <w:rPr>
          <w:rFonts w:ascii="PT Astra Serif" w:eastAsia="Calibri" w:hAnsi="PT Astra Serif" w:cs="Times New Roman"/>
          <w:sz w:val="24"/>
          <w:szCs w:val="24"/>
        </w:rPr>
        <w:t>______________</w:t>
      </w:r>
      <w:r w:rsidRPr="00C47EE1">
        <w:rPr>
          <w:rFonts w:ascii="PT Astra Serif" w:eastAsia="Calibri" w:hAnsi="PT Astra Serif" w:cs="Times New Roman"/>
          <w:sz w:val="24"/>
          <w:szCs w:val="24"/>
        </w:rPr>
        <w:t>, действующего на основании</w:t>
      </w:r>
      <w:r w:rsidR="008D2045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D52694">
        <w:rPr>
          <w:rFonts w:ascii="PT Astra Serif" w:eastAsia="Calibri" w:hAnsi="PT Astra Serif" w:cs="Times New Roman"/>
          <w:sz w:val="24"/>
          <w:szCs w:val="24"/>
        </w:rPr>
        <w:t>_________</w:t>
      </w:r>
      <w:r w:rsidR="00333FA6">
        <w:rPr>
          <w:rFonts w:ascii="PT Astra Serif" w:eastAsia="Calibri" w:hAnsi="PT Astra Serif" w:cs="Times New Roman"/>
          <w:sz w:val="24"/>
          <w:szCs w:val="24"/>
        </w:rPr>
        <w:t xml:space="preserve">, </w:t>
      </w:r>
      <w:r w:rsidRPr="00C47EE1">
        <w:rPr>
          <w:rFonts w:ascii="PT Astra Serif" w:eastAsia="Calibri" w:hAnsi="PT Astra Serif" w:cs="Times New Roman"/>
          <w:sz w:val="24"/>
          <w:szCs w:val="24"/>
        </w:rPr>
        <w:t>с одной стороны, и</w:t>
      </w:r>
      <w:r w:rsidR="00333FA6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5808F7">
        <w:rPr>
          <w:rFonts w:ascii="PT Astra Serif" w:eastAsia="Calibri" w:hAnsi="PT Astra Serif" w:cs="Times New Roman"/>
          <w:sz w:val="24"/>
          <w:szCs w:val="24"/>
        </w:rPr>
        <w:t>_____________</w:t>
      </w:r>
      <w:r w:rsidR="00333FA6" w:rsidRPr="00134282">
        <w:rPr>
          <w:rFonts w:ascii="PT Astra Serif" w:hAnsi="PT Astra Serif"/>
        </w:rPr>
        <w:t>,</w:t>
      </w:r>
      <w:r w:rsidR="00333FA6">
        <w:rPr>
          <w:rFonts w:ascii="PT Astra Serif" w:hAnsi="PT Astra Serif"/>
        </w:rPr>
        <w:t xml:space="preserve">  </w:t>
      </w:r>
      <w:r w:rsidR="00333FA6" w:rsidRPr="00134282">
        <w:rPr>
          <w:rFonts w:ascii="PT Astra Serif" w:hAnsi="PT Astra Serif"/>
        </w:rPr>
        <w:t xml:space="preserve">именуемое в дальнейшем «Поставщик», в лице </w:t>
      </w:r>
      <w:r w:rsidR="005808F7">
        <w:rPr>
          <w:rFonts w:ascii="PT Astra Serif" w:hAnsi="PT Astra Serif"/>
        </w:rPr>
        <w:t>_________</w:t>
      </w:r>
      <w:r w:rsidR="00333FA6" w:rsidRPr="00134282">
        <w:rPr>
          <w:rFonts w:ascii="PT Astra Serif" w:hAnsi="PT Astra Serif"/>
        </w:rPr>
        <w:t xml:space="preserve">, действующего на основании </w:t>
      </w:r>
      <w:r w:rsidR="005808F7">
        <w:rPr>
          <w:rFonts w:ascii="PT Astra Serif" w:hAnsi="PT Astra Serif"/>
        </w:rPr>
        <w:t>___________</w:t>
      </w:r>
      <w:r w:rsidRPr="00C47EE1">
        <w:rPr>
          <w:rFonts w:ascii="PT Astra Serif" w:eastAsia="Calibri" w:hAnsi="PT Astra Serif" w:cs="Times New Roman"/>
          <w:sz w:val="24"/>
          <w:szCs w:val="24"/>
        </w:rPr>
        <w:t>, с другой стороны, здесь и далее именуемые - «Стороны», в соответствии с п. 4 ч. 1 ст. 93 Федерального закона от 05.04.2013 № 44-ФЗ «О контрактной системе в сфере закупок товаров, работ, услуг</w:t>
      </w:r>
      <w:proofErr w:type="gramEnd"/>
      <w:r w:rsidRPr="00C47EE1">
        <w:rPr>
          <w:rFonts w:ascii="PT Astra Serif" w:eastAsia="Calibri" w:hAnsi="PT Astra Serif" w:cs="Times New Roman"/>
          <w:sz w:val="24"/>
          <w:szCs w:val="24"/>
        </w:rPr>
        <w:t xml:space="preserve"> для обеспечения государственных и муниципальных нужд» (далее - Закон о контрактной системе), заключили настоящий Договор о нижеследующем:</w:t>
      </w:r>
    </w:p>
    <w:p w:rsidR="00B25FB1" w:rsidRPr="00175962" w:rsidRDefault="00B25FB1" w:rsidP="00B25FB1">
      <w:pPr>
        <w:spacing w:after="0" w:line="240" w:lineRule="auto"/>
        <w:ind w:firstLine="56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1. Предмет Договора</w:t>
      </w:r>
    </w:p>
    <w:p w:rsidR="008C024B" w:rsidRPr="00175962" w:rsidRDefault="00B25FB1" w:rsidP="00907D93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1.1. В соответствии с Договором Поставщик обязуется в порядке и сроки, предусмотренные Договором, осуществить поставку </w:t>
      </w:r>
      <w:proofErr w:type="spellStart"/>
      <w:r w:rsidR="008878A6" w:rsidRPr="008878A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монополярных</w:t>
      </w:r>
      <w:proofErr w:type="spellEnd"/>
      <w:r w:rsidR="008D0B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инструментов</w:t>
      </w:r>
      <w:r w:rsidR="008878A6" w:rsidRPr="008878A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(далее – Товар) в соответствии со Спецификацией (приложение № 1</w:t>
      </w:r>
      <w:r w:rsidR="00E06F52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 Договору</w:t>
      </w: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), а Заказчик обязуется в порядке и сроки, предусмотренные Договором, принят</w:t>
      </w:r>
      <w:r w:rsidR="00393E2C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ь и оплатить поставленные Товар</w:t>
      </w: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B25FB1" w:rsidRPr="00175962" w:rsidRDefault="00B25FB1" w:rsidP="00B25FB1">
      <w:pPr>
        <w:keepNext/>
        <w:spacing w:after="0" w:line="240" w:lineRule="auto"/>
        <w:ind w:firstLine="560"/>
        <w:jc w:val="center"/>
        <w:outlineLvl w:val="1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2. Цена договора и порядок расчетов</w:t>
      </w:r>
    </w:p>
    <w:p w:rsidR="00333FA6" w:rsidRPr="005808F7" w:rsidRDefault="00B25FB1" w:rsidP="00333FA6">
      <w:pPr>
        <w:pStyle w:val="-"/>
        <w:widowControl w:val="0"/>
        <w:ind w:firstLine="709"/>
        <w:rPr>
          <w:rFonts w:ascii="PT Astra Serif" w:hAnsi="PT Astra Serif"/>
          <w:i/>
        </w:rPr>
      </w:pPr>
      <w:r w:rsidRPr="00333FA6">
        <w:rPr>
          <w:rFonts w:ascii="PT Astra Serif" w:hAnsi="PT Astra Serif"/>
        </w:rPr>
        <w:t>2.1</w:t>
      </w:r>
      <w:r w:rsidR="00152115" w:rsidRPr="00333FA6">
        <w:rPr>
          <w:rFonts w:ascii="PT Astra Serif" w:hAnsi="PT Astra Serif"/>
        </w:rPr>
        <w:t xml:space="preserve">. </w:t>
      </w:r>
      <w:r w:rsidRPr="00333FA6">
        <w:rPr>
          <w:rFonts w:ascii="PT Astra Serif" w:hAnsi="PT Astra Serif"/>
        </w:rPr>
        <w:t xml:space="preserve"> Цена </w:t>
      </w:r>
      <w:r w:rsidR="00152115" w:rsidRPr="00333FA6">
        <w:rPr>
          <w:rFonts w:ascii="PT Astra Serif" w:hAnsi="PT Astra Serif"/>
        </w:rPr>
        <w:t xml:space="preserve">Договора составляет </w:t>
      </w:r>
      <w:r w:rsidR="005808F7">
        <w:rPr>
          <w:rFonts w:ascii="PT Astra Serif" w:hAnsi="PT Astra Serif"/>
        </w:rPr>
        <w:t>________</w:t>
      </w:r>
      <w:r w:rsidR="00333FA6" w:rsidRPr="00333FA6">
        <w:rPr>
          <w:sz w:val="22"/>
          <w:szCs w:val="22"/>
        </w:rPr>
        <w:t xml:space="preserve"> </w:t>
      </w:r>
      <w:r w:rsidR="009C59CF" w:rsidRPr="00333FA6">
        <w:rPr>
          <w:rFonts w:ascii="PT Astra Serif" w:hAnsi="PT Astra Serif"/>
        </w:rPr>
        <w:t>(</w:t>
      </w:r>
      <w:r w:rsidR="005808F7">
        <w:rPr>
          <w:rFonts w:ascii="PT Astra Serif" w:hAnsi="PT Astra Serif"/>
        </w:rPr>
        <w:t>________</w:t>
      </w:r>
      <w:r w:rsidR="009C59CF" w:rsidRPr="00333FA6">
        <w:rPr>
          <w:rFonts w:ascii="PT Astra Serif" w:hAnsi="PT Astra Serif"/>
        </w:rPr>
        <w:t xml:space="preserve">) </w:t>
      </w:r>
      <w:r w:rsidR="005808F7">
        <w:rPr>
          <w:rFonts w:ascii="PT Astra Serif" w:hAnsi="PT Astra Serif"/>
        </w:rPr>
        <w:t>рублей</w:t>
      </w:r>
      <w:r w:rsidR="009C59CF" w:rsidRPr="00333FA6">
        <w:rPr>
          <w:rFonts w:ascii="PT Astra Serif" w:hAnsi="PT Astra Serif"/>
        </w:rPr>
        <w:t xml:space="preserve"> </w:t>
      </w:r>
      <w:r w:rsidR="005808F7">
        <w:rPr>
          <w:rFonts w:ascii="PT Astra Serif" w:hAnsi="PT Astra Serif"/>
        </w:rPr>
        <w:t>___</w:t>
      </w:r>
      <w:r w:rsidR="009C59CF" w:rsidRPr="00333FA6">
        <w:rPr>
          <w:rFonts w:ascii="PT Astra Serif" w:hAnsi="PT Astra Serif"/>
        </w:rPr>
        <w:t xml:space="preserve"> копеек,</w:t>
      </w:r>
      <w:r w:rsidR="009C59CF" w:rsidRPr="00333FA6">
        <w:rPr>
          <w:rFonts w:ascii="PT Astra Serif" w:hAnsi="PT Astra Serif"/>
          <w:b/>
        </w:rPr>
        <w:t xml:space="preserve"> </w:t>
      </w:r>
      <w:r w:rsidR="00017082" w:rsidRPr="00017082">
        <w:rPr>
          <w:rFonts w:ascii="PT Astra Serif" w:hAnsi="PT Astra Serif"/>
        </w:rPr>
        <w:t>в том числе НД</w:t>
      </w:r>
      <w:proofErr w:type="gramStart"/>
      <w:r w:rsidR="00017082" w:rsidRPr="00017082">
        <w:rPr>
          <w:rFonts w:ascii="PT Astra Serif" w:hAnsi="PT Astra Serif"/>
        </w:rPr>
        <w:t>С</w:t>
      </w:r>
      <w:r w:rsidR="005808F7" w:rsidRPr="005808F7">
        <w:rPr>
          <w:rFonts w:ascii="PT Astra Serif" w:hAnsi="PT Astra Serif"/>
        </w:rPr>
        <w:t>(</w:t>
      </w:r>
      <w:proofErr w:type="gramEnd"/>
      <w:r w:rsidR="005808F7" w:rsidRPr="005808F7">
        <w:rPr>
          <w:rFonts w:ascii="PT Astra Serif" w:hAnsi="PT Astra Serif"/>
        </w:rPr>
        <w:t>в случае, если Поставщик имеет право на освобождение от уплаты НДС, то слова «в том числе НДС» заменяются на слова «НДС не облагается, основание: п. ______ ст. ______ Налогового кодекса Российской Федерации»).</w:t>
      </w:r>
    </w:p>
    <w:p w:rsidR="00B25FB1" w:rsidRPr="00175962" w:rsidRDefault="00B25FB1" w:rsidP="00B25FB1">
      <w:pPr>
        <w:tabs>
          <w:tab w:val="num" w:pos="360"/>
          <w:tab w:val="num" w:pos="426"/>
        </w:tabs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2.2.</w:t>
      </w:r>
      <w:r w:rsidRPr="00175962">
        <w:rPr>
          <w:rFonts w:ascii="PT Astra Serif" w:eastAsia="Times New Roman" w:hAnsi="PT Astra Serif" w:cs="Times New Roman"/>
          <w:sz w:val="24"/>
          <w:szCs w:val="24"/>
        </w:rPr>
        <w:t xml:space="preserve"> Цена Договора включает в себя стоимость товаров с учётом стоимости отгрузки, погрузо-разгрузочных работ, доставки, упаковки, страхования, уплаты таможенных пошлин, налогов, сборов и других обязательных платежей, которые Поставщик должен оплачивать в соответствии с условиями настоящего Договора или на иных основаниях.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2.3. Заказчик обязан оплатить по цене, указанной в приложении № 1</w:t>
      </w:r>
      <w:r w:rsidR="001E56EA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 Договору</w:t>
      </w: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по безналичному расчету, по факту поставки товара, подтвержденному необходимыми отчетными документами, </w:t>
      </w:r>
      <w:r w:rsidRPr="00B10EB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 течение </w:t>
      </w:r>
      <w:r w:rsidR="0004751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10</w:t>
      </w:r>
      <w:r w:rsidR="005808F7" w:rsidRPr="00B10EB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F1AB5" w:rsidRPr="00B10EB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рабочих</w:t>
      </w:r>
      <w:r w:rsidRPr="00B10EB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дней</w:t>
      </w: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подписания</w:t>
      </w:r>
      <w:proofErr w:type="gramEnd"/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Заказчиком документа о приемке.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2.4. Источник фина</w:t>
      </w:r>
      <w:r w:rsidR="0089054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нсирования: </w:t>
      </w:r>
      <w:r w:rsidR="0004751C">
        <w:rPr>
          <w:rFonts w:ascii="PT Astra Serif" w:eastAsia="Times New Roman" w:hAnsi="PT Astra Serif" w:cs="Times New Roman"/>
          <w:sz w:val="24"/>
          <w:szCs w:val="24"/>
          <w:lang w:eastAsia="ru-RU"/>
        </w:rPr>
        <w:t>средства ОМС на 2026 г.</w:t>
      </w:r>
    </w:p>
    <w:p w:rsidR="00F20C3B" w:rsidRPr="00907D93" w:rsidRDefault="00B25FB1" w:rsidP="00907D93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2.5. Цена настоящего договора является твёрдой и не может изменяться в ходе его исполнения.</w:t>
      </w:r>
    </w:p>
    <w:p w:rsidR="00B25FB1" w:rsidRPr="00175962" w:rsidRDefault="00B25FB1" w:rsidP="00B25FB1">
      <w:pPr>
        <w:spacing w:after="0" w:line="240" w:lineRule="auto"/>
        <w:ind w:firstLine="56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 Сроки поставки</w:t>
      </w:r>
    </w:p>
    <w:p w:rsidR="00B25FB1" w:rsidRPr="00B10EB0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3.1. </w:t>
      </w:r>
      <w:r w:rsidRPr="001759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Периодичность поставки товара:</w:t>
      </w:r>
      <w:r w:rsidR="0004751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04751C" w:rsidRPr="0026060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в течение </w:t>
      </w:r>
      <w:r w:rsidR="008D0B9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30</w:t>
      </w:r>
      <w:r w:rsidR="0004751C" w:rsidRPr="0026060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календарных дней</w:t>
      </w:r>
      <w:r w:rsidRPr="0026060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proofErr w:type="gramStart"/>
      <w:r w:rsidR="00471195" w:rsidRPr="0026060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 даты заключения</w:t>
      </w:r>
      <w:proofErr w:type="gramEnd"/>
      <w:r w:rsidR="00471195" w:rsidRPr="0026060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Договора</w:t>
      </w:r>
      <w:r w:rsidR="0004751C" w:rsidRPr="0026060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F20C3B" w:rsidRPr="00175962" w:rsidRDefault="00B25FB1" w:rsidP="00907D93">
      <w:pPr>
        <w:shd w:val="clear" w:color="auto" w:fill="FFFFFF"/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3.2. Доставка товара осуществляется путём отгрузки силами и средствами Поставщика по адресу: г. Ульяновск, ул. 12 Сентября, д. 90 (склад ГУЗ ОКОД).</w:t>
      </w:r>
    </w:p>
    <w:p w:rsidR="00B25FB1" w:rsidRPr="00175962" w:rsidRDefault="00B25FB1" w:rsidP="00B25FB1">
      <w:pPr>
        <w:spacing w:after="0" w:line="240" w:lineRule="auto"/>
        <w:ind w:firstLine="56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4. Права и обязанности Сторон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 xml:space="preserve">4.1. Поставщик обязан: </w:t>
      </w:r>
    </w:p>
    <w:p w:rsidR="00B25FB1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 xml:space="preserve">4.1.1. поставить товар Заказчику лично в соответствии со спецификацией (приложением № </w:t>
      </w:r>
      <w:r w:rsidR="005808F7">
        <w:rPr>
          <w:rFonts w:ascii="PT Astra Serif" w:eastAsia="Times New Roman" w:hAnsi="PT Astra Serif" w:cs="Times New Roman"/>
          <w:sz w:val="24"/>
          <w:szCs w:val="24"/>
        </w:rPr>
        <w:t>1).</w:t>
      </w:r>
    </w:p>
    <w:p w:rsidR="005808F7" w:rsidRPr="00301F45" w:rsidRDefault="005808F7" w:rsidP="005808F7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4.1.2. </w:t>
      </w:r>
      <w:r w:rsidRPr="00EE5A6F">
        <w:rPr>
          <w:rFonts w:ascii="PT Astra Serif" w:eastAsia="Calibri" w:hAnsi="PT Astra Serif" w:cs="Times New Roman"/>
          <w:sz w:val="24"/>
          <w:szCs w:val="24"/>
        </w:rPr>
        <w:t>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Федерального закона от 05.04.2013 № 44-ФЗ.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4.2. Поставщик имеет право: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4.2.1. требовать от Заказчика подписания документов об исполнении им своих обязательств в соответствии с условиями настоящего Договора;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4.2.2. требовать своевременной оплаты исполненных им обязательств;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4.2.3. запрашивать у Заказчика информацию о ходе исполнения обязательств по настоящему Договору.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lastRenderedPageBreak/>
        <w:t>4.3. Заказчик обязан принять переданный ему товар, за исключением случаев, когда он вправе потребовать замены товара или отказаться от исполнения Договора.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4.4. Заказчик имеет право: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4.4.1. требовать от Поставщика надлежащего исполнения обязательств в соответствии с условиями настоящего Договора;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4.4.2. требовать от Поставщика представления надлежащим образом оформленных документов;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4.4.3. запрашивать у Поставщика информацию о ходе исполнения обязательств по настоящему Договору;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 xml:space="preserve">4.4.4. осуществлять </w:t>
      </w:r>
      <w:proofErr w:type="gramStart"/>
      <w:r w:rsidRPr="00175962">
        <w:rPr>
          <w:rFonts w:ascii="PT Astra Serif" w:eastAsia="Times New Roman" w:hAnsi="PT Astra Serif" w:cs="Times New Roman"/>
          <w:sz w:val="24"/>
          <w:szCs w:val="24"/>
        </w:rPr>
        <w:t>контроль за</w:t>
      </w:r>
      <w:proofErr w:type="gramEnd"/>
      <w:r w:rsidRPr="00175962">
        <w:rPr>
          <w:rFonts w:ascii="PT Astra Serif" w:eastAsia="Times New Roman" w:hAnsi="PT Astra Serif" w:cs="Times New Roman"/>
          <w:sz w:val="24"/>
          <w:szCs w:val="24"/>
        </w:rPr>
        <w:t xml:space="preserve"> порядком и сроками поставки товаров;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4.4.5. для проверки соответствия качества поставляемых товаров привлекать независимых экспертов и иных уполномоченных специалистов компетентных органов;</w:t>
      </w:r>
    </w:p>
    <w:p w:rsidR="00C50787" w:rsidRDefault="00B25FB1" w:rsidP="00907D93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5962">
        <w:rPr>
          <w:rFonts w:ascii="PT Astra Serif" w:eastAsia="Times New Roman" w:hAnsi="PT Astra Serif" w:cs="Times New Roman"/>
          <w:sz w:val="24"/>
          <w:szCs w:val="24"/>
        </w:rPr>
        <w:t>4.4.6. требовать устранения недостатков поставляемых товаров, в том числе по количеству, ассортименту, качеству, комплектности и стоимости этих товаров, в том числе по результатам проверок, проведённых независимыми экспертами и иными уполномоченными специалистами компетентных органов.</w:t>
      </w:r>
    </w:p>
    <w:p w:rsidR="00C50787" w:rsidRPr="00C50787" w:rsidRDefault="00C50787" w:rsidP="00C50787">
      <w:pPr>
        <w:keepNext/>
        <w:tabs>
          <w:tab w:val="left" w:pos="10080"/>
          <w:tab w:val="left" w:pos="10347"/>
        </w:tabs>
        <w:spacing w:after="0" w:line="240" w:lineRule="auto"/>
        <w:ind w:right="222" w:firstLine="709"/>
        <w:jc w:val="center"/>
        <w:outlineLvl w:val="0"/>
        <w:rPr>
          <w:rFonts w:ascii="PT Astra Serif" w:eastAsia="Times New Roman" w:hAnsi="PT Astra Serif" w:cs="Times New Roman"/>
          <w:b/>
          <w:kern w:val="32"/>
          <w:sz w:val="24"/>
          <w:szCs w:val="24"/>
          <w:lang w:eastAsia="ru-RU"/>
        </w:rPr>
      </w:pPr>
      <w:r w:rsidRPr="00C50787">
        <w:rPr>
          <w:rFonts w:ascii="PT Astra Serif" w:eastAsia="Times New Roman" w:hAnsi="PT Astra Serif" w:cs="Times New Roman"/>
          <w:b/>
          <w:kern w:val="32"/>
          <w:sz w:val="24"/>
          <w:szCs w:val="24"/>
          <w:lang w:eastAsia="ru-RU"/>
        </w:rPr>
        <w:t>5. Качество товара</w:t>
      </w:r>
    </w:p>
    <w:p w:rsidR="00C50787" w:rsidRDefault="00C50787" w:rsidP="00C50787">
      <w:pPr>
        <w:tabs>
          <w:tab w:val="left" w:pos="10080"/>
          <w:tab w:val="left" w:pos="10347"/>
        </w:tabs>
        <w:spacing w:after="0" w:line="240" w:lineRule="auto"/>
        <w:ind w:right="222"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50787">
        <w:rPr>
          <w:rFonts w:ascii="PT Astra Serif" w:eastAsia="Times New Roman" w:hAnsi="PT Astra Serif" w:cs="Times New Roman"/>
          <w:sz w:val="24"/>
          <w:szCs w:val="24"/>
        </w:rPr>
        <w:t xml:space="preserve">5.1. Качество поставляемого товара должно соответствовать обязательным требованиям нормативных правовых актов и подтверждаться </w:t>
      </w:r>
      <w:proofErr w:type="gramStart"/>
      <w:r w:rsidRPr="00C50787">
        <w:rPr>
          <w:rFonts w:ascii="PT Astra Serif" w:eastAsia="Times New Roman" w:hAnsi="PT Astra Serif" w:cs="Times New Roman"/>
          <w:sz w:val="24"/>
          <w:szCs w:val="24"/>
        </w:rPr>
        <w:t>по</w:t>
      </w:r>
      <w:proofErr w:type="gramEnd"/>
      <w:r w:rsidRPr="00C50787">
        <w:rPr>
          <w:rFonts w:ascii="PT Astra Serif" w:eastAsia="Times New Roman" w:hAnsi="PT Astra Serif" w:cs="Times New Roman"/>
          <w:sz w:val="24"/>
          <w:szCs w:val="24"/>
        </w:rPr>
        <w:t xml:space="preserve"> серийно </w:t>
      </w:r>
      <w:proofErr w:type="gramStart"/>
      <w:r w:rsidRPr="00C50787">
        <w:rPr>
          <w:rFonts w:ascii="PT Astra Serif" w:eastAsia="Times New Roman" w:hAnsi="PT Astra Serif" w:cs="Times New Roman"/>
          <w:sz w:val="24"/>
          <w:szCs w:val="24"/>
        </w:rPr>
        <w:t>в</w:t>
      </w:r>
      <w:proofErr w:type="gramEnd"/>
      <w:r w:rsidRPr="00C50787">
        <w:rPr>
          <w:rFonts w:ascii="PT Astra Serif" w:eastAsia="Times New Roman" w:hAnsi="PT Astra Serif" w:cs="Times New Roman"/>
          <w:sz w:val="24"/>
          <w:szCs w:val="24"/>
        </w:rPr>
        <w:t xml:space="preserve"> соответствии с законодательством Российской Федерации. Поставляемый товар должен сопровождаться документами, подтверждающими качество. Качество товара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декларации соответствия (если требуется) и регистрационным удостоверением. </w:t>
      </w:r>
    </w:p>
    <w:p w:rsidR="00B97FE6" w:rsidRPr="00C50787" w:rsidRDefault="00B97FE6" w:rsidP="00907D93">
      <w:pPr>
        <w:tabs>
          <w:tab w:val="left" w:pos="10080"/>
          <w:tab w:val="left" w:pos="10347"/>
        </w:tabs>
        <w:spacing w:after="0" w:line="240" w:lineRule="auto"/>
        <w:ind w:right="222"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5.2. </w:t>
      </w:r>
      <w:r w:rsidRPr="00B97FE6">
        <w:rPr>
          <w:rFonts w:ascii="PT Astra Serif" w:eastAsia="Times New Roman" w:hAnsi="PT Astra Serif" w:cs="Times New Roman"/>
          <w:sz w:val="24"/>
          <w:szCs w:val="24"/>
        </w:rPr>
        <w:t>Остаточный срок годности</w:t>
      </w:r>
      <w:r w:rsidR="0034785C">
        <w:rPr>
          <w:rFonts w:ascii="PT Astra Serif" w:eastAsia="Times New Roman" w:hAnsi="PT Astra Serif" w:cs="Times New Roman"/>
          <w:sz w:val="24"/>
          <w:szCs w:val="24"/>
        </w:rPr>
        <w:t xml:space="preserve"> поставляемого </w:t>
      </w:r>
      <w:r w:rsidRPr="00B97FE6">
        <w:rPr>
          <w:rFonts w:ascii="PT Astra Serif" w:eastAsia="Times New Roman" w:hAnsi="PT Astra Serif" w:cs="Times New Roman"/>
          <w:sz w:val="24"/>
          <w:szCs w:val="24"/>
        </w:rPr>
        <w:t>Товара</w:t>
      </w:r>
      <w:r w:rsidR="0034785C">
        <w:rPr>
          <w:rFonts w:ascii="PT Astra Serif" w:eastAsia="Times New Roman" w:hAnsi="PT Astra Serif" w:cs="Times New Roman"/>
          <w:sz w:val="24"/>
          <w:szCs w:val="24"/>
        </w:rPr>
        <w:t xml:space="preserve"> должен составлять на день поставки </w:t>
      </w:r>
      <w:r w:rsidRPr="00B97FE6">
        <w:rPr>
          <w:rFonts w:ascii="PT Astra Serif" w:eastAsia="Times New Roman" w:hAnsi="PT Astra Serif" w:cs="Times New Roman"/>
          <w:sz w:val="24"/>
          <w:szCs w:val="24"/>
        </w:rPr>
        <w:t xml:space="preserve">не менее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12 </w:t>
      </w:r>
      <w:r w:rsidRPr="00B97FE6">
        <w:rPr>
          <w:rFonts w:ascii="PT Astra Serif" w:eastAsia="Times New Roman" w:hAnsi="PT Astra Serif" w:cs="Times New Roman"/>
          <w:sz w:val="24"/>
          <w:szCs w:val="24"/>
        </w:rPr>
        <w:t xml:space="preserve">месяцев. </w:t>
      </w:r>
    </w:p>
    <w:p w:rsidR="00B25FB1" w:rsidRPr="00175962" w:rsidRDefault="00C50787" w:rsidP="00B25FB1">
      <w:pPr>
        <w:spacing w:after="0" w:line="240" w:lineRule="auto"/>
        <w:ind w:firstLine="56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Порядок приёмки товара Заказчиком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.1. </w:t>
      </w:r>
      <w:r w:rsidR="00B25FB1" w:rsidRPr="001759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Поставщик обязан в</w:t>
      </w:r>
      <w:r w:rsidR="00B25FB1"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письменной форме уведомить </w:t>
      </w:r>
      <w:r w:rsidR="00B25FB1" w:rsidRPr="001759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Заказчика</w:t>
      </w:r>
      <w:r w:rsidR="00B25FB1"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о готовности товара к отгрузке не позднее, чем за 3 дня до его поставки</w:t>
      </w:r>
      <w:r w:rsidR="00B25FB1" w:rsidRPr="001759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.2. Приёмка товара осуществляется по месту нахождения Заказчика в установленное для этого время: по рабочим дням с 8 час. 00 мин. до 15 час. 00 мин., а в пятницу и предпраздничные дни - с 8 час. 00 мин. до 13 час. 00 мин. (время московское).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.3. Датой поставки товара считается дата подписания Сторонами (или их представителями) товарной накладной или акта устранения недостатков.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.4. Все виды погрузочно-разгрузочных работ, включая работы с применением грузоподъёмных средств, осуществляются силами и средствами Поставщика.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.5. Поставщик обязан передать вместе с товаром надлежаще оформленные товарно-сопроводительные документы, в том числе: 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- товарную накладную в 2-х экземплярах или универсальный передаточный документ, один экземпляр которой возвращается Поставщику, другой остаётся у Заказчика;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- счёт;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- счёт-фактуру, которая должна быть передана не позднее 5 (пяти) календарных дней, следующих за днём отгрузки товара (основание: ст. 168 Налогового кодекса РФ, часть 2);</w:t>
      </w:r>
    </w:p>
    <w:p w:rsidR="00E06F52" w:rsidRPr="00175962" w:rsidRDefault="00B25FB1" w:rsidP="00E06F52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- заверенные подписью уполномоченного лица и печатью Поставщика копии действующих сертификатов соответствия или деклараций соответствия (если требуется)</w:t>
      </w:r>
      <w:proofErr w:type="gramStart"/>
      <w:r w:rsidR="00E06F52"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,и</w:t>
      </w:r>
      <w:proofErr w:type="gramEnd"/>
      <w:r w:rsidR="00E06F52"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регистрационным удостоверением</w:t>
      </w: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,</w:t>
      </w:r>
      <w:r w:rsidR="006A5A7C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</w:t>
      </w: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на весь ассортимент поставленного товара, в одном экземпляре каждый;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Перед поставкой Поставщик обязан согласовать с Заказчиком порядок оформления товарной накладной и счёта-фактуры</w:t>
      </w:r>
      <w:r w:rsidR="006A5A7C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</w:t>
      </w: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или универсального передаточного документа.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lastRenderedPageBreak/>
        <w:t xml:space="preserve">Поставка товара Поставщиком без </w:t>
      </w: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надлежаще оформленных </w:t>
      </w:r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документов, указанных в настоящем пункте, считается ненадлежащей. Некачественный и (или) некомплектный товар считается </w:t>
      </w:r>
      <w:proofErr w:type="spellStart"/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непоставленным</w:t>
      </w:r>
      <w:proofErr w:type="spellEnd"/>
      <w:r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. В указанных случаях товар приёмке и оплате не подлежит.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.6. Заказчик вправе, уведомив Поставщика, отказаться от принятия товара, поставка которого просрочена.</w:t>
      </w:r>
    </w:p>
    <w:p w:rsidR="00B25FB1" w:rsidRPr="00175962" w:rsidRDefault="00C50787" w:rsidP="00B25FB1">
      <w:pPr>
        <w:widowControl w:val="0"/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.7. Приёмка товара производится в соответствии с действующими правилами на соответствие по количеству, сроков годности и качеству.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.8. Заказчик вправе отказать Поставщику в приёмке товара полностью или его части в случае, если: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.8.1. товар доставлен вне времени, установленного для приёмки товара;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.8.2. товарно-сопроводительные документы не оформлены или оформлены в ненадлежащей форме;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.8.3. товарно-сопроводительные документы представлены не в полном объёме;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.8.4. товар поставлен с нарушением ассортимента, комплектности или количества;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.8.5. товар не соответствует по качеству требованиям, установленным в Российской Федерации к такому товару;</w:t>
      </w:r>
    </w:p>
    <w:p w:rsidR="00B25FB1" w:rsidRPr="00175962" w:rsidRDefault="00C50787" w:rsidP="00B25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.8.6. нарушена,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.9. </w:t>
      </w:r>
      <w:r w:rsidR="00B25FB1" w:rsidRPr="001759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Товар поставляется в упаковке (таре). Упаковка (тара) должна обеспечивать сохранность товара при транспортировке и хранении, а также возможность проведения погрузо-разгрузочных работ вручную или механизированными средствами. Упаковка должна иметь необходимую маркировку, быть невскрытой и (или) неповрежденной, должна иметь необходимую маркировку и сопровождаться упаковочными листами.</w:t>
      </w:r>
    </w:p>
    <w:p w:rsidR="00B25FB1" w:rsidRPr="00175962" w:rsidRDefault="00C50787" w:rsidP="00B25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.10. Заказчик</w:t>
      </w:r>
      <w:r w:rsidR="006A5A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не производит приёмку товара, его части и комплектующих от Поставщика до момента устранения замечаний. Поставщик несёт все расходы, связанные с этим. В случае невозможности устранить замечания в течение одного часа, Поставщик за свой счёт обязан обеспечить вывоз доставленного товара с объекта Заказчика,</w:t>
      </w:r>
      <w:r w:rsidR="006A5A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и произвести повторную доставку товара после устранения замечаний.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.11. При приемке товара Заказчик обязан провести экспертизу для проверки предоставленных поставщиком товаров, предусмотренных Договором, в части их соответствия условиям Договора. Экспертиза результатов, предусмотренных Договором, может проводиться заказчиком своими силами или к её проведению могут привлекаться эксперты, экспертные организации на основании Договоров, заключённых в соответствии с законодательством Российской Федерации.</w:t>
      </w:r>
    </w:p>
    <w:p w:rsidR="00B25FB1" w:rsidRPr="00175962" w:rsidRDefault="00B25FB1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Результаты экспертизы, к проведению которой привлекаются эксперты, экспертные организации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.12. В случае установления по результатам экспертизы факта поставки товара ненадлежащего качества, поставщик должен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B25FB1" w:rsidRPr="00175962" w:rsidRDefault="00C50787" w:rsidP="00B25FB1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.13. По решению Заказчика для приёмки товаров, поставляемых в соответствии с Договором, может создаваться приёмочная комиссия.</w:t>
      </w:r>
    </w:p>
    <w:p w:rsidR="00B25FB1" w:rsidRPr="00175962" w:rsidRDefault="00C50787" w:rsidP="00B25FB1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.14. В случае выявления недостатков (дефектов) поставленного товара при его приёмке, Стороны оформляют двусторонний акт с перечнем недостатков, условиями и сроками их устранения. Товар считается принятым после устранения недостатков Поставщиком и подписания Заказчиком товарно-сопроводительных документов, предусмотренных настоящим Договором.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.15. </w:t>
      </w:r>
      <w:proofErr w:type="gramStart"/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Поставщик, не поставивший или недопоставивший товар в установленный срок, либо поставивший некачественный или некомплектный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(доукомплектовать) или заменить товар на товар, соответствующий настоящему Договору, в срок, указанный в уведомлении, в пределах срока действия настоящего Договора.</w:t>
      </w:r>
      <w:proofErr w:type="gramEnd"/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.16. Принятый Заказчиком товар должен быть им осмотрен непосредственно в день приёмки товара или в срок, определённый законом, иными правовыми актами или обычаями делового оборота.</w:t>
      </w:r>
    </w:p>
    <w:p w:rsidR="00B25FB1" w:rsidRPr="00175962" w:rsidRDefault="00C50787" w:rsidP="00B25FB1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.17. Заказчик обязан в этот же срок проверить количество и качество принятого товара в порядке, установленном законом, иными правовыми актами, настоящим Договором или обычаями делового оборота, и о выявленных несоответствиях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 или недостатках товара незамедлительно письменно уведомить Поставщика.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.18.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Заказчик вправе не отказывать в приёмке результатов поставки товаров, предусмотренных Договором, в случае выявления несоответствия этих результатов условиям Договора, если выявленное несоответствие не препятствует приёмке результатов указанных товаров и устранено Поставщиком.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.19. </w:t>
      </w:r>
      <w:proofErr w:type="gramStart"/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Допускается осуществление Заказчиком приёмки поставляемого Поставщиком товара на соответствие его количества, комплектности, объёма и качества требованиям, установленным в настоящем Договоре, по правилам, установленным Инструкциями о порядке приёмки продукции производственно-технического назначения и товаров народного потребления по количеству и качеству, утверждённых постановлениями Госарбитража при   Совете   Министров   СССР   от   15.06.1965 г.  № П-6   и от 25.04.1966 г.  № П-7 (с изменениями на 22.10.1997 г.), в</w:t>
      </w:r>
      <w:proofErr w:type="gramEnd"/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 части, не противоречащей гражданскому законодательству.</w:t>
      </w:r>
    </w:p>
    <w:p w:rsidR="00B25FB1" w:rsidRPr="00175962" w:rsidRDefault="00C50787" w:rsidP="00B25FB1">
      <w:pPr>
        <w:widowControl w:val="0"/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.20. Поставляемый товар должен быть упакован с учётом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товара должна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должны соответствовать требованиям нормативных документов.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.21. Приёмка товара по качеству, соответствию техническим параметрам, проводится в момент его распаковки. В случае обнаружения </w:t>
      </w:r>
      <w:proofErr w:type="spellStart"/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внутритарного</w:t>
      </w:r>
      <w:proofErr w:type="spellEnd"/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 брака и (или) некомплектности составляется акт выявленных недостатков приёмки товара. </w:t>
      </w:r>
      <w:proofErr w:type="gramStart"/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Претензии по количеству мест могут быть заявлены Заказчиком в течение 3 (трёх) дней с момента его поставки, по количеству единиц товара в каждом месте, бою, браку, недостаче, нарушению целостности упаковки, маркировке и иной потере товарного вида – в течение 10 (десяти) дней с момента получения товара, по качеству товара – в течение всего срока его годности, при соблюдении Заказчиком</w:t>
      </w:r>
      <w:r w:rsidR="006A5A7C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 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требуемых условий хранения.</w:t>
      </w:r>
      <w:proofErr w:type="gramEnd"/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.22. Поставщик обязан рассмотреть полученную претензию или рекламацию по комплектности или качеству и дать ответ по существу в течение 10 (десяти) календарных дней с момента её получения. Брак подлежит замене, а некомплектный товар подлежит доукомплектованию в течение 10 (десяти) календарных дней, если актом приёмки не установлен меньший срок. Расходы, связанные с заменой, доукомплектованием и (или) устранением брака, несёт Поставщик.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.23. Риски случайной гибели, порчи или утраты товара лежат на Поставщике до передачи товара Заказчику.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.24. Факт доставки товара Заказчику подтверждается товарной накладной на соответствующую партию товара.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.25. После завершения поставки товара Стороны оформляют акт сверки взаимных расчётов.</w:t>
      </w:r>
    </w:p>
    <w:p w:rsidR="00B25FB1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.26. Заказчик осуществляет оплату поставленного товара в порядке, установленном настоящим Договором.</w:t>
      </w:r>
    </w:p>
    <w:p w:rsidR="008C024B" w:rsidRPr="00175962" w:rsidRDefault="008D2045" w:rsidP="00907D93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lastRenderedPageBreak/>
        <w:t xml:space="preserve">6.27. </w:t>
      </w:r>
      <w:r w:rsidRPr="008D2045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утверждается без подписи Поставщика и при необходимости скан-копия Акта приемки направляется Поставщику.</w:t>
      </w:r>
    </w:p>
    <w:p w:rsidR="00B25FB1" w:rsidRPr="00175962" w:rsidRDefault="00C50787" w:rsidP="00B25FB1">
      <w:pPr>
        <w:spacing w:after="0" w:line="240" w:lineRule="auto"/>
        <w:ind w:firstLine="56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7</w:t>
      </w:r>
      <w:r w:rsidR="00B25FB1" w:rsidRPr="0017596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 Маркировка и упаковка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.1. Тара и упаковка товара должны соответствовать требованиям, предъявляемым к ним действующими нормативами и обеспечивать сохранность товара и его составных частей и комплектующих при транспортировке, погрузке-разгрузке, хранении в условиях действующих климатических условий (дождь, снег, град, пониженные и высокие температуры и т.д.).</w:t>
      </w:r>
    </w:p>
    <w:p w:rsidR="00B25FB1" w:rsidRPr="00175962" w:rsidRDefault="00C50787" w:rsidP="00B25FB1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.2. Маркировка индивидуальной упаковки каждого наименования товара должна содержать полную информацию о товаре, наименование, а также наименование производителя и его адрес, страну происхождения товара, дату производства, условия хранения, порядок вскрытия упаковки. Маркировка, кроме языка страны происхождения товара, должна быть продублирована на русском языке.</w:t>
      </w:r>
    </w:p>
    <w:p w:rsidR="00614E78" w:rsidRDefault="00C50787" w:rsidP="00907D93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.3. Упаковку и маркировку обеспечивает Поставщик.</w:t>
      </w:r>
    </w:p>
    <w:p w:rsidR="00B25FB1" w:rsidRPr="00175962" w:rsidRDefault="00614E78" w:rsidP="006A5A7C">
      <w:pPr>
        <w:pStyle w:val="a9"/>
        <w:jc w:val="center"/>
        <w:rPr>
          <w:rFonts w:ascii="PT Astra Serif" w:hAnsi="PT Astra Serif"/>
          <w:b/>
          <w:bCs/>
          <w:lang w:eastAsia="ru-RU"/>
        </w:rPr>
      </w:pPr>
      <w:r>
        <w:rPr>
          <w:b/>
        </w:rPr>
        <w:t>8</w:t>
      </w:r>
      <w:r w:rsidR="00B25FB1" w:rsidRPr="00175962">
        <w:rPr>
          <w:rFonts w:ascii="PT Astra Serif" w:hAnsi="PT Astra Serif"/>
          <w:b/>
          <w:bCs/>
          <w:lang w:eastAsia="ru-RU"/>
        </w:rPr>
        <w:t>. Ответственность Сторон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8.1.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8.3.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8.4.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а) 1000 рублей, если цена Договора не превышает 3 млн. рублей (включительно);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б) 5000 рублей, если цена Договора составляет от 3 млн. рублей до 50 млн. рублей (включительно);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г) 100000 рублей, если цена договора превышает 100 млн. рублей.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8.5.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8.6.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D52694" w:rsidRPr="00D52694" w:rsidRDefault="00D52694" w:rsidP="00D52694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8.7. </w:t>
      </w:r>
      <w:proofErr w:type="gramStart"/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</w:t>
      </w: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lastRenderedPageBreak/>
        <w:t>предусмотренных договором (соответствующим отдельным этапом исполнения</w:t>
      </w:r>
      <w:proofErr w:type="gramEnd"/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 </w:t>
      </w:r>
      <w:proofErr w:type="gramStart"/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Договора) и фактически исполненных поставщиком.</w:t>
      </w:r>
      <w:proofErr w:type="gramEnd"/>
    </w:p>
    <w:p w:rsidR="00051C63" w:rsidRPr="00C8252F" w:rsidRDefault="00D52694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 xml:space="preserve">8.8. </w:t>
      </w:r>
      <w:r w:rsidR="00051C63" w:rsidRPr="00C8252F">
        <w:rPr>
          <w:rFonts w:ascii="PT Astra Serif" w:eastAsia="Calibri" w:hAnsi="PT Astra Serif" w:cs="Times New Roman"/>
          <w:sz w:val="24"/>
          <w:szCs w:val="24"/>
        </w:rPr>
        <w:t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а) 10 процентов цены договора (этапа) в случае, если цена договора (этапа) не превышает 3 млн. рублей;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051C63" w:rsidRPr="00C8252F" w:rsidRDefault="00051C63" w:rsidP="00051C6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8252F">
        <w:rPr>
          <w:rFonts w:ascii="PT Astra Serif" w:eastAsia="Calibri" w:hAnsi="PT Astra Serif" w:cs="Times New Roman"/>
          <w:sz w:val="24"/>
          <w:szCs w:val="24"/>
        </w:rPr>
        <w:t>и) 0,1 процента цены договора (этапа) в случае, если цена договора (этапа) превышает 10 млрд. рублей.</w:t>
      </w:r>
    </w:p>
    <w:p w:rsidR="00D52694" w:rsidRPr="00D52694" w:rsidRDefault="00D52694" w:rsidP="00051C63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8.9.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6A5A7C" w:rsidRPr="00907D93" w:rsidRDefault="00D52694" w:rsidP="00907D93">
      <w:pPr>
        <w:spacing w:after="0" w:line="240" w:lineRule="auto"/>
        <w:ind w:firstLine="560"/>
        <w:jc w:val="both"/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</w:pPr>
      <w:r w:rsidRPr="00D52694">
        <w:rPr>
          <w:rFonts w:ascii="PT Astra Serif" w:eastAsia="Times New Roman" w:hAnsi="PT Astra Serif" w:cs="Times New Roman"/>
          <w:color w:val="000001"/>
          <w:sz w:val="24"/>
          <w:szCs w:val="24"/>
          <w:lang w:eastAsia="ru-RU"/>
        </w:rPr>
        <w:t>8.10.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25FB1" w:rsidRPr="00175962" w:rsidRDefault="00614E78" w:rsidP="00B25F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>9</w:t>
      </w:r>
      <w:r w:rsidR="00B25FB1" w:rsidRPr="00175962">
        <w:rPr>
          <w:rFonts w:ascii="PT Astra Serif" w:eastAsia="Times New Roman" w:hAnsi="PT Astra Serif" w:cs="Times New Roman"/>
          <w:b/>
          <w:sz w:val="24"/>
          <w:szCs w:val="24"/>
        </w:rPr>
        <w:t>. Споры и разногласия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.1. Все споры и разногласия в связи с исполнением Договора, разрешаются путём переговоров. Если по результатам переговоров Стороны не приходят к согласию, дело передаётся на рассмотрение в Арбитражный суд Ульяновской области.</w:t>
      </w:r>
    </w:p>
    <w:p w:rsidR="008C024B" w:rsidRPr="00175962" w:rsidRDefault="00614E78" w:rsidP="00907D93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.2. Срок рассмотрения претензии: в течение 10 календарных дней со дня получения письменной претензии.</w:t>
      </w:r>
    </w:p>
    <w:p w:rsidR="00B25FB1" w:rsidRPr="00175962" w:rsidRDefault="00614E78" w:rsidP="00B25FB1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10</w:t>
      </w:r>
      <w:r w:rsidR="00B25FB1" w:rsidRPr="0017596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Исключительные права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8C024B" w:rsidRPr="00175962" w:rsidRDefault="00614E78" w:rsidP="00907D93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.2. Все убытки, понесённые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B25FB1" w:rsidRPr="00175962" w:rsidRDefault="00614E78" w:rsidP="00B25FB1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11</w:t>
      </w:r>
      <w:r w:rsidR="00B25FB1" w:rsidRPr="0017596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11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11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.2. 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но</w:t>
      </w:r>
      <w:proofErr w:type="gramEnd"/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выполнение обязательств по Договору и подтверждены соответствующими уполномоченными органами.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11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8C024B" w:rsidRPr="00175962" w:rsidRDefault="00614E78" w:rsidP="00907D93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11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учёта действия этих обстоятельств и их последствий.</w:t>
      </w:r>
    </w:p>
    <w:p w:rsidR="00B25FB1" w:rsidRPr="00175962" w:rsidRDefault="00614E78" w:rsidP="00B25FB1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12</w:t>
      </w:r>
      <w:r w:rsidR="00B25FB1" w:rsidRPr="0017596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Срок действия и порядок расторжения Договора</w:t>
      </w:r>
    </w:p>
    <w:p w:rsidR="00B25FB1" w:rsidRPr="00175962" w:rsidRDefault="009C59CF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614E78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.1. Настоящий Договор вступает в силу с момента подписани</w:t>
      </w:r>
      <w:r w:rsidR="001E56EA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 и действует до </w:t>
      </w:r>
      <w:r w:rsidR="005808F7">
        <w:rPr>
          <w:rFonts w:ascii="PT Astra Serif" w:eastAsia="Times New Roman" w:hAnsi="PT Astra Serif" w:cs="Times New Roman"/>
          <w:sz w:val="24"/>
          <w:szCs w:val="24"/>
          <w:lang w:eastAsia="ru-RU"/>
        </w:rPr>
        <w:t>31</w:t>
      </w:r>
      <w:r w:rsidR="001E56EA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декабря 202</w:t>
      </w:r>
      <w:r w:rsidR="0004751C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12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.2. Расторжение настоящего Договора допускается по соглашению Сторон, по решению суда, в случае одностороннего отказа Стороны Договора от его исполнения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B25FB1" w:rsidRPr="00175962" w:rsidRDefault="00B25FB1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отказ Поставщика передать Заказчику Товар или принадлежности к нему (пункт 1 статьи 463, абзац второй статьи 464 ГК РФ);</w:t>
      </w:r>
    </w:p>
    <w:p w:rsidR="00B25FB1" w:rsidRPr="00175962" w:rsidRDefault="00B25FB1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B25FB1" w:rsidRPr="00175962" w:rsidRDefault="00B25FB1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B25FB1" w:rsidRPr="00175962" w:rsidRDefault="00B25FB1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неоднократное нарушение Поставщиком сроков поставки Товаров (пункт 2 статьи 523 ГК РФ).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12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.3. Возможность одностороннего отказа от исполнения Договора предусматривается в соответствии с положениями ст. 95 Закона о контрактной системе.</w:t>
      </w:r>
    </w:p>
    <w:p w:rsidR="00614E78" w:rsidRPr="00907D93" w:rsidRDefault="00614E78" w:rsidP="00907D93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12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.4. Сторона, решившая расторгнуть настоящий Договор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Договора. </w:t>
      </w:r>
    </w:p>
    <w:p w:rsidR="00B25FB1" w:rsidRPr="00175962" w:rsidRDefault="00614E78" w:rsidP="00B25FB1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13</w:t>
      </w:r>
      <w:r w:rsidR="00B25FB1" w:rsidRPr="0017596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Дополнительные условия и заключительные положения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.1. Во всем, что не предусмотрено Договором, Стороны руководствуются законодательством Российской Федерации.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.2. Существенными являются условия о предмете настоящего Договора, о сроке поставки Товара, о гарантии качества Товара.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.3.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.4. Изменение существенных условий Договора не допускается, за исключением случаев, предусмотренных статьей 95 Закона о контрактной системе.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.5. Ни одна из Сторон не вправе без предварительного письменного согласия другой Стороны уступить или передать свои права и обязательства по настоящему Договору третьим лицам.</w:t>
      </w:r>
    </w:p>
    <w:p w:rsidR="00B25FB1" w:rsidRPr="00175962" w:rsidRDefault="00614E78" w:rsidP="00B25FB1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.6. </w:t>
      </w:r>
      <w:proofErr w:type="gramStart"/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>Стороны обязаны информировать друг друга обо всех изменениях, произошедших в сведениях, указанных в разделе 14 Договора, не позднее 10 (десяти) рабочих дней с момента возникновения соответствующего изменения и несут риск последствий, вызванных отсутствием у другой Стороны такой информации.</w:t>
      </w:r>
      <w:proofErr w:type="gramEnd"/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1E56EA" w:rsidRPr="00175962" w:rsidRDefault="00614E78" w:rsidP="008D2045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13</w:t>
      </w:r>
      <w:r w:rsidR="00B25FB1" w:rsidRPr="001759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.7. </w:t>
      </w:r>
      <w:r w:rsidRPr="00614E78">
        <w:rPr>
          <w:rFonts w:ascii="PT Astra Serif" w:eastAsia="Times New Roman" w:hAnsi="PT Astra Serif" w:cs="Times New Roman"/>
          <w:sz w:val="24"/>
          <w:szCs w:val="24"/>
          <w:lang w:eastAsia="ru-RU"/>
        </w:rPr>
        <w:t>Договор составлен в форме электронного документа, подписанного усиленным</w:t>
      </w:r>
      <w:r w:rsidR="006A5A7C">
        <w:rPr>
          <w:rFonts w:ascii="PT Astra Serif" w:eastAsia="Times New Roman" w:hAnsi="PT Astra Serif" w:cs="Times New Roman"/>
          <w:sz w:val="24"/>
          <w:szCs w:val="24"/>
          <w:lang w:eastAsia="ru-RU"/>
        </w:rPr>
        <w:t>и электронными подписями Сторон</w:t>
      </w:r>
      <w:r w:rsidRPr="00614E78">
        <w:rPr>
          <w:rFonts w:ascii="PT Astra Serif" w:eastAsia="Times New Roman" w:hAnsi="PT Astra Serif" w:cs="Times New Roman"/>
          <w:sz w:val="24"/>
          <w:szCs w:val="24"/>
          <w:lang w:eastAsia="ru-RU"/>
        </w:rPr>
        <w:t>. По обоюдному согласию Стороны также вправе дополнительно оформить Договор в письменной форме в двух экземплярах, один – для Поставщика, второй – для Заказчика.</w:t>
      </w:r>
    </w:p>
    <w:p w:rsidR="009C77A9" w:rsidRPr="00175962" w:rsidRDefault="009C77A9" w:rsidP="009C77A9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175962">
        <w:rPr>
          <w:rFonts w:ascii="PT Astra Serif" w:eastAsia="Calibri" w:hAnsi="PT Astra Serif" w:cs="Times New Roman"/>
          <w:b/>
          <w:sz w:val="24"/>
          <w:szCs w:val="24"/>
        </w:rPr>
        <w:t>1</w:t>
      </w:r>
      <w:r w:rsidR="00C50787">
        <w:rPr>
          <w:rFonts w:ascii="PT Astra Serif" w:eastAsia="Calibri" w:hAnsi="PT Astra Serif" w:cs="Times New Roman"/>
          <w:b/>
          <w:sz w:val="24"/>
          <w:szCs w:val="24"/>
        </w:rPr>
        <w:t>4</w:t>
      </w:r>
      <w:r w:rsidRPr="00175962">
        <w:rPr>
          <w:rFonts w:ascii="PT Astra Serif" w:eastAsia="Calibri" w:hAnsi="PT Astra Serif" w:cs="Times New Roman"/>
          <w:b/>
          <w:sz w:val="24"/>
          <w:szCs w:val="24"/>
        </w:rPr>
        <w:t>. Реквизиты и подписи Сторон</w:t>
      </w:r>
    </w:p>
    <w:tbl>
      <w:tblPr>
        <w:tblW w:w="4934" w:type="pct"/>
        <w:tblInd w:w="-284" w:type="dxa"/>
        <w:tblLook w:val="01E0" w:firstRow="1" w:lastRow="1" w:firstColumn="1" w:lastColumn="1" w:noHBand="0" w:noVBand="0"/>
      </w:tblPr>
      <w:tblGrid>
        <w:gridCol w:w="4881"/>
        <w:gridCol w:w="4843"/>
      </w:tblGrid>
      <w:tr w:rsidR="009C77A9" w:rsidRPr="00175962" w:rsidTr="00AF59DB">
        <w:tc>
          <w:tcPr>
            <w:tcW w:w="2608" w:type="pct"/>
          </w:tcPr>
          <w:p w:rsidR="009C77A9" w:rsidRPr="00175962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caps/>
                <w:color w:val="000001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Заказчик</w:t>
            </w:r>
            <w:r w:rsidRPr="00175962">
              <w:rPr>
                <w:rFonts w:ascii="PT Astra Serif" w:eastAsia="Calibri" w:hAnsi="PT Astra Serif" w:cs="Times New Roman"/>
                <w:caps/>
                <w:color w:val="000001"/>
                <w:sz w:val="24"/>
                <w:szCs w:val="24"/>
              </w:rPr>
              <w:t>:</w:t>
            </w:r>
          </w:p>
          <w:p w:rsidR="009C77A9" w:rsidRPr="00175962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ГУЗ ОКОД 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Юридический адрес: 12 Сентября улица,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175962">
                <w:rPr>
                  <w:rFonts w:ascii="PT Astra Serif" w:eastAsia="Calibri" w:hAnsi="PT Astra Serif" w:cs="Times New Roman"/>
                  <w:sz w:val="24"/>
                  <w:szCs w:val="24"/>
                </w:rPr>
                <w:t>90, г</w:t>
              </w:r>
            </w:smartTag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Ульяновск, 432017; 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почтовый адрес: тот же.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ИНН 7326012124, КПП 732601001.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Телефон: 8 (8422) 32-24-65.</w:t>
            </w:r>
          </w:p>
          <w:p w:rsidR="00EB3BA1" w:rsidRDefault="009C77A9" w:rsidP="001E56E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Адрес электронной почты:</w:t>
            </w:r>
            <w:r w:rsidR="00EB3BA1" w:rsidRPr="00EB3BA1">
              <w:rPr>
                <w:rFonts w:ascii="PT Astra Serif" w:eastAsia="Calibri" w:hAnsi="PT Astra Serif" w:cs="Times New Roman"/>
                <w:sz w:val="24"/>
                <w:szCs w:val="24"/>
              </w:rPr>
              <w:t>okod@mz73.ru</w:t>
            </w:r>
          </w:p>
          <w:p w:rsidR="001E56EA" w:rsidRPr="00175962" w:rsidRDefault="001E56EA" w:rsidP="001E56E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Министерство финансов Ульянов</w:t>
            </w:r>
            <w:r w:rsidR="00C17336">
              <w:rPr>
                <w:rFonts w:ascii="PT Astra Serif" w:eastAsia="Calibri" w:hAnsi="PT Astra Serif" w:cs="Times New Roman"/>
                <w:sz w:val="24"/>
                <w:szCs w:val="24"/>
              </w:rPr>
              <w:t>ской области (ГУЗ ОКОД, л/с №</w:t>
            </w:r>
            <w:r w:rsidR="0004751C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22</w:t>
            </w:r>
            <w:r w:rsidR="000E4B76"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261136В20</w:t>
            </w: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) </w:t>
            </w:r>
          </w:p>
          <w:p w:rsidR="001E56EA" w:rsidRPr="00175962" w:rsidRDefault="001E56EA" w:rsidP="001E56E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казначейский счет 03224643730000006801</w:t>
            </w:r>
          </w:p>
          <w:p w:rsidR="001E56EA" w:rsidRPr="00175962" w:rsidRDefault="001E56EA" w:rsidP="001E56E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банковский счет 40102810645370000061 </w:t>
            </w:r>
          </w:p>
          <w:p w:rsidR="001E56EA" w:rsidRPr="00175962" w:rsidRDefault="00B10EB0" w:rsidP="001E56E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10EB0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ОКЦ № 5 ВВГУ Банка России </w:t>
            </w:r>
            <w:r w:rsidR="001E56EA"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//УФК по Ульяновской области, </w:t>
            </w:r>
          </w:p>
          <w:p w:rsidR="001E56EA" w:rsidRPr="00175962" w:rsidRDefault="001E56EA" w:rsidP="001E56E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  <w:p w:rsidR="001E56EA" w:rsidRPr="00175962" w:rsidRDefault="001E56EA" w:rsidP="001E56EA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БИК 017308101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ОКОПФ - 75203 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ОКПО - 01949054 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ОКАТО – 73401365000 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ОКТМО - 73701000001 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ОКОНХ - 91513</w:t>
            </w:r>
          </w:p>
          <w:p w:rsidR="009C77A9" w:rsidRPr="00175962" w:rsidRDefault="009C77A9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ОКВЭД - 86.10 </w:t>
            </w:r>
          </w:p>
          <w:p w:rsidR="008D2045" w:rsidRPr="00175962" w:rsidRDefault="008D2045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7701BD" w:rsidRDefault="009C77A9" w:rsidP="003F4250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sz w:val="24"/>
                <w:szCs w:val="24"/>
              </w:rPr>
              <w:t>От Заказчика: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(должность)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t>(подпись, фамилия и инициалы)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М.П.</w:t>
            </w:r>
          </w:p>
          <w:p w:rsidR="009C77A9" w:rsidRPr="00175962" w:rsidRDefault="009C77A9" w:rsidP="003F4250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aps/>
                <w:color w:val="000001"/>
                <w:sz w:val="24"/>
                <w:szCs w:val="24"/>
              </w:rPr>
            </w:pPr>
          </w:p>
        </w:tc>
        <w:tc>
          <w:tcPr>
            <w:tcW w:w="2392" w:type="pct"/>
          </w:tcPr>
          <w:p w:rsidR="009C77A9" w:rsidRPr="00175962" w:rsidRDefault="009C77A9" w:rsidP="004A2B1C">
            <w:pPr>
              <w:widowControl w:val="0"/>
              <w:snapToGrid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175962"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t>Поставщик: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Юридический адрес: 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______________________________________;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почтовый адрес: 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ИНН ______________, КПП 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Телефон: 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Факс: 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Адрес электронной почты: 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Банковские реквизиты: 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/с 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к/с ___________________________________</w:t>
            </w:r>
          </w:p>
          <w:p w:rsidR="005808F7" w:rsidRDefault="008D2045" w:rsidP="008D2045">
            <w:pPr>
              <w:widowControl w:val="0"/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БИК _________________________________</w:t>
            </w:r>
          </w:p>
          <w:p w:rsidR="008D2045" w:rsidRDefault="008D2045" w:rsidP="008D2045">
            <w:pPr>
              <w:widowControl w:val="0"/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D2045" w:rsidRDefault="008D2045" w:rsidP="008D2045">
            <w:pPr>
              <w:widowControl w:val="0"/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D2045" w:rsidRDefault="008D2045" w:rsidP="008D2045">
            <w:pPr>
              <w:widowControl w:val="0"/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D2045" w:rsidRDefault="008D2045" w:rsidP="008D2045">
            <w:pPr>
              <w:widowControl w:val="0"/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D2045" w:rsidRDefault="008D2045" w:rsidP="008D2045">
            <w:pPr>
              <w:widowControl w:val="0"/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D2045" w:rsidRDefault="008D2045" w:rsidP="008D2045">
            <w:pPr>
              <w:widowControl w:val="0"/>
              <w:spacing w:after="0"/>
              <w:rPr>
                <w:rFonts w:ascii="PT Astra Serif" w:hAnsi="PT Astra Serif"/>
              </w:rPr>
            </w:pPr>
          </w:p>
          <w:p w:rsidR="00333FA6" w:rsidRPr="004A0BE2" w:rsidRDefault="00333FA6" w:rsidP="00333FA6">
            <w:pPr>
              <w:widowControl w:val="0"/>
              <w:spacing w:after="0"/>
              <w:rPr>
                <w:rFonts w:ascii="PT Astra Serif" w:hAnsi="PT Astra Serif"/>
              </w:rPr>
            </w:pPr>
            <w:r w:rsidRPr="004A0BE2">
              <w:rPr>
                <w:rFonts w:ascii="PT Astra Serif" w:hAnsi="PT Astra Serif"/>
              </w:rPr>
              <w:t>От Поставщика: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(должность)</w:t>
            </w:r>
          </w:p>
          <w:p w:rsidR="008D2045" w:rsidRDefault="008D2045" w:rsidP="008D2045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2045" w:rsidRDefault="008D2045" w:rsidP="008D2045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t>(подпись, фамилия и инициалы)</w:t>
            </w:r>
          </w:p>
          <w:p w:rsidR="009C59CF" w:rsidRDefault="008D2045" w:rsidP="004A2B1C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М.П.</w:t>
            </w:r>
          </w:p>
          <w:p w:rsidR="00B93ED2" w:rsidRPr="00175962" w:rsidRDefault="00B93ED2" w:rsidP="009C59CF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</w:p>
        </w:tc>
      </w:tr>
    </w:tbl>
    <w:p w:rsidR="008041FD" w:rsidRPr="00175962" w:rsidRDefault="008041FD" w:rsidP="007701BD">
      <w:pPr>
        <w:spacing w:after="0" w:line="240" w:lineRule="auto"/>
        <w:rPr>
          <w:rFonts w:ascii="PT Astra Serif" w:eastAsia="Calibri" w:hAnsi="PT Astra Serif" w:cs="Times New Roman"/>
          <w:i/>
          <w:sz w:val="24"/>
          <w:szCs w:val="24"/>
          <w:lang w:eastAsia="ar-SA"/>
        </w:rPr>
        <w:sectPr w:rsidR="008041FD" w:rsidRPr="00175962" w:rsidSect="008D204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C77A9" w:rsidRPr="00D52694" w:rsidRDefault="009C77A9" w:rsidP="009C77A9">
      <w:pPr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  <w:lang w:eastAsia="ar-SA"/>
        </w:rPr>
      </w:pPr>
      <w:r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lastRenderedPageBreak/>
        <w:t>Приложение № 1</w:t>
      </w:r>
    </w:p>
    <w:p w:rsidR="009C77A9" w:rsidRPr="00D52694" w:rsidRDefault="009C77A9" w:rsidP="00D52694">
      <w:pPr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  <w:lang w:eastAsia="ar-SA"/>
        </w:rPr>
      </w:pPr>
      <w:r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к договору № </w:t>
      </w:r>
      <w:r w:rsidR="004D76B6"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t>_____</w:t>
      </w:r>
      <w:r w:rsidR="00D52694"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 </w:t>
      </w:r>
      <w:r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t>от «____»_________ 20</w:t>
      </w:r>
      <w:r w:rsidR="001E56EA"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t>2</w:t>
      </w:r>
      <w:r w:rsidR="0004751C">
        <w:rPr>
          <w:rFonts w:ascii="PT Astra Serif" w:eastAsia="Calibri" w:hAnsi="PT Astra Serif" w:cs="Times New Roman"/>
          <w:sz w:val="24"/>
          <w:szCs w:val="24"/>
          <w:lang w:eastAsia="ar-SA"/>
        </w:rPr>
        <w:t>6</w:t>
      </w:r>
      <w:r w:rsidR="00D52694"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 </w:t>
      </w:r>
      <w:r w:rsidRPr="00D52694">
        <w:rPr>
          <w:rFonts w:ascii="PT Astra Serif" w:eastAsia="Calibri" w:hAnsi="PT Astra Serif" w:cs="Times New Roman"/>
          <w:sz w:val="24"/>
          <w:szCs w:val="24"/>
          <w:lang w:eastAsia="ar-SA"/>
        </w:rPr>
        <w:t xml:space="preserve">г.  </w:t>
      </w:r>
    </w:p>
    <w:p w:rsidR="004076ED" w:rsidRPr="008D0B9E" w:rsidRDefault="009C77A9" w:rsidP="008D0B9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D52694">
        <w:rPr>
          <w:rFonts w:ascii="PT Astra Serif" w:eastAsia="Calibri" w:hAnsi="PT Astra Serif" w:cs="Times New Roman"/>
          <w:sz w:val="24"/>
          <w:szCs w:val="24"/>
        </w:rPr>
        <w:t>СПЕЦИФИКАЦИЯ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2977"/>
        <w:gridCol w:w="1701"/>
        <w:gridCol w:w="1559"/>
        <w:gridCol w:w="1417"/>
        <w:gridCol w:w="1560"/>
        <w:gridCol w:w="850"/>
        <w:gridCol w:w="992"/>
      </w:tblGrid>
      <w:tr w:rsidR="008D0B9E" w:rsidRPr="008D3555" w:rsidTr="008D0B9E">
        <w:trPr>
          <w:trHeight w:val="2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Код позиции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Количество (объем работы,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0B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0B9E" w:rsidRDefault="008D0B9E" w:rsidP="008D0B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0B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Цена за ед.,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0B9E" w:rsidRDefault="008D0B9E" w:rsidP="008D0B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0B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8D0B9E" w:rsidRPr="008D3555" w:rsidTr="008D0B9E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Высокочастотные </w:t>
            </w:r>
            <w:proofErr w:type="gramStart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>электро-хирургические</w:t>
            </w:r>
            <w:proofErr w:type="gramEnd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инструменты по ШГИД.942416.001ТУ. </w:t>
            </w:r>
            <w:proofErr w:type="spellStart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>Монополярные</w:t>
            </w:r>
            <w:proofErr w:type="spellEnd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инструменты (электроды). Электрод c прямым стержнем, c рабочей частью в виде проволочной петли в форме круга (размер 10 мм х 0,3 мм; штекер 2,4 мм)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8D0B9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32.50.50.190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Описание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Инвазивный </w:t>
            </w:r>
            <w:proofErr w:type="spellStart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монополярный</w:t>
            </w:r>
            <w:proofErr w:type="spellEnd"/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 электрический проводник, предназначенный для прикрепления к электрохирургическому держателю (не относящемуся к данному виду) для доставки электрохирургического тока напрямую на ткани для их разрезания/коагуляции во время открытой хирургической операции. Могут быть доступны изделия различных форм (например, лезвие, шарик, петля, игра, лопаточка); требуется контактный возвратный электрод для пациента для замыкания цепи. Это изделие, пригодное для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Функциональное назначение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Электрод для рассечения и коагуляции ткани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Вид электрода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 Электрод c прямым стержнем, c рабочей частью в виде проволочной петли в форме 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Общая </w:t>
            </w:r>
            <w:proofErr w:type="gramStart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длина</w:t>
            </w:r>
            <w:proofErr w:type="gramEnd"/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 включая штекер и рабочую часть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60 (± 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Конфигурация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петля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Размер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диаметр 10, проволока 0,3  (± 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Метод стерилизации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Автоклавирование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Диаметр штекера для </w:t>
            </w:r>
            <w:r w:rsidRPr="008D355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подключения к держателю электродов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2,4  (± 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Тип позиционирующего элемента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Шестигранник из изолирующего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Материал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D7028D">
        <w:trPr>
          <w:trHeight w:val="6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Совместимость с ЭХВЧ-аппаратами </w:t>
            </w:r>
            <w:proofErr w:type="spellStart"/>
            <w:r w:rsidRPr="008D355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Dixion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имеющимися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у Заказчика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9E" w:rsidRPr="008D3555" w:rsidRDefault="008D0B9E" w:rsidP="00B87E4E">
            <w:pPr>
              <w:rPr>
                <w:rFonts w:ascii="PT Astra Serif" w:hAnsi="PT Astra Serif" w:cs="Times New Roman"/>
                <w:color w:val="1A0DAB"/>
                <w:sz w:val="20"/>
                <w:szCs w:val="20"/>
                <w:shd w:val="clear" w:color="auto" w:fill="FFFFFF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соответствие, подтверждается сведениями, внесенными в РУ на ЭХВЧ-аппараты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Высокочастотные </w:t>
            </w:r>
            <w:proofErr w:type="gramStart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>электро-хирургические</w:t>
            </w:r>
            <w:proofErr w:type="gramEnd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инструменты по ШГИД.942416.001ТУ. </w:t>
            </w:r>
            <w:proofErr w:type="spellStart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>Монополярные</w:t>
            </w:r>
            <w:proofErr w:type="spellEnd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инструменты (электроды). Электрод c прямым стержнем, c рабочей частью в виде шарика с ан-</w:t>
            </w:r>
            <w:proofErr w:type="spellStart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>типригарными</w:t>
            </w:r>
            <w:proofErr w:type="spellEnd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свойствами (</w:t>
            </w:r>
            <w:proofErr w:type="spellStart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>CLEANTips</w:t>
            </w:r>
            <w:proofErr w:type="spellEnd"/>
            <w:r w:rsidRPr="008D0B9E">
              <w:rPr>
                <w:rFonts w:ascii="PT Astra Serif" w:hAnsi="PT Astra Serif" w:cs="Times New Roman"/>
                <w:b/>
                <w:sz w:val="20"/>
                <w:szCs w:val="20"/>
              </w:rPr>
              <w:t>; диаметр 4 мм; штекер 2,4 мм)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8D0B9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32.50.50.190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Описание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Инвазивный </w:t>
            </w:r>
            <w:proofErr w:type="spellStart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монополярный</w:t>
            </w:r>
            <w:proofErr w:type="spellEnd"/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 электрический проводник, предназначенный для прикрепления к электрохирургическому держателю (не относящемуся к данному виду) для доставки электрохирургического тока напрямую на ткани для их разрезания/коагуляции во время открытой хирургической операции. Могут быть доступны изделия различных форм (например, лезвие, шарик, петля, игра, лопаточка); требуется контактный возвратный электрод для пациента для замыкания цепи. Это изделие, пригодное для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9E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  <w:p w:rsidR="008D0B9E" w:rsidRPr="008D0B9E" w:rsidRDefault="008D0B9E" w:rsidP="008D0B9E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Функциональное назначение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Электрод для коагуляции ткани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Вид электрода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Электрод c прямым стержнем, c рабочей частью в виде шарика с антипригарными свойствами (</w:t>
            </w:r>
            <w:proofErr w:type="spellStart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CLEANTips</w:t>
            </w:r>
            <w:proofErr w:type="spellEnd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Общая </w:t>
            </w:r>
            <w:proofErr w:type="gramStart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длина</w:t>
            </w:r>
            <w:proofErr w:type="gramEnd"/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 включая штекер и рабочую часть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52  (± 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Конфигурация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шар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Размер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диаметр 4  (± 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Особенности электрода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антипригарный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Метод стерилизации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8D3555">
              <w:rPr>
                <w:rFonts w:ascii="PT Astra Serif" w:hAnsi="PT Astra Serif" w:cs="Times New Roman"/>
                <w:sz w:val="20"/>
                <w:szCs w:val="20"/>
              </w:rPr>
              <w:t>Автоклавирование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Диаметр штекера для подключения к держателю электродов,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2,4  (± 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Тип позиционирующего элемента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Шестигранник из изолирующего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1C794D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Материал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>медь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8D0B9E">
        <w:trPr>
          <w:trHeight w:val="2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Совместимость с ЭХВЧ-аппаратами </w:t>
            </w:r>
            <w:proofErr w:type="spellStart"/>
            <w:r w:rsidRPr="008D3555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Dixion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имеющимися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у Заказчика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8D3555">
              <w:rPr>
                <w:rFonts w:ascii="PT Astra Serif" w:hAnsi="PT Astra Serif" w:cs="Times New Roman"/>
                <w:sz w:val="20"/>
                <w:szCs w:val="20"/>
              </w:rPr>
              <w:t xml:space="preserve">соответствие, подтверждается сведениями, внесенными в РУ на ЭХВЧ-аппараты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56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D0B9E" w:rsidRPr="008D3555" w:rsidTr="00562E70">
        <w:trPr>
          <w:trHeight w:val="227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9E" w:rsidRPr="008D3555" w:rsidRDefault="008D0B9E" w:rsidP="00391D25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Итого: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E" w:rsidRPr="008D3555" w:rsidRDefault="008D0B9E" w:rsidP="00B87E4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8D0B9E" w:rsidRDefault="008D0B9E" w:rsidP="006572EC">
      <w:pPr>
        <w:tabs>
          <w:tab w:val="left" w:pos="1327"/>
        </w:tabs>
        <w:rPr>
          <w:rFonts w:ascii="PT Astra Serif" w:hAnsi="PT Astra Serif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D0B9E" w:rsidRPr="008D0B9E" w:rsidTr="008D0B9E">
        <w:tc>
          <w:tcPr>
            <w:tcW w:w="7393" w:type="dxa"/>
          </w:tcPr>
          <w:p w:rsidR="008D0B9E" w:rsidRPr="008D0B9E" w:rsidRDefault="008D0B9E" w:rsidP="008D0B9E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От Заказчика: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(должность)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t>(подпись, фамилия и инициалы)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М.П.</w:t>
            </w:r>
          </w:p>
          <w:p w:rsidR="008D0B9E" w:rsidRPr="008D0B9E" w:rsidRDefault="008D0B9E" w:rsidP="006572EC">
            <w:pPr>
              <w:tabs>
                <w:tab w:val="left" w:pos="1327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8D0B9E" w:rsidRPr="008D0B9E" w:rsidRDefault="008D0B9E" w:rsidP="008D0B9E">
            <w:pPr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8D0B9E">
              <w:rPr>
                <w:rFonts w:ascii="PT Astra Serif" w:hAnsi="PT Astra Serif"/>
                <w:sz w:val="24"/>
                <w:szCs w:val="24"/>
              </w:rPr>
              <w:t>От Поставщика: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(должность)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______________________________________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  <w:t>(подпись, фамилия и инициалы)</w:t>
            </w:r>
          </w:p>
          <w:p w:rsidR="008D0B9E" w:rsidRPr="008D0B9E" w:rsidRDefault="008D0B9E" w:rsidP="008D0B9E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1"/>
                <w:sz w:val="24"/>
                <w:szCs w:val="24"/>
              </w:rPr>
            </w:pPr>
            <w:r w:rsidRPr="008D0B9E">
              <w:rPr>
                <w:rFonts w:ascii="PT Astra Serif" w:eastAsia="Calibri" w:hAnsi="PT Astra Serif" w:cs="Times New Roman"/>
                <w:sz w:val="24"/>
                <w:szCs w:val="24"/>
              </w:rPr>
              <w:t>М.П.</w:t>
            </w:r>
          </w:p>
          <w:p w:rsidR="008D0B9E" w:rsidRPr="008D0B9E" w:rsidRDefault="008D0B9E" w:rsidP="006572EC">
            <w:pPr>
              <w:tabs>
                <w:tab w:val="left" w:pos="1327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8D0B9E" w:rsidRPr="001363C6" w:rsidRDefault="008D0B9E" w:rsidP="006572EC">
      <w:pPr>
        <w:tabs>
          <w:tab w:val="left" w:pos="1327"/>
        </w:tabs>
        <w:rPr>
          <w:rFonts w:ascii="PT Astra Serif" w:hAnsi="PT Astra Serif" w:cs="Times New Roman"/>
          <w:sz w:val="24"/>
          <w:szCs w:val="24"/>
        </w:rPr>
      </w:pPr>
    </w:p>
    <w:sectPr w:rsidR="008D0B9E" w:rsidRPr="001363C6" w:rsidSect="00D52694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09" w:rsidRDefault="00786109" w:rsidP="000457C7">
      <w:pPr>
        <w:spacing w:after="0" w:line="240" w:lineRule="auto"/>
      </w:pPr>
      <w:r>
        <w:separator/>
      </w:r>
    </w:p>
  </w:endnote>
  <w:endnote w:type="continuationSeparator" w:id="0">
    <w:p w:rsidR="00786109" w:rsidRDefault="00786109" w:rsidP="0004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09" w:rsidRDefault="00786109" w:rsidP="000457C7">
      <w:pPr>
        <w:spacing w:after="0" w:line="240" w:lineRule="auto"/>
      </w:pPr>
      <w:r>
        <w:separator/>
      </w:r>
    </w:p>
  </w:footnote>
  <w:footnote w:type="continuationSeparator" w:id="0">
    <w:p w:rsidR="00786109" w:rsidRDefault="00786109" w:rsidP="00045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08"/>
    <w:rsid w:val="0000317E"/>
    <w:rsid w:val="00017082"/>
    <w:rsid w:val="00041E04"/>
    <w:rsid w:val="00043735"/>
    <w:rsid w:val="000457C7"/>
    <w:rsid w:val="0004751C"/>
    <w:rsid w:val="00051C63"/>
    <w:rsid w:val="00083E31"/>
    <w:rsid w:val="000A52FD"/>
    <w:rsid w:val="000B212E"/>
    <w:rsid w:val="000C7CAE"/>
    <w:rsid w:val="000D2266"/>
    <w:rsid w:val="000E4B76"/>
    <w:rsid w:val="00104C05"/>
    <w:rsid w:val="001257B6"/>
    <w:rsid w:val="00135F0D"/>
    <w:rsid w:val="001363C6"/>
    <w:rsid w:val="00137B44"/>
    <w:rsid w:val="00152115"/>
    <w:rsid w:val="00175962"/>
    <w:rsid w:val="001932DE"/>
    <w:rsid w:val="001949D7"/>
    <w:rsid w:val="001C39E1"/>
    <w:rsid w:val="001D0DD7"/>
    <w:rsid w:val="001E0E01"/>
    <w:rsid w:val="001E4C28"/>
    <w:rsid w:val="001E56EA"/>
    <w:rsid w:val="002139A0"/>
    <w:rsid w:val="00214315"/>
    <w:rsid w:val="002160F6"/>
    <w:rsid w:val="0026060C"/>
    <w:rsid w:val="00276F50"/>
    <w:rsid w:val="00280D0A"/>
    <w:rsid w:val="002B31FB"/>
    <w:rsid w:val="002B5869"/>
    <w:rsid w:val="002F1AB5"/>
    <w:rsid w:val="0030253F"/>
    <w:rsid w:val="0031691B"/>
    <w:rsid w:val="00333FA6"/>
    <w:rsid w:val="0034785C"/>
    <w:rsid w:val="00391319"/>
    <w:rsid w:val="00391D25"/>
    <w:rsid w:val="003939F5"/>
    <w:rsid w:val="00393E2C"/>
    <w:rsid w:val="003A4750"/>
    <w:rsid w:val="003B4A3C"/>
    <w:rsid w:val="003B5349"/>
    <w:rsid w:val="003C1DBE"/>
    <w:rsid w:val="003C35B0"/>
    <w:rsid w:val="003D0D6B"/>
    <w:rsid w:val="003F4250"/>
    <w:rsid w:val="004076ED"/>
    <w:rsid w:val="00411709"/>
    <w:rsid w:val="0043654F"/>
    <w:rsid w:val="0044575A"/>
    <w:rsid w:val="00471195"/>
    <w:rsid w:val="004D76B6"/>
    <w:rsid w:val="004F13CC"/>
    <w:rsid w:val="004F1693"/>
    <w:rsid w:val="004F296D"/>
    <w:rsid w:val="00504548"/>
    <w:rsid w:val="00544E97"/>
    <w:rsid w:val="005808F7"/>
    <w:rsid w:val="005A742C"/>
    <w:rsid w:val="005B6D94"/>
    <w:rsid w:val="005C5346"/>
    <w:rsid w:val="005E328F"/>
    <w:rsid w:val="005F3596"/>
    <w:rsid w:val="00610844"/>
    <w:rsid w:val="00614E78"/>
    <w:rsid w:val="0062014D"/>
    <w:rsid w:val="00622908"/>
    <w:rsid w:val="00634FBE"/>
    <w:rsid w:val="006552FF"/>
    <w:rsid w:val="0065596D"/>
    <w:rsid w:val="006572EC"/>
    <w:rsid w:val="0066498C"/>
    <w:rsid w:val="00673F7D"/>
    <w:rsid w:val="006A0022"/>
    <w:rsid w:val="006A5A7C"/>
    <w:rsid w:val="006D5FC0"/>
    <w:rsid w:val="007009A6"/>
    <w:rsid w:val="0071142E"/>
    <w:rsid w:val="00711F03"/>
    <w:rsid w:val="007315F0"/>
    <w:rsid w:val="00734613"/>
    <w:rsid w:val="00740EAE"/>
    <w:rsid w:val="007701BD"/>
    <w:rsid w:val="0078255C"/>
    <w:rsid w:val="00786109"/>
    <w:rsid w:val="007A2B91"/>
    <w:rsid w:val="007F2B10"/>
    <w:rsid w:val="00801896"/>
    <w:rsid w:val="008041FD"/>
    <w:rsid w:val="0080502F"/>
    <w:rsid w:val="0082557F"/>
    <w:rsid w:val="0085132D"/>
    <w:rsid w:val="008807AE"/>
    <w:rsid w:val="008878A6"/>
    <w:rsid w:val="0089054A"/>
    <w:rsid w:val="008C024B"/>
    <w:rsid w:val="008C6859"/>
    <w:rsid w:val="008D0B9E"/>
    <w:rsid w:val="008D0EA3"/>
    <w:rsid w:val="008D2045"/>
    <w:rsid w:val="008E240E"/>
    <w:rsid w:val="00903B18"/>
    <w:rsid w:val="00907D93"/>
    <w:rsid w:val="00911393"/>
    <w:rsid w:val="00980F86"/>
    <w:rsid w:val="00983DE4"/>
    <w:rsid w:val="00997ECF"/>
    <w:rsid w:val="009A167E"/>
    <w:rsid w:val="009C2751"/>
    <w:rsid w:val="009C59CF"/>
    <w:rsid w:val="009C77A9"/>
    <w:rsid w:val="00A010D8"/>
    <w:rsid w:val="00A071DD"/>
    <w:rsid w:val="00A45564"/>
    <w:rsid w:val="00A61D33"/>
    <w:rsid w:val="00A97ECC"/>
    <w:rsid w:val="00AB7029"/>
    <w:rsid w:val="00AF59DB"/>
    <w:rsid w:val="00B10EB0"/>
    <w:rsid w:val="00B25FB1"/>
    <w:rsid w:val="00B274AA"/>
    <w:rsid w:val="00B3280E"/>
    <w:rsid w:val="00B33AF5"/>
    <w:rsid w:val="00B343C3"/>
    <w:rsid w:val="00B67960"/>
    <w:rsid w:val="00B772F3"/>
    <w:rsid w:val="00B821B4"/>
    <w:rsid w:val="00B93ED2"/>
    <w:rsid w:val="00B97FE6"/>
    <w:rsid w:val="00BC5DE2"/>
    <w:rsid w:val="00BD7809"/>
    <w:rsid w:val="00C01A18"/>
    <w:rsid w:val="00C17336"/>
    <w:rsid w:val="00C379C5"/>
    <w:rsid w:val="00C47EE1"/>
    <w:rsid w:val="00C50787"/>
    <w:rsid w:val="00C5786A"/>
    <w:rsid w:val="00CA0BE8"/>
    <w:rsid w:val="00CB3E35"/>
    <w:rsid w:val="00CB720F"/>
    <w:rsid w:val="00CD117F"/>
    <w:rsid w:val="00CE71A3"/>
    <w:rsid w:val="00CF3590"/>
    <w:rsid w:val="00D06112"/>
    <w:rsid w:val="00D202DE"/>
    <w:rsid w:val="00D52694"/>
    <w:rsid w:val="00DB74E4"/>
    <w:rsid w:val="00DF6E92"/>
    <w:rsid w:val="00E06BB6"/>
    <w:rsid w:val="00E06F52"/>
    <w:rsid w:val="00E50CCE"/>
    <w:rsid w:val="00E600A9"/>
    <w:rsid w:val="00EA429D"/>
    <w:rsid w:val="00EB3BA1"/>
    <w:rsid w:val="00EC038A"/>
    <w:rsid w:val="00EC38A6"/>
    <w:rsid w:val="00F028CA"/>
    <w:rsid w:val="00F20C3B"/>
    <w:rsid w:val="00F26A3C"/>
    <w:rsid w:val="00F32827"/>
    <w:rsid w:val="00F44262"/>
    <w:rsid w:val="00F50850"/>
    <w:rsid w:val="00FA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9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33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7C7"/>
  </w:style>
  <w:style w:type="paragraph" w:styleId="a7">
    <w:name w:val="footer"/>
    <w:basedOn w:val="a"/>
    <w:link w:val="a8"/>
    <w:uiPriority w:val="99"/>
    <w:unhideWhenUsed/>
    <w:rsid w:val="000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7C7"/>
  </w:style>
  <w:style w:type="paragraph" w:customStyle="1" w:styleId="a9">
    <w:name w:val="КрСтр."/>
    <w:basedOn w:val="a"/>
    <w:link w:val="aa"/>
    <w:qFormat/>
    <w:rsid w:val="009C59C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Стр. Знак"/>
    <w:link w:val="a9"/>
    <w:locked/>
    <w:rsid w:val="009C59C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3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-">
    <w:name w:val="Контракт-пункт"/>
    <w:basedOn w:val="a"/>
    <w:qFormat/>
    <w:rsid w:val="00333FA6"/>
    <w:pPr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D2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F296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b"/>
    <w:uiPriority w:val="59"/>
    <w:rsid w:val="004076ED"/>
    <w:pPr>
      <w:spacing w:after="0" w:line="240" w:lineRule="auto"/>
    </w:pPr>
    <w:rPr>
      <w:rFonts w:ascii="PT Astra Serif" w:hAnsi="PT Astra Serif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9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33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E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7C7"/>
  </w:style>
  <w:style w:type="paragraph" w:styleId="a7">
    <w:name w:val="footer"/>
    <w:basedOn w:val="a"/>
    <w:link w:val="a8"/>
    <w:uiPriority w:val="99"/>
    <w:unhideWhenUsed/>
    <w:rsid w:val="0004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7C7"/>
  </w:style>
  <w:style w:type="paragraph" w:customStyle="1" w:styleId="a9">
    <w:name w:val="КрСтр."/>
    <w:basedOn w:val="a"/>
    <w:link w:val="aa"/>
    <w:qFormat/>
    <w:rsid w:val="009C59C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Стр. Знак"/>
    <w:link w:val="a9"/>
    <w:locked/>
    <w:rsid w:val="009C59C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3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-">
    <w:name w:val="Контракт-пункт"/>
    <w:basedOn w:val="a"/>
    <w:qFormat/>
    <w:rsid w:val="00333FA6"/>
    <w:pPr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D2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F296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b"/>
    <w:uiPriority w:val="59"/>
    <w:rsid w:val="004076ED"/>
    <w:pPr>
      <w:spacing w:after="0" w:line="240" w:lineRule="auto"/>
    </w:pPr>
    <w:rPr>
      <w:rFonts w:ascii="PT Astra Serif" w:hAnsi="PT Astra Serif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2211-E744-4F6D-B6E8-E371B41B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11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zak_4</dc:creator>
  <cp:lastModifiedBy>econom2</cp:lastModifiedBy>
  <cp:revision>49</cp:revision>
  <cp:lastPrinted>2026-01-21T05:35:00Z</cp:lastPrinted>
  <dcterms:created xsi:type="dcterms:W3CDTF">2024-12-03T04:26:00Z</dcterms:created>
  <dcterms:modified xsi:type="dcterms:W3CDTF">2026-05-28T10:55:00Z</dcterms:modified>
</cp:coreProperties>
</file>