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847FF" w14:textId="77777777" w:rsidR="00E959BF" w:rsidRPr="00E91AA9" w:rsidRDefault="00E959BF" w:rsidP="00E959BF">
      <w:pPr>
        <w:pStyle w:val="af9"/>
        <w:tabs>
          <w:tab w:val="center" w:pos="5102"/>
          <w:tab w:val="right" w:pos="10205"/>
        </w:tabs>
        <w:jc w:val="right"/>
        <w:rPr>
          <w:b/>
          <w:bCs/>
          <w:sz w:val="21"/>
          <w:szCs w:val="21"/>
        </w:rPr>
      </w:pPr>
      <w:r w:rsidRPr="00E91AA9">
        <w:rPr>
          <w:b/>
          <w:sz w:val="21"/>
          <w:szCs w:val="21"/>
        </w:rPr>
        <w:t>Приложение №2</w:t>
      </w:r>
      <w:r w:rsidRPr="00E91AA9">
        <w:rPr>
          <w:b/>
          <w:bCs/>
          <w:sz w:val="21"/>
          <w:szCs w:val="21"/>
        </w:rPr>
        <w:t xml:space="preserve"> к КОНТРАКТУ № </w:t>
      </w:r>
    </w:p>
    <w:p w14:paraId="1B4EB5A4" w14:textId="77777777" w:rsidR="00E959BF" w:rsidRPr="00E91AA9" w:rsidRDefault="00E959BF" w:rsidP="00E959BF">
      <w:pPr>
        <w:pStyle w:val="af9"/>
        <w:jc w:val="right"/>
        <w:rPr>
          <w:b/>
          <w:bCs/>
          <w:sz w:val="21"/>
          <w:szCs w:val="21"/>
        </w:rPr>
      </w:pPr>
      <w:r w:rsidRPr="00E91AA9">
        <w:rPr>
          <w:b/>
          <w:bCs/>
          <w:sz w:val="21"/>
          <w:szCs w:val="21"/>
        </w:rPr>
        <w:t xml:space="preserve">от </w:t>
      </w:r>
      <w:r w:rsidRPr="00DA2D09">
        <w:rPr>
          <w:b/>
          <w:bCs/>
          <w:sz w:val="21"/>
          <w:szCs w:val="21"/>
        </w:rPr>
        <w:t xml:space="preserve"> </w:t>
      </w:r>
      <w:proofErr w:type="gramStart"/>
      <w:r w:rsidRPr="00E91AA9">
        <w:rPr>
          <w:b/>
          <w:bCs/>
          <w:sz w:val="21"/>
          <w:szCs w:val="21"/>
        </w:rPr>
        <w:t>г</w:t>
      </w:r>
      <w:proofErr w:type="gramEnd"/>
      <w:r w:rsidRPr="00E91AA9">
        <w:rPr>
          <w:b/>
          <w:bCs/>
          <w:sz w:val="21"/>
          <w:szCs w:val="21"/>
        </w:rPr>
        <w:t xml:space="preserve">. </w:t>
      </w:r>
    </w:p>
    <w:p w14:paraId="359B0A4D" w14:textId="77777777" w:rsidR="00E959BF" w:rsidRPr="00DA2D09" w:rsidRDefault="00E959BF" w:rsidP="00E959BF">
      <w:pPr>
        <w:pStyle w:val="af9"/>
        <w:jc w:val="right"/>
        <w:rPr>
          <w:b/>
          <w:bCs/>
          <w:sz w:val="21"/>
          <w:szCs w:val="21"/>
        </w:rPr>
      </w:pPr>
    </w:p>
    <w:p w14:paraId="17E70EE1" w14:textId="77777777" w:rsidR="00E959BF" w:rsidRPr="00E91AA9" w:rsidRDefault="00E959BF" w:rsidP="00E959BF">
      <w:pPr>
        <w:pStyle w:val="af1"/>
        <w:jc w:val="center"/>
        <w:rPr>
          <w:rFonts w:cs="Times New Roman"/>
          <w:b/>
          <w:sz w:val="21"/>
          <w:szCs w:val="21"/>
          <w:lang w:eastAsia="ru-RU"/>
        </w:rPr>
      </w:pPr>
      <w:r w:rsidRPr="00E91AA9">
        <w:rPr>
          <w:rFonts w:cs="Times New Roman"/>
          <w:b/>
          <w:sz w:val="21"/>
          <w:szCs w:val="21"/>
          <w:lang w:eastAsia="ru-RU"/>
        </w:rPr>
        <w:t>ТЕХНИЧЕСКОЕ ЗАДАНИЕ</w:t>
      </w:r>
    </w:p>
    <w:p w14:paraId="16329E97" w14:textId="77777777" w:rsidR="00E959BF" w:rsidRPr="00E91AA9" w:rsidRDefault="00E959BF" w:rsidP="00E959BF">
      <w:pPr>
        <w:pStyle w:val="af1"/>
        <w:jc w:val="center"/>
        <w:rPr>
          <w:rFonts w:cs="Times New Roman"/>
          <w:b/>
          <w:sz w:val="21"/>
          <w:szCs w:val="21"/>
          <w:lang w:eastAsia="ru-RU"/>
        </w:rPr>
      </w:pPr>
    </w:p>
    <w:p w14:paraId="2EFAB9F5" w14:textId="77777777" w:rsidR="00E959BF" w:rsidRPr="00E91AA9" w:rsidRDefault="00E959BF" w:rsidP="00E959BF">
      <w:pPr>
        <w:pStyle w:val="af3"/>
        <w:widowControl/>
        <w:numPr>
          <w:ilvl w:val="0"/>
          <w:numId w:val="19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E91AA9">
        <w:t>ОБЩИЕ СВЕДЕНИЯ</w:t>
      </w:r>
    </w:p>
    <w:p w14:paraId="63BCC132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>Перечень сокращений:</w:t>
      </w:r>
    </w:p>
    <w:tbl>
      <w:tblPr>
        <w:tblW w:w="1043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8311"/>
      </w:tblGrid>
      <w:tr w:rsidR="00E959BF" w:rsidRPr="00E91AA9" w14:paraId="27FA6C40" w14:textId="77777777" w:rsidTr="0002737B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8928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E91AA9">
              <w:rPr>
                <w:color w:val="000000"/>
              </w:rPr>
              <w:t>Сокращение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B640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E91AA9">
              <w:rPr>
                <w:color w:val="000000"/>
              </w:rPr>
              <w:t>Расшифровка сокращения</w:t>
            </w:r>
          </w:p>
        </w:tc>
      </w:tr>
      <w:tr w:rsidR="00E959BF" w:rsidRPr="00E91AA9" w14:paraId="643350C3" w14:textId="77777777" w:rsidTr="0002737B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932A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E91AA9">
              <w:rPr>
                <w:color w:val="000000"/>
              </w:rPr>
              <w:t>АРМ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89C7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both"/>
              <w:rPr>
                <w:color w:val="000000"/>
              </w:rPr>
            </w:pPr>
            <w:r w:rsidRPr="00E91AA9">
              <w:t>Автоматизированное рабочее место</w:t>
            </w:r>
          </w:p>
        </w:tc>
      </w:tr>
      <w:tr w:rsidR="00E959BF" w:rsidRPr="00E91AA9" w14:paraId="41CFA9AB" w14:textId="77777777" w:rsidTr="0002737B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2EE5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proofErr w:type="spellStart"/>
            <w:r w:rsidRPr="00E91AA9">
              <w:rPr>
                <w:color w:val="000000"/>
              </w:rPr>
              <w:t>ИСПДн</w:t>
            </w:r>
            <w:proofErr w:type="spellEnd"/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C9CD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both"/>
              <w:rPr>
                <w:color w:val="000000"/>
              </w:rPr>
            </w:pPr>
            <w:r w:rsidRPr="00E91AA9">
              <w:t xml:space="preserve">Информационная система персональных данных </w:t>
            </w:r>
          </w:p>
        </w:tc>
      </w:tr>
      <w:tr w:rsidR="00E959BF" w:rsidRPr="00E91AA9" w14:paraId="6C6A71D7" w14:textId="77777777" w:rsidTr="0002737B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EA0C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E91AA9">
              <w:rPr>
                <w:color w:val="000000"/>
              </w:rPr>
              <w:t>ИС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C1E6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both"/>
            </w:pPr>
            <w:r w:rsidRPr="00E91AA9">
              <w:t>Информационная система</w:t>
            </w:r>
          </w:p>
        </w:tc>
      </w:tr>
      <w:tr w:rsidR="00E959BF" w:rsidRPr="00E91AA9" w14:paraId="6B75B4E6" w14:textId="77777777" w:rsidTr="0002737B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246A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center"/>
            </w:pPr>
            <w:r w:rsidRPr="00E91AA9">
              <w:t>ОС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D225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both"/>
            </w:pPr>
            <w:r w:rsidRPr="00E91AA9">
              <w:t>Операционная система</w:t>
            </w:r>
          </w:p>
        </w:tc>
      </w:tr>
      <w:tr w:rsidR="00E959BF" w:rsidRPr="00E91AA9" w14:paraId="30204716" w14:textId="77777777" w:rsidTr="0002737B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C522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proofErr w:type="spellStart"/>
            <w:r w:rsidRPr="00E91AA9">
              <w:rPr>
                <w:color w:val="000000"/>
              </w:rPr>
              <w:t>ПДн</w:t>
            </w:r>
            <w:proofErr w:type="spellEnd"/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5A48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both"/>
            </w:pPr>
            <w:r w:rsidRPr="00E91AA9">
              <w:t>Персональные данные, обрабатываемые в информационной системе персональных данных Заказчика</w:t>
            </w:r>
          </w:p>
        </w:tc>
      </w:tr>
      <w:tr w:rsidR="00E959BF" w:rsidRPr="00E91AA9" w14:paraId="4ED8C93B" w14:textId="77777777" w:rsidTr="0002737B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E30B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center"/>
            </w:pPr>
            <w:r w:rsidRPr="00E91AA9">
              <w:t>ПО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04D8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both"/>
            </w:pPr>
            <w:r w:rsidRPr="00E91AA9">
              <w:t>Программное обеспечение</w:t>
            </w:r>
          </w:p>
        </w:tc>
      </w:tr>
      <w:tr w:rsidR="00E959BF" w:rsidRPr="00E91AA9" w14:paraId="59343F7C" w14:textId="77777777" w:rsidTr="0002737B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B273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center"/>
            </w:pPr>
            <w:r w:rsidRPr="00E91AA9">
              <w:t>СЗИ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D3B3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both"/>
            </w:pPr>
            <w:r w:rsidRPr="00E91AA9">
              <w:t>Средство защиты информации</w:t>
            </w:r>
          </w:p>
        </w:tc>
      </w:tr>
      <w:tr w:rsidR="00E959BF" w:rsidRPr="00E91AA9" w14:paraId="7C9D17C8" w14:textId="77777777" w:rsidTr="0002737B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607F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center"/>
            </w:pPr>
            <w:proofErr w:type="spellStart"/>
            <w:r w:rsidRPr="00E91AA9">
              <w:t>СЗПДн</w:t>
            </w:r>
            <w:proofErr w:type="spellEnd"/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C9EB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both"/>
            </w:pPr>
            <w:r w:rsidRPr="00E91AA9">
              <w:t>Система защиты персональных данных, обрабатываемых в информационной системе персональных данных</w:t>
            </w:r>
          </w:p>
        </w:tc>
      </w:tr>
      <w:tr w:rsidR="00E959BF" w:rsidRPr="00E91AA9" w14:paraId="1A604EC9" w14:textId="77777777" w:rsidTr="0002737B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4493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E91AA9">
              <w:rPr>
                <w:color w:val="000000"/>
              </w:rPr>
              <w:t>ТЗ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8B0D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both"/>
            </w:pPr>
            <w:r w:rsidRPr="00E91AA9">
              <w:t>Техническое задание</w:t>
            </w:r>
          </w:p>
        </w:tc>
      </w:tr>
      <w:tr w:rsidR="00E959BF" w:rsidRPr="00E91AA9" w14:paraId="2A98AE22" w14:textId="77777777" w:rsidTr="0002737B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3F6C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center"/>
            </w:pPr>
            <w:r w:rsidRPr="00E91AA9">
              <w:t>ФСТЭК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FA3C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both"/>
            </w:pPr>
            <w:r w:rsidRPr="00E91AA9">
              <w:t>Федеральная служба по техническому и экспортному контролю</w:t>
            </w:r>
          </w:p>
        </w:tc>
      </w:tr>
      <w:tr w:rsidR="00E959BF" w:rsidRPr="00E91AA9" w14:paraId="2AEBAFF4" w14:textId="77777777" w:rsidTr="0002737B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1C21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center"/>
            </w:pPr>
            <w:r w:rsidRPr="00E91AA9">
              <w:t>ФСБ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E64C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both"/>
            </w:pPr>
            <w:r w:rsidRPr="00E91AA9">
              <w:t>Федеральная служба безопасности</w:t>
            </w:r>
          </w:p>
        </w:tc>
      </w:tr>
    </w:tbl>
    <w:p w14:paraId="2EC9DBEA" w14:textId="77777777" w:rsidR="00E959BF" w:rsidRPr="00E91AA9" w:rsidRDefault="00E959BF" w:rsidP="00E959BF">
      <w:pPr>
        <w:pStyle w:val="af3"/>
        <w:widowControl/>
        <w:numPr>
          <w:ilvl w:val="0"/>
          <w:numId w:val="19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E91AA9">
        <w:t>ОБЩИЕ ТРЕБОВАНИЯ К ОКАЗАНИЮ УСЛУГ</w:t>
      </w:r>
    </w:p>
    <w:p w14:paraId="1106634C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tabs>
          <w:tab w:val="num" w:pos="794"/>
        </w:tabs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 xml:space="preserve">В рамках оказания услуг по защите информации Исполнитель, при условии выполнения Заказчиком своих обязательств, должен обеспечить аттестацию </w:t>
      </w:r>
      <w:proofErr w:type="spellStart"/>
      <w:r w:rsidRPr="00E91AA9">
        <w:t>ИСПДн</w:t>
      </w:r>
      <w:proofErr w:type="spellEnd"/>
      <w:r w:rsidRPr="00E91AA9">
        <w:t xml:space="preserve"> Заказчика на соответствие требованиям защиты информации в соответствии со следующими этапами:</w:t>
      </w:r>
    </w:p>
    <w:p w14:paraId="3D1C126E" w14:textId="6E8DD72F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Этап №1 «Создание системы защиты </w:t>
      </w:r>
      <w:proofErr w:type="spellStart"/>
      <w:r w:rsidRPr="00D86DF0">
        <w:rPr>
          <w:b/>
          <w:bCs/>
          <w:color w:val="000000"/>
        </w:rPr>
        <w:t>ИСПДн</w:t>
      </w:r>
      <w:proofErr w:type="spellEnd"/>
      <w:r w:rsidR="00217628" w:rsidRPr="00D86DF0">
        <w:rPr>
          <w:b/>
          <w:bCs/>
          <w:color w:val="000000"/>
        </w:rPr>
        <w:t xml:space="preserve"> «Автоматизированная система электронного</w:t>
      </w:r>
      <w:r w:rsidR="00D86DF0" w:rsidRPr="00D86DF0">
        <w:rPr>
          <w:b/>
          <w:bCs/>
          <w:color w:val="000000"/>
        </w:rPr>
        <w:t xml:space="preserve"> документооборота</w:t>
      </w:r>
      <w:r w:rsidR="00217628" w:rsidRPr="00D86DF0">
        <w:rPr>
          <w:b/>
          <w:bCs/>
          <w:color w:val="000000"/>
        </w:rPr>
        <w:t>»</w:t>
      </w:r>
      <w:r w:rsidRPr="00E91AA9">
        <w:rPr>
          <w:color w:val="000000"/>
        </w:rPr>
        <w:t>»;</w:t>
      </w:r>
    </w:p>
    <w:p w14:paraId="78FBEC29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Этап №2 «Аттестация </w:t>
      </w:r>
      <w:proofErr w:type="spellStart"/>
      <w:r w:rsidRPr="00E91AA9">
        <w:rPr>
          <w:color w:val="000000"/>
        </w:rPr>
        <w:t>ИСПДн</w:t>
      </w:r>
      <w:proofErr w:type="spellEnd"/>
      <w:r w:rsidRPr="00E91AA9">
        <w:rPr>
          <w:color w:val="000000"/>
        </w:rPr>
        <w:t xml:space="preserve"> по требованиям безопасности информации».</w:t>
      </w:r>
    </w:p>
    <w:p w14:paraId="739FD7CE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tabs>
          <w:tab w:val="num" w:pos="794"/>
        </w:tabs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 xml:space="preserve">Оказание услуг осуществляется Исполнителем применительно к </w:t>
      </w:r>
      <w:proofErr w:type="spellStart"/>
      <w:r w:rsidRPr="00E91AA9">
        <w:t>ИСПДн</w:t>
      </w:r>
      <w:proofErr w:type="spellEnd"/>
      <w:r w:rsidRPr="00E91AA9">
        <w:t xml:space="preserve"> Заказчика, имеющей следующие характеристики:</w:t>
      </w:r>
    </w:p>
    <w:p w14:paraId="5626DDDD" w14:textId="0C555400" w:rsidR="00E959BF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инфраструктура </w:t>
      </w:r>
      <w:proofErr w:type="spellStart"/>
      <w:r w:rsidRPr="00E91AA9">
        <w:rPr>
          <w:color w:val="000000"/>
        </w:rPr>
        <w:t>ИСПДн</w:t>
      </w:r>
      <w:proofErr w:type="spellEnd"/>
      <w:r w:rsidRPr="00E91AA9">
        <w:rPr>
          <w:color w:val="000000"/>
        </w:rPr>
        <w:t xml:space="preserve"> представляет собой одно или несколько АРМ, имеющих подключение к информационным сетям общего пользования «Интернет», согласно таблице №1</w:t>
      </w:r>
      <w:r w:rsidR="00895638" w:rsidRPr="00895638">
        <w:rPr>
          <w:color w:val="000000"/>
        </w:rPr>
        <w:t>;</w:t>
      </w:r>
    </w:p>
    <w:p w14:paraId="1A76236A" w14:textId="7569AEFC" w:rsidR="00895638" w:rsidRPr="00E91AA9" w:rsidRDefault="00895638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>н</w:t>
      </w:r>
      <w:r w:rsidRPr="00895638">
        <w:rPr>
          <w:color w:val="000000"/>
        </w:rPr>
        <w:t>а АРМ не осуществляется обработка и передача данных, отнесенных к категории ДСП;</w:t>
      </w:r>
    </w:p>
    <w:p w14:paraId="2C1A5402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общее количество АРМ, включенных в инфраструктуру </w:t>
      </w:r>
      <w:proofErr w:type="spellStart"/>
      <w:r w:rsidRPr="00E91AA9">
        <w:rPr>
          <w:color w:val="000000"/>
        </w:rPr>
        <w:t>ИСПДн</w:t>
      </w:r>
      <w:proofErr w:type="spellEnd"/>
      <w:r w:rsidRPr="00E91AA9">
        <w:rPr>
          <w:color w:val="000000"/>
        </w:rPr>
        <w:t>, и адреса их размещения указано в таблице №1:</w:t>
      </w:r>
    </w:p>
    <w:tbl>
      <w:tblPr>
        <w:tblW w:w="10433" w:type="dxa"/>
        <w:jc w:val="right"/>
        <w:tblLook w:val="04A0" w:firstRow="1" w:lastRow="0" w:firstColumn="1" w:lastColumn="0" w:noHBand="0" w:noVBand="1"/>
      </w:tblPr>
      <w:tblGrid>
        <w:gridCol w:w="435"/>
        <w:gridCol w:w="4782"/>
        <w:gridCol w:w="2753"/>
        <w:gridCol w:w="2463"/>
      </w:tblGrid>
      <w:tr w:rsidR="00E959BF" w:rsidRPr="00E91AA9" w14:paraId="1CB68B73" w14:textId="77777777" w:rsidTr="0002737B">
        <w:trPr>
          <w:jc w:val="right"/>
        </w:trPr>
        <w:tc>
          <w:tcPr>
            <w:tcW w:w="10433" w:type="dxa"/>
            <w:gridSpan w:val="4"/>
            <w:tcBorders>
              <w:bottom w:val="single" w:sz="4" w:space="0" w:color="auto"/>
            </w:tcBorders>
          </w:tcPr>
          <w:p w14:paraId="091599B6" w14:textId="77777777" w:rsidR="00E959BF" w:rsidRPr="00E91AA9" w:rsidRDefault="00E959BF" w:rsidP="0002737B">
            <w:pPr>
              <w:spacing w:before="120" w:after="120" w:line="276" w:lineRule="auto"/>
              <w:contextualSpacing/>
              <w:jc w:val="right"/>
              <w:rPr>
                <w:color w:val="000000"/>
              </w:rPr>
            </w:pPr>
            <w:r w:rsidRPr="00E91AA9">
              <w:rPr>
                <w:color w:val="000000"/>
              </w:rPr>
              <w:t>Таблица №1</w:t>
            </w:r>
          </w:p>
        </w:tc>
      </w:tr>
      <w:tr w:rsidR="00E959BF" w:rsidRPr="00E91AA9" w14:paraId="25A45D65" w14:textId="77777777" w:rsidTr="0002737B">
        <w:trPr>
          <w:jc w:val="right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7453" w14:textId="77777777" w:rsidR="00E959BF" w:rsidRPr="00705DFB" w:rsidRDefault="00E959BF" w:rsidP="0002737B">
            <w:pPr>
              <w:spacing w:line="276" w:lineRule="auto"/>
              <w:contextualSpacing/>
              <w:jc w:val="center"/>
              <w:rPr>
                <w:color w:val="000000"/>
                <w:highlight w:val="yellow"/>
              </w:rPr>
            </w:pPr>
            <w:r w:rsidRPr="00705DFB">
              <w:rPr>
                <w:color w:val="000000"/>
                <w:highlight w:val="yellow"/>
              </w:rPr>
              <w:t>№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5ACF" w14:textId="77777777" w:rsidR="00E959BF" w:rsidRPr="00705DFB" w:rsidRDefault="00E959BF" w:rsidP="0002737B">
            <w:pPr>
              <w:spacing w:line="276" w:lineRule="auto"/>
              <w:contextualSpacing/>
              <w:jc w:val="center"/>
              <w:rPr>
                <w:color w:val="000000"/>
                <w:highlight w:val="yellow"/>
              </w:rPr>
            </w:pPr>
            <w:r w:rsidRPr="00705DFB">
              <w:rPr>
                <w:color w:val="000000"/>
                <w:highlight w:val="yellow"/>
              </w:rPr>
              <w:t>Адрес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9C0E" w14:textId="77777777" w:rsidR="00E959BF" w:rsidRPr="00705DFB" w:rsidRDefault="00E959BF" w:rsidP="0002737B">
            <w:pPr>
              <w:spacing w:line="276" w:lineRule="auto"/>
              <w:contextualSpacing/>
              <w:jc w:val="center"/>
              <w:rPr>
                <w:color w:val="000000"/>
                <w:highlight w:val="yellow"/>
              </w:rPr>
            </w:pPr>
            <w:r w:rsidRPr="00705DFB">
              <w:rPr>
                <w:color w:val="000000"/>
                <w:highlight w:val="yellow"/>
              </w:rPr>
              <w:t>Наименование ОС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A8B71" w14:textId="77777777" w:rsidR="00E959BF" w:rsidRPr="00705DFB" w:rsidRDefault="00E959BF" w:rsidP="0002737B">
            <w:pPr>
              <w:spacing w:line="276" w:lineRule="auto"/>
              <w:contextualSpacing/>
              <w:jc w:val="center"/>
              <w:rPr>
                <w:color w:val="000000"/>
                <w:highlight w:val="yellow"/>
              </w:rPr>
            </w:pPr>
            <w:r w:rsidRPr="00705DFB">
              <w:rPr>
                <w:color w:val="000000"/>
                <w:highlight w:val="yellow"/>
              </w:rPr>
              <w:t>Кол-во АРМ</w:t>
            </w:r>
          </w:p>
        </w:tc>
      </w:tr>
      <w:tr w:rsidR="00E959BF" w:rsidRPr="00E91AA9" w14:paraId="58FEB9D7" w14:textId="77777777" w:rsidTr="0002737B">
        <w:trPr>
          <w:trHeight w:val="394"/>
          <w:jc w:val="right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C263" w14:textId="77777777" w:rsidR="00E959BF" w:rsidRPr="00705DFB" w:rsidRDefault="00E959BF" w:rsidP="00E959BF">
            <w:pPr>
              <w:pStyle w:val="af3"/>
              <w:numPr>
                <w:ilvl w:val="0"/>
                <w:numId w:val="21"/>
              </w:numPr>
              <w:spacing w:line="276" w:lineRule="auto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AD40" w14:textId="77777777" w:rsidR="00E959BF" w:rsidRPr="00705DFB" w:rsidRDefault="00E959BF" w:rsidP="0002737B">
            <w:pPr>
              <w:spacing w:line="276" w:lineRule="auto"/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2EBE" w14:textId="19CC1F0C" w:rsidR="00E959BF" w:rsidRPr="00705DFB" w:rsidRDefault="00E959BF" w:rsidP="0002737B">
            <w:pPr>
              <w:spacing w:line="276" w:lineRule="auto"/>
              <w:contextualSpacing/>
              <w:rPr>
                <w:highlight w:val="yellow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AF53B" w14:textId="48AFC2AC" w:rsidR="00E959BF" w:rsidRPr="00705DFB" w:rsidRDefault="00E959BF" w:rsidP="0002737B">
            <w:pPr>
              <w:spacing w:line="276" w:lineRule="auto"/>
              <w:contextualSpacing/>
              <w:jc w:val="center"/>
              <w:rPr>
                <w:highlight w:val="yellow"/>
              </w:rPr>
            </w:pPr>
          </w:p>
        </w:tc>
      </w:tr>
    </w:tbl>
    <w:p w14:paraId="3F2C4C0A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>Требования к гарантийным обязательствам.</w:t>
      </w:r>
    </w:p>
    <w:p w14:paraId="216DFACB" w14:textId="77777777" w:rsidR="00E959BF" w:rsidRPr="00E91AA9" w:rsidRDefault="00E959BF" w:rsidP="00E959BF">
      <w:pPr>
        <w:pStyle w:val="af3"/>
        <w:widowControl/>
        <w:numPr>
          <w:ilvl w:val="2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>На все поставляемые СЗИ должны распространяться обязательства гарантийного обслуживания, предоставляемые Производителем.</w:t>
      </w:r>
    </w:p>
    <w:p w14:paraId="133B0B73" w14:textId="77777777" w:rsidR="00E959BF" w:rsidRPr="00E91AA9" w:rsidRDefault="00E959BF" w:rsidP="00E959BF">
      <w:pPr>
        <w:pStyle w:val="af3"/>
        <w:widowControl/>
        <w:numPr>
          <w:ilvl w:val="2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>На все результаты оказания услуг должны распространяться обязательства гарантийного сопровождения, предоставляемые Исполнителем.</w:t>
      </w:r>
    </w:p>
    <w:p w14:paraId="5B32FC1D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lastRenderedPageBreak/>
        <w:t>Исполнитель должен обеспечить соблюдение правил действующего внутреннего трудового распорядка, контрольно-пропускного режима, внутренних положений и инструкций, действующих на объекте информатизации Заказчика.</w:t>
      </w:r>
    </w:p>
    <w:p w14:paraId="4DFECD5C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>С целью надлежащего исполнения Исполнителем своих обязательств Заказчик обеспечивает:</w:t>
      </w:r>
    </w:p>
    <w:p w14:paraId="431920AF" w14:textId="77777777" w:rsidR="00E959BF" w:rsidRPr="00E91AA9" w:rsidRDefault="00E959BF" w:rsidP="00E959BF">
      <w:pPr>
        <w:pStyle w:val="af3"/>
        <w:widowControl/>
        <w:numPr>
          <w:ilvl w:val="2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 xml:space="preserve">Доступ сотрудникам Исполнителя на объекты информатизации на базе, которых развернуты </w:t>
      </w:r>
      <w:proofErr w:type="spellStart"/>
      <w:r w:rsidRPr="00E91AA9">
        <w:t>ИСПДн</w:t>
      </w:r>
      <w:proofErr w:type="spellEnd"/>
      <w:r w:rsidRPr="00E91AA9">
        <w:t>.</w:t>
      </w:r>
    </w:p>
    <w:p w14:paraId="3607A062" w14:textId="77777777" w:rsidR="00E959BF" w:rsidRPr="00E91AA9" w:rsidRDefault="00E959BF" w:rsidP="00E959BF">
      <w:pPr>
        <w:pStyle w:val="af3"/>
        <w:widowControl/>
        <w:numPr>
          <w:ilvl w:val="2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>Предоставление Исполнителю информации и исходных данных в объеме достаточном для разработки Исполнителем документации, являющейся результатом оказания услуг, а именно:</w:t>
      </w:r>
    </w:p>
    <w:p w14:paraId="5DA09C07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bookmarkStart w:id="0" w:name="_Toc503273189"/>
      <w:bookmarkStart w:id="1" w:name="_Toc501543082"/>
      <w:r w:rsidRPr="00E91AA9">
        <w:rPr>
          <w:color w:val="000000"/>
        </w:rPr>
        <w:t>данные для связи с должностным лицом со стороны Заказчика, ответственного за взаимодействие с Исполнителем в рамках оказания услуг по настоящему Договору/Контракту: ФИО, мобильный телефон, электронная почта;</w:t>
      </w:r>
    </w:p>
    <w:p w14:paraId="758E9CDE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список предполагаемых пользователей для </w:t>
      </w:r>
      <w:proofErr w:type="spellStart"/>
      <w:r w:rsidRPr="00E91AA9">
        <w:rPr>
          <w:color w:val="000000"/>
        </w:rPr>
        <w:t>ИСПДн</w:t>
      </w:r>
      <w:proofErr w:type="spellEnd"/>
      <w:r w:rsidRPr="00E91AA9">
        <w:rPr>
          <w:color w:val="000000"/>
        </w:rPr>
        <w:t>;</w:t>
      </w:r>
    </w:p>
    <w:p w14:paraId="7B24F92A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информацию о подключении </w:t>
      </w:r>
      <w:proofErr w:type="spellStart"/>
      <w:r w:rsidRPr="00E91AA9">
        <w:rPr>
          <w:color w:val="000000"/>
        </w:rPr>
        <w:t>ИСПДн</w:t>
      </w:r>
      <w:proofErr w:type="spellEnd"/>
      <w:r w:rsidRPr="00E91AA9">
        <w:rPr>
          <w:color w:val="000000"/>
        </w:rPr>
        <w:t xml:space="preserve"> к сетям связи общего пользования и (или) сетям международного информационного обмена (имеющие подключение или не имеющие подключение);</w:t>
      </w:r>
    </w:p>
    <w:p w14:paraId="5477BEA9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информацию о режиме обработки персональных данных в </w:t>
      </w:r>
      <w:proofErr w:type="spellStart"/>
      <w:r w:rsidRPr="00E91AA9">
        <w:rPr>
          <w:color w:val="000000"/>
        </w:rPr>
        <w:t>ИСПДн</w:t>
      </w:r>
      <w:proofErr w:type="spellEnd"/>
      <w:r w:rsidRPr="00E91AA9">
        <w:rPr>
          <w:color w:val="000000"/>
        </w:rPr>
        <w:t xml:space="preserve"> (многопользовательский или однопользовательский);</w:t>
      </w:r>
    </w:p>
    <w:p w14:paraId="10DA43B9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информацию о разграничение прав доступа пользователей для </w:t>
      </w:r>
      <w:proofErr w:type="spellStart"/>
      <w:r w:rsidRPr="00E91AA9">
        <w:rPr>
          <w:color w:val="000000"/>
        </w:rPr>
        <w:t>ИСПДн</w:t>
      </w:r>
      <w:proofErr w:type="spellEnd"/>
      <w:r w:rsidRPr="00E91AA9">
        <w:rPr>
          <w:color w:val="000000"/>
        </w:rPr>
        <w:t xml:space="preserve"> (с разграничением прав доступа или без разграничения прав доступа);</w:t>
      </w:r>
    </w:p>
    <w:p w14:paraId="2064BA05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информацию об уровне обобщения (обезличивания) персональных данных;</w:t>
      </w:r>
    </w:p>
    <w:p w14:paraId="534112EE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сведения об организации охраны и физической защиты помещений объекта информатизации.</w:t>
      </w:r>
    </w:p>
    <w:p w14:paraId="02800862" w14:textId="77777777" w:rsidR="00E959BF" w:rsidRPr="00E91AA9" w:rsidRDefault="00E959BF" w:rsidP="00E959BF">
      <w:pPr>
        <w:pStyle w:val="af3"/>
        <w:widowControl/>
        <w:numPr>
          <w:ilvl w:val="2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>Предоставление Исполнителю АРМ, перечисленных в Таблице №1, отвечающих следующим требованиям:</w:t>
      </w:r>
    </w:p>
    <w:p w14:paraId="04CE5BDD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АРМ должны в полном объеме соответствовать системным и иным требованиям, предъявляемым Производителями поставляемых СЗИ;</w:t>
      </w:r>
    </w:p>
    <w:p w14:paraId="7BA6F2F8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АРМ должны функционировать под управлением операционных систем, предусмотренных в таблице №1;</w:t>
      </w:r>
    </w:p>
    <w:p w14:paraId="4EC40214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АРМ должны быть оснащены только лицензионным программным обеспечением, драйверами, компонентами и т.п., полностью совместимыми с устанавливаемыми СЗИ и используемыми в целях обработки </w:t>
      </w:r>
      <w:proofErr w:type="spellStart"/>
      <w:r w:rsidRPr="00E91AA9">
        <w:rPr>
          <w:color w:val="000000"/>
        </w:rPr>
        <w:t>ПДн</w:t>
      </w:r>
      <w:proofErr w:type="spellEnd"/>
      <w:r w:rsidRPr="00E91AA9">
        <w:rPr>
          <w:color w:val="000000"/>
        </w:rPr>
        <w:t xml:space="preserve">. </w:t>
      </w:r>
    </w:p>
    <w:p w14:paraId="50909CD8" w14:textId="77777777" w:rsidR="00E959BF" w:rsidRPr="00E91AA9" w:rsidRDefault="00E959BF" w:rsidP="00E959BF">
      <w:pPr>
        <w:pStyle w:val="af3"/>
        <w:widowControl/>
        <w:numPr>
          <w:ilvl w:val="2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 xml:space="preserve">Предоставление Исполнителю электронной копии (скан копии) приказа о создании комиссии по классификации </w:t>
      </w:r>
      <w:proofErr w:type="spellStart"/>
      <w:r w:rsidRPr="00E91AA9">
        <w:t>ИСПДн</w:t>
      </w:r>
      <w:proofErr w:type="spellEnd"/>
      <w:r w:rsidRPr="00E91AA9">
        <w:t xml:space="preserve"> (далее - Приказ). Допускается оформление Приказа в соответствии с требованиями внутреннего документооборота Заказчика.</w:t>
      </w:r>
    </w:p>
    <w:p w14:paraId="56DDF3AB" w14:textId="77777777" w:rsidR="00E959BF" w:rsidRPr="00E91AA9" w:rsidRDefault="00E959BF" w:rsidP="00E959BF">
      <w:pPr>
        <w:pStyle w:val="af3"/>
        <w:widowControl/>
        <w:numPr>
          <w:ilvl w:val="2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bCs/>
        </w:rPr>
      </w:pPr>
      <w:r w:rsidRPr="00E91AA9">
        <w:rPr>
          <w:bCs/>
        </w:rPr>
        <w:t xml:space="preserve">Предоставление Исполнителю дополнительных компонентов, предоставление которых не предусмотрено производителем или обязанностями Исполнителя (набор ключевой информации, </w:t>
      </w:r>
      <w:proofErr w:type="spellStart"/>
      <w:r w:rsidRPr="00E91AA9">
        <w:rPr>
          <w:bCs/>
          <w:lang w:val="en-US"/>
        </w:rPr>
        <w:t>dst</w:t>
      </w:r>
      <w:proofErr w:type="spellEnd"/>
      <w:r w:rsidRPr="00E91AA9">
        <w:rPr>
          <w:bCs/>
        </w:rPr>
        <w:t xml:space="preserve"> файл для ПО </w:t>
      </w:r>
      <w:proofErr w:type="spellStart"/>
      <w:r w:rsidRPr="00E91AA9">
        <w:rPr>
          <w:bCs/>
          <w:lang w:val="en-US"/>
        </w:rPr>
        <w:t>ViPNet</w:t>
      </w:r>
      <w:proofErr w:type="spellEnd"/>
      <w:r w:rsidRPr="00E91AA9">
        <w:rPr>
          <w:bCs/>
        </w:rPr>
        <w:t xml:space="preserve">, предоставляемый администратором сети </w:t>
      </w:r>
      <w:proofErr w:type="spellStart"/>
      <w:r w:rsidRPr="00E91AA9">
        <w:rPr>
          <w:bCs/>
          <w:lang w:val="en-US"/>
        </w:rPr>
        <w:t>ViPNet</w:t>
      </w:r>
      <w:proofErr w:type="spellEnd"/>
      <w:r w:rsidRPr="00E91AA9">
        <w:rPr>
          <w:bCs/>
        </w:rPr>
        <w:t xml:space="preserve">, сертификат электронной подписи, </w:t>
      </w:r>
      <w:proofErr w:type="spellStart"/>
      <w:r w:rsidRPr="00E91AA9">
        <w:rPr>
          <w:bCs/>
          <w:lang w:val="en-US"/>
        </w:rPr>
        <w:t>usb</w:t>
      </w:r>
      <w:proofErr w:type="spellEnd"/>
      <w:r w:rsidRPr="00E91AA9">
        <w:rPr>
          <w:bCs/>
        </w:rPr>
        <w:t>-</w:t>
      </w:r>
      <w:proofErr w:type="spellStart"/>
      <w:r w:rsidRPr="00E91AA9">
        <w:rPr>
          <w:bCs/>
        </w:rPr>
        <w:t>токены</w:t>
      </w:r>
      <w:proofErr w:type="spellEnd"/>
      <w:r w:rsidRPr="00E91AA9">
        <w:rPr>
          <w:bCs/>
        </w:rPr>
        <w:t xml:space="preserve"> и т.д.) в случаях, когда такие компоненты необходимы для надлежащей эксплуатации СЗИ.</w:t>
      </w:r>
    </w:p>
    <w:p w14:paraId="1BD9C1DD" w14:textId="77777777" w:rsidR="00E959BF" w:rsidRPr="00E91AA9" w:rsidRDefault="00E959BF" w:rsidP="00E959BF">
      <w:pPr>
        <w:pStyle w:val="af3"/>
        <w:widowControl/>
        <w:numPr>
          <w:ilvl w:val="2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bCs/>
        </w:rPr>
      </w:pPr>
      <w:r w:rsidRPr="00E91AA9">
        <w:rPr>
          <w:bCs/>
        </w:rPr>
        <w:t>Разработку, оформление, отправку материалов (запросов, заявок, уведомлений, соглашений и т.д.) в адрес сторонних или контролирующих организаций для согласования, получения доступа сотрудникам Исполнителя на места оказания услуг, к информационным ресурсам, являющимся объектом оказания услуг, или доступ, к которым необходим для надлежащего оказания услуг.</w:t>
      </w:r>
    </w:p>
    <w:p w14:paraId="0BEEED7E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 xml:space="preserve">Заказчик должен обеспечить выполнение требований </w:t>
      </w:r>
      <w:proofErr w:type="spellStart"/>
      <w:r w:rsidRPr="00E91AA9">
        <w:t>п.п</w:t>
      </w:r>
      <w:proofErr w:type="spellEnd"/>
      <w:r w:rsidRPr="00E91AA9">
        <w:t xml:space="preserve"> 2.5 ТЗ и уведомить об их выполнении Исполнителя в течении 10 (десяти) рабочих дней с даты подписания Договора/Контракта. </w:t>
      </w:r>
    </w:p>
    <w:p w14:paraId="6819A2B5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lastRenderedPageBreak/>
        <w:t>Утверждение/согласование Заказчиком документов осуществляется посредством заверения подписью руководителя или уполномоченного лица и печатью организации документов, оформленных на бумажных носителях.</w:t>
      </w:r>
    </w:p>
    <w:p w14:paraId="3A83F2D7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>Исполнитель вправе поэтапно/досрочно осуществить оказание услуг.</w:t>
      </w:r>
    </w:p>
    <w:p w14:paraId="7307E9F5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>Документы (Акт\Товарная накладная\УПД), фиксирующие сдачу-приемку оказанных услуг, по согласованию сторон могут быть оформлены либо по факту сдачи-приемки соответствующей услуги, либо по результатам полного исполнения сторонами своих обязательств.</w:t>
      </w:r>
    </w:p>
    <w:p w14:paraId="11A763A1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>В случае выявления противоречий в положениях Договора/Контракта и/или его приложениях, положения ТЗ имеют приоритетное значение.</w:t>
      </w:r>
    </w:p>
    <w:p w14:paraId="5DA5C245" w14:textId="77777777" w:rsidR="00E959BF" w:rsidRPr="00E91AA9" w:rsidRDefault="00E959BF" w:rsidP="00E959BF">
      <w:pPr>
        <w:pStyle w:val="af3"/>
        <w:widowControl/>
        <w:numPr>
          <w:ilvl w:val="0"/>
          <w:numId w:val="19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E91AA9">
        <w:t xml:space="preserve">ТРЕБОВАНИЯ К КАЧЕСТВЕННЫМ ХАРАКТЕРИСТИКАМ </w:t>
      </w:r>
      <w:bookmarkEnd w:id="0"/>
      <w:r w:rsidRPr="00E91AA9">
        <w:t>ОКАЗЫВАЕМЫХ УСЛУГ</w:t>
      </w:r>
    </w:p>
    <w:p w14:paraId="3B1AC668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tabs>
          <w:tab w:val="num" w:pos="794"/>
        </w:tabs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 xml:space="preserve">Этап №1 «Создание системы защиты </w:t>
      </w:r>
      <w:proofErr w:type="spellStart"/>
      <w:r w:rsidRPr="00E91AA9">
        <w:t>ИСПДн</w:t>
      </w:r>
      <w:proofErr w:type="spellEnd"/>
      <w:r w:rsidRPr="00E91AA9">
        <w:t>»</w:t>
      </w:r>
    </w:p>
    <w:p w14:paraId="0D3A487E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</w:pPr>
      <w:r w:rsidRPr="00E91AA9">
        <w:t>В рамках этапа Исполнитель обеспечивает:</w:t>
      </w:r>
    </w:p>
    <w:p w14:paraId="0FFBD2E8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формирование требований к </w:t>
      </w:r>
      <w:proofErr w:type="spellStart"/>
      <w:r w:rsidRPr="00E91AA9">
        <w:rPr>
          <w:color w:val="000000"/>
        </w:rPr>
        <w:t>СЗПДн</w:t>
      </w:r>
      <w:proofErr w:type="spellEnd"/>
      <w:r w:rsidRPr="00E91AA9">
        <w:rPr>
          <w:color w:val="000000"/>
        </w:rPr>
        <w:t>;</w:t>
      </w:r>
    </w:p>
    <w:p w14:paraId="4AD6CC8C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поставку СЗИ;</w:t>
      </w:r>
    </w:p>
    <w:p w14:paraId="2D71EE87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внедрение </w:t>
      </w:r>
      <w:proofErr w:type="spellStart"/>
      <w:r w:rsidRPr="00E91AA9">
        <w:rPr>
          <w:color w:val="000000"/>
        </w:rPr>
        <w:t>СЗПДн</w:t>
      </w:r>
      <w:proofErr w:type="spellEnd"/>
      <w:r w:rsidRPr="00E91AA9">
        <w:rPr>
          <w:color w:val="000000"/>
        </w:rPr>
        <w:t>.</w:t>
      </w:r>
    </w:p>
    <w:p w14:paraId="06D87874" w14:textId="77777777" w:rsidR="00E959BF" w:rsidRPr="00E91AA9" w:rsidRDefault="00E959BF" w:rsidP="00E959BF">
      <w:pPr>
        <w:pStyle w:val="af3"/>
        <w:widowControl/>
        <w:numPr>
          <w:ilvl w:val="2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 xml:space="preserve">Формирование требований к </w:t>
      </w:r>
      <w:proofErr w:type="spellStart"/>
      <w:r w:rsidRPr="00E91AA9">
        <w:t>СЗПДн</w:t>
      </w:r>
      <w:proofErr w:type="spellEnd"/>
      <w:r w:rsidRPr="00E91AA9">
        <w:t xml:space="preserve"> включает:</w:t>
      </w:r>
    </w:p>
    <w:p w14:paraId="3991B197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сбор и анализ исходных данных об </w:t>
      </w:r>
      <w:proofErr w:type="spellStart"/>
      <w:r w:rsidRPr="00E91AA9">
        <w:rPr>
          <w:color w:val="000000"/>
        </w:rPr>
        <w:t>ИСПДн</w:t>
      </w:r>
      <w:proofErr w:type="spellEnd"/>
      <w:r w:rsidRPr="00E91AA9">
        <w:rPr>
          <w:color w:val="000000"/>
        </w:rPr>
        <w:t>;</w:t>
      </w:r>
    </w:p>
    <w:p w14:paraId="2556B138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определение актуальных угроз безопасности </w:t>
      </w:r>
      <w:proofErr w:type="spellStart"/>
      <w:r w:rsidRPr="00E91AA9">
        <w:rPr>
          <w:color w:val="000000"/>
        </w:rPr>
        <w:t>ПДн</w:t>
      </w:r>
      <w:proofErr w:type="spellEnd"/>
      <w:r w:rsidRPr="00E91AA9">
        <w:rPr>
          <w:color w:val="000000"/>
        </w:rPr>
        <w:t>;</w:t>
      </w:r>
    </w:p>
    <w:p w14:paraId="09D97023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разработку рекомендаций по определению уровня защищенности </w:t>
      </w:r>
      <w:proofErr w:type="spellStart"/>
      <w:r w:rsidRPr="00E91AA9">
        <w:rPr>
          <w:color w:val="000000"/>
        </w:rPr>
        <w:t>ПДн</w:t>
      </w:r>
      <w:proofErr w:type="spellEnd"/>
      <w:r w:rsidRPr="00E91AA9">
        <w:rPr>
          <w:color w:val="000000"/>
        </w:rPr>
        <w:t xml:space="preserve">, обрабатываемых в </w:t>
      </w:r>
      <w:proofErr w:type="spellStart"/>
      <w:r w:rsidRPr="00E91AA9">
        <w:rPr>
          <w:color w:val="000000"/>
        </w:rPr>
        <w:t>ИСПДн</w:t>
      </w:r>
      <w:proofErr w:type="spellEnd"/>
      <w:r w:rsidRPr="00E91AA9">
        <w:rPr>
          <w:color w:val="000000"/>
        </w:rPr>
        <w:t>.</w:t>
      </w:r>
    </w:p>
    <w:p w14:paraId="75AFAA6E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разработку Технического задания на создание </w:t>
      </w:r>
      <w:proofErr w:type="spellStart"/>
      <w:r w:rsidRPr="00E91AA9">
        <w:rPr>
          <w:color w:val="000000"/>
        </w:rPr>
        <w:t>СЗПДн</w:t>
      </w:r>
      <w:proofErr w:type="spellEnd"/>
      <w:r w:rsidRPr="00E91AA9">
        <w:rPr>
          <w:color w:val="000000"/>
        </w:rPr>
        <w:t>;</w:t>
      </w:r>
    </w:p>
    <w:p w14:paraId="6F2A353F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разработку комплекта шаблонов организационно-распорядительной документации.</w:t>
      </w:r>
    </w:p>
    <w:p w14:paraId="41499252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</w:pPr>
      <w:r w:rsidRPr="00E91AA9">
        <w:rPr>
          <w:color w:val="000000"/>
        </w:rPr>
        <w:t xml:space="preserve">Результатом </w:t>
      </w:r>
      <w:r w:rsidRPr="00E91AA9">
        <w:t>является разработанная Исполнителем документация:</w:t>
      </w:r>
    </w:p>
    <w:p w14:paraId="3E7F24F0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«Акт обследования информационной системы персональных данных»;</w:t>
      </w:r>
    </w:p>
    <w:p w14:paraId="2EB8DA2A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«Модель угроз безопасности персональных данных»</w:t>
      </w:r>
    </w:p>
    <w:p w14:paraId="049641F9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проект документа «Акт классификации информационной системы персональных данных»;</w:t>
      </w:r>
    </w:p>
    <w:p w14:paraId="136D903A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«Техническое задание на создание системы защиты персональных данных»;</w:t>
      </w:r>
    </w:p>
    <w:p w14:paraId="6D42BF55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комплект шаблонов организационно-распорядительной документации.</w:t>
      </w:r>
    </w:p>
    <w:p w14:paraId="34B31DE9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«Программа и методики аттестационных испытаний информационной системы персональных данных»;</w:t>
      </w:r>
    </w:p>
    <w:p w14:paraId="568F3B33" w14:textId="77777777" w:rsidR="00E959BF" w:rsidRPr="00E91AA9" w:rsidRDefault="00E959BF" w:rsidP="00E959BF">
      <w:pPr>
        <w:pStyle w:val="af3"/>
        <w:widowControl/>
        <w:numPr>
          <w:ilvl w:val="2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>Поставка СЗИ</w:t>
      </w:r>
    </w:p>
    <w:p w14:paraId="4FDEFF46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t xml:space="preserve">Поставка СЗИ </w:t>
      </w:r>
      <w:r w:rsidRPr="00E91AA9">
        <w:t>осуществляется</w:t>
      </w:r>
      <w:r w:rsidRPr="00E91AA9">
        <w:rPr>
          <w:color w:val="000000"/>
        </w:rPr>
        <w:t xml:space="preserve"> Исполнителем в соответствии с количественными и качественными характеристиками, указанными в Спецификации (приложение №2 к Договору/Контракту).</w:t>
      </w:r>
    </w:p>
    <w:p w14:paraId="38F401EA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</w:pPr>
      <w:r w:rsidRPr="00E91AA9">
        <w:t xml:space="preserve">Поставляемые СЗИ в рамках контракта, а также сертификаты активации Исполнитель приобретает исключительно для Заказчика (конечного пользователя) в целях исполнения Договора/Контракта, то есть они являются именными, а, следовательно, не могут быть в дальнейшем реализованы (перепроданы) другим заказчикам (конечным пользователям). В случае отказа Заказчика от исполнения Договора/Контракта, либо его расторжении, либо частичного исполнения Договора/Контракта по вине Заказчика, Заказчик возмещает Исполнителю все расходы, понесенные на их приобретение. </w:t>
      </w:r>
    </w:p>
    <w:p w14:paraId="03FA2D8D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t xml:space="preserve">Результатом </w:t>
      </w:r>
      <w:r w:rsidRPr="00E91AA9">
        <w:t>поставки</w:t>
      </w:r>
      <w:r w:rsidRPr="00E91AA9">
        <w:rPr>
          <w:color w:val="000000"/>
        </w:rPr>
        <w:t xml:space="preserve"> СЗИ является: </w:t>
      </w:r>
    </w:p>
    <w:p w14:paraId="2FB22EE6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lastRenderedPageBreak/>
        <w:t>заверенный сторонами документ (Акт\Товарная накладная\УПД), фиксирующий сдачу-приемку поставляемых позиций.</w:t>
      </w:r>
    </w:p>
    <w:p w14:paraId="61BDFBA1" w14:textId="77777777" w:rsidR="00E959BF" w:rsidRPr="00E91AA9" w:rsidRDefault="00E959BF" w:rsidP="00E959BF">
      <w:pPr>
        <w:pStyle w:val="af3"/>
        <w:widowControl/>
        <w:numPr>
          <w:ilvl w:val="2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 xml:space="preserve">Внедрение </w:t>
      </w:r>
      <w:proofErr w:type="spellStart"/>
      <w:r w:rsidRPr="00E91AA9">
        <w:t>СЗПДн</w:t>
      </w:r>
      <w:proofErr w:type="spellEnd"/>
      <w:r w:rsidRPr="00E91AA9">
        <w:t>.</w:t>
      </w:r>
    </w:p>
    <w:p w14:paraId="506B33AB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</w:pPr>
      <w:r w:rsidRPr="00E91AA9">
        <w:t xml:space="preserve">Внедрение </w:t>
      </w:r>
      <w:proofErr w:type="spellStart"/>
      <w:r w:rsidRPr="00E91AA9">
        <w:t>СЗПДн</w:t>
      </w:r>
      <w:proofErr w:type="spellEnd"/>
      <w:r w:rsidRPr="00E91AA9">
        <w:t xml:space="preserve">, осуществляется в соответствии с проектной документацией на </w:t>
      </w:r>
      <w:proofErr w:type="spellStart"/>
      <w:r w:rsidRPr="00E91AA9">
        <w:t>СЗПДн</w:t>
      </w:r>
      <w:proofErr w:type="spellEnd"/>
      <w:r w:rsidRPr="00E91AA9">
        <w:t>, и включает:</w:t>
      </w:r>
    </w:p>
    <w:p w14:paraId="3BA9FB57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базовую инсталляцию поставляемых СЗИ в соответствии с требованиями эксплуатационной документации;</w:t>
      </w:r>
    </w:p>
    <w:p w14:paraId="031C18BE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настройку поставляемых СЗИ в объеме достаточном для успешного проведения оценки эффективности системы защиты </w:t>
      </w:r>
      <w:proofErr w:type="spellStart"/>
      <w:r w:rsidRPr="00E91AA9">
        <w:rPr>
          <w:color w:val="000000"/>
        </w:rPr>
        <w:t>ПДн</w:t>
      </w:r>
      <w:proofErr w:type="spellEnd"/>
      <w:r w:rsidRPr="00E91AA9">
        <w:rPr>
          <w:color w:val="000000"/>
        </w:rPr>
        <w:t>;</w:t>
      </w:r>
    </w:p>
    <w:p w14:paraId="67EDE638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разработку Исполнителем «проект Технического паспорта информационной системы персональных данных».</w:t>
      </w:r>
    </w:p>
    <w:p w14:paraId="2CA5F134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t>Результатом внедрения СЗИ является:</w:t>
      </w:r>
    </w:p>
    <w:p w14:paraId="75230FDC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корректно функционирующая </w:t>
      </w:r>
      <w:proofErr w:type="spellStart"/>
      <w:r w:rsidRPr="00E91AA9">
        <w:rPr>
          <w:color w:val="000000"/>
        </w:rPr>
        <w:t>СЗПДн</w:t>
      </w:r>
      <w:proofErr w:type="spellEnd"/>
      <w:r w:rsidRPr="00E91AA9">
        <w:rPr>
          <w:color w:val="000000"/>
        </w:rPr>
        <w:t>;</w:t>
      </w:r>
    </w:p>
    <w:p w14:paraId="5D245F0F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проект документа «Технический паспорт информационной системы персональных данных», разрабатываемый Исполнителем.</w:t>
      </w:r>
    </w:p>
    <w:p w14:paraId="575FB144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</w:pPr>
      <w:r w:rsidRPr="00E91AA9">
        <w:t xml:space="preserve">На основании </w:t>
      </w:r>
      <w:proofErr w:type="gramStart"/>
      <w:r w:rsidRPr="00E91AA9">
        <w:t>результатов, полученных Заказчиком по факту завершения этапа Заказчик обеспечивает</w:t>
      </w:r>
      <w:proofErr w:type="gramEnd"/>
      <w:r w:rsidRPr="00E91AA9">
        <w:t>:</w:t>
      </w:r>
    </w:p>
    <w:p w14:paraId="0D207059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оформление и утверждение документа «Акт классификации информационной системы персональных данных»;</w:t>
      </w:r>
    </w:p>
    <w:p w14:paraId="3082B65D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оформление и утверждение документа «Технический паспорт информационной системы персональных данных»;</w:t>
      </w:r>
    </w:p>
    <w:p w14:paraId="219AD1D2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оформление и согласование документа «Программа и методики аттестационных испытаний информационной системы персональных данных»;</w:t>
      </w:r>
    </w:p>
    <w:p w14:paraId="4B703C6E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заполнение и оформление шаблонов организационно-распорядительной документации.</w:t>
      </w:r>
    </w:p>
    <w:p w14:paraId="2BCB2B51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подписание документов (Акт\Товарная накладная\УПД), фиксирующий сдачу-приемку оказанных услуг.</w:t>
      </w:r>
    </w:p>
    <w:p w14:paraId="2C4996B9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jc w:val="both"/>
        <w:textAlignment w:val="auto"/>
      </w:pPr>
      <w:r w:rsidRPr="00E91AA9">
        <w:t xml:space="preserve">Этап №2 «Аттестация </w:t>
      </w:r>
      <w:proofErr w:type="spellStart"/>
      <w:r w:rsidRPr="00E91AA9">
        <w:t>ИСПДн</w:t>
      </w:r>
      <w:proofErr w:type="spellEnd"/>
      <w:r w:rsidRPr="00E91AA9">
        <w:t xml:space="preserve"> по требованиям безопасности информации».</w:t>
      </w:r>
    </w:p>
    <w:p w14:paraId="1E27F7F3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t xml:space="preserve">С целью надлежащего исполнения услуг и выполнения требований приказа Федеральной службы по техническому и экспортному контролю от 29 апреля 2021 г. № 77 «Об утверждении порядка организации и проведения работ по аттестации объектов информатизации на соответствие требованиям о защите информации ограниченного доступа, не составляющей государственную тайну» Исполнитель оказывает услуги, предусмотренные настоящим этапом, исключительно с момента предоставления Заказчиком в адрес Исполнителя электронных копий (скан копий) титульных листов документов, оформленных и утвержденных/согласованных Заказчиком, на основании проектов документов, разработанных Исполнителем в рамках Этапа №1 «Создание </w:t>
      </w:r>
      <w:proofErr w:type="spellStart"/>
      <w:r w:rsidRPr="00E91AA9">
        <w:rPr>
          <w:color w:val="000000"/>
        </w:rPr>
        <w:t>СЗПДн</w:t>
      </w:r>
      <w:proofErr w:type="spellEnd"/>
      <w:r w:rsidRPr="00E91AA9">
        <w:rPr>
          <w:color w:val="000000"/>
        </w:rPr>
        <w:t>» (</w:t>
      </w:r>
      <w:proofErr w:type="spellStart"/>
      <w:r w:rsidRPr="00E91AA9">
        <w:rPr>
          <w:color w:val="000000"/>
        </w:rPr>
        <w:t>п.п</w:t>
      </w:r>
      <w:proofErr w:type="spellEnd"/>
      <w:r w:rsidRPr="00E91AA9">
        <w:rPr>
          <w:color w:val="000000"/>
        </w:rPr>
        <w:t>. 3.1 настоящего ТЗ):</w:t>
      </w:r>
    </w:p>
    <w:p w14:paraId="7E5FD65A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«Акт классификации информационной системы персональных данных»;</w:t>
      </w:r>
    </w:p>
    <w:p w14:paraId="3DAF39ED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«Технический паспорт информационной системы персональных данных»;</w:t>
      </w:r>
    </w:p>
    <w:p w14:paraId="064DFD10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«Программа и методики аттестационных испытаний информационной системы персональных данных».</w:t>
      </w:r>
    </w:p>
    <w:p w14:paraId="78F1F89F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t>Электронные копии документов предоставляются Заказчиком Исполнителю посредством отправки на электронную почту Исполнителя.</w:t>
      </w:r>
    </w:p>
    <w:p w14:paraId="75DBD33C" w14:textId="77777777" w:rsidR="00E959BF" w:rsidRPr="00E91AA9" w:rsidRDefault="00E959BF" w:rsidP="00E959BF">
      <w:pPr>
        <w:pStyle w:val="af3"/>
        <w:widowControl/>
        <w:numPr>
          <w:ilvl w:val="2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В </w:t>
      </w:r>
      <w:r w:rsidRPr="00E91AA9">
        <w:t>рамках</w:t>
      </w:r>
      <w:r w:rsidRPr="00E91AA9">
        <w:rPr>
          <w:color w:val="000000"/>
        </w:rPr>
        <w:t xml:space="preserve"> Аттестации </w:t>
      </w:r>
      <w:proofErr w:type="spellStart"/>
      <w:r w:rsidRPr="00E91AA9">
        <w:rPr>
          <w:color w:val="000000"/>
        </w:rPr>
        <w:t>ИСПДн</w:t>
      </w:r>
      <w:proofErr w:type="spellEnd"/>
      <w:r w:rsidRPr="00E91AA9">
        <w:rPr>
          <w:color w:val="000000"/>
        </w:rPr>
        <w:t xml:space="preserve"> на соответствие требованиям по защите информации </w:t>
      </w:r>
      <w:r w:rsidRPr="00E91AA9">
        <w:t xml:space="preserve">Исполнителем проводятся комплексные аттестационные испытания </w:t>
      </w:r>
      <w:proofErr w:type="spellStart"/>
      <w:r w:rsidRPr="00E91AA9">
        <w:t>ИСПДн</w:t>
      </w:r>
      <w:proofErr w:type="spellEnd"/>
      <w:r w:rsidRPr="00E91AA9">
        <w:t xml:space="preserve"> в реальных условиях эксплуатации путем проверки фактического выполнения установленных требований на различных этапах технологического процесса обработки </w:t>
      </w:r>
      <w:proofErr w:type="spellStart"/>
      <w:r w:rsidRPr="00E91AA9">
        <w:t>ПДн</w:t>
      </w:r>
      <w:proofErr w:type="spellEnd"/>
      <w:r w:rsidRPr="00E91AA9">
        <w:t>.</w:t>
      </w:r>
    </w:p>
    <w:p w14:paraId="0D439F28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lastRenderedPageBreak/>
        <w:t xml:space="preserve">Результатом Аттестации </w:t>
      </w:r>
      <w:proofErr w:type="spellStart"/>
      <w:r w:rsidRPr="00E91AA9">
        <w:rPr>
          <w:color w:val="000000"/>
        </w:rPr>
        <w:t>ИСПДн</w:t>
      </w:r>
      <w:proofErr w:type="spellEnd"/>
      <w:r w:rsidRPr="00E91AA9">
        <w:rPr>
          <w:color w:val="000000"/>
        </w:rPr>
        <w:t xml:space="preserve"> на соответствие требованиям по защите </w:t>
      </w:r>
      <w:proofErr w:type="spellStart"/>
      <w:r w:rsidRPr="00E91AA9">
        <w:rPr>
          <w:color w:val="000000"/>
        </w:rPr>
        <w:t>ПДн</w:t>
      </w:r>
      <w:proofErr w:type="spellEnd"/>
      <w:r w:rsidRPr="00E91AA9">
        <w:rPr>
          <w:color w:val="000000"/>
        </w:rPr>
        <w:t xml:space="preserve"> является разработанная Исполнителем документация:</w:t>
      </w:r>
    </w:p>
    <w:p w14:paraId="763D8CD5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«Протокол проведения аттестационных испытаний информационной системы персональных данных»;</w:t>
      </w:r>
    </w:p>
    <w:p w14:paraId="3250B646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«Заключение по результатам аттестационных испытаний информационной системы персональных данных»;</w:t>
      </w:r>
    </w:p>
    <w:p w14:paraId="5D6D6EAC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«Аттестат соответствия информационной системы персональных данных требованиям по защите информации» (в случае «положительного» Заключения по результатам аттестационных испытаний);</w:t>
      </w:r>
    </w:p>
    <w:p w14:paraId="4A3BB51E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документ (Акт\Товарная накладная\УПД), фиксирующий сдачу-приемку оказанных услуг.</w:t>
      </w:r>
    </w:p>
    <w:p w14:paraId="6FA02AAB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</w:pPr>
      <w:r w:rsidRPr="00E91AA9">
        <w:t xml:space="preserve">Срок </w:t>
      </w:r>
      <w:r w:rsidRPr="00E91AA9">
        <w:rPr>
          <w:color w:val="000000"/>
        </w:rPr>
        <w:t>действия</w:t>
      </w:r>
      <w:r w:rsidRPr="00E91AA9">
        <w:t xml:space="preserve"> «</w:t>
      </w:r>
      <w:r w:rsidRPr="00E91AA9">
        <w:rPr>
          <w:color w:val="000000"/>
        </w:rPr>
        <w:t xml:space="preserve">Аттестат соответствия информационной системы персональных данных требованиям по защите информации»: бессрочный при условии, что Заказчик обеспечивает соответствие </w:t>
      </w:r>
      <w:proofErr w:type="spellStart"/>
      <w:r w:rsidRPr="00E91AA9">
        <w:rPr>
          <w:color w:val="000000"/>
        </w:rPr>
        <w:t>ИСПДн</w:t>
      </w:r>
      <w:proofErr w:type="spellEnd"/>
      <w:r w:rsidRPr="00E91AA9">
        <w:rPr>
          <w:color w:val="000000"/>
        </w:rPr>
        <w:t>, разработанной Исполнителем документации.</w:t>
      </w:r>
    </w:p>
    <w:p w14:paraId="6E91DC1A" w14:textId="77777777" w:rsidR="00E959BF" w:rsidRPr="00E91AA9" w:rsidRDefault="00E959BF" w:rsidP="00E959BF">
      <w:pPr>
        <w:pStyle w:val="af3"/>
        <w:widowControl/>
        <w:numPr>
          <w:ilvl w:val="0"/>
          <w:numId w:val="19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bookmarkStart w:id="2" w:name="_Toc501543084"/>
      <w:bookmarkEnd w:id="1"/>
      <w:r w:rsidRPr="00E91AA9">
        <w:t>ПОРЯДОК, УСЛОВИЯ И СРОКИ ОКАЗАНИЯ УСЛУГ</w:t>
      </w:r>
    </w:p>
    <w:p w14:paraId="6CB5C68E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E91AA9">
        <w:t>Срок оказания Исполнителем услуг установлен в приложении №1 к Договору/Контракту.</w:t>
      </w:r>
    </w:p>
    <w:p w14:paraId="148F3232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 xml:space="preserve">Отсчет срока оказания услуг осуществляется с момента наступления условий, установленных в приложении №1 к Договору и выполнения Заказчиком обязательств, перечисленных в </w:t>
      </w:r>
      <w:proofErr w:type="spellStart"/>
      <w:r w:rsidRPr="00E91AA9">
        <w:t>п.п</w:t>
      </w:r>
      <w:proofErr w:type="spellEnd"/>
      <w:r w:rsidRPr="00E91AA9">
        <w:t>. 2.5 настоящего ТЗ.</w:t>
      </w:r>
    </w:p>
    <w:p w14:paraId="54855E56" w14:textId="77777777" w:rsidR="00E959BF" w:rsidRPr="00E91AA9" w:rsidRDefault="00E959BF" w:rsidP="00E959BF">
      <w:pPr>
        <w:pStyle w:val="af3"/>
        <w:widowControl/>
        <w:numPr>
          <w:ilvl w:val="0"/>
          <w:numId w:val="19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E91AA9">
        <w:t>ТРЕБОВАНИЯ К ДОКУМЕНТИРОВАНИЮ</w:t>
      </w:r>
    </w:p>
    <w:p w14:paraId="1B80EF99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bookmarkStart w:id="3" w:name="_Toc501543087"/>
      <w:r w:rsidRPr="00E91AA9">
        <w:t>Общие требования</w:t>
      </w:r>
      <w:bookmarkEnd w:id="3"/>
    </w:p>
    <w:p w14:paraId="3C7478B4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</w:pPr>
      <w:r w:rsidRPr="00E91AA9">
        <w:t>Язык оформления документации – русский, за исключением общепринятых названий и оригинальных наименований программно-аппаратных средств импортного производства.</w:t>
      </w:r>
    </w:p>
    <w:p w14:paraId="5B476D1A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</w:pPr>
      <w:r w:rsidRPr="00E91AA9">
        <w:t xml:space="preserve">Документы должны быть оформлены Исполнителем в соответствии с требованиями оформленный в соответствии с требованиями </w:t>
      </w:r>
      <w:r w:rsidRPr="00E91AA9">
        <w:rPr>
          <w:color w:val="000000"/>
        </w:rPr>
        <w:t>ГОСТ Р 2.105–2019 «Единая система конструкторской документации. Общие требования к текстовым документам»</w:t>
      </w:r>
      <w:r w:rsidRPr="00E91AA9">
        <w:t>.</w:t>
      </w:r>
    </w:p>
    <w:p w14:paraId="5E3164DF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</w:pPr>
      <w:r w:rsidRPr="00E91AA9">
        <w:t xml:space="preserve">С целью надлежащего исполнения Сторонами своих обязательств, состав, объем, наименования, требования к </w:t>
      </w:r>
      <w:r w:rsidRPr="00E91AA9">
        <w:rPr>
          <w:color w:val="000000"/>
        </w:rPr>
        <w:t>содержанию</w:t>
      </w:r>
      <w:r w:rsidRPr="00E91AA9">
        <w:t xml:space="preserve"> документации могут быть скорректированы Сторонами в ходе оказания услуг.</w:t>
      </w:r>
    </w:p>
    <w:p w14:paraId="27F7A477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</w:pPr>
      <w:r w:rsidRPr="00E91AA9">
        <w:t xml:space="preserve">Комплект документации оформляется Исполнителем на бумажных носителях и передается Заказчику нарочно или </w:t>
      </w:r>
      <w:r w:rsidRPr="00E91AA9">
        <w:rPr>
          <w:color w:val="000000"/>
        </w:rPr>
        <w:t>направляется</w:t>
      </w:r>
      <w:r w:rsidRPr="00E91AA9">
        <w:t xml:space="preserve"> почтовым отправлением, за исключением комплекта шаблонов организационно-распорядительной документации.</w:t>
      </w:r>
    </w:p>
    <w:p w14:paraId="626D40D2" w14:textId="77777777" w:rsidR="00E959BF" w:rsidRPr="00E91AA9" w:rsidRDefault="00E959BF" w:rsidP="00E959BF">
      <w:pPr>
        <w:pStyle w:val="af3"/>
        <w:widowControl/>
        <w:numPr>
          <w:ilvl w:val="0"/>
          <w:numId w:val="19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E91AA9">
        <w:t>ТРЕБОВАНИЯ К РАЗРАБОТКЕ КОМПЛЕКТА ШАБЛОНОВ ОРГАНИЗАЦИОННО-РАСПОРЯДИТЕЛЬНОЙ ДОКУМЕНТАЦИИ</w:t>
      </w:r>
    </w:p>
    <w:p w14:paraId="145C9F18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>Общие требования к организации разработки комплекта шаблонов организационно-распорядительной документации</w:t>
      </w:r>
    </w:p>
    <w:p w14:paraId="40501749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t xml:space="preserve">Исполнитель в рамках оказания Услуг должен обеспечить Заказчику возможность разработки организационно-распорядительной документации, регламентирующей порядок обработки </w:t>
      </w:r>
      <w:proofErr w:type="spellStart"/>
      <w:r w:rsidRPr="00E91AA9">
        <w:rPr>
          <w:color w:val="000000"/>
        </w:rPr>
        <w:t>ПДн</w:t>
      </w:r>
      <w:proofErr w:type="spellEnd"/>
      <w:r w:rsidRPr="00E91AA9">
        <w:rPr>
          <w:color w:val="000000"/>
        </w:rPr>
        <w:t xml:space="preserve">, в объеме достаточном для реализации организационных мер по обеспечению безопасности </w:t>
      </w:r>
      <w:proofErr w:type="spellStart"/>
      <w:r w:rsidRPr="00E91AA9">
        <w:rPr>
          <w:color w:val="000000"/>
        </w:rPr>
        <w:t>ПДн</w:t>
      </w:r>
      <w:proofErr w:type="spellEnd"/>
      <w:r w:rsidRPr="00E91AA9">
        <w:rPr>
          <w:color w:val="000000"/>
        </w:rPr>
        <w:t xml:space="preserve"> при их обработке в </w:t>
      </w:r>
      <w:proofErr w:type="spellStart"/>
      <w:r w:rsidRPr="00E91AA9">
        <w:rPr>
          <w:color w:val="000000"/>
        </w:rPr>
        <w:t>ИСПДн</w:t>
      </w:r>
      <w:proofErr w:type="spellEnd"/>
      <w:r w:rsidRPr="00E91AA9">
        <w:rPr>
          <w:color w:val="000000"/>
        </w:rPr>
        <w:t>, предусмотренных действующим законодательством в области защиты информации (далее – ОРД).</w:t>
      </w:r>
    </w:p>
    <w:p w14:paraId="5B9A34DE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t>Разработка ОРД должна быть обеспечена посредством предоставления Исполнителем доступа к веб-сервису, содержащему шаблоны ОРД и реализующему функции автоматизированного создания ОРД в соответствии с параметрами, заданными пользователем, (далее – Веб-сервис).</w:t>
      </w:r>
    </w:p>
    <w:p w14:paraId="45EB1153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t>Доступ к Веб-сервису должен предоставляться Исполнителем посредством регистрации Исполнителем в базе данных нового Пользователя, уполномоченного для работы с Веб-сервисом со стороны Заказчика, (далее – Пользователь) с произвольными логином и паролем.</w:t>
      </w:r>
    </w:p>
    <w:p w14:paraId="66046D79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lastRenderedPageBreak/>
        <w:t xml:space="preserve">Данные учетной записи Пользователя предоставляются в адрес Заказчика в течение 3 (трех) рабочих дней с даты подписания Контракта. Одновременно с предоставлением данных учетной записи Пользователя Исполнитель должен передать Заказчику неисключительные имущественные права (лицензию) на право использования Веб-сервиса. </w:t>
      </w:r>
    </w:p>
    <w:p w14:paraId="52E8B05E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t>Срок действия неисключительных имущественных прав (лицензии) на право использования Веб-сервиса должен соответствовать сроку гарантийных обязательств на результат оказанных Услуг, но не менее 3 месяцев с даты передачи имущественных прав.</w:t>
      </w:r>
    </w:p>
    <w:p w14:paraId="43C2F830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t>Доступ к Веб-сервису должен предоставляться бесперебойно в режиме «24/7», за исключением нештатных ситуаций (длительное отключение электропитания, сбой работы программных или аппаратных средств и т.п.).</w:t>
      </w:r>
    </w:p>
    <w:p w14:paraId="29B834D0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t>Веб-сервис должен иметь клиент-серверную архитектуру, где серверная часть развернута на мощностях Исполнителя.</w:t>
      </w:r>
    </w:p>
    <w:p w14:paraId="1ACECE35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t>В течение всего срока действия имущественных прав (лицензии) на использование Веб-сервиса Исполнитель должен обеспечивать:</w:t>
      </w:r>
    </w:p>
    <w:p w14:paraId="0AC9750A" w14:textId="77777777" w:rsidR="00E959BF" w:rsidRPr="00E91AA9" w:rsidRDefault="00E959BF" w:rsidP="00E959BF">
      <w:pPr>
        <w:pStyle w:val="af3"/>
        <w:widowControl/>
        <w:numPr>
          <w:ilvl w:val="0"/>
          <w:numId w:val="23"/>
        </w:numPr>
        <w:overflowPunct/>
        <w:autoSpaceDE/>
        <w:autoSpaceDN/>
        <w:adjustRightInd/>
        <w:spacing w:before="120" w:after="120" w:line="276" w:lineRule="auto"/>
        <w:ind w:left="1276" w:hanging="425"/>
        <w:jc w:val="both"/>
        <w:textAlignment w:val="auto"/>
        <w:rPr>
          <w:rFonts w:eastAsia="Calibri"/>
          <w:szCs w:val="24"/>
        </w:rPr>
      </w:pPr>
      <w:r w:rsidRPr="00E91AA9">
        <w:rPr>
          <w:rFonts w:eastAsia="Calibri"/>
          <w:szCs w:val="24"/>
        </w:rPr>
        <w:t>сопровождение Пользователей по вопросам, связанным с использованием функционала Веб-сервиса, включая вопросы, связанные с содержанием ОРД;</w:t>
      </w:r>
    </w:p>
    <w:p w14:paraId="6D9BB36F" w14:textId="77777777" w:rsidR="00E959BF" w:rsidRPr="00E91AA9" w:rsidRDefault="00E959BF" w:rsidP="00E959BF">
      <w:pPr>
        <w:pStyle w:val="af3"/>
        <w:widowControl/>
        <w:numPr>
          <w:ilvl w:val="0"/>
          <w:numId w:val="23"/>
        </w:numPr>
        <w:overflowPunct/>
        <w:autoSpaceDE/>
        <w:autoSpaceDN/>
        <w:adjustRightInd/>
        <w:spacing w:before="120" w:after="120" w:line="276" w:lineRule="auto"/>
        <w:ind w:left="1276" w:hanging="425"/>
        <w:jc w:val="both"/>
        <w:textAlignment w:val="auto"/>
        <w:rPr>
          <w:rFonts w:eastAsia="Calibri"/>
          <w:szCs w:val="24"/>
        </w:rPr>
      </w:pPr>
      <w:r w:rsidRPr="00E91AA9">
        <w:rPr>
          <w:rFonts w:eastAsia="Calibri"/>
          <w:szCs w:val="24"/>
        </w:rPr>
        <w:t xml:space="preserve">актуализацию состава и содержания шаблонов ОРД, доступных для разработки с использованием Веб-сервиса, (далее – Шаблоны) посредством их добавления и\или изменении в соответствии с изменениями в требованиях законодательства в области защиты </w:t>
      </w:r>
      <w:proofErr w:type="spellStart"/>
      <w:r w:rsidRPr="00E91AA9">
        <w:rPr>
          <w:rFonts w:eastAsia="Calibri"/>
          <w:szCs w:val="24"/>
        </w:rPr>
        <w:t>ПДн</w:t>
      </w:r>
      <w:proofErr w:type="spellEnd"/>
      <w:r w:rsidRPr="00E91AA9">
        <w:rPr>
          <w:rFonts w:eastAsia="Calibri"/>
          <w:szCs w:val="24"/>
        </w:rPr>
        <w:t xml:space="preserve"> к реализации организационных мер по обеспечению безопасности </w:t>
      </w:r>
      <w:proofErr w:type="spellStart"/>
      <w:r w:rsidRPr="00E91AA9">
        <w:rPr>
          <w:rFonts w:eastAsia="Calibri"/>
          <w:szCs w:val="24"/>
        </w:rPr>
        <w:t>ПДн</w:t>
      </w:r>
      <w:proofErr w:type="spellEnd"/>
      <w:r w:rsidRPr="00E91AA9">
        <w:rPr>
          <w:rFonts w:eastAsia="Calibri"/>
          <w:szCs w:val="24"/>
        </w:rPr>
        <w:t>.</w:t>
      </w:r>
    </w:p>
    <w:p w14:paraId="093F8903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t>Сопровождение Пользователей должно осуществляться по электронной почте на основании заявки Пользователя, сформированной посредством функционала интерфейса Веб-сервиса.</w:t>
      </w:r>
    </w:p>
    <w:p w14:paraId="6577E9EA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t>Веб-сервис должен быть зарегистрирован в Едином реестре российских программ для электронных вычислительных машин и баз данных</w:t>
      </w:r>
      <w:r w:rsidRPr="00E91AA9" w:rsidDel="0003510A">
        <w:rPr>
          <w:color w:val="000000"/>
        </w:rPr>
        <w:t xml:space="preserve"> </w:t>
      </w:r>
      <w:r w:rsidRPr="00E91AA9">
        <w:rPr>
          <w:color w:val="000000"/>
        </w:rPr>
        <w:t>в соответствии с действующим законодательством.</w:t>
      </w:r>
    </w:p>
    <w:p w14:paraId="4455AE31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>Требования к обеспечению безопасности персональных данных при разработке организационно-распорядительной документации</w:t>
      </w:r>
    </w:p>
    <w:p w14:paraId="26087521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t xml:space="preserve">Функционал Веб-сервиса должен соответствовать требованиям законодательства Российской Федерации к обеспечению безопасности </w:t>
      </w:r>
      <w:proofErr w:type="spellStart"/>
      <w:r w:rsidRPr="00E91AA9">
        <w:rPr>
          <w:color w:val="000000"/>
        </w:rPr>
        <w:t>ПДн</w:t>
      </w:r>
      <w:proofErr w:type="spellEnd"/>
      <w:r w:rsidRPr="00E91AA9">
        <w:rPr>
          <w:color w:val="000000"/>
        </w:rPr>
        <w:t>, в том числе при их передаче по открытым каналам связи (наличие аттестата соответствия требованиям по безопасности информации или иного документального подтверждения).</w:t>
      </w:r>
    </w:p>
    <w:p w14:paraId="2D8238F9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</w:pPr>
      <w:r w:rsidRPr="00E91AA9">
        <w:rPr>
          <w:color w:val="000000"/>
        </w:rPr>
        <w:t xml:space="preserve">Пользователю должна предоставляться возможность подключения к Веб-сервису посредством совместного использования: программного обеспечения на основе браузеров, поддерживающих защищенные протоколы TLS, на базе российских криптографических алгоритмов ГОСТ (Яндекс Браузер или аналоги) и </w:t>
      </w:r>
      <w:proofErr w:type="spellStart"/>
      <w:r w:rsidRPr="00E91AA9">
        <w:rPr>
          <w:color w:val="000000"/>
        </w:rPr>
        <w:t>криптопровайдера</w:t>
      </w:r>
      <w:proofErr w:type="spellEnd"/>
      <w:r w:rsidRPr="00E91AA9">
        <w:rPr>
          <w:color w:val="000000"/>
        </w:rPr>
        <w:t>, поддерживающего российские криптографические алгоритмы ГОСТ («КриптоПро CSP» версии 4.0 и выше или аналог).</w:t>
      </w:r>
    </w:p>
    <w:p w14:paraId="77D074F5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>Требования к разработке организационно-распорядительной документации в части автоматизированных функций</w:t>
      </w:r>
    </w:p>
    <w:p w14:paraId="1323C64E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</w:pPr>
      <w:r w:rsidRPr="00E91AA9">
        <w:t>Функционал Веб-сервиса в части заполнения Шаблонов должен быть максимально автоматизирован и включать возможность обработки следующих типов сведений:</w:t>
      </w:r>
    </w:p>
    <w:p w14:paraId="5E7B5602" w14:textId="77777777" w:rsidR="00E959BF" w:rsidRPr="00E91AA9" w:rsidRDefault="00E959BF" w:rsidP="00E959BF">
      <w:pPr>
        <w:pStyle w:val="af3"/>
        <w:widowControl/>
        <w:numPr>
          <w:ilvl w:val="0"/>
          <w:numId w:val="23"/>
        </w:numPr>
        <w:overflowPunct/>
        <w:autoSpaceDE/>
        <w:autoSpaceDN/>
        <w:adjustRightInd/>
        <w:spacing w:before="120" w:after="120" w:line="276" w:lineRule="auto"/>
        <w:ind w:left="1276" w:hanging="425"/>
        <w:jc w:val="both"/>
        <w:textAlignment w:val="auto"/>
        <w:rPr>
          <w:rFonts w:eastAsia="Calibri"/>
          <w:szCs w:val="24"/>
        </w:rPr>
      </w:pPr>
      <w:r w:rsidRPr="00E91AA9">
        <w:rPr>
          <w:rFonts w:eastAsia="Calibri"/>
          <w:szCs w:val="24"/>
        </w:rPr>
        <w:t>общедоступные сведения;</w:t>
      </w:r>
    </w:p>
    <w:p w14:paraId="3C9F62FE" w14:textId="77777777" w:rsidR="00E959BF" w:rsidRPr="00E91AA9" w:rsidRDefault="00E959BF" w:rsidP="00E959BF">
      <w:pPr>
        <w:pStyle w:val="af3"/>
        <w:widowControl/>
        <w:numPr>
          <w:ilvl w:val="0"/>
          <w:numId w:val="23"/>
        </w:numPr>
        <w:overflowPunct/>
        <w:autoSpaceDE/>
        <w:autoSpaceDN/>
        <w:adjustRightInd/>
        <w:spacing w:before="120" w:after="120" w:line="276" w:lineRule="auto"/>
        <w:ind w:left="1276" w:hanging="425"/>
        <w:jc w:val="both"/>
        <w:textAlignment w:val="auto"/>
        <w:rPr>
          <w:rFonts w:eastAsia="Calibri"/>
          <w:szCs w:val="24"/>
        </w:rPr>
      </w:pPr>
      <w:r w:rsidRPr="00E91AA9">
        <w:rPr>
          <w:rFonts w:eastAsia="Calibri"/>
          <w:szCs w:val="24"/>
        </w:rPr>
        <w:t>фиксированные сведения;</w:t>
      </w:r>
    </w:p>
    <w:p w14:paraId="49A58310" w14:textId="77777777" w:rsidR="00E959BF" w:rsidRPr="00E91AA9" w:rsidRDefault="00E959BF" w:rsidP="00E959BF">
      <w:pPr>
        <w:pStyle w:val="af3"/>
        <w:widowControl/>
        <w:numPr>
          <w:ilvl w:val="0"/>
          <w:numId w:val="23"/>
        </w:numPr>
        <w:overflowPunct/>
        <w:autoSpaceDE/>
        <w:autoSpaceDN/>
        <w:adjustRightInd/>
        <w:spacing w:before="120" w:after="120" w:line="276" w:lineRule="auto"/>
        <w:ind w:left="1276" w:hanging="425"/>
        <w:jc w:val="both"/>
        <w:textAlignment w:val="auto"/>
        <w:rPr>
          <w:rFonts w:eastAsia="Calibri"/>
          <w:szCs w:val="24"/>
        </w:rPr>
      </w:pPr>
      <w:proofErr w:type="spellStart"/>
      <w:r w:rsidRPr="00E91AA9">
        <w:rPr>
          <w:rFonts w:eastAsia="Calibri"/>
          <w:szCs w:val="24"/>
        </w:rPr>
        <w:t>кастомизированные</w:t>
      </w:r>
      <w:proofErr w:type="spellEnd"/>
      <w:r w:rsidRPr="00E91AA9">
        <w:rPr>
          <w:rFonts w:eastAsia="Calibri"/>
          <w:szCs w:val="24"/>
        </w:rPr>
        <w:t xml:space="preserve"> сведения.</w:t>
      </w:r>
    </w:p>
    <w:p w14:paraId="7B7B90B8" w14:textId="77777777" w:rsidR="00E959BF" w:rsidRPr="00E91AA9" w:rsidRDefault="00E959BF" w:rsidP="008F5AF1">
      <w:pPr>
        <w:pStyle w:val="af3"/>
        <w:widowControl/>
        <w:tabs>
          <w:tab w:val="num" w:pos="1399"/>
        </w:tabs>
        <w:overflowPunct/>
        <w:autoSpaceDE/>
        <w:autoSpaceDN/>
        <w:adjustRightInd/>
        <w:spacing w:before="120" w:after="120" w:line="276" w:lineRule="auto"/>
        <w:ind w:left="998"/>
        <w:jc w:val="both"/>
        <w:textAlignment w:val="auto"/>
        <w:rPr>
          <w:rFonts w:eastAsia="Calibri"/>
          <w:szCs w:val="24"/>
        </w:rPr>
      </w:pPr>
      <w:r w:rsidRPr="00E91AA9">
        <w:rPr>
          <w:rFonts w:eastAsia="Calibri"/>
          <w:szCs w:val="24"/>
        </w:rPr>
        <w:t>Общедоступные сведения</w:t>
      </w:r>
    </w:p>
    <w:p w14:paraId="4E6BE2E5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t>Под общедоступными сведениями подразумеваются данные реквизитов организации Заказчика, доступные с использованием ресурса Единый государственный реестр юридических лиц (далее - ЕГРЮЛ).</w:t>
      </w:r>
    </w:p>
    <w:p w14:paraId="1BEC555E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lastRenderedPageBreak/>
        <w:t xml:space="preserve">Заполнение общедоступных сведений должно производиться автоматически по номеру ОГРН на основе данных ЕГРЮЛ. </w:t>
      </w:r>
    </w:p>
    <w:p w14:paraId="5493B962" w14:textId="77777777" w:rsidR="00E959BF" w:rsidRPr="008F5AF1" w:rsidRDefault="00E959BF" w:rsidP="008F5AF1">
      <w:pPr>
        <w:widowControl/>
        <w:overflowPunct/>
        <w:autoSpaceDE/>
        <w:autoSpaceDN/>
        <w:adjustRightInd/>
        <w:spacing w:before="120" w:after="120" w:line="276" w:lineRule="auto"/>
        <w:jc w:val="both"/>
        <w:textAlignment w:val="auto"/>
        <w:rPr>
          <w:rFonts w:eastAsia="Calibri"/>
          <w:szCs w:val="24"/>
        </w:rPr>
      </w:pPr>
      <w:r w:rsidRPr="008F5AF1">
        <w:rPr>
          <w:rFonts w:eastAsia="Calibri"/>
          <w:szCs w:val="24"/>
        </w:rPr>
        <w:t>Фиксированные сведения</w:t>
      </w:r>
    </w:p>
    <w:p w14:paraId="423BD452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t xml:space="preserve">Под фиксированными сведениями подразумеваются сведения, перечень и содержание которых ограничены функционалом Веб-сервиса посредством предоставления Пользователю возможности выбора единственного значения из выпадающего списка. </w:t>
      </w:r>
    </w:p>
    <w:p w14:paraId="0C4D20F7" w14:textId="77777777" w:rsidR="00E959BF" w:rsidRPr="008F5AF1" w:rsidRDefault="00E959BF" w:rsidP="008F5AF1">
      <w:pPr>
        <w:widowControl/>
        <w:overflowPunct/>
        <w:autoSpaceDE/>
        <w:autoSpaceDN/>
        <w:adjustRightInd/>
        <w:spacing w:before="120" w:after="120" w:line="276" w:lineRule="auto"/>
        <w:jc w:val="both"/>
        <w:textAlignment w:val="auto"/>
        <w:rPr>
          <w:rFonts w:eastAsia="Calibri"/>
          <w:szCs w:val="24"/>
        </w:rPr>
      </w:pPr>
      <w:proofErr w:type="spellStart"/>
      <w:r w:rsidRPr="008F5AF1">
        <w:rPr>
          <w:rFonts w:eastAsia="Calibri"/>
          <w:szCs w:val="24"/>
        </w:rPr>
        <w:t>Кастомизированные</w:t>
      </w:r>
      <w:proofErr w:type="spellEnd"/>
      <w:r w:rsidRPr="008F5AF1">
        <w:rPr>
          <w:rFonts w:eastAsia="Calibri"/>
          <w:szCs w:val="24"/>
        </w:rPr>
        <w:t xml:space="preserve"> сведения</w:t>
      </w:r>
    </w:p>
    <w:p w14:paraId="05F648AD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t xml:space="preserve">Под </w:t>
      </w:r>
      <w:proofErr w:type="spellStart"/>
      <w:r w:rsidRPr="00E91AA9">
        <w:rPr>
          <w:color w:val="000000"/>
        </w:rPr>
        <w:t>кастомизированными</w:t>
      </w:r>
      <w:proofErr w:type="spellEnd"/>
      <w:r w:rsidRPr="00E91AA9">
        <w:rPr>
          <w:color w:val="000000"/>
        </w:rPr>
        <w:t xml:space="preserve"> сведениями подразумеваются сведения, которые вносятся Пользователем в Веб-сервис вручную. </w:t>
      </w:r>
    </w:p>
    <w:p w14:paraId="544EB704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t xml:space="preserve">Для полей </w:t>
      </w:r>
      <w:proofErr w:type="spellStart"/>
      <w:r w:rsidRPr="00E91AA9">
        <w:rPr>
          <w:color w:val="000000"/>
        </w:rPr>
        <w:t>кастомизированных</w:t>
      </w:r>
      <w:proofErr w:type="spellEnd"/>
      <w:r w:rsidRPr="00E91AA9">
        <w:rPr>
          <w:color w:val="000000"/>
        </w:rPr>
        <w:t xml:space="preserve"> сведений «Фамилия», «Имя», «Отчество», при их заполнении в именительном падеже, должна производиться автоматическая генерация падежных форм «родительный падеж», «дательный падеж», «творительный падеж», «предложный падеж». Выбор и сопоставление сгенерированной падежной формы с содержанием Шаблонов должно осуществляться автоматически в соответствии с контекстом содержания Шаблонов, дополняемых указанными </w:t>
      </w:r>
      <w:proofErr w:type="spellStart"/>
      <w:r w:rsidRPr="00E91AA9">
        <w:rPr>
          <w:color w:val="000000"/>
        </w:rPr>
        <w:t>кастомизированными</w:t>
      </w:r>
      <w:proofErr w:type="spellEnd"/>
      <w:r w:rsidRPr="00E91AA9">
        <w:rPr>
          <w:color w:val="000000"/>
        </w:rPr>
        <w:t xml:space="preserve"> сведениями.</w:t>
      </w:r>
    </w:p>
    <w:p w14:paraId="6ACFE7B2" w14:textId="77777777" w:rsidR="00E959BF" w:rsidRPr="00E91AA9" w:rsidRDefault="00E959BF" w:rsidP="00E959BF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E91AA9">
        <w:rPr>
          <w:color w:val="000000"/>
        </w:rPr>
        <w:t>Заполненные шаблоны должны быть доступны Пользователю для просмотра, редактирования и выгрузки в форматах *.</w:t>
      </w:r>
      <w:proofErr w:type="spellStart"/>
      <w:r w:rsidRPr="00E91AA9">
        <w:rPr>
          <w:color w:val="000000"/>
        </w:rPr>
        <w:t>docx</w:t>
      </w:r>
      <w:proofErr w:type="spellEnd"/>
      <w:r w:rsidRPr="00E91AA9">
        <w:rPr>
          <w:color w:val="000000"/>
        </w:rPr>
        <w:t xml:space="preserve"> или *.</w:t>
      </w:r>
      <w:proofErr w:type="spellStart"/>
      <w:r w:rsidRPr="00E91AA9">
        <w:rPr>
          <w:color w:val="000000"/>
        </w:rPr>
        <w:t>rtf</w:t>
      </w:r>
      <w:proofErr w:type="spellEnd"/>
      <w:r w:rsidRPr="00E91AA9">
        <w:rPr>
          <w:color w:val="000000"/>
        </w:rPr>
        <w:t xml:space="preserve"> в виде единого архива в формате *.</w:t>
      </w:r>
      <w:proofErr w:type="spellStart"/>
      <w:r w:rsidRPr="00E91AA9">
        <w:rPr>
          <w:color w:val="000000"/>
        </w:rPr>
        <w:t>zip</w:t>
      </w:r>
      <w:proofErr w:type="spellEnd"/>
    </w:p>
    <w:p w14:paraId="44F8904C" w14:textId="77777777" w:rsidR="00E959BF" w:rsidRPr="00E91AA9" w:rsidRDefault="00E959BF" w:rsidP="00E959BF">
      <w:pPr>
        <w:pStyle w:val="af3"/>
        <w:widowControl/>
        <w:numPr>
          <w:ilvl w:val="0"/>
          <w:numId w:val="19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E91AA9">
        <w:t>ТРЕБОВАНИЕ К БЕЗОПАСНОСТИ ОКАЗЫВАЕМЫХ УСЛУГ</w:t>
      </w:r>
    </w:p>
    <w:p w14:paraId="0EC49E89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>Все сведения о составе и характеристиках объектов информатизации Конечных пользователей и Заказчика являются конфиденциальной информацией.</w:t>
      </w:r>
    </w:p>
    <w:p w14:paraId="2802A8F7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>Исполнитель обязуется:</w:t>
      </w:r>
    </w:p>
    <w:p w14:paraId="0918D23E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не проводить противозаконные действия по сбору, использованию и передаче третьей стороне информации, циркулирующей и хранящейся на объектах информатизации Заказчика;</w:t>
      </w:r>
    </w:p>
    <w:p w14:paraId="18464514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не осуществлять несанкционированный доступ к информационным ресурсам объектов информатизации Заказчика;</w:t>
      </w:r>
    </w:p>
    <w:p w14:paraId="5AD4DEB7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не проводить незаконное копирование информации, циркулирующей или хранящейся на объектах информатизации Заказчика;</w:t>
      </w:r>
    </w:p>
    <w:p w14:paraId="3370F324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не предпринимать манипулирование информацией, циркулирующей или хранящейся на объектах информатизации (фальсифицировать, модифицировать, подделывать, блокировать, уничтожать или искажать информацию);</w:t>
      </w:r>
    </w:p>
    <w:p w14:paraId="0F2C6BB2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не нарушать технологию сбора, накопления, хранения, обработки, преобразования, отображения и передачи информации, в результате чего может быть осуществлено искажение, потеря или незаконное использование информации;</w:t>
      </w:r>
    </w:p>
    <w:p w14:paraId="362C474F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не внедрять на объектах информатизации программы-вирусы (загрузочные, файловые и др.);</w:t>
      </w:r>
    </w:p>
    <w:p w14:paraId="5BB86BA7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не устанавливать программные и аппаратные закладные устройства в технические средства объектов информатизации Заказчика;</w:t>
      </w:r>
    </w:p>
    <w:p w14:paraId="4D06CA39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не устанавливать в технические средства объектов информатизации программное обеспечение, зараженное вирусами. </w:t>
      </w:r>
    </w:p>
    <w:p w14:paraId="1888BD68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E91AA9">
        <w:t>Нарушение настоящих требований влечёт за собою гражданско-правовую, административную или уголовную ответственность в соответствии с законом Российской Федерации.</w:t>
      </w:r>
    </w:p>
    <w:bookmarkEnd w:id="2"/>
    <w:p w14:paraId="50D70A4F" w14:textId="77777777" w:rsidR="00E959BF" w:rsidRPr="00E91AA9" w:rsidRDefault="00E959BF" w:rsidP="00E959BF">
      <w:pPr>
        <w:pStyle w:val="af3"/>
        <w:widowControl/>
        <w:numPr>
          <w:ilvl w:val="0"/>
          <w:numId w:val="19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E91AA9">
        <w:t>ТРЕБОВАНИЯ СООТВЕТСТВИЯ НОРМАТИВНЫМ ДОКУМЕНТАМ</w:t>
      </w:r>
    </w:p>
    <w:p w14:paraId="64B35622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 w:themeColor="text1"/>
        </w:rPr>
      </w:pPr>
      <w:r w:rsidRPr="00E91AA9">
        <w:rPr>
          <w:color w:val="000000" w:themeColor="text1"/>
        </w:rPr>
        <w:t xml:space="preserve">Услуги </w:t>
      </w:r>
      <w:r w:rsidRPr="00E91AA9">
        <w:t>должны</w:t>
      </w:r>
      <w:r w:rsidRPr="00E91AA9">
        <w:rPr>
          <w:color w:val="000000" w:themeColor="text1"/>
        </w:rPr>
        <w:t xml:space="preserve"> быть оказаны в соответствии с требованиями следующих нормативных и правовых актов Российской Федерации в области обеспечения информационной безопасности:</w:t>
      </w:r>
    </w:p>
    <w:p w14:paraId="4EFC4399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lastRenderedPageBreak/>
        <w:t xml:space="preserve">Федеральный закон от 27 июля 2006 № 149-ФЗ </w:t>
      </w:r>
      <w:bookmarkStart w:id="4" w:name="OLE_LINK11"/>
      <w:bookmarkStart w:id="5" w:name="OLE_LINK12"/>
      <w:bookmarkStart w:id="6" w:name="OLE_LINK13"/>
      <w:r w:rsidRPr="00E91AA9">
        <w:rPr>
          <w:color w:val="000000"/>
        </w:rPr>
        <w:t>«</w:t>
      </w:r>
      <w:bookmarkEnd w:id="4"/>
      <w:bookmarkEnd w:id="5"/>
      <w:bookmarkEnd w:id="6"/>
      <w:r w:rsidRPr="00E91AA9">
        <w:rPr>
          <w:color w:val="000000"/>
        </w:rPr>
        <w:t>Об информации, информационных технологиях и о защите информации</w:t>
      </w:r>
      <w:bookmarkStart w:id="7" w:name="OLE_LINK14"/>
      <w:bookmarkStart w:id="8" w:name="OLE_LINK15"/>
      <w:bookmarkStart w:id="9" w:name="OLE_LINK16"/>
      <w:r w:rsidRPr="00E91AA9">
        <w:rPr>
          <w:color w:val="000000"/>
        </w:rPr>
        <w:t>»</w:t>
      </w:r>
      <w:bookmarkEnd w:id="7"/>
      <w:bookmarkEnd w:id="8"/>
      <w:bookmarkEnd w:id="9"/>
      <w:r w:rsidRPr="00E91AA9">
        <w:rPr>
          <w:color w:val="000000"/>
        </w:rPr>
        <w:t>;</w:t>
      </w:r>
    </w:p>
    <w:p w14:paraId="3EBA17FA" w14:textId="77777777" w:rsidR="00E959BF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Федеральный закон от 04 мая 2011 № 99-ФЗ «О лицензировании отдельных видов деятельности»;</w:t>
      </w:r>
    </w:p>
    <w:p w14:paraId="0436B208" w14:textId="77777777" w:rsidR="00E959BF" w:rsidRPr="00A57D56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Федеральный закон от 27 июля 2006 № 152-ФЗ «О персональных данных»</w:t>
      </w:r>
      <w:r w:rsidRPr="00137CF4">
        <w:rPr>
          <w:color w:val="000000"/>
        </w:rPr>
        <w:t>;</w:t>
      </w:r>
    </w:p>
    <w:p w14:paraId="41589913" w14:textId="77777777" w:rsidR="00E959BF" w:rsidRPr="00136FBD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Постановление Правительства Российской Федерации от 01 ноября 2012 №1119 «Об утверждении требований к защите персональных данных при их обработке в информационных системах персональных данных»</w:t>
      </w:r>
      <w:r w:rsidRPr="00137CF4">
        <w:rPr>
          <w:color w:val="000000"/>
        </w:rPr>
        <w:t>;</w:t>
      </w:r>
    </w:p>
    <w:p w14:paraId="7EF54245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Постановление Правительства Российской Федерации от 16 апреля 2012 №313 </w:t>
      </w:r>
      <w:bookmarkStart w:id="10" w:name="OLE_LINK17"/>
      <w:bookmarkStart w:id="11" w:name="OLE_LINK19"/>
      <w:bookmarkStart w:id="12" w:name="OLE_LINK20"/>
      <w:r w:rsidRPr="00E91AA9">
        <w:rPr>
          <w:color w:val="000000"/>
        </w:rPr>
        <w:t>«</w:t>
      </w:r>
      <w:bookmarkEnd w:id="10"/>
      <w:bookmarkEnd w:id="11"/>
      <w:bookmarkEnd w:id="12"/>
      <w:r w:rsidRPr="00E91AA9">
        <w:rPr>
          <w:color w:val="000000"/>
        </w:rPr>
        <w:t>Об утверждении Положения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предпринимателя)»;</w:t>
      </w:r>
    </w:p>
    <w:p w14:paraId="21FC3F23" w14:textId="77777777" w:rsidR="00E959BF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Постановление Правительства РФ от 03 февраля 2012 № 79 «О лицензировании деятельности по технической защите конфиденциальной информации»;</w:t>
      </w:r>
    </w:p>
    <w:p w14:paraId="650EF51C" w14:textId="77777777" w:rsidR="00E959BF" w:rsidRPr="00A57D56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«Специальные требования и рекомендации по технической защите конфиденциальной информации», утвержденные Приказом Гостехкомиссии России от 30 августа 2002 № 282;</w:t>
      </w:r>
    </w:p>
    <w:p w14:paraId="09DE1362" w14:textId="240765E0" w:rsidR="00E959BF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Приказ ФСБ России от 10 июня 2014 г. № 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защищённости»;</w:t>
      </w:r>
    </w:p>
    <w:p w14:paraId="4ADBF5AA" w14:textId="5285084E" w:rsidR="008F5AF1" w:rsidRPr="008F5AF1" w:rsidRDefault="008F5AF1" w:rsidP="004C2F69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8F5AF1">
        <w:rPr>
          <w:color w:val="000000"/>
        </w:rPr>
        <w:t>Приказ Федеральной службы по техническому и экспортному контролю от 11 апреля 2025 г. №117</w:t>
      </w:r>
      <w:r>
        <w:rPr>
          <w:color w:val="000000"/>
        </w:rPr>
        <w:t xml:space="preserve"> </w:t>
      </w:r>
      <w:r w:rsidRPr="008F5AF1">
        <w:rPr>
          <w:color w:val="000000"/>
        </w:rPr>
        <w:t>“Об утверждении Требований по защите информации, не составляющей государственную тайну, содержащейся в государственных информационных системах”</w:t>
      </w:r>
    </w:p>
    <w:p w14:paraId="777D75E4" w14:textId="18FFAFC9" w:rsidR="00E959BF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>«</w:t>
      </w:r>
      <w:r w:rsidRPr="00493449">
        <w:rPr>
          <w:color w:val="000000"/>
        </w:rPr>
        <w:t>Методический документ. Методика оценки угроз безопасности информации" (утв. ФСТЭК России 05.02.2021)</w:t>
      </w:r>
      <w:r>
        <w:rPr>
          <w:color w:val="000000"/>
        </w:rPr>
        <w:t>»;</w:t>
      </w:r>
    </w:p>
    <w:p w14:paraId="2320A584" w14:textId="77777777" w:rsidR="00E959BF" w:rsidRPr="00136FBD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143046">
        <w:rPr>
          <w:color w:val="000000"/>
        </w:rPr>
        <w:t>ГОСТ Р 2.105–2019 «Единая система конструкторской документации. Общие требования к текстовым документам»</w:t>
      </w:r>
      <w:r>
        <w:rPr>
          <w:color w:val="000000"/>
        </w:rPr>
        <w:t>.</w:t>
      </w:r>
    </w:p>
    <w:p w14:paraId="367A6BD5" w14:textId="77777777" w:rsidR="00E959BF" w:rsidRPr="00E91AA9" w:rsidRDefault="00E959BF" w:rsidP="00E959BF">
      <w:pPr>
        <w:pStyle w:val="af3"/>
        <w:widowControl/>
        <w:numPr>
          <w:ilvl w:val="1"/>
          <w:numId w:val="19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 w:themeColor="text1"/>
        </w:rPr>
      </w:pPr>
      <w:r w:rsidRPr="00E91AA9">
        <w:rPr>
          <w:color w:val="000000" w:themeColor="text1"/>
        </w:rPr>
        <w:t xml:space="preserve">Исполнитель должен соответствовать требованиям, установленным в соответствии с статьей 12 Федерального </w:t>
      </w:r>
      <w:r w:rsidRPr="00E91AA9">
        <w:t>закона</w:t>
      </w:r>
      <w:r w:rsidRPr="00E91AA9">
        <w:rPr>
          <w:color w:val="000000" w:themeColor="text1"/>
        </w:rPr>
        <w:t xml:space="preserve"> от 04.05.2011 №99-ФЗ «О лицензировании отдельных видов деятельности» к лицам, осуществляющим оказание услуг, являющихся объектом закупки, а именно: </w:t>
      </w:r>
    </w:p>
    <w:p w14:paraId="11878AAC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 xml:space="preserve">наличие собственной действующей лицензии ФСБ России на осуществление разработки, производства, распространения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средств, оказания услуг в области шифрования информации, технического обслуживания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 (за исключением случая, если техническое </w:t>
      </w:r>
      <w:r w:rsidRPr="00E91AA9">
        <w:rPr>
          <w:color w:val="000000"/>
        </w:rPr>
        <w:lastRenderedPageBreak/>
        <w:t>обслуживание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предпринимателя), при условии наличия в данной действующей лицензии работ (услуг), предусмотренных пунктами «12», «20», «21», «28» Перечня оказываемых услуг и оказываемых услуг, составляющих лицензируемую деятельность в отношении шифровальных (криптографических) средств, утверждённого постановлением Правительства Российской Федерации от 16 апреля 2012 г. № 313.</w:t>
      </w:r>
    </w:p>
    <w:p w14:paraId="17DF961E" w14:textId="77777777" w:rsidR="00E959BF" w:rsidRPr="00E91AA9" w:rsidRDefault="00E959BF" w:rsidP="00E959BF">
      <w:pPr>
        <w:widowControl/>
        <w:numPr>
          <w:ilvl w:val="0"/>
          <w:numId w:val="20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91AA9">
        <w:rPr>
          <w:color w:val="000000"/>
        </w:rPr>
        <w:t>наличие собственной действующей лицензии ФСТЭК России на деятельность по технической защите конфиденциальной информации, при условии наличия в данной действующей лицензии работ (услуг), предусмотренных подпунктами «б», «е», «д» пункта 4 Положения о лицензировании деятельности по технической защите конфиденциальной информации, утверждённого постановлением Правительства Российской Федерации от 03 февраля 2012 г. № 79.</w:t>
      </w:r>
    </w:p>
    <w:p w14:paraId="778EC820" w14:textId="77777777" w:rsidR="00E959BF" w:rsidRPr="00992426" w:rsidRDefault="00E959BF" w:rsidP="00E959BF">
      <w:pPr>
        <w:widowControl/>
        <w:overflowPunct/>
        <w:autoSpaceDE/>
        <w:autoSpaceDN/>
        <w:adjustRightInd/>
        <w:ind w:left="748"/>
        <w:contextualSpacing/>
        <w:jc w:val="both"/>
        <w:textAlignment w:val="auto"/>
        <w:rPr>
          <w:color w:val="000000"/>
        </w:rPr>
      </w:pPr>
    </w:p>
    <w:tbl>
      <w:tblPr>
        <w:tblW w:w="10058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5096"/>
      </w:tblGrid>
      <w:tr w:rsidR="00E959BF" w:rsidRPr="003B2136" w14:paraId="1A63DDA0" w14:textId="77777777" w:rsidTr="0002737B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3BA05B8D" w14:textId="77777777" w:rsidR="00E959BF" w:rsidRPr="003B2136" w:rsidRDefault="00E959BF" w:rsidP="0002737B">
            <w:pPr>
              <w:pStyle w:val="21"/>
              <w:spacing w:line="276" w:lineRule="auto"/>
              <w:ind w:left="0" w:firstLine="175"/>
              <w:jc w:val="center"/>
              <w:rPr>
                <w:sz w:val="21"/>
                <w:szCs w:val="21"/>
                <w:u w:val="single"/>
              </w:rPr>
            </w:pPr>
            <w:r w:rsidRPr="003B2136">
              <w:rPr>
                <w:b/>
                <w:bCs/>
                <w:sz w:val="21"/>
                <w:szCs w:val="21"/>
                <w:u w:val="single"/>
              </w:rPr>
              <w:t xml:space="preserve">Исполнитель </w:t>
            </w:r>
          </w:p>
        </w:tc>
        <w:tc>
          <w:tcPr>
            <w:tcW w:w="5096" w:type="dxa"/>
            <w:shd w:val="clear" w:color="auto" w:fill="auto"/>
          </w:tcPr>
          <w:p w14:paraId="11E507AB" w14:textId="77777777" w:rsidR="00E959BF" w:rsidRPr="00705DFB" w:rsidRDefault="00E959BF" w:rsidP="0002737B">
            <w:pPr>
              <w:pStyle w:val="21"/>
              <w:spacing w:line="276" w:lineRule="auto"/>
              <w:ind w:left="0" w:firstLine="175"/>
              <w:jc w:val="center"/>
              <w:rPr>
                <w:b/>
                <w:bCs/>
                <w:sz w:val="21"/>
                <w:szCs w:val="21"/>
                <w:highlight w:val="yellow"/>
                <w:u w:val="single"/>
              </w:rPr>
            </w:pPr>
            <w:r w:rsidRPr="00705DFB">
              <w:rPr>
                <w:b/>
                <w:bCs/>
                <w:sz w:val="21"/>
                <w:szCs w:val="21"/>
                <w:highlight w:val="yellow"/>
                <w:u w:val="single"/>
              </w:rPr>
              <w:t>Заказчик:</w:t>
            </w:r>
          </w:p>
        </w:tc>
      </w:tr>
      <w:tr w:rsidR="00E959BF" w:rsidRPr="003B2136" w14:paraId="1B15FEDE" w14:textId="77777777" w:rsidTr="0002737B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043A06F0" w14:textId="77777777" w:rsidR="00E959BF" w:rsidRPr="003B2136" w:rsidRDefault="00E959BF" w:rsidP="0002737B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3B2136">
              <w:rPr>
                <w:b/>
                <w:sz w:val="21"/>
                <w:szCs w:val="21"/>
              </w:rPr>
              <w:t>Директор:</w:t>
            </w:r>
          </w:p>
          <w:p w14:paraId="4128E76D" w14:textId="45EFA6E9" w:rsidR="00E959BF" w:rsidRPr="003B2136" w:rsidRDefault="00E959BF" w:rsidP="0002737B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bookmarkStart w:id="13" w:name="_GoBack"/>
            <w:bookmarkEnd w:id="13"/>
          </w:p>
        </w:tc>
        <w:tc>
          <w:tcPr>
            <w:tcW w:w="5096" w:type="dxa"/>
          </w:tcPr>
          <w:p w14:paraId="7BE1A8CF" w14:textId="46CFCBAD" w:rsidR="00E959BF" w:rsidRPr="00705DFB" w:rsidRDefault="00E959BF" w:rsidP="0002737B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E959BF" w:rsidRPr="003B2136" w14:paraId="666A992A" w14:textId="77777777" w:rsidTr="0002737B">
        <w:trPr>
          <w:trHeight w:val="270"/>
          <w:jc w:val="center"/>
        </w:trPr>
        <w:tc>
          <w:tcPr>
            <w:tcW w:w="4962" w:type="dxa"/>
          </w:tcPr>
          <w:p w14:paraId="35DF5341" w14:textId="77777777" w:rsidR="00E959BF" w:rsidRPr="003B2136" w:rsidRDefault="00E959BF" w:rsidP="0002737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B2136">
              <w:rPr>
                <w:sz w:val="21"/>
                <w:szCs w:val="21"/>
              </w:rPr>
              <w:t>______________</w:t>
            </w:r>
          </w:p>
        </w:tc>
        <w:tc>
          <w:tcPr>
            <w:tcW w:w="5096" w:type="dxa"/>
          </w:tcPr>
          <w:p w14:paraId="5389BED3" w14:textId="77777777" w:rsidR="00E959BF" w:rsidRPr="00705DFB" w:rsidRDefault="00E959BF" w:rsidP="0002737B">
            <w:pPr>
              <w:pStyle w:val="21"/>
              <w:spacing w:line="276" w:lineRule="auto"/>
              <w:ind w:left="0"/>
              <w:jc w:val="center"/>
              <w:rPr>
                <w:sz w:val="21"/>
                <w:szCs w:val="21"/>
                <w:highlight w:val="yellow"/>
              </w:rPr>
            </w:pPr>
            <w:r w:rsidRPr="00705DFB">
              <w:rPr>
                <w:sz w:val="21"/>
                <w:szCs w:val="21"/>
                <w:highlight w:val="yellow"/>
              </w:rPr>
              <w:t>__________________</w:t>
            </w:r>
          </w:p>
        </w:tc>
      </w:tr>
      <w:tr w:rsidR="00E959BF" w:rsidRPr="003B2136" w14:paraId="490DAC3F" w14:textId="77777777" w:rsidTr="0002737B">
        <w:trPr>
          <w:trHeight w:val="270"/>
          <w:jc w:val="center"/>
        </w:trPr>
        <w:tc>
          <w:tcPr>
            <w:tcW w:w="4962" w:type="dxa"/>
          </w:tcPr>
          <w:p w14:paraId="2282CB68" w14:textId="77777777" w:rsidR="00E959BF" w:rsidRPr="003B2136" w:rsidRDefault="00E959BF" w:rsidP="0002737B">
            <w:pPr>
              <w:spacing w:line="276" w:lineRule="auto"/>
              <w:ind w:left="567" w:hanging="567"/>
              <w:jc w:val="center"/>
              <w:rPr>
                <w:sz w:val="21"/>
                <w:szCs w:val="21"/>
              </w:rPr>
            </w:pPr>
            <w:r w:rsidRPr="003B2136">
              <w:rPr>
                <w:sz w:val="21"/>
                <w:szCs w:val="21"/>
              </w:rPr>
              <w:t>М.П.</w:t>
            </w:r>
          </w:p>
        </w:tc>
        <w:tc>
          <w:tcPr>
            <w:tcW w:w="5096" w:type="dxa"/>
          </w:tcPr>
          <w:p w14:paraId="0EC224E2" w14:textId="77777777" w:rsidR="00E959BF" w:rsidRPr="00705DFB" w:rsidRDefault="00E959BF" w:rsidP="0002737B">
            <w:pPr>
              <w:pStyle w:val="21"/>
              <w:spacing w:line="276" w:lineRule="auto"/>
              <w:ind w:left="0" w:firstLine="175"/>
              <w:jc w:val="center"/>
              <w:rPr>
                <w:sz w:val="21"/>
                <w:szCs w:val="21"/>
                <w:highlight w:val="yellow"/>
              </w:rPr>
            </w:pPr>
            <w:r w:rsidRPr="00705DFB">
              <w:rPr>
                <w:sz w:val="21"/>
                <w:szCs w:val="21"/>
                <w:highlight w:val="yellow"/>
              </w:rPr>
              <w:t>М.П.</w:t>
            </w:r>
          </w:p>
        </w:tc>
      </w:tr>
    </w:tbl>
    <w:p w14:paraId="2C95C4EE" w14:textId="77777777" w:rsidR="009A269D" w:rsidRPr="006923FE" w:rsidRDefault="009A269D" w:rsidP="00DE1313">
      <w:pPr>
        <w:spacing w:before="120" w:after="120" w:line="276" w:lineRule="auto"/>
        <w:jc w:val="both"/>
        <w:rPr>
          <w:b/>
          <w:sz w:val="21"/>
          <w:szCs w:val="21"/>
          <w:lang w:eastAsia="ru-RU"/>
        </w:rPr>
      </w:pPr>
    </w:p>
    <w:sectPr w:rsidR="009A269D" w:rsidRPr="006923FE" w:rsidSect="00DE1313">
      <w:footerReference w:type="default" r:id="rId9"/>
      <w:pgSz w:w="11906" w:h="16838"/>
      <w:pgMar w:top="426" w:right="720" w:bottom="426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B779B8" w14:textId="77777777" w:rsidR="005F6128" w:rsidRDefault="005F6128" w:rsidP="00475946">
      <w:r>
        <w:separator/>
      </w:r>
    </w:p>
  </w:endnote>
  <w:endnote w:type="continuationSeparator" w:id="0">
    <w:p w14:paraId="60331467" w14:textId="77777777" w:rsidR="005F6128" w:rsidRDefault="005F6128" w:rsidP="00475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0042759"/>
      <w:docPartObj>
        <w:docPartGallery w:val="Page Numbers (Bottom of Page)"/>
        <w:docPartUnique/>
      </w:docPartObj>
    </w:sdtPr>
    <w:sdtEndPr/>
    <w:sdtContent>
      <w:p w14:paraId="0AC27975" w14:textId="77777777" w:rsidR="008A45D0" w:rsidRDefault="005D31B6">
        <w:pPr>
          <w:pStyle w:val="a5"/>
          <w:jc w:val="right"/>
        </w:pPr>
        <w:r>
          <w:fldChar w:fldCharType="begin"/>
        </w:r>
        <w:r w:rsidR="008A45D0">
          <w:instrText xml:space="preserve"> PAGE   \* MERGEFORMAT </w:instrText>
        </w:r>
        <w:r>
          <w:fldChar w:fldCharType="separate"/>
        </w:r>
        <w:r w:rsidR="0015251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54E7E4" w14:textId="77777777" w:rsidR="005F6128" w:rsidRDefault="005F6128" w:rsidP="00475946">
      <w:r>
        <w:separator/>
      </w:r>
    </w:p>
  </w:footnote>
  <w:footnote w:type="continuationSeparator" w:id="0">
    <w:p w14:paraId="4A41C744" w14:textId="77777777" w:rsidR="005F6128" w:rsidRDefault="005F6128" w:rsidP="00475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58A"/>
    <w:multiLevelType w:val="multilevel"/>
    <w:tmpl w:val="B894A48C"/>
    <w:lvl w:ilvl="0">
      <w:start w:val="1"/>
      <w:numFmt w:val="decimal"/>
      <w:lvlText w:val="%1."/>
      <w:lvlJc w:val="left"/>
      <w:pPr>
        <w:tabs>
          <w:tab w:val="num" w:pos="992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42"/>
        </w:tabs>
        <w:ind w:left="114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140" w:hanging="43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2953A2C"/>
    <w:multiLevelType w:val="hybridMultilevel"/>
    <w:tmpl w:val="11C4E314"/>
    <w:lvl w:ilvl="0" w:tplc="2FA40424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BC0CE9"/>
    <w:multiLevelType w:val="hybridMultilevel"/>
    <w:tmpl w:val="11C4E314"/>
    <w:lvl w:ilvl="0" w:tplc="2FA40424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6A3689"/>
    <w:multiLevelType w:val="hybridMultilevel"/>
    <w:tmpl w:val="E38405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445A02"/>
    <w:multiLevelType w:val="singleLevel"/>
    <w:tmpl w:val="F0B63386"/>
    <w:lvl w:ilvl="0">
      <w:start w:val="1"/>
      <w:numFmt w:val="decimal"/>
      <w:suff w:val="space"/>
      <w:lvlText w:val="4.%1."/>
      <w:lvlJc w:val="left"/>
      <w:pPr>
        <w:ind w:left="0" w:firstLine="567"/>
      </w:pPr>
      <w:rPr>
        <w:rFonts w:ascii="Times New Roman" w:hAnsi="Times New Roman" w:cs="Times New Roman" w:hint="default"/>
        <w:b/>
      </w:rPr>
    </w:lvl>
  </w:abstractNum>
  <w:abstractNum w:abstractNumId="5">
    <w:nsid w:val="1AC411C5"/>
    <w:multiLevelType w:val="hybridMultilevel"/>
    <w:tmpl w:val="C4128E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A838BD"/>
    <w:multiLevelType w:val="hybridMultilevel"/>
    <w:tmpl w:val="DD767902"/>
    <w:lvl w:ilvl="0" w:tplc="B0986BFC">
      <w:start w:val="1"/>
      <w:numFmt w:val="decimal"/>
      <w:lvlText w:val="%1..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pStyle w:val="6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21916FF3"/>
    <w:multiLevelType w:val="multilevel"/>
    <w:tmpl w:val="33E09A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1DA3D06"/>
    <w:multiLevelType w:val="hybridMultilevel"/>
    <w:tmpl w:val="7B5E62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57B6557"/>
    <w:multiLevelType w:val="multilevel"/>
    <w:tmpl w:val="6A3AB0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5CF0845"/>
    <w:multiLevelType w:val="hybridMultilevel"/>
    <w:tmpl w:val="F860231C"/>
    <w:lvl w:ilvl="0" w:tplc="D0525690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1">
    <w:nsid w:val="408F6421"/>
    <w:multiLevelType w:val="multilevel"/>
    <w:tmpl w:val="00200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5CAE53B5"/>
    <w:multiLevelType w:val="multilevel"/>
    <w:tmpl w:val="39585C7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D670690"/>
    <w:multiLevelType w:val="hybridMultilevel"/>
    <w:tmpl w:val="FB3CEA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D973B0E"/>
    <w:multiLevelType w:val="hybridMultilevel"/>
    <w:tmpl w:val="9912C666"/>
    <w:lvl w:ilvl="0" w:tplc="24401EF8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01979DD"/>
    <w:multiLevelType w:val="hybridMultilevel"/>
    <w:tmpl w:val="B732A44A"/>
    <w:lvl w:ilvl="0" w:tplc="D05256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2F81248"/>
    <w:multiLevelType w:val="multilevel"/>
    <w:tmpl w:val="E44CDA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2F620F"/>
    <w:multiLevelType w:val="multilevel"/>
    <w:tmpl w:val="356CC626"/>
    <w:lvl w:ilvl="0">
      <w:start w:val="1"/>
      <w:numFmt w:val="decimal"/>
      <w:lvlText w:val="%1."/>
      <w:lvlJc w:val="left"/>
      <w:pPr>
        <w:ind w:left="990" w:hanging="990"/>
      </w:pPr>
      <w:rPr>
        <w:rFonts w:eastAsia="Calibri" w:hint="default"/>
        <w:b/>
      </w:rPr>
    </w:lvl>
    <w:lvl w:ilvl="1">
      <w:start w:val="1"/>
      <w:numFmt w:val="decimal"/>
      <w:lvlText w:val="%1.%2."/>
      <w:lvlJc w:val="left"/>
      <w:pPr>
        <w:ind w:left="1416" w:hanging="99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1842" w:hanging="990"/>
      </w:pPr>
      <w:rPr>
        <w:rFonts w:eastAsia="Calibri" w:hint="default"/>
        <w:b/>
      </w:rPr>
    </w:lvl>
    <w:lvl w:ilvl="3">
      <w:start w:val="1"/>
      <w:numFmt w:val="decimal"/>
      <w:lvlText w:val="%1.%2.%3.%4."/>
      <w:lvlJc w:val="left"/>
      <w:pPr>
        <w:ind w:left="2268" w:hanging="99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eastAsia="Calibri" w:hint="default"/>
        <w:b/>
      </w:rPr>
    </w:lvl>
  </w:abstractNum>
  <w:abstractNum w:abstractNumId="18">
    <w:nsid w:val="66466922"/>
    <w:multiLevelType w:val="multilevel"/>
    <w:tmpl w:val="04522D8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AA20592"/>
    <w:multiLevelType w:val="hybridMultilevel"/>
    <w:tmpl w:val="BAE692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8A63DBB"/>
    <w:multiLevelType w:val="hybridMultilevel"/>
    <w:tmpl w:val="F6C8E7E2"/>
    <w:lvl w:ilvl="0" w:tplc="5EC4E236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auto"/>
        <w:sz w:val="2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19"/>
  </w:num>
  <w:num w:numId="4">
    <w:abstractNumId w:val="8"/>
  </w:num>
  <w:num w:numId="5">
    <w:abstractNumId w:val="13"/>
  </w:num>
  <w:num w:numId="6">
    <w:abstractNumId w:val="5"/>
  </w:num>
  <w:num w:numId="7">
    <w:abstractNumId w:val="1"/>
  </w:num>
  <w:num w:numId="8">
    <w:abstractNumId w:val="20"/>
  </w:num>
  <w:num w:numId="9">
    <w:abstractNumId w:val="2"/>
  </w:num>
  <w:num w:numId="10">
    <w:abstractNumId w:val="4"/>
  </w:num>
  <w:num w:numId="11">
    <w:abstractNumId w:val="11"/>
  </w:num>
  <w:num w:numId="12">
    <w:abstractNumId w:val="11"/>
  </w:num>
  <w:num w:numId="13">
    <w:abstractNumId w:val="16"/>
  </w:num>
  <w:num w:numId="14">
    <w:abstractNumId w:val="9"/>
  </w:num>
  <w:num w:numId="15">
    <w:abstractNumId w:val="17"/>
  </w:num>
  <w:num w:numId="16">
    <w:abstractNumId w:val="15"/>
  </w:num>
  <w:num w:numId="17">
    <w:abstractNumId w:val="1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2"/>
  </w:num>
  <w:num w:numId="21">
    <w:abstractNumId w:val="18"/>
  </w:num>
  <w:num w:numId="22">
    <w:abstractNumId w:val="0"/>
  </w:num>
  <w:num w:numId="23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edit="forms" w:enforcement="0"/>
  <w:defaultTabStop w:val="708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5946"/>
    <w:rsid w:val="000015AD"/>
    <w:rsid w:val="00002260"/>
    <w:rsid w:val="00003267"/>
    <w:rsid w:val="00003DC7"/>
    <w:rsid w:val="00004613"/>
    <w:rsid w:val="000053A6"/>
    <w:rsid w:val="00006C39"/>
    <w:rsid w:val="000071B2"/>
    <w:rsid w:val="00007716"/>
    <w:rsid w:val="000113DD"/>
    <w:rsid w:val="00012A99"/>
    <w:rsid w:val="0001483D"/>
    <w:rsid w:val="00015EDC"/>
    <w:rsid w:val="00017A99"/>
    <w:rsid w:val="0002769F"/>
    <w:rsid w:val="00030593"/>
    <w:rsid w:val="00030AB1"/>
    <w:rsid w:val="000347AC"/>
    <w:rsid w:val="000555D6"/>
    <w:rsid w:val="00055F3C"/>
    <w:rsid w:val="00072ACB"/>
    <w:rsid w:val="00073877"/>
    <w:rsid w:val="000756C5"/>
    <w:rsid w:val="00076BC7"/>
    <w:rsid w:val="000830F0"/>
    <w:rsid w:val="000854DF"/>
    <w:rsid w:val="0009088F"/>
    <w:rsid w:val="000909CF"/>
    <w:rsid w:val="00090FF5"/>
    <w:rsid w:val="000940FA"/>
    <w:rsid w:val="000A024A"/>
    <w:rsid w:val="000A22A1"/>
    <w:rsid w:val="000A2983"/>
    <w:rsid w:val="000A51D7"/>
    <w:rsid w:val="000A60B4"/>
    <w:rsid w:val="000A6CBC"/>
    <w:rsid w:val="000B32A7"/>
    <w:rsid w:val="000B558A"/>
    <w:rsid w:val="000B5ECA"/>
    <w:rsid w:val="000C0586"/>
    <w:rsid w:val="000C2873"/>
    <w:rsid w:val="000C34D7"/>
    <w:rsid w:val="000C4BE5"/>
    <w:rsid w:val="000C74B0"/>
    <w:rsid w:val="000D1FA2"/>
    <w:rsid w:val="000D652A"/>
    <w:rsid w:val="000D6B40"/>
    <w:rsid w:val="000D6E00"/>
    <w:rsid w:val="000E14ED"/>
    <w:rsid w:val="000E5F9E"/>
    <w:rsid w:val="000E7263"/>
    <w:rsid w:val="000E7DE4"/>
    <w:rsid w:val="000F0B37"/>
    <w:rsid w:val="000F285A"/>
    <w:rsid w:val="000F4685"/>
    <w:rsid w:val="000F51A5"/>
    <w:rsid w:val="000F5A81"/>
    <w:rsid w:val="000F6463"/>
    <w:rsid w:val="000F69B5"/>
    <w:rsid w:val="000F7542"/>
    <w:rsid w:val="00112BF4"/>
    <w:rsid w:val="0011331F"/>
    <w:rsid w:val="001134C1"/>
    <w:rsid w:val="00113571"/>
    <w:rsid w:val="00114929"/>
    <w:rsid w:val="00114BC8"/>
    <w:rsid w:val="00116761"/>
    <w:rsid w:val="00116BCC"/>
    <w:rsid w:val="001217CB"/>
    <w:rsid w:val="00121CB6"/>
    <w:rsid w:val="00123983"/>
    <w:rsid w:val="001241B8"/>
    <w:rsid w:val="0012530E"/>
    <w:rsid w:val="001273F0"/>
    <w:rsid w:val="00133BE1"/>
    <w:rsid w:val="00134AF2"/>
    <w:rsid w:val="00135DE9"/>
    <w:rsid w:val="00136804"/>
    <w:rsid w:val="0014512A"/>
    <w:rsid w:val="00151360"/>
    <w:rsid w:val="00151C4C"/>
    <w:rsid w:val="00152512"/>
    <w:rsid w:val="001534B1"/>
    <w:rsid w:val="00154D6A"/>
    <w:rsid w:val="00160FBA"/>
    <w:rsid w:val="001611B2"/>
    <w:rsid w:val="0016222A"/>
    <w:rsid w:val="00163409"/>
    <w:rsid w:val="001639A5"/>
    <w:rsid w:val="00163A89"/>
    <w:rsid w:val="001642C6"/>
    <w:rsid w:val="00166FFD"/>
    <w:rsid w:val="00170553"/>
    <w:rsid w:val="0017090A"/>
    <w:rsid w:val="00171118"/>
    <w:rsid w:val="00171600"/>
    <w:rsid w:val="001722A6"/>
    <w:rsid w:val="0017698A"/>
    <w:rsid w:val="001772B4"/>
    <w:rsid w:val="00180328"/>
    <w:rsid w:val="00183381"/>
    <w:rsid w:val="00183F71"/>
    <w:rsid w:val="00190F9C"/>
    <w:rsid w:val="00192345"/>
    <w:rsid w:val="00196EAB"/>
    <w:rsid w:val="001A55A0"/>
    <w:rsid w:val="001A72EF"/>
    <w:rsid w:val="001B0D79"/>
    <w:rsid w:val="001B3047"/>
    <w:rsid w:val="001B3B94"/>
    <w:rsid w:val="001B4BBA"/>
    <w:rsid w:val="001B5BFB"/>
    <w:rsid w:val="001C4F48"/>
    <w:rsid w:val="001C543C"/>
    <w:rsid w:val="001C54F7"/>
    <w:rsid w:val="001D5AD6"/>
    <w:rsid w:val="001D651A"/>
    <w:rsid w:val="001E24B4"/>
    <w:rsid w:val="001E721F"/>
    <w:rsid w:val="001F320E"/>
    <w:rsid w:val="001F3C97"/>
    <w:rsid w:val="001F44D0"/>
    <w:rsid w:val="001F48ED"/>
    <w:rsid w:val="001F7153"/>
    <w:rsid w:val="00200EB8"/>
    <w:rsid w:val="00201C90"/>
    <w:rsid w:val="00210CB1"/>
    <w:rsid w:val="0021245D"/>
    <w:rsid w:val="00215C9D"/>
    <w:rsid w:val="00216C83"/>
    <w:rsid w:val="00217628"/>
    <w:rsid w:val="00226BEA"/>
    <w:rsid w:val="00230852"/>
    <w:rsid w:val="00231FC1"/>
    <w:rsid w:val="00234779"/>
    <w:rsid w:val="0023673A"/>
    <w:rsid w:val="00241044"/>
    <w:rsid w:val="002466D2"/>
    <w:rsid w:val="00252932"/>
    <w:rsid w:val="00253BDB"/>
    <w:rsid w:val="00254C0A"/>
    <w:rsid w:val="0026123B"/>
    <w:rsid w:val="00267536"/>
    <w:rsid w:val="002679A0"/>
    <w:rsid w:val="00273ED4"/>
    <w:rsid w:val="002772C4"/>
    <w:rsid w:val="0028049F"/>
    <w:rsid w:val="0028334D"/>
    <w:rsid w:val="00291C8B"/>
    <w:rsid w:val="00292DA6"/>
    <w:rsid w:val="00293699"/>
    <w:rsid w:val="00293C0E"/>
    <w:rsid w:val="00296E3F"/>
    <w:rsid w:val="002A3EF9"/>
    <w:rsid w:val="002A621D"/>
    <w:rsid w:val="002A6995"/>
    <w:rsid w:val="002B18D2"/>
    <w:rsid w:val="002B1AF9"/>
    <w:rsid w:val="002B310C"/>
    <w:rsid w:val="002B3558"/>
    <w:rsid w:val="002B3ECC"/>
    <w:rsid w:val="002B49B4"/>
    <w:rsid w:val="002B5124"/>
    <w:rsid w:val="002C4B7B"/>
    <w:rsid w:val="002C7093"/>
    <w:rsid w:val="002D0BEE"/>
    <w:rsid w:val="002D2C59"/>
    <w:rsid w:val="002D36A4"/>
    <w:rsid w:val="002D7BEE"/>
    <w:rsid w:val="002E3424"/>
    <w:rsid w:val="002E3910"/>
    <w:rsid w:val="002E71E0"/>
    <w:rsid w:val="002F2C6C"/>
    <w:rsid w:val="003005C0"/>
    <w:rsid w:val="0030548B"/>
    <w:rsid w:val="00311568"/>
    <w:rsid w:val="0031243D"/>
    <w:rsid w:val="003148B1"/>
    <w:rsid w:val="00314C7B"/>
    <w:rsid w:val="00316AC7"/>
    <w:rsid w:val="003171F8"/>
    <w:rsid w:val="0031777E"/>
    <w:rsid w:val="00321F23"/>
    <w:rsid w:val="00322F0C"/>
    <w:rsid w:val="00324902"/>
    <w:rsid w:val="00326D84"/>
    <w:rsid w:val="00331283"/>
    <w:rsid w:val="0033163D"/>
    <w:rsid w:val="003318E8"/>
    <w:rsid w:val="003324F1"/>
    <w:rsid w:val="003358DF"/>
    <w:rsid w:val="003376AD"/>
    <w:rsid w:val="00344B8C"/>
    <w:rsid w:val="00350C14"/>
    <w:rsid w:val="0035204F"/>
    <w:rsid w:val="0035349F"/>
    <w:rsid w:val="0035407B"/>
    <w:rsid w:val="00355D9E"/>
    <w:rsid w:val="00357201"/>
    <w:rsid w:val="0036330D"/>
    <w:rsid w:val="00364538"/>
    <w:rsid w:val="00364E8E"/>
    <w:rsid w:val="0036609B"/>
    <w:rsid w:val="003667C3"/>
    <w:rsid w:val="00367CF8"/>
    <w:rsid w:val="003829D3"/>
    <w:rsid w:val="00382D36"/>
    <w:rsid w:val="00383191"/>
    <w:rsid w:val="003851E1"/>
    <w:rsid w:val="00386B6D"/>
    <w:rsid w:val="00390611"/>
    <w:rsid w:val="00391873"/>
    <w:rsid w:val="0039578D"/>
    <w:rsid w:val="00395B38"/>
    <w:rsid w:val="00396064"/>
    <w:rsid w:val="003A79A2"/>
    <w:rsid w:val="003A7F8C"/>
    <w:rsid w:val="003B05BA"/>
    <w:rsid w:val="003B2136"/>
    <w:rsid w:val="003B3021"/>
    <w:rsid w:val="003B6F29"/>
    <w:rsid w:val="003C015B"/>
    <w:rsid w:val="003C1F2D"/>
    <w:rsid w:val="003C4368"/>
    <w:rsid w:val="003C4CE6"/>
    <w:rsid w:val="003C4E72"/>
    <w:rsid w:val="003C6ACF"/>
    <w:rsid w:val="003C7AB8"/>
    <w:rsid w:val="003D4271"/>
    <w:rsid w:val="003D6CB3"/>
    <w:rsid w:val="003D6F87"/>
    <w:rsid w:val="003E1B48"/>
    <w:rsid w:val="003E4CC5"/>
    <w:rsid w:val="003E54C5"/>
    <w:rsid w:val="003F057C"/>
    <w:rsid w:val="003F10FF"/>
    <w:rsid w:val="003F5A9A"/>
    <w:rsid w:val="003F61E1"/>
    <w:rsid w:val="003F7883"/>
    <w:rsid w:val="0040102D"/>
    <w:rsid w:val="0040345F"/>
    <w:rsid w:val="00404D95"/>
    <w:rsid w:val="00411159"/>
    <w:rsid w:val="00411B26"/>
    <w:rsid w:val="004126A0"/>
    <w:rsid w:val="00414E00"/>
    <w:rsid w:val="00415F3A"/>
    <w:rsid w:val="00421660"/>
    <w:rsid w:val="00421692"/>
    <w:rsid w:val="00422511"/>
    <w:rsid w:val="004271BD"/>
    <w:rsid w:val="004273DF"/>
    <w:rsid w:val="004344C9"/>
    <w:rsid w:val="0043505D"/>
    <w:rsid w:val="00440569"/>
    <w:rsid w:val="004507E1"/>
    <w:rsid w:val="00454FB0"/>
    <w:rsid w:val="0045612A"/>
    <w:rsid w:val="00456DC2"/>
    <w:rsid w:val="00457D92"/>
    <w:rsid w:val="004605F3"/>
    <w:rsid w:val="004611F6"/>
    <w:rsid w:val="00463623"/>
    <w:rsid w:val="00464B2A"/>
    <w:rsid w:val="00472E5A"/>
    <w:rsid w:val="004735AF"/>
    <w:rsid w:val="004741E6"/>
    <w:rsid w:val="00475946"/>
    <w:rsid w:val="004767BB"/>
    <w:rsid w:val="00483444"/>
    <w:rsid w:val="00486117"/>
    <w:rsid w:val="00486D26"/>
    <w:rsid w:val="004927CC"/>
    <w:rsid w:val="00493B32"/>
    <w:rsid w:val="004A04A3"/>
    <w:rsid w:val="004A0572"/>
    <w:rsid w:val="004A45E7"/>
    <w:rsid w:val="004A477B"/>
    <w:rsid w:val="004A54E4"/>
    <w:rsid w:val="004A6069"/>
    <w:rsid w:val="004A6630"/>
    <w:rsid w:val="004B0EC7"/>
    <w:rsid w:val="004B2403"/>
    <w:rsid w:val="004B2C6F"/>
    <w:rsid w:val="004B3A57"/>
    <w:rsid w:val="004B3E5A"/>
    <w:rsid w:val="004B4E31"/>
    <w:rsid w:val="004B5E56"/>
    <w:rsid w:val="004C0D3C"/>
    <w:rsid w:val="004C2A41"/>
    <w:rsid w:val="004C2BF9"/>
    <w:rsid w:val="004C38DF"/>
    <w:rsid w:val="004D0F01"/>
    <w:rsid w:val="004D10BC"/>
    <w:rsid w:val="004D325A"/>
    <w:rsid w:val="004D53A4"/>
    <w:rsid w:val="004D58EC"/>
    <w:rsid w:val="004E1907"/>
    <w:rsid w:val="004E2BBF"/>
    <w:rsid w:val="004E4C91"/>
    <w:rsid w:val="004E6ED3"/>
    <w:rsid w:val="004F14A1"/>
    <w:rsid w:val="004F34A7"/>
    <w:rsid w:val="004F6280"/>
    <w:rsid w:val="004F68FE"/>
    <w:rsid w:val="00500290"/>
    <w:rsid w:val="005046E8"/>
    <w:rsid w:val="00505DC5"/>
    <w:rsid w:val="005078FD"/>
    <w:rsid w:val="0051293E"/>
    <w:rsid w:val="00512CE8"/>
    <w:rsid w:val="00521CB9"/>
    <w:rsid w:val="00522AA8"/>
    <w:rsid w:val="00522E66"/>
    <w:rsid w:val="00526FC0"/>
    <w:rsid w:val="00531D25"/>
    <w:rsid w:val="00532AA4"/>
    <w:rsid w:val="00533464"/>
    <w:rsid w:val="005408FD"/>
    <w:rsid w:val="005411E3"/>
    <w:rsid w:val="005427D4"/>
    <w:rsid w:val="00543475"/>
    <w:rsid w:val="005458A6"/>
    <w:rsid w:val="00547E8E"/>
    <w:rsid w:val="005542B5"/>
    <w:rsid w:val="00554A3F"/>
    <w:rsid w:val="00556976"/>
    <w:rsid w:val="00557760"/>
    <w:rsid w:val="00562D06"/>
    <w:rsid w:val="0057228D"/>
    <w:rsid w:val="00573383"/>
    <w:rsid w:val="0057393B"/>
    <w:rsid w:val="00575ED5"/>
    <w:rsid w:val="00583357"/>
    <w:rsid w:val="00594352"/>
    <w:rsid w:val="00596405"/>
    <w:rsid w:val="005A1A62"/>
    <w:rsid w:val="005A2CAD"/>
    <w:rsid w:val="005A6B52"/>
    <w:rsid w:val="005B0630"/>
    <w:rsid w:val="005B06AE"/>
    <w:rsid w:val="005B1922"/>
    <w:rsid w:val="005B1B7F"/>
    <w:rsid w:val="005B53FA"/>
    <w:rsid w:val="005C0B11"/>
    <w:rsid w:val="005C64B9"/>
    <w:rsid w:val="005C7A0E"/>
    <w:rsid w:val="005D0653"/>
    <w:rsid w:val="005D31B6"/>
    <w:rsid w:val="005D4ABA"/>
    <w:rsid w:val="005D646C"/>
    <w:rsid w:val="005E17F5"/>
    <w:rsid w:val="005F1006"/>
    <w:rsid w:val="005F2BF6"/>
    <w:rsid w:val="005F2CFB"/>
    <w:rsid w:val="005F51C5"/>
    <w:rsid w:val="005F6128"/>
    <w:rsid w:val="005F73A9"/>
    <w:rsid w:val="006001A6"/>
    <w:rsid w:val="00600CBF"/>
    <w:rsid w:val="00601161"/>
    <w:rsid w:val="0060198B"/>
    <w:rsid w:val="006019CC"/>
    <w:rsid w:val="00601BE4"/>
    <w:rsid w:val="00602084"/>
    <w:rsid w:val="006067FD"/>
    <w:rsid w:val="006068FB"/>
    <w:rsid w:val="00611597"/>
    <w:rsid w:val="00611A82"/>
    <w:rsid w:val="00612A4E"/>
    <w:rsid w:val="00613157"/>
    <w:rsid w:val="00614F07"/>
    <w:rsid w:val="00615AE6"/>
    <w:rsid w:val="00615BFB"/>
    <w:rsid w:val="006167F7"/>
    <w:rsid w:val="00620075"/>
    <w:rsid w:val="00620D5F"/>
    <w:rsid w:val="00622A10"/>
    <w:rsid w:val="00623D55"/>
    <w:rsid w:val="00627622"/>
    <w:rsid w:val="00630172"/>
    <w:rsid w:val="0063277E"/>
    <w:rsid w:val="00632957"/>
    <w:rsid w:val="00640AC7"/>
    <w:rsid w:val="00641599"/>
    <w:rsid w:val="0064196E"/>
    <w:rsid w:val="006427EC"/>
    <w:rsid w:val="006428B4"/>
    <w:rsid w:val="00645482"/>
    <w:rsid w:val="00653573"/>
    <w:rsid w:val="00653917"/>
    <w:rsid w:val="00654B45"/>
    <w:rsid w:val="006577E0"/>
    <w:rsid w:val="00657F31"/>
    <w:rsid w:val="00660A15"/>
    <w:rsid w:val="00663FC3"/>
    <w:rsid w:val="006670B7"/>
    <w:rsid w:val="00671004"/>
    <w:rsid w:val="00671775"/>
    <w:rsid w:val="0067311A"/>
    <w:rsid w:val="00675E51"/>
    <w:rsid w:val="00680CCE"/>
    <w:rsid w:val="0068593C"/>
    <w:rsid w:val="00686279"/>
    <w:rsid w:val="006913F0"/>
    <w:rsid w:val="006923FE"/>
    <w:rsid w:val="00692985"/>
    <w:rsid w:val="00694B11"/>
    <w:rsid w:val="006A0BE8"/>
    <w:rsid w:val="006A2EF9"/>
    <w:rsid w:val="006A3087"/>
    <w:rsid w:val="006A6417"/>
    <w:rsid w:val="006B586D"/>
    <w:rsid w:val="006B7558"/>
    <w:rsid w:val="006B75ED"/>
    <w:rsid w:val="006B7F44"/>
    <w:rsid w:val="006C15F8"/>
    <w:rsid w:val="006C1B42"/>
    <w:rsid w:val="006C30BC"/>
    <w:rsid w:val="006C50DB"/>
    <w:rsid w:val="006C552A"/>
    <w:rsid w:val="006D1EBA"/>
    <w:rsid w:val="006D365C"/>
    <w:rsid w:val="006D3F17"/>
    <w:rsid w:val="006D5913"/>
    <w:rsid w:val="006D7E1A"/>
    <w:rsid w:val="006E430E"/>
    <w:rsid w:val="006E4694"/>
    <w:rsid w:val="006E5EA5"/>
    <w:rsid w:val="006E6ABC"/>
    <w:rsid w:val="006E6BED"/>
    <w:rsid w:val="006E7308"/>
    <w:rsid w:val="006E7DC3"/>
    <w:rsid w:val="006F3BFF"/>
    <w:rsid w:val="007002A4"/>
    <w:rsid w:val="007002EC"/>
    <w:rsid w:val="00700362"/>
    <w:rsid w:val="0070098A"/>
    <w:rsid w:val="00701171"/>
    <w:rsid w:val="00703356"/>
    <w:rsid w:val="00703455"/>
    <w:rsid w:val="00705DFB"/>
    <w:rsid w:val="00711FAB"/>
    <w:rsid w:val="00712D2F"/>
    <w:rsid w:val="00713E06"/>
    <w:rsid w:val="0071421A"/>
    <w:rsid w:val="007173F5"/>
    <w:rsid w:val="00717881"/>
    <w:rsid w:val="0072578D"/>
    <w:rsid w:val="00726C91"/>
    <w:rsid w:val="007303C9"/>
    <w:rsid w:val="00732AD1"/>
    <w:rsid w:val="00734552"/>
    <w:rsid w:val="00734CF0"/>
    <w:rsid w:val="0073762B"/>
    <w:rsid w:val="00737A40"/>
    <w:rsid w:val="00740321"/>
    <w:rsid w:val="00743C4B"/>
    <w:rsid w:val="007468F9"/>
    <w:rsid w:val="00746EC6"/>
    <w:rsid w:val="00751CA9"/>
    <w:rsid w:val="00757D60"/>
    <w:rsid w:val="007658E4"/>
    <w:rsid w:val="0077279E"/>
    <w:rsid w:val="00774399"/>
    <w:rsid w:val="007812D0"/>
    <w:rsid w:val="0078173A"/>
    <w:rsid w:val="007831F4"/>
    <w:rsid w:val="00784767"/>
    <w:rsid w:val="00784D41"/>
    <w:rsid w:val="007851D3"/>
    <w:rsid w:val="00785B92"/>
    <w:rsid w:val="00786D86"/>
    <w:rsid w:val="00791B80"/>
    <w:rsid w:val="00794DB4"/>
    <w:rsid w:val="007959AB"/>
    <w:rsid w:val="00796128"/>
    <w:rsid w:val="007A1A2B"/>
    <w:rsid w:val="007A27E3"/>
    <w:rsid w:val="007A2DA4"/>
    <w:rsid w:val="007A3FB8"/>
    <w:rsid w:val="007A4D2C"/>
    <w:rsid w:val="007A51BE"/>
    <w:rsid w:val="007A7A1A"/>
    <w:rsid w:val="007A7DC1"/>
    <w:rsid w:val="007B143D"/>
    <w:rsid w:val="007B431B"/>
    <w:rsid w:val="007B462E"/>
    <w:rsid w:val="007B5459"/>
    <w:rsid w:val="007C0C75"/>
    <w:rsid w:val="007C6686"/>
    <w:rsid w:val="007C7950"/>
    <w:rsid w:val="007D1680"/>
    <w:rsid w:val="007D4D47"/>
    <w:rsid w:val="007E1F09"/>
    <w:rsid w:val="007E5252"/>
    <w:rsid w:val="007E58E5"/>
    <w:rsid w:val="007E7386"/>
    <w:rsid w:val="007F21C3"/>
    <w:rsid w:val="007F2D68"/>
    <w:rsid w:val="00801BE2"/>
    <w:rsid w:val="008025E2"/>
    <w:rsid w:val="00803D22"/>
    <w:rsid w:val="008061F0"/>
    <w:rsid w:val="00806B25"/>
    <w:rsid w:val="008154E8"/>
    <w:rsid w:val="00817869"/>
    <w:rsid w:val="008204CA"/>
    <w:rsid w:val="00823705"/>
    <w:rsid w:val="0082458A"/>
    <w:rsid w:val="008271C8"/>
    <w:rsid w:val="00827485"/>
    <w:rsid w:val="0082790E"/>
    <w:rsid w:val="0083214E"/>
    <w:rsid w:val="0084389E"/>
    <w:rsid w:val="008473E0"/>
    <w:rsid w:val="0085377D"/>
    <w:rsid w:val="00856574"/>
    <w:rsid w:val="0086467A"/>
    <w:rsid w:val="008805BE"/>
    <w:rsid w:val="00880DC3"/>
    <w:rsid w:val="00882677"/>
    <w:rsid w:val="008916C8"/>
    <w:rsid w:val="008936AF"/>
    <w:rsid w:val="00893E8A"/>
    <w:rsid w:val="008944D6"/>
    <w:rsid w:val="00895638"/>
    <w:rsid w:val="0089741A"/>
    <w:rsid w:val="008A2666"/>
    <w:rsid w:val="008A45D0"/>
    <w:rsid w:val="008B4609"/>
    <w:rsid w:val="008B564A"/>
    <w:rsid w:val="008B565D"/>
    <w:rsid w:val="008C02FF"/>
    <w:rsid w:val="008C0893"/>
    <w:rsid w:val="008C2ED4"/>
    <w:rsid w:val="008C522F"/>
    <w:rsid w:val="008C6386"/>
    <w:rsid w:val="008C6BCE"/>
    <w:rsid w:val="008D0263"/>
    <w:rsid w:val="008D106F"/>
    <w:rsid w:val="008D34FB"/>
    <w:rsid w:val="008D656D"/>
    <w:rsid w:val="008E05EB"/>
    <w:rsid w:val="008F00FB"/>
    <w:rsid w:val="008F09B1"/>
    <w:rsid w:val="008F16B7"/>
    <w:rsid w:val="008F5AF1"/>
    <w:rsid w:val="00900D29"/>
    <w:rsid w:val="009029E5"/>
    <w:rsid w:val="009044A2"/>
    <w:rsid w:val="00904D85"/>
    <w:rsid w:val="00904DB2"/>
    <w:rsid w:val="009074F5"/>
    <w:rsid w:val="00907F3D"/>
    <w:rsid w:val="00916432"/>
    <w:rsid w:val="00916B43"/>
    <w:rsid w:val="00917B4A"/>
    <w:rsid w:val="00917E4B"/>
    <w:rsid w:val="00930303"/>
    <w:rsid w:val="009305A9"/>
    <w:rsid w:val="00930835"/>
    <w:rsid w:val="0093100F"/>
    <w:rsid w:val="00932C9F"/>
    <w:rsid w:val="00935BDC"/>
    <w:rsid w:val="00942D48"/>
    <w:rsid w:val="00945D8B"/>
    <w:rsid w:val="009504B7"/>
    <w:rsid w:val="00951583"/>
    <w:rsid w:val="00955E5C"/>
    <w:rsid w:val="00957A13"/>
    <w:rsid w:val="0096143A"/>
    <w:rsid w:val="00961A28"/>
    <w:rsid w:val="00964610"/>
    <w:rsid w:val="00964680"/>
    <w:rsid w:val="00965335"/>
    <w:rsid w:val="0096627A"/>
    <w:rsid w:val="00967651"/>
    <w:rsid w:val="00967EE4"/>
    <w:rsid w:val="00974070"/>
    <w:rsid w:val="009769A8"/>
    <w:rsid w:val="00981BB0"/>
    <w:rsid w:val="0098473C"/>
    <w:rsid w:val="00985969"/>
    <w:rsid w:val="00990AE4"/>
    <w:rsid w:val="00990EAD"/>
    <w:rsid w:val="009914D5"/>
    <w:rsid w:val="009A269D"/>
    <w:rsid w:val="009A789E"/>
    <w:rsid w:val="009A7A91"/>
    <w:rsid w:val="009B02B7"/>
    <w:rsid w:val="009B09BD"/>
    <w:rsid w:val="009B2000"/>
    <w:rsid w:val="009B54BF"/>
    <w:rsid w:val="009B5927"/>
    <w:rsid w:val="009B74DD"/>
    <w:rsid w:val="009C3678"/>
    <w:rsid w:val="009C6CB4"/>
    <w:rsid w:val="009C6D54"/>
    <w:rsid w:val="009C7AD9"/>
    <w:rsid w:val="009C7D57"/>
    <w:rsid w:val="009D00D7"/>
    <w:rsid w:val="009D3743"/>
    <w:rsid w:val="009E3B60"/>
    <w:rsid w:val="009E42B0"/>
    <w:rsid w:val="009E5E32"/>
    <w:rsid w:val="009E63B3"/>
    <w:rsid w:val="009E7DF4"/>
    <w:rsid w:val="009F1870"/>
    <w:rsid w:val="009F3D8A"/>
    <w:rsid w:val="00A046B6"/>
    <w:rsid w:val="00A04D60"/>
    <w:rsid w:val="00A05FF1"/>
    <w:rsid w:val="00A06AED"/>
    <w:rsid w:val="00A06B17"/>
    <w:rsid w:val="00A06B27"/>
    <w:rsid w:val="00A12566"/>
    <w:rsid w:val="00A140DD"/>
    <w:rsid w:val="00A1649E"/>
    <w:rsid w:val="00A23EA8"/>
    <w:rsid w:val="00A24A37"/>
    <w:rsid w:val="00A25221"/>
    <w:rsid w:val="00A32385"/>
    <w:rsid w:val="00A32D91"/>
    <w:rsid w:val="00A37B9B"/>
    <w:rsid w:val="00A37EDB"/>
    <w:rsid w:val="00A40505"/>
    <w:rsid w:val="00A40DA9"/>
    <w:rsid w:val="00A41E58"/>
    <w:rsid w:val="00A45392"/>
    <w:rsid w:val="00A53668"/>
    <w:rsid w:val="00A54022"/>
    <w:rsid w:val="00A557E1"/>
    <w:rsid w:val="00A57B16"/>
    <w:rsid w:val="00A64766"/>
    <w:rsid w:val="00A64B2F"/>
    <w:rsid w:val="00A663A5"/>
    <w:rsid w:val="00A67414"/>
    <w:rsid w:val="00A70B08"/>
    <w:rsid w:val="00A73D4D"/>
    <w:rsid w:val="00A80ACF"/>
    <w:rsid w:val="00A83A1E"/>
    <w:rsid w:val="00A84314"/>
    <w:rsid w:val="00A85486"/>
    <w:rsid w:val="00A9156F"/>
    <w:rsid w:val="00A91B6D"/>
    <w:rsid w:val="00A92A8F"/>
    <w:rsid w:val="00A967CA"/>
    <w:rsid w:val="00AA303F"/>
    <w:rsid w:val="00AA3585"/>
    <w:rsid w:val="00AA491F"/>
    <w:rsid w:val="00AA5D24"/>
    <w:rsid w:val="00AA600B"/>
    <w:rsid w:val="00AA6B8E"/>
    <w:rsid w:val="00AB20C6"/>
    <w:rsid w:val="00AB2279"/>
    <w:rsid w:val="00AB3CF1"/>
    <w:rsid w:val="00AB5260"/>
    <w:rsid w:val="00AB733B"/>
    <w:rsid w:val="00AB7436"/>
    <w:rsid w:val="00AC12CA"/>
    <w:rsid w:val="00AC3681"/>
    <w:rsid w:val="00AC47E2"/>
    <w:rsid w:val="00AC49CF"/>
    <w:rsid w:val="00AC5BD0"/>
    <w:rsid w:val="00AC72C5"/>
    <w:rsid w:val="00AD6FAB"/>
    <w:rsid w:val="00AE381F"/>
    <w:rsid w:val="00AE4FA3"/>
    <w:rsid w:val="00AE5CBC"/>
    <w:rsid w:val="00AE5D4B"/>
    <w:rsid w:val="00AE7330"/>
    <w:rsid w:val="00AF00ED"/>
    <w:rsid w:val="00AF29FA"/>
    <w:rsid w:val="00AF3513"/>
    <w:rsid w:val="00AF525B"/>
    <w:rsid w:val="00AF6668"/>
    <w:rsid w:val="00B00772"/>
    <w:rsid w:val="00B01E2B"/>
    <w:rsid w:val="00B03285"/>
    <w:rsid w:val="00B054D7"/>
    <w:rsid w:val="00B057F8"/>
    <w:rsid w:val="00B05DA1"/>
    <w:rsid w:val="00B06D8D"/>
    <w:rsid w:val="00B11938"/>
    <w:rsid w:val="00B11AFD"/>
    <w:rsid w:val="00B131D4"/>
    <w:rsid w:val="00B14BDA"/>
    <w:rsid w:val="00B17357"/>
    <w:rsid w:val="00B24518"/>
    <w:rsid w:val="00B27FE3"/>
    <w:rsid w:val="00B34127"/>
    <w:rsid w:val="00B46511"/>
    <w:rsid w:val="00B4721F"/>
    <w:rsid w:val="00B479E6"/>
    <w:rsid w:val="00B52DC8"/>
    <w:rsid w:val="00B543CF"/>
    <w:rsid w:val="00B5644A"/>
    <w:rsid w:val="00B5673E"/>
    <w:rsid w:val="00B5738E"/>
    <w:rsid w:val="00B61CB8"/>
    <w:rsid w:val="00B631C7"/>
    <w:rsid w:val="00B66D99"/>
    <w:rsid w:val="00B70FF9"/>
    <w:rsid w:val="00B71F5F"/>
    <w:rsid w:val="00B749BD"/>
    <w:rsid w:val="00B7676C"/>
    <w:rsid w:val="00B80D4E"/>
    <w:rsid w:val="00B815DE"/>
    <w:rsid w:val="00B846D5"/>
    <w:rsid w:val="00B85B47"/>
    <w:rsid w:val="00B85DCD"/>
    <w:rsid w:val="00B85F79"/>
    <w:rsid w:val="00B928D5"/>
    <w:rsid w:val="00B9434E"/>
    <w:rsid w:val="00B953C1"/>
    <w:rsid w:val="00B96B29"/>
    <w:rsid w:val="00B96BE9"/>
    <w:rsid w:val="00B96C61"/>
    <w:rsid w:val="00BA0E97"/>
    <w:rsid w:val="00BA4691"/>
    <w:rsid w:val="00BB03DE"/>
    <w:rsid w:val="00BB10E2"/>
    <w:rsid w:val="00BB1DD8"/>
    <w:rsid w:val="00BB3880"/>
    <w:rsid w:val="00BB500B"/>
    <w:rsid w:val="00BB5B08"/>
    <w:rsid w:val="00BB6681"/>
    <w:rsid w:val="00BB7152"/>
    <w:rsid w:val="00BC1185"/>
    <w:rsid w:val="00BC4F4E"/>
    <w:rsid w:val="00BC56B8"/>
    <w:rsid w:val="00BC72D2"/>
    <w:rsid w:val="00BC74E4"/>
    <w:rsid w:val="00BD05D5"/>
    <w:rsid w:val="00BD7181"/>
    <w:rsid w:val="00BE1163"/>
    <w:rsid w:val="00BF102D"/>
    <w:rsid w:val="00BF4946"/>
    <w:rsid w:val="00BF7C76"/>
    <w:rsid w:val="00C05DEE"/>
    <w:rsid w:val="00C05EBC"/>
    <w:rsid w:val="00C10285"/>
    <w:rsid w:val="00C12ECD"/>
    <w:rsid w:val="00C142B8"/>
    <w:rsid w:val="00C14EAB"/>
    <w:rsid w:val="00C2177C"/>
    <w:rsid w:val="00C24A0B"/>
    <w:rsid w:val="00C27B9C"/>
    <w:rsid w:val="00C30961"/>
    <w:rsid w:val="00C30FE5"/>
    <w:rsid w:val="00C32C05"/>
    <w:rsid w:val="00C331A6"/>
    <w:rsid w:val="00C4158C"/>
    <w:rsid w:val="00C46786"/>
    <w:rsid w:val="00C471A9"/>
    <w:rsid w:val="00C52524"/>
    <w:rsid w:val="00C548A1"/>
    <w:rsid w:val="00C554D2"/>
    <w:rsid w:val="00C564F7"/>
    <w:rsid w:val="00C60029"/>
    <w:rsid w:val="00C61D51"/>
    <w:rsid w:val="00C61E36"/>
    <w:rsid w:val="00C624D4"/>
    <w:rsid w:val="00C63BB5"/>
    <w:rsid w:val="00C649C5"/>
    <w:rsid w:val="00C66218"/>
    <w:rsid w:val="00C66CE5"/>
    <w:rsid w:val="00C72EE3"/>
    <w:rsid w:val="00C7551B"/>
    <w:rsid w:val="00C757B6"/>
    <w:rsid w:val="00C84768"/>
    <w:rsid w:val="00C85479"/>
    <w:rsid w:val="00C8589C"/>
    <w:rsid w:val="00C86460"/>
    <w:rsid w:val="00C86C57"/>
    <w:rsid w:val="00C87860"/>
    <w:rsid w:val="00C908E7"/>
    <w:rsid w:val="00C975C8"/>
    <w:rsid w:val="00C97CA3"/>
    <w:rsid w:val="00CA1000"/>
    <w:rsid w:val="00CA62DA"/>
    <w:rsid w:val="00CA7FB7"/>
    <w:rsid w:val="00CB1910"/>
    <w:rsid w:val="00CB1B3A"/>
    <w:rsid w:val="00CB1CB4"/>
    <w:rsid w:val="00CB21AB"/>
    <w:rsid w:val="00CB4D57"/>
    <w:rsid w:val="00CB5271"/>
    <w:rsid w:val="00CB5E1C"/>
    <w:rsid w:val="00CC7A5F"/>
    <w:rsid w:val="00CD0844"/>
    <w:rsid w:val="00CD14B2"/>
    <w:rsid w:val="00CD3BFD"/>
    <w:rsid w:val="00CD3D5E"/>
    <w:rsid w:val="00CD43F4"/>
    <w:rsid w:val="00CE1E44"/>
    <w:rsid w:val="00CE4002"/>
    <w:rsid w:val="00CE74DE"/>
    <w:rsid w:val="00CF4161"/>
    <w:rsid w:val="00CF5298"/>
    <w:rsid w:val="00CF71CE"/>
    <w:rsid w:val="00D002C8"/>
    <w:rsid w:val="00D015D4"/>
    <w:rsid w:val="00D031AF"/>
    <w:rsid w:val="00D046BF"/>
    <w:rsid w:val="00D063F7"/>
    <w:rsid w:val="00D11E2E"/>
    <w:rsid w:val="00D1268F"/>
    <w:rsid w:val="00D14EA3"/>
    <w:rsid w:val="00D20EA7"/>
    <w:rsid w:val="00D23D01"/>
    <w:rsid w:val="00D25565"/>
    <w:rsid w:val="00D32C05"/>
    <w:rsid w:val="00D348CD"/>
    <w:rsid w:val="00D40BDB"/>
    <w:rsid w:val="00D42518"/>
    <w:rsid w:val="00D43A1B"/>
    <w:rsid w:val="00D543A9"/>
    <w:rsid w:val="00D62446"/>
    <w:rsid w:val="00D6632C"/>
    <w:rsid w:val="00D67906"/>
    <w:rsid w:val="00D715AE"/>
    <w:rsid w:val="00D72D1C"/>
    <w:rsid w:val="00D75A9A"/>
    <w:rsid w:val="00D75E91"/>
    <w:rsid w:val="00D83A05"/>
    <w:rsid w:val="00D86DF0"/>
    <w:rsid w:val="00D87D1F"/>
    <w:rsid w:val="00D97F85"/>
    <w:rsid w:val="00DA0949"/>
    <w:rsid w:val="00DA097E"/>
    <w:rsid w:val="00DA3B45"/>
    <w:rsid w:val="00DA622D"/>
    <w:rsid w:val="00DA79EC"/>
    <w:rsid w:val="00DB1D36"/>
    <w:rsid w:val="00DB2451"/>
    <w:rsid w:val="00DB6C3B"/>
    <w:rsid w:val="00DC35EB"/>
    <w:rsid w:val="00DC79AF"/>
    <w:rsid w:val="00DD4732"/>
    <w:rsid w:val="00DD4B78"/>
    <w:rsid w:val="00DD72DC"/>
    <w:rsid w:val="00DD7E0F"/>
    <w:rsid w:val="00DE1313"/>
    <w:rsid w:val="00DF1048"/>
    <w:rsid w:val="00DF15E5"/>
    <w:rsid w:val="00E02045"/>
    <w:rsid w:val="00E02758"/>
    <w:rsid w:val="00E067F1"/>
    <w:rsid w:val="00E101E8"/>
    <w:rsid w:val="00E10F38"/>
    <w:rsid w:val="00E1337C"/>
    <w:rsid w:val="00E13FF5"/>
    <w:rsid w:val="00E169E9"/>
    <w:rsid w:val="00E22669"/>
    <w:rsid w:val="00E23987"/>
    <w:rsid w:val="00E246FF"/>
    <w:rsid w:val="00E26D43"/>
    <w:rsid w:val="00E27B96"/>
    <w:rsid w:val="00E31D04"/>
    <w:rsid w:val="00E32D31"/>
    <w:rsid w:val="00E3729D"/>
    <w:rsid w:val="00E45813"/>
    <w:rsid w:val="00E4645C"/>
    <w:rsid w:val="00E536DB"/>
    <w:rsid w:val="00E54CC9"/>
    <w:rsid w:val="00E55066"/>
    <w:rsid w:val="00E559E8"/>
    <w:rsid w:val="00E57ADD"/>
    <w:rsid w:val="00E625C1"/>
    <w:rsid w:val="00E64BAF"/>
    <w:rsid w:val="00E65291"/>
    <w:rsid w:val="00E66819"/>
    <w:rsid w:val="00E66C5C"/>
    <w:rsid w:val="00E72031"/>
    <w:rsid w:val="00E77D67"/>
    <w:rsid w:val="00E802A9"/>
    <w:rsid w:val="00E80D43"/>
    <w:rsid w:val="00E81235"/>
    <w:rsid w:val="00E81853"/>
    <w:rsid w:val="00E84183"/>
    <w:rsid w:val="00E8579C"/>
    <w:rsid w:val="00E866CF"/>
    <w:rsid w:val="00E9053B"/>
    <w:rsid w:val="00E94545"/>
    <w:rsid w:val="00E959BF"/>
    <w:rsid w:val="00EA0B58"/>
    <w:rsid w:val="00EA363D"/>
    <w:rsid w:val="00EA413D"/>
    <w:rsid w:val="00EA571C"/>
    <w:rsid w:val="00EA661F"/>
    <w:rsid w:val="00EB23BC"/>
    <w:rsid w:val="00EB2713"/>
    <w:rsid w:val="00EB55B8"/>
    <w:rsid w:val="00EC2116"/>
    <w:rsid w:val="00EC25D1"/>
    <w:rsid w:val="00EC41EE"/>
    <w:rsid w:val="00EC4FE6"/>
    <w:rsid w:val="00EC7181"/>
    <w:rsid w:val="00ED0FE8"/>
    <w:rsid w:val="00ED7DD2"/>
    <w:rsid w:val="00EE24D7"/>
    <w:rsid w:val="00EE6866"/>
    <w:rsid w:val="00EF4CDC"/>
    <w:rsid w:val="00F037B2"/>
    <w:rsid w:val="00F04D5D"/>
    <w:rsid w:val="00F04FB8"/>
    <w:rsid w:val="00F05EBA"/>
    <w:rsid w:val="00F10A4B"/>
    <w:rsid w:val="00F10C91"/>
    <w:rsid w:val="00F13AF7"/>
    <w:rsid w:val="00F143DF"/>
    <w:rsid w:val="00F14531"/>
    <w:rsid w:val="00F16EBE"/>
    <w:rsid w:val="00F206BC"/>
    <w:rsid w:val="00F22D85"/>
    <w:rsid w:val="00F23323"/>
    <w:rsid w:val="00F26134"/>
    <w:rsid w:val="00F27646"/>
    <w:rsid w:val="00F3295D"/>
    <w:rsid w:val="00F4057B"/>
    <w:rsid w:val="00F45D85"/>
    <w:rsid w:val="00F549E7"/>
    <w:rsid w:val="00F56DAA"/>
    <w:rsid w:val="00F65B76"/>
    <w:rsid w:val="00F65FB9"/>
    <w:rsid w:val="00F72DDA"/>
    <w:rsid w:val="00F73CA9"/>
    <w:rsid w:val="00F74463"/>
    <w:rsid w:val="00F775A0"/>
    <w:rsid w:val="00F830F9"/>
    <w:rsid w:val="00F9236A"/>
    <w:rsid w:val="00FA1C16"/>
    <w:rsid w:val="00FA34C9"/>
    <w:rsid w:val="00FA38A4"/>
    <w:rsid w:val="00FB086F"/>
    <w:rsid w:val="00FB108E"/>
    <w:rsid w:val="00FB1B69"/>
    <w:rsid w:val="00FB3128"/>
    <w:rsid w:val="00FB3E4E"/>
    <w:rsid w:val="00FB479E"/>
    <w:rsid w:val="00FB4897"/>
    <w:rsid w:val="00FB6F58"/>
    <w:rsid w:val="00FB7070"/>
    <w:rsid w:val="00FB7A0D"/>
    <w:rsid w:val="00FC10BB"/>
    <w:rsid w:val="00FC2A31"/>
    <w:rsid w:val="00FC393D"/>
    <w:rsid w:val="00FC3FB6"/>
    <w:rsid w:val="00FC43CF"/>
    <w:rsid w:val="00FC7391"/>
    <w:rsid w:val="00FD4DA2"/>
    <w:rsid w:val="00FD5AE5"/>
    <w:rsid w:val="00FD75F9"/>
    <w:rsid w:val="00FD7803"/>
    <w:rsid w:val="00FE091F"/>
    <w:rsid w:val="00FE3186"/>
    <w:rsid w:val="00FE4595"/>
    <w:rsid w:val="00FE65A0"/>
    <w:rsid w:val="00FF2AEB"/>
    <w:rsid w:val="00FF3EB6"/>
    <w:rsid w:val="00FF6464"/>
    <w:rsid w:val="00FF6B94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020B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qFormat="1"/>
    <w:lsdException w:name="heading 7" w:uiPriority="0" w:qFormat="1"/>
    <w:lsdException w:name="heading 8" w:locked="1" w:uiPriority="0" w:qFormat="1"/>
    <w:lsdException w:name="heading 9" w:locked="1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semiHidden="0" w:uiPriority="0" w:unhideWhenUsed="0" w:qFormat="1"/>
    <w:lsdException w:name="Body Text 2" w:locked="1" w:semiHidden="0" w:unhideWhenUsed="0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C9F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75946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475946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404D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rsid w:val="00FC43CF"/>
    <w:pPr>
      <w:keepNext/>
      <w:widowControl/>
      <w:numPr>
        <w:ilvl w:val="5"/>
        <w:numId w:val="1"/>
      </w:numPr>
      <w:overflowPunct/>
      <w:autoSpaceDE/>
      <w:autoSpaceDN/>
      <w:adjustRightInd/>
      <w:jc w:val="center"/>
      <w:textAlignment w:val="auto"/>
      <w:outlineLvl w:val="5"/>
    </w:pPr>
    <w:rPr>
      <w:b/>
      <w:bCs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75946"/>
    <w:rPr>
      <w:rFonts w:ascii="Times New Roman" w:hAnsi="Times New Roman" w:cs="Times New Roman"/>
      <w:b/>
      <w:bCs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475946"/>
    <w:rPr>
      <w:rFonts w:ascii="Arial" w:hAnsi="Arial" w:cs="Arial"/>
      <w:b/>
      <w:bCs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semiHidden/>
    <w:rsid w:val="00404D95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character" w:customStyle="1" w:styleId="60">
    <w:name w:val="Заголовок 6 Знак"/>
    <w:basedOn w:val="a0"/>
    <w:link w:val="6"/>
    <w:uiPriority w:val="99"/>
    <w:rsid w:val="00FC43CF"/>
    <w:rPr>
      <w:rFonts w:ascii="Times New Roman" w:eastAsia="Times New Roman" w:hAnsi="Times New Roman"/>
      <w:b/>
      <w:bCs/>
      <w:sz w:val="28"/>
      <w:lang w:eastAsia="ar-SA"/>
    </w:rPr>
  </w:style>
  <w:style w:type="paragraph" w:styleId="a3">
    <w:name w:val="header"/>
    <w:basedOn w:val="a"/>
    <w:link w:val="a4"/>
    <w:uiPriority w:val="99"/>
    <w:rsid w:val="004759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75946"/>
  </w:style>
  <w:style w:type="paragraph" w:styleId="a5">
    <w:name w:val="footer"/>
    <w:basedOn w:val="a"/>
    <w:link w:val="a6"/>
    <w:uiPriority w:val="99"/>
    <w:rsid w:val="004759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75946"/>
  </w:style>
  <w:style w:type="paragraph" w:styleId="a7">
    <w:name w:val="Balloon Text"/>
    <w:basedOn w:val="a"/>
    <w:link w:val="a8"/>
    <w:uiPriority w:val="99"/>
    <w:semiHidden/>
    <w:rsid w:val="004759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7594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47594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uiPriority w:val="99"/>
    <w:rsid w:val="00475946"/>
  </w:style>
  <w:style w:type="paragraph" w:customStyle="1" w:styleId="21">
    <w:name w:val="Основной текст 21"/>
    <w:basedOn w:val="a"/>
    <w:uiPriority w:val="99"/>
    <w:rsid w:val="00475946"/>
    <w:pPr>
      <w:ind w:left="284"/>
    </w:pPr>
  </w:style>
  <w:style w:type="paragraph" w:styleId="ab">
    <w:name w:val="Title"/>
    <w:basedOn w:val="a"/>
    <w:link w:val="ac"/>
    <w:uiPriority w:val="99"/>
    <w:qFormat/>
    <w:rsid w:val="00475946"/>
    <w:pPr>
      <w:jc w:val="center"/>
    </w:pPr>
    <w:rPr>
      <w:b/>
      <w:bCs/>
      <w:sz w:val="28"/>
      <w:szCs w:val="28"/>
      <w:u w:val="single"/>
    </w:rPr>
  </w:style>
  <w:style w:type="character" w:customStyle="1" w:styleId="ac">
    <w:name w:val="Название Знак"/>
    <w:basedOn w:val="a0"/>
    <w:link w:val="ab"/>
    <w:uiPriority w:val="99"/>
    <w:locked/>
    <w:rsid w:val="00475946"/>
    <w:rPr>
      <w:rFonts w:ascii="Times New Roman" w:hAnsi="Times New Roman" w:cs="Times New Roman"/>
      <w:b/>
      <w:bCs/>
      <w:sz w:val="28"/>
      <w:szCs w:val="28"/>
      <w:u w:val="single"/>
      <w:lang w:eastAsia="zh-CN"/>
    </w:rPr>
  </w:style>
  <w:style w:type="paragraph" w:styleId="ad">
    <w:name w:val="Body Text"/>
    <w:basedOn w:val="a"/>
    <w:link w:val="ae"/>
    <w:uiPriority w:val="99"/>
    <w:rsid w:val="00475946"/>
    <w:pPr>
      <w:widowControl/>
      <w:tabs>
        <w:tab w:val="left" w:pos="567"/>
        <w:tab w:val="left" w:pos="720"/>
      </w:tabs>
      <w:jc w:val="both"/>
    </w:pPr>
    <w:rPr>
      <w:sz w:val="19"/>
      <w:szCs w:val="19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475946"/>
    <w:rPr>
      <w:rFonts w:ascii="Times New Roman" w:hAnsi="Times New Roman" w:cs="Times New Roman"/>
      <w:sz w:val="16"/>
      <w:szCs w:val="16"/>
      <w:lang w:eastAsia="ru-RU"/>
    </w:rPr>
  </w:style>
  <w:style w:type="paragraph" w:styleId="22">
    <w:name w:val="Body Text 2"/>
    <w:basedOn w:val="a"/>
    <w:link w:val="23"/>
    <w:uiPriority w:val="99"/>
    <w:rsid w:val="00475946"/>
    <w:pPr>
      <w:widowControl/>
      <w:tabs>
        <w:tab w:val="left" w:pos="720"/>
        <w:tab w:val="left" w:pos="1080"/>
      </w:tabs>
      <w:jc w:val="both"/>
    </w:pPr>
    <w:rPr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47594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">
    <w:name w:val="ìàðê"/>
    <w:basedOn w:val="af0"/>
    <w:uiPriority w:val="99"/>
    <w:rsid w:val="00475946"/>
    <w:pPr>
      <w:widowControl/>
      <w:tabs>
        <w:tab w:val="left" w:pos="360"/>
        <w:tab w:val="right" w:pos="567"/>
      </w:tabs>
      <w:ind w:left="720"/>
      <w:jc w:val="both"/>
    </w:pPr>
    <w:rPr>
      <w:sz w:val="24"/>
      <w:szCs w:val="24"/>
      <w:lang w:eastAsia="ru-RU"/>
    </w:rPr>
  </w:style>
  <w:style w:type="paragraph" w:styleId="af0">
    <w:name w:val="List Bullet"/>
    <w:basedOn w:val="a"/>
    <w:uiPriority w:val="99"/>
    <w:semiHidden/>
    <w:rsid w:val="00475946"/>
  </w:style>
  <w:style w:type="paragraph" w:customStyle="1" w:styleId="ConsPlusNormal">
    <w:name w:val="ConsPlusNormal"/>
    <w:rsid w:val="00AB7436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f1">
    <w:name w:val="No Spacing"/>
    <w:link w:val="af2"/>
    <w:uiPriority w:val="1"/>
    <w:qFormat/>
    <w:rsid w:val="003171F8"/>
    <w:rPr>
      <w:rFonts w:cs="Calibri"/>
      <w:lang w:eastAsia="en-US"/>
    </w:rPr>
  </w:style>
  <w:style w:type="character" w:customStyle="1" w:styleId="af2">
    <w:name w:val="Без интервала Знак"/>
    <w:basedOn w:val="a0"/>
    <w:link w:val="af1"/>
    <w:uiPriority w:val="1"/>
    <w:rsid w:val="00E559E8"/>
    <w:rPr>
      <w:rFonts w:cs="Calibri"/>
      <w:sz w:val="22"/>
      <w:szCs w:val="22"/>
      <w:lang w:val="ru-RU" w:eastAsia="en-US" w:bidi="ar-SA"/>
    </w:rPr>
  </w:style>
  <w:style w:type="paragraph" w:styleId="af3">
    <w:name w:val="List Paragraph"/>
    <w:aliases w:val="Bullet List,FooterText,numbered,Bullet_IRAO,Мой Список,название,SL_Абзац списка,f_Абзац 1,Bullet Number,Нумерованый список,lp1,Paragraphe de liste1,Список дефисный,ТЗ список,Абзац списка литеральный,Bullet 1,Use Case List Paragraph,UL"/>
    <w:basedOn w:val="a"/>
    <w:link w:val="af4"/>
    <w:uiPriority w:val="34"/>
    <w:qFormat/>
    <w:rsid w:val="003171F8"/>
    <w:pPr>
      <w:ind w:left="720"/>
    </w:pPr>
  </w:style>
  <w:style w:type="paragraph" w:styleId="af5">
    <w:name w:val="Normal (Web)"/>
    <w:basedOn w:val="a"/>
    <w:uiPriority w:val="99"/>
    <w:rsid w:val="003C6ACF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7E58E5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C649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onsplusnormal0">
    <w:name w:val="consplusnormal"/>
    <w:basedOn w:val="a"/>
    <w:rsid w:val="008061F0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61F0"/>
  </w:style>
  <w:style w:type="character" w:styleId="af6">
    <w:name w:val="Hyperlink"/>
    <w:basedOn w:val="a0"/>
    <w:uiPriority w:val="99"/>
    <w:unhideWhenUsed/>
    <w:qFormat/>
    <w:rsid w:val="008061F0"/>
    <w:rPr>
      <w:color w:val="0000FF"/>
      <w:u w:val="single"/>
    </w:rPr>
  </w:style>
  <w:style w:type="paragraph" w:styleId="af7">
    <w:name w:val="annotation text"/>
    <w:basedOn w:val="a"/>
    <w:link w:val="af8"/>
    <w:uiPriority w:val="99"/>
    <w:rsid w:val="004A6630"/>
    <w:pPr>
      <w:widowControl/>
      <w:overflowPunct/>
      <w:autoSpaceDE/>
      <w:autoSpaceDN/>
      <w:adjustRightInd/>
      <w:textAlignment w:val="auto"/>
    </w:pPr>
    <w:rPr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rsid w:val="004A6630"/>
    <w:rPr>
      <w:rFonts w:ascii="Times New Roman" w:eastAsia="Times New Roman" w:hAnsi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134A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4AF2"/>
    <w:rPr>
      <w:rFonts w:ascii="Courier New" w:eastAsia="Times New Roman" w:hAnsi="Courier New" w:cs="Courier New"/>
    </w:rPr>
  </w:style>
  <w:style w:type="paragraph" w:customStyle="1" w:styleId="ConsPlusNonformat">
    <w:name w:val="ConsPlusNonformat"/>
    <w:uiPriority w:val="99"/>
    <w:rsid w:val="0082458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9">
    <w:name w:val="Нормальный"/>
    <w:rsid w:val="0036330D"/>
    <w:pPr>
      <w:autoSpaceDE w:val="0"/>
      <w:autoSpaceDN w:val="0"/>
    </w:pPr>
    <w:rPr>
      <w:rFonts w:eastAsia="Times New Roman"/>
    </w:rPr>
  </w:style>
  <w:style w:type="paragraph" w:customStyle="1" w:styleId="Normal1">
    <w:name w:val="Normal1"/>
    <w:uiPriority w:val="99"/>
    <w:rsid w:val="00671004"/>
    <w:pPr>
      <w:spacing w:after="120"/>
      <w:ind w:firstLine="567"/>
      <w:jc w:val="both"/>
    </w:pPr>
    <w:rPr>
      <w:rFonts w:eastAsia="Times New Roman"/>
    </w:rPr>
  </w:style>
  <w:style w:type="paragraph" w:customStyle="1" w:styleId="11">
    <w:name w:val="çàãîëîâîê 1"/>
    <w:basedOn w:val="a"/>
    <w:next w:val="a"/>
    <w:uiPriority w:val="99"/>
    <w:rsid w:val="00FC43CF"/>
    <w:pPr>
      <w:keepNext/>
      <w:keepLines/>
      <w:widowControl/>
      <w:overflowPunct/>
      <w:autoSpaceDE/>
      <w:autoSpaceDN/>
      <w:adjustRightInd/>
      <w:spacing w:before="120" w:after="120"/>
      <w:jc w:val="both"/>
      <w:textAlignment w:val="auto"/>
    </w:pPr>
    <w:rPr>
      <w:b/>
      <w:bCs/>
      <w:lang w:eastAsia="ru-RU"/>
    </w:rPr>
  </w:style>
  <w:style w:type="paragraph" w:styleId="31">
    <w:name w:val="Body Text Indent 3"/>
    <w:basedOn w:val="a"/>
    <w:link w:val="32"/>
    <w:uiPriority w:val="99"/>
    <w:rsid w:val="00FC43CF"/>
    <w:pPr>
      <w:widowControl/>
      <w:overflowPunct/>
      <w:autoSpaceDE/>
      <w:autoSpaceDN/>
      <w:adjustRightInd/>
      <w:ind w:firstLine="709"/>
      <w:jc w:val="both"/>
      <w:textAlignment w:val="auto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C43CF"/>
    <w:rPr>
      <w:rFonts w:ascii="Times New Roman" w:eastAsia="Times New Roman" w:hAnsi="Times New Roman"/>
      <w:sz w:val="28"/>
    </w:rPr>
  </w:style>
  <w:style w:type="paragraph" w:customStyle="1" w:styleId="12">
    <w:name w:val="Текст1"/>
    <w:basedOn w:val="a"/>
    <w:uiPriority w:val="99"/>
    <w:rsid w:val="00FC43CF"/>
    <w:pPr>
      <w:widowControl/>
      <w:suppressAutoHyphens/>
      <w:overflowPunct/>
      <w:autoSpaceDE/>
      <w:autoSpaceDN/>
      <w:adjustRightInd/>
      <w:textAlignment w:val="auto"/>
    </w:pPr>
    <w:rPr>
      <w:rFonts w:ascii="Courier New" w:hAnsi="Courier New"/>
      <w:lang w:eastAsia="ar-SA"/>
    </w:rPr>
  </w:style>
  <w:style w:type="paragraph" w:styleId="afa">
    <w:name w:val="Body Text Indent"/>
    <w:basedOn w:val="a"/>
    <w:link w:val="afb"/>
    <w:uiPriority w:val="99"/>
    <w:rsid w:val="00FC43CF"/>
    <w:pPr>
      <w:widowControl/>
      <w:overflowPunct/>
      <w:autoSpaceDE/>
      <w:autoSpaceDN/>
      <w:adjustRightInd/>
      <w:spacing w:after="120"/>
      <w:ind w:left="283"/>
      <w:textAlignment w:val="auto"/>
    </w:pPr>
    <w:rPr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FC43CF"/>
    <w:rPr>
      <w:rFonts w:ascii="Times New Roman" w:eastAsia="Times New Roman" w:hAnsi="Times New Roman"/>
    </w:rPr>
  </w:style>
  <w:style w:type="paragraph" w:customStyle="1" w:styleId="ConsNonformat">
    <w:name w:val="ConsNonformat"/>
    <w:uiPriority w:val="99"/>
    <w:rsid w:val="00FC43CF"/>
    <w:pPr>
      <w:widowControl w:val="0"/>
      <w:suppressAutoHyphens/>
      <w:autoSpaceDE w:val="0"/>
      <w:ind w:right="19772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FC43CF"/>
    <w:pPr>
      <w:widowControl/>
      <w:overflowPunct/>
      <w:autoSpaceDE/>
      <w:autoSpaceDN/>
      <w:adjustRightInd/>
      <w:jc w:val="center"/>
      <w:textAlignment w:val="auto"/>
    </w:pPr>
    <w:rPr>
      <w:b/>
      <w:sz w:val="28"/>
      <w:lang w:eastAsia="ru-RU"/>
    </w:rPr>
  </w:style>
  <w:style w:type="character" w:customStyle="1" w:styleId="afc">
    <w:name w:val="Тема примечания Знак"/>
    <w:basedOn w:val="af8"/>
    <w:link w:val="afd"/>
    <w:uiPriority w:val="99"/>
    <w:semiHidden/>
    <w:rsid w:val="00FC43CF"/>
    <w:rPr>
      <w:rFonts w:ascii="Times New Roman" w:eastAsia="Times New Roman" w:hAnsi="Times New Roman"/>
      <w:b/>
      <w:bCs/>
    </w:rPr>
  </w:style>
  <w:style w:type="paragraph" w:styleId="afd">
    <w:name w:val="annotation subject"/>
    <w:basedOn w:val="af7"/>
    <w:next w:val="af7"/>
    <w:link w:val="afc"/>
    <w:uiPriority w:val="99"/>
    <w:semiHidden/>
    <w:unhideWhenUsed/>
    <w:rsid w:val="00FC43CF"/>
    <w:rPr>
      <w:b/>
      <w:bCs/>
    </w:rPr>
  </w:style>
  <w:style w:type="character" w:customStyle="1" w:styleId="af4">
    <w:name w:val="Абзац списка Знак"/>
    <w:aliases w:val="Bullet List Знак,FooterText Знак,numbered Знак,Bullet_IRAO Знак,Мой Список Знак,название Знак,SL_Абзац списка Знак,f_Абзац 1 Знак,Bullet Number Знак,Нумерованый список Знак,lp1 Знак,Paragraphe de liste1 Знак,Список дефисный Знак"/>
    <w:link w:val="af3"/>
    <w:uiPriority w:val="34"/>
    <w:qFormat/>
    <w:locked/>
    <w:rsid w:val="00A23EA8"/>
    <w:rPr>
      <w:rFonts w:ascii="Times New Roman" w:eastAsia="Times New Roman" w:hAnsi="Times New Roman"/>
      <w:lang w:eastAsia="zh-CN"/>
    </w:rPr>
  </w:style>
  <w:style w:type="character" w:styleId="afe">
    <w:name w:val="Placeholder Text"/>
    <w:basedOn w:val="a0"/>
    <w:uiPriority w:val="99"/>
    <w:semiHidden/>
    <w:rsid w:val="00E1337C"/>
    <w:rPr>
      <w:color w:val="808080"/>
    </w:rPr>
  </w:style>
  <w:style w:type="character" w:customStyle="1" w:styleId="14">
    <w:name w:val="Стиль1"/>
    <w:basedOn w:val="a0"/>
    <w:uiPriority w:val="1"/>
    <w:rsid w:val="004A45E7"/>
    <w:rPr>
      <w:rFonts w:ascii="Times New Roman" w:hAnsi="Times New Roman"/>
      <w:sz w:val="22"/>
    </w:rPr>
  </w:style>
  <w:style w:type="character" w:styleId="aff">
    <w:name w:val="annotation reference"/>
    <w:basedOn w:val="a0"/>
    <w:uiPriority w:val="99"/>
    <w:semiHidden/>
    <w:unhideWhenUsed/>
    <w:rsid w:val="0073762B"/>
    <w:rPr>
      <w:sz w:val="16"/>
      <w:szCs w:val="16"/>
    </w:rPr>
  </w:style>
  <w:style w:type="paragraph" w:customStyle="1" w:styleId="Standard">
    <w:name w:val="Standard"/>
    <w:rsid w:val="00121CB6"/>
    <w:pPr>
      <w:widowControl w:val="0"/>
      <w:suppressAutoHyphens/>
      <w:autoSpaceDN w:val="0"/>
      <w:textAlignment w:val="baseline"/>
    </w:pPr>
    <w:rPr>
      <w:rFonts w:ascii="Arial" w:hAnsi="Arial" w:cs="Arial"/>
      <w:kern w:val="3"/>
      <w:sz w:val="18"/>
      <w:szCs w:val="18"/>
      <w:lang w:eastAsia="ar-SA"/>
    </w:rPr>
  </w:style>
  <w:style w:type="character" w:customStyle="1" w:styleId="main-grid-cell-content">
    <w:name w:val="main-grid-cell-content"/>
    <w:basedOn w:val="a0"/>
    <w:rsid w:val="00AC12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50837-E6EF-483B-A0D7-D442CC5A9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2707</Words>
  <Characters>20873</Characters>
  <Application>Microsoft Office Word</Application>
  <DocSecurity>0</DocSecurity>
  <Lines>173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2016-05-06T10:43:00Z</cp:lastPrinted>
  <dcterms:created xsi:type="dcterms:W3CDTF">2026-03-19T09:50:00Z</dcterms:created>
  <dcterms:modified xsi:type="dcterms:W3CDTF">2026-03-23T06:41:00Z</dcterms:modified>
</cp:coreProperties>
</file>