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453" w:rsidRPr="00FA35F0" w:rsidRDefault="0025734F" w:rsidP="008F4289">
      <w:pPr>
        <w:spacing w:line="240" w:lineRule="exact"/>
        <w:ind w:firstLine="709"/>
        <w:jc w:val="center"/>
        <w:rPr>
          <w:b/>
          <w:color w:val="000000" w:themeColor="text1"/>
        </w:rPr>
      </w:pPr>
      <w:r w:rsidRPr="0025734F">
        <w:rPr>
          <w:b/>
          <w:color w:val="000000" w:themeColor="text1"/>
        </w:rPr>
        <w:t>Государственный к</w:t>
      </w:r>
      <w:r w:rsidR="004A296F" w:rsidRPr="0025734F">
        <w:rPr>
          <w:b/>
          <w:color w:val="000000" w:themeColor="text1"/>
        </w:rPr>
        <w:t>онтракт</w:t>
      </w:r>
      <w:r w:rsidR="004A296F" w:rsidRPr="00F50B91">
        <w:rPr>
          <w:b/>
          <w:color w:val="000000" w:themeColor="text1"/>
        </w:rPr>
        <w:t xml:space="preserve"> №</w:t>
      </w:r>
      <w:r w:rsidR="00FA35F0" w:rsidRPr="00FA35F0">
        <w:rPr>
          <w:b/>
          <w:color w:val="000000" w:themeColor="text1"/>
        </w:rPr>
        <w:t xml:space="preserve">       </w:t>
      </w:r>
      <w:proofErr w:type="gramStart"/>
      <w:r w:rsidR="00FA35F0" w:rsidRPr="00FA35F0">
        <w:rPr>
          <w:b/>
          <w:color w:val="000000" w:themeColor="text1"/>
        </w:rPr>
        <w:t xml:space="preserve">  </w:t>
      </w:r>
      <w:r w:rsidR="00A26C2C" w:rsidRPr="00F50B91">
        <w:rPr>
          <w:b/>
          <w:color w:val="000000" w:themeColor="text1"/>
        </w:rPr>
        <w:t>.</w:t>
      </w:r>
      <w:proofErr w:type="gramEnd"/>
      <w:r w:rsidR="00A26C2C" w:rsidRPr="00F50B91">
        <w:rPr>
          <w:b/>
          <w:color w:val="000000" w:themeColor="text1"/>
        </w:rPr>
        <w:t>ЕД.Т-ИТ2</w:t>
      </w:r>
      <w:r w:rsidR="00FA35F0" w:rsidRPr="00FA35F0">
        <w:rPr>
          <w:b/>
          <w:color w:val="000000" w:themeColor="text1"/>
        </w:rPr>
        <w:t>6</w:t>
      </w:r>
    </w:p>
    <w:p w:rsidR="00016D79" w:rsidRPr="00F50B91" w:rsidRDefault="004A296F" w:rsidP="00016D79">
      <w:pPr>
        <w:jc w:val="center"/>
        <w:rPr>
          <w:b/>
          <w:color w:val="000000" w:themeColor="text1"/>
        </w:rPr>
      </w:pPr>
      <w:r w:rsidRPr="00F50B91">
        <w:rPr>
          <w:b/>
        </w:rPr>
        <w:t xml:space="preserve">на поставку продукции радиоэлектронной промышленности </w:t>
      </w:r>
    </w:p>
    <w:p w:rsidR="00086EDD" w:rsidRPr="00F50B91" w:rsidRDefault="00DE406C" w:rsidP="00086EDD">
      <w:pPr>
        <w:pStyle w:val="ConsPlusCell"/>
        <w:jc w:val="both"/>
        <w:rPr>
          <w:rFonts w:ascii="Times New Roman" w:hAnsi="Times New Roman" w:cs="Times New Roman"/>
          <w:color w:val="000000" w:themeColor="text1"/>
          <w:sz w:val="24"/>
          <w:szCs w:val="24"/>
        </w:rPr>
      </w:pPr>
    </w:p>
    <w:p w:rsidR="00086EDD" w:rsidRPr="00F50B91" w:rsidRDefault="006A2B76" w:rsidP="00086EDD">
      <w:pPr>
        <w:pStyle w:val="ConsPlusCell"/>
        <w:jc w:val="both"/>
        <w:rPr>
          <w:rFonts w:ascii="Times New Roman" w:hAnsi="Times New Roman" w:cs="Times New Roman"/>
          <w:color w:val="000000" w:themeColor="text1"/>
          <w:sz w:val="24"/>
          <w:szCs w:val="24"/>
        </w:rPr>
      </w:pPr>
      <w:r w:rsidRPr="00F50B91">
        <w:rPr>
          <w:rFonts w:ascii="Times New Roman" w:hAnsi="Times New Roman" w:cs="Times New Roman"/>
          <w:sz w:val="24"/>
          <w:szCs w:val="24"/>
        </w:rPr>
        <w:t xml:space="preserve">г. Хабаровск                                                  </w:t>
      </w:r>
      <w:r w:rsidR="008F4289" w:rsidRPr="00F50B91">
        <w:rPr>
          <w:rFonts w:ascii="Times New Roman" w:hAnsi="Times New Roman" w:cs="Times New Roman"/>
          <w:sz w:val="24"/>
          <w:szCs w:val="24"/>
        </w:rPr>
        <w:tab/>
      </w:r>
      <w:r w:rsidR="008F4289" w:rsidRPr="00F50B91">
        <w:rPr>
          <w:rFonts w:ascii="Times New Roman" w:hAnsi="Times New Roman" w:cs="Times New Roman"/>
          <w:sz w:val="24"/>
          <w:szCs w:val="24"/>
        </w:rPr>
        <w:tab/>
      </w:r>
      <w:r w:rsidR="008F4289" w:rsidRPr="00F50B91">
        <w:rPr>
          <w:rFonts w:ascii="Times New Roman" w:hAnsi="Times New Roman" w:cs="Times New Roman"/>
          <w:sz w:val="24"/>
          <w:szCs w:val="24"/>
        </w:rPr>
        <w:tab/>
      </w:r>
      <w:r w:rsidR="008F4289" w:rsidRPr="00F50B91">
        <w:rPr>
          <w:rFonts w:ascii="Times New Roman" w:hAnsi="Times New Roman" w:cs="Times New Roman"/>
          <w:sz w:val="24"/>
          <w:szCs w:val="24"/>
        </w:rPr>
        <w:tab/>
      </w:r>
      <w:r w:rsidR="008F4289" w:rsidRPr="00F50B91">
        <w:rPr>
          <w:rFonts w:ascii="Times New Roman" w:hAnsi="Times New Roman" w:cs="Times New Roman"/>
          <w:sz w:val="24"/>
          <w:szCs w:val="24"/>
        </w:rPr>
        <w:tab/>
      </w:r>
      <w:r w:rsidRPr="00F50B91">
        <w:rPr>
          <w:rFonts w:ascii="Times New Roman" w:hAnsi="Times New Roman" w:cs="Times New Roman"/>
          <w:sz w:val="24"/>
          <w:szCs w:val="24"/>
        </w:rPr>
        <w:t xml:space="preserve">    </w:t>
      </w:r>
      <w:r w:rsidRPr="00F50B91">
        <w:rPr>
          <w:rFonts w:ascii="Times New Roman" w:hAnsi="Times New Roman" w:cs="Times New Roman"/>
          <w:color w:val="000000" w:themeColor="text1"/>
          <w:sz w:val="24"/>
          <w:szCs w:val="24"/>
        </w:rPr>
        <w:t>"</w:t>
      </w:r>
      <w:r w:rsidR="00FA35F0" w:rsidRPr="00CD6596">
        <w:rPr>
          <w:rFonts w:ascii="Times New Roman" w:hAnsi="Times New Roman" w:cs="Times New Roman"/>
          <w:color w:val="000000" w:themeColor="text1"/>
          <w:sz w:val="24"/>
          <w:szCs w:val="24"/>
        </w:rPr>
        <w:t>____</w:t>
      </w:r>
      <w:r w:rsidRPr="00F50B91">
        <w:rPr>
          <w:rFonts w:ascii="Times New Roman" w:hAnsi="Times New Roman" w:cs="Times New Roman"/>
          <w:color w:val="000000" w:themeColor="text1"/>
          <w:sz w:val="24"/>
          <w:szCs w:val="24"/>
        </w:rPr>
        <w:t>"</w:t>
      </w:r>
      <w:r w:rsidR="004A296F" w:rsidRPr="00F50B91">
        <w:rPr>
          <w:rFonts w:ascii="Times New Roman" w:hAnsi="Times New Roman" w:cs="Times New Roman"/>
          <w:color w:val="000000" w:themeColor="text1"/>
          <w:sz w:val="24"/>
          <w:szCs w:val="24"/>
        </w:rPr>
        <w:t xml:space="preserve"> </w:t>
      </w:r>
      <w:r w:rsidR="00FA35F0" w:rsidRPr="00CD6596">
        <w:rPr>
          <w:rFonts w:ascii="Times New Roman" w:hAnsi="Times New Roman" w:cs="Times New Roman"/>
          <w:color w:val="000000" w:themeColor="text1"/>
          <w:sz w:val="24"/>
          <w:szCs w:val="24"/>
        </w:rPr>
        <w:t>________</w:t>
      </w:r>
      <w:r w:rsidR="009E62B4">
        <w:rPr>
          <w:rFonts w:ascii="Times New Roman" w:hAnsi="Times New Roman" w:cs="Times New Roman"/>
          <w:color w:val="000000" w:themeColor="text1"/>
          <w:sz w:val="24"/>
          <w:szCs w:val="24"/>
        </w:rPr>
        <w:t xml:space="preserve"> </w:t>
      </w:r>
      <w:r w:rsidR="004A296F" w:rsidRPr="00F50B91">
        <w:rPr>
          <w:rFonts w:ascii="Times New Roman" w:hAnsi="Times New Roman" w:cs="Times New Roman"/>
          <w:color w:val="000000" w:themeColor="text1"/>
          <w:sz w:val="24"/>
          <w:szCs w:val="24"/>
        </w:rPr>
        <w:t>20</w:t>
      </w:r>
      <w:r w:rsidR="00F85373">
        <w:rPr>
          <w:rFonts w:ascii="Times New Roman" w:hAnsi="Times New Roman" w:cs="Times New Roman"/>
          <w:color w:val="000000" w:themeColor="text1"/>
          <w:sz w:val="24"/>
          <w:szCs w:val="24"/>
        </w:rPr>
        <w:t>2</w:t>
      </w:r>
      <w:r w:rsidR="00FA35F0" w:rsidRPr="00CD6596">
        <w:rPr>
          <w:rFonts w:ascii="Times New Roman" w:hAnsi="Times New Roman" w:cs="Times New Roman"/>
          <w:color w:val="000000" w:themeColor="text1"/>
          <w:sz w:val="24"/>
          <w:szCs w:val="24"/>
        </w:rPr>
        <w:t>6</w:t>
      </w:r>
      <w:r w:rsidR="004A296F" w:rsidRPr="00F50B91">
        <w:rPr>
          <w:rFonts w:ascii="Times New Roman" w:hAnsi="Times New Roman" w:cs="Times New Roman"/>
          <w:color w:val="000000" w:themeColor="text1"/>
          <w:sz w:val="24"/>
          <w:szCs w:val="24"/>
        </w:rPr>
        <w:t xml:space="preserve"> г.</w:t>
      </w:r>
    </w:p>
    <w:p w:rsidR="006A2B76" w:rsidRPr="00F50B91" w:rsidRDefault="006A2B76" w:rsidP="00086EDD">
      <w:pPr>
        <w:pStyle w:val="ConsPlusCell"/>
        <w:jc w:val="both"/>
        <w:rPr>
          <w:rFonts w:ascii="Times New Roman" w:hAnsi="Times New Roman" w:cs="Times New Roman"/>
          <w:color w:val="000000" w:themeColor="text1"/>
          <w:sz w:val="24"/>
          <w:szCs w:val="24"/>
        </w:rPr>
      </w:pPr>
    </w:p>
    <w:p w:rsidR="008C3E34" w:rsidRDefault="008C3E34" w:rsidP="008C3E34">
      <w:pPr>
        <w:ind w:right="141" w:firstLine="567"/>
        <w:jc w:val="both"/>
        <w:rPr>
          <w:bCs/>
          <w:spacing w:val="-6"/>
        </w:rPr>
      </w:pPr>
      <w:r w:rsidRPr="00F50B91">
        <w:rPr>
          <w:b/>
        </w:rPr>
        <w:t>Министерство цифрового развития и связи Хабаровского края</w:t>
      </w:r>
      <w:r w:rsidRPr="00F50B91">
        <w:t xml:space="preserve">, именуемое в дальнейшем "Заказчик", в лице министра цифрового развития и связи Хабаровского края Демина Евгения Александровича, действующего на основании распоряжения Губернатора Хабаровского края </w:t>
      </w:r>
      <w:r w:rsidRPr="00F50B91">
        <w:br/>
        <w:t>от 29 октября 2024 г. № 243-рк, с одной стороны и</w:t>
      </w:r>
      <w:r w:rsidR="006A318D">
        <w:t xml:space="preserve"> </w:t>
      </w:r>
      <w:r w:rsidR="00C1295A">
        <w:rPr>
          <w:b/>
        </w:rPr>
        <w:t>___________________________________________</w:t>
      </w:r>
      <w:r w:rsidRPr="00F50B91">
        <w:t>,</w:t>
      </w:r>
      <w:r w:rsidR="006A318D">
        <w:t xml:space="preserve"> </w:t>
      </w:r>
      <w:r w:rsidR="002A2DED" w:rsidRPr="00F50B91">
        <w:t>именуемое</w:t>
      </w:r>
      <w:r w:rsidR="002A2DED">
        <w:t>(</w:t>
      </w:r>
      <w:proofErr w:type="spellStart"/>
      <w:r w:rsidR="002A2DED">
        <w:t>ый</w:t>
      </w:r>
      <w:proofErr w:type="spellEnd"/>
      <w:r w:rsidR="002A2DED">
        <w:t>)</w:t>
      </w:r>
      <w:r w:rsidR="00C1295A">
        <w:t xml:space="preserve"> в дальнейшем </w:t>
      </w:r>
      <w:r w:rsidR="002A2DED" w:rsidRPr="00F50B91">
        <w:t>"Поставщик"</w:t>
      </w:r>
      <w:r w:rsidR="002A2DED">
        <w:t xml:space="preserve">, </w:t>
      </w:r>
      <w:r w:rsidR="006A318D">
        <w:t xml:space="preserve">в лице </w:t>
      </w:r>
      <w:r w:rsidR="00C1295A">
        <w:t>___________________________</w:t>
      </w:r>
      <w:r w:rsidR="002A2DED" w:rsidRPr="006A7555">
        <w:t xml:space="preserve">, действующего на основании </w:t>
      </w:r>
      <w:r w:rsidR="00C1295A">
        <w:t>__________________</w:t>
      </w:r>
      <w:r w:rsidRPr="00F50B91">
        <w:t xml:space="preserve">, с другой стороны, вместе именуемые в дальнейшем "Стороны", </w:t>
      </w:r>
      <w:r w:rsidRPr="00F50B91">
        <w:rPr>
          <w:bCs/>
          <w:spacing w:val="-6"/>
        </w:rPr>
        <w:t xml:space="preserve">с соблюдением требований Гражданского кодекса Российской Федерации, п. </w:t>
      </w:r>
      <w:r w:rsidR="00B05511">
        <w:rPr>
          <w:bCs/>
          <w:spacing w:val="-6"/>
        </w:rPr>
        <w:t>4</w:t>
      </w:r>
      <w:r w:rsidRPr="00F50B91">
        <w:rPr>
          <w:bCs/>
          <w:spacing w:val="-6"/>
        </w:rPr>
        <w:t xml:space="preserve"> ч</w:t>
      </w:r>
      <w:r w:rsidR="00C1295A">
        <w:rPr>
          <w:bCs/>
          <w:spacing w:val="-6"/>
        </w:rPr>
        <w:t xml:space="preserve">. 1 ст. 93 Федерального закона </w:t>
      </w:r>
      <w:r w:rsidRPr="00F50B91">
        <w:rPr>
          <w:bCs/>
          <w:spacing w:val="-6"/>
        </w:rPr>
        <w:t xml:space="preserve">от  05 апреля 2013 г. № 44-ФЗ "О контрактной системе в сфере закупок товаров, работ, услуг </w:t>
      </w:r>
      <w:r w:rsidR="002A2DED">
        <w:rPr>
          <w:bCs/>
          <w:spacing w:val="-6"/>
        </w:rPr>
        <w:br/>
      </w:r>
      <w:r w:rsidRPr="00F50B91">
        <w:rPr>
          <w:bCs/>
          <w:spacing w:val="-6"/>
        </w:rPr>
        <w:t>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2A2DED" w:rsidRPr="00F50B91" w:rsidRDefault="002A2DED" w:rsidP="008C3E34">
      <w:pPr>
        <w:ind w:right="141" w:firstLine="567"/>
        <w:jc w:val="both"/>
        <w:rPr>
          <w:bCs/>
          <w:spacing w:val="-6"/>
        </w:rPr>
      </w:pPr>
    </w:p>
    <w:p w:rsidR="00605B51" w:rsidRPr="00F50B91" w:rsidRDefault="004A296F" w:rsidP="004A3DD4">
      <w:pPr>
        <w:widowControl w:val="0"/>
        <w:autoSpaceDE w:val="0"/>
        <w:autoSpaceDN w:val="0"/>
        <w:jc w:val="center"/>
        <w:rPr>
          <w:b/>
          <w:color w:val="000000" w:themeColor="text1"/>
        </w:rPr>
      </w:pPr>
      <w:r w:rsidRPr="00F50B91">
        <w:rPr>
          <w:b/>
          <w:color w:val="000000" w:themeColor="text1"/>
        </w:rPr>
        <w:t>I. Предмет Контракта</w:t>
      </w:r>
    </w:p>
    <w:p w:rsidR="00E96575" w:rsidRPr="00F50B91" w:rsidRDefault="004A296F" w:rsidP="004179E0">
      <w:pPr>
        <w:ind w:firstLine="708"/>
        <w:jc w:val="both"/>
        <w:rPr>
          <w:b/>
          <w:color w:val="000000" w:themeColor="text1"/>
        </w:rPr>
      </w:pPr>
      <w:r w:rsidRPr="00F50B91">
        <w:t xml:space="preserve">1.1. Поставщик обязуется </w:t>
      </w:r>
      <w:r w:rsidR="00064A2F">
        <w:t>передать</w:t>
      </w:r>
      <w:r w:rsidRPr="00F50B91">
        <w:t xml:space="preserve"> </w:t>
      </w:r>
      <w:r w:rsidR="00064A2F">
        <w:t xml:space="preserve">неисключительные </w:t>
      </w:r>
      <w:r w:rsidR="00CD6596" w:rsidRPr="00CD6596">
        <w:t>прав</w:t>
      </w:r>
      <w:r w:rsidR="00CD6596">
        <w:t>а</w:t>
      </w:r>
      <w:r w:rsidR="00CD6596" w:rsidRPr="00CD6596">
        <w:t xml:space="preserve"> на использование</w:t>
      </w:r>
      <w:r w:rsidR="00064A2F">
        <w:t xml:space="preserve"> программного обеспечения </w:t>
      </w:r>
      <w:r w:rsidR="00CD6596" w:rsidRPr="00CD6596">
        <w:t>средств защиты информации</w:t>
      </w:r>
      <w:r w:rsidRPr="00F50B91">
        <w:rPr>
          <w:color w:val="000000" w:themeColor="text1"/>
        </w:rPr>
        <w:t>, а Заказчик обязуется принять и оплатить Товар в порядке и на условиях, предусмотренных Контрактом.</w:t>
      </w:r>
    </w:p>
    <w:p w:rsidR="006906E9" w:rsidRPr="00F50B91" w:rsidRDefault="004A296F" w:rsidP="00370FB7">
      <w:pPr>
        <w:autoSpaceDE w:val="0"/>
        <w:autoSpaceDN w:val="0"/>
        <w:adjustRightInd w:val="0"/>
        <w:ind w:firstLine="709"/>
        <w:jc w:val="both"/>
        <w:outlineLvl w:val="2"/>
        <w:rPr>
          <w:color w:val="000000" w:themeColor="text1"/>
        </w:rPr>
      </w:pPr>
      <w:r w:rsidRPr="00F50B91">
        <w:rPr>
          <w:color w:val="000000" w:themeColor="text1"/>
        </w:rPr>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rsidR="006906E9" w:rsidRPr="00F50B91" w:rsidRDefault="00DE406C" w:rsidP="00DE4576">
      <w:pPr>
        <w:pStyle w:val="ConsPlusNormal"/>
        <w:ind w:firstLine="709"/>
        <w:jc w:val="both"/>
        <w:rPr>
          <w:rFonts w:ascii="Times New Roman" w:hAnsi="Times New Roman" w:cs="Times New Roman"/>
          <w:color w:val="000000" w:themeColor="text1"/>
          <w:sz w:val="24"/>
          <w:szCs w:val="24"/>
        </w:rPr>
      </w:pPr>
    </w:p>
    <w:p w:rsidR="006906E9" w:rsidRPr="00F50B91" w:rsidRDefault="004A296F" w:rsidP="006906E9">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II. Цена Контракта и порядок расчетов</w:t>
      </w:r>
    </w:p>
    <w:p w:rsidR="00BF16A8" w:rsidRPr="00F50B91" w:rsidRDefault="004A296F" w:rsidP="00FD56B6">
      <w:pPr>
        <w:widowControl w:val="0"/>
        <w:autoSpaceDE w:val="0"/>
        <w:autoSpaceDN w:val="0"/>
        <w:adjustRightInd w:val="0"/>
        <w:ind w:firstLine="709"/>
        <w:jc w:val="both"/>
        <w:rPr>
          <w:color w:val="000000" w:themeColor="text1"/>
        </w:rPr>
      </w:pPr>
      <w:r w:rsidRPr="00F50B91">
        <w:rPr>
          <w:color w:val="000000" w:themeColor="text1"/>
        </w:rPr>
        <w:t xml:space="preserve">2.1. Цена Контракта составляет </w:t>
      </w:r>
      <w:r w:rsidR="00C1295A">
        <w:rPr>
          <w:b/>
          <w:color w:val="000000" w:themeColor="text1"/>
        </w:rPr>
        <w:t>________________</w:t>
      </w:r>
      <w:r w:rsidRPr="00F50B91">
        <w:rPr>
          <w:b/>
          <w:color w:val="000000" w:themeColor="text1"/>
        </w:rPr>
        <w:t xml:space="preserve"> рубл</w:t>
      </w:r>
      <w:r w:rsidR="008F7D4A">
        <w:rPr>
          <w:b/>
          <w:color w:val="000000" w:themeColor="text1"/>
        </w:rPr>
        <w:t>я</w:t>
      </w:r>
      <w:r w:rsidR="00FD56B6" w:rsidRPr="00F50B91">
        <w:rPr>
          <w:b/>
          <w:color w:val="000000" w:themeColor="text1"/>
        </w:rPr>
        <w:t xml:space="preserve"> </w:t>
      </w:r>
      <w:r w:rsidR="00C1295A">
        <w:rPr>
          <w:b/>
          <w:color w:val="000000" w:themeColor="text1"/>
        </w:rPr>
        <w:t>__</w:t>
      </w:r>
      <w:r w:rsidR="00FD56B6" w:rsidRPr="00F50B91">
        <w:rPr>
          <w:b/>
          <w:color w:val="000000" w:themeColor="text1"/>
        </w:rPr>
        <w:t xml:space="preserve"> </w:t>
      </w:r>
      <w:r w:rsidRPr="00F50B91">
        <w:rPr>
          <w:b/>
          <w:color w:val="000000" w:themeColor="text1"/>
        </w:rPr>
        <w:t xml:space="preserve">копеек, </w:t>
      </w:r>
      <w:r w:rsidR="006A318D">
        <w:rPr>
          <w:b/>
          <w:color w:val="000000" w:themeColor="text1"/>
        </w:rPr>
        <w:t xml:space="preserve">в </w:t>
      </w:r>
      <w:proofErr w:type="spellStart"/>
      <w:r w:rsidR="006A318D">
        <w:rPr>
          <w:b/>
          <w:color w:val="000000" w:themeColor="text1"/>
        </w:rPr>
        <w:t>т.ч</w:t>
      </w:r>
      <w:proofErr w:type="spellEnd"/>
      <w:r w:rsidR="006A318D">
        <w:rPr>
          <w:b/>
          <w:color w:val="000000" w:themeColor="text1"/>
        </w:rPr>
        <w:t xml:space="preserve">. </w:t>
      </w:r>
      <w:r w:rsidR="008C3E34" w:rsidRPr="00F50B91">
        <w:rPr>
          <w:b/>
          <w:color w:val="000000"/>
        </w:rPr>
        <w:t xml:space="preserve">НДС </w:t>
      </w:r>
      <w:r w:rsidR="002A2DED">
        <w:rPr>
          <w:b/>
          <w:color w:val="000000"/>
        </w:rPr>
        <w:t>(</w:t>
      </w:r>
      <w:r w:rsidR="00B05511">
        <w:rPr>
          <w:b/>
          <w:color w:val="000000"/>
        </w:rPr>
        <w:t>__</w:t>
      </w:r>
      <w:r w:rsidR="002A2DED">
        <w:rPr>
          <w:b/>
          <w:color w:val="000000"/>
        </w:rPr>
        <w:t xml:space="preserve">%) – </w:t>
      </w:r>
      <w:r w:rsidR="00C1295A">
        <w:rPr>
          <w:b/>
          <w:color w:val="000000"/>
        </w:rPr>
        <w:t>_________________________</w:t>
      </w:r>
      <w:r w:rsidR="002A2DED">
        <w:rPr>
          <w:b/>
          <w:color w:val="000000"/>
        </w:rPr>
        <w:t xml:space="preserve"> рублей </w:t>
      </w:r>
      <w:r w:rsidR="00C1295A">
        <w:rPr>
          <w:b/>
          <w:color w:val="000000"/>
        </w:rPr>
        <w:t>__</w:t>
      </w:r>
      <w:r w:rsidR="002A2DED">
        <w:rPr>
          <w:b/>
          <w:color w:val="000000"/>
        </w:rPr>
        <w:t xml:space="preserve"> копеек</w:t>
      </w:r>
      <w:r w:rsidR="008C3E34" w:rsidRPr="00F50B91">
        <w:rPr>
          <w:b/>
          <w:color w:val="000000"/>
        </w:rPr>
        <w:t>.</w:t>
      </w:r>
      <w:r w:rsidRPr="00F50B91">
        <w:rPr>
          <w:color w:val="000000" w:themeColor="text1"/>
        </w:rPr>
        <w:t xml:space="preserve"> </w:t>
      </w:r>
    </w:p>
    <w:p w:rsidR="006906E9" w:rsidRPr="00F50B91" w:rsidRDefault="004A296F" w:rsidP="00BF16A8">
      <w:pPr>
        <w:widowControl w:val="0"/>
        <w:autoSpaceDE w:val="0"/>
        <w:autoSpaceDN w:val="0"/>
        <w:adjustRightInd w:val="0"/>
        <w:ind w:firstLine="708"/>
        <w:jc w:val="both"/>
        <w:rPr>
          <w:color w:val="000000" w:themeColor="text1"/>
        </w:rPr>
      </w:pPr>
      <w:r w:rsidRPr="00F50B91">
        <w:rPr>
          <w:color w:val="000000" w:themeColor="text1"/>
        </w:rPr>
        <w:t xml:space="preserve">2.2. </w:t>
      </w:r>
      <w:r w:rsidRPr="00F50B91">
        <w:rPr>
          <w:rFonts w:eastAsia="Calibri"/>
          <w:color w:val="000000" w:themeColor="text1"/>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50B91">
        <w:rPr>
          <w:color w:val="000000" w:themeColor="text1"/>
        </w:rPr>
        <w:t xml:space="preserve"> </w:t>
      </w:r>
    </w:p>
    <w:p w:rsidR="006A2B76" w:rsidRPr="00F50B91" w:rsidRDefault="004A296F" w:rsidP="006906E9">
      <w:pPr>
        <w:widowControl w:val="0"/>
        <w:autoSpaceDE w:val="0"/>
        <w:autoSpaceDN w:val="0"/>
        <w:adjustRightInd w:val="0"/>
        <w:ind w:firstLine="709"/>
        <w:jc w:val="both"/>
        <w:rPr>
          <w:color w:val="000000" w:themeColor="text1"/>
        </w:rPr>
      </w:pPr>
      <w:r w:rsidRPr="00F50B91">
        <w:rPr>
          <w:color w:val="000000" w:themeColor="text1"/>
        </w:rPr>
        <w:t xml:space="preserve">2.3. </w:t>
      </w:r>
      <w:r w:rsidR="006A2B76" w:rsidRPr="00F50B91">
        <w:t>Валютой для установления цены контракта и расчетов с Исполнитель является рубль Российской Федерации.</w:t>
      </w:r>
    </w:p>
    <w:p w:rsidR="006906E9" w:rsidRPr="00F50B91" w:rsidRDefault="006A2B76" w:rsidP="006906E9">
      <w:pPr>
        <w:widowControl w:val="0"/>
        <w:autoSpaceDE w:val="0"/>
        <w:autoSpaceDN w:val="0"/>
        <w:adjustRightInd w:val="0"/>
        <w:ind w:firstLine="709"/>
        <w:jc w:val="both"/>
        <w:rPr>
          <w:color w:val="000000" w:themeColor="text1"/>
        </w:rPr>
      </w:pPr>
      <w:r w:rsidRPr="00F50B91">
        <w:rPr>
          <w:color w:val="000000" w:themeColor="text1"/>
        </w:rPr>
        <w:t xml:space="preserve">2.4. </w:t>
      </w:r>
      <w:r w:rsidR="004A296F" w:rsidRPr="00F50B91">
        <w:rPr>
          <w:noProof/>
          <w:color w:val="000000" w:themeColor="text1"/>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2.</w:t>
      </w:r>
      <w:r w:rsidR="006A2B76" w:rsidRPr="00F50B91">
        <w:rPr>
          <w:rFonts w:ascii="Times New Roman" w:hAnsi="Times New Roman" w:cs="Times New Roman"/>
          <w:color w:val="000000" w:themeColor="text1"/>
          <w:sz w:val="24"/>
          <w:szCs w:val="24"/>
        </w:rPr>
        <w:t>5</w:t>
      </w:r>
      <w:r w:rsidRPr="00F50B91">
        <w:rPr>
          <w:rFonts w:ascii="Times New Roman" w:hAnsi="Times New Roman" w:cs="Times New Roman"/>
          <w:color w:val="000000" w:themeColor="text1"/>
          <w:sz w:val="24"/>
          <w:szCs w:val="24"/>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50B91">
          <w:rPr>
            <w:rFonts w:ascii="Times New Roman" w:hAnsi="Times New Roman" w:cs="Times New Roman"/>
            <w:color w:val="000000" w:themeColor="text1"/>
            <w:sz w:val="24"/>
            <w:szCs w:val="24"/>
          </w:rPr>
          <w:t>законом</w:t>
        </w:r>
      </w:hyperlink>
      <w:r w:rsidRPr="00F50B91">
        <w:rPr>
          <w:rFonts w:ascii="Times New Roman" w:hAnsi="Times New Roman" w:cs="Times New Roman"/>
          <w:color w:val="000000" w:themeColor="text1"/>
          <w:sz w:val="24"/>
          <w:szCs w:val="24"/>
        </w:rPr>
        <w:t xml:space="preserve"> от 5 апреля 2013 г. № 44-ФЗ </w:t>
      </w:r>
      <w:r w:rsidR="006A2B76" w:rsidRPr="00F50B91">
        <w:rPr>
          <w:rFonts w:ascii="Times New Roman" w:hAnsi="Times New Roman" w:cs="Times New Roman"/>
          <w:color w:val="000000" w:themeColor="text1"/>
          <w:sz w:val="24"/>
          <w:szCs w:val="24"/>
        </w:rPr>
        <w:t>"</w:t>
      </w:r>
      <w:r w:rsidRPr="00F50B91">
        <w:rPr>
          <w:rFonts w:ascii="Times New Roman" w:hAnsi="Times New Roman" w:cs="Times New Roman"/>
          <w:color w:val="000000" w:themeColor="text1"/>
          <w:sz w:val="24"/>
          <w:szCs w:val="24"/>
        </w:rPr>
        <w:t>О контрактной системе в сфере закупок товаров, работ, услуг для обеспечения государственных и муниципальных нужд</w:t>
      </w:r>
      <w:r w:rsidR="006A2B76" w:rsidRPr="00F50B91">
        <w:rPr>
          <w:rFonts w:ascii="Times New Roman" w:hAnsi="Times New Roman" w:cs="Times New Roman"/>
          <w:color w:val="000000" w:themeColor="text1"/>
          <w:sz w:val="24"/>
          <w:szCs w:val="24"/>
        </w:rPr>
        <w:t>"</w:t>
      </w:r>
      <w:r w:rsidRPr="00F50B91">
        <w:rPr>
          <w:rFonts w:ascii="Times New Roman" w:hAnsi="Times New Roman" w:cs="Times New Roman"/>
          <w:color w:val="000000" w:themeColor="text1"/>
          <w:sz w:val="24"/>
          <w:szCs w:val="24"/>
        </w:rPr>
        <w:t xml:space="preserve"> и Контрактом.</w:t>
      </w:r>
    </w:p>
    <w:p w:rsidR="008E155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E7F47" w:rsidRPr="00F50B91" w:rsidRDefault="004A296F" w:rsidP="001E7F47">
      <w:pPr>
        <w:ind w:firstLine="708"/>
        <w:rPr>
          <w:color w:val="000000" w:themeColor="text1"/>
        </w:rPr>
      </w:pPr>
      <w:r w:rsidRPr="00F50B91">
        <w:rPr>
          <w:color w:val="000000" w:themeColor="text1"/>
        </w:rPr>
        <w:t>2.</w:t>
      </w:r>
      <w:r w:rsidR="006A2B76" w:rsidRPr="00F50B91">
        <w:rPr>
          <w:color w:val="000000" w:themeColor="text1"/>
        </w:rPr>
        <w:t>6</w:t>
      </w:r>
      <w:r w:rsidRPr="00F50B91">
        <w:rPr>
          <w:color w:val="000000" w:themeColor="text1"/>
        </w:rPr>
        <w:t xml:space="preserve">. Источник финансирования Контракта -  Хабаровский край </w:t>
      </w:r>
      <w:r w:rsidR="006A2B76" w:rsidRPr="00F50B91">
        <w:rPr>
          <w:color w:val="000000" w:themeColor="text1"/>
        </w:rPr>
        <w:t>–</w:t>
      </w:r>
      <w:r w:rsidRPr="00F50B91">
        <w:rPr>
          <w:color w:val="000000" w:themeColor="text1"/>
        </w:rPr>
        <w:t xml:space="preserve"> </w:t>
      </w:r>
      <w:r w:rsidR="006A2B76" w:rsidRPr="00F50B91">
        <w:rPr>
          <w:color w:val="000000" w:themeColor="text1"/>
        </w:rPr>
        <w:t>Бюджет Хабаровского края</w:t>
      </w:r>
      <w:r w:rsidRPr="00F50B91">
        <w:rPr>
          <w:color w:val="000000" w:themeColor="text1"/>
        </w:rPr>
        <w:t>.</w:t>
      </w:r>
    </w:p>
    <w:p w:rsidR="00913199" w:rsidRPr="00F50B91" w:rsidRDefault="004A296F" w:rsidP="00575D9B">
      <w:pPr>
        <w:ind w:firstLine="708"/>
        <w:jc w:val="both"/>
        <w:rPr>
          <w:noProof/>
          <w:color w:val="000000" w:themeColor="text1"/>
        </w:rPr>
      </w:pPr>
      <w:r w:rsidRPr="00F50B91">
        <w:rPr>
          <w:color w:val="000000" w:themeColor="text1"/>
        </w:rPr>
        <w:t>2.</w:t>
      </w:r>
      <w:r w:rsidR="006A2B76" w:rsidRPr="00F50B91">
        <w:rPr>
          <w:color w:val="000000" w:themeColor="text1"/>
        </w:rPr>
        <w:t>7</w:t>
      </w:r>
      <w:r w:rsidRPr="00F50B91">
        <w:rPr>
          <w:color w:val="000000" w:themeColor="text1"/>
        </w:rPr>
        <w:t xml:space="preserve">. </w:t>
      </w:r>
      <w:r w:rsidRPr="00F50B91">
        <w:rPr>
          <w:noProof/>
          <w:color w:val="000000" w:themeColor="text1"/>
        </w:rPr>
        <w:t xml:space="preserve">Расчеты между Заказчиком и Поставщиком производятся не позднее 7 рабочих дней с даты подписания Заказчиком </w:t>
      </w:r>
      <w:r w:rsidR="0043484F" w:rsidRPr="00F50B91">
        <w:rPr>
          <w:noProof/>
          <w:color w:val="000000" w:themeColor="text1"/>
        </w:rPr>
        <w:t>с даты утверждения Заказчиком Акта приемки (ф. 0510452).</w:t>
      </w:r>
    </w:p>
    <w:p w:rsidR="00292CA7" w:rsidRPr="00F50B91" w:rsidRDefault="004A296F" w:rsidP="00403AF2">
      <w:pPr>
        <w:ind w:firstLine="708"/>
        <w:jc w:val="both"/>
        <w:rPr>
          <w:color w:val="000000" w:themeColor="text1"/>
        </w:rPr>
      </w:pPr>
      <w:r w:rsidRPr="00F50B91">
        <w:rPr>
          <w:color w:val="000000" w:themeColor="text1"/>
        </w:rPr>
        <w:t>2.</w:t>
      </w:r>
      <w:r w:rsidR="006A2B76" w:rsidRPr="00F50B91">
        <w:rPr>
          <w:color w:val="000000" w:themeColor="text1"/>
        </w:rPr>
        <w:t>8</w:t>
      </w:r>
      <w:r w:rsidRPr="00F50B91">
        <w:rPr>
          <w:color w:val="000000" w:themeColor="text1"/>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3484F" w:rsidRPr="00F50B91" w:rsidRDefault="006A2B76" w:rsidP="0043484F">
      <w:pPr>
        <w:ind w:firstLine="708"/>
        <w:jc w:val="both"/>
      </w:pPr>
      <w:r w:rsidRPr="00F50B91">
        <w:rPr>
          <w:color w:val="000000" w:themeColor="text1"/>
        </w:rPr>
        <w:lastRenderedPageBreak/>
        <w:t xml:space="preserve">2.9. </w:t>
      </w:r>
      <w:r w:rsidR="0043484F" w:rsidRPr="00F50B91">
        <w:rPr>
          <w:bCs/>
        </w:rPr>
        <w:t>В целях подтверждения возникновения у Заказчика обязанности оплаты Товара в адрес Исполнителя направляется скан-копия Акта приемки (ф. 0510452), оформленного на бумажном носителе.</w:t>
      </w:r>
    </w:p>
    <w:p w:rsidR="006A2B76" w:rsidRPr="00F50B91" w:rsidRDefault="0043484F" w:rsidP="0043484F">
      <w:pPr>
        <w:ind w:firstLine="708"/>
        <w:jc w:val="both"/>
        <w:rPr>
          <w:color w:val="000000" w:themeColor="text1"/>
        </w:rPr>
      </w:pPr>
      <w:r w:rsidRPr="00F50B91">
        <w:t xml:space="preserve">2.10. Обязательство Заказчика по оплате за </w:t>
      </w:r>
      <w:r w:rsidR="00FF1C81" w:rsidRPr="00F50B91">
        <w:t>поставленный Товар</w:t>
      </w:r>
      <w:r w:rsidRPr="00F50B91">
        <w:t xml:space="preserve"> считается исполненным с момента списания денежных средств со счета Заказчика.</w:t>
      </w:r>
    </w:p>
    <w:p w:rsidR="009D3C4D" w:rsidRPr="00F50B91" w:rsidRDefault="00DE406C" w:rsidP="006906E9">
      <w:pPr>
        <w:pStyle w:val="ConsPlusNormal"/>
        <w:ind w:firstLine="709"/>
        <w:jc w:val="both"/>
        <w:rPr>
          <w:rFonts w:ascii="Times New Roman" w:hAnsi="Times New Roman" w:cs="Times New Roman"/>
          <w:color w:val="000000" w:themeColor="text1"/>
          <w:sz w:val="24"/>
          <w:szCs w:val="24"/>
        </w:rPr>
      </w:pPr>
    </w:p>
    <w:p w:rsidR="006906E9" w:rsidRPr="00F50B91" w:rsidRDefault="004A296F" w:rsidP="006906E9">
      <w:pPr>
        <w:pStyle w:val="ConsPlusNormal"/>
        <w:ind w:firstLine="709"/>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III. Порядок, сроки и условия поставки и приемки Товара</w:t>
      </w:r>
    </w:p>
    <w:p w:rsidR="00B67A32" w:rsidRPr="00F50B91" w:rsidRDefault="004A296F" w:rsidP="00D74721">
      <w:pPr>
        <w:pStyle w:val="ConsPlusNormal"/>
        <w:ind w:firstLine="709"/>
        <w:jc w:val="both"/>
        <w:rPr>
          <w:rFonts w:ascii="Times New Roman" w:eastAsia="Calibri" w:hAnsi="Times New Roman" w:cs="Times New Roman"/>
          <w:sz w:val="24"/>
          <w:szCs w:val="24"/>
        </w:rPr>
      </w:pPr>
      <w:r w:rsidRPr="00F50B91">
        <w:rPr>
          <w:rFonts w:ascii="Times New Roman" w:hAnsi="Times New Roman" w:cs="Times New Roman"/>
          <w:color w:val="000000" w:themeColor="text1"/>
          <w:sz w:val="24"/>
          <w:szCs w:val="24"/>
        </w:rPr>
        <w:t xml:space="preserve">3.1. Поставщик самостоятельно поставляет Товар Заказчику по адресу: </w:t>
      </w:r>
      <w:r w:rsidR="00A26C2C" w:rsidRPr="00097F04">
        <w:rPr>
          <w:rFonts w:ascii="Times New Roman" w:hAnsi="Times New Roman" w:cs="Times New Roman"/>
          <w:sz w:val="24"/>
          <w:szCs w:val="24"/>
        </w:rPr>
        <w:t>в соответствии с технической частью</w:t>
      </w:r>
      <w:r w:rsidRPr="00097F04">
        <w:rPr>
          <w:rFonts w:ascii="Times New Roman" w:hAnsi="Times New Roman" w:cs="Times New Roman"/>
          <w:sz w:val="24"/>
          <w:szCs w:val="24"/>
        </w:rPr>
        <w:t xml:space="preserve"> (далее – место поставки)</w:t>
      </w:r>
      <w:r w:rsidR="00BC69FB" w:rsidRPr="00097F04">
        <w:rPr>
          <w:rFonts w:ascii="Times New Roman" w:hAnsi="Times New Roman" w:cs="Times New Roman"/>
          <w:sz w:val="24"/>
          <w:szCs w:val="24"/>
        </w:rPr>
        <w:t>.</w:t>
      </w:r>
      <w:r w:rsidRPr="00097F04">
        <w:rPr>
          <w:rFonts w:ascii="Times New Roman" w:eastAsia="Calibri" w:hAnsi="Times New Roman" w:cs="Times New Roman"/>
          <w:sz w:val="24"/>
          <w:szCs w:val="24"/>
        </w:rPr>
        <w:t xml:space="preserve"> </w:t>
      </w:r>
      <w:r w:rsidR="0043484F" w:rsidRPr="00097F04">
        <w:rPr>
          <w:rFonts w:ascii="Times New Roman" w:hAnsi="Times New Roman" w:cs="Times New Roman"/>
          <w:sz w:val="24"/>
          <w:szCs w:val="24"/>
        </w:rPr>
        <w:t>Срок поставки Товара:</w:t>
      </w:r>
      <w:r w:rsidR="0043484F" w:rsidRPr="00F50B91">
        <w:rPr>
          <w:rFonts w:ascii="Times New Roman" w:hAnsi="Times New Roman" w:cs="Times New Roman"/>
          <w:sz w:val="24"/>
          <w:szCs w:val="24"/>
        </w:rPr>
        <w:t xml:space="preserve"> В течение </w:t>
      </w:r>
      <w:r w:rsidR="006A318D">
        <w:rPr>
          <w:rFonts w:ascii="Times New Roman" w:hAnsi="Times New Roman" w:cs="Times New Roman"/>
          <w:sz w:val="24"/>
          <w:szCs w:val="24"/>
        </w:rPr>
        <w:t>45</w:t>
      </w:r>
      <w:r w:rsidRPr="00F50B91">
        <w:rPr>
          <w:rFonts w:ascii="Times New Roman" w:hAnsi="Times New Roman" w:cs="Times New Roman"/>
          <w:sz w:val="24"/>
          <w:szCs w:val="24"/>
        </w:rPr>
        <w:t xml:space="preserve"> дней с даты заключения Контракта.</w:t>
      </w:r>
    </w:p>
    <w:p w:rsidR="00B67A32" w:rsidRPr="00F50B91" w:rsidRDefault="004A296F" w:rsidP="00B67A32">
      <w:pPr>
        <w:ind w:firstLine="708"/>
        <w:jc w:val="both"/>
        <w:rPr>
          <w:color w:val="000000" w:themeColor="text1"/>
        </w:rPr>
      </w:pPr>
      <w:r w:rsidRPr="00F50B91">
        <w:rPr>
          <w:color w:val="000000" w:themeColor="text1"/>
        </w:rPr>
        <w:t>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E46BC7" w:rsidRPr="00F50B91" w:rsidRDefault="004A296F" w:rsidP="00E46BC7">
      <w:pPr>
        <w:ind w:firstLine="709"/>
        <w:jc w:val="both"/>
        <w:rPr>
          <w:color w:val="000000" w:themeColor="text1"/>
        </w:rPr>
      </w:pPr>
      <w:r w:rsidRPr="00F50B91">
        <w:rPr>
          <w:color w:val="000000" w:themeColor="text1"/>
        </w:rPr>
        <w:t>3.1.1. Дата начала исполнения контракта</w:t>
      </w:r>
      <w:r w:rsidR="00BC69FB" w:rsidRPr="00F50B91">
        <w:rPr>
          <w:color w:val="000000" w:themeColor="text1"/>
        </w:rPr>
        <w:t>: с</w:t>
      </w:r>
      <w:r w:rsidRPr="00F50B91">
        <w:rPr>
          <w:color w:val="000000" w:themeColor="text1"/>
        </w:rPr>
        <w:t xml:space="preserve"> даты заключения контракта. </w:t>
      </w:r>
    </w:p>
    <w:p w:rsidR="00566D8E" w:rsidRPr="00F50B91" w:rsidRDefault="004A296F" w:rsidP="00E46BC7">
      <w:pPr>
        <w:ind w:firstLine="708"/>
        <w:jc w:val="both"/>
        <w:rPr>
          <w:color w:val="000000" w:themeColor="text1"/>
        </w:rPr>
      </w:pPr>
      <w:r w:rsidRPr="00F50B91">
        <w:rPr>
          <w:color w:val="000000" w:themeColor="text1"/>
        </w:rPr>
        <w:t xml:space="preserve">Дата окончания исполнения контракта </w:t>
      </w:r>
      <w:r w:rsidR="00BA6572">
        <w:rPr>
          <w:noProof/>
          <w:color w:val="000000" w:themeColor="text1"/>
        </w:rPr>
        <w:t>30</w:t>
      </w:r>
      <w:r w:rsidR="0043484F" w:rsidRPr="00F50B91">
        <w:rPr>
          <w:noProof/>
          <w:color w:val="000000" w:themeColor="text1"/>
        </w:rPr>
        <w:t>.</w:t>
      </w:r>
      <w:r w:rsidR="00213E61">
        <w:rPr>
          <w:noProof/>
          <w:color w:val="000000" w:themeColor="text1"/>
        </w:rPr>
        <w:t>1</w:t>
      </w:r>
      <w:r w:rsidR="00BA6572">
        <w:rPr>
          <w:noProof/>
          <w:color w:val="000000" w:themeColor="text1"/>
        </w:rPr>
        <w:t>1</w:t>
      </w:r>
      <w:r w:rsidRPr="00F50B91">
        <w:rPr>
          <w:noProof/>
          <w:color w:val="000000" w:themeColor="text1"/>
        </w:rPr>
        <w:t>.202</w:t>
      </w:r>
      <w:r w:rsidR="00BA6572">
        <w:rPr>
          <w:noProof/>
          <w:color w:val="000000" w:themeColor="text1"/>
        </w:rPr>
        <w:t>6</w:t>
      </w:r>
      <w:r w:rsidRPr="00F50B91">
        <w:rPr>
          <w:color w:val="000000" w:themeColor="text1"/>
        </w:rPr>
        <w:t>.</w:t>
      </w:r>
    </w:p>
    <w:p w:rsidR="0007121F" w:rsidRPr="00F50B91" w:rsidRDefault="004A296F" w:rsidP="0043484F">
      <w:pPr>
        <w:ind w:right="141" w:firstLine="709"/>
        <w:jc w:val="both"/>
      </w:pPr>
      <w:r w:rsidRPr="00F50B91">
        <w:t xml:space="preserve">3.2. </w:t>
      </w:r>
      <w:r w:rsidR="0007121F" w:rsidRPr="00F50B91">
        <w:t>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C3A8E" w:rsidRPr="00F50B91" w:rsidRDefault="0043484F" w:rsidP="00CC3A8E">
      <w:pPr>
        <w:ind w:firstLine="708"/>
        <w:jc w:val="both"/>
        <w:rPr>
          <w:color w:val="000000" w:themeColor="text1"/>
        </w:rPr>
      </w:pPr>
      <w:r w:rsidRPr="00F50B91">
        <w:t xml:space="preserve">3.3. </w:t>
      </w:r>
      <w:r w:rsidR="00792FB9" w:rsidRPr="00F50B91">
        <w:rPr>
          <w:color w:val="000000" w:themeColor="text1"/>
        </w:rPr>
        <w:t>При поставке Товара Поставщик предоставляет документ о приемке, содержащий сведения в соответствии с требованиями законодательства РФ.</w:t>
      </w:r>
    </w:p>
    <w:p w:rsidR="00CC3A8E" w:rsidRPr="00F50B91" w:rsidRDefault="0043484F" w:rsidP="00CC3A8E">
      <w:pPr>
        <w:ind w:firstLine="708"/>
        <w:jc w:val="both"/>
      </w:pPr>
      <w:r w:rsidRPr="00F50B91">
        <w:t xml:space="preserve">3.4. </w:t>
      </w:r>
      <w:r w:rsidR="00CC3A8E" w:rsidRPr="00F50B91">
        <w:rPr>
          <w:color w:val="000000" w:themeColor="text1"/>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92FB9" w:rsidRPr="00F50B91" w:rsidRDefault="00CC3A8E" w:rsidP="00CC3A8E">
      <w:pPr>
        <w:ind w:firstLine="708"/>
        <w:jc w:val="both"/>
      </w:pPr>
      <w:r w:rsidRPr="00F50B91">
        <w:t xml:space="preserve">3.5. </w:t>
      </w:r>
      <w:r w:rsidR="00792FB9" w:rsidRPr="00F50B91">
        <w:t>По решению Заказчика для приемки поставленного Товара может создаваться приемочная комиссия, которая состоит не менее чем из пяти человек.</w:t>
      </w:r>
    </w:p>
    <w:p w:rsidR="00792FB9" w:rsidRPr="00F50B91" w:rsidRDefault="00792FB9" w:rsidP="00792FB9">
      <w:pPr>
        <w:widowControl w:val="0"/>
        <w:tabs>
          <w:tab w:val="left" w:pos="709"/>
        </w:tabs>
        <w:suppressAutoHyphens/>
        <w:autoSpaceDE w:val="0"/>
        <w:autoSpaceDN w:val="0"/>
        <w:adjustRightInd w:val="0"/>
        <w:ind w:firstLine="709"/>
        <w:jc w:val="both"/>
      </w:pPr>
      <w:r w:rsidRPr="00F50B91">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C3A8E" w:rsidRPr="00F50B91" w:rsidRDefault="00FF3EF2" w:rsidP="0043484F">
      <w:pPr>
        <w:ind w:right="141" w:firstLine="709"/>
        <w:jc w:val="both"/>
      </w:pPr>
      <w:r w:rsidRPr="00F50B91">
        <w:t>3</w:t>
      </w:r>
      <w:r w:rsidR="0043484F" w:rsidRPr="00F50B91">
        <w:t>.</w:t>
      </w:r>
      <w:r w:rsidR="00CC3A8E" w:rsidRPr="00F50B91">
        <w:t>6</w:t>
      </w:r>
      <w:r w:rsidR="0043484F" w:rsidRPr="00F50B91">
        <w:t xml:space="preserve">. </w:t>
      </w:r>
      <w:r w:rsidR="00CC3A8E" w:rsidRPr="00F50B91">
        <w:t>При отсутствии у Заказчика претензий по количеству и качеству поставленного Товара Заказчик в течение 10 (десяти) рабочих дней, следующих за днем поступления Заказчику документа о приемке, подписанного Поставщиком, подписывает документ о приемке и передает один экземпляр Поставщику.</w:t>
      </w:r>
    </w:p>
    <w:p w:rsidR="0043484F" w:rsidRPr="00F50B91" w:rsidRDefault="0043484F" w:rsidP="0043484F">
      <w:pPr>
        <w:ind w:right="141" w:firstLine="709"/>
        <w:jc w:val="both"/>
      </w:pPr>
      <w:r w:rsidRPr="00F50B91">
        <w:t xml:space="preserve">Исправление недостатков, допущенных Исполнителем и выявленных при сдаче-приемке </w:t>
      </w:r>
      <w:r w:rsidR="00792FB9" w:rsidRPr="00F50B91">
        <w:t>Товара</w:t>
      </w:r>
      <w:r w:rsidRPr="00F50B91">
        <w:t>, осуществляется в течение 10 дней с момента их выявления и за счет Исполнителя.</w:t>
      </w:r>
    </w:p>
    <w:p w:rsidR="00CC3A8E" w:rsidRPr="00F50B91" w:rsidRDefault="00FF3EF2" w:rsidP="00CC3A8E">
      <w:pPr>
        <w:ind w:firstLine="708"/>
        <w:jc w:val="both"/>
        <w:rPr>
          <w:color w:val="000000" w:themeColor="text1"/>
        </w:rPr>
      </w:pPr>
      <w:r w:rsidRPr="00F50B91">
        <w:t>3</w:t>
      </w:r>
      <w:r w:rsidR="0043484F" w:rsidRPr="00F50B91">
        <w:t>.</w:t>
      </w:r>
      <w:r w:rsidRPr="00F50B91">
        <w:t>7</w:t>
      </w:r>
      <w:r w:rsidR="0043484F" w:rsidRPr="00F50B91">
        <w:t xml:space="preserve">. </w:t>
      </w:r>
      <w:r w:rsidR="00CC3A8E" w:rsidRPr="00F50B91">
        <w:rPr>
          <w:color w:val="000000" w:themeColor="text1"/>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CC3A8E" w:rsidRPr="00F50B91">
        <w:rPr>
          <w:rStyle w:val="af2"/>
          <w:color w:val="000000" w:themeColor="text1"/>
        </w:rPr>
        <w:t>пункте 3.</w:t>
      </w:r>
      <w:r w:rsidR="00CC3A8E" w:rsidRPr="00F50B91">
        <w:rPr>
          <w:color w:val="000000" w:themeColor="text1"/>
        </w:rPr>
        <w:t>6 Контракта, направляет Поставщику мотивированный отказ от подписания документа о приемке с указанием причин такого отказа.</w:t>
      </w:r>
    </w:p>
    <w:p w:rsidR="00CC3A8E" w:rsidRPr="00F50B91" w:rsidRDefault="00CC3A8E" w:rsidP="00CC3A8E">
      <w:pPr>
        <w:ind w:firstLine="708"/>
        <w:jc w:val="both"/>
        <w:rPr>
          <w:color w:val="000000" w:themeColor="text1"/>
        </w:rPr>
      </w:pPr>
      <w:r w:rsidRPr="00F50B91">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3.3 Контракта.</w:t>
      </w:r>
    </w:p>
    <w:p w:rsidR="0043484F" w:rsidRPr="00F50B91" w:rsidRDefault="00FF3EF2" w:rsidP="0043484F">
      <w:pPr>
        <w:ind w:firstLine="709"/>
        <w:jc w:val="both"/>
        <w:rPr>
          <w:rFonts w:eastAsiaTheme="minorHAnsi"/>
          <w:lang w:eastAsia="en-US"/>
        </w:rPr>
      </w:pPr>
      <w:r w:rsidRPr="00F50B91">
        <w:rPr>
          <w:rFonts w:eastAsiaTheme="minorHAnsi"/>
          <w:lang w:eastAsia="en-US"/>
        </w:rPr>
        <w:t>3</w:t>
      </w:r>
      <w:r w:rsidR="0043484F" w:rsidRPr="00F50B91">
        <w:rPr>
          <w:rFonts w:eastAsiaTheme="minorHAnsi"/>
          <w:lang w:eastAsia="en-US"/>
        </w:rPr>
        <w:t>.</w:t>
      </w:r>
      <w:r w:rsidRPr="00F50B91">
        <w:rPr>
          <w:rFonts w:eastAsiaTheme="minorHAnsi"/>
          <w:lang w:eastAsia="en-US"/>
        </w:rPr>
        <w:t>8</w:t>
      </w:r>
      <w:r w:rsidR="0043484F" w:rsidRPr="00F50B91">
        <w:rPr>
          <w:rFonts w:eastAsiaTheme="minorHAnsi"/>
          <w:lang w:eastAsia="en-US"/>
        </w:rPr>
        <w:t xml:space="preserve">. По окончании приемки </w:t>
      </w:r>
      <w:r w:rsidR="00CC3A8E" w:rsidRPr="00F50B91">
        <w:rPr>
          <w:rFonts w:eastAsiaTheme="minorHAnsi"/>
          <w:lang w:eastAsia="en-US"/>
        </w:rPr>
        <w:t>поставленного товара</w:t>
      </w:r>
      <w:r w:rsidR="0043484F" w:rsidRPr="00F50B91">
        <w:rPr>
          <w:rFonts w:eastAsiaTheme="minorHAnsi"/>
          <w:lang w:eastAsia="en-US"/>
        </w:rPr>
        <w:t>, в случае отсутствия замечаний, Заказчик формирует и подписывает Акт приемки товаров, работ, услуг по форме 0510452 (далее – Акт приемки (ф. 0510452), утверждённый приказом Минфина России от 15 апреля 2021 № 61н.</w:t>
      </w:r>
    </w:p>
    <w:p w:rsidR="0043484F" w:rsidRPr="00F50B91" w:rsidRDefault="0043484F" w:rsidP="0043484F">
      <w:pPr>
        <w:ind w:firstLine="709"/>
        <w:jc w:val="both"/>
        <w:rPr>
          <w:rFonts w:eastAsiaTheme="minorHAnsi"/>
          <w:lang w:eastAsia="en-US"/>
        </w:rPr>
      </w:pPr>
      <w:r w:rsidRPr="00F50B91">
        <w:rPr>
          <w:rFonts w:eastAsiaTheme="minorHAnsi"/>
          <w:lang w:eastAsia="en-US"/>
        </w:rP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w:t>
      </w:r>
      <w:r w:rsidR="006037EF" w:rsidRPr="00F50B91">
        <w:rPr>
          <w:rFonts w:eastAsiaTheme="minorHAnsi"/>
          <w:lang w:eastAsia="en-US"/>
        </w:rPr>
        <w:t>ого Товара</w:t>
      </w:r>
      <w:r w:rsidRPr="00F50B91">
        <w:rPr>
          <w:rFonts w:eastAsiaTheme="minorHAnsi"/>
          <w:lang w:eastAsia="en-US"/>
        </w:rPr>
        <w:t xml:space="preserve">. </w:t>
      </w:r>
    </w:p>
    <w:p w:rsidR="0043484F" w:rsidRPr="00F50B91" w:rsidRDefault="0043484F" w:rsidP="0043484F">
      <w:pPr>
        <w:ind w:firstLine="709"/>
        <w:jc w:val="both"/>
        <w:rPr>
          <w:rFonts w:eastAsiaTheme="minorHAnsi"/>
          <w:lang w:eastAsia="en-US"/>
        </w:rPr>
      </w:pPr>
      <w:r w:rsidRPr="00F50B91">
        <w:rPr>
          <w:rFonts w:eastAsiaTheme="minorHAnsi"/>
          <w:lang w:eastAsia="en-US"/>
        </w:rPr>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 </w:t>
      </w:r>
    </w:p>
    <w:p w:rsidR="0043484F" w:rsidRPr="00F50B91" w:rsidRDefault="0043484F" w:rsidP="0043484F">
      <w:pPr>
        <w:ind w:firstLine="709"/>
        <w:jc w:val="both"/>
        <w:rPr>
          <w:rFonts w:eastAsiaTheme="minorHAnsi"/>
          <w:lang w:eastAsia="en-US"/>
        </w:rPr>
      </w:pPr>
      <w:r w:rsidRPr="00F50B91">
        <w:rPr>
          <w:rFonts w:eastAsiaTheme="minorHAnsi"/>
          <w:lang w:eastAsia="en-US"/>
        </w:rPr>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rsidR="0043484F" w:rsidRPr="00F50B91" w:rsidRDefault="0043484F" w:rsidP="0043484F">
      <w:pPr>
        <w:ind w:firstLine="709"/>
        <w:jc w:val="both"/>
        <w:rPr>
          <w:rFonts w:eastAsiaTheme="minorHAnsi"/>
          <w:lang w:eastAsia="en-US"/>
        </w:rPr>
      </w:pPr>
      <w:r w:rsidRPr="00F50B91">
        <w:rPr>
          <w:rFonts w:eastAsiaTheme="minorHAnsi"/>
          <w:lang w:eastAsia="en-US"/>
        </w:rPr>
        <w:lastRenderedPageBreak/>
        <w:t xml:space="preserve">Датой приемки </w:t>
      </w:r>
      <w:r w:rsidR="00D75F17" w:rsidRPr="00F50B91">
        <w:rPr>
          <w:rFonts w:eastAsiaTheme="minorHAnsi"/>
          <w:lang w:eastAsia="en-US"/>
        </w:rPr>
        <w:t>поставленного Товара</w:t>
      </w:r>
      <w:r w:rsidRPr="00F50B91">
        <w:rPr>
          <w:rFonts w:eastAsiaTheme="minorHAnsi"/>
          <w:lang w:eastAsia="en-US"/>
        </w:rPr>
        <w:t xml:space="preserve"> считается дата утвержденного Акта приемки </w:t>
      </w:r>
      <w:r w:rsidRPr="00F50B91">
        <w:rPr>
          <w:rFonts w:eastAsiaTheme="minorHAnsi"/>
          <w:lang w:eastAsia="en-US"/>
        </w:rPr>
        <w:br/>
        <w:t>(ф. 0510452), подписанного Заказчиком.</w:t>
      </w:r>
      <w:r w:rsidR="00FE585D" w:rsidRPr="00F50B91">
        <w:rPr>
          <w:rFonts w:eastAsiaTheme="minorHAnsi"/>
          <w:lang w:eastAsia="en-US"/>
        </w:rPr>
        <w:t xml:space="preserve"> </w:t>
      </w:r>
    </w:p>
    <w:p w:rsidR="00FE585D" w:rsidRPr="00F50B91" w:rsidRDefault="00FE585D" w:rsidP="0043484F">
      <w:pPr>
        <w:ind w:firstLine="709"/>
        <w:jc w:val="both"/>
      </w:pPr>
      <w:r w:rsidRPr="00F50B91">
        <w:t>Право собственности и риск случайной гибели или порчи Товара переходит от Поставщика к Заказчику с момента подписания Акта приемки.</w:t>
      </w:r>
    </w:p>
    <w:p w:rsidR="0043484F" w:rsidRPr="00F50B91" w:rsidRDefault="00FF3EF2" w:rsidP="0043484F">
      <w:pPr>
        <w:ind w:right="141" w:firstLine="709"/>
        <w:jc w:val="both"/>
      </w:pPr>
      <w:r w:rsidRPr="00F50B91">
        <w:t>3</w:t>
      </w:r>
      <w:r w:rsidR="0043484F" w:rsidRPr="00F50B91">
        <w:t>.</w:t>
      </w:r>
      <w:r w:rsidRPr="00F50B91">
        <w:t>9</w:t>
      </w:r>
      <w:r w:rsidR="0043484F" w:rsidRPr="00F50B91">
        <w:t xml:space="preserve">. В случае если </w:t>
      </w:r>
      <w:r w:rsidR="00D75F17" w:rsidRPr="00F50B91">
        <w:t>документ о приемки</w:t>
      </w:r>
      <w:r w:rsidR="0043484F" w:rsidRPr="00F50B91">
        <w:t xml:space="preserve"> подписан не уполномоченными лицами, отсутствует расшифровка подписей, </w:t>
      </w:r>
      <w:r w:rsidR="00D75F17" w:rsidRPr="00F50B91">
        <w:t>документ о приемки</w:t>
      </w:r>
      <w:r w:rsidR="0043484F" w:rsidRPr="00F50B91">
        <w:t xml:space="preserve"> считается неподписанным, а </w:t>
      </w:r>
      <w:r w:rsidR="00D75F17" w:rsidRPr="00F50B91">
        <w:t>Товар</w:t>
      </w:r>
      <w:r w:rsidR="0043484F" w:rsidRPr="00F50B91">
        <w:t xml:space="preserve"> непринятым.</w:t>
      </w:r>
    </w:p>
    <w:p w:rsidR="00085F2F" w:rsidRPr="00F50B91" w:rsidRDefault="00DE406C" w:rsidP="0043484F">
      <w:pPr>
        <w:ind w:firstLine="708"/>
        <w:jc w:val="both"/>
        <w:rPr>
          <w:color w:val="000000" w:themeColor="text1"/>
        </w:rPr>
      </w:pPr>
    </w:p>
    <w:p w:rsidR="006906E9" w:rsidRPr="00F50B91" w:rsidRDefault="004A296F" w:rsidP="006906E9">
      <w:pPr>
        <w:pStyle w:val="ConsPlusNormal"/>
        <w:ind w:firstLine="709"/>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IV. Взаимодействие Сторон</w:t>
      </w:r>
    </w:p>
    <w:p w:rsidR="000F7750" w:rsidRPr="00F50B91" w:rsidRDefault="004A296F" w:rsidP="000F7750">
      <w:pPr>
        <w:pStyle w:val="ConsPlusNormal"/>
        <w:ind w:firstLine="709"/>
        <w:jc w:val="both"/>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4.1. Поставщик обязан:</w:t>
      </w:r>
    </w:p>
    <w:p w:rsidR="00996D87" w:rsidRPr="00F50B91" w:rsidRDefault="004A296F" w:rsidP="00996D87">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Спецификацией;  </w:t>
      </w:r>
    </w:p>
    <w:p w:rsidR="00996D87" w:rsidRPr="00F50B91" w:rsidRDefault="004A296F" w:rsidP="00996D87">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67A32" w:rsidRPr="00F50B91" w:rsidRDefault="004A296F" w:rsidP="00996D87">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67A32" w:rsidRPr="00F50B91" w:rsidRDefault="004A296F" w:rsidP="008A01D6">
      <w:pPr>
        <w:ind w:firstLine="708"/>
        <w:jc w:val="both"/>
        <w:rPr>
          <w:color w:val="000000" w:themeColor="text1"/>
        </w:rPr>
      </w:pPr>
      <w:r w:rsidRPr="00F50B91">
        <w:rPr>
          <w:color w:val="000000" w:themeColor="text1"/>
        </w:rPr>
        <w:t xml:space="preserve">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w:t>
      </w:r>
      <w:r w:rsidR="006A2B76" w:rsidRPr="00F50B91">
        <w:rPr>
          <w:color w:val="000000" w:themeColor="text1"/>
        </w:rPr>
        <w:t>"</w:t>
      </w:r>
      <w:r w:rsidRPr="00F50B91">
        <w:rPr>
          <w:color w:val="000000" w:themeColor="text1"/>
        </w:rPr>
        <w:t>О контрактной системе в сфере закупок товаров, работ, услуг для обеспечения государственных и муниципальных нужд</w:t>
      </w:r>
      <w:r w:rsidR="006A2B76" w:rsidRPr="00F50B91">
        <w:rPr>
          <w:color w:val="000000" w:themeColor="text1"/>
        </w:rPr>
        <w:t>"</w:t>
      </w:r>
      <w:r w:rsidRPr="00F50B91">
        <w:rPr>
          <w:color w:val="000000" w:themeColor="text1"/>
        </w:rPr>
        <w:t>;</w:t>
      </w:r>
    </w:p>
    <w:p w:rsidR="006E17C5" w:rsidRPr="00F50B91" w:rsidRDefault="004A296F" w:rsidP="006E17C5">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4.1.5. </w:t>
      </w:r>
      <w:bookmarkStart w:id="0" w:name="P48"/>
      <w:bookmarkEnd w:id="0"/>
      <w:r w:rsidRPr="00F50B91">
        <w:rPr>
          <w:rFonts w:ascii="Times New Roman" w:hAnsi="Times New Roman" w:cs="Times New Roman"/>
          <w:color w:val="000000" w:themeColor="text1"/>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906E9" w:rsidRPr="00F50B91" w:rsidRDefault="004A296F" w:rsidP="00016D79">
      <w:pPr>
        <w:ind w:firstLine="708"/>
        <w:jc w:val="both"/>
        <w:rPr>
          <w:color w:val="000000" w:themeColor="text1"/>
        </w:rPr>
      </w:pPr>
      <w:bookmarkStart w:id="1" w:name="Par5"/>
      <w:bookmarkEnd w:id="1"/>
      <w:r w:rsidRPr="00F50B91">
        <w:rPr>
          <w:b/>
          <w:color w:val="000000" w:themeColor="text1"/>
        </w:rPr>
        <w:t>4.2. Поставщик вправе:</w:t>
      </w:r>
    </w:p>
    <w:p w:rsidR="00AC4378" w:rsidRPr="00F50B91" w:rsidRDefault="004A296F" w:rsidP="00AC4378">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AC4378" w:rsidRPr="00F50B91" w:rsidRDefault="004A296F" w:rsidP="00AC4378">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C4378" w:rsidRPr="00F50B91" w:rsidRDefault="004A296F" w:rsidP="00AC4378">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4.2.3. требовать возмещения убытков, уплаты неустоек (штрафов, пеней) в соответствии с разделом VI Контракта. </w:t>
      </w:r>
    </w:p>
    <w:p w:rsidR="00F12C78" w:rsidRPr="00F50B91" w:rsidRDefault="004A296F" w:rsidP="00AC4378">
      <w:pPr>
        <w:ind w:firstLine="709"/>
        <w:jc w:val="both"/>
        <w:rPr>
          <w:color w:val="000000" w:themeColor="text1"/>
        </w:rPr>
      </w:pPr>
      <w:r w:rsidRPr="00F50B91">
        <w:rPr>
          <w:color w:val="000000" w:themeColor="text1"/>
        </w:rPr>
        <w:t>4.2.4. принять решение об одностороннем отказе от исполнения Контракта в соответствии с гражданским законодательством;</w:t>
      </w:r>
    </w:p>
    <w:p w:rsidR="00A1174D" w:rsidRPr="00F50B91" w:rsidRDefault="004A296F" w:rsidP="004C1835">
      <w:pPr>
        <w:ind w:firstLine="709"/>
        <w:jc w:val="both"/>
        <w:rPr>
          <w:color w:val="000000" w:themeColor="text1"/>
        </w:rPr>
      </w:pPr>
      <w:r w:rsidRPr="00F50B91">
        <w:rPr>
          <w:color w:val="000000" w:themeColor="text1"/>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F50B91">
          <w:rPr>
            <w:color w:val="000000" w:themeColor="text1"/>
          </w:rPr>
          <w:t>частью 6 статьи 14</w:t>
        </w:r>
      </w:hyperlink>
      <w:r w:rsidRPr="00F50B91">
        <w:rPr>
          <w:color w:val="000000" w:themeColor="text1"/>
        </w:rPr>
        <w:t xml:space="preserve"> Федерального закона от 5 апреля 2013 г. № 44-ФЗ </w:t>
      </w:r>
      <w:r w:rsidR="006A2B76" w:rsidRPr="00F50B91">
        <w:rPr>
          <w:color w:val="000000" w:themeColor="text1"/>
        </w:rPr>
        <w:t>"</w:t>
      </w:r>
      <w:r w:rsidRPr="00F50B91">
        <w:rPr>
          <w:color w:val="000000" w:themeColor="text1"/>
        </w:rPr>
        <w:t>О контрактной системе в сфере закупок товаров, работ, услуг для обеспечения государственных и муниципальных нужд</w:t>
      </w:r>
      <w:r w:rsidR="006A2B76" w:rsidRPr="00F50B91">
        <w:rPr>
          <w:color w:val="000000" w:themeColor="text1"/>
        </w:rPr>
        <w:t>"</w:t>
      </w:r>
      <w:r w:rsidRPr="00F50B91">
        <w:rPr>
          <w:color w:val="000000" w:themeColor="text1"/>
        </w:rPr>
        <w:t>.</w:t>
      </w:r>
    </w:p>
    <w:p w:rsidR="005040BE" w:rsidRPr="00F50B91" w:rsidRDefault="004A296F" w:rsidP="005040BE">
      <w:pPr>
        <w:pStyle w:val="ConsPlusNormal"/>
        <w:ind w:firstLine="709"/>
        <w:jc w:val="both"/>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4.3. Заказчик обязуется:</w:t>
      </w:r>
    </w:p>
    <w:p w:rsidR="00E32C27" w:rsidRPr="00F50B91" w:rsidRDefault="004A296F" w:rsidP="00B7531C">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B7531C" w:rsidRPr="00F50B91" w:rsidRDefault="004A296F" w:rsidP="007C1A80">
      <w:pPr>
        <w:ind w:firstLine="708"/>
        <w:jc w:val="both"/>
        <w:rPr>
          <w:color w:val="000000" w:themeColor="text1"/>
        </w:rPr>
      </w:pPr>
      <w:r w:rsidRPr="00F50B91">
        <w:rPr>
          <w:color w:val="000000" w:themeColor="text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F50B91">
        <w:rPr>
          <w:rFonts w:eastAsiaTheme="minorHAnsi"/>
          <w:color w:val="000000" w:themeColor="text1"/>
          <w:lang w:eastAsia="en-US"/>
        </w:rPr>
        <w:t xml:space="preserve">требованиям к участникам закупки (за исключением требования, предусмотренного </w:t>
      </w:r>
      <w:hyperlink r:id="rId10" w:history="1">
        <w:r w:rsidRPr="00F50B91">
          <w:rPr>
            <w:rFonts w:eastAsiaTheme="minorHAnsi"/>
            <w:color w:val="000000" w:themeColor="text1"/>
            <w:lang w:eastAsia="en-US"/>
          </w:rPr>
          <w:t>частью 1.1</w:t>
        </w:r>
      </w:hyperlink>
      <w:r w:rsidRPr="00F50B91">
        <w:rPr>
          <w:rFonts w:eastAsiaTheme="minorHAnsi"/>
          <w:color w:val="000000" w:themeColor="text1"/>
          <w:lang w:eastAsia="en-US"/>
        </w:rPr>
        <w:t xml:space="preserve"> (при наличии такого требования) статьи 31 Федерального закона № 44-ФЗ) и (или) поставляемому товару</w:t>
      </w:r>
      <w:r w:rsidRPr="00F50B91">
        <w:rPr>
          <w:color w:val="000000" w:themeColor="text1"/>
        </w:rPr>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5040BE" w:rsidRPr="00F50B91" w:rsidRDefault="004A296F" w:rsidP="00B7531C">
      <w:pPr>
        <w:ind w:firstLine="708"/>
        <w:jc w:val="both"/>
        <w:rPr>
          <w:color w:val="000000" w:themeColor="text1"/>
        </w:rPr>
      </w:pPr>
      <w:r w:rsidRPr="00F50B91">
        <w:rPr>
          <w:color w:val="000000" w:themeColor="text1"/>
        </w:rPr>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r w:rsidRPr="00F50B91">
        <w:rPr>
          <w:rFonts w:eastAsia="Calibri"/>
          <w:color w:val="000000" w:themeColor="text1"/>
          <w:lang w:eastAsia="en-US"/>
        </w:rPr>
        <w:t>.</w:t>
      </w:r>
      <w:r w:rsidRPr="00F50B91">
        <w:rPr>
          <w:color w:val="000000" w:themeColor="text1"/>
        </w:rPr>
        <w:t xml:space="preserve"> </w:t>
      </w:r>
    </w:p>
    <w:p w:rsidR="006906E9" w:rsidRPr="00F50B91" w:rsidRDefault="004A296F" w:rsidP="005040BE">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4.3.4. требовать уплаты неустоек (штрафов, пеней) в соответствии с разделом VI Контракта;</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4.3.5. провести экспертизу поставленного Товара для проверки его соответствия условиям </w:t>
      </w:r>
      <w:r w:rsidRPr="00F50B91">
        <w:rPr>
          <w:rFonts w:ascii="Times New Roman" w:hAnsi="Times New Roman" w:cs="Times New Roman"/>
          <w:color w:val="000000" w:themeColor="text1"/>
          <w:sz w:val="24"/>
          <w:szCs w:val="24"/>
        </w:rPr>
        <w:lastRenderedPageBreak/>
        <w:t xml:space="preserve">Контракта в соответствии с Федеральным </w:t>
      </w:r>
      <w:hyperlink r:id="rId11" w:history="1">
        <w:r w:rsidRPr="00F50B91">
          <w:rPr>
            <w:rFonts w:ascii="Times New Roman" w:hAnsi="Times New Roman" w:cs="Times New Roman"/>
            <w:color w:val="000000" w:themeColor="text1"/>
            <w:sz w:val="24"/>
            <w:szCs w:val="24"/>
          </w:rPr>
          <w:t>законом</w:t>
        </w:r>
      </w:hyperlink>
      <w:r w:rsidRPr="00F50B91">
        <w:rPr>
          <w:rFonts w:ascii="Times New Roman" w:hAnsi="Times New Roman" w:cs="Times New Roman"/>
          <w:color w:val="000000" w:themeColor="text1"/>
          <w:sz w:val="24"/>
          <w:szCs w:val="24"/>
        </w:rPr>
        <w:t xml:space="preserve"> от 5 апреля 2013 г. № 44-ФЗ </w:t>
      </w:r>
      <w:r w:rsidR="006A2B76" w:rsidRPr="00F50B91">
        <w:rPr>
          <w:rFonts w:ascii="Times New Roman" w:hAnsi="Times New Roman" w:cs="Times New Roman"/>
          <w:color w:val="000000" w:themeColor="text1"/>
          <w:sz w:val="24"/>
          <w:szCs w:val="24"/>
        </w:rPr>
        <w:t>"</w:t>
      </w:r>
      <w:r w:rsidRPr="00F50B91">
        <w:rPr>
          <w:rFonts w:ascii="Times New Roman" w:hAnsi="Times New Roman" w:cs="Times New Roman"/>
          <w:color w:val="000000" w:themeColor="text1"/>
          <w:sz w:val="24"/>
          <w:szCs w:val="24"/>
        </w:rPr>
        <w:t>О контрактной системе в сфере закупок товаров, работ, услуг для обеспечения государственных и муниципальных нужд</w:t>
      </w:r>
      <w:r w:rsidR="006A2B76" w:rsidRPr="00F50B91">
        <w:rPr>
          <w:rFonts w:ascii="Times New Roman" w:hAnsi="Times New Roman" w:cs="Times New Roman"/>
          <w:color w:val="000000" w:themeColor="text1"/>
          <w:sz w:val="24"/>
          <w:szCs w:val="24"/>
        </w:rPr>
        <w:t>"</w:t>
      </w:r>
      <w:r w:rsidRPr="00F50B91">
        <w:rPr>
          <w:rFonts w:ascii="Times New Roman" w:hAnsi="Times New Roman" w:cs="Times New Roman"/>
          <w:color w:val="000000" w:themeColor="text1"/>
          <w:sz w:val="24"/>
          <w:szCs w:val="24"/>
        </w:rPr>
        <w:t>.</w:t>
      </w:r>
    </w:p>
    <w:p w:rsidR="006906E9" w:rsidRPr="00F50B91" w:rsidRDefault="004A296F" w:rsidP="006906E9">
      <w:pPr>
        <w:pStyle w:val="ConsPlusNormal"/>
        <w:ind w:firstLine="709"/>
        <w:jc w:val="both"/>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4.4. Заказчик вправе:</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4.4.1. требовать </w:t>
      </w:r>
      <w:proofErr w:type="gramStart"/>
      <w:r w:rsidRPr="00F50B91">
        <w:rPr>
          <w:rFonts w:ascii="Times New Roman" w:hAnsi="Times New Roman" w:cs="Times New Roman"/>
          <w:color w:val="000000" w:themeColor="text1"/>
          <w:sz w:val="24"/>
          <w:szCs w:val="24"/>
        </w:rPr>
        <w:t>от Поставщика</w:t>
      </w:r>
      <w:proofErr w:type="gramEnd"/>
      <w:r w:rsidRPr="00F50B91">
        <w:rPr>
          <w:rFonts w:ascii="Times New Roman" w:hAnsi="Times New Roman" w:cs="Times New Roman"/>
          <w:color w:val="000000" w:themeColor="text1"/>
          <w:sz w:val="24"/>
          <w:szCs w:val="24"/>
        </w:rPr>
        <w:t xml:space="preserve"> надлежащего исполнения обязательств по Контракту;</w:t>
      </w:r>
    </w:p>
    <w:p w:rsidR="00F12C78" w:rsidRPr="00F50B91" w:rsidRDefault="004A296F" w:rsidP="00133904">
      <w:pPr>
        <w:ind w:firstLine="708"/>
        <w:rPr>
          <w:color w:val="000000" w:themeColor="text1"/>
        </w:rPr>
      </w:pPr>
      <w:r w:rsidRPr="00F50B91">
        <w:rPr>
          <w:color w:val="000000" w:themeColor="text1"/>
        </w:rPr>
        <w:t>4.4.2. требовать от Поставщика своевременного устранения недостатков, выявленных как в ходе приемки, так и в течение гарантийного периода;</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4.4.4. требовать возмещения убытков в соответствии с </w:t>
      </w:r>
      <w:hyperlink w:anchor="P88" w:history="1">
        <w:r w:rsidRPr="00F50B91">
          <w:rPr>
            <w:rFonts w:ascii="Times New Roman" w:hAnsi="Times New Roman" w:cs="Times New Roman"/>
            <w:color w:val="000000" w:themeColor="text1"/>
            <w:sz w:val="24"/>
            <w:szCs w:val="24"/>
          </w:rPr>
          <w:t>разделом VI</w:t>
        </w:r>
      </w:hyperlink>
      <w:r w:rsidRPr="00F50B91">
        <w:rPr>
          <w:rFonts w:ascii="Times New Roman" w:hAnsi="Times New Roman" w:cs="Times New Roman"/>
          <w:color w:val="000000" w:themeColor="text1"/>
          <w:sz w:val="24"/>
          <w:szCs w:val="24"/>
        </w:rPr>
        <w:t xml:space="preserve"> Контракта, причиненных по вине Поставщика;</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4.4.5. отказаться от приемки и оплаты Товара, не соответствующего условиям Контракта;</w:t>
      </w:r>
    </w:p>
    <w:p w:rsidR="006906E9" w:rsidRPr="00F50B91" w:rsidRDefault="004A296F" w:rsidP="006906E9">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A1055B" w:rsidRPr="00F50B91" w:rsidRDefault="004A296F" w:rsidP="004C7DE6">
      <w:pPr>
        <w:spacing w:line="240" w:lineRule="exact"/>
        <w:ind w:firstLine="708"/>
        <w:jc w:val="both"/>
        <w:rPr>
          <w:color w:val="000000" w:themeColor="text1"/>
        </w:rPr>
      </w:pPr>
      <w:r w:rsidRPr="00F50B91">
        <w:rPr>
          <w:color w:val="000000" w:themeColor="text1"/>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C47AA" w:rsidRPr="00F50B91" w:rsidRDefault="004A296F" w:rsidP="00AC4378">
      <w:pPr>
        <w:spacing w:line="240" w:lineRule="exact"/>
        <w:ind w:firstLine="708"/>
        <w:jc w:val="both"/>
        <w:rPr>
          <w:color w:val="000000" w:themeColor="text1"/>
        </w:rPr>
      </w:pPr>
      <w:r w:rsidRPr="00F50B91">
        <w:rPr>
          <w:color w:val="000000" w:themeColor="text1"/>
        </w:rPr>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F50B91">
          <w:rPr>
            <w:color w:val="000000" w:themeColor="text1"/>
          </w:rPr>
          <w:t>законом</w:t>
        </w:r>
      </w:hyperlink>
      <w:r w:rsidRPr="00F50B91">
        <w:rPr>
          <w:color w:val="000000" w:themeColor="text1"/>
        </w:rPr>
        <w:t xml:space="preserve"> от 5 апреля 2013 г. № 44-ФЗ </w:t>
      </w:r>
      <w:r w:rsidR="006A2B76" w:rsidRPr="00F50B91">
        <w:rPr>
          <w:color w:val="000000" w:themeColor="text1"/>
        </w:rPr>
        <w:t>"</w:t>
      </w:r>
      <w:r w:rsidRPr="00F50B91">
        <w:rPr>
          <w:color w:val="000000" w:themeColor="text1"/>
        </w:rPr>
        <w:t>О контрактной системе в сфере закупок товаров, работ, услуг для обеспечения государственных и муниципальных нужд</w:t>
      </w:r>
      <w:r w:rsidR="006A2B76" w:rsidRPr="00F50B91">
        <w:rPr>
          <w:color w:val="000000" w:themeColor="text1"/>
        </w:rPr>
        <w:t>"</w:t>
      </w:r>
      <w:r w:rsidRPr="00F50B91">
        <w:rPr>
          <w:color w:val="000000" w:themeColor="text1"/>
        </w:rPr>
        <w:t>.</w:t>
      </w:r>
    </w:p>
    <w:p w:rsidR="00292983" w:rsidRPr="00F50B91" w:rsidRDefault="00DE406C" w:rsidP="00292983">
      <w:pPr>
        <w:widowControl w:val="0"/>
        <w:autoSpaceDE w:val="0"/>
        <w:autoSpaceDN w:val="0"/>
        <w:jc w:val="both"/>
        <w:rPr>
          <w:color w:val="000000" w:themeColor="text1"/>
        </w:rPr>
      </w:pPr>
    </w:p>
    <w:p w:rsidR="00292983" w:rsidRPr="00F50B91" w:rsidRDefault="004A296F" w:rsidP="00292983">
      <w:pPr>
        <w:widowControl w:val="0"/>
        <w:autoSpaceDE w:val="0"/>
        <w:autoSpaceDN w:val="0"/>
        <w:jc w:val="center"/>
        <w:rPr>
          <w:color w:val="000000" w:themeColor="text1"/>
        </w:rPr>
      </w:pPr>
      <w:r w:rsidRPr="00F50B91">
        <w:rPr>
          <w:b/>
          <w:color w:val="000000" w:themeColor="text1"/>
        </w:rPr>
        <w:t xml:space="preserve">V. Качество Товара </w:t>
      </w:r>
    </w:p>
    <w:p w:rsidR="00292983" w:rsidRPr="00F50B91" w:rsidRDefault="004A296F" w:rsidP="00292983">
      <w:pPr>
        <w:widowControl w:val="0"/>
        <w:autoSpaceDE w:val="0"/>
        <w:autoSpaceDN w:val="0"/>
        <w:ind w:firstLine="540"/>
        <w:jc w:val="both"/>
        <w:rPr>
          <w:color w:val="000000" w:themeColor="text1"/>
        </w:rPr>
      </w:pPr>
      <w:r w:rsidRPr="00F50B91">
        <w:rPr>
          <w:color w:val="000000" w:themeColor="text1"/>
        </w:rPr>
        <w:t xml:space="preserve">  5.1. Поставщик гарантирует, что поставляемый Товар соответствует требованиям, установленным Контрактом.</w:t>
      </w:r>
    </w:p>
    <w:p w:rsidR="00292983" w:rsidRPr="00F50B91" w:rsidRDefault="004A296F" w:rsidP="00292983">
      <w:pPr>
        <w:widowControl w:val="0"/>
        <w:autoSpaceDE w:val="0"/>
        <w:autoSpaceDN w:val="0"/>
        <w:ind w:firstLine="709"/>
        <w:jc w:val="both"/>
        <w:rPr>
          <w:color w:val="000000" w:themeColor="text1"/>
        </w:rPr>
      </w:pPr>
      <w:r w:rsidRPr="00F50B91">
        <w:rPr>
          <w:color w:val="000000" w:themeColor="text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92983" w:rsidRPr="00F50B91" w:rsidRDefault="004A296F" w:rsidP="00292983">
      <w:pPr>
        <w:widowControl w:val="0"/>
        <w:autoSpaceDE w:val="0"/>
        <w:autoSpaceDN w:val="0"/>
        <w:ind w:firstLine="709"/>
        <w:jc w:val="both"/>
        <w:rPr>
          <w:color w:val="000000" w:themeColor="text1"/>
        </w:rPr>
      </w:pPr>
      <w:r w:rsidRPr="00F50B91">
        <w:rPr>
          <w:color w:val="000000" w:themeColor="text1"/>
        </w:rPr>
        <w:t xml:space="preserve"> Поставляемый Товар должен соответствовать действующим в Российской Федерации стандартам</w:t>
      </w:r>
      <w:r w:rsidRPr="00F50B91">
        <w:rPr>
          <w:color w:val="000000" w:themeColor="text1"/>
          <w:vertAlign w:val="superscript"/>
        </w:rPr>
        <w:footnoteReference w:id="1"/>
      </w:r>
      <w:r w:rsidRPr="00F50B91">
        <w:rPr>
          <w:color w:val="000000" w:themeColor="text1"/>
        </w:rPr>
        <w:t>, техническим регламентам, санитарным и фитосанитарным нормам.</w:t>
      </w:r>
    </w:p>
    <w:p w:rsidR="00292983" w:rsidRPr="00F50B91" w:rsidRDefault="004A296F" w:rsidP="00292983">
      <w:pPr>
        <w:widowControl w:val="0"/>
        <w:autoSpaceDE w:val="0"/>
        <w:autoSpaceDN w:val="0"/>
        <w:ind w:firstLine="709"/>
        <w:jc w:val="both"/>
        <w:rPr>
          <w:color w:val="000000" w:themeColor="text1"/>
        </w:rPr>
      </w:pPr>
      <w:r w:rsidRPr="00F50B91">
        <w:rPr>
          <w:color w:val="000000" w:themeColor="text1"/>
        </w:rPr>
        <w:t>5.3. Товар должен быть упакован и замаркирован в соответствии с действующими стандартами.</w:t>
      </w:r>
    </w:p>
    <w:p w:rsidR="008C2A93" w:rsidRPr="00F50B91" w:rsidRDefault="004A296F" w:rsidP="00292983">
      <w:pPr>
        <w:widowControl w:val="0"/>
        <w:autoSpaceDE w:val="0"/>
        <w:autoSpaceDN w:val="0"/>
        <w:ind w:firstLine="709"/>
        <w:jc w:val="both"/>
        <w:rPr>
          <w:color w:val="000000" w:themeColor="text1"/>
        </w:rPr>
      </w:pPr>
      <w:r w:rsidRPr="00F50B91">
        <w:rPr>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2" w:name="P80"/>
      <w:bookmarkEnd w:id="2"/>
      <w:r w:rsidRPr="00F50B91">
        <w:rPr>
          <w:color w:val="000000" w:themeColor="text1"/>
        </w:rPr>
        <w:t xml:space="preserve"> </w:t>
      </w:r>
    </w:p>
    <w:p w:rsidR="00F16E8A" w:rsidRPr="00F50B91" w:rsidRDefault="004A296F" w:rsidP="008C2A93">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566D8E" w:rsidRPr="00F50B91" w:rsidRDefault="004A296F" w:rsidP="00812CB1">
      <w:pPr>
        <w:ind w:firstLine="709"/>
        <w:jc w:val="both"/>
        <w:rPr>
          <w:color w:val="000000" w:themeColor="text1"/>
        </w:rPr>
      </w:pPr>
      <w:r w:rsidRPr="00F50B91">
        <w:rPr>
          <w:color w:val="000000" w:themeColor="text1"/>
        </w:rPr>
        <w:t>5.5. Требования к предоставлению гарантии производителя и (или) Поставщика Товара и к сроку действия такой гарантии указаны в спецификации.</w:t>
      </w:r>
    </w:p>
    <w:p w:rsidR="004E7948" w:rsidRPr="00F50B91" w:rsidRDefault="00DE406C" w:rsidP="004E7948">
      <w:pPr>
        <w:pStyle w:val="ConsPlusNormal"/>
        <w:ind w:firstLine="709"/>
        <w:jc w:val="center"/>
        <w:rPr>
          <w:rFonts w:ascii="Times New Roman" w:hAnsi="Times New Roman" w:cs="Times New Roman"/>
          <w:b/>
          <w:color w:val="000000" w:themeColor="text1"/>
          <w:sz w:val="24"/>
          <w:szCs w:val="24"/>
        </w:rPr>
      </w:pPr>
    </w:p>
    <w:p w:rsidR="004E7948" w:rsidRPr="00F50B91" w:rsidRDefault="004A296F" w:rsidP="004E7948">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VI. Ответственность Сторон</w:t>
      </w:r>
    </w:p>
    <w:p w:rsidR="00AC4378" w:rsidRPr="00F50B91" w:rsidRDefault="004A296F" w:rsidP="00AC4378">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71CF3" w:rsidRPr="00F50B91" w:rsidRDefault="004A296F" w:rsidP="00AC4378">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052A0" w:rsidRPr="00F50B91" w:rsidRDefault="004A296F" w:rsidP="00671CF3">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sz w:val="24"/>
          <w:szCs w:val="24"/>
        </w:rPr>
        <w:t xml:space="preserve">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w:t>
      </w:r>
      <w:r w:rsidRPr="00F50B91">
        <w:rPr>
          <w:rFonts w:ascii="Times New Roman" w:hAnsi="Times New Roman" w:cs="Times New Roman"/>
          <w:sz w:val="24"/>
          <w:szCs w:val="24"/>
        </w:rPr>
        <w:lastRenderedPageBreak/>
        <w:t>сумму, пропорциональную объему обязательств, предусмотренных Контрактом</w:t>
      </w:r>
      <w:r w:rsidRPr="00F50B91">
        <w:rPr>
          <w:rFonts w:ascii="Times New Roman" w:eastAsia="Calibri" w:hAnsi="Times New Roman" w:cs="Times New Roman"/>
          <w:sz w:val="24"/>
          <w:szCs w:val="24"/>
          <w:lang w:eastAsia="en-US"/>
        </w:rPr>
        <w:t xml:space="preserve"> </w:t>
      </w:r>
      <w:r w:rsidRPr="00F50B91">
        <w:rPr>
          <w:rFonts w:ascii="Times New Roman" w:hAnsi="Times New Roman" w:cs="Times New Roman"/>
          <w:sz w:val="24"/>
          <w:szCs w:val="24"/>
        </w:rPr>
        <w:t>и фактически исполненных Поставщиком</w:t>
      </w:r>
      <w:r w:rsidRPr="00F50B91">
        <w:rPr>
          <w:rFonts w:ascii="Times New Roman" w:eastAsia="Calibri" w:hAnsi="Times New Roman" w:cs="Times New Roman"/>
          <w:sz w:val="24"/>
          <w:szCs w:val="24"/>
        </w:rPr>
        <w:t>.</w:t>
      </w:r>
    </w:p>
    <w:p w:rsidR="000144F5" w:rsidRPr="00F50B91" w:rsidRDefault="004A296F" w:rsidP="000144F5">
      <w:pPr>
        <w:autoSpaceDE w:val="0"/>
        <w:autoSpaceDN w:val="0"/>
        <w:adjustRightInd w:val="0"/>
        <w:ind w:firstLine="708"/>
        <w:jc w:val="both"/>
        <w:rPr>
          <w:rFonts w:eastAsiaTheme="minorHAnsi"/>
          <w:color w:val="000000" w:themeColor="text1"/>
          <w:lang w:eastAsia="en-US"/>
        </w:rPr>
      </w:pPr>
      <w:r w:rsidRPr="00F50B91">
        <w:rPr>
          <w:color w:val="000000" w:themeColor="text1"/>
        </w:rPr>
        <w:t>6.4. З</w:t>
      </w:r>
      <w:r w:rsidRPr="00F50B91">
        <w:rPr>
          <w:rFonts w:eastAsiaTheme="minorHAnsi"/>
          <w:color w:val="000000" w:themeColor="text1"/>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3" w:history="1">
        <w:r w:rsidRPr="00F50B91">
          <w:rPr>
            <w:rFonts w:eastAsiaTheme="minorHAnsi"/>
            <w:color w:val="000000" w:themeColor="text1"/>
            <w:lang w:eastAsia="en-US"/>
          </w:rPr>
          <w:t>Правилами</w:t>
        </w:r>
      </w:hyperlink>
      <w:r w:rsidRPr="00F50B91">
        <w:rPr>
          <w:rFonts w:eastAsiaTheme="minorHAnsi"/>
          <w:color w:val="000000" w:themeColor="text1"/>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A26C2C" w:rsidRPr="00F50B91">
        <w:rPr>
          <w:rFonts w:eastAsiaTheme="minorHAnsi"/>
          <w:color w:val="000000" w:themeColor="text1"/>
          <w:lang w:eastAsia="en-US"/>
        </w:rPr>
        <w:t>10</w:t>
      </w:r>
      <w:r w:rsidRPr="00F50B91">
        <w:rPr>
          <w:rFonts w:eastAsiaTheme="minorHAnsi"/>
          <w:color w:val="000000" w:themeColor="text1"/>
          <w:lang w:eastAsia="en-US"/>
        </w:rPr>
        <w:t>%  цены Контракта/ начальной (максимальной) цены Контракта.</w:t>
      </w:r>
      <w:r w:rsidRPr="00F50B91">
        <w:rPr>
          <w:rStyle w:val="a8"/>
          <w:rFonts w:eastAsia="Calibri"/>
          <w:color w:val="000000" w:themeColor="text1"/>
          <w:lang w:eastAsia="en-US"/>
        </w:rPr>
        <w:t xml:space="preserve"> </w:t>
      </w:r>
    </w:p>
    <w:p w:rsidR="00AF4A64" w:rsidRPr="00F50B91" w:rsidRDefault="004A296F" w:rsidP="00D62500">
      <w:pPr>
        <w:autoSpaceDE w:val="0"/>
        <w:autoSpaceDN w:val="0"/>
        <w:adjustRightInd w:val="0"/>
        <w:ind w:firstLine="708"/>
        <w:jc w:val="both"/>
        <w:rPr>
          <w:rFonts w:eastAsia="Calibri"/>
          <w:color w:val="000000" w:themeColor="text1"/>
          <w:lang w:eastAsia="en-US"/>
        </w:rPr>
      </w:pPr>
      <w:r w:rsidRPr="00F50B91">
        <w:rPr>
          <w:rFonts w:eastAsiaTheme="minorHAnsi"/>
          <w:color w:val="000000" w:themeColor="text1"/>
          <w:lang w:eastAsia="en-US"/>
        </w:rPr>
        <w:t xml:space="preserve">6.5. </w:t>
      </w:r>
      <w:r w:rsidRPr="00F50B91">
        <w:rPr>
          <w:rFonts w:eastAsia="Calibri"/>
          <w:color w:val="000000" w:themeColor="text1"/>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F50B91">
          <w:rPr>
            <w:rFonts w:eastAsia="Calibri"/>
            <w:color w:val="000000" w:themeColor="text1"/>
            <w:lang w:eastAsia="en-US"/>
          </w:rPr>
          <w:t>Правилами</w:t>
        </w:r>
      </w:hyperlink>
      <w:r w:rsidRPr="00F50B91">
        <w:rPr>
          <w:rFonts w:eastAsia="Calibri"/>
          <w:color w:val="000000" w:themeColor="text1"/>
          <w:lang w:eastAsia="en-US"/>
        </w:rPr>
        <w:t xml:space="preserve"> и составляет </w:t>
      </w:r>
      <w:r w:rsidR="00A26C2C" w:rsidRPr="00F50B91">
        <w:rPr>
          <w:rFonts w:eastAsia="Calibri"/>
          <w:color w:val="000000" w:themeColor="text1"/>
          <w:lang w:eastAsia="en-US"/>
        </w:rPr>
        <w:t>1000,00</w:t>
      </w:r>
      <w:r w:rsidRPr="00F50B91">
        <w:rPr>
          <w:rFonts w:eastAsia="Calibri"/>
          <w:color w:val="000000" w:themeColor="text1"/>
          <w:lang w:eastAsia="en-US"/>
        </w:rPr>
        <w:t xml:space="preserve"> рублей. </w:t>
      </w:r>
    </w:p>
    <w:p w:rsidR="00763371" w:rsidRPr="00F50B91" w:rsidRDefault="004A296F" w:rsidP="007D5544">
      <w:pPr>
        <w:autoSpaceDE w:val="0"/>
        <w:autoSpaceDN w:val="0"/>
        <w:adjustRightInd w:val="0"/>
        <w:ind w:firstLine="708"/>
        <w:jc w:val="both"/>
        <w:rPr>
          <w:rFonts w:eastAsiaTheme="minorHAnsi"/>
          <w:color w:val="000000" w:themeColor="text1"/>
          <w:lang w:eastAsia="en-US"/>
        </w:rPr>
      </w:pPr>
      <w:r w:rsidRPr="00F50B91">
        <w:rPr>
          <w:rFonts w:eastAsiaTheme="minorHAnsi"/>
          <w:color w:val="000000" w:themeColor="text1"/>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63371" w:rsidRPr="00F50B91" w:rsidRDefault="004A296F" w:rsidP="00763371">
      <w:pPr>
        <w:autoSpaceDE w:val="0"/>
        <w:autoSpaceDN w:val="0"/>
        <w:adjustRightInd w:val="0"/>
        <w:ind w:firstLine="708"/>
        <w:jc w:val="both"/>
        <w:rPr>
          <w:rFonts w:eastAsiaTheme="minorHAnsi"/>
          <w:color w:val="000000" w:themeColor="text1"/>
          <w:lang w:eastAsia="en-US"/>
        </w:rPr>
      </w:pPr>
      <w:r w:rsidRPr="00F50B91">
        <w:rPr>
          <w:rFonts w:eastAsiaTheme="minorHAnsi"/>
          <w:color w:val="000000" w:themeColor="text1"/>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5" w:history="1">
        <w:r w:rsidRPr="00F50B91">
          <w:rPr>
            <w:rFonts w:eastAsiaTheme="minorHAnsi"/>
            <w:color w:val="000000" w:themeColor="text1"/>
            <w:lang w:eastAsia="en-US"/>
          </w:rPr>
          <w:t>Правилами</w:t>
        </w:r>
      </w:hyperlink>
      <w:r w:rsidRPr="00F50B91">
        <w:rPr>
          <w:rFonts w:eastAsiaTheme="minorHAnsi"/>
          <w:color w:val="000000" w:themeColor="text1"/>
          <w:lang w:eastAsia="en-US"/>
        </w:rPr>
        <w:t xml:space="preserve"> и составляет </w:t>
      </w:r>
      <w:r w:rsidR="00A26C2C" w:rsidRPr="00F50B91">
        <w:rPr>
          <w:rFonts w:eastAsiaTheme="minorHAnsi"/>
          <w:color w:val="000000" w:themeColor="text1"/>
          <w:lang w:eastAsia="en-US"/>
        </w:rPr>
        <w:t>1000,00</w:t>
      </w:r>
      <w:r w:rsidRPr="00F50B91">
        <w:rPr>
          <w:rFonts w:eastAsiaTheme="minorHAnsi"/>
          <w:color w:val="000000" w:themeColor="text1"/>
          <w:lang w:eastAsia="en-US"/>
        </w:rPr>
        <w:t xml:space="preserve"> рублей</w:t>
      </w:r>
      <w:r w:rsidR="00A26C2C" w:rsidRPr="00F50B91">
        <w:rPr>
          <w:rFonts w:eastAsiaTheme="minorHAnsi"/>
          <w:color w:val="000000" w:themeColor="text1"/>
          <w:lang w:eastAsia="en-US"/>
        </w:rPr>
        <w:t>.</w:t>
      </w:r>
    </w:p>
    <w:p w:rsidR="00763371" w:rsidRPr="00F50B91" w:rsidRDefault="004A296F" w:rsidP="00763371">
      <w:pPr>
        <w:autoSpaceDE w:val="0"/>
        <w:autoSpaceDN w:val="0"/>
        <w:adjustRightInd w:val="0"/>
        <w:ind w:firstLine="708"/>
        <w:jc w:val="both"/>
        <w:rPr>
          <w:color w:val="000000" w:themeColor="text1"/>
        </w:rPr>
      </w:pPr>
      <w:r w:rsidRPr="00F50B91">
        <w:rPr>
          <w:rFonts w:eastAsiaTheme="minorHAnsi"/>
          <w:color w:val="000000" w:themeColor="text1"/>
          <w:lang w:eastAsia="en-US"/>
        </w:rPr>
        <w:t xml:space="preserve">6.8. </w:t>
      </w:r>
      <w:r w:rsidRPr="00F50B91">
        <w:rPr>
          <w:color w:val="000000" w:themeColor="text1"/>
        </w:rPr>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F50B91">
          <w:rPr>
            <w:color w:val="000000" w:themeColor="text1"/>
          </w:rPr>
          <w:t>пунктом 7.8</w:t>
        </w:r>
      </w:hyperlink>
      <w:r w:rsidRPr="00F50B91">
        <w:rPr>
          <w:color w:val="000000" w:themeColor="text1"/>
        </w:rPr>
        <w:t xml:space="preserve"> Контракта, начисляется пеня в размере, определенном в порядке, установленном в соответствии с </w:t>
      </w:r>
      <w:hyperlink w:anchor="P136" w:history="1">
        <w:r w:rsidRPr="00F50B91">
          <w:rPr>
            <w:color w:val="000000" w:themeColor="text1"/>
          </w:rPr>
          <w:t>пунктом 6.3</w:t>
        </w:r>
      </w:hyperlink>
      <w:r w:rsidRPr="00F50B91">
        <w:rPr>
          <w:color w:val="000000" w:themeColor="text1"/>
        </w:rPr>
        <w:t xml:space="preserve"> Контракта.</w:t>
      </w:r>
    </w:p>
    <w:p w:rsidR="00763371" w:rsidRPr="00F50B91" w:rsidRDefault="004A296F" w:rsidP="00763371">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6.9. Применение неустойки (штрафа, пени) не освобождает Стороны от исполнения обязательств по Контракту.</w:t>
      </w:r>
    </w:p>
    <w:p w:rsidR="00763371" w:rsidRPr="00F50B91" w:rsidRDefault="004A296F" w:rsidP="00763371">
      <w:pPr>
        <w:autoSpaceDE w:val="0"/>
        <w:autoSpaceDN w:val="0"/>
        <w:adjustRightInd w:val="0"/>
        <w:ind w:firstLine="708"/>
        <w:jc w:val="both"/>
        <w:rPr>
          <w:rFonts w:eastAsiaTheme="minorHAnsi"/>
          <w:color w:val="000000" w:themeColor="text1"/>
          <w:lang w:eastAsia="en-US"/>
        </w:rPr>
      </w:pPr>
      <w:r w:rsidRPr="00F50B91">
        <w:rPr>
          <w:color w:val="000000" w:themeColor="text1"/>
        </w:rPr>
        <w:t xml:space="preserve">6.10. </w:t>
      </w:r>
      <w:r w:rsidRPr="00F50B91">
        <w:rPr>
          <w:rFonts w:eastAsiaTheme="minorHAnsi"/>
          <w:color w:val="000000" w:themeColor="text1"/>
          <w:lang w:eastAsia="en-US"/>
        </w:rPr>
        <w:t xml:space="preserve">Общая сумма </w:t>
      </w:r>
      <w:r w:rsidRPr="00F50B91">
        <w:rPr>
          <w:color w:val="000000" w:themeColor="text1"/>
        </w:rPr>
        <w:t>начисленных штрафов</w:t>
      </w:r>
      <w:r w:rsidRPr="00F50B91">
        <w:rPr>
          <w:rFonts w:eastAsiaTheme="minorHAnsi"/>
          <w:color w:val="000000" w:themeColor="text1"/>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763371" w:rsidRPr="00F50B91" w:rsidRDefault="004A296F" w:rsidP="00763371">
      <w:pPr>
        <w:autoSpaceDE w:val="0"/>
        <w:autoSpaceDN w:val="0"/>
        <w:adjustRightInd w:val="0"/>
        <w:ind w:firstLine="708"/>
        <w:jc w:val="both"/>
        <w:rPr>
          <w:color w:val="000000" w:themeColor="text1"/>
        </w:rPr>
      </w:pPr>
      <w:r w:rsidRPr="00F50B91">
        <w:rPr>
          <w:rFonts w:eastAsiaTheme="minorHAnsi"/>
          <w:color w:val="000000" w:themeColor="text1"/>
          <w:lang w:eastAsia="en-US"/>
        </w:rPr>
        <w:t xml:space="preserve">6.11. </w:t>
      </w:r>
      <w:r w:rsidRPr="00F50B91">
        <w:rPr>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40BE" w:rsidRPr="00F50B91" w:rsidRDefault="004A296F" w:rsidP="00763371">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C185E" w:rsidRPr="00F50B91" w:rsidRDefault="004A296F" w:rsidP="001C185E">
      <w:pPr>
        <w:ind w:firstLine="708"/>
        <w:jc w:val="both"/>
        <w:rPr>
          <w:color w:val="000000" w:themeColor="text1"/>
        </w:rPr>
      </w:pPr>
      <w:r w:rsidRPr="00F50B91">
        <w:rPr>
          <w:color w:val="000000" w:themeColor="text1"/>
        </w:rPr>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9F774E" w:rsidRPr="00F50B91" w:rsidRDefault="00DE406C" w:rsidP="004C0FC7">
      <w:pPr>
        <w:pStyle w:val="ConsPlusNormal"/>
        <w:ind w:firstLine="709"/>
        <w:jc w:val="both"/>
        <w:rPr>
          <w:rFonts w:ascii="Times New Roman" w:hAnsi="Times New Roman" w:cs="Times New Roman"/>
          <w:b/>
          <w:color w:val="000000" w:themeColor="text1"/>
          <w:sz w:val="24"/>
          <w:szCs w:val="24"/>
        </w:rPr>
      </w:pPr>
    </w:p>
    <w:p w:rsidR="00763371" w:rsidRPr="00F50B91" w:rsidRDefault="004A296F" w:rsidP="00763371">
      <w:pPr>
        <w:pStyle w:val="ConsPlusNormal"/>
        <w:jc w:val="center"/>
        <w:rPr>
          <w:rFonts w:ascii="Times New Roman" w:hAnsi="Times New Roman" w:cs="Times New Roman"/>
          <w:b/>
          <w:color w:val="000000" w:themeColor="text1"/>
          <w:sz w:val="24"/>
          <w:szCs w:val="24"/>
          <w:vertAlign w:val="superscript"/>
        </w:rPr>
      </w:pPr>
      <w:r w:rsidRPr="00F50B91">
        <w:rPr>
          <w:rFonts w:ascii="Times New Roman" w:hAnsi="Times New Roman" w:cs="Times New Roman"/>
          <w:b/>
          <w:color w:val="000000" w:themeColor="text1"/>
          <w:sz w:val="24"/>
          <w:szCs w:val="24"/>
        </w:rPr>
        <w:t>VII. Обеспечение исполнения Контракта</w:t>
      </w:r>
    </w:p>
    <w:p w:rsidR="00AB1437" w:rsidRPr="00F50B91" w:rsidRDefault="004A296F" w:rsidP="008B3176">
      <w:pPr>
        <w:tabs>
          <w:tab w:val="left" w:pos="709"/>
        </w:tabs>
        <w:autoSpaceDE w:val="0"/>
        <w:autoSpaceDN w:val="0"/>
        <w:adjustRightInd w:val="0"/>
        <w:ind w:firstLine="709"/>
        <w:jc w:val="both"/>
        <w:rPr>
          <w:color w:val="000000" w:themeColor="text1"/>
        </w:rPr>
      </w:pPr>
      <w:r w:rsidRPr="00F50B91">
        <w:rPr>
          <w:rFonts w:eastAsiaTheme="minorHAnsi"/>
          <w:color w:val="000000" w:themeColor="text1"/>
        </w:rPr>
        <w:t xml:space="preserve">7.1. </w:t>
      </w:r>
      <w:r w:rsidRPr="00F50B91">
        <w:rPr>
          <w:color w:val="000000" w:themeColor="text1"/>
        </w:rPr>
        <w:t xml:space="preserve">Обеспечение исполнения Контракта </w:t>
      </w:r>
      <w:r w:rsidR="00FE585D" w:rsidRPr="00F50B91">
        <w:rPr>
          <w:color w:val="000000" w:themeColor="text1"/>
        </w:rPr>
        <w:t xml:space="preserve">не </w:t>
      </w:r>
      <w:r w:rsidRPr="00F50B91">
        <w:rPr>
          <w:color w:val="000000" w:themeColor="text1"/>
        </w:rPr>
        <w:t>устанавливается.</w:t>
      </w:r>
    </w:p>
    <w:p w:rsidR="00FE585D" w:rsidRPr="00F50B91" w:rsidRDefault="00FE585D" w:rsidP="00643BFA">
      <w:pPr>
        <w:pStyle w:val="ConsPlusNormal"/>
        <w:jc w:val="center"/>
        <w:rPr>
          <w:rFonts w:ascii="Times New Roman" w:hAnsi="Times New Roman" w:cs="Times New Roman"/>
          <w:b/>
          <w:color w:val="000000" w:themeColor="text1"/>
          <w:sz w:val="24"/>
          <w:szCs w:val="24"/>
        </w:rPr>
      </w:pPr>
    </w:p>
    <w:p w:rsidR="00643BFA" w:rsidRPr="00F50B91" w:rsidRDefault="004A296F" w:rsidP="00643BFA">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VIII. Обеспечение гарантийных обязательств</w:t>
      </w:r>
    </w:p>
    <w:p w:rsidR="00E3476B" w:rsidRPr="00F50B91" w:rsidRDefault="004A296F" w:rsidP="00FE585D">
      <w:pPr>
        <w:jc w:val="both"/>
        <w:rPr>
          <w:color w:val="000000" w:themeColor="text1"/>
        </w:rPr>
      </w:pPr>
      <w:r w:rsidRPr="00F50B91">
        <w:rPr>
          <w:bCs/>
          <w:noProof/>
          <w:color w:val="000000" w:themeColor="text1"/>
        </w:rPr>
        <w:tab/>
      </w:r>
      <w:r w:rsidRPr="00F50B91">
        <w:rPr>
          <w:color w:val="000000" w:themeColor="text1"/>
        </w:rPr>
        <w:t xml:space="preserve">8.1. Обеспечение гарантийных обязательств </w:t>
      </w:r>
      <w:r w:rsidR="00FE585D" w:rsidRPr="00F50B91">
        <w:rPr>
          <w:color w:val="000000" w:themeColor="text1"/>
        </w:rPr>
        <w:t xml:space="preserve">не </w:t>
      </w:r>
      <w:r w:rsidRPr="00F50B91">
        <w:rPr>
          <w:color w:val="000000" w:themeColor="text1"/>
        </w:rPr>
        <w:t>устанавливается.</w:t>
      </w:r>
    </w:p>
    <w:p w:rsidR="0025463D" w:rsidRPr="00F50B91" w:rsidRDefault="00DE406C" w:rsidP="00420CD2">
      <w:pPr>
        <w:pStyle w:val="ConsPlusNormal"/>
        <w:ind w:firstLine="0"/>
        <w:jc w:val="both"/>
        <w:rPr>
          <w:rFonts w:ascii="Times New Roman" w:hAnsi="Times New Roman" w:cs="Times New Roman"/>
          <w:b/>
          <w:color w:val="000000" w:themeColor="text1"/>
          <w:sz w:val="24"/>
          <w:szCs w:val="24"/>
        </w:rPr>
      </w:pPr>
    </w:p>
    <w:p w:rsidR="00763371" w:rsidRPr="00F50B91" w:rsidRDefault="004A296F" w:rsidP="00763371">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lang w:val="en-US"/>
        </w:rPr>
        <w:t>IX</w:t>
      </w:r>
      <w:r w:rsidRPr="00F50B91">
        <w:rPr>
          <w:rFonts w:ascii="Times New Roman" w:hAnsi="Times New Roman" w:cs="Times New Roman"/>
          <w:b/>
          <w:color w:val="000000" w:themeColor="text1"/>
          <w:sz w:val="24"/>
          <w:szCs w:val="24"/>
        </w:rPr>
        <w:t>. Обстоятельства непреодолимой силы</w:t>
      </w:r>
    </w:p>
    <w:p w:rsidR="001F4321" w:rsidRPr="00F50B91" w:rsidRDefault="004A296F" w:rsidP="00FD1AC8">
      <w:pPr>
        <w:ind w:firstLine="708"/>
        <w:jc w:val="both"/>
      </w:pPr>
      <w:r w:rsidRPr="00F50B91">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F4321" w:rsidRPr="00F50B91" w:rsidRDefault="004A296F" w:rsidP="00FD1AC8">
      <w:pPr>
        <w:ind w:firstLine="708"/>
        <w:jc w:val="both"/>
      </w:pPr>
      <w:r w:rsidRPr="00F50B91">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w:t>
      </w:r>
      <w:r w:rsidRPr="00F50B91">
        <w:lastRenderedPageBreak/>
        <w:t>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F4321" w:rsidRPr="00F50B91" w:rsidRDefault="004A296F" w:rsidP="001F4321">
      <w:pPr>
        <w:pStyle w:val="ConsPlusNormal"/>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63371" w:rsidRPr="00F50B91" w:rsidRDefault="004A296F" w:rsidP="00763371">
      <w:pPr>
        <w:pStyle w:val="ConsPlusNormal"/>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643BFA" w:rsidRPr="00F50B91" w:rsidRDefault="004A296F" w:rsidP="00763371">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X. Рассмотрение и разрешение споров</w:t>
      </w:r>
    </w:p>
    <w:p w:rsidR="001F4321" w:rsidRPr="00F50B91" w:rsidRDefault="004A296F" w:rsidP="001F4321">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A01D6" w:rsidRPr="00F50B91" w:rsidRDefault="004A296F" w:rsidP="008A01D6">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8A01D6" w:rsidRPr="00F50B91" w:rsidRDefault="004A296F" w:rsidP="008A01D6">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D1AC8" w:rsidRPr="00F50B91" w:rsidRDefault="004A296F" w:rsidP="00FD1AC8">
      <w:pPr>
        <w:ind w:firstLine="708"/>
        <w:jc w:val="both"/>
      </w:pPr>
      <w:r w:rsidRPr="00F50B91">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rsidR="00763371" w:rsidRPr="00F50B91" w:rsidRDefault="004A296F" w:rsidP="001F4321">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 xml:space="preserve">10.4. При </w:t>
      </w:r>
      <w:proofErr w:type="spellStart"/>
      <w:r w:rsidRPr="00F50B91">
        <w:rPr>
          <w:rFonts w:ascii="Times New Roman" w:hAnsi="Times New Roman" w:cs="Times New Roman"/>
          <w:color w:val="000000" w:themeColor="text1"/>
          <w:sz w:val="24"/>
          <w:szCs w:val="24"/>
        </w:rPr>
        <w:t>неурегулировании</w:t>
      </w:r>
      <w:proofErr w:type="spellEnd"/>
      <w:r w:rsidRPr="00F50B91">
        <w:rPr>
          <w:rFonts w:ascii="Times New Roman" w:hAnsi="Times New Roman" w:cs="Times New Roman"/>
          <w:color w:val="000000" w:themeColor="text1"/>
          <w:sz w:val="24"/>
          <w:szCs w:val="24"/>
        </w:rPr>
        <w:t xml:space="preserve"> Сторонами спора в досудебном порядке, спор разрешается в судебном порядке в Арбитражном суде Хабаровского края.</w:t>
      </w:r>
    </w:p>
    <w:p w:rsidR="00763371" w:rsidRPr="00F50B91" w:rsidRDefault="00DE406C" w:rsidP="00763371">
      <w:pPr>
        <w:pStyle w:val="ConsPlusNormal"/>
        <w:jc w:val="both"/>
        <w:rPr>
          <w:rFonts w:ascii="Times New Roman" w:hAnsi="Times New Roman" w:cs="Times New Roman"/>
          <w:color w:val="000000" w:themeColor="text1"/>
          <w:sz w:val="24"/>
          <w:szCs w:val="24"/>
        </w:rPr>
      </w:pPr>
    </w:p>
    <w:p w:rsidR="00763371" w:rsidRPr="00F50B91" w:rsidRDefault="004A296F" w:rsidP="00763371">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X</w:t>
      </w:r>
      <w:r w:rsidRPr="00F50B91">
        <w:rPr>
          <w:rFonts w:ascii="Times New Roman" w:hAnsi="Times New Roman" w:cs="Times New Roman"/>
          <w:b/>
          <w:color w:val="000000" w:themeColor="text1"/>
          <w:sz w:val="24"/>
          <w:szCs w:val="24"/>
          <w:lang w:val="en-US"/>
        </w:rPr>
        <w:t>I</w:t>
      </w:r>
      <w:r w:rsidRPr="00F50B91">
        <w:rPr>
          <w:rFonts w:ascii="Times New Roman" w:hAnsi="Times New Roman" w:cs="Times New Roman"/>
          <w:b/>
          <w:color w:val="000000" w:themeColor="text1"/>
          <w:sz w:val="24"/>
          <w:szCs w:val="24"/>
        </w:rPr>
        <w:t xml:space="preserve">. Срок действия и порядок расторжения Контракта </w:t>
      </w:r>
    </w:p>
    <w:p w:rsidR="001F4321" w:rsidRPr="00F50B91" w:rsidRDefault="004A296F" w:rsidP="001F4321">
      <w:pPr>
        <w:pStyle w:val="ConsPlusNormal"/>
        <w:ind w:firstLine="709"/>
        <w:jc w:val="both"/>
        <w:rPr>
          <w:rFonts w:ascii="Times New Roman" w:hAnsi="Times New Roman" w:cs="Times New Roman"/>
          <w:sz w:val="24"/>
          <w:szCs w:val="24"/>
        </w:rPr>
      </w:pPr>
      <w:r w:rsidRPr="00F50B91">
        <w:rPr>
          <w:rFonts w:ascii="Times New Roman" w:hAnsi="Times New Roman" w:cs="Times New Roman"/>
          <w:color w:val="000000" w:themeColor="text1"/>
          <w:sz w:val="24"/>
          <w:szCs w:val="24"/>
        </w:rPr>
        <w:t xml:space="preserve">11.1. Контракт вступает в силу с момента его заключения и действует по </w:t>
      </w:r>
      <w:r w:rsidR="00BA6572">
        <w:rPr>
          <w:rFonts w:ascii="Times New Roman" w:hAnsi="Times New Roman" w:cs="Times New Roman"/>
          <w:noProof/>
          <w:color w:val="000000" w:themeColor="text1"/>
          <w:sz w:val="24"/>
          <w:szCs w:val="24"/>
        </w:rPr>
        <w:t>30</w:t>
      </w:r>
      <w:r w:rsidRPr="00F50B91">
        <w:rPr>
          <w:rFonts w:ascii="Times New Roman" w:hAnsi="Times New Roman" w:cs="Times New Roman"/>
          <w:noProof/>
          <w:color w:val="000000" w:themeColor="text1"/>
          <w:sz w:val="24"/>
          <w:szCs w:val="24"/>
        </w:rPr>
        <w:t>.</w:t>
      </w:r>
      <w:r w:rsidR="00213E61">
        <w:rPr>
          <w:rFonts w:ascii="Times New Roman" w:hAnsi="Times New Roman" w:cs="Times New Roman"/>
          <w:noProof/>
          <w:color w:val="000000" w:themeColor="text1"/>
          <w:sz w:val="24"/>
          <w:szCs w:val="24"/>
        </w:rPr>
        <w:t>1</w:t>
      </w:r>
      <w:r w:rsidR="00BA6572">
        <w:rPr>
          <w:rFonts w:ascii="Times New Roman" w:hAnsi="Times New Roman" w:cs="Times New Roman"/>
          <w:noProof/>
          <w:color w:val="000000" w:themeColor="text1"/>
          <w:sz w:val="24"/>
          <w:szCs w:val="24"/>
        </w:rPr>
        <w:t>1</w:t>
      </w:r>
      <w:r w:rsidRPr="00F50B91">
        <w:rPr>
          <w:rFonts w:ascii="Times New Roman" w:hAnsi="Times New Roman" w:cs="Times New Roman"/>
          <w:noProof/>
          <w:color w:val="000000" w:themeColor="text1"/>
          <w:sz w:val="24"/>
          <w:szCs w:val="24"/>
        </w:rPr>
        <w:t>.202</w:t>
      </w:r>
      <w:r w:rsidR="00BA6572">
        <w:rPr>
          <w:rFonts w:ascii="Times New Roman" w:hAnsi="Times New Roman" w:cs="Times New Roman"/>
          <w:noProof/>
          <w:color w:val="000000" w:themeColor="text1"/>
          <w:sz w:val="24"/>
          <w:szCs w:val="24"/>
        </w:rPr>
        <w:t>6</w:t>
      </w:r>
      <w:r w:rsidR="00A26C2C" w:rsidRPr="00F50B91">
        <w:rPr>
          <w:rFonts w:ascii="Times New Roman" w:hAnsi="Times New Roman" w:cs="Times New Roman"/>
          <w:noProof/>
          <w:color w:val="000000" w:themeColor="text1"/>
          <w:sz w:val="24"/>
          <w:szCs w:val="24"/>
        </w:rPr>
        <w:t xml:space="preserve"> г</w:t>
      </w:r>
      <w:r w:rsidRPr="00F50B91">
        <w:rPr>
          <w:rFonts w:ascii="Times New Roman" w:hAnsi="Times New Roman" w:cs="Times New Roman"/>
          <w:color w:val="000000" w:themeColor="text1"/>
          <w:sz w:val="24"/>
          <w:szCs w:val="24"/>
        </w:rPr>
        <w:t xml:space="preserve">. </w:t>
      </w:r>
      <w:r w:rsidRPr="00F50B91">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4415CA" w:rsidRPr="00F50B91" w:rsidRDefault="004A296F" w:rsidP="004415CA">
      <w:pPr>
        <w:pStyle w:val="ConsPlusNormal"/>
        <w:ind w:firstLine="709"/>
        <w:jc w:val="both"/>
        <w:rPr>
          <w:rFonts w:ascii="Times New Roman" w:hAnsi="Times New Roman" w:cs="Times New Roman"/>
          <w:sz w:val="24"/>
          <w:szCs w:val="24"/>
        </w:rPr>
      </w:pPr>
      <w:r w:rsidRPr="00F50B91">
        <w:rPr>
          <w:rFonts w:ascii="Times New Roman" w:hAnsi="Times New Roman" w:cs="Times New Roman"/>
          <w:sz w:val="24"/>
          <w:szCs w:val="24"/>
        </w:rPr>
        <w:t xml:space="preserve">11.2. Расторжение Контракта допускается по </w:t>
      </w:r>
      <w:r w:rsidRPr="00F50B91">
        <w:rPr>
          <w:rFonts w:ascii="Times New Roman" w:hAnsi="Times New Roman" w:cs="Times New Roman"/>
          <w:color w:val="000000" w:themeColor="text1"/>
          <w:sz w:val="24"/>
          <w:szCs w:val="24"/>
        </w:rPr>
        <w:t xml:space="preserve">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F50B91">
          <w:rPr>
            <w:rFonts w:ascii="Times New Roman" w:hAnsi="Times New Roman" w:cs="Times New Roman"/>
            <w:color w:val="000000" w:themeColor="text1"/>
            <w:sz w:val="24"/>
            <w:szCs w:val="24"/>
          </w:rPr>
          <w:t>частями 9</w:t>
        </w:r>
      </w:hyperlink>
      <w:r w:rsidRPr="00F50B91">
        <w:rPr>
          <w:rFonts w:ascii="Times New Roman" w:hAnsi="Times New Roman" w:cs="Times New Roman"/>
          <w:color w:val="000000" w:themeColor="text1"/>
          <w:sz w:val="24"/>
          <w:szCs w:val="24"/>
        </w:rPr>
        <w:t xml:space="preserve"> - </w:t>
      </w:r>
      <w:hyperlink r:id="rId17" w:history="1">
        <w:r w:rsidRPr="00F50B91">
          <w:rPr>
            <w:rFonts w:ascii="Times New Roman" w:hAnsi="Times New Roman" w:cs="Times New Roman"/>
            <w:color w:val="000000" w:themeColor="text1"/>
            <w:sz w:val="24"/>
            <w:szCs w:val="24"/>
          </w:rPr>
          <w:t>23 статьи 95</w:t>
        </w:r>
      </w:hyperlink>
      <w:r w:rsidRPr="00F50B91">
        <w:rPr>
          <w:rFonts w:ascii="Times New Roman" w:hAnsi="Times New Roman" w:cs="Times New Roman"/>
          <w:sz w:val="24"/>
          <w:szCs w:val="24"/>
        </w:rPr>
        <w:t xml:space="preserve"> Федерального закона от 5 апреля 2013 г. № 44-ФЗ </w:t>
      </w:r>
      <w:r w:rsidR="006A2B76" w:rsidRPr="00F50B91">
        <w:rPr>
          <w:rFonts w:ascii="Times New Roman" w:hAnsi="Times New Roman" w:cs="Times New Roman"/>
          <w:sz w:val="24"/>
          <w:szCs w:val="24"/>
        </w:rPr>
        <w:t>"</w:t>
      </w:r>
      <w:r w:rsidRPr="00F50B91">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A2B76" w:rsidRPr="00F50B91">
        <w:rPr>
          <w:rFonts w:ascii="Times New Roman" w:hAnsi="Times New Roman" w:cs="Times New Roman"/>
          <w:sz w:val="24"/>
          <w:szCs w:val="24"/>
        </w:rPr>
        <w:t>"</w:t>
      </w:r>
      <w:r w:rsidRPr="00F50B91">
        <w:rPr>
          <w:rFonts w:ascii="Times New Roman" w:hAnsi="Times New Roman" w:cs="Times New Roman"/>
          <w:sz w:val="24"/>
          <w:szCs w:val="24"/>
        </w:rPr>
        <w:t>.</w:t>
      </w:r>
    </w:p>
    <w:p w:rsidR="004C0FC7" w:rsidRPr="00F50B91" w:rsidRDefault="00DE406C" w:rsidP="00FD1AC8">
      <w:pPr>
        <w:widowControl w:val="0"/>
        <w:autoSpaceDE w:val="0"/>
        <w:autoSpaceDN w:val="0"/>
        <w:ind w:firstLine="708"/>
        <w:jc w:val="both"/>
        <w:rPr>
          <w:rFonts w:eastAsia="Calibri"/>
          <w:noProof/>
          <w:color w:val="000000" w:themeColor="text1"/>
        </w:rPr>
      </w:pPr>
    </w:p>
    <w:p w:rsidR="00E029D7" w:rsidRPr="00F50B91" w:rsidRDefault="004A296F" w:rsidP="00E029D7">
      <w:pPr>
        <w:autoSpaceDE w:val="0"/>
        <w:autoSpaceDN w:val="0"/>
        <w:adjustRightInd w:val="0"/>
        <w:ind w:firstLine="540"/>
        <w:jc w:val="center"/>
        <w:outlineLvl w:val="0"/>
        <w:rPr>
          <w:b/>
          <w:color w:val="000000" w:themeColor="text1"/>
        </w:rPr>
      </w:pPr>
      <w:r w:rsidRPr="00F50B91">
        <w:rPr>
          <w:b/>
          <w:color w:val="000000" w:themeColor="text1"/>
        </w:rPr>
        <w:t>X</w:t>
      </w:r>
      <w:r w:rsidRPr="00F50B91">
        <w:rPr>
          <w:b/>
          <w:color w:val="000000" w:themeColor="text1"/>
          <w:lang w:val="en-US"/>
        </w:rPr>
        <w:t>II</w:t>
      </w:r>
      <w:r w:rsidRPr="00F50B91">
        <w:rPr>
          <w:b/>
          <w:color w:val="000000" w:themeColor="text1"/>
        </w:rPr>
        <w:t>. Антикоррупционная оговорка</w:t>
      </w:r>
    </w:p>
    <w:p w:rsidR="00E029D7" w:rsidRPr="00F50B91" w:rsidRDefault="004A296F" w:rsidP="006E17C5">
      <w:pPr>
        <w:autoSpaceDE w:val="0"/>
        <w:autoSpaceDN w:val="0"/>
        <w:adjustRightInd w:val="0"/>
        <w:ind w:firstLine="708"/>
        <w:jc w:val="both"/>
        <w:outlineLvl w:val="0"/>
        <w:rPr>
          <w:color w:val="000000" w:themeColor="text1"/>
        </w:rPr>
      </w:pPr>
      <w:r w:rsidRPr="00F50B91">
        <w:rPr>
          <w:color w:val="000000" w:themeColor="text1"/>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29D7" w:rsidRPr="00F50B91" w:rsidRDefault="004A296F" w:rsidP="006E17C5">
      <w:pPr>
        <w:autoSpaceDE w:val="0"/>
        <w:autoSpaceDN w:val="0"/>
        <w:adjustRightInd w:val="0"/>
        <w:ind w:firstLine="708"/>
        <w:jc w:val="both"/>
        <w:outlineLvl w:val="0"/>
        <w:rPr>
          <w:color w:val="000000" w:themeColor="text1"/>
        </w:rPr>
      </w:pPr>
      <w:r w:rsidRPr="00F50B91">
        <w:rPr>
          <w:color w:val="000000" w:themeColor="text1"/>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9D7" w:rsidRPr="00F50B91" w:rsidRDefault="004A296F" w:rsidP="006E17C5">
      <w:pPr>
        <w:autoSpaceDE w:val="0"/>
        <w:autoSpaceDN w:val="0"/>
        <w:adjustRightInd w:val="0"/>
        <w:ind w:firstLine="708"/>
        <w:jc w:val="both"/>
        <w:outlineLvl w:val="0"/>
        <w:rPr>
          <w:color w:val="000000" w:themeColor="text1"/>
        </w:rPr>
      </w:pPr>
      <w:r w:rsidRPr="00F50B91">
        <w:rPr>
          <w:color w:val="000000" w:themeColor="text1"/>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029D7" w:rsidRPr="00F50B91" w:rsidRDefault="004A296F" w:rsidP="006E17C5">
      <w:pPr>
        <w:autoSpaceDE w:val="0"/>
        <w:autoSpaceDN w:val="0"/>
        <w:adjustRightInd w:val="0"/>
        <w:ind w:firstLine="708"/>
        <w:jc w:val="both"/>
        <w:outlineLvl w:val="0"/>
        <w:rPr>
          <w:color w:val="000000" w:themeColor="text1"/>
        </w:rPr>
      </w:pPr>
      <w:r w:rsidRPr="00F50B91">
        <w:rPr>
          <w:color w:val="000000" w:themeColor="text1"/>
        </w:rPr>
        <w:lastRenderedPageBreak/>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9D7" w:rsidRPr="00F50B91" w:rsidRDefault="004A296F" w:rsidP="006E17C5">
      <w:pPr>
        <w:autoSpaceDE w:val="0"/>
        <w:autoSpaceDN w:val="0"/>
        <w:adjustRightInd w:val="0"/>
        <w:ind w:firstLine="708"/>
        <w:jc w:val="both"/>
        <w:outlineLvl w:val="0"/>
        <w:rPr>
          <w:color w:val="000000" w:themeColor="text1"/>
        </w:rPr>
      </w:pPr>
      <w:r w:rsidRPr="00F50B91">
        <w:rPr>
          <w:color w:val="000000" w:themeColor="text1"/>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029D7" w:rsidRPr="00F50B91" w:rsidRDefault="004A296F" w:rsidP="006E17C5">
      <w:pPr>
        <w:pStyle w:val="ConsPlusNormal"/>
        <w:ind w:firstLine="708"/>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029D7" w:rsidRPr="00F50B91" w:rsidRDefault="00DE406C" w:rsidP="00E029D7">
      <w:pPr>
        <w:pStyle w:val="ConsPlusNormal"/>
        <w:ind w:firstLine="540"/>
        <w:jc w:val="center"/>
        <w:rPr>
          <w:rFonts w:ascii="Times New Roman" w:hAnsi="Times New Roman" w:cs="Times New Roman"/>
          <w:b/>
          <w:color w:val="000000" w:themeColor="text1"/>
          <w:sz w:val="24"/>
          <w:szCs w:val="24"/>
        </w:rPr>
      </w:pPr>
    </w:p>
    <w:p w:rsidR="00E029D7" w:rsidRPr="00F50B91" w:rsidRDefault="004A296F" w:rsidP="00E029D7">
      <w:pPr>
        <w:widowControl w:val="0"/>
        <w:autoSpaceDE w:val="0"/>
        <w:autoSpaceDN w:val="0"/>
        <w:ind w:firstLine="540"/>
        <w:jc w:val="center"/>
        <w:rPr>
          <w:b/>
          <w:color w:val="000000" w:themeColor="text1"/>
        </w:rPr>
      </w:pPr>
      <w:r w:rsidRPr="00F50B91">
        <w:rPr>
          <w:b/>
          <w:color w:val="000000" w:themeColor="text1"/>
        </w:rPr>
        <w:t>X</w:t>
      </w:r>
      <w:r w:rsidRPr="00F50B91">
        <w:rPr>
          <w:b/>
          <w:color w:val="000000" w:themeColor="text1"/>
          <w:lang w:val="en-US"/>
        </w:rPr>
        <w:t>III</w:t>
      </w:r>
      <w:r w:rsidRPr="00F50B91">
        <w:rPr>
          <w:b/>
          <w:color w:val="000000" w:themeColor="text1"/>
        </w:rPr>
        <w:t>. Прочие положения</w:t>
      </w:r>
    </w:p>
    <w:p w:rsidR="00E029D7" w:rsidRPr="00F50B91" w:rsidRDefault="004A296F" w:rsidP="00E029D7">
      <w:pPr>
        <w:widowControl w:val="0"/>
        <w:autoSpaceDE w:val="0"/>
        <w:autoSpaceDN w:val="0"/>
        <w:ind w:firstLine="709"/>
        <w:jc w:val="both"/>
        <w:rPr>
          <w:color w:val="000000" w:themeColor="text1"/>
        </w:rPr>
      </w:pPr>
      <w:r w:rsidRPr="00F50B91">
        <w:rPr>
          <w:color w:val="000000" w:themeColor="text1"/>
        </w:rPr>
        <w:t>13.1. Во всем, что не предусмотрено Контрактом, Стороны руководствуются законодательством Российской Федерации.</w:t>
      </w:r>
    </w:p>
    <w:p w:rsidR="00E029D7" w:rsidRPr="00F50B91" w:rsidRDefault="004A296F" w:rsidP="00E029D7">
      <w:pPr>
        <w:widowControl w:val="0"/>
        <w:autoSpaceDE w:val="0"/>
        <w:autoSpaceDN w:val="0"/>
        <w:ind w:firstLine="709"/>
        <w:jc w:val="both"/>
        <w:rPr>
          <w:color w:val="000000" w:themeColor="text1"/>
        </w:rPr>
      </w:pPr>
      <w:r w:rsidRPr="00F50B91">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63371" w:rsidRPr="00F50B91" w:rsidRDefault="004A296F" w:rsidP="00E029D7">
      <w:pPr>
        <w:pStyle w:val="ConsPlusNormal"/>
        <w:ind w:firstLine="709"/>
        <w:jc w:val="both"/>
        <w:rPr>
          <w:rFonts w:ascii="Times New Roman" w:hAnsi="Times New Roman" w:cs="Times New Roman"/>
          <w:color w:val="000000" w:themeColor="text1"/>
          <w:sz w:val="24"/>
          <w:szCs w:val="24"/>
        </w:rPr>
      </w:pPr>
      <w:r w:rsidRPr="00F50B91">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029D7" w:rsidRPr="00F50B91" w:rsidRDefault="004A296F" w:rsidP="006E17C5">
      <w:pPr>
        <w:ind w:firstLine="708"/>
        <w:jc w:val="both"/>
        <w:rPr>
          <w:color w:val="000000" w:themeColor="text1"/>
        </w:rPr>
      </w:pPr>
      <w:r w:rsidRPr="00F50B91">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F50B91">
        <w:rPr>
          <w:rStyle w:val="af2"/>
          <w:color w:val="000000" w:themeColor="text1"/>
        </w:rPr>
        <w:t>закона</w:t>
      </w:r>
      <w:r w:rsidRPr="00F50B91">
        <w:rPr>
          <w:color w:val="000000" w:themeColor="text1"/>
        </w:rPr>
        <w:t xml:space="preserve"> от 5 апреля 2013 г. № 44-ФЗ </w:t>
      </w:r>
      <w:r w:rsidR="006A2B76" w:rsidRPr="00F50B91">
        <w:rPr>
          <w:color w:val="000000" w:themeColor="text1"/>
        </w:rPr>
        <w:t>"</w:t>
      </w:r>
      <w:r w:rsidRPr="00F50B91">
        <w:rPr>
          <w:color w:val="000000" w:themeColor="text1"/>
        </w:rPr>
        <w:t>О контрактной системе в сфере закупок товаров, работ, услуг для обеспечения государственных и муниципальных нужд</w:t>
      </w:r>
      <w:r w:rsidR="006A2B76" w:rsidRPr="00F50B91">
        <w:rPr>
          <w:color w:val="000000" w:themeColor="text1"/>
        </w:rPr>
        <w:t>"</w:t>
      </w:r>
      <w:r w:rsidRPr="00F50B91">
        <w:rPr>
          <w:color w:val="000000" w:themeColor="text1"/>
        </w:rPr>
        <w:t>, и п. 13.4.1. Контракта.</w:t>
      </w:r>
    </w:p>
    <w:p w:rsidR="008F4289" w:rsidRPr="00F50B91" w:rsidRDefault="004A296F" w:rsidP="008F4289">
      <w:pPr>
        <w:ind w:firstLine="708"/>
        <w:jc w:val="both"/>
        <w:rPr>
          <w:color w:val="000000" w:themeColor="text1"/>
        </w:rPr>
      </w:pPr>
      <w:r w:rsidRPr="00F50B91">
        <w:rPr>
          <w:rFonts w:eastAsia="Calibri"/>
          <w:color w:val="000000" w:themeColor="text1"/>
        </w:rPr>
        <w:t xml:space="preserve">13.4.1. </w:t>
      </w:r>
      <w:r w:rsidR="008F4289" w:rsidRPr="00F50B91">
        <w:rPr>
          <w:color w:val="000000" w:themeColor="text1"/>
        </w:rPr>
        <w:t xml:space="preserve">Изменение положений Контракта возможны </w:t>
      </w:r>
      <w:r w:rsidR="008F4289" w:rsidRPr="00F50B91">
        <w:rPr>
          <w:rFonts w:eastAsia="Calibri"/>
          <w:color w:val="000000" w:themeColor="text1"/>
        </w:rPr>
        <w:t xml:space="preserve">в случаях, предусмотренных </w:t>
      </w:r>
      <w:r w:rsidR="008F4289" w:rsidRPr="00F50B91">
        <w:rPr>
          <w:rStyle w:val="af2"/>
          <w:rFonts w:eastAsia="Calibri"/>
          <w:color w:val="000000" w:themeColor="text1"/>
        </w:rPr>
        <w:t>пунктом 6 статьи 161</w:t>
      </w:r>
      <w:r w:rsidR="008F4289" w:rsidRPr="00F50B91">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E029D7" w:rsidRPr="00F50B91" w:rsidRDefault="004A296F" w:rsidP="00E029D7">
      <w:pPr>
        <w:autoSpaceDE w:val="0"/>
        <w:autoSpaceDN w:val="0"/>
        <w:adjustRightInd w:val="0"/>
        <w:ind w:firstLine="709"/>
        <w:jc w:val="both"/>
        <w:rPr>
          <w:rFonts w:eastAsia="Calibri"/>
          <w:color w:val="000000" w:themeColor="text1"/>
          <w:lang w:eastAsia="en-US"/>
        </w:rPr>
      </w:pPr>
      <w:r w:rsidRPr="00F50B91">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E029D7" w:rsidRPr="00F50B91" w:rsidRDefault="004A296F" w:rsidP="00E029D7">
      <w:pPr>
        <w:tabs>
          <w:tab w:val="left" w:pos="709"/>
        </w:tabs>
        <w:autoSpaceDE w:val="0"/>
        <w:autoSpaceDN w:val="0"/>
        <w:adjustRightInd w:val="0"/>
        <w:ind w:firstLine="709"/>
        <w:jc w:val="both"/>
        <w:outlineLvl w:val="1"/>
        <w:rPr>
          <w:color w:val="000000" w:themeColor="text1"/>
        </w:rPr>
      </w:pPr>
      <w:r w:rsidRPr="00F50B91">
        <w:rPr>
          <w:color w:val="000000" w:themeColor="text1"/>
        </w:rPr>
        <w:t>13.6.</w:t>
      </w:r>
      <w:r w:rsidRPr="00F50B91">
        <w:rPr>
          <w:b/>
          <w:color w:val="000000" w:themeColor="text1"/>
        </w:rPr>
        <w:t xml:space="preserve"> </w:t>
      </w:r>
      <w:r w:rsidRPr="00F50B91">
        <w:rPr>
          <w:color w:val="000000" w:themeColor="text1"/>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E029D7" w:rsidRPr="00F50B91" w:rsidRDefault="004A296F" w:rsidP="00E029D7">
      <w:pPr>
        <w:widowControl w:val="0"/>
        <w:autoSpaceDE w:val="0"/>
        <w:autoSpaceDN w:val="0"/>
        <w:ind w:firstLine="709"/>
        <w:jc w:val="both"/>
        <w:rPr>
          <w:rFonts w:eastAsia="Calibri"/>
          <w:color w:val="000000" w:themeColor="text1"/>
          <w:lang w:eastAsia="en-US"/>
        </w:rPr>
      </w:pPr>
      <w:r w:rsidRPr="00F50B91">
        <w:rPr>
          <w:color w:val="000000" w:themeColor="text1"/>
        </w:rPr>
        <w:t xml:space="preserve">13.7. </w:t>
      </w:r>
      <w:r w:rsidRPr="00F50B91">
        <w:rPr>
          <w:rFonts w:eastAsia="Calibri"/>
          <w:color w:val="000000" w:themeColor="text1"/>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029D7" w:rsidRPr="00F50B91" w:rsidRDefault="004A296F" w:rsidP="00E029D7">
      <w:pPr>
        <w:widowControl w:val="0"/>
        <w:autoSpaceDE w:val="0"/>
        <w:autoSpaceDN w:val="0"/>
        <w:ind w:firstLine="709"/>
        <w:jc w:val="both"/>
        <w:rPr>
          <w:color w:val="000000" w:themeColor="text1"/>
        </w:rPr>
      </w:pPr>
      <w:r w:rsidRPr="00F50B91">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029D7" w:rsidRPr="00F50B91" w:rsidRDefault="004A296F" w:rsidP="00E029D7">
      <w:pPr>
        <w:ind w:firstLine="708"/>
        <w:jc w:val="both"/>
        <w:rPr>
          <w:color w:val="000000" w:themeColor="text1"/>
        </w:rPr>
      </w:pPr>
      <w:r w:rsidRPr="00F50B91">
        <w:rPr>
          <w:color w:val="000000" w:themeColor="text1"/>
        </w:rPr>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B31A2" w:rsidRPr="00F50B91" w:rsidRDefault="004A296F" w:rsidP="008F4289">
      <w:pPr>
        <w:widowControl w:val="0"/>
        <w:autoSpaceDE w:val="0"/>
        <w:autoSpaceDN w:val="0"/>
        <w:ind w:firstLine="709"/>
        <w:jc w:val="both"/>
        <w:rPr>
          <w:color w:val="000000" w:themeColor="text1"/>
        </w:rPr>
      </w:pPr>
      <w:r w:rsidRPr="00F50B91">
        <w:rPr>
          <w:color w:val="000000" w:themeColor="text1"/>
        </w:rPr>
        <w:t xml:space="preserve">13.9. </w:t>
      </w:r>
      <w:r w:rsidRPr="00F50B91">
        <w:rPr>
          <w:rFonts w:eastAsia="Calibri"/>
          <w:color w:val="000000" w:themeColor="text1"/>
          <w:lang w:eastAsia="en-US"/>
        </w:rPr>
        <w:t xml:space="preserve">Контракт составлен в форме электронного документа, подписанного усиленными электронными подписями Сторон. </w:t>
      </w:r>
    </w:p>
    <w:p w:rsidR="00DE4576" w:rsidRPr="00F50B91" w:rsidRDefault="00DE406C" w:rsidP="00FE7991">
      <w:pPr>
        <w:pStyle w:val="ConsPlusNormal"/>
        <w:ind w:firstLine="709"/>
        <w:jc w:val="both"/>
        <w:rPr>
          <w:rFonts w:ascii="Times New Roman" w:hAnsi="Times New Roman" w:cs="Times New Roman"/>
          <w:color w:val="000000" w:themeColor="text1"/>
          <w:sz w:val="24"/>
          <w:szCs w:val="24"/>
        </w:rPr>
      </w:pPr>
    </w:p>
    <w:p w:rsidR="00E029D7" w:rsidRPr="00F50B91" w:rsidRDefault="004A296F" w:rsidP="00E029D7">
      <w:pPr>
        <w:widowControl w:val="0"/>
        <w:autoSpaceDE w:val="0"/>
        <w:autoSpaceDN w:val="0"/>
        <w:jc w:val="center"/>
        <w:rPr>
          <w:b/>
          <w:color w:val="000000" w:themeColor="text1"/>
        </w:rPr>
      </w:pPr>
      <w:bookmarkStart w:id="3" w:name="P221"/>
      <w:bookmarkEnd w:id="3"/>
      <w:r w:rsidRPr="00F50B91">
        <w:rPr>
          <w:b/>
          <w:color w:val="000000" w:themeColor="text1"/>
        </w:rPr>
        <w:t>XI</w:t>
      </w:r>
      <w:r w:rsidRPr="00F50B91">
        <w:rPr>
          <w:b/>
          <w:color w:val="000000" w:themeColor="text1"/>
          <w:lang w:val="en-US"/>
        </w:rPr>
        <w:t>V</w:t>
      </w:r>
      <w:r w:rsidRPr="00F50B91">
        <w:rPr>
          <w:b/>
          <w:color w:val="000000" w:themeColor="text1"/>
        </w:rPr>
        <w:t>. Перечень приложений</w:t>
      </w:r>
    </w:p>
    <w:p w:rsidR="00E029D7" w:rsidRPr="00F50B91" w:rsidRDefault="004A296F" w:rsidP="00E029D7">
      <w:pPr>
        <w:widowControl w:val="0"/>
        <w:autoSpaceDE w:val="0"/>
        <w:autoSpaceDN w:val="0"/>
        <w:ind w:firstLine="709"/>
        <w:jc w:val="both"/>
        <w:rPr>
          <w:color w:val="000000" w:themeColor="text1"/>
        </w:rPr>
      </w:pPr>
      <w:r w:rsidRPr="00F50B91">
        <w:rPr>
          <w:color w:val="000000" w:themeColor="text1"/>
        </w:rPr>
        <w:t>14.1. Неотъемлемой частью Контракта является следующее приложение:</w:t>
      </w:r>
    </w:p>
    <w:p w:rsidR="00DE4576" w:rsidRPr="00F50B91" w:rsidRDefault="004A296F" w:rsidP="00996D87">
      <w:pPr>
        <w:widowControl w:val="0"/>
        <w:autoSpaceDE w:val="0"/>
        <w:autoSpaceDN w:val="0"/>
        <w:ind w:firstLine="709"/>
        <w:jc w:val="both"/>
        <w:rPr>
          <w:color w:val="000000" w:themeColor="text1"/>
        </w:rPr>
      </w:pPr>
      <w:r w:rsidRPr="00F50B91">
        <w:rPr>
          <w:color w:val="000000" w:themeColor="text1"/>
        </w:rPr>
        <w:t>- спецификация.</w:t>
      </w:r>
    </w:p>
    <w:p w:rsidR="00F055DC" w:rsidRPr="00F50B91" w:rsidRDefault="00DE406C" w:rsidP="00F055DC">
      <w:pPr>
        <w:pStyle w:val="ConsPlusNormal"/>
        <w:rPr>
          <w:rFonts w:ascii="Times New Roman" w:hAnsi="Times New Roman" w:cs="Times New Roman"/>
          <w:noProof/>
          <w:color w:val="000000" w:themeColor="text1"/>
          <w:sz w:val="24"/>
          <w:szCs w:val="24"/>
        </w:rPr>
      </w:pPr>
    </w:p>
    <w:p w:rsidR="004E7948" w:rsidRDefault="004A296F" w:rsidP="008F4289">
      <w:pPr>
        <w:jc w:val="center"/>
        <w:rPr>
          <w:b/>
          <w:color w:val="000000" w:themeColor="text1"/>
        </w:rPr>
      </w:pPr>
      <w:r w:rsidRPr="00F50B91">
        <w:rPr>
          <w:b/>
          <w:color w:val="000000" w:themeColor="text1"/>
          <w:lang w:val="en-US"/>
        </w:rPr>
        <w:t>XV</w:t>
      </w:r>
      <w:r w:rsidRPr="00F50B91">
        <w:rPr>
          <w:b/>
          <w:color w:val="000000" w:themeColor="text1"/>
        </w:rPr>
        <w:t>. Адреса и банковские реквизиты Сторон</w:t>
      </w:r>
    </w:p>
    <w:p w:rsidR="003C4DEE" w:rsidRPr="00F50B91" w:rsidRDefault="003C4DEE" w:rsidP="008F4289">
      <w:pPr>
        <w:jc w:val="center"/>
        <w:rPr>
          <w:color w:val="000000" w:themeColor="text1"/>
        </w:rPr>
      </w:pPr>
    </w:p>
    <w:tbl>
      <w:tblPr>
        <w:tblW w:w="5000" w:type="pct"/>
        <w:tblLook w:val="01E0" w:firstRow="1" w:lastRow="1" w:firstColumn="1" w:lastColumn="1" w:noHBand="0" w:noVBand="0"/>
      </w:tblPr>
      <w:tblGrid>
        <w:gridCol w:w="5135"/>
        <w:gridCol w:w="5355"/>
      </w:tblGrid>
      <w:tr w:rsidR="008F4289" w:rsidRPr="00F50B91" w:rsidTr="008F4289">
        <w:tc>
          <w:tcPr>
            <w:tcW w:w="5135" w:type="dxa"/>
          </w:tcPr>
          <w:p w:rsidR="008F4289" w:rsidRPr="00F50B91" w:rsidRDefault="008F4289" w:rsidP="008F4289">
            <w:pPr>
              <w:widowControl w:val="0"/>
              <w:autoSpaceDE w:val="0"/>
              <w:autoSpaceDN w:val="0"/>
              <w:adjustRightInd w:val="0"/>
              <w:rPr>
                <w:b/>
                <w:bCs/>
                <w:color w:val="000000" w:themeColor="text1"/>
              </w:rPr>
            </w:pPr>
            <w:r w:rsidRPr="00F50B91">
              <w:rPr>
                <w:b/>
                <w:bCs/>
                <w:color w:val="000000" w:themeColor="text1"/>
              </w:rPr>
              <w:t>Заказчик</w:t>
            </w:r>
          </w:p>
          <w:tbl>
            <w:tblPr>
              <w:tblW w:w="5000" w:type="pct"/>
              <w:tblLook w:val="01E0" w:firstRow="1" w:lastRow="1" w:firstColumn="1" w:lastColumn="1" w:noHBand="0" w:noVBand="0"/>
            </w:tblPr>
            <w:tblGrid>
              <w:gridCol w:w="4919"/>
            </w:tblGrid>
            <w:tr w:rsidR="008F4289" w:rsidRPr="00F50B91" w:rsidTr="00535FB2">
              <w:trPr>
                <w:trHeight w:val="980"/>
              </w:trPr>
              <w:tc>
                <w:tcPr>
                  <w:tcW w:w="2460" w:type="pct"/>
                </w:tcPr>
                <w:tbl>
                  <w:tblPr>
                    <w:tblW w:w="5000" w:type="pct"/>
                    <w:tblLook w:val="01E0" w:firstRow="1" w:lastRow="1" w:firstColumn="1" w:lastColumn="1" w:noHBand="0" w:noVBand="0"/>
                  </w:tblPr>
                  <w:tblGrid>
                    <w:gridCol w:w="4703"/>
                  </w:tblGrid>
                  <w:tr w:rsidR="008F7D4A" w:rsidRPr="00F50B91" w:rsidTr="00857383">
                    <w:trPr>
                      <w:trHeight w:val="980"/>
                    </w:trPr>
                    <w:tc>
                      <w:tcPr>
                        <w:tcW w:w="2460" w:type="pct"/>
                      </w:tcPr>
                      <w:p w:rsidR="008F7D4A" w:rsidRPr="007C00D2" w:rsidRDefault="008F7D4A" w:rsidP="008F7D4A">
                        <w:pPr>
                          <w:widowControl w:val="0"/>
                          <w:autoSpaceDE w:val="0"/>
                          <w:autoSpaceDN w:val="0"/>
                          <w:adjustRightInd w:val="0"/>
                          <w:spacing w:line="240" w:lineRule="exact"/>
                          <w:rPr>
                            <w:b/>
                            <w:color w:val="000000" w:themeColor="text1"/>
                          </w:rPr>
                        </w:pPr>
                        <w:r w:rsidRPr="007C00D2">
                          <w:rPr>
                            <w:b/>
                            <w:color w:val="000000" w:themeColor="text1"/>
                          </w:rPr>
                          <w:t xml:space="preserve">Министерство </w:t>
                        </w:r>
                        <w:r>
                          <w:rPr>
                            <w:b/>
                            <w:color w:val="000000" w:themeColor="text1"/>
                          </w:rPr>
                          <w:t>цифрового развития</w:t>
                        </w:r>
                        <w:r w:rsidRPr="007C00D2">
                          <w:rPr>
                            <w:b/>
                            <w:color w:val="000000" w:themeColor="text1"/>
                          </w:rPr>
                          <w:t xml:space="preserve"> и связи Хабаровского края</w:t>
                        </w:r>
                      </w:p>
                      <w:p w:rsidR="008F7D4A" w:rsidRPr="007C00D2" w:rsidRDefault="008F7D4A" w:rsidP="008F7D4A">
                        <w:pPr>
                          <w:widowControl w:val="0"/>
                          <w:autoSpaceDE w:val="0"/>
                          <w:autoSpaceDN w:val="0"/>
                          <w:adjustRightInd w:val="0"/>
                          <w:spacing w:line="240" w:lineRule="exact"/>
                          <w:rPr>
                            <w:color w:val="000000" w:themeColor="text1"/>
                          </w:rPr>
                        </w:pPr>
                        <w:r w:rsidRPr="007C00D2">
                          <w:rPr>
                            <w:color w:val="000000" w:themeColor="text1"/>
                          </w:rPr>
                          <w:t xml:space="preserve">Место нахождения: </w:t>
                        </w:r>
                        <w:r>
                          <w:rPr>
                            <w:color w:val="000000" w:themeColor="text1"/>
                          </w:rPr>
                          <w:t xml:space="preserve">680000, </w:t>
                        </w:r>
                        <w:r w:rsidRPr="007C00D2">
                          <w:rPr>
                            <w:color w:val="000000" w:themeColor="text1"/>
                          </w:rPr>
                          <w:t xml:space="preserve">Хабаровский край, г. Хабаровск, ул. </w:t>
                        </w:r>
                        <w:r>
                          <w:rPr>
                            <w:color w:val="000000" w:themeColor="text1"/>
                          </w:rPr>
                          <w:t>Муравьева-Амурского</w:t>
                        </w:r>
                        <w:r w:rsidRPr="007C00D2">
                          <w:rPr>
                            <w:color w:val="000000" w:themeColor="text1"/>
                          </w:rPr>
                          <w:t>, д.56</w:t>
                        </w:r>
                      </w:p>
                      <w:p w:rsidR="008F7D4A" w:rsidRDefault="008F7D4A" w:rsidP="008F7D4A">
                        <w:pPr>
                          <w:widowControl w:val="0"/>
                          <w:autoSpaceDE w:val="0"/>
                          <w:autoSpaceDN w:val="0"/>
                          <w:adjustRightInd w:val="0"/>
                          <w:spacing w:line="240" w:lineRule="exact"/>
                          <w:rPr>
                            <w:color w:val="000000" w:themeColor="text1"/>
                          </w:rPr>
                        </w:pPr>
                        <w:r w:rsidRPr="007C00D2">
                          <w:rPr>
                            <w:color w:val="000000" w:themeColor="text1"/>
                          </w:rPr>
                          <w:t xml:space="preserve">Почтовый адрес: 680000, </w:t>
                        </w:r>
                        <w:r>
                          <w:rPr>
                            <w:color w:val="000000" w:themeColor="text1"/>
                          </w:rPr>
                          <w:t xml:space="preserve">Хабаровский край, </w:t>
                        </w:r>
                      </w:p>
                      <w:p w:rsidR="008F7D4A" w:rsidRPr="007C00D2" w:rsidRDefault="008F7D4A" w:rsidP="008F7D4A">
                        <w:pPr>
                          <w:widowControl w:val="0"/>
                          <w:autoSpaceDE w:val="0"/>
                          <w:autoSpaceDN w:val="0"/>
                          <w:adjustRightInd w:val="0"/>
                          <w:spacing w:line="240" w:lineRule="exact"/>
                          <w:rPr>
                            <w:color w:val="000000" w:themeColor="text1"/>
                          </w:rPr>
                        </w:pPr>
                        <w:r>
                          <w:rPr>
                            <w:color w:val="000000" w:themeColor="text1"/>
                          </w:rPr>
                          <w:t xml:space="preserve">г. Хабаровск, </w:t>
                        </w:r>
                        <w:r w:rsidRPr="007C00D2">
                          <w:rPr>
                            <w:color w:val="000000" w:themeColor="text1"/>
                          </w:rPr>
                          <w:t>ул.</w:t>
                        </w:r>
                        <w:r>
                          <w:rPr>
                            <w:color w:val="000000" w:themeColor="text1"/>
                          </w:rPr>
                          <w:t xml:space="preserve"> Муравьева-Амурского</w:t>
                        </w:r>
                        <w:r w:rsidRPr="007C00D2">
                          <w:rPr>
                            <w:color w:val="000000" w:themeColor="text1"/>
                          </w:rPr>
                          <w:t>, д.56</w:t>
                        </w:r>
                      </w:p>
                      <w:p w:rsidR="008F7D4A" w:rsidRPr="007C00D2" w:rsidRDefault="008F7D4A" w:rsidP="008F7D4A">
                        <w:pPr>
                          <w:widowControl w:val="0"/>
                          <w:autoSpaceDE w:val="0"/>
                          <w:autoSpaceDN w:val="0"/>
                          <w:adjustRightInd w:val="0"/>
                          <w:spacing w:line="240" w:lineRule="exact"/>
                          <w:rPr>
                            <w:color w:val="000000" w:themeColor="text1"/>
                          </w:rPr>
                        </w:pPr>
                        <w:r w:rsidRPr="007C00D2">
                          <w:rPr>
                            <w:color w:val="000000" w:themeColor="text1"/>
                          </w:rPr>
                          <w:t>ИНН 2721194589 КПП 272101001</w:t>
                        </w:r>
                      </w:p>
                      <w:p w:rsidR="008F7D4A" w:rsidRPr="00D555FC" w:rsidRDefault="008F7D4A" w:rsidP="008F7D4A">
                        <w:pPr>
                          <w:tabs>
                            <w:tab w:val="left" w:pos="6120"/>
                          </w:tabs>
                          <w:spacing w:line="240" w:lineRule="exact"/>
                          <w:ind w:right="-11"/>
                          <w:rPr>
                            <w:bCs/>
                          </w:rPr>
                        </w:pPr>
                        <w:r w:rsidRPr="00D555FC">
                          <w:rPr>
                            <w:bCs/>
                          </w:rPr>
                          <w:t>УФК по Хабаровскому краю (Министерство цифрового развития и связи Хабаровского края л/с 03222206610)</w:t>
                        </w:r>
                      </w:p>
                      <w:p w:rsidR="008F7D4A" w:rsidRPr="00D555FC" w:rsidRDefault="008F7D4A" w:rsidP="008F7D4A">
                        <w:pPr>
                          <w:tabs>
                            <w:tab w:val="left" w:pos="6120"/>
                          </w:tabs>
                          <w:spacing w:line="240" w:lineRule="exact"/>
                          <w:ind w:right="-11"/>
                          <w:rPr>
                            <w:bCs/>
                          </w:rPr>
                        </w:pPr>
                        <w:r w:rsidRPr="00D555FC">
                          <w:rPr>
                            <w:bCs/>
                          </w:rPr>
                          <w:t>Р/с 03221643080000002200</w:t>
                        </w:r>
                      </w:p>
                      <w:p w:rsidR="008F7D4A" w:rsidRPr="00D555FC" w:rsidRDefault="008F7D4A" w:rsidP="008F7D4A">
                        <w:pPr>
                          <w:tabs>
                            <w:tab w:val="left" w:pos="6120"/>
                          </w:tabs>
                          <w:spacing w:line="240" w:lineRule="exact"/>
                          <w:ind w:right="-11"/>
                          <w:rPr>
                            <w:bCs/>
                          </w:rPr>
                        </w:pPr>
                        <w:r w:rsidRPr="00D555FC">
                          <w:rPr>
                            <w:bCs/>
                          </w:rPr>
                          <w:t xml:space="preserve">в </w:t>
                        </w:r>
                        <w:r w:rsidRPr="00D555FC">
                          <w:rPr>
                            <w:color w:val="000000"/>
                          </w:rPr>
                          <w:t>ОКЦ № 2 Дальневосточного ГУ Банка России</w:t>
                        </w:r>
                        <w:r w:rsidRPr="00D555FC">
                          <w:rPr>
                            <w:bCs/>
                          </w:rPr>
                          <w:t xml:space="preserve">//УФК по Хабаровскому краю </w:t>
                        </w:r>
                      </w:p>
                      <w:p w:rsidR="008F7D4A" w:rsidRPr="00D555FC" w:rsidRDefault="008F7D4A" w:rsidP="008F7D4A">
                        <w:pPr>
                          <w:tabs>
                            <w:tab w:val="left" w:pos="6120"/>
                          </w:tabs>
                          <w:spacing w:line="240" w:lineRule="exact"/>
                          <w:ind w:right="-11"/>
                          <w:rPr>
                            <w:bCs/>
                          </w:rPr>
                        </w:pPr>
                        <w:r w:rsidRPr="00D555FC">
                          <w:rPr>
                            <w:bCs/>
                          </w:rPr>
                          <w:t>г. Хабаровск, БИК 010813050</w:t>
                        </w:r>
                      </w:p>
                      <w:p w:rsidR="008F7D4A" w:rsidRDefault="008F7D4A" w:rsidP="008F7D4A">
                        <w:pPr>
                          <w:tabs>
                            <w:tab w:val="left" w:pos="6120"/>
                          </w:tabs>
                          <w:spacing w:line="240" w:lineRule="exact"/>
                          <w:ind w:right="-11"/>
                          <w:rPr>
                            <w:color w:val="000000" w:themeColor="text1"/>
                          </w:rPr>
                        </w:pPr>
                        <w:r w:rsidRPr="00D555FC">
                          <w:rPr>
                            <w:bCs/>
                          </w:rPr>
                          <w:t>Кор/счет 40102810845370000014</w:t>
                        </w:r>
                      </w:p>
                      <w:p w:rsidR="008F7D4A" w:rsidRPr="00CB2D73" w:rsidRDefault="008F7D4A" w:rsidP="008F7D4A">
                        <w:pPr>
                          <w:widowControl w:val="0"/>
                          <w:autoSpaceDE w:val="0"/>
                          <w:autoSpaceDN w:val="0"/>
                          <w:adjustRightInd w:val="0"/>
                          <w:rPr>
                            <w:bCs/>
                          </w:rPr>
                        </w:pPr>
                        <w:r w:rsidRPr="00CB2D73">
                          <w:rPr>
                            <w:bCs/>
                          </w:rPr>
                          <w:t xml:space="preserve">Обеспечение контракта, обеспечение гарантийных обязательств  </w:t>
                        </w:r>
                      </w:p>
                      <w:p w:rsidR="008F7D4A" w:rsidRDefault="008F7D4A" w:rsidP="008F7D4A">
                        <w:pPr>
                          <w:widowControl w:val="0"/>
                          <w:autoSpaceDE w:val="0"/>
                          <w:autoSpaceDN w:val="0"/>
                          <w:adjustRightInd w:val="0"/>
                          <w:rPr>
                            <w:bCs/>
                          </w:rPr>
                        </w:pPr>
                        <w:r w:rsidRPr="00CB2D73">
                          <w:rPr>
                            <w:bCs/>
                          </w:rPr>
                          <w:t>л/с 05222206610, Р/с 03222643080000002200</w:t>
                        </w:r>
                      </w:p>
                      <w:p w:rsidR="008F7D4A" w:rsidRPr="00CB2D73" w:rsidRDefault="008F7D4A" w:rsidP="008F7D4A">
                        <w:pPr>
                          <w:widowControl w:val="0"/>
                          <w:autoSpaceDE w:val="0"/>
                          <w:autoSpaceDN w:val="0"/>
                          <w:adjustRightInd w:val="0"/>
                          <w:rPr>
                            <w:bCs/>
                          </w:rPr>
                        </w:pPr>
                        <w:r>
                          <w:rPr>
                            <w:bCs/>
                          </w:rPr>
                          <w:t>Для уплаты неустоек (штрафов, пеней)</w:t>
                        </w:r>
                      </w:p>
                      <w:p w:rsidR="008F7D4A" w:rsidRPr="00687235" w:rsidRDefault="008F7D4A" w:rsidP="008F7D4A">
                        <w:pPr>
                          <w:widowControl w:val="0"/>
                          <w:shd w:val="clear" w:color="auto" w:fill="FFFFFF" w:themeFill="background1"/>
                          <w:autoSpaceDE w:val="0"/>
                          <w:autoSpaceDN w:val="0"/>
                          <w:adjustRightInd w:val="0"/>
                          <w:spacing w:line="240" w:lineRule="exact"/>
                          <w:rPr>
                            <w:color w:val="000000" w:themeColor="text1"/>
                          </w:rPr>
                        </w:pPr>
                        <w:r w:rsidRPr="003721A9">
                          <w:rPr>
                            <w:color w:val="000000" w:themeColor="text1"/>
                          </w:rPr>
                          <w:t>л/с 04</w:t>
                        </w:r>
                        <w:r>
                          <w:rPr>
                            <w:color w:val="000000" w:themeColor="text1"/>
                          </w:rPr>
                          <w:t xml:space="preserve">222206610, </w:t>
                        </w:r>
                        <w:r w:rsidRPr="003721A9">
                          <w:rPr>
                            <w:color w:val="000000" w:themeColor="text1"/>
                          </w:rPr>
                          <w:t>Р/с 03100643000000012200</w:t>
                        </w:r>
                      </w:p>
                      <w:p w:rsidR="008F7D4A" w:rsidRPr="007C00D2" w:rsidRDefault="008F7D4A" w:rsidP="008F7D4A">
                        <w:pPr>
                          <w:widowControl w:val="0"/>
                          <w:autoSpaceDE w:val="0"/>
                          <w:autoSpaceDN w:val="0"/>
                          <w:adjustRightInd w:val="0"/>
                          <w:spacing w:line="240" w:lineRule="exact"/>
                          <w:rPr>
                            <w:color w:val="000000" w:themeColor="text1"/>
                          </w:rPr>
                        </w:pPr>
                        <w:r w:rsidRPr="007C00D2">
                          <w:rPr>
                            <w:color w:val="000000" w:themeColor="text1"/>
                          </w:rPr>
                          <w:t>Код по ОКПО 67916671</w:t>
                        </w:r>
                      </w:p>
                      <w:p w:rsidR="008F7D4A" w:rsidRPr="007C00D2" w:rsidRDefault="008F7D4A" w:rsidP="008F7D4A">
                        <w:pPr>
                          <w:widowControl w:val="0"/>
                          <w:autoSpaceDE w:val="0"/>
                          <w:autoSpaceDN w:val="0"/>
                          <w:adjustRightInd w:val="0"/>
                          <w:spacing w:line="240" w:lineRule="exact"/>
                          <w:rPr>
                            <w:color w:val="000000" w:themeColor="text1"/>
                          </w:rPr>
                        </w:pPr>
                        <w:r w:rsidRPr="007C00D2">
                          <w:rPr>
                            <w:color w:val="000000" w:themeColor="text1"/>
                          </w:rPr>
                          <w:t xml:space="preserve">Код по ОКТМО 08701000001 </w:t>
                        </w:r>
                      </w:p>
                      <w:p w:rsidR="008F7D4A" w:rsidRDefault="008F7D4A" w:rsidP="008F7D4A">
                        <w:pPr>
                          <w:widowControl w:val="0"/>
                          <w:autoSpaceDE w:val="0"/>
                          <w:autoSpaceDN w:val="0"/>
                          <w:adjustRightInd w:val="0"/>
                          <w:spacing w:line="240" w:lineRule="exact"/>
                          <w:rPr>
                            <w:color w:val="000000" w:themeColor="text1"/>
                          </w:rPr>
                        </w:pPr>
                        <w:r w:rsidRPr="007C00D2">
                          <w:rPr>
                            <w:color w:val="000000" w:themeColor="text1"/>
                          </w:rPr>
                          <w:t>ОГРН 1122721008563</w:t>
                        </w:r>
                      </w:p>
                      <w:p w:rsidR="008F7D4A" w:rsidRPr="00F50B91" w:rsidRDefault="008F7D4A" w:rsidP="008F7D4A">
                        <w:pPr>
                          <w:tabs>
                            <w:tab w:val="left" w:pos="6120"/>
                          </w:tabs>
                          <w:ind w:right="-11"/>
                          <w:rPr>
                            <w:bCs/>
                          </w:rPr>
                        </w:pPr>
                      </w:p>
                    </w:tc>
                  </w:tr>
                  <w:tr w:rsidR="008F7D4A" w:rsidRPr="00F50B91" w:rsidTr="00857383">
                    <w:trPr>
                      <w:trHeight w:val="87"/>
                    </w:trPr>
                    <w:tc>
                      <w:tcPr>
                        <w:tcW w:w="2460" w:type="pct"/>
                      </w:tcPr>
                      <w:p w:rsidR="008F7D4A" w:rsidRPr="00F50B91" w:rsidRDefault="008F7D4A" w:rsidP="008F7D4A">
                        <w:pPr>
                          <w:tabs>
                            <w:tab w:val="left" w:pos="6120"/>
                          </w:tabs>
                          <w:ind w:right="-11"/>
                        </w:pPr>
                        <w:r w:rsidRPr="00F50B91">
                          <w:t xml:space="preserve">Министр </w:t>
                        </w:r>
                      </w:p>
                      <w:p w:rsidR="008F7D4A" w:rsidRPr="00F50B91" w:rsidRDefault="008F7D4A" w:rsidP="008F7D4A">
                        <w:pPr>
                          <w:tabs>
                            <w:tab w:val="left" w:pos="6120"/>
                          </w:tabs>
                          <w:ind w:right="-11"/>
                        </w:pPr>
                        <w:r w:rsidRPr="00F50B91">
                          <w:t xml:space="preserve">________________________/Е.А. Демин/  </w:t>
                        </w:r>
                      </w:p>
                      <w:p w:rsidR="008F7D4A" w:rsidRPr="00F50B91" w:rsidRDefault="008F7D4A" w:rsidP="008F7D4A">
                        <w:pPr>
                          <w:tabs>
                            <w:tab w:val="left" w:pos="6120"/>
                          </w:tabs>
                          <w:ind w:right="-11"/>
                        </w:pPr>
                        <w:r w:rsidRPr="00F50B91">
                          <w:t>М.П.       (подпись)</w:t>
                        </w:r>
                      </w:p>
                    </w:tc>
                  </w:tr>
                </w:tbl>
                <w:p w:rsidR="006B79E5" w:rsidRPr="00F50B91" w:rsidRDefault="006B79E5" w:rsidP="008F4289">
                  <w:pPr>
                    <w:tabs>
                      <w:tab w:val="left" w:pos="6120"/>
                    </w:tabs>
                    <w:ind w:right="-11"/>
                    <w:rPr>
                      <w:bCs/>
                    </w:rPr>
                  </w:pPr>
                </w:p>
              </w:tc>
            </w:tr>
            <w:tr w:rsidR="008F4289" w:rsidRPr="00F50B91" w:rsidTr="00535FB2">
              <w:trPr>
                <w:trHeight w:val="87"/>
              </w:trPr>
              <w:tc>
                <w:tcPr>
                  <w:tcW w:w="2460" w:type="pct"/>
                </w:tcPr>
                <w:p w:rsidR="008F4289" w:rsidRPr="00F50B91" w:rsidRDefault="008F4289" w:rsidP="008F4289">
                  <w:pPr>
                    <w:tabs>
                      <w:tab w:val="left" w:pos="6120"/>
                    </w:tabs>
                    <w:ind w:right="-11"/>
                  </w:pPr>
                </w:p>
              </w:tc>
            </w:tr>
          </w:tbl>
          <w:p w:rsidR="008F4289" w:rsidRPr="00F50B91" w:rsidRDefault="008F4289" w:rsidP="008F4289">
            <w:pPr>
              <w:widowControl w:val="0"/>
              <w:autoSpaceDE w:val="0"/>
              <w:autoSpaceDN w:val="0"/>
              <w:adjustRightInd w:val="0"/>
              <w:rPr>
                <w:b/>
                <w:bCs/>
                <w:color w:val="000000" w:themeColor="text1"/>
              </w:rPr>
            </w:pPr>
          </w:p>
        </w:tc>
        <w:tc>
          <w:tcPr>
            <w:tcW w:w="5355" w:type="dxa"/>
          </w:tcPr>
          <w:p w:rsidR="008F4289" w:rsidRPr="00F50B91" w:rsidRDefault="00FD56B6" w:rsidP="008F4289">
            <w:pPr>
              <w:widowControl w:val="0"/>
              <w:autoSpaceDE w:val="0"/>
              <w:autoSpaceDN w:val="0"/>
              <w:adjustRightInd w:val="0"/>
              <w:rPr>
                <w:b/>
              </w:rPr>
            </w:pPr>
            <w:r w:rsidRPr="00F50B91">
              <w:rPr>
                <w:b/>
              </w:rPr>
              <w:t>Поставщик</w:t>
            </w:r>
          </w:p>
          <w:p w:rsidR="002A2DED" w:rsidRDefault="002A2DED" w:rsidP="002A2DED">
            <w:pPr>
              <w:widowControl w:val="0"/>
              <w:autoSpaceDE w:val="0"/>
              <w:autoSpaceDN w:val="0"/>
              <w:adjustRightInd w:val="0"/>
              <w:ind w:right="336"/>
            </w:pPr>
          </w:p>
          <w:p w:rsidR="008F7D4A" w:rsidRDefault="008F7D4A" w:rsidP="002A2DED">
            <w:pPr>
              <w:widowControl w:val="0"/>
              <w:autoSpaceDE w:val="0"/>
              <w:autoSpaceDN w:val="0"/>
              <w:adjustRightInd w:val="0"/>
              <w:ind w:right="336"/>
            </w:pPr>
          </w:p>
          <w:p w:rsidR="008F7D4A" w:rsidRDefault="008F7D4A" w:rsidP="002A2DED">
            <w:pPr>
              <w:widowControl w:val="0"/>
              <w:autoSpaceDE w:val="0"/>
              <w:autoSpaceDN w:val="0"/>
              <w:adjustRightInd w:val="0"/>
              <w:ind w:right="336"/>
            </w:pPr>
          </w:p>
          <w:p w:rsidR="008F7D4A" w:rsidRDefault="008F7D4A" w:rsidP="002A2DED">
            <w:pPr>
              <w:widowControl w:val="0"/>
              <w:autoSpaceDE w:val="0"/>
              <w:autoSpaceDN w:val="0"/>
              <w:adjustRightInd w:val="0"/>
              <w:ind w:right="336"/>
            </w:pPr>
          </w:p>
          <w:p w:rsidR="008F7D4A" w:rsidRDefault="008F7D4A" w:rsidP="002A2DED">
            <w:pPr>
              <w:widowControl w:val="0"/>
              <w:autoSpaceDE w:val="0"/>
              <w:autoSpaceDN w:val="0"/>
              <w:adjustRightInd w:val="0"/>
              <w:ind w:right="336"/>
            </w:pPr>
          </w:p>
          <w:p w:rsidR="008F7D4A" w:rsidRDefault="008F7D4A" w:rsidP="002A2DED">
            <w:pPr>
              <w:widowControl w:val="0"/>
              <w:autoSpaceDE w:val="0"/>
              <w:autoSpaceDN w:val="0"/>
              <w:adjustRightInd w:val="0"/>
              <w:ind w:right="336"/>
            </w:pPr>
          </w:p>
          <w:p w:rsidR="008F7D4A" w:rsidRDefault="008F7D4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C1295A" w:rsidRDefault="00C1295A" w:rsidP="002A2DED">
            <w:pPr>
              <w:widowControl w:val="0"/>
              <w:autoSpaceDE w:val="0"/>
              <w:autoSpaceDN w:val="0"/>
              <w:adjustRightInd w:val="0"/>
              <w:ind w:right="336"/>
            </w:pPr>
          </w:p>
          <w:p w:rsidR="008F7D4A" w:rsidRPr="006A7555" w:rsidRDefault="008F7D4A" w:rsidP="002A2DED">
            <w:pPr>
              <w:widowControl w:val="0"/>
              <w:autoSpaceDE w:val="0"/>
              <w:autoSpaceDN w:val="0"/>
              <w:adjustRightInd w:val="0"/>
              <w:ind w:right="336"/>
            </w:pPr>
          </w:p>
          <w:p w:rsidR="003F37C5" w:rsidRDefault="003F37C5" w:rsidP="002A2DED">
            <w:pPr>
              <w:widowControl w:val="0"/>
              <w:autoSpaceDE w:val="0"/>
              <w:autoSpaceDN w:val="0"/>
              <w:adjustRightInd w:val="0"/>
              <w:ind w:right="336"/>
            </w:pPr>
          </w:p>
          <w:p w:rsidR="002A2DED" w:rsidRPr="006A7555" w:rsidRDefault="002A2DED" w:rsidP="002A2DED">
            <w:pPr>
              <w:widowControl w:val="0"/>
              <w:autoSpaceDE w:val="0"/>
              <w:autoSpaceDN w:val="0"/>
              <w:adjustRightInd w:val="0"/>
              <w:ind w:right="336"/>
            </w:pPr>
            <w:r w:rsidRPr="006A7555">
              <w:t>____________________/</w:t>
            </w:r>
            <w:r w:rsidR="00C1295A">
              <w:t>______________</w:t>
            </w:r>
            <w:r w:rsidRPr="006A7555">
              <w:t xml:space="preserve">/ </w:t>
            </w:r>
          </w:p>
          <w:p w:rsidR="00777B56" w:rsidRDefault="002A2DED" w:rsidP="00C1295A">
            <w:pPr>
              <w:widowControl w:val="0"/>
              <w:autoSpaceDE w:val="0"/>
              <w:autoSpaceDN w:val="0"/>
              <w:adjustRightInd w:val="0"/>
              <w:ind w:right="336"/>
              <w:rPr>
                <w:bCs/>
              </w:rPr>
            </w:pPr>
            <w:r w:rsidRPr="006A7555">
              <w:t>М.П.        (подпись)</w:t>
            </w:r>
          </w:p>
          <w:p w:rsidR="008F4289" w:rsidRPr="00F50B91" w:rsidRDefault="008F4289" w:rsidP="00225C96">
            <w:pPr>
              <w:widowControl w:val="0"/>
              <w:autoSpaceDE w:val="0"/>
              <w:autoSpaceDN w:val="0"/>
              <w:adjustRightInd w:val="0"/>
            </w:pPr>
          </w:p>
        </w:tc>
      </w:tr>
    </w:tbl>
    <w:p w:rsidR="00E029D7" w:rsidRPr="00F50B91" w:rsidRDefault="00DE406C" w:rsidP="004E7948">
      <w:pPr>
        <w:rPr>
          <w:color w:val="000000" w:themeColor="text1"/>
        </w:rPr>
        <w:sectPr w:rsidR="00E029D7" w:rsidRPr="00F50B91" w:rsidSect="00086EDD">
          <w:pgSz w:w="11905" w:h="16838"/>
          <w:pgMar w:top="1134" w:right="565" w:bottom="709" w:left="850" w:header="0" w:footer="0" w:gutter="0"/>
          <w:cols w:space="720"/>
          <w:docGrid w:linePitch="326"/>
        </w:sectPr>
      </w:pPr>
    </w:p>
    <w:p w:rsidR="00E029D7" w:rsidRPr="00F50B91" w:rsidRDefault="004A296F" w:rsidP="007C4543">
      <w:pPr>
        <w:pStyle w:val="ConsPlusNormal"/>
        <w:ind w:right="142"/>
        <w:jc w:val="right"/>
        <w:rPr>
          <w:rFonts w:ascii="Times New Roman" w:hAnsi="Times New Roman" w:cs="Times New Roman"/>
          <w:color w:val="000000" w:themeColor="text1"/>
          <w:sz w:val="24"/>
          <w:szCs w:val="24"/>
        </w:rPr>
      </w:pPr>
      <w:proofErr w:type="gramStart"/>
      <w:r w:rsidRPr="00F50B91">
        <w:rPr>
          <w:rFonts w:ascii="Times New Roman" w:hAnsi="Times New Roman" w:cs="Times New Roman"/>
          <w:color w:val="000000" w:themeColor="text1"/>
          <w:sz w:val="24"/>
          <w:szCs w:val="24"/>
        </w:rPr>
        <w:lastRenderedPageBreak/>
        <w:t>Приложение  к</w:t>
      </w:r>
      <w:proofErr w:type="gramEnd"/>
      <w:r w:rsidRPr="00F50B91">
        <w:rPr>
          <w:rFonts w:ascii="Times New Roman" w:hAnsi="Times New Roman" w:cs="Times New Roman"/>
          <w:color w:val="000000" w:themeColor="text1"/>
          <w:sz w:val="24"/>
          <w:szCs w:val="24"/>
        </w:rPr>
        <w:t xml:space="preserve"> контракту</w:t>
      </w:r>
    </w:p>
    <w:p w:rsidR="007C4543" w:rsidRPr="00F50B91" w:rsidRDefault="004A296F" w:rsidP="007C4543">
      <w:pPr>
        <w:spacing w:line="240" w:lineRule="exact"/>
        <w:ind w:firstLine="709"/>
        <w:jc w:val="right"/>
        <w:rPr>
          <w:b/>
          <w:color w:val="000000" w:themeColor="text1"/>
        </w:rPr>
      </w:pPr>
      <w:r w:rsidRPr="00F50B91">
        <w:rPr>
          <w:color w:val="000000" w:themeColor="text1"/>
        </w:rPr>
        <w:t xml:space="preserve">от </w:t>
      </w:r>
      <w:r w:rsidR="00CD6596">
        <w:rPr>
          <w:color w:val="000000" w:themeColor="text1"/>
        </w:rPr>
        <w:t>__________</w:t>
      </w:r>
      <w:r w:rsidRPr="00F50B91">
        <w:rPr>
          <w:color w:val="000000" w:themeColor="text1"/>
        </w:rPr>
        <w:t>20</w:t>
      </w:r>
      <w:r w:rsidR="00F85373">
        <w:rPr>
          <w:color w:val="000000" w:themeColor="text1"/>
        </w:rPr>
        <w:t>2</w:t>
      </w:r>
      <w:r w:rsidR="00CD6596">
        <w:rPr>
          <w:color w:val="000000" w:themeColor="text1"/>
        </w:rPr>
        <w:t>6</w:t>
      </w:r>
      <w:r w:rsidRPr="00F50B91">
        <w:rPr>
          <w:color w:val="000000" w:themeColor="text1"/>
        </w:rPr>
        <w:t xml:space="preserve"> г. </w:t>
      </w:r>
      <w:r w:rsidRPr="00DE5E0E">
        <w:rPr>
          <w:b/>
          <w:color w:val="000000" w:themeColor="text1"/>
        </w:rPr>
        <w:t>№</w:t>
      </w:r>
      <w:r w:rsidRPr="00F50B91">
        <w:rPr>
          <w:color w:val="000000" w:themeColor="text1"/>
        </w:rPr>
        <w:t xml:space="preserve"> </w:t>
      </w:r>
      <w:r w:rsidR="00CD6596">
        <w:rPr>
          <w:b/>
          <w:color w:val="000000" w:themeColor="text1"/>
        </w:rPr>
        <w:t>____</w:t>
      </w:r>
      <w:proofErr w:type="gramStart"/>
      <w:r w:rsidR="00CD6596">
        <w:rPr>
          <w:b/>
          <w:color w:val="000000" w:themeColor="text1"/>
        </w:rPr>
        <w:t>_</w:t>
      </w:r>
      <w:r w:rsidR="007C4543" w:rsidRPr="00F50B91">
        <w:rPr>
          <w:b/>
          <w:color w:val="000000" w:themeColor="text1"/>
        </w:rPr>
        <w:t>.ЕД.Т</w:t>
      </w:r>
      <w:proofErr w:type="gramEnd"/>
      <w:r w:rsidR="007C4543" w:rsidRPr="00F50B91">
        <w:rPr>
          <w:b/>
          <w:color w:val="000000" w:themeColor="text1"/>
        </w:rPr>
        <w:t>-ИТ2</w:t>
      </w:r>
      <w:r w:rsidR="00CD6596">
        <w:rPr>
          <w:b/>
          <w:color w:val="000000" w:themeColor="text1"/>
        </w:rPr>
        <w:t>6</w:t>
      </w:r>
    </w:p>
    <w:p w:rsidR="00DE4576" w:rsidRPr="00F50B91" w:rsidRDefault="00DE406C" w:rsidP="001340E3">
      <w:pPr>
        <w:pStyle w:val="ConsPlusNormal"/>
        <w:ind w:right="-295"/>
        <w:jc w:val="both"/>
        <w:rPr>
          <w:rFonts w:ascii="Times New Roman" w:hAnsi="Times New Roman" w:cs="Times New Roman"/>
          <w:color w:val="000000" w:themeColor="text1"/>
          <w:sz w:val="24"/>
          <w:szCs w:val="24"/>
        </w:rPr>
      </w:pPr>
    </w:p>
    <w:p w:rsidR="0012299B" w:rsidRPr="00F50B91" w:rsidRDefault="004A296F" w:rsidP="00DE4576">
      <w:pPr>
        <w:pStyle w:val="ConsPlusNormal"/>
        <w:jc w:val="center"/>
        <w:rPr>
          <w:rFonts w:ascii="Times New Roman" w:hAnsi="Times New Roman" w:cs="Times New Roman"/>
          <w:b/>
          <w:color w:val="000000" w:themeColor="text1"/>
          <w:sz w:val="24"/>
          <w:szCs w:val="24"/>
        </w:rPr>
      </w:pPr>
      <w:r w:rsidRPr="00F50B91">
        <w:rPr>
          <w:rFonts w:ascii="Times New Roman" w:hAnsi="Times New Roman" w:cs="Times New Roman"/>
          <w:b/>
          <w:color w:val="000000" w:themeColor="text1"/>
          <w:sz w:val="24"/>
          <w:szCs w:val="24"/>
        </w:rPr>
        <w:t>СПЕЦИФИКАЦИЯ</w:t>
      </w:r>
    </w:p>
    <w:p w:rsidR="00691022" w:rsidRPr="00F50B91" w:rsidRDefault="004A296F" w:rsidP="00F85373">
      <w:pPr>
        <w:jc w:val="center"/>
        <w:rPr>
          <w:color w:val="000000" w:themeColor="text1"/>
        </w:rPr>
      </w:pPr>
      <w:r w:rsidRPr="00F50B91">
        <w:t xml:space="preserve">на поставку продукции радиоэлектронной промышленности </w:t>
      </w:r>
    </w:p>
    <w:tbl>
      <w:tblPr>
        <w:tblStyle w:val="14"/>
        <w:tblW w:w="10693" w:type="dxa"/>
        <w:tblLayout w:type="fixed"/>
        <w:tblLook w:val="04A0" w:firstRow="1" w:lastRow="0" w:firstColumn="1" w:lastColumn="0" w:noHBand="0" w:noVBand="1"/>
      </w:tblPr>
      <w:tblGrid>
        <w:gridCol w:w="756"/>
        <w:gridCol w:w="4484"/>
        <w:gridCol w:w="1134"/>
        <w:gridCol w:w="992"/>
        <w:gridCol w:w="1701"/>
        <w:gridCol w:w="1626"/>
      </w:tblGrid>
      <w:tr w:rsidR="00566D8E" w:rsidRPr="00F50B91" w:rsidTr="00DC1008">
        <w:tc>
          <w:tcPr>
            <w:tcW w:w="756" w:type="dxa"/>
            <w:tcBorders>
              <w:top w:val="single" w:sz="4" w:space="0" w:color="000000"/>
              <w:left w:val="single" w:sz="4" w:space="0" w:color="000000"/>
              <w:bottom w:val="single" w:sz="4" w:space="0" w:color="000000"/>
              <w:right w:val="single" w:sz="4" w:space="0" w:color="000000"/>
            </w:tcBorders>
            <w:vAlign w:val="center"/>
            <w:hideMark/>
          </w:tcPr>
          <w:p w:rsidR="0027669F" w:rsidRPr="00F50B91" w:rsidRDefault="004A296F" w:rsidP="00DC1008">
            <w:pPr>
              <w:jc w:val="center"/>
              <w:rPr>
                <w:rFonts w:cs="Times New Roman"/>
                <w:color w:val="000000" w:themeColor="text1"/>
              </w:rPr>
            </w:pPr>
            <w:r w:rsidRPr="00F50B91">
              <w:rPr>
                <w:rFonts w:cs="Times New Roman"/>
                <w:color w:val="000000" w:themeColor="text1"/>
              </w:rPr>
              <w:t>№ п</w:t>
            </w:r>
            <w:r w:rsidRPr="00F50B91">
              <w:rPr>
                <w:rFonts w:cs="Times New Roman"/>
                <w:color w:val="000000" w:themeColor="text1"/>
                <w:lang w:val="en-US"/>
              </w:rPr>
              <w:t>/</w:t>
            </w:r>
            <w:r w:rsidRPr="00F50B91">
              <w:rPr>
                <w:rFonts w:cs="Times New Roman"/>
                <w:color w:val="000000" w:themeColor="text1"/>
              </w:rPr>
              <w:t>п</w:t>
            </w:r>
          </w:p>
        </w:tc>
        <w:tc>
          <w:tcPr>
            <w:tcW w:w="4484" w:type="dxa"/>
            <w:tcBorders>
              <w:top w:val="single" w:sz="4" w:space="0" w:color="000000"/>
              <w:left w:val="single" w:sz="4" w:space="0" w:color="000000"/>
              <w:bottom w:val="single" w:sz="4" w:space="0" w:color="000000"/>
              <w:right w:val="single" w:sz="4" w:space="0" w:color="000000"/>
            </w:tcBorders>
            <w:vAlign w:val="center"/>
            <w:hideMark/>
          </w:tcPr>
          <w:p w:rsidR="0027669F" w:rsidRPr="00F50B91" w:rsidRDefault="004A296F" w:rsidP="00DC1008">
            <w:pPr>
              <w:jc w:val="center"/>
              <w:rPr>
                <w:rFonts w:cs="Times New Roman"/>
                <w:color w:val="000000" w:themeColor="text1"/>
              </w:rPr>
            </w:pPr>
            <w:r w:rsidRPr="00F50B91">
              <w:rPr>
                <w:rFonts w:cs="Times New Roman"/>
                <w:color w:val="000000" w:themeColor="text1"/>
              </w:rPr>
              <w:t xml:space="preserve">Наименование, товарный знак (при наличии), </w:t>
            </w:r>
            <w:r w:rsidRPr="00F50B91">
              <w:rPr>
                <w:rFonts w:eastAsia="Calibri" w:cs="Times New Roman"/>
                <w:color w:val="000000" w:themeColor="text1"/>
              </w:rPr>
              <w:t>наименование страны происхождения Товара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7669F" w:rsidRPr="00F50B91" w:rsidRDefault="004A296F" w:rsidP="00DC1008">
            <w:pPr>
              <w:jc w:val="center"/>
              <w:rPr>
                <w:rFonts w:cs="Times New Roman"/>
                <w:color w:val="000000" w:themeColor="text1"/>
              </w:rPr>
            </w:pPr>
            <w:r w:rsidRPr="00F50B91">
              <w:rPr>
                <w:rFonts w:cs="Times New Roman"/>
                <w:color w:val="000000" w:themeColor="text1"/>
              </w:rPr>
              <w:t>Ед. изм.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7669F" w:rsidRPr="00F50B91" w:rsidRDefault="004A296F" w:rsidP="00DC1008">
            <w:pPr>
              <w:jc w:val="center"/>
              <w:rPr>
                <w:rFonts w:cs="Times New Roman"/>
                <w:color w:val="000000" w:themeColor="text1"/>
              </w:rPr>
            </w:pPr>
            <w:r w:rsidRPr="00F50B91">
              <w:rPr>
                <w:rFonts w:cs="Times New Roman"/>
                <w:color w:val="000000" w:themeColor="text1"/>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7669F" w:rsidRPr="00F50B91" w:rsidRDefault="004A296F" w:rsidP="00DC1008">
            <w:pPr>
              <w:jc w:val="center"/>
              <w:rPr>
                <w:rFonts w:cs="Times New Roman"/>
                <w:color w:val="000000" w:themeColor="text1"/>
              </w:rPr>
            </w:pPr>
            <w:r w:rsidRPr="00F50B91">
              <w:rPr>
                <w:rFonts w:cs="Times New Roman"/>
                <w:color w:val="000000" w:themeColor="text1"/>
              </w:rPr>
              <w:t>Цена за ед. товара (руб.)</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27669F" w:rsidRPr="00F50B91" w:rsidRDefault="004A296F" w:rsidP="00DC1008">
            <w:pPr>
              <w:jc w:val="center"/>
              <w:rPr>
                <w:rFonts w:cs="Times New Roman"/>
                <w:color w:val="000000" w:themeColor="text1"/>
              </w:rPr>
            </w:pPr>
            <w:r w:rsidRPr="00F50B91">
              <w:rPr>
                <w:rFonts w:cs="Times New Roman"/>
                <w:color w:val="000000" w:themeColor="text1"/>
              </w:rPr>
              <w:t>Сумма (руб.)</w:t>
            </w:r>
          </w:p>
        </w:tc>
      </w:tr>
      <w:tr w:rsidR="00CD6596" w:rsidRPr="00F50B91" w:rsidTr="00D243B5">
        <w:tc>
          <w:tcPr>
            <w:tcW w:w="756"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both"/>
              <w:rPr>
                <w:rFonts w:cs="Times New Roman"/>
                <w:color w:val="000000" w:themeColor="text1"/>
              </w:rPr>
            </w:pPr>
            <w:r w:rsidRPr="00F50B91">
              <w:rPr>
                <w:rFonts w:cs="Times New Roman"/>
                <w:color w:val="000000" w:themeColor="text1"/>
              </w:rPr>
              <w:t>1.</w:t>
            </w:r>
          </w:p>
        </w:tc>
        <w:tc>
          <w:tcPr>
            <w:tcW w:w="4484" w:type="dxa"/>
            <w:tcBorders>
              <w:top w:val="single" w:sz="4" w:space="0" w:color="000000"/>
              <w:left w:val="single" w:sz="4" w:space="0" w:color="000000"/>
              <w:bottom w:val="single" w:sz="4" w:space="0" w:color="000000"/>
              <w:right w:val="single" w:sz="4" w:space="0" w:color="000000"/>
            </w:tcBorders>
            <w:vAlign w:val="center"/>
          </w:tcPr>
          <w:p w:rsidR="00CD6596" w:rsidRPr="006E046A" w:rsidRDefault="00CD6596" w:rsidP="00CD6596">
            <w:pPr>
              <w:spacing w:line="240" w:lineRule="exact"/>
            </w:pPr>
            <w:r w:rsidRPr="00CD75C2">
              <w:t xml:space="preserve">Право на использование ПО "Средство защиты информации </w:t>
            </w:r>
            <w:proofErr w:type="spellStart"/>
            <w:r w:rsidRPr="00CD75C2">
              <w:t>Secret</w:t>
            </w:r>
            <w:proofErr w:type="spellEnd"/>
            <w:r w:rsidRPr="00CD75C2">
              <w:t xml:space="preserve"> </w:t>
            </w:r>
            <w:proofErr w:type="spellStart"/>
            <w:r w:rsidRPr="00CD75C2">
              <w:t>Net</w:t>
            </w:r>
            <w:proofErr w:type="spellEnd"/>
            <w:r w:rsidRPr="00CD75C2">
              <w:t xml:space="preserve"> </w:t>
            </w:r>
            <w:proofErr w:type="spellStart"/>
            <w:r w:rsidRPr="00CD75C2">
              <w:t>Studio</w:t>
            </w:r>
            <w:proofErr w:type="spellEnd"/>
            <w:r w:rsidRPr="00CD75C2">
              <w:t>". Модуль защиты от НСД и контроля устройств</w:t>
            </w:r>
          </w:p>
        </w:tc>
        <w:tc>
          <w:tcPr>
            <w:tcW w:w="1134"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center"/>
              <w:rPr>
                <w:rFonts w:cs="Times New Roman"/>
                <w:color w:val="000000" w:themeColor="text1"/>
              </w:rPr>
            </w:pPr>
            <w:r>
              <w:rPr>
                <w:rFonts w:cs="Times New Roman"/>
                <w:color w:val="000000" w:themeColor="text1"/>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center"/>
              <w:rPr>
                <w:rFonts w:cs="Times New Roman"/>
                <w:color w:val="000000" w:themeColor="text1"/>
              </w:rPr>
            </w:pPr>
            <w:r>
              <w:rPr>
                <w:rFonts w:cs="Times New Roman"/>
                <w:color w:val="000000" w:themeColor="text1"/>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center"/>
              <w:rPr>
                <w:rFonts w:cs="Times New Roman"/>
                <w:color w:val="000000" w:themeColor="text1"/>
              </w:rPr>
            </w:pPr>
          </w:p>
        </w:tc>
        <w:tc>
          <w:tcPr>
            <w:tcW w:w="1626"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center"/>
              <w:rPr>
                <w:rFonts w:cs="Times New Roman"/>
                <w:b/>
                <w:color w:val="000000" w:themeColor="text1"/>
              </w:rPr>
            </w:pPr>
          </w:p>
        </w:tc>
      </w:tr>
      <w:tr w:rsidR="00CD6596" w:rsidRPr="00F50B91" w:rsidTr="00D243B5">
        <w:tc>
          <w:tcPr>
            <w:tcW w:w="756"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both"/>
              <w:rPr>
                <w:color w:val="000000" w:themeColor="text1"/>
              </w:rPr>
            </w:pPr>
            <w:r>
              <w:rPr>
                <w:color w:val="000000" w:themeColor="text1"/>
              </w:rPr>
              <w:t>2.</w:t>
            </w:r>
          </w:p>
        </w:tc>
        <w:tc>
          <w:tcPr>
            <w:tcW w:w="4484" w:type="dxa"/>
            <w:tcBorders>
              <w:top w:val="single" w:sz="4" w:space="0" w:color="000000"/>
              <w:left w:val="single" w:sz="4" w:space="0" w:color="000000"/>
              <w:bottom w:val="single" w:sz="4" w:space="0" w:color="000000"/>
              <w:right w:val="single" w:sz="4" w:space="0" w:color="000000"/>
            </w:tcBorders>
            <w:vAlign w:val="center"/>
          </w:tcPr>
          <w:p w:rsidR="00CD6596" w:rsidRPr="00CD75C2" w:rsidRDefault="00CD6596" w:rsidP="00CD6596">
            <w:pPr>
              <w:rPr>
                <w:bCs/>
                <w:noProof/>
              </w:rPr>
            </w:pPr>
            <w:r w:rsidRPr="00CD75C2">
              <w:rPr>
                <w:bCs/>
                <w:noProof/>
              </w:rPr>
              <w:t>Ключ активации сервиса прямой технической поддержки уровня "Стандартный"  для СЗИ Secret Net Studio 8</w:t>
            </w:r>
          </w:p>
        </w:tc>
        <w:tc>
          <w:tcPr>
            <w:tcW w:w="1134"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center"/>
              <w:rPr>
                <w:rFonts w:cs="Times New Roman"/>
                <w:color w:val="000000" w:themeColor="text1"/>
              </w:rPr>
            </w:pPr>
            <w:r>
              <w:rPr>
                <w:rFonts w:cs="Times New Roman"/>
                <w:color w:val="000000" w:themeColor="text1"/>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CD6596" w:rsidRPr="001C4FAE" w:rsidRDefault="00CD6596" w:rsidP="00CD6596">
            <w:pPr>
              <w:jc w:val="center"/>
            </w:pPr>
            <w: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CD6596" w:rsidRDefault="00CD6596" w:rsidP="00CD6596">
            <w:pPr>
              <w:jc w:val="center"/>
              <w:rPr>
                <w:color w:val="000000" w:themeColor="text1"/>
              </w:rPr>
            </w:pPr>
          </w:p>
        </w:tc>
        <w:tc>
          <w:tcPr>
            <w:tcW w:w="1626" w:type="dxa"/>
            <w:tcBorders>
              <w:top w:val="single" w:sz="4" w:space="0" w:color="000000"/>
              <w:left w:val="single" w:sz="4" w:space="0" w:color="000000"/>
              <w:bottom w:val="single" w:sz="4" w:space="0" w:color="000000"/>
              <w:right w:val="single" w:sz="4" w:space="0" w:color="000000"/>
            </w:tcBorders>
            <w:vAlign w:val="center"/>
          </w:tcPr>
          <w:p w:rsidR="00CD6596" w:rsidRDefault="00CD6596" w:rsidP="00CD6596">
            <w:pPr>
              <w:jc w:val="center"/>
              <w:rPr>
                <w:b/>
                <w:color w:val="000000" w:themeColor="text1"/>
              </w:rPr>
            </w:pPr>
          </w:p>
        </w:tc>
      </w:tr>
      <w:tr w:rsidR="00CD6596" w:rsidRPr="00F50B91" w:rsidTr="00D243B5">
        <w:tc>
          <w:tcPr>
            <w:tcW w:w="756"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BA6572" w:rsidP="00CD6596">
            <w:pPr>
              <w:jc w:val="both"/>
              <w:rPr>
                <w:color w:val="000000" w:themeColor="text1"/>
              </w:rPr>
            </w:pPr>
            <w:r>
              <w:rPr>
                <w:color w:val="000000" w:themeColor="text1"/>
              </w:rPr>
              <w:t>3</w:t>
            </w:r>
            <w:r w:rsidR="00CD6596">
              <w:rPr>
                <w:color w:val="000000" w:themeColor="text1"/>
              </w:rPr>
              <w:t>.</w:t>
            </w:r>
          </w:p>
        </w:tc>
        <w:tc>
          <w:tcPr>
            <w:tcW w:w="4484" w:type="dxa"/>
            <w:tcBorders>
              <w:top w:val="single" w:sz="4" w:space="0" w:color="000000"/>
              <w:left w:val="single" w:sz="4" w:space="0" w:color="000000"/>
              <w:bottom w:val="single" w:sz="4" w:space="0" w:color="000000"/>
              <w:right w:val="single" w:sz="4" w:space="0" w:color="000000"/>
            </w:tcBorders>
            <w:vAlign w:val="center"/>
          </w:tcPr>
          <w:p w:rsidR="00CD6596" w:rsidRPr="003D1766" w:rsidRDefault="00CD6596" w:rsidP="00CD6596">
            <w:r w:rsidRPr="00CD75C2">
              <w:t>Идентификатор JaCarta-3</w:t>
            </w:r>
          </w:p>
        </w:tc>
        <w:tc>
          <w:tcPr>
            <w:tcW w:w="1134" w:type="dxa"/>
            <w:tcBorders>
              <w:top w:val="single" w:sz="4" w:space="0" w:color="000000"/>
              <w:left w:val="single" w:sz="4" w:space="0" w:color="000000"/>
              <w:bottom w:val="single" w:sz="4" w:space="0" w:color="000000"/>
              <w:right w:val="single" w:sz="4" w:space="0" w:color="000000"/>
            </w:tcBorders>
            <w:vAlign w:val="center"/>
          </w:tcPr>
          <w:p w:rsidR="00CD6596" w:rsidRPr="00F50B91" w:rsidRDefault="00CD6596" w:rsidP="00CD6596">
            <w:pPr>
              <w:jc w:val="center"/>
              <w:rPr>
                <w:rFonts w:cs="Times New Roman"/>
                <w:color w:val="000000" w:themeColor="text1"/>
              </w:rPr>
            </w:pPr>
            <w:r>
              <w:rPr>
                <w:rFonts w:cs="Times New Roman"/>
                <w:color w:val="000000" w:themeColor="text1"/>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CD6596" w:rsidRPr="001C4FAE" w:rsidRDefault="00CD6596" w:rsidP="00CD6596">
            <w:pPr>
              <w:jc w:val="center"/>
            </w:pPr>
            <w:r>
              <w:t>26</w:t>
            </w:r>
          </w:p>
        </w:tc>
        <w:tc>
          <w:tcPr>
            <w:tcW w:w="1701" w:type="dxa"/>
            <w:tcBorders>
              <w:top w:val="single" w:sz="4" w:space="0" w:color="000000"/>
              <w:left w:val="single" w:sz="4" w:space="0" w:color="000000"/>
              <w:bottom w:val="single" w:sz="4" w:space="0" w:color="000000"/>
              <w:right w:val="single" w:sz="4" w:space="0" w:color="000000"/>
            </w:tcBorders>
            <w:vAlign w:val="center"/>
          </w:tcPr>
          <w:p w:rsidR="00CD6596" w:rsidRDefault="00CD6596" w:rsidP="00CD6596">
            <w:pPr>
              <w:jc w:val="center"/>
              <w:rPr>
                <w:color w:val="000000" w:themeColor="text1"/>
              </w:rPr>
            </w:pPr>
          </w:p>
        </w:tc>
        <w:tc>
          <w:tcPr>
            <w:tcW w:w="1626" w:type="dxa"/>
            <w:tcBorders>
              <w:top w:val="single" w:sz="4" w:space="0" w:color="000000"/>
              <w:left w:val="single" w:sz="4" w:space="0" w:color="000000"/>
              <w:bottom w:val="single" w:sz="4" w:space="0" w:color="000000"/>
              <w:right w:val="single" w:sz="4" w:space="0" w:color="000000"/>
            </w:tcBorders>
            <w:vAlign w:val="center"/>
          </w:tcPr>
          <w:p w:rsidR="00CD6596" w:rsidRDefault="00CD6596" w:rsidP="00CD6596">
            <w:pPr>
              <w:jc w:val="center"/>
              <w:rPr>
                <w:b/>
                <w:color w:val="000000" w:themeColor="text1"/>
              </w:rPr>
            </w:pPr>
          </w:p>
        </w:tc>
      </w:tr>
    </w:tbl>
    <w:p w:rsidR="00566D8E" w:rsidRDefault="00213E61" w:rsidP="00702446">
      <w:pPr>
        <w:jc w:val="right"/>
        <w:rPr>
          <w:b/>
          <w:color w:val="000000" w:themeColor="text1"/>
        </w:rPr>
      </w:pPr>
      <w:r>
        <w:rPr>
          <w:b/>
          <w:color w:val="000000" w:themeColor="text1"/>
        </w:rPr>
        <w:t xml:space="preserve">в </w:t>
      </w:r>
      <w:proofErr w:type="spellStart"/>
      <w:r>
        <w:rPr>
          <w:b/>
          <w:color w:val="000000" w:themeColor="text1"/>
        </w:rPr>
        <w:t>т.ч</w:t>
      </w:r>
      <w:proofErr w:type="spellEnd"/>
      <w:r>
        <w:rPr>
          <w:b/>
          <w:color w:val="000000" w:themeColor="text1"/>
        </w:rPr>
        <w:t xml:space="preserve">. </w:t>
      </w:r>
      <w:r w:rsidR="00702446" w:rsidRPr="00F50B91">
        <w:rPr>
          <w:b/>
          <w:color w:val="000000" w:themeColor="text1"/>
        </w:rPr>
        <w:t>НДС</w:t>
      </w:r>
      <w:r w:rsidR="00460982">
        <w:rPr>
          <w:b/>
          <w:color w:val="000000" w:themeColor="text1"/>
        </w:rPr>
        <w:t xml:space="preserve"> </w:t>
      </w:r>
      <w:r w:rsidR="00E93B13">
        <w:rPr>
          <w:b/>
          <w:color w:val="000000" w:themeColor="text1"/>
        </w:rPr>
        <w:t>___</w:t>
      </w:r>
      <w:r w:rsidR="003D1766">
        <w:rPr>
          <w:b/>
          <w:color w:val="000000" w:themeColor="text1"/>
        </w:rPr>
        <w:t>%</w:t>
      </w:r>
    </w:p>
    <w:p w:rsidR="00DE5E0E" w:rsidRPr="00F50B91" w:rsidRDefault="00DE5E0E" w:rsidP="00702446">
      <w:pPr>
        <w:jc w:val="right"/>
        <w:rPr>
          <w:b/>
          <w:color w:val="000000" w:themeColor="text1"/>
        </w:rPr>
      </w:pPr>
    </w:p>
    <w:p w:rsidR="0096335D" w:rsidRDefault="0096335D" w:rsidP="0096335D">
      <w:pPr>
        <w:jc w:val="center"/>
        <w:rPr>
          <w:b/>
        </w:rPr>
      </w:pPr>
      <w:r>
        <w:rPr>
          <w:b/>
        </w:rPr>
        <w:t>ТЕХНИЧЕСКАЯ ЧАСТЬ</w:t>
      </w:r>
    </w:p>
    <w:p w:rsidR="0096335D" w:rsidRDefault="0096335D" w:rsidP="0096335D">
      <w:pPr>
        <w:jc w:val="center"/>
        <w:rPr>
          <w:b/>
        </w:rPr>
      </w:pPr>
    </w:p>
    <w:p w:rsidR="0096335D" w:rsidRDefault="0096335D" w:rsidP="0096335D">
      <w:pPr>
        <w:pBdr>
          <w:top w:val="nil"/>
          <w:left w:val="nil"/>
          <w:bottom w:val="nil"/>
          <w:right w:val="nil"/>
          <w:between w:val="nil"/>
        </w:pBdr>
        <w:ind w:hanging="720"/>
        <w:jc w:val="center"/>
        <w:rPr>
          <w:b/>
          <w:color w:val="000000"/>
        </w:rPr>
      </w:pPr>
      <w:r>
        <w:rPr>
          <w:b/>
          <w:color w:val="000000"/>
        </w:rPr>
        <w:t>ОПИСАНИЕ ОБЪЕКТА ЗАКУПКИ</w:t>
      </w:r>
    </w:p>
    <w:p w:rsidR="0096335D" w:rsidRDefault="0096335D" w:rsidP="0096335D">
      <w:pPr>
        <w:jc w:val="center"/>
        <w:rPr>
          <w:b/>
        </w:rPr>
      </w:pPr>
      <w:r>
        <w:rPr>
          <w:b/>
        </w:rPr>
        <w:t>Функциональные, технические, качественные, эксплуатационные</w:t>
      </w:r>
    </w:p>
    <w:p w:rsidR="0096335D" w:rsidRDefault="0096335D" w:rsidP="0096335D">
      <w:pPr>
        <w:jc w:val="center"/>
        <w:rPr>
          <w:b/>
        </w:rPr>
      </w:pPr>
      <w:r>
        <w:rPr>
          <w:b/>
        </w:rPr>
        <w:t>характеристики объекта закупки</w:t>
      </w:r>
    </w:p>
    <w:p w:rsidR="0096335D" w:rsidRDefault="0096335D" w:rsidP="0096335D">
      <w:pPr>
        <w:tabs>
          <w:tab w:val="left" w:pos="0"/>
        </w:tabs>
      </w:pPr>
    </w:p>
    <w:tbl>
      <w:tblPr>
        <w:tblW w:w="11482"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709"/>
        <w:gridCol w:w="4253"/>
        <w:gridCol w:w="1417"/>
        <w:gridCol w:w="4111"/>
        <w:gridCol w:w="426"/>
      </w:tblGrid>
      <w:tr w:rsidR="0096335D" w:rsidTr="0094002D">
        <w:trPr>
          <w:trHeight w:val="481"/>
        </w:trPr>
        <w:tc>
          <w:tcPr>
            <w:tcW w:w="567" w:type="dxa"/>
            <w:tcBorders>
              <w:top w:val="nil"/>
              <w:left w:val="nil"/>
              <w:bottom w:val="nil"/>
            </w:tcBorders>
            <w:tcMar>
              <w:left w:w="0" w:type="dxa"/>
              <w:right w:w="0" w:type="dxa"/>
            </w:tcMar>
            <w:vAlign w:val="center"/>
          </w:tcPr>
          <w:p w:rsidR="0096335D" w:rsidRDefault="0096335D" w:rsidP="0094002D">
            <w:pPr>
              <w:tabs>
                <w:tab w:val="left" w:pos="0"/>
              </w:tabs>
              <w:jc w:val="center"/>
              <w:rPr>
                <w:b/>
              </w:rPr>
            </w:pPr>
          </w:p>
        </w:tc>
        <w:tc>
          <w:tcPr>
            <w:tcW w:w="709" w:type="dxa"/>
            <w:tcMar>
              <w:left w:w="0" w:type="dxa"/>
              <w:right w:w="0" w:type="dxa"/>
            </w:tcMar>
            <w:vAlign w:val="center"/>
          </w:tcPr>
          <w:p w:rsidR="0096335D" w:rsidRDefault="0096335D" w:rsidP="0094002D">
            <w:pPr>
              <w:tabs>
                <w:tab w:val="left" w:pos="0"/>
              </w:tabs>
              <w:jc w:val="center"/>
            </w:pPr>
            <w:r>
              <w:rPr>
                <w:b/>
              </w:rPr>
              <w:t>№ п/п</w:t>
            </w:r>
          </w:p>
        </w:tc>
        <w:tc>
          <w:tcPr>
            <w:tcW w:w="4253" w:type="dxa"/>
            <w:tcMar>
              <w:left w:w="0" w:type="dxa"/>
              <w:right w:w="0" w:type="dxa"/>
            </w:tcMar>
            <w:vAlign w:val="center"/>
          </w:tcPr>
          <w:p w:rsidR="0096335D" w:rsidRDefault="0096335D" w:rsidP="0094002D">
            <w:pPr>
              <w:tabs>
                <w:tab w:val="left" w:pos="0"/>
              </w:tabs>
              <w:jc w:val="center"/>
            </w:pPr>
            <w:r>
              <w:rPr>
                <w:b/>
              </w:rPr>
              <w:t>Наименование показателя (характеристики) объекта закупки</w:t>
            </w:r>
          </w:p>
        </w:tc>
        <w:tc>
          <w:tcPr>
            <w:tcW w:w="1417" w:type="dxa"/>
            <w:tcMar>
              <w:left w:w="0" w:type="dxa"/>
              <w:right w:w="0" w:type="dxa"/>
            </w:tcMar>
            <w:vAlign w:val="center"/>
          </w:tcPr>
          <w:p w:rsidR="0096335D" w:rsidRDefault="0096335D" w:rsidP="0094002D">
            <w:pPr>
              <w:tabs>
                <w:tab w:val="left" w:pos="0"/>
              </w:tabs>
              <w:jc w:val="center"/>
            </w:pPr>
            <w:r>
              <w:rPr>
                <w:b/>
              </w:rPr>
              <w:t>Ед. изм.</w:t>
            </w:r>
          </w:p>
        </w:tc>
        <w:tc>
          <w:tcPr>
            <w:tcW w:w="4111" w:type="dxa"/>
            <w:tcMar>
              <w:left w:w="0" w:type="dxa"/>
              <w:right w:w="0" w:type="dxa"/>
            </w:tcMar>
            <w:vAlign w:val="center"/>
          </w:tcPr>
          <w:p w:rsidR="0096335D" w:rsidRDefault="0096335D" w:rsidP="0094002D">
            <w:pPr>
              <w:tabs>
                <w:tab w:val="left" w:pos="0"/>
              </w:tabs>
              <w:jc w:val="center"/>
              <w:rPr>
                <w:b/>
              </w:rPr>
            </w:pPr>
            <w:r>
              <w:rPr>
                <w:b/>
              </w:rPr>
              <w:t>Значение показателя (характеристики)</w:t>
            </w:r>
          </w:p>
        </w:tc>
        <w:tc>
          <w:tcPr>
            <w:tcW w:w="426" w:type="dxa"/>
            <w:tcBorders>
              <w:top w:val="nil"/>
              <w:bottom w:val="nil"/>
              <w:right w:val="nil"/>
            </w:tcBorders>
            <w:tcMar>
              <w:left w:w="0" w:type="dxa"/>
              <w:right w:w="0" w:type="dxa"/>
            </w:tcMar>
            <w:vAlign w:val="center"/>
          </w:tcPr>
          <w:p w:rsidR="0096335D" w:rsidRDefault="0096335D" w:rsidP="0094002D">
            <w:pPr>
              <w:tabs>
                <w:tab w:val="left" w:pos="0"/>
              </w:tabs>
              <w:jc w:val="center"/>
            </w:pPr>
          </w:p>
        </w:tc>
      </w:tr>
      <w:tr w:rsidR="0096335D" w:rsidTr="0094002D">
        <w:trPr>
          <w:trHeight w:val="239"/>
        </w:trPr>
        <w:tc>
          <w:tcPr>
            <w:tcW w:w="567" w:type="dxa"/>
            <w:tcBorders>
              <w:top w:val="nil"/>
              <w:left w:val="nil"/>
              <w:bottom w:val="nil"/>
            </w:tcBorders>
            <w:tcMar>
              <w:left w:w="0" w:type="dxa"/>
              <w:right w:w="0" w:type="dxa"/>
            </w:tcMar>
            <w:vAlign w:val="center"/>
          </w:tcPr>
          <w:p w:rsidR="0096335D" w:rsidRDefault="0096335D" w:rsidP="0094002D">
            <w:pPr>
              <w:tabs>
                <w:tab w:val="left" w:pos="0"/>
              </w:tabs>
              <w:jc w:val="center"/>
            </w:pPr>
          </w:p>
        </w:tc>
        <w:tc>
          <w:tcPr>
            <w:tcW w:w="709" w:type="dxa"/>
            <w:tcMar>
              <w:left w:w="0" w:type="dxa"/>
              <w:right w:w="0" w:type="dxa"/>
            </w:tcMar>
            <w:vAlign w:val="center"/>
          </w:tcPr>
          <w:p w:rsidR="0096335D" w:rsidRDefault="0096335D" w:rsidP="0094002D">
            <w:pPr>
              <w:tabs>
                <w:tab w:val="left" w:pos="0"/>
              </w:tabs>
              <w:jc w:val="center"/>
            </w:pPr>
            <w:r>
              <w:t>1</w:t>
            </w:r>
          </w:p>
        </w:tc>
        <w:tc>
          <w:tcPr>
            <w:tcW w:w="4253" w:type="dxa"/>
            <w:tcMar>
              <w:left w:w="0" w:type="dxa"/>
              <w:right w:w="0" w:type="dxa"/>
            </w:tcMar>
            <w:vAlign w:val="center"/>
          </w:tcPr>
          <w:p w:rsidR="0096335D" w:rsidRDefault="0096335D" w:rsidP="0094002D">
            <w:pPr>
              <w:tabs>
                <w:tab w:val="left" w:pos="0"/>
              </w:tabs>
              <w:jc w:val="center"/>
            </w:pPr>
            <w:r>
              <w:t>2</w:t>
            </w:r>
          </w:p>
        </w:tc>
        <w:tc>
          <w:tcPr>
            <w:tcW w:w="1417" w:type="dxa"/>
            <w:tcMar>
              <w:left w:w="0" w:type="dxa"/>
              <w:right w:w="0" w:type="dxa"/>
            </w:tcMar>
            <w:vAlign w:val="center"/>
          </w:tcPr>
          <w:p w:rsidR="0096335D" w:rsidRDefault="0096335D" w:rsidP="0094002D">
            <w:pPr>
              <w:tabs>
                <w:tab w:val="left" w:pos="0"/>
              </w:tabs>
              <w:jc w:val="center"/>
            </w:pPr>
            <w:r>
              <w:t>3</w:t>
            </w:r>
          </w:p>
        </w:tc>
        <w:tc>
          <w:tcPr>
            <w:tcW w:w="4111" w:type="dxa"/>
            <w:tcMar>
              <w:left w:w="0" w:type="dxa"/>
              <w:right w:w="0" w:type="dxa"/>
            </w:tcMar>
            <w:vAlign w:val="center"/>
          </w:tcPr>
          <w:p w:rsidR="0096335D" w:rsidRDefault="0096335D" w:rsidP="0094002D">
            <w:pPr>
              <w:tabs>
                <w:tab w:val="left" w:pos="0"/>
              </w:tabs>
              <w:jc w:val="center"/>
            </w:pPr>
            <w:r>
              <w:t>4</w:t>
            </w:r>
          </w:p>
        </w:tc>
        <w:tc>
          <w:tcPr>
            <w:tcW w:w="426" w:type="dxa"/>
            <w:tcBorders>
              <w:top w:val="nil"/>
              <w:bottom w:val="nil"/>
              <w:right w:val="nil"/>
            </w:tcBorders>
            <w:tcMar>
              <w:left w:w="0" w:type="dxa"/>
              <w:right w:w="0" w:type="dxa"/>
            </w:tcMar>
            <w:vAlign w:val="center"/>
          </w:tcPr>
          <w:p w:rsidR="0096335D" w:rsidRDefault="0096335D" w:rsidP="0094002D">
            <w:pPr>
              <w:tabs>
                <w:tab w:val="left" w:pos="0"/>
              </w:tabs>
              <w:jc w:val="center"/>
            </w:pPr>
          </w:p>
        </w:tc>
      </w:tr>
      <w:tr w:rsidR="0096335D" w:rsidTr="0094002D">
        <w:trPr>
          <w:trHeight w:val="227"/>
        </w:trPr>
        <w:tc>
          <w:tcPr>
            <w:tcW w:w="567" w:type="dxa"/>
            <w:tcBorders>
              <w:top w:val="nil"/>
              <w:left w:val="nil"/>
              <w:bottom w:val="nil"/>
            </w:tcBorders>
            <w:vAlign w:val="center"/>
          </w:tcPr>
          <w:p w:rsidR="0096335D" w:rsidRDefault="0096335D" w:rsidP="0094002D">
            <w:pPr>
              <w:tabs>
                <w:tab w:val="left" w:pos="0"/>
              </w:tabs>
            </w:pPr>
          </w:p>
        </w:tc>
        <w:tc>
          <w:tcPr>
            <w:tcW w:w="10490" w:type="dxa"/>
            <w:gridSpan w:val="4"/>
            <w:tcMar>
              <w:left w:w="0" w:type="dxa"/>
              <w:right w:w="0" w:type="dxa"/>
            </w:tcMar>
            <w:vAlign w:val="center"/>
          </w:tcPr>
          <w:tbl>
            <w:tblPr>
              <w:tblW w:w="1049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709"/>
              <w:gridCol w:w="4253"/>
              <w:gridCol w:w="1368"/>
              <w:gridCol w:w="4160"/>
            </w:tblGrid>
            <w:tr w:rsidR="0096335D" w:rsidTr="0094002D">
              <w:trPr>
                <w:trHeight w:val="227"/>
              </w:trPr>
              <w:tc>
                <w:tcPr>
                  <w:tcW w:w="709" w:type="dxa"/>
                  <w:tcBorders>
                    <w:bottom w:val="single" w:sz="4" w:space="0" w:color="000000"/>
                  </w:tcBorders>
                </w:tcPr>
                <w:p w:rsidR="0096335D" w:rsidRDefault="0096335D" w:rsidP="0094002D">
                  <w:pPr>
                    <w:tabs>
                      <w:tab w:val="left" w:pos="0"/>
                    </w:tabs>
                    <w:jc w:val="center"/>
                  </w:pPr>
                  <w:r>
                    <w:t>1</w:t>
                  </w:r>
                </w:p>
              </w:tc>
              <w:tc>
                <w:tcPr>
                  <w:tcW w:w="9781" w:type="dxa"/>
                  <w:gridSpan w:val="3"/>
                  <w:tcBorders>
                    <w:bottom w:val="single" w:sz="4" w:space="0" w:color="000000"/>
                  </w:tcBorders>
                </w:tcPr>
                <w:p w:rsidR="00CD6596" w:rsidRDefault="00CD6596" w:rsidP="00CD6596">
                  <w:pPr>
                    <w:rPr>
                      <w:rFonts w:eastAsia="Calibri"/>
                      <w:b/>
                      <w:noProof/>
                    </w:rPr>
                  </w:pPr>
                  <w:r w:rsidRPr="00794511">
                    <w:rPr>
                      <w:rFonts w:eastAsia="Calibri"/>
                      <w:b/>
                      <w:noProof/>
                    </w:rPr>
                    <w:t xml:space="preserve">Право на использование ПО "Средство защиты информации Secret Net Studio". Модуль защиты от НСД и контроля устройств </w:t>
                  </w:r>
                </w:p>
                <w:p w:rsidR="0096335D" w:rsidRDefault="00CD6596" w:rsidP="00CD6596">
                  <w:r w:rsidRPr="00E161A2">
                    <w:rPr>
                      <w:rFonts w:eastAsia="Calibri"/>
                      <w:noProof/>
                    </w:rPr>
                    <w:t>[</w:t>
                  </w:r>
                  <w:r w:rsidRPr="00D766FE">
                    <w:rPr>
                      <w:rFonts w:eastAsia="Calibri"/>
                      <w:noProof/>
                    </w:rPr>
                    <w:t>Код позиции КТРУ</w:t>
                  </w:r>
                  <w:r>
                    <w:rPr>
                      <w:rFonts w:eastAsia="Calibri"/>
                      <w:noProof/>
                    </w:rPr>
                    <w:t xml:space="preserve"> </w:t>
                  </w:r>
                  <w:r>
                    <w:t>58.29.11.000-00000003</w:t>
                  </w:r>
                  <w:r w:rsidRPr="00E161A2">
                    <w:rPr>
                      <w:rFonts w:eastAsia="Calibri"/>
                      <w:noProof/>
                    </w:rPr>
                    <w:t>]</w:t>
                  </w:r>
                </w:p>
              </w:tc>
            </w:tr>
            <w:tr w:rsidR="00CD6596" w:rsidTr="0094002D">
              <w:trPr>
                <w:trHeight w:val="227"/>
              </w:trPr>
              <w:tc>
                <w:tcPr>
                  <w:tcW w:w="709" w:type="dxa"/>
                  <w:tcBorders>
                    <w:top w:val="single" w:sz="4" w:space="0" w:color="000000"/>
                    <w:bottom w:val="single" w:sz="4" w:space="0" w:color="000000"/>
                  </w:tcBorders>
                </w:tcPr>
                <w:p w:rsidR="00CD6596" w:rsidRPr="00DE608F" w:rsidRDefault="00CD6596" w:rsidP="00CD6596">
                  <w:pPr>
                    <w:tabs>
                      <w:tab w:val="left" w:pos="0"/>
                    </w:tabs>
                    <w:spacing w:line="240" w:lineRule="exact"/>
                    <w:jc w:val="center"/>
                    <w:rPr>
                      <w:noProof/>
                      <w:lang w:val="en-US"/>
                    </w:rPr>
                  </w:pPr>
                  <w:r w:rsidRPr="0049179A">
                    <w:rPr>
                      <w:noProof/>
                      <w:lang w:val="en-US"/>
                    </w:rPr>
                    <w:t>1.</w:t>
                  </w:r>
                  <w:r>
                    <w:rPr>
                      <w:noProof/>
                      <w:lang w:val="en-US"/>
                    </w:rPr>
                    <w:t>1</w:t>
                  </w:r>
                </w:p>
              </w:tc>
              <w:tc>
                <w:tcPr>
                  <w:tcW w:w="4253" w:type="dxa"/>
                  <w:tcBorders>
                    <w:top w:val="single" w:sz="4" w:space="0" w:color="000000"/>
                    <w:bottom w:val="single" w:sz="4" w:space="0" w:color="000000"/>
                  </w:tcBorders>
                </w:tcPr>
                <w:p w:rsidR="00CD6596" w:rsidRDefault="00CD6596" w:rsidP="00CD6596">
                  <w:r w:rsidRPr="005278E7">
                    <w:rPr>
                      <w:bCs/>
                      <w:noProof/>
                    </w:rPr>
                    <w:t>Класс программ для электронных вычислительных машин и баз данных</w:t>
                  </w:r>
                </w:p>
              </w:tc>
              <w:tc>
                <w:tcPr>
                  <w:tcW w:w="1368" w:type="dxa"/>
                  <w:tcBorders>
                    <w:top w:val="single" w:sz="4" w:space="0" w:color="000000"/>
                    <w:bottom w:val="single" w:sz="4" w:space="0" w:color="000000"/>
                  </w:tcBorders>
                </w:tcPr>
                <w:p w:rsidR="00CD6596" w:rsidRDefault="00CD6596" w:rsidP="00CD6596"/>
              </w:tc>
              <w:tc>
                <w:tcPr>
                  <w:tcW w:w="4160" w:type="dxa"/>
                  <w:tcBorders>
                    <w:top w:val="single" w:sz="4" w:space="0" w:color="000000"/>
                    <w:bottom w:val="single" w:sz="4" w:space="0" w:color="000000"/>
                  </w:tcBorders>
                </w:tcPr>
                <w:p w:rsidR="00CD6596" w:rsidRPr="006021AF" w:rsidRDefault="00CD6596" w:rsidP="00CD6596">
                  <w:pPr>
                    <w:rPr>
                      <w:noProof/>
                    </w:rPr>
                  </w:pPr>
                  <w:r w:rsidRPr="00A60B04">
                    <w:rPr>
                      <w:rFonts w:ascii="system-ui" w:hAnsi="system-ui"/>
                      <w:color w:val="333333"/>
                    </w:rPr>
                    <w:t>(03.01)</w:t>
                  </w:r>
                  <w:r w:rsidRPr="00A60B04">
                    <w:rPr>
                      <w:rFonts w:ascii="system-ui" w:hAnsi="system-ui"/>
                      <w:color w:val="333333"/>
                      <w:shd w:val="clear" w:color="auto" w:fill="E9ECEF"/>
                    </w:rPr>
                    <w:t xml:space="preserve"> </w:t>
                  </w:r>
                  <w:r w:rsidRPr="00A60B04">
                    <w:rPr>
                      <w:rFonts w:ascii="system-ui" w:hAnsi="system-ui"/>
                    </w:rPr>
                    <w:t>Средства защиты от несанкционированного доступа к информации</w:t>
                  </w:r>
                </w:p>
              </w:tc>
            </w:tr>
            <w:tr w:rsidR="00CD6596" w:rsidTr="0094002D">
              <w:trPr>
                <w:trHeight w:val="227"/>
              </w:trPr>
              <w:tc>
                <w:tcPr>
                  <w:tcW w:w="709" w:type="dxa"/>
                  <w:tcBorders>
                    <w:top w:val="single" w:sz="4" w:space="0" w:color="000000"/>
                    <w:bottom w:val="single" w:sz="4" w:space="0" w:color="000000"/>
                  </w:tcBorders>
                </w:tcPr>
                <w:p w:rsidR="00CD6596" w:rsidRPr="00E161A2" w:rsidRDefault="00CD6596" w:rsidP="00CD6596">
                  <w:pPr>
                    <w:tabs>
                      <w:tab w:val="left" w:pos="0"/>
                    </w:tabs>
                    <w:spacing w:line="240" w:lineRule="exact"/>
                    <w:jc w:val="center"/>
                    <w:rPr>
                      <w:noProof/>
                    </w:rPr>
                  </w:pPr>
                  <w:r w:rsidRPr="0049179A">
                    <w:rPr>
                      <w:noProof/>
                      <w:lang w:val="en-US"/>
                    </w:rPr>
                    <w:t>1.</w:t>
                  </w:r>
                  <w:r>
                    <w:rPr>
                      <w:noProof/>
                    </w:rPr>
                    <w:t>2</w:t>
                  </w:r>
                </w:p>
              </w:tc>
              <w:tc>
                <w:tcPr>
                  <w:tcW w:w="4253" w:type="dxa"/>
                  <w:tcBorders>
                    <w:top w:val="single" w:sz="4" w:space="0" w:color="000000"/>
                    <w:bottom w:val="single" w:sz="4" w:space="0" w:color="000000"/>
                  </w:tcBorders>
                </w:tcPr>
                <w:p w:rsidR="00CD6596" w:rsidRDefault="00CD6596" w:rsidP="00CD6596">
                  <w:r w:rsidRPr="005278E7">
                    <w:rPr>
                      <w:bCs/>
                      <w:noProof/>
                    </w:rPr>
                    <w:t>Способ предоставления</w:t>
                  </w:r>
                </w:p>
              </w:tc>
              <w:tc>
                <w:tcPr>
                  <w:tcW w:w="1368" w:type="dxa"/>
                  <w:tcBorders>
                    <w:top w:val="single" w:sz="4" w:space="0" w:color="000000"/>
                    <w:bottom w:val="single" w:sz="4" w:space="0" w:color="000000"/>
                  </w:tcBorders>
                </w:tcPr>
                <w:p w:rsidR="00CD6596" w:rsidRDefault="00CD6596" w:rsidP="00CD6596"/>
              </w:tc>
              <w:tc>
                <w:tcPr>
                  <w:tcW w:w="4160" w:type="dxa"/>
                  <w:tcBorders>
                    <w:top w:val="single" w:sz="4" w:space="0" w:color="000000"/>
                    <w:bottom w:val="single" w:sz="4" w:space="0" w:color="000000"/>
                  </w:tcBorders>
                </w:tcPr>
                <w:p w:rsidR="00CD6596" w:rsidRPr="00E161A2" w:rsidRDefault="00CD6596" w:rsidP="00CD6596">
                  <w:pPr>
                    <w:rPr>
                      <w:noProof/>
                    </w:rPr>
                  </w:pPr>
                  <w:bookmarkStart w:id="4" w:name="_bzqdcftfc6nc" w:colFirst="0" w:colLast="0"/>
                  <w:bookmarkEnd w:id="4"/>
                  <w:r w:rsidRPr="005278E7">
                    <w:rPr>
                      <w:noProof/>
                    </w:rPr>
                    <w:t>Копия электронного экземпляра</w:t>
                  </w:r>
                </w:p>
              </w:tc>
            </w:tr>
            <w:tr w:rsidR="00397C5A" w:rsidTr="004743AF">
              <w:trPr>
                <w:trHeight w:val="227"/>
              </w:trPr>
              <w:tc>
                <w:tcPr>
                  <w:tcW w:w="709" w:type="dxa"/>
                  <w:tcBorders>
                    <w:top w:val="single" w:sz="4" w:space="0" w:color="000000"/>
                    <w:bottom w:val="single" w:sz="4" w:space="0" w:color="000000"/>
                  </w:tcBorders>
                </w:tcPr>
                <w:p w:rsidR="00397C5A" w:rsidRPr="00794511" w:rsidRDefault="00397C5A" w:rsidP="00397C5A">
                  <w:pPr>
                    <w:tabs>
                      <w:tab w:val="left" w:pos="0"/>
                    </w:tabs>
                    <w:spacing w:line="240" w:lineRule="exact"/>
                    <w:jc w:val="center"/>
                    <w:rPr>
                      <w:noProof/>
                    </w:rPr>
                  </w:pPr>
                  <w:r>
                    <w:rPr>
                      <w:noProof/>
                    </w:rPr>
                    <w:t>2</w:t>
                  </w:r>
                </w:p>
              </w:tc>
              <w:tc>
                <w:tcPr>
                  <w:tcW w:w="9781" w:type="dxa"/>
                  <w:gridSpan w:val="3"/>
                  <w:tcBorders>
                    <w:top w:val="single" w:sz="4" w:space="0" w:color="000000"/>
                    <w:bottom w:val="single" w:sz="4" w:space="0" w:color="000000"/>
                  </w:tcBorders>
                </w:tcPr>
                <w:p w:rsidR="00397C5A" w:rsidRPr="00794511" w:rsidRDefault="00397C5A" w:rsidP="00397C5A">
                  <w:pPr>
                    <w:rPr>
                      <w:b/>
                      <w:bCs/>
                      <w:noProof/>
                    </w:rPr>
                  </w:pPr>
                  <w:r w:rsidRPr="00794511">
                    <w:rPr>
                      <w:b/>
                      <w:bCs/>
                      <w:noProof/>
                    </w:rPr>
                    <w:t>Ключ активации сервиса прямой технической поддержки уровня "Стандартный" для СЗИ Secret Net Studio 8</w:t>
                  </w:r>
                </w:p>
                <w:p w:rsidR="00397C5A" w:rsidRDefault="00397C5A" w:rsidP="00397C5A">
                  <w:r w:rsidRPr="00E161A2">
                    <w:rPr>
                      <w:rFonts w:eastAsia="Calibri"/>
                      <w:noProof/>
                    </w:rPr>
                    <w:t>[</w:t>
                  </w:r>
                  <w:r w:rsidRPr="00D766FE">
                    <w:rPr>
                      <w:rFonts w:eastAsia="Calibri"/>
                      <w:noProof/>
                    </w:rPr>
                    <w:t xml:space="preserve">Код позиции </w:t>
                  </w:r>
                  <w:r>
                    <w:t>ОКПД2</w:t>
                  </w:r>
                  <w:r>
                    <w:rPr>
                      <w:lang w:val="en-US"/>
                    </w:rPr>
                    <w:t xml:space="preserve"> </w:t>
                  </w:r>
                  <w:proofErr w:type="gramStart"/>
                  <w:r>
                    <w:rPr>
                      <w:rFonts w:ascii="system-ui" w:hAnsi="system-ui"/>
                      <w:color w:val="333333"/>
                      <w:shd w:val="clear" w:color="auto" w:fill="FFFFFF"/>
                    </w:rPr>
                    <w:t>62.02.30.000</w:t>
                  </w:r>
                  <w:r>
                    <w:rPr>
                      <w:rFonts w:eastAsia="Calibri"/>
                      <w:noProof/>
                    </w:rPr>
                    <w:t xml:space="preserve"> </w:t>
                  </w:r>
                  <w:r w:rsidRPr="00E161A2">
                    <w:rPr>
                      <w:rFonts w:eastAsia="Calibri"/>
                      <w:noProof/>
                    </w:rPr>
                    <w:t>]</w:t>
                  </w:r>
                  <w:proofErr w:type="gramEnd"/>
                </w:p>
              </w:tc>
            </w:tr>
            <w:tr w:rsidR="00397C5A" w:rsidTr="0094002D">
              <w:trPr>
                <w:trHeight w:val="227"/>
              </w:trPr>
              <w:tc>
                <w:tcPr>
                  <w:tcW w:w="709" w:type="dxa"/>
                  <w:tcBorders>
                    <w:top w:val="single" w:sz="4" w:space="0" w:color="000000"/>
                    <w:bottom w:val="single" w:sz="4" w:space="0" w:color="000000"/>
                  </w:tcBorders>
                </w:tcPr>
                <w:p w:rsidR="00397C5A" w:rsidRPr="00794511" w:rsidRDefault="00397C5A" w:rsidP="00397C5A">
                  <w:pPr>
                    <w:tabs>
                      <w:tab w:val="left" w:pos="0"/>
                    </w:tabs>
                    <w:spacing w:line="240" w:lineRule="exact"/>
                    <w:jc w:val="center"/>
                    <w:rPr>
                      <w:noProof/>
                    </w:rPr>
                  </w:pPr>
                  <w:r>
                    <w:rPr>
                      <w:noProof/>
                    </w:rPr>
                    <w:t>2.1</w:t>
                  </w:r>
                </w:p>
              </w:tc>
              <w:tc>
                <w:tcPr>
                  <w:tcW w:w="4253" w:type="dxa"/>
                  <w:tcBorders>
                    <w:top w:val="single" w:sz="4" w:space="0" w:color="000000"/>
                    <w:bottom w:val="single" w:sz="4" w:space="0" w:color="000000"/>
                  </w:tcBorders>
                </w:tcPr>
                <w:p w:rsidR="00397C5A" w:rsidRPr="00E161A2" w:rsidRDefault="00397C5A" w:rsidP="00397C5A">
                  <w:pPr>
                    <w:rPr>
                      <w:bCs/>
                      <w:noProof/>
                    </w:rPr>
                  </w:pPr>
                  <w:r>
                    <w:rPr>
                      <w:bCs/>
                      <w:noProof/>
                    </w:rPr>
                    <w:t>Срок действия</w:t>
                  </w:r>
                </w:p>
              </w:tc>
              <w:tc>
                <w:tcPr>
                  <w:tcW w:w="1368" w:type="dxa"/>
                  <w:tcBorders>
                    <w:top w:val="single" w:sz="4" w:space="0" w:color="000000"/>
                    <w:bottom w:val="single" w:sz="4" w:space="0" w:color="000000"/>
                  </w:tcBorders>
                </w:tcPr>
                <w:p w:rsidR="00397C5A" w:rsidRPr="00C618BF" w:rsidRDefault="00397C5A" w:rsidP="00397C5A">
                  <w:r>
                    <w:t>Мес.</w:t>
                  </w:r>
                </w:p>
              </w:tc>
              <w:tc>
                <w:tcPr>
                  <w:tcW w:w="4160" w:type="dxa"/>
                  <w:tcBorders>
                    <w:top w:val="single" w:sz="4" w:space="0" w:color="000000"/>
                    <w:bottom w:val="single" w:sz="4" w:space="0" w:color="000000"/>
                  </w:tcBorders>
                </w:tcPr>
                <w:p w:rsidR="00397C5A" w:rsidRDefault="00397C5A" w:rsidP="00397C5A">
                  <w:pPr>
                    <w:rPr>
                      <w:noProof/>
                    </w:rPr>
                  </w:pPr>
                  <w:r>
                    <w:rPr>
                      <w:noProof/>
                    </w:rPr>
                    <w:t>12</w:t>
                  </w:r>
                </w:p>
              </w:tc>
            </w:tr>
            <w:tr w:rsidR="00397C5A" w:rsidTr="0094002D">
              <w:trPr>
                <w:trHeight w:val="227"/>
              </w:trPr>
              <w:tc>
                <w:tcPr>
                  <w:tcW w:w="709" w:type="dxa"/>
                  <w:tcBorders>
                    <w:top w:val="single" w:sz="4" w:space="0" w:color="000000"/>
                    <w:bottom w:val="single" w:sz="4" w:space="0" w:color="000000"/>
                  </w:tcBorders>
                </w:tcPr>
                <w:p w:rsidR="00397C5A" w:rsidRPr="00794511" w:rsidRDefault="00397C5A" w:rsidP="00397C5A">
                  <w:pPr>
                    <w:tabs>
                      <w:tab w:val="left" w:pos="0"/>
                    </w:tabs>
                    <w:spacing w:line="240" w:lineRule="exact"/>
                    <w:jc w:val="center"/>
                    <w:rPr>
                      <w:noProof/>
                    </w:rPr>
                  </w:pPr>
                  <w:r>
                    <w:rPr>
                      <w:noProof/>
                    </w:rPr>
                    <w:t>2.2</w:t>
                  </w:r>
                </w:p>
              </w:tc>
              <w:tc>
                <w:tcPr>
                  <w:tcW w:w="4253" w:type="dxa"/>
                  <w:tcBorders>
                    <w:top w:val="single" w:sz="4" w:space="0" w:color="000000"/>
                    <w:bottom w:val="single" w:sz="4" w:space="0" w:color="000000"/>
                  </w:tcBorders>
                </w:tcPr>
                <w:p w:rsidR="00397C5A" w:rsidRPr="00E161A2" w:rsidRDefault="00397C5A" w:rsidP="00397C5A">
                  <w:pPr>
                    <w:rPr>
                      <w:bCs/>
                      <w:noProof/>
                    </w:rPr>
                  </w:pPr>
                  <w:r>
                    <w:rPr>
                      <w:bCs/>
                      <w:noProof/>
                    </w:rPr>
                    <w:t>Вид программного обеспечения, подлежащего технической поддержке</w:t>
                  </w:r>
                </w:p>
              </w:tc>
              <w:tc>
                <w:tcPr>
                  <w:tcW w:w="1368" w:type="dxa"/>
                  <w:tcBorders>
                    <w:top w:val="single" w:sz="4" w:space="0" w:color="000000"/>
                    <w:bottom w:val="single" w:sz="4" w:space="0" w:color="000000"/>
                  </w:tcBorders>
                </w:tcPr>
                <w:p w:rsidR="00397C5A" w:rsidRPr="00C618BF" w:rsidRDefault="00397C5A" w:rsidP="00397C5A"/>
              </w:tc>
              <w:tc>
                <w:tcPr>
                  <w:tcW w:w="4160" w:type="dxa"/>
                  <w:tcBorders>
                    <w:top w:val="single" w:sz="4" w:space="0" w:color="000000"/>
                    <w:bottom w:val="single" w:sz="4" w:space="0" w:color="000000"/>
                  </w:tcBorders>
                </w:tcPr>
                <w:p w:rsidR="00397C5A" w:rsidRDefault="00397C5A" w:rsidP="00397C5A">
                  <w:pPr>
                    <w:rPr>
                      <w:noProof/>
                    </w:rPr>
                  </w:pPr>
                  <w:r w:rsidRPr="005278E7">
                    <w:rPr>
                      <w:noProof/>
                    </w:rPr>
                    <w:t>"Средство защиты информации Secret Net Studio". Модуль защиты от НСД и контроля устройств</w:t>
                  </w:r>
                </w:p>
              </w:tc>
            </w:tr>
            <w:tr w:rsidR="00397C5A" w:rsidTr="00AC2278">
              <w:trPr>
                <w:trHeight w:val="227"/>
              </w:trPr>
              <w:tc>
                <w:tcPr>
                  <w:tcW w:w="709" w:type="dxa"/>
                  <w:tcBorders>
                    <w:top w:val="single" w:sz="4" w:space="0" w:color="000000"/>
                    <w:bottom w:val="single" w:sz="4" w:space="0" w:color="000000"/>
                  </w:tcBorders>
                </w:tcPr>
                <w:p w:rsidR="00397C5A" w:rsidRPr="00794511" w:rsidRDefault="00BA6572" w:rsidP="00397C5A">
                  <w:pPr>
                    <w:tabs>
                      <w:tab w:val="left" w:pos="0"/>
                    </w:tabs>
                    <w:spacing w:line="240" w:lineRule="exact"/>
                    <w:jc w:val="center"/>
                    <w:rPr>
                      <w:noProof/>
                    </w:rPr>
                  </w:pPr>
                  <w:r>
                    <w:rPr>
                      <w:noProof/>
                    </w:rPr>
                    <w:t>3</w:t>
                  </w:r>
                </w:p>
              </w:tc>
              <w:tc>
                <w:tcPr>
                  <w:tcW w:w="9781" w:type="dxa"/>
                  <w:gridSpan w:val="3"/>
                  <w:tcBorders>
                    <w:top w:val="single" w:sz="4" w:space="0" w:color="000000"/>
                    <w:bottom w:val="single" w:sz="4" w:space="0" w:color="000000"/>
                  </w:tcBorders>
                </w:tcPr>
                <w:p w:rsidR="00397C5A" w:rsidRPr="00794511" w:rsidRDefault="00397C5A" w:rsidP="00397C5A">
                  <w:pPr>
                    <w:rPr>
                      <w:b/>
                      <w:bCs/>
                      <w:noProof/>
                    </w:rPr>
                  </w:pPr>
                  <w:r w:rsidRPr="00794511">
                    <w:rPr>
                      <w:b/>
                      <w:bCs/>
                      <w:noProof/>
                    </w:rPr>
                    <w:t>Идентификатор JaCarta-3</w:t>
                  </w:r>
                </w:p>
                <w:p w:rsidR="00397C5A" w:rsidRDefault="00397C5A" w:rsidP="00397C5A">
                  <w:r w:rsidRPr="00E161A2">
                    <w:rPr>
                      <w:rFonts w:eastAsia="Calibri"/>
                      <w:noProof/>
                    </w:rPr>
                    <w:t>[</w:t>
                  </w:r>
                  <w:r w:rsidRPr="00D766FE">
                    <w:rPr>
                      <w:rFonts w:eastAsia="Calibri"/>
                      <w:noProof/>
                    </w:rPr>
                    <w:t xml:space="preserve">Код позиции </w:t>
                  </w:r>
                  <w:r>
                    <w:rPr>
                      <w:bCs/>
                      <w:sz w:val="22"/>
                    </w:rPr>
                    <w:t>ОКПД2</w:t>
                  </w:r>
                  <w:r w:rsidRPr="001158D6">
                    <w:rPr>
                      <w:bCs/>
                      <w:sz w:val="22"/>
                    </w:rPr>
                    <w:t xml:space="preserve">: </w:t>
                  </w:r>
                  <w:r>
                    <w:rPr>
                      <w:bCs/>
                      <w:sz w:val="22"/>
                    </w:rPr>
                    <w:t>26.20.40.14</w:t>
                  </w:r>
                  <w:r w:rsidRPr="00001520">
                    <w:rPr>
                      <w:bCs/>
                      <w:sz w:val="22"/>
                    </w:rPr>
                    <w:t>1</w:t>
                  </w:r>
                  <w:r w:rsidRPr="00E161A2">
                    <w:rPr>
                      <w:rFonts w:eastAsia="Calibri"/>
                      <w:noProof/>
                    </w:rPr>
                    <w:t>]</w:t>
                  </w:r>
                </w:p>
              </w:tc>
            </w:tr>
            <w:tr w:rsidR="00397C5A" w:rsidTr="0094002D">
              <w:trPr>
                <w:trHeight w:val="227"/>
              </w:trPr>
              <w:tc>
                <w:tcPr>
                  <w:tcW w:w="709" w:type="dxa"/>
                  <w:tcBorders>
                    <w:top w:val="single" w:sz="4" w:space="0" w:color="000000"/>
                    <w:bottom w:val="single" w:sz="4" w:space="0" w:color="000000"/>
                  </w:tcBorders>
                </w:tcPr>
                <w:p w:rsidR="00397C5A" w:rsidRPr="00794511" w:rsidRDefault="00BA6572" w:rsidP="00397C5A">
                  <w:pPr>
                    <w:tabs>
                      <w:tab w:val="left" w:pos="0"/>
                    </w:tabs>
                    <w:spacing w:line="240" w:lineRule="exact"/>
                    <w:jc w:val="center"/>
                    <w:rPr>
                      <w:noProof/>
                    </w:rPr>
                  </w:pPr>
                  <w:r>
                    <w:rPr>
                      <w:noProof/>
                    </w:rPr>
                    <w:t>3</w:t>
                  </w:r>
                  <w:r w:rsidR="00397C5A">
                    <w:rPr>
                      <w:noProof/>
                    </w:rPr>
                    <w:t>.1</w:t>
                  </w:r>
                </w:p>
              </w:tc>
              <w:tc>
                <w:tcPr>
                  <w:tcW w:w="4253" w:type="dxa"/>
                  <w:tcBorders>
                    <w:top w:val="single" w:sz="4" w:space="0" w:color="000000"/>
                    <w:bottom w:val="single" w:sz="4" w:space="0" w:color="000000"/>
                  </w:tcBorders>
                </w:tcPr>
                <w:p w:rsidR="00397C5A" w:rsidRPr="00794511" w:rsidRDefault="00397C5A" w:rsidP="00397C5A">
                  <w:pPr>
                    <w:rPr>
                      <w:bCs/>
                      <w:noProof/>
                    </w:rPr>
                  </w:pPr>
                  <w:r w:rsidRPr="00A60B04">
                    <w:rPr>
                      <w:bCs/>
                      <w:noProof/>
                    </w:rPr>
                    <w:t>Разъем для подключения</w:t>
                  </w:r>
                </w:p>
              </w:tc>
              <w:tc>
                <w:tcPr>
                  <w:tcW w:w="1368" w:type="dxa"/>
                  <w:tcBorders>
                    <w:top w:val="single" w:sz="4" w:space="0" w:color="000000"/>
                    <w:bottom w:val="single" w:sz="4" w:space="0" w:color="000000"/>
                  </w:tcBorders>
                </w:tcPr>
                <w:p w:rsidR="00397C5A" w:rsidRPr="00C618BF" w:rsidRDefault="00397C5A" w:rsidP="00397C5A"/>
              </w:tc>
              <w:tc>
                <w:tcPr>
                  <w:tcW w:w="4160" w:type="dxa"/>
                  <w:tcBorders>
                    <w:top w:val="single" w:sz="4" w:space="0" w:color="000000"/>
                    <w:bottom w:val="single" w:sz="4" w:space="0" w:color="000000"/>
                  </w:tcBorders>
                </w:tcPr>
                <w:p w:rsidR="00397C5A" w:rsidRDefault="00397C5A" w:rsidP="00397C5A">
                  <w:pPr>
                    <w:rPr>
                      <w:noProof/>
                    </w:rPr>
                  </w:pPr>
                  <w:r w:rsidRPr="00A60B04">
                    <w:rPr>
                      <w:noProof/>
                    </w:rPr>
                    <w:t>USB</w:t>
                  </w:r>
                </w:p>
              </w:tc>
            </w:tr>
          </w:tbl>
          <w:p w:rsidR="0096335D" w:rsidRDefault="0096335D" w:rsidP="0094002D"/>
        </w:tc>
        <w:tc>
          <w:tcPr>
            <w:tcW w:w="426" w:type="dxa"/>
            <w:tcBorders>
              <w:top w:val="nil"/>
              <w:bottom w:val="nil"/>
              <w:right w:val="nil"/>
            </w:tcBorders>
            <w:vAlign w:val="center"/>
          </w:tcPr>
          <w:p w:rsidR="0096335D" w:rsidRDefault="0096335D" w:rsidP="0094002D"/>
        </w:tc>
      </w:tr>
    </w:tbl>
    <w:p w:rsidR="0096335D" w:rsidRDefault="0096335D" w:rsidP="0096335D">
      <w:pPr>
        <w:jc w:val="both"/>
        <w:rPr>
          <w:i/>
        </w:rPr>
      </w:pPr>
    </w:p>
    <w:p w:rsidR="00097F04" w:rsidRDefault="00213E61" w:rsidP="00213E61">
      <w:pPr>
        <w:pStyle w:val="ac"/>
        <w:spacing w:line="240" w:lineRule="exact"/>
        <w:ind w:left="0"/>
        <w:jc w:val="right"/>
        <w:rPr>
          <w:sz w:val="22"/>
          <w:szCs w:val="22"/>
        </w:rPr>
      </w:pPr>
      <w:r w:rsidRPr="00213E61">
        <w:rPr>
          <w:sz w:val="22"/>
          <w:szCs w:val="22"/>
        </w:rPr>
        <w:t>Приложение к Технической части</w:t>
      </w:r>
    </w:p>
    <w:p w:rsidR="0096335D" w:rsidRPr="00213E61" w:rsidRDefault="0096335D" w:rsidP="00213E61">
      <w:pPr>
        <w:pStyle w:val="ac"/>
        <w:spacing w:line="240" w:lineRule="exact"/>
        <w:ind w:left="0"/>
        <w:jc w:val="right"/>
        <w:rPr>
          <w:sz w:val="22"/>
          <w:szCs w:val="22"/>
        </w:rPr>
      </w:pPr>
    </w:p>
    <w:p w:rsidR="00310F6F" w:rsidRPr="00E93B13" w:rsidRDefault="00213E61" w:rsidP="00E93B13">
      <w:pPr>
        <w:pStyle w:val="ac"/>
        <w:numPr>
          <w:ilvl w:val="0"/>
          <w:numId w:val="23"/>
        </w:numPr>
        <w:jc w:val="center"/>
        <w:rPr>
          <w:b/>
          <w:bCs/>
        </w:rPr>
      </w:pPr>
      <w:r w:rsidRPr="00E93B13">
        <w:rPr>
          <w:b/>
          <w:sz w:val="28"/>
          <w:szCs w:val="28"/>
        </w:rPr>
        <w:t>Общие требования к передаваемым правам использование средств защиты виртуализации</w:t>
      </w:r>
    </w:p>
    <w:p w:rsidR="00213E61" w:rsidRPr="00213E61" w:rsidRDefault="00213E61" w:rsidP="00213E61">
      <w:pPr>
        <w:widowControl w:val="0"/>
        <w:numPr>
          <w:ilvl w:val="0"/>
          <w:numId w:val="23"/>
        </w:numPr>
        <w:tabs>
          <w:tab w:val="left" w:pos="1134"/>
        </w:tabs>
        <w:ind w:hanging="11"/>
        <w:contextualSpacing/>
        <w:rPr>
          <w:b/>
        </w:rPr>
      </w:pPr>
      <w:r w:rsidRPr="00213E61">
        <w:rPr>
          <w:b/>
        </w:rPr>
        <w:t>ТЕРМИНЫ И СОКРАЩЕНИЯ</w:t>
      </w:r>
    </w:p>
    <w:p w:rsidR="00E03DBC" w:rsidRPr="00893684" w:rsidRDefault="00E03DBC" w:rsidP="00E03DBC">
      <w:pPr>
        <w:numPr>
          <w:ilvl w:val="1"/>
          <w:numId w:val="23"/>
        </w:numPr>
        <w:tabs>
          <w:tab w:val="left" w:pos="426"/>
          <w:tab w:val="left" w:pos="1134"/>
        </w:tabs>
        <w:suppressAutoHyphens/>
        <w:ind w:left="0" w:firstLine="709"/>
        <w:jc w:val="both"/>
        <w:rPr>
          <w:shd w:val="clear" w:color="auto" w:fill="FFFFFF"/>
        </w:rPr>
      </w:pPr>
      <w:r w:rsidRPr="00C036BE">
        <w:t>БЗ</w:t>
      </w:r>
      <w:r>
        <w:rPr>
          <w:lang w:val="en-US"/>
        </w:rPr>
        <w:t xml:space="preserve"> – </w:t>
      </w:r>
      <w:r>
        <w:t>база знаний</w:t>
      </w:r>
      <w:r>
        <w:rPr>
          <w:lang w:val="en-US"/>
        </w:rPr>
        <w:t>;</w:t>
      </w:r>
    </w:p>
    <w:p w:rsidR="00E03DBC" w:rsidRDefault="00E03DBC" w:rsidP="00E03DBC">
      <w:pPr>
        <w:numPr>
          <w:ilvl w:val="1"/>
          <w:numId w:val="23"/>
        </w:numPr>
        <w:tabs>
          <w:tab w:val="left" w:pos="426"/>
          <w:tab w:val="left" w:pos="1134"/>
        </w:tabs>
        <w:suppressAutoHyphens/>
        <w:ind w:left="0" w:firstLine="709"/>
        <w:jc w:val="both"/>
        <w:rPr>
          <w:shd w:val="clear" w:color="auto" w:fill="FFFFFF"/>
        </w:rPr>
      </w:pPr>
      <w:r>
        <w:rPr>
          <w:color w:val="333333"/>
          <w:shd w:val="clear" w:color="auto" w:fill="FFFFFF"/>
        </w:rPr>
        <w:t xml:space="preserve">ПО </w:t>
      </w:r>
      <w:r>
        <w:rPr>
          <w:shd w:val="clear" w:color="auto" w:fill="FFFFFF"/>
        </w:rPr>
        <w:t>– программное обеспечение</w:t>
      </w:r>
      <w:r w:rsidRPr="00B84119">
        <w:rPr>
          <w:shd w:val="clear" w:color="auto" w:fill="FFFFFF"/>
        </w:rPr>
        <w:t>;</w:t>
      </w:r>
    </w:p>
    <w:p w:rsidR="00E03DBC" w:rsidRPr="00B84119" w:rsidRDefault="00E03DBC" w:rsidP="00E03DBC">
      <w:pPr>
        <w:numPr>
          <w:ilvl w:val="1"/>
          <w:numId w:val="23"/>
        </w:numPr>
        <w:tabs>
          <w:tab w:val="left" w:pos="426"/>
          <w:tab w:val="left" w:pos="1134"/>
        </w:tabs>
        <w:suppressAutoHyphens/>
        <w:ind w:left="0" w:firstLine="709"/>
        <w:jc w:val="both"/>
        <w:rPr>
          <w:shd w:val="clear" w:color="auto" w:fill="FFFFFF"/>
        </w:rPr>
      </w:pPr>
      <w:r>
        <w:rPr>
          <w:shd w:val="clear" w:color="auto" w:fill="FFFFFF"/>
        </w:rPr>
        <w:t>СЗИ – средство защиты информации</w:t>
      </w:r>
      <w:r>
        <w:rPr>
          <w:shd w:val="clear" w:color="auto" w:fill="FFFFFF"/>
          <w:lang w:val="en-US"/>
        </w:rPr>
        <w:t>;</w:t>
      </w:r>
    </w:p>
    <w:p w:rsidR="00E03DBC" w:rsidRPr="00B84119" w:rsidRDefault="00E03DBC" w:rsidP="00E03DBC">
      <w:pPr>
        <w:numPr>
          <w:ilvl w:val="1"/>
          <w:numId w:val="23"/>
        </w:numPr>
        <w:tabs>
          <w:tab w:val="left" w:pos="426"/>
          <w:tab w:val="left" w:pos="1134"/>
        </w:tabs>
        <w:suppressAutoHyphens/>
        <w:ind w:left="0" w:firstLine="709"/>
        <w:jc w:val="both"/>
        <w:rPr>
          <w:shd w:val="clear" w:color="auto" w:fill="FFFFFF"/>
        </w:rPr>
      </w:pPr>
      <w:r>
        <w:rPr>
          <w:shd w:val="clear" w:color="auto" w:fill="FFFFFF"/>
        </w:rPr>
        <w:t>СКЗИ – средство криптографической защиты информации</w:t>
      </w:r>
      <w:r w:rsidRPr="00B84119">
        <w:rPr>
          <w:shd w:val="clear" w:color="auto" w:fill="FFFFFF"/>
        </w:rPr>
        <w:t>;</w:t>
      </w:r>
    </w:p>
    <w:p w:rsidR="00E03DBC" w:rsidRPr="00893684" w:rsidRDefault="00E03DBC" w:rsidP="00E03DBC">
      <w:pPr>
        <w:numPr>
          <w:ilvl w:val="1"/>
          <w:numId w:val="23"/>
        </w:numPr>
        <w:tabs>
          <w:tab w:val="left" w:pos="426"/>
          <w:tab w:val="left" w:pos="1134"/>
        </w:tabs>
        <w:suppressAutoHyphens/>
        <w:ind w:left="993" w:hanging="284"/>
        <w:jc w:val="both"/>
        <w:rPr>
          <w:shd w:val="clear" w:color="auto" w:fill="FFFFFF"/>
        </w:rPr>
      </w:pPr>
      <w:r w:rsidRPr="00C34055">
        <w:lastRenderedPageBreak/>
        <w:t>ФСТЭК</w:t>
      </w:r>
      <w:r w:rsidRPr="00893684">
        <w:t xml:space="preserve"> – Федеральная служба по техническому и экспортному контролю;</w:t>
      </w:r>
    </w:p>
    <w:p w:rsidR="00E03DBC" w:rsidRPr="000F4A2D" w:rsidRDefault="00E03DBC" w:rsidP="00E03DBC">
      <w:pPr>
        <w:tabs>
          <w:tab w:val="left" w:pos="426"/>
          <w:tab w:val="left" w:pos="1134"/>
        </w:tabs>
        <w:suppressAutoHyphens/>
        <w:ind w:left="709"/>
        <w:jc w:val="both"/>
        <w:rPr>
          <w:shd w:val="clear" w:color="auto" w:fill="FFFFFF"/>
        </w:rPr>
      </w:pPr>
    </w:p>
    <w:p w:rsidR="00E03DBC" w:rsidRPr="001C4FAE" w:rsidRDefault="00E03DBC" w:rsidP="00E03DBC">
      <w:pPr>
        <w:widowControl w:val="0"/>
        <w:tabs>
          <w:tab w:val="left" w:pos="993"/>
          <w:tab w:val="left" w:pos="1134"/>
        </w:tabs>
        <w:ind w:left="360" w:firstLine="349"/>
      </w:pPr>
      <w:r w:rsidRPr="001C4FAE">
        <w:rPr>
          <w:b/>
          <w:bCs/>
        </w:rPr>
        <w:t>2.</w:t>
      </w:r>
      <w:r w:rsidRPr="001C4FAE">
        <w:rPr>
          <w:b/>
          <w:bCs/>
        </w:rPr>
        <w:tab/>
        <w:t>НАИМЕНОВАНИЕ, ОБЪЕ</w:t>
      </w:r>
      <w:r>
        <w:rPr>
          <w:b/>
          <w:bCs/>
        </w:rPr>
        <w:t>М И КОЛИЧЕСТВО ПЕРЕДАВАЕМЫХ КОМПЛЕКСОВ</w:t>
      </w:r>
    </w:p>
    <w:p w:rsidR="00E03DBC" w:rsidRPr="001C4FAE" w:rsidRDefault="00E03DBC" w:rsidP="00E03DBC">
      <w:pPr>
        <w:widowControl w:val="0"/>
        <w:pBdr>
          <w:top w:val="nil"/>
          <w:left w:val="nil"/>
          <w:bottom w:val="nil"/>
          <w:right w:val="nil"/>
          <w:between w:val="nil"/>
          <w:bar w:val="nil"/>
        </w:pBdr>
        <w:tabs>
          <w:tab w:val="left" w:pos="1134"/>
        </w:tabs>
        <w:ind w:firstLine="709"/>
        <w:jc w:val="right"/>
        <w:rPr>
          <w:bdr w:val="nil"/>
        </w:rPr>
      </w:pPr>
      <w:r w:rsidRPr="001C4FAE">
        <w:rPr>
          <w:bdr w:val="nil"/>
        </w:rPr>
        <w:t>Таблица 1</w:t>
      </w:r>
    </w:p>
    <w:tbl>
      <w:tblPr>
        <w:tblW w:w="9634" w:type="dxa"/>
        <w:jc w:val="center"/>
        <w:tblLayout w:type="fixed"/>
        <w:tblLook w:val="04A0" w:firstRow="1" w:lastRow="0" w:firstColumn="1" w:lastColumn="0" w:noHBand="0" w:noVBand="1"/>
      </w:tblPr>
      <w:tblGrid>
        <w:gridCol w:w="704"/>
        <w:gridCol w:w="7088"/>
        <w:gridCol w:w="992"/>
        <w:gridCol w:w="850"/>
      </w:tblGrid>
      <w:tr w:rsidR="00E03DBC" w:rsidRPr="001C4FAE" w:rsidTr="00857383">
        <w:trPr>
          <w:trHeight w:val="331"/>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E03DBC" w:rsidRPr="001C4FAE" w:rsidRDefault="00E03DBC" w:rsidP="00857383">
            <w:pPr>
              <w:jc w:val="center"/>
              <w:rPr>
                <w:rFonts w:eastAsia="Calibri"/>
                <w:b/>
              </w:rPr>
            </w:pPr>
            <w:r w:rsidRPr="001C4FAE">
              <w:rPr>
                <w:b/>
              </w:rPr>
              <w:t>№ п/п</w:t>
            </w:r>
          </w:p>
        </w:tc>
        <w:tc>
          <w:tcPr>
            <w:tcW w:w="7088" w:type="dxa"/>
            <w:tcBorders>
              <w:top w:val="single" w:sz="4" w:space="0" w:color="auto"/>
              <w:left w:val="nil"/>
              <w:bottom w:val="single" w:sz="4" w:space="0" w:color="auto"/>
              <w:right w:val="single" w:sz="4" w:space="0" w:color="auto"/>
            </w:tcBorders>
            <w:vAlign w:val="center"/>
            <w:hideMark/>
          </w:tcPr>
          <w:p w:rsidR="00E03DBC" w:rsidRPr="001C4FAE" w:rsidRDefault="00E03DBC" w:rsidP="00857383">
            <w:pPr>
              <w:jc w:val="center"/>
              <w:rPr>
                <w:rFonts w:eastAsia="Calibri"/>
                <w:b/>
              </w:rPr>
            </w:pPr>
            <w:r>
              <w:rPr>
                <w:b/>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E03DBC" w:rsidRPr="001C4FAE" w:rsidRDefault="00E03DBC" w:rsidP="00857383">
            <w:pPr>
              <w:jc w:val="center"/>
              <w:rPr>
                <w:rFonts w:eastAsia="Calibri"/>
                <w:b/>
              </w:rPr>
            </w:pPr>
            <w:r w:rsidRPr="001C4FAE">
              <w:rPr>
                <w:rFonts w:eastAsia="Calibri"/>
                <w:b/>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E03DBC" w:rsidRPr="001C4FAE" w:rsidRDefault="00E03DBC" w:rsidP="00857383">
            <w:pPr>
              <w:jc w:val="center"/>
              <w:rPr>
                <w:rFonts w:eastAsia="Calibri"/>
                <w:b/>
              </w:rPr>
            </w:pPr>
            <w:r w:rsidRPr="001C4FAE">
              <w:rPr>
                <w:rFonts w:eastAsia="Calibri"/>
                <w:b/>
              </w:rPr>
              <w:t>Кол-во</w:t>
            </w:r>
          </w:p>
        </w:tc>
      </w:tr>
      <w:tr w:rsidR="00E03DBC" w:rsidRPr="001C4FAE" w:rsidTr="00857383">
        <w:trPr>
          <w:trHeight w:val="20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E03DBC" w:rsidRPr="001C4FAE" w:rsidRDefault="00E03DBC" w:rsidP="00857383">
            <w:pPr>
              <w:jc w:val="center"/>
              <w:rPr>
                <w:lang w:val="en-US"/>
              </w:rPr>
            </w:pPr>
            <w:r w:rsidRPr="001C4FAE">
              <w:rPr>
                <w:lang w:val="en-US"/>
              </w:rPr>
              <w:t>1</w:t>
            </w:r>
            <w:r>
              <w:rPr>
                <w:lang w:val="en-US"/>
              </w:rPr>
              <w:t>.</w:t>
            </w:r>
          </w:p>
        </w:tc>
        <w:tc>
          <w:tcPr>
            <w:tcW w:w="7088" w:type="dxa"/>
            <w:tcBorders>
              <w:top w:val="single" w:sz="4" w:space="0" w:color="auto"/>
              <w:left w:val="nil"/>
              <w:bottom w:val="single" w:sz="4" w:space="0" w:color="auto"/>
              <w:right w:val="single" w:sz="4" w:space="0" w:color="auto"/>
            </w:tcBorders>
            <w:vAlign w:val="center"/>
            <w:hideMark/>
          </w:tcPr>
          <w:p w:rsidR="00E03DBC" w:rsidRPr="006E046A" w:rsidRDefault="00E03DBC" w:rsidP="00857383">
            <w:pPr>
              <w:spacing w:line="240" w:lineRule="exact"/>
            </w:pPr>
            <w:r w:rsidRPr="00CD75C2">
              <w:t xml:space="preserve">Право на использование ПО "Средство защиты информации </w:t>
            </w:r>
            <w:proofErr w:type="spellStart"/>
            <w:r w:rsidRPr="00CD75C2">
              <w:t>Secret</w:t>
            </w:r>
            <w:proofErr w:type="spellEnd"/>
            <w:r w:rsidRPr="00CD75C2">
              <w:t xml:space="preserve"> </w:t>
            </w:r>
            <w:proofErr w:type="spellStart"/>
            <w:r w:rsidRPr="00CD75C2">
              <w:t>Net</w:t>
            </w:r>
            <w:proofErr w:type="spellEnd"/>
            <w:r w:rsidRPr="00CD75C2">
              <w:t xml:space="preserve"> </w:t>
            </w:r>
            <w:proofErr w:type="spellStart"/>
            <w:r w:rsidRPr="00CD75C2">
              <w:t>Studio</w:t>
            </w:r>
            <w:proofErr w:type="spellEnd"/>
            <w:r w:rsidRPr="00CD75C2">
              <w:t>". Модуль защиты от НСД и контроля устройств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E03DBC" w:rsidRPr="001C4FAE" w:rsidRDefault="00E03DBC" w:rsidP="00857383">
            <w:pPr>
              <w:jc w:val="center"/>
            </w:pPr>
            <w:r>
              <w:t>шт</w:t>
            </w:r>
            <w:r w:rsidRPr="001C4FAE">
              <w:t>.</w:t>
            </w:r>
          </w:p>
        </w:tc>
        <w:tc>
          <w:tcPr>
            <w:tcW w:w="850" w:type="dxa"/>
            <w:tcBorders>
              <w:top w:val="single" w:sz="4" w:space="0" w:color="auto"/>
              <w:left w:val="single" w:sz="4" w:space="0" w:color="auto"/>
              <w:bottom w:val="single" w:sz="4" w:space="0" w:color="auto"/>
              <w:right w:val="single" w:sz="4" w:space="0" w:color="auto"/>
            </w:tcBorders>
            <w:vAlign w:val="center"/>
          </w:tcPr>
          <w:p w:rsidR="00E03DBC" w:rsidRPr="006E046A" w:rsidRDefault="00E03DBC" w:rsidP="00857383">
            <w:pPr>
              <w:jc w:val="center"/>
            </w:pPr>
            <w:r>
              <w:t>6</w:t>
            </w:r>
          </w:p>
        </w:tc>
      </w:tr>
      <w:tr w:rsidR="00E03DBC" w:rsidRPr="001C4FAE" w:rsidTr="00857383">
        <w:trPr>
          <w:trHeight w:val="200"/>
          <w:jc w:val="center"/>
        </w:trPr>
        <w:tc>
          <w:tcPr>
            <w:tcW w:w="704" w:type="dxa"/>
            <w:tcBorders>
              <w:top w:val="single" w:sz="4" w:space="0" w:color="auto"/>
              <w:left w:val="single" w:sz="4" w:space="0" w:color="auto"/>
              <w:bottom w:val="single" w:sz="4" w:space="0" w:color="auto"/>
              <w:right w:val="single" w:sz="4" w:space="0" w:color="auto"/>
            </w:tcBorders>
            <w:vAlign w:val="center"/>
          </w:tcPr>
          <w:p w:rsidR="00E03DBC" w:rsidRPr="00CD75C2" w:rsidRDefault="00E03DBC" w:rsidP="00857383">
            <w:pPr>
              <w:jc w:val="center"/>
            </w:pPr>
            <w:r>
              <w:t>2.</w:t>
            </w:r>
          </w:p>
        </w:tc>
        <w:tc>
          <w:tcPr>
            <w:tcW w:w="7088" w:type="dxa"/>
            <w:tcBorders>
              <w:top w:val="single" w:sz="4" w:space="0" w:color="auto"/>
              <w:left w:val="nil"/>
              <w:bottom w:val="single" w:sz="4" w:space="0" w:color="auto"/>
              <w:right w:val="single" w:sz="4" w:space="0" w:color="auto"/>
            </w:tcBorders>
            <w:vAlign w:val="center"/>
          </w:tcPr>
          <w:p w:rsidR="00E03DBC" w:rsidRPr="00CD75C2" w:rsidRDefault="00E03DBC" w:rsidP="00857383">
            <w:pPr>
              <w:rPr>
                <w:bCs/>
                <w:noProof/>
              </w:rPr>
            </w:pPr>
            <w:r w:rsidRPr="00CD75C2">
              <w:rPr>
                <w:bCs/>
                <w:noProof/>
              </w:rPr>
              <w:t>Ключ активации сервиса прямой технической поддержки уровня "Стандартный"  для СЗИ Secret Net Studio 8</w:t>
            </w:r>
          </w:p>
        </w:tc>
        <w:tc>
          <w:tcPr>
            <w:tcW w:w="992" w:type="dxa"/>
            <w:tcBorders>
              <w:top w:val="single" w:sz="4" w:space="0" w:color="auto"/>
              <w:left w:val="single" w:sz="4" w:space="0" w:color="auto"/>
              <w:bottom w:val="single" w:sz="4" w:space="0" w:color="auto"/>
              <w:right w:val="single" w:sz="4" w:space="0" w:color="auto"/>
            </w:tcBorders>
            <w:vAlign w:val="center"/>
          </w:tcPr>
          <w:p w:rsidR="00E03DBC" w:rsidRDefault="00E03DBC" w:rsidP="00857383">
            <w:pPr>
              <w:jc w:val="center"/>
            </w:pPr>
            <w:r>
              <w:t>шт</w:t>
            </w:r>
            <w:r w:rsidRPr="001C4FAE">
              <w:t>.</w:t>
            </w:r>
          </w:p>
        </w:tc>
        <w:tc>
          <w:tcPr>
            <w:tcW w:w="850" w:type="dxa"/>
            <w:tcBorders>
              <w:top w:val="single" w:sz="4" w:space="0" w:color="auto"/>
              <w:left w:val="single" w:sz="4" w:space="0" w:color="auto"/>
              <w:bottom w:val="single" w:sz="4" w:space="0" w:color="auto"/>
              <w:right w:val="single" w:sz="4" w:space="0" w:color="auto"/>
            </w:tcBorders>
            <w:vAlign w:val="center"/>
          </w:tcPr>
          <w:p w:rsidR="00E03DBC" w:rsidRPr="001C4FAE" w:rsidRDefault="00E03DBC" w:rsidP="00857383">
            <w:pPr>
              <w:jc w:val="center"/>
            </w:pPr>
            <w:r>
              <w:t>6</w:t>
            </w:r>
          </w:p>
        </w:tc>
      </w:tr>
      <w:tr w:rsidR="00E03DBC" w:rsidRPr="001C4FAE" w:rsidTr="00857383">
        <w:trPr>
          <w:trHeight w:val="200"/>
          <w:jc w:val="center"/>
        </w:trPr>
        <w:tc>
          <w:tcPr>
            <w:tcW w:w="704" w:type="dxa"/>
            <w:tcBorders>
              <w:top w:val="single" w:sz="4" w:space="0" w:color="auto"/>
              <w:left w:val="single" w:sz="4" w:space="0" w:color="auto"/>
              <w:bottom w:val="single" w:sz="4" w:space="0" w:color="auto"/>
              <w:right w:val="single" w:sz="4" w:space="0" w:color="auto"/>
            </w:tcBorders>
            <w:vAlign w:val="center"/>
          </w:tcPr>
          <w:p w:rsidR="00E03DBC" w:rsidRPr="00CD75C2" w:rsidRDefault="00BA6572" w:rsidP="00857383">
            <w:pPr>
              <w:jc w:val="center"/>
            </w:pPr>
            <w:r>
              <w:t>3</w:t>
            </w:r>
            <w:r w:rsidR="00E03DBC">
              <w:t>.</w:t>
            </w:r>
          </w:p>
        </w:tc>
        <w:tc>
          <w:tcPr>
            <w:tcW w:w="7088" w:type="dxa"/>
            <w:tcBorders>
              <w:top w:val="single" w:sz="4" w:space="0" w:color="auto"/>
              <w:left w:val="nil"/>
              <w:bottom w:val="single" w:sz="4" w:space="0" w:color="auto"/>
              <w:right w:val="single" w:sz="4" w:space="0" w:color="auto"/>
            </w:tcBorders>
            <w:vAlign w:val="center"/>
          </w:tcPr>
          <w:p w:rsidR="00E03DBC" w:rsidRPr="00A23DB6" w:rsidRDefault="00E03DBC" w:rsidP="00857383">
            <w:pPr>
              <w:spacing w:line="240" w:lineRule="exact"/>
            </w:pPr>
            <w:r w:rsidRPr="00CD75C2">
              <w:t>Идентификатор JaCarta-3</w:t>
            </w:r>
          </w:p>
        </w:tc>
        <w:tc>
          <w:tcPr>
            <w:tcW w:w="992" w:type="dxa"/>
            <w:tcBorders>
              <w:top w:val="single" w:sz="4" w:space="0" w:color="auto"/>
              <w:left w:val="single" w:sz="4" w:space="0" w:color="auto"/>
              <w:bottom w:val="single" w:sz="4" w:space="0" w:color="auto"/>
              <w:right w:val="single" w:sz="4" w:space="0" w:color="auto"/>
            </w:tcBorders>
            <w:vAlign w:val="center"/>
          </w:tcPr>
          <w:p w:rsidR="00E03DBC" w:rsidRDefault="00E03DBC" w:rsidP="00857383">
            <w:pPr>
              <w:jc w:val="center"/>
            </w:pPr>
            <w:r>
              <w:t>шт</w:t>
            </w:r>
            <w:r w:rsidRPr="001C4FAE">
              <w:t>.</w:t>
            </w:r>
          </w:p>
        </w:tc>
        <w:tc>
          <w:tcPr>
            <w:tcW w:w="850" w:type="dxa"/>
            <w:tcBorders>
              <w:top w:val="single" w:sz="4" w:space="0" w:color="auto"/>
              <w:left w:val="single" w:sz="4" w:space="0" w:color="auto"/>
              <w:bottom w:val="single" w:sz="4" w:space="0" w:color="auto"/>
              <w:right w:val="single" w:sz="4" w:space="0" w:color="auto"/>
            </w:tcBorders>
            <w:vAlign w:val="center"/>
          </w:tcPr>
          <w:p w:rsidR="00E03DBC" w:rsidRPr="001C4FAE" w:rsidRDefault="00E03DBC" w:rsidP="00857383">
            <w:pPr>
              <w:jc w:val="center"/>
            </w:pPr>
            <w:r>
              <w:t>26</w:t>
            </w:r>
          </w:p>
        </w:tc>
      </w:tr>
    </w:tbl>
    <w:p w:rsidR="00E03DBC" w:rsidRDefault="00E03DBC" w:rsidP="00E03DBC">
      <w:pPr>
        <w:autoSpaceDE w:val="0"/>
        <w:autoSpaceDN w:val="0"/>
        <w:adjustRightInd w:val="0"/>
        <w:jc w:val="both"/>
        <w:outlineLvl w:val="0"/>
        <w:rPr>
          <w:rFonts w:eastAsia="Calibri"/>
          <w:bCs/>
        </w:rPr>
      </w:pPr>
    </w:p>
    <w:p w:rsidR="00E03DBC" w:rsidRPr="0022592A" w:rsidRDefault="00E03DBC" w:rsidP="00E03DBC">
      <w:pPr>
        <w:widowControl w:val="0"/>
        <w:numPr>
          <w:ilvl w:val="0"/>
          <w:numId w:val="24"/>
        </w:numPr>
        <w:tabs>
          <w:tab w:val="left" w:pos="1276"/>
        </w:tabs>
        <w:ind w:left="993"/>
        <w:contextualSpacing/>
        <w:jc w:val="both"/>
        <w:rPr>
          <w:b/>
          <w:bCs/>
        </w:rPr>
      </w:pPr>
      <w:r w:rsidRPr="0022592A">
        <w:rPr>
          <w:b/>
          <w:bCs/>
        </w:rPr>
        <w:t>ИНЫЕ СВЕДЕНИЯ</w:t>
      </w:r>
    </w:p>
    <w:p w:rsidR="00E03DBC" w:rsidRPr="006226CE" w:rsidRDefault="00E03DBC" w:rsidP="00E03DBC">
      <w:pPr>
        <w:ind w:firstLine="709"/>
        <w:jc w:val="both"/>
      </w:pPr>
      <w:r>
        <w:t>Приобретаемые программное обеспечение и идентификаторы необходимы для расширения имеющихся лицензий и количества идентификаторов, имеющихся у Заказчика. В комплект поставки идентификаторов должно входить установочный дистрибутив и сертификат ФСТЭК.</w:t>
      </w:r>
    </w:p>
    <w:p w:rsidR="00E03DBC" w:rsidRDefault="00E03DBC" w:rsidP="00E03DBC">
      <w:pPr>
        <w:pStyle w:val="a"/>
        <w:keepLines/>
        <w:numPr>
          <w:ilvl w:val="0"/>
          <w:numId w:val="0"/>
        </w:numPr>
        <w:tabs>
          <w:tab w:val="left" w:pos="567"/>
          <w:tab w:val="left" w:pos="851"/>
        </w:tabs>
        <w:autoSpaceDE w:val="0"/>
        <w:autoSpaceDN w:val="0"/>
        <w:adjustRightInd w:val="0"/>
        <w:ind w:firstLine="426"/>
        <w:contextualSpacing/>
        <w:jc w:val="both"/>
        <w:rPr>
          <w:b/>
        </w:rPr>
      </w:pPr>
    </w:p>
    <w:p w:rsidR="00E03DBC" w:rsidRPr="00B54F8A" w:rsidRDefault="00E03DBC" w:rsidP="00E03DBC">
      <w:pPr>
        <w:pStyle w:val="a"/>
        <w:keepLines/>
        <w:numPr>
          <w:ilvl w:val="0"/>
          <w:numId w:val="0"/>
        </w:numPr>
        <w:tabs>
          <w:tab w:val="left" w:pos="567"/>
          <w:tab w:val="left" w:pos="851"/>
        </w:tabs>
        <w:autoSpaceDE w:val="0"/>
        <w:autoSpaceDN w:val="0"/>
        <w:adjustRightInd w:val="0"/>
        <w:ind w:firstLine="426"/>
        <w:contextualSpacing/>
        <w:jc w:val="both"/>
        <w:rPr>
          <w:rFonts w:eastAsia="Calibri"/>
          <w:b/>
          <w:bCs/>
          <w:sz w:val="28"/>
          <w:szCs w:val="24"/>
        </w:rPr>
      </w:pPr>
      <w:r w:rsidRPr="00B54F8A">
        <w:rPr>
          <w:b/>
          <w:sz w:val="24"/>
        </w:rPr>
        <w:t>Копия имеющихся у Заказчика лицензий предоставляются по требованию Исполнителя после заключения контракта.</w:t>
      </w:r>
    </w:p>
    <w:p w:rsidR="00E03DBC" w:rsidRPr="00B54F8A" w:rsidRDefault="00E03DBC" w:rsidP="00E03DBC">
      <w:pPr>
        <w:ind w:firstLine="709"/>
        <w:jc w:val="both"/>
        <w:rPr>
          <w:color w:val="333333"/>
          <w:szCs w:val="20"/>
          <w:shd w:val="clear" w:color="auto" w:fill="FFFFFF"/>
        </w:rPr>
      </w:pPr>
    </w:p>
    <w:p w:rsidR="00E03DBC" w:rsidRPr="00B84119" w:rsidRDefault="00E03DBC" w:rsidP="00E03DBC">
      <w:pPr>
        <w:widowControl w:val="0"/>
        <w:tabs>
          <w:tab w:val="left" w:pos="1134"/>
        </w:tabs>
        <w:ind w:right="-24" w:firstLine="709"/>
        <w:outlineLvl w:val="0"/>
        <w:rPr>
          <w:b/>
          <w:bCs/>
        </w:rPr>
      </w:pPr>
      <w:r w:rsidRPr="001C4FAE">
        <w:rPr>
          <w:b/>
          <w:bCs/>
        </w:rPr>
        <w:t>4</w:t>
      </w:r>
      <w:r>
        <w:rPr>
          <w:b/>
          <w:bCs/>
        </w:rPr>
        <w:t>.</w:t>
      </w:r>
      <w:r w:rsidRPr="001C4FAE">
        <w:rPr>
          <w:b/>
          <w:bCs/>
        </w:rPr>
        <w:tab/>
      </w:r>
      <w:r>
        <w:rPr>
          <w:b/>
          <w:bCs/>
        </w:rPr>
        <w:t>ТРЕБОВАНИЯ К ТЕХНИЧЕСКОЙ ПОДДЕРЖКЕ</w:t>
      </w:r>
      <w:r w:rsidRPr="00B84119">
        <w:rPr>
          <w:b/>
          <w:bCs/>
        </w:rPr>
        <w:t xml:space="preserve"> </w:t>
      </w:r>
    </w:p>
    <w:p w:rsidR="00E03DBC" w:rsidRPr="001C4FAE" w:rsidRDefault="00E03DBC" w:rsidP="00E03DBC">
      <w:pPr>
        <w:widowControl w:val="0"/>
        <w:tabs>
          <w:tab w:val="left" w:pos="1134"/>
        </w:tabs>
        <w:ind w:right="-24" w:firstLine="709"/>
        <w:jc w:val="both"/>
        <w:outlineLvl w:val="0"/>
        <w:rPr>
          <w:b/>
        </w:rPr>
      </w:pPr>
      <w:r w:rsidRPr="001C4FAE">
        <w:rPr>
          <w:bCs/>
        </w:rPr>
        <w:t xml:space="preserve">В течение 12 месяцев с момента </w:t>
      </w:r>
      <w:r>
        <w:rPr>
          <w:bCs/>
        </w:rPr>
        <w:t xml:space="preserve">активации ключа прямой технической поддержки для </w:t>
      </w:r>
      <w:r w:rsidRPr="00CD75C2">
        <w:rPr>
          <w:bCs/>
          <w:noProof/>
        </w:rPr>
        <w:t>СЗИ Secret Net Studio 8</w:t>
      </w:r>
      <w:r>
        <w:rPr>
          <w:bCs/>
          <w:noProof/>
        </w:rPr>
        <w:t xml:space="preserve"> модуля защиты от НСД и контроля устройств, </w:t>
      </w:r>
      <w:r w:rsidRPr="001C4FAE">
        <w:rPr>
          <w:bCs/>
        </w:rPr>
        <w:t>включает в себя</w:t>
      </w:r>
      <w:r w:rsidRPr="001C4FAE">
        <w:rPr>
          <w:b/>
        </w:rPr>
        <w:t>:</w:t>
      </w:r>
    </w:p>
    <w:p w:rsidR="00E03DBC" w:rsidRPr="00E03DBC" w:rsidRDefault="00E03DBC" w:rsidP="00E03DBC">
      <w:pPr>
        <w:pStyle w:val="ac"/>
        <w:numPr>
          <w:ilvl w:val="0"/>
          <w:numId w:val="25"/>
        </w:numPr>
        <w:contextualSpacing w:val="0"/>
        <w:jc w:val="both"/>
        <w:rPr>
          <w:sz w:val="24"/>
          <w:szCs w:val="24"/>
        </w:rPr>
      </w:pPr>
      <w:r w:rsidRPr="00E03DBC">
        <w:rPr>
          <w:sz w:val="24"/>
          <w:szCs w:val="24"/>
        </w:rPr>
        <w:t xml:space="preserve">Самостоятельная регистрация и контроль обращений через портал самообслуживания </w:t>
      </w:r>
    </w:p>
    <w:p w:rsidR="00E03DBC" w:rsidRPr="00E03DBC" w:rsidRDefault="00E03DBC" w:rsidP="00E03DBC">
      <w:pPr>
        <w:pStyle w:val="ac"/>
        <w:numPr>
          <w:ilvl w:val="0"/>
          <w:numId w:val="25"/>
        </w:numPr>
        <w:contextualSpacing w:val="0"/>
        <w:jc w:val="both"/>
        <w:rPr>
          <w:sz w:val="24"/>
          <w:szCs w:val="24"/>
        </w:rPr>
      </w:pPr>
      <w:r w:rsidRPr="00E03DBC">
        <w:rPr>
          <w:sz w:val="24"/>
          <w:szCs w:val="24"/>
        </w:rPr>
        <w:t>Работа над инцидентами в рабочие дни с 10:00 до 18:00 по времени Производителя</w:t>
      </w:r>
    </w:p>
    <w:p w:rsidR="00E03DBC" w:rsidRPr="00E03DBC" w:rsidRDefault="00E03DBC" w:rsidP="00E03DBC">
      <w:pPr>
        <w:pStyle w:val="ac"/>
        <w:numPr>
          <w:ilvl w:val="0"/>
          <w:numId w:val="25"/>
        </w:numPr>
        <w:contextualSpacing w:val="0"/>
        <w:jc w:val="both"/>
        <w:rPr>
          <w:sz w:val="24"/>
          <w:szCs w:val="24"/>
        </w:rPr>
      </w:pPr>
      <w:r w:rsidRPr="00E03DBC">
        <w:rPr>
          <w:sz w:val="24"/>
          <w:szCs w:val="24"/>
        </w:rPr>
        <w:t>Консультирование по установке и использованию продукта</w:t>
      </w:r>
    </w:p>
    <w:p w:rsidR="00E03DBC" w:rsidRPr="00E03DBC" w:rsidRDefault="00E03DBC" w:rsidP="00E03DBC">
      <w:pPr>
        <w:pStyle w:val="ac"/>
        <w:numPr>
          <w:ilvl w:val="0"/>
          <w:numId w:val="25"/>
        </w:numPr>
        <w:contextualSpacing w:val="0"/>
        <w:jc w:val="both"/>
        <w:rPr>
          <w:sz w:val="24"/>
          <w:szCs w:val="24"/>
        </w:rPr>
      </w:pPr>
      <w:r w:rsidRPr="00E03DBC">
        <w:rPr>
          <w:sz w:val="24"/>
          <w:szCs w:val="24"/>
        </w:rPr>
        <w:t>Информирование о доступных обновлениях продукта по запросу</w:t>
      </w:r>
    </w:p>
    <w:p w:rsidR="00E03DBC" w:rsidRPr="00E03DBC" w:rsidRDefault="00E03DBC" w:rsidP="00E03DBC">
      <w:pPr>
        <w:pStyle w:val="ac"/>
        <w:numPr>
          <w:ilvl w:val="0"/>
          <w:numId w:val="25"/>
        </w:numPr>
        <w:contextualSpacing w:val="0"/>
        <w:jc w:val="both"/>
        <w:rPr>
          <w:sz w:val="24"/>
          <w:szCs w:val="24"/>
        </w:rPr>
      </w:pPr>
      <w:r w:rsidRPr="00E03DBC">
        <w:rPr>
          <w:sz w:val="24"/>
          <w:szCs w:val="24"/>
        </w:rPr>
        <w:t>Доступ к БЗ (известные ошибки и типовые решения)</w:t>
      </w:r>
    </w:p>
    <w:p w:rsidR="00E03DBC" w:rsidRPr="00E03DBC" w:rsidRDefault="00E03DBC" w:rsidP="00E03DBC">
      <w:pPr>
        <w:pStyle w:val="ac"/>
        <w:numPr>
          <w:ilvl w:val="0"/>
          <w:numId w:val="25"/>
        </w:numPr>
        <w:contextualSpacing w:val="0"/>
        <w:jc w:val="both"/>
        <w:rPr>
          <w:sz w:val="24"/>
          <w:szCs w:val="24"/>
        </w:rPr>
      </w:pPr>
      <w:r w:rsidRPr="00E03DBC">
        <w:rPr>
          <w:sz w:val="24"/>
          <w:szCs w:val="24"/>
        </w:rPr>
        <w:t>Прием предложений по улучшению продукта</w:t>
      </w:r>
    </w:p>
    <w:p w:rsidR="00E03DBC" w:rsidRPr="009D409C" w:rsidRDefault="00E03DBC" w:rsidP="00E03DBC">
      <w:pPr>
        <w:ind w:left="858"/>
        <w:contextualSpacing/>
        <w:jc w:val="right"/>
        <w:rPr>
          <w:bCs/>
        </w:rPr>
      </w:pPr>
      <w:r w:rsidRPr="009D409C">
        <w:rPr>
          <w:bCs/>
        </w:rPr>
        <w:t xml:space="preserve">Таблица </w:t>
      </w:r>
      <w:r>
        <w:rPr>
          <w:bCs/>
        </w:rPr>
        <w:t>№2</w:t>
      </w:r>
      <w:r w:rsidRPr="009D409C">
        <w:rPr>
          <w:bCs/>
        </w:rPr>
        <w:t xml:space="preserve">. </w:t>
      </w:r>
      <w:r>
        <w:rPr>
          <w:bCs/>
        </w:rPr>
        <w:t>Время передачи заявки в работу</w:t>
      </w:r>
    </w:p>
    <w:tbl>
      <w:tblPr>
        <w:tblStyle w:val="af8"/>
        <w:tblW w:w="0" w:type="auto"/>
        <w:tblLook w:val="04A0" w:firstRow="1" w:lastRow="0" w:firstColumn="1" w:lastColumn="0" w:noHBand="0" w:noVBand="1"/>
      </w:tblPr>
      <w:tblGrid>
        <w:gridCol w:w="2972"/>
        <w:gridCol w:w="7224"/>
      </w:tblGrid>
      <w:tr w:rsidR="00E03DBC" w:rsidTr="00857383">
        <w:tc>
          <w:tcPr>
            <w:tcW w:w="2972" w:type="dxa"/>
          </w:tcPr>
          <w:p w:rsidR="00E03DBC" w:rsidRDefault="00E03DBC" w:rsidP="00857383">
            <w:r>
              <w:t>Степень критичности</w:t>
            </w:r>
          </w:p>
        </w:tc>
        <w:tc>
          <w:tcPr>
            <w:tcW w:w="7224" w:type="dxa"/>
          </w:tcPr>
          <w:p w:rsidR="00E03DBC" w:rsidRDefault="00E03DBC" w:rsidP="00857383">
            <w:r>
              <w:t>Время передачи в работу</w:t>
            </w:r>
          </w:p>
        </w:tc>
      </w:tr>
      <w:tr w:rsidR="00E03DBC" w:rsidTr="00857383">
        <w:tc>
          <w:tcPr>
            <w:tcW w:w="2972" w:type="dxa"/>
          </w:tcPr>
          <w:p w:rsidR="00E03DBC" w:rsidRDefault="00E03DBC" w:rsidP="00857383">
            <w:r>
              <w:t>Критичный</w:t>
            </w:r>
          </w:p>
        </w:tc>
        <w:tc>
          <w:tcPr>
            <w:tcW w:w="7224" w:type="dxa"/>
          </w:tcPr>
          <w:p w:rsidR="00E03DBC" w:rsidRDefault="00E03DBC" w:rsidP="00857383">
            <w:r>
              <w:t>Не более 30 минут</w:t>
            </w:r>
          </w:p>
        </w:tc>
      </w:tr>
      <w:tr w:rsidR="00E03DBC" w:rsidTr="00857383">
        <w:tc>
          <w:tcPr>
            <w:tcW w:w="2972" w:type="dxa"/>
          </w:tcPr>
          <w:p w:rsidR="00E03DBC" w:rsidRDefault="00E03DBC" w:rsidP="00857383">
            <w:r>
              <w:t>Существенный</w:t>
            </w:r>
          </w:p>
        </w:tc>
        <w:tc>
          <w:tcPr>
            <w:tcW w:w="7224" w:type="dxa"/>
          </w:tcPr>
          <w:p w:rsidR="00E03DBC" w:rsidRDefault="00E03DBC" w:rsidP="00857383">
            <w:r>
              <w:t>Не более 45 минут</w:t>
            </w:r>
          </w:p>
        </w:tc>
      </w:tr>
      <w:tr w:rsidR="00E03DBC" w:rsidTr="00857383">
        <w:tc>
          <w:tcPr>
            <w:tcW w:w="2972" w:type="dxa"/>
          </w:tcPr>
          <w:p w:rsidR="00E03DBC" w:rsidRDefault="00E03DBC" w:rsidP="00857383">
            <w:r>
              <w:t>Средний</w:t>
            </w:r>
          </w:p>
        </w:tc>
        <w:tc>
          <w:tcPr>
            <w:tcW w:w="7224" w:type="dxa"/>
          </w:tcPr>
          <w:p w:rsidR="00E03DBC" w:rsidRDefault="00E03DBC" w:rsidP="00857383">
            <w:r>
              <w:t>Не более 1 часа</w:t>
            </w:r>
          </w:p>
        </w:tc>
      </w:tr>
    </w:tbl>
    <w:p w:rsidR="00E03DBC" w:rsidRDefault="00E03DBC" w:rsidP="00E03DBC">
      <w:pPr>
        <w:ind w:right="-24"/>
        <w:jc w:val="both"/>
      </w:pPr>
    </w:p>
    <w:p w:rsidR="00E03DBC" w:rsidRPr="001C4FAE" w:rsidRDefault="00E93B13" w:rsidP="00E03DBC">
      <w:pPr>
        <w:widowControl w:val="0"/>
        <w:tabs>
          <w:tab w:val="left" w:pos="1134"/>
        </w:tabs>
        <w:ind w:right="-24" w:firstLine="709"/>
        <w:contextualSpacing/>
        <w:outlineLvl w:val="0"/>
      </w:pPr>
      <w:r>
        <w:rPr>
          <w:b/>
          <w:bCs/>
        </w:rPr>
        <w:t>5</w:t>
      </w:r>
      <w:r w:rsidR="00E03DBC">
        <w:rPr>
          <w:b/>
          <w:bCs/>
        </w:rPr>
        <w:t xml:space="preserve">. </w:t>
      </w:r>
      <w:r w:rsidR="00E03DBC" w:rsidRPr="001C4FAE">
        <w:rPr>
          <w:b/>
          <w:bCs/>
        </w:rPr>
        <w:t>ПОРЯДОК ПЕРЕДАЧИ</w:t>
      </w:r>
    </w:p>
    <w:p w:rsidR="00E03DBC" w:rsidRPr="00E03DBC" w:rsidRDefault="00E03DBC" w:rsidP="00E03DBC">
      <w:pPr>
        <w:keepLines/>
        <w:tabs>
          <w:tab w:val="left" w:pos="426"/>
          <w:tab w:val="left" w:pos="1134"/>
        </w:tabs>
        <w:ind w:firstLine="709"/>
        <w:jc w:val="both"/>
      </w:pPr>
      <w:r w:rsidRPr="00E03DBC">
        <w:t xml:space="preserve">Должностные лица </w:t>
      </w:r>
      <w:r w:rsidRPr="00E03DBC">
        <w:rPr>
          <w:bCs/>
          <w:kern w:val="28"/>
        </w:rPr>
        <w:t>Оператора</w:t>
      </w:r>
      <w:r w:rsidRPr="00E03DBC">
        <w:t>, ответственные за взаимодействие с Исполнителем в ходе оказания услуг по контракту:</w:t>
      </w:r>
    </w:p>
    <w:p w:rsidR="00E03DBC" w:rsidRPr="00E03DBC" w:rsidRDefault="00E03DBC" w:rsidP="00E03DBC">
      <w:pPr>
        <w:pStyle w:val="ac"/>
        <w:numPr>
          <w:ilvl w:val="0"/>
          <w:numId w:val="28"/>
        </w:numPr>
        <w:tabs>
          <w:tab w:val="left" w:pos="567"/>
          <w:tab w:val="left" w:pos="1134"/>
          <w:tab w:val="left" w:pos="1418"/>
          <w:tab w:val="left" w:pos="1985"/>
        </w:tabs>
        <w:autoSpaceDE w:val="0"/>
        <w:autoSpaceDN w:val="0"/>
        <w:adjustRightInd w:val="0"/>
        <w:ind w:left="0" w:firstLine="709"/>
        <w:jc w:val="both"/>
        <w:rPr>
          <w:sz w:val="24"/>
          <w:szCs w:val="24"/>
        </w:rPr>
      </w:pPr>
      <w:proofErr w:type="spellStart"/>
      <w:r w:rsidRPr="00E03DBC">
        <w:rPr>
          <w:sz w:val="24"/>
          <w:szCs w:val="24"/>
        </w:rPr>
        <w:t>Бендюк</w:t>
      </w:r>
      <w:proofErr w:type="spellEnd"/>
      <w:r w:rsidRPr="00E03DBC">
        <w:rPr>
          <w:sz w:val="24"/>
          <w:szCs w:val="24"/>
        </w:rPr>
        <w:t xml:space="preserve"> Александр Николаевич, </w:t>
      </w:r>
      <w:r w:rsidRPr="00E03DBC">
        <w:rPr>
          <w:sz w:val="24"/>
          <w:szCs w:val="24"/>
          <w:lang w:val="en-US"/>
        </w:rPr>
        <w:t xml:space="preserve">(4212) 40-20-00 </w:t>
      </w:r>
      <w:proofErr w:type="spellStart"/>
      <w:r w:rsidRPr="00E03DBC">
        <w:rPr>
          <w:sz w:val="24"/>
          <w:szCs w:val="24"/>
        </w:rPr>
        <w:t>вн</w:t>
      </w:r>
      <w:proofErr w:type="spellEnd"/>
      <w:r w:rsidRPr="00E03DBC">
        <w:rPr>
          <w:sz w:val="24"/>
          <w:szCs w:val="24"/>
        </w:rPr>
        <w:t>. 2234</w:t>
      </w:r>
    </w:p>
    <w:p w:rsidR="00E03DBC" w:rsidRPr="00E03DBC" w:rsidRDefault="00E03DBC" w:rsidP="00E03DBC">
      <w:pPr>
        <w:keepLines/>
        <w:tabs>
          <w:tab w:val="left" w:pos="426"/>
          <w:tab w:val="left" w:pos="1134"/>
        </w:tabs>
        <w:ind w:firstLine="709"/>
        <w:jc w:val="both"/>
        <w:rPr>
          <w:rFonts w:eastAsia="Calibri"/>
          <w:bCs/>
        </w:rPr>
      </w:pPr>
      <w:r w:rsidRPr="00E03DBC">
        <w:t>Сотрудники Исполнителя при исполнении контракта обязаны соблюдать конфиденциальность сведений,</w:t>
      </w:r>
      <w:r w:rsidRPr="00E03DBC">
        <w:rPr>
          <w:rFonts w:eastAsia="Calibri"/>
          <w:bCs/>
        </w:rPr>
        <w:t xml:space="preserve"> полученных при оказании услуг.</w:t>
      </w:r>
    </w:p>
    <w:p w:rsidR="00E03DBC" w:rsidRPr="00E03DBC" w:rsidRDefault="00E03DBC" w:rsidP="00E03DBC">
      <w:pPr>
        <w:ind w:firstLine="709"/>
        <w:jc w:val="both"/>
      </w:pPr>
      <w:r w:rsidRPr="00E03DBC">
        <w:t xml:space="preserve">Исполнитель передает Заказчику файлы лицензий (ключей) путем направления на электронный почтовый ящик Заказчика </w:t>
      </w:r>
      <w:r w:rsidRPr="00E03DBC">
        <w:rPr>
          <w:lang w:val="en-US"/>
        </w:rPr>
        <w:t>a</w:t>
      </w:r>
      <w:r w:rsidRPr="00E03DBC">
        <w:t>.</w:t>
      </w:r>
      <w:r w:rsidRPr="00E03DBC">
        <w:rPr>
          <w:lang w:val="en-US"/>
        </w:rPr>
        <w:t>n</w:t>
      </w:r>
      <w:r w:rsidRPr="00E03DBC">
        <w:t>.</w:t>
      </w:r>
      <w:proofErr w:type="spellStart"/>
      <w:r w:rsidRPr="00E03DBC">
        <w:rPr>
          <w:lang w:val="en-US"/>
        </w:rPr>
        <w:t>bendyuk</w:t>
      </w:r>
      <w:proofErr w:type="spellEnd"/>
      <w:r w:rsidRPr="00E03DBC">
        <w:t>@</w:t>
      </w:r>
      <w:proofErr w:type="spellStart"/>
      <w:r w:rsidRPr="00E03DBC">
        <w:rPr>
          <w:lang w:val="en-US"/>
        </w:rPr>
        <w:t>khv</w:t>
      </w:r>
      <w:proofErr w:type="spellEnd"/>
      <w:r w:rsidRPr="00E03DBC">
        <w:t>.</w:t>
      </w:r>
      <w:proofErr w:type="spellStart"/>
      <w:r w:rsidRPr="00E03DBC">
        <w:rPr>
          <w:lang w:val="en-US"/>
        </w:rPr>
        <w:t>gov</w:t>
      </w:r>
      <w:proofErr w:type="spellEnd"/>
      <w:r w:rsidRPr="00E03DBC">
        <w:t>.</w:t>
      </w:r>
      <w:proofErr w:type="spellStart"/>
      <w:r w:rsidRPr="00E03DBC">
        <w:rPr>
          <w:lang w:val="en-US"/>
        </w:rPr>
        <w:t>ru</w:t>
      </w:r>
      <w:proofErr w:type="spellEnd"/>
      <w:r w:rsidRPr="00E03DBC">
        <w:t>.</w:t>
      </w:r>
    </w:p>
    <w:p w:rsidR="00E03DBC" w:rsidRPr="00E03DBC" w:rsidRDefault="00E03DBC" w:rsidP="00E03DBC">
      <w:pPr>
        <w:ind w:firstLine="709"/>
        <w:jc w:val="both"/>
      </w:pPr>
      <w:r w:rsidRPr="00E03DBC">
        <w:t>Оригиналы лицензий (ключей) на бумажном носителе (при наличии) и установочный комплект предоставляются Исполнителем в рабочие дни по адресу Заказчика.</w:t>
      </w:r>
    </w:p>
    <w:p w:rsidR="00DE4576" w:rsidRPr="00F50B91" w:rsidRDefault="00DE406C" w:rsidP="00DE4576">
      <w:pPr>
        <w:ind w:firstLine="709"/>
        <w:jc w:val="both"/>
        <w:rPr>
          <w:color w:val="000000" w:themeColor="text1"/>
        </w:rPr>
      </w:pPr>
      <w:bookmarkStart w:id="5" w:name="_GoBack"/>
      <w:bookmarkEnd w:id="5"/>
    </w:p>
    <w:tbl>
      <w:tblPr>
        <w:tblW w:w="5079" w:type="pct"/>
        <w:tblLook w:val="01E0" w:firstRow="1" w:lastRow="1" w:firstColumn="1" w:lastColumn="1" w:noHBand="0" w:noVBand="0"/>
      </w:tblPr>
      <w:tblGrid>
        <w:gridCol w:w="5168"/>
        <w:gridCol w:w="5332"/>
      </w:tblGrid>
      <w:tr w:rsidR="008C1D63" w:rsidRPr="00020345" w:rsidTr="005337B1">
        <w:trPr>
          <w:trHeight w:val="87"/>
        </w:trPr>
        <w:tc>
          <w:tcPr>
            <w:tcW w:w="2461" w:type="pct"/>
          </w:tcPr>
          <w:p w:rsidR="008C1D63" w:rsidRPr="00020345" w:rsidRDefault="008C1D63" w:rsidP="005337B1">
            <w:pPr>
              <w:widowControl w:val="0"/>
              <w:autoSpaceDE w:val="0"/>
              <w:autoSpaceDN w:val="0"/>
              <w:adjustRightInd w:val="0"/>
              <w:spacing w:line="240" w:lineRule="exact"/>
              <w:rPr>
                <w:b/>
                <w:bCs/>
              </w:rPr>
            </w:pPr>
            <w:r w:rsidRPr="00020345">
              <w:rPr>
                <w:b/>
              </w:rPr>
              <w:t>З</w:t>
            </w:r>
            <w:r w:rsidRPr="00020345">
              <w:rPr>
                <w:b/>
                <w:bCs/>
                <w:iCs/>
              </w:rPr>
              <w:t>аказчик</w:t>
            </w:r>
          </w:p>
        </w:tc>
        <w:tc>
          <w:tcPr>
            <w:tcW w:w="2539" w:type="pct"/>
          </w:tcPr>
          <w:p w:rsidR="008C1D63" w:rsidRPr="00020345" w:rsidRDefault="008C1D63" w:rsidP="005337B1">
            <w:pPr>
              <w:widowControl w:val="0"/>
              <w:autoSpaceDE w:val="0"/>
              <w:autoSpaceDN w:val="0"/>
              <w:adjustRightInd w:val="0"/>
              <w:spacing w:line="240" w:lineRule="exact"/>
              <w:ind w:left="-108"/>
              <w:rPr>
                <w:b/>
                <w:bCs/>
              </w:rPr>
            </w:pPr>
            <w:r w:rsidRPr="00020345">
              <w:rPr>
                <w:b/>
                <w:bCs/>
                <w:iCs/>
              </w:rPr>
              <w:t xml:space="preserve"> Поставщик</w:t>
            </w:r>
          </w:p>
        </w:tc>
      </w:tr>
      <w:tr w:rsidR="008C1D63" w:rsidRPr="00020345" w:rsidTr="005337B1">
        <w:trPr>
          <w:trHeight w:val="980"/>
        </w:trPr>
        <w:tc>
          <w:tcPr>
            <w:tcW w:w="2461" w:type="pct"/>
          </w:tcPr>
          <w:p w:rsidR="008C1D63" w:rsidRPr="00020345" w:rsidRDefault="008C1D63" w:rsidP="005337B1">
            <w:pPr>
              <w:tabs>
                <w:tab w:val="left" w:pos="6120"/>
              </w:tabs>
              <w:ind w:right="-4"/>
              <w:rPr>
                <w:b/>
                <w:bCs/>
              </w:rPr>
            </w:pPr>
            <w:r w:rsidRPr="00020345">
              <w:rPr>
                <w:b/>
                <w:bCs/>
              </w:rPr>
              <w:t>Министерство цифрового развития и связи Хабаровского края</w:t>
            </w:r>
          </w:p>
          <w:p w:rsidR="008C1D63" w:rsidRPr="00020345" w:rsidRDefault="008C1D63" w:rsidP="005337B1">
            <w:pPr>
              <w:rPr>
                <w:bCs/>
              </w:rPr>
            </w:pPr>
          </w:p>
        </w:tc>
        <w:tc>
          <w:tcPr>
            <w:tcW w:w="2539" w:type="pct"/>
          </w:tcPr>
          <w:p w:rsidR="008C1D63" w:rsidRPr="00020345" w:rsidRDefault="008C1D63" w:rsidP="00DF005D"/>
        </w:tc>
      </w:tr>
      <w:tr w:rsidR="008C1D63" w:rsidRPr="00020345" w:rsidTr="005337B1">
        <w:trPr>
          <w:trHeight w:val="87"/>
        </w:trPr>
        <w:tc>
          <w:tcPr>
            <w:tcW w:w="2461" w:type="pct"/>
          </w:tcPr>
          <w:p w:rsidR="008C1D63" w:rsidRPr="00020345" w:rsidRDefault="008C1D63" w:rsidP="005337B1">
            <w:pPr>
              <w:tabs>
                <w:tab w:val="left" w:pos="6120"/>
              </w:tabs>
              <w:ind w:right="-4"/>
            </w:pPr>
            <w:r w:rsidRPr="00020345">
              <w:t>Министр</w:t>
            </w:r>
            <w:r w:rsidR="00E93B13">
              <w:t xml:space="preserve"> </w:t>
            </w:r>
            <w:r w:rsidRPr="00020345">
              <w:t xml:space="preserve">_____________________/Е.А. Демин/  </w:t>
            </w:r>
          </w:p>
          <w:p w:rsidR="008C1D63" w:rsidRPr="00020345" w:rsidRDefault="008C1D63" w:rsidP="005337B1">
            <w:pPr>
              <w:tabs>
                <w:tab w:val="left" w:pos="6120"/>
              </w:tabs>
              <w:ind w:right="-4"/>
            </w:pPr>
            <w:r w:rsidRPr="00020345">
              <w:t xml:space="preserve">М.П.       </w:t>
            </w:r>
            <w:r w:rsidR="00E93B13">
              <w:t xml:space="preserve">              </w:t>
            </w:r>
            <w:r w:rsidRPr="00020345">
              <w:t>(подпись)</w:t>
            </w:r>
          </w:p>
        </w:tc>
        <w:tc>
          <w:tcPr>
            <w:tcW w:w="2539" w:type="pct"/>
          </w:tcPr>
          <w:p w:rsidR="00DF005D" w:rsidRDefault="00E93B13" w:rsidP="00DF005D">
            <w:pPr>
              <w:widowControl w:val="0"/>
              <w:autoSpaceDE w:val="0"/>
              <w:autoSpaceDN w:val="0"/>
              <w:adjustRightInd w:val="0"/>
            </w:pPr>
            <w:r>
              <w:t xml:space="preserve">             </w:t>
            </w:r>
            <w:r w:rsidR="00DF005D">
              <w:t>_____________________/</w:t>
            </w:r>
            <w:r w:rsidR="00C1295A">
              <w:t>______________</w:t>
            </w:r>
            <w:r w:rsidR="00DF005D">
              <w:t xml:space="preserve">/ </w:t>
            </w:r>
          </w:p>
          <w:p w:rsidR="008C1D63" w:rsidRPr="00020345" w:rsidRDefault="00DF005D" w:rsidP="00DF005D">
            <w:pPr>
              <w:widowControl w:val="0"/>
              <w:autoSpaceDE w:val="0"/>
              <w:autoSpaceDN w:val="0"/>
              <w:adjustRightInd w:val="0"/>
              <w:spacing w:line="240" w:lineRule="exact"/>
            </w:pPr>
            <w:r>
              <w:t>М.П.         (подпись)</w:t>
            </w:r>
          </w:p>
        </w:tc>
      </w:tr>
    </w:tbl>
    <w:p w:rsidR="004E636A" w:rsidRPr="00F50B91" w:rsidRDefault="00DE406C" w:rsidP="00E93B13">
      <w:pPr>
        <w:spacing w:after="200" w:line="276" w:lineRule="auto"/>
        <w:rPr>
          <w:color w:val="000000" w:themeColor="text1"/>
          <w:lang w:eastAsia="en-US"/>
        </w:rPr>
      </w:pPr>
    </w:p>
    <w:sectPr w:rsidR="004E636A" w:rsidRPr="00F50B91" w:rsidSect="00E93B13">
      <w:headerReference w:type="even" r:id="rId18"/>
      <w:headerReference w:type="default" r:id="rId19"/>
      <w:footerReference w:type="even" r:id="rId20"/>
      <w:footerReference w:type="default" r:id="rId21"/>
      <w:headerReference w:type="first" r:id="rId22"/>
      <w:pgSz w:w="11906" w:h="16838"/>
      <w:pgMar w:top="720" w:right="849" w:bottom="720" w:left="720"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06C" w:rsidRDefault="00DE406C">
      <w:r>
        <w:separator/>
      </w:r>
    </w:p>
  </w:endnote>
  <w:endnote w:type="continuationSeparator" w:id="0">
    <w:p w:rsidR="00DE406C" w:rsidRDefault="00DE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auto"/>
    <w:pitch w:val="default"/>
  </w:font>
  <w:font w:name="Segoe UI">
    <w:panose1 w:val="020B0502040204020203"/>
    <w:charset w:val="CC"/>
    <w:family w:val="swiss"/>
    <w:pitch w:val="variable"/>
    <w:sig w:usb0="E4002EFF" w:usb1="C000E47F" w:usb2="00000009" w:usb3="00000000" w:csb0="000001FF"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AC8" w:rsidRDefault="004A296F">
    <w:pPr>
      <w:pStyle w:val="a7"/>
      <w:framePr w:wrap="auto" w:vAnchor="text" w:hAnchor="margin" w:xAlign="right" w:y="1"/>
      <w:rPr>
        <w:rStyle w:val="a4"/>
      </w:rPr>
    </w:pPr>
    <w:r>
      <w:rPr>
        <w:rStyle w:val="a4"/>
      </w:rPr>
      <w:fldChar w:fldCharType="begin"/>
    </w:r>
    <w:r>
      <w:rPr>
        <w:rStyle w:val="a4"/>
      </w:rPr>
      <w:instrText xml:space="preserve">PAGE  </w:instrText>
    </w:r>
    <w:r>
      <w:rPr>
        <w:rStyle w:val="a4"/>
      </w:rPr>
      <w:fldChar w:fldCharType="end"/>
    </w:r>
  </w:p>
  <w:p w:rsidR="00FD1AC8" w:rsidRDefault="00DE406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AC8" w:rsidRDefault="00DE406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06C" w:rsidRDefault="00DE406C" w:rsidP="00B57D9E">
      <w:r>
        <w:separator/>
      </w:r>
    </w:p>
  </w:footnote>
  <w:footnote w:type="continuationSeparator" w:id="0">
    <w:p w:rsidR="00DE406C" w:rsidRDefault="00DE406C" w:rsidP="00B57D9E">
      <w:r>
        <w:continuationSeparator/>
      </w:r>
    </w:p>
  </w:footnote>
  <w:footnote w:id="1">
    <w:p w:rsidR="00FD1AC8" w:rsidRPr="00706C5C" w:rsidRDefault="004A296F" w:rsidP="00292983">
      <w:pPr>
        <w:pStyle w:val="af5"/>
        <w:spacing w:line="200" w:lineRule="exact"/>
        <w:rPr>
          <w:sz w:val="22"/>
          <w:szCs w:val="22"/>
        </w:rPr>
      </w:pPr>
      <w:r w:rsidRPr="00706C5C">
        <w:rPr>
          <w:rStyle w:val="af7"/>
          <w:sz w:val="22"/>
          <w:szCs w:val="22"/>
        </w:rPr>
        <w:footnoteRef/>
      </w:r>
      <w:r w:rsidRPr="00706C5C">
        <w:rPr>
          <w:sz w:val="22"/>
          <w:szCs w:val="22"/>
        </w:rPr>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AC8" w:rsidRDefault="004A296F">
    <w:pPr>
      <w:pStyle w:val="a5"/>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9</w:t>
    </w:r>
    <w:r>
      <w:rPr>
        <w:rStyle w:val="a4"/>
      </w:rPr>
      <w:fldChar w:fldCharType="end"/>
    </w:r>
  </w:p>
  <w:p w:rsidR="00FD1AC8" w:rsidRDefault="00DE40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AC8" w:rsidRDefault="00DE406C" w:rsidP="00D2108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AC8" w:rsidRDefault="004A296F">
    <w:pPr>
      <w:pStyle w:val="a5"/>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131C5BF8">
      <w:start w:val="1"/>
      <w:numFmt w:val="decimal"/>
      <w:lvlText w:val="12.%1."/>
      <w:lvlJc w:val="left"/>
      <w:pPr>
        <w:ind w:left="1287" w:hanging="360"/>
      </w:pPr>
      <w:rPr>
        <w:rFonts w:eastAsia="Times New Roman" w:hint="default"/>
        <w:b w:val="0"/>
        <w:color w:val="auto"/>
        <w:sz w:val="24"/>
        <w:szCs w:val="22"/>
      </w:rPr>
    </w:lvl>
    <w:lvl w:ilvl="1" w:tplc="B1301EDC" w:tentative="1">
      <w:start w:val="1"/>
      <w:numFmt w:val="lowerLetter"/>
      <w:lvlText w:val="%2."/>
      <w:lvlJc w:val="left"/>
      <w:pPr>
        <w:ind w:left="2007" w:hanging="360"/>
      </w:pPr>
    </w:lvl>
    <w:lvl w:ilvl="2" w:tplc="2FECD9D8" w:tentative="1">
      <w:start w:val="1"/>
      <w:numFmt w:val="lowerRoman"/>
      <w:lvlText w:val="%3."/>
      <w:lvlJc w:val="right"/>
      <w:pPr>
        <w:ind w:left="2727" w:hanging="180"/>
      </w:pPr>
    </w:lvl>
    <w:lvl w:ilvl="3" w:tplc="CE26FD54" w:tentative="1">
      <w:start w:val="1"/>
      <w:numFmt w:val="decimal"/>
      <w:lvlText w:val="%4."/>
      <w:lvlJc w:val="left"/>
      <w:pPr>
        <w:ind w:left="3447" w:hanging="360"/>
      </w:pPr>
    </w:lvl>
    <w:lvl w:ilvl="4" w:tplc="43627998" w:tentative="1">
      <w:start w:val="1"/>
      <w:numFmt w:val="lowerLetter"/>
      <w:lvlText w:val="%5."/>
      <w:lvlJc w:val="left"/>
      <w:pPr>
        <w:ind w:left="4167" w:hanging="360"/>
      </w:pPr>
    </w:lvl>
    <w:lvl w:ilvl="5" w:tplc="3BC8EE84" w:tentative="1">
      <w:start w:val="1"/>
      <w:numFmt w:val="lowerRoman"/>
      <w:lvlText w:val="%6."/>
      <w:lvlJc w:val="right"/>
      <w:pPr>
        <w:ind w:left="4887" w:hanging="180"/>
      </w:pPr>
    </w:lvl>
    <w:lvl w:ilvl="6" w:tplc="DE761952" w:tentative="1">
      <w:start w:val="1"/>
      <w:numFmt w:val="decimal"/>
      <w:lvlText w:val="%7."/>
      <w:lvlJc w:val="left"/>
      <w:pPr>
        <w:ind w:left="5607" w:hanging="360"/>
      </w:pPr>
    </w:lvl>
    <w:lvl w:ilvl="7" w:tplc="A67C5ADE" w:tentative="1">
      <w:start w:val="1"/>
      <w:numFmt w:val="lowerLetter"/>
      <w:lvlText w:val="%8."/>
      <w:lvlJc w:val="left"/>
      <w:pPr>
        <w:ind w:left="6327" w:hanging="360"/>
      </w:pPr>
    </w:lvl>
    <w:lvl w:ilvl="8" w:tplc="61EAA81A" w:tentative="1">
      <w:start w:val="1"/>
      <w:numFmt w:val="lowerRoman"/>
      <w:lvlText w:val="%9."/>
      <w:lvlJc w:val="right"/>
      <w:pPr>
        <w:ind w:left="7047" w:hanging="180"/>
      </w:pPr>
    </w:lvl>
  </w:abstractNum>
  <w:abstractNum w:abstractNumId="1">
    <w:nsid w:val="03EC1F37"/>
    <w:multiLevelType w:val="hybridMultilevel"/>
    <w:tmpl w:val="8112022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6231244"/>
    <w:multiLevelType w:val="hybridMultilevel"/>
    <w:tmpl w:val="009EEF52"/>
    <w:lvl w:ilvl="0" w:tplc="31EC7AAC">
      <w:start w:val="1"/>
      <w:numFmt w:val="decimal"/>
      <w:lvlText w:val="13.%1."/>
      <w:lvlJc w:val="right"/>
      <w:pPr>
        <w:ind w:left="1070" w:hanging="360"/>
      </w:pPr>
      <w:rPr>
        <w:rFonts w:hint="default"/>
        <w:b w:val="0"/>
        <w:sz w:val="24"/>
        <w:szCs w:val="24"/>
      </w:rPr>
    </w:lvl>
    <w:lvl w:ilvl="1" w:tplc="BF34D436" w:tentative="1">
      <w:start w:val="1"/>
      <w:numFmt w:val="lowerLetter"/>
      <w:lvlText w:val="%2."/>
      <w:lvlJc w:val="left"/>
      <w:pPr>
        <w:ind w:left="1790" w:hanging="360"/>
      </w:pPr>
    </w:lvl>
    <w:lvl w:ilvl="2" w:tplc="D744EE1C" w:tentative="1">
      <w:start w:val="1"/>
      <w:numFmt w:val="lowerRoman"/>
      <w:lvlText w:val="%3."/>
      <w:lvlJc w:val="right"/>
      <w:pPr>
        <w:ind w:left="2510" w:hanging="180"/>
      </w:pPr>
    </w:lvl>
    <w:lvl w:ilvl="3" w:tplc="5BE4C190" w:tentative="1">
      <w:start w:val="1"/>
      <w:numFmt w:val="decimal"/>
      <w:lvlText w:val="%4."/>
      <w:lvlJc w:val="left"/>
      <w:pPr>
        <w:ind w:left="3230" w:hanging="360"/>
      </w:pPr>
    </w:lvl>
    <w:lvl w:ilvl="4" w:tplc="6D82B75A" w:tentative="1">
      <w:start w:val="1"/>
      <w:numFmt w:val="lowerLetter"/>
      <w:lvlText w:val="%5."/>
      <w:lvlJc w:val="left"/>
      <w:pPr>
        <w:ind w:left="3950" w:hanging="360"/>
      </w:pPr>
    </w:lvl>
    <w:lvl w:ilvl="5" w:tplc="A4D4E8E8" w:tentative="1">
      <w:start w:val="1"/>
      <w:numFmt w:val="lowerRoman"/>
      <w:lvlText w:val="%6."/>
      <w:lvlJc w:val="right"/>
      <w:pPr>
        <w:ind w:left="4670" w:hanging="180"/>
      </w:pPr>
    </w:lvl>
    <w:lvl w:ilvl="6" w:tplc="B1DE3A1C" w:tentative="1">
      <w:start w:val="1"/>
      <w:numFmt w:val="decimal"/>
      <w:lvlText w:val="%7."/>
      <w:lvlJc w:val="left"/>
      <w:pPr>
        <w:ind w:left="5390" w:hanging="360"/>
      </w:pPr>
    </w:lvl>
    <w:lvl w:ilvl="7" w:tplc="C414A946" w:tentative="1">
      <w:start w:val="1"/>
      <w:numFmt w:val="lowerLetter"/>
      <w:lvlText w:val="%8."/>
      <w:lvlJc w:val="left"/>
      <w:pPr>
        <w:ind w:left="6110" w:hanging="360"/>
      </w:pPr>
    </w:lvl>
    <w:lvl w:ilvl="8" w:tplc="7DFA8450" w:tentative="1">
      <w:start w:val="1"/>
      <w:numFmt w:val="lowerRoman"/>
      <w:lvlText w:val="%9."/>
      <w:lvlJc w:val="right"/>
      <w:pPr>
        <w:ind w:left="6830" w:hanging="180"/>
      </w:pPr>
    </w:lvl>
  </w:abstractNum>
  <w:abstractNum w:abstractNumId="3">
    <w:nsid w:val="0E4A562C"/>
    <w:multiLevelType w:val="hybridMultilevel"/>
    <w:tmpl w:val="9010636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4B682F"/>
    <w:multiLevelType w:val="hybridMultilevel"/>
    <w:tmpl w:val="74B6C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957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30E7DE7"/>
    <w:multiLevelType w:val="multilevel"/>
    <w:tmpl w:val="0DC81538"/>
    <w:lvl w:ilvl="0">
      <w:start w:val="1"/>
      <w:numFmt w:val="decimal"/>
      <w:pStyle w:val="a"/>
      <w:lvlText w:val="%1."/>
      <w:lvlJc w:val="left"/>
      <w:pPr>
        <w:ind w:left="360" w:hanging="360"/>
      </w:pPr>
      <w:rPr>
        <w:rFonts w:cs="Times New Roman" w:hint="default"/>
        <w:b/>
      </w:rPr>
    </w:lvl>
    <w:lvl w:ilvl="1">
      <w:start w:val="1"/>
      <w:numFmt w:val="decimal"/>
      <w:lvlText w:val="%1.%2."/>
      <w:lvlJc w:val="left"/>
      <w:pPr>
        <w:ind w:left="9788" w:hanging="432"/>
      </w:pPr>
      <w:rPr>
        <w:rFonts w:cs="Times New Roman" w:hint="default"/>
        <w:b/>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decimal"/>
      <w:lvlText w:val="%1.%2.%3."/>
      <w:lvlJc w:val="left"/>
      <w:pPr>
        <w:ind w:left="1224" w:hanging="504"/>
      </w:pPr>
      <w:rPr>
        <w:rFonts w:cs="Times New Roman" w:hint="default"/>
        <w:b/>
        <w:bCs w:val="0"/>
        <w:i w:val="0"/>
      </w:rPr>
    </w:lvl>
    <w:lvl w:ilvl="3">
      <w:start w:val="1"/>
      <w:numFmt w:val="decimal"/>
      <w:lvlText w:val="%1.%2.%3.%4."/>
      <w:lvlJc w:val="left"/>
      <w:pPr>
        <w:ind w:left="1728" w:hanging="648"/>
      </w:pPr>
      <w:rPr>
        <w:rFonts w:cs="Times New Roman" w:hint="default"/>
        <w:b w:val="0"/>
        <w:bCs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24EC3579"/>
    <w:multiLevelType w:val="multilevel"/>
    <w:tmpl w:val="60F2C036"/>
    <w:lvl w:ilvl="0">
      <w:start w:val="1"/>
      <w:numFmt w:val="decimal"/>
      <w:lvlText w:val="%1."/>
      <w:lvlJc w:val="left"/>
      <w:pPr>
        <w:ind w:left="360" w:hanging="360"/>
      </w:pPr>
      <w:rPr>
        <w:rFonts w:hint="default"/>
        <w:b w:val="0"/>
      </w:rPr>
    </w:lvl>
    <w:lvl w:ilvl="1">
      <w:start w:val="1"/>
      <w:numFmt w:val="decimal"/>
      <w:lvlText w:val="%1.%2."/>
      <w:lvlJc w:val="left"/>
      <w:pPr>
        <w:ind w:left="83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A012BEF"/>
    <w:multiLevelType w:val="hybridMultilevel"/>
    <w:tmpl w:val="CF0A3E4E"/>
    <w:lvl w:ilvl="0" w:tplc="CD362ACC">
      <w:start w:val="1"/>
      <w:numFmt w:val="decimal"/>
      <w:lvlText w:val="11.%1."/>
      <w:lvlJc w:val="right"/>
      <w:pPr>
        <w:ind w:left="1428" w:hanging="360"/>
      </w:pPr>
      <w:rPr>
        <w:rFonts w:hint="default"/>
        <w:b w:val="0"/>
        <w:bCs w:val="0"/>
        <w:sz w:val="24"/>
        <w:szCs w:val="24"/>
      </w:rPr>
    </w:lvl>
    <w:lvl w:ilvl="1" w:tplc="4552A69C">
      <w:start w:val="1"/>
      <w:numFmt w:val="lowerLetter"/>
      <w:lvlText w:val="%2."/>
      <w:lvlJc w:val="left"/>
      <w:pPr>
        <w:ind w:left="1440" w:hanging="360"/>
      </w:pPr>
    </w:lvl>
    <w:lvl w:ilvl="2" w:tplc="276A7162">
      <w:start w:val="1"/>
      <w:numFmt w:val="lowerRoman"/>
      <w:lvlText w:val="%3."/>
      <w:lvlJc w:val="right"/>
      <w:pPr>
        <w:ind w:left="2160" w:hanging="180"/>
      </w:pPr>
    </w:lvl>
    <w:lvl w:ilvl="3" w:tplc="502616EA">
      <w:start w:val="1"/>
      <w:numFmt w:val="decimal"/>
      <w:lvlText w:val="%4."/>
      <w:lvlJc w:val="left"/>
      <w:pPr>
        <w:ind w:left="2880" w:hanging="360"/>
      </w:pPr>
    </w:lvl>
    <w:lvl w:ilvl="4" w:tplc="649638B6">
      <w:start w:val="1"/>
      <w:numFmt w:val="lowerLetter"/>
      <w:lvlText w:val="%5."/>
      <w:lvlJc w:val="left"/>
      <w:pPr>
        <w:ind w:left="3600" w:hanging="360"/>
      </w:pPr>
    </w:lvl>
    <w:lvl w:ilvl="5" w:tplc="E9B8BBC2">
      <w:start w:val="1"/>
      <w:numFmt w:val="lowerRoman"/>
      <w:lvlText w:val="%6."/>
      <w:lvlJc w:val="right"/>
      <w:pPr>
        <w:ind w:left="4320" w:hanging="180"/>
      </w:pPr>
    </w:lvl>
    <w:lvl w:ilvl="6" w:tplc="AE5A247A">
      <w:start w:val="1"/>
      <w:numFmt w:val="decimal"/>
      <w:lvlText w:val="%7."/>
      <w:lvlJc w:val="left"/>
      <w:pPr>
        <w:ind w:left="5040" w:hanging="360"/>
      </w:pPr>
    </w:lvl>
    <w:lvl w:ilvl="7" w:tplc="A2CC016E">
      <w:start w:val="1"/>
      <w:numFmt w:val="lowerLetter"/>
      <w:lvlText w:val="%8."/>
      <w:lvlJc w:val="left"/>
      <w:pPr>
        <w:ind w:left="5760" w:hanging="360"/>
      </w:pPr>
    </w:lvl>
    <w:lvl w:ilvl="8" w:tplc="4B427BD0">
      <w:start w:val="1"/>
      <w:numFmt w:val="lowerRoman"/>
      <w:lvlText w:val="%9."/>
      <w:lvlJc w:val="right"/>
      <w:pPr>
        <w:ind w:left="6480" w:hanging="180"/>
      </w:pPr>
    </w:lvl>
  </w:abstractNum>
  <w:abstractNum w:abstractNumId="10">
    <w:nsid w:val="2A7221EB"/>
    <w:multiLevelType w:val="hybridMultilevel"/>
    <w:tmpl w:val="FC90AB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B3D6C16"/>
    <w:multiLevelType w:val="hybridMultilevel"/>
    <w:tmpl w:val="B7888B5E"/>
    <w:lvl w:ilvl="0" w:tplc="D9B474C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8920A95"/>
    <w:multiLevelType w:val="hybridMultilevel"/>
    <w:tmpl w:val="64360AF4"/>
    <w:lvl w:ilvl="0" w:tplc="9A7AE214">
      <w:start w:val="1"/>
      <w:numFmt w:val="decimal"/>
      <w:lvlText w:val="10.%1."/>
      <w:lvlJc w:val="left"/>
      <w:pPr>
        <w:ind w:left="1429" w:hanging="360"/>
      </w:pPr>
      <w:rPr>
        <w:rFonts w:hint="default"/>
        <w:b w:val="0"/>
        <w:sz w:val="24"/>
        <w:szCs w:val="24"/>
      </w:rPr>
    </w:lvl>
    <w:lvl w:ilvl="1" w:tplc="D932DE38" w:tentative="1">
      <w:start w:val="1"/>
      <w:numFmt w:val="lowerLetter"/>
      <w:lvlText w:val="%2."/>
      <w:lvlJc w:val="left"/>
      <w:pPr>
        <w:ind w:left="2149" w:hanging="360"/>
      </w:pPr>
    </w:lvl>
    <w:lvl w:ilvl="2" w:tplc="9BF0CF48" w:tentative="1">
      <w:start w:val="1"/>
      <w:numFmt w:val="lowerRoman"/>
      <w:lvlText w:val="%3."/>
      <w:lvlJc w:val="right"/>
      <w:pPr>
        <w:ind w:left="2869" w:hanging="180"/>
      </w:pPr>
    </w:lvl>
    <w:lvl w:ilvl="3" w:tplc="88CA51FE" w:tentative="1">
      <w:start w:val="1"/>
      <w:numFmt w:val="decimal"/>
      <w:lvlText w:val="%4."/>
      <w:lvlJc w:val="left"/>
      <w:pPr>
        <w:ind w:left="3589" w:hanging="360"/>
      </w:pPr>
    </w:lvl>
    <w:lvl w:ilvl="4" w:tplc="DDF6B89A" w:tentative="1">
      <w:start w:val="1"/>
      <w:numFmt w:val="lowerLetter"/>
      <w:lvlText w:val="%5."/>
      <w:lvlJc w:val="left"/>
      <w:pPr>
        <w:ind w:left="4309" w:hanging="360"/>
      </w:pPr>
    </w:lvl>
    <w:lvl w:ilvl="5" w:tplc="96408B82" w:tentative="1">
      <w:start w:val="1"/>
      <w:numFmt w:val="lowerRoman"/>
      <w:lvlText w:val="%6."/>
      <w:lvlJc w:val="right"/>
      <w:pPr>
        <w:ind w:left="5029" w:hanging="180"/>
      </w:pPr>
    </w:lvl>
    <w:lvl w:ilvl="6" w:tplc="673275F4" w:tentative="1">
      <w:start w:val="1"/>
      <w:numFmt w:val="decimal"/>
      <w:lvlText w:val="%7."/>
      <w:lvlJc w:val="left"/>
      <w:pPr>
        <w:ind w:left="5749" w:hanging="360"/>
      </w:pPr>
    </w:lvl>
    <w:lvl w:ilvl="7" w:tplc="8118FCA4" w:tentative="1">
      <w:start w:val="1"/>
      <w:numFmt w:val="lowerLetter"/>
      <w:lvlText w:val="%8."/>
      <w:lvlJc w:val="left"/>
      <w:pPr>
        <w:ind w:left="6469" w:hanging="360"/>
      </w:pPr>
    </w:lvl>
    <w:lvl w:ilvl="8" w:tplc="DCEE2E48" w:tentative="1">
      <w:start w:val="1"/>
      <w:numFmt w:val="lowerRoman"/>
      <w:lvlText w:val="%9."/>
      <w:lvlJc w:val="right"/>
      <w:pPr>
        <w:ind w:left="7189" w:hanging="180"/>
      </w:pPr>
    </w:lvl>
  </w:abstractNum>
  <w:abstractNum w:abstractNumId="13">
    <w:nsid w:val="396A5486"/>
    <w:multiLevelType w:val="hybridMultilevel"/>
    <w:tmpl w:val="0E3EB7A4"/>
    <w:lvl w:ilvl="0" w:tplc="8BEC5A26">
      <w:start w:val="1"/>
      <w:numFmt w:val="decimal"/>
      <w:lvlText w:val="7.%1."/>
      <w:lvlJc w:val="center"/>
      <w:pPr>
        <w:ind w:left="720" w:hanging="360"/>
      </w:pPr>
      <w:rPr>
        <w:rFonts w:hint="default"/>
        <w:b w:val="0"/>
      </w:rPr>
    </w:lvl>
    <w:lvl w:ilvl="1" w:tplc="C130FC1E" w:tentative="1">
      <w:start w:val="1"/>
      <w:numFmt w:val="lowerLetter"/>
      <w:lvlText w:val="%2."/>
      <w:lvlJc w:val="left"/>
      <w:pPr>
        <w:ind w:left="1440" w:hanging="360"/>
      </w:pPr>
    </w:lvl>
    <w:lvl w:ilvl="2" w:tplc="8D349ED0" w:tentative="1">
      <w:start w:val="1"/>
      <w:numFmt w:val="lowerRoman"/>
      <w:lvlText w:val="%3."/>
      <w:lvlJc w:val="right"/>
      <w:pPr>
        <w:ind w:left="2160" w:hanging="180"/>
      </w:pPr>
    </w:lvl>
    <w:lvl w:ilvl="3" w:tplc="1CFA107A" w:tentative="1">
      <w:start w:val="1"/>
      <w:numFmt w:val="decimal"/>
      <w:lvlText w:val="%4."/>
      <w:lvlJc w:val="left"/>
      <w:pPr>
        <w:ind w:left="2880" w:hanging="360"/>
      </w:pPr>
    </w:lvl>
    <w:lvl w:ilvl="4" w:tplc="5792E07E" w:tentative="1">
      <w:start w:val="1"/>
      <w:numFmt w:val="lowerLetter"/>
      <w:lvlText w:val="%5."/>
      <w:lvlJc w:val="left"/>
      <w:pPr>
        <w:ind w:left="3600" w:hanging="360"/>
      </w:pPr>
    </w:lvl>
    <w:lvl w:ilvl="5" w:tplc="02502070" w:tentative="1">
      <w:start w:val="1"/>
      <w:numFmt w:val="lowerRoman"/>
      <w:lvlText w:val="%6."/>
      <w:lvlJc w:val="right"/>
      <w:pPr>
        <w:ind w:left="4320" w:hanging="180"/>
      </w:pPr>
    </w:lvl>
    <w:lvl w:ilvl="6" w:tplc="E782FDBA" w:tentative="1">
      <w:start w:val="1"/>
      <w:numFmt w:val="decimal"/>
      <w:lvlText w:val="%7."/>
      <w:lvlJc w:val="left"/>
      <w:pPr>
        <w:ind w:left="5040" w:hanging="360"/>
      </w:pPr>
    </w:lvl>
    <w:lvl w:ilvl="7" w:tplc="73D65FE4" w:tentative="1">
      <w:start w:val="1"/>
      <w:numFmt w:val="lowerLetter"/>
      <w:lvlText w:val="%8."/>
      <w:lvlJc w:val="left"/>
      <w:pPr>
        <w:ind w:left="5760" w:hanging="360"/>
      </w:pPr>
    </w:lvl>
    <w:lvl w:ilvl="8" w:tplc="2064213E" w:tentative="1">
      <w:start w:val="1"/>
      <w:numFmt w:val="lowerRoman"/>
      <w:lvlText w:val="%9."/>
      <w:lvlJc w:val="right"/>
      <w:pPr>
        <w:ind w:left="6480" w:hanging="180"/>
      </w:pPr>
    </w:lvl>
  </w:abstractNum>
  <w:abstractNum w:abstractNumId="14">
    <w:nsid w:val="3A4E1144"/>
    <w:multiLevelType w:val="hybridMultilevel"/>
    <w:tmpl w:val="B0E2783E"/>
    <w:lvl w:ilvl="0" w:tplc="7E6A2E78">
      <w:start w:val="1"/>
      <w:numFmt w:val="decimal"/>
      <w:lvlText w:val="9.%1."/>
      <w:lvlJc w:val="right"/>
      <w:pPr>
        <w:ind w:left="1070" w:hanging="360"/>
      </w:pPr>
      <w:rPr>
        <w:rFonts w:hint="default"/>
        <w:b w:val="0"/>
        <w:bCs w:val="0"/>
        <w:sz w:val="24"/>
        <w:szCs w:val="24"/>
      </w:rPr>
    </w:lvl>
    <w:lvl w:ilvl="1" w:tplc="04C0898E">
      <w:start w:val="1"/>
      <w:numFmt w:val="lowerLetter"/>
      <w:lvlText w:val="%2."/>
      <w:lvlJc w:val="left"/>
      <w:pPr>
        <w:ind w:left="1790" w:hanging="360"/>
      </w:pPr>
    </w:lvl>
    <w:lvl w:ilvl="2" w:tplc="9D706B44">
      <w:start w:val="1"/>
      <w:numFmt w:val="lowerRoman"/>
      <w:lvlText w:val="%3."/>
      <w:lvlJc w:val="right"/>
      <w:pPr>
        <w:ind w:left="2510" w:hanging="180"/>
      </w:pPr>
    </w:lvl>
    <w:lvl w:ilvl="3" w:tplc="A032291E">
      <w:start w:val="1"/>
      <w:numFmt w:val="decimal"/>
      <w:lvlText w:val="%4."/>
      <w:lvlJc w:val="left"/>
      <w:pPr>
        <w:ind w:left="3230" w:hanging="360"/>
      </w:pPr>
    </w:lvl>
    <w:lvl w:ilvl="4" w:tplc="CECAD8E4">
      <w:start w:val="1"/>
      <w:numFmt w:val="lowerLetter"/>
      <w:lvlText w:val="%5."/>
      <w:lvlJc w:val="left"/>
      <w:pPr>
        <w:ind w:left="3950" w:hanging="360"/>
      </w:pPr>
    </w:lvl>
    <w:lvl w:ilvl="5" w:tplc="4D426CD8">
      <w:start w:val="1"/>
      <w:numFmt w:val="lowerRoman"/>
      <w:lvlText w:val="%6."/>
      <w:lvlJc w:val="right"/>
      <w:pPr>
        <w:ind w:left="4670" w:hanging="180"/>
      </w:pPr>
    </w:lvl>
    <w:lvl w:ilvl="6" w:tplc="0BEA6052">
      <w:start w:val="1"/>
      <w:numFmt w:val="decimal"/>
      <w:lvlText w:val="%7."/>
      <w:lvlJc w:val="left"/>
      <w:pPr>
        <w:ind w:left="5390" w:hanging="360"/>
      </w:pPr>
    </w:lvl>
    <w:lvl w:ilvl="7" w:tplc="987C597C">
      <w:start w:val="1"/>
      <w:numFmt w:val="lowerLetter"/>
      <w:lvlText w:val="%8."/>
      <w:lvlJc w:val="left"/>
      <w:pPr>
        <w:ind w:left="6110" w:hanging="360"/>
      </w:pPr>
    </w:lvl>
    <w:lvl w:ilvl="8" w:tplc="54BE693E">
      <w:start w:val="1"/>
      <w:numFmt w:val="lowerRoman"/>
      <w:lvlText w:val="%9."/>
      <w:lvlJc w:val="right"/>
      <w:pPr>
        <w:ind w:left="6830" w:hanging="180"/>
      </w:pPr>
    </w:lvl>
  </w:abstractNum>
  <w:abstractNum w:abstractNumId="15">
    <w:nsid w:val="3F8A456B"/>
    <w:multiLevelType w:val="hybridMultilevel"/>
    <w:tmpl w:val="9FB8E0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1FC1131"/>
    <w:multiLevelType w:val="hybridMultilevel"/>
    <w:tmpl w:val="59BABF00"/>
    <w:lvl w:ilvl="0" w:tplc="4FFA916A">
      <w:start w:val="1"/>
      <w:numFmt w:val="decimal"/>
      <w:lvlText w:val="8.%1."/>
      <w:lvlJc w:val="left"/>
      <w:pPr>
        <w:ind w:left="720" w:hanging="360"/>
      </w:pPr>
      <w:rPr>
        <w:rFonts w:hint="default"/>
        <w:b w:val="0"/>
        <w:sz w:val="24"/>
        <w:szCs w:val="24"/>
      </w:rPr>
    </w:lvl>
    <w:lvl w:ilvl="1" w:tplc="F452844C" w:tentative="1">
      <w:start w:val="1"/>
      <w:numFmt w:val="lowerLetter"/>
      <w:lvlText w:val="%2."/>
      <w:lvlJc w:val="left"/>
      <w:pPr>
        <w:ind w:left="1440" w:hanging="360"/>
      </w:pPr>
    </w:lvl>
    <w:lvl w:ilvl="2" w:tplc="C4CC5992" w:tentative="1">
      <w:start w:val="1"/>
      <w:numFmt w:val="lowerRoman"/>
      <w:lvlText w:val="%3."/>
      <w:lvlJc w:val="right"/>
      <w:pPr>
        <w:ind w:left="2160" w:hanging="180"/>
      </w:pPr>
    </w:lvl>
    <w:lvl w:ilvl="3" w:tplc="BA5CF7DE" w:tentative="1">
      <w:start w:val="1"/>
      <w:numFmt w:val="decimal"/>
      <w:lvlText w:val="%4."/>
      <w:lvlJc w:val="left"/>
      <w:pPr>
        <w:ind w:left="2880" w:hanging="360"/>
      </w:pPr>
    </w:lvl>
    <w:lvl w:ilvl="4" w:tplc="C726B3A8" w:tentative="1">
      <w:start w:val="1"/>
      <w:numFmt w:val="lowerLetter"/>
      <w:lvlText w:val="%5."/>
      <w:lvlJc w:val="left"/>
      <w:pPr>
        <w:ind w:left="3600" w:hanging="360"/>
      </w:pPr>
    </w:lvl>
    <w:lvl w:ilvl="5" w:tplc="C79090CA" w:tentative="1">
      <w:start w:val="1"/>
      <w:numFmt w:val="lowerRoman"/>
      <w:lvlText w:val="%6."/>
      <w:lvlJc w:val="right"/>
      <w:pPr>
        <w:ind w:left="4320" w:hanging="180"/>
      </w:pPr>
    </w:lvl>
    <w:lvl w:ilvl="6" w:tplc="07AA6832" w:tentative="1">
      <w:start w:val="1"/>
      <w:numFmt w:val="decimal"/>
      <w:lvlText w:val="%7."/>
      <w:lvlJc w:val="left"/>
      <w:pPr>
        <w:ind w:left="5040" w:hanging="360"/>
      </w:pPr>
    </w:lvl>
    <w:lvl w:ilvl="7" w:tplc="D2A4978C" w:tentative="1">
      <w:start w:val="1"/>
      <w:numFmt w:val="lowerLetter"/>
      <w:lvlText w:val="%8."/>
      <w:lvlJc w:val="left"/>
      <w:pPr>
        <w:ind w:left="5760" w:hanging="360"/>
      </w:pPr>
    </w:lvl>
    <w:lvl w:ilvl="8" w:tplc="3F24D55E" w:tentative="1">
      <w:start w:val="1"/>
      <w:numFmt w:val="lowerRoman"/>
      <w:lvlText w:val="%9."/>
      <w:lvlJc w:val="right"/>
      <w:pPr>
        <w:ind w:left="6480" w:hanging="180"/>
      </w:pPr>
    </w:lvl>
  </w:abstractNum>
  <w:abstractNum w:abstractNumId="17">
    <w:nsid w:val="44B87FED"/>
    <w:multiLevelType w:val="hybridMultilevel"/>
    <w:tmpl w:val="D69EF946"/>
    <w:lvl w:ilvl="0" w:tplc="A0FA13A0">
      <w:start w:val="4"/>
      <w:numFmt w:val="decimal"/>
      <w:lvlText w:val="%1."/>
      <w:lvlJc w:val="left"/>
      <w:pPr>
        <w:ind w:left="1080" w:hanging="360"/>
      </w:pPr>
      <w:rPr>
        <w:rFonts w:hint="default"/>
      </w:rPr>
    </w:lvl>
    <w:lvl w:ilvl="1" w:tplc="364453F8" w:tentative="1">
      <w:start w:val="1"/>
      <w:numFmt w:val="lowerLetter"/>
      <w:lvlText w:val="%2."/>
      <w:lvlJc w:val="left"/>
      <w:pPr>
        <w:ind w:left="1800" w:hanging="360"/>
      </w:pPr>
    </w:lvl>
    <w:lvl w:ilvl="2" w:tplc="D0447048" w:tentative="1">
      <w:start w:val="1"/>
      <w:numFmt w:val="lowerRoman"/>
      <w:lvlText w:val="%3."/>
      <w:lvlJc w:val="right"/>
      <w:pPr>
        <w:ind w:left="2520" w:hanging="180"/>
      </w:pPr>
    </w:lvl>
    <w:lvl w:ilvl="3" w:tplc="F4FC0C2A" w:tentative="1">
      <w:start w:val="1"/>
      <w:numFmt w:val="decimal"/>
      <w:lvlText w:val="%4."/>
      <w:lvlJc w:val="left"/>
      <w:pPr>
        <w:ind w:left="3240" w:hanging="360"/>
      </w:pPr>
    </w:lvl>
    <w:lvl w:ilvl="4" w:tplc="073E27BE" w:tentative="1">
      <w:start w:val="1"/>
      <w:numFmt w:val="lowerLetter"/>
      <w:lvlText w:val="%5."/>
      <w:lvlJc w:val="left"/>
      <w:pPr>
        <w:ind w:left="3960" w:hanging="360"/>
      </w:pPr>
    </w:lvl>
    <w:lvl w:ilvl="5" w:tplc="FA4CC476" w:tentative="1">
      <w:start w:val="1"/>
      <w:numFmt w:val="lowerRoman"/>
      <w:lvlText w:val="%6."/>
      <w:lvlJc w:val="right"/>
      <w:pPr>
        <w:ind w:left="4680" w:hanging="180"/>
      </w:pPr>
    </w:lvl>
    <w:lvl w:ilvl="6" w:tplc="7660C9CE" w:tentative="1">
      <w:start w:val="1"/>
      <w:numFmt w:val="decimal"/>
      <w:lvlText w:val="%7."/>
      <w:lvlJc w:val="left"/>
      <w:pPr>
        <w:ind w:left="5400" w:hanging="360"/>
      </w:pPr>
    </w:lvl>
    <w:lvl w:ilvl="7" w:tplc="A0266536" w:tentative="1">
      <w:start w:val="1"/>
      <w:numFmt w:val="lowerLetter"/>
      <w:lvlText w:val="%8."/>
      <w:lvlJc w:val="left"/>
      <w:pPr>
        <w:ind w:left="6120" w:hanging="360"/>
      </w:pPr>
    </w:lvl>
    <w:lvl w:ilvl="8" w:tplc="69600CBA" w:tentative="1">
      <w:start w:val="1"/>
      <w:numFmt w:val="lowerRoman"/>
      <w:lvlText w:val="%9."/>
      <w:lvlJc w:val="right"/>
      <w:pPr>
        <w:ind w:left="6840" w:hanging="180"/>
      </w:pPr>
    </w:lvl>
  </w:abstractNum>
  <w:abstractNum w:abstractNumId="18">
    <w:nsid w:val="46666A1A"/>
    <w:multiLevelType w:val="hybridMultilevel"/>
    <w:tmpl w:val="5328A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685385"/>
    <w:multiLevelType w:val="hybridMultilevel"/>
    <w:tmpl w:val="B1268932"/>
    <w:lvl w:ilvl="0" w:tplc="03E0E4BC">
      <w:start w:val="3"/>
      <w:numFmt w:val="decimal"/>
      <w:lvlText w:val="%1."/>
      <w:lvlJc w:val="left"/>
      <w:pPr>
        <w:ind w:left="1069" w:hanging="360"/>
      </w:pPr>
      <w:rPr>
        <w:rFonts w:hint="default"/>
      </w:rPr>
    </w:lvl>
    <w:lvl w:ilvl="1" w:tplc="92DCABE8" w:tentative="1">
      <w:start w:val="1"/>
      <w:numFmt w:val="lowerLetter"/>
      <w:lvlText w:val="%2."/>
      <w:lvlJc w:val="left"/>
      <w:pPr>
        <w:ind w:left="1789" w:hanging="360"/>
      </w:pPr>
    </w:lvl>
    <w:lvl w:ilvl="2" w:tplc="6B341FF4" w:tentative="1">
      <w:start w:val="1"/>
      <w:numFmt w:val="lowerRoman"/>
      <w:lvlText w:val="%3."/>
      <w:lvlJc w:val="right"/>
      <w:pPr>
        <w:ind w:left="2509" w:hanging="180"/>
      </w:pPr>
    </w:lvl>
    <w:lvl w:ilvl="3" w:tplc="1916E72E" w:tentative="1">
      <w:start w:val="1"/>
      <w:numFmt w:val="decimal"/>
      <w:lvlText w:val="%4."/>
      <w:lvlJc w:val="left"/>
      <w:pPr>
        <w:ind w:left="3229" w:hanging="360"/>
      </w:pPr>
    </w:lvl>
    <w:lvl w:ilvl="4" w:tplc="58C618D4" w:tentative="1">
      <w:start w:val="1"/>
      <w:numFmt w:val="lowerLetter"/>
      <w:lvlText w:val="%5."/>
      <w:lvlJc w:val="left"/>
      <w:pPr>
        <w:ind w:left="3949" w:hanging="360"/>
      </w:pPr>
    </w:lvl>
    <w:lvl w:ilvl="5" w:tplc="EB2E0400" w:tentative="1">
      <w:start w:val="1"/>
      <w:numFmt w:val="lowerRoman"/>
      <w:lvlText w:val="%6."/>
      <w:lvlJc w:val="right"/>
      <w:pPr>
        <w:ind w:left="4669" w:hanging="180"/>
      </w:pPr>
    </w:lvl>
    <w:lvl w:ilvl="6" w:tplc="C7C69006" w:tentative="1">
      <w:start w:val="1"/>
      <w:numFmt w:val="decimal"/>
      <w:lvlText w:val="%7."/>
      <w:lvlJc w:val="left"/>
      <w:pPr>
        <w:ind w:left="5389" w:hanging="360"/>
      </w:pPr>
    </w:lvl>
    <w:lvl w:ilvl="7" w:tplc="D0723A78" w:tentative="1">
      <w:start w:val="1"/>
      <w:numFmt w:val="lowerLetter"/>
      <w:lvlText w:val="%8."/>
      <w:lvlJc w:val="left"/>
      <w:pPr>
        <w:ind w:left="6109" w:hanging="360"/>
      </w:pPr>
    </w:lvl>
    <w:lvl w:ilvl="8" w:tplc="994C63A6" w:tentative="1">
      <w:start w:val="1"/>
      <w:numFmt w:val="lowerRoman"/>
      <w:lvlText w:val="%9."/>
      <w:lvlJc w:val="right"/>
      <w:pPr>
        <w:ind w:left="6829" w:hanging="180"/>
      </w:pPr>
    </w:lvl>
  </w:abstractNum>
  <w:abstractNum w:abstractNumId="20">
    <w:nsid w:val="53E4115E"/>
    <w:multiLevelType w:val="hybridMultilevel"/>
    <w:tmpl w:val="0FC678B4"/>
    <w:lvl w:ilvl="0" w:tplc="A3709970">
      <w:start w:val="1"/>
      <w:numFmt w:val="bullet"/>
      <w:lvlText w:val=""/>
      <w:lvlJc w:val="left"/>
      <w:pPr>
        <w:ind w:left="720" w:hanging="360"/>
      </w:pPr>
      <w:rPr>
        <w:rFonts w:ascii="Symbol" w:hAnsi="Symbol" w:hint="default"/>
      </w:rPr>
    </w:lvl>
    <w:lvl w:ilvl="1" w:tplc="FAEE1056">
      <w:start w:val="1"/>
      <w:numFmt w:val="bullet"/>
      <w:lvlText w:val="o"/>
      <w:lvlJc w:val="left"/>
      <w:pPr>
        <w:ind w:left="1440" w:hanging="360"/>
      </w:pPr>
      <w:rPr>
        <w:rFonts w:ascii="Courier New" w:hAnsi="Courier New" w:cs="Courier New" w:hint="default"/>
      </w:rPr>
    </w:lvl>
    <w:lvl w:ilvl="2" w:tplc="12A21EEE">
      <w:start w:val="1"/>
      <w:numFmt w:val="bullet"/>
      <w:lvlText w:val=""/>
      <w:lvlJc w:val="left"/>
      <w:pPr>
        <w:ind w:left="2160" w:hanging="360"/>
      </w:pPr>
      <w:rPr>
        <w:rFonts w:ascii="Wingdings" w:hAnsi="Wingdings" w:hint="default"/>
      </w:rPr>
    </w:lvl>
    <w:lvl w:ilvl="3" w:tplc="E82C94D2">
      <w:start w:val="1"/>
      <w:numFmt w:val="bullet"/>
      <w:lvlText w:val=""/>
      <w:lvlJc w:val="left"/>
      <w:pPr>
        <w:ind w:left="2880" w:hanging="360"/>
      </w:pPr>
      <w:rPr>
        <w:rFonts w:ascii="Symbol" w:hAnsi="Symbol" w:hint="default"/>
      </w:rPr>
    </w:lvl>
    <w:lvl w:ilvl="4" w:tplc="E7C2A6D0">
      <w:start w:val="1"/>
      <w:numFmt w:val="bullet"/>
      <w:lvlText w:val="o"/>
      <w:lvlJc w:val="left"/>
      <w:pPr>
        <w:ind w:left="3600" w:hanging="360"/>
      </w:pPr>
      <w:rPr>
        <w:rFonts w:ascii="Courier New" w:hAnsi="Courier New" w:cs="Courier New" w:hint="default"/>
      </w:rPr>
    </w:lvl>
    <w:lvl w:ilvl="5" w:tplc="F428602A">
      <w:start w:val="1"/>
      <w:numFmt w:val="bullet"/>
      <w:lvlText w:val=""/>
      <w:lvlJc w:val="left"/>
      <w:pPr>
        <w:ind w:left="4320" w:hanging="360"/>
      </w:pPr>
      <w:rPr>
        <w:rFonts w:ascii="Wingdings" w:hAnsi="Wingdings" w:hint="default"/>
      </w:rPr>
    </w:lvl>
    <w:lvl w:ilvl="6" w:tplc="9BE417E0">
      <w:start w:val="1"/>
      <w:numFmt w:val="bullet"/>
      <w:lvlText w:val=""/>
      <w:lvlJc w:val="left"/>
      <w:pPr>
        <w:ind w:left="5040" w:hanging="360"/>
      </w:pPr>
      <w:rPr>
        <w:rFonts w:ascii="Symbol" w:hAnsi="Symbol" w:hint="default"/>
      </w:rPr>
    </w:lvl>
    <w:lvl w:ilvl="7" w:tplc="51DAB25C">
      <w:start w:val="1"/>
      <w:numFmt w:val="bullet"/>
      <w:lvlText w:val="o"/>
      <w:lvlJc w:val="left"/>
      <w:pPr>
        <w:ind w:left="5760" w:hanging="360"/>
      </w:pPr>
      <w:rPr>
        <w:rFonts w:ascii="Courier New" w:hAnsi="Courier New" w:cs="Courier New" w:hint="default"/>
      </w:rPr>
    </w:lvl>
    <w:lvl w:ilvl="8" w:tplc="03C2A562">
      <w:start w:val="1"/>
      <w:numFmt w:val="bullet"/>
      <w:lvlText w:val=""/>
      <w:lvlJc w:val="left"/>
      <w:pPr>
        <w:ind w:left="6480" w:hanging="360"/>
      </w:pPr>
      <w:rPr>
        <w:rFonts w:ascii="Wingdings" w:hAnsi="Wingdings" w:hint="default"/>
      </w:rPr>
    </w:lvl>
  </w:abstractNum>
  <w:abstractNum w:abstractNumId="21">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B892EA5"/>
    <w:multiLevelType w:val="multilevel"/>
    <w:tmpl w:val="1C86A2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FED264B"/>
    <w:multiLevelType w:val="hybridMultilevel"/>
    <w:tmpl w:val="882EC2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62425A4"/>
    <w:multiLevelType w:val="hybridMultilevel"/>
    <w:tmpl w:val="A6629906"/>
    <w:lvl w:ilvl="0" w:tplc="AEC8DC2C">
      <w:start w:val="1"/>
      <w:numFmt w:val="decimal"/>
      <w:lvlText w:val="3.%1."/>
      <w:lvlJc w:val="left"/>
      <w:pPr>
        <w:ind w:left="720" w:hanging="360"/>
      </w:pPr>
      <w:rPr>
        <w:rFonts w:hint="default"/>
      </w:rPr>
    </w:lvl>
    <w:lvl w:ilvl="1" w:tplc="0A26B7CE" w:tentative="1">
      <w:start w:val="1"/>
      <w:numFmt w:val="lowerLetter"/>
      <w:lvlText w:val="%2."/>
      <w:lvlJc w:val="left"/>
      <w:pPr>
        <w:ind w:left="1440" w:hanging="360"/>
      </w:pPr>
    </w:lvl>
    <w:lvl w:ilvl="2" w:tplc="F60247F2" w:tentative="1">
      <w:start w:val="1"/>
      <w:numFmt w:val="lowerRoman"/>
      <w:lvlText w:val="%3."/>
      <w:lvlJc w:val="right"/>
      <w:pPr>
        <w:ind w:left="2160" w:hanging="180"/>
      </w:pPr>
    </w:lvl>
    <w:lvl w:ilvl="3" w:tplc="94BEDF18" w:tentative="1">
      <w:start w:val="1"/>
      <w:numFmt w:val="decimal"/>
      <w:lvlText w:val="%4."/>
      <w:lvlJc w:val="left"/>
      <w:pPr>
        <w:ind w:left="2880" w:hanging="360"/>
      </w:pPr>
    </w:lvl>
    <w:lvl w:ilvl="4" w:tplc="1700D828" w:tentative="1">
      <w:start w:val="1"/>
      <w:numFmt w:val="lowerLetter"/>
      <w:lvlText w:val="%5."/>
      <w:lvlJc w:val="left"/>
      <w:pPr>
        <w:ind w:left="3600" w:hanging="360"/>
      </w:pPr>
    </w:lvl>
    <w:lvl w:ilvl="5" w:tplc="258CD8D6" w:tentative="1">
      <w:start w:val="1"/>
      <w:numFmt w:val="lowerRoman"/>
      <w:lvlText w:val="%6."/>
      <w:lvlJc w:val="right"/>
      <w:pPr>
        <w:ind w:left="4320" w:hanging="180"/>
      </w:pPr>
    </w:lvl>
    <w:lvl w:ilvl="6" w:tplc="34BEE6E4" w:tentative="1">
      <w:start w:val="1"/>
      <w:numFmt w:val="decimal"/>
      <w:lvlText w:val="%7."/>
      <w:lvlJc w:val="left"/>
      <w:pPr>
        <w:ind w:left="5040" w:hanging="360"/>
      </w:pPr>
    </w:lvl>
    <w:lvl w:ilvl="7" w:tplc="77F22118" w:tentative="1">
      <w:start w:val="1"/>
      <w:numFmt w:val="lowerLetter"/>
      <w:lvlText w:val="%8."/>
      <w:lvlJc w:val="left"/>
      <w:pPr>
        <w:ind w:left="5760" w:hanging="360"/>
      </w:pPr>
    </w:lvl>
    <w:lvl w:ilvl="8" w:tplc="E2EE549A" w:tentative="1">
      <w:start w:val="1"/>
      <w:numFmt w:val="lowerRoman"/>
      <w:lvlText w:val="%9."/>
      <w:lvlJc w:val="right"/>
      <w:pPr>
        <w:ind w:left="6480" w:hanging="180"/>
      </w:pPr>
    </w:lvl>
  </w:abstractNum>
  <w:abstractNum w:abstractNumId="26">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779E459B"/>
    <w:multiLevelType w:val="hybridMultilevel"/>
    <w:tmpl w:val="39C0F01E"/>
    <w:lvl w:ilvl="0" w:tplc="6CA08D2A">
      <w:start w:val="1"/>
      <w:numFmt w:val="decimal"/>
      <w:lvlText w:val="4.4.%1."/>
      <w:lvlJc w:val="center"/>
      <w:pPr>
        <w:ind w:left="720" w:hanging="360"/>
      </w:pPr>
      <w:rPr>
        <w:rFonts w:hint="default"/>
        <w:b w:val="0"/>
      </w:rPr>
    </w:lvl>
    <w:lvl w:ilvl="1" w:tplc="162CFC1E" w:tentative="1">
      <w:start w:val="1"/>
      <w:numFmt w:val="lowerLetter"/>
      <w:lvlText w:val="%2."/>
      <w:lvlJc w:val="left"/>
      <w:pPr>
        <w:ind w:left="1440" w:hanging="360"/>
      </w:pPr>
    </w:lvl>
    <w:lvl w:ilvl="2" w:tplc="BE74EAAE" w:tentative="1">
      <w:start w:val="1"/>
      <w:numFmt w:val="lowerRoman"/>
      <w:lvlText w:val="%3."/>
      <w:lvlJc w:val="right"/>
      <w:pPr>
        <w:ind w:left="2160" w:hanging="180"/>
      </w:pPr>
    </w:lvl>
    <w:lvl w:ilvl="3" w:tplc="C6E24AB0" w:tentative="1">
      <w:start w:val="1"/>
      <w:numFmt w:val="decimal"/>
      <w:lvlText w:val="%4."/>
      <w:lvlJc w:val="left"/>
      <w:pPr>
        <w:ind w:left="2880" w:hanging="360"/>
      </w:pPr>
    </w:lvl>
    <w:lvl w:ilvl="4" w:tplc="B4968512" w:tentative="1">
      <w:start w:val="1"/>
      <w:numFmt w:val="lowerLetter"/>
      <w:lvlText w:val="%5."/>
      <w:lvlJc w:val="left"/>
      <w:pPr>
        <w:ind w:left="3600" w:hanging="360"/>
      </w:pPr>
    </w:lvl>
    <w:lvl w:ilvl="5" w:tplc="9910825C" w:tentative="1">
      <w:start w:val="1"/>
      <w:numFmt w:val="lowerRoman"/>
      <w:lvlText w:val="%6."/>
      <w:lvlJc w:val="right"/>
      <w:pPr>
        <w:ind w:left="4320" w:hanging="180"/>
      </w:pPr>
    </w:lvl>
    <w:lvl w:ilvl="6" w:tplc="7AA473A8" w:tentative="1">
      <w:start w:val="1"/>
      <w:numFmt w:val="decimal"/>
      <w:lvlText w:val="%7."/>
      <w:lvlJc w:val="left"/>
      <w:pPr>
        <w:ind w:left="5040" w:hanging="360"/>
      </w:pPr>
    </w:lvl>
    <w:lvl w:ilvl="7" w:tplc="573AA204" w:tentative="1">
      <w:start w:val="1"/>
      <w:numFmt w:val="lowerLetter"/>
      <w:lvlText w:val="%8."/>
      <w:lvlJc w:val="left"/>
      <w:pPr>
        <w:ind w:left="5760" w:hanging="360"/>
      </w:pPr>
    </w:lvl>
    <w:lvl w:ilvl="8" w:tplc="0F52FFAC" w:tentative="1">
      <w:start w:val="1"/>
      <w:numFmt w:val="lowerRoman"/>
      <w:lvlText w:val="%9."/>
      <w:lvlJc w:val="right"/>
      <w:pPr>
        <w:ind w:left="6480" w:hanging="180"/>
      </w:pPr>
    </w:lvl>
  </w:abstractNum>
  <w:num w:numId="1">
    <w:abstractNumId w:val="19"/>
  </w:num>
  <w:num w:numId="2">
    <w:abstractNumId w:val="25"/>
  </w:num>
  <w:num w:numId="3">
    <w:abstractNumId w:val="14"/>
  </w:num>
  <w:num w:numId="4">
    <w:abstractNumId w:val="16"/>
  </w:num>
  <w:num w:numId="5">
    <w:abstractNumId w:val="9"/>
  </w:num>
  <w:num w:numId="6">
    <w:abstractNumId w:val="2"/>
  </w:num>
  <w:num w:numId="7">
    <w:abstractNumId w:val="0"/>
  </w:num>
  <w:num w:numId="8">
    <w:abstractNumId w:val="22"/>
  </w:num>
  <w:num w:numId="9">
    <w:abstractNumId w:val="26"/>
  </w:num>
  <w:num w:numId="10">
    <w:abstractNumId w:val="12"/>
  </w:num>
  <w:num w:numId="11">
    <w:abstractNumId w:val="13"/>
  </w:num>
  <w:num w:numId="12">
    <w:abstractNumId w:val="27"/>
  </w:num>
  <w:num w:numId="13">
    <w:abstractNumId w:val="17"/>
  </w:num>
  <w:num w:numId="14">
    <w:abstractNumId w:val="20"/>
  </w:num>
  <w:num w:numId="15">
    <w:abstractNumId w:val="21"/>
  </w:num>
  <w:num w:numId="16">
    <w:abstractNumId w:val="18"/>
  </w:num>
  <w:num w:numId="17">
    <w:abstractNumId w:val="5"/>
  </w:num>
  <w:num w:numId="18">
    <w:abstractNumId w:val="8"/>
  </w:num>
  <w:num w:numId="19">
    <w:abstractNumId w:val="1"/>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4"/>
  </w:num>
  <w:num w:numId="23">
    <w:abstractNumId w:val="23"/>
  </w:num>
  <w:num w:numId="24">
    <w:abstractNumId w:val="3"/>
  </w:num>
  <w:num w:numId="25">
    <w:abstractNumId w:val="4"/>
  </w:num>
  <w:num w:numId="26">
    <w:abstractNumId w:val="6"/>
  </w:num>
  <w:num w:numId="27">
    <w:abstractNumId w:val="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8E"/>
    <w:rsid w:val="0003455A"/>
    <w:rsid w:val="000427B1"/>
    <w:rsid w:val="00064A2F"/>
    <w:rsid w:val="0007121F"/>
    <w:rsid w:val="00097C9E"/>
    <w:rsid w:val="00097F04"/>
    <w:rsid w:val="000A105F"/>
    <w:rsid w:val="000A3608"/>
    <w:rsid w:val="00107CA6"/>
    <w:rsid w:val="0012299B"/>
    <w:rsid w:val="00196EB5"/>
    <w:rsid w:val="001C335B"/>
    <w:rsid w:val="00213E61"/>
    <w:rsid w:val="00225C96"/>
    <w:rsid w:val="0025734F"/>
    <w:rsid w:val="002628FA"/>
    <w:rsid w:val="00272D4B"/>
    <w:rsid w:val="002A2DED"/>
    <w:rsid w:val="002B2FE7"/>
    <w:rsid w:val="00310F6F"/>
    <w:rsid w:val="00397C5A"/>
    <w:rsid w:val="003C4DEE"/>
    <w:rsid w:val="003D1766"/>
    <w:rsid w:val="003F37C5"/>
    <w:rsid w:val="00433902"/>
    <w:rsid w:val="0043484F"/>
    <w:rsid w:val="00460982"/>
    <w:rsid w:val="00482525"/>
    <w:rsid w:val="004961D0"/>
    <w:rsid w:val="004A296F"/>
    <w:rsid w:val="005378AC"/>
    <w:rsid w:val="00566D8E"/>
    <w:rsid w:val="005E5560"/>
    <w:rsid w:val="005F14BF"/>
    <w:rsid w:val="006037EF"/>
    <w:rsid w:val="00655A37"/>
    <w:rsid w:val="006A2B76"/>
    <w:rsid w:val="006A318D"/>
    <w:rsid w:val="006B79E5"/>
    <w:rsid w:val="00702446"/>
    <w:rsid w:val="00777B56"/>
    <w:rsid w:val="00792FB9"/>
    <w:rsid w:val="007C4543"/>
    <w:rsid w:val="008047CA"/>
    <w:rsid w:val="0080557E"/>
    <w:rsid w:val="00812CB1"/>
    <w:rsid w:val="00830D6D"/>
    <w:rsid w:val="00890675"/>
    <w:rsid w:val="008C1D63"/>
    <w:rsid w:val="008C3E34"/>
    <w:rsid w:val="008F4289"/>
    <w:rsid w:val="008F7D4A"/>
    <w:rsid w:val="0096335D"/>
    <w:rsid w:val="00991BEF"/>
    <w:rsid w:val="009B5E91"/>
    <w:rsid w:val="009E62B4"/>
    <w:rsid w:val="00A1783F"/>
    <w:rsid w:val="00A21FE3"/>
    <w:rsid w:val="00A26C2C"/>
    <w:rsid w:val="00A610F2"/>
    <w:rsid w:val="00A8366B"/>
    <w:rsid w:val="00AB7777"/>
    <w:rsid w:val="00AF27A4"/>
    <w:rsid w:val="00B05511"/>
    <w:rsid w:val="00B80AB4"/>
    <w:rsid w:val="00BA6572"/>
    <w:rsid w:val="00BC69FB"/>
    <w:rsid w:val="00C1295A"/>
    <w:rsid w:val="00C16BA4"/>
    <w:rsid w:val="00C20C70"/>
    <w:rsid w:val="00CA604C"/>
    <w:rsid w:val="00CC3A8E"/>
    <w:rsid w:val="00CD6596"/>
    <w:rsid w:val="00D243B5"/>
    <w:rsid w:val="00D67BFE"/>
    <w:rsid w:val="00D72C01"/>
    <w:rsid w:val="00D75F17"/>
    <w:rsid w:val="00DB562E"/>
    <w:rsid w:val="00DC1008"/>
    <w:rsid w:val="00DE406C"/>
    <w:rsid w:val="00DE5E0E"/>
    <w:rsid w:val="00DF005D"/>
    <w:rsid w:val="00E03DBC"/>
    <w:rsid w:val="00E232A7"/>
    <w:rsid w:val="00E93B13"/>
    <w:rsid w:val="00E94FE6"/>
    <w:rsid w:val="00F50B91"/>
    <w:rsid w:val="00F85373"/>
    <w:rsid w:val="00FA35F0"/>
    <w:rsid w:val="00FD56B6"/>
    <w:rsid w:val="00FE585D"/>
    <w:rsid w:val="00FF1C81"/>
    <w:rsid w:val="00FF3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18E85A-0D6E-4065-BB89-0837F535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455A"/>
    <w:rPr>
      <w:rFonts w:ascii="Times New Roman" w:eastAsia="Times New Roman" w:hAnsi="Times New Roman"/>
      <w:sz w:val="24"/>
      <w:szCs w:val="24"/>
    </w:rPr>
  </w:style>
  <w:style w:type="paragraph" w:styleId="1">
    <w:name w:val="heading 1"/>
    <w:basedOn w:val="a0"/>
    <w:next w:val="a0"/>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0"/>
    <w:uiPriority w:val="9"/>
    <w:semiHidden/>
    <w:unhideWhenUsed/>
    <w:qFormat/>
    <w:rsid w:val="003E61A6"/>
    <w:pPr>
      <w:keepNext/>
      <w:keepLines/>
      <w:spacing w:before="200"/>
      <w:outlineLvl w:val="2"/>
    </w:pPr>
    <w:rPr>
      <w:rFonts w:ascii="Cambria" w:hAnsi="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3E61A6"/>
    <w:rPr>
      <w:rFonts w:ascii="Cambria" w:eastAsia="Times New Roman" w:hAnsi="Cambria" w:cs="Times New Roman"/>
      <w:b/>
      <w:bCs/>
      <w:color w:val="4F81BD"/>
      <w:sz w:val="24"/>
      <w:szCs w:val="24"/>
      <w:lang w:eastAsia="ru-RU"/>
    </w:rPr>
  </w:style>
  <w:style w:type="character" w:styleId="a4">
    <w:name w:val="page number"/>
    <w:basedOn w:val="a1"/>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5">
    <w:name w:val="header"/>
    <w:basedOn w:val="a0"/>
    <w:link w:val="a6"/>
    <w:rsid w:val="003E61A6"/>
    <w:pPr>
      <w:tabs>
        <w:tab w:val="center" w:pos="4153"/>
        <w:tab w:val="right" w:pos="8306"/>
      </w:tabs>
      <w:spacing w:before="120" w:after="120"/>
      <w:jc w:val="both"/>
    </w:pPr>
    <w:rPr>
      <w:rFonts w:ascii="Arial" w:hAnsi="Arial"/>
      <w:noProof/>
    </w:rPr>
  </w:style>
  <w:style w:type="character" w:customStyle="1" w:styleId="a6">
    <w:name w:val="Верхний колонтитул Знак"/>
    <w:basedOn w:val="a1"/>
    <w:link w:val="a5"/>
    <w:rsid w:val="003E61A6"/>
    <w:rPr>
      <w:rFonts w:ascii="Arial" w:eastAsia="Times New Roman" w:hAnsi="Arial" w:cs="Times New Roman"/>
      <w:noProof/>
      <w:sz w:val="24"/>
      <w:szCs w:val="24"/>
      <w:lang w:eastAsia="ru-RU"/>
    </w:rPr>
  </w:style>
  <w:style w:type="paragraph" w:styleId="a7">
    <w:name w:val="footer"/>
    <w:basedOn w:val="a0"/>
    <w:link w:val="a8"/>
    <w:uiPriority w:val="99"/>
    <w:rsid w:val="003E61A6"/>
    <w:pPr>
      <w:tabs>
        <w:tab w:val="center" w:pos="4153"/>
        <w:tab w:val="right" w:pos="8306"/>
      </w:tabs>
      <w:spacing w:after="60"/>
      <w:jc w:val="both"/>
    </w:pPr>
    <w:rPr>
      <w:noProof/>
    </w:rPr>
  </w:style>
  <w:style w:type="character" w:customStyle="1" w:styleId="a8">
    <w:name w:val="Нижний колонтитул Знак"/>
    <w:basedOn w:val="a1"/>
    <w:link w:val="a7"/>
    <w:uiPriority w:val="99"/>
    <w:rsid w:val="003E61A6"/>
    <w:rPr>
      <w:rFonts w:ascii="Times New Roman" w:eastAsia="Times New Roman" w:hAnsi="Times New Roman" w:cs="Times New Roman"/>
      <w:noProof/>
      <w:sz w:val="24"/>
      <w:szCs w:val="24"/>
      <w:lang w:eastAsia="ru-RU"/>
    </w:rPr>
  </w:style>
  <w:style w:type="paragraph" w:styleId="a9">
    <w:name w:val="Normal (Web)"/>
    <w:basedOn w:val="a0"/>
    <w:uiPriority w:val="99"/>
    <w:rsid w:val="003E61A6"/>
    <w:pPr>
      <w:spacing w:before="100" w:beforeAutospacing="1" w:after="100" w:afterAutospacing="1"/>
    </w:pPr>
  </w:style>
  <w:style w:type="paragraph" w:styleId="aa">
    <w:name w:val="Body Text Indent"/>
    <w:basedOn w:val="a0"/>
    <w:link w:val="11"/>
    <w:rsid w:val="003E61A6"/>
    <w:pPr>
      <w:spacing w:after="120" w:line="480" w:lineRule="auto"/>
    </w:pPr>
  </w:style>
  <w:style w:type="character" w:customStyle="1" w:styleId="ab">
    <w:name w:val="Основной текст с отступом Знак"/>
    <w:basedOn w:val="a1"/>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2">
    <w:name w:val="Текст1"/>
    <w:basedOn w:val="a0"/>
    <w:rsid w:val="003E61A6"/>
    <w:pPr>
      <w:suppressAutoHyphens/>
      <w:spacing w:line="288" w:lineRule="auto"/>
      <w:ind w:firstLine="720"/>
    </w:pPr>
    <w:rPr>
      <w:rFonts w:ascii="Courier New" w:hAnsi="Courier New" w:cs="Courier New"/>
      <w:lang w:eastAsia="ar-SA"/>
    </w:rPr>
  </w:style>
  <w:style w:type="paragraph" w:styleId="ac">
    <w:name w:val="List Paragraph"/>
    <w:aliases w:val="ТЗ список,Абзац списка литеральный,List Paragraph,Bullet List,FooterText,numbered,Bullet 1,Use Case List Paragraph,Маркер,Paragraphe de liste1,lp1,Список дефисный,Булет1,1Булет,it_List1,4.2.2,Table-Normal,RSHB_Table-Normal,Заговок Марина,UL"/>
    <w:basedOn w:val="a0"/>
    <w:link w:val="ad"/>
    <w:uiPriority w:val="34"/>
    <w:qFormat/>
    <w:rsid w:val="003E61A6"/>
    <w:pPr>
      <w:ind w:left="720"/>
      <w:contextualSpacing/>
    </w:pPr>
    <w:rPr>
      <w:sz w:val="20"/>
      <w:szCs w:val="20"/>
    </w:rPr>
  </w:style>
  <w:style w:type="paragraph" w:styleId="ae">
    <w:name w:val="Body Text"/>
    <w:basedOn w:val="a0"/>
    <w:link w:val="af"/>
    <w:uiPriority w:val="99"/>
    <w:semiHidden/>
    <w:unhideWhenUsed/>
    <w:rsid w:val="003E61A6"/>
    <w:pPr>
      <w:spacing w:after="120"/>
    </w:pPr>
  </w:style>
  <w:style w:type="character" w:customStyle="1" w:styleId="af">
    <w:name w:val="Основной текст Знак"/>
    <w:basedOn w:val="a1"/>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0"/>
    <w:next w:val="a0"/>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0"/>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0"/>
    <w:rsid w:val="003E61A6"/>
    <w:pPr>
      <w:spacing w:after="200" w:line="276" w:lineRule="auto"/>
      <w:ind w:left="720"/>
    </w:pPr>
    <w:rPr>
      <w:rFonts w:ascii="Calibri" w:hAnsi="Calibri"/>
      <w:sz w:val="22"/>
      <w:szCs w:val="22"/>
      <w:lang w:eastAsia="en-US"/>
    </w:rPr>
  </w:style>
  <w:style w:type="paragraph" w:customStyle="1" w:styleId="TextNormal">
    <w:name w:val="Text Normal"/>
    <w:basedOn w:val="a0"/>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0"/>
    <w:uiPriority w:val="99"/>
    <w:rsid w:val="003E61A6"/>
    <w:pPr>
      <w:suppressAutoHyphens/>
      <w:spacing w:before="104" w:after="104"/>
      <w:ind w:left="104" w:right="104"/>
    </w:pPr>
    <w:rPr>
      <w:lang w:eastAsia="ar-SA"/>
    </w:rPr>
  </w:style>
  <w:style w:type="paragraph" w:customStyle="1" w:styleId="31">
    <w:name w:val="Абзац списка3"/>
    <w:basedOn w:val="a0"/>
    <w:uiPriority w:val="99"/>
    <w:rsid w:val="003E61A6"/>
    <w:pPr>
      <w:suppressAutoHyphens/>
      <w:ind w:left="720"/>
    </w:pPr>
    <w:rPr>
      <w:rFonts w:eastAsia="Calibri"/>
      <w:lang w:eastAsia="ar-SA"/>
    </w:rPr>
  </w:style>
  <w:style w:type="paragraph" w:styleId="af0">
    <w:name w:val="Plain Text"/>
    <w:basedOn w:val="a0"/>
    <w:link w:val="af1"/>
    <w:rsid w:val="007C425F"/>
    <w:rPr>
      <w:rFonts w:ascii="Courier New" w:hAnsi="Courier New"/>
      <w:sz w:val="20"/>
      <w:szCs w:val="20"/>
    </w:rPr>
  </w:style>
  <w:style w:type="character" w:customStyle="1" w:styleId="af1">
    <w:name w:val="Текст Знак"/>
    <w:basedOn w:val="a1"/>
    <w:link w:val="af0"/>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2">
    <w:name w:val="Hyperlink"/>
    <w:basedOn w:val="a1"/>
    <w:uiPriority w:val="99"/>
    <w:unhideWhenUsed/>
    <w:rsid w:val="00682012"/>
    <w:rPr>
      <w:color w:val="0000FF" w:themeColor="hyperlink"/>
      <w:u w:val="single"/>
    </w:rPr>
  </w:style>
  <w:style w:type="paragraph" w:styleId="af3">
    <w:name w:val="Balloon Text"/>
    <w:basedOn w:val="a0"/>
    <w:link w:val="af4"/>
    <w:uiPriority w:val="99"/>
    <w:semiHidden/>
    <w:unhideWhenUsed/>
    <w:rsid w:val="009D37F8"/>
    <w:rPr>
      <w:rFonts w:ascii="Segoe UI" w:hAnsi="Segoe UI" w:cs="Segoe UI"/>
      <w:sz w:val="18"/>
      <w:szCs w:val="18"/>
    </w:rPr>
  </w:style>
  <w:style w:type="character" w:customStyle="1" w:styleId="af4">
    <w:name w:val="Текст выноски Знак"/>
    <w:basedOn w:val="a1"/>
    <w:link w:val="af3"/>
    <w:uiPriority w:val="99"/>
    <w:semiHidden/>
    <w:rsid w:val="009D37F8"/>
    <w:rPr>
      <w:rFonts w:ascii="Segoe UI" w:eastAsia="Times New Roman" w:hAnsi="Segoe UI" w:cs="Segoe UI"/>
      <w:sz w:val="18"/>
      <w:szCs w:val="18"/>
    </w:r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Маркер Знак,Paragraphe de liste1 Знак,lp1 Знак,Список дефисный Знак,Булет1 Знак"/>
    <w:link w:val="ac"/>
    <w:uiPriority w:val="34"/>
    <w:qFormat/>
    <w:locked/>
    <w:rsid w:val="005D2869"/>
    <w:rPr>
      <w:rFonts w:ascii="Times New Roman" w:eastAsia="Times New Roman" w:hAnsi="Times New Roman"/>
    </w:rPr>
  </w:style>
  <w:style w:type="paragraph" w:styleId="af5">
    <w:name w:val="footnote text"/>
    <w:basedOn w:val="a0"/>
    <w:link w:val="af6"/>
    <w:uiPriority w:val="99"/>
    <w:unhideWhenUsed/>
    <w:rsid w:val="00605B51"/>
    <w:rPr>
      <w:sz w:val="20"/>
      <w:szCs w:val="20"/>
    </w:rPr>
  </w:style>
  <w:style w:type="character" w:customStyle="1" w:styleId="af6">
    <w:name w:val="Текст сноски Знак"/>
    <w:basedOn w:val="a1"/>
    <w:link w:val="af5"/>
    <w:uiPriority w:val="99"/>
    <w:rsid w:val="00605B51"/>
    <w:rPr>
      <w:rFonts w:ascii="Times New Roman" w:eastAsia="Times New Roman" w:hAnsi="Times New Roman"/>
    </w:rPr>
  </w:style>
  <w:style w:type="character" w:styleId="af7">
    <w:name w:val="footnote reference"/>
    <w:basedOn w:val="a1"/>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0"/>
    <w:link w:val="HTML0"/>
    <w:uiPriority w:val="99"/>
    <w:semiHidden/>
    <w:unhideWhenUsed/>
    <w:rsid w:val="00F94EE8"/>
    <w:pPr>
      <w:spacing w:after="60"/>
      <w:jc w:val="both"/>
    </w:pPr>
    <w:rPr>
      <w:i/>
      <w:iCs/>
    </w:rPr>
  </w:style>
  <w:style w:type="character" w:customStyle="1" w:styleId="HTML0">
    <w:name w:val="Адрес HTML Знак"/>
    <w:basedOn w:val="a1"/>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1"/>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1"/>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8">
    <w:name w:val="Table Grid"/>
    <w:basedOn w:val="a2"/>
    <w:uiPriority w:val="39"/>
    <w:rsid w:val="00EC3A2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2"/>
    <w:next w:val="af8"/>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2"/>
    <w:next w:val="af8"/>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2"/>
    <w:next w:val="af8"/>
    <w:uiPriority w:val="59"/>
    <w:rsid w:val="0027669F"/>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2"/>
    <w:next w:val="af8"/>
    <w:uiPriority w:val="39"/>
    <w:rsid w:val="00213E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_Маском (Таблица НУМЕРАЦИЯ СТРОК) Знак"/>
    <w:link w:val="a"/>
    <w:uiPriority w:val="99"/>
    <w:locked/>
    <w:rsid w:val="00E03DBC"/>
    <w:rPr>
      <w:rFonts w:ascii="Times New Roman" w:eastAsia="Times New Roman" w:hAnsi="Times New Roman"/>
    </w:rPr>
  </w:style>
  <w:style w:type="paragraph" w:customStyle="1" w:styleId="a">
    <w:name w:val="_Маском (Таблица НУМЕРАЦИЯ СТРОК)"/>
    <w:basedOn w:val="a0"/>
    <w:link w:val="af9"/>
    <w:uiPriority w:val="99"/>
    <w:rsid w:val="00E03DBC"/>
    <w:pPr>
      <w:numPr>
        <w:numId w:val="27"/>
      </w:numPr>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G2N0F" TargetMode="External"/><Relationship Id="rId13" Type="http://schemas.openxmlformats.org/officeDocument/2006/relationships/hyperlink" Target="consultantplus://offline/ref=B2406D96200211C2183FA994394F0DF7C885841DBAC3E1B7D4425E12856C6D27DD6012A96ABC26BDBFWB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yperlink" Target="consultantplus://offline/ref=6BA6F3BA82FC747FD9231631E71B6D672E35235BA56032764279E83E4F208E623AC291F2B3EA8724G1NEF" TargetMode="External"/><Relationship Id="rId2" Type="http://schemas.openxmlformats.org/officeDocument/2006/relationships/numbering" Target="numbering.xml"/><Relationship Id="rId16" Type="http://schemas.openxmlformats.org/officeDocument/2006/relationships/hyperlink" Target="consultantplus://offline/ref=6BA6F3BA82FC747FD9231631E71B6D672E35235BA56032764279E83E4F208E623AC291F2B3EA8722G1NB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A6F3BA82FC747FD9231631E71B6D672E35235BA56032764279E83E4FG2N0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E65F64F226077600CCCBD08EDA06B379297EED101F088A0F11039C253E4334C44B335CF7D2FEF59c5SFW" TargetMode="External"/><Relationship Id="rId23" Type="http://schemas.openxmlformats.org/officeDocument/2006/relationships/fontTable" Target="fontTable.xml"/><Relationship Id="rId10" Type="http://schemas.openxmlformats.org/officeDocument/2006/relationships/hyperlink" Target="consultantplus://offline/ref=19EA3B1F50321E503D15A9CB13A6582A0C3DCE42D238AFC20EA935510DAD4531BE3FF05131090498412CAE19C3B4A86E28C03893E004ECk9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761D83989469E2058F60757D4997C5EBF7C84689B63D5CBD78C5AD91166C7AC1E295A4604B8E4A5844718B6B42C6CB3DF4A309A23216ACW" TargetMode="External"/><Relationship Id="rId14" Type="http://schemas.openxmlformats.org/officeDocument/2006/relationships/hyperlink" Target="consultantplus://offline/ref=761D83989469E2058F60757D4997C5EBF7CE4F81B3385CBD78C5AD91166C7AC1E295A46240D210484038DF6F5DCFDD23FEBD091AA2W"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6D7AA-6467-4F02-BEEA-96959FE4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5032</Words>
  <Characters>28687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Слюсаренко Лейла Анатольевна</cp:lastModifiedBy>
  <cp:revision>20</cp:revision>
  <cp:lastPrinted>2025-10-24T01:16:00Z</cp:lastPrinted>
  <dcterms:created xsi:type="dcterms:W3CDTF">2025-10-23T01:15:00Z</dcterms:created>
  <dcterms:modified xsi:type="dcterms:W3CDTF">2026-07-31T01:19:00Z</dcterms:modified>
</cp:coreProperties>
</file>