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1214B" w14:textId="77777777" w:rsidR="00FF6331" w:rsidRDefault="00FF6331">
      <w:pPr>
        <w:pStyle w:val="ab"/>
        <w:rPr>
          <w:b/>
          <w:sz w:val="22"/>
          <w:szCs w:val="22"/>
        </w:rPr>
      </w:pPr>
    </w:p>
    <w:p w14:paraId="229FDE7A" w14:textId="77777777" w:rsidR="00FF6331" w:rsidRDefault="0071600D">
      <w:pPr>
        <w:pStyle w:val="ab"/>
        <w:rPr>
          <w:b/>
        </w:rPr>
      </w:pPr>
      <w:r>
        <w:rPr>
          <w:b/>
        </w:rPr>
        <w:t xml:space="preserve">Государственный контракт № </w:t>
      </w:r>
    </w:p>
    <w:p w14:paraId="7EC67D0C" w14:textId="77777777" w:rsidR="00FF6331" w:rsidRDefault="0071600D">
      <w:pPr>
        <w:pStyle w:val="ab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оказание услуг по проведению предрейсовых медицинских осмотров водителей транспортных средств</w:t>
      </w:r>
    </w:p>
    <w:p w14:paraId="53A58CE9" w14:textId="77777777" w:rsidR="00FF6331" w:rsidRDefault="00FF6331">
      <w:pPr>
        <w:jc w:val="center"/>
        <w:rPr>
          <w:sz w:val="22"/>
          <w:szCs w:val="22"/>
        </w:rPr>
      </w:pPr>
    </w:p>
    <w:p w14:paraId="46E14A4B" w14:textId="3C1781CD" w:rsidR="00FF6331" w:rsidRDefault="0071600D">
      <w:pPr>
        <w:jc w:val="center"/>
        <w:rPr>
          <w:sz w:val="22"/>
          <w:szCs w:val="22"/>
        </w:rPr>
      </w:pPr>
      <w:r>
        <w:rPr>
          <w:sz w:val="22"/>
          <w:szCs w:val="22"/>
        </w:rPr>
        <w:t>г. Сыктывкар                                                                                                            «______»  мая 2026 г.</w:t>
      </w:r>
    </w:p>
    <w:p w14:paraId="60B9B435" w14:textId="77777777" w:rsidR="00FF6331" w:rsidRDefault="00FF6331">
      <w:pPr>
        <w:jc w:val="center"/>
        <w:rPr>
          <w:sz w:val="22"/>
          <w:szCs w:val="22"/>
        </w:rPr>
      </w:pPr>
    </w:p>
    <w:p w14:paraId="485F1925" w14:textId="4964D59E" w:rsidR="00FF6331" w:rsidRDefault="007160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ИКЗ:</w:t>
      </w:r>
      <w:r w:rsidRPr="0071600D">
        <w:t xml:space="preserve"> </w:t>
      </w:r>
      <w:bookmarkStart w:id="0" w:name="_GoBack"/>
      <w:r w:rsidRPr="0071600D">
        <w:rPr>
          <w:rFonts w:ascii="Times New Roman" w:hAnsi="Times New Roman" w:cs="Times New Roman"/>
          <w:sz w:val="24"/>
          <w:szCs w:val="24"/>
          <w:u w:val="single"/>
        </w:rPr>
        <w:t>261110148689311010100100010000000244</w:t>
      </w:r>
      <w:bookmarkEnd w:id="0"/>
    </w:p>
    <w:p w14:paraId="420736EF" w14:textId="77777777" w:rsidR="00FF6331" w:rsidRDefault="00FF6331">
      <w:pPr>
        <w:jc w:val="center"/>
        <w:rPr>
          <w:sz w:val="24"/>
          <w:szCs w:val="24"/>
          <w:u w:val="single"/>
        </w:rPr>
      </w:pPr>
    </w:p>
    <w:p w14:paraId="46C8AF57" w14:textId="77777777" w:rsidR="00FF6331" w:rsidRDefault="00FF6331">
      <w:pPr>
        <w:jc w:val="center"/>
        <w:rPr>
          <w:sz w:val="24"/>
          <w:szCs w:val="24"/>
        </w:rPr>
      </w:pPr>
    </w:p>
    <w:p w14:paraId="11C0BC55" w14:textId="77777777" w:rsidR="00FF6331" w:rsidRDefault="0071600D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казенное учреждение «Уголовно-исполнительная инспекция Управления Федеральной службы исполнения наказаний по Республике Коми»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«Государственный заказчик» («Заказчик»)</w:t>
      </w:r>
      <w:r>
        <w:rPr>
          <w:sz w:val="24"/>
          <w:szCs w:val="24"/>
        </w:rPr>
        <w:t xml:space="preserve">, в лице начальника </w:t>
      </w:r>
      <w:r>
        <w:rPr>
          <w:b/>
          <w:sz w:val="24"/>
          <w:szCs w:val="24"/>
        </w:rPr>
        <w:t>Парвадова Алексея Сергеевича</w:t>
      </w:r>
      <w:r>
        <w:rPr>
          <w:sz w:val="24"/>
          <w:szCs w:val="24"/>
        </w:rPr>
        <w:t>, действующего на основании Устава, и</w:t>
      </w:r>
    </w:p>
    <w:p w14:paraId="56B510FD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именуемое 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дальнейшем </w:t>
      </w:r>
      <w:r>
        <w:rPr>
          <w:b/>
          <w:sz w:val="24"/>
          <w:szCs w:val="24"/>
        </w:rPr>
        <w:t xml:space="preserve">«Исполнитель», «Медицинская организация»,  </w:t>
      </w:r>
      <w:r>
        <w:rPr>
          <w:sz w:val="24"/>
          <w:szCs w:val="24"/>
        </w:rPr>
        <w:t xml:space="preserve">в лице  _____________________________________, действующего на основании _______________, </w:t>
      </w:r>
    </w:p>
    <w:p w14:paraId="4F09BD79" w14:textId="77777777" w:rsidR="00FF6331" w:rsidRDefault="00716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другой стороны, в дальнейшем совместно именуемые «Стороны», заключили настоящий государственный контракт (далее – Контракт) без проведения торгов и запроса котировок с единственным поставщиков в соответствии с пунктом 4 части 1 статьи 93 Федерального закона от 05.04.2013 № 44-ФЗ «О контрактной системе в сфере закупок товаров, работ, услуг для обеспечения государственных и муниципальных нужд» (далее – Закон № 44-ФЗ) о нижеследующем:</w:t>
      </w:r>
    </w:p>
    <w:p w14:paraId="0B3D45D7" w14:textId="77777777" w:rsidR="00FF6331" w:rsidRDefault="00716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КОНТРАКТА</w:t>
      </w:r>
    </w:p>
    <w:p w14:paraId="2FD29A44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Медицинская организация с учетом положений настоящего Контракта обязуется оказать Заказчику медицинские услуги по проведению предрейсовых медицинских осмотров водителей транспортных средств перед выездом на линию с соответствующей отметкой в путевом листе.</w:t>
      </w:r>
    </w:p>
    <w:p w14:paraId="0480DC7A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Предрейсовый медицинский осмотр водителя транспортных средств осуществляется в соответствии со ст. 23 Федерального закона от 10 декабря 1995 года № 196-ФЗ «О безопасности дорожного движения» и с требованиями, содержащимися в Приказе Министерства здравоохранения Российской Федерации от 30.05.2023 N 266н «Об утверждении Порядка и 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исследований».</w:t>
      </w:r>
    </w:p>
    <w:p w14:paraId="5131EF45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путевом листе проставляется: подпись, фамилия, имя и отчество медицинского работника проводившего предрейсовый медицинский осмотр водителя транспортных средств, дата и время.</w:t>
      </w:r>
    </w:p>
    <w:p w14:paraId="39A70055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Заказчик обязуется принять результаты оказанных услуг по проведению предрейсовых медицинских осмотров водителей и оплатить их в соответствии с условиями Контракта.</w:t>
      </w:r>
    </w:p>
    <w:p w14:paraId="5C56025F" w14:textId="6F9676BA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Срок оказания услуг – </w:t>
      </w:r>
      <w:r>
        <w:rPr>
          <w:color w:val="000000"/>
          <w:sz w:val="24"/>
          <w:szCs w:val="24"/>
        </w:rPr>
        <w:t xml:space="preserve">с момента заключения контракта </w:t>
      </w:r>
      <w:r>
        <w:rPr>
          <w:sz w:val="24"/>
          <w:szCs w:val="24"/>
        </w:rPr>
        <w:t>по 31 декабря 2026 года.</w:t>
      </w:r>
    </w:p>
    <w:p w14:paraId="1DE41AC0" w14:textId="77777777" w:rsidR="00FF6331" w:rsidRDefault="00FF6331">
      <w:pPr>
        <w:ind w:firstLine="567"/>
        <w:jc w:val="both"/>
        <w:rPr>
          <w:sz w:val="24"/>
          <w:szCs w:val="24"/>
        </w:rPr>
      </w:pPr>
    </w:p>
    <w:p w14:paraId="1D5A2953" w14:textId="77777777" w:rsidR="00FF6331" w:rsidRDefault="0071600D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УСЛОВИЯ ПРОВЕДЕНИЯ МЕДИЦИНСКОГО ОСМОТРА</w:t>
      </w:r>
    </w:p>
    <w:p w14:paraId="57AA372F" w14:textId="77777777" w:rsidR="00FF6331" w:rsidRDefault="0071600D">
      <w:pPr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Предрейсовый медицинский осмотр водителей транспортных средств проводится по адресу: Республика Коми, с. Усть-Цильма, ул._________________________________________</w:t>
      </w:r>
    </w:p>
    <w:p w14:paraId="44B6760C" w14:textId="77777777" w:rsidR="00FF6331" w:rsidRDefault="0071600D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предоставляет медицинской организации список водителей подлежащих предрейсовому медицинскому осмотру.</w:t>
      </w:r>
    </w:p>
    <w:p w14:paraId="122A0A18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 медицинскому осмотру допускаются водители при предъявлении удостоверения </w:t>
      </w:r>
      <w:r>
        <w:t>на право</w:t>
      </w:r>
      <w:r>
        <w:rPr>
          <w:sz w:val="24"/>
          <w:szCs w:val="24"/>
        </w:rPr>
        <w:t xml:space="preserve"> управления транспортным средством и путевого листа.</w:t>
      </w:r>
    </w:p>
    <w:p w14:paraId="6EEA8CC8" w14:textId="77777777" w:rsidR="00FF6331" w:rsidRDefault="00FF6331">
      <w:pPr>
        <w:ind w:firstLine="567"/>
        <w:jc w:val="both"/>
        <w:rPr>
          <w:sz w:val="24"/>
          <w:szCs w:val="24"/>
        </w:rPr>
      </w:pPr>
    </w:p>
    <w:p w14:paraId="12924EA3" w14:textId="77777777" w:rsidR="00FF6331" w:rsidRDefault="0071600D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СТОИМОСТЬ И ПОРЯДОК ОПЛАТЫ</w:t>
      </w:r>
    </w:p>
    <w:p w14:paraId="56A79F82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Стоимость медицинской услуги: ______ руб. _________ копеек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1 медицинский осмотр, НДС нет (Налоговый кодекс РФ часть вторая, статья 149 п.2.2.).</w:t>
      </w:r>
    </w:p>
    <w:p w14:paraId="1661F387" w14:textId="5F89B09E" w:rsidR="00FF6331" w:rsidRDefault="00716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Стоимость (цена) Контракта на весь период его действия составляет </w:t>
      </w:r>
      <w:r>
        <w:rPr>
          <w:b/>
          <w:sz w:val="24"/>
          <w:szCs w:val="24"/>
        </w:rPr>
        <w:t xml:space="preserve">______  руб. ______ коп. </w:t>
      </w:r>
      <w:r w:rsidR="00E75A69">
        <w:rPr>
          <w:b/>
          <w:sz w:val="24"/>
          <w:szCs w:val="24"/>
        </w:rPr>
        <w:t xml:space="preserve">             </w:t>
      </w:r>
      <w:r w:rsidR="00E75A69">
        <w:rPr>
          <w:sz w:val="24"/>
          <w:szCs w:val="24"/>
        </w:rPr>
        <w:t>(66</w:t>
      </w:r>
      <w:r>
        <w:rPr>
          <w:sz w:val="24"/>
          <w:szCs w:val="24"/>
        </w:rPr>
        <w:t xml:space="preserve"> медицинских осмотров * _____ руб.).</w:t>
      </w:r>
    </w:p>
    <w:p w14:paraId="5269DB2A" w14:textId="77777777" w:rsidR="00FF6331" w:rsidRDefault="0071600D">
      <w:pPr>
        <w:shd w:val="clear" w:color="auto" w:fill="FFFFFF"/>
        <w:tabs>
          <w:tab w:val="left" w:pos="37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Контракта является твердой, определяется на весь срок его исполнения  и не подлежит изменению за исключением изменения по соглашению сторон в случаях, предусмотренных ст. 95 Закона № 44-ФЗ </w:t>
      </w:r>
      <w:r>
        <w:rPr>
          <w:color w:val="000000"/>
          <w:sz w:val="24"/>
          <w:szCs w:val="24"/>
        </w:rPr>
        <w:t xml:space="preserve">(в том числе в случае </w:t>
      </w:r>
      <w:r>
        <w:rPr>
          <w:color w:val="000000"/>
          <w:sz w:val="24"/>
          <w:szCs w:val="24"/>
          <w:shd w:val="clear" w:color="auto" w:fill="FFFFFF"/>
        </w:rPr>
        <w:t>изменения в соответствии с законодательством Российской Федерации регулируемых цен (тарифов) на товары, работы, услуги)</w:t>
      </w:r>
      <w:r>
        <w:rPr>
          <w:sz w:val="24"/>
          <w:szCs w:val="24"/>
        </w:rPr>
        <w:t>.</w:t>
      </w:r>
    </w:p>
    <w:p w14:paraId="2E5CD057" w14:textId="77777777" w:rsidR="00FF6331" w:rsidRDefault="0071600D">
      <w:pPr>
        <w:shd w:val="clear" w:color="auto" w:fill="FFFFFF"/>
        <w:tabs>
          <w:tab w:val="left" w:pos="374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Источником финансирования «Заказчика» являются средства Федерального бюджета по КБК 320 0305 4240690049 244.</w:t>
      </w:r>
    </w:p>
    <w:p w14:paraId="3066B643" w14:textId="77777777" w:rsidR="00FF6331" w:rsidRDefault="0071600D">
      <w:pPr>
        <w:pStyle w:val="a"/>
        <w:numPr>
          <w:ilvl w:val="0"/>
          <w:numId w:val="0"/>
        </w:numPr>
        <w:tabs>
          <w:tab w:val="clear" w:pos="1134"/>
        </w:tabs>
        <w:rPr>
          <w:szCs w:val="24"/>
        </w:rPr>
      </w:pPr>
      <w:r>
        <w:rPr>
          <w:szCs w:val="24"/>
        </w:rPr>
        <w:tab/>
        <w:t>3.2. «Исполнитель»  направляет Заказчику до 10 (десятого) числа месяца, следующего за отчетным, универсальный передаточный документ (УПД) или акт сдачи-приемки услуг (Акт), оказанных за истекший месяц и счет (счет-фактуру).</w:t>
      </w:r>
    </w:p>
    <w:p w14:paraId="30EE3C7B" w14:textId="77777777" w:rsidR="00FF6331" w:rsidRDefault="0071600D">
      <w:pPr>
        <w:pStyle w:val="a"/>
        <w:numPr>
          <w:ilvl w:val="0"/>
          <w:numId w:val="0"/>
        </w:numPr>
        <w:tabs>
          <w:tab w:val="clear" w:pos="1134"/>
        </w:tabs>
        <w:rPr>
          <w:szCs w:val="24"/>
        </w:rPr>
      </w:pPr>
      <w:r>
        <w:rPr>
          <w:szCs w:val="24"/>
        </w:rPr>
        <w:tab/>
        <w:t>3.3. Заказчик принимает оказанные услуги и подписывает УПД или Акт  (или направляет Исполнителю  мотивированный отказ от подписания) не позднее пяти рабочих дней со дня получения документов, указанных в пункте 3.2. настоящего Контракта.</w:t>
      </w:r>
    </w:p>
    <w:p w14:paraId="6FF33661" w14:textId="77777777" w:rsidR="00FF6331" w:rsidRDefault="0071600D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 Заказчик ежемесячно перечисляет денежные средства на расчётный счет Исполнителя в течение</w:t>
      </w:r>
      <w:r>
        <w:rPr>
          <w:color w:val="000000"/>
          <w:sz w:val="24"/>
          <w:szCs w:val="24"/>
          <w:shd w:val="clear" w:color="auto" w:fill="FFFFFF"/>
        </w:rPr>
        <w:t xml:space="preserve"> 7 (семи) </w:t>
      </w:r>
      <w:r>
        <w:rPr>
          <w:sz w:val="24"/>
          <w:szCs w:val="24"/>
        </w:rPr>
        <w:t>рабочих дней с момента подписания УПД или Акта</w:t>
      </w:r>
    </w:p>
    <w:p w14:paraId="3F56D10C" w14:textId="77777777" w:rsidR="00FF6331" w:rsidRDefault="0071600D">
      <w:pPr>
        <w:ind w:firstLine="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</w:t>
      </w:r>
    </w:p>
    <w:p w14:paraId="6A88A86E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Медицинская организация обязана:</w:t>
      </w:r>
    </w:p>
    <w:p w14:paraId="4D97C507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Осуществлять медицинскую деятельность в соответствии с законодательными и иными нормативными правовыми актами Российской Федерации, в том числе с порядками оказания медицинской помощи и стандартами медицинской помощи.</w:t>
      </w:r>
    </w:p>
    <w:p w14:paraId="40448DF1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4.1.2. Соблюдать врачебную тайну, в том числе конфиденциальность персональных данных, используемых в медицинских информационных системах.</w:t>
      </w:r>
    </w:p>
    <w:p w14:paraId="125496BC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4.1.3. Обеспечить качественное проведение предрейсового медицинского осмотра водителя.</w:t>
      </w:r>
    </w:p>
    <w:p w14:paraId="3AC30209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4.1.4. На основании проведенного осмотра Медицинская организация осуществляет допуск водителя к работе на транспортном средстве.</w:t>
      </w:r>
    </w:p>
    <w:p w14:paraId="6008ACB4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4.1.5. При выявлении в ходе осмотра факторов, не позволяющих допустить водителя к работе, Медицинская организация в соответствии с требованиями действующего законодательства оформляет соответствующий акт, на основании которого водитель не допускается к работе.</w:t>
      </w:r>
    </w:p>
    <w:p w14:paraId="3762E624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4.1.6. Незамедлительно ставить в известность Заказчика о возникновении условия невозможности оказать медицинскую услугу по объективным причинам (болезнь специалиста, поломка аппаратуры и т.п.), о возникновении обстоятельств, которые могут привести к сокращению оказываемых медицинских услуг. </w:t>
      </w:r>
    </w:p>
    <w:p w14:paraId="4C212447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Медицинская организация имеет право:</w:t>
      </w:r>
    </w:p>
    <w:p w14:paraId="66B299A3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  диагноза, обследования и оказания медицинской помощи, в том числе и не предусмотренных   Контрактом.</w:t>
      </w:r>
    </w:p>
    <w:p w14:paraId="7D5186A0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нарушении Заказчиком сроков оплаты услуг, Медицинская организация вправе расторгнуть настоящий Контракт в одностороннем порядке, письменно предупредив об этом Заказчика за 5 календарных дней.</w:t>
      </w:r>
    </w:p>
    <w:p w14:paraId="7CA53F1A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 обязан: </w:t>
      </w:r>
    </w:p>
    <w:p w14:paraId="14387DB2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Оплатить услуги по цене, указанной в п. 3.1. настоящего Контракта на основании акта оказанных услуг и счета – фактуры.</w:t>
      </w:r>
    </w:p>
    <w:p w14:paraId="0ACBA7C9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Заказчик имеет право:</w:t>
      </w:r>
    </w:p>
    <w:p w14:paraId="3A47A15D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4.4.1. при обнаружении недостатков оказанной медицинской услуги, других отступлений от условий настоящего Контракта требовать от Медицинской организации по своему выбору:</w:t>
      </w:r>
    </w:p>
    <w:p w14:paraId="53ED6CAA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оказанной услуги в разумный срок, назначенный заказчиком;</w:t>
      </w:r>
    </w:p>
    <w:p w14:paraId="7DCD07A7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соответствующего уменьшения цены оказанной услуги;</w:t>
      </w:r>
    </w:p>
    <w:p w14:paraId="5EA30A93" w14:textId="77777777" w:rsidR="00FF6331" w:rsidRDefault="007160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Требования, предусмотренные настоящим пунктом, могут быть предъявлены, если это не противоречит особенностям предмета настоящего Контракта, а наличие недостатков подтверждено результатами независимой медицинской экспертизы или решением суда.</w:t>
      </w:r>
    </w:p>
    <w:p w14:paraId="372D15BD" w14:textId="77777777" w:rsidR="00FF6331" w:rsidRDefault="00FF633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90A107B" w14:textId="77777777" w:rsidR="00FF6331" w:rsidRDefault="0071600D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 w14:paraId="3A538A86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Медицинская организация и Заказчик в случае невыполнения или ненадлежащего выполнения своих обязательств, вытекающих из настоящего Контракта, несут ответственность в соответствии с действующим законодательством Российской Федерации.</w:t>
      </w:r>
    </w:p>
    <w:p w14:paraId="3B135463" w14:textId="77777777" w:rsidR="00FF6331" w:rsidRDefault="00FF6331">
      <w:pPr>
        <w:ind w:firstLine="567"/>
        <w:jc w:val="both"/>
        <w:rPr>
          <w:sz w:val="24"/>
          <w:szCs w:val="24"/>
        </w:rPr>
      </w:pPr>
    </w:p>
    <w:p w14:paraId="5DB00FC4" w14:textId="77777777" w:rsidR="00FF6331" w:rsidRDefault="0071600D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НАСТОЯЩЕГО КОНТРАКТА </w:t>
      </w:r>
    </w:p>
    <w:p w14:paraId="0FF29335" w14:textId="77777777" w:rsidR="00FF6331" w:rsidRDefault="007160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6.1. Настоящий Контракт вступает в силу с момента его подписания сторонами и действует по 31 декабря 2026 года, а в части финансовых обязательств – до полного их исполнения. </w:t>
      </w:r>
      <w:r>
        <w:rPr>
          <w:sz w:val="24"/>
          <w:szCs w:val="24"/>
          <w:lang w:eastAsia="ar-SA"/>
        </w:rPr>
        <w:t xml:space="preserve"> </w:t>
      </w:r>
    </w:p>
    <w:p w14:paraId="18DDB7C8" w14:textId="77777777" w:rsidR="00FF6331" w:rsidRDefault="0071600D">
      <w:pPr>
        <w:pStyle w:val="20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Любая из сторон имеет право расторгнуть настоящий Контракт, письменно предупредив другую сторону не менее чем за месяц.</w:t>
      </w:r>
    </w:p>
    <w:p w14:paraId="092811F3" w14:textId="77777777" w:rsidR="00FF6331" w:rsidRDefault="00FF6331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</w:p>
    <w:p w14:paraId="7A244CA2" w14:textId="77777777" w:rsidR="00FF6331" w:rsidRDefault="0071600D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АНТИКОРРУПЦИОННАЯ ОГОВОРКА</w:t>
      </w:r>
    </w:p>
    <w:p w14:paraId="346A413E" w14:textId="77777777" w:rsidR="00FF6331" w:rsidRDefault="0071600D">
      <w:pPr>
        <w:pStyle w:val="Text"/>
        <w:spacing w:after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7.1. При исполнении своих обязательств по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7D9F7BC" w14:textId="77777777" w:rsidR="00FF6331" w:rsidRDefault="0071600D">
      <w:pPr>
        <w:pStyle w:val="Text"/>
        <w:spacing w:after="0"/>
        <w:ind w:firstLine="567"/>
        <w:jc w:val="both"/>
        <w:rPr>
          <w:b/>
          <w:bCs/>
          <w:szCs w:val="24"/>
          <w:lang w:val="ru-RU"/>
        </w:rPr>
      </w:pPr>
      <w:r>
        <w:rPr>
          <w:szCs w:val="24"/>
          <w:lang w:val="ru-RU"/>
        </w:rPr>
        <w:t>При исполнении своих обязательств по Контракту, Стороны, их аффилированные лица, работники или посредники не осуществляют действия, такие как: дача/получение  взятки, коммерческий подкуп, а также действия, нарушающие требования применимого законодательства и международных актов о</w:t>
      </w:r>
      <w:r>
        <w:rPr>
          <w:szCs w:val="24"/>
        </w:rPr>
        <w:t> </w:t>
      </w:r>
      <w:r>
        <w:rPr>
          <w:szCs w:val="24"/>
          <w:lang w:val="ru-RU"/>
        </w:rPr>
        <w:t>противодействии легализации (отмыванию) доходов, полученных преступным путем.</w:t>
      </w:r>
    </w:p>
    <w:p w14:paraId="4E46E7F7" w14:textId="77777777" w:rsidR="00FF6331" w:rsidRDefault="0071600D">
      <w:pPr>
        <w:pStyle w:val="Text"/>
        <w:spacing w:after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Контракту до получения подтверждения, что нарушения не произошло или не произойдет.</w:t>
      </w:r>
      <w:r>
        <w:rPr>
          <w:b/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4D2E5109" w14:textId="77777777" w:rsidR="00FF6331" w:rsidRDefault="0071600D">
      <w:pPr>
        <w:pStyle w:val="Text"/>
        <w:spacing w:after="0"/>
        <w:ind w:firstLine="567"/>
        <w:jc w:val="both"/>
        <w:rPr>
          <w:b/>
          <w:bCs/>
          <w:szCs w:val="24"/>
          <w:lang w:val="ru-RU"/>
        </w:rPr>
      </w:pPr>
      <w:r>
        <w:rPr>
          <w:szCs w:val="24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48BDEDB" w14:textId="77777777" w:rsidR="00FF6331" w:rsidRDefault="0071600D">
      <w:pPr>
        <w:pStyle w:val="text0"/>
        <w:spacing w:after="0"/>
        <w:ind w:firstLine="567"/>
        <w:jc w:val="both"/>
      </w:pPr>
      <w:r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в 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D54C4C0" w14:textId="77777777" w:rsidR="00FF6331" w:rsidRDefault="0071600D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ПРОЧИЕ УСЛОВИЯ</w:t>
      </w:r>
    </w:p>
    <w:p w14:paraId="1353CD38" w14:textId="77777777" w:rsidR="00FF6331" w:rsidRDefault="007160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8.1. Все изменения и дополнения к настоящему Контракту, требующие взаимного согласия Сторон, будут действительны только при условии, если они совершены в письменной форме и подписаны уполномоченными на то представителями Сторон (либо ими лично).</w:t>
      </w:r>
    </w:p>
    <w:p w14:paraId="5852BF54" w14:textId="77777777" w:rsidR="00FF6331" w:rsidRDefault="0071600D">
      <w:pPr>
        <w:pStyle w:val="3"/>
        <w:spacing w:after="0"/>
        <w:ind w:firstLine="540"/>
        <w:rPr>
          <w:sz w:val="24"/>
          <w:szCs w:val="24"/>
        </w:rPr>
      </w:pPr>
      <w:r>
        <w:rPr>
          <w:sz w:val="24"/>
          <w:szCs w:val="24"/>
        </w:rPr>
        <w:t>8.2. Стороны обязуются извещать друг друга об изменении своих реквизитов.</w:t>
      </w:r>
    </w:p>
    <w:p w14:paraId="122FE1D2" w14:textId="77777777" w:rsidR="00FF6331" w:rsidRDefault="007160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8.3. При возникновении спорных вопросов Стороны принимают все необходимые меры для</w:t>
      </w:r>
      <w:r>
        <w:rPr>
          <w:sz w:val="24"/>
          <w:szCs w:val="24"/>
        </w:rPr>
        <w:br/>
        <w:t>их урегулирования.</w:t>
      </w:r>
    </w:p>
    <w:p w14:paraId="57645715" w14:textId="77777777" w:rsidR="00FF6331" w:rsidRDefault="007160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8.4. Все претензии по финансовым расчетам, качеству предоставления медицинских услуг и другим вопросам рассматриваются и разрешаются по согласованию Сторон. Исключительно при не достижении согласия споры подлежат рассмотрению в суде с обязательным досудебным урегулированием споров в претензионном порядке. Претензия подается Стороной в письменной форме и должна быть рассмотрена противоположной Стороной в 10-дневный срок со дня ее получения, по итогам рассмотрения претензии Стороне, подавшей ее, незамедлительно направляется ответ. В случае неполучения ответа на претензию в течение 30 дней со дня ее направления Сторона, подавшая претензию, вправе обратиться в суд за защитой своих прав.</w:t>
      </w:r>
    </w:p>
    <w:p w14:paraId="5EA86ED1" w14:textId="77777777" w:rsidR="00FF6331" w:rsidRDefault="007160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8.5. Во всем остальном, что не предусмотрено настоящим Контрактом, Стороны руководствуются законодательством Российской Федерации.</w:t>
      </w:r>
    </w:p>
    <w:p w14:paraId="31A84F32" w14:textId="77777777" w:rsidR="00FF6331" w:rsidRDefault="007160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8.6. Настоящий Контракт составлен в двух экземплярах, имеющих одинаковую юридическую силу.</w:t>
      </w:r>
    </w:p>
    <w:p w14:paraId="0D94E1A2" w14:textId="77777777" w:rsidR="00FF6331" w:rsidRDefault="007160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8.7. Медицинская организация не вправе передать полностью или частично свои права</w:t>
      </w:r>
      <w:r>
        <w:rPr>
          <w:sz w:val="24"/>
          <w:szCs w:val="24"/>
        </w:rPr>
        <w:br/>
        <w:t>и обязательства по выполнению настоящего Контракта третьим лицам без согласия на то Заказчика.</w:t>
      </w:r>
    </w:p>
    <w:p w14:paraId="5D32E076" w14:textId="77777777" w:rsidR="00FF6331" w:rsidRDefault="00FF6331">
      <w:pPr>
        <w:jc w:val="center"/>
        <w:rPr>
          <w:b/>
          <w:sz w:val="24"/>
          <w:szCs w:val="24"/>
        </w:rPr>
      </w:pPr>
    </w:p>
    <w:p w14:paraId="6F718E7F" w14:textId="77777777" w:rsidR="00FF6331" w:rsidRDefault="0071600D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АДРЕСА, БАНКОВСКИЕ РЕКВИЗИТЫ И ПОДПИСИ СТОРОН</w:t>
      </w:r>
    </w:p>
    <w:p w14:paraId="4F2D1DA9" w14:textId="77777777" w:rsidR="00FF6331" w:rsidRDefault="00FF6331">
      <w:pPr>
        <w:ind w:left="720"/>
        <w:rPr>
          <w:b/>
          <w:sz w:val="24"/>
          <w:szCs w:val="24"/>
        </w:rPr>
      </w:pPr>
    </w:p>
    <w:p w14:paraId="09E27D42" w14:textId="77777777" w:rsidR="00FF6331" w:rsidRDefault="007160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ИСПОЛНИТЕЛЬ                                                                 ЗАКАЗЧИК</w:t>
      </w:r>
    </w:p>
    <w:p w14:paraId="417C4668" w14:textId="77777777" w:rsidR="00FF6331" w:rsidRDefault="00FF6331">
      <w:pPr>
        <w:rPr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FF6331" w14:paraId="7F7C0D78" w14:textId="77777777">
        <w:trPr>
          <w:trHeight w:val="8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8280602" w14:textId="77777777" w:rsidR="00FF6331" w:rsidRDefault="00FF6331">
            <w:pPr>
              <w:rPr>
                <w:sz w:val="22"/>
                <w:szCs w:val="22"/>
              </w:rPr>
            </w:pPr>
          </w:p>
          <w:p w14:paraId="2DC7BDD8" w14:textId="77777777" w:rsidR="00FF6331" w:rsidRDefault="00FF6331">
            <w:pPr>
              <w:rPr>
                <w:sz w:val="22"/>
                <w:szCs w:val="22"/>
              </w:rPr>
            </w:pPr>
          </w:p>
          <w:p w14:paraId="66FC0E4A" w14:textId="77777777" w:rsidR="00FF6331" w:rsidRDefault="00FF6331">
            <w:pPr>
              <w:rPr>
                <w:sz w:val="22"/>
                <w:szCs w:val="22"/>
              </w:rPr>
            </w:pPr>
          </w:p>
          <w:p w14:paraId="2E60066D" w14:textId="77777777" w:rsidR="00FF6331" w:rsidRDefault="00FF6331">
            <w:pPr>
              <w:rPr>
                <w:sz w:val="22"/>
                <w:szCs w:val="22"/>
              </w:rPr>
            </w:pPr>
          </w:p>
          <w:p w14:paraId="559108CD" w14:textId="77777777" w:rsidR="00FF6331" w:rsidRDefault="00FF6331">
            <w:pPr>
              <w:rPr>
                <w:sz w:val="22"/>
                <w:szCs w:val="22"/>
              </w:rPr>
            </w:pPr>
          </w:p>
          <w:p w14:paraId="38721E7F" w14:textId="77777777" w:rsidR="00FF6331" w:rsidRDefault="00FF6331">
            <w:pPr>
              <w:rPr>
                <w:sz w:val="22"/>
                <w:szCs w:val="22"/>
              </w:rPr>
            </w:pPr>
          </w:p>
          <w:p w14:paraId="47E80B11" w14:textId="77777777" w:rsidR="00FF6331" w:rsidRDefault="00FF6331">
            <w:pPr>
              <w:rPr>
                <w:sz w:val="22"/>
                <w:szCs w:val="22"/>
              </w:rPr>
            </w:pPr>
          </w:p>
          <w:p w14:paraId="4A325EF9" w14:textId="77777777" w:rsidR="00FF6331" w:rsidRDefault="00FF6331">
            <w:pPr>
              <w:rPr>
                <w:sz w:val="22"/>
                <w:szCs w:val="22"/>
              </w:rPr>
            </w:pPr>
          </w:p>
          <w:p w14:paraId="74DC9841" w14:textId="77777777" w:rsidR="00FF6331" w:rsidRDefault="00FF6331">
            <w:pPr>
              <w:rPr>
                <w:sz w:val="22"/>
                <w:szCs w:val="22"/>
              </w:rPr>
            </w:pPr>
          </w:p>
          <w:p w14:paraId="0623A1C9" w14:textId="77777777" w:rsidR="00FF6331" w:rsidRDefault="00FF6331">
            <w:pPr>
              <w:rPr>
                <w:sz w:val="22"/>
                <w:szCs w:val="22"/>
              </w:rPr>
            </w:pPr>
          </w:p>
          <w:p w14:paraId="462FE10D" w14:textId="77777777" w:rsidR="00FF6331" w:rsidRDefault="00FF6331">
            <w:pPr>
              <w:rPr>
                <w:sz w:val="22"/>
                <w:szCs w:val="22"/>
              </w:rPr>
            </w:pPr>
          </w:p>
          <w:p w14:paraId="777A9E44" w14:textId="77777777" w:rsidR="00FF6331" w:rsidRDefault="00FF6331">
            <w:pPr>
              <w:rPr>
                <w:sz w:val="22"/>
                <w:szCs w:val="22"/>
              </w:rPr>
            </w:pPr>
          </w:p>
          <w:p w14:paraId="6F837CCD" w14:textId="77777777" w:rsidR="00FF6331" w:rsidRDefault="00FF6331">
            <w:pPr>
              <w:rPr>
                <w:sz w:val="22"/>
                <w:szCs w:val="22"/>
              </w:rPr>
            </w:pPr>
          </w:p>
          <w:p w14:paraId="6C32CE7F" w14:textId="77777777" w:rsidR="00FF6331" w:rsidRDefault="00FF6331">
            <w:pPr>
              <w:rPr>
                <w:sz w:val="22"/>
                <w:szCs w:val="22"/>
              </w:rPr>
            </w:pPr>
          </w:p>
          <w:p w14:paraId="3B42A8D9" w14:textId="77777777" w:rsidR="00FF6331" w:rsidRDefault="00FF6331">
            <w:pPr>
              <w:rPr>
                <w:sz w:val="22"/>
                <w:szCs w:val="22"/>
              </w:rPr>
            </w:pPr>
          </w:p>
          <w:p w14:paraId="09CF1EDE" w14:textId="77777777" w:rsidR="00FF6331" w:rsidRDefault="00FF6331">
            <w:pPr>
              <w:rPr>
                <w:sz w:val="22"/>
                <w:szCs w:val="22"/>
              </w:rPr>
            </w:pPr>
          </w:p>
          <w:p w14:paraId="6F9EFABE" w14:textId="77777777" w:rsidR="00FF6331" w:rsidRDefault="00FF6331">
            <w:pPr>
              <w:rPr>
                <w:sz w:val="22"/>
                <w:szCs w:val="22"/>
              </w:rPr>
            </w:pPr>
          </w:p>
          <w:p w14:paraId="1BAD7167" w14:textId="77777777" w:rsidR="00FF6331" w:rsidRDefault="00FF6331">
            <w:pPr>
              <w:rPr>
                <w:sz w:val="22"/>
                <w:szCs w:val="22"/>
              </w:rPr>
            </w:pPr>
          </w:p>
          <w:p w14:paraId="13BE702E" w14:textId="77777777" w:rsidR="00FF6331" w:rsidRDefault="00FF6331">
            <w:pPr>
              <w:rPr>
                <w:sz w:val="22"/>
                <w:szCs w:val="22"/>
              </w:rPr>
            </w:pPr>
          </w:p>
          <w:p w14:paraId="5D0F1A17" w14:textId="77777777" w:rsidR="00FF6331" w:rsidRDefault="00FF6331">
            <w:pPr>
              <w:rPr>
                <w:sz w:val="22"/>
                <w:szCs w:val="22"/>
              </w:rPr>
            </w:pPr>
          </w:p>
          <w:p w14:paraId="404B9751" w14:textId="77777777" w:rsidR="00FF6331" w:rsidRDefault="00FF6331">
            <w:pPr>
              <w:rPr>
                <w:sz w:val="22"/>
                <w:szCs w:val="22"/>
              </w:rPr>
            </w:pPr>
          </w:p>
          <w:p w14:paraId="5A0C97E9" w14:textId="77777777" w:rsidR="00FF6331" w:rsidRDefault="00FF6331">
            <w:pPr>
              <w:rPr>
                <w:sz w:val="22"/>
                <w:szCs w:val="22"/>
              </w:rPr>
            </w:pPr>
          </w:p>
          <w:p w14:paraId="4CCF64A2" w14:textId="77777777" w:rsidR="00FF6331" w:rsidRDefault="00FF6331">
            <w:pPr>
              <w:rPr>
                <w:sz w:val="24"/>
                <w:szCs w:val="24"/>
              </w:rPr>
            </w:pPr>
          </w:p>
          <w:p w14:paraId="551B25D2" w14:textId="77777777" w:rsidR="00FF6331" w:rsidRDefault="00FF6331">
            <w:pPr>
              <w:rPr>
                <w:sz w:val="24"/>
                <w:szCs w:val="24"/>
              </w:rPr>
            </w:pPr>
          </w:p>
          <w:p w14:paraId="2A05BB89" w14:textId="77777777" w:rsidR="00FF6331" w:rsidRDefault="00FF6331">
            <w:pPr>
              <w:rPr>
                <w:sz w:val="24"/>
                <w:szCs w:val="24"/>
              </w:rPr>
            </w:pPr>
          </w:p>
          <w:p w14:paraId="6EC0450A" w14:textId="77777777" w:rsidR="00FF6331" w:rsidRDefault="0071600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</w:p>
          <w:p w14:paraId="3F68F2B0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C42AB73" w14:textId="77777777" w:rsidR="00FF6331" w:rsidRDefault="0071600D">
            <w:pPr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ФКУ УИИ УФСИН России по Республике Коми</w:t>
            </w:r>
          </w:p>
          <w:p w14:paraId="4EAB6C6E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Юрид.адрес: 167981 РК, г. Сыктывкар, ул. Домны Каликовой, д. 19а</w:t>
            </w:r>
          </w:p>
          <w:p w14:paraId="0BB6CEFC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Почт.адрес: 167000 РК, г. Сыктывкар, ул. Советская, д.47</w:t>
            </w:r>
          </w:p>
          <w:p w14:paraId="3B9AE617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 (8212)20-51-59/20-51-58</w:t>
            </w:r>
          </w:p>
          <w:p w14:paraId="02D9A5E4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160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1600D">
              <w:rPr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oruii</w:t>
              </w:r>
              <w:r w:rsidRPr="0071600D">
                <w:rPr>
                  <w:rStyle w:val="a4"/>
                  <w:color w:val="auto"/>
                  <w:sz w:val="24"/>
                  <w:szCs w:val="24"/>
                  <w:u w:val="none"/>
                </w:rPr>
                <w:t>_</w:t>
              </w:r>
              <w:r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komi</w:t>
              </w:r>
              <w:r w:rsidRPr="0071600D">
                <w:rPr>
                  <w:rStyle w:val="a4"/>
                  <w:color w:val="auto"/>
                  <w:sz w:val="24"/>
                  <w:szCs w:val="24"/>
                  <w:u w:val="none"/>
                </w:rPr>
                <w:t>@</w:t>
              </w:r>
              <w:r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1600D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0117C41D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1101486893, КПП 110101001</w:t>
            </w:r>
          </w:p>
          <w:p w14:paraId="3D1431CD" w14:textId="77777777" w:rsidR="00FF6331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1111101007665</w:t>
            </w:r>
          </w:p>
          <w:p w14:paraId="1420B0D0" w14:textId="77777777" w:rsidR="00FF6331" w:rsidRPr="0071600D" w:rsidRDefault="0071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л/сч 03071А65880, </w:t>
            </w:r>
            <w:r>
              <w:rPr>
                <w:color w:val="000000"/>
                <w:sz w:val="24"/>
                <w:szCs w:val="24"/>
              </w:rPr>
              <w:t xml:space="preserve">ОКЦ №1 ВВГУ БАНКА РОССИИ //УФК по Нижегородской области, </w:t>
            </w:r>
            <w:r w:rsidRPr="0071600D">
              <w:rPr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г. Нижний Новгород</w:t>
            </w:r>
            <w:r>
              <w:rPr>
                <w:sz w:val="24"/>
                <w:szCs w:val="24"/>
              </w:rPr>
              <w:t xml:space="preserve">, Казначейский счет: </w:t>
            </w:r>
            <w:r>
              <w:rPr>
                <w:bCs/>
                <w:sz w:val="24"/>
                <w:szCs w:val="24"/>
              </w:rPr>
              <w:t>03211643000000013207</w:t>
            </w:r>
            <w:r>
              <w:rPr>
                <w:sz w:val="24"/>
                <w:szCs w:val="24"/>
                <w:shd w:val="clear" w:color="auto" w:fill="FFFFFF"/>
              </w:rPr>
              <w:t xml:space="preserve">,    </w:t>
            </w:r>
            <w:r>
              <w:rPr>
                <w:sz w:val="24"/>
                <w:szCs w:val="24"/>
              </w:rPr>
              <w:t xml:space="preserve">Единый казначейский счет: </w:t>
            </w:r>
            <w:r>
              <w:rPr>
                <w:bCs/>
                <w:sz w:val="24"/>
                <w:szCs w:val="24"/>
              </w:rPr>
              <w:t>40102810745370000024</w:t>
            </w:r>
            <w:r>
              <w:rPr>
                <w:sz w:val="24"/>
                <w:szCs w:val="24"/>
              </w:rPr>
              <w:t xml:space="preserve">,  БИК: 012202102 </w:t>
            </w:r>
          </w:p>
          <w:p w14:paraId="075425E6" w14:textId="77777777" w:rsidR="00FF6331" w:rsidRPr="0071600D" w:rsidRDefault="00FF6331">
            <w:pPr>
              <w:rPr>
                <w:sz w:val="24"/>
                <w:szCs w:val="24"/>
              </w:rPr>
            </w:pPr>
          </w:p>
          <w:p w14:paraId="0C3985F6" w14:textId="77777777" w:rsidR="00FF6331" w:rsidRPr="0071600D" w:rsidRDefault="00FF6331">
            <w:pPr>
              <w:rPr>
                <w:sz w:val="24"/>
                <w:szCs w:val="24"/>
              </w:rPr>
            </w:pPr>
          </w:p>
          <w:p w14:paraId="011F9097" w14:textId="77777777" w:rsidR="00FF6331" w:rsidRPr="0071600D" w:rsidRDefault="00FF6331">
            <w:pPr>
              <w:rPr>
                <w:sz w:val="24"/>
                <w:szCs w:val="24"/>
              </w:rPr>
            </w:pPr>
          </w:p>
          <w:p w14:paraId="18204884" w14:textId="77777777" w:rsidR="00FF6331" w:rsidRPr="0071600D" w:rsidRDefault="00FF6331">
            <w:pPr>
              <w:rPr>
                <w:sz w:val="24"/>
                <w:szCs w:val="24"/>
              </w:rPr>
            </w:pPr>
          </w:p>
          <w:p w14:paraId="323EA4FB" w14:textId="77777777" w:rsidR="00FF6331" w:rsidRDefault="0071600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14:paraId="1CBD1C01" w14:textId="77777777" w:rsidR="00FF6331" w:rsidRDefault="00FF6331">
            <w:pPr>
              <w:outlineLvl w:val="0"/>
              <w:rPr>
                <w:sz w:val="24"/>
                <w:szCs w:val="24"/>
              </w:rPr>
            </w:pPr>
          </w:p>
          <w:p w14:paraId="39D9A40F" w14:textId="77777777" w:rsidR="00FF6331" w:rsidRDefault="00FF6331">
            <w:pPr>
              <w:rPr>
                <w:sz w:val="24"/>
                <w:szCs w:val="24"/>
              </w:rPr>
            </w:pPr>
          </w:p>
          <w:p w14:paraId="5B6EC074" w14:textId="77777777" w:rsidR="00FF6331" w:rsidRDefault="00FF6331">
            <w:pPr>
              <w:rPr>
                <w:sz w:val="24"/>
                <w:szCs w:val="24"/>
              </w:rPr>
            </w:pPr>
          </w:p>
          <w:p w14:paraId="0C5797EA" w14:textId="77777777" w:rsidR="00FF6331" w:rsidRDefault="0071600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А.С. Парвадов</w:t>
            </w:r>
          </w:p>
          <w:p w14:paraId="5DA2163C" w14:textId="77777777" w:rsidR="00FF6331" w:rsidRDefault="0071600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1358202A" w14:textId="77777777" w:rsidR="00FF6331" w:rsidRDefault="00FF6331"/>
    <w:sectPr w:rsidR="00FF6331">
      <w:headerReference w:type="default" r:id="rId9"/>
      <w:pgSz w:w="11906" w:h="16838"/>
      <w:pgMar w:top="567" w:right="567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5E99" w14:textId="77777777" w:rsidR="00AA7299" w:rsidRDefault="00AA7299">
      <w:r>
        <w:separator/>
      </w:r>
    </w:p>
  </w:endnote>
  <w:endnote w:type="continuationSeparator" w:id="0">
    <w:p w14:paraId="5D7FD699" w14:textId="77777777" w:rsidR="00AA7299" w:rsidRDefault="00AA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A7C5" w14:textId="77777777" w:rsidR="00AA7299" w:rsidRDefault="00AA7299">
      <w:r>
        <w:separator/>
      </w:r>
    </w:p>
  </w:footnote>
  <w:footnote w:type="continuationSeparator" w:id="0">
    <w:p w14:paraId="6CE63D2E" w14:textId="77777777" w:rsidR="00AA7299" w:rsidRDefault="00AA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A67BC" w14:textId="47E0BBBD" w:rsidR="00FF6331" w:rsidRDefault="0071600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69">
      <w:rPr>
        <w:noProof/>
      </w:rPr>
      <w:t>4</w:t>
    </w:r>
    <w:r>
      <w:fldChar w:fldCharType="end"/>
    </w:r>
  </w:p>
  <w:p w14:paraId="4E882951" w14:textId="77777777" w:rsidR="00FF6331" w:rsidRDefault="00FF63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23F3"/>
    <w:multiLevelType w:val="multilevel"/>
    <w:tmpl w:val="1F3623F3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left" w:pos="644"/>
        </w:tabs>
        <w:ind w:left="567" w:hanging="283"/>
      </w:pPr>
      <w:rPr>
        <w:rFonts w:ascii="Symbol" w:hAnsi="Symbol" w:hint="default"/>
        <w:sz w:val="24"/>
      </w:rPr>
    </w:lvl>
    <w:lvl w:ilvl="3">
      <w:start w:val="1"/>
      <w:numFmt w:val="bullet"/>
      <w:lvlText w:val=""/>
      <w:lvlJc w:val="left"/>
      <w:pPr>
        <w:tabs>
          <w:tab w:val="left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40A7D3E"/>
    <w:multiLevelType w:val="multilevel"/>
    <w:tmpl w:val="440A7D3E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648"/>
    <w:rsid w:val="00000763"/>
    <w:rsid w:val="00007F5C"/>
    <w:rsid w:val="0003253A"/>
    <w:rsid w:val="0003576C"/>
    <w:rsid w:val="0004315B"/>
    <w:rsid w:val="00050BF2"/>
    <w:rsid w:val="00051D54"/>
    <w:rsid w:val="00061396"/>
    <w:rsid w:val="00064865"/>
    <w:rsid w:val="00064B15"/>
    <w:rsid w:val="00067CBD"/>
    <w:rsid w:val="00074BED"/>
    <w:rsid w:val="00086665"/>
    <w:rsid w:val="00092C16"/>
    <w:rsid w:val="000A417E"/>
    <w:rsid w:val="000C425B"/>
    <w:rsid w:val="000D63B1"/>
    <w:rsid w:val="000E63CB"/>
    <w:rsid w:val="000F080D"/>
    <w:rsid w:val="000F3696"/>
    <w:rsid w:val="00111747"/>
    <w:rsid w:val="00126FBE"/>
    <w:rsid w:val="0013019A"/>
    <w:rsid w:val="00135062"/>
    <w:rsid w:val="00141755"/>
    <w:rsid w:val="00147D0C"/>
    <w:rsid w:val="0015000C"/>
    <w:rsid w:val="001506A9"/>
    <w:rsid w:val="0017413A"/>
    <w:rsid w:val="00185410"/>
    <w:rsid w:val="00190D91"/>
    <w:rsid w:val="00195F54"/>
    <w:rsid w:val="001A6BA0"/>
    <w:rsid w:val="001A78F4"/>
    <w:rsid w:val="001B0DBD"/>
    <w:rsid w:val="001B49F7"/>
    <w:rsid w:val="001F39A0"/>
    <w:rsid w:val="002104C6"/>
    <w:rsid w:val="0022291C"/>
    <w:rsid w:val="002234EC"/>
    <w:rsid w:val="00224CFB"/>
    <w:rsid w:val="0023307F"/>
    <w:rsid w:val="00240638"/>
    <w:rsid w:val="00245F34"/>
    <w:rsid w:val="00253261"/>
    <w:rsid w:val="002602DF"/>
    <w:rsid w:val="00287246"/>
    <w:rsid w:val="00287D68"/>
    <w:rsid w:val="00296473"/>
    <w:rsid w:val="002A09B5"/>
    <w:rsid w:val="002D55D4"/>
    <w:rsid w:val="002D69E5"/>
    <w:rsid w:val="002D7A7C"/>
    <w:rsid w:val="002E65C5"/>
    <w:rsid w:val="002F4E47"/>
    <w:rsid w:val="00301BF0"/>
    <w:rsid w:val="00304053"/>
    <w:rsid w:val="0031076C"/>
    <w:rsid w:val="003409D2"/>
    <w:rsid w:val="003567AC"/>
    <w:rsid w:val="00360BCF"/>
    <w:rsid w:val="00360C2D"/>
    <w:rsid w:val="00362AA6"/>
    <w:rsid w:val="0039377E"/>
    <w:rsid w:val="003A7171"/>
    <w:rsid w:val="003B46A5"/>
    <w:rsid w:val="003C1A92"/>
    <w:rsid w:val="003C7C28"/>
    <w:rsid w:val="003F1E05"/>
    <w:rsid w:val="00415C8E"/>
    <w:rsid w:val="00430239"/>
    <w:rsid w:val="004364E4"/>
    <w:rsid w:val="004561E5"/>
    <w:rsid w:val="00496AE8"/>
    <w:rsid w:val="004B7EC3"/>
    <w:rsid w:val="004C27E6"/>
    <w:rsid w:val="004C4C88"/>
    <w:rsid w:val="004F06BE"/>
    <w:rsid w:val="004F51B4"/>
    <w:rsid w:val="00513F98"/>
    <w:rsid w:val="00516648"/>
    <w:rsid w:val="0053670D"/>
    <w:rsid w:val="00536E83"/>
    <w:rsid w:val="00547E45"/>
    <w:rsid w:val="0056462E"/>
    <w:rsid w:val="00565841"/>
    <w:rsid w:val="00584CC9"/>
    <w:rsid w:val="005867D0"/>
    <w:rsid w:val="00593E4B"/>
    <w:rsid w:val="005B1A56"/>
    <w:rsid w:val="005C3A29"/>
    <w:rsid w:val="005C52A9"/>
    <w:rsid w:val="005D3C88"/>
    <w:rsid w:val="005E5405"/>
    <w:rsid w:val="005E5E36"/>
    <w:rsid w:val="005F0CEC"/>
    <w:rsid w:val="0061533F"/>
    <w:rsid w:val="00620C07"/>
    <w:rsid w:val="00636C21"/>
    <w:rsid w:val="00640E3E"/>
    <w:rsid w:val="00654F43"/>
    <w:rsid w:val="00664A61"/>
    <w:rsid w:val="006658EB"/>
    <w:rsid w:val="00666C05"/>
    <w:rsid w:val="006708E9"/>
    <w:rsid w:val="006953AB"/>
    <w:rsid w:val="006D16D7"/>
    <w:rsid w:val="006E15F7"/>
    <w:rsid w:val="006E358A"/>
    <w:rsid w:val="00701B88"/>
    <w:rsid w:val="0070236C"/>
    <w:rsid w:val="0071600D"/>
    <w:rsid w:val="007213A3"/>
    <w:rsid w:val="007274A3"/>
    <w:rsid w:val="00755A0F"/>
    <w:rsid w:val="00757D39"/>
    <w:rsid w:val="00767732"/>
    <w:rsid w:val="007A7AEB"/>
    <w:rsid w:val="007C6B03"/>
    <w:rsid w:val="007D367F"/>
    <w:rsid w:val="007E238C"/>
    <w:rsid w:val="007E3C8C"/>
    <w:rsid w:val="00811A19"/>
    <w:rsid w:val="00844B22"/>
    <w:rsid w:val="00864775"/>
    <w:rsid w:val="00897A64"/>
    <w:rsid w:val="00897EA0"/>
    <w:rsid w:val="008B507E"/>
    <w:rsid w:val="008C046E"/>
    <w:rsid w:val="008C374C"/>
    <w:rsid w:val="008E1117"/>
    <w:rsid w:val="008E42AD"/>
    <w:rsid w:val="008E7ED2"/>
    <w:rsid w:val="009164C4"/>
    <w:rsid w:val="009174B5"/>
    <w:rsid w:val="009346D7"/>
    <w:rsid w:val="00934E0F"/>
    <w:rsid w:val="00947089"/>
    <w:rsid w:val="009627F5"/>
    <w:rsid w:val="00970F25"/>
    <w:rsid w:val="0098143A"/>
    <w:rsid w:val="0098688D"/>
    <w:rsid w:val="00994DD1"/>
    <w:rsid w:val="009962F9"/>
    <w:rsid w:val="009D544A"/>
    <w:rsid w:val="009E311D"/>
    <w:rsid w:val="009F63CE"/>
    <w:rsid w:val="00A02DDC"/>
    <w:rsid w:val="00A06FF8"/>
    <w:rsid w:val="00A2641F"/>
    <w:rsid w:val="00A3651B"/>
    <w:rsid w:val="00A370CF"/>
    <w:rsid w:val="00A411F5"/>
    <w:rsid w:val="00A521CA"/>
    <w:rsid w:val="00A63E54"/>
    <w:rsid w:val="00A67CCD"/>
    <w:rsid w:val="00A82984"/>
    <w:rsid w:val="00A957B2"/>
    <w:rsid w:val="00AA7299"/>
    <w:rsid w:val="00AD3E04"/>
    <w:rsid w:val="00AD40C5"/>
    <w:rsid w:val="00AF0690"/>
    <w:rsid w:val="00AF68BD"/>
    <w:rsid w:val="00B065B0"/>
    <w:rsid w:val="00B307AB"/>
    <w:rsid w:val="00B3211B"/>
    <w:rsid w:val="00B331D5"/>
    <w:rsid w:val="00B361E4"/>
    <w:rsid w:val="00B46E08"/>
    <w:rsid w:val="00B611E2"/>
    <w:rsid w:val="00B63EB2"/>
    <w:rsid w:val="00B9031D"/>
    <w:rsid w:val="00BB297B"/>
    <w:rsid w:val="00BC6405"/>
    <w:rsid w:val="00BE323D"/>
    <w:rsid w:val="00BE5401"/>
    <w:rsid w:val="00BF0168"/>
    <w:rsid w:val="00BF0865"/>
    <w:rsid w:val="00C15FAA"/>
    <w:rsid w:val="00C32FBC"/>
    <w:rsid w:val="00C43949"/>
    <w:rsid w:val="00C4755B"/>
    <w:rsid w:val="00C504A1"/>
    <w:rsid w:val="00C51228"/>
    <w:rsid w:val="00C55182"/>
    <w:rsid w:val="00C73983"/>
    <w:rsid w:val="00C817AD"/>
    <w:rsid w:val="00C832F5"/>
    <w:rsid w:val="00C92C7B"/>
    <w:rsid w:val="00CA7369"/>
    <w:rsid w:val="00CB173F"/>
    <w:rsid w:val="00CC1F88"/>
    <w:rsid w:val="00CE5356"/>
    <w:rsid w:val="00CE7A5D"/>
    <w:rsid w:val="00D022E2"/>
    <w:rsid w:val="00D35752"/>
    <w:rsid w:val="00D4450D"/>
    <w:rsid w:val="00D55885"/>
    <w:rsid w:val="00D72091"/>
    <w:rsid w:val="00DA5D91"/>
    <w:rsid w:val="00DD5CC5"/>
    <w:rsid w:val="00E03930"/>
    <w:rsid w:val="00E118D5"/>
    <w:rsid w:val="00E21D75"/>
    <w:rsid w:val="00E25D05"/>
    <w:rsid w:val="00E30E7B"/>
    <w:rsid w:val="00E47D9E"/>
    <w:rsid w:val="00E5771E"/>
    <w:rsid w:val="00E610CE"/>
    <w:rsid w:val="00E702E8"/>
    <w:rsid w:val="00E75A69"/>
    <w:rsid w:val="00E93D8E"/>
    <w:rsid w:val="00EB2DFB"/>
    <w:rsid w:val="00ED7466"/>
    <w:rsid w:val="00EE4D62"/>
    <w:rsid w:val="00F13ADA"/>
    <w:rsid w:val="00F42838"/>
    <w:rsid w:val="00F51CD6"/>
    <w:rsid w:val="00F52DC5"/>
    <w:rsid w:val="00F67855"/>
    <w:rsid w:val="00F76DCB"/>
    <w:rsid w:val="00F92F97"/>
    <w:rsid w:val="00F96144"/>
    <w:rsid w:val="00FB380E"/>
    <w:rsid w:val="00FC05E1"/>
    <w:rsid w:val="00FC46B1"/>
    <w:rsid w:val="00FC4E42"/>
    <w:rsid w:val="00FD45FB"/>
    <w:rsid w:val="00FD67CC"/>
    <w:rsid w:val="00FD7E8F"/>
    <w:rsid w:val="00FE5DE1"/>
    <w:rsid w:val="00FF6331"/>
    <w:rsid w:val="7144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A5566"/>
  <w15:docId w15:val="{451481A0-E859-4C68-B38C-A0E1924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Number" w:uiPriority="99"/>
    <w:lsdException w:name="Title" w:qFormat="1"/>
    <w:lsdException w:name="Default Paragraph Font" w:semiHidden="1" w:uiPriority="1" w:unhideWhenUsed="1"/>
    <w:lsdException w:name="Subtitle" w:qFormat="1"/>
    <w:lsdException w:name="Body Text 3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0"/>
    <w:pPr>
      <w:spacing w:after="120" w:line="480" w:lineRule="auto"/>
    </w:p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0"/>
    <w:rPr>
      <w:sz w:val="24"/>
      <w:u w:val="single"/>
    </w:rPr>
  </w:style>
  <w:style w:type="paragraph" w:styleId="aa">
    <w:name w:val="Body Text Indent"/>
    <w:basedOn w:val="a0"/>
    <w:pPr>
      <w:ind w:left="284"/>
    </w:pPr>
    <w:rPr>
      <w:sz w:val="24"/>
    </w:rPr>
  </w:style>
  <w:style w:type="paragraph" w:styleId="ab">
    <w:name w:val="Title"/>
    <w:basedOn w:val="a0"/>
    <w:qFormat/>
    <w:pPr>
      <w:jc w:val="center"/>
    </w:pPr>
    <w:rPr>
      <w:sz w:val="28"/>
    </w:rPr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styleId="a">
    <w:name w:val="List Number"/>
    <w:basedOn w:val="a0"/>
    <w:uiPriority w:val="99"/>
    <w:pPr>
      <w:widowControl w:val="0"/>
      <w:numPr>
        <w:numId w:val="1"/>
      </w:numPr>
      <w:tabs>
        <w:tab w:val="left" w:pos="567"/>
        <w:tab w:val="left" w:pos="1134"/>
      </w:tabs>
      <w:jc w:val="both"/>
    </w:pPr>
    <w:rPr>
      <w:sz w:val="24"/>
    </w:rPr>
  </w:style>
  <w:style w:type="paragraph" w:styleId="3">
    <w:name w:val="Body Text 3"/>
    <w:basedOn w:val="a0"/>
    <w:qFormat/>
    <w:pPr>
      <w:spacing w:after="120"/>
    </w:pPr>
    <w:rPr>
      <w:sz w:val="16"/>
      <w:szCs w:val="16"/>
    </w:rPr>
  </w:style>
  <w:style w:type="paragraph" w:styleId="21">
    <w:name w:val="Body Text Indent 2"/>
    <w:basedOn w:val="a0"/>
    <w:pPr>
      <w:spacing w:after="120" w:line="480" w:lineRule="auto"/>
      <w:ind w:left="283"/>
    </w:pPr>
  </w:style>
  <w:style w:type="table" w:styleId="ae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0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0"/>
    <w:pPr>
      <w:spacing w:after="240"/>
    </w:pPr>
    <w:rPr>
      <w:sz w:val="24"/>
      <w:szCs w:val="24"/>
    </w:rPr>
  </w:style>
  <w:style w:type="character" w:customStyle="1" w:styleId="header-user-name">
    <w:name w:val="header-user-name"/>
    <w:basedOn w:val="a1"/>
  </w:style>
  <w:style w:type="character" w:customStyle="1" w:styleId="a8">
    <w:name w:val="Верхний колонтитул Знак"/>
    <w:basedOn w:val="a1"/>
    <w:link w:val="a7"/>
    <w:uiPriority w:val="99"/>
  </w:style>
  <w:style w:type="character" w:customStyle="1" w:styleId="ad">
    <w:name w:val="Нижний колонтитул Знак"/>
    <w:basedOn w:val="a1"/>
    <w:link w:val="ac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uii_kom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9A052-B420-44B0-8FF0-1B2085D2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1811</Words>
  <Characters>10327</Characters>
  <Application>Microsoft Office Word</Application>
  <DocSecurity>0</DocSecurity>
  <Lines>86</Lines>
  <Paragraphs>24</Paragraphs>
  <ScaleCrop>false</ScaleCrop>
  <Company>CRB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BUH</dc:creator>
  <cp:lastModifiedBy>Гирнык Олег Николаевич</cp:lastModifiedBy>
  <cp:revision>23</cp:revision>
  <cp:lastPrinted>2024-02-07T11:41:00Z</cp:lastPrinted>
  <dcterms:created xsi:type="dcterms:W3CDTF">2022-01-18T07:50:00Z</dcterms:created>
  <dcterms:modified xsi:type="dcterms:W3CDTF">2026-05-18T13:11:00Z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A5707068794A417ABA5A2207406F5ACB_12</vt:lpwstr>
  </property>
</Properties>
</file>