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977D" w14:textId="77777777" w:rsidR="000C4DE8" w:rsidRPr="0098250C" w:rsidRDefault="0098250C">
      <w:pPr>
        <w:spacing w:after="0" w:line="240" w:lineRule="auto"/>
        <w:jc w:val="center"/>
        <w:rPr>
          <w:rFonts w:ascii="Times New Roman" w:hAnsi="Times New Roman"/>
          <w:b/>
          <w:sz w:val="19"/>
        </w:rPr>
      </w:pPr>
      <w:r w:rsidRPr="0098250C">
        <w:rPr>
          <w:rFonts w:ascii="Times New Roman" w:hAnsi="Times New Roman"/>
          <w:b/>
          <w:sz w:val="19"/>
        </w:rPr>
        <w:t>ПРОЕКТ</w:t>
      </w:r>
    </w:p>
    <w:p w14:paraId="388B5D5E" w14:textId="77777777" w:rsidR="000C4DE8" w:rsidRPr="0098250C" w:rsidRDefault="0098250C">
      <w:pPr>
        <w:spacing w:after="0" w:line="240" w:lineRule="auto"/>
        <w:jc w:val="center"/>
        <w:rPr>
          <w:rFonts w:ascii="Times New Roman" w:hAnsi="Times New Roman"/>
          <w:b/>
          <w:sz w:val="19"/>
        </w:rPr>
      </w:pPr>
      <w:r w:rsidRPr="0098250C">
        <w:rPr>
          <w:rFonts w:ascii="Times New Roman" w:hAnsi="Times New Roman"/>
          <w:b/>
          <w:sz w:val="19"/>
        </w:rPr>
        <w:t xml:space="preserve">ГОСУДАРСТВЕННЫЙ КОНТРАКТ № </w:t>
      </w:r>
    </w:p>
    <w:p w14:paraId="5589B983" w14:textId="77777777" w:rsidR="000C4DE8" w:rsidRPr="0098250C" w:rsidRDefault="0098250C">
      <w:pPr>
        <w:spacing w:after="0" w:line="240" w:lineRule="auto"/>
        <w:jc w:val="center"/>
        <w:rPr>
          <w:rFonts w:ascii="Times New Roman" w:hAnsi="Times New Roman"/>
          <w:b/>
          <w:sz w:val="19"/>
        </w:rPr>
      </w:pPr>
      <w:r w:rsidRPr="0098250C">
        <w:rPr>
          <w:rFonts w:ascii="Times New Roman" w:hAnsi="Times New Roman"/>
          <w:b/>
          <w:sz w:val="19"/>
        </w:rPr>
        <w:t xml:space="preserve">г. Кемерово                                                                                                                 </w:t>
      </w:r>
      <w:proofErr w:type="gramStart"/>
      <w:r w:rsidRPr="0098250C">
        <w:rPr>
          <w:rFonts w:ascii="Times New Roman" w:hAnsi="Times New Roman"/>
          <w:b/>
          <w:sz w:val="19"/>
        </w:rPr>
        <w:t xml:space="preserve">   </w:t>
      </w:r>
      <w:r w:rsidRPr="0098250C">
        <w:rPr>
          <w:rFonts w:ascii="Times New Roman" w:hAnsi="Times New Roman"/>
          <w:sz w:val="19"/>
        </w:rPr>
        <w:t>«</w:t>
      </w:r>
      <w:proofErr w:type="gramEnd"/>
      <w:r w:rsidRPr="0098250C">
        <w:rPr>
          <w:rFonts w:ascii="Times New Roman" w:hAnsi="Times New Roman"/>
          <w:sz w:val="19"/>
        </w:rPr>
        <w:t xml:space="preserve">____»_________2026г. </w:t>
      </w:r>
    </w:p>
    <w:p w14:paraId="1F9EB2AE" w14:textId="77777777" w:rsidR="000C4DE8" w:rsidRPr="0098250C" w:rsidRDefault="000C4DE8">
      <w:pPr>
        <w:rPr>
          <w:rFonts w:ascii="Times New Roman" w:hAnsi="Times New Roman"/>
        </w:rPr>
      </w:pPr>
    </w:p>
    <w:p w14:paraId="263979C1" w14:textId="77777777" w:rsidR="000C4DE8" w:rsidRPr="0098250C" w:rsidRDefault="000C4DE8">
      <w:pPr>
        <w:rPr>
          <w:rFonts w:ascii="Times New Roman" w:hAnsi="Times New Roman"/>
        </w:rPr>
        <w:sectPr w:rsidR="000C4DE8" w:rsidRPr="0098250C">
          <w:pgSz w:w="11906" w:h="16838"/>
          <w:pgMar w:top="709" w:right="851" w:bottom="1134" w:left="1701" w:header="0" w:footer="0" w:gutter="0"/>
          <w:cols w:space="1701"/>
        </w:sectPr>
      </w:pPr>
    </w:p>
    <w:p w14:paraId="0600B1F7" w14:textId="7FE02D05" w:rsidR="000C4DE8" w:rsidRPr="0098250C" w:rsidRDefault="0098250C" w:rsidP="008679CF">
      <w:pPr>
        <w:spacing w:after="0" w:line="240" w:lineRule="auto"/>
        <w:ind w:firstLine="709"/>
        <w:jc w:val="both"/>
        <w:rPr>
          <w:rFonts w:ascii="Times New Roman" w:hAnsi="Times New Roman"/>
          <w:szCs w:val="19"/>
        </w:rPr>
      </w:pPr>
      <w:r w:rsidRPr="0098250C">
        <w:rPr>
          <w:rFonts w:ascii="Times New Roman" w:hAnsi="Times New Roman"/>
          <w:b/>
          <w:sz w:val="19"/>
          <w:szCs w:val="19"/>
        </w:rPr>
        <w:t>Федеральное казенное учреждение «Главное бюро медико-социальной экспертизы по Кемеровской области - Кузбассу» Министерства труда и социальной защиты Российской Федерации</w:t>
      </w:r>
      <w:r w:rsidRPr="0098250C">
        <w:rPr>
          <w:rFonts w:ascii="Times New Roman" w:hAnsi="Times New Roman"/>
          <w:sz w:val="19"/>
          <w:szCs w:val="19"/>
        </w:rPr>
        <w:t xml:space="preserve"> (сокращенное наименование – ФКУ «ГБ МСЭ   по Кемеровской области - Кузбассу» Минтруда России), действующее от имени Российской Федерации, именуемое в дальнейшем «Государственный заказчик», в лице  </w:t>
      </w:r>
      <w:r w:rsidR="008679CF" w:rsidRPr="0098250C">
        <w:rPr>
          <w:rFonts w:ascii="Times New Roman" w:hAnsi="Times New Roman"/>
          <w:sz w:val="19"/>
          <w:szCs w:val="19"/>
        </w:rPr>
        <w:t xml:space="preserve">врио руководителя - главного эксперта по медико-социальной экспертизе </w:t>
      </w:r>
      <w:proofErr w:type="spellStart"/>
      <w:r w:rsidR="008679CF" w:rsidRPr="0098250C">
        <w:rPr>
          <w:rFonts w:ascii="Times New Roman" w:hAnsi="Times New Roman"/>
          <w:sz w:val="19"/>
          <w:szCs w:val="19"/>
        </w:rPr>
        <w:t>Козенковой</w:t>
      </w:r>
      <w:proofErr w:type="spellEnd"/>
      <w:r w:rsidR="008679CF" w:rsidRPr="0098250C">
        <w:rPr>
          <w:rFonts w:ascii="Times New Roman" w:hAnsi="Times New Roman"/>
          <w:sz w:val="19"/>
          <w:szCs w:val="19"/>
        </w:rPr>
        <w:t xml:space="preserve"> Олеси Владимировны, действующего на основании приказа №427-д от 06.07.2026г.</w:t>
      </w:r>
      <w:r w:rsidRPr="0098250C">
        <w:rPr>
          <w:rFonts w:ascii="Times New Roman" w:hAnsi="Times New Roman"/>
          <w:sz w:val="19"/>
          <w:szCs w:val="19"/>
        </w:rPr>
        <w:t>, с одной стороны, и</w:t>
      </w:r>
    </w:p>
    <w:p w14:paraId="63B803D4" w14:textId="77777777" w:rsidR="000C4DE8" w:rsidRPr="0098250C" w:rsidRDefault="0098250C">
      <w:pPr>
        <w:spacing w:after="0" w:line="240" w:lineRule="auto"/>
        <w:ind w:firstLine="709"/>
        <w:jc w:val="both"/>
        <w:rPr>
          <w:rFonts w:ascii="Times New Roman" w:hAnsi="Times New Roman"/>
          <w:sz w:val="19"/>
          <w:szCs w:val="19"/>
        </w:rPr>
      </w:pPr>
      <w:r w:rsidRPr="0098250C">
        <w:rPr>
          <w:rFonts w:ascii="Times New Roman" w:hAnsi="Times New Roman"/>
          <w:sz w:val="19"/>
          <w:szCs w:val="19"/>
        </w:rPr>
        <w:t>__________ (сокращенное наименование – _______________), именуемое в дальнейшем «Поставщик», в лице _________________, действующей на основании _________________., с другой стороны, вместе именуемые «Стороны»,                   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на основании результатов проведения закупки с помощью Единого агрегатора торговли «Березка», с соблюдением требований п.4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Государственный контракт (далее – Контракт) о нижеследующем:</w:t>
      </w:r>
    </w:p>
    <w:p w14:paraId="2577D793" w14:textId="77777777" w:rsidR="000C4DE8" w:rsidRPr="0098250C" w:rsidRDefault="000C4DE8">
      <w:pPr>
        <w:spacing w:after="0" w:line="240" w:lineRule="auto"/>
        <w:ind w:firstLine="709"/>
        <w:jc w:val="both"/>
        <w:rPr>
          <w:rFonts w:ascii="Times New Roman" w:hAnsi="Times New Roman"/>
          <w:sz w:val="19"/>
        </w:rPr>
      </w:pPr>
    </w:p>
    <w:p w14:paraId="0195EA0A" w14:textId="509FDCFC" w:rsidR="000C4DE8" w:rsidRPr="0098250C" w:rsidRDefault="0098250C">
      <w:pPr>
        <w:spacing w:after="0" w:line="240" w:lineRule="auto"/>
        <w:jc w:val="center"/>
        <w:rPr>
          <w:rFonts w:ascii="Times New Roman" w:hAnsi="Times New Roman"/>
          <w:b/>
          <w:sz w:val="19"/>
        </w:rPr>
      </w:pPr>
      <w:r w:rsidRPr="0098250C">
        <w:rPr>
          <w:rFonts w:ascii="Times New Roman" w:hAnsi="Times New Roman"/>
          <w:b/>
          <w:sz w:val="19"/>
        </w:rPr>
        <w:t xml:space="preserve">1. Предмет </w:t>
      </w:r>
      <w:r w:rsidR="00263297">
        <w:rPr>
          <w:rFonts w:ascii="Times New Roman" w:hAnsi="Times New Roman"/>
          <w:b/>
          <w:sz w:val="19"/>
        </w:rPr>
        <w:t>К</w:t>
      </w:r>
      <w:r w:rsidRPr="0098250C">
        <w:rPr>
          <w:rFonts w:ascii="Times New Roman" w:hAnsi="Times New Roman"/>
          <w:b/>
          <w:sz w:val="19"/>
        </w:rPr>
        <w:t>онтракта</w:t>
      </w:r>
    </w:p>
    <w:p w14:paraId="6F40279E" w14:textId="62219D59" w:rsidR="000C4DE8" w:rsidRPr="0098250C" w:rsidRDefault="0098250C">
      <w:pPr>
        <w:spacing w:after="0" w:line="240" w:lineRule="auto"/>
        <w:ind w:firstLine="709"/>
        <w:jc w:val="both"/>
        <w:rPr>
          <w:rFonts w:ascii="Times New Roman" w:hAnsi="Times New Roman"/>
          <w:sz w:val="19"/>
          <w:szCs w:val="19"/>
        </w:rPr>
      </w:pPr>
      <w:r w:rsidRPr="0098250C">
        <w:rPr>
          <w:rFonts w:ascii="Times New Roman" w:hAnsi="Times New Roman"/>
          <w:sz w:val="19"/>
          <w:szCs w:val="19"/>
        </w:rPr>
        <w:t xml:space="preserve">1.1. Поставщик обязуется поставить </w:t>
      </w:r>
      <w:r w:rsidR="00266A4A" w:rsidRPr="0098250C">
        <w:rPr>
          <w:rFonts w:ascii="Times New Roman" w:hAnsi="Times New Roman"/>
          <w:sz w:val="19"/>
          <w:szCs w:val="19"/>
        </w:rPr>
        <w:t>хозяйственные товары</w:t>
      </w:r>
      <w:r w:rsidRPr="0098250C">
        <w:rPr>
          <w:rFonts w:ascii="Times New Roman" w:hAnsi="Times New Roman"/>
          <w:sz w:val="19"/>
          <w:szCs w:val="19"/>
        </w:rPr>
        <w:t xml:space="preserve"> (далее – Товар) в соответствии со Спецификацией (Приложение №1 к Контракту), Техническим заданием (Приложение № 2 к Контракту) и передать его Государственному </w:t>
      </w:r>
      <w:r w:rsidR="00266A4A" w:rsidRPr="0098250C">
        <w:rPr>
          <w:rFonts w:ascii="Times New Roman" w:hAnsi="Times New Roman"/>
          <w:sz w:val="19"/>
          <w:szCs w:val="19"/>
        </w:rPr>
        <w:t>заказчику, а</w:t>
      </w:r>
      <w:r w:rsidRPr="0098250C">
        <w:rPr>
          <w:rFonts w:ascii="Times New Roman" w:hAnsi="Times New Roman"/>
          <w:sz w:val="19"/>
          <w:szCs w:val="19"/>
        </w:rPr>
        <w:t xml:space="preserve"> Государственный заказчик обязуется принять Товар и оплатить его в соответствии с условиями настоящего Контракта.</w:t>
      </w:r>
    </w:p>
    <w:p w14:paraId="0B3CDC21" w14:textId="77777777" w:rsidR="000C4DE8" w:rsidRPr="0098250C" w:rsidRDefault="0098250C">
      <w:pPr>
        <w:spacing w:after="0" w:line="240" w:lineRule="auto"/>
        <w:ind w:firstLine="709"/>
        <w:jc w:val="both"/>
        <w:rPr>
          <w:rFonts w:ascii="Times New Roman" w:hAnsi="Times New Roman"/>
          <w:sz w:val="19"/>
          <w:szCs w:val="19"/>
        </w:rPr>
      </w:pPr>
      <w:r w:rsidRPr="0098250C">
        <w:rPr>
          <w:rFonts w:ascii="Times New Roman" w:hAnsi="Times New Roman"/>
          <w:sz w:val="19"/>
          <w:szCs w:val="19"/>
        </w:rPr>
        <w:t>1.2. Является прочей закупкой товаров, работ и услуг (КБК 14910020440290059244).</w:t>
      </w:r>
    </w:p>
    <w:p w14:paraId="38D58314" w14:textId="77777777" w:rsidR="000C4DE8" w:rsidRPr="0098250C" w:rsidRDefault="0098250C">
      <w:pPr>
        <w:spacing w:after="0" w:line="240" w:lineRule="auto"/>
        <w:ind w:firstLine="709"/>
        <w:jc w:val="both"/>
        <w:rPr>
          <w:rFonts w:ascii="Times New Roman" w:hAnsi="Times New Roman"/>
          <w:sz w:val="19"/>
          <w:szCs w:val="19"/>
        </w:rPr>
      </w:pPr>
      <w:r w:rsidRPr="0098250C">
        <w:rPr>
          <w:rFonts w:ascii="Times New Roman" w:hAnsi="Times New Roman"/>
          <w:sz w:val="19"/>
          <w:szCs w:val="19"/>
        </w:rPr>
        <w:t>1.3. ИКЗ: 26 1 4205077509 420501001 0001 000 0000 244.</w:t>
      </w:r>
    </w:p>
    <w:p w14:paraId="72126CBB" w14:textId="77777777" w:rsidR="000C4DE8" w:rsidRPr="0098250C" w:rsidRDefault="000C4DE8">
      <w:pPr>
        <w:spacing w:after="0" w:line="240" w:lineRule="auto"/>
        <w:ind w:firstLine="709"/>
        <w:jc w:val="both"/>
        <w:rPr>
          <w:rFonts w:ascii="Times New Roman" w:hAnsi="Times New Roman"/>
          <w:sz w:val="19"/>
        </w:rPr>
      </w:pPr>
    </w:p>
    <w:p w14:paraId="47E2334D" w14:textId="77777777" w:rsidR="000C4DE8" w:rsidRPr="0098250C" w:rsidRDefault="0098250C">
      <w:pPr>
        <w:spacing w:after="0" w:line="240" w:lineRule="auto"/>
        <w:ind w:firstLine="709"/>
        <w:jc w:val="center"/>
        <w:rPr>
          <w:rFonts w:ascii="Times New Roman" w:hAnsi="Times New Roman"/>
          <w:b/>
          <w:sz w:val="19"/>
        </w:rPr>
      </w:pPr>
      <w:r w:rsidRPr="0098250C">
        <w:rPr>
          <w:rFonts w:ascii="Times New Roman" w:hAnsi="Times New Roman"/>
          <w:b/>
          <w:sz w:val="19"/>
        </w:rPr>
        <w:t>2. Место, сроки поставки и приемки Товара</w:t>
      </w:r>
    </w:p>
    <w:p w14:paraId="4BD6E411" w14:textId="0A43DE48" w:rsidR="000C4DE8" w:rsidRPr="0098250C" w:rsidRDefault="0098250C">
      <w:pPr>
        <w:spacing w:after="0" w:line="240" w:lineRule="auto"/>
        <w:ind w:firstLine="709"/>
        <w:jc w:val="both"/>
        <w:outlineLvl w:val="0"/>
        <w:rPr>
          <w:rFonts w:ascii="Times New Roman" w:hAnsi="Times New Roman"/>
          <w:sz w:val="19"/>
        </w:rPr>
      </w:pPr>
      <w:r w:rsidRPr="0098250C">
        <w:rPr>
          <w:rFonts w:ascii="Times New Roman" w:hAnsi="Times New Roman"/>
          <w:sz w:val="19"/>
        </w:rPr>
        <w:t xml:space="preserve">2.1. Место поставки Товара: по месту нахождения Государственного заказчика: 650002, Кемеровская область – </w:t>
      </w:r>
      <w:proofErr w:type="gramStart"/>
      <w:r w:rsidR="00EB57C5" w:rsidRPr="0098250C">
        <w:rPr>
          <w:rFonts w:ascii="Times New Roman" w:hAnsi="Times New Roman"/>
          <w:sz w:val="19"/>
        </w:rPr>
        <w:t xml:space="preserve">Кузбасс,   </w:t>
      </w:r>
      <w:proofErr w:type="gramEnd"/>
      <w:r w:rsidR="00EB57C5" w:rsidRPr="0098250C">
        <w:rPr>
          <w:rFonts w:ascii="Times New Roman" w:hAnsi="Times New Roman"/>
          <w:sz w:val="19"/>
        </w:rPr>
        <w:t>г.</w:t>
      </w:r>
      <w:r w:rsidRPr="0098250C">
        <w:rPr>
          <w:rFonts w:ascii="Times New Roman" w:hAnsi="Times New Roman"/>
          <w:sz w:val="19"/>
        </w:rPr>
        <w:t xml:space="preserve"> Кемерово, пр.  Шахтеров, д. 14а, (складское помещение) в рабочий день с 8.30 до 15.00 по местному времени. </w:t>
      </w:r>
    </w:p>
    <w:p w14:paraId="0DF84AE1" w14:textId="77777777" w:rsidR="000C4DE8" w:rsidRPr="0098250C" w:rsidRDefault="0098250C">
      <w:pPr>
        <w:spacing w:after="0" w:line="240" w:lineRule="auto"/>
        <w:ind w:firstLine="709"/>
        <w:jc w:val="both"/>
        <w:rPr>
          <w:rFonts w:ascii="Times New Roman" w:hAnsi="Times New Roman"/>
          <w:sz w:val="19"/>
        </w:rPr>
      </w:pPr>
      <w:r w:rsidRPr="0098250C">
        <w:rPr>
          <w:rFonts w:ascii="Times New Roman" w:hAnsi="Times New Roman"/>
          <w:sz w:val="19"/>
        </w:rPr>
        <w:t>Поставщик обязан предупредить Государственного заказчика о точных дате и времени доставки Товара не менее чем за 24 часа до начала разгрузки Товара на месте поставки в письменной форме или по следующему телефону +7 (3842) 45-47-15., 45-47-33.</w:t>
      </w:r>
    </w:p>
    <w:p w14:paraId="095D4008" w14:textId="77777777" w:rsidR="000C4DE8" w:rsidRPr="0098250C" w:rsidRDefault="0098250C">
      <w:pPr>
        <w:spacing w:after="0" w:line="240" w:lineRule="auto"/>
        <w:ind w:firstLine="709"/>
        <w:jc w:val="both"/>
        <w:rPr>
          <w:rFonts w:ascii="Times New Roman" w:hAnsi="Times New Roman"/>
          <w:sz w:val="19"/>
        </w:rPr>
      </w:pPr>
      <w:r w:rsidRPr="0098250C">
        <w:rPr>
          <w:rFonts w:ascii="Times New Roman" w:hAnsi="Times New Roman"/>
          <w:sz w:val="19"/>
        </w:rPr>
        <w:t xml:space="preserve">2.2. </w:t>
      </w:r>
      <w:bookmarkStart w:id="0" w:name="sub_45813"/>
      <w:r w:rsidRPr="0098250C">
        <w:rPr>
          <w:rFonts w:ascii="Times New Roman" w:hAnsi="Times New Roman"/>
          <w:sz w:val="19"/>
        </w:rPr>
        <w:t xml:space="preserve">Условия поставки Товара: </w:t>
      </w:r>
      <w:bookmarkEnd w:id="0"/>
      <w:r w:rsidRPr="0098250C">
        <w:rPr>
          <w:rFonts w:ascii="Times New Roman" w:hAnsi="Times New Roman"/>
          <w:sz w:val="19"/>
        </w:rPr>
        <w:t>Поставщик доставляет, разгружает, загружает, Товар собственными силами и средствами     в указанное место поставки, в соответствии с пунктом 2.1. настоящего Контракта.</w:t>
      </w:r>
    </w:p>
    <w:p w14:paraId="596E1F6A" w14:textId="016CE186" w:rsidR="000C4DE8" w:rsidRPr="0098250C" w:rsidRDefault="0098250C">
      <w:pPr>
        <w:spacing w:after="0" w:line="240" w:lineRule="auto"/>
        <w:ind w:firstLine="709"/>
        <w:jc w:val="both"/>
        <w:rPr>
          <w:rFonts w:ascii="Times New Roman" w:hAnsi="Times New Roman"/>
          <w:sz w:val="19"/>
        </w:rPr>
      </w:pPr>
      <w:r w:rsidRPr="0098250C">
        <w:rPr>
          <w:rFonts w:ascii="Times New Roman" w:hAnsi="Times New Roman"/>
          <w:sz w:val="19"/>
        </w:rPr>
        <w:t xml:space="preserve">2.3. Срок поставки Товара: в течение 15 (пятнадцати) </w:t>
      </w:r>
      <w:r w:rsidR="00266A4A" w:rsidRPr="0098250C">
        <w:rPr>
          <w:rFonts w:ascii="Times New Roman" w:hAnsi="Times New Roman"/>
          <w:sz w:val="19"/>
        </w:rPr>
        <w:t>календарных дней</w:t>
      </w:r>
      <w:r w:rsidRPr="0098250C">
        <w:rPr>
          <w:rFonts w:ascii="Times New Roman" w:hAnsi="Times New Roman"/>
          <w:sz w:val="19"/>
        </w:rPr>
        <w:t xml:space="preserve"> со дня, следующего за днем заключения Контракта.</w:t>
      </w:r>
    </w:p>
    <w:p w14:paraId="70B7FB4C" w14:textId="77777777" w:rsidR="000C4DE8" w:rsidRPr="0098250C" w:rsidRDefault="0098250C">
      <w:pPr>
        <w:spacing w:after="0" w:line="240" w:lineRule="auto"/>
        <w:ind w:firstLine="709"/>
        <w:jc w:val="both"/>
        <w:rPr>
          <w:rFonts w:ascii="Times New Roman" w:hAnsi="Times New Roman"/>
          <w:sz w:val="19"/>
        </w:rPr>
      </w:pPr>
      <w:r w:rsidRPr="0098250C">
        <w:rPr>
          <w:rFonts w:ascii="Times New Roman" w:hAnsi="Times New Roman"/>
          <w:sz w:val="19"/>
        </w:rPr>
        <w:t xml:space="preserve">2.4.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Техническом задании и Спецификации (ч.7 ст. 95 Федерального закона от 05.04.2013г. №44-ФЗ). </w:t>
      </w:r>
    </w:p>
    <w:p w14:paraId="5D3091FC" w14:textId="77777777" w:rsidR="000C4DE8" w:rsidRPr="0098250C" w:rsidRDefault="0098250C">
      <w:pPr>
        <w:spacing w:after="0" w:line="240" w:lineRule="auto"/>
        <w:ind w:firstLine="709"/>
        <w:jc w:val="both"/>
        <w:rPr>
          <w:rFonts w:ascii="Times New Roman" w:hAnsi="Times New Roman"/>
          <w:sz w:val="19"/>
        </w:rPr>
      </w:pPr>
      <w:r w:rsidRPr="0098250C">
        <w:rPr>
          <w:rFonts w:ascii="Times New Roman" w:hAnsi="Times New Roman"/>
          <w:sz w:val="19"/>
        </w:rPr>
        <w:t>2.5. Товар, не соответствующий требованиям Государственного заказчика, а также Товар, поставка которого осуществлена в нарушение условий Контракта, является ненадлежащим. Во всех случаях согласия Государственного заказчика принять Товар (часть Товара), поставка которого Поставщиком осуществлена в нарушение установленных Контрактом условий, предоставления Государственным заказчиком Поставщику права восполнить недопоставку, Поставщик считается нарушившим свои обязательства, и данное обстоятельство является безусловным основанием для применения к Поставщику штрафов, пеней, неустоек, а так же для принятия решения Государственным заказчиком об одностороннем отказе от исполнения Контракта в установленном порядке.</w:t>
      </w:r>
    </w:p>
    <w:p w14:paraId="2B5D68A9" w14:textId="77777777" w:rsidR="000C4DE8" w:rsidRPr="0098250C" w:rsidRDefault="0098250C">
      <w:pPr>
        <w:spacing w:after="0" w:line="240" w:lineRule="auto"/>
        <w:ind w:firstLine="709"/>
        <w:jc w:val="both"/>
        <w:rPr>
          <w:rFonts w:ascii="Times New Roman" w:hAnsi="Times New Roman"/>
          <w:sz w:val="19"/>
        </w:rPr>
      </w:pPr>
      <w:r w:rsidRPr="0098250C">
        <w:rPr>
          <w:rFonts w:ascii="Times New Roman" w:hAnsi="Times New Roman"/>
          <w:sz w:val="19"/>
        </w:rPr>
        <w:t>2.6. Приемку Товара Государственный заказчик вправе осуществлять в срок до 5 (пяти) рабочих дней с момента складирования Товара по адресу места поставки.</w:t>
      </w:r>
    </w:p>
    <w:p w14:paraId="3984D564" w14:textId="77777777" w:rsidR="000C4DE8" w:rsidRPr="0098250C" w:rsidRDefault="0098250C">
      <w:pPr>
        <w:spacing w:after="0" w:line="240" w:lineRule="auto"/>
        <w:ind w:firstLine="709"/>
        <w:jc w:val="both"/>
        <w:rPr>
          <w:rFonts w:ascii="Times New Roman" w:hAnsi="Times New Roman"/>
          <w:sz w:val="19"/>
        </w:rPr>
      </w:pPr>
      <w:r w:rsidRPr="0098250C">
        <w:rPr>
          <w:rFonts w:ascii="Times New Roman" w:hAnsi="Times New Roman"/>
          <w:sz w:val="19"/>
        </w:rPr>
        <w:t xml:space="preserve">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14:paraId="37FB276F" w14:textId="77777777" w:rsidR="000C4DE8" w:rsidRPr="0098250C" w:rsidRDefault="0098250C">
      <w:pPr>
        <w:spacing w:after="0" w:line="240" w:lineRule="auto"/>
        <w:ind w:firstLine="709"/>
        <w:jc w:val="both"/>
        <w:rPr>
          <w:rFonts w:ascii="Times New Roman" w:hAnsi="Times New Roman"/>
          <w:sz w:val="19"/>
        </w:rPr>
      </w:pPr>
      <w:r w:rsidRPr="0098250C">
        <w:rPr>
          <w:rFonts w:ascii="Times New Roman" w:hAnsi="Times New Roman"/>
          <w:sz w:val="19"/>
        </w:rPr>
        <w:t>Для проверки соответствия качества поставляемых Товаров требованиям, установленным настоящим Контрактом, Государственный заказчик вправе привлекать независимых экспертов.</w:t>
      </w:r>
    </w:p>
    <w:p w14:paraId="39249974" w14:textId="77777777" w:rsidR="000C4DE8" w:rsidRPr="0098250C" w:rsidRDefault="0098250C">
      <w:pPr>
        <w:spacing w:after="0" w:line="240" w:lineRule="auto"/>
        <w:ind w:firstLine="709"/>
        <w:jc w:val="both"/>
        <w:rPr>
          <w:rFonts w:ascii="Times New Roman" w:hAnsi="Times New Roman"/>
          <w:sz w:val="19"/>
        </w:rPr>
      </w:pPr>
      <w:r w:rsidRPr="0098250C">
        <w:rPr>
          <w:rFonts w:ascii="Times New Roman" w:hAnsi="Times New Roman"/>
          <w:sz w:val="19"/>
        </w:rPr>
        <w:t>2.7. При отсутствии у Государственного заказчика претензий по количеству и качеству поставленного Товара Государственный заказчик в течение 5 (пяти) рабочих дней, следующих за днем поступления Государственному заказчику ТОРГ-12 либо УПД, подписанного Поставщиком, подписывает поступившие документы.</w:t>
      </w:r>
    </w:p>
    <w:p w14:paraId="4C1FBF99" w14:textId="77777777" w:rsidR="000C4DE8" w:rsidRPr="0098250C" w:rsidRDefault="0098250C">
      <w:pPr>
        <w:spacing w:after="0" w:line="240" w:lineRule="auto"/>
        <w:ind w:firstLine="709"/>
        <w:jc w:val="both"/>
        <w:rPr>
          <w:rFonts w:ascii="Times New Roman" w:hAnsi="Times New Roman"/>
          <w:sz w:val="19"/>
        </w:rPr>
      </w:pPr>
      <w:r w:rsidRPr="0098250C">
        <w:rPr>
          <w:rFonts w:ascii="Times New Roman" w:hAnsi="Times New Roman"/>
          <w:sz w:val="19"/>
        </w:rPr>
        <w:t>2.8.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в срок, установленный в пункте 2.7 Контракта направляет Поставщику мотивированный отказ от подписания ТОРГ-12 либо УПД.</w:t>
      </w:r>
    </w:p>
    <w:p w14:paraId="79061CDB" w14:textId="77777777" w:rsidR="000C4DE8" w:rsidRPr="0098250C" w:rsidRDefault="0098250C">
      <w:pPr>
        <w:spacing w:after="0" w:line="240" w:lineRule="auto"/>
        <w:ind w:firstLine="567"/>
        <w:jc w:val="both"/>
        <w:rPr>
          <w:rFonts w:ascii="Times New Roman" w:hAnsi="Times New Roman"/>
          <w:sz w:val="19"/>
        </w:rPr>
      </w:pPr>
      <w:r w:rsidRPr="0098250C">
        <w:rPr>
          <w:rFonts w:ascii="Times New Roman" w:hAnsi="Times New Roman"/>
          <w:sz w:val="19"/>
        </w:rPr>
        <w:t>2.9.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14:paraId="7A8DFA50" w14:textId="53D8A4C8" w:rsidR="000C4DE8" w:rsidRPr="0098250C" w:rsidRDefault="000C4DE8">
      <w:pPr>
        <w:spacing w:after="0" w:line="240" w:lineRule="auto"/>
        <w:ind w:firstLine="567"/>
        <w:jc w:val="both"/>
        <w:rPr>
          <w:rFonts w:ascii="Times New Roman" w:hAnsi="Times New Roman"/>
          <w:sz w:val="19"/>
        </w:rPr>
      </w:pPr>
    </w:p>
    <w:p w14:paraId="3936685F" w14:textId="774EC493" w:rsidR="008831FF" w:rsidRPr="0098250C" w:rsidRDefault="008831FF">
      <w:pPr>
        <w:spacing w:after="0" w:line="240" w:lineRule="auto"/>
        <w:ind w:firstLine="567"/>
        <w:jc w:val="both"/>
        <w:rPr>
          <w:rFonts w:ascii="Times New Roman" w:hAnsi="Times New Roman"/>
          <w:sz w:val="19"/>
        </w:rPr>
      </w:pPr>
    </w:p>
    <w:p w14:paraId="23D820DB" w14:textId="77777777" w:rsidR="008831FF" w:rsidRPr="0098250C" w:rsidRDefault="008831FF">
      <w:pPr>
        <w:spacing w:after="0" w:line="240" w:lineRule="auto"/>
        <w:ind w:firstLine="567"/>
        <w:jc w:val="both"/>
        <w:rPr>
          <w:rFonts w:ascii="Times New Roman" w:hAnsi="Times New Roman"/>
          <w:sz w:val="19"/>
        </w:rPr>
      </w:pPr>
    </w:p>
    <w:p w14:paraId="33C8B989" w14:textId="77777777" w:rsidR="000C4DE8" w:rsidRPr="0098250C" w:rsidRDefault="0098250C">
      <w:pPr>
        <w:spacing w:after="0" w:line="240" w:lineRule="auto"/>
        <w:ind w:firstLine="567"/>
        <w:jc w:val="center"/>
        <w:rPr>
          <w:rFonts w:ascii="Times New Roman" w:hAnsi="Times New Roman"/>
          <w:b/>
          <w:sz w:val="19"/>
        </w:rPr>
      </w:pPr>
      <w:r w:rsidRPr="0098250C">
        <w:rPr>
          <w:rFonts w:ascii="Times New Roman" w:hAnsi="Times New Roman"/>
          <w:b/>
          <w:sz w:val="19"/>
        </w:rPr>
        <w:lastRenderedPageBreak/>
        <w:t>3. Права и обязанности сторон</w:t>
      </w:r>
    </w:p>
    <w:p w14:paraId="36829AF5" w14:textId="77777777" w:rsidR="000C4DE8" w:rsidRPr="0098250C" w:rsidRDefault="0098250C">
      <w:pPr>
        <w:widowControl w:val="0"/>
        <w:spacing w:after="0" w:line="240" w:lineRule="auto"/>
        <w:ind w:firstLine="567"/>
        <w:jc w:val="both"/>
        <w:rPr>
          <w:rFonts w:ascii="Times New Roman" w:hAnsi="Times New Roman"/>
          <w:b/>
          <w:sz w:val="19"/>
        </w:rPr>
      </w:pPr>
      <w:bookmarkStart w:id="1" w:name="sub_4755"/>
      <w:bookmarkEnd w:id="1"/>
      <w:r w:rsidRPr="0098250C">
        <w:rPr>
          <w:rFonts w:ascii="Times New Roman" w:hAnsi="Times New Roman"/>
          <w:b/>
          <w:sz w:val="19"/>
        </w:rPr>
        <w:t>3.1. Поставщик обязан:</w:t>
      </w:r>
    </w:p>
    <w:p w14:paraId="4B7F68D8"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3.1.1. поставить Товар в порядке, количестве, в срок и на условиях, предусмотренных Контрактом, в т.ч. Спецификацией (Приложение № 1 к Контракту) и Техническим заданием (Приложение № 2 к Контракту);</w:t>
      </w:r>
    </w:p>
    <w:p w14:paraId="71E5F704"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Поставляемый Товар должен быть новым;</w:t>
      </w:r>
    </w:p>
    <w:p w14:paraId="1E423869"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D7AD39B"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 xml:space="preserve">3.1.4. </w:t>
      </w:r>
      <w:bookmarkStart w:id="2" w:name="P48"/>
      <w:bookmarkEnd w:id="2"/>
      <w:r w:rsidRPr="0098250C">
        <w:rPr>
          <w:rFonts w:ascii="Times New Roman" w:hAnsi="Times New Roman"/>
          <w:sz w:val="19"/>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1C14DBBE" w14:textId="77777777" w:rsidR="000C4DE8" w:rsidRPr="0098250C" w:rsidRDefault="0098250C">
      <w:pPr>
        <w:widowControl w:val="0"/>
        <w:spacing w:after="0" w:line="240" w:lineRule="auto"/>
        <w:ind w:firstLine="567"/>
        <w:jc w:val="both"/>
        <w:rPr>
          <w:rFonts w:ascii="Times New Roman" w:hAnsi="Times New Roman"/>
          <w:b/>
          <w:sz w:val="19"/>
        </w:rPr>
      </w:pPr>
      <w:r w:rsidRPr="0098250C">
        <w:rPr>
          <w:rFonts w:ascii="Times New Roman" w:hAnsi="Times New Roman"/>
          <w:b/>
          <w:sz w:val="19"/>
        </w:rPr>
        <w:t>3.2. Поставщик вправе:</w:t>
      </w:r>
    </w:p>
    <w:p w14:paraId="673EDA5E"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3.2.1. требовать от Государственного заказчика произвести приемку Товара в порядке и в сроки, предусмотренные Контрактом;</w:t>
      </w:r>
    </w:p>
    <w:p w14:paraId="714C39E3"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3.2.2.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14:paraId="1455AF54"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 xml:space="preserve">3.2.3. требовать возмещения убытков, уплаты неустоек (штрафов, пеней) в соответствии с разделом 6 Контракта </w:t>
      </w:r>
      <w:bookmarkStart w:id="3" w:name="_Hlk183764892"/>
      <w:r w:rsidRPr="0098250C">
        <w:rPr>
          <w:rFonts w:ascii="Times New Roman" w:hAnsi="Times New Roman"/>
          <w:sz w:val="19"/>
        </w:rPr>
        <w:t xml:space="preserve">«Ответственность сторон». </w:t>
      </w:r>
      <w:bookmarkEnd w:id="3"/>
    </w:p>
    <w:p w14:paraId="3633F8B7"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 xml:space="preserve">3.2.4. принять решение об одностороннем отказе от исполнения Контракта в соответствии с гражданским законодательством; </w:t>
      </w:r>
    </w:p>
    <w:p w14:paraId="02D95E19"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 xml:space="preserve">3.2.5.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sidRPr="0098250C">
          <w:rPr>
            <w:rFonts w:ascii="Times New Roman" w:hAnsi="Times New Roman"/>
            <w:sz w:val="19"/>
          </w:rPr>
          <w:t>частью 6 статьи 14</w:t>
        </w:r>
      </w:hyperlink>
      <w:r w:rsidRPr="0098250C">
        <w:rPr>
          <w:rFonts w:ascii="Times New Roman" w:hAnsi="Times New Roman"/>
          <w:sz w:val="19"/>
        </w:rPr>
        <w:t xml:space="preserve"> </w:t>
      </w:r>
      <w:bookmarkStart w:id="4" w:name="_Hlk183091459"/>
      <w:r w:rsidRPr="0098250C">
        <w:rPr>
          <w:rFonts w:ascii="Times New Roman" w:hAnsi="Times New Roman"/>
          <w:sz w:val="19"/>
        </w:rPr>
        <w:t>Федерального закона от 05.04.2013г. №44-ФЗ</w:t>
      </w:r>
      <w:bookmarkEnd w:id="4"/>
      <w:r w:rsidRPr="0098250C">
        <w:rPr>
          <w:rFonts w:ascii="Times New Roman" w:hAnsi="Times New Roman"/>
          <w:sz w:val="19"/>
        </w:rPr>
        <w:t>).</w:t>
      </w:r>
    </w:p>
    <w:p w14:paraId="67FBA1D9" w14:textId="77777777" w:rsidR="000C4DE8" w:rsidRPr="0098250C" w:rsidRDefault="0098250C">
      <w:pPr>
        <w:widowControl w:val="0"/>
        <w:spacing w:after="0" w:line="240" w:lineRule="auto"/>
        <w:ind w:firstLine="567"/>
        <w:jc w:val="both"/>
        <w:rPr>
          <w:rFonts w:ascii="Times New Roman" w:hAnsi="Times New Roman"/>
          <w:b/>
          <w:sz w:val="19"/>
        </w:rPr>
      </w:pPr>
      <w:r w:rsidRPr="0098250C">
        <w:rPr>
          <w:rFonts w:ascii="Times New Roman" w:hAnsi="Times New Roman"/>
          <w:b/>
          <w:sz w:val="19"/>
        </w:rPr>
        <w:t>3.3. Государственный заказчик обязуется:</w:t>
      </w:r>
    </w:p>
    <w:p w14:paraId="3B7CE796"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3.3.1. обеспечить своевременную приемку и оплату поставленного Товара надлежащего качества в порядке и сроки, предусмотренные Контрактом;</w:t>
      </w:r>
    </w:p>
    <w:p w14:paraId="41CD4999"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3.3.2. требовать уплаты неустоек (штрафов, пеней) в соответствии с разделом 6 Контракта «Ответственность сторон».</w:t>
      </w:r>
    </w:p>
    <w:p w14:paraId="7B8D3FD4"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3.3.3. провести экспертизу поставленного Товара для проверки его соответствия условиям Контракта в соответствии с Федеральным законом от 05.04.2013г. №44-ФЗ.</w:t>
      </w:r>
    </w:p>
    <w:p w14:paraId="74D6B2A1" w14:textId="77777777" w:rsidR="000C4DE8" w:rsidRPr="0098250C" w:rsidRDefault="0098250C">
      <w:pPr>
        <w:widowControl w:val="0"/>
        <w:spacing w:after="0" w:line="240" w:lineRule="auto"/>
        <w:ind w:firstLine="567"/>
        <w:jc w:val="both"/>
        <w:rPr>
          <w:rFonts w:ascii="Times New Roman" w:hAnsi="Times New Roman"/>
          <w:b/>
          <w:sz w:val="19"/>
        </w:rPr>
      </w:pPr>
      <w:r w:rsidRPr="0098250C">
        <w:rPr>
          <w:rFonts w:ascii="Times New Roman" w:hAnsi="Times New Roman"/>
          <w:b/>
          <w:sz w:val="19"/>
        </w:rPr>
        <w:t>3.4. Государственный заказчик вправе:</w:t>
      </w:r>
    </w:p>
    <w:p w14:paraId="6B8FCC30"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3.4.1. требовать от Поставщика, надлежащего исполнения обязательств по Контракту;</w:t>
      </w:r>
    </w:p>
    <w:p w14:paraId="06993777"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3.4.2. требовать от Поставщика своевременного устранения недостатков, выявленных в ходе приемки;</w:t>
      </w:r>
    </w:p>
    <w:p w14:paraId="3EF1849B"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527906DF"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3.4.4. требовать возмещения убытков в соответствии с разделом 6 Контракта «Ответственность сторон», причиненных по вине Поставщика;</w:t>
      </w:r>
    </w:p>
    <w:p w14:paraId="08098DAE"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3.4.5. отказаться от приемки и оплаты Товара, не соответствующего условиям Контракта;</w:t>
      </w:r>
    </w:p>
    <w:p w14:paraId="718CF891"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 xml:space="preserve">3.4.6. принять решение об одностороннем отказе от исполнения Контракта в соответствии с гражданским законодательством Российской Федерации; </w:t>
      </w:r>
    </w:p>
    <w:p w14:paraId="4828C0E5"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5E7CF286" w14:textId="77777777" w:rsidR="000C4DE8" w:rsidRPr="0098250C" w:rsidRDefault="000C4DE8">
      <w:pPr>
        <w:tabs>
          <w:tab w:val="left" w:pos="709"/>
        </w:tabs>
        <w:spacing w:after="0" w:line="240" w:lineRule="auto"/>
        <w:ind w:firstLine="567"/>
        <w:jc w:val="both"/>
        <w:rPr>
          <w:rFonts w:ascii="Times New Roman" w:hAnsi="Times New Roman"/>
          <w:sz w:val="19"/>
        </w:rPr>
      </w:pPr>
    </w:p>
    <w:p w14:paraId="7A70D6A4" w14:textId="77777777" w:rsidR="000C4DE8" w:rsidRPr="0098250C" w:rsidRDefault="0098250C">
      <w:pPr>
        <w:spacing w:after="0" w:line="240" w:lineRule="auto"/>
        <w:ind w:firstLine="567"/>
        <w:jc w:val="center"/>
        <w:rPr>
          <w:rFonts w:ascii="Times New Roman" w:hAnsi="Times New Roman"/>
          <w:sz w:val="19"/>
        </w:rPr>
      </w:pPr>
      <w:r w:rsidRPr="0098250C">
        <w:rPr>
          <w:rFonts w:ascii="Times New Roman" w:hAnsi="Times New Roman"/>
          <w:b/>
          <w:sz w:val="19"/>
        </w:rPr>
        <w:t>4. Цена Контракта и порядок расчетов</w:t>
      </w:r>
    </w:p>
    <w:p w14:paraId="55E75B38" w14:textId="06742F5D" w:rsidR="000C4DE8" w:rsidRPr="0098250C" w:rsidRDefault="0098250C">
      <w:pPr>
        <w:tabs>
          <w:tab w:val="left" w:pos="993"/>
        </w:tabs>
        <w:spacing w:after="0" w:line="240" w:lineRule="auto"/>
        <w:ind w:firstLine="567"/>
        <w:jc w:val="both"/>
        <w:rPr>
          <w:rFonts w:ascii="Times New Roman" w:hAnsi="Times New Roman"/>
          <w:sz w:val="19"/>
        </w:rPr>
      </w:pPr>
      <w:r w:rsidRPr="0098250C">
        <w:rPr>
          <w:rFonts w:ascii="Times New Roman" w:hAnsi="Times New Roman"/>
          <w:sz w:val="19"/>
        </w:rPr>
        <w:t>4.1. Цена Контракта составляет _____________ (</w:t>
      </w:r>
      <w:r w:rsidR="00263297">
        <w:rPr>
          <w:rFonts w:ascii="Times New Roman" w:hAnsi="Times New Roman"/>
          <w:sz w:val="19"/>
        </w:rPr>
        <w:t>___________</w:t>
      </w:r>
      <w:r w:rsidRPr="0098250C">
        <w:rPr>
          <w:rFonts w:ascii="Times New Roman" w:hAnsi="Times New Roman"/>
          <w:sz w:val="19"/>
        </w:rPr>
        <w:t xml:space="preserve">) рублей </w:t>
      </w:r>
      <w:r w:rsidR="00263297">
        <w:rPr>
          <w:rFonts w:ascii="Times New Roman" w:hAnsi="Times New Roman"/>
          <w:sz w:val="19"/>
        </w:rPr>
        <w:t>__</w:t>
      </w:r>
      <w:r w:rsidRPr="0098250C">
        <w:rPr>
          <w:rFonts w:ascii="Times New Roman" w:hAnsi="Times New Roman"/>
          <w:sz w:val="19"/>
        </w:rPr>
        <w:t xml:space="preserve"> копеек, включая НДС (если предусмотрен).</w:t>
      </w:r>
    </w:p>
    <w:p w14:paraId="27A3671C" w14:textId="5B8D6A68" w:rsidR="000C4DE8" w:rsidRPr="0098250C" w:rsidRDefault="0098250C">
      <w:pPr>
        <w:tabs>
          <w:tab w:val="left" w:pos="993"/>
        </w:tabs>
        <w:spacing w:after="0" w:line="240" w:lineRule="auto"/>
        <w:ind w:firstLine="567"/>
        <w:jc w:val="both"/>
        <w:rPr>
          <w:rFonts w:ascii="Times New Roman" w:hAnsi="Times New Roman"/>
          <w:sz w:val="19"/>
        </w:rPr>
      </w:pPr>
      <w:r w:rsidRPr="0098250C">
        <w:rPr>
          <w:rFonts w:ascii="Times New Roman" w:hAnsi="Times New Roman"/>
          <w:sz w:val="19"/>
        </w:rPr>
        <w:t xml:space="preserve">Цена Контракта включает в себя: стоимость Товара, расходы, связанные с поставкой Товара, расходы на упаковку, хранение до передачи Государственному заказчику, погрузочно-разгрузочные работы, </w:t>
      </w:r>
      <w:r w:rsidR="00266A4A" w:rsidRPr="0098250C">
        <w:rPr>
          <w:rFonts w:ascii="Times New Roman" w:hAnsi="Times New Roman"/>
          <w:sz w:val="19"/>
        </w:rPr>
        <w:t>хранение, уплату</w:t>
      </w:r>
      <w:r w:rsidRPr="0098250C">
        <w:rPr>
          <w:rFonts w:ascii="Times New Roman" w:hAnsi="Times New Roman"/>
          <w:sz w:val="19"/>
        </w:rPr>
        <w:t xml:space="preserve"> таможенных пошлин, налогов, сборов и иные расходы, связанные с исполнением Контракта.</w:t>
      </w:r>
    </w:p>
    <w:p w14:paraId="42B76900" w14:textId="77777777" w:rsidR="000C4DE8" w:rsidRPr="0098250C" w:rsidRDefault="0098250C">
      <w:pPr>
        <w:tabs>
          <w:tab w:val="left" w:pos="993"/>
        </w:tabs>
        <w:spacing w:after="0" w:line="240" w:lineRule="auto"/>
        <w:ind w:firstLine="567"/>
        <w:jc w:val="both"/>
        <w:rPr>
          <w:rFonts w:ascii="Times New Roman" w:hAnsi="Times New Roman"/>
          <w:sz w:val="19"/>
        </w:rPr>
      </w:pPr>
      <w:r w:rsidRPr="0098250C">
        <w:rPr>
          <w:rFonts w:ascii="Times New Roman" w:hAnsi="Times New Roman"/>
          <w:sz w:val="19"/>
        </w:rPr>
        <w:t>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43F7F3" w14:textId="77777777" w:rsidR="000C4DE8" w:rsidRPr="0098250C" w:rsidRDefault="0098250C">
      <w:pPr>
        <w:spacing w:after="0" w:line="240" w:lineRule="auto"/>
        <w:ind w:firstLine="567"/>
        <w:jc w:val="both"/>
        <w:rPr>
          <w:rFonts w:ascii="Times New Roman" w:hAnsi="Times New Roman"/>
          <w:sz w:val="19"/>
        </w:rPr>
      </w:pPr>
      <w:r w:rsidRPr="0098250C">
        <w:rPr>
          <w:rFonts w:ascii="Times New Roman" w:hAnsi="Times New Roman"/>
          <w:sz w:val="19"/>
        </w:rPr>
        <w:t>4.2. Цена Контракта является твердой и не может изменяться в ходе его исполнения, за исключением случаев, предусмотренных действующим Законодательством РФ или положениями настоящего Контракта.</w:t>
      </w:r>
    </w:p>
    <w:p w14:paraId="778BDBAC" w14:textId="77777777" w:rsidR="000C4DE8" w:rsidRPr="0098250C" w:rsidRDefault="0098250C">
      <w:pPr>
        <w:spacing w:after="0" w:line="240" w:lineRule="auto"/>
        <w:ind w:firstLine="567"/>
        <w:jc w:val="both"/>
        <w:rPr>
          <w:rFonts w:ascii="Times New Roman" w:hAnsi="Times New Roman"/>
          <w:sz w:val="19"/>
        </w:rPr>
      </w:pPr>
      <w:r w:rsidRPr="0098250C">
        <w:rPr>
          <w:rFonts w:ascii="Times New Roman" w:hAnsi="Times New Roman"/>
          <w:sz w:val="19"/>
        </w:rPr>
        <w:t>4.3. Оплата производится по безналичному расчету на основании: счета-фактуры и товарной накладной (ТОРГ-12) либо УПД, путем перечисления денежных средств на расчетный счет Поставщика не позднее 7-ми рабочих дней с момента подписания Государственным заказчиком ТОРГ-12 либо УПД.</w:t>
      </w:r>
    </w:p>
    <w:p w14:paraId="4B7750BE" w14:textId="77777777" w:rsidR="000C4DE8" w:rsidRPr="0098250C" w:rsidRDefault="0098250C">
      <w:pPr>
        <w:spacing w:after="0" w:line="240" w:lineRule="auto"/>
        <w:ind w:firstLine="567"/>
        <w:jc w:val="both"/>
        <w:rPr>
          <w:rFonts w:ascii="Times New Roman" w:hAnsi="Times New Roman"/>
          <w:sz w:val="19"/>
        </w:rPr>
      </w:pPr>
      <w:r w:rsidRPr="0098250C">
        <w:rPr>
          <w:rFonts w:ascii="Times New Roman" w:hAnsi="Times New Roman"/>
          <w:sz w:val="19"/>
        </w:rPr>
        <w:t xml:space="preserve"> 4.4. Источник финансирования: средства федерального бюджета в пределах лимитов бюджетных обязательств, выделенных на 2026 год.</w:t>
      </w:r>
    </w:p>
    <w:p w14:paraId="3B615B38" w14:textId="77777777" w:rsidR="000C4DE8" w:rsidRPr="0098250C" w:rsidRDefault="0098250C">
      <w:pPr>
        <w:spacing w:after="0" w:line="240" w:lineRule="auto"/>
        <w:ind w:firstLine="567"/>
        <w:jc w:val="both"/>
        <w:rPr>
          <w:rFonts w:ascii="Times New Roman" w:hAnsi="Times New Roman"/>
          <w:sz w:val="19"/>
        </w:rPr>
      </w:pPr>
      <w:r w:rsidRPr="0098250C">
        <w:rPr>
          <w:rFonts w:ascii="Times New Roman" w:hAnsi="Times New Roman"/>
          <w:sz w:val="19"/>
        </w:rPr>
        <w:t>4.5. Поставщик обеспечивает правильность номера Контракта, предмета, реквизитов своих и Государственного заказчика      в выставляемых по Контракту платежных документах. Государственный заказчик освобождается от ответственности за просрочку исполнения обязательств по оплате Товара Поставщика, если такая просрочка явилась следствием допущения ошибки в реквизитах платежных документов.</w:t>
      </w:r>
    </w:p>
    <w:p w14:paraId="20F55727" w14:textId="77777777" w:rsidR="000C4DE8" w:rsidRPr="0098250C" w:rsidRDefault="0098250C">
      <w:pPr>
        <w:spacing w:after="0" w:line="240" w:lineRule="auto"/>
        <w:ind w:firstLine="567"/>
        <w:jc w:val="both"/>
        <w:rPr>
          <w:rFonts w:ascii="Times New Roman" w:hAnsi="Times New Roman"/>
          <w:sz w:val="19"/>
        </w:rPr>
      </w:pPr>
      <w:r w:rsidRPr="0098250C">
        <w:rPr>
          <w:rFonts w:ascii="Times New Roman" w:hAnsi="Times New Roman"/>
          <w:sz w:val="19"/>
        </w:rPr>
        <w:t>4.6. Руководствуясь п. 6 ч. 1 ст. 95 Федерального закона от 05.04.2013г. №44-ФЗ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в отношении цены Контракта и количества поставляемого Товара. При этом условия предусмотренные, разделом «Ответственность сторон», не подлежат применению.</w:t>
      </w:r>
    </w:p>
    <w:p w14:paraId="7F1D248B" w14:textId="77777777" w:rsidR="000C4DE8" w:rsidRPr="0098250C" w:rsidRDefault="000C4DE8">
      <w:pPr>
        <w:spacing w:after="0" w:line="240" w:lineRule="auto"/>
        <w:ind w:firstLine="567"/>
        <w:jc w:val="both"/>
        <w:rPr>
          <w:rFonts w:ascii="Times New Roman" w:hAnsi="Times New Roman"/>
          <w:b/>
          <w:sz w:val="19"/>
        </w:rPr>
      </w:pPr>
    </w:p>
    <w:p w14:paraId="1C0FDD3D" w14:textId="77777777" w:rsidR="000C4DE8" w:rsidRPr="0098250C" w:rsidRDefault="0098250C">
      <w:pPr>
        <w:spacing w:after="0" w:line="240" w:lineRule="auto"/>
        <w:jc w:val="center"/>
        <w:rPr>
          <w:rFonts w:ascii="Times New Roman" w:hAnsi="Times New Roman"/>
          <w:b/>
          <w:sz w:val="19"/>
        </w:rPr>
      </w:pPr>
      <w:r w:rsidRPr="0098250C">
        <w:rPr>
          <w:rFonts w:ascii="Times New Roman" w:hAnsi="Times New Roman"/>
          <w:b/>
          <w:sz w:val="19"/>
        </w:rPr>
        <w:t>5. Качество Товара</w:t>
      </w:r>
    </w:p>
    <w:p w14:paraId="27A720A3"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5.1. Поставщик обязан передать Государственному заказчику Товар, качество которого соответствует настоящему Контракту, пригодный для целей, для которых Товар такого рода обычно используется.</w:t>
      </w:r>
    </w:p>
    <w:p w14:paraId="519BDEE3"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3C283DA" w14:textId="77777777"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 xml:space="preserve"> Поставляемый Товар должен соответствовать действующим в Российской Федерации стандартам, техническим регламентам и санитарным нормам.</w:t>
      </w:r>
    </w:p>
    <w:p w14:paraId="384936C9" w14:textId="3ED0D0EA" w:rsidR="000C4DE8" w:rsidRPr="0098250C" w:rsidRDefault="0098250C">
      <w:pPr>
        <w:widowControl w:val="0"/>
        <w:spacing w:after="0" w:line="240" w:lineRule="auto"/>
        <w:ind w:firstLine="567"/>
        <w:jc w:val="both"/>
        <w:rPr>
          <w:rFonts w:ascii="Times New Roman" w:hAnsi="Times New Roman"/>
          <w:sz w:val="19"/>
        </w:rPr>
      </w:pPr>
      <w:r w:rsidRPr="0098250C">
        <w:rPr>
          <w:rFonts w:ascii="Times New Roman" w:hAnsi="Times New Roman"/>
          <w:sz w:val="19"/>
        </w:rPr>
        <w:t xml:space="preserve">5.3. Товар должен быть упакован и замаркирован в соответствии с действующими стандартами. Товар поставляется в упаковке изготовителя, обеспечивающей сохранность и способной предотвратить его повреждение или порчу во время перевозки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 Поставщик несёт ответственность за порчу Товара до приёмки его Государственным заказчиком вследствие некачественной упаковки, консервации или несоблюдения инструкции по хранению. </w:t>
      </w:r>
    </w:p>
    <w:p w14:paraId="6BC788C5" w14:textId="77777777" w:rsidR="000C4DE8" w:rsidRPr="0098250C" w:rsidRDefault="000C4DE8">
      <w:pPr>
        <w:widowControl w:val="0"/>
        <w:spacing w:after="0" w:line="240" w:lineRule="auto"/>
        <w:ind w:firstLine="567"/>
        <w:jc w:val="both"/>
        <w:rPr>
          <w:rFonts w:ascii="Times New Roman" w:hAnsi="Times New Roman"/>
          <w:sz w:val="19"/>
        </w:rPr>
      </w:pPr>
    </w:p>
    <w:p w14:paraId="60D6DFE8" w14:textId="3571494D" w:rsidR="000C4DE8" w:rsidRPr="0098250C" w:rsidRDefault="0098250C">
      <w:pPr>
        <w:widowControl w:val="0"/>
        <w:spacing w:after="0" w:line="240" w:lineRule="auto"/>
        <w:ind w:firstLine="709"/>
        <w:jc w:val="center"/>
        <w:rPr>
          <w:rFonts w:ascii="Times New Roman" w:hAnsi="Times New Roman"/>
          <w:b/>
          <w:sz w:val="19"/>
        </w:rPr>
      </w:pPr>
      <w:bookmarkStart w:id="5" w:name="_Hlk161214379"/>
      <w:bookmarkStart w:id="6" w:name="_Hlk183588788"/>
      <w:bookmarkStart w:id="7" w:name="sub_5133"/>
      <w:bookmarkEnd w:id="5"/>
      <w:r w:rsidRPr="0098250C">
        <w:rPr>
          <w:rFonts w:ascii="Times New Roman" w:hAnsi="Times New Roman"/>
          <w:b/>
          <w:sz w:val="19"/>
        </w:rPr>
        <w:t>6. Ответственность сторон</w:t>
      </w:r>
      <w:bookmarkEnd w:id="6"/>
    </w:p>
    <w:p w14:paraId="2E58A851" w14:textId="50635F08" w:rsidR="000C4DE8" w:rsidRPr="0098250C" w:rsidRDefault="0098250C">
      <w:pPr>
        <w:spacing w:after="0" w:line="240" w:lineRule="auto"/>
        <w:ind w:firstLine="567"/>
        <w:jc w:val="both"/>
        <w:rPr>
          <w:rFonts w:ascii="Times New Roman" w:hAnsi="Times New Roman"/>
          <w:b/>
          <w:spacing w:val="-6"/>
          <w:sz w:val="19"/>
        </w:rPr>
      </w:pPr>
      <w:r w:rsidRPr="0098250C">
        <w:rPr>
          <w:rFonts w:ascii="Times New Roman" w:hAnsi="Times New Roman"/>
          <w:sz w:val="19"/>
        </w:rPr>
        <w:t>6.1. Стороны несут ответственность за невыполнение или ненадлежащее выполнение условий Контракта в соответствии           с действующим законодательством Российской Федерации, в том числе Федеральным законом от 05.04.2013г.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A3DE785" w14:textId="77777777" w:rsidR="000C4DE8" w:rsidRPr="0098250C" w:rsidRDefault="0098250C">
      <w:pPr>
        <w:tabs>
          <w:tab w:val="left" w:pos="284"/>
          <w:tab w:val="left" w:pos="567"/>
        </w:tabs>
        <w:spacing w:after="0" w:line="240" w:lineRule="auto"/>
        <w:ind w:firstLine="567"/>
        <w:jc w:val="both"/>
        <w:rPr>
          <w:rFonts w:ascii="Times New Roman" w:hAnsi="Times New Roman"/>
          <w:sz w:val="19"/>
        </w:rPr>
      </w:pPr>
      <w:r w:rsidRPr="0098250C">
        <w:rPr>
          <w:rFonts w:ascii="Times New Roman" w:hAnsi="Times New Roman"/>
          <w:sz w:val="19"/>
        </w:rPr>
        <w:t>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предусмотренных Контрактом, Стороны уплачивают неустойку (штрафы, пени). Размер неустойки (штрафов) определяется Сторонами в соответствии с Постановлением Правительства Российской Федерации № 1042 от 30.08.2017г.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15.05.2017г. № 570 и признании утратившим силу постановления Правительства Российской Федерации от 25.11.2013г. № 1063» (далее – Правила). Размер неустойки (пеней) определяется Сторонами в соответствии со ст. 34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14:paraId="46A3BDB7" w14:textId="486E27C0" w:rsidR="000C4DE8" w:rsidRPr="0098250C" w:rsidRDefault="0098250C">
      <w:pPr>
        <w:tabs>
          <w:tab w:val="left" w:pos="284"/>
          <w:tab w:val="left" w:pos="567"/>
        </w:tabs>
        <w:spacing w:after="0" w:line="240" w:lineRule="auto"/>
        <w:ind w:firstLine="567"/>
        <w:jc w:val="both"/>
        <w:rPr>
          <w:rFonts w:ascii="Times New Roman" w:hAnsi="Times New Roman"/>
          <w:sz w:val="19"/>
        </w:rPr>
      </w:pPr>
      <w:r w:rsidRPr="0098250C">
        <w:rPr>
          <w:rFonts w:ascii="Times New Roman" w:hAnsi="Times New Roman"/>
          <w:sz w:val="19"/>
        </w:rPr>
        <w:t xml:space="preserve">6.2. Общая сумма начисленной неустойки (штрафов, пени) за неисполнение или ненадлежащее исполнение одной из сторон обязательств, предусмотренных Контрактом, не может превышать цену Контракта. </w:t>
      </w:r>
    </w:p>
    <w:p w14:paraId="12B1EDD3" w14:textId="71C4CD48" w:rsidR="000C4DE8" w:rsidRPr="0098250C" w:rsidRDefault="0098250C">
      <w:pPr>
        <w:tabs>
          <w:tab w:val="left" w:pos="284"/>
          <w:tab w:val="left" w:pos="567"/>
        </w:tabs>
        <w:spacing w:after="0" w:line="240" w:lineRule="auto"/>
        <w:ind w:firstLine="567"/>
        <w:jc w:val="both"/>
        <w:rPr>
          <w:rFonts w:ascii="Times New Roman" w:hAnsi="Times New Roman"/>
          <w:sz w:val="19"/>
        </w:rPr>
      </w:pPr>
      <w:r w:rsidRPr="0098250C">
        <w:rPr>
          <w:rFonts w:ascii="Times New Roman" w:hAnsi="Times New Roman"/>
          <w:sz w:val="19"/>
        </w:rPr>
        <w:t>6.</w:t>
      </w:r>
      <w:r w:rsidR="005B2861" w:rsidRPr="0098250C">
        <w:rPr>
          <w:rFonts w:ascii="Times New Roman" w:hAnsi="Times New Roman"/>
          <w:sz w:val="19"/>
        </w:rPr>
        <w:t>3</w:t>
      </w:r>
      <w:r w:rsidRPr="0098250C">
        <w:rPr>
          <w:rFonts w:ascii="Times New Roman" w:hAnsi="Times New Roman"/>
          <w:sz w:val="19"/>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EFD710C" w14:textId="77777777" w:rsidR="000C4DE8" w:rsidRPr="0098250C" w:rsidRDefault="0098250C">
      <w:pPr>
        <w:tabs>
          <w:tab w:val="left" w:pos="284"/>
          <w:tab w:val="left" w:pos="567"/>
        </w:tabs>
        <w:spacing w:after="0" w:line="240" w:lineRule="auto"/>
        <w:ind w:firstLine="567"/>
        <w:jc w:val="center"/>
        <w:rPr>
          <w:rFonts w:ascii="Times New Roman" w:hAnsi="Times New Roman"/>
          <w:sz w:val="19"/>
        </w:rPr>
      </w:pPr>
      <w:r w:rsidRPr="0098250C">
        <w:rPr>
          <w:rFonts w:ascii="Times New Roman" w:hAnsi="Times New Roman"/>
          <w:sz w:val="19"/>
        </w:rPr>
        <w:t xml:space="preserve"> </w:t>
      </w:r>
      <w:r w:rsidRPr="0098250C">
        <w:rPr>
          <w:rFonts w:ascii="Times New Roman" w:hAnsi="Times New Roman"/>
          <w:b/>
          <w:spacing w:val="-6"/>
          <w:sz w:val="19"/>
        </w:rPr>
        <w:t xml:space="preserve">7.   Порядок приемки поставляемых Товаров </w:t>
      </w:r>
    </w:p>
    <w:p w14:paraId="6BE6B871" w14:textId="77777777" w:rsidR="000C4DE8" w:rsidRPr="0098250C" w:rsidRDefault="0098250C">
      <w:pPr>
        <w:spacing w:after="0" w:line="240" w:lineRule="auto"/>
        <w:ind w:firstLine="567"/>
        <w:jc w:val="both"/>
        <w:rPr>
          <w:rFonts w:ascii="Times New Roman" w:hAnsi="Times New Roman"/>
          <w:spacing w:val="-6"/>
          <w:sz w:val="19"/>
        </w:rPr>
      </w:pPr>
      <w:r w:rsidRPr="0098250C">
        <w:rPr>
          <w:rFonts w:ascii="Times New Roman" w:hAnsi="Times New Roman"/>
          <w:spacing w:val="-6"/>
          <w:sz w:val="19"/>
        </w:rPr>
        <w:t>7.1.  Для проверки соответствия качества поставляемых Товаров требованиям, установленным настоящим Контрактом, Государственный заказчик вправе привлекать независимых экспертов.</w:t>
      </w:r>
    </w:p>
    <w:p w14:paraId="0D3EB426" w14:textId="77777777" w:rsidR="000C4DE8" w:rsidRPr="0098250C" w:rsidRDefault="0098250C">
      <w:pPr>
        <w:spacing w:after="0" w:line="240" w:lineRule="auto"/>
        <w:ind w:firstLine="567"/>
        <w:jc w:val="both"/>
        <w:rPr>
          <w:rFonts w:ascii="Times New Roman" w:hAnsi="Times New Roman"/>
          <w:spacing w:val="-6"/>
          <w:sz w:val="19"/>
        </w:rPr>
      </w:pPr>
      <w:r w:rsidRPr="0098250C">
        <w:rPr>
          <w:rFonts w:ascii="Times New Roman" w:hAnsi="Times New Roman"/>
          <w:spacing w:val="-6"/>
          <w:sz w:val="19"/>
        </w:rPr>
        <w:t>7.2. В случаях, когда порядок проверки установлен законом, иными правовыми актами, обязательными требованиями государственных стандартов, порядок проверки качества Товаров определяется в соответствии с данными нормативными правовыми документами.</w:t>
      </w:r>
    </w:p>
    <w:p w14:paraId="3991DB44" w14:textId="77777777" w:rsidR="000C4DE8" w:rsidRPr="0098250C" w:rsidRDefault="0098250C">
      <w:pPr>
        <w:spacing w:after="0" w:line="240" w:lineRule="auto"/>
        <w:jc w:val="both"/>
        <w:rPr>
          <w:rFonts w:ascii="Times New Roman" w:hAnsi="Times New Roman"/>
          <w:spacing w:val="-6"/>
          <w:sz w:val="19"/>
        </w:rPr>
      </w:pPr>
      <w:r w:rsidRPr="0098250C">
        <w:rPr>
          <w:rFonts w:ascii="Times New Roman" w:hAnsi="Times New Roman"/>
          <w:spacing w:val="-6"/>
          <w:sz w:val="19"/>
        </w:rPr>
        <w:t xml:space="preserve">             7.3. Если законом, иными правовыми актами, обязательными требованиями государственных стандартов или настоящим Контрактом предусмотрена обязанность Поставщика проверить качество Товара, передаваемого Государственному заказчику, Поставщик должен предоставить Государственному заказчику доказательства осуществления проверки качества Товара.</w:t>
      </w:r>
    </w:p>
    <w:p w14:paraId="2B9581CB" w14:textId="77777777" w:rsidR="000C4DE8" w:rsidRPr="0098250C" w:rsidRDefault="0098250C">
      <w:pPr>
        <w:spacing w:after="0" w:line="240" w:lineRule="auto"/>
        <w:ind w:firstLine="567"/>
        <w:jc w:val="both"/>
        <w:rPr>
          <w:rFonts w:ascii="Times New Roman" w:hAnsi="Times New Roman"/>
          <w:spacing w:val="-6"/>
          <w:sz w:val="19"/>
        </w:rPr>
      </w:pPr>
      <w:r w:rsidRPr="0098250C">
        <w:rPr>
          <w:rFonts w:ascii="Times New Roman" w:hAnsi="Times New Roman"/>
          <w:spacing w:val="-6"/>
          <w:sz w:val="19"/>
        </w:rPr>
        <w:t>7.4. Порядок, а также иные условия проверки качества Товара, производимой как Поставщиком, так и Государственным заказчиком, должны быть одними и теми же.</w:t>
      </w:r>
    </w:p>
    <w:p w14:paraId="21A1042B" w14:textId="77777777" w:rsidR="000C4DE8" w:rsidRPr="0098250C" w:rsidRDefault="0098250C">
      <w:pPr>
        <w:spacing w:after="0" w:line="240" w:lineRule="auto"/>
        <w:ind w:firstLine="567"/>
        <w:jc w:val="both"/>
        <w:rPr>
          <w:rFonts w:ascii="Times New Roman" w:hAnsi="Times New Roman"/>
          <w:spacing w:val="-6"/>
          <w:sz w:val="19"/>
        </w:rPr>
      </w:pPr>
      <w:r w:rsidRPr="0098250C">
        <w:rPr>
          <w:rFonts w:ascii="Times New Roman" w:hAnsi="Times New Roman"/>
          <w:spacing w:val="-6"/>
          <w:sz w:val="19"/>
        </w:rPr>
        <w:t>7.5. Государственный заказчик обязан совершить все необходимые действия, обеспечивающие принятие Товаров, поставленных      в соответствии с настоящим Контрактом.</w:t>
      </w:r>
    </w:p>
    <w:p w14:paraId="39299AAC" w14:textId="77777777" w:rsidR="000C4DE8" w:rsidRPr="0098250C" w:rsidRDefault="0098250C">
      <w:pPr>
        <w:spacing w:after="0" w:line="240" w:lineRule="auto"/>
        <w:ind w:firstLine="567"/>
        <w:jc w:val="both"/>
        <w:rPr>
          <w:rFonts w:ascii="Times New Roman" w:hAnsi="Times New Roman"/>
          <w:spacing w:val="-6"/>
          <w:sz w:val="19"/>
        </w:rPr>
      </w:pPr>
      <w:r w:rsidRPr="0098250C">
        <w:rPr>
          <w:rFonts w:ascii="Times New Roman" w:hAnsi="Times New Roman"/>
          <w:spacing w:val="-6"/>
          <w:sz w:val="19"/>
        </w:rPr>
        <w:t>7.6. Государственный заказчик обязан в этот же срок проверить количество и качество принятых Товаров в порядке, установленном законом, иными правовыми актами, и о выявленных несоответствиях или недостатках Товаров незамедлительно письменно уведомить Поставщика.</w:t>
      </w:r>
    </w:p>
    <w:p w14:paraId="0C1F830B" w14:textId="77777777" w:rsidR="000C4DE8" w:rsidRPr="0098250C" w:rsidRDefault="0098250C">
      <w:pPr>
        <w:spacing w:after="0" w:line="240" w:lineRule="auto"/>
        <w:ind w:firstLine="709"/>
        <w:jc w:val="both"/>
        <w:rPr>
          <w:rFonts w:ascii="Times New Roman" w:hAnsi="Times New Roman"/>
          <w:spacing w:val="-6"/>
          <w:sz w:val="19"/>
        </w:rPr>
      </w:pPr>
      <w:r w:rsidRPr="0098250C">
        <w:rPr>
          <w:rFonts w:ascii="Times New Roman" w:hAnsi="Times New Roman"/>
          <w:spacing w:val="-6"/>
          <w:sz w:val="19"/>
        </w:rPr>
        <w:t>В случае получения поставленных Товаров от транспортной организации Государственный заказчик обязан проверить соответствие Товаров сведениям, указанным в транспортных и сопроводительных документах.</w:t>
      </w:r>
    </w:p>
    <w:p w14:paraId="2FF2E635" w14:textId="77777777" w:rsidR="000C4DE8" w:rsidRPr="0098250C" w:rsidRDefault="000C4DE8">
      <w:pPr>
        <w:spacing w:after="0" w:line="240" w:lineRule="auto"/>
        <w:ind w:firstLine="709"/>
        <w:jc w:val="both"/>
        <w:rPr>
          <w:rFonts w:ascii="Times New Roman" w:hAnsi="Times New Roman"/>
          <w:spacing w:val="-6"/>
          <w:sz w:val="19"/>
        </w:rPr>
      </w:pPr>
    </w:p>
    <w:p w14:paraId="14765559" w14:textId="77777777" w:rsidR="000C4DE8" w:rsidRPr="0098250C" w:rsidRDefault="0098250C">
      <w:pPr>
        <w:widowControl w:val="0"/>
        <w:tabs>
          <w:tab w:val="left" w:pos="0"/>
        </w:tabs>
        <w:spacing w:after="0" w:line="240" w:lineRule="auto"/>
        <w:ind w:firstLine="709"/>
        <w:jc w:val="center"/>
        <w:rPr>
          <w:rFonts w:ascii="Times New Roman" w:hAnsi="Times New Roman"/>
          <w:b/>
          <w:sz w:val="19"/>
        </w:rPr>
      </w:pPr>
      <w:r w:rsidRPr="0098250C">
        <w:rPr>
          <w:rFonts w:ascii="Times New Roman" w:hAnsi="Times New Roman"/>
          <w:b/>
          <w:sz w:val="19"/>
        </w:rPr>
        <w:t>8. Изменение и расторжение Контракта</w:t>
      </w:r>
    </w:p>
    <w:p w14:paraId="1AB505DC" w14:textId="77777777" w:rsidR="000C4DE8" w:rsidRPr="0098250C" w:rsidRDefault="0098250C">
      <w:pPr>
        <w:widowControl w:val="0"/>
        <w:tabs>
          <w:tab w:val="left" w:pos="0"/>
        </w:tabs>
        <w:spacing w:after="0" w:line="240" w:lineRule="auto"/>
        <w:ind w:firstLine="709"/>
        <w:jc w:val="both"/>
        <w:rPr>
          <w:rFonts w:ascii="Times New Roman" w:hAnsi="Times New Roman"/>
          <w:sz w:val="19"/>
        </w:rPr>
      </w:pPr>
      <w:r w:rsidRPr="0098250C">
        <w:rPr>
          <w:rFonts w:ascii="Times New Roman" w:hAnsi="Times New Roman"/>
          <w:sz w:val="19"/>
        </w:rPr>
        <w:t>8.1. 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2DAE8A30" w14:textId="77777777" w:rsidR="000C4DE8" w:rsidRPr="0098250C" w:rsidRDefault="0098250C">
      <w:pPr>
        <w:widowControl w:val="0"/>
        <w:tabs>
          <w:tab w:val="left" w:pos="0"/>
        </w:tabs>
        <w:spacing w:after="0" w:line="240" w:lineRule="auto"/>
        <w:ind w:firstLine="709"/>
        <w:jc w:val="both"/>
        <w:rPr>
          <w:rFonts w:ascii="Times New Roman" w:hAnsi="Times New Roman"/>
          <w:sz w:val="19"/>
        </w:rPr>
      </w:pPr>
      <w:r w:rsidRPr="0098250C">
        <w:rPr>
          <w:rFonts w:ascii="Times New Roman" w:hAnsi="Times New Roman"/>
          <w:sz w:val="19"/>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условиями настоящего Контракта.</w:t>
      </w:r>
    </w:p>
    <w:p w14:paraId="1BF80EEF" w14:textId="77777777" w:rsidR="000C4DE8" w:rsidRPr="0098250C" w:rsidRDefault="0098250C">
      <w:pPr>
        <w:widowControl w:val="0"/>
        <w:tabs>
          <w:tab w:val="left" w:pos="0"/>
        </w:tabs>
        <w:spacing w:after="0" w:line="240" w:lineRule="auto"/>
        <w:ind w:firstLine="709"/>
        <w:jc w:val="both"/>
        <w:rPr>
          <w:rFonts w:ascii="Times New Roman" w:hAnsi="Times New Roman"/>
          <w:sz w:val="19"/>
        </w:rPr>
      </w:pPr>
      <w:r w:rsidRPr="0098250C">
        <w:rPr>
          <w:rFonts w:ascii="Times New Roman" w:hAnsi="Times New Roman"/>
          <w:sz w:val="19"/>
        </w:rPr>
        <w:t xml:space="preserve">8.3. В соответствии с положениями ст.95 Федерального закона от 05.04.2013г. №44-ФЗ Государственный заказчик вправе принять решение об одностороннем отказе от исполнения Контракта в случаях нарушения условий Контракта Поставщик, когда      в результате действий Поставщика Государственный заказчик лишился того, на что рассчитывал при заключении Контракта и/или утратил интерес к предмету Контракта по причине нарушения Контракта Поставщиком в части сроков исполнения принятых на себя обязательств и качества поставленного Товара. </w:t>
      </w:r>
    </w:p>
    <w:p w14:paraId="1661A2D8" w14:textId="77777777" w:rsidR="000C4DE8" w:rsidRPr="0098250C" w:rsidRDefault="0098250C">
      <w:pPr>
        <w:widowControl w:val="0"/>
        <w:tabs>
          <w:tab w:val="left" w:pos="0"/>
        </w:tabs>
        <w:spacing w:after="0" w:line="240" w:lineRule="auto"/>
        <w:ind w:firstLine="709"/>
        <w:jc w:val="both"/>
        <w:rPr>
          <w:rFonts w:ascii="Times New Roman" w:hAnsi="Times New Roman"/>
          <w:sz w:val="19"/>
        </w:rPr>
      </w:pPr>
      <w:r w:rsidRPr="0098250C">
        <w:rPr>
          <w:rFonts w:ascii="Times New Roman" w:hAnsi="Times New Roman"/>
          <w:sz w:val="19"/>
        </w:rPr>
        <w:t xml:space="preserve">8.4.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или поставляемый Товар не соответствует установленным требованиям            к участникам закупки (Товару)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 </w:t>
      </w:r>
    </w:p>
    <w:p w14:paraId="3AB0FEE7" w14:textId="77777777" w:rsidR="000C4DE8" w:rsidRPr="0098250C" w:rsidRDefault="0098250C">
      <w:pPr>
        <w:widowControl w:val="0"/>
        <w:tabs>
          <w:tab w:val="left" w:pos="0"/>
        </w:tabs>
        <w:spacing w:after="0" w:line="240" w:lineRule="auto"/>
        <w:ind w:firstLine="709"/>
        <w:jc w:val="both"/>
        <w:rPr>
          <w:rFonts w:ascii="Times New Roman" w:hAnsi="Times New Roman"/>
          <w:sz w:val="19"/>
        </w:rPr>
      </w:pPr>
      <w:r w:rsidRPr="0098250C">
        <w:rPr>
          <w:rFonts w:ascii="Times New Roman" w:hAnsi="Times New Roman"/>
          <w:sz w:val="19"/>
        </w:rPr>
        <w:lastRenderedPageBreak/>
        <w:t>8.5. При расторжении Контракта обязательства сторон прекращаются (ч.2 ст.453 Гражданского кодекса РФ).</w:t>
      </w:r>
    </w:p>
    <w:p w14:paraId="332FB3DE" w14:textId="77777777" w:rsidR="000C4DE8" w:rsidRPr="0098250C" w:rsidRDefault="0098250C">
      <w:pPr>
        <w:widowControl w:val="0"/>
        <w:tabs>
          <w:tab w:val="left" w:pos="0"/>
        </w:tabs>
        <w:spacing w:after="0" w:line="240" w:lineRule="auto"/>
        <w:jc w:val="both"/>
        <w:rPr>
          <w:rFonts w:ascii="Times New Roman" w:hAnsi="Times New Roman"/>
          <w:sz w:val="19"/>
        </w:rPr>
      </w:pPr>
      <w:r w:rsidRPr="0098250C">
        <w:rPr>
          <w:rFonts w:ascii="Times New Roman" w:hAnsi="Times New Roman"/>
          <w:sz w:val="19"/>
        </w:rPr>
        <w:tab/>
        <w:t>8.6. Стороны не вправе требовать возвращения того, что было исполнено ими по обязательству до момента расторжения Контракта (ч.4 ст.453 Гражданского кодекса РФ).</w:t>
      </w:r>
    </w:p>
    <w:p w14:paraId="48141E38" w14:textId="77777777" w:rsidR="000C4DE8" w:rsidRPr="0098250C" w:rsidRDefault="000C4DE8">
      <w:pPr>
        <w:widowControl w:val="0"/>
        <w:tabs>
          <w:tab w:val="left" w:pos="0"/>
        </w:tabs>
        <w:spacing w:after="0" w:line="240" w:lineRule="auto"/>
        <w:jc w:val="both"/>
        <w:rPr>
          <w:rFonts w:ascii="Times New Roman" w:hAnsi="Times New Roman"/>
          <w:sz w:val="19"/>
        </w:rPr>
      </w:pPr>
    </w:p>
    <w:p w14:paraId="6FD936F6" w14:textId="77777777" w:rsidR="00B47DCF" w:rsidRPr="0098250C" w:rsidRDefault="00B47DCF">
      <w:pPr>
        <w:tabs>
          <w:tab w:val="left" w:pos="284"/>
          <w:tab w:val="left" w:pos="567"/>
        </w:tabs>
        <w:spacing w:after="0" w:line="240" w:lineRule="auto"/>
        <w:jc w:val="center"/>
        <w:rPr>
          <w:rFonts w:ascii="Times New Roman" w:hAnsi="Times New Roman"/>
          <w:b/>
          <w:caps/>
          <w:spacing w:val="-4"/>
          <w:sz w:val="19"/>
        </w:rPr>
      </w:pPr>
    </w:p>
    <w:p w14:paraId="46D82AA0" w14:textId="350DDCB7" w:rsidR="000C4DE8" w:rsidRPr="0098250C" w:rsidRDefault="0098250C">
      <w:pPr>
        <w:tabs>
          <w:tab w:val="left" w:pos="284"/>
          <w:tab w:val="left" w:pos="567"/>
        </w:tabs>
        <w:spacing w:after="0" w:line="240" w:lineRule="auto"/>
        <w:jc w:val="center"/>
        <w:rPr>
          <w:rFonts w:ascii="Times New Roman" w:hAnsi="Times New Roman"/>
          <w:b/>
          <w:caps/>
          <w:spacing w:val="-4"/>
          <w:sz w:val="19"/>
        </w:rPr>
      </w:pPr>
      <w:r w:rsidRPr="0098250C">
        <w:rPr>
          <w:rFonts w:ascii="Times New Roman" w:hAnsi="Times New Roman"/>
          <w:b/>
          <w:caps/>
          <w:spacing w:val="-4"/>
          <w:sz w:val="19"/>
        </w:rPr>
        <w:t>9. п</w:t>
      </w:r>
      <w:r w:rsidRPr="0098250C">
        <w:rPr>
          <w:rFonts w:ascii="Times New Roman" w:hAnsi="Times New Roman"/>
          <w:b/>
          <w:spacing w:val="-4"/>
          <w:sz w:val="19"/>
        </w:rPr>
        <w:t>орядок урегулирования споров</w:t>
      </w:r>
    </w:p>
    <w:p w14:paraId="6DE8259F" w14:textId="77777777" w:rsidR="000C4DE8" w:rsidRPr="0098250C" w:rsidRDefault="0098250C">
      <w:pPr>
        <w:widowControl w:val="0"/>
        <w:tabs>
          <w:tab w:val="left" w:pos="0"/>
        </w:tabs>
        <w:spacing w:after="0" w:line="240" w:lineRule="auto"/>
        <w:ind w:firstLine="709"/>
        <w:jc w:val="both"/>
        <w:rPr>
          <w:rFonts w:ascii="Times New Roman" w:hAnsi="Times New Roman"/>
          <w:spacing w:val="-4"/>
          <w:sz w:val="19"/>
        </w:rPr>
      </w:pPr>
      <w:r w:rsidRPr="0098250C">
        <w:rPr>
          <w:rFonts w:ascii="Times New Roman" w:hAnsi="Times New Roman"/>
          <w:spacing w:val="-4"/>
          <w:sz w:val="19"/>
        </w:rPr>
        <w:t xml:space="preserve">9.1. При возникновении споров по настоящему Контракту Стороны обязуются принять все необходимые меры для их разрешения путем взаимных переговоров. </w:t>
      </w:r>
    </w:p>
    <w:p w14:paraId="7DF83B5F" w14:textId="77777777" w:rsidR="000C4DE8" w:rsidRPr="0098250C" w:rsidRDefault="0098250C">
      <w:pPr>
        <w:widowControl w:val="0"/>
        <w:tabs>
          <w:tab w:val="left" w:pos="0"/>
        </w:tabs>
        <w:spacing w:after="0" w:line="240" w:lineRule="auto"/>
        <w:ind w:firstLine="709"/>
        <w:jc w:val="both"/>
        <w:rPr>
          <w:rFonts w:ascii="Times New Roman" w:hAnsi="Times New Roman"/>
          <w:spacing w:val="-4"/>
          <w:sz w:val="19"/>
        </w:rPr>
      </w:pPr>
      <w:r w:rsidRPr="0098250C">
        <w:rPr>
          <w:rFonts w:ascii="Times New Roman" w:hAnsi="Times New Roman"/>
          <w:spacing w:val="-4"/>
          <w:sz w:val="19"/>
        </w:rPr>
        <w:t>9.2. Все споры между сторонами, по которым не было достигнуто соглашение по настоящему Контракту, разрешаются                  в соответствии с законодательством Российской Федерации в Арбитражном суде Кемеровской области.</w:t>
      </w:r>
    </w:p>
    <w:p w14:paraId="370A9A08" w14:textId="77777777" w:rsidR="000C4DE8" w:rsidRPr="0098250C" w:rsidRDefault="0098250C">
      <w:pPr>
        <w:widowControl w:val="0"/>
        <w:tabs>
          <w:tab w:val="left" w:pos="0"/>
        </w:tabs>
        <w:spacing w:after="0" w:line="240" w:lineRule="auto"/>
        <w:ind w:firstLine="709"/>
        <w:jc w:val="both"/>
        <w:rPr>
          <w:rFonts w:ascii="Times New Roman" w:hAnsi="Times New Roman"/>
          <w:spacing w:val="-4"/>
          <w:sz w:val="19"/>
        </w:rPr>
      </w:pPr>
      <w:r w:rsidRPr="0098250C">
        <w:rPr>
          <w:rFonts w:ascii="Times New Roman" w:hAnsi="Times New Roman"/>
          <w:spacing w:val="-4"/>
          <w:sz w:val="19"/>
        </w:rPr>
        <w:t>9.3. Во всем остальном, что не предусмотрено настоящим контрактом, стороны руководствуются действующим законодательством Российской Федерации.</w:t>
      </w:r>
    </w:p>
    <w:p w14:paraId="735862DB" w14:textId="77777777" w:rsidR="00B47DCF" w:rsidRPr="0098250C" w:rsidRDefault="00B47DCF">
      <w:pPr>
        <w:tabs>
          <w:tab w:val="left" w:pos="284"/>
          <w:tab w:val="left" w:pos="567"/>
        </w:tabs>
        <w:spacing w:after="0" w:line="240" w:lineRule="auto"/>
        <w:jc w:val="center"/>
        <w:rPr>
          <w:rFonts w:ascii="Times New Roman" w:hAnsi="Times New Roman"/>
          <w:b/>
          <w:spacing w:val="-4"/>
          <w:sz w:val="19"/>
        </w:rPr>
      </w:pPr>
    </w:p>
    <w:p w14:paraId="2CC3FBC0" w14:textId="748026AB" w:rsidR="000C4DE8" w:rsidRPr="0098250C" w:rsidRDefault="0098250C">
      <w:pPr>
        <w:tabs>
          <w:tab w:val="left" w:pos="284"/>
          <w:tab w:val="left" w:pos="567"/>
        </w:tabs>
        <w:spacing w:after="0" w:line="240" w:lineRule="auto"/>
        <w:jc w:val="center"/>
        <w:rPr>
          <w:rFonts w:ascii="Times New Roman" w:hAnsi="Times New Roman"/>
          <w:b/>
          <w:caps/>
          <w:spacing w:val="-4"/>
          <w:sz w:val="19"/>
        </w:rPr>
      </w:pPr>
      <w:r w:rsidRPr="0098250C">
        <w:rPr>
          <w:rFonts w:ascii="Times New Roman" w:hAnsi="Times New Roman"/>
          <w:b/>
          <w:spacing w:val="-4"/>
          <w:sz w:val="19"/>
        </w:rPr>
        <w:t>10. Форс-мажор</w:t>
      </w:r>
    </w:p>
    <w:p w14:paraId="759DBC3B" w14:textId="77777777" w:rsidR="000C4DE8" w:rsidRPr="0098250C" w:rsidRDefault="0098250C">
      <w:pPr>
        <w:tabs>
          <w:tab w:val="left" w:pos="0"/>
        </w:tabs>
        <w:spacing w:after="0" w:line="240" w:lineRule="auto"/>
        <w:ind w:firstLine="709"/>
        <w:jc w:val="both"/>
        <w:rPr>
          <w:rFonts w:ascii="Times New Roman" w:hAnsi="Times New Roman"/>
          <w:caps/>
          <w:spacing w:val="-4"/>
          <w:sz w:val="19"/>
        </w:rPr>
      </w:pPr>
      <w:r w:rsidRPr="0098250C">
        <w:rPr>
          <w:rFonts w:ascii="Times New Roman" w:hAnsi="Times New Roman"/>
          <w:spacing w:val="-4"/>
          <w:sz w:val="19"/>
        </w:rPr>
        <w:t>10.1. При наступлении обстоятельств невозможности полного или частичного исполнения любой из сторон обязательств по настоящему Контракту, а именно: стихийные бедствия, пожары или другие, не зависящие от сторон обстоятельства непреодолимой силы, срок исполнения обязательств отодвигается соразмерно времени, в течение которого будут действовать такие обстоятельства и их последствия.</w:t>
      </w:r>
    </w:p>
    <w:p w14:paraId="3F4B0836" w14:textId="77777777" w:rsidR="000C4DE8" w:rsidRPr="0098250C" w:rsidRDefault="0098250C">
      <w:pPr>
        <w:tabs>
          <w:tab w:val="left" w:pos="0"/>
        </w:tabs>
        <w:spacing w:after="0" w:line="240" w:lineRule="auto"/>
        <w:ind w:firstLine="709"/>
        <w:jc w:val="both"/>
        <w:rPr>
          <w:rFonts w:ascii="Times New Roman" w:hAnsi="Times New Roman"/>
          <w:caps/>
          <w:spacing w:val="-4"/>
          <w:sz w:val="19"/>
        </w:rPr>
      </w:pPr>
      <w:r w:rsidRPr="0098250C">
        <w:rPr>
          <w:rFonts w:ascii="Times New Roman" w:hAnsi="Times New Roman"/>
          <w:spacing w:val="-4"/>
          <w:sz w:val="19"/>
        </w:rPr>
        <w:t>10.2.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препятствующих их исполнению.</w:t>
      </w:r>
    </w:p>
    <w:p w14:paraId="3C86E54C" w14:textId="77777777" w:rsidR="000C4DE8" w:rsidRPr="0098250C" w:rsidRDefault="0098250C">
      <w:pPr>
        <w:tabs>
          <w:tab w:val="left" w:pos="0"/>
        </w:tabs>
        <w:spacing w:after="0" w:line="240" w:lineRule="auto"/>
        <w:ind w:firstLine="709"/>
        <w:jc w:val="both"/>
        <w:rPr>
          <w:rFonts w:ascii="Times New Roman" w:hAnsi="Times New Roman"/>
          <w:spacing w:val="-4"/>
          <w:sz w:val="19"/>
        </w:rPr>
      </w:pPr>
      <w:r w:rsidRPr="0098250C">
        <w:rPr>
          <w:rFonts w:ascii="Times New Roman" w:hAnsi="Times New Roman"/>
          <w:spacing w:val="-4"/>
          <w:sz w:val="19"/>
        </w:rPr>
        <w:t>10.3. Сторона, своевременно не известившая о возникновении обстоятельств, препятствующих исполнению принятых обязательств, не вправе в дальнейшем ссылаться на указанные обстоятельства.</w:t>
      </w:r>
    </w:p>
    <w:p w14:paraId="1E175ABF" w14:textId="1462DC59" w:rsidR="000C4DE8" w:rsidRPr="0098250C" w:rsidRDefault="000C4DE8">
      <w:pPr>
        <w:tabs>
          <w:tab w:val="left" w:pos="0"/>
        </w:tabs>
        <w:spacing w:after="0" w:line="240" w:lineRule="auto"/>
        <w:ind w:firstLine="709"/>
        <w:jc w:val="both"/>
        <w:rPr>
          <w:rFonts w:ascii="Times New Roman" w:hAnsi="Times New Roman"/>
          <w:spacing w:val="-4"/>
          <w:sz w:val="19"/>
        </w:rPr>
      </w:pPr>
    </w:p>
    <w:p w14:paraId="2FABFFC6" w14:textId="77777777" w:rsidR="00B47DCF" w:rsidRPr="0098250C" w:rsidRDefault="00B47DCF">
      <w:pPr>
        <w:tabs>
          <w:tab w:val="left" w:pos="0"/>
        </w:tabs>
        <w:spacing w:after="0" w:line="240" w:lineRule="auto"/>
        <w:ind w:firstLine="709"/>
        <w:jc w:val="both"/>
        <w:rPr>
          <w:rFonts w:ascii="Times New Roman" w:hAnsi="Times New Roman"/>
          <w:spacing w:val="-4"/>
          <w:sz w:val="19"/>
        </w:rPr>
      </w:pPr>
    </w:p>
    <w:p w14:paraId="01010577" w14:textId="77777777" w:rsidR="000C4DE8" w:rsidRPr="0098250C" w:rsidRDefault="0098250C">
      <w:pPr>
        <w:tabs>
          <w:tab w:val="left" w:pos="0"/>
        </w:tabs>
        <w:spacing w:after="0" w:line="240" w:lineRule="auto"/>
        <w:jc w:val="center"/>
        <w:rPr>
          <w:rFonts w:ascii="Times New Roman" w:hAnsi="Times New Roman"/>
          <w:b/>
          <w:sz w:val="19"/>
        </w:rPr>
      </w:pPr>
      <w:r w:rsidRPr="0098250C">
        <w:rPr>
          <w:rFonts w:ascii="Times New Roman" w:hAnsi="Times New Roman"/>
          <w:b/>
          <w:sz w:val="19"/>
        </w:rPr>
        <w:t>11. Антикоррупционная оговорка</w:t>
      </w:r>
    </w:p>
    <w:p w14:paraId="1F3B62ED" w14:textId="77777777" w:rsidR="000C4DE8" w:rsidRPr="0098250C" w:rsidRDefault="0098250C">
      <w:pPr>
        <w:widowControl w:val="0"/>
        <w:spacing w:after="0" w:line="240" w:lineRule="auto"/>
        <w:ind w:firstLine="709"/>
        <w:jc w:val="both"/>
        <w:rPr>
          <w:rFonts w:ascii="Times New Roman" w:hAnsi="Times New Roman"/>
          <w:sz w:val="19"/>
        </w:rPr>
      </w:pPr>
      <w:r w:rsidRPr="0098250C">
        <w:rPr>
          <w:rFonts w:ascii="Times New Roman" w:hAnsi="Times New Roman"/>
          <w:sz w:val="19"/>
        </w:rPr>
        <w:t xml:space="preserve">11.1. При исполнении своих обязательств по настоящему Контракту Стороны, обязуются не осуществлять действий, квалифицируемых применимым для целей настоящего Контракта законодательством, как дача / 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 </w:t>
      </w:r>
    </w:p>
    <w:p w14:paraId="444ED685" w14:textId="77777777" w:rsidR="000C4DE8" w:rsidRPr="0098250C" w:rsidRDefault="0098250C">
      <w:pPr>
        <w:widowControl w:val="0"/>
        <w:spacing w:after="0" w:line="240" w:lineRule="auto"/>
        <w:ind w:firstLine="709"/>
        <w:jc w:val="both"/>
        <w:rPr>
          <w:rFonts w:ascii="Times New Roman" w:hAnsi="Times New Roman"/>
          <w:sz w:val="19"/>
        </w:rPr>
      </w:pPr>
      <w:r w:rsidRPr="0098250C">
        <w:rPr>
          <w:rFonts w:ascii="Times New Roman" w:hAnsi="Times New Roman"/>
          <w:sz w:val="19"/>
        </w:rPr>
        <w:t>11.2. В случае возникновения у Стороны оснований полагать, что произошло или может произойти коррупционное нарушение каких-либо обязательств, предусмотренных настоящим Контрактом,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w:t>
      </w:r>
    </w:p>
    <w:p w14:paraId="2380845E" w14:textId="77777777" w:rsidR="00B47DCF" w:rsidRPr="0098250C" w:rsidRDefault="00B47DCF">
      <w:pPr>
        <w:tabs>
          <w:tab w:val="left" w:pos="284"/>
          <w:tab w:val="left" w:pos="567"/>
        </w:tabs>
        <w:spacing w:after="0" w:line="240" w:lineRule="auto"/>
        <w:ind w:firstLine="709"/>
        <w:jc w:val="center"/>
        <w:rPr>
          <w:rFonts w:ascii="Times New Roman" w:hAnsi="Times New Roman"/>
          <w:b/>
          <w:sz w:val="19"/>
        </w:rPr>
      </w:pPr>
    </w:p>
    <w:p w14:paraId="1F88890B" w14:textId="0CB554BD" w:rsidR="000C4DE8" w:rsidRPr="0098250C" w:rsidRDefault="0098250C">
      <w:pPr>
        <w:tabs>
          <w:tab w:val="left" w:pos="284"/>
          <w:tab w:val="left" w:pos="567"/>
        </w:tabs>
        <w:spacing w:after="0" w:line="240" w:lineRule="auto"/>
        <w:ind w:firstLine="709"/>
        <w:jc w:val="center"/>
        <w:rPr>
          <w:rFonts w:ascii="Times New Roman" w:hAnsi="Times New Roman"/>
          <w:b/>
          <w:caps/>
          <w:sz w:val="19"/>
        </w:rPr>
      </w:pPr>
      <w:r w:rsidRPr="0098250C">
        <w:rPr>
          <w:rFonts w:ascii="Times New Roman" w:hAnsi="Times New Roman"/>
          <w:b/>
          <w:sz w:val="19"/>
        </w:rPr>
        <w:t>12. Прочие условия</w:t>
      </w:r>
    </w:p>
    <w:p w14:paraId="53FE2930" w14:textId="77777777" w:rsidR="000C4DE8" w:rsidRPr="0098250C" w:rsidRDefault="0098250C">
      <w:pPr>
        <w:tabs>
          <w:tab w:val="left" w:pos="0"/>
        </w:tabs>
        <w:spacing w:after="0" w:line="240" w:lineRule="auto"/>
        <w:jc w:val="both"/>
        <w:rPr>
          <w:rFonts w:ascii="Times New Roman" w:hAnsi="Times New Roman"/>
          <w:sz w:val="19"/>
        </w:rPr>
      </w:pPr>
      <w:r w:rsidRPr="0098250C">
        <w:rPr>
          <w:rFonts w:ascii="Times New Roman" w:hAnsi="Times New Roman"/>
          <w:sz w:val="19"/>
        </w:rPr>
        <w:tab/>
      </w:r>
      <w:bookmarkEnd w:id="7"/>
      <w:r w:rsidRPr="0098250C">
        <w:rPr>
          <w:rFonts w:ascii="Times New Roman" w:hAnsi="Times New Roman"/>
          <w:sz w:val="19"/>
        </w:rPr>
        <w:t>12.1.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587EE722" w14:textId="77777777" w:rsidR="000C4DE8" w:rsidRPr="0098250C" w:rsidRDefault="0098250C">
      <w:pPr>
        <w:tabs>
          <w:tab w:val="left" w:pos="0"/>
        </w:tabs>
        <w:spacing w:after="0" w:line="240" w:lineRule="auto"/>
        <w:jc w:val="both"/>
        <w:rPr>
          <w:rFonts w:ascii="Times New Roman" w:hAnsi="Times New Roman"/>
          <w:sz w:val="19"/>
        </w:rPr>
      </w:pPr>
      <w:r w:rsidRPr="0098250C">
        <w:rPr>
          <w:rFonts w:ascii="Times New Roman" w:hAnsi="Times New Roman"/>
          <w:sz w:val="19"/>
        </w:rPr>
        <w:tab/>
        <w:t xml:space="preserve">12.2.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w:t>
      </w:r>
      <w:bookmarkStart w:id="8" w:name="_Hlk234399796"/>
      <w:r w:rsidRPr="0098250C">
        <w:rPr>
          <w:rFonts w:ascii="Times New Roman" w:hAnsi="Times New Roman"/>
          <w:sz w:val="19"/>
        </w:rPr>
        <w:t>реорганизации юридического лица в форме преобразования, слияния или присоединения.</w:t>
      </w:r>
    </w:p>
    <w:bookmarkEnd w:id="8"/>
    <w:p w14:paraId="1775F53F" w14:textId="121C6A65" w:rsidR="000C4DE8" w:rsidRPr="0098250C" w:rsidRDefault="0098250C">
      <w:pPr>
        <w:tabs>
          <w:tab w:val="left" w:pos="0"/>
        </w:tabs>
        <w:spacing w:after="0" w:line="240" w:lineRule="auto"/>
        <w:jc w:val="both"/>
        <w:rPr>
          <w:rFonts w:ascii="Times New Roman" w:hAnsi="Times New Roman"/>
          <w:sz w:val="19"/>
        </w:rPr>
      </w:pPr>
      <w:r w:rsidRPr="0098250C">
        <w:rPr>
          <w:rFonts w:ascii="Times New Roman" w:hAnsi="Times New Roman"/>
          <w:sz w:val="19"/>
        </w:rPr>
        <w:tab/>
        <w:t xml:space="preserve">12.3. </w:t>
      </w:r>
      <w:r w:rsidRPr="0098250C">
        <w:rPr>
          <w:rFonts w:ascii="Times New Roman" w:hAnsi="Times New Roman"/>
          <w:sz w:val="20"/>
        </w:rPr>
        <w:t>Контракт вступает в силу с момента подписания Государственным заказчиком на официальном сайте Единого агрегатора торговли «Березка» и действует до 30.</w:t>
      </w:r>
      <w:r w:rsidR="00B47DCF" w:rsidRPr="0098250C">
        <w:rPr>
          <w:rFonts w:ascii="Times New Roman" w:hAnsi="Times New Roman"/>
          <w:sz w:val="20"/>
        </w:rPr>
        <w:t>10</w:t>
      </w:r>
      <w:r w:rsidRPr="0098250C">
        <w:rPr>
          <w:rFonts w:ascii="Times New Roman" w:hAnsi="Times New Roman"/>
          <w:sz w:val="20"/>
        </w:rPr>
        <w:t>.2026г., а в части финансовых обязательств до полного их исполнения Сторонами.</w:t>
      </w:r>
    </w:p>
    <w:p w14:paraId="234E28F6" w14:textId="69248502" w:rsidR="000C4DE8" w:rsidRPr="0098250C" w:rsidRDefault="0098250C">
      <w:pPr>
        <w:tabs>
          <w:tab w:val="left" w:pos="0"/>
        </w:tabs>
        <w:spacing w:after="0" w:line="240" w:lineRule="auto"/>
        <w:jc w:val="both"/>
        <w:rPr>
          <w:rFonts w:ascii="Times New Roman" w:hAnsi="Times New Roman"/>
          <w:sz w:val="19"/>
        </w:rPr>
      </w:pPr>
      <w:r w:rsidRPr="0098250C">
        <w:rPr>
          <w:rFonts w:ascii="Times New Roman" w:hAnsi="Times New Roman"/>
          <w:sz w:val="19"/>
        </w:rPr>
        <w:tab/>
        <w:t xml:space="preserve">12.4. </w:t>
      </w:r>
      <w:r w:rsidRPr="0098250C">
        <w:rPr>
          <w:rFonts w:ascii="Times New Roman" w:hAnsi="Times New Roman"/>
          <w:b/>
          <w:sz w:val="19"/>
        </w:rPr>
        <w:t>В случае изменения у какой-либо из Сторон юридического адреса, названия, банковских реквизитов и прочего</w:t>
      </w:r>
      <w:r w:rsidR="00775D90">
        <w:rPr>
          <w:rFonts w:ascii="Times New Roman" w:hAnsi="Times New Roman"/>
          <w:b/>
          <w:sz w:val="19"/>
        </w:rPr>
        <w:t xml:space="preserve">, в том числе </w:t>
      </w:r>
      <w:r w:rsidR="00775D90" w:rsidRPr="00775D90">
        <w:rPr>
          <w:rFonts w:ascii="Times New Roman" w:hAnsi="Times New Roman"/>
          <w:b/>
          <w:bCs/>
          <w:sz w:val="19"/>
        </w:rPr>
        <w:t>реорганизации юридического лица в форме преобразования, слияния или присоединения</w:t>
      </w:r>
      <w:r w:rsidR="00775D90">
        <w:rPr>
          <w:rFonts w:ascii="Times New Roman" w:hAnsi="Times New Roman"/>
          <w:b/>
          <w:bCs/>
          <w:sz w:val="19"/>
        </w:rPr>
        <w:t>,</w:t>
      </w:r>
      <w:r w:rsidRPr="0098250C">
        <w:rPr>
          <w:rFonts w:ascii="Times New Roman" w:hAnsi="Times New Roman"/>
          <w:b/>
          <w:sz w:val="19"/>
        </w:rPr>
        <w:t xml:space="preserve"> она обязана в течение 10 </w:t>
      </w:r>
      <w:r w:rsidRPr="0098250C">
        <w:rPr>
          <w:rFonts w:ascii="Times New Roman" w:hAnsi="Times New Roman"/>
          <w:b/>
          <w:i/>
          <w:sz w:val="19"/>
        </w:rPr>
        <w:t>(десяти)</w:t>
      </w:r>
      <w:r w:rsidRPr="0098250C">
        <w:rPr>
          <w:rFonts w:ascii="Times New Roman" w:hAnsi="Times New Roman"/>
          <w:b/>
          <w:sz w:val="19"/>
        </w:rPr>
        <w:t xml:space="preserve"> дней письменно известить об этом другую Сторону в виде информационного письма/уведомления, при этом в информационном письме/уведомлении необходимо указать, что оно является неотъемлемой частью Контракта.</w:t>
      </w:r>
    </w:p>
    <w:p w14:paraId="08862C41" w14:textId="77777777" w:rsidR="000C4DE8" w:rsidRPr="0098250C" w:rsidRDefault="0098250C">
      <w:pPr>
        <w:tabs>
          <w:tab w:val="left" w:pos="0"/>
        </w:tabs>
        <w:spacing w:after="0" w:line="240" w:lineRule="auto"/>
        <w:jc w:val="both"/>
        <w:rPr>
          <w:rFonts w:ascii="Times New Roman" w:hAnsi="Times New Roman"/>
          <w:sz w:val="19"/>
        </w:rPr>
      </w:pPr>
      <w:r w:rsidRPr="0098250C">
        <w:rPr>
          <w:rFonts w:ascii="Times New Roman" w:hAnsi="Times New Roman"/>
          <w:sz w:val="19"/>
        </w:rPr>
        <w:tab/>
        <w:t xml:space="preserve">12.5. </w:t>
      </w:r>
      <w:r w:rsidRPr="0098250C">
        <w:rPr>
          <w:rFonts w:ascii="Times New Roman" w:hAnsi="Times New Roman"/>
          <w:sz w:val="20"/>
        </w:rPr>
        <w:t>Контракт составлен в 1 (одном) экземпляре, размещенном на официальном сайте Единого агрегатора торговли «Березка», подписывается усиленной электронной подписью Сторонами, и имеет одинаковую юридическую силу для каждой из Сторон.</w:t>
      </w:r>
    </w:p>
    <w:p w14:paraId="1E5C66A6" w14:textId="5FD86C08" w:rsidR="000C4DE8" w:rsidRPr="0098250C" w:rsidRDefault="0098250C">
      <w:pPr>
        <w:tabs>
          <w:tab w:val="left" w:pos="0"/>
        </w:tabs>
        <w:spacing w:after="0" w:line="240" w:lineRule="auto"/>
        <w:jc w:val="both"/>
        <w:rPr>
          <w:rFonts w:ascii="Times New Roman" w:hAnsi="Times New Roman"/>
          <w:sz w:val="19"/>
        </w:rPr>
      </w:pPr>
      <w:r w:rsidRPr="0098250C">
        <w:rPr>
          <w:rFonts w:ascii="Times New Roman" w:hAnsi="Times New Roman"/>
          <w:sz w:val="19"/>
        </w:rPr>
        <w:tab/>
        <w:t xml:space="preserve">12.6. Направление заявок, уведомлений, писем, претензий стороны могут осуществлять </w:t>
      </w:r>
      <w:r w:rsidR="00B47DCF" w:rsidRPr="0098250C">
        <w:rPr>
          <w:rFonts w:ascii="Times New Roman" w:hAnsi="Times New Roman"/>
          <w:sz w:val="19"/>
        </w:rPr>
        <w:t>посредством электронной</w:t>
      </w:r>
      <w:r w:rsidRPr="0098250C">
        <w:rPr>
          <w:rFonts w:ascii="Times New Roman" w:hAnsi="Times New Roman"/>
          <w:sz w:val="19"/>
        </w:rPr>
        <w:t xml:space="preserve"> связи, позволяющей достоверно установить, что документ исходит от Стороны по Контракту с подписью уполномоченного лица и печатью Стороны.</w:t>
      </w:r>
    </w:p>
    <w:p w14:paraId="59DAA826" w14:textId="77777777" w:rsidR="000C4DE8" w:rsidRPr="0098250C" w:rsidRDefault="0098250C">
      <w:pPr>
        <w:tabs>
          <w:tab w:val="left" w:pos="0"/>
        </w:tabs>
        <w:spacing w:after="0" w:line="240" w:lineRule="auto"/>
        <w:jc w:val="both"/>
        <w:rPr>
          <w:rFonts w:ascii="Times New Roman" w:hAnsi="Times New Roman"/>
          <w:sz w:val="19"/>
        </w:rPr>
      </w:pPr>
      <w:r w:rsidRPr="0098250C">
        <w:rPr>
          <w:rFonts w:ascii="Times New Roman" w:hAnsi="Times New Roman"/>
          <w:sz w:val="19"/>
        </w:rPr>
        <w:tab/>
        <w:t xml:space="preserve">12.7. Документы считаются достоверно исходящими от Поставщика, если они направлены с адреса электронной почты:  </w:t>
      </w:r>
    </w:p>
    <w:p w14:paraId="34719C56" w14:textId="77777777" w:rsidR="000C4DE8" w:rsidRPr="0098250C" w:rsidRDefault="0098250C">
      <w:pPr>
        <w:tabs>
          <w:tab w:val="left" w:pos="0"/>
        </w:tabs>
        <w:spacing w:after="0" w:line="240" w:lineRule="auto"/>
        <w:ind w:firstLine="709"/>
        <w:rPr>
          <w:rFonts w:ascii="Times New Roman" w:hAnsi="Times New Roman"/>
          <w:sz w:val="19"/>
        </w:rPr>
      </w:pPr>
      <w:r w:rsidRPr="0098250C">
        <w:rPr>
          <w:rFonts w:ascii="Times New Roman" w:hAnsi="Times New Roman"/>
          <w:sz w:val="19"/>
        </w:rPr>
        <w:t>Документы считаются достоверно исходящими от Государственного заказчика, если они направлены с адреса электронной почты: </w:t>
      </w:r>
      <w:hyperlink r:id="rId8" w:history="1">
        <w:r w:rsidRPr="0098250C">
          <w:rPr>
            <w:rFonts w:ascii="Times New Roman" w:hAnsi="Times New Roman"/>
            <w:sz w:val="19"/>
          </w:rPr>
          <w:t>zakupki@mse42.ru</w:t>
        </w:r>
      </w:hyperlink>
      <w:r w:rsidRPr="0098250C">
        <w:rPr>
          <w:rFonts w:ascii="Times New Roman" w:hAnsi="Times New Roman"/>
          <w:sz w:val="19"/>
        </w:rPr>
        <w:t>.</w:t>
      </w:r>
    </w:p>
    <w:p w14:paraId="0587639E" w14:textId="77777777" w:rsidR="000C4DE8" w:rsidRPr="0098250C" w:rsidRDefault="0098250C">
      <w:pPr>
        <w:spacing w:after="0" w:line="240" w:lineRule="auto"/>
        <w:ind w:firstLine="708"/>
        <w:jc w:val="both"/>
        <w:rPr>
          <w:rFonts w:ascii="Times New Roman" w:hAnsi="Times New Roman"/>
          <w:sz w:val="19"/>
        </w:rPr>
      </w:pPr>
      <w:r w:rsidRPr="0098250C">
        <w:rPr>
          <w:rFonts w:ascii="Times New Roman" w:hAnsi="Times New Roman"/>
          <w:sz w:val="19"/>
        </w:rPr>
        <w:t>12.8. Поставщик считается надлежаще уведомленным Государственным заказчиком при направлении корреспонденции на адрес электронной почты или факс, указанные в пункте 12.7. Контракта.</w:t>
      </w:r>
    </w:p>
    <w:p w14:paraId="360545BE" w14:textId="77777777" w:rsidR="000C4DE8" w:rsidRPr="0098250C" w:rsidRDefault="0098250C">
      <w:pPr>
        <w:spacing w:after="0" w:line="240" w:lineRule="auto"/>
        <w:jc w:val="both"/>
        <w:rPr>
          <w:rFonts w:ascii="Times New Roman" w:hAnsi="Times New Roman"/>
          <w:sz w:val="19"/>
        </w:rPr>
      </w:pPr>
      <w:r w:rsidRPr="0098250C">
        <w:rPr>
          <w:rFonts w:ascii="Times New Roman" w:hAnsi="Times New Roman"/>
          <w:sz w:val="19"/>
        </w:rPr>
        <w:tab/>
        <w:t xml:space="preserve">12.9. Государственный заказчик считается надлежаще уведомленным Поставщиком при направлении Поставщику корреспонденции на адреса электронной почты, указанные в пункте 12.7. Контракта. </w:t>
      </w:r>
    </w:p>
    <w:p w14:paraId="03515D59" w14:textId="77777777" w:rsidR="000C4DE8" w:rsidRPr="0098250C" w:rsidRDefault="0098250C">
      <w:pPr>
        <w:spacing w:after="0" w:line="240" w:lineRule="auto"/>
        <w:jc w:val="both"/>
        <w:rPr>
          <w:rFonts w:ascii="Times New Roman" w:hAnsi="Times New Roman"/>
          <w:sz w:val="19"/>
        </w:rPr>
      </w:pPr>
      <w:r w:rsidRPr="0098250C">
        <w:rPr>
          <w:rFonts w:ascii="Times New Roman" w:hAnsi="Times New Roman"/>
          <w:sz w:val="19"/>
        </w:rPr>
        <w:tab/>
        <w:t>12.10. Подписывая настоящий Контракт, Поставщик подтверждает, что соответствует требованиям, указанным в ч. 1 ст. 31 Федерального закона № 44-ФЗ от 05.04.2013г. «О контрактной системе в сфере закупок товаров, работ, услуг для обеспечения государственных и муниципальных нужд», а также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6376D235" w14:textId="77777777" w:rsidR="000C4DE8" w:rsidRPr="0098250C" w:rsidRDefault="0098250C">
      <w:pPr>
        <w:tabs>
          <w:tab w:val="left" w:pos="0"/>
        </w:tabs>
        <w:spacing w:after="0" w:line="240" w:lineRule="auto"/>
        <w:jc w:val="both"/>
        <w:rPr>
          <w:rFonts w:ascii="Times New Roman" w:hAnsi="Times New Roman"/>
          <w:sz w:val="19"/>
        </w:rPr>
      </w:pPr>
      <w:r w:rsidRPr="0098250C">
        <w:rPr>
          <w:rFonts w:ascii="Times New Roman" w:hAnsi="Times New Roman"/>
          <w:sz w:val="19"/>
        </w:rPr>
        <w:tab/>
        <w:t>12.11. Сведения о должностных лицах, ответственных за исполнение Контракта со стороны Государственного заказчика:</w:t>
      </w:r>
    </w:p>
    <w:p w14:paraId="606B21E8" w14:textId="77777777" w:rsidR="000C4DE8" w:rsidRPr="0098250C" w:rsidRDefault="0098250C">
      <w:pPr>
        <w:spacing w:after="0" w:line="240" w:lineRule="auto"/>
        <w:rPr>
          <w:rFonts w:ascii="Times New Roman" w:hAnsi="Times New Roman"/>
          <w:sz w:val="19"/>
        </w:rPr>
      </w:pPr>
      <w:r w:rsidRPr="0098250C">
        <w:rPr>
          <w:rFonts w:ascii="Times New Roman" w:hAnsi="Times New Roman"/>
          <w:sz w:val="19"/>
        </w:rPr>
        <w:lastRenderedPageBreak/>
        <w:t>- финансовый отдел, тел. (3842) 45-47-49 (по вопросам оплаты);</w:t>
      </w:r>
    </w:p>
    <w:p w14:paraId="0900AC48" w14:textId="77777777" w:rsidR="000C4DE8" w:rsidRPr="0098250C" w:rsidRDefault="0098250C">
      <w:pPr>
        <w:spacing w:after="0" w:line="240" w:lineRule="auto"/>
        <w:rPr>
          <w:rFonts w:ascii="Times New Roman" w:hAnsi="Times New Roman"/>
          <w:sz w:val="19"/>
          <w:szCs w:val="19"/>
        </w:rPr>
      </w:pPr>
      <w:r w:rsidRPr="0098250C">
        <w:rPr>
          <w:rFonts w:ascii="Times New Roman" w:hAnsi="Times New Roman"/>
          <w:sz w:val="19"/>
        </w:rPr>
        <w:t>- отдел материально-технического снабжения, тел. (3842) 45-47-31;</w:t>
      </w:r>
    </w:p>
    <w:p w14:paraId="79DE0851" w14:textId="77777777" w:rsidR="000C4DE8" w:rsidRPr="0098250C" w:rsidRDefault="0098250C">
      <w:pPr>
        <w:spacing w:after="0" w:line="240" w:lineRule="auto"/>
        <w:rPr>
          <w:rFonts w:ascii="Times New Roman" w:hAnsi="Times New Roman"/>
          <w:sz w:val="19"/>
          <w:szCs w:val="19"/>
        </w:rPr>
      </w:pPr>
      <w:r w:rsidRPr="0098250C">
        <w:rPr>
          <w:rFonts w:ascii="Times New Roman" w:hAnsi="Times New Roman"/>
          <w:sz w:val="19"/>
        </w:rPr>
        <w:t>-технический отдел, тел. (3842) 45-47-33 (по вопросам приемки Товара).</w:t>
      </w:r>
    </w:p>
    <w:p w14:paraId="55F1F42D" w14:textId="77777777" w:rsidR="000C4DE8" w:rsidRPr="0098250C" w:rsidRDefault="0098250C">
      <w:pPr>
        <w:spacing w:after="0" w:line="240" w:lineRule="auto"/>
        <w:rPr>
          <w:rFonts w:ascii="Times New Roman" w:hAnsi="Times New Roman"/>
          <w:sz w:val="19"/>
          <w:szCs w:val="19"/>
        </w:rPr>
      </w:pPr>
      <w:r w:rsidRPr="0098250C">
        <w:rPr>
          <w:rFonts w:ascii="Times New Roman" w:hAnsi="Times New Roman"/>
          <w:sz w:val="19"/>
        </w:rPr>
        <w:t xml:space="preserve">Приложения, являющиеся неотъемлемой частью Контракта: </w:t>
      </w:r>
    </w:p>
    <w:p w14:paraId="3E3139CA" w14:textId="77777777" w:rsidR="000C4DE8" w:rsidRPr="0098250C" w:rsidRDefault="0098250C">
      <w:pPr>
        <w:spacing w:after="0" w:line="240" w:lineRule="auto"/>
        <w:rPr>
          <w:rFonts w:ascii="Times New Roman" w:hAnsi="Times New Roman"/>
          <w:sz w:val="19"/>
          <w:szCs w:val="19"/>
        </w:rPr>
      </w:pPr>
      <w:r w:rsidRPr="0098250C">
        <w:rPr>
          <w:rFonts w:ascii="Times New Roman" w:hAnsi="Times New Roman"/>
          <w:sz w:val="19"/>
        </w:rPr>
        <w:t xml:space="preserve">Спецификация (Приложение №1 к Контракту). </w:t>
      </w:r>
    </w:p>
    <w:p w14:paraId="0182D340" w14:textId="77777777" w:rsidR="000C4DE8" w:rsidRPr="0098250C" w:rsidRDefault="0098250C">
      <w:pPr>
        <w:spacing w:after="0" w:line="240" w:lineRule="auto"/>
        <w:rPr>
          <w:rFonts w:ascii="Times New Roman" w:hAnsi="Times New Roman"/>
          <w:sz w:val="19"/>
          <w:szCs w:val="19"/>
        </w:rPr>
      </w:pPr>
      <w:r w:rsidRPr="0098250C">
        <w:rPr>
          <w:rFonts w:ascii="Times New Roman" w:hAnsi="Times New Roman"/>
          <w:sz w:val="19"/>
        </w:rPr>
        <w:t>Техническое задание (Приложение № 2 к Контракту).</w:t>
      </w:r>
    </w:p>
    <w:p w14:paraId="12EF0210" w14:textId="77777777" w:rsidR="000C4DE8" w:rsidRPr="0098250C" w:rsidRDefault="000C4DE8">
      <w:pPr>
        <w:tabs>
          <w:tab w:val="left" w:pos="0"/>
        </w:tabs>
        <w:spacing w:after="0" w:line="240" w:lineRule="auto"/>
        <w:jc w:val="both"/>
        <w:rPr>
          <w:rFonts w:ascii="Times New Roman" w:hAnsi="Times New Roman"/>
          <w:b/>
          <w:sz w:val="19"/>
        </w:rPr>
      </w:pPr>
    </w:p>
    <w:p w14:paraId="762EE20C" w14:textId="77777777" w:rsidR="000C4DE8" w:rsidRPr="0098250C" w:rsidRDefault="0098250C">
      <w:pPr>
        <w:spacing w:after="0" w:line="240" w:lineRule="auto"/>
        <w:jc w:val="center"/>
        <w:rPr>
          <w:rFonts w:ascii="Times New Roman" w:hAnsi="Times New Roman"/>
          <w:b/>
          <w:sz w:val="19"/>
        </w:rPr>
      </w:pPr>
      <w:r w:rsidRPr="0098250C">
        <w:rPr>
          <w:rFonts w:ascii="Times New Roman" w:hAnsi="Times New Roman"/>
          <w:b/>
          <w:sz w:val="19"/>
        </w:rPr>
        <w:t>13.Юридические адреса и платежные реквизиты сторон</w:t>
      </w:r>
    </w:p>
    <w:p w14:paraId="7FA2E193" w14:textId="77777777" w:rsidR="000C4DE8" w:rsidRPr="0098250C" w:rsidRDefault="000C4DE8">
      <w:pPr>
        <w:spacing w:after="0" w:line="240" w:lineRule="auto"/>
        <w:jc w:val="center"/>
        <w:rPr>
          <w:rFonts w:ascii="Times New Roman" w:hAnsi="Times New Roman"/>
          <w:b/>
          <w:sz w:val="19"/>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8"/>
        <w:gridCol w:w="4785"/>
      </w:tblGrid>
      <w:tr w:rsidR="000C4DE8" w:rsidRPr="0098250C" w14:paraId="6B45E5A2" w14:textId="77777777">
        <w:trPr>
          <w:trHeight w:val="70"/>
        </w:trPr>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4CCB3" w14:textId="77777777" w:rsidR="000C4DE8" w:rsidRPr="0098250C" w:rsidRDefault="0098250C">
            <w:pPr>
              <w:spacing w:after="0" w:line="240" w:lineRule="auto"/>
              <w:jc w:val="center"/>
              <w:rPr>
                <w:rFonts w:ascii="Times New Roman" w:hAnsi="Times New Roman"/>
                <w:b/>
                <w:sz w:val="18"/>
              </w:rPr>
            </w:pPr>
            <w:r w:rsidRPr="0098250C">
              <w:rPr>
                <w:rFonts w:ascii="Times New Roman" w:hAnsi="Times New Roman"/>
                <w:b/>
                <w:sz w:val="18"/>
              </w:rPr>
              <w:t>ГОСУДАРСТВЕННЫЙ ЗАКАЗЧИК</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DB218" w14:textId="77777777" w:rsidR="000C4DE8" w:rsidRPr="0098250C" w:rsidRDefault="0098250C">
            <w:pPr>
              <w:spacing w:after="0" w:line="276" w:lineRule="auto"/>
              <w:jc w:val="center"/>
              <w:rPr>
                <w:rFonts w:ascii="Times New Roman" w:hAnsi="Times New Roman"/>
                <w:b/>
                <w:sz w:val="18"/>
              </w:rPr>
            </w:pPr>
            <w:r w:rsidRPr="0098250C">
              <w:rPr>
                <w:rFonts w:ascii="Times New Roman" w:hAnsi="Times New Roman"/>
                <w:b/>
                <w:sz w:val="18"/>
              </w:rPr>
              <w:t>ПОСТАВЩИК</w:t>
            </w:r>
          </w:p>
        </w:tc>
      </w:tr>
      <w:tr w:rsidR="000C4DE8" w:rsidRPr="0098250C" w14:paraId="0447A940" w14:textId="77777777">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6A6A" w14:textId="77777777" w:rsidR="000C4DE8" w:rsidRPr="0098250C" w:rsidRDefault="0098250C">
            <w:pPr>
              <w:spacing w:after="0" w:line="240" w:lineRule="auto"/>
              <w:jc w:val="center"/>
              <w:rPr>
                <w:rFonts w:ascii="Times New Roman" w:hAnsi="Times New Roman"/>
                <w:b/>
                <w:sz w:val="18"/>
              </w:rPr>
            </w:pPr>
            <w:r w:rsidRPr="0098250C">
              <w:rPr>
                <w:rFonts w:ascii="Times New Roman" w:hAnsi="Times New Roman"/>
                <w:b/>
                <w:sz w:val="18"/>
              </w:rPr>
              <w:t>Государственный заказчик</w:t>
            </w:r>
          </w:p>
          <w:p w14:paraId="2D0A65E9" w14:textId="77777777" w:rsidR="000C4DE8" w:rsidRPr="0098250C" w:rsidRDefault="0098250C">
            <w:pPr>
              <w:spacing w:after="0" w:line="240" w:lineRule="auto"/>
              <w:rPr>
                <w:rFonts w:ascii="Times New Roman" w:hAnsi="Times New Roman"/>
                <w:sz w:val="18"/>
                <w:szCs w:val="18"/>
              </w:rPr>
            </w:pPr>
            <w:r w:rsidRPr="0098250C">
              <w:rPr>
                <w:rFonts w:ascii="Times New Roman" w:eastAsia="XO Thames" w:hAnsi="Times New Roman"/>
                <w:b/>
                <w:sz w:val="18"/>
                <w:szCs w:val="18"/>
              </w:rPr>
              <w:t>ФКУ «ГБ МСЭ по Кемеровской области - Кузбассу» Минтруда России</w:t>
            </w:r>
          </w:p>
          <w:p w14:paraId="02F469CC" w14:textId="77777777" w:rsidR="000C4DE8" w:rsidRPr="0098250C" w:rsidRDefault="0098250C">
            <w:pPr>
              <w:spacing w:after="0" w:line="240" w:lineRule="auto"/>
              <w:jc w:val="both"/>
              <w:rPr>
                <w:rFonts w:ascii="Times New Roman" w:hAnsi="Times New Roman"/>
                <w:sz w:val="18"/>
                <w:szCs w:val="18"/>
              </w:rPr>
            </w:pPr>
            <w:r w:rsidRPr="0098250C">
              <w:rPr>
                <w:rFonts w:ascii="Times New Roman" w:eastAsia="XO Thames" w:hAnsi="Times New Roman"/>
                <w:sz w:val="18"/>
                <w:szCs w:val="18"/>
              </w:rPr>
              <w:t>Юридический адрес: 650002, Кемеровская область – Кузбасс, г. Кемерово, пр. Шахтеров, 14а</w:t>
            </w:r>
          </w:p>
          <w:p w14:paraId="758B7BE4" w14:textId="77777777" w:rsidR="000C4DE8" w:rsidRPr="0098250C" w:rsidRDefault="0098250C">
            <w:pPr>
              <w:spacing w:after="0" w:line="240" w:lineRule="auto"/>
              <w:rPr>
                <w:rFonts w:ascii="Times New Roman" w:hAnsi="Times New Roman"/>
                <w:sz w:val="18"/>
                <w:szCs w:val="18"/>
              </w:rPr>
            </w:pPr>
            <w:r w:rsidRPr="0098250C">
              <w:rPr>
                <w:rFonts w:ascii="Times New Roman" w:eastAsia="XO Thames" w:hAnsi="Times New Roman"/>
                <w:sz w:val="18"/>
                <w:szCs w:val="18"/>
              </w:rPr>
              <w:t>Почтовый адрес: 650002, Кемеровская область – Кузбасс, г. Кемерово, пр. Шахтеров, 14а</w:t>
            </w:r>
          </w:p>
          <w:p w14:paraId="031CD04C" w14:textId="77777777" w:rsidR="000C4DE8" w:rsidRPr="0098250C" w:rsidRDefault="0098250C">
            <w:pPr>
              <w:spacing w:after="0" w:line="240" w:lineRule="auto"/>
              <w:jc w:val="both"/>
              <w:rPr>
                <w:rFonts w:ascii="Times New Roman" w:hAnsi="Times New Roman"/>
                <w:sz w:val="18"/>
                <w:szCs w:val="18"/>
              </w:rPr>
            </w:pPr>
            <w:r w:rsidRPr="0098250C">
              <w:rPr>
                <w:rFonts w:ascii="Times New Roman" w:eastAsia="XO Thames" w:hAnsi="Times New Roman"/>
                <w:sz w:val="18"/>
                <w:szCs w:val="18"/>
              </w:rPr>
              <w:t>ИНН 4205077509; КПП 420501001</w:t>
            </w:r>
          </w:p>
          <w:p w14:paraId="036F9E66" w14:textId="77777777" w:rsidR="000C4DE8" w:rsidRPr="0098250C" w:rsidRDefault="0098250C">
            <w:pPr>
              <w:spacing w:after="0" w:line="240" w:lineRule="auto"/>
              <w:rPr>
                <w:rFonts w:ascii="Times New Roman" w:hAnsi="Times New Roman"/>
                <w:sz w:val="18"/>
                <w:szCs w:val="18"/>
              </w:rPr>
            </w:pPr>
            <w:r w:rsidRPr="0098250C">
              <w:rPr>
                <w:rFonts w:ascii="Times New Roman" w:eastAsia="XO Thames" w:hAnsi="Times New Roman"/>
                <w:sz w:val="18"/>
                <w:szCs w:val="18"/>
              </w:rPr>
              <w:t>Номер казначейского счета 03211643000000015106 </w:t>
            </w:r>
          </w:p>
          <w:p w14:paraId="6C1C57AA" w14:textId="77777777" w:rsidR="000C4DE8" w:rsidRPr="0098250C" w:rsidRDefault="0098250C">
            <w:pPr>
              <w:spacing w:after="0" w:line="240" w:lineRule="auto"/>
              <w:jc w:val="both"/>
              <w:rPr>
                <w:rFonts w:ascii="Times New Roman" w:hAnsi="Times New Roman"/>
                <w:sz w:val="18"/>
                <w:szCs w:val="18"/>
              </w:rPr>
            </w:pPr>
            <w:r w:rsidRPr="0098250C">
              <w:rPr>
                <w:rFonts w:ascii="Times New Roman" w:eastAsia="XO Thames" w:hAnsi="Times New Roman"/>
                <w:sz w:val="18"/>
                <w:szCs w:val="18"/>
              </w:rPr>
              <w:t>БИК 015004950</w:t>
            </w:r>
          </w:p>
          <w:p w14:paraId="165C16D4" w14:textId="77777777" w:rsidR="000C4DE8" w:rsidRPr="0098250C" w:rsidRDefault="0098250C">
            <w:pPr>
              <w:spacing w:after="0"/>
              <w:rPr>
                <w:rFonts w:ascii="Times New Roman" w:hAnsi="Times New Roman"/>
                <w:sz w:val="18"/>
                <w:szCs w:val="18"/>
              </w:rPr>
            </w:pPr>
            <w:r w:rsidRPr="0098250C">
              <w:rPr>
                <w:rFonts w:ascii="Times New Roman" w:hAnsi="Times New Roman"/>
                <w:sz w:val="18"/>
                <w:szCs w:val="18"/>
              </w:rPr>
              <w:t>Номер корреспондентского счета (ЕКС) 40102810445370000043</w:t>
            </w:r>
          </w:p>
          <w:p w14:paraId="65E473F1" w14:textId="77777777" w:rsidR="000C4DE8" w:rsidRPr="0098250C" w:rsidRDefault="0098250C">
            <w:pPr>
              <w:spacing w:after="0"/>
              <w:jc w:val="both"/>
              <w:rPr>
                <w:rFonts w:ascii="Times New Roman" w:hAnsi="Times New Roman"/>
                <w:sz w:val="18"/>
                <w:szCs w:val="18"/>
              </w:rPr>
            </w:pPr>
            <w:r w:rsidRPr="0098250C">
              <w:rPr>
                <w:rFonts w:ascii="Times New Roman" w:hAnsi="Times New Roman"/>
                <w:sz w:val="18"/>
                <w:szCs w:val="18"/>
              </w:rPr>
              <w:t>УФК по Новосибирской области (ФКУ "ГБ МСЭ по Кемеровской области – Кузбассу" Минтруда России, л/с 03391А74210) («А» на русской раскладке)</w:t>
            </w:r>
          </w:p>
          <w:p w14:paraId="0840D5D9" w14:textId="77777777" w:rsidR="000C4DE8" w:rsidRPr="0098250C" w:rsidRDefault="0098250C">
            <w:pPr>
              <w:spacing w:after="0"/>
              <w:jc w:val="both"/>
              <w:rPr>
                <w:rFonts w:ascii="Times New Roman" w:hAnsi="Times New Roman"/>
                <w:sz w:val="18"/>
                <w:szCs w:val="18"/>
              </w:rPr>
            </w:pPr>
            <w:r w:rsidRPr="0098250C">
              <w:rPr>
                <w:rFonts w:ascii="Times New Roman" w:hAnsi="Times New Roman"/>
                <w:sz w:val="18"/>
                <w:szCs w:val="18"/>
              </w:rPr>
              <w:t xml:space="preserve">ОКЦ № 1 </w:t>
            </w:r>
            <w:proofErr w:type="spellStart"/>
            <w:r w:rsidRPr="0098250C">
              <w:rPr>
                <w:rFonts w:ascii="Times New Roman" w:hAnsi="Times New Roman"/>
                <w:sz w:val="18"/>
                <w:szCs w:val="18"/>
              </w:rPr>
              <w:t>СибГУ</w:t>
            </w:r>
            <w:proofErr w:type="spellEnd"/>
            <w:r w:rsidRPr="0098250C">
              <w:rPr>
                <w:rFonts w:ascii="Times New Roman" w:hAnsi="Times New Roman"/>
                <w:sz w:val="18"/>
                <w:szCs w:val="18"/>
              </w:rPr>
              <w:t xml:space="preserve"> Банка России //УФК по Новосибирской области г. Новосибирск</w:t>
            </w:r>
          </w:p>
          <w:p w14:paraId="3A588B86" w14:textId="77777777" w:rsidR="000C4DE8" w:rsidRPr="0098250C" w:rsidRDefault="000C4DE8">
            <w:pPr>
              <w:spacing w:after="0" w:line="240" w:lineRule="auto"/>
              <w:jc w:val="both"/>
              <w:rPr>
                <w:rFonts w:ascii="Times New Roman" w:hAnsi="Times New Roman"/>
                <w:sz w:val="20"/>
              </w:rPr>
            </w:pPr>
          </w:p>
          <w:p w14:paraId="71ED552A" w14:textId="77777777" w:rsidR="000C4DE8" w:rsidRPr="0098250C" w:rsidRDefault="000C4DE8">
            <w:pPr>
              <w:widowControl w:val="0"/>
              <w:spacing w:after="0" w:line="240" w:lineRule="auto"/>
              <w:jc w:val="both"/>
              <w:rPr>
                <w:rFonts w:ascii="Times New Roman" w:hAnsi="Times New Roman"/>
                <w:spacing w:val="-4"/>
                <w:sz w:val="18"/>
              </w:rPr>
            </w:pPr>
          </w:p>
          <w:p w14:paraId="38E92305" w14:textId="77777777" w:rsidR="000C4DE8" w:rsidRPr="0098250C" w:rsidRDefault="000C4DE8">
            <w:pPr>
              <w:widowControl w:val="0"/>
              <w:spacing w:after="0" w:line="240" w:lineRule="auto"/>
              <w:jc w:val="both"/>
              <w:rPr>
                <w:rFonts w:ascii="Times New Roman" w:hAnsi="Times New Roman"/>
                <w:spacing w:val="-4"/>
                <w:sz w:val="18"/>
              </w:rPr>
            </w:pPr>
          </w:p>
          <w:p w14:paraId="62F14CE8" w14:textId="77777777" w:rsidR="000C4DE8" w:rsidRPr="0098250C" w:rsidRDefault="000C4DE8">
            <w:pPr>
              <w:widowControl w:val="0"/>
              <w:spacing w:after="0" w:line="240" w:lineRule="auto"/>
              <w:jc w:val="both"/>
              <w:rPr>
                <w:rFonts w:ascii="Times New Roman" w:hAnsi="Times New Roman"/>
                <w:spacing w:val="-4"/>
                <w:sz w:val="18"/>
              </w:rPr>
            </w:pPr>
          </w:p>
          <w:p w14:paraId="5E20552B" w14:textId="77777777" w:rsidR="000C4DE8" w:rsidRPr="0098250C" w:rsidRDefault="0098250C">
            <w:pPr>
              <w:widowControl w:val="0"/>
              <w:spacing w:after="0" w:line="240" w:lineRule="auto"/>
              <w:jc w:val="both"/>
              <w:rPr>
                <w:rFonts w:ascii="Times New Roman" w:hAnsi="Times New Roman"/>
                <w:spacing w:val="-4"/>
                <w:sz w:val="18"/>
              </w:rPr>
            </w:pPr>
            <w:r w:rsidRPr="0098250C">
              <w:rPr>
                <w:rFonts w:ascii="Times New Roman" w:hAnsi="Times New Roman"/>
                <w:spacing w:val="-4"/>
                <w:sz w:val="18"/>
              </w:rPr>
              <w:t>Врио руководителя - главного эксперта</w:t>
            </w:r>
          </w:p>
          <w:p w14:paraId="19703A40" w14:textId="77777777" w:rsidR="000C4DE8" w:rsidRPr="0098250C" w:rsidRDefault="0098250C">
            <w:pPr>
              <w:widowControl w:val="0"/>
              <w:spacing w:after="0" w:line="240" w:lineRule="auto"/>
              <w:jc w:val="both"/>
              <w:rPr>
                <w:rFonts w:ascii="Times New Roman" w:hAnsi="Times New Roman"/>
                <w:spacing w:val="-4"/>
                <w:sz w:val="18"/>
              </w:rPr>
            </w:pPr>
            <w:r w:rsidRPr="0098250C">
              <w:rPr>
                <w:rFonts w:ascii="Times New Roman" w:hAnsi="Times New Roman"/>
                <w:spacing w:val="-4"/>
                <w:sz w:val="18"/>
              </w:rPr>
              <w:t>по медико-социальной экспертизе</w:t>
            </w:r>
          </w:p>
          <w:p w14:paraId="017764BF" w14:textId="77777777" w:rsidR="000C4DE8" w:rsidRPr="0098250C" w:rsidRDefault="000C4DE8">
            <w:pPr>
              <w:widowControl w:val="0"/>
              <w:spacing w:after="0" w:line="240" w:lineRule="auto"/>
              <w:jc w:val="both"/>
              <w:rPr>
                <w:rFonts w:ascii="Times New Roman" w:hAnsi="Times New Roman"/>
                <w:spacing w:val="-4"/>
                <w:sz w:val="18"/>
              </w:rPr>
            </w:pPr>
          </w:p>
          <w:p w14:paraId="5C60AF67" w14:textId="77777777" w:rsidR="000C4DE8" w:rsidRPr="0098250C" w:rsidRDefault="0098250C">
            <w:pPr>
              <w:widowControl w:val="0"/>
              <w:spacing w:after="0" w:line="240" w:lineRule="auto"/>
              <w:jc w:val="both"/>
              <w:rPr>
                <w:rFonts w:ascii="Times New Roman" w:hAnsi="Times New Roman"/>
                <w:spacing w:val="-4"/>
                <w:sz w:val="18"/>
              </w:rPr>
            </w:pPr>
            <w:r w:rsidRPr="0098250C">
              <w:rPr>
                <w:rFonts w:ascii="Times New Roman" w:hAnsi="Times New Roman"/>
                <w:spacing w:val="-4"/>
                <w:sz w:val="18"/>
              </w:rPr>
              <w:t xml:space="preserve">____________________ /О.В. </w:t>
            </w:r>
            <w:proofErr w:type="spellStart"/>
            <w:r w:rsidRPr="0098250C">
              <w:rPr>
                <w:rFonts w:ascii="Times New Roman" w:hAnsi="Times New Roman"/>
                <w:spacing w:val="-4"/>
                <w:sz w:val="18"/>
              </w:rPr>
              <w:t>Козенкова</w:t>
            </w:r>
            <w:proofErr w:type="spellEnd"/>
            <w:r w:rsidRPr="0098250C">
              <w:rPr>
                <w:rFonts w:ascii="Times New Roman" w:hAnsi="Times New Roman"/>
                <w:spacing w:val="-4"/>
                <w:sz w:val="18"/>
              </w:rPr>
              <w:t>/</w:t>
            </w:r>
          </w:p>
          <w:p w14:paraId="0435EF38" w14:textId="77777777" w:rsidR="000C4DE8" w:rsidRPr="0098250C" w:rsidRDefault="000C4DE8">
            <w:pPr>
              <w:widowControl w:val="0"/>
              <w:spacing w:after="0" w:line="240" w:lineRule="auto"/>
              <w:rPr>
                <w:rFonts w:ascii="Times New Roman" w:hAnsi="Times New Roman"/>
                <w:sz w:val="18"/>
              </w:rPr>
            </w:pP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2426EC65" w14:textId="77777777" w:rsidR="000C4DE8" w:rsidRPr="0098250C" w:rsidRDefault="000C4DE8">
            <w:pPr>
              <w:rPr>
                <w:rFonts w:ascii="Times New Roman" w:hAnsi="Times New Roman"/>
                <w:sz w:val="18"/>
              </w:rPr>
            </w:pPr>
          </w:p>
        </w:tc>
      </w:tr>
    </w:tbl>
    <w:p w14:paraId="4C34A576" w14:textId="77777777" w:rsidR="000C4DE8" w:rsidRPr="0098250C" w:rsidRDefault="000C4DE8">
      <w:pPr>
        <w:rPr>
          <w:rFonts w:ascii="Times New Roman" w:hAnsi="Times New Roman"/>
        </w:rPr>
      </w:pPr>
    </w:p>
    <w:p w14:paraId="1ABC75F6" w14:textId="77777777" w:rsidR="000C4DE8" w:rsidRPr="0098250C" w:rsidRDefault="000C4DE8">
      <w:pPr>
        <w:rPr>
          <w:rFonts w:ascii="Times New Roman" w:hAnsi="Times New Roman"/>
        </w:rPr>
        <w:sectPr w:rsidR="000C4DE8" w:rsidRPr="0098250C" w:rsidSect="00B47DCF">
          <w:type w:val="continuous"/>
          <w:pgSz w:w="11906" w:h="16838"/>
          <w:pgMar w:top="851" w:right="567" w:bottom="568" w:left="851" w:header="0" w:footer="0" w:gutter="0"/>
          <w:cols w:space="1701"/>
        </w:sectPr>
      </w:pPr>
    </w:p>
    <w:p w14:paraId="4B062CE4" w14:textId="77777777" w:rsidR="000C4DE8" w:rsidRPr="0098250C" w:rsidRDefault="0098250C">
      <w:pPr>
        <w:spacing w:after="0" w:line="240" w:lineRule="auto"/>
        <w:jc w:val="right"/>
        <w:rPr>
          <w:rFonts w:ascii="Times New Roman" w:hAnsi="Times New Roman"/>
          <w:sz w:val="19"/>
        </w:rPr>
      </w:pPr>
      <w:r w:rsidRPr="0098250C">
        <w:rPr>
          <w:rFonts w:ascii="Times New Roman" w:hAnsi="Times New Roman"/>
          <w:sz w:val="19"/>
        </w:rPr>
        <w:lastRenderedPageBreak/>
        <w:t xml:space="preserve">Приложение №1 </w:t>
      </w:r>
    </w:p>
    <w:p w14:paraId="46F50E74" w14:textId="77777777" w:rsidR="000C4DE8" w:rsidRPr="0098250C" w:rsidRDefault="0098250C">
      <w:pPr>
        <w:spacing w:after="0" w:line="240" w:lineRule="auto"/>
        <w:jc w:val="right"/>
        <w:rPr>
          <w:rFonts w:ascii="Times New Roman" w:hAnsi="Times New Roman"/>
          <w:sz w:val="19"/>
        </w:rPr>
      </w:pPr>
      <w:r w:rsidRPr="0098250C">
        <w:rPr>
          <w:rFonts w:ascii="Times New Roman" w:hAnsi="Times New Roman"/>
          <w:color w:val="000000" w:themeColor="text1"/>
          <w:sz w:val="19"/>
        </w:rPr>
        <w:t xml:space="preserve">к Государственному контракту </w:t>
      </w:r>
      <w:proofErr w:type="gramStart"/>
      <w:r w:rsidRPr="0098250C">
        <w:rPr>
          <w:rFonts w:ascii="Times New Roman" w:hAnsi="Times New Roman"/>
          <w:color w:val="000000" w:themeColor="text1"/>
          <w:sz w:val="19"/>
        </w:rPr>
        <w:t>№</w:t>
      </w:r>
      <w:r w:rsidRPr="0098250C">
        <w:rPr>
          <w:rFonts w:ascii="Times New Roman" w:hAnsi="Times New Roman"/>
          <w:sz w:val="19"/>
        </w:rPr>
        <w:t xml:space="preserve">  _</w:t>
      </w:r>
      <w:proofErr w:type="gramEnd"/>
      <w:r w:rsidRPr="0098250C">
        <w:rPr>
          <w:rFonts w:ascii="Times New Roman" w:hAnsi="Times New Roman"/>
          <w:sz w:val="19"/>
        </w:rPr>
        <w:t xml:space="preserve">________________ </w:t>
      </w:r>
    </w:p>
    <w:p w14:paraId="423859FF" w14:textId="77777777" w:rsidR="000C4DE8" w:rsidRPr="0098250C" w:rsidRDefault="0098250C">
      <w:pPr>
        <w:spacing w:after="0" w:line="240" w:lineRule="auto"/>
        <w:jc w:val="right"/>
        <w:rPr>
          <w:rFonts w:ascii="Times New Roman" w:hAnsi="Times New Roman"/>
          <w:sz w:val="19"/>
        </w:rPr>
      </w:pPr>
      <w:r w:rsidRPr="0098250C">
        <w:rPr>
          <w:rFonts w:ascii="Times New Roman" w:hAnsi="Times New Roman"/>
          <w:sz w:val="19"/>
        </w:rPr>
        <w:t>от «___</w:t>
      </w:r>
      <w:proofErr w:type="gramStart"/>
      <w:r w:rsidRPr="0098250C">
        <w:rPr>
          <w:rFonts w:ascii="Times New Roman" w:hAnsi="Times New Roman"/>
          <w:sz w:val="19"/>
        </w:rPr>
        <w:t>_»_</w:t>
      </w:r>
      <w:proofErr w:type="gramEnd"/>
      <w:r w:rsidRPr="0098250C">
        <w:rPr>
          <w:rFonts w:ascii="Times New Roman" w:hAnsi="Times New Roman"/>
          <w:sz w:val="19"/>
        </w:rPr>
        <w:t>_______2026г.</w:t>
      </w:r>
    </w:p>
    <w:p w14:paraId="06E16E05" w14:textId="77777777" w:rsidR="000C4DE8" w:rsidRPr="0098250C" w:rsidRDefault="000C4DE8">
      <w:pPr>
        <w:spacing w:after="200" w:line="276" w:lineRule="auto"/>
        <w:rPr>
          <w:rFonts w:ascii="Times New Roman" w:hAnsi="Times New Roman"/>
          <w:sz w:val="19"/>
        </w:rPr>
      </w:pPr>
    </w:p>
    <w:p w14:paraId="11467C41" w14:textId="77777777" w:rsidR="000C4DE8" w:rsidRPr="0098250C" w:rsidRDefault="0098250C">
      <w:pPr>
        <w:jc w:val="center"/>
        <w:rPr>
          <w:rFonts w:ascii="Times New Roman" w:hAnsi="Times New Roman"/>
          <w:sz w:val="19"/>
          <w:szCs w:val="19"/>
        </w:rPr>
      </w:pPr>
      <w:r w:rsidRPr="0098250C">
        <w:rPr>
          <w:rFonts w:ascii="Times New Roman" w:hAnsi="Times New Roman"/>
          <w:sz w:val="19"/>
        </w:rPr>
        <w:t>Спецификация*</w:t>
      </w:r>
    </w:p>
    <w:p w14:paraId="58197333" w14:textId="77777777" w:rsidR="000C4DE8" w:rsidRPr="0098250C" w:rsidRDefault="000C4DE8">
      <w:pPr>
        <w:jc w:val="center"/>
        <w:rPr>
          <w:rFonts w:ascii="Times New Roman" w:hAnsi="Times New Roman"/>
          <w:sz w:val="19"/>
          <w:szCs w:val="19"/>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2"/>
        <w:gridCol w:w="2409"/>
        <w:gridCol w:w="1276"/>
        <w:gridCol w:w="1276"/>
        <w:gridCol w:w="1559"/>
      </w:tblGrid>
      <w:tr w:rsidR="000C4DE8" w:rsidRPr="0098250C" w14:paraId="5635BAF9" w14:textId="77777777">
        <w:tc>
          <w:tcPr>
            <w:tcW w:w="4252" w:type="dxa"/>
            <w:tcBorders>
              <w:top w:val="single" w:sz="4" w:space="0" w:color="000000"/>
              <w:left w:val="single" w:sz="4" w:space="0" w:color="000000"/>
              <w:bottom w:val="single" w:sz="4" w:space="0" w:color="000000"/>
              <w:right w:val="single" w:sz="4" w:space="0" w:color="000000"/>
            </w:tcBorders>
          </w:tcPr>
          <w:p w14:paraId="63653E19" w14:textId="77777777" w:rsidR="000C4DE8" w:rsidRPr="0098250C" w:rsidRDefault="0098250C">
            <w:pPr>
              <w:jc w:val="center"/>
              <w:rPr>
                <w:rFonts w:ascii="Times New Roman" w:hAnsi="Times New Roman"/>
                <w:sz w:val="20"/>
              </w:rPr>
            </w:pPr>
            <w:r w:rsidRPr="0098250C">
              <w:rPr>
                <w:rFonts w:ascii="Times New Roman" w:eastAsia="XO Thames" w:hAnsi="Times New Roman"/>
                <w:sz w:val="20"/>
              </w:rPr>
              <w:t>Наименование (краткие характеристики поставляемого товара)</w:t>
            </w:r>
          </w:p>
        </w:tc>
        <w:tc>
          <w:tcPr>
            <w:tcW w:w="2409" w:type="dxa"/>
            <w:tcBorders>
              <w:top w:val="single" w:sz="4" w:space="0" w:color="000000"/>
              <w:left w:val="single" w:sz="4" w:space="0" w:color="000000"/>
              <w:bottom w:val="single" w:sz="4" w:space="0" w:color="000000"/>
              <w:right w:val="single" w:sz="4" w:space="0" w:color="000000"/>
            </w:tcBorders>
          </w:tcPr>
          <w:p w14:paraId="3E0C255E" w14:textId="77777777" w:rsidR="000C4DE8" w:rsidRPr="0098250C" w:rsidRDefault="0098250C">
            <w:pPr>
              <w:jc w:val="center"/>
              <w:rPr>
                <w:rFonts w:ascii="Times New Roman" w:hAnsi="Times New Roman"/>
                <w:sz w:val="20"/>
              </w:rPr>
            </w:pPr>
            <w:r w:rsidRPr="0098250C">
              <w:rPr>
                <w:rFonts w:ascii="Times New Roman" w:eastAsia="XO Thames" w:hAnsi="Times New Roman"/>
                <w:sz w:val="20"/>
              </w:rPr>
              <w:t>Наименование Товара согласно КТРУ/ОКПД2</w:t>
            </w:r>
          </w:p>
        </w:tc>
        <w:tc>
          <w:tcPr>
            <w:tcW w:w="1276" w:type="dxa"/>
            <w:tcBorders>
              <w:top w:val="single" w:sz="4" w:space="0" w:color="000000"/>
              <w:left w:val="single" w:sz="4" w:space="0" w:color="000000"/>
              <w:bottom w:val="single" w:sz="4" w:space="0" w:color="000000"/>
              <w:right w:val="single" w:sz="4" w:space="0" w:color="000000"/>
            </w:tcBorders>
          </w:tcPr>
          <w:p w14:paraId="73024A48" w14:textId="77777777" w:rsidR="000C4DE8" w:rsidRPr="0098250C" w:rsidRDefault="0098250C">
            <w:pPr>
              <w:jc w:val="center"/>
              <w:rPr>
                <w:rFonts w:ascii="Times New Roman" w:hAnsi="Times New Roman"/>
                <w:sz w:val="20"/>
              </w:rPr>
            </w:pPr>
            <w:r w:rsidRPr="0098250C">
              <w:rPr>
                <w:rFonts w:ascii="Times New Roman" w:eastAsia="XO Thames" w:hAnsi="Times New Roman"/>
                <w:sz w:val="20"/>
              </w:rPr>
              <w:t xml:space="preserve">Количество, </w:t>
            </w:r>
            <w:proofErr w:type="spellStart"/>
            <w:r w:rsidRPr="0098250C">
              <w:rPr>
                <w:rFonts w:ascii="Times New Roman" w:eastAsia="XO Thames" w:hAnsi="Times New Roman"/>
                <w:sz w:val="20"/>
              </w:rPr>
              <w:t>шт</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9E8A2C5" w14:textId="77777777" w:rsidR="000C4DE8" w:rsidRPr="0098250C" w:rsidRDefault="0098250C">
            <w:pPr>
              <w:jc w:val="center"/>
              <w:rPr>
                <w:rFonts w:ascii="Times New Roman" w:hAnsi="Times New Roman"/>
                <w:sz w:val="20"/>
              </w:rPr>
            </w:pPr>
            <w:r w:rsidRPr="0098250C">
              <w:rPr>
                <w:rFonts w:ascii="Times New Roman" w:eastAsia="XO Thames" w:hAnsi="Times New Roman"/>
                <w:sz w:val="20"/>
              </w:rPr>
              <w:t>Цена за ед. Товара, руб.</w:t>
            </w:r>
          </w:p>
        </w:tc>
        <w:tc>
          <w:tcPr>
            <w:tcW w:w="1559" w:type="dxa"/>
            <w:tcBorders>
              <w:top w:val="single" w:sz="4" w:space="0" w:color="000000"/>
              <w:left w:val="single" w:sz="4" w:space="0" w:color="000000"/>
              <w:bottom w:val="single" w:sz="4" w:space="0" w:color="000000"/>
              <w:right w:val="single" w:sz="4" w:space="0" w:color="000000"/>
            </w:tcBorders>
          </w:tcPr>
          <w:p w14:paraId="2CB927B9" w14:textId="77777777" w:rsidR="000C4DE8" w:rsidRPr="0098250C" w:rsidRDefault="0098250C">
            <w:pPr>
              <w:jc w:val="center"/>
              <w:rPr>
                <w:rFonts w:ascii="Times New Roman" w:hAnsi="Times New Roman"/>
                <w:sz w:val="20"/>
              </w:rPr>
            </w:pPr>
            <w:r w:rsidRPr="0098250C">
              <w:rPr>
                <w:rFonts w:ascii="Times New Roman" w:eastAsia="XO Thames" w:hAnsi="Times New Roman"/>
                <w:sz w:val="20"/>
              </w:rPr>
              <w:t>Сумма, руб.</w:t>
            </w:r>
          </w:p>
        </w:tc>
      </w:tr>
      <w:tr w:rsidR="000C4DE8" w:rsidRPr="0098250C" w14:paraId="57659129" w14:textId="77777777">
        <w:trPr>
          <w:trHeight w:val="630"/>
        </w:trPr>
        <w:tc>
          <w:tcPr>
            <w:tcW w:w="4252" w:type="dxa"/>
            <w:tcBorders>
              <w:top w:val="single" w:sz="4" w:space="0" w:color="000000"/>
              <w:left w:val="single" w:sz="4" w:space="0" w:color="000000"/>
              <w:bottom w:val="single" w:sz="4" w:space="0" w:color="000000"/>
              <w:right w:val="single" w:sz="4" w:space="0" w:color="000000"/>
            </w:tcBorders>
          </w:tcPr>
          <w:p w14:paraId="6652C955" w14:textId="77777777" w:rsidR="000C4DE8" w:rsidRPr="0098250C" w:rsidRDefault="000C4DE8">
            <w:pPr>
              <w:rPr>
                <w:rFonts w:ascii="Times New Roman" w:hAnsi="Times New Roman"/>
              </w:rPr>
            </w:pPr>
          </w:p>
        </w:tc>
        <w:tc>
          <w:tcPr>
            <w:tcW w:w="2409" w:type="dxa"/>
            <w:tcBorders>
              <w:top w:val="single" w:sz="4" w:space="0" w:color="000000"/>
              <w:left w:val="single" w:sz="4" w:space="0" w:color="000000"/>
              <w:bottom w:val="single" w:sz="4" w:space="0" w:color="000000"/>
              <w:right w:val="single" w:sz="4" w:space="0" w:color="000000"/>
            </w:tcBorders>
          </w:tcPr>
          <w:p w14:paraId="1102AAC8" w14:textId="5B47EC6A" w:rsidR="000C4DE8" w:rsidRPr="0098250C" w:rsidRDefault="000C4DE8">
            <w:pP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14:paraId="2E5E7986" w14:textId="77777777" w:rsidR="000C4DE8" w:rsidRPr="0098250C" w:rsidRDefault="000C4DE8">
            <w:pPr>
              <w:rPr>
                <w:rFonts w:ascii="Times New Roman" w:hAnsi="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968CC5D" w14:textId="77777777" w:rsidR="000C4DE8" w:rsidRPr="0098250C" w:rsidRDefault="000C4DE8">
            <w:pP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14:paraId="4474FEF3" w14:textId="77777777" w:rsidR="000C4DE8" w:rsidRPr="0098250C" w:rsidRDefault="000C4DE8">
            <w:pPr>
              <w:rPr>
                <w:rFonts w:ascii="Times New Roman" w:hAnsi="Times New Roman"/>
                <w:sz w:val="20"/>
              </w:rPr>
            </w:pPr>
          </w:p>
        </w:tc>
      </w:tr>
      <w:tr w:rsidR="000C4DE8" w:rsidRPr="0098250C" w14:paraId="1376C3E6" w14:textId="77777777">
        <w:tc>
          <w:tcPr>
            <w:tcW w:w="4252" w:type="dxa"/>
            <w:tcBorders>
              <w:top w:val="single" w:sz="4" w:space="0" w:color="000000"/>
              <w:left w:val="single" w:sz="4" w:space="0" w:color="000000"/>
              <w:bottom w:val="single" w:sz="4" w:space="0" w:color="000000"/>
              <w:right w:val="single" w:sz="4" w:space="0" w:color="000000"/>
            </w:tcBorders>
          </w:tcPr>
          <w:p w14:paraId="6E7EA669" w14:textId="77777777" w:rsidR="000C4DE8" w:rsidRPr="0098250C" w:rsidRDefault="0098250C">
            <w:pPr>
              <w:spacing w:line="240" w:lineRule="auto"/>
              <w:rPr>
                <w:rFonts w:ascii="Times New Roman" w:hAnsi="Times New Roman"/>
                <w:sz w:val="20"/>
              </w:rPr>
            </w:pPr>
            <w:r w:rsidRPr="0098250C">
              <w:rPr>
                <w:rFonts w:ascii="Times New Roman" w:eastAsia="XO Thames" w:hAnsi="Times New Roman"/>
                <w:sz w:val="20"/>
              </w:rPr>
              <w:t>ИТОГО</w:t>
            </w:r>
          </w:p>
        </w:tc>
        <w:tc>
          <w:tcPr>
            <w:tcW w:w="2409" w:type="dxa"/>
            <w:tcBorders>
              <w:top w:val="single" w:sz="4" w:space="0" w:color="000000"/>
              <w:left w:val="single" w:sz="4" w:space="0" w:color="000000"/>
              <w:bottom w:val="single" w:sz="4" w:space="0" w:color="000000"/>
              <w:right w:val="single" w:sz="4" w:space="0" w:color="000000"/>
            </w:tcBorders>
          </w:tcPr>
          <w:p w14:paraId="0BC30628" w14:textId="77777777" w:rsidR="000C4DE8" w:rsidRPr="0098250C" w:rsidRDefault="000C4DE8">
            <w:pPr>
              <w:spacing w:line="240" w:lineRule="auto"/>
              <w:jc w:val="center"/>
              <w:outlineLvl w:val="1"/>
              <w:rPr>
                <w:rFonts w:ascii="Times New Roman" w:hAnsi="Times New Roman"/>
                <w:sz w:val="18"/>
              </w:rPr>
            </w:pPr>
          </w:p>
        </w:tc>
        <w:tc>
          <w:tcPr>
            <w:tcW w:w="1276" w:type="dxa"/>
            <w:tcBorders>
              <w:top w:val="single" w:sz="4" w:space="0" w:color="000000"/>
              <w:left w:val="single" w:sz="4" w:space="0" w:color="000000"/>
              <w:bottom w:val="single" w:sz="4" w:space="0" w:color="000000"/>
              <w:right w:val="single" w:sz="4" w:space="0" w:color="000000"/>
            </w:tcBorders>
          </w:tcPr>
          <w:p w14:paraId="53CFD152" w14:textId="77777777" w:rsidR="000C4DE8" w:rsidRPr="0098250C" w:rsidRDefault="000C4DE8">
            <w:pPr>
              <w:spacing w:line="240" w:lineRule="auto"/>
              <w:jc w:val="center"/>
              <w:outlineLvl w:val="1"/>
              <w:rPr>
                <w:rFonts w:ascii="Times New Roman" w:hAns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14:paraId="669E17BF" w14:textId="77777777" w:rsidR="000C4DE8" w:rsidRPr="0098250C" w:rsidRDefault="000C4DE8">
            <w:pPr>
              <w:jc w:val="center"/>
              <w:rPr>
                <w:rFonts w:ascii="Times New Roman" w:hAnsi="Times New Roman"/>
                <w:sz w:val="20"/>
              </w:rPr>
            </w:pPr>
          </w:p>
        </w:tc>
        <w:tc>
          <w:tcPr>
            <w:tcW w:w="1559" w:type="dxa"/>
            <w:tcBorders>
              <w:top w:val="single" w:sz="4" w:space="0" w:color="000000"/>
              <w:left w:val="single" w:sz="4" w:space="0" w:color="000000"/>
              <w:bottom w:val="single" w:sz="4" w:space="0" w:color="000000"/>
              <w:right w:val="single" w:sz="4" w:space="0" w:color="000000"/>
            </w:tcBorders>
          </w:tcPr>
          <w:p w14:paraId="5A01D5DF" w14:textId="77777777" w:rsidR="000C4DE8" w:rsidRPr="0098250C" w:rsidRDefault="000C4DE8">
            <w:pPr>
              <w:rPr>
                <w:rFonts w:ascii="Times New Roman" w:hAnsi="Times New Roman"/>
              </w:rPr>
            </w:pPr>
          </w:p>
        </w:tc>
      </w:tr>
    </w:tbl>
    <w:p w14:paraId="4E461A02" w14:textId="77777777" w:rsidR="000C4DE8" w:rsidRPr="0098250C" w:rsidRDefault="000C4DE8">
      <w:pPr>
        <w:spacing w:after="200" w:line="276" w:lineRule="auto"/>
        <w:ind w:left="720"/>
        <w:rPr>
          <w:rFonts w:ascii="Times New Roman" w:hAnsi="Times New Roman"/>
          <w:sz w:val="19"/>
        </w:rPr>
      </w:pPr>
    </w:p>
    <w:p w14:paraId="72609531" w14:textId="77777777" w:rsidR="000C4DE8" w:rsidRPr="0098250C" w:rsidRDefault="0098250C">
      <w:pPr>
        <w:spacing w:after="200" w:line="276" w:lineRule="auto"/>
        <w:ind w:left="1429"/>
        <w:rPr>
          <w:rFonts w:ascii="Times New Roman" w:hAnsi="Times New Roman"/>
          <w:sz w:val="19"/>
        </w:rPr>
      </w:pPr>
      <w:r w:rsidRPr="0098250C">
        <w:rPr>
          <w:rFonts w:ascii="Times New Roman" w:hAnsi="Times New Roman"/>
          <w:sz w:val="19"/>
        </w:rPr>
        <w:t>*Заполняется на основании поданной заявки Победителем при заключении Контракта</w:t>
      </w:r>
    </w:p>
    <w:p w14:paraId="7E486A2A" w14:textId="77777777" w:rsidR="000C4DE8" w:rsidRPr="0098250C" w:rsidRDefault="000C4DE8">
      <w:pPr>
        <w:spacing w:after="200" w:line="276" w:lineRule="auto"/>
        <w:ind w:left="720"/>
        <w:rPr>
          <w:rFonts w:ascii="Times New Roman" w:hAnsi="Times New Roman"/>
          <w:sz w:val="19"/>
          <w:szCs w:val="19"/>
        </w:rPr>
      </w:pPr>
    </w:p>
    <w:p w14:paraId="6BFAA68C" w14:textId="77777777" w:rsidR="000C4DE8" w:rsidRPr="0098250C" w:rsidRDefault="000C4DE8">
      <w:pPr>
        <w:spacing w:after="200" w:line="276" w:lineRule="auto"/>
        <w:ind w:left="720"/>
        <w:rPr>
          <w:rFonts w:ascii="Times New Roman" w:hAnsi="Times New Roman"/>
          <w:sz w:val="19"/>
          <w:szCs w:val="19"/>
        </w:rPr>
      </w:pPr>
    </w:p>
    <w:tbl>
      <w:tblPr>
        <w:tblW w:w="0" w:type="auto"/>
        <w:jc w:val="center"/>
        <w:tblLayout w:type="fixed"/>
        <w:tblLook w:val="04A0" w:firstRow="1" w:lastRow="0" w:firstColumn="1" w:lastColumn="0" w:noHBand="0" w:noVBand="1"/>
      </w:tblPr>
      <w:tblGrid>
        <w:gridCol w:w="4536"/>
        <w:gridCol w:w="4672"/>
      </w:tblGrid>
      <w:tr w:rsidR="008679CF" w:rsidRPr="0098250C" w14:paraId="4D6797D9" w14:textId="77777777" w:rsidTr="002A19A6">
        <w:trPr>
          <w:jc w:val="center"/>
        </w:trPr>
        <w:tc>
          <w:tcPr>
            <w:tcW w:w="4536" w:type="dxa"/>
            <w:vAlign w:val="center"/>
          </w:tcPr>
          <w:p w14:paraId="022EC217" w14:textId="77777777" w:rsidR="008679CF" w:rsidRPr="0098250C" w:rsidRDefault="008679CF" w:rsidP="002A19A6">
            <w:pPr>
              <w:spacing w:after="0" w:line="240" w:lineRule="auto"/>
              <w:rPr>
                <w:rFonts w:ascii="Times New Roman" w:hAnsi="Times New Roman"/>
                <w:spacing w:val="-4"/>
                <w:sz w:val="20"/>
              </w:rPr>
            </w:pPr>
            <w:bookmarkStart w:id="9" w:name="_Hlk183157018"/>
            <w:bookmarkEnd w:id="9"/>
            <w:r w:rsidRPr="0098250C">
              <w:rPr>
                <w:rFonts w:ascii="Times New Roman" w:hAnsi="Times New Roman"/>
                <w:b/>
                <w:sz w:val="20"/>
              </w:rPr>
              <w:t>ГОСУДАРСТВЕННЫЙ ЗАКАЗЧИК</w:t>
            </w:r>
          </w:p>
        </w:tc>
        <w:tc>
          <w:tcPr>
            <w:tcW w:w="4672" w:type="dxa"/>
            <w:vAlign w:val="center"/>
          </w:tcPr>
          <w:p w14:paraId="56D8920B" w14:textId="77777777" w:rsidR="008679CF" w:rsidRPr="0098250C" w:rsidRDefault="008679CF" w:rsidP="002A19A6">
            <w:pPr>
              <w:spacing w:after="0" w:line="240" w:lineRule="auto"/>
              <w:rPr>
                <w:rFonts w:ascii="Times New Roman" w:hAnsi="Times New Roman"/>
                <w:sz w:val="20"/>
              </w:rPr>
            </w:pPr>
            <w:r w:rsidRPr="0098250C">
              <w:rPr>
                <w:rFonts w:ascii="Times New Roman" w:hAnsi="Times New Roman"/>
                <w:b/>
                <w:sz w:val="20"/>
              </w:rPr>
              <w:t>ПОСТАВЩИК</w:t>
            </w:r>
          </w:p>
        </w:tc>
      </w:tr>
      <w:tr w:rsidR="008679CF" w:rsidRPr="0098250C" w14:paraId="464D4600" w14:textId="77777777" w:rsidTr="002A19A6">
        <w:trPr>
          <w:jc w:val="center"/>
        </w:trPr>
        <w:tc>
          <w:tcPr>
            <w:tcW w:w="4536" w:type="dxa"/>
            <w:tcMar>
              <w:top w:w="0" w:type="dxa"/>
              <w:left w:w="108" w:type="dxa"/>
              <w:bottom w:w="0" w:type="dxa"/>
              <w:right w:w="108" w:type="dxa"/>
            </w:tcMar>
            <w:vAlign w:val="center"/>
          </w:tcPr>
          <w:p w14:paraId="1A39473C" w14:textId="77777777" w:rsidR="008679CF" w:rsidRPr="0098250C" w:rsidRDefault="008679CF" w:rsidP="002A19A6">
            <w:pPr>
              <w:widowControl w:val="0"/>
              <w:spacing w:after="0" w:line="240" w:lineRule="auto"/>
              <w:jc w:val="both"/>
              <w:rPr>
                <w:rFonts w:ascii="Times New Roman" w:hAnsi="Times New Roman"/>
                <w:spacing w:val="-4"/>
                <w:sz w:val="20"/>
              </w:rPr>
            </w:pPr>
            <w:bookmarkStart w:id="10" w:name="_Hlk234393926"/>
            <w:r w:rsidRPr="0098250C">
              <w:rPr>
                <w:rFonts w:ascii="Times New Roman" w:hAnsi="Times New Roman"/>
                <w:spacing w:val="-4"/>
                <w:sz w:val="20"/>
              </w:rPr>
              <w:t>Врио руководителя - главного эксперта</w:t>
            </w:r>
          </w:p>
          <w:p w14:paraId="226E95C0" w14:textId="77777777" w:rsidR="008679CF" w:rsidRPr="0098250C" w:rsidRDefault="008679CF" w:rsidP="002A19A6">
            <w:pPr>
              <w:widowControl w:val="0"/>
              <w:spacing w:after="0" w:line="240" w:lineRule="auto"/>
              <w:jc w:val="both"/>
              <w:rPr>
                <w:rFonts w:ascii="Times New Roman" w:hAnsi="Times New Roman"/>
                <w:spacing w:val="-4"/>
                <w:sz w:val="20"/>
              </w:rPr>
            </w:pPr>
            <w:r w:rsidRPr="0098250C">
              <w:rPr>
                <w:rFonts w:ascii="Times New Roman" w:hAnsi="Times New Roman"/>
                <w:spacing w:val="-4"/>
                <w:sz w:val="20"/>
              </w:rPr>
              <w:t>по медико-социальной экспертизе</w:t>
            </w:r>
            <w:bookmarkEnd w:id="10"/>
          </w:p>
          <w:p w14:paraId="0773AF22" w14:textId="77777777" w:rsidR="008679CF" w:rsidRPr="0098250C" w:rsidRDefault="008679CF" w:rsidP="002A19A6">
            <w:pPr>
              <w:widowControl w:val="0"/>
              <w:spacing w:after="0" w:line="240" w:lineRule="auto"/>
              <w:jc w:val="both"/>
              <w:rPr>
                <w:rFonts w:ascii="Times New Roman" w:hAnsi="Times New Roman"/>
                <w:spacing w:val="-4"/>
                <w:sz w:val="20"/>
              </w:rPr>
            </w:pPr>
          </w:p>
          <w:p w14:paraId="7C1270A8" w14:textId="77777777" w:rsidR="008679CF" w:rsidRPr="0098250C" w:rsidRDefault="008679CF" w:rsidP="002A19A6">
            <w:pPr>
              <w:widowControl w:val="0"/>
              <w:spacing w:after="0" w:line="240" w:lineRule="auto"/>
              <w:jc w:val="both"/>
              <w:rPr>
                <w:rFonts w:ascii="Times New Roman" w:hAnsi="Times New Roman"/>
                <w:spacing w:val="-4"/>
                <w:sz w:val="20"/>
              </w:rPr>
            </w:pPr>
            <w:r w:rsidRPr="0098250C">
              <w:rPr>
                <w:rFonts w:ascii="Times New Roman" w:hAnsi="Times New Roman"/>
                <w:spacing w:val="-4"/>
                <w:sz w:val="20"/>
              </w:rPr>
              <w:t xml:space="preserve">____________________ /О.В. </w:t>
            </w:r>
            <w:proofErr w:type="spellStart"/>
            <w:r w:rsidRPr="0098250C">
              <w:rPr>
                <w:rFonts w:ascii="Times New Roman" w:hAnsi="Times New Roman"/>
                <w:spacing w:val="-4"/>
                <w:sz w:val="20"/>
              </w:rPr>
              <w:t>Козенкова</w:t>
            </w:r>
            <w:proofErr w:type="spellEnd"/>
            <w:r w:rsidRPr="0098250C">
              <w:rPr>
                <w:rFonts w:ascii="Times New Roman" w:hAnsi="Times New Roman"/>
                <w:spacing w:val="-4"/>
                <w:sz w:val="20"/>
              </w:rPr>
              <w:t>/</w:t>
            </w:r>
          </w:p>
          <w:p w14:paraId="6A78DDE8" w14:textId="77777777" w:rsidR="008679CF" w:rsidRPr="0098250C" w:rsidRDefault="008679CF" w:rsidP="002A19A6">
            <w:pPr>
              <w:spacing w:after="0"/>
              <w:rPr>
                <w:rFonts w:ascii="Times New Roman" w:hAnsi="Times New Roman"/>
                <w:sz w:val="20"/>
              </w:rPr>
            </w:pPr>
          </w:p>
        </w:tc>
        <w:tc>
          <w:tcPr>
            <w:tcW w:w="4672" w:type="dxa"/>
            <w:vAlign w:val="center"/>
          </w:tcPr>
          <w:p w14:paraId="39E5F74E" w14:textId="77777777" w:rsidR="008679CF" w:rsidRPr="0098250C" w:rsidRDefault="008679CF" w:rsidP="002A19A6">
            <w:pPr>
              <w:rPr>
                <w:rFonts w:ascii="Times New Roman" w:hAnsi="Times New Roman"/>
                <w:sz w:val="20"/>
              </w:rPr>
            </w:pPr>
          </w:p>
        </w:tc>
      </w:tr>
    </w:tbl>
    <w:p w14:paraId="1E862DC3" w14:textId="77777777" w:rsidR="000C4DE8" w:rsidRPr="0098250C" w:rsidRDefault="000C4DE8">
      <w:pPr>
        <w:rPr>
          <w:rFonts w:ascii="Times New Roman" w:hAnsi="Times New Roman"/>
          <w:sz w:val="19"/>
        </w:rPr>
      </w:pPr>
    </w:p>
    <w:p w14:paraId="1C965654" w14:textId="77777777" w:rsidR="000C4DE8" w:rsidRPr="0098250C" w:rsidRDefault="000C4DE8">
      <w:pPr>
        <w:spacing w:after="0" w:line="240" w:lineRule="auto"/>
        <w:jc w:val="right"/>
        <w:rPr>
          <w:rFonts w:ascii="Times New Roman" w:hAnsi="Times New Roman"/>
          <w:sz w:val="19"/>
        </w:rPr>
      </w:pPr>
    </w:p>
    <w:p w14:paraId="4E7A88BD" w14:textId="77777777" w:rsidR="000C4DE8" w:rsidRPr="0098250C" w:rsidRDefault="000C4DE8">
      <w:pPr>
        <w:spacing w:after="0" w:line="240" w:lineRule="auto"/>
        <w:jc w:val="right"/>
        <w:rPr>
          <w:rFonts w:ascii="Times New Roman" w:hAnsi="Times New Roman"/>
          <w:sz w:val="19"/>
        </w:rPr>
      </w:pPr>
    </w:p>
    <w:p w14:paraId="4DDCABA7" w14:textId="77777777" w:rsidR="000C4DE8" w:rsidRPr="0098250C" w:rsidRDefault="000C4DE8">
      <w:pPr>
        <w:spacing w:after="0" w:line="240" w:lineRule="auto"/>
        <w:jc w:val="right"/>
        <w:rPr>
          <w:rFonts w:ascii="Times New Roman" w:hAnsi="Times New Roman"/>
          <w:sz w:val="19"/>
        </w:rPr>
      </w:pPr>
    </w:p>
    <w:p w14:paraId="25B1FC36" w14:textId="77777777" w:rsidR="000C4DE8" w:rsidRPr="0098250C" w:rsidRDefault="000C4DE8">
      <w:pPr>
        <w:spacing w:after="0" w:line="240" w:lineRule="auto"/>
        <w:jc w:val="right"/>
        <w:rPr>
          <w:rFonts w:ascii="Times New Roman" w:hAnsi="Times New Roman"/>
          <w:sz w:val="19"/>
        </w:rPr>
      </w:pPr>
    </w:p>
    <w:p w14:paraId="38257597" w14:textId="77777777" w:rsidR="000C4DE8" w:rsidRPr="0098250C" w:rsidRDefault="000C4DE8">
      <w:pPr>
        <w:spacing w:after="0" w:line="240" w:lineRule="auto"/>
        <w:jc w:val="right"/>
        <w:rPr>
          <w:rFonts w:ascii="Times New Roman" w:hAnsi="Times New Roman"/>
          <w:sz w:val="19"/>
        </w:rPr>
      </w:pPr>
    </w:p>
    <w:p w14:paraId="101CF0C2" w14:textId="77777777" w:rsidR="000C4DE8" w:rsidRPr="0098250C" w:rsidRDefault="000C4DE8">
      <w:pPr>
        <w:spacing w:after="0" w:line="240" w:lineRule="auto"/>
        <w:jc w:val="right"/>
        <w:rPr>
          <w:rFonts w:ascii="Times New Roman" w:hAnsi="Times New Roman"/>
          <w:sz w:val="19"/>
        </w:rPr>
      </w:pPr>
    </w:p>
    <w:p w14:paraId="414D0038" w14:textId="77777777" w:rsidR="000C4DE8" w:rsidRPr="0098250C" w:rsidRDefault="000C4DE8">
      <w:pPr>
        <w:spacing w:after="0" w:line="240" w:lineRule="auto"/>
        <w:jc w:val="right"/>
        <w:rPr>
          <w:rFonts w:ascii="Times New Roman" w:hAnsi="Times New Roman"/>
          <w:sz w:val="19"/>
        </w:rPr>
      </w:pPr>
    </w:p>
    <w:p w14:paraId="420E3198" w14:textId="77777777" w:rsidR="000C4DE8" w:rsidRPr="0098250C" w:rsidRDefault="000C4DE8">
      <w:pPr>
        <w:spacing w:after="0" w:line="240" w:lineRule="auto"/>
        <w:jc w:val="right"/>
        <w:rPr>
          <w:rFonts w:ascii="Times New Roman" w:hAnsi="Times New Roman"/>
          <w:sz w:val="19"/>
        </w:rPr>
      </w:pPr>
    </w:p>
    <w:p w14:paraId="35917879" w14:textId="77777777" w:rsidR="000C4DE8" w:rsidRPr="0098250C" w:rsidRDefault="000C4DE8">
      <w:pPr>
        <w:spacing w:after="0" w:line="240" w:lineRule="auto"/>
        <w:jc w:val="right"/>
        <w:rPr>
          <w:rFonts w:ascii="Times New Roman" w:hAnsi="Times New Roman"/>
          <w:sz w:val="19"/>
        </w:rPr>
      </w:pPr>
    </w:p>
    <w:p w14:paraId="28C79526" w14:textId="77777777" w:rsidR="000C4DE8" w:rsidRPr="0098250C" w:rsidRDefault="000C4DE8">
      <w:pPr>
        <w:spacing w:after="0" w:line="240" w:lineRule="auto"/>
        <w:jc w:val="right"/>
        <w:rPr>
          <w:rFonts w:ascii="Times New Roman" w:hAnsi="Times New Roman"/>
          <w:sz w:val="19"/>
        </w:rPr>
      </w:pPr>
    </w:p>
    <w:p w14:paraId="0BB18875" w14:textId="77777777" w:rsidR="000C4DE8" w:rsidRPr="0098250C" w:rsidRDefault="000C4DE8">
      <w:pPr>
        <w:spacing w:after="0" w:line="240" w:lineRule="auto"/>
        <w:jc w:val="right"/>
        <w:rPr>
          <w:rFonts w:ascii="Times New Roman" w:hAnsi="Times New Roman"/>
          <w:sz w:val="19"/>
        </w:rPr>
      </w:pPr>
    </w:p>
    <w:p w14:paraId="34CCA614" w14:textId="77777777" w:rsidR="000C4DE8" w:rsidRPr="0098250C" w:rsidRDefault="000C4DE8">
      <w:pPr>
        <w:spacing w:after="0" w:line="240" w:lineRule="auto"/>
        <w:jc w:val="right"/>
        <w:rPr>
          <w:rFonts w:ascii="Times New Roman" w:hAnsi="Times New Roman"/>
          <w:sz w:val="19"/>
        </w:rPr>
      </w:pPr>
    </w:p>
    <w:p w14:paraId="2A0C223C" w14:textId="77777777" w:rsidR="000C4DE8" w:rsidRPr="0098250C" w:rsidRDefault="000C4DE8">
      <w:pPr>
        <w:spacing w:after="0" w:line="240" w:lineRule="auto"/>
        <w:jc w:val="right"/>
        <w:rPr>
          <w:rFonts w:ascii="Times New Roman" w:hAnsi="Times New Roman"/>
          <w:sz w:val="19"/>
        </w:rPr>
      </w:pPr>
    </w:p>
    <w:p w14:paraId="2E8A30E3" w14:textId="77777777" w:rsidR="000C4DE8" w:rsidRPr="0098250C" w:rsidRDefault="000C4DE8">
      <w:pPr>
        <w:spacing w:after="0" w:line="240" w:lineRule="auto"/>
        <w:jc w:val="right"/>
        <w:rPr>
          <w:rFonts w:ascii="Times New Roman" w:hAnsi="Times New Roman"/>
          <w:sz w:val="19"/>
        </w:rPr>
      </w:pPr>
    </w:p>
    <w:p w14:paraId="06824D2F" w14:textId="77777777" w:rsidR="000C4DE8" w:rsidRPr="0098250C" w:rsidRDefault="000C4DE8">
      <w:pPr>
        <w:spacing w:after="0" w:line="240" w:lineRule="auto"/>
        <w:jc w:val="right"/>
        <w:rPr>
          <w:rFonts w:ascii="Times New Roman" w:hAnsi="Times New Roman"/>
          <w:sz w:val="19"/>
        </w:rPr>
      </w:pPr>
    </w:p>
    <w:p w14:paraId="4FD7B9F2" w14:textId="77777777" w:rsidR="000C4DE8" w:rsidRPr="0098250C" w:rsidRDefault="000C4DE8">
      <w:pPr>
        <w:spacing w:after="0" w:line="240" w:lineRule="auto"/>
        <w:jc w:val="right"/>
        <w:rPr>
          <w:rFonts w:ascii="Times New Roman" w:hAnsi="Times New Roman"/>
          <w:sz w:val="19"/>
        </w:rPr>
      </w:pPr>
    </w:p>
    <w:p w14:paraId="220569C2" w14:textId="77777777" w:rsidR="000C4DE8" w:rsidRPr="0098250C" w:rsidRDefault="000C4DE8">
      <w:pPr>
        <w:spacing w:after="0" w:line="240" w:lineRule="auto"/>
        <w:jc w:val="right"/>
        <w:rPr>
          <w:rFonts w:ascii="Times New Roman" w:hAnsi="Times New Roman"/>
          <w:sz w:val="19"/>
        </w:rPr>
      </w:pPr>
    </w:p>
    <w:p w14:paraId="44B70015" w14:textId="77777777" w:rsidR="000C4DE8" w:rsidRPr="0098250C" w:rsidRDefault="000C4DE8">
      <w:pPr>
        <w:spacing w:after="0" w:line="240" w:lineRule="auto"/>
        <w:jc w:val="right"/>
        <w:rPr>
          <w:rFonts w:ascii="Times New Roman" w:hAnsi="Times New Roman"/>
          <w:sz w:val="19"/>
        </w:rPr>
      </w:pPr>
    </w:p>
    <w:p w14:paraId="3B8AFFD8" w14:textId="77777777" w:rsidR="000C4DE8" w:rsidRPr="0098250C" w:rsidRDefault="000C4DE8">
      <w:pPr>
        <w:spacing w:after="0" w:line="240" w:lineRule="auto"/>
        <w:jc w:val="right"/>
        <w:rPr>
          <w:rFonts w:ascii="Times New Roman" w:hAnsi="Times New Roman"/>
          <w:sz w:val="19"/>
        </w:rPr>
      </w:pPr>
    </w:p>
    <w:p w14:paraId="5E85CF9E" w14:textId="77777777" w:rsidR="000C4DE8" w:rsidRPr="0098250C" w:rsidRDefault="000C4DE8">
      <w:pPr>
        <w:spacing w:after="0" w:line="240" w:lineRule="auto"/>
        <w:jc w:val="right"/>
        <w:rPr>
          <w:rFonts w:ascii="Times New Roman" w:hAnsi="Times New Roman"/>
          <w:sz w:val="19"/>
        </w:rPr>
      </w:pPr>
    </w:p>
    <w:p w14:paraId="4E7ACB8C" w14:textId="77777777" w:rsidR="000C4DE8" w:rsidRPr="0098250C" w:rsidRDefault="000C4DE8">
      <w:pPr>
        <w:spacing w:after="0" w:line="240" w:lineRule="auto"/>
        <w:jc w:val="right"/>
        <w:rPr>
          <w:rFonts w:ascii="Times New Roman" w:hAnsi="Times New Roman"/>
          <w:sz w:val="19"/>
        </w:rPr>
      </w:pPr>
    </w:p>
    <w:p w14:paraId="57DF89F5" w14:textId="77777777" w:rsidR="000C4DE8" w:rsidRPr="0098250C" w:rsidRDefault="000C4DE8">
      <w:pPr>
        <w:spacing w:after="0" w:line="240" w:lineRule="auto"/>
        <w:jc w:val="right"/>
        <w:rPr>
          <w:rFonts w:ascii="Times New Roman" w:hAnsi="Times New Roman"/>
          <w:sz w:val="19"/>
        </w:rPr>
      </w:pPr>
    </w:p>
    <w:p w14:paraId="35BC5C83" w14:textId="77777777" w:rsidR="000C4DE8" w:rsidRPr="0098250C" w:rsidRDefault="000C4DE8">
      <w:pPr>
        <w:spacing w:after="0" w:line="240" w:lineRule="auto"/>
        <w:jc w:val="right"/>
        <w:rPr>
          <w:rFonts w:ascii="Times New Roman" w:hAnsi="Times New Roman"/>
          <w:sz w:val="19"/>
        </w:rPr>
      </w:pPr>
    </w:p>
    <w:p w14:paraId="1635E5A2" w14:textId="77777777" w:rsidR="000C4DE8" w:rsidRPr="0098250C" w:rsidRDefault="000C4DE8">
      <w:pPr>
        <w:spacing w:after="0" w:line="240" w:lineRule="auto"/>
        <w:jc w:val="right"/>
        <w:rPr>
          <w:rFonts w:ascii="Times New Roman" w:hAnsi="Times New Roman"/>
          <w:sz w:val="19"/>
        </w:rPr>
      </w:pPr>
    </w:p>
    <w:p w14:paraId="2CB73BBD" w14:textId="77777777" w:rsidR="000C4DE8" w:rsidRPr="0098250C" w:rsidRDefault="000C4DE8">
      <w:pPr>
        <w:spacing w:after="0" w:line="240" w:lineRule="auto"/>
        <w:jc w:val="right"/>
        <w:rPr>
          <w:rFonts w:ascii="Times New Roman" w:hAnsi="Times New Roman"/>
          <w:sz w:val="19"/>
        </w:rPr>
      </w:pPr>
    </w:p>
    <w:p w14:paraId="0C7B8ADE" w14:textId="77777777" w:rsidR="000C4DE8" w:rsidRPr="0098250C" w:rsidRDefault="000C4DE8">
      <w:pPr>
        <w:spacing w:after="0" w:line="240" w:lineRule="auto"/>
        <w:jc w:val="right"/>
        <w:rPr>
          <w:rFonts w:ascii="Times New Roman" w:hAnsi="Times New Roman"/>
          <w:sz w:val="19"/>
        </w:rPr>
      </w:pPr>
    </w:p>
    <w:p w14:paraId="7A8B2BE1" w14:textId="77777777" w:rsidR="000C4DE8" w:rsidRPr="0098250C" w:rsidRDefault="000C4DE8">
      <w:pPr>
        <w:spacing w:after="0" w:line="240" w:lineRule="auto"/>
        <w:jc w:val="right"/>
        <w:rPr>
          <w:rFonts w:ascii="Times New Roman" w:hAnsi="Times New Roman"/>
          <w:sz w:val="19"/>
        </w:rPr>
      </w:pPr>
    </w:p>
    <w:p w14:paraId="481F50A5" w14:textId="77777777" w:rsidR="000C4DE8" w:rsidRPr="0098250C" w:rsidRDefault="000C4DE8">
      <w:pPr>
        <w:spacing w:after="0" w:line="240" w:lineRule="auto"/>
        <w:jc w:val="right"/>
        <w:rPr>
          <w:rFonts w:ascii="Times New Roman" w:hAnsi="Times New Roman"/>
          <w:sz w:val="19"/>
        </w:rPr>
      </w:pPr>
    </w:p>
    <w:p w14:paraId="7465B828" w14:textId="77777777" w:rsidR="000C4DE8" w:rsidRPr="0098250C" w:rsidRDefault="000C4DE8">
      <w:pPr>
        <w:spacing w:after="0" w:line="240" w:lineRule="auto"/>
        <w:jc w:val="right"/>
        <w:rPr>
          <w:rFonts w:ascii="Times New Roman" w:hAnsi="Times New Roman"/>
          <w:sz w:val="19"/>
          <w:szCs w:val="19"/>
        </w:rPr>
      </w:pPr>
    </w:p>
    <w:p w14:paraId="7D56DE26" w14:textId="5615DD59" w:rsidR="000C4DE8" w:rsidRPr="0098250C" w:rsidRDefault="000C4DE8">
      <w:pPr>
        <w:spacing w:after="0" w:line="240" w:lineRule="auto"/>
        <w:jc w:val="right"/>
        <w:rPr>
          <w:rFonts w:ascii="Times New Roman" w:hAnsi="Times New Roman"/>
          <w:sz w:val="19"/>
          <w:szCs w:val="19"/>
        </w:rPr>
      </w:pPr>
    </w:p>
    <w:p w14:paraId="1FD97906" w14:textId="75049EE9" w:rsidR="008831FF" w:rsidRPr="0098250C" w:rsidRDefault="008831FF">
      <w:pPr>
        <w:spacing w:after="0" w:line="240" w:lineRule="auto"/>
        <w:jc w:val="right"/>
        <w:rPr>
          <w:rFonts w:ascii="Times New Roman" w:hAnsi="Times New Roman"/>
          <w:sz w:val="19"/>
          <w:szCs w:val="19"/>
        </w:rPr>
      </w:pPr>
    </w:p>
    <w:p w14:paraId="4D5158A4" w14:textId="44C25921" w:rsidR="008831FF" w:rsidRPr="0098250C" w:rsidRDefault="008831FF">
      <w:pPr>
        <w:spacing w:after="0" w:line="240" w:lineRule="auto"/>
        <w:jc w:val="right"/>
        <w:rPr>
          <w:rFonts w:ascii="Times New Roman" w:hAnsi="Times New Roman"/>
          <w:sz w:val="19"/>
          <w:szCs w:val="19"/>
        </w:rPr>
      </w:pPr>
    </w:p>
    <w:p w14:paraId="6EE220C0" w14:textId="740F56D0" w:rsidR="008831FF" w:rsidRPr="0098250C" w:rsidRDefault="008831FF">
      <w:pPr>
        <w:spacing w:after="0" w:line="240" w:lineRule="auto"/>
        <w:jc w:val="right"/>
        <w:rPr>
          <w:rFonts w:ascii="Times New Roman" w:hAnsi="Times New Roman"/>
          <w:sz w:val="19"/>
          <w:szCs w:val="19"/>
        </w:rPr>
      </w:pPr>
    </w:p>
    <w:p w14:paraId="0B826D84" w14:textId="25B00F7C" w:rsidR="008831FF" w:rsidRPr="0098250C" w:rsidRDefault="008831FF">
      <w:pPr>
        <w:spacing w:after="0" w:line="240" w:lineRule="auto"/>
        <w:jc w:val="right"/>
        <w:rPr>
          <w:rFonts w:ascii="Times New Roman" w:hAnsi="Times New Roman"/>
          <w:sz w:val="19"/>
          <w:szCs w:val="19"/>
        </w:rPr>
      </w:pPr>
    </w:p>
    <w:p w14:paraId="6E4EDA2A" w14:textId="77777777" w:rsidR="008831FF" w:rsidRPr="0098250C" w:rsidRDefault="008831FF">
      <w:pPr>
        <w:spacing w:after="0" w:line="240" w:lineRule="auto"/>
        <w:jc w:val="right"/>
        <w:rPr>
          <w:rFonts w:ascii="Times New Roman" w:hAnsi="Times New Roman"/>
          <w:sz w:val="19"/>
          <w:szCs w:val="19"/>
        </w:rPr>
      </w:pPr>
    </w:p>
    <w:p w14:paraId="08954F52" w14:textId="77777777" w:rsidR="000C4DE8" w:rsidRPr="0098250C" w:rsidRDefault="000C4DE8">
      <w:pPr>
        <w:spacing w:after="0" w:line="240" w:lineRule="auto"/>
        <w:jc w:val="right"/>
        <w:rPr>
          <w:rFonts w:ascii="Times New Roman" w:hAnsi="Times New Roman"/>
          <w:sz w:val="19"/>
          <w:szCs w:val="19"/>
        </w:rPr>
      </w:pPr>
    </w:p>
    <w:p w14:paraId="6310A579" w14:textId="5BD1DBD3" w:rsidR="000C4DE8" w:rsidRPr="0098250C" w:rsidRDefault="000C4DE8">
      <w:pPr>
        <w:spacing w:after="0" w:line="240" w:lineRule="auto"/>
        <w:jc w:val="right"/>
        <w:rPr>
          <w:rFonts w:ascii="Times New Roman" w:hAnsi="Times New Roman"/>
          <w:sz w:val="19"/>
          <w:szCs w:val="19"/>
        </w:rPr>
      </w:pPr>
    </w:p>
    <w:p w14:paraId="1CEB1E7F" w14:textId="02FDB6BF" w:rsidR="008679CF" w:rsidRPr="0098250C" w:rsidRDefault="008679CF">
      <w:pPr>
        <w:spacing w:after="0" w:line="240" w:lineRule="auto"/>
        <w:jc w:val="right"/>
        <w:rPr>
          <w:rFonts w:ascii="Times New Roman" w:hAnsi="Times New Roman"/>
          <w:sz w:val="19"/>
          <w:szCs w:val="19"/>
        </w:rPr>
      </w:pPr>
    </w:p>
    <w:p w14:paraId="5A58713C" w14:textId="77777777" w:rsidR="008679CF" w:rsidRPr="0098250C" w:rsidRDefault="008679CF">
      <w:pPr>
        <w:spacing w:after="0" w:line="240" w:lineRule="auto"/>
        <w:jc w:val="right"/>
        <w:rPr>
          <w:rFonts w:ascii="Times New Roman" w:hAnsi="Times New Roman"/>
          <w:sz w:val="19"/>
          <w:szCs w:val="19"/>
        </w:rPr>
      </w:pPr>
    </w:p>
    <w:p w14:paraId="10A90500" w14:textId="77777777" w:rsidR="000C4DE8" w:rsidRPr="0098250C" w:rsidRDefault="000C4DE8">
      <w:pPr>
        <w:spacing w:after="0" w:line="240" w:lineRule="auto"/>
        <w:jc w:val="right"/>
        <w:rPr>
          <w:rFonts w:ascii="Times New Roman" w:hAnsi="Times New Roman"/>
          <w:sz w:val="19"/>
          <w:szCs w:val="19"/>
        </w:rPr>
      </w:pPr>
    </w:p>
    <w:p w14:paraId="3F319602" w14:textId="77777777" w:rsidR="000C4DE8" w:rsidRPr="0098250C" w:rsidRDefault="0098250C">
      <w:pPr>
        <w:spacing w:after="0" w:line="240" w:lineRule="auto"/>
        <w:jc w:val="right"/>
        <w:rPr>
          <w:rFonts w:ascii="Times New Roman" w:hAnsi="Times New Roman"/>
          <w:sz w:val="19"/>
        </w:rPr>
      </w:pPr>
      <w:r w:rsidRPr="0098250C">
        <w:rPr>
          <w:rFonts w:ascii="Times New Roman" w:hAnsi="Times New Roman"/>
          <w:sz w:val="19"/>
        </w:rPr>
        <w:lastRenderedPageBreak/>
        <w:t xml:space="preserve">Приложение №2 </w:t>
      </w:r>
    </w:p>
    <w:p w14:paraId="6C54AFBA" w14:textId="77777777" w:rsidR="000C4DE8" w:rsidRPr="0098250C" w:rsidRDefault="0098250C">
      <w:pPr>
        <w:spacing w:after="0" w:line="240" w:lineRule="auto"/>
        <w:jc w:val="right"/>
        <w:rPr>
          <w:rFonts w:ascii="Times New Roman" w:hAnsi="Times New Roman"/>
          <w:sz w:val="19"/>
        </w:rPr>
      </w:pPr>
      <w:r w:rsidRPr="0098250C">
        <w:rPr>
          <w:rFonts w:ascii="Times New Roman" w:hAnsi="Times New Roman"/>
          <w:sz w:val="19"/>
        </w:rPr>
        <w:t>к Государственному контракту № __________________</w:t>
      </w:r>
    </w:p>
    <w:p w14:paraId="07E66D15" w14:textId="77777777" w:rsidR="000C4DE8" w:rsidRPr="0098250C" w:rsidRDefault="0098250C">
      <w:pPr>
        <w:spacing w:after="0" w:line="240" w:lineRule="auto"/>
        <w:jc w:val="right"/>
        <w:rPr>
          <w:rFonts w:ascii="Times New Roman" w:hAnsi="Times New Roman"/>
          <w:sz w:val="19"/>
        </w:rPr>
      </w:pPr>
      <w:r w:rsidRPr="0098250C">
        <w:rPr>
          <w:rFonts w:ascii="Times New Roman" w:hAnsi="Times New Roman"/>
          <w:sz w:val="19"/>
        </w:rPr>
        <w:t>от «___</w:t>
      </w:r>
      <w:proofErr w:type="gramStart"/>
      <w:r w:rsidRPr="0098250C">
        <w:rPr>
          <w:rFonts w:ascii="Times New Roman" w:hAnsi="Times New Roman"/>
          <w:sz w:val="19"/>
        </w:rPr>
        <w:t>_»_</w:t>
      </w:r>
      <w:proofErr w:type="gramEnd"/>
      <w:r w:rsidRPr="0098250C">
        <w:rPr>
          <w:rFonts w:ascii="Times New Roman" w:hAnsi="Times New Roman"/>
          <w:sz w:val="19"/>
        </w:rPr>
        <w:t>_______2026г.</w:t>
      </w:r>
    </w:p>
    <w:p w14:paraId="330638BF" w14:textId="77777777" w:rsidR="00B47DCF" w:rsidRPr="0098250C" w:rsidRDefault="00B47DCF" w:rsidP="00B47DCF">
      <w:pPr>
        <w:tabs>
          <w:tab w:val="left" w:pos="9188"/>
        </w:tabs>
        <w:jc w:val="center"/>
        <w:rPr>
          <w:rFonts w:ascii="Times New Roman" w:hAnsi="Times New Roman"/>
          <w:b/>
          <w:sz w:val="24"/>
          <w:szCs w:val="24"/>
        </w:rPr>
      </w:pPr>
      <w:r w:rsidRPr="0098250C">
        <w:rPr>
          <w:rFonts w:ascii="Times New Roman" w:hAnsi="Times New Roman"/>
          <w:b/>
          <w:sz w:val="24"/>
          <w:szCs w:val="24"/>
        </w:rPr>
        <w:t>Техническое задание</w:t>
      </w:r>
    </w:p>
    <w:tbl>
      <w:tblPr>
        <w:tblW w:w="9908" w:type="dxa"/>
        <w:jc w:val="center"/>
        <w:tblLayout w:type="fixed"/>
        <w:tblLook w:val="01E0" w:firstRow="1" w:lastRow="1" w:firstColumn="1" w:lastColumn="1" w:noHBand="0" w:noVBand="0"/>
      </w:tblPr>
      <w:tblGrid>
        <w:gridCol w:w="4663"/>
        <w:gridCol w:w="5245"/>
      </w:tblGrid>
      <w:tr w:rsidR="00B47DCF" w:rsidRPr="0098250C" w14:paraId="10A6D9D5" w14:textId="77777777" w:rsidTr="00AC5647">
        <w:trPr>
          <w:trHeight w:val="541"/>
          <w:jc w:val="center"/>
        </w:trPr>
        <w:tc>
          <w:tcPr>
            <w:tcW w:w="4663" w:type="dxa"/>
            <w:tcBorders>
              <w:top w:val="double" w:sz="4" w:space="0" w:color="000000"/>
              <w:left w:val="double" w:sz="4" w:space="0" w:color="000000"/>
              <w:bottom w:val="double" w:sz="4" w:space="0" w:color="000000"/>
              <w:right w:val="double" w:sz="4" w:space="0" w:color="000000"/>
            </w:tcBorders>
          </w:tcPr>
          <w:p w14:paraId="10BBC1DE" w14:textId="77777777" w:rsidR="00B47DCF" w:rsidRPr="0098250C" w:rsidRDefault="00B47DCF" w:rsidP="00B47DCF">
            <w:pPr>
              <w:spacing w:after="0" w:line="240" w:lineRule="auto"/>
              <w:rPr>
                <w:rFonts w:ascii="Times New Roman" w:hAnsi="Times New Roman"/>
                <w:sz w:val="20"/>
              </w:rPr>
            </w:pPr>
            <w:r w:rsidRPr="0098250C">
              <w:rPr>
                <w:rFonts w:ascii="Times New Roman" w:hAnsi="Times New Roman"/>
                <w:sz w:val="20"/>
              </w:rPr>
              <w:t>Наименование поставляемых товаров, выполняемых работ, оказываемых услуг</w:t>
            </w:r>
          </w:p>
        </w:tc>
        <w:tc>
          <w:tcPr>
            <w:tcW w:w="5245" w:type="dxa"/>
            <w:tcBorders>
              <w:top w:val="double" w:sz="4" w:space="0" w:color="000000"/>
              <w:left w:val="double" w:sz="4" w:space="0" w:color="000000"/>
              <w:bottom w:val="double" w:sz="4" w:space="0" w:color="000000"/>
              <w:right w:val="double" w:sz="4" w:space="0" w:color="000000"/>
            </w:tcBorders>
          </w:tcPr>
          <w:p w14:paraId="0E092A42" w14:textId="77777777" w:rsidR="00B47DCF" w:rsidRPr="0098250C" w:rsidRDefault="00B47DCF" w:rsidP="00B47DCF">
            <w:pPr>
              <w:spacing w:after="0" w:line="240" w:lineRule="auto"/>
              <w:jc w:val="both"/>
              <w:rPr>
                <w:rFonts w:ascii="Times New Roman" w:hAnsi="Times New Roman"/>
                <w:sz w:val="20"/>
              </w:rPr>
            </w:pPr>
            <w:r w:rsidRPr="0098250C">
              <w:rPr>
                <w:rFonts w:ascii="Times New Roman" w:hAnsi="Times New Roman"/>
                <w:sz w:val="20"/>
              </w:rPr>
              <w:t>Поставка хозяйственных товаров</w:t>
            </w:r>
          </w:p>
        </w:tc>
      </w:tr>
    </w:tbl>
    <w:tbl>
      <w:tblPr>
        <w:tblStyle w:val="afff3"/>
        <w:tblW w:w="9922" w:type="dxa"/>
        <w:tblInd w:w="421" w:type="dxa"/>
        <w:tblLayout w:type="fixed"/>
        <w:tblLook w:val="04A0" w:firstRow="1" w:lastRow="0" w:firstColumn="1" w:lastColumn="0" w:noHBand="0" w:noVBand="1"/>
      </w:tblPr>
      <w:tblGrid>
        <w:gridCol w:w="514"/>
        <w:gridCol w:w="4163"/>
        <w:gridCol w:w="3969"/>
        <w:gridCol w:w="1276"/>
      </w:tblGrid>
      <w:tr w:rsidR="00B47DCF" w:rsidRPr="0098250C" w14:paraId="56E897B5" w14:textId="77777777" w:rsidTr="00AC5647">
        <w:trPr>
          <w:trHeight w:val="340"/>
        </w:trPr>
        <w:tc>
          <w:tcPr>
            <w:tcW w:w="514" w:type="dxa"/>
            <w:shd w:val="clear" w:color="auto" w:fill="auto"/>
          </w:tcPr>
          <w:p w14:paraId="6BFF682A" w14:textId="77777777" w:rsidR="00B47DCF" w:rsidRPr="0098250C" w:rsidRDefault="00B47DCF" w:rsidP="00B47DCF">
            <w:pPr>
              <w:rPr>
                <w:rFonts w:ascii="Times New Roman" w:hAnsi="Times New Roman"/>
                <w:sz w:val="20"/>
              </w:rPr>
            </w:pPr>
            <w:r w:rsidRPr="0098250C">
              <w:rPr>
                <w:rFonts w:ascii="Times New Roman" w:eastAsia="Calibri" w:hAnsi="Times New Roman"/>
                <w:sz w:val="20"/>
                <w:lang w:eastAsia="en-US"/>
              </w:rPr>
              <w:t>№</w:t>
            </w:r>
          </w:p>
        </w:tc>
        <w:tc>
          <w:tcPr>
            <w:tcW w:w="4163" w:type="dxa"/>
            <w:shd w:val="clear" w:color="auto" w:fill="auto"/>
          </w:tcPr>
          <w:p w14:paraId="404BFE68" w14:textId="77777777" w:rsidR="00B47DCF" w:rsidRPr="0098250C" w:rsidRDefault="00B47DCF" w:rsidP="00B47DCF">
            <w:pPr>
              <w:rPr>
                <w:rFonts w:ascii="Times New Roman" w:hAnsi="Times New Roman"/>
                <w:sz w:val="20"/>
              </w:rPr>
            </w:pPr>
            <w:r w:rsidRPr="0098250C">
              <w:rPr>
                <w:rFonts w:ascii="Times New Roman" w:eastAsia="Calibri" w:hAnsi="Times New Roman"/>
                <w:sz w:val="20"/>
                <w:lang w:eastAsia="en-US"/>
              </w:rPr>
              <w:t>Наименование</w:t>
            </w:r>
          </w:p>
        </w:tc>
        <w:tc>
          <w:tcPr>
            <w:tcW w:w="3969" w:type="dxa"/>
            <w:shd w:val="clear" w:color="auto" w:fill="auto"/>
          </w:tcPr>
          <w:p w14:paraId="3E6BAC08" w14:textId="77777777" w:rsidR="00B47DCF" w:rsidRPr="0098250C" w:rsidRDefault="00B47DCF" w:rsidP="00B47DCF">
            <w:pPr>
              <w:jc w:val="center"/>
              <w:rPr>
                <w:rFonts w:ascii="Times New Roman" w:hAnsi="Times New Roman"/>
                <w:sz w:val="20"/>
              </w:rPr>
            </w:pPr>
            <w:r w:rsidRPr="0098250C">
              <w:rPr>
                <w:rFonts w:ascii="Times New Roman" w:eastAsia="Calibri" w:hAnsi="Times New Roman"/>
                <w:sz w:val="20"/>
                <w:lang w:eastAsia="en-US"/>
              </w:rPr>
              <w:t>Характеристика</w:t>
            </w:r>
          </w:p>
        </w:tc>
        <w:tc>
          <w:tcPr>
            <w:tcW w:w="1276" w:type="dxa"/>
            <w:shd w:val="clear" w:color="auto" w:fill="auto"/>
          </w:tcPr>
          <w:p w14:paraId="43B376FD" w14:textId="77777777" w:rsidR="00B47DCF" w:rsidRPr="0098250C" w:rsidRDefault="00B47DCF" w:rsidP="00B47DCF">
            <w:pPr>
              <w:rPr>
                <w:rFonts w:ascii="Times New Roman" w:hAnsi="Times New Roman"/>
                <w:sz w:val="20"/>
              </w:rPr>
            </w:pPr>
            <w:r w:rsidRPr="0098250C">
              <w:rPr>
                <w:rFonts w:ascii="Times New Roman" w:eastAsia="Calibri" w:hAnsi="Times New Roman"/>
                <w:sz w:val="20"/>
                <w:lang w:eastAsia="en-US"/>
              </w:rPr>
              <w:t>Количество</w:t>
            </w:r>
          </w:p>
        </w:tc>
      </w:tr>
      <w:tr w:rsidR="00B47DCF" w:rsidRPr="0098250C" w14:paraId="2B263AF5" w14:textId="77777777" w:rsidTr="00AC5647">
        <w:trPr>
          <w:trHeight w:val="558"/>
        </w:trPr>
        <w:tc>
          <w:tcPr>
            <w:tcW w:w="514" w:type="dxa"/>
            <w:shd w:val="clear" w:color="auto" w:fill="auto"/>
          </w:tcPr>
          <w:p w14:paraId="3410E5C1" w14:textId="77777777" w:rsidR="00B47DCF" w:rsidRPr="0098250C" w:rsidRDefault="00B47DCF" w:rsidP="00B47DCF">
            <w:pPr>
              <w:rPr>
                <w:rFonts w:ascii="Times New Roman" w:hAnsi="Times New Roman"/>
                <w:sz w:val="20"/>
              </w:rPr>
            </w:pPr>
            <w:r w:rsidRPr="0098250C">
              <w:rPr>
                <w:rFonts w:ascii="Times New Roman" w:hAnsi="Times New Roman"/>
                <w:sz w:val="20"/>
              </w:rPr>
              <w:t>1</w:t>
            </w:r>
          </w:p>
        </w:tc>
        <w:tc>
          <w:tcPr>
            <w:tcW w:w="4163" w:type="dxa"/>
            <w:shd w:val="clear" w:color="auto" w:fill="auto"/>
          </w:tcPr>
          <w:p w14:paraId="074ADF47" w14:textId="77777777" w:rsidR="00B47DCF" w:rsidRPr="0098250C" w:rsidRDefault="00B47DCF" w:rsidP="00B47DCF">
            <w:pPr>
              <w:rPr>
                <w:rFonts w:ascii="Times New Roman" w:hAnsi="Times New Roman"/>
                <w:sz w:val="20"/>
              </w:rPr>
            </w:pPr>
            <w:proofErr w:type="gramStart"/>
            <w:r w:rsidRPr="0098250C">
              <w:rPr>
                <w:rFonts w:ascii="Times New Roman" w:eastAsia="Calibri" w:hAnsi="Times New Roman"/>
                <w:b/>
                <w:bCs/>
                <w:sz w:val="20"/>
                <w:lang w:eastAsia="en-US"/>
              </w:rPr>
              <w:t>Средство</w:t>
            </w:r>
            <w:proofErr w:type="gramEnd"/>
            <w:r w:rsidRPr="0098250C">
              <w:rPr>
                <w:rFonts w:ascii="Times New Roman" w:eastAsia="Calibri" w:hAnsi="Times New Roman"/>
                <w:b/>
                <w:bCs/>
                <w:sz w:val="20"/>
                <w:lang w:eastAsia="en-US"/>
              </w:rPr>
              <w:t xml:space="preserve"> моющее для стекол и зеркал</w:t>
            </w:r>
          </w:p>
          <w:p w14:paraId="5E64692E" w14:textId="77777777" w:rsidR="00B47DCF" w:rsidRPr="0098250C" w:rsidRDefault="00B47DCF" w:rsidP="00B47DCF">
            <w:pPr>
              <w:rPr>
                <w:rFonts w:ascii="Times New Roman" w:hAnsi="Times New Roman"/>
                <w:sz w:val="20"/>
              </w:rPr>
            </w:pPr>
            <w:r w:rsidRPr="0098250C">
              <w:rPr>
                <w:rFonts w:ascii="Times New Roman" w:eastAsia="Calibri" w:hAnsi="Times New Roman"/>
                <w:b/>
                <w:bCs/>
                <w:sz w:val="20"/>
                <w:lang w:eastAsia="en-US"/>
              </w:rPr>
              <w:t xml:space="preserve">Код: 20.41.32.113-00000002; Наименование: </w:t>
            </w:r>
            <w:proofErr w:type="gramStart"/>
            <w:r w:rsidRPr="0098250C">
              <w:rPr>
                <w:rFonts w:ascii="Times New Roman" w:eastAsia="Calibri" w:hAnsi="Times New Roman"/>
                <w:b/>
                <w:bCs/>
                <w:sz w:val="20"/>
                <w:lang w:eastAsia="en-US"/>
              </w:rPr>
              <w:t>Средство</w:t>
            </w:r>
            <w:proofErr w:type="gramEnd"/>
            <w:r w:rsidRPr="0098250C">
              <w:rPr>
                <w:rFonts w:ascii="Times New Roman" w:eastAsia="Calibri" w:hAnsi="Times New Roman"/>
                <w:b/>
                <w:bCs/>
                <w:sz w:val="20"/>
                <w:lang w:eastAsia="en-US"/>
              </w:rPr>
              <w:t xml:space="preserve"> моющее для стекол и зеркал;</w:t>
            </w:r>
          </w:p>
        </w:tc>
        <w:tc>
          <w:tcPr>
            <w:tcW w:w="3969" w:type="dxa"/>
            <w:shd w:val="clear" w:color="auto" w:fill="auto"/>
          </w:tcPr>
          <w:p w14:paraId="4D23E100" w14:textId="5F4CF2A8" w:rsidR="00B47DCF" w:rsidRPr="0098250C" w:rsidRDefault="00B47DCF" w:rsidP="00B47DCF">
            <w:pPr>
              <w:rPr>
                <w:rFonts w:ascii="Times New Roman" w:hAnsi="Times New Roman"/>
                <w:sz w:val="20"/>
              </w:rPr>
            </w:pPr>
            <w:r w:rsidRPr="0098250C">
              <w:rPr>
                <w:rFonts w:ascii="Times New Roman" w:eastAsia="Calibri" w:hAnsi="Times New Roman"/>
                <w:sz w:val="20"/>
                <w:lang w:eastAsia="en-US"/>
              </w:rPr>
              <w:t>Наличие антибактериального компонента: Нет</w:t>
            </w:r>
          </w:p>
          <w:p w14:paraId="747BAE4A" w14:textId="77777777" w:rsidR="00B47DCF" w:rsidRPr="0098250C" w:rsidRDefault="00B47DCF" w:rsidP="00B47DCF">
            <w:pPr>
              <w:rPr>
                <w:rFonts w:ascii="Times New Roman" w:hAnsi="Times New Roman"/>
                <w:sz w:val="20"/>
              </w:rPr>
            </w:pPr>
            <w:r w:rsidRPr="0098250C">
              <w:rPr>
                <w:rFonts w:ascii="Times New Roman" w:eastAsia="Calibri" w:hAnsi="Times New Roman"/>
                <w:sz w:val="20"/>
                <w:lang w:eastAsia="en-US"/>
              </w:rPr>
              <w:t>Форма выпуска: Спрей</w:t>
            </w:r>
          </w:p>
          <w:p w14:paraId="47DA3F4C" w14:textId="260610F1" w:rsidR="00B47DCF" w:rsidRPr="0098250C" w:rsidRDefault="00B47DCF" w:rsidP="00B47DCF">
            <w:pPr>
              <w:rPr>
                <w:rFonts w:ascii="Times New Roman" w:hAnsi="Times New Roman"/>
                <w:sz w:val="20"/>
              </w:rPr>
            </w:pPr>
            <w:r w:rsidRPr="0098250C">
              <w:rPr>
                <w:rFonts w:ascii="Times New Roman" w:eastAsia="Calibri" w:hAnsi="Times New Roman"/>
                <w:sz w:val="20"/>
                <w:lang w:eastAsia="en-US"/>
              </w:rPr>
              <w:t>Средство спиртосодержащее: Да</w:t>
            </w:r>
          </w:p>
          <w:p w14:paraId="1ABB2E8A" w14:textId="77777777" w:rsidR="00B47DCF" w:rsidRPr="0098250C" w:rsidRDefault="00B47DCF" w:rsidP="00B47DCF">
            <w:pPr>
              <w:rPr>
                <w:rFonts w:ascii="Times New Roman" w:hAnsi="Times New Roman"/>
                <w:sz w:val="20"/>
              </w:rPr>
            </w:pPr>
            <w:r w:rsidRPr="0098250C">
              <w:rPr>
                <w:rFonts w:ascii="Times New Roman" w:eastAsia="Calibri" w:hAnsi="Times New Roman"/>
                <w:sz w:val="20"/>
                <w:lang w:eastAsia="en-US"/>
              </w:rPr>
              <w:t>Средство для стекол и поверхностей с нашатырным спиртом для мытья оконного, витринного, автомобильного стекол, зеркал, кафеля, внешних панелей электробытовых приборов, хромированных поверхностей, поверхностей из нержавеющей стали, благодаря входящему в состав спирту, он эффективно удаляет грязь и жир, придает поверхности блеск и не оставляет разводов.</w:t>
            </w:r>
          </w:p>
          <w:p w14:paraId="19F51523" w14:textId="0E3B0426" w:rsidR="00B47DCF" w:rsidRPr="0098250C" w:rsidRDefault="00B47DCF" w:rsidP="00B47DCF">
            <w:pPr>
              <w:rPr>
                <w:rFonts w:ascii="Times New Roman" w:hAnsi="Times New Roman"/>
                <w:sz w:val="20"/>
              </w:rPr>
            </w:pPr>
            <w:r w:rsidRPr="0098250C">
              <w:rPr>
                <w:rFonts w:ascii="Times New Roman" w:eastAsia="Calibri" w:hAnsi="Times New Roman"/>
                <w:sz w:val="20"/>
                <w:lang w:eastAsia="en-US"/>
              </w:rPr>
              <w:t>Единица измерения: Литр;</w:t>
            </w:r>
          </w:p>
          <w:p w14:paraId="6A38B19C" w14:textId="77777777" w:rsidR="00B47DCF" w:rsidRPr="0098250C" w:rsidRDefault="00B47DCF" w:rsidP="00B47DCF">
            <w:pPr>
              <w:rPr>
                <w:rFonts w:ascii="Times New Roman" w:hAnsi="Times New Roman"/>
                <w:sz w:val="20"/>
              </w:rPr>
            </w:pPr>
            <w:r w:rsidRPr="0098250C">
              <w:rPr>
                <w:rFonts w:ascii="Times New Roman" w:eastAsia="Calibri" w:hAnsi="Times New Roman"/>
                <w:sz w:val="20"/>
                <w:lang w:eastAsia="en-US"/>
              </w:rPr>
              <w:t>Емкость 500 мл. Распылитель-курок.</w:t>
            </w:r>
          </w:p>
        </w:tc>
        <w:tc>
          <w:tcPr>
            <w:tcW w:w="1276" w:type="dxa"/>
            <w:shd w:val="clear" w:color="auto" w:fill="auto"/>
            <w:vAlign w:val="center"/>
          </w:tcPr>
          <w:p w14:paraId="1C029BF8" w14:textId="77777777" w:rsidR="00B47DCF" w:rsidRPr="0098250C" w:rsidRDefault="00B47DCF" w:rsidP="00B47DCF">
            <w:pPr>
              <w:jc w:val="center"/>
              <w:rPr>
                <w:rFonts w:ascii="Times New Roman" w:hAnsi="Times New Roman"/>
                <w:sz w:val="20"/>
              </w:rPr>
            </w:pPr>
            <w:r w:rsidRPr="0098250C">
              <w:rPr>
                <w:rFonts w:ascii="Times New Roman" w:eastAsia="Calibri" w:hAnsi="Times New Roman"/>
                <w:sz w:val="20"/>
                <w:lang w:eastAsia="en-US"/>
              </w:rPr>
              <w:t xml:space="preserve"> 15л</w:t>
            </w:r>
          </w:p>
        </w:tc>
      </w:tr>
      <w:tr w:rsidR="00B47DCF" w:rsidRPr="0098250C" w14:paraId="5875373A" w14:textId="77777777" w:rsidTr="00AC5647">
        <w:trPr>
          <w:trHeight w:val="558"/>
        </w:trPr>
        <w:tc>
          <w:tcPr>
            <w:tcW w:w="514" w:type="dxa"/>
            <w:shd w:val="clear" w:color="auto" w:fill="auto"/>
          </w:tcPr>
          <w:p w14:paraId="74B095E1" w14:textId="77777777" w:rsidR="00B47DCF" w:rsidRPr="0098250C" w:rsidRDefault="00B47DCF" w:rsidP="00B47DCF">
            <w:pPr>
              <w:rPr>
                <w:rFonts w:ascii="Times New Roman" w:eastAsia="Calibri" w:hAnsi="Times New Roman"/>
                <w:sz w:val="20"/>
              </w:rPr>
            </w:pPr>
            <w:r w:rsidRPr="0098250C">
              <w:rPr>
                <w:rFonts w:ascii="Times New Roman" w:eastAsia="Calibri" w:hAnsi="Times New Roman"/>
                <w:sz w:val="20"/>
                <w:lang w:eastAsia="en-US"/>
              </w:rPr>
              <w:t>2</w:t>
            </w:r>
          </w:p>
        </w:tc>
        <w:tc>
          <w:tcPr>
            <w:tcW w:w="4163" w:type="dxa"/>
            <w:shd w:val="clear" w:color="auto" w:fill="auto"/>
          </w:tcPr>
          <w:p w14:paraId="3572C084" w14:textId="1607AE79" w:rsidR="00B47DCF" w:rsidRPr="0098250C" w:rsidRDefault="00B47DCF" w:rsidP="00B47DCF">
            <w:pPr>
              <w:rPr>
                <w:rFonts w:ascii="Times New Roman" w:hAnsi="Times New Roman"/>
                <w:sz w:val="20"/>
              </w:rPr>
            </w:pPr>
            <w:proofErr w:type="gramStart"/>
            <w:r w:rsidRPr="0098250C">
              <w:rPr>
                <w:rFonts w:ascii="Times New Roman" w:hAnsi="Times New Roman"/>
                <w:b/>
                <w:bCs/>
                <w:sz w:val="20"/>
              </w:rPr>
              <w:t>Средство</w:t>
            </w:r>
            <w:proofErr w:type="gramEnd"/>
            <w:r w:rsidRPr="0098250C">
              <w:rPr>
                <w:rFonts w:ascii="Times New Roman" w:hAnsi="Times New Roman"/>
                <w:b/>
                <w:bCs/>
                <w:sz w:val="20"/>
              </w:rPr>
              <w:t xml:space="preserve"> моющее для туалетов и ванных комнат</w:t>
            </w:r>
          </w:p>
          <w:p w14:paraId="0E505176" w14:textId="77777777" w:rsidR="00B47DCF" w:rsidRPr="0098250C" w:rsidRDefault="00B47DCF" w:rsidP="00B47DCF">
            <w:pPr>
              <w:rPr>
                <w:rFonts w:ascii="Times New Roman" w:hAnsi="Times New Roman"/>
                <w:sz w:val="20"/>
              </w:rPr>
            </w:pPr>
            <w:r w:rsidRPr="0098250C">
              <w:rPr>
                <w:rFonts w:ascii="Times New Roman" w:hAnsi="Times New Roman"/>
                <w:b/>
                <w:bCs/>
                <w:sz w:val="20"/>
              </w:rPr>
              <w:t xml:space="preserve">Код: 20.41.32.114-00000002; Наименование: </w:t>
            </w:r>
            <w:proofErr w:type="gramStart"/>
            <w:r w:rsidRPr="0098250C">
              <w:rPr>
                <w:rFonts w:ascii="Times New Roman" w:hAnsi="Times New Roman"/>
                <w:b/>
                <w:bCs/>
                <w:sz w:val="20"/>
              </w:rPr>
              <w:t>Средство</w:t>
            </w:r>
            <w:proofErr w:type="gramEnd"/>
            <w:r w:rsidRPr="0098250C">
              <w:rPr>
                <w:rFonts w:ascii="Times New Roman" w:hAnsi="Times New Roman"/>
                <w:b/>
                <w:bCs/>
                <w:sz w:val="20"/>
              </w:rPr>
              <w:t xml:space="preserve"> моющее для туалетов и ванных комнат</w:t>
            </w:r>
          </w:p>
        </w:tc>
        <w:tc>
          <w:tcPr>
            <w:tcW w:w="3969" w:type="dxa"/>
            <w:shd w:val="clear" w:color="auto" w:fill="auto"/>
          </w:tcPr>
          <w:p w14:paraId="3A51D69D" w14:textId="77777777" w:rsidR="00B47DCF" w:rsidRPr="0098250C" w:rsidRDefault="00B47DCF" w:rsidP="00B47DCF">
            <w:pPr>
              <w:rPr>
                <w:rFonts w:ascii="Times New Roman" w:hAnsi="Times New Roman"/>
                <w:sz w:val="20"/>
              </w:rPr>
            </w:pPr>
            <w:r w:rsidRPr="0098250C">
              <w:rPr>
                <w:rFonts w:ascii="Times New Roman" w:eastAsia="Calibri" w:hAnsi="Times New Roman"/>
                <w:sz w:val="20"/>
                <w:lang w:eastAsia="en-US"/>
              </w:rPr>
              <w:t>Свойство средства: Антибактериальное</w:t>
            </w:r>
          </w:p>
          <w:p w14:paraId="70A30818" w14:textId="78EBEEF4" w:rsidR="00B47DCF" w:rsidRPr="0098250C" w:rsidRDefault="00B47DCF" w:rsidP="00B47DCF">
            <w:pPr>
              <w:rPr>
                <w:rFonts w:ascii="Times New Roman" w:hAnsi="Times New Roman"/>
                <w:sz w:val="20"/>
              </w:rPr>
            </w:pPr>
            <w:r w:rsidRPr="0098250C">
              <w:rPr>
                <w:rFonts w:ascii="Times New Roman" w:eastAsia="Calibri" w:hAnsi="Times New Roman"/>
                <w:sz w:val="20"/>
                <w:lang w:eastAsia="en-US"/>
              </w:rPr>
              <w:t>Форма выпуска: Гель</w:t>
            </w:r>
          </w:p>
          <w:p w14:paraId="397A705D" w14:textId="091AE2E0" w:rsidR="00B47DCF" w:rsidRPr="0098250C" w:rsidRDefault="00B47DCF" w:rsidP="00B47DCF">
            <w:pPr>
              <w:rPr>
                <w:rFonts w:ascii="Times New Roman" w:hAnsi="Times New Roman"/>
                <w:sz w:val="20"/>
              </w:rPr>
            </w:pPr>
            <w:r w:rsidRPr="0098250C">
              <w:rPr>
                <w:rFonts w:ascii="Times New Roman" w:eastAsia="Calibri" w:hAnsi="Times New Roman"/>
                <w:sz w:val="20"/>
                <w:lang w:eastAsia="en-US"/>
              </w:rPr>
              <w:t>Тип средства: Хлорсодержащее</w:t>
            </w:r>
          </w:p>
          <w:p w14:paraId="29356C24" w14:textId="677E6046" w:rsidR="00B47DCF" w:rsidRPr="0098250C" w:rsidRDefault="00B47DCF" w:rsidP="00B47DCF">
            <w:pPr>
              <w:rPr>
                <w:rFonts w:ascii="Times New Roman" w:hAnsi="Times New Roman"/>
                <w:sz w:val="20"/>
              </w:rPr>
            </w:pPr>
            <w:r w:rsidRPr="0098250C">
              <w:rPr>
                <w:rFonts w:ascii="Times New Roman" w:eastAsia="Calibri" w:hAnsi="Times New Roman"/>
                <w:sz w:val="20"/>
                <w:lang w:eastAsia="en-US"/>
              </w:rPr>
              <w:t>Единица измерения: Литр; кубический дециметр</w:t>
            </w:r>
          </w:p>
          <w:p w14:paraId="4A5FEBC9" w14:textId="587F6DA4" w:rsidR="00B47DCF" w:rsidRDefault="00FE0E97" w:rsidP="00B47DCF">
            <w:pPr>
              <w:rPr>
                <w:rFonts w:ascii="Times New Roman" w:eastAsia="Calibri" w:hAnsi="Times New Roman"/>
                <w:sz w:val="20"/>
                <w:lang w:eastAsia="en-US"/>
              </w:rPr>
            </w:pPr>
            <w:r w:rsidRPr="0098250C">
              <w:rPr>
                <w:rFonts w:ascii="Times New Roman" w:eastAsia="Calibri" w:hAnsi="Times New Roman"/>
                <w:sz w:val="20"/>
                <w:lang w:eastAsia="en-US"/>
              </w:rPr>
              <w:t>Емкость</w:t>
            </w:r>
            <w:r>
              <w:rPr>
                <w:rFonts w:ascii="Times New Roman" w:eastAsia="Calibri" w:hAnsi="Times New Roman"/>
                <w:sz w:val="20"/>
                <w:lang w:eastAsia="en-US"/>
              </w:rPr>
              <w:t xml:space="preserve"> </w:t>
            </w:r>
            <w:r w:rsidRPr="0098250C">
              <w:rPr>
                <w:rFonts w:ascii="Times New Roman" w:eastAsia="Calibri" w:hAnsi="Times New Roman"/>
                <w:sz w:val="20"/>
                <w:lang w:eastAsia="en-US"/>
              </w:rPr>
              <w:t>≥</w:t>
            </w:r>
            <w:r w:rsidR="008F4FF5">
              <w:rPr>
                <w:rFonts w:ascii="Times New Roman" w:eastAsia="Calibri" w:hAnsi="Times New Roman"/>
                <w:sz w:val="20"/>
                <w:lang w:eastAsia="en-US"/>
              </w:rPr>
              <w:t xml:space="preserve"> 500</w:t>
            </w:r>
            <w:r w:rsidR="00B47DCF" w:rsidRPr="0098250C">
              <w:rPr>
                <w:rFonts w:ascii="Times New Roman" w:eastAsia="Calibri" w:hAnsi="Times New Roman"/>
                <w:sz w:val="20"/>
                <w:lang w:eastAsia="en-US"/>
              </w:rPr>
              <w:t xml:space="preserve"> мл.</w:t>
            </w:r>
          </w:p>
          <w:p w14:paraId="01825814" w14:textId="3DC5050F" w:rsidR="00FE0E97" w:rsidRPr="0098250C" w:rsidRDefault="00FE0E97" w:rsidP="00B47DCF">
            <w:pPr>
              <w:rPr>
                <w:rFonts w:ascii="Times New Roman" w:hAnsi="Times New Roman"/>
                <w:sz w:val="20"/>
              </w:rPr>
            </w:pPr>
          </w:p>
        </w:tc>
        <w:tc>
          <w:tcPr>
            <w:tcW w:w="1276" w:type="dxa"/>
            <w:shd w:val="clear" w:color="auto" w:fill="auto"/>
            <w:vAlign w:val="center"/>
          </w:tcPr>
          <w:p w14:paraId="0079B72F" w14:textId="77777777" w:rsidR="00B47DCF" w:rsidRPr="0098250C" w:rsidRDefault="00B47DCF" w:rsidP="00B47DCF">
            <w:pPr>
              <w:jc w:val="center"/>
              <w:rPr>
                <w:rFonts w:ascii="Times New Roman" w:hAnsi="Times New Roman"/>
                <w:sz w:val="20"/>
              </w:rPr>
            </w:pPr>
            <w:r w:rsidRPr="0098250C">
              <w:rPr>
                <w:rFonts w:ascii="Times New Roman" w:eastAsia="Calibri" w:hAnsi="Times New Roman"/>
                <w:sz w:val="20"/>
                <w:lang w:eastAsia="en-US"/>
              </w:rPr>
              <w:t>15 л</w:t>
            </w:r>
          </w:p>
        </w:tc>
      </w:tr>
      <w:tr w:rsidR="00FE0E97" w:rsidRPr="0098250C" w14:paraId="7DD0DB2A" w14:textId="77777777" w:rsidTr="00AC5647">
        <w:trPr>
          <w:trHeight w:val="558"/>
        </w:trPr>
        <w:tc>
          <w:tcPr>
            <w:tcW w:w="514" w:type="dxa"/>
          </w:tcPr>
          <w:p w14:paraId="10891066" w14:textId="77777777" w:rsidR="00FE0E97" w:rsidRPr="0098250C" w:rsidRDefault="00FE0E97" w:rsidP="00E358AA">
            <w:pPr>
              <w:rPr>
                <w:rFonts w:ascii="Times New Roman" w:eastAsia="Calibri" w:hAnsi="Times New Roman"/>
                <w:sz w:val="20"/>
              </w:rPr>
            </w:pPr>
            <w:r w:rsidRPr="0098250C">
              <w:rPr>
                <w:rFonts w:ascii="Times New Roman" w:eastAsia="Calibri" w:hAnsi="Times New Roman"/>
                <w:sz w:val="20"/>
                <w:lang w:eastAsia="en-US"/>
              </w:rPr>
              <w:t>3</w:t>
            </w:r>
          </w:p>
        </w:tc>
        <w:tc>
          <w:tcPr>
            <w:tcW w:w="4163" w:type="dxa"/>
          </w:tcPr>
          <w:p w14:paraId="7546E33B" w14:textId="77777777" w:rsidR="00FE0E97" w:rsidRPr="0098250C" w:rsidRDefault="00FE0E97" w:rsidP="00E358AA">
            <w:pPr>
              <w:rPr>
                <w:rFonts w:ascii="Times New Roman" w:hAnsi="Times New Roman"/>
                <w:b/>
                <w:bCs/>
                <w:sz w:val="20"/>
              </w:rPr>
            </w:pPr>
          </w:p>
          <w:p w14:paraId="757B20CB" w14:textId="3947D60A" w:rsidR="00FE0E97" w:rsidRDefault="00FE0E97" w:rsidP="00E358AA">
            <w:pPr>
              <w:rPr>
                <w:rFonts w:ascii="Times New Roman" w:hAnsi="Times New Roman"/>
                <w:b/>
                <w:bCs/>
                <w:sz w:val="20"/>
              </w:rPr>
            </w:pPr>
            <w:r w:rsidRPr="00FE0E97">
              <w:rPr>
                <w:rFonts w:ascii="Times New Roman" w:hAnsi="Times New Roman"/>
                <w:b/>
                <w:bCs/>
                <w:sz w:val="20"/>
              </w:rPr>
              <w:t>Мыло хозяйственное твердое</w:t>
            </w:r>
          </w:p>
          <w:p w14:paraId="13EB1D05" w14:textId="77777777" w:rsidR="00FE0E97" w:rsidRDefault="00FE0E97" w:rsidP="00E358AA">
            <w:pPr>
              <w:rPr>
                <w:rFonts w:ascii="Times New Roman" w:hAnsi="Times New Roman"/>
                <w:b/>
                <w:bCs/>
                <w:sz w:val="20"/>
              </w:rPr>
            </w:pPr>
          </w:p>
          <w:p w14:paraId="3B8847E5" w14:textId="13C5A8E8" w:rsidR="00FE0E97" w:rsidRPr="0098250C" w:rsidRDefault="00FE0E97" w:rsidP="00E358AA">
            <w:pPr>
              <w:rPr>
                <w:rFonts w:ascii="Times New Roman" w:hAnsi="Times New Roman"/>
                <w:sz w:val="20"/>
              </w:rPr>
            </w:pPr>
            <w:r w:rsidRPr="0098250C">
              <w:rPr>
                <w:rFonts w:ascii="Times New Roman" w:hAnsi="Times New Roman"/>
                <w:b/>
                <w:bCs/>
                <w:sz w:val="20"/>
              </w:rPr>
              <w:t>КТРУ: 20.41.31.120-00000004-Мыло хозяйственное твердое</w:t>
            </w:r>
          </w:p>
        </w:tc>
        <w:tc>
          <w:tcPr>
            <w:tcW w:w="3969" w:type="dxa"/>
          </w:tcPr>
          <w:p w14:paraId="4BC74791" w14:textId="77777777" w:rsidR="00FE0E97" w:rsidRPr="0098250C" w:rsidRDefault="00FE0E97" w:rsidP="00E358AA">
            <w:pPr>
              <w:rPr>
                <w:rFonts w:ascii="Times New Roman" w:hAnsi="Times New Roman"/>
                <w:sz w:val="20"/>
              </w:rPr>
            </w:pPr>
            <w:r w:rsidRPr="0098250C">
              <w:rPr>
                <w:rFonts w:ascii="Times New Roman" w:eastAsia="Calibri" w:hAnsi="Times New Roman"/>
                <w:sz w:val="20"/>
                <w:lang w:eastAsia="en-US"/>
              </w:rPr>
              <w:t>Вес ≥ 200г.</w:t>
            </w:r>
          </w:p>
          <w:p w14:paraId="3711546D" w14:textId="77777777" w:rsidR="00FE0E97" w:rsidRPr="0098250C" w:rsidRDefault="00FE0E97" w:rsidP="00E358AA">
            <w:pPr>
              <w:rPr>
                <w:rFonts w:ascii="Times New Roman" w:hAnsi="Times New Roman"/>
                <w:sz w:val="20"/>
              </w:rPr>
            </w:pPr>
            <w:r w:rsidRPr="0098250C">
              <w:rPr>
                <w:rFonts w:ascii="Times New Roman" w:eastAsia="Calibri" w:hAnsi="Times New Roman"/>
                <w:sz w:val="20"/>
                <w:lang w:eastAsia="en-US"/>
              </w:rPr>
              <w:t>Наличие антибактериального компонента: нет; Группа мыла I</w:t>
            </w:r>
          </w:p>
          <w:p w14:paraId="2EE0AFC4" w14:textId="77777777" w:rsidR="00FE0E97" w:rsidRPr="0098250C" w:rsidRDefault="00FE0E97" w:rsidP="00E358AA">
            <w:pPr>
              <w:rPr>
                <w:rFonts w:ascii="Times New Roman" w:eastAsia="Calibri" w:hAnsi="Times New Roman"/>
                <w:sz w:val="20"/>
              </w:rPr>
            </w:pPr>
          </w:p>
        </w:tc>
        <w:tc>
          <w:tcPr>
            <w:tcW w:w="1276" w:type="dxa"/>
          </w:tcPr>
          <w:p w14:paraId="7CC3C7B1" w14:textId="77777777" w:rsidR="00FE0E97" w:rsidRPr="0098250C" w:rsidRDefault="00FE0E97" w:rsidP="00E358AA">
            <w:pPr>
              <w:jc w:val="center"/>
              <w:rPr>
                <w:rFonts w:ascii="Times New Roman" w:hAnsi="Times New Roman"/>
                <w:sz w:val="20"/>
              </w:rPr>
            </w:pPr>
            <w:r w:rsidRPr="0098250C">
              <w:rPr>
                <w:rFonts w:ascii="Times New Roman" w:eastAsia="Calibri" w:hAnsi="Times New Roman"/>
                <w:sz w:val="20"/>
                <w:lang w:eastAsia="en-US"/>
              </w:rPr>
              <w:t>10 кг</w:t>
            </w:r>
          </w:p>
        </w:tc>
      </w:tr>
      <w:tr w:rsidR="00B47DCF" w:rsidRPr="0098250C" w14:paraId="2727A4D3" w14:textId="77777777" w:rsidTr="00AC5647">
        <w:trPr>
          <w:trHeight w:val="558"/>
        </w:trPr>
        <w:tc>
          <w:tcPr>
            <w:tcW w:w="514" w:type="dxa"/>
            <w:tcBorders>
              <w:top w:val="nil"/>
            </w:tcBorders>
            <w:shd w:val="clear" w:color="auto" w:fill="auto"/>
          </w:tcPr>
          <w:p w14:paraId="23D49768" w14:textId="2F2FA421" w:rsidR="00B47DCF" w:rsidRPr="0098250C" w:rsidRDefault="00FE0E97" w:rsidP="00B47DCF">
            <w:pPr>
              <w:rPr>
                <w:rFonts w:ascii="Times New Roman" w:eastAsia="Calibri" w:hAnsi="Times New Roman"/>
                <w:sz w:val="20"/>
              </w:rPr>
            </w:pPr>
            <w:r>
              <w:rPr>
                <w:rFonts w:ascii="Times New Roman" w:eastAsia="Calibri" w:hAnsi="Times New Roman"/>
                <w:sz w:val="20"/>
              </w:rPr>
              <w:t>4</w:t>
            </w:r>
          </w:p>
        </w:tc>
        <w:tc>
          <w:tcPr>
            <w:tcW w:w="4163" w:type="dxa"/>
            <w:tcBorders>
              <w:top w:val="nil"/>
            </w:tcBorders>
            <w:shd w:val="clear" w:color="auto" w:fill="auto"/>
          </w:tcPr>
          <w:p w14:paraId="2DC12828" w14:textId="77777777" w:rsidR="00B47DCF" w:rsidRPr="0098250C" w:rsidRDefault="00B47DCF" w:rsidP="00B47DCF">
            <w:pPr>
              <w:rPr>
                <w:rFonts w:ascii="Times New Roman" w:hAnsi="Times New Roman"/>
                <w:b/>
                <w:bCs/>
                <w:sz w:val="20"/>
              </w:rPr>
            </w:pPr>
          </w:p>
          <w:p w14:paraId="4038F315" w14:textId="39CCE55A" w:rsidR="00FE0E97" w:rsidRPr="00FE0E97" w:rsidRDefault="00FE0E97" w:rsidP="00FE0E97">
            <w:pPr>
              <w:rPr>
                <w:rFonts w:ascii="Times New Roman" w:hAnsi="Times New Roman"/>
                <w:b/>
                <w:bCs/>
                <w:sz w:val="20"/>
              </w:rPr>
            </w:pPr>
            <w:r w:rsidRPr="00FE0E97">
              <w:rPr>
                <w:rFonts w:ascii="Times New Roman" w:hAnsi="Times New Roman"/>
                <w:b/>
                <w:bCs/>
                <w:sz w:val="20"/>
              </w:rPr>
              <w:t xml:space="preserve">Тряпка для пола </w:t>
            </w:r>
          </w:p>
          <w:p w14:paraId="14BB1D35" w14:textId="77777777" w:rsidR="00FE0E97" w:rsidRPr="00FE0E97" w:rsidRDefault="00FE0E97" w:rsidP="00FE0E97">
            <w:pPr>
              <w:rPr>
                <w:rFonts w:ascii="Times New Roman" w:hAnsi="Times New Roman"/>
                <w:b/>
                <w:bCs/>
                <w:sz w:val="20"/>
              </w:rPr>
            </w:pPr>
          </w:p>
          <w:p w14:paraId="662E42EC" w14:textId="695C44BB" w:rsidR="00B47DCF" w:rsidRPr="0098250C" w:rsidRDefault="00FE0E97" w:rsidP="00FE0E97">
            <w:pPr>
              <w:rPr>
                <w:rFonts w:ascii="Times New Roman" w:hAnsi="Times New Roman"/>
                <w:sz w:val="20"/>
              </w:rPr>
            </w:pPr>
            <w:r w:rsidRPr="00FE0E97">
              <w:rPr>
                <w:rFonts w:ascii="Times New Roman" w:hAnsi="Times New Roman"/>
                <w:b/>
                <w:bCs/>
                <w:sz w:val="20"/>
              </w:rPr>
              <w:t>КТРУ: 13.92.29.110-00000002 - Тряпка для очистки поверхностей</w:t>
            </w:r>
          </w:p>
        </w:tc>
        <w:tc>
          <w:tcPr>
            <w:tcW w:w="3969" w:type="dxa"/>
            <w:tcBorders>
              <w:top w:val="nil"/>
            </w:tcBorders>
            <w:shd w:val="clear" w:color="auto" w:fill="auto"/>
          </w:tcPr>
          <w:p w14:paraId="20C8FA52" w14:textId="77777777" w:rsidR="0020009F" w:rsidRPr="0020009F" w:rsidRDefault="0020009F" w:rsidP="0020009F">
            <w:pPr>
              <w:rPr>
                <w:rFonts w:ascii="Times New Roman" w:eastAsia="Calibri" w:hAnsi="Times New Roman"/>
                <w:sz w:val="20"/>
                <w:lang w:eastAsia="en-US"/>
              </w:rPr>
            </w:pPr>
            <w:r w:rsidRPr="0020009F">
              <w:rPr>
                <w:rFonts w:ascii="Times New Roman" w:eastAsia="Calibri" w:hAnsi="Times New Roman"/>
                <w:sz w:val="20"/>
                <w:lang w:eastAsia="en-US"/>
              </w:rPr>
              <w:t>Вид материала: Микрофибра</w:t>
            </w:r>
          </w:p>
          <w:p w14:paraId="5937D495" w14:textId="3BD31F86" w:rsidR="0020009F" w:rsidRPr="0020009F" w:rsidRDefault="0020009F" w:rsidP="0020009F">
            <w:pPr>
              <w:rPr>
                <w:rFonts w:ascii="Times New Roman" w:eastAsia="Calibri" w:hAnsi="Times New Roman"/>
                <w:sz w:val="20"/>
                <w:lang w:eastAsia="en-US"/>
              </w:rPr>
            </w:pPr>
            <w:r w:rsidRPr="0020009F">
              <w:rPr>
                <w:rFonts w:ascii="Times New Roman" w:eastAsia="Calibri" w:hAnsi="Times New Roman"/>
                <w:sz w:val="20"/>
                <w:lang w:eastAsia="en-US"/>
              </w:rPr>
              <w:t>Назначение:</w:t>
            </w:r>
            <w:r>
              <w:rPr>
                <w:rFonts w:ascii="Times New Roman" w:eastAsia="Calibri" w:hAnsi="Times New Roman"/>
                <w:sz w:val="20"/>
                <w:lang w:eastAsia="en-US"/>
              </w:rPr>
              <w:t xml:space="preserve"> </w:t>
            </w:r>
            <w:r w:rsidRPr="0020009F">
              <w:rPr>
                <w:rFonts w:ascii="Times New Roman" w:eastAsia="Calibri" w:hAnsi="Times New Roman"/>
                <w:sz w:val="20"/>
                <w:lang w:eastAsia="en-US"/>
              </w:rPr>
              <w:t>для мытья пола</w:t>
            </w:r>
          </w:p>
          <w:p w14:paraId="4DE34C31" w14:textId="3BC2D0DA" w:rsidR="0020009F" w:rsidRPr="0020009F" w:rsidRDefault="0020009F" w:rsidP="0020009F">
            <w:pPr>
              <w:rPr>
                <w:rFonts w:ascii="Times New Roman" w:eastAsia="Calibri" w:hAnsi="Times New Roman"/>
                <w:sz w:val="20"/>
                <w:lang w:eastAsia="en-US"/>
              </w:rPr>
            </w:pPr>
            <w:r w:rsidRPr="0020009F">
              <w:rPr>
                <w:rFonts w:ascii="Times New Roman" w:eastAsia="Calibri" w:hAnsi="Times New Roman"/>
                <w:sz w:val="20"/>
                <w:lang w:eastAsia="en-US"/>
              </w:rPr>
              <w:t>Единица измерения:</w:t>
            </w:r>
            <w:r>
              <w:rPr>
                <w:rFonts w:ascii="Times New Roman" w:eastAsia="Calibri" w:hAnsi="Times New Roman"/>
                <w:sz w:val="20"/>
                <w:lang w:eastAsia="en-US"/>
              </w:rPr>
              <w:t xml:space="preserve"> </w:t>
            </w:r>
            <w:r w:rsidRPr="0020009F">
              <w:rPr>
                <w:rFonts w:ascii="Times New Roman" w:eastAsia="Calibri" w:hAnsi="Times New Roman"/>
                <w:sz w:val="20"/>
                <w:lang w:eastAsia="en-US"/>
              </w:rPr>
              <w:t>Штука</w:t>
            </w:r>
          </w:p>
          <w:p w14:paraId="5ED8E017" w14:textId="77777777" w:rsidR="00B47DCF" w:rsidRDefault="0020009F" w:rsidP="0020009F">
            <w:pPr>
              <w:rPr>
                <w:rFonts w:ascii="Times New Roman" w:eastAsia="Calibri" w:hAnsi="Times New Roman"/>
                <w:sz w:val="20"/>
                <w:lang w:eastAsia="en-US"/>
              </w:rPr>
            </w:pPr>
            <w:r w:rsidRPr="0020009F">
              <w:rPr>
                <w:rFonts w:ascii="Times New Roman" w:eastAsia="Calibri" w:hAnsi="Times New Roman"/>
                <w:sz w:val="20"/>
                <w:lang w:eastAsia="en-US"/>
              </w:rPr>
              <w:t>Должна иметь размер:</w:t>
            </w:r>
            <w:r>
              <w:rPr>
                <w:rFonts w:ascii="Times New Roman" w:eastAsia="Calibri" w:hAnsi="Times New Roman"/>
                <w:sz w:val="20"/>
                <w:lang w:eastAsia="en-US"/>
              </w:rPr>
              <w:t xml:space="preserve"> </w:t>
            </w:r>
            <w:r w:rsidRPr="0020009F">
              <w:rPr>
                <w:rFonts w:ascii="Times New Roman" w:eastAsia="Calibri" w:hAnsi="Times New Roman"/>
                <w:sz w:val="20"/>
                <w:lang w:eastAsia="en-US"/>
              </w:rPr>
              <w:t>≥ 50см х ≥70 см.</w:t>
            </w:r>
          </w:p>
          <w:p w14:paraId="2B6C953E" w14:textId="583AB259" w:rsidR="0020009F" w:rsidRPr="0098250C" w:rsidRDefault="0020009F" w:rsidP="0020009F">
            <w:pPr>
              <w:rPr>
                <w:rFonts w:ascii="Times New Roman" w:eastAsia="Calibri" w:hAnsi="Times New Roman"/>
                <w:sz w:val="20"/>
              </w:rPr>
            </w:pPr>
          </w:p>
        </w:tc>
        <w:tc>
          <w:tcPr>
            <w:tcW w:w="1276" w:type="dxa"/>
            <w:tcBorders>
              <w:top w:val="nil"/>
            </w:tcBorders>
            <w:shd w:val="clear" w:color="auto" w:fill="auto"/>
            <w:vAlign w:val="center"/>
          </w:tcPr>
          <w:p w14:paraId="7FA63AB8" w14:textId="63D75DE9" w:rsidR="00B47DCF" w:rsidRPr="0098250C" w:rsidRDefault="0020009F" w:rsidP="00B47DCF">
            <w:pPr>
              <w:jc w:val="center"/>
              <w:rPr>
                <w:rFonts w:ascii="Times New Roman" w:hAnsi="Times New Roman"/>
                <w:sz w:val="20"/>
              </w:rPr>
            </w:pPr>
            <w:r>
              <w:rPr>
                <w:rFonts w:ascii="Times New Roman" w:eastAsia="Calibri" w:hAnsi="Times New Roman"/>
                <w:sz w:val="20"/>
                <w:lang w:eastAsia="en-US"/>
              </w:rPr>
              <w:t>200 шт.</w:t>
            </w:r>
          </w:p>
        </w:tc>
      </w:tr>
    </w:tbl>
    <w:p w14:paraId="2EE03A37" w14:textId="77777777" w:rsidR="00F9755C" w:rsidRPr="00F9755C" w:rsidRDefault="00F9755C" w:rsidP="00F9755C">
      <w:pPr>
        <w:spacing w:after="0" w:line="240" w:lineRule="auto"/>
        <w:ind w:left="142"/>
        <w:rPr>
          <w:rFonts w:ascii="Times New Roman" w:hAnsi="Times New Roman"/>
          <w:sz w:val="20"/>
        </w:rPr>
      </w:pPr>
      <w:r w:rsidRPr="00F9755C">
        <w:rPr>
          <w:rFonts w:ascii="Times New Roman" w:hAnsi="Times New Roman"/>
          <w:b/>
          <w:sz w:val="20"/>
        </w:rPr>
        <w:t>Требования к объему гарантий качества поставляемых товаров (выполняемых работ, оказываемых услуг)</w:t>
      </w:r>
    </w:p>
    <w:p w14:paraId="10FC3079" w14:textId="77777777" w:rsidR="00F9755C" w:rsidRDefault="00F9755C" w:rsidP="00F9755C">
      <w:pPr>
        <w:spacing w:after="0" w:line="240" w:lineRule="auto"/>
        <w:ind w:left="142"/>
        <w:jc w:val="both"/>
        <w:rPr>
          <w:rFonts w:ascii="Times New Roman" w:hAnsi="Times New Roman"/>
          <w:sz w:val="18"/>
          <w:szCs w:val="18"/>
        </w:rPr>
      </w:pPr>
      <w:r w:rsidRPr="00F9755C">
        <w:rPr>
          <w:rFonts w:ascii="Times New Roman" w:hAnsi="Times New Roman"/>
          <w:sz w:val="18"/>
          <w:szCs w:val="18"/>
        </w:rPr>
        <w:t xml:space="preserve">Товар поставляется в упаковке изготовителя, обеспечивающей сохранность и способной предотвратить его повреждение или порчу во время перевозки, передачи Государственному заказчику и его дальнейшего хранения. Упаковка не содержит вскрытий, вмятин, порезов. </w:t>
      </w:r>
    </w:p>
    <w:p w14:paraId="6B260C4C" w14:textId="5606DCB6" w:rsidR="00F9755C" w:rsidRPr="00F9755C" w:rsidRDefault="00F9755C" w:rsidP="00F9755C">
      <w:pPr>
        <w:spacing w:after="0" w:line="240" w:lineRule="auto"/>
        <w:ind w:left="142"/>
        <w:jc w:val="both"/>
        <w:rPr>
          <w:rFonts w:ascii="Times New Roman" w:hAnsi="Times New Roman"/>
          <w:sz w:val="18"/>
          <w:szCs w:val="18"/>
        </w:rPr>
      </w:pPr>
      <w:r w:rsidRPr="00F9755C">
        <w:rPr>
          <w:rFonts w:ascii="Times New Roman" w:hAnsi="Times New Roman"/>
          <w:b/>
          <w:bCs/>
          <w:sz w:val="18"/>
          <w:szCs w:val="18"/>
        </w:rPr>
        <w:t xml:space="preserve">Остаточный срок годности товара </w:t>
      </w:r>
      <w:r w:rsidR="00916F02">
        <w:rPr>
          <w:rFonts w:ascii="Times New Roman" w:hAnsi="Times New Roman"/>
          <w:b/>
          <w:bCs/>
          <w:sz w:val="18"/>
          <w:szCs w:val="18"/>
        </w:rPr>
        <w:t xml:space="preserve">(кроме тряпок для пола) </w:t>
      </w:r>
      <w:r w:rsidRPr="00F9755C">
        <w:rPr>
          <w:rFonts w:ascii="Times New Roman" w:hAnsi="Times New Roman"/>
          <w:b/>
          <w:bCs/>
          <w:sz w:val="18"/>
          <w:szCs w:val="18"/>
        </w:rPr>
        <w:t>на момент поставки - не менее 10 месяцев.</w:t>
      </w:r>
    </w:p>
    <w:p w14:paraId="2DB2A1EB" w14:textId="77777777" w:rsidR="00F9755C" w:rsidRPr="00F9755C" w:rsidRDefault="00F9755C" w:rsidP="00F9755C">
      <w:pPr>
        <w:spacing w:after="0" w:line="240" w:lineRule="auto"/>
        <w:ind w:left="142"/>
        <w:jc w:val="both"/>
        <w:rPr>
          <w:rFonts w:ascii="Times New Roman" w:hAnsi="Times New Roman"/>
          <w:sz w:val="20"/>
        </w:rPr>
      </w:pPr>
      <w:r w:rsidRPr="00F9755C">
        <w:rPr>
          <w:rFonts w:ascii="Times New Roman" w:hAnsi="Times New Roman"/>
          <w:b/>
          <w:sz w:val="20"/>
        </w:rPr>
        <w:t>Место поставки товаров (выполнения работ, оказания услуг)</w:t>
      </w:r>
    </w:p>
    <w:p w14:paraId="38FA73D6" w14:textId="77777777" w:rsidR="00F9755C" w:rsidRPr="00F9755C" w:rsidRDefault="00F9755C" w:rsidP="00F9755C">
      <w:pPr>
        <w:spacing w:after="0" w:line="240" w:lineRule="auto"/>
        <w:ind w:left="142"/>
        <w:jc w:val="both"/>
        <w:rPr>
          <w:rFonts w:ascii="Times New Roman" w:hAnsi="Times New Roman"/>
          <w:sz w:val="18"/>
          <w:szCs w:val="18"/>
        </w:rPr>
      </w:pPr>
      <w:r w:rsidRPr="00F9755C">
        <w:rPr>
          <w:rFonts w:ascii="Times New Roman" w:hAnsi="Times New Roman"/>
          <w:sz w:val="18"/>
          <w:szCs w:val="18"/>
        </w:rPr>
        <w:t>ФКУ «ГБ МСЭ по Кемеровской области - Кузбассу» Минтруда России 650002, Кемеровская область, г. Кемерово, пр-т. Шахтеров, дом 14 «А», складское помещение, в рабочий день с 8.30 до 15.30 по местному времени. Поставщик обязан предупредить заказчика не менее чем за 24 часа до начала разгрузки товара на месте поставки в письменной форме или по следующему телефону (3842) 45-47-15 точную дату и время доставки Товара.</w:t>
      </w:r>
    </w:p>
    <w:p w14:paraId="7B3AACCF" w14:textId="77777777" w:rsidR="00F9755C" w:rsidRPr="00F9755C" w:rsidRDefault="00F9755C" w:rsidP="00F9755C">
      <w:pPr>
        <w:spacing w:after="0" w:line="240" w:lineRule="auto"/>
        <w:ind w:left="142"/>
        <w:jc w:val="both"/>
        <w:rPr>
          <w:rFonts w:ascii="Times New Roman" w:hAnsi="Times New Roman"/>
          <w:sz w:val="20"/>
        </w:rPr>
      </w:pPr>
      <w:r w:rsidRPr="00F9755C">
        <w:rPr>
          <w:rFonts w:ascii="Times New Roman" w:hAnsi="Times New Roman"/>
          <w:b/>
          <w:sz w:val="20"/>
        </w:rPr>
        <w:t>Срок поставки товара</w:t>
      </w:r>
    </w:p>
    <w:p w14:paraId="150479C3" w14:textId="77777777" w:rsidR="00F9755C" w:rsidRPr="00F9755C" w:rsidRDefault="00F9755C" w:rsidP="00F9755C">
      <w:pPr>
        <w:spacing w:after="0" w:line="240" w:lineRule="auto"/>
        <w:ind w:left="142"/>
        <w:jc w:val="both"/>
        <w:rPr>
          <w:rFonts w:ascii="Times New Roman" w:hAnsi="Times New Roman"/>
          <w:sz w:val="18"/>
          <w:szCs w:val="18"/>
        </w:rPr>
      </w:pPr>
      <w:r w:rsidRPr="00F9755C">
        <w:rPr>
          <w:rFonts w:ascii="Times New Roman" w:hAnsi="Times New Roman"/>
          <w:sz w:val="18"/>
          <w:szCs w:val="18"/>
        </w:rPr>
        <w:t>В течение 15 (пятнадцати) календарных дней со дня, следующего за днем подписания Государственного контракта.</w:t>
      </w:r>
      <w:r w:rsidRPr="00F9755C">
        <w:rPr>
          <w:rFonts w:ascii="Times New Roman" w:hAnsi="Times New Roman"/>
          <w:sz w:val="18"/>
          <w:szCs w:val="18"/>
          <w:u w:val="single"/>
        </w:rPr>
        <w:t xml:space="preserve"> </w:t>
      </w:r>
    </w:p>
    <w:p w14:paraId="67BFEB5B" w14:textId="367B67F5" w:rsidR="00F9755C" w:rsidRDefault="00F9755C" w:rsidP="00F9755C">
      <w:pPr>
        <w:spacing w:after="0" w:line="240" w:lineRule="auto"/>
        <w:ind w:left="142"/>
        <w:jc w:val="both"/>
        <w:rPr>
          <w:rFonts w:ascii="Nimbus Roman" w:hAnsi="Nimbus Roman"/>
          <w:szCs w:val="22"/>
        </w:rPr>
      </w:pPr>
      <w:r w:rsidRPr="00F9755C">
        <w:rPr>
          <w:rFonts w:ascii="Times New Roman" w:hAnsi="Times New Roman"/>
          <w:b/>
          <w:bCs/>
          <w:sz w:val="20"/>
        </w:rPr>
        <w:t>Обоснования включения дополнительной информации</w:t>
      </w:r>
      <w:proofErr w:type="gramStart"/>
      <w:r w:rsidRPr="00F9755C">
        <w:rPr>
          <w:rFonts w:ascii="Times New Roman" w:hAnsi="Times New Roman"/>
          <w:b/>
          <w:bCs/>
          <w:sz w:val="20"/>
        </w:rPr>
        <w:t>: Для</w:t>
      </w:r>
      <w:proofErr w:type="gramEnd"/>
      <w:r w:rsidRPr="00F9755C">
        <w:rPr>
          <w:rFonts w:ascii="Times New Roman" w:hAnsi="Times New Roman"/>
          <w:sz w:val="18"/>
          <w:szCs w:val="18"/>
        </w:rPr>
        <w:t xml:space="preserve"> приобретения товара, наибольшей степени удовлетворяющего потребности Заказчика и в соответствии с п. 2ч. 1 ст. 33 Федерального закона №44 от 05.04.2013</w:t>
      </w:r>
      <w:r>
        <w:rPr>
          <w:rFonts w:ascii="Times New Roman" w:hAnsi="Times New Roman"/>
          <w:sz w:val="18"/>
          <w:szCs w:val="18"/>
        </w:rPr>
        <w:t>г.</w:t>
      </w:r>
      <w:r>
        <w:rPr>
          <w:rFonts w:ascii="Nimbus Roman" w:hAnsi="Nimbus Roman"/>
          <w:sz w:val="18"/>
          <w:szCs w:val="18"/>
        </w:rPr>
        <w:t xml:space="preserve">    </w:t>
      </w:r>
      <w:r>
        <w:rPr>
          <w:rFonts w:ascii="Nimbus Roman" w:hAnsi="Nimbus Roman"/>
          <w:sz w:val="18"/>
          <w:szCs w:val="18"/>
          <w:u w:val="single"/>
        </w:rPr>
        <w:t xml:space="preserve">       </w:t>
      </w:r>
    </w:p>
    <w:p w14:paraId="31ED3785" w14:textId="7F6B3BE0" w:rsidR="000C4DE8" w:rsidRPr="0098250C" w:rsidRDefault="00B47DCF" w:rsidP="00F9755C">
      <w:pPr>
        <w:spacing w:after="0" w:line="240" w:lineRule="auto"/>
        <w:ind w:right="-2"/>
        <w:jc w:val="both"/>
        <w:rPr>
          <w:rFonts w:ascii="Times New Roman" w:hAnsi="Times New Roman"/>
          <w:b/>
          <w:bCs/>
          <w:sz w:val="19"/>
          <w:szCs w:val="19"/>
        </w:rPr>
      </w:pPr>
      <w:r w:rsidRPr="0098250C">
        <w:rPr>
          <w:rFonts w:ascii="Times New Roman" w:hAnsi="Times New Roman"/>
          <w:sz w:val="20"/>
        </w:rPr>
        <w:t xml:space="preserve">                            </w:t>
      </w:r>
    </w:p>
    <w:tbl>
      <w:tblPr>
        <w:tblW w:w="0" w:type="auto"/>
        <w:jc w:val="center"/>
        <w:tblLayout w:type="fixed"/>
        <w:tblLook w:val="04A0" w:firstRow="1" w:lastRow="0" w:firstColumn="1" w:lastColumn="0" w:noHBand="0" w:noVBand="1"/>
      </w:tblPr>
      <w:tblGrid>
        <w:gridCol w:w="4536"/>
        <w:gridCol w:w="4672"/>
      </w:tblGrid>
      <w:tr w:rsidR="000C4DE8" w:rsidRPr="0098250C" w14:paraId="11D63DE4" w14:textId="77777777">
        <w:trPr>
          <w:jc w:val="center"/>
        </w:trPr>
        <w:tc>
          <w:tcPr>
            <w:tcW w:w="4536" w:type="dxa"/>
            <w:vAlign w:val="center"/>
          </w:tcPr>
          <w:p w14:paraId="31AC0586" w14:textId="77777777" w:rsidR="000C4DE8" w:rsidRPr="0098250C" w:rsidRDefault="0098250C">
            <w:pPr>
              <w:spacing w:after="0" w:line="240" w:lineRule="auto"/>
              <w:rPr>
                <w:rFonts w:ascii="Times New Roman" w:hAnsi="Times New Roman"/>
                <w:spacing w:val="-4"/>
                <w:sz w:val="20"/>
              </w:rPr>
            </w:pPr>
            <w:bookmarkStart w:id="11" w:name="_Hlk234393883"/>
            <w:r w:rsidRPr="0098250C">
              <w:rPr>
                <w:rFonts w:ascii="Times New Roman" w:hAnsi="Times New Roman"/>
                <w:b/>
                <w:sz w:val="20"/>
              </w:rPr>
              <w:t>ГОСУДАРСТВЕННЫЙ ЗАКАЗЧИК</w:t>
            </w:r>
          </w:p>
        </w:tc>
        <w:tc>
          <w:tcPr>
            <w:tcW w:w="4672" w:type="dxa"/>
            <w:vAlign w:val="center"/>
          </w:tcPr>
          <w:p w14:paraId="2F5CAFEF" w14:textId="77777777" w:rsidR="000C4DE8" w:rsidRPr="0098250C" w:rsidRDefault="0098250C">
            <w:pPr>
              <w:spacing w:after="0" w:line="240" w:lineRule="auto"/>
              <w:rPr>
                <w:rFonts w:ascii="Times New Roman" w:hAnsi="Times New Roman"/>
                <w:sz w:val="20"/>
              </w:rPr>
            </w:pPr>
            <w:r w:rsidRPr="0098250C">
              <w:rPr>
                <w:rFonts w:ascii="Times New Roman" w:hAnsi="Times New Roman"/>
                <w:b/>
                <w:sz w:val="20"/>
              </w:rPr>
              <w:t>ПОСТАВЩИК</w:t>
            </w:r>
          </w:p>
        </w:tc>
      </w:tr>
      <w:tr w:rsidR="000C4DE8" w:rsidRPr="008679CF" w14:paraId="5DBC98FD" w14:textId="77777777">
        <w:trPr>
          <w:jc w:val="center"/>
        </w:trPr>
        <w:tc>
          <w:tcPr>
            <w:tcW w:w="4536" w:type="dxa"/>
            <w:tcMar>
              <w:top w:w="0" w:type="dxa"/>
              <w:left w:w="108" w:type="dxa"/>
              <w:bottom w:w="0" w:type="dxa"/>
              <w:right w:w="108" w:type="dxa"/>
            </w:tcMar>
            <w:vAlign w:val="center"/>
          </w:tcPr>
          <w:p w14:paraId="6311140A" w14:textId="77777777" w:rsidR="000C4DE8" w:rsidRPr="0098250C" w:rsidRDefault="0098250C">
            <w:pPr>
              <w:widowControl w:val="0"/>
              <w:spacing w:after="0" w:line="240" w:lineRule="auto"/>
              <w:jc w:val="both"/>
              <w:rPr>
                <w:rFonts w:ascii="Times New Roman" w:hAnsi="Times New Roman"/>
                <w:spacing w:val="-4"/>
                <w:sz w:val="20"/>
              </w:rPr>
            </w:pPr>
            <w:r w:rsidRPr="0098250C">
              <w:rPr>
                <w:rFonts w:ascii="Times New Roman" w:hAnsi="Times New Roman"/>
                <w:spacing w:val="-4"/>
                <w:sz w:val="20"/>
              </w:rPr>
              <w:t>Врио руководителя - главного эксперта</w:t>
            </w:r>
          </w:p>
          <w:p w14:paraId="213AB706" w14:textId="77777777" w:rsidR="000C4DE8" w:rsidRPr="0098250C" w:rsidRDefault="0098250C">
            <w:pPr>
              <w:widowControl w:val="0"/>
              <w:spacing w:after="0" w:line="240" w:lineRule="auto"/>
              <w:jc w:val="both"/>
              <w:rPr>
                <w:rFonts w:ascii="Times New Roman" w:hAnsi="Times New Roman"/>
                <w:spacing w:val="-4"/>
                <w:sz w:val="20"/>
              </w:rPr>
            </w:pPr>
            <w:r w:rsidRPr="0098250C">
              <w:rPr>
                <w:rFonts w:ascii="Times New Roman" w:hAnsi="Times New Roman"/>
                <w:spacing w:val="-4"/>
                <w:sz w:val="20"/>
              </w:rPr>
              <w:t>по медико-социальной экспертизе</w:t>
            </w:r>
          </w:p>
          <w:p w14:paraId="648C3087" w14:textId="77777777" w:rsidR="000C4DE8" w:rsidRPr="0098250C" w:rsidRDefault="000C4DE8">
            <w:pPr>
              <w:widowControl w:val="0"/>
              <w:spacing w:after="0" w:line="240" w:lineRule="auto"/>
              <w:jc w:val="both"/>
              <w:rPr>
                <w:rFonts w:ascii="Times New Roman" w:hAnsi="Times New Roman"/>
                <w:spacing w:val="-4"/>
                <w:sz w:val="20"/>
              </w:rPr>
            </w:pPr>
          </w:p>
          <w:p w14:paraId="712E9297" w14:textId="77777777" w:rsidR="000C4DE8" w:rsidRPr="008679CF" w:rsidRDefault="0098250C">
            <w:pPr>
              <w:widowControl w:val="0"/>
              <w:spacing w:after="0" w:line="240" w:lineRule="auto"/>
              <w:jc w:val="both"/>
              <w:rPr>
                <w:rFonts w:ascii="Times New Roman" w:hAnsi="Times New Roman"/>
                <w:spacing w:val="-4"/>
                <w:sz w:val="20"/>
              </w:rPr>
            </w:pPr>
            <w:r w:rsidRPr="0098250C">
              <w:rPr>
                <w:rFonts w:ascii="Times New Roman" w:hAnsi="Times New Roman"/>
                <w:spacing w:val="-4"/>
                <w:sz w:val="20"/>
              </w:rPr>
              <w:t xml:space="preserve">____________________ /О.В. </w:t>
            </w:r>
            <w:proofErr w:type="spellStart"/>
            <w:r w:rsidRPr="0098250C">
              <w:rPr>
                <w:rFonts w:ascii="Times New Roman" w:hAnsi="Times New Roman"/>
                <w:spacing w:val="-4"/>
                <w:sz w:val="20"/>
              </w:rPr>
              <w:t>Козенкова</w:t>
            </w:r>
            <w:proofErr w:type="spellEnd"/>
            <w:r w:rsidRPr="0098250C">
              <w:rPr>
                <w:rFonts w:ascii="Times New Roman" w:hAnsi="Times New Roman"/>
                <w:spacing w:val="-4"/>
                <w:sz w:val="20"/>
              </w:rPr>
              <w:t>/</w:t>
            </w:r>
          </w:p>
          <w:p w14:paraId="22BAAC1C" w14:textId="77777777" w:rsidR="000C4DE8" w:rsidRPr="008679CF" w:rsidRDefault="000C4DE8">
            <w:pPr>
              <w:spacing w:after="0"/>
              <w:rPr>
                <w:rFonts w:ascii="Times New Roman" w:hAnsi="Times New Roman"/>
                <w:sz w:val="20"/>
              </w:rPr>
            </w:pPr>
          </w:p>
        </w:tc>
        <w:tc>
          <w:tcPr>
            <w:tcW w:w="4672" w:type="dxa"/>
            <w:vAlign w:val="center"/>
          </w:tcPr>
          <w:p w14:paraId="6E696E62" w14:textId="77777777" w:rsidR="000C4DE8" w:rsidRPr="008679CF" w:rsidRDefault="000C4DE8">
            <w:pPr>
              <w:rPr>
                <w:rFonts w:ascii="Times New Roman" w:hAnsi="Times New Roman"/>
                <w:sz w:val="20"/>
              </w:rPr>
            </w:pPr>
          </w:p>
        </w:tc>
      </w:tr>
      <w:bookmarkEnd w:id="11"/>
    </w:tbl>
    <w:p w14:paraId="274617A0" w14:textId="77777777" w:rsidR="000C4DE8" w:rsidRPr="008679CF" w:rsidRDefault="000C4DE8">
      <w:pPr>
        <w:keepNext/>
        <w:spacing w:after="0" w:line="240" w:lineRule="auto"/>
        <w:jc w:val="center"/>
        <w:outlineLvl w:val="0"/>
        <w:rPr>
          <w:rFonts w:ascii="Times New Roman" w:hAnsi="Times New Roman"/>
          <w:b/>
          <w:sz w:val="19"/>
        </w:rPr>
      </w:pPr>
    </w:p>
    <w:p w14:paraId="47051650" w14:textId="77777777" w:rsidR="000C4DE8" w:rsidRPr="008679CF" w:rsidRDefault="000C4DE8">
      <w:pPr>
        <w:keepNext/>
        <w:spacing w:after="0" w:line="240" w:lineRule="auto"/>
        <w:jc w:val="center"/>
        <w:outlineLvl w:val="0"/>
        <w:rPr>
          <w:rFonts w:ascii="Times New Roman" w:hAnsi="Times New Roman"/>
          <w:b/>
          <w:sz w:val="19"/>
        </w:rPr>
      </w:pPr>
    </w:p>
    <w:p w14:paraId="2935D5F4" w14:textId="77777777" w:rsidR="000C4DE8" w:rsidRPr="008679CF" w:rsidRDefault="000C4DE8">
      <w:pPr>
        <w:rPr>
          <w:rFonts w:ascii="Times New Roman" w:hAnsi="Times New Roman"/>
          <w:sz w:val="19"/>
        </w:rPr>
      </w:pPr>
    </w:p>
    <w:sectPr w:rsidR="000C4DE8" w:rsidRPr="008679CF">
      <w:pgSz w:w="11906" w:h="16838"/>
      <w:pgMar w:top="568" w:right="709" w:bottom="113" w:left="709" w:header="708" w:footer="708"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5B8C" w14:textId="77777777" w:rsidR="000C4DE8" w:rsidRDefault="0098250C">
      <w:pPr>
        <w:spacing w:after="0" w:line="240" w:lineRule="auto"/>
      </w:pPr>
      <w:r>
        <w:separator/>
      </w:r>
    </w:p>
  </w:endnote>
  <w:endnote w:type="continuationSeparator" w:id="0">
    <w:p w14:paraId="65697948" w14:textId="77777777" w:rsidR="000C4DE8" w:rsidRDefault="0098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w:altName w:val="Calibri"/>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DB1C8" w14:textId="77777777" w:rsidR="000C4DE8" w:rsidRDefault="0098250C">
      <w:pPr>
        <w:spacing w:after="0" w:line="240" w:lineRule="auto"/>
      </w:pPr>
      <w:r>
        <w:separator/>
      </w:r>
    </w:p>
  </w:footnote>
  <w:footnote w:type="continuationSeparator" w:id="0">
    <w:p w14:paraId="2F203EF4" w14:textId="77777777" w:rsidR="000C4DE8" w:rsidRDefault="00982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D6440"/>
    <w:multiLevelType w:val="multilevel"/>
    <w:tmpl w:val="7B9684F0"/>
    <w:lvl w:ilvl="0">
      <w:start w:val="1"/>
      <w:numFmt w:val="decimal"/>
      <w:pStyle w:val="1"/>
      <w:lvlText w:val="%1."/>
      <w:lvlJc w:val="left"/>
      <w:pPr>
        <w:tabs>
          <w:tab w:val="left" w:pos="432"/>
        </w:tabs>
        <w:ind w:left="432" w:hanging="432"/>
      </w:pPr>
    </w:lvl>
    <w:lvl w:ilvl="1">
      <w:start w:val="2"/>
      <w:numFmt w:val="decimal"/>
      <w:lvlText w:val="%1.%2"/>
      <w:lvlJc w:val="left"/>
      <w:pPr>
        <w:tabs>
          <w:tab w:val="left" w:pos="1836"/>
        </w:tabs>
        <w:ind w:left="1836" w:hanging="576"/>
      </w:pPr>
    </w:lvl>
    <w:lvl w:ilvl="2">
      <w:start w:val="2"/>
      <w:numFmt w:val="decimal"/>
      <w:pStyle w:val="3"/>
      <w:lvlText w:val="%1.1.%3"/>
      <w:lvlJc w:val="left"/>
      <w:pPr>
        <w:tabs>
          <w:tab w:val="left" w:pos="407"/>
        </w:tabs>
        <w:ind w:left="18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15:restartNumberingAfterBreak="0">
    <w:nsid w:val="2D7196B3"/>
    <w:multiLevelType w:val="multilevel"/>
    <w:tmpl w:val="53CAD9A6"/>
    <w:lvl w:ilvl="0">
      <w:start w:val="1"/>
      <w:numFmt w:val="bullet"/>
      <w:lvlText w:val="·"/>
      <w:lvlJc w:val="left"/>
      <w:pPr>
        <w:ind w:left="1429" w:hanging="360"/>
      </w:pPr>
      <w:rPr>
        <w:rFonts w:ascii="Symbol" w:eastAsia="Symbol" w:hAnsi="Symbol" w:cs="Symbol"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2" w15:restartNumberingAfterBreak="0">
    <w:nsid w:val="40B510A5"/>
    <w:multiLevelType w:val="multilevel"/>
    <w:tmpl w:val="5DF27C78"/>
    <w:lvl w:ilvl="0">
      <w:start w:val="1"/>
      <w:numFmt w:val="decimal"/>
      <w:lvlText w:val="%1."/>
      <w:lvlJc w:val="left"/>
      <w:pPr>
        <w:tabs>
          <w:tab w:val="num" w:pos="0"/>
        </w:tabs>
        <w:ind w:left="928" w:hanging="360"/>
      </w:pPr>
      <w:rPr>
        <w:rFonts w:ascii="Nimbus Roman" w:hAnsi="Nimbus Roman"/>
        <w:b/>
        <w:bCs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50446F0"/>
    <w:multiLevelType w:val="multilevel"/>
    <w:tmpl w:val="584E282C"/>
    <w:lvl w:ilvl="0">
      <w:start w:val="1"/>
      <w:numFmt w:val="bullet"/>
      <w:lvlText w:val=""/>
      <w:lvlJc w:val="left"/>
      <w:pPr>
        <w:tabs>
          <w:tab w:val="num" w:pos="0"/>
        </w:tabs>
        <w:ind w:left="1003" w:hanging="360"/>
      </w:pPr>
      <w:rPr>
        <w:rFonts w:ascii="Symbol" w:hAnsi="Symbol" w:cs="Symbol" w:hint="default"/>
      </w:rPr>
    </w:lvl>
    <w:lvl w:ilvl="1">
      <w:start w:val="1"/>
      <w:numFmt w:val="bullet"/>
      <w:lvlText w:val="o"/>
      <w:lvlJc w:val="left"/>
      <w:pPr>
        <w:tabs>
          <w:tab w:val="num" w:pos="0"/>
        </w:tabs>
        <w:ind w:left="1723" w:hanging="360"/>
      </w:pPr>
      <w:rPr>
        <w:rFonts w:ascii="Courier New" w:hAnsi="Courier New" w:cs="Courier New" w:hint="default"/>
      </w:rPr>
    </w:lvl>
    <w:lvl w:ilvl="2">
      <w:start w:val="1"/>
      <w:numFmt w:val="bullet"/>
      <w:lvlText w:val=""/>
      <w:lvlJc w:val="left"/>
      <w:pPr>
        <w:tabs>
          <w:tab w:val="num" w:pos="0"/>
        </w:tabs>
        <w:ind w:left="2443" w:hanging="360"/>
      </w:pPr>
      <w:rPr>
        <w:rFonts w:ascii="Wingdings" w:hAnsi="Wingdings" w:cs="Wingdings" w:hint="default"/>
      </w:rPr>
    </w:lvl>
    <w:lvl w:ilvl="3">
      <w:start w:val="1"/>
      <w:numFmt w:val="bullet"/>
      <w:lvlText w:val=""/>
      <w:lvlJc w:val="left"/>
      <w:pPr>
        <w:tabs>
          <w:tab w:val="num" w:pos="0"/>
        </w:tabs>
        <w:ind w:left="3163" w:hanging="360"/>
      </w:pPr>
      <w:rPr>
        <w:rFonts w:ascii="Symbol" w:hAnsi="Symbol" w:cs="Symbol" w:hint="default"/>
      </w:rPr>
    </w:lvl>
    <w:lvl w:ilvl="4">
      <w:start w:val="1"/>
      <w:numFmt w:val="bullet"/>
      <w:lvlText w:val="o"/>
      <w:lvlJc w:val="left"/>
      <w:pPr>
        <w:tabs>
          <w:tab w:val="num" w:pos="0"/>
        </w:tabs>
        <w:ind w:left="3883" w:hanging="360"/>
      </w:pPr>
      <w:rPr>
        <w:rFonts w:ascii="Courier New" w:hAnsi="Courier New" w:cs="Courier New" w:hint="default"/>
      </w:rPr>
    </w:lvl>
    <w:lvl w:ilvl="5">
      <w:start w:val="1"/>
      <w:numFmt w:val="bullet"/>
      <w:lvlText w:val=""/>
      <w:lvlJc w:val="left"/>
      <w:pPr>
        <w:tabs>
          <w:tab w:val="num" w:pos="0"/>
        </w:tabs>
        <w:ind w:left="4603" w:hanging="360"/>
      </w:pPr>
      <w:rPr>
        <w:rFonts w:ascii="Wingdings" w:hAnsi="Wingdings" w:cs="Wingdings" w:hint="default"/>
      </w:rPr>
    </w:lvl>
    <w:lvl w:ilvl="6">
      <w:start w:val="1"/>
      <w:numFmt w:val="bullet"/>
      <w:lvlText w:val=""/>
      <w:lvlJc w:val="left"/>
      <w:pPr>
        <w:tabs>
          <w:tab w:val="num" w:pos="0"/>
        </w:tabs>
        <w:ind w:left="5323" w:hanging="360"/>
      </w:pPr>
      <w:rPr>
        <w:rFonts w:ascii="Symbol" w:hAnsi="Symbol" w:cs="Symbol" w:hint="default"/>
      </w:rPr>
    </w:lvl>
    <w:lvl w:ilvl="7">
      <w:start w:val="1"/>
      <w:numFmt w:val="bullet"/>
      <w:lvlText w:val="o"/>
      <w:lvlJc w:val="left"/>
      <w:pPr>
        <w:tabs>
          <w:tab w:val="num" w:pos="0"/>
        </w:tabs>
        <w:ind w:left="6043" w:hanging="360"/>
      </w:pPr>
      <w:rPr>
        <w:rFonts w:ascii="Courier New" w:hAnsi="Courier New" w:cs="Courier New" w:hint="default"/>
      </w:rPr>
    </w:lvl>
    <w:lvl w:ilvl="8">
      <w:start w:val="1"/>
      <w:numFmt w:val="bullet"/>
      <w:lvlText w:val=""/>
      <w:lvlJc w:val="left"/>
      <w:pPr>
        <w:tabs>
          <w:tab w:val="num" w:pos="0"/>
        </w:tabs>
        <w:ind w:left="6763" w:hanging="360"/>
      </w:pPr>
      <w:rPr>
        <w:rFonts w:ascii="Wingdings" w:hAnsi="Wingdings" w:cs="Wingdings" w:hint="default"/>
      </w:rPr>
    </w:lvl>
  </w:abstractNum>
  <w:abstractNum w:abstractNumId="4" w15:restartNumberingAfterBreak="0">
    <w:nsid w:val="7311C3AC"/>
    <w:multiLevelType w:val="multilevel"/>
    <w:tmpl w:val="6AFE012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abstractNumId w:val="0"/>
  </w:num>
  <w:num w:numId="2">
    <w:abstractNumId w:val="1"/>
  </w:num>
  <w:num w:numId="3">
    <w:abstractNumId w:val="4"/>
  </w:num>
  <w:num w:numId="4">
    <w:abstractNumId w:val="3"/>
  </w:num>
  <w:num w:numId="5">
    <w:abstractNumId w:val="2"/>
    <w:lvlOverride w:ilvl="0">
      <w:startOverride w:val="1"/>
    </w:lvlOverride>
  </w:num>
  <w:num w:numId="6">
    <w:abstractNumId w:val="2"/>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E8"/>
    <w:rsid w:val="000C4DE8"/>
    <w:rsid w:val="0020009F"/>
    <w:rsid w:val="00263297"/>
    <w:rsid w:val="00266A4A"/>
    <w:rsid w:val="002C0557"/>
    <w:rsid w:val="005B2861"/>
    <w:rsid w:val="00775D90"/>
    <w:rsid w:val="008679CF"/>
    <w:rsid w:val="008831FF"/>
    <w:rsid w:val="008F4FF5"/>
    <w:rsid w:val="00916F02"/>
    <w:rsid w:val="0098250C"/>
    <w:rsid w:val="00AC5647"/>
    <w:rsid w:val="00B47DCF"/>
    <w:rsid w:val="00E7495E"/>
    <w:rsid w:val="00EB57C5"/>
    <w:rsid w:val="00F36892"/>
    <w:rsid w:val="00F9755C"/>
    <w:rsid w:val="00FE0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8676"/>
  <w15:docId w15:val="{C1A7E5AC-5B8D-45E8-A212-574D9368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rsid w:val="008679CF"/>
  </w:style>
  <w:style w:type="paragraph" w:styleId="11">
    <w:name w:val="heading 1"/>
    <w:basedOn w:val="a"/>
    <w:next w:val="a"/>
    <w:link w:val="12"/>
    <w:uiPriority w:val="9"/>
    <w:qFormat/>
    <w:pPr>
      <w:widowControl w:val="0"/>
      <w:spacing w:before="108" w:after="108" w:line="240" w:lineRule="auto"/>
      <w:jc w:val="center"/>
      <w:outlineLvl w:val="0"/>
    </w:pPr>
    <w:rPr>
      <w:rFonts w:ascii="Arial" w:hAnsi="Arial"/>
      <w:b/>
      <w:color w:val="000080"/>
      <w:sz w:val="24"/>
    </w:rPr>
  </w:style>
  <w:style w:type="paragraph" w:styleId="2">
    <w:name w:val="heading 2"/>
    <w:basedOn w:val="a"/>
    <w:next w:val="a"/>
    <w:link w:val="20"/>
    <w:uiPriority w:val="9"/>
    <w:qFormat/>
    <w:pPr>
      <w:keepNext/>
      <w:spacing w:before="240" w:after="60" w:line="240" w:lineRule="auto"/>
      <w:outlineLvl w:val="1"/>
    </w:pPr>
    <w:rPr>
      <w:rFonts w:ascii="Arial" w:hAnsi="Arial"/>
      <w:b/>
      <w:i/>
      <w:sz w:val="28"/>
    </w:rPr>
  </w:style>
  <w:style w:type="paragraph" w:styleId="30">
    <w:name w:val="heading 3"/>
    <w:basedOn w:val="a"/>
    <w:next w:val="a"/>
    <w:link w:val="31"/>
    <w:uiPriority w:val="9"/>
    <w:qFormat/>
    <w:pPr>
      <w:keepNext/>
      <w:spacing w:before="240" w:after="60" w:line="240" w:lineRule="auto"/>
      <w:outlineLvl w:val="2"/>
    </w:pPr>
    <w:rPr>
      <w:rFonts w:ascii="Cambria" w:hAnsi="Cambria"/>
      <w:b/>
      <w:sz w:val="26"/>
    </w:rPr>
  </w:style>
  <w:style w:type="paragraph" w:styleId="4">
    <w:name w:val="heading 4"/>
    <w:basedOn w:val="a"/>
    <w:next w:val="a"/>
    <w:link w:val="40"/>
    <w:uiPriority w:val="9"/>
    <w:qFormat/>
    <w:pPr>
      <w:keepNext/>
      <w:spacing w:before="240" w:after="60" w:line="276" w:lineRule="auto"/>
      <w:outlineLvl w:val="3"/>
    </w:pPr>
    <w:rPr>
      <w:rFonts w:ascii="Calibri" w:hAnsi="Calibri"/>
      <w:b/>
      <w:sz w:val="28"/>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qFormat/>
    <w:pPr>
      <w:keepNext/>
      <w:keepLines/>
      <w:spacing w:before="40" w:after="0"/>
      <w:outlineLvl w:val="5"/>
    </w:pPr>
    <w:rPr>
      <w:rFonts w:ascii="Arial" w:hAnsi="Arial"/>
      <w:i/>
      <w:color w:val="595959" w:themeColor="text1" w:themeTint="A6"/>
    </w:rPr>
  </w:style>
  <w:style w:type="paragraph" w:styleId="7">
    <w:name w:val="heading 7"/>
    <w:basedOn w:val="a"/>
    <w:next w:val="a"/>
    <w:link w:val="70"/>
    <w:uiPriority w:val="9"/>
    <w:qFormat/>
    <w:pPr>
      <w:spacing w:before="240" w:after="60" w:line="276" w:lineRule="auto"/>
      <w:outlineLvl w:val="6"/>
    </w:pPr>
    <w:rPr>
      <w:rFonts w:ascii="Calibri" w:hAnsi="Calibri"/>
      <w:sz w:val="24"/>
    </w:rPr>
  </w:style>
  <w:style w:type="paragraph" w:styleId="8">
    <w:name w:val="heading 8"/>
    <w:basedOn w:val="a"/>
    <w:next w:val="a"/>
    <w:link w:val="80"/>
    <w:uiPriority w:val="9"/>
    <w:qFormat/>
    <w:pPr>
      <w:keepNext/>
      <w:keepLines/>
      <w:spacing w:after="0"/>
      <w:outlineLvl w:val="7"/>
    </w:pPr>
    <w:rPr>
      <w:rFonts w:ascii="Arial" w:hAnsi="Arial"/>
      <w:i/>
      <w:color w:val="272727" w:themeColor="text1" w:themeTint="D8"/>
    </w:rPr>
  </w:style>
  <w:style w:type="paragraph" w:styleId="9">
    <w:name w:val="heading 9"/>
    <w:basedOn w:val="a"/>
    <w:next w:val="a"/>
    <w:link w:val="90"/>
    <w:uiPriority w:val="9"/>
    <w:qFormat/>
    <w:pPr>
      <w:keepNext/>
      <w:keepLines/>
      <w:spacing w:after="0"/>
      <w:outlineLvl w:val="8"/>
    </w:pPr>
    <w:rPr>
      <w:rFonts w:ascii="Arial" w:hAnsi="Arial"/>
      <w: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paragraph" w:styleId="a3">
    <w:name w:val="footnote text"/>
    <w:link w:val="a4"/>
    <w:uiPriority w:val="99"/>
    <w:semiHidden/>
    <w:unhideWhenUsed/>
    <w:pPr>
      <w:spacing w:after="0" w:line="240" w:lineRule="auto"/>
    </w:pPr>
    <w:rPr>
      <w:sz w:val="20"/>
    </w:rPr>
  </w:style>
  <w:style w:type="character" w:customStyle="1" w:styleId="a4">
    <w:name w:val="Текст сноски Знак"/>
    <w:basedOn w:val="a0"/>
    <w:link w:val="a3"/>
    <w:uiPriority w:val="99"/>
    <w:semiHidden/>
    <w:rPr>
      <w:sz w:val="20"/>
      <w:szCs w:val="20"/>
    </w:rPr>
  </w:style>
  <w:style w:type="paragraph" w:styleId="a5">
    <w:name w:val="endnote text"/>
    <w:link w:val="a6"/>
    <w:uiPriority w:val="99"/>
    <w:semiHidden/>
    <w:unhideWhenUsed/>
    <w:pPr>
      <w:spacing w:after="0" w:line="240" w:lineRule="auto"/>
    </w:pPr>
    <w:rPr>
      <w:sz w:val="20"/>
    </w:rPr>
  </w:style>
  <w:style w:type="character" w:customStyle="1" w:styleId="a6">
    <w:name w:val="Текст концевой сноски Знак"/>
    <w:basedOn w:val="a0"/>
    <w:link w:val="a5"/>
    <w:uiPriority w:val="99"/>
    <w:semiHidden/>
    <w:rPr>
      <w:sz w:val="20"/>
      <w:szCs w:val="20"/>
    </w:rPr>
  </w:style>
  <w:style w:type="character" w:customStyle="1" w:styleId="10">
    <w:name w:val="Обычный1"/>
  </w:style>
  <w:style w:type="paragraph" w:styleId="21">
    <w:name w:val="toc 2"/>
    <w:basedOn w:val="a"/>
    <w:next w:val="a"/>
    <w:link w:val="22"/>
    <w:uiPriority w:val="39"/>
    <w:pPr>
      <w:tabs>
        <w:tab w:val="left" w:pos="0"/>
        <w:tab w:val="right" w:leader="dot" w:pos="9214"/>
      </w:tabs>
      <w:spacing w:after="0" w:line="240" w:lineRule="auto"/>
      <w:ind w:left="426" w:hanging="426"/>
    </w:pPr>
    <w:rPr>
      <w:rFonts w:ascii="Times New Roman" w:hAnsi="Times New Roman"/>
      <w:smallCaps/>
      <w:sz w:val="20"/>
    </w:rPr>
  </w:style>
  <w:style w:type="character" w:customStyle="1" w:styleId="22">
    <w:name w:val="Оглавление 2 Знак"/>
    <w:basedOn w:val="10"/>
    <w:link w:val="21"/>
    <w:rPr>
      <w:rFonts w:ascii="Times New Roman" w:hAnsi="Times New Roman"/>
      <w:smallCaps/>
      <w:sz w:val="20"/>
    </w:rPr>
  </w:style>
  <w:style w:type="paragraph" w:customStyle="1" w:styleId="13">
    <w:name w:val="Просмотренная гиперссылка1"/>
    <w:link w:val="14"/>
    <w:rPr>
      <w:color w:val="800080"/>
      <w:u w:val="single"/>
    </w:rPr>
  </w:style>
  <w:style w:type="character" w:customStyle="1" w:styleId="14">
    <w:name w:val="Просмотренная гиперссылка1"/>
    <w:link w:val="13"/>
    <w:rPr>
      <w:color w:val="800080"/>
      <w:u w:val="single"/>
    </w:rPr>
  </w:style>
  <w:style w:type="paragraph" w:customStyle="1" w:styleId="Heading7Char">
    <w:name w:val="Heading 7 Char"/>
    <w:basedOn w:val="23"/>
    <w:link w:val="Heading7Char0"/>
    <w:rPr>
      <w:rFonts w:ascii="Arial" w:hAnsi="Arial"/>
      <w:color w:val="595959" w:themeColor="text1" w:themeTint="A6"/>
    </w:rPr>
  </w:style>
  <w:style w:type="character" w:customStyle="1" w:styleId="Heading7Char0">
    <w:name w:val="Heading 7 Char"/>
    <w:basedOn w:val="a0"/>
    <w:link w:val="Heading7Char"/>
    <w:rPr>
      <w:rFonts w:ascii="Arial" w:hAnsi="Arial"/>
      <w:color w:val="595959" w:themeColor="text1" w:themeTint="A6"/>
    </w:rPr>
  </w:style>
  <w:style w:type="paragraph" w:customStyle="1" w:styleId="font7">
    <w:name w:val="font7"/>
    <w:basedOn w:val="a"/>
    <w:link w:val="font70"/>
    <w:pPr>
      <w:spacing w:beforeAutospacing="1" w:afterAutospacing="1" w:line="240" w:lineRule="auto"/>
    </w:pPr>
    <w:rPr>
      <w:rFonts w:ascii="Times New Roman" w:hAnsi="Times New Roman"/>
      <w:color w:val="FF0000"/>
      <w:sz w:val="24"/>
    </w:rPr>
  </w:style>
  <w:style w:type="character" w:customStyle="1" w:styleId="font70">
    <w:name w:val="font7"/>
    <w:basedOn w:val="10"/>
    <w:link w:val="font7"/>
    <w:rPr>
      <w:rFonts w:ascii="Times New Roman" w:hAnsi="Times New Roman"/>
      <w:color w:val="FF0000"/>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7">
    <w:name w:val="Обычный + по ширине"/>
    <w:basedOn w:val="a"/>
    <w:link w:val="a8"/>
    <w:pPr>
      <w:spacing w:after="0" w:line="240" w:lineRule="auto"/>
      <w:jc w:val="both"/>
    </w:pPr>
    <w:rPr>
      <w:rFonts w:ascii="Times New Roman" w:hAnsi="Times New Roman"/>
      <w:sz w:val="24"/>
    </w:rPr>
  </w:style>
  <w:style w:type="character" w:customStyle="1" w:styleId="a8">
    <w:name w:val="Обычный + по ширине"/>
    <w:basedOn w:val="10"/>
    <w:link w:val="a7"/>
    <w:rPr>
      <w:rFonts w:ascii="Times New Roman" w:hAnsi="Times New Roman"/>
      <w:sz w:val="24"/>
    </w:rPr>
  </w:style>
  <w:style w:type="character" w:customStyle="1" w:styleId="70">
    <w:name w:val="Заголовок 7 Знак"/>
    <w:basedOn w:val="10"/>
    <w:link w:val="7"/>
    <w:rPr>
      <w:rFonts w:ascii="Calibri" w:hAnsi="Calibri"/>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5">
    <w:name w:val="Абзац списка1"/>
    <w:basedOn w:val="a"/>
    <w:link w:val="16"/>
    <w:pPr>
      <w:spacing w:after="0" w:line="240" w:lineRule="auto"/>
    </w:pPr>
    <w:rPr>
      <w:rFonts w:ascii="Times New Roman" w:hAnsi="Times New Roman"/>
      <w:sz w:val="24"/>
    </w:rPr>
  </w:style>
  <w:style w:type="character" w:customStyle="1" w:styleId="16">
    <w:name w:val="Абзац списка1"/>
    <w:basedOn w:val="10"/>
    <w:link w:val="15"/>
    <w:rPr>
      <w:rFonts w:ascii="Times New Roman" w:hAnsi="Times New Roman"/>
      <w:sz w:val="24"/>
    </w:rPr>
  </w:style>
  <w:style w:type="paragraph" w:customStyle="1" w:styleId="17">
    <w:name w:val="Обычный1"/>
    <w:link w:val="18"/>
  </w:style>
  <w:style w:type="character" w:customStyle="1" w:styleId="18">
    <w:name w:val="Обычный1"/>
    <w:link w:val="17"/>
  </w:style>
  <w:style w:type="paragraph" w:styleId="a9">
    <w:name w:val="List Paragraph"/>
    <w:basedOn w:val="a"/>
    <w:link w:val="aa"/>
    <w:pPr>
      <w:spacing w:after="0" w:line="240" w:lineRule="auto"/>
      <w:ind w:left="720"/>
      <w:contextualSpacing/>
      <w:jc w:val="center"/>
    </w:pPr>
    <w:rPr>
      <w:rFonts w:ascii="Times New Roman" w:hAnsi="Times New Roman"/>
      <w:sz w:val="24"/>
    </w:rPr>
  </w:style>
  <w:style w:type="character" w:customStyle="1" w:styleId="aa">
    <w:name w:val="Абзац списка Знак"/>
    <w:basedOn w:val="10"/>
    <w:link w:val="a9"/>
    <w:rPr>
      <w:rFonts w:ascii="Times New Roman" w:hAnsi="Times New Roman"/>
      <w:sz w:val="24"/>
    </w:rPr>
  </w:style>
  <w:style w:type="paragraph" w:customStyle="1" w:styleId="xl68">
    <w:name w:val="xl68"/>
    <w:basedOn w:val="a"/>
    <w:link w:val="xl680"/>
    <w:pPr>
      <w:spacing w:beforeAutospacing="1" w:afterAutospacing="1" w:line="240" w:lineRule="auto"/>
      <w:jc w:val="center"/>
    </w:pPr>
    <w:rPr>
      <w:rFonts w:ascii="Times New Roman" w:hAnsi="Times New Roman"/>
      <w:b/>
      <w:sz w:val="24"/>
    </w:rPr>
  </w:style>
  <w:style w:type="character" w:customStyle="1" w:styleId="xl680">
    <w:name w:val="xl68"/>
    <w:basedOn w:val="10"/>
    <w:link w:val="xl68"/>
    <w:rPr>
      <w:rFonts w:ascii="Times New Roman" w:hAnsi="Times New Roman"/>
      <w:b/>
      <w:sz w:val="24"/>
    </w:rPr>
  </w:style>
  <w:style w:type="paragraph" w:customStyle="1" w:styleId="xl65">
    <w:name w:val="xl65"/>
    <w:basedOn w:val="a"/>
    <w:link w:val="xl650"/>
    <w:pPr>
      <w:spacing w:beforeAutospacing="1" w:afterAutospacing="1" w:line="240" w:lineRule="auto"/>
    </w:pPr>
    <w:rPr>
      <w:rFonts w:ascii="Times New Roman" w:hAnsi="Times New Roman"/>
      <w:sz w:val="20"/>
    </w:rPr>
  </w:style>
  <w:style w:type="character" w:customStyle="1" w:styleId="xl650">
    <w:name w:val="xl65"/>
    <w:basedOn w:val="10"/>
    <w:link w:val="xl65"/>
    <w:rPr>
      <w:rFonts w:ascii="Times New Roman" w:hAnsi="Times New Roman"/>
      <w:sz w:val="20"/>
    </w:rPr>
  </w:style>
  <w:style w:type="paragraph" w:customStyle="1" w:styleId="19">
    <w:name w:val="Выделение1"/>
    <w:basedOn w:val="23"/>
    <w:link w:val="ab"/>
    <w:rPr>
      <w:i/>
    </w:rPr>
  </w:style>
  <w:style w:type="character" w:styleId="ab">
    <w:name w:val="Emphasis"/>
    <w:basedOn w:val="a0"/>
    <w:link w:val="19"/>
    <w:rPr>
      <w:i/>
    </w:rPr>
  </w:style>
  <w:style w:type="paragraph" w:customStyle="1" w:styleId="1a">
    <w:name w:val="Неразрешенное упоминание1"/>
    <w:link w:val="1b"/>
    <w:rPr>
      <w:color w:val="605E5C"/>
      <w:shd w:val="clear" w:color="auto" w:fill="E1DFDD"/>
    </w:rPr>
  </w:style>
  <w:style w:type="character" w:customStyle="1" w:styleId="1b">
    <w:name w:val="Неразрешенное упоминание1"/>
    <w:link w:val="1a"/>
    <w:rPr>
      <w:color w:val="605E5C"/>
      <w:shd w:val="clear" w:color="auto" w:fill="E1DFDD"/>
    </w:rPr>
  </w:style>
  <w:style w:type="paragraph" w:customStyle="1" w:styleId="1c">
    <w:name w:val="Обычный1"/>
    <w:link w:val="1d"/>
  </w:style>
  <w:style w:type="character" w:customStyle="1" w:styleId="1d">
    <w:name w:val="Обычный1"/>
    <w:link w:val="1c"/>
  </w:style>
  <w:style w:type="paragraph" w:customStyle="1" w:styleId="Endnote">
    <w:name w:val="Endnote"/>
    <w:basedOn w:val="a"/>
    <w:link w:val="Endnote0"/>
    <w:pPr>
      <w:spacing w:after="0" w:line="240" w:lineRule="auto"/>
    </w:pPr>
    <w:rPr>
      <w:sz w:val="20"/>
    </w:rPr>
  </w:style>
  <w:style w:type="character" w:customStyle="1" w:styleId="Endnote0">
    <w:name w:val="Endnote"/>
    <w:basedOn w:val="10"/>
    <w:link w:val="Endnote"/>
    <w:rPr>
      <w:sz w:val="20"/>
    </w:rPr>
  </w:style>
  <w:style w:type="character" w:customStyle="1" w:styleId="31">
    <w:name w:val="Заголовок 3 Знак"/>
    <w:basedOn w:val="10"/>
    <w:link w:val="30"/>
    <w:rPr>
      <w:rFonts w:ascii="Cambria" w:hAnsi="Cambria"/>
      <w:b/>
      <w:sz w:val="26"/>
    </w:rPr>
  </w:style>
  <w:style w:type="paragraph" w:customStyle="1" w:styleId="HeaderChar">
    <w:name w:val="Header Char"/>
    <w:basedOn w:val="23"/>
    <w:link w:val="HeaderChar0"/>
  </w:style>
  <w:style w:type="character" w:customStyle="1" w:styleId="HeaderChar0">
    <w:name w:val="Header Char"/>
    <w:basedOn w:val="a0"/>
    <w:link w:val="HeaderChar"/>
  </w:style>
  <w:style w:type="paragraph" w:customStyle="1" w:styleId="xl69">
    <w:name w:val="xl69"/>
    <w:basedOn w:val="a"/>
    <w:link w:val="xl690"/>
    <w:pPr>
      <w:spacing w:beforeAutospacing="1" w:afterAutospacing="1" w:line="240" w:lineRule="auto"/>
      <w:jc w:val="center"/>
    </w:pPr>
    <w:rPr>
      <w:rFonts w:ascii="Times New Roman" w:hAnsi="Times New Roman"/>
      <w:sz w:val="24"/>
    </w:rPr>
  </w:style>
  <w:style w:type="character" w:customStyle="1" w:styleId="xl690">
    <w:name w:val="xl69"/>
    <w:basedOn w:val="10"/>
    <w:link w:val="xl69"/>
    <w:rPr>
      <w:rFonts w:ascii="Times New Roman" w:hAnsi="Times New Roman"/>
      <w:sz w:val="24"/>
    </w:rPr>
  </w:style>
  <w:style w:type="paragraph" w:customStyle="1" w:styleId="xl70">
    <w:name w:val="xl70"/>
    <w:basedOn w:val="a"/>
    <w:link w:val="xl700"/>
    <w:pPr>
      <w:spacing w:beforeAutospacing="1" w:afterAutospacing="1" w:line="240" w:lineRule="auto"/>
    </w:pPr>
    <w:rPr>
      <w:rFonts w:ascii="Times New Roman" w:hAnsi="Times New Roman"/>
      <w:sz w:val="24"/>
    </w:rPr>
  </w:style>
  <w:style w:type="character" w:customStyle="1" w:styleId="xl700">
    <w:name w:val="xl70"/>
    <w:basedOn w:val="10"/>
    <w:link w:val="xl70"/>
    <w:rPr>
      <w:rFonts w:ascii="Times New Roman" w:hAnsi="Times New Roman"/>
      <w:sz w:val="24"/>
    </w:rPr>
  </w:style>
  <w:style w:type="paragraph" w:customStyle="1" w:styleId="1e">
    <w:name w:val="Знак сноски1"/>
    <w:basedOn w:val="23"/>
    <w:link w:val="ac"/>
    <w:rPr>
      <w:vertAlign w:val="superscript"/>
    </w:rPr>
  </w:style>
  <w:style w:type="character" w:styleId="ac">
    <w:name w:val="footnote reference"/>
    <w:basedOn w:val="a0"/>
    <w:link w:val="1e"/>
    <w:rPr>
      <w:vertAlign w:val="superscript"/>
    </w:rPr>
  </w:style>
  <w:style w:type="paragraph" w:styleId="ad">
    <w:name w:val="caption"/>
    <w:basedOn w:val="a"/>
    <w:next w:val="a"/>
    <w:link w:val="ae"/>
    <w:pPr>
      <w:spacing w:after="200" w:line="240" w:lineRule="auto"/>
    </w:pPr>
    <w:rPr>
      <w:i/>
      <w:color w:val="44546A" w:themeColor="text2"/>
      <w:sz w:val="18"/>
    </w:rPr>
  </w:style>
  <w:style w:type="character" w:customStyle="1" w:styleId="ae">
    <w:name w:val="Название объекта Знак"/>
    <w:basedOn w:val="10"/>
    <w:link w:val="ad"/>
    <w:rPr>
      <w:i/>
      <w:color w:val="44546A" w:themeColor="text2"/>
      <w:sz w:val="18"/>
    </w:rPr>
  </w:style>
  <w:style w:type="paragraph" w:customStyle="1" w:styleId="Endnote1">
    <w:name w:val="Endnote"/>
    <w:link w:val="Endnote2"/>
    <w:pPr>
      <w:ind w:firstLine="851"/>
      <w:jc w:val="both"/>
    </w:pPr>
    <w:rPr>
      <w:rFonts w:ascii="XO Thames" w:hAnsi="XO Thames"/>
    </w:rPr>
  </w:style>
  <w:style w:type="character" w:customStyle="1" w:styleId="Endnote2">
    <w:name w:val="Endnote"/>
    <w:link w:val="Endnote1"/>
    <w:rPr>
      <w:rFonts w:ascii="XO Thames" w:hAnsi="XO Thames"/>
    </w:rPr>
  </w:style>
  <w:style w:type="paragraph" w:customStyle="1" w:styleId="ConsPlusCell">
    <w:name w:val="ConsPlusCell"/>
    <w:link w:val="ConsPlusCell0"/>
    <w:pPr>
      <w:widowControl w:val="0"/>
      <w:spacing w:after="0" w:line="240" w:lineRule="auto"/>
    </w:pPr>
    <w:rPr>
      <w:rFonts w:ascii="Times New Roman" w:hAnsi="Times New Roman"/>
      <w:sz w:val="24"/>
    </w:rPr>
  </w:style>
  <w:style w:type="character" w:customStyle="1" w:styleId="ConsPlusCell0">
    <w:name w:val="ConsPlusCell"/>
    <w:link w:val="ConsPlusCell"/>
    <w:rPr>
      <w:rFonts w:ascii="Times New Roman" w:hAnsi="Times New Roman"/>
      <w:sz w:val="24"/>
    </w:rPr>
  </w:style>
  <w:style w:type="paragraph" w:customStyle="1" w:styleId="SubtitleChar">
    <w:name w:val="Subtitle Char"/>
    <w:basedOn w:val="23"/>
    <w:link w:val="SubtitleChar0"/>
    <w:rPr>
      <w:color w:val="595959" w:themeColor="text1" w:themeTint="A6"/>
      <w:spacing w:val="15"/>
      <w:sz w:val="28"/>
    </w:rPr>
  </w:style>
  <w:style w:type="character" w:customStyle="1" w:styleId="SubtitleChar0">
    <w:name w:val="Subtitle Char"/>
    <w:basedOn w:val="a0"/>
    <w:link w:val="SubtitleChar"/>
    <w:rPr>
      <w:color w:val="595959" w:themeColor="text1" w:themeTint="A6"/>
      <w:spacing w:val="15"/>
      <w:sz w:val="28"/>
    </w:rPr>
  </w:style>
  <w:style w:type="paragraph" w:customStyle="1" w:styleId="1">
    <w:name w:val="Стиль1"/>
    <w:basedOn w:val="a"/>
    <w:link w:val="1f"/>
    <w:pPr>
      <w:keepNext/>
      <w:keepLines/>
      <w:widowControl w:val="0"/>
      <w:numPr>
        <w:numId w:val="1"/>
      </w:numPr>
      <w:spacing w:after="60" w:line="240" w:lineRule="auto"/>
    </w:pPr>
    <w:rPr>
      <w:rFonts w:ascii="Times New Roman" w:hAnsi="Times New Roman"/>
      <w:b/>
      <w:sz w:val="28"/>
    </w:rPr>
  </w:style>
  <w:style w:type="character" w:customStyle="1" w:styleId="1f">
    <w:name w:val="Стиль1"/>
    <w:basedOn w:val="10"/>
    <w:link w:val="1"/>
    <w:rPr>
      <w:rFonts w:ascii="Times New Roman" w:hAnsi="Times New Roman"/>
      <w:b/>
      <w:sz w:val="28"/>
    </w:rPr>
  </w:style>
  <w:style w:type="paragraph" w:customStyle="1" w:styleId="14pt">
    <w:name w:val="Обычный + 14 pt"/>
    <w:basedOn w:val="a"/>
    <w:link w:val="14pt0"/>
    <w:pPr>
      <w:widowControl w:val="0"/>
      <w:spacing w:after="0" w:line="240" w:lineRule="auto"/>
    </w:pPr>
    <w:rPr>
      <w:rFonts w:ascii="Times New Roman" w:hAnsi="Times New Roman"/>
      <w:sz w:val="28"/>
    </w:rPr>
  </w:style>
  <w:style w:type="character" w:customStyle="1" w:styleId="14pt0">
    <w:name w:val="Обычный + 14 pt"/>
    <w:basedOn w:val="10"/>
    <w:link w:val="14pt"/>
    <w:rPr>
      <w:rFonts w:ascii="Times New Roman" w:hAnsi="Times New Roman"/>
      <w:sz w:val="28"/>
    </w:rPr>
  </w:style>
  <w:style w:type="paragraph" w:customStyle="1" w:styleId="1f0">
    <w:name w:val="Основной шрифт абзаца1"/>
    <w:link w:val="1f1"/>
  </w:style>
  <w:style w:type="character" w:customStyle="1" w:styleId="1f1">
    <w:name w:val="Основной шрифт абзаца1"/>
    <w:link w:val="1f0"/>
  </w:style>
  <w:style w:type="character" w:customStyle="1" w:styleId="90">
    <w:name w:val="Заголовок 9 Знак"/>
    <w:basedOn w:val="10"/>
    <w:link w:val="9"/>
    <w:rPr>
      <w:rFonts w:ascii="Arial" w:hAnsi="Arial"/>
      <w:i/>
      <w:color w:val="272727" w:themeColor="text1" w:themeTint="D8"/>
    </w:rPr>
  </w:style>
  <w:style w:type="paragraph" w:customStyle="1" w:styleId="1f2">
    <w:name w:val="Сильная ссылка1"/>
    <w:basedOn w:val="23"/>
    <w:link w:val="af"/>
    <w:rPr>
      <w:b/>
      <w:smallCaps/>
      <w:color w:val="2E74B5" w:themeColor="accent1" w:themeShade="BF"/>
      <w:spacing w:val="5"/>
    </w:rPr>
  </w:style>
  <w:style w:type="character" w:styleId="af">
    <w:name w:val="Intense Reference"/>
    <w:basedOn w:val="a0"/>
    <w:link w:val="1f2"/>
    <w:rPr>
      <w:b/>
      <w:smallCaps/>
      <w:color w:val="2E74B5" w:themeColor="accent1" w:themeShade="BF"/>
      <w:spacing w:val="5"/>
    </w:rPr>
  </w:style>
  <w:style w:type="paragraph" w:customStyle="1" w:styleId="af0">
    <w:name w:val="Основной текст + Полужирный"/>
    <w:link w:val="af1"/>
    <w:rPr>
      <w:rFonts w:ascii="Times New Roman" w:hAnsi="Times New Roman"/>
      <w:b/>
      <w:sz w:val="21"/>
      <w:u w:val="single"/>
    </w:rPr>
  </w:style>
  <w:style w:type="character" w:customStyle="1" w:styleId="af1">
    <w:name w:val="Основной текст + Полужирный"/>
    <w:link w:val="af0"/>
    <w:rPr>
      <w:rFonts w:ascii="Times New Roman" w:hAnsi="Times New Roman"/>
      <w:b/>
      <w:sz w:val="21"/>
      <w:u w:val="single"/>
    </w:rPr>
  </w:style>
  <w:style w:type="paragraph" w:customStyle="1" w:styleId="xl72">
    <w:name w:val="xl72"/>
    <w:basedOn w:val="a"/>
    <w:link w:val="xl720"/>
    <w:pPr>
      <w:spacing w:beforeAutospacing="1" w:afterAutospacing="1" w:line="240" w:lineRule="auto"/>
      <w:jc w:val="center"/>
    </w:pPr>
    <w:rPr>
      <w:rFonts w:ascii="Times New Roman" w:hAnsi="Times New Roman"/>
      <w:b/>
      <w:sz w:val="24"/>
    </w:rPr>
  </w:style>
  <w:style w:type="character" w:customStyle="1" w:styleId="xl720">
    <w:name w:val="xl72"/>
    <w:basedOn w:val="10"/>
    <w:link w:val="xl72"/>
    <w:rPr>
      <w:rFonts w:ascii="Times New Roman" w:hAnsi="Times New Roman"/>
      <w:b/>
      <w:sz w:val="24"/>
    </w:rPr>
  </w:style>
  <w:style w:type="paragraph" w:styleId="af2">
    <w:name w:val="footer"/>
    <w:basedOn w:val="a"/>
    <w:link w:val="af3"/>
    <w:pPr>
      <w:tabs>
        <w:tab w:val="center" w:pos="4677"/>
        <w:tab w:val="right" w:pos="9355"/>
      </w:tabs>
      <w:spacing w:after="200" w:line="276" w:lineRule="auto"/>
    </w:pPr>
    <w:rPr>
      <w:rFonts w:ascii="Calibri" w:hAnsi="Calibri"/>
    </w:rPr>
  </w:style>
  <w:style w:type="character" w:customStyle="1" w:styleId="af3">
    <w:name w:val="Нижний колонтитул Знак"/>
    <w:basedOn w:val="10"/>
    <w:link w:val="af2"/>
    <w:rPr>
      <w:rFonts w:ascii="Calibri" w:hAnsi="Calibri"/>
    </w:rPr>
  </w:style>
  <w:style w:type="paragraph" w:customStyle="1" w:styleId="1f3">
    <w:name w:val="Слабое выделение1"/>
    <w:basedOn w:val="23"/>
    <w:link w:val="af4"/>
    <w:rPr>
      <w:i/>
      <w:color w:val="404040" w:themeColor="text1" w:themeTint="BF"/>
    </w:rPr>
  </w:style>
  <w:style w:type="character" w:styleId="af4">
    <w:name w:val="Subtle Emphasis"/>
    <w:basedOn w:val="a0"/>
    <w:link w:val="1f3"/>
    <w:rPr>
      <w:i/>
      <w:color w:val="404040" w:themeColor="text1" w:themeTint="BF"/>
    </w:rPr>
  </w:style>
  <w:style w:type="paragraph" w:customStyle="1" w:styleId="Style3">
    <w:name w:val="Style3"/>
    <w:basedOn w:val="a"/>
    <w:link w:val="Style30"/>
    <w:pPr>
      <w:widowControl w:val="0"/>
      <w:spacing w:after="0" w:line="245" w:lineRule="exact"/>
      <w:ind w:firstLine="624"/>
      <w:jc w:val="both"/>
    </w:pPr>
    <w:rPr>
      <w:rFonts w:ascii="Times New Roman" w:hAnsi="Times New Roman"/>
      <w:sz w:val="24"/>
    </w:rPr>
  </w:style>
  <w:style w:type="character" w:customStyle="1" w:styleId="Style30">
    <w:name w:val="Style3"/>
    <w:basedOn w:val="10"/>
    <w:link w:val="Style3"/>
    <w:rPr>
      <w:rFonts w:ascii="Times New Roman" w:hAnsi="Times New Roman"/>
      <w:sz w:val="24"/>
    </w:rPr>
  </w:style>
  <w:style w:type="paragraph" w:styleId="af5">
    <w:name w:val="Balloon Text"/>
    <w:basedOn w:val="a"/>
    <w:link w:val="af6"/>
    <w:pPr>
      <w:spacing w:after="0" w:line="240" w:lineRule="auto"/>
    </w:pPr>
    <w:rPr>
      <w:rFonts w:ascii="Segoe UI" w:hAnsi="Segoe UI"/>
      <w:sz w:val="18"/>
    </w:rPr>
  </w:style>
  <w:style w:type="character" w:customStyle="1" w:styleId="af6">
    <w:name w:val="Текст выноски Знак"/>
    <w:basedOn w:val="10"/>
    <w:link w:val="af5"/>
    <w:rPr>
      <w:rFonts w:ascii="Segoe UI" w:hAnsi="Segoe UI"/>
      <w:sz w:val="18"/>
    </w:rPr>
  </w:style>
  <w:style w:type="paragraph" w:customStyle="1" w:styleId="1f4">
    <w:name w:val="Знак Знак1 Знак"/>
    <w:basedOn w:val="a"/>
    <w:link w:val="1f5"/>
    <w:pPr>
      <w:spacing w:beforeAutospacing="1" w:afterAutospacing="1" w:line="240" w:lineRule="auto"/>
    </w:pPr>
    <w:rPr>
      <w:rFonts w:ascii="Tahoma" w:hAnsi="Tahoma"/>
      <w:sz w:val="20"/>
    </w:rPr>
  </w:style>
  <w:style w:type="character" w:customStyle="1" w:styleId="1f5">
    <w:name w:val="Знак Знак1 Знак"/>
    <w:basedOn w:val="10"/>
    <w:link w:val="1f4"/>
    <w:rPr>
      <w:rFonts w:ascii="Tahoma" w:hAnsi="Tahoma"/>
      <w:sz w:val="20"/>
    </w:rPr>
  </w:style>
  <w:style w:type="paragraph" w:customStyle="1" w:styleId="font5">
    <w:name w:val="font5"/>
    <w:basedOn w:val="a"/>
    <w:link w:val="font50"/>
    <w:pPr>
      <w:spacing w:beforeAutospacing="1" w:afterAutospacing="1" w:line="240" w:lineRule="auto"/>
    </w:pPr>
    <w:rPr>
      <w:rFonts w:ascii="Times New Roman" w:hAnsi="Times New Roman"/>
      <w:sz w:val="24"/>
    </w:rPr>
  </w:style>
  <w:style w:type="character" w:customStyle="1" w:styleId="font50">
    <w:name w:val="font5"/>
    <w:basedOn w:val="10"/>
    <w:link w:val="font5"/>
    <w:rPr>
      <w:rFonts w:ascii="Times New Roman" w:hAnsi="Times New Roman"/>
      <w:sz w:val="24"/>
    </w:rPr>
  </w:style>
  <w:style w:type="paragraph" w:styleId="af7">
    <w:name w:val="header"/>
    <w:basedOn w:val="a"/>
    <w:link w:val="af8"/>
    <w:pPr>
      <w:tabs>
        <w:tab w:val="center" w:pos="4677"/>
        <w:tab w:val="right" w:pos="9355"/>
      </w:tabs>
      <w:spacing w:after="200" w:line="276" w:lineRule="auto"/>
    </w:pPr>
    <w:rPr>
      <w:rFonts w:ascii="Calibri" w:hAnsi="Calibri"/>
    </w:rPr>
  </w:style>
  <w:style w:type="character" w:customStyle="1" w:styleId="af8">
    <w:name w:val="Верхний колонтитул Знак"/>
    <w:basedOn w:val="10"/>
    <w:link w:val="af7"/>
    <w:rPr>
      <w:rFonts w:ascii="Calibri" w:hAnsi="Calibri"/>
    </w:rPr>
  </w:style>
  <w:style w:type="paragraph" w:customStyle="1" w:styleId="23">
    <w:name w:val="Основной шрифт абзаца2"/>
  </w:style>
  <w:style w:type="paragraph" w:styleId="af9">
    <w:name w:val="TOC Heading"/>
    <w:link w:val="afa"/>
  </w:style>
  <w:style w:type="character" w:customStyle="1" w:styleId="afa">
    <w:name w:val="Заголовок оглавления Знак"/>
    <w:link w:val="af9"/>
  </w:style>
  <w:style w:type="paragraph" w:customStyle="1" w:styleId="xl71">
    <w:name w:val="xl71"/>
    <w:basedOn w:val="a"/>
    <w:link w:val="xl710"/>
    <w:pPr>
      <w:spacing w:beforeAutospacing="1" w:afterAutospacing="1" w:line="240" w:lineRule="auto"/>
    </w:pPr>
    <w:rPr>
      <w:rFonts w:ascii="Times New Roman" w:hAnsi="Times New Roman"/>
      <w:sz w:val="24"/>
    </w:rPr>
  </w:style>
  <w:style w:type="character" w:customStyle="1" w:styleId="xl710">
    <w:name w:val="xl71"/>
    <w:basedOn w:val="10"/>
    <w:link w:val="xl71"/>
    <w:rPr>
      <w:rFonts w:ascii="Times New Roman" w:hAnsi="Times New Roman"/>
      <w:sz w:val="24"/>
    </w:rPr>
  </w:style>
  <w:style w:type="paragraph" w:customStyle="1" w:styleId="1f6">
    <w:name w:val="Сильное выделение1"/>
    <w:basedOn w:val="23"/>
    <w:link w:val="afb"/>
    <w:rPr>
      <w:i/>
      <w:color w:val="2E74B5" w:themeColor="accent1" w:themeShade="BF"/>
    </w:rPr>
  </w:style>
  <w:style w:type="character" w:styleId="afb">
    <w:name w:val="Intense Emphasis"/>
    <w:basedOn w:val="a0"/>
    <w:link w:val="1f6"/>
    <w:rPr>
      <w:i/>
      <w:color w:val="2E74B5" w:themeColor="accent1" w:themeShade="BF"/>
    </w:rPr>
  </w:style>
  <w:style w:type="paragraph" w:customStyle="1" w:styleId="wP161">
    <w:name w:val="wP161"/>
    <w:basedOn w:val="a"/>
    <w:link w:val="wP1610"/>
    <w:pPr>
      <w:widowControl w:val="0"/>
      <w:tabs>
        <w:tab w:val="left" w:pos="708"/>
      </w:tabs>
      <w:spacing w:after="0" w:line="240" w:lineRule="auto"/>
      <w:jc w:val="both"/>
    </w:pPr>
    <w:rPr>
      <w:rFonts w:ascii="Times New Roman" w:hAnsi="Times New Roman"/>
      <w:sz w:val="24"/>
    </w:rPr>
  </w:style>
  <w:style w:type="character" w:customStyle="1" w:styleId="wP1610">
    <w:name w:val="wP161"/>
    <w:basedOn w:val="10"/>
    <w:link w:val="wP161"/>
    <w:rPr>
      <w:rFonts w:ascii="Times New Roman" w:hAnsi="Times New Roman"/>
      <w:sz w:val="24"/>
    </w:rPr>
  </w:style>
  <w:style w:type="paragraph" w:customStyle="1" w:styleId="cardmaininfopurchaselink">
    <w:name w:val="cardmaininfo__purchaselink"/>
    <w:link w:val="cardmaininfopurchaselink0"/>
  </w:style>
  <w:style w:type="character" w:customStyle="1" w:styleId="cardmaininfopurchaselink0">
    <w:name w:val="cardmaininfo__purchaselink"/>
    <w:link w:val="cardmaininfopurchaselink"/>
  </w:style>
  <w:style w:type="paragraph" w:customStyle="1" w:styleId="Heading3Char">
    <w:name w:val="Heading 3 Char"/>
    <w:basedOn w:val="23"/>
    <w:link w:val="Heading3Char0"/>
    <w:rPr>
      <w:rFonts w:ascii="Arial" w:hAnsi="Arial"/>
      <w:color w:val="2E74B5" w:themeColor="accent1" w:themeShade="BF"/>
      <w:sz w:val="28"/>
    </w:rPr>
  </w:style>
  <w:style w:type="character" w:customStyle="1" w:styleId="Heading3Char0">
    <w:name w:val="Heading 3 Char"/>
    <w:basedOn w:val="a0"/>
    <w:link w:val="Heading3Char"/>
    <w:rPr>
      <w:rFonts w:ascii="Arial" w:hAnsi="Arial"/>
      <w:color w:val="2E74B5" w:themeColor="accent1" w:themeShade="BF"/>
      <w:sz w:val="28"/>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Heading4Char">
    <w:name w:val="Heading 4 Char"/>
    <w:basedOn w:val="23"/>
    <w:link w:val="Heading4Char0"/>
    <w:rPr>
      <w:rFonts w:ascii="Arial" w:hAnsi="Arial"/>
      <w:i/>
      <w:color w:val="2E74B5" w:themeColor="accent1" w:themeShade="BF"/>
    </w:rPr>
  </w:style>
  <w:style w:type="character" w:customStyle="1" w:styleId="Heading4Char0">
    <w:name w:val="Heading 4 Char"/>
    <w:basedOn w:val="a0"/>
    <w:link w:val="Heading4Char"/>
    <w:rPr>
      <w:rFonts w:ascii="Arial" w:hAnsi="Arial"/>
      <w:i/>
      <w:color w:val="2E74B5" w:themeColor="accent1" w:themeShade="BF"/>
    </w:rPr>
  </w:style>
  <w:style w:type="paragraph" w:customStyle="1" w:styleId="xl75">
    <w:name w:val="xl75"/>
    <w:basedOn w:val="a"/>
    <w:link w:val="xl750"/>
    <w:pPr>
      <w:spacing w:beforeAutospacing="1" w:afterAutospacing="1" w:line="240" w:lineRule="auto"/>
    </w:pPr>
    <w:rPr>
      <w:rFonts w:ascii="Times New Roman" w:hAnsi="Times New Roman"/>
      <w:sz w:val="24"/>
    </w:rPr>
  </w:style>
  <w:style w:type="character" w:customStyle="1" w:styleId="xl750">
    <w:name w:val="xl75"/>
    <w:basedOn w:val="10"/>
    <w:link w:val="xl75"/>
    <w:rPr>
      <w:rFonts w:ascii="Times New Roman" w:hAnsi="Times New Roman"/>
      <w:sz w:val="24"/>
    </w:rPr>
  </w:style>
  <w:style w:type="paragraph" w:customStyle="1" w:styleId="TitleChar">
    <w:name w:val="Title Char"/>
    <w:basedOn w:val="23"/>
    <w:link w:val="TitleChar0"/>
    <w:rPr>
      <w:rFonts w:ascii="Arial" w:hAnsi="Arial"/>
      <w:spacing w:val="-10"/>
      <w:sz w:val="56"/>
    </w:rPr>
  </w:style>
  <w:style w:type="character" w:customStyle="1" w:styleId="TitleChar0">
    <w:name w:val="Title Char"/>
    <w:basedOn w:val="a0"/>
    <w:link w:val="TitleChar"/>
    <w:rPr>
      <w:rFonts w:ascii="Arial" w:hAnsi="Arial"/>
      <w:spacing w:val="-10"/>
      <w:sz w:val="56"/>
    </w:rPr>
  </w:style>
  <w:style w:type="paragraph" w:styleId="afc">
    <w:name w:val="Body Text"/>
    <w:basedOn w:val="a"/>
    <w:link w:val="afd"/>
    <w:pPr>
      <w:spacing w:after="120" w:line="276" w:lineRule="auto"/>
    </w:pPr>
    <w:rPr>
      <w:rFonts w:ascii="Calibri" w:hAnsi="Calibri"/>
    </w:rPr>
  </w:style>
  <w:style w:type="character" w:customStyle="1" w:styleId="afd">
    <w:name w:val="Основной текст Знак"/>
    <w:basedOn w:val="10"/>
    <w:link w:val="afc"/>
    <w:rPr>
      <w:rFonts w:ascii="Calibri" w:hAnsi="Calibri"/>
    </w:rPr>
  </w:style>
  <w:style w:type="paragraph" w:styleId="afe">
    <w:name w:val="No Spacing"/>
    <w:link w:val="aff"/>
    <w:pPr>
      <w:spacing w:after="0" w:line="240" w:lineRule="auto"/>
    </w:pPr>
    <w:rPr>
      <w:rFonts w:ascii="Calibri" w:hAnsi="Calibri"/>
    </w:rPr>
  </w:style>
  <w:style w:type="character" w:customStyle="1" w:styleId="aff">
    <w:name w:val="Без интервала Знак"/>
    <w:link w:val="afe"/>
    <w:rPr>
      <w:rFonts w:ascii="Calibri" w:hAnsi="Calibri"/>
    </w:rPr>
  </w:style>
  <w:style w:type="paragraph" w:customStyle="1" w:styleId="xl67">
    <w:name w:val="xl67"/>
    <w:basedOn w:val="a"/>
    <w:link w:val="xl670"/>
    <w:pPr>
      <w:spacing w:beforeAutospacing="1" w:afterAutospacing="1" w:line="240" w:lineRule="auto"/>
      <w:jc w:val="right"/>
    </w:pPr>
    <w:rPr>
      <w:rFonts w:ascii="Times New Roman" w:hAnsi="Times New Roman"/>
      <w:b/>
      <w:sz w:val="24"/>
    </w:rPr>
  </w:style>
  <w:style w:type="character" w:customStyle="1" w:styleId="xl670">
    <w:name w:val="xl67"/>
    <w:basedOn w:val="10"/>
    <w:link w:val="xl67"/>
    <w:rPr>
      <w:rFonts w:ascii="Times New Roman" w:hAnsi="Times New Roman"/>
      <w:b/>
      <w:sz w:val="24"/>
    </w:rPr>
  </w:style>
  <w:style w:type="paragraph" w:customStyle="1" w:styleId="1f7">
    <w:name w:val="Основной шрифт абзаца1"/>
    <w:link w:val="1f8"/>
  </w:style>
  <w:style w:type="character" w:customStyle="1" w:styleId="1f8">
    <w:name w:val="Основной шрифт абзаца1"/>
    <w:link w:val="1f7"/>
  </w:style>
  <w:style w:type="character" w:customStyle="1" w:styleId="50">
    <w:name w:val="Заголовок 5 Знак"/>
    <w:link w:val="5"/>
    <w:rPr>
      <w:rFonts w:ascii="XO Thames" w:hAnsi="XO Thames"/>
      <w:b/>
    </w:rPr>
  </w:style>
  <w:style w:type="paragraph" w:styleId="24">
    <w:name w:val="Quote"/>
    <w:basedOn w:val="a"/>
    <w:next w:val="a"/>
    <w:link w:val="25"/>
    <w:pPr>
      <w:spacing w:before="160"/>
      <w:jc w:val="center"/>
    </w:pPr>
    <w:rPr>
      <w:i/>
      <w:color w:val="404040" w:themeColor="text1" w:themeTint="BF"/>
    </w:rPr>
  </w:style>
  <w:style w:type="character" w:customStyle="1" w:styleId="25">
    <w:name w:val="Цитата 2 Знак"/>
    <w:basedOn w:val="10"/>
    <w:link w:val="24"/>
    <w:rPr>
      <w:i/>
      <w:color w:val="404040" w:themeColor="text1" w:themeTint="BF"/>
    </w:rPr>
  </w:style>
  <w:style w:type="paragraph" w:customStyle="1" w:styleId="Heading5Char">
    <w:name w:val="Heading 5 Char"/>
    <w:basedOn w:val="23"/>
    <w:link w:val="Heading5Char0"/>
    <w:rPr>
      <w:rFonts w:ascii="Arial" w:hAnsi="Arial"/>
      <w:color w:val="2E74B5" w:themeColor="accent1" w:themeShade="BF"/>
    </w:rPr>
  </w:style>
  <w:style w:type="character" w:customStyle="1" w:styleId="Heading5Char0">
    <w:name w:val="Heading 5 Char"/>
    <w:basedOn w:val="a0"/>
    <w:link w:val="Heading5Char"/>
    <w:rPr>
      <w:rFonts w:ascii="Arial" w:hAnsi="Arial"/>
      <w:color w:val="2E74B5" w:themeColor="accent1" w:themeShade="BF"/>
    </w:rPr>
  </w:style>
  <w:style w:type="character" w:customStyle="1" w:styleId="12">
    <w:name w:val="Заголовок 1 Знак"/>
    <w:basedOn w:val="10"/>
    <w:link w:val="11"/>
    <w:rPr>
      <w:rFonts w:ascii="Arial" w:hAnsi="Arial"/>
      <w:b/>
      <w:color w:val="000080"/>
      <w:sz w:val="24"/>
    </w:rPr>
  </w:style>
  <w:style w:type="paragraph" w:customStyle="1" w:styleId="Heading1Char">
    <w:name w:val="Heading 1 Char"/>
    <w:link w:val="Heading1Char0"/>
    <w:rPr>
      <w:rFonts w:ascii="Times New Roman" w:hAnsi="Times New Roman"/>
      <w:b/>
      <w:sz w:val="20"/>
    </w:rPr>
  </w:style>
  <w:style w:type="character" w:customStyle="1" w:styleId="Heading1Char0">
    <w:name w:val="Heading 1 Char"/>
    <w:link w:val="Heading1Char"/>
    <w:rPr>
      <w:rFonts w:ascii="Times New Roman" w:hAnsi="Times New Roman"/>
      <w:b/>
      <w:sz w:val="20"/>
    </w:rPr>
  </w:style>
  <w:style w:type="paragraph" w:customStyle="1" w:styleId="Heading2Char">
    <w:name w:val="Heading 2 Char"/>
    <w:basedOn w:val="23"/>
    <w:link w:val="Heading2Char0"/>
    <w:rPr>
      <w:rFonts w:ascii="Arial" w:hAnsi="Arial"/>
      <w:color w:val="2E74B5" w:themeColor="accent1" w:themeShade="BF"/>
      <w:sz w:val="32"/>
    </w:rPr>
  </w:style>
  <w:style w:type="character" w:customStyle="1" w:styleId="Heading2Char0">
    <w:name w:val="Heading 2 Char"/>
    <w:basedOn w:val="a0"/>
    <w:link w:val="Heading2Char"/>
    <w:rPr>
      <w:rFonts w:ascii="Arial" w:hAnsi="Arial"/>
      <w:color w:val="2E74B5" w:themeColor="accent1" w:themeShade="BF"/>
      <w:sz w:val="32"/>
    </w:rPr>
  </w:style>
  <w:style w:type="paragraph" w:customStyle="1" w:styleId="34">
    <w:name w:val="Стиль3 Знак Знак"/>
    <w:basedOn w:val="26"/>
    <w:link w:val="35"/>
    <w:pPr>
      <w:widowControl w:val="0"/>
      <w:tabs>
        <w:tab w:val="left" w:pos="227"/>
      </w:tabs>
      <w:spacing w:after="0" w:line="240" w:lineRule="auto"/>
      <w:ind w:left="0"/>
      <w:jc w:val="both"/>
    </w:pPr>
    <w:rPr>
      <w:rFonts w:ascii="Times New Roman" w:hAnsi="Times New Roman"/>
      <w:sz w:val="24"/>
    </w:rPr>
  </w:style>
  <w:style w:type="character" w:customStyle="1" w:styleId="35">
    <w:name w:val="Стиль3 Знак Знак"/>
    <w:basedOn w:val="27"/>
    <w:link w:val="34"/>
    <w:rPr>
      <w:rFonts w:ascii="Times New Roman" w:hAnsi="Times New Roman"/>
      <w:sz w:val="24"/>
    </w:rPr>
  </w:style>
  <w:style w:type="paragraph" w:customStyle="1" w:styleId="1f9">
    <w:name w:val="Знак сноски1"/>
    <w:link w:val="1fa"/>
    <w:rPr>
      <w:vertAlign w:val="superscript"/>
    </w:rPr>
  </w:style>
  <w:style w:type="character" w:customStyle="1" w:styleId="1fa">
    <w:name w:val="Знак сноски1"/>
    <w:link w:val="1f9"/>
    <w:rPr>
      <w:vertAlign w:val="superscript"/>
    </w:rPr>
  </w:style>
  <w:style w:type="paragraph" w:customStyle="1" w:styleId="1fb">
    <w:name w:val="Гиперссылка1"/>
    <w:link w:val="aff0"/>
    <w:rPr>
      <w:color w:val="0000FF"/>
      <w:u w:val="single"/>
    </w:rPr>
  </w:style>
  <w:style w:type="character" w:styleId="aff0">
    <w:name w:val="Hyperlink"/>
    <w:link w:val="1fb"/>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0"/>
    <w:link w:val="Footnote"/>
    <w:rPr>
      <w:sz w:val="20"/>
    </w:rPr>
  </w:style>
  <w:style w:type="character" w:customStyle="1" w:styleId="80">
    <w:name w:val="Заголовок 8 Знак"/>
    <w:basedOn w:val="10"/>
    <w:link w:val="8"/>
    <w:rPr>
      <w:rFonts w:ascii="Arial" w:hAnsi="Arial"/>
      <w:i/>
      <w:color w:val="272727" w:themeColor="text1" w:themeTint="D8"/>
    </w:rPr>
  </w:style>
  <w:style w:type="paragraph" w:styleId="1fc">
    <w:name w:val="toc 1"/>
    <w:basedOn w:val="a"/>
    <w:next w:val="a"/>
    <w:link w:val="1fd"/>
    <w:uiPriority w:val="39"/>
    <w:pPr>
      <w:tabs>
        <w:tab w:val="left" w:pos="1440"/>
        <w:tab w:val="right" w:leader="dot" w:pos="9214"/>
      </w:tabs>
      <w:spacing w:before="120" w:after="120" w:line="240" w:lineRule="auto"/>
      <w:jc w:val="both"/>
    </w:pPr>
    <w:rPr>
      <w:rFonts w:ascii="Times New Roman" w:hAnsi="Times New Roman"/>
      <w:b/>
      <w:caps/>
      <w:sz w:val="20"/>
    </w:rPr>
  </w:style>
  <w:style w:type="character" w:customStyle="1" w:styleId="1fd">
    <w:name w:val="Оглавление 1 Знак"/>
    <w:basedOn w:val="10"/>
    <w:link w:val="1fc"/>
    <w:rPr>
      <w:rFonts w:ascii="Times New Roman" w:hAnsi="Times New Roman"/>
      <w:b/>
      <w:caps/>
      <w:sz w:val="20"/>
    </w:rPr>
  </w:style>
  <w:style w:type="paragraph" w:customStyle="1" w:styleId="3">
    <w:name w:val="Стиль3"/>
    <w:basedOn w:val="26"/>
    <w:link w:val="36"/>
    <w:pPr>
      <w:numPr>
        <w:ilvl w:val="2"/>
        <w:numId w:val="1"/>
      </w:numPr>
      <w:tabs>
        <w:tab w:val="clear" w:pos="407"/>
      </w:tabs>
      <w:ind w:left="283"/>
    </w:pPr>
  </w:style>
  <w:style w:type="character" w:customStyle="1" w:styleId="36">
    <w:name w:val="Стиль3"/>
    <w:basedOn w:val="27"/>
    <w:link w:val="3"/>
    <w:rPr>
      <w:rFonts w:ascii="Calibri" w:hAnsi="Calibri"/>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block">
    <w:name w:val="block"/>
    <w:basedOn w:val="1f0"/>
    <w:link w:val="block0"/>
  </w:style>
  <w:style w:type="character" w:customStyle="1" w:styleId="block0">
    <w:name w:val="block"/>
    <w:basedOn w:val="1f1"/>
    <w:link w:val="block"/>
  </w:style>
  <w:style w:type="paragraph" w:customStyle="1" w:styleId="font6">
    <w:name w:val="font6"/>
    <w:basedOn w:val="a"/>
    <w:link w:val="font60"/>
    <w:pPr>
      <w:spacing w:beforeAutospacing="1" w:afterAutospacing="1" w:line="240" w:lineRule="auto"/>
    </w:pPr>
    <w:rPr>
      <w:rFonts w:ascii="Times New Roman" w:hAnsi="Times New Roman"/>
      <w:sz w:val="14"/>
    </w:rPr>
  </w:style>
  <w:style w:type="character" w:customStyle="1" w:styleId="font60">
    <w:name w:val="font6"/>
    <w:basedOn w:val="10"/>
    <w:link w:val="font6"/>
    <w:rPr>
      <w:rFonts w:ascii="Times New Roman" w:hAnsi="Times New Roman"/>
      <w:sz w:val="14"/>
    </w:rPr>
  </w:style>
  <w:style w:type="paragraph" w:styleId="28">
    <w:name w:val="Body Text 2"/>
    <w:basedOn w:val="a"/>
    <w:link w:val="29"/>
    <w:pPr>
      <w:spacing w:after="120" w:line="480" w:lineRule="auto"/>
      <w:jc w:val="both"/>
    </w:pPr>
    <w:rPr>
      <w:rFonts w:ascii="Times New Roman" w:hAnsi="Times New Roman"/>
      <w:sz w:val="24"/>
    </w:rPr>
  </w:style>
  <w:style w:type="character" w:customStyle="1" w:styleId="29">
    <w:name w:val="Основной текст 2 Знак"/>
    <w:basedOn w:val="10"/>
    <w:link w:val="28"/>
    <w:rPr>
      <w:rFonts w:ascii="Times New Roman" w:hAnsi="Times New Roman"/>
      <w:sz w:val="24"/>
    </w:rPr>
  </w:style>
  <w:style w:type="paragraph" w:customStyle="1" w:styleId="Style2">
    <w:name w:val="Style2"/>
    <w:basedOn w:val="a"/>
    <w:link w:val="Style20"/>
    <w:pPr>
      <w:widowControl w:val="0"/>
      <w:spacing w:after="0" w:line="238" w:lineRule="exact"/>
      <w:ind w:firstLine="624"/>
      <w:jc w:val="both"/>
    </w:pPr>
    <w:rPr>
      <w:rFonts w:ascii="Times New Roman" w:hAnsi="Times New Roman"/>
      <w:sz w:val="24"/>
    </w:rPr>
  </w:style>
  <w:style w:type="character" w:customStyle="1" w:styleId="Style20">
    <w:name w:val="Style2"/>
    <w:basedOn w:val="10"/>
    <w:link w:val="Style2"/>
    <w:rPr>
      <w:rFonts w:ascii="Times New Roman" w:hAnsi="Times New Roman"/>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cardmaininfocontent">
    <w:name w:val="cardmaininfo__content"/>
    <w:link w:val="cardmaininfocontent0"/>
  </w:style>
  <w:style w:type="character" w:customStyle="1" w:styleId="cardmaininfocontent0">
    <w:name w:val="cardmaininfo__content"/>
    <w:link w:val="cardmaininfocontent"/>
  </w:style>
  <w:style w:type="paragraph" w:customStyle="1" w:styleId="FontStyle13">
    <w:name w:val="Font Style13"/>
    <w:link w:val="FontStyle130"/>
    <w:rPr>
      <w:rFonts w:ascii="Times New Roman" w:hAnsi="Times New Roman"/>
      <w:sz w:val="18"/>
    </w:rPr>
  </w:style>
  <w:style w:type="character" w:customStyle="1" w:styleId="FontStyle130">
    <w:name w:val="Font Style13"/>
    <w:link w:val="FontStyle13"/>
    <w:rPr>
      <w:rFonts w:ascii="Times New Roman" w:hAnsi="Times New Roman"/>
      <w:sz w:val="18"/>
    </w:rPr>
  </w:style>
  <w:style w:type="paragraph" w:styleId="aff1">
    <w:name w:val="Normal (Web)"/>
    <w:basedOn w:val="a"/>
    <w:link w:val="aff2"/>
    <w:pPr>
      <w:spacing w:beforeAutospacing="1" w:afterAutospacing="1" w:line="240" w:lineRule="auto"/>
    </w:pPr>
    <w:rPr>
      <w:rFonts w:ascii="Times New Roman" w:hAnsi="Times New Roman"/>
      <w:sz w:val="24"/>
    </w:rPr>
  </w:style>
  <w:style w:type="character" w:customStyle="1" w:styleId="aff2">
    <w:name w:val="Обычный (Интернет) Знак"/>
    <w:basedOn w:val="10"/>
    <w:link w:val="aff1"/>
    <w:rPr>
      <w:rFonts w:ascii="Times New Roman" w:hAnsi="Times New Roman"/>
      <w:sz w:val="24"/>
    </w:rPr>
  </w:style>
  <w:style w:type="paragraph" w:styleId="aff3">
    <w:name w:val="Intense Quote"/>
    <w:basedOn w:val="a"/>
    <w:next w:val="a"/>
    <w:link w:val="aff4"/>
    <w:pPr>
      <w:spacing w:before="360" w:after="360"/>
      <w:ind w:left="864" w:right="864"/>
      <w:jc w:val="center"/>
    </w:pPr>
    <w:rPr>
      <w:i/>
      <w:color w:val="2E74B5" w:themeColor="accent1" w:themeShade="BF"/>
    </w:rPr>
  </w:style>
  <w:style w:type="character" w:customStyle="1" w:styleId="aff4">
    <w:name w:val="Выделенная цитата Знак"/>
    <w:basedOn w:val="10"/>
    <w:link w:val="aff3"/>
    <w:rPr>
      <w:i/>
      <w:color w:val="2E74B5" w:themeColor="accent1" w:themeShade="BF"/>
    </w:rPr>
  </w:style>
  <w:style w:type="paragraph" w:customStyle="1" w:styleId="Style4">
    <w:name w:val="Style4"/>
    <w:basedOn w:val="a"/>
    <w:link w:val="Style40"/>
    <w:pPr>
      <w:widowControl w:val="0"/>
      <w:spacing w:after="0" w:line="238" w:lineRule="exact"/>
      <w:ind w:firstLine="624"/>
      <w:jc w:val="both"/>
    </w:pPr>
    <w:rPr>
      <w:rFonts w:ascii="Times New Roman" w:hAnsi="Times New Roman"/>
      <w:sz w:val="24"/>
    </w:rPr>
  </w:style>
  <w:style w:type="character" w:customStyle="1" w:styleId="Style40">
    <w:name w:val="Style4"/>
    <w:basedOn w:val="10"/>
    <w:link w:val="Style4"/>
    <w:rPr>
      <w:rFonts w:ascii="Times New Roman" w:hAnsi="Times New Roman"/>
      <w:sz w:val="24"/>
    </w:rPr>
  </w:style>
  <w:style w:type="paragraph" w:customStyle="1" w:styleId="1fe">
    <w:name w:val="Строгий1"/>
    <w:basedOn w:val="23"/>
    <w:link w:val="aff5"/>
    <w:rPr>
      <w:b/>
    </w:rPr>
  </w:style>
  <w:style w:type="character" w:styleId="aff5">
    <w:name w:val="Strong"/>
    <w:basedOn w:val="a0"/>
    <w:link w:val="1fe"/>
    <w:rPr>
      <w:b/>
    </w:rPr>
  </w:style>
  <w:style w:type="paragraph" w:customStyle="1" w:styleId="sectioninfo2">
    <w:name w:val="section__info2"/>
    <w:basedOn w:val="1f7"/>
    <w:link w:val="sectioninfo20"/>
  </w:style>
  <w:style w:type="character" w:customStyle="1" w:styleId="sectioninfo20">
    <w:name w:val="section__info2"/>
    <w:basedOn w:val="1f8"/>
    <w:link w:val="sectioninfo2"/>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
    <w:name w:val="Слабая ссылка1"/>
    <w:basedOn w:val="23"/>
    <w:link w:val="aff6"/>
    <w:rPr>
      <w:smallCaps/>
      <w:color w:val="5A5A5A" w:themeColor="text1" w:themeTint="A5"/>
    </w:rPr>
  </w:style>
  <w:style w:type="character" w:styleId="aff6">
    <w:name w:val="Subtle Reference"/>
    <w:basedOn w:val="a0"/>
    <w:link w:val="1ff"/>
    <w:rPr>
      <w:smallCaps/>
      <w:color w:val="5A5A5A" w:themeColor="text1" w:themeTint="A5"/>
    </w:rPr>
  </w:style>
  <w:style w:type="paragraph" w:styleId="aff7">
    <w:name w:val="table of figures"/>
    <w:basedOn w:val="a"/>
    <w:next w:val="a"/>
    <w:link w:val="aff8"/>
    <w:pPr>
      <w:spacing w:after="0"/>
    </w:pPr>
  </w:style>
  <w:style w:type="character" w:customStyle="1" w:styleId="aff8">
    <w:name w:val="Перечень рисунков Знак"/>
    <w:basedOn w:val="10"/>
    <w:link w:val="aff7"/>
  </w:style>
  <w:style w:type="paragraph" w:customStyle="1" w:styleId="xl74">
    <w:name w:val="xl74"/>
    <w:basedOn w:val="a"/>
    <w:link w:val="xl740"/>
    <w:pPr>
      <w:spacing w:beforeAutospacing="1" w:afterAutospacing="1" w:line="240" w:lineRule="auto"/>
    </w:pPr>
    <w:rPr>
      <w:rFonts w:ascii="Times New Roman" w:hAnsi="Times New Roman"/>
      <w:sz w:val="24"/>
    </w:rPr>
  </w:style>
  <w:style w:type="character" w:customStyle="1" w:styleId="xl740">
    <w:name w:val="xl74"/>
    <w:basedOn w:val="10"/>
    <w:link w:val="xl74"/>
    <w:rPr>
      <w:rFonts w:ascii="Times New Roman" w:hAnsi="Times New Roman"/>
      <w:sz w:val="24"/>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ff0">
    <w:name w:val="Строгий1"/>
    <w:link w:val="1ff1"/>
    <w:rPr>
      <w:b/>
    </w:rPr>
  </w:style>
  <w:style w:type="character" w:customStyle="1" w:styleId="1ff1">
    <w:name w:val="Строгий1"/>
    <w:link w:val="1ff0"/>
    <w:rPr>
      <w:b/>
    </w:rPr>
  </w:style>
  <w:style w:type="paragraph" w:customStyle="1" w:styleId="postbody">
    <w:name w:val="postbody"/>
    <w:basedOn w:val="1f0"/>
    <w:link w:val="postbody0"/>
  </w:style>
  <w:style w:type="character" w:customStyle="1" w:styleId="postbody0">
    <w:name w:val="postbody"/>
    <w:basedOn w:val="1f1"/>
    <w:link w:val="postbody"/>
  </w:style>
  <w:style w:type="paragraph" w:styleId="aff9">
    <w:name w:val="Body Text Indent"/>
    <w:basedOn w:val="a"/>
    <w:link w:val="affa"/>
    <w:pPr>
      <w:spacing w:after="120" w:line="276" w:lineRule="auto"/>
      <w:ind w:left="283"/>
    </w:pPr>
    <w:rPr>
      <w:rFonts w:ascii="Calibri" w:hAnsi="Calibri"/>
    </w:rPr>
  </w:style>
  <w:style w:type="character" w:customStyle="1" w:styleId="affa">
    <w:name w:val="Основной текст с отступом Знак"/>
    <w:basedOn w:val="10"/>
    <w:link w:val="aff9"/>
    <w:rPr>
      <w:rFonts w:ascii="Calibri" w:hAnsi="Calibri"/>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FooterChar">
    <w:name w:val="Footer Char"/>
    <w:basedOn w:val="23"/>
    <w:link w:val="FooterChar0"/>
  </w:style>
  <w:style w:type="character" w:customStyle="1" w:styleId="FooterChar0">
    <w:name w:val="Footer Char"/>
    <w:basedOn w:val="a0"/>
    <w:link w:val="FooterChar"/>
  </w:style>
  <w:style w:type="paragraph" w:customStyle="1" w:styleId="1ff2">
    <w:name w:val="Гиперссылка1"/>
    <w:basedOn w:val="1f0"/>
    <w:link w:val="1ff3"/>
    <w:rPr>
      <w:color w:val="0000FF"/>
      <w:u w:val="single"/>
    </w:rPr>
  </w:style>
  <w:style w:type="character" w:customStyle="1" w:styleId="1ff3">
    <w:name w:val="Гиперссылка1"/>
    <w:basedOn w:val="1f1"/>
    <w:link w:val="1ff2"/>
    <w:rPr>
      <w:color w:val="0000FF"/>
      <w:u w:val="single"/>
    </w:rPr>
  </w:style>
  <w:style w:type="paragraph" w:customStyle="1" w:styleId="1ff4">
    <w:name w:val="Знак концевой сноски1"/>
    <w:basedOn w:val="23"/>
    <w:link w:val="affb"/>
    <w:rPr>
      <w:vertAlign w:val="superscript"/>
    </w:rPr>
  </w:style>
  <w:style w:type="character" w:styleId="affb">
    <w:name w:val="endnote reference"/>
    <w:basedOn w:val="a0"/>
    <w:link w:val="1ff4"/>
    <w:rPr>
      <w:vertAlign w:val="superscript"/>
    </w:rPr>
  </w:style>
  <w:style w:type="paragraph" w:customStyle="1" w:styleId="1ff5">
    <w:name w:val="Замещающий текст1"/>
    <w:basedOn w:val="23"/>
    <w:link w:val="affc"/>
    <w:rPr>
      <w:color w:val="666666"/>
    </w:rPr>
  </w:style>
  <w:style w:type="character" w:styleId="affc">
    <w:name w:val="Placeholder Text"/>
    <w:basedOn w:val="a0"/>
    <w:link w:val="1ff5"/>
    <w:rPr>
      <w:color w:val="666666"/>
    </w:rPr>
  </w:style>
  <w:style w:type="paragraph" w:customStyle="1" w:styleId="xl66">
    <w:name w:val="xl66"/>
    <w:basedOn w:val="a"/>
    <w:link w:val="xl660"/>
    <w:pPr>
      <w:spacing w:beforeAutospacing="1" w:afterAutospacing="1" w:line="240" w:lineRule="auto"/>
      <w:jc w:val="right"/>
    </w:pPr>
    <w:rPr>
      <w:rFonts w:ascii="Times New Roman" w:hAnsi="Times New Roman"/>
      <w:sz w:val="24"/>
    </w:rPr>
  </w:style>
  <w:style w:type="character" w:customStyle="1" w:styleId="xl660">
    <w:name w:val="xl66"/>
    <w:basedOn w:val="10"/>
    <w:link w:val="xl66"/>
    <w:rPr>
      <w:rFonts w:ascii="Times New Roman" w:hAnsi="Times New Roman"/>
      <w:sz w:val="24"/>
    </w:rPr>
  </w:style>
  <w:style w:type="paragraph" w:customStyle="1" w:styleId="1ff6">
    <w:name w:val="Название книги1"/>
    <w:basedOn w:val="23"/>
    <w:link w:val="affd"/>
    <w:rPr>
      <w:b/>
      <w:i/>
      <w:spacing w:val="5"/>
    </w:rPr>
  </w:style>
  <w:style w:type="character" w:styleId="affd">
    <w:name w:val="Book Title"/>
    <w:basedOn w:val="a0"/>
    <w:link w:val="1ff6"/>
    <w:rPr>
      <w:b/>
      <w:i/>
      <w:spacing w:val="5"/>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affe">
    <w:name w:val="Subtitle"/>
    <w:basedOn w:val="a"/>
    <w:link w:val="afff"/>
    <w:uiPriority w:val="11"/>
    <w:qFormat/>
    <w:pPr>
      <w:spacing w:after="60" w:line="240" w:lineRule="auto"/>
      <w:jc w:val="center"/>
      <w:outlineLvl w:val="1"/>
    </w:pPr>
    <w:rPr>
      <w:rFonts w:ascii="Arial" w:hAnsi="Arial"/>
      <w:sz w:val="24"/>
    </w:rPr>
  </w:style>
  <w:style w:type="character" w:customStyle="1" w:styleId="afff">
    <w:name w:val="Подзаголовок Знак"/>
    <w:basedOn w:val="10"/>
    <w:link w:val="affe"/>
    <w:rPr>
      <w:rFonts w:ascii="Arial" w:hAnsi="Arial"/>
      <w:sz w:val="24"/>
    </w:rPr>
  </w:style>
  <w:style w:type="paragraph" w:customStyle="1" w:styleId="2c">
    <w:name w:val="Просмотренная гиперссылка2"/>
    <w:basedOn w:val="23"/>
    <w:link w:val="afff0"/>
    <w:rPr>
      <w:color w:val="954F72" w:themeColor="followedHyperlink"/>
      <w:u w:val="single"/>
    </w:rPr>
  </w:style>
  <w:style w:type="character" w:styleId="afff0">
    <w:name w:val="FollowedHyperlink"/>
    <w:basedOn w:val="a0"/>
    <w:link w:val="2c"/>
    <w:rPr>
      <w:color w:val="954F72" w:themeColor="followedHyperlink"/>
      <w:u w:val="single"/>
    </w:rPr>
  </w:style>
  <w:style w:type="paragraph" w:styleId="afff1">
    <w:name w:val="Title"/>
    <w:next w:val="a"/>
    <w:link w:val="afff2"/>
    <w:uiPriority w:val="10"/>
    <w:qFormat/>
    <w:pPr>
      <w:spacing w:before="567" w:after="567"/>
      <w:jc w:val="center"/>
    </w:pPr>
    <w:rPr>
      <w:rFonts w:ascii="XO Thames" w:hAnsi="XO Thames"/>
      <w:b/>
      <w:caps/>
      <w:sz w:val="40"/>
    </w:rPr>
  </w:style>
  <w:style w:type="character" w:customStyle="1" w:styleId="afff2">
    <w:name w:val="Заголовок Знак"/>
    <w:link w:val="afff1"/>
    <w:rPr>
      <w:rFonts w:ascii="XO Thames" w:hAnsi="XO Thames"/>
      <w:b/>
      <w:caps/>
      <w:sz w:val="40"/>
    </w:rPr>
  </w:style>
  <w:style w:type="character" w:customStyle="1" w:styleId="40">
    <w:name w:val="Заголовок 4 Знак"/>
    <w:basedOn w:val="10"/>
    <w:link w:val="4"/>
    <w:rPr>
      <w:rFonts w:ascii="Calibri" w:hAnsi="Calibri"/>
      <w:b/>
      <w:sz w:val="28"/>
    </w:rPr>
  </w:style>
  <w:style w:type="paragraph" w:customStyle="1" w:styleId="03osnovnoytexttabl">
    <w:name w:val="03osnovnoytexttabl"/>
    <w:basedOn w:val="a"/>
    <w:link w:val="03osnovnoytexttabl0"/>
    <w:pPr>
      <w:spacing w:before="120" w:after="0" w:line="320" w:lineRule="atLeast"/>
    </w:pPr>
    <w:rPr>
      <w:rFonts w:ascii="GaramondC" w:hAnsi="GaramondC"/>
      <w:sz w:val="20"/>
    </w:rPr>
  </w:style>
  <w:style w:type="character" w:customStyle="1" w:styleId="03osnovnoytexttabl0">
    <w:name w:val="03osnovnoytexttabl"/>
    <w:basedOn w:val="10"/>
    <w:link w:val="03osnovnoytexttabl"/>
    <w:rPr>
      <w:rFonts w:ascii="GaramondC" w:hAnsi="GaramondC"/>
      <w:sz w:val="20"/>
    </w:rPr>
  </w:style>
  <w:style w:type="paragraph" w:customStyle="1" w:styleId="xl73">
    <w:name w:val="xl73"/>
    <w:basedOn w:val="a"/>
    <w:link w:val="xl730"/>
    <w:pPr>
      <w:spacing w:beforeAutospacing="1" w:afterAutospacing="1" w:line="240" w:lineRule="auto"/>
      <w:jc w:val="center"/>
    </w:pPr>
    <w:rPr>
      <w:rFonts w:ascii="Times New Roman" w:hAnsi="Times New Roman"/>
      <w:sz w:val="24"/>
    </w:rPr>
  </w:style>
  <w:style w:type="character" w:customStyle="1" w:styleId="xl730">
    <w:name w:val="xl73"/>
    <w:basedOn w:val="10"/>
    <w:link w:val="xl73"/>
    <w:rPr>
      <w:rFonts w:ascii="Times New Roman" w:hAnsi="Times New Roman"/>
      <w:sz w:val="24"/>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0"/>
    <w:link w:val="Footnote1"/>
    <w:rPr>
      <w:rFonts w:ascii="Times New Roman" w:hAnsi="Times New Roman"/>
      <w:sz w:val="20"/>
    </w:rPr>
  </w:style>
  <w:style w:type="paragraph" w:customStyle="1" w:styleId="1ff7">
    <w:name w:val="Обычный1"/>
    <w:link w:val="1ff8"/>
    <w:pPr>
      <w:widowControl w:val="0"/>
      <w:spacing w:after="0" w:line="444" w:lineRule="auto"/>
      <w:ind w:firstLine="720"/>
      <w:jc w:val="both"/>
    </w:pPr>
    <w:rPr>
      <w:rFonts w:ascii="Courier New" w:hAnsi="Courier New"/>
      <w:sz w:val="20"/>
    </w:rPr>
  </w:style>
  <w:style w:type="character" w:customStyle="1" w:styleId="1ff8">
    <w:name w:val="Обычный1"/>
    <w:link w:val="1ff7"/>
    <w:rPr>
      <w:rFonts w:ascii="Courier New" w:hAnsi="Courier New"/>
      <w:sz w:val="20"/>
    </w:rPr>
  </w:style>
  <w:style w:type="paragraph" w:styleId="26">
    <w:name w:val="Body Text Indent 2"/>
    <w:basedOn w:val="a"/>
    <w:link w:val="27"/>
    <w:pPr>
      <w:spacing w:after="120" w:line="480" w:lineRule="auto"/>
      <w:ind w:left="283"/>
    </w:pPr>
    <w:rPr>
      <w:rFonts w:ascii="Calibri" w:hAnsi="Calibri"/>
    </w:rPr>
  </w:style>
  <w:style w:type="character" w:customStyle="1" w:styleId="27">
    <w:name w:val="Основной текст с отступом 2 Знак"/>
    <w:basedOn w:val="10"/>
    <w:link w:val="26"/>
    <w:rPr>
      <w:rFonts w:ascii="Calibri" w:hAnsi="Calibri"/>
    </w:rPr>
  </w:style>
  <w:style w:type="character" w:customStyle="1" w:styleId="20">
    <w:name w:val="Заголовок 2 Знак"/>
    <w:basedOn w:val="10"/>
    <w:link w:val="2"/>
    <w:rPr>
      <w:rFonts w:ascii="Arial" w:hAnsi="Arial"/>
      <w:b/>
      <w:i/>
      <w:sz w:val="28"/>
    </w:rPr>
  </w:style>
  <w:style w:type="paragraph" w:customStyle="1" w:styleId="Normal1">
    <w:name w:val="Normal1"/>
    <w:link w:val="Normal10"/>
    <w:pPr>
      <w:widowControl w:val="0"/>
      <w:spacing w:after="0" w:line="276" w:lineRule="auto"/>
      <w:ind w:firstLine="660"/>
      <w:jc w:val="both"/>
    </w:pPr>
    <w:rPr>
      <w:rFonts w:ascii="Times New Roman" w:hAnsi="Times New Roman"/>
      <w:sz w:val="20"/>
    </w:rPr>
  </w:style>
  <w:style w:type="character" w:customStyle="1" w:styleId="Normal10">
    <w:name w:val="Normal1"/>
    <w:link w:val="Normal1"/>
    <w:rPr>
      <w:rFonts w:ascii="Times New Roman" w:hAnsi="Times New Roman"/>
      <w:sz w:val="20"/>
    </w:rPr>
  </w:style>
  <w:style w:type="paragraph" w:customStyle="1" w:styleId="FontStyle12">
    <w:name w:val="Font Style12"/>
    <w:link w:val="FontStyle120"/>
    <w:rPr>
      <w:rFonts w:ascii="Times New Roman" w:hAnsi="Times New Roman"/>
      <w:b/>
      <w:sz w:val="18"/>
    </w:rPr>
  </w:style>
  <w:style w:type="character" w:customStyle="1" w:styleId="FontStyle120">
    <w:name w:val="Font Style12"/>
    <w:link w:val="FontStyle12"/>
    <w:rPr>
      <w:rFonts w:ascii="Times New Roman" w:hAnsi="Times New Roman"/>
      <w:b/>
      <w:sz w:val="18"/>
    </w:rPr>
  </w:style>
  <w:style w:type="paragraph" w:customStyle="1" w:styleId="FontStyle11">
    <w:name w:val="Font Style11"/>
    <w:link w:val="FontStyle110"/>
    <w:rPr>
      <w:rFonts w:ascii="Times New Roman" w:hAnsi="Times New Roman"/>
      <w:sz w:val="20"/>
    </w:rPr>
  </w:style>
  <w:style w:type="character" w:customStyle="1" w:styleId="FontStyle110">
    <w:name w:val="Font Style11"/>
    <w:link w:val="FontStyle11"/>
    <w:rPr>
      <w:rFonts w:ascii="Times New Roman" w:hAnsi="Times New Roman"/>
      <w:sz w:val="20"/>
    </w:rPr>
  </w:style>
  <w:style w:type="character" w:customStyle="1" w:styleId="60">
    <w:name w:val="Заголовок 6 Знак"/>
    <w:basedOn w:val="10"/>
    <w:link w:val="6"/>
    <w:rPr>
      <w:rFonts w:ascii="Arial" w:hAnsi="Arial"/>
      <w:i/>
      <w:color w:val="595959" w:themeColor="text1" w:themeTint="A6"/>
    </w:rPr>
  </w:style>
  <w:style w:type="table" w:customStyle="1" w:styleId="ListTable5Dark-Accent2">
    <w:name w:val="List Table 5 Dark - Accent 2"/>
    <w:basedOn w:val="a1"/>
    <w:pPr>
      <w:spacing w:after="0" w:line="240" w:lineRule="auto"/>
    </w:p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ListTable1Light-Accent3">
    <w:name w:val="List Table 1 Light - Accent 3"/>
    <w:basedOn w:val="a1"/>
    <w:pPr>
      <w:spacing w:after="0" w:line="240" w:lineRule="auto"/>
    </w:pPr>
    <w:tblPr/>
  </w:style>
  <w:style w:type="table" w:customStyle="1" w:styleId="ListTable6Colorful-Accent3">
    <w:name w:val="List Table 6 Colorful - Accent 3"/>
    <w:basedOn w:val="a1"/>
    <w:pPr>
      <w:spacing w:after="0" w:line="240" w:lineRule="auto"/>
    </w:pPr>
    <w:tblPr>
      <w:tblBorders>
        <w:top w:val="single" w:sz="4" w:space="0" w:color="C9C9C9" w:themeColor="accent3" w:themeTint="98"/>
        <w:bottom w:val="single" w:sz="4" w:space="0" w:color="C9C9C9" w:themeColor="accent3" w:themeTint="98"/>
      </w:tblBorders>
    </w:tblPr>
  </w:style>
  <w:style w:type="table" w:customStyle="1" w:styleId="ListTable4-Accent2">
    <w:name w:val="List Table 4 - Accent 2"/>
    <w:basedOn w:val="a1"/>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GridTable3-Accent4">
    <w:name w:val="Grid Table 3 - Accent 4"/>
    <w:basedOn w:val="a1"/>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Lined-Accent5">
    <w:name w:val="Bordered &amp; Lined - Accent 5"/>
    <w:basedOn w:val="a1"/>
    <w:pPr>
      <w:spacing w:after="0" w:line="240" w:lineRule="auto"/>
    </w:pPr>
    <w:rPr>
      <w:color w:val="404040"/>
      <w:sz w:val="2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style>
  <w:style w:type="table" w:customStyle="1" w:styleId="GridTable2-Accent2">
    <w:name w:val="Grid Table 2 - Accent 2"/>
    <w:basedOn w:val="a1"/>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1Light-Accent5">
    <w:name w:val="Grid Table 1 Light - Accent 5"/>
    <w:basedOn w:val="a1"/>
    <w:pPr>
      <w:spacing w:after="0" w:line="240" w:lineRule="auto"/>
    </w:p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43">
    <w:name w:val="Сетка таблицы4"/>
    <w:basedOn w:val="a1"/>
    <w:pPr>
      <w:spacing w:after="0" w:line="240" w:lineRule="auto"/>
    </w:pPr>
    <w:rPr>
      <w:rFonts w:ascii="Calibri" w:hAnsi="Calibri"/>
      <w:color w:val="auto"/>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Accent4">
    <w:name w:val="Lined - Accent 4"/>
    <w:basedOn w:val="a1"/>
    <w:pPr>
      <w:spacing w:after="0" w:line="240" w:lineRule="auto"/>
    </w:pPr>
    <w:rPr>
      <w:color w:val="404040"/>
      <w:sz w:val="20"/>
    </w:rPr>
    <w:tblPr/>
  </w:style>
  <w:style w:type="table" w:styleId="-3">
    <w:name w:val="List Table 3"/>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GridTable5Dark-Accent6">
    <w:name w:val="Grid Table 5 Dark - Accent 6"/>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1Light-Accent4">
    <w:name w:val="Grid Table 1 Light - Accent 4"/>
    <w:basedOn w:val="a1"/>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6Colorful-Accent4">
    <w:name w:val="Grid Table 6 Colorful - Accent 4"/>
    <w:basedOn w:val="a1"/>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7Colorful-Accent5">
    <w:name w:val="Grid Table 7 Colorful - Accent 5"/>
    <w:basedOn w:val="a1"/>
    <w:pPr>
      <w:spacing w:after="0" w:line="240" w:lineRule="auto"/>
    </w:p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7Colorful-Accent2">
    <w:name w:val="Grid Table 7 Colorful - Accent 2"/>
    <w:basedOn w:val="a1"/>
    <w:pPr>
      <w:spacing w:after="0" w:line="240" w:lineRule="auto"/>
    </w:p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stTable5Dark-Accent3">
    <w:name w:val="List Table 5 Dark - Accent 3"/>
    <w:basedOn w:val="a1"/>
    <w:pPr>
      <w:spacing w:after="0" w:line="240" w:lineRule="auto"/>
    </w:p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GridTable5Dark-Accent5">
    <w:name w:val="Grid Table 5 Dark - Accent 5"/>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4-Accent1">
    <w:name w:val="List Table 4 - Accent 1"/>
    <w:basedOn w:val="a1"/>
    <w:pPr>
      <w:spacing w:after="0" w:line="240" w:lineRule="auto"/>
    </w:p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customStyle="1" w:styleId="GridTable1Light-Accent2">
    <w:name w:val="Grid Table 1 Light - Accent 2"/>
    <w:basedOn w:val="a1"/>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styleId="-7">
    <w:name w:val="List Table 7 Colorful"/>
    <w:basedOn w:val="a1"/>
    <w:pPr>
      <w:spacing w:after="0" w:line="240" w:lineRule="auto"/>
    </w:pPr>
    <w:tblPr>
      <w:tblBorders>
        <w:right w:val="single" w:sz="4" w:space="0" w:color="7F7F7F" w:themeColor="text1" w:themeTint="80"/>
      </w:tblBorders>
    </w:tblPr>
  </w:style>
  <w:style w:type="table" w:customStyle="1" w:styleId="ListTable7Colorful-Accent5">
    <w:name w:val="List Table 7 Colorful - Accent 5"/>
    <w:basedOn w:val="a1"/>
    <w:pPr>
      <w:spacing w:after="0" w:line="240" w:lineRule="auto"/>
    </w:pPr>
    <w:tblPr>
      <w:tblBorders>
        <w:right w:val="single" w:sz="4" w:space="0" w:color="8DA9DB" w:themeColor="accent5" w:themeTint="9A"/>
      </w:tblBorders>
    </w:tblPr>
  </w:style>
  <w:style w:type="table" w:customStyle="1" w:styleId="GridTable6Colorful-Accent3">
    <w:name w:val="Grid Table 6 Colorful - Accent 3"/>
    <w:basedOn w:val="a1"/>
    <w:pPr>
      <w:spacing w:after="0" w:line="240" w:lineRule="auto"/>
    </w:p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styleId="-30">
    <w:name w:val="Grid Table 3"/>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7Colorful-Accent4">
    <w:name w:val="List Table 7 Colorful - Accent 4"/>
    <w:basedOn w:val="a1"/>
    <w:pPr>
      <w:spacing w:after="0" w:line="240" w:lineRule="auto"/>
    </w:pPr>
    <w:tblPr>
      <w:tblBorders>
        <w:right w:val="single" w:sz="4" w:space="0" w:color="FFD865" w:themeColor="accent4" w:themeTint="9A"/>
      </w:tblBorders>
    </w:tblPr>
  </w:style>
  <w:style w:type="table" w:customStyle="1" w:styleId="GridTable2-Accent6">
    <w:name w:val="Grid Table 2 - Accent 6"/>
    <w:basedOn w:val="a1"/>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5Dark-Accent4">
    <w:name w:val="List Table 5 Dark - Accent 4"/>
    <w:basedOn w:val="a1"/>
    <w:pPr>
      <w:spacing w:after="0" w:line="240" w:lineRule="auto"/>
    </w:p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styleId="-5">
    <w:name w:val="List Table 5 Dark"/>
    <w:basedOn w:val="a1"/>
    <w:pPr>
      <w:spacing w:after="0" w:line="240" w:lineRule="auto"/>
    </w:p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BorderedLined-Accent4">
    <w:name w:val="Bordered &amp; Lined - Accent 4"/>
    <w:basedOn w:val="a1"/>
    <w:pPr>
      <w:spacing w:after="0" w:line="240" w:lineRule="auto"/>
    </w:pPr>
    <w:rPr>
      <w:color w:val="404040"/>
      <w:sz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GridTable3-Accent3">
    <w:name w:val="Grid Table 3 - Accent 3"/>
    <w:basedOn w:val="a1"/>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styleId="44">
    <w:name w:val="Plain Table 4"/>
    <w:basedOn w:val="a1"/>
    <w:pPr>
      <w:spacing w:after="0" w:line="240" w:lineRule="auto"/>
    </w:pPr>
    <w:tblPr/>
  </w:style>
  <w:style w:type="table" w:customStyle="1" w:styleId="GridTable4-Accent3">
    <w:name w:val="Grid Table 4 - Accent 3"/>
    <w:basedOn w:val="a1"/>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ListTable3-Accent6">
    <w:name w:val="List Table 3 - Accent 6"/>
    <w:basedOn w:val="a1"/>
    <w:pPr>
      <w:spacing w:after="0" w:line="240" w:lineRule="auto"/>
    </w:p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styleId="-2">
    <w:name w:val="List Table 2"/>
    <w:basedOn w:val="a1"/>
    <w:pPr>
      <w:spacing w:after="0" w:line="240" w:lineRule="auto"/>
    </w:p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ListTable6Colorful-Accent5">
    <w:name w:val="List Table 6 Colorful - Accent 5"/>
    <w:basedOn w:val="a1"/>
    <w:pPr>
      <w:spacing w:after="0" w:line="240" w:lineRule="auto"/>
    </w:pPr>
    <w:tblPr>
      <w:tblBorders>
        <w:top w:val="single" w:sz="4" w:space="0" w:color="8DA9DB" w:themeColor="accent5" w:themeTint="9A"/>
        <w:bottom w:val="single" w:sz="4" w:space="0" w:color="8DA9DB" w:themeColor="accent5" w:themeTint="9A"/>
      </w:tblBorders>
    </w:tblPr>
  </w:style>
  <w:style w:type="table" w:customStyle="1" w:styleId="ListTable3-Accent2">
    <w:name w:val="List Table 3 - Accent 2"/>
    <w:basedOn w:val="a1"/>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GridTable5Dark-Accent3">
    <w:name w:val="Grid Table 5 Dark - Accent 3"/>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5">
    <w:name w:val="Grid Table 2 - Accent 5"/>
    <w:basedOn w:val="a1"/>
    <w:pPr>
      <w:spacing w:after="0" w:line="240" w:lineRule="auto"/>
    </w:p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GridTable6Colorful-Accent5">
    <w:name w:val="Grid Table 6 Colorful - Accent 5"/>
    <w:basedOn w:val="a1"/>
    <w:pPr>
      <w:spacing w:after="0" w:line="240" w:lineRule="auto"/>
    </w:p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customStyle="1" w:styleId="ListTable2-Accent3">
    <w:name w:val="List Table 2 - Accent 3"/>
    <w:basedOn w:val="a1"/>
    <w:pPr>
      <w:spacing w:after="0" w:line="240" w:lineRule="auto"/>
    </w:pPr>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Bordered-Accent2">
    <w:name w:val="Bordered - Accent 2"/>
    <w:basedOn w:val="a1"/>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styleId="-4">
    <w:name w:val="Grid Table 4"/>
    <w:basedOn w:val="a1"/>
    <w:pPr>
      <w:spacing w:after="0" w:line="240" w:lineRule="auto"/>
    </w:p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styleId="-20">
    <w:name w:val="Grid Table 2"/>
    <w:basedOn w:val="a1"/>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1Light-Accent5">
    <w:name w:val="List Table 1 Light - Accent 5"/>
    <w:basedOn w:val="a1"/>
    <w:pPr>
      <w:spacing w:after="0" w:line="240" w:lineRule="auto"/>
    </w:pPr>
    <w:tblPr/>
  </w:style>
  <w:style w:type="table" w:customStyle="1" w:styleId="Lined-Accent1">
    <w:name w:val="Lined - Accent 1"/>
    <w:basedOn w:val="a1"/>
    <w:pPr>
      <w:spacing w:after="0" w:line="240" w:lineRule="auto"/>
    </w:pPr>
    <w:rPr>
      <w:color w:val="404040"/>
      <w:sz w:val="20"/>
    </w:rPr>
    <w:tblPr/>
  </w:style>
  <w:style w:type="table" w:customStyle="1" w:styleId="GridTable4-Accent2">
    <w:name w:val="Grid Table 4 - Accent 2"/>
    <w:basedOn w:val="a1"/>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styleId="-1">
    <w:name w:val="Grid Table 1 Light"/>
    <w:basedOn w:val="a1"/>
    <w:pPr>
      <w:spacing w:after="0" w:line="240" w:lineRule="auto"/>
    </w:p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Lined-Accent6">
    <w:name w:val="Lined - Accent 6"/>
    <w:basedOn w:val="a1"/>
    <w:pPr>
      <w:spacing w:after="0" w:line="240" w:lineRule="auto"/>
    </w:pPr>
    <w:rPr>
      <w:color w:val="404040"/>
      <w:sz w:val="20"/>
    </w:rPr>
    <w:tblPr/>
  </w:style>
  <w:style w:type="table" w:styleId="2d">
    <w:name w:val="Plain Table 2"/>
    <w:basedOn w:val="a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style>
  <w:style w:type="table" w:styleId="-10">
    <w:name w:val="List Table 1 Light"/>
    <w:basedOn w:val="a1"/>
    <w:pPr>
      <w:spacing w:after="0" w:line="240" w:lineRule="auto"/>
    </w:pPr>
    <w:tblPr/>
  </w:style>
  <w:style w:type="table" w:customStyle="1" w:styleId="GridTable4-Accent5">
    <w:name w:val="Grid Table 4 - Accent 5"/>
    <w:basedOn w:val="a1"/>
    <w:pPr>
      <w:spacing w:after="0" w:line="240" w:lineRule="auto"/>
    </w:p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ListTable2-Accent4">
    <w:name w:val="List Table 2 - Accent 4"/>
    <w:basedOn w:val="a1"/>
    <w:pPr>
      <w:spacing w:after="0" w:line="240" w:lineRule="auto"/>
    </w:pPr>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styleId="-50">
    <w:name w:val="Grid Table 5 Dark"/>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aff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1Light-Accent6">
    <w:name w:val="List Table 1 Light - Accent 6"/>
    <w:basedOn w:val="a1"/>
    <w:pPr>
      <w:spacing w:after="0" w:line="240" w:lineRule="auto"/>
    </w:pPr>
    <w:tblPr/>
  </w:style>
  <w:style w:type="table" w:customStyle="1" w:styleId="GridTable1Light-Accent6">
    <w:name w:val="Grid Table 1 Light - Accent 6"/>
    <w:basedOn w:val="a1"/>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Bordered-Accent5">
    <w:name w:val="Bordered - Accent 5"/>
    <w:basedOn w:val="a1"/>
    <w:pPr>
      <w:spacing w:after="0" w:line="240" w:lineRule="auto"/>
    </w:p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GridTable7Colorful-Accent6">
    <w:name w:val="Grid Table 7 Colorful - Accent 6"/>
    <w:basedOn w:val="a1"/>
    <w:pPr>
      <w:spacing w:after="0" w:line="240" w:lineRule="auto"/>
    </w:p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ListTable6Colorful-Accent6">
    <w:name w:val="List Table 6 Colorful - Accent 6"/>
    <w:basedOn w:val="a1"/>
    <w:pPr>
      <w:spacing w:after="0" w:line="240" w:lineRule="auto"/>
    </w:pPr>
    <w:tblPr>
      <w:tblBorders>
        <w:top w:val="single" w:sz="4" w:space="0" w:color="A9D08E" w:themeColor="accent6" w:themeTint="98"/>
        <w:bottom w:val="single" w:sz="4" w:space="0" w:color="A9D08E" w:themeColor="accent6" w:themeTint="98"/>
      </w:tblBorders>
    </w:tblPr>
  </w:style>
  <w:style w:type="table" w:customStyle="1" w:styleId="73">
    <w:name w:val="Сетка таблицы7"/>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
    <w:name w:val="Grid Table 5 Dark- Accent 4"/>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53">
    <w:name w:val="Сетка таблицы5"/>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Lined-Accent6">
    <w:name w:val="Bordered &amp; Lined - Accent 6"/>
    <w:basedOn w:val="a1"/>
    <w:pPr>
      <w:spacing w:after="0" w:line="240" w:lineRule="auto"/>
    </w:pPr>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customStyle="1" w:styleId="GridTable4-Accent6">
    <w:name w:val="Grid Table 4 - Accent 6"/>
    <w:basedOn w:val="a1"/>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GridTable2-Accent4">
    <w:name w:val="Grid Table 2 - Accent 4"/>
    <w:basedOn w:val="a1"/>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6Colorful-Accent2">
    <w:name w:val="List Table 6 Colorful - Accent 2"/>
    <w:basedOn w:val="a1"/>
    <w:pPr>
      <w:spacing w:after="0" w:line="240" w:lineRule="auto"/>
    </w:pPr>
    <w:tblPr>
      <w:tblBorders>
        <w:top w:val="single" w:sz="4" w:space="0" w:color="F4B184" w:themeColor="accent2" w:themeTint="97"/>
        <w:bottom w:val="single" w:sz="4" w:space="0" w:color="F4B184" w:themeColor="accent2" w:themeTint="97"/>
      </w:tblBorders>
    </w:tblPr>
  </w:style>
  <w:style w:type="table" w:customStyle="1" w:styleId="ListTable4-Accent5">
    <w:name w:val="List Table 4 - Accent 5"/>
    <w:basedOn w:val="a1"/>
    <w:pPr>
      <w:spacing w:after="0" w:line="240" w:lineRule="auto"/>
    </w:p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customStyle="1" w:styleId="ListTable5Dark-Accent5">
    <w:name w:val="List Table 5 Dark - Accent 5"/>
    <w:basedOn w:val="a1"/>
    <w:pPr>
      <w:spacing w:after="0" w:line="240" w:lineRule="auto"/>
    </w:p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Bordered-Accent4">
    <w:name w:val="Bordered - Accent 4"/>
    <w:basedOn w:val="a1"/>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BorderedLined-Accent3">
    <w:name w:val="Bordered &amp; Lined - Accent 3"/>
    <w:basedOn w:val="a1"/>
    <w:pPr>
      <w:spacing w:after="0" w:line="240" w:lineRule="auto"/>
    </w:pPr>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styleId="-6">
    <w:name w:val="List Table 6 Colorful"/>
    <w:basedOn w:val="a1"/>
    <w:pPr>
      <w:spacing w:after="0" w:line="240" w:lineRule="auto"/>
    </w:pPr>
    <w:tblPr>
      <w:tblBorders>
        <w:top w:val="single" w:sz="4" w:space="0" w:color="7F7F7F" w:themeColor="text1" w:themeTint="80"/>
        <w:bottom w:val="single" w:sz="4" w:space="0" w:color="7F7F7F" w:themeColor="text1" w:themeTint="80"/>
      </w:tblBorders>
    </w:tblPr>
  </w:style>
  <w:style w:type="table" w:customStyle="1" w:styleId="37">
    <w:name w:val="Сетка таблицы3"/>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5">
    <w:name w:val="List Table 3 - Accent 5"/>
    <w:basedOn w:val="a1"/>
    <w:pPr>
      <w:spacing w:after="0" w:line="240" w:lineRule="auto"/>
    </w:p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BorderedLined-Accent2">
    <w:name w:val="Bordered &amp; Lined - Accent 2"/>
    <w:basedOn w:val="a1"/>
    <w:pPr>
      <w:spacing w:after="0" w:line="240" w:lineRule="auto"/>
    </w:pPr>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GridTable1Light-Accent1">
    <w:name w:val="Grid Table 1 Light - Accent 1"/>
    <w:basedOn w:val="a1"/>
    <w:pPr>
      <w:spacing w:after="0" w:line="240" w:lineRule="auto"/>
    </w:p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2e">
    <w:name w:val="Сетка таблицы2"/>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
    <w:name w:val="Grid Table 4 - Accent 1"/>
    <w:basedOn w:val="a1"/>
    <w:pPr>
      <w:spacing w:after="0" w:line="240" w:lineRule="auto"/>
    </w:p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GridTable6Colorful-Accent2">
    <w:name w:val="Grid Table 6 Colorful - Accent 2"/>
    <w:basedOn w:val="a1"/>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63">
    <w:name w:val="Сетка таблицы6"/>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3-Accent5">
    <w:name w:val="Grid Table 3 - Accent 5"/>
    <w:basedOn w:val="a1"/>
    <w:pPr>
      <w:spacing w:after="0" w:line="240" w:lineRule="auto"/>
    </w:p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GridTable2-Accent1">
    <w:name w:val="Grid Table 2 - Accent 1"/>
    <w:basedOn w:val="a1"/>
    <w:pPr>
      <w:spacing w:after="0" w:line="240" w:lineRule="auto"/>
    </w:p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BorderedLined-Accent1">
    <w:name w:val="Bordered &amp; Lined - Accent 1"/>
    <w:basedOn w:val="a1"/>
    <w:pPr>
      <w:spacing w:after="0" w:line="240" w:lineRule="auto"/>
    </w:pPr>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style>
  <w:style w:type="table" w:customStyle="1" w:styleId="ListTable2-Accent2">
    <w:name w:val="List Table 2 - Accent 2"/>
    <w:basedOn w:val="a1"/>
    <w:pPr>
      <w:spacing w:after="0" w:line="240" w:lineRule="auto"/>
    </w:pPr>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customStyle="1" w:styleId="ListTable1Light-Accent2">
    <w:name w:val="List Table 1 Light - Accent 2"/>
    <w:basedOn w:val="a1"/>
    <w:pPr>
      <w:spacing w:after="0" w:line="240" w:lineRule="auto"/>
    </w:pPr>
    <w:tblPr/>
  </w:style>
  <w:style w:type="table" w:customStyle="1" w:styleId="ListTable7Colorful-Accent1">
    <w:name w:val="List Table 7 Colorful - Accent 1"/>
    <w:basedOn w:val="a1"/>
    <w:pPr>
      <w:spacing w:after="0" w:line="240" w:lineRule="auto"/>
    </w:pPr>
    <w:tblPr>
      <w:tblBorders>
        <w:right w:val="single" w:sz="4" w:space="0" w:color="5B9BD5" w:themeColor="accent1"/>
      </w:tblBorders>
    </w:tblPr>
  </w:style>
  <w:style w:type="table" w:customStyle="1" w:styleId="GridTable3-Accent2">
    <w:name w:val="Grid Table 3 - Accent 2"/>
    <w:basedOn w:val="a1"/>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Bordered-Accent3">
    <w:name w:val="Bordered - Accent 3"/>
    <w:basedOn w:val="a1"/>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TableGridLight">
    <w:name w:val="Table Grid Light"/>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f9">
    <w:name w:val="Plain Table 1"/>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3-Accent1">
    <w:name w:val="List Table 3 - Accent 1"/>
    <w:basedOn w:val="a1"/>
    <w:pPr>
      <w:spacing w:after="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styleId="-60">
    <w:name w:val="Grid Table 6 Colorful"/>
    <w:basedOn w:val="a1"/>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3-Accent4">
    <w:name w:val="List Table 3 - Accent 4"/>
    <w:basedOn w:val="a1"/>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GridTable2-Accent3">
    <w:name w:val="Grid Table 2 - Accent 3"/>
    <w:basedOn w:val="a1"/>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5Dark-Accent6">
    <w:name w:val="List Table 5 Dark - Accent 6"/>
    <w:basedOn w:val="a1"/>
    <w:pPr>
      <w:spacing w:after="0" w:line="240" w:lineRule="auto"/>
    </w:p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GridTable6Colorful-Accent1">
    <w:name w:val="Grid Table 6 Colorful - Accent 1"/>
    <w:basedOn w:val="a1"/>
    <w:pPr>
      <w:spacing w:after="0" w:line="240" w:lineRule="auto"/>
    </w:p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2-Accent1">
    <w:name w:val="List Table 2 - Accent 1"/>
    <w:basedOn w:val="a1"/>
    <w:pPr>
      <w:spacing w:after="0" w:line="240" w:lineRule="auto"/>
    </w:pPr>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customStyle="1" w:styleId="ListTable1Light-Accent4">
    <w:name w:val="List Table 1 Light - Accent 4"/>
    <w:basedOn w:val="a1"/>
    <w:pPr>
      <w:spacing w:after="0" w:line="240" w:lineRule="auto"/>
    </w:pPr>
    <w:tblPr/>
  </w:style>
  <w:style w:type="table" w:customStyle="1" w:styleId="ListTable2-Accent5">
    <w:name w:val="List Table 2 - Accent 5"/>
    <w:basedOn w:val="a1"/>
    <w:pPr>
      <w:spacing w:after="0" w:line="240" w:lineRule="auto"/>
    </w:pPr>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customStyle="1" w:styleId="GridTable5Dark-Accent1">
    <w:name w:val="Grid Table 5 Dark- Accent 1"/>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1">
    <w:name w:val="List Table 1 Light - Accent 1"/>
    <w:basedOn w:val="a1"/>
    <w:pPr>
      <w:spacing w:after="0" w:line="240" w:lineRule="auto"/>
    </w:pPr>
    <w:tblPr/>
  </w:style>
  <w:style w:type="table" w:customStyle="1" w:styleId="GridTable5Dark-Accent2">
    <w:name w:val="Grid Table 5 Dark - Accent 2"/>
    <w:basedOn w:val="a1"/>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Lined-Accent">
    <w:name w:val="Bordered &amp; Lined - Accent"/>
    <w:basedOn w:val="a1"/>
    <w:pPr>
      <w:spacing w:after="0" w:line="240" w:lineRule="auto"/>
    </w:pPr>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GridTable3-Accent6">
    <w:name w:val="Grid Table 3 - Accent 6"/>
    <w:basedOn w:val="a1"/>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ned-Accent2">
    <w:name w:val="Lined - Accent 2"/>
    <w:basedOn w:val="a1"/>
    <w:pPr>
      <w:spacing w:after="0" w:line="240" w:lineRule="auto"/>
    </w:pPr>
    <w:rPr>
      <w:color w:val="404040"/>
    </w:rPr>
    <w:tblPr/>
  </w:style>
  <w:style w:type="table" w:customStyle="1" w:styleId="Lined-Accent">
    <w:name w:val="Lined - Accent"/>
    <w:basedOn w:val="a1"/>
    <w:pPr>
      <w:spacing w:after="0" w:line="240" w:lineRule="auto"/>
    </w:pPr>
    <w:rPr>
      <w:color w:val="404040"/>
    </w:rPr>
    <w:tblPr/>
  </w:style>
  <w:style w:type="table" w:customStyle="1" w:styleId="ListTable3-Accent3">
    <w:name w:val="List Table 3 - Accent 3"/>
    <w:basedOn w:val="a1"/>
    <w:pPr>
      <w:spacing w:after="0" w:line="240" w:lineRule="auto"/>
    </w:p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GridTable6Colorful-Accent6">
    <w:name w:val="Grid Table 6 Colorful - Accent 6"/>
    <w:basedOn w:val="a1"/>
    <w:pPr>
      <w:spacing w:after="0" w:line="240" w:lineRule="auto"/>
    </w:p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210">
    <w:name w:val="Сетка таблицы2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7Colorful-Accent2">
    <w:name w:val="List Table 7 Colorful - Accent 2"/>
    <w:basedOn w:val="a1"/>
    <w:pPr>
      <w:spacing w:after="0" w:line="240" w:lineRule="auto"/>
    </w:pPr>
    <w:tblPr>
      <w:tblBorders>
        <w:right w:val="single" w:sz="4" w:space="0" w:color="F4B184" w:themeColor="accent2" w:themeTint="97"/>
      </w:tblBorders>
    </w:tblPr>
  </w:style>
  <w:style w:type="table" w:customStyle="1" w:styleId="GridTable7Colorful-Accent1">
    <w:name w:val="Grid Table 7 Colorful - Accent 1"/>
    <w:basedOn w:val="a1"/>
    <w:pPr>
      <w:spacing w:after="0" w:line="240" w:lineRule="auto"/>
    </w:p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styleId="38">
    <w:name w:val="Plain Table 3"/>
    <w:basedOn w:val="a1"/>
    <w:pPr>
      <w:spacing w:after="0" w:line="240" w:lineRule="auto"/>
    </w:pPr>
    <w:tblPr/>
  </w:style>
  <w:style w:type="table" w:customStyle="1" w:styleId="GridTable4-Accent4">
    <w:name w:val="Grid Table 4 - Accent 4"/>
    <w:basedOn w:val="a1"/>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styleId="54">
    <w:name w:val="Plain Table 5"/>
    <w:basedOn w:val="a1"/>
    <w:pPr>
      <w:spacing w:after="0" w:line="240" w:lineRule="auto"/>
    </w:pPr>
    <w:tblPr/>
  </w:style>
  <w:style w:type="table" w:customStyle="1" w:styleId="ListTable6Colorful-Accent1">
    <w:name w:val="List Table 6 Colorful - Accent 1"/>
    <w:basedOn w:val="a1"/>
    <w:pPr>
      <w:spacing w:after="0" w:line="240" w:lineRule="auto"/>
    </w:pPr>
    <w:tblPr>
      <w:tblBorders>
        <w:top w:val="single" w:sz="4" w:space="0" w:color="5B9BD5" w:themeColor="accent1"/>
        <w:bottom w:val="single" w:sz="4" w:space="0" w:color="5B9BD5" w:themeColor="accent1"/>
      </w:tblBorders>
    </w:tblPr>
  </w:style>
  <w:style w:type="table" w:customStyle="1" w:styleId="Bordered-Accent6">
    <w:name w:val="Bordered - Accent 6"/>
    <w:basedOn w:val="a1"/>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Bordered">
    <w:name w:val="Bordered"/>
    <w:basedOn w:val="a1"/>
    <w:pPr>
      <w:spacing w:after="0" w:line="240" w:lineRule="auto"/>
    </w:p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GridTable7Colorful-Accent4">
    <w:name w:val="Grid Table 7 Colorful - Accent 4"/>
    <w:basedOn w:val="a1"/>
    <w:pPr>
      <w:spacing w:after="0" w:line="240" w:lineRule="auto"/>
    </w:p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4-Accent3">
    <w:name w:val="List Table 4 - Accent 3"/>
    <w:basedOn w:val="a1"/>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ListTable2-Accent6">
    <w:name w:val="List Table 2 - Accent 6"/>
    <w:basedOn w:val="a1"/>
    <w:pPr>
      <w:spacing w:after="0" w:line="240" w:lineRule="auto"/>
    </w:pPr>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1ffa">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4-Accent4">
    <w:name w:val="List Table 4 - Accent 4"/>
    <w:basedOn w:val="a1"/>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Lined-Accent3">
    <w:name w:val="Lined - Accent 3"/>
    <w:basedOn w:val="a1"/>
    <w:pPr>
      <w:spacing w:after="0" w:line="240" w:lineRule="auto"/>
    </w:pPr>
    <w:rPr>
      <w:color w:val="404040"/>
    </w:rPr>
    <w:tblPr/>
  </w:style>
  <w:style w:type="table" w:customStyle="1" w:styleId="ListTable5Dark-Accent1">
    <w:name w:val="List Table 5 Dark - Accent 1"/>
    <w:basedOn w:val="a1"/>
    <w:pPr>
      <w:spacing w:after="0" w:line="240" w:lineRule="auto"/>
    </w:p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customStyle="1" w:styleId="ListTable4-Accent6">
    <w:name w:val="List Table 4 - Accent 6"/>
    <w:basedOn w:val="a1"/>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Lined-Accent5">
    <w:name w:val="Lined - Accent 5"/>
    <w:basedOn w:val="a1"/>
    <w:pPr>
      <w:spacing w:after="0" w:line="240" w:lineRule="auto"/>
    </w:pPr>
    <w:rPr>
      <w:color w:val="404040"/>
    </w:rPr>
    <w:tblPr/>
  </w:style>
  <w:style w:type="table" w:customStyle="1" w:styleId="ListTable7Colorful-Accent3">
    <w:name w:val="List Table 7 Colorful - Accent 3"/>
    <w:basedOn w:val="a1"/>
    <w:pPr>
      <w:spacing w:after="0" w:line="240" w:lineRule="auto"/>
    </w:pPr>
    <w:tblPr>
      <w:tblBorders>
        <w:right w:val="single" w:sz="4" w:space="0" w:color="C9C9C9" w:themeColor="accent3" w:themeTint="98"/>
      </w:tblBorders>
    </w:tblPr>
  </w:style>
  <w:style w:type="table" w:customStyle="1" w:styleId="ListTable6Colorful-Accent4">
    <w:name w:val="List Table 6 Colorful - Accent 4"/>
    <w:basedOn w:val="a1"/>
    <w:pPr>
      <w:spacing w:after="0" w:line="240" w:lineRule="auto"/>
    </w:pPr>
    <w:tblPr>
      <w:tblBorders>
        <w:top w:val="single" w:sz="4" w:space="0" w:color="FFD865" w:themeColor="accent4" w:themeTint="9A"/>
        <w:bottom w:val="single" w:sz="4" w:space="0" w:color="FFD865" w:themeColor="accent4" w:themeTint="9A"/>
      </w:tblBorders>
    </w:tblPr>
  </w:style>
  <w:style w:type="table" w:customStyle="1" w:styleId="Bordered-Accent1">
    <w:name w:val="Bordered - Accent 1"/>
    <w:basedOn w:val="a1"/>
    <w:pPr>
      <w:spacing w:after="0" w:line="240" w:lineRule="auto"/>
    </w:p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GridTable7Colorful-Accent3">
    <w:name w:val="Grid Table 7 Colorful - Accent 3"/>
    <w:basedOn w:val="a1"/>
    <w:pPr>
      <w:spacing w:after="0" w:line="240" w:lineRule="auto"/>
    </w:p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110">
    <w:name w:val="Сетка таблицы1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70">
    <w:name w:val="Grid Table 7 Colorful"/>
    <w:basedOn w:val="a1"/>
    <w:pPr>
      <w:spacing w:after="0" w:line="240" w:lineRule="auto"/>
    </w:p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styleId="-40">
    <w:name w:val="List Table 4"/>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7Colorful-Accent6">
    <w:name w:val="List Table 7 Colorful - Accent 6"/>
    <w:basedOn w:val="a1"/>
    <w:pPr>
      <w:spacing w:after="0" w:line="240" w:lineRule="auto"/>
    </w:pPr>
    <w:tblPr>
      <w:tblBorders>
        <w:right w:val="single" w:sz="4" w:space="0" w:color="A9D08E" w:themeColor="accent6" w:themeTint="98"/>
      </w:tblBorders>
    </w:tblPr>
  </w:style>
  <w:style w:type="table" w:customStyle="1" w:styleId="GridTable1Light-Accent3">
    <w:name w:val="Grid Table 1 Light - Accent 3"/>
    <w:basedOn w:val="a1"/>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GridTable3-Accent1">
    <w:name w:val="Grid Table 3 - Accent 1"/>
    <w:basedOn w:val="a1"/>
    <w:pPr>
      <w:spacing w:after="0" w:line="240" w:lineRule="auto"/>
    </w:p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character" w:customStyle="1" w:styleId="ktru-card-infolabel">
    <w:name w:val="ktru-card-info__label"/>
  </w:style>
  <w:style w:type="character" w:customStyle="1" w:styleId="ktru-card-infovalue">
    <w:name w:val="ktru-card-info__value"/>
  </w:style>
  <w:style w:type="table" w:customStyle="1" w:styleId="66">
    <w:name w:val="Сетка таблицы66"/>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heme="minorHAnsi" w:cstheme="minorBidi"/>
      <w:color w:val="auto"/>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67183">
      <w:bodyDiv w:val="1"/>
      <w:marLeft w:val="0"/>
      <w:marRight w:val="0"/>
      <w:marTop w:val="0"/>
      <w:marBottom w:val="0"/>
      <w:divBdr>
        <w:top w:val="none" w:sz="0" w:space="0" w:color="auto"/>
        <w:left w:val="none" w:sz="0" w:space="0" w:color="auto"/>
        <w:bottom w:val="none" w:sz="0" w:space="0" w:color="auto"/>
        <w:right w:val="none" w:sz="0" w:space="0" w:color="auto"/>
      </w:divBdr>
    </w:div>
    <w:div w:id="1510291997">
      <w:bodyDiv w:val="1"/>
      <w:marLeft w:val="0"/>
      <w:marRight w:val="0"/>
      <w:marTop w:val="0"/>
      <w:marBottom w:val="0"/>
      <w:divBdr>
        <w:top w:val="none" w:sz="0" w:space="0" w:color="auto"/>
        <w:left w:val="none" w:sz="0" w:space="0" w:color="auto"/>
        <w:bottom w:val="none" w:sz="0" w:space="0" w:color="auto"/>
        <w:right w:val="none" w:sz="0" w:space="0" w:color="auto"/>
      </w:divBdr>
    </w:div>
    <w:div w:id="1511719270">
      <w:bodyDiv w:val="1"/>
      <w:marLeft w:val="0"/>
      <w:marRight w:val="0"/>
      <w:marTop w:val="0"/>
      <w:marBottom w:val="0"/>
      <w:divBdr>
        <w:top w:val="none" w:sz="0" w:space="0" w:color="auto"/>
        <w:left w:val="none" w:sz="0" w:space="0" w:color="auto"/>
        <w:bottom w:val="none" w:sz="0" w:space="0" w:color="auto"/>
        <w:right w:val="none" w:sz="0" w:space="0" w:color="auto"/>
      </w:divBdr>
    </w:div>
    <w:div w:id="177343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mse42.ru" TargetMode="External"/><Relationship Id="rId3" Type="http://schemas.openxmlformats.org/officeDocument/2006/relationships/settings" Target="settings.xml"/><Relationship Id="rId7" Type="http://schemas.openxmlformats.org/officeDocument/2006/relationships/hyperlink" Target="consultantplus://offline/ref=761D83989469E2058F60757D4997C5EBF7C84689B63D5CBD78C5AD91166C7AC1E295A4604B8E4A5844718B6B42C6CB3DF4A309A23216AC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4240</Words>
  <Characters>24173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Образова</cp:lastModifiedBy>
  <cp:revision>21</cp:revision>
  <dcterms:created xsi:type="dcterms:W3CDTF">2026-07-08T01:45:00Z</dcterms:created>
  <dcterms:modified xsi:type="dcterms:W3CDTF">2026-07-08T06:10:00Z</dcterms:modified>
</cp:coreProperties>
</file>