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8CE29" w14:textId="77777777" w:rsidR="000D5E7C" w:rsidRPr="00E42A52" w:rsidRDefault="00047DC2">
      <w:pPr>
        <w:pStyle w:val="ConsPlusNormal"/>
        <w:jc w:val="center"/>
        <w:rPr>
          <w:rFonts w:ascii="Times New Roman" w:hAnsi="Times New Roman" w:cs="Times New Roman"/>
          <w:b/>
          <w:sz w:val="21"/>
          <w:szCs w:val="21"/>
        </w:rPr>
      </w:pPr>
      <w:r w:rsidRPr="00E42A52">
        <w:rPr>
          <w:rFonts w:ascii="Times New Roman" w:hAnsi="Times New Roman" w:cs="Times New Roman"/>
          <w:b/>
          <w:sz w:val="21"/>
          <w:szCs w:val="21"/>
        </w:rPr>
        <w:t>К</w:t>
      </w:r>
      <w:r w:rsidR="000D5E7C" w:rsidRPr="00E42A52">
        <w:rPr>
          <w:rFonts w:ascii="Times New Roman" w:hAnsi="Times New Roman" w:cs="Times New Roman"/>
          <w:b/>
          <w:sz w:val="21"/>
          <w:szCs w:val="21"/>
        </w:rPr>
        <w:t xml:space="preserve">онтракт </w:t>
      </w:r>
      <w:r w:rsidRPr="00E42A52">
        <w:rPr>
          <w:rFonts w:ascii="Times New Roman" w:hAnsi="Times New Roman" w:cs="Times New Roman"/>
          <w:b/>
          <w:sz w:val="21"/>
          <w:szCs w:val="21"/>
        </w:rPr>
        <w:t>№</w:t>
      </w:r>
      <w:r w:rsidR="000D5E7C" w:rsidRPr="00E42A52">
        <w:rPr>
          <w:rFonts w:ascii="Times New Roman" w:hAnsi="Times New Roman" w:cs="Times New Roman"/>
          <w:b/>
          <w:sz w:val="21"/>
          <w:szCs w:val="21"/>
        </w:rPr>
        <w:t xml:space="preserve"> ______</w:t>
      </w:r>
      <w:r w:rsidRPr="00E42A52">
        <w:rPr>
          <w:rFonts w:ascii="Times New Roman" w:hAnsi="Times New Roman" w:cs="Times New Roman"/>
          <w:b/>
          <w:sz w:val="21"/>
          <w:szCs w:val="21"/>
        </w:rPr>
        <w:t>_______________</w:t>
      </w:r>
    </w:p>
    <w:p w14:paraId="2E414F21" w14:textId="77777777" w:rsidR="002A7CE4" w:rsidRPr="002A7CE4" w:rsidRDefault="002A7CE4" w:rsidP="002A7CE4">
      <w:pPr>
        <w:widowControl w:val="0"/>
        <w:autoSpaceDE w:val="0"/>
        <w:autoSpaceDN w:val="0"/>
        <w:spacing w:after="0" w:line="240" w:lineRule="auto"/>
        <w:ind w:firstLine="426"/>
        <w:jc w:val="center"/>
        <w:rPr>
          <w:rFonts w:ascii="Times New Roman" w:eastAsia="Times New Roman" w:hAnsi="Times New Roman" w:cs="Times New Roman"/>
          <w:b/>
          <w:bCs/>
          <w:sz w:val="21"/>
          <w:szCs w:val="21"/>
          <w:lang w:eastAsia="ru-RU"/>
        </w:rPr>
      </w:pPr>
      <w:r w:rsidRPr="002A7CE4">
        <w:rPr>
          <w:rFonts w:ascii="Times New Roman" w:eastAsia="Times New Roman" w:hAnsi="Times New Roman" w:cs="Times New Roman"/>
          <w:b/>
          <w:bCs/>
          <w:sz w:val="21"/>
          <w:szCs w:val="21"/>
          <w:lang w:eastAsia="ru-RU"/>
        </w:rPr>
        <w:t xml:space="preserve">на оказание </w:t>
      </w:r>
      <w:r w:rsidRPr="002A7CE4">
        <w:rPr>
          <w:rFonts w:ascii="Times New Roman" w:eastAsia="Times New Roman" w:hAnsi="Times New Roman" w:cs="Times New Roman"/>
          <w:b/>
          <w:sz w:val="21"/>
          <w:szCs w:val="21"/>
          <w:lang w:eastAsia="ru-RU"/>
        </w:rPr>
        <w:t>услуг</w:t>
      </w:r>
      <w:r w:rsidRPr="002A7CE4">
        <w:rPr>
          <w:rFonts w:ascii="Times New Roman" w:eastAsia="Times New Roman" w:hAnsi="Times New Roman" w:cs="Times New Roman"/>
          <w:sz w:val="21"/>
          <w:szCs w:val="21"/>
          <w:lang w:eastAsia="ru-RU"/>
        </w:rPr>
        <w:t xml:space="preserve"> </w:t>
      </w:r>
      <w:r w:rsidRPr="002A7CE4">
        <w:rPr>
          <w:rFonts w:ascii="Times New Roman" w:eastAsia="Times New Roman" w:hAnsi="Times New Roman" w:cs="Times New Roman"/>
          <w:b/>
          <w:sz w:val="21"/>
          <w:szCs w:val="21"/>
          <w:lang w:eastAsia="ru-RU"/>
        </w:rPr>
        <w:t>по ремонту держателя образца для прибора синхронного термического анализа</w:t>
      </w:r>
      <w:r w:rsidRPr="002A7CE4">
        <w:rPr>
          <w:rFonts w:ascii="Times New Roman" w:eastAsia="Times New Roman" w:hAnsi="Times New Roman" w:cs="Times New Roman"/>
          <w:sz w:val="21"/>
          <w:szCs w:val="21"/>
          <w:lang w:eastAsia="ru-RU"/>
        </w:rPr>
        <w:t xml:space="preserve"> </w:t>
      </w:r>
    </w:p>
    <w:p w14:paraId="1A8570AB" w14:textId="241C7A31" w:rsidR="002A7CE4" w:rsidRPr="002A7CE4" w:rsidRDefault="002A7CE4" w:rsidP="002A7CE4">
      <w:pPr>
        <w:widowControl w:val="0"/>
        <w:autoSpaceDE w:val="0"/>
        <w:autoSpaceDN w:val="0"/>
        <w:spacing w:after="0" w:line="240" w:lineRule="auto"/>
        <w:ind w:firstLine="426"/>
        <w:jc w:val="center"/>
        <w:rPr>
          <w:rFonts w:ascii="Times New Roman" w:eastAsia="Times New Roman" w:hAnsi="Times New Roman" w:cs="Times New Roman"/>
          <w:sz w:val="21"/>
          <w:szCs w:val="21"/>
          <w:lang w:eastAsia="ru-RU"/>
        </w:rPr>
      </w:pPr>
      <w:r w:rsidRPr="002A7CE4">
        <w:rPr>
          <w:rFonts w:ascii="Times New Roman" w:eastAsia="Times New Roman" w:hAnsi="Times New Roman" w:cs="Times New Roman"/>
          <w:sz w:val="21"/>
          <w:szCs w:val="21"/>
          <w:lang w:eastAsia="ru-RU"/>
        </w:rPr>
        <w:t xml:space="preserve">ИКЗ </w:t>
      </w:r>
      <w:r w:rsidR="0059529C" w:rsidRPr="0059529C">
        <w:rPr>
          <w:rFonts w:ascii="Times New Roman" w:eastAsia="Times New Roman" w:hAnsi="Times New Roman" w:cs="Times New Roman"/>
          <w:sz w:val="21"/>
          <w:szCs w:val="21"/>
          <w:lang w:eastAsia="ru-RU"/>
        </w:rPr>
        <w:t>261615001083461500100100080000000244</w:t>
      </w:r>
    </w:p>
    <w:p w14:paraId="1E54FA7D" w14:textId="13F1E933" w:rsidR="000D5E7C" w:rsidRPr="00E42A52" w:rsidRDefault="002A7CE4" w:rsidP="002A7CE4">
      <w:pPr>
        <w:pStyle w:val="ConsPlusNormal"/>
        <w:spacing w:before="120" w:after="120"/>
        <w:jc w:val="center"/>
        <w:rPr>
          <w:rFonts w:ascii="Times New Roman" w:hAnsi="Times New Roman" w:cs="Times New Roman"/>
          <w:sz w:val="21"/>
          <w:szCs w:val="21"/>
        </w:rPr>
      </w:pPr>
      <w:r w:rsidRPr="00E42A52">
        <w:rPr>
          <w:rFonts w:ascii="Times New Roman" w:hAnsi="Times New Roman" w:cs="Times New Roman"/>
          <w:sz w:val="21"/>
          <w:szCs w:val="21"/>
        </w:rPr>
        <w:t xml:space="preserve"> </w:t>
      </w:r>
      <w:r w:rsidR="00047DC2" w:rsidRPr="00E42A52">
        <w:rPr>
          <w:rFonts w:ascii="Times New Roman" w:hAnsi="Times New Roman" w:cs="Times New Roman"/>
          <w:sz w:val="21"/>
          <w:szCs w:val="21"/>
        </w:rPr>
        <w:t>«____» __________ 202</w:t>
      </w:r>
      <w:r w:rsidR="005F3C04" w:rsidRPr="00E42A52">
        <w:rPr>
          <w:rFonts w:ascii="Times New Roman" w:hAnsi="Times New Roman" w:cs="Times New Roman"/>
          <w:sz w:val="21"/>
          <w:szCs w:val="21"/>
        </w:rPr>
        <w:t>6</w:t>
      </w:r>
      <w:r w:rsidR="00C50E24">
        <w:rPr>
          <w:rFonts w:ascii="Times New Roman" w:hAnsi="Times New Roman" w:cs="Times New Roman"/>
          <w:sz w:val="21"/>
          <w:szCs w:val="21"/>
        </w:rPr>
        <w:t>г.</w:t>
      </w:r>
      <w:r w:rsidR="00C50E24">
        <w:rPr>
          <w:rFonts w:ascii="Times New Roman" w:hAnsi="Times New Roman" w:cs="Times New Roman"/>
          <w:sz w:val="21"/>
          <w:szCs w:val="21"/>
        </w:rPr>
        <w:tab/>
      </w:r>
      <w:r w:rsidR="00C50E24">
        <w:rPr>
          <w:rFonts w:ascii="Times New Roman" w:hAnsi="Times New Roman" w:cs="Times New Roman"/>
          <w:sz w:val="21"/>
          <w:szCs w:val="21"/>
        </w:rPr>
        <w:tab/>
      </w:r>
      <w:r w:rsidR="00C50E24">
        <w:rPr>
          <w:rFonts w:ascii="Times New Roman" w:hAnsi="Times New Roman" w:cs="Times New Roman"/>
          <w:sz w:val="21"/>
          <w:szCs w:val="21"/>
        </w:rPr>
        <w:tab/>
      </w:r>
      <w:r w:rsidR="00C50E24">
        <w:rPr>
          <w:rFonts w:ascii="Times New Roman" w:hAnsi="Times New Roman" w:cs="Times New Roman"/>
          <w:sz w:val="21"/>
          <w:szCs w:val="21"/>
        </w:rPr>
        <w:tab/>
      </w:r>
      <w:r w:rsidR="00C50E24">
        <w:rPr>
          <w:rFonts w:ascii="Times New Roman" w:hAnsi="Times New Roman" w:cs="Times New Roman"/>
          <w:sz w:val="21"/>
          <w:szCs w:val="21"/>
        </w:rPr>
        <w:tab/>
      </w:r>
      <w:r w:rsidR="00C50E24">
        <w:rPr>
          <w:rFonts w:ascii="Times New Roman" w:hAnsi="Times New Roman" w:cs="Times New Roman"/>
          <w:sz w:val="21"/>
          <w:szCs w:val="21"/>
        </w:rPr>
        <w:tab/>
      </w:r>
      <w:r w:rsidR="00C50E24">
        <w:rPr>
          <w:rFonts w:ascii="Times New Roman" w:hAnsi="Times New Roman" w:cs="Times New Roman"/>
          <w:sz w:val="21"/>
          <w:szCs w:val="21"/>
        </w:rPr>
        <w:tab/>
      </w:r>
      <w:r w:rsidR="00047DC2" w:rsidRPr="00E42A52">
        <w:rPr>
          <w:rFonts w:ascii="Times New Roman" w:hAnsi="Times New Roman" w:cs="Times New Roman"/>
          <w:sz w:val="21"/>
          <w:szCs w:val="21"/>
        </w:rPr>
        <w:tab/>
        <w:t>г. Новочеркасск</w:t>
      </w:r>
    </w:p>
    <w:p w14:paraId="3D1A55B7" w14:textId="3573D3FD" w:rsidR="000D5E7C" w:rsidRPr="00E42A52" w:rsidRDefault="002A7CE4" w:rsidP="00766921">
      <w:pPr>
        <w:pStyle w:val="ConsPlusNormal"/>
        <w:ind w:firstLine="567"/>
        <w:jc w:val="both"/>
        <w:rPr>
          <w:rFonts w:ascii="Times New Roman" w:hAnsi="Times New Roman" w:cs="Times New Roman"/>
          <w:sz w:val="21"/>
          <w:szCs w:val="21"/>
        </w:rPr>
      </w:pPr>
      <w:r w:rsidRPr="00E42A52">
        <w:rPr>
          <w:rFonts w:ascii="Times New Roman" w:hAnsi="Times New Roman" w:cs="Times New Roman"/>
          <w:b/>
          <w:bCs/>
          <w:sz w:val="21"/>
          <w:szCs w:val="21"/>
        </w:rPr>
        <w:t xml:space="preserve">Федеральное государственное бюджетное образовательное учреждение высшего образования «Южно-Российский государственный политехнический университет (НПИ) имени М.И. Платова» </w:t>
      </w:r>
      <w:r w:rsidRPr="00E42A52">
        <w:rPr>
          <w:rFonts w:ascii="Times New Roman" w:hAnsi="Times New Roman" w:cs="Times New Roman"/>
          <w:bCs/>
          <w:sz w:val="21"/>
          <w:szCs w:val="21"/>
        </w:rPr>
        <w:t xml:space="preserve">(сокращенно </w:t>
      </w:r>
      <w:r w:rsidRPr="00E42A52">
        <w:rPr>
          <w:rFonts w:ascii="Times New Roman" w:hAnsi="Times New Roman" w:cs="Times New Roman"/>
          <w:b/>
          <w:bCs/>
          <w:sz w:val="21"/>
          <w:szCs w:val="21"/>
        </w:rPr>
        <w:t>ЮРГПУ(НПИ)</w:t>
      </w:r>
      <w:r w:rsidRPr="00E42A52">
        <w:rPr>
          <w:rFonts w:ascii="Times New Roman" w:hAnsi="Times New Roman" w:cs="Times New Roman"/>
          <w:bCs/>
          <w:sz w:val="21"/>
          <w:szCs w:val="21"/>
        </w:rPr>
        <w:t>)</w:t>
      </w:r>
      <w:r w:rsidRPr="00E42A52">
        <w:rPr>
          <w:rFonts w:ascii="Times New Roman" w:hAnsi="Times New Roman" w:cs="Times New Roman"/>
          <w:sz w:val="21"/>
          <w:szCs w:val="21"/>
        </w:rPr>
        <w:t xml:space="preserve">, именуемое в дальнейшем </w:t>
      </w:r>
      <w:r w:rsidRPr="00E42A52">
        <w:rPr>
          <w:rFonts w:ascii="Times New Roman" w:hAnsi="Times New Roman" w:cs="Times New Roman"/>
          <w:b/>
          <w:sz w:val="21"/>
          <w:szCs w:val="21"/>
        </w:rPr>
        <w:t>«Заказчик»</w:t>
      </w:r>
      <w:r w:rsidRPr="00E42A52">
        <w:rPr>
          <w:rFonts w:ascii="Times New Roman" w:hAnsi="Times New Roman" w:cs="Times New Roman"/>
          <w:sz w:val="21"/>
          <w:szCs w:val="21"/>
        </w:rPr>
        <w:t xml:space="preserve">, в лице ректора Страданченко Сергея Георгиевича, действующего на основании Устава, с одной стороны, и </w:t>
      </w:r>
      <w:r w:rsidRPr="00E42A52">
        <w:rPr>
          <w:rFonts w:ascii="Times New Roman" w:hAnsi="Times New Roman" w:cs="Times New Roman"/>
          <w:b/>
          <w:bCs/>
          <w:sz w:val="21"/>
          <w:szCs w:val="21"/>
        </w:rPr>
        <w:t>___________</w:t>
      </w:r>
      <w:r w:rsidRPr="00E42A52">
        <w:rPr>
          <w:rFonts w:ascii="Times New Roman" w:hAnsi="Times New Roman" w:cs="Times New Roman"/>
          <w:b/>
          <w:sz w:val="21"/>
          <w:szCs w:val="21"/>
        </w:rPr>
        <w:t>,</w:t>
      </w:r>
      <w:r w:rsidRPr="00E42A52">
        <w:rPr>
          <w:rFonts w:ascii="Times New Roman" w:hAnsi="Times New Roman" w:cs="Times New Roman"/>
          <w:b/>
          <w:bCs/>
          <w:sz w:val="21"/>
          <w:szCs w:val="21"/>
        </w:rPr>
        <w:t xml:space="preserve"> </w:t>
      </w:r>
      <w:r w:rsidRPr="00E42A52">
        <w:rPr>
          <w:rFonts w:ascii="Times New Roman" w:hAnsi="Times New Roman" w:cs="Times New Roman"/>
          <w:bCs/>
          <w:sz w:val="21"/>
          <w:szCs w:val="21"/>
        </w:rPr>
        <w:t xml:space="preserve">именуемое в дальнейшем «Исполнитель», в лице __________, действующего на основании </w:t>
      </w:r>
      <w:r w:rsidRPr="00E42A52">
        <w:rPr>
          <w:rFonts w:ascii="Times New Roman" w:hAnsi="Times New Roman" w:cs="Times New Roman"/>
          <w:sz w:val="21"/>
          <w:szCs w:val="21"/>
        </w:rPr>
        <w:t>________, с другой стороны, вместе именуемые в дальнейшем «Стороны», на основании п</w:t>
      </w:r>
      <w:r w:rsidR="0059529C">
        <w:rPr>
          <w:rFonts w:ascii="Times New Roman" w:hAnsi="Times New Roman" w:cs="Times New Roman"/>
          <w:sz w:val="21"/>
          <w:szCs w:val="21"/>
        </w:rPr>
        <w:t>. 4</w:t>
      </w:r>
      <w:r w:rsidRPr="00E42A52">
        <w:rPr>
          <w:rFonts w:ascii="Times New Roman" w:hAnsi="Times New Roman" w:cs="Times New Roman"/>
          <w:sz w:val="21"/>
          <w:szCs w:val="21"/>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Pr="00E42A52">
        <w:rPr>
          <w:rFonts w:ascii="Times New Roman" w:hAnsi="Times New Roman" w:cs="Times New Roman"/>
          <w:spacing w:val="-1"/>
          <w:sz w:val="21"/>
          <w:szCs w:val="21"/>
        </w:rPr>
        <w:t xml:space="preserve">номер закупочной сессии_____________ </w:t>
      </w:r>
      <w:r w:rsidRPr="00E42A52">
        <w:rPr>
          <w:rFonts w:ascii="Times New Roman" w:hAnsi="Times New Roman" w:cs="Times New Roman"/>
          <w:sz w:val="21"/>
          <w:szCs w:val="21"/>
        </w:rPr>
        <w:t>заключили настоящий Контракт о нижеследующем</w:t>
      </w:r>
      <w:r w:rsidR="000D5E7C" w:rsidRPr="00E42A52">
        <w:rPr>
          <w:rFonts w:ascii="Times New Roman" w:hAnsi="Times New Roman" w:cs="Times New Roman"/>
          <w:sz w:val="21"/>
          <w:szCs w:val="21"/>
        </w:rPr>
        <w:t>.</w:t>
      </w:r>
    </w:p>
    <w:p w14:paraId="3657322F" w14:textId="77777777" w:rsidR="000D5E7C" w:rsidRPr="00E42A52" w:rsidRDefault="000D5E7C" w:rsidP="00766921">
      <w:pPr>
        <w:pStyle w:val="ConsPlusNormal"/>
        <w:numPr>
          <w:ilvl w:val="0"/>
          <w:numId w:val="1"/>
        </w:numPr>
        <w:tabs>
          <w:tab w:val="left" w:pos="284"/>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Предмет Контракта</w:t>
      </w:r>
    </w:p>
    <w:p w14:paraId="4A2D13B5" w14:textId="38062AC1"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Исполнитель по заданию Заказчика обязуется в установленный Контрактом срок </w:t>
      </w:r>
      <w:r w:rsidRPr="00E42A52">
        <w:rPr>
          <w:rFonts w:ascii="Times New Roman" w:hAnsi="Times New Roman" w:cs="Times New Roman"/>
          <w:b/>
          <w:sz w:val="21"/>
          <w:szCs w:val="21"/>
        </w:rPr>
        <w:t xml:space="preserve">оказать </w:t>
      </w:r>
      <w:r w:rsidR="00216884" w:rsidRPr="00E42A52">
        <w:rPr>
          <w:rFonts w:ascii="Times New Roman" w:hAnsi="Times New Roman" w:cs="Times New Roman"/>
          <w:b/>
          <w:sz w:val="21"/>
          <w:szCs w:val="21"/>
        </w:rPr>
        <w:t>услуги,</w:t>
      </w:r>
      <w:r w:rsidRPr="00E42A52">
        <w:rPr>
          <w:rFonts w:ascii="Times New Roman" w:hAnsi="Times New Roman" w:cs="Times New Roman"/>
          <w:b/>
          <w:sz w:val="21"/>
          <w:szCs w:val="21"/>
        </w:rPr>
        <w:t xml:space="preserve"> </w:t>
      </w:r>
      <w:r w:rsidR="00E56289" w:rsidRPr="00E42A52">
        <w:rPr>
          <w:rFonts w:ascii="Times New Roman" w:hAnsi="Times New Roman" w:cs="Times New Roman"/>
          <w:b/>
          <w:sz w:val="21"/>
          <w:szCs w:val="21"/>
        </w:rPr>
        <w:t xml:space="preserve">относящиеся к группе 33.13 «Услуги по ремонту электронного и оптического оборудования» по ОК 034-2014 (КПЕС 2008) (ОКПД2), а именно </w:t>
      </w:r>
      <w:r w:rsidR="00E56289" w:rsidRPr="00E42A52">
        <w:rPr>
          <w:rFonts w:ascii="Times New Roman" w:hAnsi="Times New Roman" w:cs="Times New Roman"/>
          <w:sz w:val="21"/>
          <w:szCs w:val="21"/>
        </w:rPr>
        <w:t xml:space="preserve">– </w:t>
      </w:r>
      <w:r w:rsidR="002A7CE4" w:rsidRPr="00E42A52">
        <w:rPr>
          <w:rFonts w:ascii="Times New Roman" w:hAnsi="Times New Roman" w:cs="Times New Roman"/>
          <w:b/>
          <w:sz w:val="21"/>
          <w:szCs w:val="21"/>
        </w:rPr>
        <w:t>услуги</w:t>
      </w:r>
      <w:r w:rsidR="002A7CE4" w:rsidRPr="00E42A52">
        <w:rPr>
          <w:rFonts w:ascii="Times New Roman" w:hAnsi="Times New Roman" w:cs="Times New Roman"/>
          <w:sz w:val="21"/>
          <w:szCs w:val="21"/>
        </w:rPr>
        <w:t xml:space="preserve"> </w:t>
      </w:r>
      <w:r w:rsidR="002A7CE4" w:rsidRPr="00E42A52">
        <w:rPr>
          <w:rFonts w:ascii="Times New Roman" w:hAnsi="Times New Roman" w:cs="Times New Roman"/>
          <w:b/>
          <w:sz w:val="21"/>
          <w:szCs w:val="21"/>
        </w:rPr>
        <w:t>по ремонту держателя образца для прибора синхронного термического анализа</w:t>
      </w:r>
      <w:r w:rsidR="002A7CE4" w:rsidRPr="00E42A52">
        <w:rPr>
          <w:rFonts w:ascii="Times New Roman" w:hAnsi="Times New Roman" w:cs="Times New Roman"/>
          <w:sz w:val="21"/>
          <w:szCs w:val="21"/>
        </w:rPr>
        <w:t xml:space="preserve"> </w:t>
      </w:r>
      <w:r w:rsidR="002A7CE4" w:rsidRPr="00E42A52">
        <w:rPr>
          <w:rFonts w:ascii="Times New Roman" w:hAnsi="Times New Roman" w:cs="Times New Roman"/>
          <w:b/>
          <w:sz w:val="21"/>
          <w:szCs w:val="21"/>
        </w:rPr>
        <w:t xml:space="preserve">STA 449 F5 </w:t>
      </w:r>
      <w:proofErr w:type="spellStart"/>
      <w:r w:rsidR="002A7CE4" w:rsidRPr="00E42A52">
        <w:rPr>
          <w:rFonts w:ascii="Times New Roman" w:hAnsi="Times New Roman" w:cs="Times New Roman"/>
          <w:b/>
          <w:sz w:val="21"/>
          <w:szCs w:val="21"/>
        </w:rPr>
        <w:t>Jupiter</w:t>
      </w:r>
      <w:proofErr w:type="spellEnd"/>
      <w:r w:rsidR="002A7CE4" w:rsidRPr="00E42A52">
        <w:rPr>
          <w:rFonts w:ascii="Times New Roman" w:hAnsi="Times New Roman" w:cs="Times New Roman"/>
          <w:b/>
          <w:sz w:val="21"/>
          <w:szCs w:val="21"/>
        </w:rPr>
        <w:t xml:space="preserve"> (Инвентарный № О00003150057)</w:t>
      </w:r>
      <w:r w:rsidR="002A7CE4" w:rsidRPr="00E42A52">
        <w:rPr>
          <w:rFonts w:ascii="Times New Roman" w:hAnsi="Times New Roman" w:cs="Times New Roman"/>
          <w:sz w:val="21"/>
          <w:szCs w:val="21"/>
        </w:rPr>
        <w:t xml:space="preserve"> </w:t>
      </w:r>
      <w:r w:rsidR="00B567B7" w:rsidRPr="00E42A52">
        <w:rPr>
          <w:rFonts w:ascii="Times New Roman" w:hAnsi="Times New Roman" w:cs="Times New Roman"/>
          <w:sz w:val="21"/>
          <w:szCs w:val="21"/>
        </w:rPr>
        <w:t xml:space="preserve">(далее – </w:t>
      </w:r>
      <w:r w:rsidRPr="00E42A52">
        <w:rPr>
          <w:rFonts w:ascii="Times New Roman" w:hAnsi="Times New Roman" w:cs="Times New Roman"/>
          <w:sz w:val="21"/>
          <w:szCs w:val="21"/>
        </w:rPr>
        <w:t>услуги)</w:t>
      </w:r>
      <w:r w:rsidR="00E11D51">
        <w:rPr>
          <w:rFonts w:ascii="Times New Roman" w:hAnsi="Times New Roman" w:cs="Times New Roman"/>
          <w:sz w:val="21"/>
          <w:szCs w:val="21"/>
        </w:rPr>
        <w:t xml:space="preserve">, </w:t>
      </w:r>
      <w:r w:rsidR="00250AA1" w:rsidRPr="00BF10AE">
        <w:rPr>
          <w:rFonts w:ascii="Times New Roman" w:hAnsi="Times New Roman" w:cs="Times New Roman"/>
          <w:b/>
          <w:sz w:val="21"/>
          <w:szCs w:val="21"/>
        </w:rPr>
        <w:t>относящегося к ОЦДИ</w:t>
      </w:r>
      <w:r w:rsidRPr="00E42A52">
        <w:rPr>
          <w:rFonts w:ascii="Times New Roman" w:hAnsi="Times New Roman" w:cs="Times New Roman"/>
          <w:sz w:val="21"/>
          <w:szCs w:val="21"/>
        </w:rPr>
        <w:t>, а Заказчик обязуется принять оказанные услуги и оплатить их.</w:t>
      </w:r>
    </w:p>
    <w:p w14:paraId="3E59F067" w14:textId="77777777" w:rsidR="000D5E7C" w:rsidRPr="00E42A52" w:rsidRDefault="000D5E7C"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Условия оказания услуг</w:t>
      </w:r>
    </w:p>
    <w:p w14:paraId="1B687D9B" w14:textId="624C4C55"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Услуги оказываются Исполнителем в соответствии с требованиями технического задания (приложение </w:t>
      </w:r>
      <w:r w:rsidR="00431A9E" w:rsidRPr="00E42A52">
        <w:rPr>
          <w:rFonts w:ascii="Times New Roman" w:hAnsi="Times New Roman" w:cs="Times New Roman"/>
          <w:sz w:val="21"/>
          <w:szCs w:val="21"/>
        </w:rPr>
        <w:t xml:space="preserve">№ 1 </w:t>
      </w:r>
      <w:r w:rsidRPr="00E42A52">
        <w:rPr>
          <w:rFonts w:ascii="Times New Roman" w:hAnsi="Times New Roman" w:cs="Times New Roman"/>
          <w:sz w:val="21"/>
          <w:szCs w:val="21"/>
        </w:rPr>
        <w:t>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w:t>
      </w:r>
      <w:bookmarkStart w:id="0" w:name="_GoBack"/>
      <w:bookmarkEnd w:id="0"/>
      <w:r w:rsidRPr="00E42A52">
        <w:rPr>
          <w:rFonts w:ascii="Times New Roman" w:hAnsi="Times New Roman" w:cs="Times New Roman"/>
          <w:sz w:val="21"/>
          <w:szCs w:val="21"/>
        </w:rPr>
        <w:t xml:space="preserve"> Федерации.</w:t>
      </w:r>
    </w:p>
    <w:p w14:paraId="12A76327" w14:textId="77777777" w:rsidR="000D5E7C" w:rsidRPr="00E42A52" w:rsidRDefault="000D5E7C"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Взаимодействие Сторон</w:t>
      </w:r>
    </w:p>
    <w:p w14:paraId="3A93795A" w14:textId="77777777"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Исполнитель вправе:</w:t>
      </w:r>
    </w:p>
    <w:p w14:paraId="46A355A6"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bookmarkStart w:id="1" w:name="P59"/>
      <w:bookmarkEnd w:id="1"/>
      <w:r w:rsidRPr="00E42A52">
        <w:rPr>
          <w:rFonts w:ascii="Times New Roman" w:hAnsi="Times New Roman" w:cs="Times New Roman"/>
          <w:sz w:val="21"/>
          <w:szCs w:val="21"/>
        </w:rPr>
        <w:t>а) привлекать к выполнению Контракта соисполнителей.</w:t>
      </w:r>
    </w:p>
    <w:p w14:paraId="3DAE5180" w14:textId="77777777" w:rsidR="0033364E" w:rsidRPr="00E42A52" w:rsidRDefault="0033364E" w:rsidP="00766921">
      <w:pPr>
        <w:pStyle w:val="ConsPlusNormal"/>
        <w:tabs>
          <w:tab w:val="left" w:pos="1134"/>
        </w:tabs>
        <w:ind w:firstLine="567"/>
        <w:jc w:val="both"/>
        <w:rPr>
          <w:rFonts w:ascii="Times New Roman" w:hAnsi="Times New Roman" w:cs="Times New Roman"/>
          <w:sz w:val="21"/>
          <w:szCs w:val="21"/>
        </w:rPr>
      </w:pPr>
      <w:bookmarkStart w:id="2" w:name="P66"/>
      <w:bookmarkStart w:id="3" w:name="P67"/>
      <w:bookmarkEnd w:id="2"/>
      <w:bookmarkEnd w:id="3"/>
      <w:r w:rsidRPr="00E42A52">
        <w:rPr>
          <w:rFonts w:ascii="Times New Roman" w:hAnsi="Times New Roman" w:cs="Times New Roman"/>
          <w:sz w:val="21"/>
          <w:szCs w:val="21"/>
        </w:rPr>
        <w:t>а) требовать своевременной оплаты на условиях, установленных Контрактом, надлежащим образом оказанных и принятых Заказчиком услуг;</w:t>
      </w:r>
    </w:p>
    <w:p w14:paraId="637981A0" w14:textId="77777777" w:rsidR="0033364E" w:rsidRPr="00E42A52" w:rsidRDefault="0033364E" w:rsidP="00766921">
      <w:pPr>
        <w:pStyle w:val="ConsPlusNormal"/>
        <w:tabs>
          <w:tab w:val="left" w:pos="1134"/>
        </w:tabs>
        <w:ind w:firstLine="567"/>
        <w:jc w:val="both"/>
        <w:rPr>
          <w:rFonts w:ascii="Times New Roman" w:hAnsi="Times New Roman" w:cs="Times New Roman"/>
          <w:sz w:val="21"/>
          <w:szCs w:val="21"/>
        </w:rPr>
      </w:pPr>
      <w:bookmarkStart w:id="4" w:name="P63"/>
      <w:bookmarkEnd w:id="4"/>
      <w:r w:rsidRPr="00E42A52">
        <w:rPr>
          <w:rFonts w:ascii="Times New Roman" w:hAnsi="Times New Roman" w:cs="Times New Roman"/>
          <w:sz w:val="21"/>
          <w:szCs w:val="21"/>
        </w:rPr>
        <w:t>б) принять решение об одностороннем отказе от исполнения Контракта в соответствии с гражданским законодательством;</w:t>
      </w:r>
    </w:p>
    <w:p w14:paraId="476EC711" w14:textId="77777777" w:rsidR="0033364E" w:rsidRPr="00E42A52" w:rsidRDefault="0033364E"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7FD7BF3F" w14:textId="77777777" w:rsidR="0033364E" w:rsidRPr="00E42A52" w:rsidRDefault="0033364E"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г) требовать возмещения убытков, уплаты неустоек (штрафов, пеней) в соответствии с разделом </w:t>
      </w:r>
      <w:r w:rsidRPr="00E42A52">
        <w:rPr>
          <w:rFonts w:ascii="Times New Roman" w:hAnsi="Times New Roman" w:cs="Times New Roman"/>
          <w:sz w:val="21"/>
          <w:szCs w:val="21"/>
          <w:lang w:val="en-US"/>
        </w:rPr>
        <w:t>VII</w:t>
      </w:r>
      <w:r w:rsidRPr="00E42A52">
        <w:rPr>
          <w:rFonts w:ascii="Times New Roman" w:hAnsi="Times New Roman" w:cs="Times New Roman"/>
          <w:sz w:val="21"/>
          <w:szCs w:val="21"/>
        </w:rPr>
        <w:t>I Контракта.</w:t>
      </w:r>
    </w:p>
    <w:p w14:paraId="4F2913DA" w14:textId="77777777"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Исполнитель обязан:</w:t>
      </w:r>
    </w:p>
    <w:p w14:paraId="75EB7972"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а) оказать услуги в соответствии с техническим заданием в предусмотренный Контрактом срок;</w:t>
      </w:r>
    </w:p>
    <w:p w14:paraId="659EEFCA"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D620F72" w14:textId="2EAD2DAD"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bookmarkStart w:id="5" w:name="P70"/>
      <w:bookmarkEnd w:id="5"/>
      <w:r w:rsidRPr="00E42A52">
        <w:rPr>
          <w:rFonts w:ascii="Times New Roman" w:hAnsi="Times New Roman" w:cs="Times New Roman"/>
          <w:sz w:val="21"/>
          <w:szCs w:val="21"/>
        </w:rPr>
        <w:t xml:space="preserve">в) </w:t>
      </w:r>
      <w:r w:rsidR="0033364E" w:rsidRPr="00E42A52">
        <w:rPr>
          <w:rFonts w:ascii="Times New Roman" w:hAnsi="Times New Roman" w:cs="Times New Roman"/>
          <w:sz w:val="21"/>
          <w:szCs w:val="21"/>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55F753F1"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C5C21FD" w14:textId="75F9C33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lastRenderedPageBreak/>
        <w:t xml:space="preserve">д) обеспечить за свой счет устранение недостатков, выявленных при приемке Заказчиком оказанных </w:t>
      </w:r>
      <w:r w:rsidR="00ED6C4D" w:rsidRPr="00E42A52">
        <w:rPr>
          <w:rFonts w:ascii="Times New Roman" w:hAnsi="Times New Roman" w:cs="Times New Roman"/>
          <w:sz w:val="21"/>
          <w:szCs w:val="21"/>
        </w:rPr>
        <w:t>услуг</w:t>
      </w:r>
      <w:r w:rsidRPr="00E42A52">
        <w:rPr>
          <w:rFonts w:ascii="Times New Roman" w:hAnsi="Times New Roman" w:cs="Times New Roman"/>
          <w:sz w:val="21"/>
          <w:szCs w:val="21"/>
        </w:rPr>
        <w:t>;</w:t>
      </w:r>
    </w:p>
    <w:p w14:paraId="09C2FFAF" w14:textId="6D6F1F8F" w:rsidR="002A3B43" w:rsidRPr="00E42A52" w:rsidRDefault="002A3B43"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е) Исполнитель согласен на осуществление Министерством и органами государственного финансового контроля проверок соблюдения Поставщиком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5A681824" w14:textId="77777777"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6" w:name="P73"/>
      <w:bookmarkStart w:id="7" w:name="P74"/>
      <w:bookmarkStart w:id="8" w:name="P75"/>
      <w:bookmarkStart w:id="9" w:name="P78"/>
      <w:bookmarkStart w:id="10" w:name="P79"/>
      <w:bookmarkStart w:id="11" w:name="P82"/>
      <w:bookmarkEnd w:id="6"/>
      <w:bookmarkEnd w:id="7"/>
      <w:bookmarkEnd w:id="8"/>
      <w:bookmarkEnd w:id="9"/>
      <w:bookmarkEnd w:id="10"/>
      <w:bookmarkEnd w:id="11"/>
      <w:r w:rsidRPr="00E42A52">
        <w:rPr>
          <w:rFonts w:ascii="Times New Roman" w:hAnsi="Times New Roman" w:cs="Times New Roman"/>
          <w:sz w:val="21"/>
          <w:szCs w:val="21"/>
        </w:rPr>
        <w:t>Заказчик вправе:</w:t>
      </w:r>
    </w:p>
    <w:p w14:paraId="6672FD49"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а) требовать от Исполнителя надлежащего исполнения обязательств, установленных Контрактом;</w:t>
      </w:r>
    </w:p>
    <w:p w14:paraId="646BBC0C"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б) требовать от Исполнителя своевременного устранения недостатков, выявленных как в ходе приемки, так и в течение гарантийного периода;</w:t>
      </w:r>
    </w:p>
    <w:p w14:paraId="141A1318"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75B476D" w14:textId="07A59B6B"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г) требовать возмещения убытков в соответствии с разделом </w:t>
      </w:r>
      <w:r w:rsidR="00277E51" w:rsidRPr="00277E51">
        <w:rPr>
          <w:rFonts w:ascii="Times New Roman" w:hAnsi="Times New Roman" w:cs="Times New Roman"/>
          <w:sz w:val="21"/>
          <w:szCs w:val="21"/>
        </w:rPr>
        <w:t xml:space="preserve">VIII </w:t>
      </w:r>
      <w:r w:rsidRPr="00E42A52">
        <w:rPr>
          <w:rFonts w:ascii="Times New Roman" w:hAnsi="Times New Roman" w:cs="Times New Roman"/>
          <w:sz w:val="21"/>
          <w:szCs w:val="21"/>
        </w:rPr>
        <w:t>Контракта, причиненных по вине Исполнителя;</w:t>
      </w:r>
    </w:p>
    <w:p w14:paraId="0A45FAEF" w14:textId="61BEB53E" w:rsidR="00A31BA4" w:rsidRPr="00E42A52" w:rsidRDefault="0031079F" w:rsidP="00766921">
      <w:pPr>
        <w:pStyle w:val="ConsPlusNormal"/>
        <w:tabs>
          <w:tab w:val="left" w:pos="1134"/>
        </w:tabs>
        <w:ind w:firstLine="567"/>
        <w:jc w:val="both"/>
        <w:rPr>
          <w:rFonts w:ascii="Times New Roman" w:hAnsi="Times New Roman" w:cs="Times New Roman"/>
          <w:sz w:val="21"/>
          <w:szCs w:val="21"/>
        </w:rPr>
      </w:pPr>
      <w:bookmarkStart w:id="12" w:name="P89"/>
      <w:bookmarkStart w:id="13" w:name="P90"/>
      <w:bookmarkEnd w:id="12"/>
      <w:bookmarkEnd w:id="13"/>
      <w:r w:rsidRPr="00E42A52">
        <w:rPr>
          <w:rFonts w:ascii="Times New Roman" w:hAnsi="Times New Roman" w:cs="Times New Roman"/>
          <w:sz w:val="21"/>
          <w:szCs w:val="21"/>
        </w:rPr>
        <w:t>д</w:t>
      </w:r>
      <w:r w:rsidR="000D5E7C" w:rsidRPr="00E42A52">
        <w:rPr>
          <w:rFonts w:ascii="Times New Roman" w:hAnsi="Times New Roman" w:cs="Times New Roman"/>
          <w:sz w:val="21"/>
          <w:szCs w:val="21"/>
        </w:rPr>
        <w:t xml:space="preserve">) </w:t>
      </w:r>
      <w:r w:rsidR="00A31BA4" w:rsidRPr="00E42A52">
        <w:rPr>
          <w:rFonts w:ascii="Times New Roman" w:hAnsi="Times New Roman" w:cs="Times New Roman"/>
          <w:sz w:val="21"/>
          <w:szCs w:val="21"/>
        </w:rPr>
        <w:t xml:space="preserve">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r w:rsidR="00A31BA4" w:rsidRPr="00E42A52">
        <w:rPr>
          <w:rFonts w:ascii="Times New Roman" w:hAnsi="Times New Roman" w:cs="Times New Roman"/>
          <w:color w:val="0000FF"/>
          <w:sz w:val="21"/>
          <w:szCs w:val="21"/>
        </w:rPr>
        <w:t>законом</w:t>
      </w:r>
      <w:r w:rsidR="00A31BA4" w:rsidRPr="00E42A52">
        <w:rPr>
          <w:rFonts w:ascii="Times New Roman" w:hAnsi="Times New Roman" w:cs="Times New Roman"/>
          <w:sz w:val="21"/>
          <w:szCs w:val="21"/>
        </w:rPr>
        <w:t xml:space="preserve"> N 44-ФЗ.</w:t>
      </w:r>
    </w:p>
    <w:p w14:paraId="13CFF3EC" w14:textId="5C96FBA8" w:rsidR="000D5E7C" w:rsidRPr="00E42A52" w:rsidRDefault="00A31BA4"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е) </w:t>
      </w:r>
      <w:r w:rsidR="000D5E7C" w:rsidRPr="00E42A52">
        <w:rPr>
          <w:rFonts w:ascii="Times New Roman" w:hAnsi="Times New Roman" w:cs="Times New Roman"/>
          <w:sz w:val="21"/>
          <w:szCs w:val="21"/>
        </w:rPr>
        <w:t>принять решение об одностороннем отказе от исполнения Контракта в соответствии с</w:t>
      </w:r>
      <w:r w:rsidR="0031079F" w:rsidRPr="00E42A52">
        <w:rPr>
          <w:rFonts w:ascii="Times New Roman" w:hAnsi="Times New Roman" w:cs="Times New Roman"/>
          <w:sz w:val="21"/>
          <w:szCs w:val="21"/>
        </w:rPr>
        <w:t xml:space="preserve"> гражданским законодательством;</w:t>
      </w:r>
    </w:p>
    <w:p w14:paraId="2BCD579D" w14:textId="0ED01A40" w:rsidR="000D5E7C" w:rsidRPr="00E42A52" w:rsidRDefault="00A31BA4" w:rsidP="00766921">
      <w:pPr>
        <w:pStyle w:val="ConsPlusNormal"/>
        <w:tabs>
          <w:tab w:val="left" w:pos="1134"/>
        </w:tabs>
        <w:ind w:firstLine="567"/>
        <w:jc w:val="both"/>
        <w:rPr>
          <w:rFonts w:ascii="Times New Roman" w:hAnsi="Times New Roman" w:cs="Times New Roman"/>
          <w:sz w:val="21"/>
          <w:szCs w:val="21"/>
        </w:rPr>
      </w:pPr>
      <w:bookmarkStart w:id="14" w:name="P91"/>
      <w:bookmarkEnd w:id="14"/>
      <w:r w:rsidRPr="00E42A52">
        <w:rPr>
          <w:rFonts w:ascii="Times New Roman" w:hAnsi="Times New Roman" w:cs="Times New Roman"/>
          <w:sz w:val="21"/>
          <w:szCs w:val="21"/>
        </w:rPr>
        <w:t>ж</w:t>
      </w:r>
      <w:r w:rsidR="000D5E7C" w:rsidRPr="00E42A52">
        <w:rPr>
          <w:rFonts w:ascii="Times New Roman" w:hAnsi="Times New Roman" w:cs="Times New Roman"/>
          <w:sz w:val="21"/>
          <w:szCs w:val="21"/>
        </w:rPr>
        <w:t>) до принятия решения об одностороннем отказе от исполнения Контракта провести экспертизу оказанных услуг с привлечением экс</w:t>
      </w:r>
      <w:r w:rsidR="0031079F" w:rsidRPr="00E42A52">
        <w:rPr>
          <w:rFonts w:ascii="Times New Roman" w:hAnsi="Times New Roman" w:cs="Times New Roman"/>
          <w:sz w:val="21"/>
          <w:szCs w:val="21"/>
        </w:rPr>
        <w:t>пертов, экспертных организаций.</w:t>
      </w:r>
    </w:p>
    <w:p w14:paraId="7FA6E252" w14:textId="77777777"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Заказчик обязан:</w:t>
      </w:r>
    </w:p>
    <w:p w14:paraId="40455E26"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а) принять и оплатить оказанные услуги в соответствии с Контрактом;</w:t>
      </w:r>
    </w:p>
    <w:p w14:paraId="4039A31C"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б) обеспечить контроль за исполнением Контракта, в том числе на отдельных этапах его исполнения;</w:t>
      </w:r>
    </w:p>
    <w:p w14:paraId="7E3331B3" w14:textId="77777777" w:rsidR="000D5E7C" w:rsidRPr="00E42A52" w:rsidRDefault="000D5E7C" w:rsidP="00766921">
      <w:pPr>
        <w:pStyle w:val="ConsPlusNormal"/>
        <w:tabs>
          <w:tab w:val="left" w:pos="1134"/>
        </w:tabs>
        <w:ind w:firstLine="567"/>
        <w:jc w:val="both"/>
        <w:rPr>
          <w:rFonts w:ascii="Times New Roman" w:hAnsi="Times New Roman" w:cs="Times New Roman"/>
          <w:sz w:val="21"/>
          <w:szCs w:val="21"/>
        </w:rPr>
      </w:pPr>
      <w:bookmarkStart w:id="15" w:name="P95"/>
      <w:bookmarkEnd w:id="15"/>
      <w:r w:rsidRPr="00E42A52">
        <w:rPr>
          <w:rFonts w:ascii="Times New Roman" w:hAnsi="Times New Roman" w:cs="Times New Roman"/>
          <w:sz w:val="21"/>
          <w:szCs w:val="21"/>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w:t>
      </w:r>
      <w:r w:rsidR="0031079F" w:rsidRPr="00E42A52">
        <w:rPr>
          <w:rFonts w:ascii="Times New Roman" w:hAnsi="Times New Roman" w:cs="Times New Roman"/>
          <w:sz w:val="21"/>
          <w:szCs w:val="21"/>
        </w:rPr>
        <w:t>еделения исполнителя;</w:t>
      </w:r>
    </w:p>
    <w:p w14:paraId="5140D48F" w14:textId="6F045883" w:rsidR="000D5E7C" w:rsidRPr="00E42A52" w:rsidRDefault="00A31BA4" w:rsidP="00766921">
      <w:pPr>
        <w:pStyle w:val="ConsPlusNormal"/>
        <w:tabs>
          <w:tab w:val="left" w:pos="1134"/>
        </w:tabs>
        <w:ind w:firstLine="567"/>
        <w:jc w:val="both"/>
        <w:rPr>
          <w:rFonts w:ascii="Times New Roman" w:hAnsi="Times New Roman" w:cs="Times New Roman"/>
          <w:sz w:val="21"/>
          <w:szCs w:val="21"/>
        </w:rPr>
      </w:pPr>
      <w:bookmarkStart w:id="16" w:name="P96"/>
      <w:bookmarkEnd w:id="16"/>
      <w:r w:rsidRPr="00E42A52">
        <w:rPr>
          <w:rFonts w:ascii="Times New Roman" w:hAnsi="Times New Roman" w:cs="Times New Roman"/>
          <w:sz w:val="21"/>
          <w:szCs w:val="21"/>
        </w:rPr>
        <w:t>г</w:t>
      </w:r>
      <w:r w:rsidR="000D5E7C" w:rsidRPr="00E42A52">
        <w:rPr>
          <w:rFonts w:ascii="Times New Roman" w:hAnsi="Times New Roman" w:cs="Times New Roman"/>
          <w:sz w:val="21"/>
          <w:szCs w:val="21"/>
        </w:rPr>
        <w:t xml:space="preserve">) провести экспертизу оказанных услуг для проверки их соответствия условиям Контракта в соответствии с Федеральным законом от 5 апреля 2013г. </w:t>
      </w:r>
      <w:r w:rsidR="00D02410" w:rsidRPr="00E42A52">
        <w:rPr>
          <w:rFonts w:ascii="Times New Roman" w:hAnsi="Times New Roman" w:cs="Times New Roman"/>
          <w:sz w:val="21"/>
          <w:szCs w:val="21"/>
        </w:rPr>
        <w:t>№ 44-ФЗ «</w:t>
      </w:r>
      <w:r w:rsidR="000D5E7C" w:rsidRPr="00E42A52">
        <w:rPr>
          <w:rFonts w:ascii="Times New Roman" w:hAnsi="Times New Roman" w:cs="Times New Roman"/>
          <w:sz w:val="21"/>
          <w:szCs w:val="21"/>
        </w:rPr>
        <w:t>О контрактной системе в сфере закупок товаров, работ, услуг для обеспечения госуд</w:t>
      </w:r>
      <w:r w:rsidR="00D02410" w:rsidRPr="00E42A52">
        <w:rPr>
          <w:rFonts w:ascii="Times New Roman" w:hAnsi="Times New Roman" w:cs="Times New Roman"/>
          <w:sz w:val="21"/>
          <w:szCs w:val="21"/>
        </w:rPr>
        <w:t>арственных и муниципальных нужд»</w:t>
      </w:r>
      <w:r w:rsidR="000D5E7C" w:rsidRPr="00E42A52">
        <w:rPr>
          <w:rFonts w:ascii="Times New Roman" w:hAnsi="Times New Roman" w:cs="Times New Roman"/>
          <w:sz w:val="21"/>
          <w:szCs w:val="21"/>
        </w:rPr>
        <w:t>;</w:t>
      </w:r>
    </w:p>
    <w:p w14:paraId="3F2763B1" w14:textId="24270D24" w:rsidR="000D5E7C" w:rsidRPr="00E42A52" w:rsidRDefault="00A31BA4"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д</w:t>
      </w:r>
      <w:r w:rsidR="000D5E7C" w:rsidRPr="00E42A52">
        <w:rPr>
          <w:rFonts w:ascii="Times New Roman" w:hAnsi="Times New Roman" w:cs="Times New Roman"/>
          <w:sz w:val="21"/>
          <w:szCs w:val="21"/>
        </w:rPr>
        <w:t xml:space="preserve">) требовать уплаты неустоек (штрафов, пеней) в соответствии с разделом </w:t>
      </w:r>
      <w:r w:rsidR="00277E51">
        <w:rPr>
          <w:rFonts w:ascii="Times New Roman" w:hAnsi="Times New Roman" w:cs="Times New Roman"/>
          <w:sz w:val="21"/>
          <w:szCs w:val="21"/>
          <w:lang w:val="en-US"/>
        </w:rPr>
        <w:t>VII</w:t>
      </w:r>
      <w:r w:rsidR="00277E51" w:rsidRPr="00DD1A4D">
        <w:rPr>
          <w:rFonts w:ascii="Times New Roman" w:hAnsi="Times New Roman" w:cs="Times New Roman"/>
          <w:sz w:val="21"/>
          <w:szCs w:val="21"/>
        </w:rPr>
        <w:t>I</w:t>
      </w:r>
      <w:r w:rsidR="000D5E7C" w:rsidRPr="00E42A52">
        <w:rPr>
          <w:rFonts w:ascii="Times New Roman" w:hAnsi="Times New Roman" w:cs="Times New Roman"/>
          <w:sz w:val="21"/>
          <w:szCs w:val="21"/>
        </w:rPr>
        <w:t xml:space="preserve"> Контракта.</w:t>
      </w:r>
    </w:p>
    <w:p w14:paraId="52AD79D2" w14:textId="12A4D9F9" w:rsidR="002A3B43" w:rsidRPr="00E42A52" w:rsidRDefault="002A3B43"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е) При приемке услуг по Контракту, информация о котором не размещается в реестре контрактов ЕИС в сфере закупок, ответственное лицо Заказчика в момент приемки оформляет акт приемки услуг по форме 0510452.</w:t>
      </w:r>
    </w:p>
    <w:p w14:paraId="65284CCC" w14:textId="77777777" w:rsidR="000D5E7C" w:rsidRPr="00E42A52" w:rsidRDefault="000D5E7C"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Место и сроки оказания услуг</w:t>
      </w:r>
    </w:p>
    <w:p w14:paraId="56172399" w14:textId="77777777" w:rsidR="00245772" w:rsidRPr="00E42A52" w:rsidRDefault="00245772"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17" w:name="P102"/>
      <w:bookmarkStart w:id="18" w:name="P105"/>
      <w:bookmarkEnd w:id="17"/>
      <w:bookmarkEnd w:id="18"/>
      <w:r w:rsidRPr="00E42A52">
        <w:rPr>
          <w:rFonts w:ascii="Times New Roman" w:hAnsi="Times New Roman" w:cs="Times New Roman"/>
          <w:sz w:val="21"/>
          <w:szCs w:val="21"/>
        </w:rPr>
        <w:t>Услуги оказываются в сроки, указанные в Контракте.</w:t>
      </w:r>
    </w:p>
    <w:p w14:paraId="50BD773A" w14:textId="77777777" w:rsidR="00245772" w:rsidRPr="00E42A52" w:rsidRDefault="00245772"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Начало оказания услуг – с </w:t>
      </w:r>
      <w:r w:rsidR="00EC42F3" w:rsidRPr="00E42A52">
        <w:rPr>
          <w:rFonts w:ascii="Times New Roman" w:hAnsi="Times New Roman" w:cs="Times New Roman"/>
          <w:sz w:val="21"/>
          <w:szCs w:val="21"/>
        </w:rPr>
        <w:t>момента заключения контракта</w:t>
      </w:r>
      <w:r w:rsidRPr="00E42A52">
        <w:rPr>
          <w:rFonts w:ascii="Times New Roman" w:hAnsi="Times New Roman" w:cs="Times New Roman"/>
          <w:sz w:val="21"/>
          <w:szCs w:val="21"/>
        </w:rPr>
        <w:t>.</w:t>
      </w:r>
    </w:p>
    <w:p w14:paraId="0F93D353" w14:textId="193B846F" w:rsidR="000D5E7C" w:rsidRPr="00E42A52" w:rsidRDefault="00245772" w:rsidP="00766921">
      <w:pPr>
        <w:pStyle w:val="ConsPlusNormal"/>
        <w:tabs>
          <w:tab w:val="left" w:pos="1134"/>
        </w:tabs>
        <w:ind w:firstLine="567"/>
        <w:jc w:val="both"/>
        <w:rPr>
          <w:rFonts w:ascii="Times New Roman" w:hAnsi="Times New Roman" w:cs="Times New Roman"/>
          <w:sz w:val="21"/>
          <w:szCs w:val="21"/>
        </w:rPr>
      </w:pPr>
      <w:r w:rsidRPr="00E42A52">
        <w:rPr>
          <w:rFonts w:ascii="Times New Roman" w:hAnsi="Times New Roman" w:cs="Times New Roman"/>
          <w:sz w:val="21"/>
          <w:szCs w:val="21"/>
        </w:rPr>
        <w:t>Окончание оказания услуг –</w:t>
      </w:r>
      <w:r w:rsidR="001903AC" w:rsidRPr="00E42A52">
        <w:rPr>
          <w:rFonts w:ascii="Times New Roman" w:hAnsi="Times New Roman" w:cs="Times New Roman"/>
          <w:sz w:val="21"/>
          <w:szCs w:val="21"/>
        </w:rPr>
        <w:t xml:space="preserve"> </w:t>
      </w:r>
      <w:r w:rsidR="00ED6C4D" w:rsidRPr="00E42A52">
        <w:rPr>
          <w:rFonts w:ascii="Times New Roman" w:hAnsi="Times New Roman" w:cs="Times New Roman"/>
          <w:sz w:val="21"/>
          <w:szCs w:val="21"/>
        </w:rPr>
        <w:t>в течение 70 рабочих дней.</w:t>
      </w:r>
    </w:p>
    <w:p w14:paraId="351ED62B" w14:textId="297FF44E" w:rsidR="000D5E7C" w:rsidRPr="00E42A52" w:rsidRDefault="00A75672"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Датой исполнения Исполнителем обязательств по Контракту считается дата подписания Сторонами акта сдачи-приемки оказанных услуг</w:t>
      </w:r>
      <w:r w:rsidR="000D5E7C" w:rsidRPr="00E42A52">
        <w:rPr>
          <w:rFonts w:ascii="Times New Roman" w:hAnsi="Times New Roman" w:cs="Times New Roman"/>
          <w:sz w:val="21"/>
          <w:szCs w:val="21"/>
        </w:rPr>
        <w:t>.</w:t>
      </w:r>
    </w:p>
    <w:p w14:paraId="7B0B003E" w14:textId="29989DB5"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Место оказания услуг: </w:t>
      </w:r>
      <w:r w:rsidR="00ED6C4D" w:rsidRPr="00E42A52">
        <w:rPr>
          <w:rFonts w:ascii="Times New Roman" w:hAnsi="Times New Roman" w:cs="Times New Roman"/>
          <w:sz w:val="21"/>
          <w:szCs w:val="21"/>
        </w:rPr>
        <w:t>на территории Исполнителя по адресу: ______________</w:t>
      </w:r>
    </w:p>
    <w:p w14:paraId="70153572" w14:textId="77777777" w:rsidR="000D5E7C" w:rsidRPr="00E42A52" w:rsidRDefault="00256327"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bookmarkStart w:id="19" w:name="P109"/>
      <w:bookmarkEnd w:id="19"/>
      <w:r w:rsidRPr="00E42A52">
        <w:rPr>
          <w:rFonts w:ascii="Times New Roman" w:hAnsi="Times New Roman" w:cs="Times New Roman"/>
          <w:b/>
          <w:sz w:val="21"/>
          <w:szCs w:val="21"/>
        </w:rPr>
        <w:t>Порядок оказания услуг, порядок сдачи и приемки оказанных услуг</w:t>
      </w:r>
    </w:p>
    <w:p w14:paraId="3DE7517C" w14:textId="0013CB3A"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0" w:name="P111"/>
      <w:bookmarkEnd w:id="20"/>
      <w:r w:rsidRPr="00E42A52">
        <w:rPr>
          <w:rFonts w:ascii="Times New Roman" w:hAnsi="Times New Roman" w:cs="Times New Roman"/>
          <w:sz w:val="21"/>
          <w:szCs w:val="21"/>
        </w:rPr>
        <w:t>Исполнитель обязан в письменной форме уведомить Заказчика о готовности оказываемых услуг</w:t>
      </w:r>
      <w:r w:rsidR="00C4574A" w:rsidRPr="00E42A52">
        <w:rPr>
          <w:rFonts w:ascii="Times New Roman" w:hAnsi="Times New Roman" w:cs="Times New Roman"/>
          <w:sz w:val="21"/>
          <w:szCs w:val="21"/>
        </w:rPr>
        <w:t xml:space="preserve"> </w:t>
      </w:r>
      <w:r w:rsidRPr="00E42A52">
        <w:rPr>
          <w:rFonts w:ascii="Times New Roman" w:hAnsi="Times New Roman" w:cs="Times New Roman"/>
          <w:sz w:val="21"/>
          <w:szCs w:val="21"/>
        </w:rPr>
        <w:t xml:space="preserve">к сдаче в срок </w:t>
      </w:r>
      <w:r w:rsidR="00BE3185" w:rsidRPr="00E42A52">
        <w:rPr>
          <w:rFonts w:ascii="Times New Roman" w:hAnsi="Times New Roman" w:cs="Times New Roman"/>
          <w:sz w:val="21"/>
          <w:szCs w:val="21"/>
        </w:rPr>
        <w:t xml:space="preserve">не позднее чем за </w:t>
      </w:r>
      <w:r w:rsidR="00166BEE" w:rsidRPr="00E42A52">
        <w:rPr>
          <w:rFonts w:ascii="Times New Roman" w:hAnsi="Times New Roman" w:cs="Times New Roman"/>
          <w:sz w:val="21"/>
          <w:szCs w:val="21"/>
        </w:rPr>
        <w:t>2</w:t>
      </w:r>
      <w:r w:rsidR="00BE3185" w:rsidRPr="00E42A52">
        <w:rPr>
          <w:rFonts w:ascii="Times New Roman" w:hAnsi="Times New Roman" w:cs="Times New Roman"/>
          <w:sz w:val="21"/>
          <w:szCs w:val="21"/>
        </w:rPr>
        <w:t xml:space="preserve"> (</w:t>
      </w:r>
      <w:r w:rsidR="00166BEE" w:rsidRPr="00E42A52">
        <w:rPr>
          <w:rFonts w:ascii="Times New Roman" w:hAnsi="Times New Roman" w:cs="Times New Roman"/>
          <w:sz w:val="21"/>
          <w:szCs w:val="21"/>
        </w:rPr>
        <w:t>два</w:t>
      </w:r>
      <w:r w:rsidR="00BE3185" w:rsidRPr="00E42A52">
        <w:rPr>
          <w:rFonts w:ascii="Times New Roman" w:hAnsi="Times New Roman" w:cs="Times New Roman"/>
          <w:sz w:val="21"/>
          <w:szCs w:val="21"/>
        </w:rPr>
        <w:t>) рабочи</w:t>
      </w:r>
      <w:r w:rsidR="00166BEE" w:rsidRPr="00E42A52">
        <w:rPr>
          <w:rFonts w:ascii="Times New Roman" w:hAnsi="Times New Roman" w:cs="Times New Roman"/>
          <w:sz w:val="21"/>
          <w:szCs w:val="21"/>
        </w:rPr>
        <w:t>х</w:t>
      </w:r>
      <w:r w:rsidR="00BE3185" w:rsidRPr="00E42A52">
        <w:rPr>
          <w:rFonts w:ascii="Times New Roman" w:hAnsi="Times New Roman" w:cs="Times New Roman"/>
          <w:sz w:val="21"/>
          <w:szCs w:val="21"/>
        </w:rPr>
        <w:t xml:space="preserve"> дн</w:t>
      </w:r>
      <w:r w:rsidR="00166BEE" w:rsidRPr="00E42A52">
        <w:rPr>
          <w:rFonts w:ascii="Times New Roman" w:hAnsi="Times New Roman" w:cs="Times New Roman"/>
          <w:sz w:val="21"/>
          <w:szCs w:val="21"/>
        </w:rPr>
        <w:t>я</w:t>
      </w:r>
      <w:r w:rsidR="00BE3185" w:rsidRPr="00E42A52">
        <w:rPr>
          <w:rFonts w:ascii="Times New Roman" w:hAnsi="Times New Roman" w:cs="Times New Roman"/>
          <w:sz w:val="21"/>
          <w:szCs w:val="21"/>
        </w:rPr>
        <w:t xml:space="preserve"> до срока окончания оказания услуг</w:t>
      </w:r>
      <w:r w:rsidR="00FD0CF5" w:rsidRPr="00E42A52">
        <w:rPr>
          <w:rFonts w:ascii="Times New Roman" w:hAnsi="Times New Roman" w:cs="Times New Roman"/>
          <w:sz w:val="21"/>
          <w:szCs w:val="21"/>
        </w:rPr>
        <w:t>.</w:t>
      </w:r>
    </w:p>
    <w:p w14:paraId="6E2DD3B7" w14:textId="3128A225" w:rsidR="000D5E7C" w:rsidRPr="00E42A52" w:rsidRDefault="000D5E7C" w:rsidP="00766921">
      <w:pPr>
        <w:pStyle w:val="ConsPlusNormal"/>
        <w:numPr>
          <w:ilvl w:val="2"/>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6F20133B" w14:textId="126832E9" w:rsidR="000D5E7C" w:rsidRPr="00E42A52" w:rsidRDefault="00A75672" w:rsidP="00766921">
      <w:pPr>
        <w:widowControl w:val="0"/>
        <w:tabs>
          <w:tab w:val="left" w:pos="1276"/>
        </w:tabs>
        <w:autoSpaceDE w:val="0"/>
        <w:autoSpaceDN w:val="0"/>
        <w:spacing w:after="0" w:line="240" w:lineRule="auto"/>
        <w:ind w:firstLine="567"/>
        <w:jc w:val="both"/>
        <w:rPr>
          <w:rFonts w:ascii="Times New Roman" w:hAnsi="Times New Roman" w:cs="Times New Roman"/>
          <w:sz w:val="21"/>
          <w:szCs w:val="21"/>
        </w:rPr>
      </w:pPr>
      <w:r w:rsidRPr="00E42A52">
        <w:rPr>
          <w:rFonts w:ascii="Times New Roman" w:eastAsia="Times New Roman" w:hAnsi="Times New Roman" w:cs="Times New Roman"/>
          <w:sz w:val="21"/>
          <w:szCs w:val="21"/>
          <w:lang w:eastAsia="ru-RU"/>
        </w:rPr>
        <w:t>Вместе с уведомлением Исполнитель представляет Заказчику акт сдачи-приемки оказанных в 2 экземплярах</w:t>
      </w:r>
      <w:r w:rsidR="005C3503" w:rsidRPr="00E42A52">
        <w:rPr>
          <w:rFonts w:ascii="Times New Roman" w:hAnsi="Times New Roman" w:cs="Times New Roman"/>
          <w:sz w:val="21"/>
          <w:szCs w:val="21"/>
        </w:rPr>
        <w:t>.</w:t>
      </w:r>
    </w:p>
    <w:p w14:paraId="20D0C0B1" w14:textId="45AC2920" w:rsidR="00827DEE" w:rsidRPr="00E42A52" w:rsidRDefault="006F018D"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1" w:name="P116"/>
      <w:bookmarkEnd w:id="21"/>
      <w:r w:rsidRPr="00E42A52">
        <w:rPr>
          <w:rFonts w:ascii="Times New Roman" w:hAnsi="Times New Roman" w:cs="Times New Roman"/>
          <w:sz w:val="21"/>
          <w:szCs w:val="21"/>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57DE9E99" w14:textId="57919CF0" w:rsidR="006F018D" w:rsidRPr="00E42A52" w:rsidRDefault="006F018D"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Заказчик в течение 15 рабочих дней с даты получения акта сдачи-приемки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w:t>
      </w:r>
      <w:r w:rsidRPr="00E42A52">
        <w:rPr>
          <w:rFonts w:ascii="Times New Roman" w:hAnsi="Times New Roman" w:cs="Times New Roman"/>
          <w:sz w:val="21"/>
          <w:szCs w:val="21"/>
        </w:rPr>
        <w:lastRenderedPageBreak/>
        <w:t>со своей стороны акт сдачи-приемки оказанных услуг или отказывает в приемке, направляя мотивированный от</w:t>
      </w:r>
      <w:r w:rsidR="009E3A15" w:rsidRPr="00E42A52">
        <w:rPr>
          <w:rFonts w:ascii="Times New Roman" w:hAnsi="Times New Roman" w:cs="Times New Roman"/>
          <w:sz w:val="21"/>
          <w:szCs w:val="21"/>
        </w:rPr>
        <w:t xml:space="preserve">каз от приемки оказанных услуг </w:t>
      </w:r>
      <w:r w:rsidRPr="00E42A52">
        <w:rPr>
          <w:rFonts w:ascii="Times New Roman" w:hAnsi="Times New Roman" w:cs="Times New Roman"/>
          <w:sz w:val="21"/>
          <w:szCs w:val="21"/>
        </w:rPr>
        <w:t>с перечнем выявленных недостатков и с указанием сроков их устранения.</w:t>
      </w:r>
    </w:p>
    <w:p w14:paraId="3068BDAF" w14:textId="7E909343" w:rsidR="000D5E7C" w:rsidRPr="00E42A52" w:rsidRDefault="009E3A15"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D41C15C" w14:textId="77777777" w:rsidR="004053FD" w:rsidRPr="00E42A52" w:rsidRDefault="000D5E7C"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Це</w:t>
      </w:r>
      <w:r w:rsidR="004053FD" w:rsidRPr="00E42A52">
        <w:rPr>
          <w:rFonts w:ascii="Times New Roman" w:hAnsi="Times New Roman" w:cs="Times New Roman"/>
          <w:b/>
          <w:sz w:val="21"/>
          <w:szCs w:val="21"/>
        </w:rPr>
        <w:t>на Контракта и порядок расчетов</w:t>
      </w:r>
    </w:p>
    <w:p w14:paraId="60B60334" w14:textId="03607C12" w:rsidR="009E3A15" w:rsidRPr="00E42A52" w:rsidRDefault="009E3A15"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2" w:name="P124"/>
      <w:bookmarkEnd w:id="22"/>
      <w:r w:rsidRPr="00E42A52">
        <w:rPr>
          <w:rFonts w:ascii="Times New Roman" w:hAnsi="Times New Roman" w:cs="Times New Roman"/>
          <w:sz w:val="21"/>
          <w:szCs w:val="21"/>
        </w:rPr>
        <w:t xml:space="preserve">Цена Контракта составляет </w:t>
      </w:r>
      <w:r w:rsidRPr="00E42A52">
        <w:rPr>
          <w:rFonts w:ascii="Times New Roman" w:hAnsi="Times New Roman" w:cs="Times New Roman"/>
          <w:b/>
          <w:sz w:val="21"/>
          <w:szCs w:val="21"/>
        </w:rPr>
        <w:t>_________ (_________)</w:t>
      </w:r>
      <w:r w:rsidRPr="00E42A52">
        <w:rPr>
          <w:rFonts w:ascii="Times New Roman" w:hAnsi="Times New Roman" w:cs="Times New Roman"/>
          <w:sz w:val="21"/>
          <w:szCs w:val="21"/>
        </w:rPr>
        <w:t xml:space="preserve"> </w:t>
      </w:r>
      <w:r w:rsidRPr="00E42A52">
        <w:rPr>
          <w:rFonts w:ascii="Times New Roman" w:hAnsi="Times New Roman" w:cs="Times New Roman"/>
          <w:b/>
          <w:sz w:val="21"/>
          <w:szCs w:val="21"/>
        </w:rPr>
        <w:t>рублей __копеек</w:t>
      </w:r>
      <w:r w:rsidRPr="00E42A52">
        <w:rPr>
          <w:rFonts w:ascii="Times New Roman" w:hAnsi="Times New Roman" w:cs="Times New Roman"/>
          <w:sz w:val="21"/>
          <w:szCs w:val="21"/>
        </w:rPr>
        <w:t>, в том числе НДС_%, который включается в составе затрат на приобретение товаров (работ, услуг), подлежащих оплате за счет средств Субсидии/НДС не облагается.</w:t>
      </w:r>
    </w:p>
    <w:p w14:paraId="00B3670F" w14:textId="77777777"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3" w:name="P140"/>
      <w:bookmarkEnd w:id="23"/>
      <w:r w:rsidRPr="00E42A52">
        <w:rPr>
          <w:rFonts w:ascii="Times New Roman" w:hAnsi="Times New Roman" w:cs="Times New Roman"/>
          <w:sz w:val="21"/>
          <w:szCs w:val="2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854D96" w14:textId="42A49184"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Цена </w:t>
      </w:r>
      <w:r w:rsidR="006C5DCE" w:rsidRPr="00E42A52">
        <w:rPr>
          <w:rFonts w:ascii="Times New Roman" w:hAnsi="Times New Roman" w:cs="Times New Roman"/>
          <w:sz w:val="21"/>
          <w:szCs w:val="21"/>
        </w:rPr>
        <w:t>контракта</w:t>
      </w:r>
      <w:r w:rsidR="004053FD" w:rsidRPr="00E42A52">
        <w:rPr>
          <w:rFonts w:ascii="Times New Roman" w:hAnsi="Times New Roman" w:cs="Times New Roman"/>
          <w:sz w:val="21"/>
          <w:szCs w:val="21"/>
        </w:rPr>
        <w:t xml:space="preserve"> услуг</w:t>
      </w:r>
      <w:r w:rsidR="002C25FA" w:rsidRPr="00E42A52">
        <w:rPr>
          <w:rFonts w:ascii="Times New Roman" w:hAnsi="Times New Roman" w:cs="Times New Roman"/>
          <w:sz w:val="21"/>
          <w:szCs w:val="21"/>
        </w:rPr>
        <w:t>и</w:t>
      </w:r>
      <w:r w:rsidRPr="00E42A52">
        <w:rPr>
          <w:rFonts w:ascii="Times New Roman" w:hAnsi="Times New Roman" w:cs="Times New Roman"/>
          <w:sz w:val="21"/>
          <w:szCs w:val="21"/>
        </w:rPr>
        <w:t xml:space="preserve"> включает в себя все расходы, связанные с выполнением Исполнит</w:t>
      </w:r>
      <w:r w:rsidR="006C5DCE" w:rsidRPr="00E42A52">
        <w:rPr>
          <w:rFonts w:ascii="Times New Roman" w:hAnsi="Times New Roman" w:cs="Times New Roman"/>
          <w:sz w:val="21"/>
          <w:szCs w:val="21"/>
        </w:rPr>
        <w:t xml:space="preserve">елем обязательств по Контракту, расходы на пересылку держателя до места ремонта и обратно, </w:t>
      </w:r>
      <w:r w:rsidRPr="00E42A52">
        <w:rPr>
          <w:rFonts w:ascii="Times New Roman" w:hAnsi="Times New Roman" w:cs="Times New Roman"/>
          <w:sz w:val="21"/>
          <w:szCs w:val="21"/>
        </w:rPr>
        <w:t>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w:t>
      </w:r>
      <w:r w:rsidR="004053FD" w:rsidRPr="00E42A52">
        <w:rPr>
          <w:rFonts w:ascii="Times New Roman" w:hAnsi="Times New Roman" w:cs="Times New Roman"/>
          <w:sz w:val="21"/>
          <w:szCs w:val="21"/>
        </w:rPr>
        <w:t>тельством Российской Федерации.</w:t>
      </w:r>
    </w:p>
    <w:p w14:paraId="7DFE7AF6" w14:textId="162ADC96"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4" w:name="P142"/>
      <w:bookmarkEnd w:id="24"/>
      <w:r w:rsidRPr="00E42A52">
        <w:rPr>
          <w:rFonts w:ascii="Times New Roman" w:hAnsi="Times New Roman" w:cs="Times New Roman"/>
          <w:sz w:val="21"/>
          <w:szCs w:val="21"/>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w:t>
      </w:r>
      <w:r w:rsidR="004053FD" w:rsidRPr="00E42A52">
        <w:rPr>
          <w:rFonts w:ascii="Times New Roman" w:hAnsi="Times New Roman" w:cs="Times New Roman"/>
          <w:sz w:val="21"/>
          <w:szCs w:val="21"/>
        </w:rPr>
        <w:t>№ 44-ФЗ «</w:t>
      </w:r>
      <w:r w:rsidRPr="00E42A52">
        <w:rPr>
          <w:rFonts w:ascii="Times New Roman" w:hAnsi="Times New Roman" w:cs="Times New Roman"/>
          <w:sz w:val="21"/>
          <w:szCs w:val="21"/>
        </w:rPr>
        <w:t>О контрактной системе в сфере закупок товаров, работ, услуг для обеспечения государственных и муниципальных нужд</w:t>
      </w:r>
      <w:r w:rsidR="004053FD" w:rsidRPr="00E42A52">
        <w:rPr>
          <w:rFonts w:ascii="Times New Roman" w:hAnsi="Times New Roman" w:cs="Times New Roman"/>
          <w:sz w:val="21"/>
          <w:szCs w:val="21"/>
        </w:rPr>
        <w:t>»</w:t>
      </w:r>
      <w:r w:rsidRPr="00E42A52">
        <w:rPr>
          <w:rFonts w:ascii="Times New Roman" w:hAnsi="Times New Roman" w:cs="Times New Roman"/>
          <w:sz w:val="21"/>
          <w:szCs w:val="21"/>
        </w:rPr>
        <w:t xml:space="preserve"> и Контрактом.</w:t>
      </w:r>
    </w:p>
    <w:p w14:paraId="26C02455" w14:textId="4FD015CE"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5" w:name="P143"/>
      <w:bookmarkEnd w:id="25"/>
      <w:r w:rsidRPr="00E42A52">
        <w:rPr>
          <w:rFonts w:ascii="Times New Roman" w:hAnsi="Times New Roman" w:cs="Times New Roman"/>
          <w:sz w:val="21"/>
          <w:szCs w:val="21"/>
        </w:rPr>
        <w:t xml:space="preserve">Источник финансирования Контракта </w:t>
      </w:r>
      <w:r w:rsidR="00A329F6" w:rsidRPr="00E42A52">
        <w:rPr>
          <w:rFonts w:ascii="Times New Roman" w:hAnsi="Times New Roman" w:cs="Times New Roman"/>
          <w:sz w:val="21"/>
          <w:szCs w:val="21"/>
        </w:rPr>
        <w:t xml:space="preserve">– </w:t>
      </w:r>
      <w:r w:rsidR="009E3A15" w:rsidRPr="00E42A52">
        <w:rPr>
          <w:rFonts w:ascii="Times New Roman" w:hAnsi="Times New Roman" w:cs="Times New Roman"/>
          <w:bCs/>
          <w:i/>
          <w:sz w:val="21"/>
          <w:szCs w:val="21"/>
        </w:rPr>
        <w:t xml:space="preserve">за счет средств федерального бюджета в рамках заключенного с </w:t>
      </w:r>
      <w:proofErr w:type="spellStart"/>
      <w:r w:rsidR="009E3A15" w:rsidRPr="00E42A52">
        <w:rPr>
          <w:rFonts w:ascii="Times New Roman" w:hAnsi="Times New Roman" w:cs="Times New Roman"/>
          <w:bCs/>
          <w:i/>
          <w:sz w:val="21"/>
          <w:szCs w:val="21"/>
        </w:rPr>
        <w:t>Минобрнауки</w:t>
      </w:r>
      <w:proofErr w:type="spellEnd"/>
      <w:r w:rsidR="009E3A15" w:rsidRPr="00E42A52">
        <w:rPr>
          <w:rFonts w:ascii="Times New Roman" w:hAnsi="Times New Roman" w:cs="Times New Roman"/>
          <w:bCs/>
          <w:i/>
          <w:sz w:val="21"/>
          <w:szCs w:val="21"/>
        </w:rPr>
        <w:t xml:space="preserve"> России Соглашения от 06.04.2026г. № 075-15-2026-118. Идентификатор соглашения №000000Ю807526R2N0002.</w:t>
      </w:r>
    </w:p>
    <w:p w14:paraId="343E9930" w14:textId="25D1FA94" w:rsidR="000D5E7C"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Расчеты между Заказчиком и Исполнителем за оказанные услуги производятся не позднее </w:t>
      </w:r>
      <w:r w:rsidR="008C499B" w:rsidRPr="00E42A52">
        <w:rPr>
          <w:rFonts w:ascii="Times New Roman" w:hAnsi="Times New Roman" w:cs="Times New Roman"/>
          <w:sz w:val="21"/>
          <w:szCs w:val="21"/>
        </w:rPr>
        <w:t>10</w:t>
      </w:r>
      <w:r w:rsidR="004F7876" w:rsidRPr="00E42A52">
        <w:rPr>
          <w:rFonts w:ascii="Times New Roman" w:hAnsi="Times New Roman" w:cs="Times New Roman"/>
          <w:sz w:val="21"/>
          <w:szCs w:val="21"/>
        </w:rPr>
        <w:t xml:space="preserve"> </w:t>
      </w:r>
      <w:r w:rsidR="00F83D20" w:rsidRPr="00E42A52">
        <w:rPr>
          <w:rFonts w:ascii="Times New Roman" w:hAnsi="Times New Roman" w:cs="Times New Roman"/>
          <w:sz w:val="21"/>
          <w:szCs w:val="21"/>
        </w:rPr>
        <w:t>рабочих дней</w:t>
      </w:r>
      <w:r w:rsidRPr="00E42A52">
        <w:rPr>
          <w:rFonts w:ascii="Times New Roman" w:hAnsi="Times New Roman" w:cs="Times New Roman"/>
          <w:sz w:val="21"/>
          <w:szCs w:val="21"/>
        </w:rPr>
        <w:t xml:space="preserve"> </w:t>
      </w:r>
      <w:r w:rsidR="009E320A" w:rsidRPr="00E42A52">
        <w:rPr>
          <w:rFonts w:ascii="Times New Roman" w:hAnsi="Times New Roman" w:cs="Times New Roman"/>
          <w:sz w:val="21"/>
          <w:szCs w:val="21"/>
        </w:rPr>
        <w:t>с даты подписания Заказчиком акта сдачи-приемки оказанных услуг</w:t>
      </w:r>
      <w:r w:rsidRPr="00E42A52">
        <w:rPr>
          <w:rFonts w:ascii="Times New Roman" w:hAnsi="Times New Roman" w:cs="Times New Roman"/>
          <w:sz w:val="21"/>
          <w:szCs w:val="21"/>
        </w:rPr>
        <w:t>.</w:t>
      </w:r>
    </w:p>
    <w:p w14:paraId="0F4A9BA7" w14:textId="37CE9D37" w:rsidR="00233B15" w:rsidRPr="00E42A52" w:rsidRDefault="000D5E7C"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26" w:name="P146"/>
      <w:bookmarkStart w:id="27" w:name="P153"/>
      <w:bookmarkEnd w:id="26"/>
      <w:bookmarkEnd w:id="27"/>
      <w:r w:rsidRPr="00E42A52">
        <w:rPr>
          <w:rFonts w:ascii="Times New Roman" w:hAnsi="Times New Roman" w:cs="Times New Roman"/>
          <w:sz w:val="21"/>
          <w:szCs w:val="21"/>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F83D20" w:rsidRPr="00E42A52">
        <w:rPr>
          <w:rFonts w:ascii="Times New Roman" w:hAnsi="Times New Roman" w:cs="Times New Roman"/>
          <w:sz w:val="21"/>
          <w:szCs w:val="21"/>
        </w:rPr>
        <w:t>Исполнителя, несет Исполнитель.</w:t>
      </w:r>
      <w:bookmarkStart w:id="28" w:name="P155"/>
      <w:bookmarkEnd w:id="28"/>
    </w:p>
    <w:p w14:paraId="3C421090" w14:textId="7FD1A6EC" w:rsidR="000D5E7C" w:rsidRPr="00E42A52" w:rsidRDefault="008716DC" w:rsidP="00766921">
      <w:pPr>
        <w:pStyle w:val="ConsPlusNormal"/>
        <w:numPr>
          <w:ilvl w:val="0"/>
          <w:numId w:val="1"/>
        </w:numPr>
        <w:tabs>
          <w:tab w:val="left" w:pos="709"/>
        </w:tabs>
        <w:spacing w:before="240" w:after="120"/>
        <w:ind w:left="0" w:firstLine="567"/>
        <w:jc w:val="center"/>
        <w:outlineLvl w:val="1"/>
        <w:rPr>
          <w:rFonts w:ascii="Times New Roman" w:hAnsi="Times New Roman" w:cs="Times New Roman"/>
          <w:b/>
          <w:sz w:val="21"/>
          <w:szCs w:val="21"/>
        </w:rPr>
      </w:pPr>
      <w:bookmarkStart w:id="29" w:name="P174"/>
      <w:bookmarkEnd w:id="29"/>
      <w:r w:rsidRPr="00E42A52">
        <w:rPr>
          <w:rFonts w:ascii="Times New Roman" w:hAnsi="Times New Roman" w:cs="Times New Roman"/>
          <w:b/>
          <w:sz w:val="21"/>
          <w:szCs w:val="21"/>
        </w:rPr>
        <w:t>Гарантийные обязательства</w:t>
      </w:r>
    </w:p>
    <w:p w14:paraId="5063F4B8" w14:textId="77777777" w:rsidR="00593742" w:rsidRPr="00E42A52" w:rsidRDefault="00593742"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30" w:name="P180"/>
      <w:bookmarkStart w:id="31" w:name="P189"/>
      <w:bookmarkStart w:id="32" w:name="P209"/>
      <w:bookmarkEnd w:id="30"/>
      <w:bookmarkEnd w:id="31"/>
      <w:bookmarkEnd w:id="32"/>
      <w:r w:rsidRPr="00E42A52">
        <w:rPr>
          <w:rFonts w:ascii="Times New Roman" w:hAnsi="Times New Roman" w:cs="Times New Roman"/>
          <w:sz w:val="21"/>
          <w:szCs w:val="21"/>
        </w:rPr>
        <w:t>Исполнитель гарантирует Заказчику качество оказания услуг в соответствии с требованиями, предусмотренными Контрактом.</w:t>
      </w:r>
    </w:p>
    <w:p w14:paraId="25B02777" w14:textId="77777777" w:rsidR="00593742" w:rsidRPr="00E42A52" w:rsidRDefault="00593742"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33" w:name="P177"/>
      <w:bookmarkEnd w:id="33"/>
      <w:r w:rsidRPr="00E42A52">
        <w:rPr>
          <w:rFonts w:ascii="Times New Roman" w:hAnsi="Times New Roman" w:cs="Times New Roman"/>
          <w:sz w:val="21"/>
          <w:szCs w:val="21"/>
        </w:rPr>
        <w:t xml:space="preserve">Гарантийный срок на оказанные услуги с даты подписания акта сдачи-приемки оказанных услуг составляет </w:t>
      </w:r>
      <w:r w:rsidRPr="00520893">
        <w:rPr>
          <w:rFonts w:ascii="Times New Roman" w:hAnsi="Times New Roman" w:cs="Times New Roman"/>
          <w:sz w:val="21"/>
          <w:szCs w:val="21"/>
        </w:rPr>
        <w:t>12 месяцев.</w:t>
      </w:r>
    </w:p>
    <w:p w14:paraId="71E6B3EE" w14:textId="77777777" w:rsidR="00593742" w:rsidRPr="00E42A52" w:rsidRDefault="00593742" w:rsidP="00766921">
      <w:pPr>
        <w:pStyle w:val="ConsPlusNormal"/>
        <w:numPr>
          <w:ilvl w:val="1"/>
          <w:numId w:val="1"/>
        </w:numPr>
        <w:tabs>
          <w:tab w:val="left" w:pos="1134"/>
        </w:tabs>
        <w:ind w:left="0" w:firstLine="567"/>
        <w:jc w:val="both"/>
        <w:rPr>
          <w:rFonts w:ascii="Times New Roman" w:hAnsi="Times New Roman" w:cs="Times New Roman"/>
          <w:sz w:val="21"/>
          <w:szCs w:val="21"/>
        </w:rPr>
      </w:pPr>
      <w:bookmarkStart w:id="34" w:name="P178"/>
      <w:bookmarkEnd w:id="34"/>
      <w:r w:rsidRPr="00E42A52">
        <w:rPr>
          <w:rFonts w:ascii="Times New Roman" w:hAnsi="Times New Roman" w:cs="Times New Roman"/>
          <w:sz w:val="21"/>
          <w:szCs w:val="21"/>
        </w:rP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3EBD18DF" w14:textId="77777777" w:rsidR="000D5E7C" w:rsidRPr="00E42A52" w:rsidRDefault="000D5E7C"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Ответственность Сторон</w:t>
      </w:r>
    </w:p>
    <w:p w14:paraId="4E8968DC"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888AC1F"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E3FDFD3"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37A9530"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w:t>
      </w:r>
      <w:r w:rsidRPr="00E42A52">
        <w:rPr>
          <w:rFonts w:ascii="Times New Roman" w:hAnsi="Times New Roman" w:cs="Times New Roman"/>
          <w:sz w:val="21"/>
          <w:szCs w:val="21"/>
        </w:rPr>
        <w:lastRenderedPageBreak/>
        <w:t>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2017г. № 1042 (Собрание законодательства Российской Федерации, 2017, № 36, ст. 5458; 2019, № 32, ст. 4721) (далее - Правила), и составляет 10% цены Контракта.</w:t>
      </w:r>
    </w:p>
    <w:p w14:paraId="40BA563D"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1 000,00 (одна тысяча рублей 00 копеек).</w:t>
      </w:r>
    </w:p>
    <w:p w14:paraId="478B291E"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0B53E43"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1 000,00 (одна тысяча рублей 00 копеек).</w:t>
      </w:r>
    </w:p>
    <w:p w14:paraId="04226C6E"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Применение неустойки (штрафа, пени) не освобождает Стороны от исполнения обязательств по Контракту.</w:t>
      </w:r>
    </w:p>
    <w:p w14:paraId="37A67481"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7D049B7" w14:textId="77777777" w:rsidR="0021073B"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04A72F" w14:textId="6416FBF7" w:rsidR="000D5E7C" w:rsidRPr="00E42A52" w:rsidRDefault="0021073B" w:rsidP="00766921">
      <w:pPr>
        <w:pStyle w:val="ConsPlusNormal"/>
        <w:numPr>
          <w:ilvl w:val="1"/>
          <w:numId w:val="1"/>
        </w:numPr>
        <w:tabs>
          <w:tab w:val="left" w:pos="1418"/>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136E7E8" w14:textId="7F78EF8C" w:rsidR="00C8105D" w:rsidRPr="00E42A52" w:rsidRDefault="00C8105D"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Казначейское сопровождение.</w:t>
      </w:r>
    </w:p>
    <w:p w14:paraId="0BC5CBC9"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eastAsia="Calibri" w:hAnsi="Times New Roman" w:cs="Times New Roman"/>
          <w:sz w:val="21"/>
          <w:szCs w:val="21"/>
        </w:rPr>
        <w:t xml:space="preserve">9.1 </w:t>
      </w:r>
      <w:proofErr w:type="gramStart"/>
      <w:r w:rsidRPr="00E42A52">
        <w:rPr>
          <w:rFonts w:ascii="Times New Roman" w:eastAsia="Calibri" w:hAnsi="Times New Roman" w:cs="Times New Roman"/>
          <w:sz w:val="21"/>
          <w:szCs w:val="21"/>
        </w:rPr>
        <w:t>В</w:t>
      </w:r>
      <w:proofErr w:type="gramEnd"/>
      <w:r w:rsidRPr="00E42A52">
        <w:rPr>
          <w:rFonts w:ascii="Times New Roman" w:eastAsia="Calibri" w:hAnsi="Times New Roman" w:cs="Times New Roman"/>
          <w:sz w:val="21"/>
          <w:szCs w:val="21"/>
        </w:rPr>
        <w:t xml:space="preserve"> случае, если денежные средства по настоящему Контракту в соответствии с бюджетным законодательством подлежат казначейскому сопровождению, в том числе, если условиями Контракта предусмотрена выплата аванса, д</w:t>
      </w:r>
      <w:r w:rsidRPr="00E42A52">
        <w:rPr>
          <w:rFonts w:ascii="Times New Roman" w:hAnsi="Times New Roman" w:cs="Times New Roman"/>
          <w:sz w:val="21"/>
          <w:szCs w:val="21"/>
        </w:rPr>
        <w:t>ля осуществления и отражения операций с денежными средствами, полученными по Контракту, Исполнитель обязан:</w:t>
      </w:r>
    </w:p>
    <w:p w14:paraId="3E2795C4"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9.1.1. В течение 7 (семи) календарных дней с даты заключения Контракта открыть лицевой счет (раздел на лицевом счете) в территориальном органе Федерального казначейства и письменно уведомить Заказчика об открытии раздела на лицевом счете, а также об открытии лицевого счета (в случае его отсутствия на дату подписания Контракта) в течение 2 (Двух) рабочих дней с даты его открытия (с указанием реквизитов лицевого счета и аналитического кода раздела).</w:t>
      </w:r>
    </w:p>
    <w:p w14:paraId="0FA95F71"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9.1.2.</w:t>
      </w:r>
      <w:r w:rsidRPr="00E42A52">
        <w:rPr>
          <w:rFonts w:ascii="Times New Roman" w:hAnsi="Times New Roman" w:cs="Times New Roman"/>
          <w:sz w:val="21"/>
          <w:szCs w:val="21"/>
        </w:rPr>
        <w:tab/>
        <w:t xml:space="preserve"> Вести раздельный учет результатов финансово-хозяйственной деятельности по Контракту,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установленным Министерством финансов Российской Федерации;</w:t>
      </w:r>
    </w:p>
    <w:p w14:paraId="6FBF205B"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9.1.3.</w:t>
      </w:r>
      <w:r w:rsidRPr="00E42A52">
        <w:rPr>
          <w:rFonts w:ascii="Times New Roman" w:hAnsi="Times New Roman" w:cs="Times New Roman"/>
          <w:sz w:val="21"/>
          <w:szCs w:val="21"/>
        </w:rPr>
        <w:tab/>
        <w:t xml:space="preserve"> 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 </w:t>
      </w:r>
    </w:p>
    <w:p w14:paraId="124926A4"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9.1.4.</w:t>
      </w:r>
      <w:r w:rsidRPr="00E42A52">
        <w:rPr>
          <w:rFonts w:ascii="Times New Roman" w:hAnsi="Times New Roman" w:cs="Times New Roman"/>
          <w:sz w:val="21"/>
          <w:szCs w:val="21"/>
        </w:rPr>
        <w:tab/>
        <w:t xml:space="preserve"> Указывать в заключаемых Контрактах, в распоряжениях о совершении казначейских платежей (далее - распоряжение), в документах, установленных порядком санкционирования, предусмотренным пунктом 4 статьи 242.23 Бюджетного кодекса Российской Федерации, по Контракту, финансируемому за счет денежных средств, полученных по Соглашению </w:t>
      </w:r>
      <w:r w:rsidRPr="00E42A52">
        <w:rPr>
          <w:rFonts w:ascii="Times New Roman" w:hAnsi="Times New Roman" w:cs="Times New Roman"/>
          <w:color w:val="000000" w:themeColor="text1"/>
          <w:sz w:val="21"/>
          <w:szCs w:val="21"/>
        </w:rPr>
        <w:t>Идентификатор соглашения №</w:t>
      </w:r>
      <w:r w:rsidRPr="00E42A52">
        <w:rPr>
          <w:rStyle w:val="itemtext1"/>
          <w:rFonts w:ascii="Times New Roman" w:hAnsi="Times New Roman" w:cs="Times New Roman"/>
          <w:sz w:val="21"/>
          <w:szCs w:val="21"/>
        </w:rPr>
        <w:t>000000Ю807526R2N0002</w:t>
      </w:r>
      <w:r w:rsidRPr="00E42A52">
        <w:rPr>
          <w:rFonts w:ascii="Times New Roman" w:hAnsi="Times New Roman" w:cs="Times New Roman"/>
          <w:sz w:val="21"/>
          <w:szCs w:val="21"/>
        </w:rPr>
        <w:t>, порядок формирования которого установлен Министерством финансов Российской Федерации;</w:t>
      </w:r>
    </w:p>
    <w:p w14:paraId="1B5C247E"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9.1.5.</w:t>
      </w:r>
      <w:r w:rsidRPr="00E42A52">
        <w:rPr>
          <w:rFonts w:ascii="Times New Roman" w:hAnsi="Times New Roman" w:cs="Times New Roman"/>
          <w:sz w:val="21"/>
          <w:szCs w:val="21"/>
        </w:rPr>
        <w:tab/>
        <w:t xml:space="preserve"> Не перечислять средства, поступившие на лицевой счет, открытый в территориальном органе Федерального казначейства в соответствии с пунктом 9.1.1. Контракта:</w:t>
      </w:r>
    </w:p>
    <w:p w14:paraId="38F0B11E"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lastRenderedPageBreak/>
        <w:t>9.1.5.1.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04C7A059"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9.1.5.2.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случаях, если возможность размещения средств на депозитах, а также в иные финансовые инструменты будет установлена как указано выше, Исполнитель обязан вернуть на лицевые счета целевые средства, включая средства, полученные от их размещения в сроки, предусмотренные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795F1EA4"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9.1.5.3. На счета, открытые в учреждении Центрального банка Российской Федерации или в кредитной организации Исполнителю, за исключением:</w:t>
      </w:r>
    </w:p>
    <w:p w14:paraId="51276F24"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 оплаты обязательств Исполнителя в соответствии с валютным законодательством Российской Федерации;</w:t>
      </w:r>
    </w:p>
    <w:p w14:paraId="70DF91C4"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 оплаты обязательств Исполнителя, по оплате труда с учетом начислений и социальных выплат, иных выплат в пользу работников, а также выплат лицам, не состоящим в штате Исполнителя, привлеченным для достижения цели, определенной при предоставлении средств;</w:t>
      </w:r>
    </w:p>
    <w:p w14:paraId="4BE7F64D"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 оплаты фактически поставленного Исполнителем Оборудования, выполненных работ, оказанных услуг, источником финансового обеспечения которых являются средства, предоставляемые на основании Контракта,  в случае, если Исполнитель, не привлекает для поставки Оборудования, выполнения работ, оказания услуг иных юридических лиц, а также при условии представления документов, установленных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настоящим Контрактом или нормативными правовыми актами (правовыми актами), регулирующими порядок предоставления средств;</w:t>
      </w:r>
    </w:p>
    <w:p w14:paraId="1CE0C99B"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 возмещения произведенных Исполнителем, расходов (части расходов) при условии представления документов, указанных в абзаце четвертом пункта 3 статьи 242.23 Бюджетного кодекса Российской Федерации, копий платежных документов, подтверждающих оплату произведенных Исполнителем расходов (части расходов);</w:t>
      </w:r>
    </w:p>
    <w:p w14:paraId="76A30CC8"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 оплаты обязательств по накладным расходам, связанным с исполнением по Контракту в соответствии с порядком санкционирования целевых средств.</w:t>
      </w:r>
    </w:p>
    <w:p w14:paraId="682E4DD0"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9.1.5.4. На счета, открытые в учреждении Центрального банка Российской Федерации или в кредитной организации юридическим лицам, заключившим с Исполнителем, Контракты (Контракты) за исключением Контрактов (Контрактов),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Исполнителю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536C19D3"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lastRenderedPageBreak/>
        <w:t>9.1.6.</w:t>
      </w:r>
      <w:r w:rsidRPr="00E42A52">
        <w:rPr>
          <w:rFonts w:ascii="Times New Roman" w:hAnsi="Times New Roman" w:cs="Times New Roman"/>
          <w:sz w:val="21"/>
          <w:szCs w:val="21"/>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формировать и представлять в территориальный орган Федерального казначейства в установленных Правительством Российской Федерации случаях информацию о структуре цены Контракта, суммы средств, предусмотренной Контрактом, в порядке и по форме, установленным Министерством финансов Российской Федерации (далее - расходная декларация);</w:t>
      </w:r>
    </w:p>
    <w:p w14:paraId="752797C1"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9.1.7.</w:t>
      </w:r>
      <w:r w:rsidRPr="00E42A52">
        <w:rPr>
          <w:rFonts w:ascii="Times New Roman" w:hAnsi="Times New Roman" w:cs="Times New Roman"/>
          <w:sz w:val="21"/>
          <w:szCs w:val="21"/>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0AF5BABB"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9.1.8.</w:t>
      </w:r>
      <w:r w:rsidRPr="00E42A52">
        <w:rPr>
          <w:rFonts w:ascii="Times New Roman" w:hAnsi="Times New Roman" w:cs="Times New Roman"/>
          <w:sz w:val="21"/>
          <w:szCs w:val="21"/>
        </w:rPr>
        <w:tab/>
        <w:t xml:space="preserve"> Соблюдать правила совершения операций с целевыми денежными средствами, поступившими на лицевой счет Исполнителя по Контракту, установленные настоящим Контрактом, правовыми актами РФ, в том числе, но, не ограничиваясь,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100955E7"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9.1.9.</w:t>
      </w:r>
      <w:r w:rsidRPr="00E42A52">
        <w:rPr>
          <w:rFonts w:ascii="Times New Roman" w:hAnsi="Times New Roman" w:cs="Times New Roman"/>
          <w:sz w:val="21"/>
          <w:szCs w:val="21"/>
        </w:rPr>
        <w:tab/>
        <w:t xml:space="preserve"> В случае изменения или введения новых нормативных правовых актов Российской Федерации, влекущих изменение Правил казначейского сопровождения, заключить дополнительное соглашение к Контракту в течение 14 дней с даты получения дополнительного соглашения от Заказчика. В случае изменения нормативных правовых актов Российской Федерации в части казначейского сопровождения, требующих изменений условий Контракта, условия Контракта действуют в части не противоречащей таким нормативным правовым актам Российской Федерации.</w:t>
      </w:r>
    </w:p>
    <w:p w14:paraId="51313AB6"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9.2. При наличии оснований, указанных в пунктах 10 и 11 статьи 242.13-1 Бюджетного кодекса Российской Федерации соответственно, операции на лицевом счете, открытом Исполнителю в территориальном органе Федерального казначейства,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предусмотренном Правительством Российской Федерации (на дату заключения настоящего Контракта такой порядок установлен Постановлением Правительства Российской Федерации от 25.12.2021 № 2483 «Об утверждении Правил проведения бюджетного мониторинга и применения мер реагирования в целях недопущения финансовых нарушений участниками казначейского сопровождения»).</w:t>
      </w:r>
    </w:p>
    <w:p w14:paraId="68A63002"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9.3 Операции с денежными средствами, отраженными на лицевом счете, открытом Исполнителю в территориальном органе Федерального казначейства,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установленном Министерством финансов Российской Федерации, в соответствии с пунктом 4 статьи 242.23 Бюджетного кодекса Российской Федерации (далее – Порядок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4A8C990A"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9.4. Исполнитель вправе самостоятельно утверждать Сведения об операциях с целевыми средствами, полученным по настоящему Контракту (</w:t>
      </w:r>
      <w:r w:rsidRPr="00E42A52">
        <w:rPr>
          <w:rFonts w:ascii="Times New Roman" w:hAnsi="Times New Roman" w:cs="Times New Roman"/>
          <w:color w:val="000000" w:themeColor="text1"/>
          <w:sz w:val="21"/>
          <w:szCs w:val="21"/>
        </w:rPr>
        <w:t>Идентификатор соглашения №</w:t>
      </w:r>
      <w:r w:rsidRPr="00E42A52">
        <w:rPr>
          <w:rStyle w:val="itemtext1"/>
          <w:rFonts w:ascii="Times New Roman" w:hAnsi="Times New Roman" w:cs="Times New Roman"/>
          <w:sz w:val="21"/>
          <w:szCs w:val="21"/>
        </w:rPr>
        <w:t>000000Ю807526R2N0002</w:t>
      </w:r>
      <w:r w:rsidRPr="00E42A52">
        <w:rPr>
          <w:rFonts w:ascii="Times New Roman" w:hAnsi="Times New Roman" w:cs="Times New Roman"/>
          <w:sz w:val="21"/>
          <w:szCs w:val="21"/>
        </w:rPr>
        <w:t>), сформированные в порядке и по форме, которые установлены Министерством финансов Российской Федерации, в течение срока действия настоящего Контракта, кроме случаев, установленных настоящим Контрактом.</w:t>
      </w:r>
    </w:p>
    <w:p w14:paraId="0ED7E615" w14:textId="77777777" w:rsidR="00C8105D" w:rsidRPr="00E42A52" w:rsidRDefault="00C8105D" w:rsidP="00766921">
      <w:pPr>
        <w:ind w:firstLine="567"/>
        <w:jc w:val="both"/>
        <w:rPr>
          <w:rFonts w:ascii="Times New Roman" w:hAnsi="Times New Roman" w:cs="Times New Roman"/>
          <w:sz w:val="21"/>
          <w:szCs w:val="21"/>
        </w:rPr>
      </w:pPr>
      <w:r w:rsidRPr="00E42A52">
        <w:rPr>
          <w:rFonts w:ascii="Times New Roman" w:hAnsi="Times New Roman" w:cs="Times New Roman"/>
          <w:sz w:val="21"/>
          <w:szCs w:val="21"/>
        </w:rPr>
        <w:t>Исполнитель не вправе самостоятельно утверждать Сведения, содержащие направления расходования средств на перечисление прибыли по Контракту, если размер такой прибыли условиями Контракта не определен. Такие Сведения утверждаются Заказчиком.</w:t>
      </w:r>
    </w:p>
    <w:p w14:paraId="5D8ACD63" w14:textId="0BA2781E" w:rsidR="00C8105D" w:rsidRPr="00E42A52" w:rsidRDefault="00C8105D" w:rsidP="00766921">
      <w:pPr>
        <w:pStyle w:val="ConsPlusNormal"/>
        <w:tabs>
          <w:tab w:val="left" w:pos="426"/>
        </w:tabs>
        <w:spacing w:before="240" w:after="120"/>
        <w:ind w:firstLine="567"/>
        <w:jc w:val="both"/>
        <w:outlineLvl w:val="1"/>
        <w:rPr>
          <w:rFonts w:ascii="Times New Roman" w:hAnsi="Times New Roman" w:cs="Times New Roman"/>
          <w:b/>
          <w:sz w:val="21"/>
          <w:szCs w:val="21"/>
        </w:rPr>
      </w:pPr>
      <w:r w:rsidRPr="00E42A52">
        <w:rPr>
          <w:rFonts w:ascii="Times New Roman" w:hAnsi="Times New Roman" w:cs="Times New Roman"/>
          <w:sz w:val="21"/>
          <w:szCs w:val="21"/>
        </w:rPr>
        <w:t xml:space="preserve">9.5. Санкционирование расходов, источником финансового обеспечения которых являются целевые средства, осуществляется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сформированных и утвержденных в порядке и по форме, которые предусмотрены Порядком </w:t>
      </w:r>
      <w:r w:rsidRPr="00E42A52">
        <w:rPr>
          <w:rFonts w:ascii="Times New Roman" w:hAnsi="Times New Roman" w:cs="Times New Roman"/>
          <w:sz w:val="21"/>
          <w:szCs w:val="21"/>
        </w:rPr>
        <w:lastRenderedPageBreak/>
        <w:t>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определённым при предоставлении целевых средств</w:t>
      </w:r>
    </w:p>
    <w:p w14:paraId="698E8BDD" w14:textId="005AA9F6" w:rsidR="000D5E7C" w:rsidRPr="00E42A52" w:rsidRDefault="000D5E7C" w:rsidP="00766921">
      <w:pPr>
        <w:pStyle w:val="ConsPlusNormal"/>
        <w:numPr>
          <w:ilvl w:val="0"/>
          <w:numId w:val="1"/>
        </w:numPr>
        <w:tabs>
          <w:tab w:val="left" w:pos="426"/>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Обстоятельства непреодолимой силы</w:t>
      </w:r>
    </w:p>
    <w:p w14:paraId="1C989CAA"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5BEF782"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Сторона, для которой создалась невозможность исполнения обязательств по Контракту вследствие обстоятельств непреодолимой силы, не позднее </w:t>
      </w:r>
      <w:r w:rsidR="00B12F3A" w:rsidRPr="00E42A52">
        <w:rPr>
          <w:rFonts w:ascii="Times New Roman" w:hAnsi="Times New Roman" w:cs="Times New Roman"/>
          <w:sz w:val="21"/>
          <w:szCs w:val="21"/>
        </w:rPr>
        <w:t>7-ми дней</w:t>
      </w:r>
      <w:r w:rsidRPr="00E42A52">
        <w:rPr>
          <w:rFonts w:ascii="Times New Roman" w:hAnsi="Times New Roman" w:cs="Times New Roman"/>
          <w:sz w:val="21"/>
          <w:szCs w:val="21"/>
        </w:rPr>
        <w:t xml:space="preserve">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29F039"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5F184D0"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80EBB1" w14:textId="77777777" w:rsidR="000D5E7C" w:rsidRPr="00E42A52" w:rsidRDefault="000D5E7C" w:rsidP="00766921">
      <w:pPr>
        <w:pStyle w:val="ConsPlusNormal"/>
        <w:numPr>
          <w:ilvl w:val="0"/>
          <w:numId w:val="1"/>
        </w:numPr>
        <w:tabs>
          <w:tab w:val="left" w:pos="567"/>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Рассмотрение и разрешение споров</w:t>
      </w:r>
    </w:p>
    <w:p w14:paraId="15DEADC2"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ABCB7C2"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E23D81" w14:textId="77777777" w:rsidR="000D5E7C" w:rsidRPr="00E42A52" w:rsidRDefault="000D5E7C" w:rsidP="00766921">
      <w:pPr>
        <w:pStyle w:val="ConsPlusNormal"/>
        <w:tabs>
          <w:tab w:val="left" w:pos="1276"/>
        </w:tabs>
        <w:ind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Срок рассмотрения претензии не может превышать </w:t>
      </w:r>
      <w:r w:rsidR="007F7D7B" w:rsidRPr="00E42A52">
        <w:rPr>
          <w:rFonts w:ascii="Times New Roman" w:hAnsi="Times New Roman" w:cs="Times New Roman"/>
          <w:sz w:val="21"/>
          <w:szCs w:val="21"/>
        </w:rPr>
        <w:t>30 (тридцать) дней</w:t>
      </w:r>
      <w:r w:rsidRPr="00E42A52">
        <w:rPr>
          <w:rFonts w:ascii="Times New Roman" w:hAnsi="Times New Roman" w:cs="Times New Roman"/>
          <w:sz w:val="21"/>
          <w:szCs w:val="21"/>
        </w:rPr>
        <w:t>. Переписка Сторон может осуществляться в виде писем или телеграмм, а в случаях направления телекса, факса, иного электронного с</w:t>
      </w:r>
      <w:r w:rsidR="007F7D7B" w:rsidRPr="00E42A52">
        <w:rPr>
          <w:rFonts w:ascii="Times New Roman" w:hAnsi="Times New Roman" w:cs="Times New Roman"/>
          <w:sz w:val="21"/>
          <w:szCs w:val="21"/>
        </w:rPr>
        <w:t xml:space="preserve">ообщения – </w:t>
      </w:r>
      <w:r w:rsidRPr="00E42A52">
        <w:rPr>
          <w:rFonts w:ascii="Times New Roman" w:hAnsi="Times New Roman" w:cs="Times New Roman"/>
          <w:sz w:val="21"/>
          <w:szCs w:val="21"/>
        </w:rPr>
        <w:t>с последующим предоставлением оригинала документа.</w:t>
      </w:r>
    </w:p>
    <w:p w14:paraId="065E6844"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При </w:t>
      </w:r>
      <w:proofErr w:type="spellStart"/>
      <w:r w:rsidRPr="00E42A52">
        <w:rPr>
          <w:rFonts w:ascii="Times New Roman" w:hAnsi="Times New Roman" w:cs="Times New Roman"/>
          <w:sz w:val="21"/>
          <w:szCs w:val="21"/>
        </w:rPr>
        <w:t>неурегулировании</w:t>
      </w:r>
      <w:proofErr w:type="spellEnd"/>
      <w:r w:rsidRPr="00E42A52">
        <w:rPr>
          <w:rFonts w:ascii="Times New Roman" w:hAnsi="Times New Roman" w:cs="Times New Roman"/>
          <w:sz w:val="21"/>
          <w:szCs w:val="21"/>
        </w:rPr>
        <w:t xml:space="preserve"> Сторонами спора в досудебном порядке спор разрешается в судебном порядке.</w:t>
      </w:r>
    </w:p>
    <w:p w14:paraId="6ED2A97B" w14:textId="77777777" w:rsidR="000D5E7C" w:rsidRPr="00E42A52" w:rsidRDefault="000D5E7C" w:rsidP="00766921">
      <w:pPr>
        <w:pStyle w:val="ConsPlusNormal"/>
        <w:numPr>
          <w:ilvl w:val="0"/>
          <w:numId w:val="1"/>
        </w:numPr>
        <w:tabs>
          <w:tab w:val="left" w:pos="567"/>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Срок действия Контракта</w:t>
      </w:r>
    </w:p>
    <w:p w14:paraId="22BCB70A" w14:textId="07F415DC"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Контракт вступает в силу с даты его подписания обеими Сторонами и действует по </w:t>
      </w:r>
      <w:r w:rsidR="006C5832">
        <w:rPr>
          <w:rFonts w:ascii="Times New Roman" w:hAnsi="Times New Roman" w:cs="Times New Roman"/>
          <w:sz w:val="21"/>
          <w:szCs w:val="21"/>
        </w:rPr>
        <w:t>30</w:t>
      </w:r>
      <w:r w:rsidR="00D250E4" w:rsidRPr="00E42A52">
        <w:rPr>
          <w:rFonts w:ascii="Times New Roman" w:hAnsi="Times New Roman" w:cs="Times New Roman"/>
          <w:sz w:val="21"/>
          <w:szCs w:val="21"/>
        </w:rPr>
        <w:t>.12.2026г</w:t>
      </w:r>
      <w:r w:rsidRPr="00E42A52">
        <w:rPr>
          <w:rFonts w:ascii="Times New Roman" w:hAnsi="Times New Roman" w:cs="Times New Roman"/>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CC6CF14" w14:textId="77777777" w:rsidR="000D5E7C" w:rsidRPr="00E42A52" w:rsidRDefault="007F7D7B" w:rsidP="00766921">
      <w:pPr>
        <w:pStyle w:val="ConsPlusNormal"/>
        <w:numPr>
          <w:ilvl w:val="0"/>
          <w:numId w:val="1"/>
        </w:numPr>
        <w:tabs>
          <w:tab w:val="left" w:pos="567"/>
        </w:tabs>
        <w:spacing w:before="240" w:after="120"/>
        <w:ind w:left="0" w:firstLine="567"/>
        <w:jc w:val="center"/>
        <w:outlineLvl w:val="1"/>
        <w:rPr>
          <w:rFonts w:ascii="Times New Roman" w:hAnsi="Times New Roman" w:cs="Times New Roman"/>
          <w:b/>
          <w:sz w:val="21"/>
          <w:szCs w:val="21"/>
        </w:rPr>
      </w:pPr>
      <w:bookmarkStart w:id="35" w:name="P244"/>
      <w:bookmarkEnd w:id="35"/>
      <w:r w:rsidRPr="00E42A52">
        <w:rPr>
          <w:rFonts w:ascii="Times New Roman" w:hAnsi="Times New Roman" w:cs="Times New Roman"/>
          <w:b/>
          <w:sz w:val="21"/>
          <w:szCs w:val="21"/>
        </w:rPr>
        <w:t>Иные положения</w:t>
      </w:r>
    </w:p>
    <w:p w14:paraId="320300F1" w14:textId="6E628851" w:rsidR="000D5E7C" w:rsidRPr="00E42A52" w:rsidRDefault="00EC0CD7" w:rsidP="00766921">
      <w:pPr>
        <w:pStyle w:val="ConsPlusNormal"/>
        <w:numPr>
          <w:ilvl w:val="1"/>
          <w:numId w:val="1"/>
        </w:numPr>
        <w:tabs>
          <w:tab w:val="left" w:pos="1276"/>
        </w:tabs>
        <w:ind w:left="0" w:firstLine="567"/>
        <w:jc w:val="both"/>
        <w:rPr>
          <w:rFonts w:ascii="Times New Roman" w:hAnsi="Times New Roman" w:cs="Times New Roman"/>
          <w:sz w:val="21"/>
          <w:szCs w:val="21"/>
        </w:rPr>
      </w:pPr>
      <w:bookmarkStart w:id="36" w:name="P247"/>
      <w:bookmarkEnd w:id="36"/>
      <w:r w:rsidRPr="00E42A52">
        <w:rPr>
          <w:rFonts w:ascii="Times New Roman" w:hAnsi="Times New Roman" w:cs="Times New Roman"/>
          <w:sz w:val="21"/>
          <w:szCs w:val="21"/>
        </w:rPr>
        <w:t xml:space="preserve">Настоящий Контракт заключается с использованием программно-аппаратных средств единого </w:t>
      </w:r>
      <w:proofErr w:type="spellStart"/>
      <w:r w:rsidRPr="00E42A52">
        <w:rPr>
          <w:rFonts w:ascii="Times New Roman" w:hAnsi="Times New Roman" w:cs="Times New Roman"/>
          <w:sz w:val="21"/>
          <w:szCs w:val="21"/>
        </w:rPr>
        <w:t>агрегатора</w:t>
      </w:r>
      <w:proofErr w:type="spellEnd"/>
      <w:r w:rsidRPr="00E42A52">
        <w:rPr>
          <w:rFonts w:ascii="Times New Roman" w:hAnsi="Times New Roman" w:cs="Times New Roman"/>
          <w:sz w:val="21"/>
          <w:szCs w:val="21"/>
        </w:rPr>
        <w:t xml:space="preserve"> торговли (далее – ЕАТ) и должен быть подписан электронной подписью лица, имеющего право действовать от имени Поставщика, Заказчика соответственно (в случае заключение Контракта на ЕАТ), или в двух экземплярах, имеющих одинаковую юридическую силу, по одному для каждой из Сторон или путем его подписания в электронном виде квалифицированными электронными подписями Сторон посредством системы электронного документооборота</w:t>
      </w:r>
      <w:r w:rsidR="000D5E7C" w:rsidRPr="00E42A52">
        <w:rPr>
          <w:rFonts w:ascii="Times New Roman" w:hAnsi="Times New Roman" w:cs="Times New Roman"/>
          <w:sz w:val="21"/>
          <w:szCs w:val="21"/>
        </w:rPr>
        <w:t>.</w:t>
      </w:r>
    </w:p>
    <w:p w14:paraId="551471A1" w14:textId="642F8F27" w:rsidR="00EC0CD7" w:rsidRPr="00E42A52" w:rsidRDefault="00EC0CD7"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Стороны соглашаются признавать полученные (направленные) в рамках электронного документооборота электронные документы равнозначными аналогичным документам на бумажных носителях.</w:t>
      </w:r>
    </w:p>
    <w:p w14:paraId="3847ECC0"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3A525B5D"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487E1EB" w14:textId="63A5FAE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Изменение условий Контракта при его исполнении не допускается, за исключением случаев, предусмотренных Федеральн</w:t>
      </w:r>
      <w:r w:rsidR="008D301A" w:rsidRPr="00E42A52">
        <w:rPr>
          <w:rFonts w:ascii="Times New Roman" w:hAnsi="Times New Roman" w:cs="Times New Roman"/>
          <w:sz w:val="21"/>
          <w:szCs w:val="21"/>
        </w:rPr>
        <w:t>ым</w:t>
      </w:r>
      <w:r w:rsidRPr="00E42A52">
        <w:rPr>
          <w:rFonts w:ascii="Times New Roman" w:hAnsi="Times New Roman" w:cs="Times New Roman"/>
          <w:sz w:val="21"/>
          <w:szCs w:val="21"/>
        </w:rPr>
        <w:t xml:space="preserve"> закон</w:t>
      </w:r>
      <w:r w:rsidR="008D301A" w:rsidRPr="00E42A52">
        <w:rPr>
          <w:rFonts w:ascii="Times New Roman" w:hAnsi="Times New Roman" w:cs="Times New Roman"/>
          <w:sz w:val="21"/>
          <w:szCs w:val="21"/>
        </w:rPr>
        <w:t>ом</w:t>
      </w:r>
      <w:r w:rsidRPr="00E42A52">
        <w:rPr>
          <w:rFonts w:ascii="Times New Roman" w:hAnsi="Times New Roman" w:cs="Times New Roman"/>
          <w:sz w:val="21"/>
          <w:szCs w:val="21"/>
        </w:rPr>
        <w:t xml:space="preserve"> от 5 апреля 2013г. </w:t>
      </w:r>
      <w:r w:rsidR="007F7D7B" w:rsidRPr="00E42A52">
        <w:rPr>
          <w:rFonts w:ascii="Times New Roman" w:hAnsi="Times New Roman" w:cs="Times New Roman"/>
          <w:sz w:val="21"/>
          <w:szCs w:val="21"/>
        </w:rPr>
        <w:t>№ 44-ФЗ «</w:t>
      </w:r>
      <w:r w:rsidRPr="00E42A52">
        <w:rPr>
          <w:rFonts w:ascii="Times New Roman" w:hAnsi="Times New Roman" w:cs="Times New Roman"/>
          <w:sz w:val="21"/>
          <w:szCs w:val="21"/>
        </w:rPr>
        <w:t>О контрактной системе в сфере закупок товаров, работ, услуг для обеспечения государственных и муниципальных нужд</w:t>
      </w:r>
      <w:r w:rsidR="007F7D7B" w:rsidRPr="00E42A52">
        <w:rPr>
          <w:rFonts w:ascii="Times New Roman" w:hAnsi="Times New Roman" w:cs="Times New Roman"/>
          <w:sz w:val="21"/>
          <w:szCs w:val="21"/>
        </w:rPr>
        <w:t>»</w:t>
      </w:r>
      <w:r w:rsidRPr="00E42A52">
        <w:rPr>
          <w:rFonts w:ascii="Times New Roman" w:hAnsi="Times New Roman" w:cs="Times New Roman"/>
          <w:sz w:val="21"/>
          <w:szCs w:val="21"/>
        </w:rPr>
        <w:t>.</w:t>
      </w:r>
    </w:p>
    <w:p w14:paraId="6BF2B3C2"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8E70CF1" w14:textId="77777777" w:rsidR="000D5E7C" w:rsidRPr="00E42A52" w:rsidRDefault="000D5E7C" w:rsidP="00766921">
      <w:pPr>
        <w:pStyle w:val="ConsPlusNormal"/>
        <w:tabs>
          <w:tab w:val="left" w:pos="1276"/>
        </w:tabs>
        <w:ind w:firstLine="567"/>
        <w:jc w:val="both"/>
        <w:rPr>
          <w:rFonts w:ascii="Times New Roman" w:hAnsi="Times New Roman" w:cs="Times New Roman"/>
          <w:sz w:val="21"/>
          <w:szCs w:val="21"/>
        </w:rPr>
      </w:pPr>
      <w:r w:rsidRPr="00E42A52">
        <w:rPr>
          <w:rFonts w:ascii="Times New Roman" w:hAnsi="Times New Roman" w:cs="Times New Roman"/>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2E84FF2"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54FBAF4" w14:textId="5EDB0EE1"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Контракт может быть расторгнут по взаимному соглашению Сторон, по решению суда или в </w:t>
      </w:r>
      <w:r w:rsidRPr="00E42A52">
        <w:rPr>
          <w:rFonts w:ascii="Times New Roman" w:hAnsi="Times New Roman" w:cs="Times New Roman"/>
          <w:sz w:val="21"/>
          <w:szCs w:val="21"/>
        </w:rPr>
        <w:lastRenderedPageBreak/>
        <w:t>случае одностороннего отказа Стороны от исполнения Контракта в соответствии с гражданским законодательством в порядке, предусмотренном Федеральн</w:t>
      </w:r>
      <w:r w:rsidR="00B22CB1" w:rsidRPr="00E42A52">
        <w:rPr>
          <w:rFonts w:ascii="Times New Roman" w:hAnsi="Times New Roman" w:cs="Times New Roman"/>
          <w:sz w:val="21"/>
          <w:szCs w:val="21"/>
        </w:rPr>
        <w:t>ым</w:t>
      </w:r>
      <w:r w:rsidRPr="00E42A52">
        <w:rPr>
          <w:rFonts w:ascii="Times New Roman" w:hAnsi="Times New Roman" w:cs="Times New Roman"/>
          <w:sz w:val="21"/>
          <w:szCs w:val="21"/>
        </w:rPr>
        <w:t xml:space="preserve"> закон</w:t>
      </w:r>
      <w:r w:rsidR="00B22CB1" w:rsidRPr="00E42A52">
        <w:rPr>
          <w:rFonts w:ascii="Times New Roman" w:hAnsi="Times New Roman" w:cs="Times New Roman"/>
          <w:sz w:val="21"/>
          <w:szCs w:val="21"/>
        </w:rPr>
        <w:t>ом</w:t>
      </w:r>
      <w:r w:rsidRPr="00E42A52">
        <w:rPr>
          <w:rFonts w:ascii="Times New Roman" w:hAnsi="Times New Roman" w:cs="Times New Roman"/>
          <w:sz w:val="21"/>
          <w:szCs w:val="21"/>
        </w:rPr>
        <w:t xml:space="preserve"> от 5 апреля 2013г. </w:t>
      </w:r>
      <w:r w:rsidR="007F7D7B" w:rsidRPr="00E42A52">
        <w:rPr>
          <w:rFonts w:ascii="Times New Roman" w:hAnsi="Times New Roman" w:cs="Times New Roman"/>
          <w:sz w:val="21"/>
          <w:szCs w:val="21"/>
        </w:rPr>
        <w:t>№ 44-ФЗ «</w:t>
      </w:r>
      <w:r w:rsidRPr="00E42A52">
        <w:rPr>
          <w:rFonts w:ascii="Times New Roman" w:hAnsi="Times New Roman" w:cs="Times New Roman"/>
          <w:sz w:val="21"/>
          <w:szCs w:val="21"/>
        </w:rPr>
        <w:t>О контрактной системе в сфере закупок товаров, работ, услуг для обеспечения государственных и муниципальных нужд</w:t>
      </w:r>
      <w:r w:rsidR="007F7D7B" w:rsidRPr="00E42A52">
        <w:rPr>
          <w:rFonts w:ascii="Times New Roman" w:hAnsi="Times New Roman" w:cs="Times New Roman"/>
          <w:sz w:val="21"/>
          <w:szCs w:val="21"/>
        </w:rPr>
        <w:t>»</w:t>
      </w:r>
      <w:r w:rsidRPr="00E42A52">
        <w:rPr>
          <w:rFonts w:ascii="Times New Roman" w:hAnsi="Times New Roman" w:cs="Times New Roman"/>
          <w:sz w:val="21"/>
          <w:szCs w:val="21"/>
        </w:rPr>
        <w:t>.</w:t>
      </w:r>
    </w:p>
    <w:p w14:paraId="2EC3D36C"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Во всем, что не оговорено в Контракте, Стороны руководствуются действующим законодательством Российской Федерации.</w:t>
      </w:r>
    </w:p>
    <w:p w14:paraId="2992933A" w14:textId="77777777" w:rsidR="000D5E7C" w:rsidRPr="00E42A52" w:rsidRDefault="000D5E7C" w:rsidP="00766921">
      <w:pPr>
        <w:pStyle w:val="ConsPlusNormal"/>
        <w:numPr>
          <w:ilvl w:val="0"/>
          <w:numId w:val="1"/>
        </w:numPr>
        <w:tabs>
          <w:tab w:val="left" w:pos="567"/>
        </w:tabs>
        <w:spacing w:before="240" w:after="120"/>
        <w:ind w:left="0" w:firstLine="567"/>
        <w:jc w:val="center"/>
        <w:outlineLvl w:val="1"/>
        <w:rPr>
          <w:rFonts w:ascii="Times New Roman" w:hAnsi="Times New Roman" w:cs="Times New Roman"/>
          <w:b/>
          <w:sz w:val="21"/>
          <w:szCs w:val="21"/>
        </w:rPr>
      </w:pPr>
      <w:r w:rsidRPr="00E42A52">
        <w:rPr>
          <w:rFonts w:ascii="Times New Roman" w:hAnsi="Times New Roman" w:cs="Times New Roman"/>
          <w:b/>
          <w:sz w:val="21"/>
          <w:szCs w:val="21"/>
        </w:rPr>
        <w:t>Перечень приложений</w:t>
      </w:r>
    </w:p>
    <w:p w14:paraId="7726EC5D" w14:textId="77777777" w:rsidR="000D5E7C" w:rsidRPr="00E42A52" w:rsidRDefault="000D5E7C" w:rsidP="00766921">
      <w:pPr>
        <w:pStyle w:val="ConsPlusNormal"/>
        <w:numPr>
          <w:ilvl w:val="1"/>
          <w:numId w:val="1"/>
        </w:numPr>
        <w:tabs>
          <w:tab w:val="left" w:pos="1276"/>
        </w:tabs>
        <w:ind w:left="0" w:firstLine="567"/>
        <w:jc w:val="both"/>
        <w:rPr>
          <w:rFonts w:ascii="Times New Roman" w:hAnsi="Times New Roman" w:cs="Times New Roman"/>
          <w:sz w:val="21"/>
          <w:szCs w:val="21"/>
        </w:rPr>
      </w:pPr>
      <w:r w:rsidRPr="00E42A52">
        <w:rPr>
          <w:rFonts w:ascii="Times New Roman" w:hAnsi="Times New Roman" w:cs="Times New Roman"/>
          <w:sz w:val="21"/>
          <w:szCs w:val="21"/>
        </w:rPr>
        <w:t>Неотъемлемой частью Контракта являются следующие приложения:</w:t>
      </w:r>
    </w:p>
    <w:p w14:paraId="2B4692E3" w14:textId="43FA372B" w:rsidR="000D5E7C" w:rsidRPr="00E42A52" w:rsidRDefault="00A329F6" w:rsidP="00766921">
      <w:pPr>
        <w:pStyle w:val="ConsPlusNormal"/>
        <w:tabs>
          <w:tab w:val="left" w:pos="1276"/>
        </w:tabs>
        <w:ind w:firstLine="567"/>
        <w:jc w:val="both"/>
        <w:rPr>
          <w:rFonts w:ascii="Times New Roman" w:hAnsi="Times New Roman" w:cs="Times New Roman"/>
          <w:sz w:val="21"/>
          <w:szCs w:val="21"/>
        </w:rPr>
      </w:pPr>
      <w:r w:rsidRPr="00E42A52">
        <w:rPr>
          <w:rFonts w:ascii="Times New Roman" w:hAnsi="Times New Roman" w:cs="Times New Roman"/>
          <w:sz w:val="21"/>
          <w:szCs w:val="21"/>
        </w:rPr>
        <w:t xml:space="preserve">- </w:t>
      </w:r>
      <w:r w:rsidR="000D5E7C" w:rsidRPr="00E42A52">
        <w:rPr>
          <w:rFonts w:ascii="Times New Roman" w:hAnsi="Times New Roman" w:cs="Times New Roman"/>
          <w:sz w:val="21"/>
          <w:szCs w:val="21"/>
        </w:rPr>
        <w:t xml:space="preserve">техническое задание (приложение </w:t>
      </w:r>
      <w:r w:rsidR="007F7D7B" w:rsidRPr="00E42A52">
        <w:rPr>
          <w:rFonts w:ascii="Times New Roman" w:hAnsi="Times New Roman" w:cs="Times New Roman"/>
          <w:sz w:val="21"/>
          <w:szCs w:val="21"/>
        </w:rPr>
        <w:t>№</w:t>
      </w:r>
      <w:r w:rsidR="000D5E7C" w:rsidRPr="00E42A52">
        <w:rPr>
          <w:rFonts w:ascii="Times New Roman" w:hAnsi="Times New Roman" w:cs="Times New Roman"/>
          <w:sz w:val="21"/>
          <w:szCs w:val="21"/>
        </w:rPr>
        <w:t xml:space="preserve"> 1);</w:t>
      </w:r>
    </w:p>
    <w:p w14:paraId="71E9CE25" w14:textId="77777777" w:rsidR="000D5E7C" w:rsidRPr="00E42A52" w:rsidRDefault="000D5E7C" w:rsidP="00C86000">
      <w:pPr>
        <w:pStyle w:val="ConsPlusNormal"/>
        <w:numPr>
          <w:ilvl w:val="0"/>
          <w:numId w:val="1"/>
        </w:numPr>
        <w:tabs>
          <w:tab w:val="left" w:pos="567"/>
        </w:tabs>
        <w:spacing w:before="240" w:after="120"/>
        <w:ind w:left="0" w:firstLine="0"/>
        <w:jc w:val="center"/>
        <w:outlineLvl w:val="1"/>
        <w:rPr>
          <w:rFonts w:ascii="Times New Roman" w:hAnsi="Times New Roman" w:cs="Times New Roman"/>
          <w:b/>
          <w:sz w:val="21"/>
          <w:szCs w:val="21"/>
        </w:rPr>
      </w:pPr>
      <w:r w:rsidRPr="00E42A52">
        <w:rPr>
          <w:rFonts w:ascii="Times New Roman" w:hAnsi="Times New Roman" w:cs="Times New Roman"/>
          <w:b/>
          <w:sz w:val="21"/>
          <w:szCs w:val="21"/>
        </w:rPr>
        <w:t>Адреса и банковские реквизиты Сторон</w:t>
      </w: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4820"/>
        <w:gridCol w:w="5528"/>
      </w:tblGrid>
      <w:tr w:rsidR="00E51B3D" w:rsidRPr="00250AA1" w14:paraId="7C7FC5FF" w14:textId="77777777" w:rsidTr="00277E51">
        <w:trPr>
          <w:trHeight w:val="31"/>
        </w:trPr>
        <w:tc>
          <w:tcPr>
            <w:tcW w:w="4820" w:type="dxa"/>
            <w:tcBorders>
              <w:top w:val="nil"/>
              <w:left w:val="nil"/>
              <w:bottom w:val="nil"/>
              <w:right w:val="nil"/>
            </w:tcBorders>
          </w:tcPr>
          <w:tbl>
            <w:tblPr>
              <w:tblW w:w="0" w:type="auto"/>
              <w:tblBorders>
                <w:top w:val="nil"/>
                <w:left w:val="nil"/>
                <w:bottom w:val="nil"/>
                <w:right w:val="nil"/>
              </w:tblBorders>
              <w:tblLayout w:type="fixed"/>
              <w:tblLook w:val="0000" w:firstRow="0" w:lastRow="0" w:firstColumn="0" w:lastColumn="0" w:noHBand="0" w:noVBand="0"/>
            </w:tblPr>
            <w:tblGrid>
              <w:gridCol w:w="4820"/>
            </w:tblGrid>
            <w:tr w:rsidR="00E51B3D" w:rsidRPr="00E42A52" w14:paraId="6DDFAEB5" w14:textId="77777777" w:rsidTr="00E51B3D">
              <w:trPr>
                <w:trHeight w:val="205"/>
              </w:trPr>
              <w:tc>
                <w:tcPr>
                  <w:tcW w:w="4820" w:type="dxa"/>
                </w:tcPr>
                <w:p w14:paraId="31964B9E" w14:textId="77777777" w:rsidR="00E51B3D" w:rsidRPr="00E42A52" w:rsidRDefault="00E51B3D" w:rsidP="00E51B3D">
                  <w:pPr>
                    <w:widowControl w:val="0"/>
                    <w:autoSpaceDE w:val="0"/>
                    <w:autoSpaceDN w:val="0"/>
                    <w:spacing w:after="0" w:line="240" w:lineRule="auto"/>
                    <w:jc w:val="center"/>
                    <w:rPr>
                      <w:rFonts w:ascii="Times New Roman" w:eastAsia="Times New Roman" w:hAnsi="Times New Roman" w:cs="Times New Roman"/>
                      <w:b/>
                      <w:caps/>
                      <w:sz w:val="21"/>
                      <w:szCs w:val="21"/>
                      <w:lang w:eastAsia="ru-RU"/>
                    </w:rPr>
                  </w:pPr>
                  <w:r w:rsidRPr="00E42A52">
                    <w:rPr>
                      <w:rFonts w:ascii="Times New Roman" w:eastAsia="Times New Roman" w:hAnsi="Times New Roman" w:cs="Times New Roman"/>
                      <w:b/>
                      <w:caps/>
                      <w:sz w:val="21"/>
                      <w:szCs w:val="21"/>
                      <w:lang w:eastAsia="ru-RU"/>
                    </w:rPr>
                    <w:t>исполнитель:</w:t>
                  </w:r>
                </w:p>
              </w:tc>
            </w:tr>
          </w:tbl>
          <w:p w14:paraId="393E4C71" w14:textId="77777777" w:rsidR="00E51B3D" w:rsidRPr="00E42A52" w:rsidRDefault="00E51B3D" w:rsidP="00E51B3D">
            <w:pPr>
              <w:widowControl w:val="0"/>
              <w:autoSpaceDE w:val="0"/>
              <w:autoSpaceDN w:val="0"/>
              <w:spacing w:after="0" w:line="240" w:lineRule="auto"/>
              <w:jc w:val="center"/>
              <w:rPr>
                <w:rFonts w:ascii="Times New Roman" w:eastAsia="Times New Roman" w:hAnsi="Times New Roman" w:cs="Times New Roman"/>
                <w:sz w:val="21"/>
                <w:szCs w:val="21"/>
                <w:lang w:eastAsia="ru-RU"/>
              </w:rPr>
            </w:pPr>
          </w:p>
          <w:p w14:paraId="26075A1A" w14:textId="77777777" w:rsidR="00E51B3D" w:rsidRPr="00E42A52" w:rsidRDefault="00E51B3D" w:rsidP="00E51B3D">
            <w:pPr>
              <w:widowControl w:val="0"/>
              <w:autoSpaceDE w:val="0"/>
              <w:autoSpaceDN w:val="0"/>
              <w:spacing w:after="0" w:line="240" w:lineRule="auto"/>
              <w:jc w:val="center"/>
              <w:rPr>
                <w:rFonts w:ascii="Times New Roman" w:eastAsia="Times New Roman" w:hAnsi="Times New Roman" w:cs="Times New Roman"/>
                <w:sz w:val="21"/>
                <w:szCs w:val="21"/>
                <w:lang w:eastAsia="ru-RU"/>
              </w:rPr>
            </w:pPr>
          </w:p>
          <w:p w14:paraId="03186320" w14:textId="77777777" w:rsidR="00E51B3D" w:rsidRPr="00E42A52" w:rsidRDefault="00E51B3D" w:rsidP="00E51B3D">
            <w:pPr>
              <w:widowControl w:val="0"/>
              <w:autoSpaceDE w:val="0"/>
              <w:autoSpaceDN w:val="0"/>
              <w:spacing w:after="0" w:line="240" w:lineRule="auto"/>
              <w:jc w:val="center"/>
              <w:rPr>
                <w:rFonts w:ascii="Times New Roman" w:eastAsia="Times New Roman" w:hAnsi="Times New Roman" w:cs="Times New Roman"/>
                <w:sz w:val="21"/>
                <w:szCs w:val="21"/>
                <w:lang w:eastAsia="ru-RU"/>
              </w:rPr>
            </w:pPr>
          </w:p>
          <w:p w14:paraId="599F87A2" w14:textId="77777777" w:rsidR="00E51B3D" w:rsidRPr="00E42A52" w:rsidRDefault="00E51B3D" w:rsidP="00E51B3D">
            <w:pPr>
              <w:widowControl w:val="0"/>
              <w:autoSpaceDE w:val="0"/>
              <w:autoSpaceDN w:val="0"/>
              <w:spacing w:after="0" w:line="240" w:lineRule="auto"/>
              <w:jc w:val="center"/>
              <w:rPr>
                <w:rFonts w:ascii="Times New Roman" w:eastAsia="Times New Roman" w:hAnsi="Times New Roman" w:cs="Times New Roman"/>
                <w:sz w:val="21"/>
                <w:szCs w:val="21"/>
                <w:lang w:eastAsia="ru-RU"/>
              </w:rPr>
            </w:pPr>
          </w:p>
          <w:p w14:paraId="582336DB" w14:textId="77777777" w:rsidR="00E51B3D" w:rsidRPr="00E42A52" w:rsidRDefault="00E51B3D" w:rsidP="00E51B3D">
            <w:pPr>
              <w:widowControl w:val="0"/>
              <w:autoSpaceDE w:val="0"/>
              <w:autoSpaceDN w:val="0"/>
              <w:spacing w:after="0" w:line="240" w:lineRule="auto"/>
              <w:rPr>
                <w:rFonts w:ascii="Times New Roman" w:eastAsia="Times New Roman" w:hAnsi="Times New Roman" w:cs="Times New Roman"/>
                <w:sz w:val="21"/>
                <w:szCs w:val="21"/>
                <w:lang w:eastAsia="ru-RU"/>
              </w:rPr>
            </w:pPr>
          </w:p>
          <w:p w14:paraId="59FC5AB4" w14:textId="77777777" w:rsidR="00E51B3D" w:rsidRPr="00E42A52" w:rsidRDefault="00E51B3D" w:rsidP="00E51B3D">
            <w:pPr>
              <w:widowControl w:val="0"/>
              <w:autoSpaceDE w:val="0"/>
              <w:autoSpaceDN w:val="0"/>
              <w:spacing w:after="0" w:line="240" w:lineRule="auto"/>
              <w:rPr>
                <w:rFonts w:ascii="Times New Roman" w:eastAsia="Times New Roman" w:hAnsi="Times New Roman" w:cs="Times New Roman"/>
                <w:sz w:val="21"/>
                <w:szCs w:val="21"/>
                <w:lang w:eastAsia="ru-RU"/>
              </w:rPr>
            </w:pPr>
          </w:p>
          <w:p w14:paraId="4130A1DA" w14:textId="77777777" w:rsidR="00E51B3D" w:rsidRPr="00E42A52" w:rsidRDefault="00E51B3D" w:rsidP="00E51B3D">
            <w:pPr>
              <w:widowControl w:val="0"/>
              <w:autoSpaceDE w:val="0"/>
              <w:autoSpaceDN w:val="0"/>
              <w:spacing w:after="0" w:line="240" w:lineRule="auto"/>
              <w:rPr>
                <w:rFonts w:ascii="Times New Roman" w:eastAsia="Times New Roman" w:hAnsi="Times New Roman" w:cs="Times New Roman"/>
                <w:sz w:val="21"/>
                <w:szCs w:val="21"/>
                <w:lang w:val="en-US" w:eastAsia="ru-RU"/>
              </w:rPr>
            </w:pPr>
          </w:p>
        </w:tc>
        <w:tc>
          <w:tcPr>
            <w:tcW w:w="5528" w:type="dxa"/>
            <w:tcBorders>
              <w:top w:val="nil"/>
              <w:left w:val="nil"/>
              <w:bottom w:val="nil"/>
              <w:right w:val="nil"/>
            </w:tcBorders>
          </w:tcPr>
          <w:p w14:paraId="01BE08B5" w14:textId="77777777" w:rsidR="00E51B3D" w:rsidRPr="00E42A52" w:rsidRDefault="00E51B3D" w:rsidP="00E51B3D">
            <w:pPr>
              <w:widowControl w:val="0"/>
              <w:autoSpaceDE w:val="0"/>
              <w:autoSpaceDN w:val="0"/>
              <w:spacing w:after="0" w:line="240" w:lineRule="auto"/>
              <w:jc w:val="center"/>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sz w:val="21"/>
                <w:szCs w:val="21"/>
                <w:lang w:eastAsia="ru-RU"/>
              </w:rPr>
              <w:t>ЗАКАЗЧИК:</w:t>
            </w:r>
          </w:p>
          <w:p w14:paraId="03B69B37" w14:textId="32479A8D" w:rsidR="00E51B3D" w:rsidRPr="00E42A52" w:rsidRDefault="00AD771A" w:rsidP="00AD771A">
            <w:pPr>
              <w:suppressAutoHyphens/>
              <w:rPr>
                <w:rFonts w:ascii="Times New Roman" w:hAnsi="Times New Roman" w:cs="Times New Roman"/>
                <w:b/>
                <w:bCs/>
                <w:sz w:val="21"/>
                <w:szCs w:val="21"/>
                <w:lang w:eastAsia="ar-SA"/>
              </w:rPr>
            </w:pPr>
            <w:r w:rsidRPr="00AD771A">
              <w:rPr>
                <w:rFonts w:ascii="Times New Roman" w:hAnsi="Times New Roman" w:cs="Times New Roman"/>
                <w:b/>
                <w:bCs/>
                <w:sz w:val="21"/>
                <w:szCs w:val="21"/>
                <w:lang w:eastAsia="ar-SA"/>
              </w:rPr>
              <w:t>ЮРГПУ(НПИ)</w:t>
            </w:r>
          </w:p>
          <w:p w14:paraId="4CF9FDE9"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 xml:space="preserve">346428, Ростовская область, г. Новочеркасск, </w:t>
            </w:r>
          </w:p>
          <w:p w14:paraId="2D8EA77E"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ул. Просвещения, 132</w:t>
            </w:r>
          </w:p>
          <w:p w14:paraId="54BC4A10"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ИНН 6150010834   КПП 615001001</w:t>
            </w:r>
          </w:p>
          <w:p w14:paraId="567237FB"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УФК по Нижегородской области (ФГБОУ ВО «ЮРГПУ(НПИ) имени М.И. Платова» л/с 20586У30610)</w:t>
            </w:r>
          </w:p>
          <w:p w14:paraId="76DA6ECC"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Наименование банка: ОКЦ № 1 ВВГУ Банка России//УФК по Нижегородской области, г. Нижний Новгород</w:t>
            </w:r>
          </w:p>
          <w:p w14:paraId="34D9876A"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 xml:space="preserve">БИК 012202102  </w:t>
            </w:r>
          </w:p>
          <w:p w14:paraId="182CB85D"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Казначейский счет № 03214643000000013230</w:t>
            </w:r>
          </w:p>
          <w:p w14:paraId="06A98CDF"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Единый казначейский счет (ЕКС) № 40102810745370000024</w:t>
            </w:r>
          </w:p>
          <w:p w14:paraId="318E0C9F"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ОКТМО 60727000001, ОГРН 1026102216030</w:t>
            </w:r>
          </w:p>
          <w:p w14:paraId="3186FFC9"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p>
          <w:p w14:paraId="230F9B90"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УФК по Нижегородской области (3200, ФГБОУ ВО "ЮРГПУ(НПИ) имени М.И. Платова" л/с 711У3061001)</w:t>
            </w:r>
          </w:p>
          <w:p w14:paraId="28CF991D"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 xml:space="preserve">Наименование банка: ОКЦ № 1 ВВГУ Банка России//УФК по </w:t>
            </w:r>
            <w:proofErr w:type="gramStart"/>
            <w:r w:rsidRPr="00E42A52">
              <w:rPr>
                <w:rFonts w:ascii="Times New Roman" w:eastAsia="Calibri" w:hAnsi="Times New Roman" w:cs="Times New Roman"/>
                <w:bCs/>
                <w:color w:val="000000"/>
                <w:sz w:val="21"/>
                <w:szCs w:val="21"/>
              </w:rPr>
              <w:t>Нижегородской  области</w:t>
            </w:r>
            <w:proofErr w:type="gramEnd"/>
            <w:r w:rsidRPr="00E42A52">
              <w:rPr>
                <w:rFonts w:ascii="Times New Roman" w:eastAsia="Calibri" w:hAnsi="Times New Roman" w:cs="Times New Roman"/>
                <w:bCs/>
                <w:color w:val="000000"/>
                <w:sz w:val="21"/>
                <w:szCs w:val="21"/>
              </w:rPr>
              <w:t>, г. Нижний Новгород</w:t>
            </w:r>
          </w:p>
          <w:p w14:paraId="3F31B10C"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proofErr w:type="gramStart"/>
            <w:r w:rsidRPr="00E42A52">
              <w:rPr>
                <w:rFonts w:ascii="Times New Roman" w:eastAsia="Calibri" w:hAnsi="Times New Roman" w:cs="Times New Roman"/>
                <w:bCs/>
                <w:color w:val="000000"/>
                <w:sz w:val="21"/>
                <w:szCs w:val="21"/>
              </w:rPr>
              <w:t>БИК  012202102</w:t>
            </w:r>
            <w:proofErr w:type="gramEnd"/>
            <w:r w:rsidRPr="00E42A52">
              <w:rPr>
                <w:rFonts w:ascii="Times New Roman" w:eastAsia="Calibri" w:hAnsi="Times New Roman" w:cs="Times New Roman"/>
                <w:bCs/>
                <w:color w:val="000000"/>
                <w:sz w:val="21"/>
                <w:szCs w:val="21"/>
              </w:rPr>
              <w:t xml:space="preserve">  </w:t>
            </w:r>
          </w:p>
          <w:p w14:paraId="7061E615"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 xml:space="preserve">Казначейский счет </w:t>
            </w:r>
            <w:proofErr w:type="gramStart"/>
            <w:r w:rsidRPr="00E42A52">
              <w:rPr>
                <w:rFonts w:ascii="Times New Roman" w:eastAsia="Calibri" w:hAnsi="Times New Roman" w:cs="Times New Roman"/>
                <w:bCs/>
                <w:color w:val="000000"/>
                <w:sz w:val="21"/>
                <w:szCs w:val="21"/>
              </w:rPr>
              <w:t>№  03215643000000013200</w:t>
            </w:r>
            <w:proofErr w:type="gramEnd"/>
          </w:p>
          <w:p w14:paraId="76C4B3D4"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Единый казначейский счет (ЕКС) № 40102810745370000024</w:t>
            </w:r>
          </w:p>
          <w:p w14:paraId="7333C41F"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ОКТМО 60727000001 ОКПО 02069125</w:t>
            </w:r>
          </w:p>
          <w:p w14:paraId="23F7E00F"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 xml:space="preserve">ОГРН 1026102216030 </w:t>
            </w:r>
          </w:p>
          <w:p w14:paraId="775B7098" w14:textId="77777777" w:rsidR="00AD771A" w:rsidRPr="00E42A52" w:rsidRDefault="00AD771A" w:rsidP="00AD771A">
            <w:pPr>
              <w:spacing w:after="0" w:line="240" w:lineRule="auto"/>
              <w:rPr>
                <w:rFonts w:ascii="Times New Roman" w:eastAsia="Calibri" w:hAnsi="Times New Roman" w:cs="Times New Roman"/>
                <w:bCs/>
                <w:color w:val="000000"/>
                <w:sz w:val="21"/>
                <w:szCs w:val="21"/>
              </w:rPr>
            </w:pPr>
            <w:r w:rsidRPr="00E42A52">
              <w:rPr>
                <w:rFonts w:ascii="Times New Roman" w:eastAsia="Calibri" w:hAnsi="Times New Roman" w:cs="Times New Roman"/>
                <w:bCs/>
                <w:color w:val="000000"/>
                <w:sz w:val="21"/>
                <w:szCs w:val="21"/>
              </w:rPr>
              <w:t>Дата постановки на налоговый учет 20.06.1994г</w:t>
            </w:r>
          </w:p>
          <w:p w14:paraId="09FB6C8F" w14:textId="77777777" w:rsidR="00AD771A" w:rsidRPr="00520893" w:rsidRDefault="00AD771A" w:rsidP="00AD771A">
            <w:pPr>
              <w:spacing w:after="0" w:line="240" w:lineRule="auto"/>
              <w:rPr>
                <w:rFonts w:ascii="Times New Roman" w:eastAsia="Calibri" w:hAnsi="Times New Roman" w:cs="Times New Roman"/>
                <w:bCs/>
                <w:color w:val="000000"/>
                <w:sz w:val="21"/>
                <w:szCs w:val="21"/>
                <w:lang w:val="en-US"/>
              </w:rPr>
            </w:pPr>
            <w:r w:rsidRPr="00E42A52">
              <w:rPr>
                <w:rFonts w:ascii="Times New Roman" w:eastAsia="Calibri" w:hAnsi="Times New Roman" w:cs="Times New Roman"/>
                <w:bCs/>
                <w:color w:val="000000"/>
                <w:sz w:val="21"/>
                <w:szCs w:val="21"/>
              </w:rPr>
              <w:t>Тел</w:t>
            </w:r>
            <w:r w:rsidRPr="00520893">
              <w:rPr>
                <w:rFonts w:ascii="Times New Roman" w:eastAsia="Calibri" w:hAnsi="Times New Roman" w:cs="Times New Roman"/>
                <w:bCs/>
                <w:color w:val="000000"/>
                <w:sz w:val="21"/>
                <w:szCs w:val="21"/>
                <w:lang w:val="en-US"/>
              </w:rPr>
              <w:t>.: (8635) 255-556</w:t>
            </w:r>
          </w:p>
          <w:p w14:paraId="07C71BBD" w14:textId="0D806ED0" w:rsidR="00E51B3D" w:rsidRPr="00E42A52" w:rsidRDefault="00AD771A" w:rsidP="00AD771A">
            <w:pPr>
              <w:widowControl w:val="0"/>
              <w:autoSpaceDE w:val="0"/>
              <w:autoSpaceDN w:val="0"/>
              <w:spacing w:after="0" w:line="240" w:lineRule="auto"/>
              <w:rPr>
                <w:rFonts w:ascii="Times New Roman" w:eastAsia="Times New Roman" w:hAnsi="Times New Roman" w:cs="Times New Roman"/>
                <w:sz w:val="21"/>
                <w:szCs w:val="21"/>
                <w:lang w:val="en-US" w:eastAsia="ru-RU"/>
              </w:rPr>
            </w:pPr>
            <w:r w:rsidRPr="00E42A52">
              <w:rPr>
                <w:rFonts w:ascii="Times New Roman" w:eastAsia="Calibri" w:hAnsi="Times New Roman" w:cs="Times New Roman"/>
                <w:bCs/>
                <w:color w:val="000000"/>
                <w:sz w:val="21"/>
                <w:szCs w:val="21"/>
                <w:lang w:val="en-US"/>
              </w:rPr>
              <w:t>E-mail: omts.npi@yandex.ru  pu@npi-tu.ru</w:t>
            </w:r>
          </w:p>
        </w:tc>
      </w:tr>
      <w:tr w:rsidR="00E51B3D" w:rsidRPr="00E42A52" w14:paraId="6167D6CE" w14:textId="77777777" w:rsidTr="00277E51">
        <w:tc>
          <w:tcPr>
            <w:tcW w:w="4820" w:type="dxa"/>
            <w:tcBorders>
              <w:top w:val="nil"/>
              <w:left w:val="nil"/>
              <w:bottom w:val="nil"/>
              <w:right w:val="nil"/>
            </w:tcBorders>
          </w:tcPr>
          <w:p w14:paraId="4CDBCB83" w14:textId="41314B2B" w:rsidR="00E51B3D" w:rsidRPr="00E42A52" w:rsidRDefault="00E51B3D" w:rsidP="00E51B3D">
            <w:pPr>
              <w:widowControl w:val="0"/>
              <w:autoSpaceDE w:val="0"/>
              <w:autoSpaceDN w:val="0"/>
              <w:spacing w:after="0" w:line="360" w:lineRule="auto"/>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caps/>
                <w:sz w:val="21"/>
                <w:szCs w:val="21"/>
                <w:lang w:eastAsia="ru-RU"/>
              </w:rPr>
              <w:t>исполнитель</w:t>
            </w:r>
          </w:p>
          <w:p w14:paraId="271B2E71" w14:textId="77777777" w:rsidR="00E51B3D" w:rsidRPr="00E42A52" w:rsidRDefault="00E51B3D" w:rsidP="00E51B3D">
            <w:pPr>
              <w:widowControl w:val="0"/>
              <w:autoSpaceDE w:val="0"/>
              <w:autoSpaceDN w:val="0"/>
              <w:spacing w:after="0" w:line="360" w:lineRule="auto"/>
              <w:rPr>
                <w:rFonts w:ascii="Times New Roman" w:eastAsia="Times New Roman" w:hAnsi="Times New Roman" w:cs="Times New Roman"/>
                <w:b/>
                <w:bCs/>
                <w:sz w:val="21"/>
                <w:szCs w:val="21"/>
                <w:lang w:eastAsia="ru-RU"/>
              </w:rPr>
            </w:pPr>
          </w:p>
          <w:p w14:paraId="58D17453" w14:textId="77777777" w:rsidR="00E51B3D" w:rsidRPr="00E42A52" w:rsidRDefault="00E51B3D" w:rsidP="00E51B3D">
            <w:pPr>
              <w:widowControl w:val="0"/>
              <w:autoSpaceDE w:val="0"/>
              <w:autoSpaceDN w:val="0"/>
              <w:spacing w:before="240" w:after="0" w:line="360" w:lineRule="auto"/>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sz w:val="21"/>
                <w:szCs w:val="21"/>
                <w:lang w:eastAsia="ru-RU"/>
              </w:rPr>
              <w:t>__________________ /_________________/</w:t>
            </w:r>
          </w:p>
          <w:p w14:paraId="766874BB" w14:textId="77777777" w:rsidR="00E51B3D" w:rsidRPr="00E42A52" w:rsidRDefault="00E51B3D" w:rsidP="00E51B3D">
            <w:pPr>
              <w:widowControl w:val="0"/>
              <w:autoSpaceDE w:val="0"/>
              <w:autoSpaceDN w:val="0"/>
              <w:spacing w:after="0" w:line="360" w:lineRule="auto"/>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sz w:val="21"/>
                <w:szCs w:val="21"/>
                <w:lang w:eastAsia="ru-RU"/>
              </w:rPr>
              <w:t>М.П.</w:t>
            </w:r>
          </w:p>
        </w:tc>
        <w:tc>
          <w:tcPr>
            <w:tcW w:w="5528" w:type="dxa"/>
            <w:tcBorders>
              <w:top w:val="nil"/>
              <w:left w:val="nil"/>
              <w:bottom w:val="nil"/>
              <w:right w:val="nil"/>
            </w:tcBorders>
          </w:tcPr>
          <w:p w14:paraId="20532F4F" w14:textId="595DEB21" w:rsidR="00E51B3D" w:rsidRPr="00E42A52" w:rsidRDefault="0054401A" w:rsidP="00E51B3D">
            <w:pPr>
              <w:widowControl w:val="0"/>
              <w:autoSpaceDE w:val="0"/>
              <w:autoSpaceDN w:val="0"/>
              <w:spacing w:after="0" w:line="360" w:lineRule="auto"/>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sz w:val="21"/>
                <w:szCs w:val="21"/>
                <w:lang w:eastAsia="ru-RU"/>
              </w:rPr>
              <w:t>ЗАКАЗЧИК</w:t>
            </w:r>
          </w:p>
          <w:p w14:paraId="324AA977" w14:textId="77777777" w:rsidR="00E51B3D" w:rsidRPr="00E42A52" w:rsidRDefault="00E51B3D" w:rsidP="00E51B3D">
            <w:pPr>
              <w:widowControl w:val="0"/>
              <w:autoSpaceDE w:val="0"/>
              <w:autoSpaceDN w:val="0"/>
              <w:spacing w:after="0" w:line="360" w:lineRule="auto"/>
              <w:rPr>
                <w:rFonts w:ascii="Times New Roman" w:eastAsia="Times New Roman" w:hAnsi="Times New Roman" w:cs="Times New Roman"/>
                <w:b/>
                <w:sz w:val="21"/>
                <w:szCs w:val="21"/>
                <w:lang w:eastAsia="ru-RU"/>
              </w:rPr>
            </w:pPr>
          </w:p>
          <w:p w14:paraId="755403CF" w14:textId="77777777" w:rsidR="00E51B3D" w:rsidRPr="00E42A52" w:rsidRDefault="00E51B3D" w:rsidP="00E51B3D">
            <w:pPr>
              <w:widowControl w:val="0"/>
              <w:autoSpaceDE w:val="0"/>
              <w:autoSpaceDN w:val="0"/>
              <w:spacing w:before="240" w:after="0" w:line="360" w:lineRule="auto"/>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sz w:val="21"/>
                <w:szCs w:val="21"/>
                <w:lang w:eastAsia="ru-RU"/>
              </w:rPr>
              <w:t>__________________ /_________________/</w:t>
            </w:r>
          </w:p>
          <w:p w14:paraId="33230447" w14:textId="77777777" w:rsidR="00E51B3D" w:rsidRPr="00E42A52" w:rsidRDefault="00E51B3D" w:rsidP="00E51B3D">
            <w:pPr>
              <w:widowControl w:val="0"/>
              <w:autoSpaceDE w:val="0"/>
              <w:autoSpaceDN w:val="0"/>
              <w:spacing w:after="0" w:line="360" w:lineRule="auto"/>
              <w:rPr>
                <w:rFonts w:ascii="Times New Roman" w:eastAsia="Times New Roman" w:hAnsi="Times New Roman" w:cs="Times New Roman"/>
                <w:b/>
                <w:sz w:val="21"/>
                <w:szCs w:val="21"/>
                <w:lang w:eastAsia="ru-RU"/>
              </w:rPr>
            </w:pPr>
            <w:r w:rsidRPr="00E42A52">
              <w:rPr>
                <w:rFonts w:ascii="Times New Roman" w:eastAsia="Times New Roman" w:hAnsi="Times New Roman" w:cs="Times New Roman"/>
                <w:b/>
                <w:sz w:val="21"/>
                <w:szCs w:val="21"/>
                <w:lang w:eastAsia="ru-RU"/>
              </w:rPr>
              <w:t>М.П.</w:t>
            </w:r>
          </w:p>
        </w:tc>
      </w:tr>
    </w:tbl>
    <w:p w14:paraId="67A893D2" w14:textId="77777777" w:rsidR="00E51B3D" w:rsidRPr="00E42A52" w:rsidRDefault="00E51B3D">
      <w:pPr>
        <w:pStyle w:val="ConsPlusNormal"/>
        <w:jc w:val="both"/>
        <w:rPr>
          <w:rFonts w:ascii="Times New Roman" w:hAnsi="Times New Roman" w:cs="Times New Roman"/>
          <w:sz w:val="21"/>
          <w:szCs w:val="21"/>
        </w:rPr>
        <w:sectPr w:rsidR="00E51B3D" w:rsidRPr="00E42A52" w:rsidSect="006C0368">
          <w:pgSz w:w="11906" w:h="16838"/>
          <w:pgMar w:top="851" w:right="849" w:bottom="1134" w:left="1134" w:header="708" w:footer="708" w:gutter="0"/>
          <w:cols w:space="708"/>
          <w:docGrid w:linePitch="360"/>
        </w:sectPr>
      </w:pPr>
    </w:p>
    <w:p w14:paraId="114C34EB" w14:textId="77777777" w:rsidR="0036090C" w:rsidRPr="00E42A52" w:rsidRDefault="0036090C" w:rsidP="0036090C">
      <w:pPr>
        <w:pStyle w:val="af7"/>
        <w:pageBreakBefor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right"/>
        <w:rPr>
          <w:rFonts w:ascii="Times New Roman" w:eastAsia="Times New Roman" w:hAnsi="Times New Roman" w:cs="Times New Roman"/>
          <w:sz w:val="21"/>
          <w:szCs w:val="21"/>
          <w14:textOutline w14:w="0" w14:cap="flat" w14:cmpd="sng" w14:algn="ctr">
            <w14:noFill/>
            <w14:prstDash w14:val="solid"/>
            <w14:bevel/>
          </w14:textOutline>
        </w:rPr>
      </w:pPr>
      <w:r w:rsidRPr="00E42A52">
        <w:rPr>
          <w:rFonts w:ascii="Times New Roman" w:hAnsi="Times New Roman" w:cs="Times New Roman"/>
          <w:sz w:val="21"/>
          <w:szCs w:val="21"/>
          <w14:textOutline w14:w="0" w14:cap="flat" w14:cmpd="sng" w14:algn="ctr">
            <w14:noFill/>
            <w14:prstDash w14:val="solid"/>
            <w14:bevel/>
          </w14:textOutline>
        </w:rPr>
        <w:lastRenderedPageBreak/>
        <w:t>Приложение № 1</w:t>
      </w:r>
    </w:p>
    <w:p w14:paraId="3396D12C" w14:textId="77777777" w:rsidR="0036090C" w:rsidRPr="00E42A52" w:rsidRDefault="0036090C" w:rsidP="0036090C">
      <w:pPr>
        <w:pStyle w:val="af7"/>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right"/>
        <w:rPr>
          <w:rFonts w:ascii="Times New Roman" w:eastAsia="Times New Roman" w:hAnsi="Times New Roman" w:cs="Times New Roman"/>
          <w:sz w:val="21"/>
          <w:szCs w:val="21"/>
          <w14:textOutline w14:w="0" w14:cap="flat" w14:cmpd="sng" w14:algn="ctr">
            <w14:noFill/>
            <w14:prstDash w14:val="solid"/>
            <w14:bevel/>
          </w14:textOutline>
        </w:rPr>
      </w:pPr>
      <w:r w:rsidRPr="00E42A52">
        <w:rPr>
          <w:rFonts w:ascii="Times New Roman" w:hAnsi="Times New Roman" w:cs="Times New Roman"/>
          <w:sz w:val="21"/>
          <w:szCs w:val="21"/>
          <w14:textOutline w14:w="0" w14:cap="flat" w14:cmpd="sng" w14:algn="ctr">
            <w14:noFill/>
            <w14:prstDash w14:val="solid"/>
            <w14:bevel/>
          </w14:textOutline>
        </w:rPr>
        <w:t>к Контракту №_____________________ от «_____» _______ 20___ г.</w:t>
      </w:r>
    </w:p>
    <w:p w14:paraId="09C4FF76" w14:textId="161B54F8" w:rsidR="004D2B0A" w:rsidRDefault="004D2B0A" w:rsidP="0036090C">
      <w:pPr>
        <w:pStyle w:val="ConsPlusNormal"/>
        <w:jc w:val="center"/>
        <w:rPr>
          <w:rFonts w:ascii="Times New Roman" w:hAnsi="Times New Roman" w:cs="Times New Roman"/>
          <w:sz w:val="21"/>
          <w:szCs w:val="21"/>
        </w:rPr>
      </w:pPr>
    </w:p>
    <w:p w14:paraId="31975AFA" w14:textId="77777777" w:rsidR="00780632" w:rsidRPr="00E42A52" w:rsidRDefault="00780632" w:rsidP="0036090C">
      <w:pPr>
        <w:pStyle w:val="ConsPlusNormal"/>
        <w:jc w:val="center"/>
        <w:rPr>
          <w:rFonts w:ascii="Times New Roman" w:hAnsi="Times New Roman" w:cs="Times New Roman"/>
          <w:sz w:val="21"/>
          <w:szCs w:val="21"/>
        </w:rPr>
      </w:pPr>
    </w:p>
    <w:p w14:paraId="1960FCDE" w14:textId="30E2219D" w:rsidR="0036090C" w:rsidRPr="00AE3AA8" w:rsidRDefault="0036090C" w:rsidP="0036090C">
      <w:pPr>
        <w:pStyle w:val="ConsPlusNormal"/>
        <w:jc w:val="center"/>
        <w:rPr>
          <w:rFonts w:ascii="Times New Roman" w:hAnsi="Times New Roman" w:cs="Times New Roman"/>
          <w:b/>
          <w:szCs w:val="22"/>
        </w:rPr>
      </w:pPr>
      <w:r w:rsidRPr="00AE3AA8">
        <w:rPr>
          <w:rFonts w:ascii="Times New Roman" w:hAnsi="Times New Roman" w:cs="Times New Roman"/>
          <w:b/>
          <w:szCs w:val="22"/>
        </w:rPr>
        <w:t>ТЕХНИЧЕСКОЕ ЗАДАНИЕ</w:t>
      </w:r>
    </w:p>
    <w:p w14:paraId="6E305568" w14:textId="4F495AA9" w:rsidR="0036090C" w:rsidRPr="00AE3AA8" w:rsidRDefault="0036090C" w:rsidP="0036090C">
      <w:pPr>
        <w:pStyle w:val="ConsPlusNormal"/>
        <w:jc w:val="center"/>
        <w:rPr>
          <w:rFonts w:ascii="Times New Roman" w:hAnsi="Times New Roman" w:cs="Times New Roman"/>
          <w:b/>
          <w:szCs w:val="22"/>
        </w:rPr>
      </w:pPr>
    </w:p>
    <w:tbl>
      <w:tblPr>
        <w:tblStyle w:val="TableNormal"/>
        <w:tblW w:w="1002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0"/>
        <w:gridCol w:w="5210"/>
        <w:gridCol w:w="850"/>
        <w:gridCol w:w="709"/>
        <w:gridCol w:w="1276"/>
        <w:gridCol w:w="1464"/>
      </w:tblGrid>
      <w:tr w:rsidR="00574F94" w:rsidRPr="00E11D51" w14:paraId="069E1F4E" w14:textId="77777777" w:rsidTr="006705C4">
        <w:trPr>
          <w:trHeight w:val="970"/>
        </w:trPr>
        <w:tc>
          <w:tcPr>
            <w:tcW w:w="520"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tcPr>
          <w:p w14:paraId="316989EF" w14:textId="77777777" w:rsidR="00574F94" w:rsidRPr="00E11D51" w:rsidRDefault="00574F94" w:rsidP="007100EB">
            <w:pPr>
              <w:pStyle w:val="af7"/>
              <w:tabs>
                <w:tab w:val="left" w:pos="708"/>
              </w:tabs>
              <w:spacing w:before="0" w:line="240" w:lineRule="auto"/>
              <w:rPr>
                <w:rFonts w:ascii="Times New Roman" w:eastAsia="Times New Roman" w:hAnsi="Times New Roman" w:cs="Times New Roman"/>
                <w:b/>
                <w:bCs/>
                <w:sz w:val="22"/>
                <w:szCs w:val="22"/>
                <w14:textOutline w14:w="0" w14:cap="flat" w14:cmpd="sng" w14:algn="ctr">
                  <w14:noFill/>
                  <w14:prstDash w14:val="solid"/>
                  <w14:bevel/>
                </w14:textOutline>
              </w:rPr>
            </w:pPr>
          </w:p>
          <w:p w14:paraId="38DD6BC5" w14:textId="14CE132F" w:rsidR="00574F94" w:rsidRPr="00E11D51" w:rsidRDefault="00574F94" w:rsidP="00780632">
            <w:pPr>
              <w:pStyle w:val="af7"/>
              <w:tabs>
                <w:tab w:val="left" w:pos="708"/>
              </w:tabs>
              <w:spacing w:before="0" w:line="240" w:lineRule="auto"/>
              <w:jc w:val="center"/>
              <w:rPr>
                <w:rFonts w:ascii="Times New Roman" w:hAnsi="Times New Roman" w:cs="Times New Roman"/>
                <w:sz w:val="22"/>
                <w:szCs w:val="22"/>
              </w:rPr>
            </w:pPr>
            <w:r w:rsidRPr="00E11D51">
              <w:rPr>
                <w:rFonts w:ascii="Times New Roman" w:hAnsi="Times New Roman" w:cs="Times New Roman"/>
                <w:b/>
                <w:bCs/>
                <w:sz w:val="22"/>
                <w:szCs w:val="22"/>
                <w14:textOutline w14:w="0" w14:cap="flat" w14:cmpd="sng" w14:algn="ctr">
                  <w14:noFill/>
                  <w14:prstDash w14:val="solid"/>
                  <w14:bevel/>
                </w14:textOutline>
              </w:rPr>
              <w:t>№</w:t>
            </w:r>
          </w:p>
        </w:tc>
        <w:tc>
          <w:tcPr>
            <w:tcW w:w="5210" w:type="dxa"/>
            <w:tcBorders>
              <w:top w:val="single" w:sz="6" w:space="0" w:color="000000"/>
              <w:left w:val="single" w:sz="6" w:space="0" w:color="000000"/>
              <w:bottom w:val="single" w:sz="4" w:space="0" w:color="000000"/>
              <w:right w:val="single" w:sz="6" w:space="0" w:color="000000"/>
            </w:tcBorders>
            <w:tcMar>
              <w:top w:w="80" w:type="dxa"/>
              <w:left w:w="80" w:type="dxa"/>
              <w:bottom w:w="80" w:type="dxa"/>
              <w:right w:w="80" w:type="dxa"/>
            </w:tcMar>
            <w:vAlign w:val="center"/>
          </w:tcPr>
          <w:p w14:paraId="217C2528" w14:textId="77777777" w:rsidR="00574F94" w:rsidRPr="00E11D51" w:rsidRDefault="00574F94" w:rsidP="007100EB">
            <w:pPr>
              <w:pStyle w:val="af7"/>
              <w:tabs>
                <w:tab w:val="left" w:pos="708"/>
                <w:tab w:val="left" w:pos="1416"/>
                <w:tab w:val="left" w:pos="2124"/>
                <w:tab w:val="left" w:pos="2832"/>
                <w:tab w:val="left" w:pos="3540"/>
                <w:tab w:val="left" w:pos="4248"/>
                <w:tab w:val="left" w:pos="4956"/>
                <w:tab w:val="left" w:pos="5664"/>
              </w:tabs>
              <w:spacing w:before="0" w:line="240" w:lineRule="auto"/>
              <w:jc w:val="center"/>
              <w:rPr>
                <w:rFonts w:ascii="Times New Roman" w:hAnsi="Times New Roman" w:cs="Times New Roman"/>
                <w:sz w:val="22"/>
                <w:szCs w:val="22"/>
              </w:rPr>
            </w:pPr>
            <w:r w:rsidRPr="00E11D51">
              <w:rPr>
                <w:rFonts w:ascii="Times New Roman" w:hAnsi="Times New Roman" w:cs="Times New Roman"/>
                <w:bCs/>
                <w:sz w:val="22"/>
                <w:szCs w:val="22"/>
                <w14:textOutline w14:w="0" w14:cap="flat" w14:cmpd="sng" w14:algn="ctr">
                  <w14:noFill/>
                  <w14:prstDash w14:val="solid"/>
                  <w14:bevel/>
                </w14:textOutline>
              </w:rPr>
              <w:t>Наименование Услуг</w:t>
            </w:r>
          </w:p>
        </w:tc>
        <w:tc>
          <w:tcPr>
            <w:tcW w:w="850" w:type="dxa"/>
            <w:tcBorders>
              <w:top w:val="single" w:sz="6" w:space="0" w:color="000000"/>
              <w:left w:val="single" w:sz="6" w:space="0" w:color="000000"/>
              <w:bottom w:val="single" w:sz="6" w:space="0" w:color="000000"/>
              <w:right w:val="single" w:sz="6" w:space="0" w:color="000000"/>
            </w:tcBorders>
            <w:vAlign w:val="center"/>
          </w:tcPr>
          <w:p w14:paraId="32AA3909" w14:textId="77777777" w:rsidR="00574F94" w:rsidRPr="00E11D51" w:rsidRDefault="00574F94" w:rsidP="007100EB">
            <w:pPr>
              <w:pStyle w:val="af7"/>
              <w:tabs>
                <w:tab w:val="left" w:pos="708"/>
                <w:tab w:val="left" w:pos="1416"/>
                <w:tab w:val="left" w:pos="2124"/>
              </w:tabs>
              <w:spacing w:before="0" w:line="240" w:lineRule="auto"/>
              <w:jc w:val="center"/>
              <w:rPr>
                <w:rFonts w:ascii="Times New Roman" w:hAnsi="Times New Roman" w:cs="Times New Roman"/>
                <w:bCs/>
                <w:sz w:val="22"/>
                <w:szCs w:val="22"/>
                <w14:textOutline w14:w="0" w14:cap="flat" w14:cmpd="sng" w14:algn="ctr">
                  <w14:noFill/>
                  <w14:prstDash w14:val="solid"/>
                  <w14:bevel/>
                </w14:textOutline>
              </w:rPr>
            </w:pPr>
            <w:r w:rsidRPr="00E11D51">
              <w:rPr>
                <w:rFonts w:ascii="Times New Roman" w:hAnsi="Times New Roman" w:cs="Times New Roman"/>
                <w:bCs/>
                <w:sz w:val="22"/>
                <w:szCs w:val="22"/>
                <w14:textOutline w14:w="0" w14:cap="flat" w14:cmpd="sng" w14:algn="ctr">
                  <w14:noFill/>
                  <w14:prstDash w14:val="solid"/>
                  <w14:bevel/>
                </w14:textOutline>
              </w:rPr>
              <w:t>Ед. изм.</w:t>
            </w:r>
          </w:p>
        </w:tc>
        <w:tc>
          <w:tcPr>
            <w:tcW w:w="709" w:type="dxa"/>
            <w:tcBorders>
              <w:top w:val="single" w:sz="6" w:space="0" w:color="000000"/>
              <w:left w:val="single" w:sz="6" w:space="0" w:color="000000"/>
              <w:bottom w:val="single" w:sz="6" w:space="0" w:color="000000"/>
              <w:right w:val="single" w:sz="6" w:space="0" w:color="000000"/>
            </w:tcBorders>
            <w:vAlign w:val="center"/>
          </w:tcPr>
          <w:p w14:paraId="2D556817" w14:textId="3E475F77" w:rsidR="00574F94" w:rsidRPr="00E11D51" w:rsidRDefault="00574F94" w:rsidP="007100EB">
            <w:pPr>
              <w:pStyle w:val="af7"/>
              <w:tabs>
                <w:tab w:val="left" w:pos="708"/>
                <w:tab w:val="left" w:pos="1416"/>
                <w:tab w:val="left" w:pos="2124"/>
              </w:tabs>
              <w:spacing w:before="0" w:line="240" w:lineRule="auto"/>
              <w:jc w:val="center"/>
              <w:rPr>
                <w:rFonts w:ascii="Times New Roman" w:hAnsi="Times New Roman" w:cs="Times New Roman"/>
                <w:bCs/>
                <w:sz w:val="22"/>
                <w:szCs w:val="22"/>
                <w14:textOutline w14:w="0" w14:cap="flat" w14:cmpd="sng" w14:algn="ctr">
                  <w14:noFill/>
                  <w14:prstDash w14:val="solid"/>
                  <w14:bevel/>
                </w14:textOutline>
              </w:rPr>
            </w:pPr>
            <w:r w:rsidRPr="00E11D51">
              <w:rPr>
                <w:rFonts w:ascii="Times New Roman" w:hAnsi="Times New Roman" w:cs="Times New Roman"/>
                <w:bCs/>
                <w:sz w:val="22"/>
                <w:szCs w:val="22"/>
                <w14:textOutline w14:w="0" w14:cap="flat" w14:cmpd="sng" w14:algn="ctr">
                  <w14:noFill/>
                  <w14:prstDash w14:val="solid"/>
                  <w14:bevel/>
                </w14:textOutline>
              </w:rPr>
              <w:t>Кол.</w:t>
            </w:r>
          </w:p>
        </w:tc>
        <w:tc>
          <w:tcPr>
            <w:tcW w:w="1276" w:type="dxa"/>
            <w:tcBorders>
              <w:top w:val="single" w:sz="6" w:space="0" w:color="000000"/>
              <w:left w:val="single" w:sz="6" w:space="0" w:color="000000"/>
              <w:bottom w:val="single" w:sz="6" w:space="0" w:color="000000"/>
              <w:right w:val="single" w:sz="6" w:space="0" w:color="000000"/>
            </w:tcBorders>
            <w:vAlign w:val="center"/>
          </w:tcPr>
          <w:p w14:paraId="52DA20DC" w14:textId="5D5F553A" w:rsidR="00574F94" w:rsidRPr="00E11D51" w:rsidRDefault="00574F94" w:rsidP="007100EB">
            <w:pPr>
              <w:pStyle w:val="af7"/>
              <w:tabs>
                <w:tab w:val="left" w:pos="708"/>
                <w:tab w:val="left" w:pos="1416"/>
                <w:tab w:val="left" w:pos="2124"/>
              </w:tabs>
              <w:spacing w:before="0" w:line="240" w:lineRule="auto"/>
              <w:jc w:val="center"/>
              <w:rPr>
                <w:rFonts w:ascii="Times New Roman" w:hAnsi="Times New Roman" w:cs="Times New Roman"/>
                <w:bCs/>
                <w:sz w:val="22"/>
                <w:szCs w:val="22"/>
                <w14:textOutline w14:w="0" w14:cap="flat" w14:cmpd="sng" w14:algn="ctr">
                  <w14:noFill/>
                  <w14:prstDash w14:val="solid"/>
                  <w14:bevel/>
                </w14:textOutline>
              </w:rPr>
            </w:pPr>
            <w:r w:rsidRPr="00E11D51">
              <w:rPr>
                <w:rFonts w:ascii="Times New Roman" w:hAnsi="Times New Roman" w:cs="Times New Roman"/>
                <w:bCs/>
                <w:sz w:val="22"/>
                <w:szCs w:val="22"/>
                <w14:textOutline w14:w="0" w14:cap="flat" w14:cmpd="sng" w14:algn="ctr">
                  <w14:noFill/>
                  <w14:prstDash w14:val="solid"/>
                  <w14:bevel/>
                </w14:textOutline>
              </w:rPr>
              <w:t>Цена, в руб.</w:t>
            </w:r>
          </w:p>
        </w:tc>
        <w:tc>
          <w:tcPr>
            <w:tcW w:w="146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75AEF60" w14:textId="57C2259D" w:rsidR="00574F94" w:rsidRPr="00E11D51" w:rsidRDefault="00574F94" w:rsidP="007100EB">
            <w:pPr>
              <w:pStyle w:val="af7"/>
              <w:tabs>
                <w:tab w:val="left" w:pos="708"/>
                <w:tab w:val="left" w:pos="1416"/>
                <w:tab w:val="left" w:pos="2124"/>
              </w:tabs>
              <w:spacing w:before="0" w:line="240" w:lineRule="auto"/>
              <w:jc w:val="center"/>
              <w:rPr>
                <w:rFonts w:ascii="Times New Roman" w:eastAsia="Times New Roman" w:hAnsi="Times New Roman" w:cs="Times New Roman"/>
                <w:sz w:val="22"/>
                <w:szCs w:val="22"/>
                <w14:textOutline w14:w="0" w14:cap="flat" w14:cmpd="sng" w14:algn="ctr">
                  <w14:noFill/>
                  <w14:prstDash w14:val="solid"/>
                  <w14:bevel/>
                </w14:textOutline>
              </w:rPr>
            </w:pPr>
            <w:r w:rsidRPr="00E11D51">
              <w:rPr>
                <w:rFonts w:ascii="Times New Roman" w:eastAsia="Times New Roman" w:hAnsi="Times New Roman" w:cs="Times New Roman"/>
                <w:sz w:val="22"/>
                <w:szCs w:val="22"/>
                <w14:textOutline w14:w="0" w14:cap="flat" w14:cmpd="sng" w14:algn="ctr">
                  <w14:noFill/>
                  <w14:prstDash w14:val="solid"/>
                  <w14:bevel/>
                </w14:textOutline>
              </w:rPr>
              <w:t>Сумма, руб.</w:t>
            </w:r>
          </w:p>
        </w:tc>
      </w:tr>
      <w:tr w:rsidR="00574F94" w:rsidRPr="00E11D51" w14:paraId="4042B186" w14:textId="77777777" w:rsidTr="006705C4">
        <w:trPr>
          <w:trHeight w:val="485"/>
        </w:trPr>
        <w:tc>
          <w:tcPr>
            <w:tcW w:w="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239640" w14:textId="77777777" w:rsidR="00574F94" w:rsidRPr="00E11D51" w:rsidRDefault="00574F94" w:rsidP="007100EB">
            <w:pPr>
              <w:pStyle w:val="af7"/>
              <w:tabs>
                <w:tab w:val="left" w:pos="708"/>
              </w:tabs>
              <w:spacing w:before="0" w:line="240" w:lineRule="auto"/>
              <w:jc w:val="center"/>
              <w:rPr>
                <w:rFonts w:ascii="Times New Roman" w:hAnsi="Times New Roman" w:cs="Times New Roman"/>
                <w:sz w:val="22"/>
                <w:szCs w:val="22"/>
              </w:rPr>
            </w:pPr>
            <w:r w:rsidRPr="00E11D51">
              <w:rPr>
                <w:rFonts w:ascii="Times New Roman" w:hAnsi="Times New Roman" w:cs="Times New Roman"/>
                <w:sz w:val="22"/>
                <w:szCs w:val="22"/>
                <w14:textOutline w14:w="0" w14:cap="flat" w14:cmpd="sng" w14:algn="ctr">
                  <w14:noFill/>
                  <w14:prstDash w14:val="solid"/>
                  <w14:bevel/>
                </w14:textOutline>
              </w:rPr>
              <w:t>1</w:t>
            </w:r>
          </w:p>
        </w:tc>
        <w:tc>
          <w:tcPr>
            <w:tcW w:w="52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4807D1" w14:textId="77777777" w:rsidR="00574F94" w:rsidRPr="00E11D51" w:rsidRDefault="00574F94" w:rsidP="007100EB">
            <w:pPr>
              <w:pStyle w:val="af7"/>
              <w:tabs>
                <w:tab w:val="left" w:pos="708"/>
                <w:tab w:val="left" w:pos="1416"/>
                <w:tab w:val="left" w:pos="2124"/>
                <w:tab w:val="left" w:pos="2832"/>
                <w:tab w:val="left" w:pos="3540"/>
                <w:tab w:val="left" w:pos="4248"/>
                <w:tab w:val="left" w:pos="4956"/>
                <w:tab w:val="left" w:pos="5664"/>
              </w:tabs>
              <w:spacing w:before="0" w:line="240" w:lineRule="auto"/>
              <w:jc w:val="both"/>
              <w:rPr>
                <w:rFonts w:ascii="Times New Roman" w:hAnsi="Times New Roman" w:cs="Times New Roman"/>
                <w:sz w:val="22"/>
                <w:szCs w:val="22"/>
              </w:rPr>
            </w:pPr>
            <w:r w:rsidRPr="00E11D51">
              <w:rPr>
                <w:rFonts w:ascii="Times New Roman" w:hAnsi="Times New Roman" w:cs="Times New Roman"/>
                <w:sz w:val="22"/>
                <w:szCs w:val="22"/>
              </w:rPr>
              <w:t>Услуги по проведению ремонта держателя образца HTP40000A68.010</w:t>
            </w:r>
          </w:p>
          <w:p w14:paraId="2960AC6D" w14:textId="530B2377" w:rsidR="00574F94" w:rsidRPr="00E11D51" w:rsidRDefault="00574F94" w:rsidP="007100EB">
            <w:pPr>
              <w:pStyle w:val="af7"/>
              <w:tabs>
                <w:tab w:val="left" w:pos="708"/>
                <w:tab w:val="left" w:pos="1416"/>
                <w:tab w:val="left" w:pos="2124"/>
                <w:tab w:val="left" w:pos="2832"/>
                <w:tab w:val="left" w:pos="3540"/>
                <w:tab w:val="left" w:pos="4248"/>
                <w:tab w:val="left" w:pos="4956"/>
                <w:tab w:val="left" w:pos="5664"/>
              </w:tabs>
              <w:spacing w:before="0" w:line="240" w:lineRule="auto"/>
              <w:jc w:val="both"/>
              <w:rPr>
                <w:rFonts w:ascii="Times New Roman" w:hAnsi="Times New Roman" w:cs="Times New Roman"/>
                <w:sz w:val="22"/>
                <w:szCs w:val="22"/>
              </w:rPr>
            </w:pPr>
            <w:r w:rsidRPr="00E11D51">
              <w:rPr>
                <w:rFonts w:ascii="Times New Roman" w:hAnsi="Times New Roman" w:cs="Times New Roman"/>
                <w:sz w:val="22"/>
                <w:szCs w:val="22"/>
              </w:rPr>
              <w:t xml:space="preserve">термопара тип S, серийный номер A28486, для прибора синхронного термического анализа STA 449 F5 </w:t>
            </w:r>
            <w:proofErr w:type="spellStart"/>
            <w:r w:rsidRPr="00E11D51">
              <w:rPr>
                <w:rFonts w:ascii="Times New Roman" w:hAnsi="Times New Roman" w:cs="Times New Roman"/>
                <w:sz w:val="22"/>
                <w:szCs w:val="22"/>
              </w:rPr>
              <w:t>Jupiter</w:t>
            </w:r>
            <w:proofErr w:type="spellEnd"/>
            <w:r w:rsidRPr="00E11D51">
              <w:rPr>
                <w:rFonts w:ascii="Times New Roman" w:hAnsi="Times New Roman" w:cs="Times New Roman"/>
                <w:sz w:val="22"/>
                <w:szCs w:val="22"/>
              </w:rPr>
              <w:t xml:space="preserve"> (Инвентарный № О00003150057)</w:t>
            </w:r>
            <w:r w:rsidR="00F8382A" w:rsidRPr="00E11D51">
              <w:rPr>
                <w:rFonts w:ascii="Times New Roman" w:hAnsi="Times New Roman" w:cs="Times New Roman"/>
                <w:sz w:val="22"/>
                <w:szCs w:val="22"/>
              </w:rPr>
              <w:t>,</w:t>
            </w:r>
            <w:r w:rsidR="00250AA1" w:rsidRPr="00E11D51">
              <w:rPr>
                <w:sz w:val="22"/>
                <w:szCs w:val="22"/>
              </w:rPr>
              <w:t xml:space="preserve"> </w:t>
            </w:r>
            <w:r w:rsidR="00250AA1" w:rsidRPr="00E11D51">
              <w:rPr>
                <w:rFonts w:ascii="Times New Roman" w:hAnsi="Times New Roman" w:cs="Times New Roman"/>
                <w:sz w:val="22"/>
                <w:szCs w:val="22"/>
              </w:rPr>
              <w:t>относящегося к ОЦДИ</w:t>
            </w:r>
          </w:p>
        </w:tc>
        <w:tc>
          <w:tcPr>
            <w:tcW w:w="850" w:type="dxa"/>
            <w:tcBorders>
              <w:top w:val="single" w:sz="6" w:space="0" w:color="000000"/>
              <w:left w:val="single" w:sz="4" w:space="0" w:color="000000"/>
              <w:bottom w:val="single" w:sz="4" w:space="0" w:color="000000"/>
              <w:right w:val="single" w:sz="4" w:space="0" w:color="000000"/>
            </w:tcBorders>
            <w:vAlign w:val="center"/>
          </w:tcPr>
          <w:p w14:paraId="7CC3A0B8" w14:textId="03B0003D" w:rsidR="00574F94" w:rsidRPr="00E11D51" w:rsidRDefault="00574F94" w:rsidP="007100EB">
            <w:pPr>
              <w:jc w:val="center"/>
              <w:rPr>
                <w:sz w:val="22"/>
                <w:szCs w:val="22"/>
              </w:rPr>
            </w:pPr>
            <w:proofErr w:type="spellStart"/>
            <w:r w:rsidRPr="00E11D51">
              <w:rPr>
                <w:sz w:val="22"/>
                <w:szCs w:val="22"/>
              </w:rPr>
              <w:t>шт</w:t>
            </w:r>
            <w:proofErr w:type="spellEnd"/>
          </w:p>
        </w:tc>
        <w:tc>
          <w:tcPr>
            <w:tcW w:w="709" w:type="dxa"/>
            <w:tcBorders>
              <w:top w:val="single" w:sz="6" w:space="0" w:color="000000"/>
              <w:left w:val="single" w:sz="4" w:space="0" w:color="000000"/>
              <w:bottom w:val="single" w:sz="4" w:space="0" w:color="000000"/>
              <w:right w:val="single" w:sz="4" w:space="0" w:color="000000"/>
            </w:tcBorders>
            <w:vAlign w:val="center"/>
          </w:tcPr>
          <w:p w14:paraId="16613365" w14:textId="532631FE" w:rsidR="00574F94" w:rsidRPr="00E11D51" w:rsidRDefault="00574F94" w:rsidP="007100EB">
            <w:pPr>
              <w:jc w:val="center"/>
              <w:rPr>
                <w:sz w:val="22"/>
                <w:szCs w:val="22"/>
              </w:rPr>
            </w:pPr>
            <w:r w:rsidRPr="00E11D51">
              <w:rPr>
                <w:sz w:val="22"/>
                <w:szCs w:val="22"/>
              </w:rPr>
              <w:t>1</w:t>
            </w:r>
          </w:p>
        </w:tc>
        <w:tc>
          <w:tcPr>
            <w:tcW w:w="1276" w:type="dxa"/>
            <w:tcBorders>
              <w:top w:val="single" w:sz="6" w:space="0" w:color="000000"/>
              <w:left w:val="single" w:sz="4" w:space="0" w:color="000000"/>
              <w:bottom w:val="single" w:sz="4" w:space="0" w:color="000000"/>
              <w:right w:val="single" w:sz="4" w:space="0" w:color="000000"/>
            </w:tcBorders>
            <w:vAlign w:val="center"/>
          </w:tcPr>
          <w:p w14:paraId="3F61AFE2" w14:textId="408701EA" w:rsidR="00574F94" w:rsidRPr="00E11D51" w:rsidRDefault="00574F94" w:rsidP="007100EB">
            <w:pPr>
              <w:jc w:val="center"/>
              <w:rPr>
                <w:sz w:val="22"/>
                <w:szCs w:val="22"/>
              </w:rPr>
            </w:pPr>
          </w:p>
        </w:tc>
        <w:tc>
          <w:tcPr>
            <w:tcW w:w="1464" w:type="dxa"/>
            <w:tcBorders>
              <w:top w:val="single" w:sz="6"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F9ABDA" w14:textId="152B762F" w:rsidR="00574F94" w:rsidRPr="00E11D51" w:rsidRDefault="00574F94" w:rsidP="007100EB">
            <w:pPr>
              <w:jc w:val="center"/>
              <w:rPr>
                <w:sz w:val="22"/>
                <w:szCs w:val="22"/>
              </w:rPr>
            </w:pPr>
          </w:p>
        </w:tc>
      </w:tr>
      <w:tr w:rsidR="00574F94" w:rsidRPr="00E11D51" w14:paraId="06FB462B" w14:textId="77777777" w:rsidTr="006705C4">
        <w:trPr>
          <w:trHeight w:val="478"/>
        </w:trPr>
        <w:tc>
          <w:tcPr>
            <w:tcW w:w="856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36485F" w14:textId="218DD00C" w:rsidR="00574F94" w:rsidRPr="00E11D51" w:rsidRDefault="00574F94" w:rsidP="00574F94">
            <w:pPr>
              <w:jc w:val="right"/>
              <w:rPr>
                <w:sz w:val="22"/>
                <w:szCs w:val="22"/>
              </w:rPr>
            </w:pPr>
            <w:r w:rsidRPr="00E11D51">
              <w:rPr>
                <w:bCs/>
                <w:sz w:val="22"/>
                <w:szCs w:val="22"/>
                <w14:textOutline w14:w="0" w14:cap="flat" w14:cmpd="sng" w14:algn="ctr">
                  <w14:noFill/>
                  <w14:prstDash w14:val="solid"/>
                  <w14:bevel/>
                </w14:textOutline>
              </w:rPr>
              <w:t xml:space="preserve"> Итого:</w:t>
            </w:r>
          </w:p>
        </w:tc>
        <w:tc>
          <w:tcPr>
            <w:tcW w:w="1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7E5122" w14:textId="21A53D88" w:rsidR="00574F94" w:rsidRPr="00E11D51" w:rsidRDefault="00574F94" w:rsidP="007100EB">
            <w:pPr>
              <w:rPr>
                <w:sz w:val="22"/>
                <w:szCs w:val="22"/>
              </w:rPr>
            </w:pPr>
          </w:p>
        </w:tc>
      </w:tr>
    </w:tbl>
    <w:p w14:paraId="4C27E42E" w14:textId="57A8BC31" w:rsidR="0036090C" w:rsidRPr="00AE3AA8" w:rsidRDefault="0036090C" w:rsidP="0036090C">
      <w:pPr>
        <w:pStyle w:val="ConsPlusNormal"/>
        <w:jc w:val="center"/>
        <w:rPr>
          <w:rFonts w:ascii="Times New Roman" w:hAnsi="Times New Roman" w:cs="Times New Roman"/>
          <w:b/>
          <w:szCs w:val="22"/>
        </w:rPr>
      </w:pPr>
    </w:p>
    <w:p w14:paraId="159865B3" w14:textId="77777777" w:rsidR="00A31BA4" w:rsidRPr="00AE3AA8" w:rsidRDefault="00A31BA4" w:rsidP="00AE3AA8">
      <w:pPr>
        <w:tabs>
          <w:tab w:val="left" w:pos="709"/>
        </w:tabs>
        <w:spacing w:before="100" w:beforeAutospacing="1" w:after="100" w:afterAutospacing="1" w:line="240" w:lineRule="auto"/>
        <w:ind w:left="360" w:hanging="218"/>
        <w:contextualSpacing/>
        <w:rPr>
          <w:rFonts w:ascii="Times New Roman" w:hAnsi="Times New Roman" w:cs="Times New Roman"/>
        </w:rPr>
      </w:pPr>
      <w:r w:rsidRPr="00A31BA4">
        <w:rPr>
          <w:rFonts w:ascii="Times New Roman" w:eastAsia="Times New Roman" w:hAnsi="Times New Roman" w:cs="Times New Roman"/>
          <w:b/>
          <w:bCs/>
          <w:color w:val="000000"/>
          <w:lang w:eastAsia="ru-RU"/>
        </w:rPr>
        <w:t xml:space="preserve">Место оказания услуг: </w:t>
      </w:r>
      <w:r w:rsidRPr="00AE3AA8">
        <w:rPr>
          <w:rFonts w:ascii="Times New Roman" w:hAnsi="Times New Roman" w:cs="Times New Roman"/>
        </w:rPr>
        <w:t>на территории Исполнителя по адресу: ______________</w:t>
      </w:r>
    </w:p>
    <w:p w14:paraId="5BEC384F" w14:textId="36416009" w:rsidR="00A31BA4" w:rsidRPr="00AE3AA8" w:rsidRDefault="00A31BA4" w:rsidP="00AE3AA8">
      <w:pPr>
        <w:tabs>
          <w:tab w:val="left" w:pos="709"/>
        </w:tabs>
        <w:spacing w:before="100" w:beforeAutospacing="1" w:after="100" w:afterAutospacing="1" w:line="240" w:lineRule="auto"/>
        <w:ind w:left="360" w:hanging="218"/>
        <w:contextualSpacing/>
        <w:rPr>
          <w:rFonts w:ascii="Times New Roman" w:eastAsia="Times New Roman" w:hAnsi="Times New Roman" w:cs="Times New Roman"/>
          <w:bCs/>
          <w:color w:val="000000"/>
          <w:lang w:eastAsia="ru-RU"/>
        </w:rPr>
      </w:pPr>
      <w:r w:rsidRPr="00A31BA4">
        <w:rPr>
          <w:rFonts w:ascii="Times New Roman" w:eastAsia="Times New Roman" w:hAnsi="Times New Roman" w:cs="Times New Roman"/>
          <w:b/>
          <w:bCs/>
          <w:color w:val="000000"/>
          <w:lang w:eastAsia="ru-RU"/>
        </w:rPr>
        <w:t xml:space="preserve">Сроки оказания услуг: </w:t>
      </w:r>
      <w:r w:rsidRPr="00AE3AA8">
        <w:rPr>
          <w:rFonts w:ascii="Times New Roman" w:hAnsi="Times New Roman" w:cs="Times New Roman"/>
        </w:rPr>
        <w:t>в течение 70 рабочих дней</w:t>
      </w:r>
      <w:r w:rsidRPr="00AE3AA8">
        <w:rPr>
          <w:rFonts w:ascii="Times New Roman" w:eastAsia="Times New Roman" w:hAnsi="Times New Roman" w:cs="Times New Roman"/>
          <w:bCs/>
          <w:color w:val="000000"/>
          <w:lang w:eastAsia="ru-RU"/>
        </w:rPr>
        <w:t xml:space="preserve"> с момента заключения контракта.</w:t>
      </w:r>
    </w:p>
    <w:p w14:paraId="27DA9CCB" w14:textId="10F28600" w:rsidR="00FC57F9" w:rsidRPr="00FC57F9" w:rsidRDefault="00FC57F9" w:rsidP="00AE3AA8">
      <w:pPr>
        <w:spacing w:after="0" w:line="240" w:lineRule="auto"/>
        <w:ind w:left="360" w:hanging="218"/>
        <w:jc w:val="both"/>
        <w:rPr>
          <w:rFonts w:ascii="Times New Roman" w:eastAsia="Times New Roman" w:hAnsi="Times New Roman" w:cs="Times New Roman"/>
          <w:color w:val="000000"/>
          <w:lang w:eastAsia="ru-RU"/>
        </w:rPr>
      </w:pPr>
      <w:r w:rsidRPr="00FC57F9">
        <w:rPr>
          <w:rFonts w:ascii="Times New Roman" w:eastAsia="Times New Roman" w:hAnsi="Times New Roman" w:cs="Times New Roman"/>
          <w:color w:val="000000"/>
          <w:lang w:eastAsia="ru-RU"/>
        </w:rPr>
        <w:t xml:space="preserve">При оказании </w:t>
      </w:r>
      <w:r w:rsidRPr="00FC57F9">
        <w:rPr>
          <w:rFonts w:ascii="Times New Roman" w:eastAsia="Times New Roman" w:hAnsi="Times New Roman" w:cs="Times New Roman"/>
          <w:bCs/>
          <w:color w:val="000000"/>
          <w:lang w:eastAsia="ru-RU"/>
        </w:rPr>
        <w:t xml:space="preserve">услуг по ремонту </w:t>
      </w:r>
      <w:r w:rsidRPr="00AE3AA8">
        <w:rPr>
          <w:rFonts w:ascii="Times New Roman" w:eastAsia="Times New Roman" w:hAnsi="Times New Roman" w:cs="Times New Roman"/>
          <w:bCs/>
          <w:color w:val="000000"/>
          <w:lang w:eastAsia="ru-RU"/>
        </w:rPr>
        <w:t>держателя</w:t>
      </w:r>
      <w:r w:rsidRPr="00FC57F9">
        <w:rPr>
          <w:rFonts w:ascii="Times New Roman" w:eastAsia="Times New Roman" w:hAnsi="Times New Roman" w:cs="Times New Roman"/>
          <w:color w:val="000000"/>
          <w:lang w:eastAsia="ru-RU"/>
        </w:rPr>
        <w:t xml:space="preserve"> Исполнитель обязан соблюда</w:t>
      </w:r>
      <w:r w:rsidRPr="00AE3AA8">
        <w:rPr>
          <w:rFonts w:ascii="Times New Roman" w:eastAsia="Times New Roman" w:hAnsi="Times New Roman" w:cs="Times New Roman"/>
          <w:color w:val="000000"/>
          <w:lang w:eastAsia="ru-RU"/>
        </w:rPr>
        <w:t>ть правила техники безопасности.</w:t>
      </w:r>
    </w:p>
    <w:p w14:paraId="050DFFEE" w14:textId="77777777" w:rsidR="00FC57F9" w:rsidRPr="00A31BA4" w:rsidRDefault="00FC57F9" w:rsidP="00A31BA4">
      <w:pPr>
        <w:tabs>
          <w:tab w:val="left" w:pos="709"/>
        </w:tabs>
        <w:spacing w:before="100" w:beforeAutospacing="1" w:after="100" w:afterAutospacing="1" w:line="240" w:lineRule="auto"/>
        <w:ind w:left="360"/>
        <w:contextualSpacing/>
        <w:rPr>
          <w:rFonts w:ascii="Times New Roman" w:eastAsia="Times New Roman" w:hAnsi="Times New Roman" w:cs="Times New Roman"/>
          <w:color w:val="000000"/>
          <w:lang w:eastAsia="ru-RU"/>
        </w:rPr>
      </w:pPr>
    </w:p>
    <w:p w14:paraId="7F4896F6" w14:textId="77777777" w:rsidR="00A31BA4" w:rsidRPr="00AE3AA8" w:rsidRDefault="00A31BA4" w:rsidP="00A31BA4">
      <w:pPr>
        <w:pStyle w:val="ConsPlusNormal"/>
        <w:jc w:val="both"/>
        <w:rPr>
          <w:rFonts w:ascii="Times New Roman" w:hAnsi="Times New Roman" w:cs="Times New Roman"/>
          <w:b/>
          <w:szCs w:val="22"/>
        </w:rPr>
      </w:pPr>
    </w:p>
    <w:tbl>
      <w:tblPr>
        <w:tblStyle w:val="TableNormal"/>
        <w:tblW w:w="963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4924"/>
        <w:gridCol w:w="4707"/>
      </w:tblGrid>
      <w:tr w:rsidR="0036090C" w:rsidRPr="00AE3AA8" w14:paraId="75BA02CD" w14:textId="77777777" w:rsidTr="007100EB">
        <w:trPr>
          <w:trHeight w:val="1910"/>
        </w:trPr>
        <w:tc>
          <w:tcPr>
            <w:tcW w:w="4924"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14:paraId="7D958DC2" w14:textId="77777777" w:rsidR="0036090C" w:rsidRPr="00AE3AA8" w:rsidRDefault="0036090C" w:rsidP="007100EB">
            <w:pPr>
              <w:pStyle w:val="af7"/>
              <w:widowControl w:val="0"/>
              <w:tabs>
                <w:tab w:val="left" w:pos="708"/>
                <w:tab w:val="left" w:pos="1416"/>
                <w:tab w:val="left" w:pos="2124"/>
                <w:tab w:val="left" w:pos="2832"/>
                <w:tab w:val="left" w:pos="3540"/>
                <w:tab w:val="left" w:pos="4248"/>
              </w:tabs>
              <w:spacing w:before="0" w:line="240" w:lineRule="auto"/>
              <w:rPr>
                <w:rFonts w:ascii="Times New Roman" w:eastAsia="Times New Roman" w:hAnsi="Times New Roman" w:cs="Times New Roman"/>
                <w:sz w:val="22"/>
                <w:szCs w:val="22"/>
              </w:rPr>
            </w:pPr>
          </w:p>
          <w:p w14:paraId="6D6C57E4" w14:textId="77777777"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r w:rsidRPr="00AE3AA8">
              <w:rPr>
                <w:rFonts w:ascii="Times New Roman" w:hAnsi="Times New Roman" w:cs="Times New Roman"/>
                <w:sz w:val="22"/>
                <w:szCs w:val="22"/>
              </w:rPr>
              <w:t>Исполнитель</w:t>
            </w:r>
          </w:p>
          <w:p w14:paraId="7074AEF3" w14:textId="155B555F"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p>
          <w:p w14:paraId="6BE6E07F" w14:textId="77777777"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p>
          <w:p w14:paraId="47689A7C" w14:textId="77777777"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r w:rsidRPr="00AE3AA8">
              <w:rPr>
                <w:rFonts w:ascii="Times New Roman" w:hAnsi="Times New Roman" w:cs="Times New Roman"/>
                <w:sz w:val="22"/>
                <w:szCs w:val="22"/>
              </w:rPr>
              <w:t>________________ /___________/</w:t>
            </w:r>
          </w:p>
          <w:p w14:paraId="12FB6AC8" w14:textId="77777777"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hAnsi="Times New Roman" w:cs="Times New Roman"/>
                <w:sz w:val="22"/>
                <w:szCs w:val="22"/>
                <w:highlight w:val="yellow"/>
              </w:rPr>
            </w:pPr>
            <w:proofErr w:type="spellStart"/>
            <w:r w:rsidRPr="00AE3AA8">
              <w:rPr>
                <w:rFonts w:ascii="Times New Roman" w:hAnsi="Times New Roman" w:cs="Times New Roman"/>
                <w:sz w:val="22"/>
                <w:szCs w:val="22"/>
              </w:rPr>
              <w:t>м.п</w:t>
            </w:r>
            <w:proofErr w:type="spellEnd"/>
            <w:r w:rsidRPr="00AE3AA8">
              <w:rPr>
                <w:rFonts w:ascii="Times New Roman" w:hAnsi="Times New Roman" w:cs="Times New Roman"/>
                <w:sz w:val="22"/>
                <w:szCs w:val="22"/>
              </w:rPr>
              <w:t>.</w:t>
            </w:r>
          </w:p>
        </w:tc>
        <w:tc>
          <w:tcPr>
            <w:tcW w:w="4707"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14:paraId="523C2511" w14:textId="77777777" w:rsidR="0036090C" w:rsidRPr="00AE3AA8" w:rsidRDefault="0036090C" w:rsidP="007100EB">
            <w:pPr>
              <w:pStyle w:val="af7"/>
              <w:widowControl w:val="0"/>
              <w:tabs>
                <w:tab w:val="left" w:pos="708"/>
                <w:tab w:val="left" w:pos="1416"/>
                <w:tab w:val="left" w:pos="2124"/>
                <w:tab w:val="left" w:pos="2832"/>
                <w:tab w:val="left" w:pos="3540"/>
                <w:tab w:val="left" w:pos="4248"/>
              </w:tabs>
              <w:spacing w:before="0" w:line="240" w:lineRule="auto"/>
              <w:rPr>
                <w:rFonts w:ascii="Times New Roman" w:eastAsia="Times New Roman" w:hAnsi="Times New Roman" w:cs="Times New Roman"/>
                <w:sz w:val="22"/>
                <w:szCs w:val="22"/>
              </w:rPr>
            </w:pPr>
          </w:p>
          <w:p w14:paraId="6866CFAB" w14:textId="430B5975"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r w:rsidRPr="00AE3AA8">
              <w:rPr>
                <w:rFonts w:ascii="Times New Roman" w:hAnsi="Times New Roman" w:cs="Times New Roman"/>
                <w:sz w:val="22"/>
                <w:szCs w:val="22"/>
              </w:rPr>
              <w:t>Заказчик</w:t>
            </w:r>
          </w:p>
          <w:p w14:paraId="4B39D2CC" w14:textId="32717350"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r w:rsidRPr="00AE3AA8">
              <w:rPr>
                <w:rFonts w:ascii="Times New Roman" w:eastAsia="Times New Roman" w:hAnsi="Times New Roman" w:cs="Times New Roman"/>
                <w:sz w:val="22"/>
                <w:szCs w:val="22"/>
              </w:rPr>
              <w:t>ЮРГПУ(НПИ)</w:t>
            </w:r>
          </w:p>
          <w:p w14:paraId="4561A120" w14:textId="0C2C2A31"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r w:rsidRPr="00AE3AA8">
              <w:rPr>
                <w:rFonts w:ascii="Times New Roman" w:eastAsia="Times New Roman" w:hAnsi="Times New Roman" w:cs="Times New Roman"/>
                <w:sz w:val="22"/>
                <w:szCs w:val="22"/>
              </w:rPr>
              <w:t>Ректор</w:t>
            </w:r>
          </w:p>
          <w:p w14:paraId="0458C9BC" w14:textId="77777777"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eastAsia="Times New Roman" w:hAnsi="Times New Roman" w:cs="Times New Roman"/>
                <w:sz w:val="22"/>
                <w:szCs w:val="22"/>
              </w:rPr>
            </w:pPr>
            <w:r w:rsidRPr="00AE3AA8">
              <w:rPr>
                <w:rFonts w:ascii="Times New Roman" w:hAnsi="Times New Roman" w:cs="Times New Roman"/>
                <w:sz w:val="22"/>
                <w:szCs w:val="22"/>
              </w:rPr>
              <w:t>__________________ / С.Г. Страданченко /</w:t>
            </w:r>
          </w:p>
          <w:p w14:paraId="5D3FDACE" w14:textId="77777777" w:rsidR="0036090C" w:rsidRPr="00AE3AA8" w:rsidRDefault="0036090C" w:rsidP="007100EB">
            <w:pPr>
              <w:pStyle w:val="af7"/>
              <w:tabs>
                <w:tab w:val="left" w:pos="708"/>
                <w:tab w:val="left" w:pos="1416"/>
                <w:tab w:val="left" w:pos="2124"/>
                <w:tab w:val="left" w:pos="2832"/>
                <w:tab w:val="left" w:pos="3540"/>
                <w:tab w:val="left" w:pos="4248"/>
              </w:tabs>
              <w:spacing w:before="0" w:after="160" w:line="240" w:lineRule="auto"/>
              <w:jc w:val="both"/>
              <w:rPr>
                <w:rFonts w:ascii="Times New Roman" w:hAnsi="Times New Roman" w:cs="Times New Roman"/>
                <w:sz w:val="22"/>
                <w:szCs w:val="22"/>
                <w:highlight w:val="yellow"/>
              </w:rPr>
            </w:pPr>
            <w:proofErr w:type="spellStart"/>
            <w:r w:rsidRPr="00AE3AA8">
              <w:rPr>
                <w:rFonts w:ascii="Times New Roman" w:hAnsi="Times New Roman" w:cs="Times New Roman"/>
                <w:sz w:val="22"/>
                <w:szCs w:val="22"/>
              </w:rPr>
              <w:t>м.п</w:t>
            </w:r>
            <w:proofErr w:type="spellEnd"/>
            <w:r w:rsidRPr="00AE3AA8">
              <w:rPr>
                <w:rFonts w:ascii="Times New Roman" w:hAnsi="Times New Roman" w:cs="Times New Roman"/>
                <w:sz w:val="22"/>
                <w:szCs w:val="22"/>
              </w:rPr>
              <w:t>.</w:t>
            </w:r>
          </w:p>
        </w:tc>
      </w:tr>
    </w:tbl>
    <w:p w14:paraId="5322EAC6" w14:textId="77777777" w:rsidR="0036090C" w:rsidRPr="00E42A52" w:rsidRDefault="0036090C" w:rsidP="0036090C">
      <w:pPr>
        <w:pStyle w:val="ConsPlusNormal"/>
        <w:jc w:val="center"/>
        <w:rPr>
          <w:rFonts w:ascii="Times New Roman" w:hAnsi="Times New Roman" w:cs="Times New Roman"/>
          <w:b/>
          <w:sz w:val="21"/>
          <w:szCs w:val="21"/>
        </w:rPr>
      </w:pPr>
    </w:p>
    <w:sectPr w:rsidR="0036090C" w:rsidRPr="00E42A52" w:rsidSect="00780632">
      <w:pgSz w:w="11906" w:h="16838"/>
      <w:pgMar w:top="993"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E3C"/>
    <w:multiLevelType w:val="hybridMultilevel"/>
    <w:tmpl w:val="63B8F070"/>
    <w:lvl w:ilvl="0" w:tplc="9F3E91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A087C"/>
    <w:multiLevelType w:val="hybridMultilevel"/>
    <w:tmpl w:val="8DC686BA"/>
    <w:lvl w:ilvl="0" w:tplc="FD147ED0">
      <w:start w:val="1"/>
      <w:numFmt w:val="decimal"/>
      <w:lvlText w:val="%1."/>
      <w:lvlJc w:val="left"/>
      <w:pPr>
        <w:tabs>
          <w:tab w:val="num" w:pos="945"/>
        </w:tabs>
        <w:ind w:left="945" w:hanging="94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A1D3600"/>
    <w:multiLevelType w:val="multilevel"/>
    <w:tmpl w:val="B61608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6D14A5"/>
    <w:multiLevelType w:val="multilevel"/>
    <w:tmpl w:val="495EE7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316F36"/>
    <w:multiLevelType w:val="multilevel"/>
    <w:tmpl w:val="B120B7FC"/>
    <w:lvl w:ilvl="0">
      <w:start w:val="7"/>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2"/>
      <w:numFmt w:val="decimal"/>
      <w:lvlText w:val="%1.%2.%3."/>
      <w:lvlJc w:val="left"/>
      <w:pPr>
        <w:ind w:left="1428" w:hanging="720"/>
      </w:pPr>
      <w:rPr>
        <w:rFonts w:hint="default"/>
        <w:sz w:val="22"/>
        <w:szCs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15:restartNumberingAfterBreak="0">
    <w:nsid w:val="27F94647"/>
    <w:multiLevelType w:val="multilevel"/>
    <w:tmpl w:val="84FAF2CA"/>
    <w:lvl w:ilvl="0">
      <w:start w:val="10"/>
      <w:numFmt w:val="decimal"/>
      <w:lvlText w:val="%1"/>
      <w:lvlJc w:val="left"/>
      <w:pPr>
        <w:ind w:left="600" w:hanging="600"/>
      </w:pPr>
    </w:lvl>
    <w:lvl w:ilvl="1">
      <w:start w:val="5"/>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A106A63"/>
    <w:multiLevelType w:val="multilevel"/>
    <w:tmpl w:val="26B6736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A15103E"/>
    <w:multiLevelType w:val="multilevel"/>
    <w:tmpl w:val="168C55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D776A8"/>
    <w:multiLevelType w:val="hybridMultilevel"/>
    <w:tmpl w:val="AD1467F8"/>
    <w:lvl w:ilvl="0" w:tplc="2364F9BC">
      <w:start w:val="1"/>
      <w:numFmt w:val="bullet"/>
      <w:pStyle w:val="TBi"/>
      <w:lvlText w:val="-"/>
      <w:lvlJc w:val="left"/>
      <w:pPr>
        <w:tabs>
          <w:tab w:val="num" w:pos="0"/>
        </w:tabs>
        <w:ind w:left="0" w:firstLine="425"/>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B544DB"/>
    <w:multiLevelType w:val="multilevel"/>
    <w:tmpl w:val="9CFE3F4C"/>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507909"/>
    <w:multiLevelType w:val="hybridMultilevel"/>
    <w:tmpl w:val="45CC2048"/>
    <w:lvl w:ilvl="0" w:tplc="AAF85A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DD20F4"/>
    <w:multiLevelType w:val="multilevel"/>
    <w:tmpl w:val="2E527626"/>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2" w15:restartNumberingAfterBreak="0">
    <w:nsid w:val="324E1F4D"/>
    <w:multiLevelType w:val="multilevel"/>
    <w:tmpl w:val="407C218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906A69"/>
    <w:multiLevelType w:val="multilevel"/>
    <w:tmpl w:val="04190027"/>
    <w:lvl w:ilvl="0">
      <w:start w:val="1"/>
      <w:numFmt w:val="upperRoman"/>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45395BEE"/>
    <w:multiLevelType w:val="hybridMultilevel"/>
    <w:tmpl w:val="E2C421CC"/>
    <w:lvl w:ilvl="0" w:tplc="9BA45872">
      <w:start w:val="1"/>
      <w:numFmt w:val="bullet"/>
      <w:lvlText w:val=""/>
      <w:lvlJc w:val="left"/>
      <w:pPr>
        <w:tabs>
          <w:tab w:val="num" w:pos="111"/>
        </w:tabs>
        <w:ind w:left="111" w:firstLine="249"/>
      </w:pPr>
      <w:rPr>
        <w:rFonts w:ascii="Symbol" w:hAnsi="Symbol" w:hint="default"/>
        <w:color w:val="000000"/>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176204"/>
    <w:multiLevelType w:val="multilevel"/>
    <w:tmpl w:val="225802F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67D3D7A"/>
    <w:multiLevelType w:val="multilevel"/>
    <w:tmpl w:val="78EC5212"/>
    <w:lvl w:ilvl="0">
      <w:start w:val="9"/>
      <w:numFmt w:val="decimal"/>
      <w:lvlText w:val="%1."/>
      <w:lvlJc w:val="left"/>
      <w:pPr>
        <w:ind w:left="495" w:hanging="495"/>
      </w:pPr>
      <w:rPr>
        <w:rFonts w:hint="default"/>
      </w:rPr>
    </w:lvl>
    <w:lvl w:ilvl="1">
      <w:start w:val="2"/>
      <w:numFmt w:val="decimal"/>
      <w:lvlText w:val="%1.%2."/>
      <w:lvlJc w:val="left"/>
      <w:pPr>
        <w:ind w:left="778" w:hanging="49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7" w15:restartNumberingAfterBreak="0">
    <w:nsid w:val="5FB60939"/>
    <w:multiLevelType w:val="multilevel"/>
    <w:tmpl w:val="2A848434"/>
    <w:lvl w:ilvl="0">
      <w:start w:val="1"/>
      <w:numFmt w:val="upperRoman"/>
      <w:lvlText w:val="%1."/>
      <w:lvlJc w:val="left"/>
      <w:pPr>
        <w:ind w:left="4406" w:hanging="72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02947FD"/>
    <w:multiLevelType w:val="multilevel"/>
    <w:tmpl w:val="5C7463D2"/>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9" w15:restartNumberingAfterBreak="0">
    <w:nsid w:val="64E73B5D"/>
    <w:multiLevelType w:val="multilevel"/>
    <w:tmpl w:val="39EC6676"/>
    <w:lvl w:ilvl="0">
      <w:start w:val="9"/>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D722E0"/>
    <w:multiLevelType w:val="multilevel"/>
    <w:tmpl w:val="407C218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7A7110"/>
    <w:multiLevelType w:val="hybridMultilevel"/>
    <w:tmpl w:val="45CC2048"/>
    <w:lvl w:ilvl="0" w:tplc="AAF85A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BF5A26"/>
    <w:multiLevelType w:val="multilevel"/>
    <w:tmpl w:val="7384FD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6D5ED3"/>
    <w:multiLevelType w:val="multilevel"/>
    <w:tmpl w:val="051EC756"/>
    <w:lvl w:ilvl="0">
      <w:start w:val="1"/>
      <w:numFmt w:val="upperRoman"/>
      <w:lvlText w:val="%1."/>
      <w:lvlJc w:val="left"/>
      <w:pPr>
        <w:ind w:left="1080" w:hanging="720"/>
      </w:pPr>
      <w:rPr>
        <w:rFonts w:hint="default"/>
      </w:rPr>
    </w:lvl>
    <w:lvl w:ilvl="1">
      <w:start w:val="1"/>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7C2C6C20"/>
    <w:multiLevelType w:val="multilevel"/>
    <w:tmpl w:val="8B223010"/>
    <w:lvl w:ilvl="0">
      <w:start w:val="12"/>
      <w:numFmt w:val="decimal"/>
      <w:lvlText w:val="%1."/>
      <w:lvlJc w:val="left"/>
      <w:pPr>
        <w:ind w:left="480" w:hanging="480"/>
      </w:pPr>
      <w:rPr>
        <w:rFonts w:hint="default"/>
        <w:b/>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DA1A64"/>
    <w:multiLevelType w:val="multilevel"/>
    <w:tmpl w:val="D49AC80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4"/>
  </w:num>
  <w:num w:numId="3">
    <w:abstractNumId w:val="22"/>
  </w:num>
  <w:num w:numId="4">
    <w:abstractNumId w:val="8"/>
  </w:num>
  <w:num w:numId="5">
    <w:abstractNumId w:val="18"/>
  </w:num>
  <w:num w:numId="6">
    <w:abstractNumId w:val="3"/>
  </w:num>
  <w:num w:numId="7">
    <w:abstractNumId w:val="19"/>
  </w:num>
  <w:num w:numId="8">
    <w:abstractNumId w:val="25"/>
  </w:num>
  <w:num w:numId="9">
    <w:abstractNumId w:val="20"/>
  </w:num>
  <w:num w:numId="10">
    <w:abstractNumId w:val="24"/>
  </w:num>
  <w:num w:numId="11">
    <w:abstractNumId w:val="2"/>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1"/>
  </w:num>
  <w:num w:numId="16">
    <w:abstractNumId w:val="15"/>
  </w:num>
  <w:num w:numId="17">
    <w:abstractNumId w:val="7"/>
  </w:num>
  <w:num w:numId="18">
    <w:abstractNumId w:val="6"/>
  </w:num>
  <w:num w:numId="19">
    <w:abstractNumId w:val="12"/>
  </w:num>
  <w:num w:numId="20">
    <w:abstractNumId w:val="21"/>
  </w:num>
  <w:num w:numId="21">
    <w:abstractNumId w:val="9"/>
  </w:num>
  <w:num w:numId="22">
    <w:abstractNumId w:val="16"/>
  </w:num>
  <w:num w:numId="23">
    <w:abstractNumId w:val="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E7C"/>
    <w:rsid w:val="000054F2"/>
    <w:rsid w:val="00012B59"/>
    <w:rsid w:val="00015926"/>
    <w:rsid w:val="00016FFE"/>
    <w:rsid w:val="0004540B"/>
    <w:rsid w:val="00047DC2"/>
    <w:rsid w:val="00052BE8"/>
    <w:rsid w:val="00053B01"/>
    <w:rsid w:val="0005730C"/>
    <w:rsid w:val="00072909"/>
    <w:rsid w:val="00074138"/>
    <w:rsid w:val="00084087"/>
    <w:rsid w:val="0009486B"/>
    <w:rsid w:val="00095977"/>
    <w:rsid w:val="00095D6D"/>
    <w:rsid w:val="00096756"/>
    <w:rsid w:val="00096B3B"/>
    <w:rsid w:val="000A15C6"/>
    <w:rsid w:val="000A78D7"/>
    <w:rsid w:val="000B21BC"/>
    <w:rsid w:val="000D02A8"/>
    <w:rsid w:val="000D5384"/>
    <w:rsid w:val="000D5E7C"/>
    <w:rsid w:val="000E2C68"/>
    <w:rsid w:val="000E6C7C"/>
    <w:rsid w:val="00102B8B"/>
    <w:rsid w:val="001049EE"/>
    <w:rsid w:val="00104CB4"/>
    <w:rsid w:val="00110F39"/>
    <w:rsid w:val="001139BF"/>
    <w:rsid w:val="00116625"/>
    <w:rsid w:val="0012650E"/>
    <w:rsid w:val="0015262D"/>
    <w:rsid w:val="0015660C"/>
    <w:rsid w:val="00166BEE"/>
    <w:rsid w:val="0018436A"/>
    <w:rsid w:val="001848C5"/>
    <w:rsid w:val="001903AC"/>
    <w:rsid w:val="00192C81"/>
    <w:rsid w:val="001A322E"/>
    <w:rsid w:val="001A4F88"/>
    <w:rsid w:val="001C7005"/>
    <w:rsid w:val="001D1EA7"/>
    <w:rsid w:val="001E52A5"/>
    <w:rsid w:val="001F17EA"/>
    <w:rsid w:val="00206326"/>
    <w:rsid w:val="00207B61"/>
    <w:rsid w:val="0021073B"/>
    <w:rsid w:val="002157D3"/>
    <w:rsid w:val="00216884"/>
    <w:rsid w:val="002201F9"/>
    <w:rsid w:val="002202E9"/>
    <w:rsid w:val="00224DA1"/>
    <w:rsid w:val="002251C5"/>
    <w:rsid w:val="00233B15"/>
    <w:rsid w:val="00235567"/>
    <w:rsid w:val="0024074C"/>
    <w:rsid w:val="00245772"/>
    <w:rsid w:val="00247EC6"/>
    <w:rsid w:val="00250AA1"/>
    <w:rsid w:val="00253162"/>
    <w:rsid w:val="00256327"/>
    <w:rsid w:val="00267928"/>
    <w:rsid w:val="00274B1B"/>
    <w:rsid w:val="0027568A"/>
    <w:rsid w:val="00277E51"/>
    <w:rsid w:val="00283AFA"/>
    <w:rsid w:val="0028410C"/>
    <w:rsid w:val="0029162B"/>
    <w:rsid w:val="00293072"/>
    <w:rsid w:val="002948D2"/>
    <w:rsid w:val="002A3B43"/>
    <w:rsid w:val="002A57C8"/>
    <w:rsid w:val="002A7021"/>
    <w:rsid w:val="002A7CE4"/>
    <w:rsid w:val="002B6502"/>
    <w:rsid w:val="002B6FAE"/>
    <w:rsid w:val="002B6FC9"/>
    <w:rsid w:val="002C2283"/>
    <w:rsid w:val="002C25FA"/>
    <w:rsid w:val="002C6399"/>
    <w:rsid w:val="002D06B1"/>
    <w:rsid w:val="002E1213"/>
    <w:rsid w:val="002E7BAF"/>
    <w:rsid w:val="002E7FA4"/>
    <w:rsid w:val="002F021D"/>
    <w:rsid w:val="002F1066"/>
    <w:rsid w:val="002F154D"/>
    <w:rsid w:val="002F181A"/>
    <w:rsid w:val="002F563C"/>
    <w:rsid w:val="002F7FDA"/>
    <w:rsid w:val="00303E33"/>
    <w:rsid w:val="0031079F"/>
    <w:rsid w:val="003170A8"/>
    <w:rsid w:val="00317FD0"/>
    <w:rsid w:val="00324147"/>
    <w:rsid w:val="003320D1"/>
    <w:rsid w:val="0033364E"/>
    <w:rsid w:val="00353B87"/>
    <w:rsid w:val="0035569A"/>
    <w:rsid w:val="00357363"/>
    <w:rsid w:val="0036090C"/>
    <w:rsid w:val="003613C4"/>
    <w:rsid w:val="00361689"/>
    <w:rsid w:val="003643A7"/>
    <w:rsid w:val="00367ED0"/>
    <w:rsid w:val="00375E77"/>
    <w:rsid w:val="0037730C"/>
    <w:rsid w:val="003D31D4"/>
    <w:rsid w:val="003E06E5"/>
    <w:rsid w:val="003E3B9F"/>
    <w:rsid w:val="003E6137"/>
    <w:rsid w:val="003E76FA"/>
    <w:rsid w:val="003E7B93"/>
    <w:rsid w:val="004053FD"/>
    <w:rsid w:val="004105B6"/>
    <w:rsid w:val="00431A9E"/>
    <w:rsid w:val="00437FD0"/>
    <w:rsid w:val="00444C34"/>
    <w:rsid w:val="00445A67"/>
    <w:rsid w:val="004626FF"/>
    <w:rsid w:val="004738EA"/>
    <w:rsid w:val="004768A9"/>
    <w:rsid w:val="004800F0"/>
    <w:rsid w:val="0048498C"/>
    <w:rsid w:val="004D2B0A"/>
    <w:rsid w:val="004D69DE"/>
    <w:rsid w:val="004D7902"/>
    <w:rsid w:val="004D792A"/>
    <w:rsid w:val="004E1687"/>
    <w:rsid w:val="004E6522"/>
    <w:rsid w:val="004F1CA9"/>
    <w:rsid w:val="004F7876"/>
    <w:rsid w:val="00504495"/>
    <w:rsid w:val="00507BBE"/>
    <w:rsid w:val="005108AE"/>
    <w:rsid w:val="005127C7"/>
    <w:rsid w:val="005133B1"/>
    <w:rsid w:val="00517423"/>
    <w:rsid w:val="00520893"/>
    <w:rsid w:val="005244A7"/>
    <w:rsid w:val="00526410"/>
    <w:rsid w:val="005424D8"/>
    <w:rsid w:val="0054401A"/>
    <w:rsid w:val="00544984"/>
    <w:rsid w:val="005462FB"/>
    <w:rsid w:val="00556869"/>
    <w:rsid w:val="005608E7"/>
    <w:rsid w:val="00563FBA"/>
    <w:rsid w:val="00564776"/>
    <w:rsid w:val="00574F94"/>
    <w:rsid w:val="00575AE2"/>
    <w:rsid w:val="005847F3"/>
    <w:rsid w:val="00584CA5"/>
    <w:rsid w:val="00586A51"/>
    <w:rsid w:val="00593742"/>
    <w:rsid w:val="00593AAF"/>
    <w:rsid w:val="0059529C"/>
    <w:rsid w:val="005A495F"/>
    <w:rsid w:val="005B7324"/>
    <w:rsid w:val="005C3503"/>
    <w:rsid w:val="005C63FB"/>
    <w:rsid w:val="005E0974"/>
    <w:rsid w:val="005E6677"/>
    <w:rsid w:val="005F0389"/>
    <w:rsid w:val="005F0456"/>
    <w:rsid w:val="005F1BE1"/>
    <w:rsid w:val="005F3C04"/>
    <w:rsid w:val="005F74AD"/>
    <w:rsid w:val="00610C8B"/>
    <w:rsid w:val="00624C1A"/>
    <w:rsid w:val="006328C9"/>
    <w:rsid w:val="00636D6B"/>
    <w:rsid w:val="00652229"/>
    <w:rsid w:val="00655752"/>
    <w:rsid w:val="00656431"/>
    <w:rsid w:val="00667A87"/>
    <w:rsid w:val="00667F3B"/>
    <w:rsid w:val="006705C4"/>
    <w:rsid w:val="006815C3"/>
    <w:rsid w:val="00682DAD"/>
    <w:rsid w:val="00686094"/>
    <w:rsid w:val="0069190E"/>
    <w:rsid w:val="00694585"/>
    <w:rsid w:val="006A14E1"/>
    <w:rsid w:val="006A5451"/>
    <w:rsid w:val="006A5680"/>
    <w:rsid w:val="006B6427"/>
    <w:rsid w:val="006C0368"/>
    <w:rsid w:val="006C31D6"/>
    <w:rsid w:val="006C5832"/>
    <w:rsid w:val="006C5B16"/>
    <w:rsid w:val="006C5DCE"/>
    <w:rsid w:val="006D6BAB"/>
    <w:rsid w:val="006D6C30"/>
    <w:rsid w:val="006F018D"/>
    <w:rsid w:val="00716939"/>
    <w:rsid w:val="00721A22"/>
    <w:rsid w:val="00732127"/>
    <w:rsid w:val="007367E1"/>
    <w:rsid w:val="00752A67"/>
    <w:rsid w:val="00757285"/>
    <w:rsid w:val="00766921"/>
    <w:rsid w:val="00771088"/>
    <w:rsid w:val="00772086"/>
    <w:rsid w:val="00777B9D"/>
    <w:rsid w:val="00780632"/>
    <w:rsid w:val="0079165C"/>
    <w:rsid w:val="00793F74"/>
    <w:rsid w:val="00794726"/>
    <w:rsid w:val="007A71BD"/>
    <w:rsid w:val="007B4225"/>
    <w:rsid w:val="007E369A"/>
    <w:rsid w:val="007F7316"/>
    <w:rsid w:val="007F7D7B"/>
    <w:rsid w:val="008111EA"/>
    <w:rsid w:val="00826839"/>
    <w:rsid w:val="00827DEE"/>
    <w:rsid w:val="00836CFE"/>
    <w:rsid w:val="0084671C"/>
    <w:rsid w:val="008716DC"/>
    <w:rsid w:val="00884B74"/>
    <w:rsid w:val="00884CAB"/>
    <w:rsid w:val="008C499B"/>
    <w:rsid w:val="008D0517"/>
    <w:rsid w:val="008D301A"/>
    <w:rsid w:val="008D3F7B"/>
    <w:rsid w:val="008D4C16"/>
    <w:rsid w:val="008D6414"/>
    <w:rsid w:val="0091112E"/>
    <w:rsid w:val="00914FD4"/>
    <w:rsid w:val="00921031"/>
    <w:rsid w:val="0093426F"/>
    <w:rsid w:val="00943E0C"/>
    <w:rsid w:val="0094482E"/>
    <w:rsid w:val="00944BFF"/>
    <w:rsid w:val="009534B8"/>
    <w:rsid w:val="00953ACD"/>
    <w:rsid w:val="00983FD9"/>
    <w:rsid w:val="009914AC"/>
    <w:rsid w:val="0099635A"/>
    <w:rsid w:val="009B5307"/>
    <w:rsid w:val="009B67C5"/>
    <w:rsid w:val="009C22E5"/>
    <w:rsid w:val="009C6C41"/>
    <w:rsid w:val="009C7D2C"/>
    <w:rsid w:val="009D12E3"/>
    <w:rsid w:val="009D3C98"/>
    <w:rsid w:val="009D5917"/>
    <w:rsid w:val="009E320A"/>
    <w:rsid w:val="009E3810"/>
    <w:rsid w:val="009E3A15"/>
    <w:rsid w:val="009E54B4"/>
    <w:rsid w:val="009E5AF6"/>
    <w:rsid w:val="009E61D1"/>
    <w:rsid w:val="009F02D0"/>
    <w:rsid w:val="009F52DE"/>
    <w:rsid w:val="009F56B2"/>
    <w:rsid w:val="00A030A9"/>
    <w:rsid w:val="00A2446E"/>
    <w:rsid w:val="00A27466"/>
    <w:rsid w:val="00A31BA4"/>
    <w:rsid w:val="00A329F6"/>
    <w:rsid w:val="00A33276"/>
    <w:rsid w:val="00A33B97"/>
    <w:rsid w:val="00A5031E"/>
    <w:rsid w:val="00A54CE3"/>
    <w:rsid w:val="00A56AA4"/>
    <w:rsid w:val="00A66090"/>
    <w:rsid w:val="00A71ADA"/>
    <w:rsid w:val="00A75672"/>
    <w:rsid w:val="00A7680F"/>
    <w:rsid w:val="00A80EAC"/>
    <w:rsid w:val="00A82EB4"/>
    <w:rsid w:val="00A90B22"/>
    <w:rsid w:val="00AA2B21"/>
    <w:rsid w:val="00AA4160"/>
    <w:rsid w:val="00AB083A"/>
    <w:rsid w:val="00AB40F8"/>
    <w:rsid w:val="00AB5E0A"/>
    <w:rsid w:val="00AD310C"/>
    <w:rsid w:val="00AD771A"/>
    <w:rsid w:val="00AE3AA8"/>
    <w:rsid w:val="00AE5083"/>
    <w:rsid w:val="00AE77DF"/>
    <w:rsid w:val="00AF1CCB"/>
    <w:rsid w:val="00AF5365"/>
    <w:rsid w:val="00B12F3A"/>
    <w:rsid w:val="00B22CB1"/>
    <w:rsid w:val="00B2534A"/>
    <w:rsid w:val="00B30067"/>
    <w:rsid w:val="00B37AA0"/>
    <w:rsid w:val="00B567B7"/>
    <w:rsid w:val="00B62218"/>
    <w:rsid w:val="00B629D1"/>
    <w:rsid w:val="00B74CAA"/>
    <w:rsid w:val="00B75001"/>
    <w:rsid w:val="00B77E53"/>
    <w:rsid w:val="00B860D9"/>
    <w:rsid w:val="00B91683"/>
    <w:rsid w:val="00B936EF"/>
    <w:rsid w:val="00BA4A55"/>
    <w:rsid w:val="00BB113E"/>
    <w:rsid w:val="00BB53C4"/>
    <w:rsid w:val="00BC62A4"/>
    <w:rsid w:val="00BC7EEA"/>
    <w:rsid w:val="00BE12CB"/>
    <w:rsid w:val="00BE3185"/>
    <w:rsid w:val="00BE44DF"/>
    <w:rsid w:val="00BF10AE"/>
    <w:rsid w:val="00BF710C"/>
    <w:rsid w:val="00C039E7"/>
    <w:rsid w:val="00C11013"/>
    <w:rsid w:val="00C230B9"/>
    <w:rsid w:val="00C31928"/>
    <w:rsid w:val="00C422E8"/>
    <w:rsid w:val="00C4574A"/>
    <w:rsid w:val="00C47494"/>
    <w:rsid w:val="00C50E24"/>
    <w:rsid w:val="00C52D4A"/>
    <w:rsid w:val="00C6149B"/>
    <w:rsid w:val="00C71410"/>
    <w:rsid w:val="00C74153"/>
    <w:rsid w:val="00C8041A"/>
    <w:rsid w:val="00C8105D"/>
    <w:rsid w:val="00C86000"/>
    <w:rsid w:val="00CA4F28"/>
    <w:rsid w:val="00CB4FD6"/>
    <w:rsid w:val="00CD214C"/>
    <w:rsid w:val="00CD2CFC"/>
    <w:rsid w:val="00CE6C64"/>
    <w:rsid w:val="00CE7907"/>
    <w:rsid w:val="00CF28A0"/>
    <w:rsid w:val="00CF4B07"/>
    <w:rsid w:val="00CF538E"/>
    <w:rsid w:val="00CF6FAA"/>
    <w:rsid w:val="00D02410"/>
    <w:rsid w:val="00D250E4"/>
    <w:rsid w:val="00D27F00"/>
    <w:rsid w:val="00D31233"/>
    <w:rsid w:val="00D33701"/>
    <w:rsid w:val="00D514B9"/>
    <w:rsid w:val="00D62497"/>
    <w:rsid w:val="00D7122F"/>
    <w:rsid w:val="00D816D8"/>
    <w:rsid w:val="00D83317"/>
    <w:rsid w:val="00D868A5"/>
    <w:rsid w:val="00D906B2"/>
    <w:rsid w:val="00D96DFF"/>
    <w:rsid w:val="00DA1EAA"/>
    <w:rsid w:val="00DB7244"/>
    <w:rsid w:val="00DC021A"/>
    <w:rsid w:val="00DD34A1"/>
    <w:rsid w:val="00DE00C8"/>
    <w:rsid w:val="00DF483E"/>
    <w:rsid w:val="00E01C1E"/>
    <w:rsid w:val="00E0392A"/>
    <w:rsid w:val="00E05EA9"/>
    <w:rsid w:val="00E11D51"/>
    <w:rsid w:val="00E1409A"/>
    <w:rsid w:val="00E177F2"/>
    <w:rsid w:val="00E2211D"/>
    <w:rsid w:val="00E26CDB"/>
    <w:rsid w:val="00E42A52"/>
    <w:rsid w:val="00E44D28"/>
    <w:rsid w:val="00E46F7E"/>
    <w:rsid w:val="00E51B3D"/>
    <w:rsid w:val="00E56289"/>
    <w:rsid w:val="00E63D1D"/>
    <w:rsid w:val="00E64953"/>
    <w:rsid w:val="00E73F70"/>
    <w:rsid w:val="00E74744"/>
    <w:rsid w:val="00E81CDB"/>
    <w:rsid w:val="00E9288C"/>
    <w:rsid w:val="00E92AEE"/>
    <w:rsid w:val="00E950A1"/>
    <w:rsid w:val="00E953C2"/>
    <w:rsid w:val="00E95578"/>
    <w:rsid w:val="00EA5DD2"/>
    <w:rsid w:val="00EA75D8"/>
    <w:rsid w:val="00EB4A4C"/>
    <w:rsid w:val="00EC0CD7"/>
    <w:rsid w:val="00EC42F3"/>
    <w:rsid w:val="00EC6780"/>
    <w:rsid w:val="00ED4F32"/>
    <w:rsid w:val="00ED6C4D"/>
    <w:rsid w:val="00EE777C"/>
    <w:rsid w:val="00EF5F46"/>
    <w:rsid w:val="00EF7DC4"/>
    <w:rsid w:val="00F0361E"/>
    <w:rsid w:val="00F07D40"/>
    <w:rsid w:val="00F1544F"/>
    <w:rsid w:val="00F22A73"/>
    <w:rsid w:val="00F23234"/>
    <w:rsid w:val="00F34051"/>
    <w:rsid w:val="00F4272D"/>
    <w:rsid w:val="00F5178F"/>
    <w:rsid w:val="00F54446"/>
    <w:rsid w:val="00F650D5"/>
    <w:rsid w:val="00F72522"/>
    <w:rsid w:val="00F73FB2"/>
    <w:rsid w:val="00F75BB3"/>
    <w:rsid w:val="00F7677E"/>
    <w:rsid w:val="00F80E97"/>
    <w:rsid w:val="00F83108"/>
    <w:rsid w:val="00F83641"/>
    <w:rsid w:val="00F8382A"/>
    <w:rsid w:val="00F83D20"/>
    <w:rsid w:val="00F85AE6"/>
    <w:rsid w:val="00FA0931"/>
    <w:rsid w:val="00FA188A"/>
    <w:rsid w:val="00FB244E"/>
    <w:rsid w:val="00FB3F74"/>
    <w:rsid w:val="00FC0D7F"/>
    <w:rsid w:val="00FC41AA"/>
    <w:rsid w:val="00FC57F9"/>
    <w:rsid w:val="00FD0CF5"/>
    <w:rsid w:val="00FE3B28"/>
    <w:rsid w:val="00FE42C6"/>
    <w:rsid w:val="00FE45B4"/>
    <w:rsid w:val="00FE7B78"/>
    <w:rsid w:val="00FF4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9EA0"/>
  <w15:chartTrackingRefBased/>
  <w15:docId w15:val="{A3279E1F-B166-4703-BA8B-54913E11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E51B3D"/>
    <w:pPr>
      <w:keepNext/>
      <w:spacing w:after="0" w:line="240" w:lineRule="auto"/>
      <w:jc w:val="center"/>
      <w:outlineLvl w:val="0"/>
    </w:pPr>
    <w:rPr>
      <w:rFonts w:ascii="Times New Roman" w:eastAsia="Times New Roman" w:hAnsi="Times New Roman" w:cs="Times New Roman"/>
      <w:b/>
      <w:bCs/>
      <w:lang w:eastAsia="ru-RU"/>
    </w:rPr>
  </w:style>
  <w:style w:type="paragraph" w:styleId="2">
    <w:name w:val="heading 2"/>
    <w:basedOn w:val="a"/>
    <w:next w:val="a"/>
    <w:link w:val="20"/>
    <w:uiPriority w:val="9"/>
    <w:semiHidden/>
    <w:unhideWhenUsed/>
    <w:qFormat/>
    <w:rsid w:val="001F17EA"/>
    <w:pPr>
      <w:keepNext/>
      <w:keepLines/>
      <w:spacing w:before="40" w:after="0"/>
      <w:outlineLvl w:val="1"/>
    </w:pPr>
    <w:rPr>
      <w:rFonts w:ascii="Cambria" w:eastAsia="Times New Roman" w:hAnsi="Cambria" w:cs="Times New Roman"/>
      <w:color w:val="365F91"/>
      <w:sz w:val="26"/>
      <w:szCs w:val="26"/>
      <w:lang w:eastAsia="zh-CN"/>
    </w:rPr>
  </w:style>
  <w:style w:type="paragraph" w:styleId="3">
    <w:name w:val="heading 3"/>
    <w:basedOn w:val="a"/>
    <w:next w:val="a"/>
    <w:link w:val="30"/>
    <w:uiPriority w:val="9"/>
    <w:qFormat/>
    <w:rsid w:val="00BB53C4"/>
    <w:pPr>
      <w:keepNext/>
      <w:tabs>
        <w:tab w:val="left" w:pos="1260"/>
        <w:tab w:val="num" w:pos="1800"/>
        <w:tab w:val="left" w:pos="1865"/>
        <w:tab w:val="left" w:pos="2700"/>
        <w:tab w:val="left" w:pos="4140"/>
      </w:tabs>
      <w:suppressAutoHyphens/>
      <w:spacing w:after="0" w:line="240" w:lineRule="auto"/>
      <w:ind w:left="1440"/>
      <w:jc w:val="both"/>
      <w:outlineLvl w:val="2"/>
    </w:pPr>
    <w:rPr>
      <w:rFonts w:ascii="Times New Roman" w:eastAsia="Times New Roman" w:hAnsi="Times New Roman" w:cs="Times New Roman"/>
      <w:i/>
      <w:spacing w:val="-3"/>
      <w:sz w:val="20"/>
      <w:szCs w:val="20"/>
      <w:lang w:eastAsia="ru-RU"/>
    </w:rPr>
  </w:style>
  <w:style w:type="paragraph" w:styleId="4">
    <w:name w:val="heading 4"/>
    <w:aliases w:val="Параграф"/>
    <w:basedOn w:val="a"/>
    <w:next w:val="a"/>
    <w:link w:val="40"/>
    <w:uiPriority w:val="99"/>
    <w:qFormat/>
    <w:rsid w:val="00BB53C4"/>
    <w:pPr>
      <w:keepNext/>
      <w:tabs>
        <w:tab w:val="num" w:pos="2520"/>
      </w:tabs>
      <w:spacing w:after="0" w:line="240" w:lineRule="auto"/>
      <w:ind w:left="2160"/>
      <w:jc w:val="center"/>
      <w:outlineLvl w:val="3"/>
    </w:pPr>
    <w:rPr>
      <w:rFonts w:ascii="Times New Roman" w:eastAsia="Times New Roman" w:hAnsi="Times New Roman" w:cs="Times New Roman"/>
      <w:b/>
      <w:sz w:val="20"/>
      <w:szCs w:val="20"/>
      <w:lang w:eastAsia="ru-RU"/>
    </w:rPr>
  </w:style>
  <w:style w:type="paragraph" w:styleId="5">
    <w:name w:val="heading 5"/>
    <w:basedOn w:val="a"/>
    <w:next w:val="a"/>
    <w:link w:val="50"/>
    <w:uiPriority w:val="99"/>
    <w:qFormat/>
    <w:rsid w:val="00BB53C4"/>
    <w:pPr>
      <w:keepNext/>
      <w:tabs>
        <w:tab w:val="left" w:pos="0"/>
        <w:tab w:val="num" w:pos="3240"/>
      </w:tabs>
      <w:suppressAutoHyphens/>
      <w:spacing w:after="0" w:line="240" w:lineRule="auto"/>
      <w:ind w:left="2880"/>
      <w:jc w:val="both"/>
      <w:outlineLvl w:val="4"/>
    </w:pPr>
    <w:rPr>
      <w:rFonts w:ascii="Times New Roman" w:eastAsia="Times New Roman" w:hAnsi="Times New Roman" w:cs="Times New Roman"/>
      <w:b/>
      <w:sz w:val="20"/>
      <w:szCs w:val="20"/>
      <w:lang w:eastAsia="ru-RU"/>
    </w:rPr>
  </w:style>
  <w:style w:type="paragraph" w:styleId="6">
    <w:name w:val="heading 6"/>
    <w:aliases w:val="H6"/>
    <w:basedOn w:val="a"/>
    <w:next w:val="a"/>
    <w:link w:val="60"/>
    <w:uiPriority w:val="99"/>
    <w:qFormat/>
    <w:rsid w:val="00BB53C4"/>
    <w:pPr>
      <w:keepNext/>
      <w:tabs>
        <w:tab w:val="num" w:pos="3960"/>
      </w:tabs>
      <w:spacing w:after="0" w:line="240" w:lineRule="auto"/>
      <w:ind w:left="3600"/>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uiPriority w:val="99"/>
    <w:qFormat/>
    <w:rsid w:val="00BB53C4"/>
    <w:pPr>
      <w:keepNext/>
      <w:tabs>
        <w:tab w:val="center" w:pos="4513"/>
        <w:tab w:val="num" w:pos="4680"/>
      </w:tabs>
      <w:spacing w:after="0" w:line="240" w:lineRule="auto"/>
      <w:ind w:left="4320" w:right="42"/>
      <w:jc w:val="center"/>
      <w:outlineLvl w:val="6"/>
    </w:pPr>
    <w:rPr>
      <w:rFonts w:ascii="Times New Roman" w:eastAsia="Times New Roman" w:hAnsi="Times New Roman" w:cs="Times New Roman"/>
      <w:b/>
      <w:sz w:val="28"/>
      <w:szCs w:val="20"/>
      <w:lang w:eastAsia="ru-RU"/>
    </w:rPr>
  </w:style>
  <w:style w:type="paragraph" w:styleId="8">
    <w:name w:val="heading 8"/>
    <w:basedOn w:val="a"/>
    <w:next w:val="a"/>
    <w:link w:val="80"/>
    <w:uiPriority w:val="99"/>
    <w:qFormat/>
    <w:rsid w:val="00BB53C4"/>
    <w:pPr>
      <w:keepNext/>
      <w:tabs>
        <w:tab w:val="num" w:pos="5400"/>
      </w:tabs>
      <w:spacing w:after="0" w:line="240" w:lineRule="auto"/>
      <w:ind w:left="5040"/>
      <w:jc w:val="center"/>
      <w:outlineLvl w:val="7"/>
    </w:pPr>
    <w:rPr>
      <w:rFonts w:ascii="Times New Roman" w:eastAsia="Times New Roman" w:hAnsi="Times New Roman" w:cs="Times New Roman"/>
      <w:color w:val="00FF00"/>
      <w:sz w:val="28"/>
      <w:szCs w:val="20"/>
      <w:lang w:eastAsia="ru-RU"/>
    </w:rPr>
  </w:style>
  <w:style w:type="paragraph" w:styleId="9">
    <w:name w:val="heading 9"/>
    <w:basedOn w:val="a"/>
    <w:next w:val="a"/>
    <w:link w:val="90"/>
    <w:uiPriority w:val="99"/>
    <w:qFormat/>
    <w:rsid w:val="00BB53C4"/>
    <w:pPr>
      <w:keepNext/>
      <w:tabs>
        <w:tab w:val="num" w:pos="6120"/>
      </w:tabs>
      <w:spacing w:after="0" w:line="240" w:lineRule="auto"/>
      <w:ind w:left="5760"/>
      <w:outlineLvl w:val="8"/>
    </w:pPr>
    <w:rPr>
      <w:rFonts w:ascii="Times New Roman" w:eastAsia="Times New Roman" w:hAnsi="Times New Roman" w:cs="Times New Roman"/>
      <w:b/>
      <w:color w:val="00FF00"/>
      <w:sz w:val="4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E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E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E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E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5E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E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E7C"/>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4574A"/>
    <w:rPr>
      <w:color w:val="0563C1" w:themeColor="hyperlink"/>
      <w:u w:val="single"/>
    </w:rPr>
  </w:style>
  <w:style w:type="character" w:customStyle="1" w:styleId="10">
    <w:name w:val="Заголовок 1 Знак"/>
    <w:aliases w:val="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E51B3D"/>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E51B3D"/>
  </w:style>
  <w:style w:type="character" w:customStyle="1" w:styleId="21">
    <w:name w:val="Основной текст (2)_"/>
    <w:link w:val="22"/>
    <w:rsid w:val="00E51B3D"/>
    <w:rPr>
      <w:rFonts w:ascii="Times New Roman" w:eastAsia="Times New Roman" w:hAnsi="Times New Roman" w:cs="Times New Roman"/>
      <w:shd w:val="clear" w:color="auto" w:fill="FFFFFF"/>
    </w:rPr>
  </w:style>
  <w:style w:type="character" w:customStyle="1" w:styleId="212pt">
    <w:name w:val="Основной текст (2) + 12 pt;Полужирный"/>
    <w:rsid w:val="00E51B3D"/>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Основной текст (2)"/>
    <w:basedOn w:val="a"/>
    <w:link w:val="21"/>
    <w:rsid w:val="00E51B3D"/>
    <w:pPr>
      <w:widowControl w:val="0"/>
      <w:shd w:val="clear" w:color="auto" w:fill="FFFFFF"/>
      <w:spacing w:before="60" w:after="360" w:line="0" w:lineRule="atLeast"/>
      <w:jc w:val="both"/>
    </w:pPr>
    <w:rPr>
      <w:rFonts w:ascii="Times New Roman" w:eastAsia="Times New Roman" w:hAnsi="Times New Roman" w:cs="Times New Roman"/>
    </w:rPr>
  </w:style>
  <w:style w:type="character" w:customStyle="1" w:styleId="41">
    <w:name w:val="Основной текст (4)_"/>
    <w:link w:val="42"/>
    <w:rsid w:val="00E51B3D"/>
    <w:rPr>
      <w:rFonts w:ascii="Times New Roman" w:eastAsia="Times New Roman" w:hAnsi="Times New Roman" w:cs="Times New Roman"/>
      <w:b/>
      <w:bCs/>
      <w:shd w:val="clear" w:color="auto" w:fill="FFFFFF"/>
    </w:rPr>
  </w:style>
  <w:style w:type="paragraph" w:customStyle="1" w:styleId="42">
    <w:name w:val="Основной текст (4)"/>
    <w:basedOn w:val="a"/>
    <w:link w:val="41"/>
    <w:rsid w:val="00E51B3D"/>
    <w:pPr>
      <w:widowControl w:val="0"/>
      <w:shd w:val="clear" w:color="auto" w:fill="FFFFFF"/>
      <w:spacing w:before="240" w:after="0" w:line="274" w:lineRule="exact"/>
      <w:ind w:firstLine="720"/>
      <w:jc w:val="both"/>
    </w:pPr>
    <w:rPr>
      <w:rFonts w:ascii="Times New Roman" w:eastAsia="Times New Roman" w:hAnsi="Times New Roman" w:cs="Times New Roman"/>
      <w:b/>
      <w:bCs/>
    </w:rPr>
  </w:style>
  <w:style w:type="character" w:customStyle="1" w:styleId="12">
    <w:name w:val="Заголовок №1_"/>
    <w:link w:val="13"/>
    <w:rsid w:val="00E51B3D"/>
    <w:rPr>
      <w:rFonts w:ascii="Times New Roman" w:eastAsia="Times New Roman" w:hAnsi="Times New Roman" w:cs="Times New Roman"/>
      <w:b/>
      <w:bCs/>
      <w:shd w:val="clear" w:color="auto" w:fill="FFFFFF"/>
    </w:rPr>
  </w:style>
  <w:style w:type="paragraph" w:customStyle="1" w:styleId="13">
    <w:name w:val="Заголовок №1"/>
    <w:basedOn w:val="a"/>
    <w:link w:val="12"/>
    <w:rsid w:val="00E51B3D"/>
    <w:pPr>
      <w:widowControl w:val="0"/>
      <w:shd w:val="clear" w:color="auto" w:fill="FFFFFF"/>
      <w:spacing w:before="360" w:after="0" w:line="274" w:lineRule="exact"/>
      <w:jc w:val="both"/>
      <w:outlineLvl w:val="0"/>
    </w:pPr>
    <w:rPr>
      <w:rFonts w:ascii="Times New Roman" w:eastAsia="Times New Roman" w:hAnsi="Times New Roman" w:cs="Times New Roman"/>
      <w:b/>
      <w:bCs/>
    </w:rPr>
  </w:style>
  <w:style w:type="paragraph" w:styleId="a4">
    <w:name w:val="Normal (Web)"/>
    <w:basedOn w:val="a"/>
    <w:uiPriority w:val="99"/>
    <w:semiHidden/>
    <w:unhideWhenUsed/>
    <w:rsid w:val="00E51B3D"/>
    <w:pPr>
      <w:spacing w:before="100" w:beforeAutospacing="1" w:after="119"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E51B3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E51B3D"/>
    <w:pPr>
      <w:spacing w:after="0" w:line="240" w:lineRule="auto"/>
    </w:pPr>
    <w:rPr>
      <w:rFonts w:ascii="Calibri" w:eastAsia="Calibri" w:hAnsi="Calibri" w:cs="Times New Roman"/>
    </w:rPr>
  </w:style>
  <w:style w:type="paragraph" w:customStyle="1" w:styleId="TBi2">
    <w:name w:val="TBi Параграф с номером ур.2"/>
    <w:basedOn w:val="a"/>
    <w:link w:val="TBi2Char"/>
    <w:rsid w:val="00E51B3D"/>
    <w:pPr>
      <w:spacing w:after="120" w:line="240" w:lineRule="auto"/>
      <w:ind w:firstLine="425"/>
      <w:jc w:val="both"/>
      <w:outlineLvl w:val="1"/>
    </w:pPr>
    <w:rPr>
      <w:rFonts w:ascii="Times New Roman" w:eastAsia="Times New Roman" w:hAnsi="Times New Roman" w:cs="Times New Roman"/>
      <w:sz w:val="24"/>
      <w:szCs w:val="24"/>
      <w:lang w:eastAsia="ru-RU"/>
    </w:rPr>
  </w:style>
  <w:style w:type="paragraph" w:customStyle="1" w:styleId="TBi">
    <w:name w:val="TBi буллеты (список)"/>
    <w:rsid w:val="00E51B3D"/>
    <w:pPr>
      <w:numPr>
        <w:numId w:val="4"/>
      </w:numPr>
      <w:spacing w:after="60" w:line="240" w:lineRule="auto"/>
    </w:pPr>
    <w:rPr>
      <w:rFonts w:ascii="Times New Roman" w:eastAsia="Times New Roman" w:hAnsi="Times New Roman" w:cs="Times New Roman"/>
      <w:sz w:val="24"/>
      <w:szCs w:val="24"/>
      <w:lang w:eastAsia="ru-RU"/>
    </w:rPr>
  </w:style>
  <w:style w:type="character" w:customStyle="1" w:styleId="TBi2Char">
    <w:name w:val="TBi Параграф с номером ур.2 Char"/>
    <w:link w:val="TBi2"/>
    <w:rsid w:val="00E51B3D"/>
    <w:rPr>
      <w:rFonts w:ascii="Times New Roman" w:eastAsia="Times New Roman" w:hAnsi="Times New Roman" w:cs="Times New Roman"/>
      <w:sz w:val="24"/>
      <w:szCs w:val="24"/>
      <w:lang w:eastAsia="ru-RU"/>
    </w:rPr>
  </w:style>
  <w:style w:type="paragraph" w:customStyle="1" w:styleId="Tabletext">
    <w:name w:val="Table text"/>
    <w:basedOn w:val="a"/>
    <w:rsid w:val="00E51B3D"/>
    <w:pPr>
      <w:spacing w:after="0" w:line="280" w:lineRule="exact"/>
    </w:pPr>
    <w:rPr>
      <w:rFonts w:ascii="Times New Roman" w:eastAsia="Times New Roman" w:hAnsi="Times New Roman" w:cs="Times New Roman"/>
      <w:szCs w:val="20"/>
    </w:rPr>
  </w:style>
  <w:style w:type="paragraph" w:styleId="a7">
    <w:name w:val="caption"/>
    <w:basedOn w:val="a"/>
    <w:next w:val="a"/>
    <w:qFormat/>
    <w:rsid w:val="00E51B3D"/>
    <w:pPr>
      <w:spacing w:after="0" w:line="240" w:lineRule="auto"/>
    </w:pPr>
    <w:rPr>
      <w:rFonts w:ascii="Arial" w:eastAsia="Times New Roman" w:hAnsi="Arial" w:cs="Times New Roman"/>
      <w:b/>
      <w:bCs/>
      <w:sz w:val="20"/>
      <w:szCs w:val="20"/>
      <w:lang w:eastAsia="ru-RU"/>
    </w:rPr>
  </w:style>
  <w:style w:type="paragraph" w:customStyle="1" w:styleId="Tableheader">
    <w:name w:val="Table header"/>
    <w:basedOn w:val="Tabletext"/>
    <w:rsid w:val="00E51B3D"/>
    <w:pPr>
      <w:keepNext/>
    </w:pPr>
    <w:rPr>
      <w:rFonts w:ascii="Arial" w:hAnsi="Arial"/>
      <w:b/>
      <w:sz w:val="18"/>
    </w:rPr>
  </w:style>
  <w:style w:type="paragraph" w:customStyle="1" w:styleId="Smalltabletext">
    <w:name w:val="Small table text"/>
    <w:basedOn w:val="a"/>
    <w:rsid w:val="00E51B3D"/>
    <w:pPr>
      <w:spacing w:after="0" w:line="240" w:lineRule="auto"/>
    </w:pPr>
    <w:rPr>
      <w:rFonts w:ascii="Times New Roman" w:eastAsia="Times New Roman" w:hAnsi="Times New Roman" w:cs="Times New Roman"/>
      <w:sz w:val="18"/>
      <w:szCs w:val="20"/>
    </w:rPr>
  </w:style>
  <w:style w:type="numbering" w:customStyle="1" w:styleId="23">
    <w:name w:val="Нет списка2"/>
    <w:next w:val="a2"/>
    <w:uiPriority w:val="99"/>
    <w:semiHidden/>
    <w:unhideWhenUsed/>
    <w:rsid w:val="00E51B3D"/>
  </w:style>
  <w:style w:type="paragraph" w:styleId="a8">
    <w:name w:val="Balloon Text"/>
    <w:basedOn w:val="a"/>
    <w:link w:val="a9"/>
    <w:uiPriority w:val="99"/>
    <w:semiHidden/>
    <w:unhideWhenUsed/>
    <w:rsid w:val="00E51B3D"/>
    <w:pPr>
      <w:spacing w:after="0" w:line="240" w:lineRule="auto"/>
    </w:pPr>
    <w:rPr>
      <w:rFonts w:ascii="Segoe UI" w:eastAsia="Calibri" w:hAnsi="Segoe UI" w:cs="Segoe UI"/>
      <w:sz w:val="18"/>
      <w:szCs w:val="18"/>
    </w:rPr>
  </w:style>
  <w:style w:type="character" w:customStyle="1" w:styleId="a9">
    <w:name w:val="Текст выноски Знак"/>
    <w:basedOn w:val="a0"/>
    <w:link w:val="a8"/>
    <w:uiPriority w:val="99"/>
    <w:semiHidden/>
    <w:rsid w:val="00E51B3D"/>
    <w:rPr>
      <w:rFonts w:ascii="Segoe UI" w:eastAsia="Calibri" w:hAnsi="Segoe UI" w:cs="Segoe UI"/>
      <w:sz w:val="18"/>
      <w:szCs w:val="18"/>
    </w:rPr>
  </w:style>
  <w:style w:type="numbering" w:customStyle="1" w:styleId="31">
    <w:name w:val="Нет списка3"/>
    <w:next w:val="a2"/>
    <w:uiPriority w:val="99"/>
    <w:semiHidden/>
    <w:unhideWhenUsed/>
    <w:rsid w:val="0004540B"/>
  </w:style>
  <w:style w:type="character" w:customStyle="1" w:styleId="30">
    <w:name w:val="Заголовок 3 Знак"/>
    <w:basedOn w:val="a0"/>
    <w:link w:val="3"/>
    <w:uiPriority w:val="9"/>
    <w:rsid w:val="00BB53C4"/>
    <w:rPr>
      <w:rFonts w:ascii="Times New Roman" w:eastAsia="Times New Roman" w:hAnsi="Times New Roman" w:cs="Times New Roman"/>
      <w:i/>
      <w:spacing w:val="-3"/>
      <w:sz w:val="20"/>
      <w:szCs w:val="20"/>
      <w:lang w:eastAsia="ru-RU"/>
    </w:rPr>
  </w:style>
  <w:style w:type="character" w:customStyle="1" w:styleId="40">
    <w:name w:val="Заголовок 4 Знак"/>
    <w:aliases w:val="Параграф Знак"/>
    <w:basedOn w:val="a0"/>
    <w:link w:val="4"/>
    <w:uiPriority w:val="99"/>
    <w:rsid w:val="00BB53C4"/>
    <w:rPr>
      <w:rFonts w:ascii="Times New Roman" w:eastAsia="Times New Roman" w:hAnsi="Times New Roman" w:cs="Times New Roman"/>
      <w:b/>
      <w:sz w:val="20"/>
      <w:szCs w:val="20"/>
      <w:lang w:eastAsia="ru-RU"/>
    </w:rPr>
  </w:style>
  <w:style w:type="character" w:customStyle="1" w:styleId="50">
    <w:name w:val="Заголовок 5 Знак"/>
    <w:basedOn w:val="a0"/>
    <w:link w:val="5"/>
    <w:uiPriority w:val="99"/>
    <w:rsid w:val="00BB53C4"/>
    <w:rPr>
      <w:rFonts w:ascii="Times New Roman" w:eastAsia="Times New Roman" w:hAnsi="Times New Roman" w:cs="Times New Roman"/>
      <w:b/>
      <w:sz w:val="20"/>
      <w:szCs w:val="20"/>
      <w:lang w:eastAsia="ru-RU"/>
    </w:rPr>
  </w:style>
  <w:style w:type="character" w:customStyle="1" w:styleId="60">
    <w:name w:val="Заголовок 6 Знак"/>
    <w:aliases w:val="H6 Знак"/>
    <w:basedOn w:val="a0"/>
    <w:link w:val="6"/>
    <w:uiPriority w:val="99"/>
    <w:rsid w:val="00BB53C4"/>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rsid w:val="00BB53C4"/>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9"/>
    <w:rsid w:val="00BB53C4"/>
    <w:rPr>
      <w:rFonts w:ascii="Times New Roman" w:eastAsia="Times New Roman" w:hAnsi="Times New Roman" w:cs="Times New Roman"/>
      <w:color w:val="00FF00"/>
      <w:sz w:val="28"/>
      <w:szCs w:val="20"/>
      <w:lang w:eastAsia="ru-RU"/>
    </w:rPr>
  </w:style>
  <w:style w:type="character" w:customStyle="1" w:styleId="90">
    <w:name w:val="Заголовок 9 Знак"/>
    <w:basedOn w:val="a0"/>
    <w:link w:val="9"/>
    <w:uiPriority w:val="99"/>
    <w:rsid w:val="00BB53C4"/>
    <w:rPr>
      <w:rFonts w:ascii="Times New Roman" w:eastAsia="Times New Roman" w:hAnsi="Times New Roman" w:cs="Times New Roman"/>
      <w:b/>
      <w:color w:val="00FF00"/>
      <w:sz w:val="48"/>
      <w:szCs w:val="20"/>
      <w:lang w:eastAsia="ru-RU"/>
    </w:rPr>
  </w:style>
  <w:style w:type="paragraph" w:styleId="aa">
    <w:name w:val="List Paragraph"/>
    <w:basedOn w:val="a"/>
    <w:uiPriority w:val="34"/>
    <w:qFormat/>
    <w:rsid w:val="001848C5"/>
    <w:pPr>
      <w:ind w:left="720"/>
      <w:contextualSpacing/>
    </w:pPr>
  </w:style>
  <w:style w:type="paragraph" w:styleId="ab">
    <w:name w:val="Revision"/>
    <w:hidden/>
    <w:uiPriority w:val="99"/>
    <w:semiHidden/>
    <w:rsid w:val="00655752"/>
    <w:pPr>
      <w:spacing w:after="0" w:line="240" w:lineRule="auto"/>
    </w:pPr>
  </w:style>
  <w:style w:type="character" w:styleId="ac">
    <w:name w:val="annotation reference"/>
    <w:basedOn w:val="a0"/>
    <w:uiPriority w:val="99"/>
    <w:semiHidden/>
    <w:unhideWhenUsed/>
    <w:rsid w:val="00253162"/>
    <w:rPr>
      <w:sz w:val="16"/>
      <w:szCs w:val="16"/>
    </w:rPr>
  </w:style>
  <w:style w:type="paragraph" w:styleId="ad">
    <w:name w:val="annotation text"/>
    <w:basedOn w:val="a"/>
    <w:link w:val="ae"/>
    <w:uiPriority w:val="99"/>
    <w:semiHidden/>
    <w:unhideWhenUsed/>
    <w:rsid w:val="00253162"/>
    <w:pPr>
      <w:spacing w:line="240" w:lineRule="auto"/>
    </w:pPr>
    <w:rPr>
      <w:sz w:val="20"/>
      <w:szCs w:val="20"/>
    </w:rPr>
  </w:style>
  <w:style w:type="character" w:customStyle="1" w:styleId="ae">
    <w:name w:val="Текст примечания Знак"/>
    <w:basedOn w:val="a0"/>
    <w:link w:val="ad"/>
    <w:uiPriority w:val="99"/>
    <w:semiHidden/>
    <w:rsid w:val="00253162"/>
    <w:rPr>
      <w:sz w:val="20"/>
      <w:szCs w:val="20"/>
    </w:rPr>
  </w:style>
  <w:style w:type="paragraph" w:styleId="af">
    <w:name w:val="annotation subject"/>
    <w:basedOn w:val="ad"/>
    <w:next w:val="ad"/>
    <w:link w:val="af0"/>
    <w:uiPriority w:val="99"/>
    <w:semiHidden/>
    <w:unhideWhenUsed/>
    <w:rsid w:val="00253162"/>
    <w:rPr>
      <w:b/>
      <w:bCs/>
    </w:rPr>
  </w:style>
  <w:style w:type="character" w:customStyle="1" w:styleId="af0">
    <w:name w:val="Тема примечания Знак"/>
    <w:basedOn w:val="ae"/>
    <w:link w:val="af"/>
    <w:uiPriority w:val="99"/>
    <w:semiHidden/>
    <w:rsid w:val="00253162"/>
    <w:rPr>
      <w:b/>
      <w:bCs/>
      <w:sz w:val="20"/>
      <w:szCs w:val="20"/>
    </w:rPr>
  </w:style>
  <w:style w:type="numbering" w:customStyle="1" w:styleId="43">
    <w:name w:val="Нет списка4"/>
    <w:next w:val="a2"/>
    <w:uiPriority w:val="99"/>
    <w:semiHidden/>
    <w:unhideWhenUsed/>
    <w:rsid w:val="00694585"/>
  </w:style>
  <w:style w:type="numbering" w:customStyle="1" w:styleId="51">
    <w:name w:val="Нет списка5"/>
    <w:next w:val="a2"/>
    <w:uiPriority w:val="99"/>
    <w:semiHidden/>
    <w:unhideWhenUsed/>
    <w:rsid w:val="00303E33"/>
  </w:style>
  <w:style w:type="paragraph" w:customStyle="1" w:styleId="14">
    <w:name w:val="Верхний колонтитул1"/>
    <w:basedOn w:val="a"/>
    <w:next w:val="af1"/>
    <w:link w:val="af2"/>
    <w:uiPriority w:val="99"/>
    <w:unhideWhenUsed/>
    <w:rsid w:val="00303E3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0"/>
      <w:lang w:eastAsia="ru-RU"/>
    </w:rPr>
  </w:style>
  <w:style w:type="character" w:customStyle="1" w:styleId="af2">
    <w:name w:val="Верхний колонтитул Знак"/>
    <w:basedOn w:val="a0"/>
    <w:link w:val="14"/>
    <w:uiPriority w:val="99"/>
    <w:rsid w:val="00303E33"/>
    <w:rPr>
      <w:rFonts w:ascii="Times New Roman" w:eastAsia="Times New Roman" w:hAnsi="Times New Roman" w:cs="Times New Roman"/>
      <w:sz w:val="24"/>
      <w:szCs w:val="20"/>
      <w:lang w:eastAsia="ru-RU"/>
    </w:rPr>
  </w:style>
  <w:style w:type="paragraph" w:customStyle="1" w:styleId="15">
    <w:name w:val="Нижний колонтитул1"/>
    <w:basedOn w:val="a"/>
    <w:next w:val="af3"/>
    <w:link w:val="af4"/>
    <w:uiPriority w:val="99"/>
    <w:unhideWhenUsed/>
    <w:rsid w:val="00303E3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0"/>
      <w:lang w:eastAsia="ru-RU"/>
    </w:rPr>
  </w:style>
  <w:style w:type="character" w:customStyle="1" w:styleId="af4">
    <w:name w:val="Нижний колонтитул Знак"/>
    <w:basedOn w:val="a0"/>
    <w:link w:val="15"/>
    <w:uiPriority w:val="99"/>
    <w:rsid w:val="00303E33"/>
    <w:rPr>
      <w:rFonts w:ascii="Times New Roman" w:eastAsia="Times New Roman" w:hAnsi="Times New Roman" w:cs="Times New Roman"/>
      <w:sz w:val="24"/>
      <w:szCs w:val="20"/>
      <w:lang w:eastAsia="ru-RU"/>
    </w:rPr>
  </w:style>
  <w:style w:type="character" w:styleId="af5">
    <w:name w:val="FollowedHyperlink"/>
    <w:basedOn w:val="a0"/>
    <w:uiPriority w:val="99"/>
    <w:semiHidden/>
    <w:unhideWhenUsed/>
    <w:rsid w:val="00303E33"/>
    <w:rPr>
      <w:color w:val="800080"/>
      <w:u w:val="single"/>
    </w:rPr>
  </w:style>
  <w:style w:type="paragraph" w:customStyle="1" w:styleId="xl63">
    <w:name w:val="xl63"/>
    <w:basedOn w:val="a"/>
    <w:rsid w:val="00303E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5">
    <w:name w:val="xl65"/>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303E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303E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303E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303E3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303E3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303E3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303E3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303E3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303E3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styleId="af1">
    <w:name w:val="header"/>
    <w:basedOn w:val="a"/>
    <w:link w:val="16"/>
    <w:uiPriority w:val="99"/>
    <w:unhideWhenUsed/>
    <w:rsid w:val="00303E33"/>
    <w:pPr>
      <w:tabs>
        <w:tab w:val="center" w:pos="4677"/>
        <w:tab w:val="right" w:pos="9355"/>
      </w:tabs>
      <w:spacing w:after="0" w:line="240" w:lineRule="auto"/>
    </w:pPr>
  </w:style>
  <w:style w:type="character" w:customStyle="1" w:styleId="16">
    <w:name w:val="Верхний колонтитул Знак1"/>
    <w:basedOn w:val="a0"/>
    <w:link w:val="af1"/>
    <w:uiPriority w:val="99"/>
    <w:rsid w:val="00303E33"/>
  </w:style>
  <w:style w:type="paragraph" w:styleId="af3">
    <w:name w:val="footer"/>
    <w:basedOn w:val="a"/>
    <w:link w:val="17"/>
    <w:uiPriority w:val="99"/>
    <w:unhideWhenUsed/>
    <w:rsid w:val="00303E33"/>
    <w:pPr>
      <w:tabs>
        <w:tab w:val="center" w:pos="4677"/>
        <w:tab w:val="right" w:pos="9355"/>
      </w:tabs>
      <w:spacing w:after="0" w:line="240" w:lineRule="auto"/>
    </w:pPr>
  </w:style>
  <w:style w:type="character" w:customStyle="1" w:styleId="17">
    <w:name w:val="Нижний колонтитул Знак1"/>
    <w:basedOn w:val="a0"/>
    <w:link w:val="af3"/>
    <w:uiPriority w:val="99"/>
    <w:rsid w:val="00303E33"/>
  </w:style>
  <w:style w:type="paragraph" w:customStyle="1" w:styleId="210">
    <w:name w:val="Заголовок 21"/>
    <w:basedOn w:val="a"/>
    <w:next w:val="a"/>
    <w:uiPriority w:val="9"/>
    <w:unhideWhenUsed/>
    <w:qFormat/>
    <w:rsid w:val="001F17EA"/>
    <w:pPr>
      <w:keepNext/>
      <w:keepLines/>
      <w:suppressAutoHyphens/>
      <w:spacing w:before="40" w:after="0" w:line="240" w:lineRule="auto"/>
      <w:outlineLvl w:val="1"/>
    </w:pPr>
    <w:rPr>
      <w:rFonts w:ascii="Cambria" w:eastAsia="Times New Roman" w:hAnsi="Cambria" w:cs="Times New Roman"/>
      <w:color w:val="365F91"/>
      <w:sz w:val="26"/>
      <w:szCs w:val="26"/>
      <w:lang w:eastAsia="zh-CN"/>
    </w:rPr>
  </w:style>
  <w:style w:type="character" w:customStyle="1" w:styleId="20">
    <w:name w:val="Заголовок 2 Знак"/>
    <w:basedOn w:val="a0"/>
    <w:link w:val="2"/>
    <w:uiPriority w:val="9"/>
    <w:rsid w:val="001F17EA"/>
    <w:rPr>
      <w:rFonts w:ascii="Cambria" w:eastAsia="Times New Roman" w:hAnsi="Cambria" w:cs="Times New Roman"/>
      <w:color w:val="365F91"/>
      <w:sz w:val="26"/>
      <w:szCs w:val="26"/>
      <w:lang w:eastAsia="zh-CN"/>
    </w:rPr>
  </w:style>
  <w:style w:type="character" w:customStyle="1" w:styleId="211">
    <w:name w:val="Заголовок 2 Знак1"/>
    <w:basedOn w:val="a0"/>
    <w:uiPriority w:val="9"/>
    <w:semiHidden/>
    <w:rsid w:val="001F17EA"/>
    <w:rPr>
      <w:rFonts w:asciiTheme="majorHAnsi" w:eastAsiaTheme="majorEastAsia" w:hAnsiTheme="majorHAnsi" w:cstheme="majorBidi"/>
      <w:color w:val="2E74B5" w:themeColor="accent1" w:themeShade="BF"/>
      <w:sz w:val="26"/>
      <w:szCs w:val="26"/>
    </w:rPr>
  </w:style>
  <w:style w:type="numbering" w:customStyle="1" w:styleId="61">
    <w:name w:val="Нет списка6"/>
    <w:next w:val="a2"/>
    <w:uiPriority w:val="99"/>
    <w:semiHidden/>
    <w:unhideWhenUsed/>
    <w:rsid w:val="004D7902"/>
  </w:style>
  <w:style w:type="character" w:styleId="af6">
    <w:name w:val="Emphasis"/>
    <w:qFormat/>
    <w:rsid w:val="004D7902"/>
    <w:rPr>
      <w:i/>
      <w:iCs/>
    </w:rPr>
  </w:style>
  <w:style w:type="character" w:customStyle="1" w:styleId="itemtext1">
    <w:name w:val="itemtext1"/>
    <w:rsid w:val="00C8105D"/>
    <w:rPr>
      <w:rFonts w:ascii="Segoe UI" w:hAnsi="Segoe UI" w:cs="Segoe UI" w:hint="default"/>
      <w:color w:val="000000"/>
      <w:sz w:val="20"/>
      <w:szCs w:val="20"/>
    </w:rPr>
  </w:style>
  <w:style w:type="paragraph" w:customStyle="1" w:styleId="af7">
    <w:name w:val="По умолчанию"/>
    <w:rsid w:val="0036090C"/>
    <w:pPr>
      <w:spacing w:before="160" w:after="0" w:line="288" w:lineRule="auto"/>
    </w:pPr>
    <w:rPr>
      <w:rFonts w:ascii="Helvetica Neue" w:eastAsia="Helvetica Neue" w:hAnsi="Helvetica Neue" w:cs="Helvetica Neue"/>
      <w:color w:val="000000"/>
      <w:sz w:val="24"/>
      <w:szCs w:val="24"/>
      <w:lang w:eastAsia="ru-RU"/>
      <w14:textOutline w14:w="12700" w14:cap="flat" w14:cmpd="sng" w14:algn="ctr">
        <w14:noFill/>
        <w14:prstDash w14:val="solid"/>
        <w14:miter w14:lim="400000"/>
      </w14:textOutline>
    </w:rPr>
  </w:style>
  <w:style w:type="table" w:customStyle="1" w:styleId="TableNormal">
    <w:name w:val="Table Normal"/>
    <w:rsid w:val="0036090C"/>
    <w:pP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936697">
      <w:bodyDiv w:val="1"/>
      <w:marLeft w:val="0"/>
      <w:marRight w:val="0"/>
      <w:marTop w:val="0"/>
      <w:marBottom w:val="0"/>
      <w:divBdr>
        <w:top w:val="none" w:sz="0" w:space="0" w:color="auto"/>
        <w:left w:val="none" w:sz="0" w:space="0" w:color="auto"/>
        <w:bottom w:val="none" w:sz="0" w:space="0" w:color="auto"/>
        <w:right w:val="none" w:sz="0" w:space="0" w:color="auto"/>
      </w:divBdr>
    </w:div>
    <w:div w:id="136112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6A45D-96E9-4202-9E40-64DF4533F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4936</Words>
  <Characters>28139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Алейникова</dc:creator>
  <cp:keywords/>
  <dc:description/>
  <cp:lastModifiedBy>Светлана Солодкова</cp:lastModifiedBy>
  <cp:revision>33</cp:revision>
  <cp:lastPrinted>2021-09-09T05:48:00Z</cp:lastPrinted>
  <dcterms:created xsi:type="dcterms:W3CDTF">2026-07-22T11:36:00Z</dcterms:created>
  <dcterms:modified xsi:type="dcterms:W3CDTF">2026-07-24T14:26:00Z</dcterms:modified>
</cp:coreProperties>
</file>