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82D" w:rsidRDefault="0097082D" w:rsidP="0097082D">
      <w:pPr>
        <w:pStyle w:val="7"/>
        <w:jc w:val="center"/>
        <w:rPr>
          <w:rFonts w:ascii="Times New Roman" w:hAnsi="Times New Roman" w:cs="Times New Roman"/>
          <w:b/>
          <w:sz w:val="22"/>
          <w:szCs w:val="22"/>
          <w:lang w:val="ru-RU"/>
        </w:rPr>
      </w:pPr>
      <w:r>
        <w:rPr>
          <w:rFonts w:ascii="Times New Roman" w:hAnsi="Times New Roman" w:cs="Times New Roman"/>
          <w:b/>
          <w:sz w:val="22"/>
          <w:szCs w:val="22"/>
          <w:lang w:val="ru-RU"/>
        </w:rPr>
        <w:t xml:space="preserve">Договор </w:t>
      </w:r>
      <w:r>
        <w:rPr>
          <w:rFonts w:ascii="Times New Roman" w:hAnsi="Times New Roman" w:cs="Times New Roman"/>
          <w:b/>
          <w:kern w:val="0"/>
          <w:sz w:val="22"/>
          <w:szCs w:val="22"/>
          <w:lang w:val="ru-RU"/>
        </w:rPr>
        <w:t xml:space="preserve">возмездного оказания курьерских услуг </w:t>
      </w:r>
      <w:r>
        <w:rPr>
          <w:rFonts w:ascii="Times New Roman" w:hAnsi="Times New Roman" w:cs="Times New Roman"/>
          <w:b/>
          <w:sz w:val="22"/>
          <w:szCs w:val="22"/>
          <w:lang w:val="ru-RU"/>
        </w:rPr>
        <w:t>№ 100016183126100086</w:t>
      </w:r>
    </w:p>
    <w:p w:rsidR="0097082D" w:rsidRDefault="0097082D" w:rsidP="0097082D">
      <w:pPr>
        <w:jc w:val="center"/>
        <w:rPr>
          <w:rFonts w:ascii="Times New Roman" w:hAnsi="Times New Roman" w:cs="Times New Roman"/>
          <w:lang w:val="ru-RU"/>
        </w:rPr>
      </w:pPr>
      <w:r>
        <w:rPr>
          <w:rFonts w:ascii="Times New Roman" w:hAnsi="Times New Roman" w:cs="Times New Roman"/>
          <w:lang w:val="ru-RU"/>
        </w:rPr>
        <w:t>на оказание транспортно-экспедиционных и иных сопутствующих услуг, связанных с перевозкой грузов</w:t>
      </w:r>
    </w:p>
    <w:p w:rsidR="0097082D" w:rsidRDefault="0097082D" w:rsidP="0097082D">
      <w:pPr>
        <w:jc w:val="center"/>
        <w:rPr>
          <w:rFonts w:ascii="Times New Roman" w:hAnsi="Times New Roman" w:cs="Times New Roman"/>
        </w:rPr>
      </w:pPr>
      <w:r>
        <w:rPr>
          <w:rFonts w:ascii="Times New Roman" w:hAnsi="Times New Roman" w:cs="Times New Roman"/>
        </w:rPr>
        <w:t xml:space="preserve">ИКЗ </w:t>
      </w:r>
      <w:r>
        <w:rPr>
          <w:rFonts w:ascii="Times New Roman" w:hAnsi="Times New Roman" w:cs="Times New Roman"/>
          <w:u w:val="single"/>
        </w:rPr>
        <w:t>261526210582852620100100150000000244</w:t>
      </w:r>
    </w:p>
    <w:p w:rsidR="0097082D" w:rsidRDefault="0097082D" w:rsidP="0097082D">
      <w:pPr>
        <w:rPr>
          <w:lang w:val="ru-RU"/>
        </w:rPr>
      </w:pPr>
    </w:p>
    <w:tbl>
      <w:tblPr>
        <w:tblW w:w="10428" w:type="dxa"/>
        <w:tblLayout w:type="fixed"/>
        <w:tblCellMar>
          <w:left w:w="10" w:type="dxa"/>
          <w:right w:w="10" w:type="dxa"/>
        </w:tblCellMar>
        <w:tblLook w:val="04A0" w:firstRow="1" w:lastRow="0" w:firstColumn="1" w:lastColumn="0" w:noHBand="0" w:noVBand="1"/>
      </w:tblPr>
      <w:tblGrid>
        <w:gridCol w:w="5214"/>
        <w:gridCol w:w="5214"/>
      </w:tblGrid>
      <w:tr w:rsidR="0097082D" w:rsidTr="0097082D">
        <w:trPr>
          <w:trHeight w:val="396"/>
        </w:trPr>
        <w:tc>
          <w:tcPr>
            <w:tcW w:w="5213" w:type="dxa"/>
            <w:shd w:val="clear" w:color="auto" w:fill="FFFFFF"/>
            <w:tcMar>
              <w:top w:w="55" w:type="dxa"/>
              <w:left w:w="55" w:type="dxa"/>
              <w:bottom w:w="55" w:type="dxa"/>
              <w:right w:w="108" w:type="dxa"/>
            </w:tcMar>
            <w:hideMark/>
          </w:tcPr>
          <w:p w:rsidR="0097082D" w:rsidRDefault="0097082D">
            <w:r>
              <w:t xml:space="preserve">г. </w:t>
            </w:r>
            <w:proofErr w:type="spellStart"/>
            <w:r>
              <w:t>Нижний</w:t>
            </w:r>
            <w:proofErr w:type="spellEnd"/>
            <w:r>
              <w:t xml:space="preserve"> </w:t>
            </w:r>
            <w:proofErr w:type="spellStart"/>
            <w:r>
              <w:t>Новгород</w:t>
            </w:r>
            <w:proofErr w:type="spellEnd"/>
          </w:p>
        </w:tc>
        <w:tc>
          <w:tcPr>
            <w:tcW w:w="5213" w:type="dxa"/>
            <w:shd w:val="clear" w:color="auto" w:fill="FFFFFF"/>
            <w:tcMar>
              <w:top w:w="55" w:type="dxa"/>
              <w:left w:w="55" w:type="dxa"/>
              <w:bottom w:w="55" w:type="dxa"/>
              <w:right w:w="108" w:type="dxa"/>
            </w:tcMar>
            <w:hideMark/>
          </w:tcPr>
          <w:p w:rsidR="0097082D" w:rsidRDefault="0097082D">
            <w:r>
              <w:t xml:space="preserve">                                    «___» ____________ 202</w:t>
            </w:r>
            <w:r>
              <w:rPr>
                <w:lang w:val="ru-RU"/>
              </w:rPr>
              <w:t>6</w:t>
            </w:r>
            <w:r>
              <w:t xml:space="preserve"> г.                                          </w:t>
            </w:r>
          </w:p>
        </w:tc>
      </w:tr>
    </w:tbl>
    <w:p w:rsidR="0097082D" w:rsidRDefault="0097082D" w:rsidP="0097082D">
      <w:pPr>
        <w:ind w:firstLine="709"/>
        <w:jc w:val="both"/>
        <w:rPr>
          <w:rFonts w:ascii="Times New Roman" w:hAnsi="Times New Roman" w:cs="Times New Roman"/>
          <w:lang w:val="ru-RU"/>
        </w:rPr>
      </w:pPr>
      <w:proofErr w:type="gramStart"/>
      <w:r>
        <w:rPr>
          <w:rFonts w:ascii="Times New Roman" w:hAnsi="Times New Roman" w:cs="Times New Roman"/>
          <w:b/>
          <w:lang w:val="ru-RU"/>
        </w:rPr>
        <w:t xml:space="preserve">ОБЩЕСТВО С ОГРАНИЧЕННОЙ ОТВЕТСТВЕННОСТЬЮ «КУРЬЕРСКАЯ ТРАНСПОРТНАЯ КОМПАНИЯ СДЭК» (ООО «КУРЬЕРСКАЯ ТРАНСПОРТНАЯ КОМПАНИЯ СДЭК»), </w:t>
      </w:r>
      <w:r>
        <w:rPr>
          <w:rFonts w:ascii="Times New Roman" w:hAnsi="Times New Roman" w:cs="Times New Roman"/>
          <w:lang w:val="ru-RU"/>
        </w:rPr>
        <w:t xml:space="preserve">именуемое в дальнейшем Исполнитель  в лице генерального директора Сергеева Василия Олеговича, действующего на основании Устава от 27.01.2025, с одной стороны и </w:t>
      </w:r>
      <w:r>
        <w:rPr>
          <w:rFonts w:ascii="Times New Roman" w:hAnsi="Times New Roman" w:cs="Times New Roman"/>
          <w:b/>
          <w:lang w:val="ru-RU"/>
        </w:rPr>
        <w:t>Федеральное казенное учреждение здравоохранения «Медико-санитарная часть № 52 Федеральной службы исполнения наказаний» (ФКУЗ МСЧ-52 ФСИН России)</w:t>
      </w:r>
      <w:r>
        <w:rPr>
          <w:rFonts w:ascii="Times New Roman" w:hAnsi="Times New Roman" w:cs="Times New Roman"/>
          <w:lang w:val="ru-RU"/>
        </w:rPr>
        <w:t>, выступающее от имени Российской Федерации, в целях обеспечения государственных нужд, именуемое</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 xml:space="preserve">в дальнейшем Государственный заказчик (далее – Клиент), в лице начальника </w:t>
      </w:r>
      <w:proofErr w:type="spellStart"/>
      <w:r>
        <w:rPr>
          <w:rFonts w:ascii="Times New Roman" w:hAnsi="Times New Roman" w:cs="Times New Roman"/>
          <w:lang w:val="ru-RU"/>
        </w:rPr>
        <w:t>Стехановой</w:t>
      </w:r>
      <w:proofErr w:type="spellEnd"/>
      <w:r>
        <w:rPr>
          <w:rFonts w:ascii="Times New Roman" w:hAnsi="Times New Roman" w:cs="Times New Roman"/>
          <w:lang w:val="ru-RU"/>
        </w:rPr>
        <w:t xml:space="preserve"> Юлии Александровны, действующего на основании Устава, с другой стороны, именуемые в дальнейшем «Стороны», в соответствии с пунктом 4 части 1 статьи 93 Федерального закона РФ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w:t>
      </w:r>
      <w:proofErr w:type="gramEnd"/>
      <w:r>
        <w:rPr>
          <w:rFonts w:ascii="Times New Roman" w:hAnsi="Times New Roman" w:cs="Times New Roman"/>
          <w:lang w:val="ru-RU"/>
        </w:rPr>
        <w:t xml:space="preserve"> настоящий Генеральный договор транспортной экспедиции (далее по тексту – Договор) о нижеследующем:</w:t>
      </w:r>
    </w:p>
    <w:p w:rsidR="0097082D" w:rsidRDefault="0097082D" w:rsidP="0097082D">
      <w:pPr>
        <w:ind w:firstLine="709"/>
        <w:jc w:val="both"/>
        <w:rPr>
          <w:rFonts w:ascii="Times New Roman" w:hAnsi="Times New Roman" w:cs="Times New Roman"/>
          <w:lang w:val="ru-RU"/>
        </w:rPr>
      </w:pPr>
    </w:p>
    <w:p w:rsidR="0097082D" w:rsidRDefault="0097082D" w:rsidP="0097082D">
      <w:pPr>
        <w:jc w:val="center"/>
        <w:rPr>
          <w:rFonts w:ascii="Times New Roman" w:hAnsi="Times New Roman" w:cs="Times New Roman"/>
          <w:b/>
          <w:szCs w:val="24"/>
          <w:lang w:val="ru-RU"/>
        </w:rPr>
      </w:pPr>
      <w:r>
        <w:rPr>
          <w:rFonts w:ascii="Times New Roman" w:hAnsi="Times New Roman" w:cs="Times New Roman"/>
          <w:b/>
          <w:szCs w:val="24"/>
          <w:lang w:val="ru-RU"/>
        </w:rPr>
        <w:t>1. Предмет договора</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1.1. По условиям настоящего Договора Исполнитель обязуется по заданию Клиента оказывать услуги:</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 xml:space="preserve">1.1.1. по приему, доставке и вручению Отправлений (вложения документарного и </w:t>
      </w:r>
      <w:proofErr w:type="spellStart"/>
      <w:r>
        <w:rPr>
          <w:rFonts w:ascii="Times New Roman" w:hAnsi="Times New Roman" w:cs="Times New Roman"/>
          <w:kern w:val="0"/>
          <w:szCs w:val="24"/>
          <w:lang w:val="ru-RU"/>
        </w:rPr>
        <w:t>недокументарного</w:t>
      </w:r>
      <w:proofErr w:type="spellEnd"/>
      <w:r>
        <w:rPr>
          <w:rFonts w:ascii="Times New Roman" w:hAnsi="Times New Roman" w:cs="Times New Roman"/>
          <w:kern w:val="0"/>
          <w:szCs w:val="24"/>
          <w:lang w:val="ru-RU"/>
        </w:rPr>
        <w:t xml:space="preserve"> характера) Получателям.</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1.1.2. при условии осуществления Клиентом предпринимательской деятельности по дистанционной продаже товаров и совместно с услугами доставки Исполнитель может принимать и/или организовать прием денежных средств за доставленные Отправления Клиента (стоимость реализованного Клиентом Получателю товара и/или любого иного сбора, указанного Клиентом) от Получателей. Исполнитель обеспечивает фиксацию в памяти ККМ факта приема денежных средств за доставленные Отправления. Перечень городов, в которых возможно оказание услуг по принятию от Получателей денежных средств содержится на сайте www.cdek.ru.</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1.2. Моментом начала оказания услуги является процедура принятия у Клиента Отправления и/или оформления накладной и/или заявки на услуги. Услуга считается оказанной с момента выставления универсального передаточного документа (далее – УПД) в порядке, предусмотренном разделом 3 настоящего Договора.</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1.3. Порядок оказания Исполнителем Клиенту услуг, а также порядок взаимоотношений Сторон, установлены в Регламенте возмездного оказания курьерских услуг (далее - Регламент), который является неотъемлемой частью настоящего Договора.</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1.4. Понятия и термины, используемые в настоящем Договоре и Регламенте, понимаются и применяются Сторонами в тех значениях, которые установлены указанными документами, если иное не будет прямо предусмотрено Сторонами. Стороны принимают, что к условиям настоящего Договора применяются положения Главы 39 ГК РФ.</w:t>
      </w:r>
    </w:p>
    <w:p w:rsidR="0097082D" w:rsidRDefault="0097082D" w:rsidP="0097082D">
      <w:pPr>
        <w:pStyle w:val="Textbody"/>
        <w:jc w:val="center"/>
        <w:rPr>
          <w:rFonts w:ascii="Times New Roman" w:hAnsi="Times New Roman" w:cs="Times New Roman"/>
          <w:b/>
          <w:kern w:val="0"/>
          <w:szCs w:val="24"/>
          <w:lang w:val="ru-RU"/>
        </w:rPr>
      </w:pPr>
      <w:r>
        <w:rPr>
          <w:rFonts w:ascii="Times New Roman" w:hAnsi="Times New Roman" w:cs="Times New Roman"/>
          <w:b/>
          <w:kern w:val="0"/>
          <w:szCs w:val="24"/>
          <w:lang w:val="ru-RU"/>
        </w:rPr>
        <w:t xml:space="preserve">2. Права и обязанности </w:t>
      </w:r>
      <w:r>
        <w:rPr>
          <w:rFonts w:ascii="Times New Roman" w:hAnsi="Times New Roman" w:cs="Times New Roman"/>
          <w:b/>
          <w:bCs/>
          <w:kern w:val="0"/>
          <w:szCs w:val="24"/>
          <w:lang w:val="ru-RU"/>
        </w:rPr>
        <w:t>Сторон</w:t>
      </w:r>
    </w:p>
    <w:p w:rsidR="0097082D" w:rsidRDefault="0097082D" w:rsidP="0097082D">
      <w:pPr>
        <w:pStyle w:val="Textbody"/>
        <w:jc w:val="both"/>
        <w:rPr>
          <w:rFonts w:ascii="Times New Roman" w:hAnsi="Times New Roman" w:cs="Times New Roman"/>
          <w:szCs w:val="24"/>
          <w:u w:val="single"/>
          <w:lang w:val="ru-RU"/>
        </w:rPr>
      </w:pPr>
      <w:r>
        <w:rPr>
          <w:rFonts w:ascii="Times New Roman" w:hAnsi="Times New Roman" w:cs="Times New Roman"/>
          <w:szCs w:val="24"/>
          <w:u w:val="single"/>
          <w:lang w:val="ru-RU"/>
        </w:rPr>
        <w:t>2.1. Исполнитель обязан:</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2.1.1. Оказывать услуги в соответствии с условиями настоящего Договора и Регламента.</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2.1.2. Принимать от Клиента Отправления на основании заполненной накладной. Стороны принимают, что Исполнитель не обязан проверять точность, достаточность и достоверность сведений и документов, предоставляемых Клиентом.</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lastRenderedPageBreak/>
        <w:t xml:space="preserve">   Осуществлять возврат недоставленных Отправлений в соответствии с утвержденным графиком.</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2.1.3. Перечислять на счет Клиента денежные средства, поступившие от Получателей, ежедневно в рабочие дни в соответствии с Реестром перечисления денежных средств. Реестр перечисления денежных средств формируется Исполнителем по доставленным Отправлениям. В реестр не подлежат включению Отправления, доставленные в течение 5-ти рабочих дней, предшествующих дате формирования реестра Исполнителем. При этом</w:t>
      </w:r>
      <w:proofErr w:type="gramStart"/>
      <w:r>
        <w:rPr>
          <w:rFonts w:ascii="Times New Roman" w:hAnsi="Times New Roman" w:cs="Times New Roman"/>
          <w:kern w:val="0"/>
          <w:szCs w:val="24"/>
          <w:lang w:val="ru-RU"/>
        </w:rPr>
        <w:t>,</w:t>
      </w:r>
      <w:proofErr w:type="gramEnd"/>
      <w:r>
        <w:rPr>
          <w:rFonts w:ascii="Times New Roman" w:hAnsi="Times New Roman" w:cs="Times New Roman"/>
          <w:kern w:val="0"/>
          <w:szCs w:val="24"/>
          <w:lang w:val="ru-RU"/>
        </w:rPr>
        <w:t xml:space="preserve"> если размер поступивших от Получателей денежных средств не будет превышать </w:t>
      </w:r>
      <w:r>
        <w:rPr>
          <w:rStyle w:val="a3"/>
          <w:i w:val="0"/>
          <w:iCs w:val="0"/>
          <w:szCs w:val="24"/>
          <w:lang w:val="ru-RU"/>
        </w:rPr>
        <w:t>5000 руб.</w:t>
      </w:r>
      <w:r>
        <w:rPr>
          <w:rFonts w:ascii="Times New Roman" w:hAnsi="Times New Roman" w:cs="Times New Roman"/>
          <w:kern w:val="0"/>
          <w:szCs w:val="24"/>
          <w:lang w:val="ru-RU"/>
        </w:rPr>
        <w:t xml:space="preserve"> в месяц, Исполнитель обязуется перечислять Клиенту денежные средства, поступившие от Получателей, один раз в месяц. Денежные средства, полученные Исполнителем от Получателей, но не перечисленные Клиенту, будут отражаться в отчетной документации за текущий отчетный период. Обязательство по перечислению Клиенту денежных средств, считаются исполненными с момента списания денежных сре</w:t>
      </w:r>
      <w:proofErr w:type="gramStart"/>
      <w:r>
        <w:rPr>
          <w:rFonts w:ascii="Times New Roman" w:hAnsi="Times New Roman" w:cs="Times New Roman"/>
          <w:kern w:val="0"/>
          <w:szCs w:val="24"/>
          <w:lang w:val="ru-RU"/>
        </w:rPr>
        <w:t>дств с к</w:t>
      </w:r>
      <w:proofErr w:type="gramEnd"/>
      <w:r>
        <w:rPr>
          <w:rFonts w:ascii="Times New Roman" w:hAnsi="Times New Roman" w:cs="Times New Roman"/>
          <w:kern w:val="0"/>
          <w:szCs w:val="24"/>
          <w:lang w:val="ru-RU"/>
        </w:rPr>
        <w:t>орреспондентского счета банка обслуживающего Исполнителя по банковским реквизитам Клиента.</w:t>
      </w:r>
    </w:p>
    <w:p w:rsidR="0097082D" w:rsidRDefault="0097082D" w:rsidP="0097082D">
      <w:pPr>
        <w:pStyle w:val="Textbody"/>
        <w:jc w:val="both"/>
        <w:rPr>
          <w:rFonts w:ascii="Times New Roman" w:hAnsi="Times New Roman" w:cs="Times New Roman"/>
          <w:kern w:val="0"/>
          <w:szCs w:val="24"/>
          <w:u w:val="single"/>
          <w:lang w:val="ru-RU"/>
        </w:rPr>
      </w:pPr>
      <w:r>
        <w:rPr>
          <w:rFonts w:ascii="Times New Roman" w:hAnsi="Times New Roman" w:cs="Times New Roman"/>
          <w:kern w:val="0"/>
          <w:szCs w:val="24"/>
          <w:u w:val="single"/>
          <w:lang w:val="ru-RU"/>
        </w:rPr>
        <w:t>2.2. Исполнитель вправе:</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2.2.1. При оказании услуг действовать как самостоятельно, так и с помощью привлеченных лиц, оставаясь ответственным за их действия.</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2.2.2. Потребовать от Клиента предварительной оплаты за оказываемые услуги, в том числе при наличии перед Исполнителем задолженности по оплате оказанных услуг.</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2.2.3. Приостановить прием/доставку/вручение Отправления до устранения причин, препятствующих надлежащему оказанию Исполнителем услуг, в том числе, по причине несоответствия объемного или физического веса Отправления, заявленных Клиентом.</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 xml:space="preserve">2.2.4. </w:t>
      </w:r>
      <w:proofErr w:type="gramStart"/>
      <w:r>
        <w:rPr>
          <w:rFonts w:ascii="Times New Roman" w:hAnsi="Times New Roman" w:cs="Times New Roman"/>
          <w:kern w:val="0"/>
          <w:szCs w:val="24"/>
          <w:lang w:val="ru-RU"/>
        </w:rPr>
        <w:t>При оказании услуги по приему и/или организации приема от Получателей безналичных денежных средств за доставленные Отправления Клиента с использованием банковских карт, в случае отказа в проведении/оспаривания банковской операции по инициативе держателя банковской карты, платежной системы и/или финансовой организации, Исполнитель вправе не производить расчеты с Клиентом по отмененной банковской операции/транзакции.</w:t>
      </w:r>
      <w:proofErr w:type="gramEnd"/>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В случае</w:t>
      </w:r>
      <w:proofErr w:type="gramStart"/>
      <w:r>
        <w:rPr>
          <w:rFonts w:ascii="Times New Roman" w:hAnsi="Times New Roman" w:cs="Times New Roman"/>
          <w:kern w:val="0"/>
          <w:szCs w:val="24"/>
          <w:lang w:val="ru-RU"/>
        </w:rPr>
        <w:t>,</w:t>
      </w:r>
      <w:proofErr w:type="gramEnd"/>
      <w:r>
        <w:rPr>
          <w:rFonts w:ascii="Times New Roman" w:hAnsi="Times New Roman" w:cs="Times New Roman"/>
          <w:kern w:val="0"/>
          <w:szCs w:val="24"/>
          <w:lang w:val="ru-RU"/>
        </w:rPr>
        <w:t xml:space="preserve"> если финансовой организацией с Исполнителя будет удержана сумма отмененной банковской операции/транзакции по соответствующей накладной, Клиент обязуется возместить Исполнителю вышеуказанную сумму. Исполнитель вправе удержать сумму отмененной операции/транзакции из любых платежей, производимых в пользу Клиента, а при недостаточности таких платежей для покрытия суммы операции Исполнитель вправе выставить Клиенту счет на оплату недостающей суммы операции. Клиент обязуется оплатить указанный счет в течение 3-х рабочих дней с момента его выставления.</w:t>
      </w:r>
    </w:p>
    <w:p w:rsidR="0097082D" w:rsidRDefault="0097082D" w:rsidP="0097082D">
      <w:pPr>
        <w:pStyle w:val="Textbody"/>
        <w:jc w:val="both"/>
        <w:rPr>
          <w:rFonts w:ascii="Times New Roman" w:hAnsi="Times New Roman" w:cs="Times New Roman"/>
          <w:kern w:val="0"/>
          <w:szCs w:val="24"/>
          <w:u w:val="single"/>
          <w:lang w:val="ru-RU"/>
        </w:rPr>
      </w:pPr>
      <w:r>
        <w:rPr>
          <w:rFonts w:ascii="Times New Roman" w:hAnsi="Times New Roman" w:cs="Times New Roman"/>
          <w:kern w:val="0"/>
          <w:szCs w:val="24"/>
          <w:u w:val="single"/>
          <w:lang w:val="ru-RU"/>
        </w:rPr>
        <w:t>2.3. Клиент обязан:</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2.3.1. В порядке, предусмотренном настоящим Договором, оплатить услуги Исполнителя.</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2.3.2. Не передавать Исполнителю Отправление без предоставления надлежащей информац</w:t>
      </w:r>
      <w:proofErr w:type="gramStart"/>
      <w:r>
        <w:rPr>
          <w:rFonts w:ascii="Times New Roman" w:hAnsi="Times New Roman" w:cs="Times New Roman"/>
          <w:kern w:val="0"/>
          <w:szCs w:val="24"/>
          <w:lang w:val="ru-RU"/>
        </w:rPr>
        <w:t>ии о е</w:t>
      </w:r>
      <w:proofErr w:type="gramEnd"/>
      <w:r>
        <w:rPr>
          <w:rFonts w:ascii="Times New Roman" w:hAnsi="Times New Roman" w:cs="Times New Roman"/>
          <w:kern w:val="0"/>
          <w:szCs w:val="24"/>
          <w:lang w:val="ru-RU"/>
        </w:rPr>
        <w:t>го свойствах, в том числе, способных причинить вред имуществу и/или персоналу Исполнителя, либо окружающей природной среде.</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2.3.3. При передаче Исполнителю Отправления для международной доставки, учитывать существенные условия передачи Исполнителю таких Отправлений, ознакомиться с данными условиями в соответствующем разделе Регламента.</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 xml:space="preserve">2.3.4. Оплатить Отправление, доставленное на условиях оплаты Получателем, если </w:t>
      </w:r>
      <w:proofErr w:type="gramStart"/>
      <w:r>
        <w:rPr>
          <w:rFonts w:ascii="Times New Roman" w:hAnsi="Times New Roman" w:cs="Times New Roman"/>
          <w:kern w:val="0"/>
          <w:szCs w:val="24"/>
          <w:lang w:val="ru-RU"/>
        </w:rPr>
        <w:t>последний</w:t>
      </w:r>
      <w:proofErr w:type="gramEnd"/>
      <w:r>
        <w:rPr>
          <w:rFonts w:ascii="Times New Roman" w:hAnsi="Times New Roman" w:cs="Times New Roman"/>
          <w:kern w:val="0"/>
          <w:szCs w:val="24"/>
          <w:lang w:val="ru-RU"/>
        </w:rPr>
        <w:t xml:space="preserve"> отказывается оплатить доставку данного Отправления.</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2.3.5. Надлежащим образом соблюдать и выполнять все условия, установленные Регламентом. Самостоятельно отслеживать изменения в тарифах и Регламенте, размещенных на сайте www.cdek.ru..</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2.3.6. В момент заключения настоящего Договора указать адрес электронной почты, по которому будет осуществляться электронная переписка (включая возможную доставку УПД, счетов, актов сверки взаиморасчетов и т.п.).</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lastRenderedPageBreak/>
        <w:t>2.3.7. Полностью оплатить услуги Исполнителя по возврату Отправления в случае указания Клиентом неверного и/или неполного адреса Получателя, а также в случае отказа Получателя принять Отправление.</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2.3.8. В тех случаях, когда Клиент не является Отправителем и/или Получателем соответствующего Отправления, принять на себя обязательство по надлежащему информированию и выполнению условий настоящего Договора и Регламента Отправителем и/или Получателем, в том числе в части оформления, упаковки и процедуры передачи/приемки соответствующего Отправления.</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Ответственность за несоблюдение названных требований Отправителем и/или Получателем возлагается на Клиента.</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2.3.9. Информировать Исполнителя посредством телефонной, электронной либо факсимильной связи об отказе от услуги не менее чем за один час до планируемого времени приема/доставки Отправления.</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2.3.10. Передавать Исполнителю надлежащим образом оформленную документацию на товар. В заявке на доставку и соответствующей накладной указывать стоимость реализовываемого Клиентом Получателю товара.</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В случае если стоимость реализуемого Клиентом Получателю товара не будет указана Клиентом в накладной, Исполнитель не несет ответственности за неполучение соответствующих денежных средств от Получателя Отправления.</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2.3.11. В целях оказания Исполнителем услуг, предусмотренных п. 1.1.2 настоящего Договора, в момент передачи Отправления, направить Исполнителю информацию о товаре, предусмотренную ст. 4.7 Федерального закона от 22.05.2003 № 54-ФЗ.</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В случае если по вине Клиента Исполнитель будет привлечен к ответственности органами государственной власти, за нарушение требований Федерального закона от 22.05.2003 № 54-ФЗ, Клиент обязуется в течение 5-ти рабочих дней с момента направления письменного требования возместить Исполнителю штрафные санкции в размере, указанном в соответствующем акте органа государственной власти.</w:t>
      </w:r>
    </w:p>
    <w:p w:rsidR="0097082D" w:rsidRDefault="0097082D" w:rsidP="0097082D">
      <w:pPr>
        <w:pStyle w:val="Textbody"/>
        <w:jc w:val="both"/>
        <w:rPr>
          <w:rFonts w:ascii="Times New Roman" w:hAnsi="Times New Roman" w:cs="Times New Roman"/>
          <w:kern w:val="0"/>
          <w:szCs w:val="24"/>
          <w:u w:val="single"/>
          <w:lang w:val="ru-RU"/>
        </w:rPr>
      </w:pPr>
      <w:r>
        <w:rPr>
          <w:rFonts w:ascii="Times New Roman" w:hAnsi="Times New Roman" w:cs="Times New Roman"/>
          <w:kern w:val="0"/>
          <w:szCs w:val="24"/>
          <w:u w:val="single"/>
          <w:lang w:val="ru-RU"/>
        </w:rPr>
        <w:t>2.4. Клиент вправе:</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2.4.1. Запрашивать информацию о ходе оказания услуг, не вмешиваясь в деятельность Исполнителя.</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2.4.2. Воспользоваться дополнительными сервисами, предусмотренными разделом «Личный кабинет» на сайте www.cdek.ru. (в том числе самостоятельно формировать акты сверки взаиморасчетов, оформлять заявки и заказы на услуги, пользоваться расширенным отслеживанием этапов доставки, персональным калькулятором и т.д.).</w:t>
      </w:r>
    </w:p>
    <w:p w:rsidR="0097082D" w:rsidRDefault="0097082D" w:rsidP="0097082D">
      <w:pPr>
        <w:pStyle w:val="Textbody"/>
        <w:jc w:val="center"/>
        <w:rPr>
          <w:rFonts w:ascii="Times New Roman" w:hAnsi="Times New Roman" w:cs="Times New Roman"/>
          <w:b/>
          <w:kern w:val="0"/>
          <w:szCs w:val="24"/>
          <w:lang w:val="ru-RU"/>
        </w:rPr>
      </w:pPr>
      <w:r>
        <w:rPr>
          <w:rFonts w:ascii="Times New Roman" w:hAnsi="Times New Roman" w:cs="Times New Roman"/>
          <w:b/>
          <w:kern w:val="0"/>
          <w:szCs w:val="24"/>
          <w:lang w:val="ru-RU"/>
        </w:rPr>
        <w:t>3. Порядок приема-передачи оказанных услуг</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3.1. Прием оказанных услуг оформляется УПД и подписывается Сторонами в следующем порядке.</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3.1.1. Исполнитель выставляет Клиенту два экземпляра УПД и счет, а Клиент в течение 5-ти рабочих дней с момента его получения обязан принять, подписать и вернуть один экземпляр подписанного УПД Исполнителю не позднее 1-го рабочего дня его подписания. Клиент обязан направить Исполнителю подписанный УПД в электронном виде не позднее 1-го рабочего дня с момента его подписания.</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3.1.2. Исполнитель передает Клиенту УПД и счет в электронном виде и отражает в личном кабинете Клиента в течение 3-х рабочих дней после окончания отчетного периода (в зависимости от условий оплаты, установленных п. 4.2. настоящего Договора).</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Оригиналы УПД, счетов на бумажном носителе направляются Исполнителем Клиенту не ранее 20-го числа месяца, следующего за месяцем оказания услуг.</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3.1.3. УПД и счета выставляются на все Отправления, услуги по которым были оказаны Исполнителем в отчетном периоде.</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Стороны принимают, что в случае отказа Получателя от приема Отправления по независящим от Исполнителя причинам, услуга считается оказанной Исполнителем.</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lastRenderedPageBreak/>
        <w:t>3.2. В случае возникновения у Клиента мотивированных претензий относительно соответствия оказанных услуг условиям Договора, Клиент обязан изложить данные претензии в письменной форме и вручить их Исполнителю не позднее 5-ти рабочих дней с момента получения соответствующего УПД. После устранения обстоятельств, указанных в мотивированной претензии, Исполнитель выставляет, а Заказчик принимает и подписывает универсальный корректировочный документ.</w:t>
      </w:r>
    </w:p>
    <w:p w:rsidR="0097082D" w:rsidRDefault="0097082D" w:rsidP="0097082D">
      <w:pPr>
        <w:pStyle w:val="Textbody"/>
        <w:jc w:val="both"/>
        <w:rPr>
          <w:rStyle w:val="a3"/>
          <w:i w:val="0"/>
          <w:iCs w:val="0"/>
          <w:kern w:val="0"/>
          <w:szCs w:val="24"/>
          <w:lang w:val="ru-RU"/>
        </w:rPr>
      </w:pPr>
      <w:r>
        <w:rPr>
          <w:rStyle w:val="a3"/>
          <w:i w:val="0"/>
          <w:iCs w:val="0"/>
          <w:kern w:val="0"/>
          <w:szCs w:val="24"/>
          <w:lang w:val="ru-RU"/>
        </w:rPr>
        <w:t>3.3. В случае если Клиент отказывается или уклоняется от подписания УПД в течение 5-ти рабочих дней с момента его получения, и при этом не предъявляет мотивированных претензий Исполнителю, УПД признается подписанным со стороны Клиента без возражений/претензий. При таких обстоятельствах считается, что Исполнитель надлежащим образом исполнил обязанности по Договору, в том числе и оказал услуги в объеме, указанном в УПД.</w:t>
      </w:r>
    </w:p>
    <w:p w:rsidR="0097082D" w:rsidRDefault="0097082D" w:rsidP="0097082D">
      <w:pPr>
        <w:pStyle w:val="Textbody"/>
        <w:jc w:val="both"/>
        <w:rPr>
          <w:rFonts w:ascii="Times New Roman" w:hAnsi="Times New Roman" w:cs="Times New Roman"/>
          <w:szCs w:val="24"/>
          <w:lang w:val="ru-RU"/>
        </w:rPr>
      </w:pPr>
    </w:p>
    <w:p w:rsidR="0097082D" w:rsidRPr="0097082D" w:rsidRDefault="0097082D" w:rsidP="0097082D">
      <w:pPr>
        <w:pStyle w:val="Textbody"/>
        <w:jc w:val="center"/>
        <w:rPr>
          <w:rStyle w:val="a3"/>
          <w:b/>
          <w:bCs/>
          <w:i w:val="0"/>
          <w:iCs w:val="0"/>
          <w:kern w:val="0"/>
          <w:lang w:val="ru-RU"/>
        </w:rPr>
      </w:pPr>
      <w:r>
        <w:rPr>
          <w:rStyle w:val="a3"/>
          <w:b/>
          <w:bCs/>
          <w:i w:val="0"/>
          <w:iCs w:val="0"/>
          <w:kern w:val="0"/>
          <w:szCs w:val="24"/>
          <w:lang w:val="ru-RU"/>
        </w:rPr>
        <w:t>4. Порядок расчетов</w:t>
      </w:r>
    </w:p>
    <w:p w:rsidR="0097082D" w:rsidRDefault="0097082D" w:rsidP="0097082D">
      <w:pPr>
        <w:pStyle w:val="Textbody"/>
        <w:jc w:val="center"/>
        <w:rPr>
          <w:rStyle w:val="a3"/>
          <w:b/>
          <w:bCs/>
          <w:i w:val="0"/>
          <w:iCs w:val="0"/>
          <w:kern w:val="0"/>
          <w:szCs w:val="24"/>
          <w:lang w:val="ru-RU"/>
        </w:rPr>
      </w:pPr>
      <w:bookmarkStart w:id="0" w:name="_GoBack"/>
      <w:bookmarkEnd w:id="0"/>
    </w:p>
    <w:p w:rsidR="0097082D" w:rsidRPr="0097082D" w:rsidRDefault="0097082D" w:rsidP="0097082D">
      <w:pPr>
        <w:jc w:val="both"/>
        <w:rPr>
          <w:rFonts w:ascii="Times New Roman" w:hAnsi="Times New Roman" w:cs="Times New Roman"/>
          <w:lang w:val="ru-RU"/>
        </w:rPr>
      </w:pPr>
      <w:r>
        <w:rPr>
          <w:rStyle w:val="a3"/>
          <w:bCs/>
          <w:i w:val="0"/>
          <w:iCs w:val="0"/>
          <w:kern w:val="0"/>
          <w:szCs w:val="24"/>
          <w:lang w:val="ru-RU"/>
        </w:rPr>
        <w:t>4.1.</w:t>
      </w:r>
      <w:r>
        <w:rPr>
          <w:rFonts w:ascii="Times New Roman" w:hAnsi="Times New Roman" w:cs="Times New Roman"/>
          <w:lang w:val="ru-RU"/>
        </w:rPr>
        <w:t xml:space="preserve"> </w:t>
      </w:r>
      <w:proofErr w:type="gramStart"/>
      <w:r>
        <w:rPr>
          <w:rFonts w:ascii="Times New Roman" w:hAnsi="Times New Roman" w:cs="Times New Roman"/>
          <w:lang w:val="ru-RU"/>
        </w:rPr>
        <w:t xml:space="preserve">Максимальное значение цены Договора составляет </w:t>
      </w:r>
      <w:r>
        <w:rPr>
          <w:rFonts w:ascii="Times New Roman" w:hAnsi="Times New Roman" w:cs="Times New Roman"/>
          <w:b/>
          <w:lang w:val="ru-RU"/>
        </w:rPr>
        <w:t>50 000 (Пятьдесят тысяч) рублей 00 коп.</w:t>
      </w:r>
      <w:r>
        <w:rPr>
          <w:rFonts w:ascii="Times New Roman" w:hAnsi="Times New Roman" w:cs="Times New Roman"/>
          <w:lang w:val="ru-RU"/>
        </w:rPr>
        <w:t xml:space="preserve">, </w:t>
      </w:r>
      <w:r>
        <w:rPr>
          <w:rFonts w:ascii="Times New Roman" w:hAnsi="Times New Roman" w:cs="Times New Roman"/>
          <w:i/>
          <w:lang w:val="ru-RU"/>
        </w:rPr>
        <w:t>НДС не облагается</w:t>
      </w:r>
      <w:r>
        <w:rPr>
          <w:rFonts w:ascii="Times New Roman" w:hAnsi="Times New Roman" w:cs="Times New Roman"/>
          <w:lang w:val="ru-RU"/>
        </w:rPr>
        <w:t xml:space="preserve"> и включает в себя все расходы, непосредственно связанные с оказанием услуг курьерской доставки и иных сопутствующих услуг, связанных с перевозкой грузов, а также, уплату налогов, сборов и другие обязательные платежи, взимаемые с Исполнителя в связи с исполнением обязательств по Договору.</w:t>
      </w:r>
      <w:proofErr w:type="gramEnd"/>
      <w:r>
        <w:rPr>
          <w:rFonts w:ascii="Times New Roman" w:hAnsi="Times New Roman" w:cs="Times New Roman"/>
          <w:lang w:val="ru-RU"/>
        </w:rPr>
        <w:t xml:space="preserve"> Клиент самостоятельно отслеживает указанную в настоящем пункте цену Договора. При этом</w:t>
      </w:r>
      <w:proofErr w:type="gramStart"/>
      <w:r>
        <w:rPr>
          <w:rFonts w:ascii="Times New Roman" w:hAnsi="Times New Roman" w:cs="Times New Roman"/>
          <w:lang w:val="ru-RU"/>
        </w:rPr>
        <w:t>,</w:t>
      </w:r>
      <w:proofErr w:type="gramEnd"/>
      <w:r>
        <w:rPr>
          <w:rFonts w:ascii="Times New Roman" w:hAnsi="Times New Roman" w:cs="Times New Roman"/>
          <w:lang w:val="ru-RU"/>
        </w:rPr>
        <w:t xml:space="preserve"> превышение указанной суммы, возникшее в соответствии с направленными заявками от Клиента, не освобождает его от оплаты услуг Исполнителя.</w:t>
      </w:r>
    </w:p>
    <w:p w:rsidR="0097082D" w:rsidRDefault="0097082D" w:rsidP="0097082D">
      <w:pPr>
        <w:pStyle w:val="Standard"/>
        <w:spacing w:line="276" w:lineRule="auto"/>
        <w:jc w:val="both"/>
        <w:rPr>
          <w:rFonts w:ascii="Times New Roman" w:hAnsi="Times New Roman" w:cs="Times New Roman"/>
          <w:szCs w:val="24"/>
          <w:lang w:val="ru-RU"/>
        </w:rPr>
      </w:pPr>
      <w:r>
        <w:rPr>
          <w:rFonts w:ascii="Times New Roman" w:hAnsi="Times New Roman" w:cs="Times New Roman"/>
          <w:kern w:val="0"/>
          <w:szCs w:val="24"/>
          <w:lang w:val="ru-RU"/>
        </w:rPr>
        <w:t xml:space="preserve">4.2. </w:t>
      </w:r>
      <w:r>
        <w:rPr>
          <w:rFonts w:ascii="Times New Roman" w:eastAsia="Times New Roman" w:hAnsi="Times New Roman" w:cs="Times New Roman"/>
          <w:kern w:val="0"/>
          <w:szCs w:val="24"/>
          <w:lang w:val="ru-RU"/>
        </w:rPr>
        <w:t>Расчет стоимости и оплата услуг Исполнителя производится исходя из объемного и физического веса Отправления по тарифам Исполнителя, указанным на сайте</w:t>
      </w:r>
      <w:r>
        <w:rPr>
          <w:lang w:val="ru-RU"/>
        </w:rPr>
        <w:t xml:space="preserve"> </w:t>
      </w:r>
      <w:r>
        <w:rPr>
          <w:rFonts w:ascii="Times New Roman" w:eastAsia="Times New Roman" w:hAnsi="Times New Roman" w:cs="Times New Roman"/>
          <w:kern w:val="0"/>
          <w:szCs w:val="24"/>
          <w:lang w:val="ru-RU"/>
        </w:rPr>
        <w:t>www.cdek.ru..</w:t>
      </w:r>
    </w:p>
    <w:p w:rsidR="0097082D" w:rsidRDefault="0097082D" w:rsidP="0097082D">
      <w:pPr>
        <w:pStyle w:val="Standard"/>
        <w:spacing w:line="276" w:lineRule="auto"/>
        <w:jc w:val="both"/>
        <w:rPr>
          <w:rFonts w:ascii="Times New Roman" w:hAnsi="Times New Roman" w:cs="Times New Roman"/>
          <w:szCs w:val="24"/>
          <w:lang w:val="ru-RU"/>
        </w:rPr>
      </w:pPr>
      <w:r>
        <w:rPr>
          <w:rStyle w:val="a3"/>
          <w:i w:val="0"/>
          <w:iCs w:val="0"/>
          <w:kern w:val="0"/>
          <w:szCs w:val="24"/>
          <w:lang w:val="ru-RU"/>
        </w:rPr>
        <w:t>Тарифы не включают в себя НДС.</w:t>
      </w:r>
      <w:r>
        <w:rPr>
          <w:rStyle w:val="a3"/>
          <w:b/>
          <w:bCs/>
          <w:i w:val="0"/>
          <w:iCs w:val="0"/>
          <w:kern w:val="0"/>
          <w:szCs w:val="24"/>
          <w:lang w:val="ru-RU"/>
        </w:rPr>
        <w:t xml:space="preserve"> </w:t>
      </w:r>
      <w:r>
        <w:rPr>
          <w:rStyle w:val="a3"/>
          <w:i w:val="0"/>
          <w:iCs w:val="0"/>
          <w:kern w:val="0"/>
          <w:szCs w:val="24"/>
          <w:lang w:val="ru-RU"/>
        </w:rPr>
        <w:t>Сумма НДС определяется по действующей ставке в соответствии законодательством РФ. Сумма НДС отражается в УПД и счетах, и выделяется отдельной строкой.</w:t>
      </w:r>
    </w:p>
    <w:p w:rsidR="0097082D" w:rsidRDefault="0097082D" w:rsidP="0097082D">
      <w:pPr>
        <w:pStyle w:val="Textbody"/>
        <w:jc w:val="both"/>
        <w:rPr>
          <w:rFonts w:ascii="Times New Roman" w:hAnsi="Times New Roman" w:cs="Times New Roman"/>
          <w:szCs w:val="24"/>
          <w:lang w:val="ru-RU"/>
        </w:rPr>
      </w:pPr>
      <w:r>
        <w:rPr>
          <w:rStyle w:val="a3"/>
          <w:i w:val="0"/>
          <w:kern w:val="0"/>
          <w:szCs w:val="24"/>
          <w:lang w:val="ru-RU"/>
        </w:rPr>
        <w:t xml:space="preserve">4.3. Клиенту </w:t>
      </w:r>
      <w:proofErr w:type="gramStart"/>
      <w:r>
        <w:rPr>
          <w:rStyle w:val="a3"/>
          <w:i w:val="0"/>
          <w:kern w:val="0"/>
          <w:szCs w:val="24"/>
          <w:lang w:val="ru-RU"/>
        </w:rPr>
        <w:t>устанавливаются недельные условия</w:t>
      </w:r>
      <w:proofErr w:type="gramEnd"/>
      <w:r>
        <w:rPr>
          <w:rStyle w:val="a3"/>
          <w:i w:val="0"/>
          <w:kern w:val="0"/>
          <w:szCs w:val="24"/>
          <w:lang w:val="ru-RU"/>
        </w:rPr>
        <w:t xml:space="preserve"> оплаты. Недельные условия — условия оплаты по итогам календарной недели. Оплата услуг удерживается Исполнителем при переводе денежных сре</w:t>
      </w:r>
      <w:proofErr w:type="gramStart"/>
      <w:r>
        <w:rPr>
          <w:rStyle w:val="a3"/>
          <w:i w:val="0"/>
          <w:kern w:val="0"/>
          <w:szCs w:val="24"/>
          <w:lang w:val="ru-RU"/>
        </w:rPr>
        <w:t>дств Кл</w:t>
      </w:r>
      <w:proofErr w:type="gramEnd"/>
      <w:r>
        <w:rPr>
          <w:rStyle w:val="a3"/>
          <w:i w:val="0"/>
          <w:kern w:val="0"/>
          <w:szCs w:val="24"/>
          <w:lang w:val="ru-RU"/>
        </w:rPr>
        <w:t>иенту за Отправления, вручаемые Получателям. В случае недостаточности денежных сре</w:t>
      </w:r>
      <w:proofErr w:type="gramStart"/>
      <w:r>
        <w:rPr>
          <w:rStyle w:val="a3"/>
          <w:i w:val="0"/>
          <w:kern w:val="0"/>
          <w:szCs w:val="24"/>
          <w:lang w:val="ru-RU"/>
        </w:rPr>
        <w:t>дств дл</w:t>
      </w:r>
      <w:proofErr w:type="gramEnd"/>
      <w:r>
        <w:rPr>
          <w:rStyle w:val="a3"/>
          <w:i w:val="0"/>
          <w:kern w:val="0"/>
          <w:szCs w:val="24"/>
          <w:lang w:val="ru-RU"/>
        </w:rPr>
        <w:t>я удержания Исполнителем вознаграждения за оказанные услуги, превышении/отсутствии кредитного лимита, Исполнитель вправе выставить Клиенту счет. Клиент обязуется оплатить указанный счет в течение 3 (трех) банковских дней с момента его выставления.</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В случае неоднократного нарушения Клиентом установленных условий оплаты (два и более раза), Исполнитель оставляет за собой право в одностороннем порядке изменить установленные условия оплаты (порядок и сроки оплаты за оказание услуг), в том числе, запросить у Клиента дополнительные гарантии (поручительство, банковская гарантия).</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4.4. Обязательство Клиента по оплате услуг Исполнителя считается исполненным с момента поступления денежных средств на расчетный счет либо в кассу Исполнителя.</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При недостаточности оплаченных Клиентом денежных сре</w:t>
      </w:r>
      <w:proofErr w:type="gramStart"/>
      <w:r>
        <w:rPr>
          <w:rStyle w:val="a3"/>
          <w:i w:val="0"/>
          <w:iCs w:val="0"/>
          <w:kern w:val="0"/>
          <w:szCs w:val="24"/>
          <w:lang w:val="ru-RU"/>
        </w:rPr>
        <w:t>дств дл</w:t>
      </w:r>
      <w:proofErr w:type="gramEnd"/>
      <w:r>
        <w:rPr>
          <w:rStyle w:val="a3"/>
          <w:i w:val="0"/>
          <w:iCs w:val="0"/>
          <w:kern w:val="0"/>
          <w:szCs w:val="24"/>
          <w:lang w:val="ru-RU"/>
        </w:rPr>
        <w:t>я удовлетворения всех финансовых обязательств перед Исполнителем, Исполнитель оставляет за собой право осуществлять зачисление денежных средств, в первую очередь, для удовлетворения финансовых обязательств Клиента по стоимости оказываемых курьерских услуг, во вторую очередь, для удовлетворения финансовых обязательств Клиента по штрафным санкциям.</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4.5. Исполнитель оставляет за собой право учитывать поступающие платежи для оплаты задолженности Клиента, начиная с более ранней даты возникновения, независимо от назначения платежа, указанного в платежном документе.</w:t>
      </w:r>
    </w:p>
    <w:p w:rsidR="0097082D" w:rsidRDefault="0097082D" w:rsidP="0097082D">
      <w:pPr>
        <w:pStyle w:val="Textbody"/>
        <w:jc w:val="both"/>
        <w:rPr>
          <w:rFonts w:ascii="Times New Roman" w:hAnsi="Times New Roman" w:cs="Times New Roman"/>
          <w:szCs w:val="24"/>
          <w:lang w:val="ru-RU"/>
        </w:rPr>
      </w:pPr>
      <w:r>
        <w:rPr>
          <w:rStyle w:val="a3"/>
          <w:i w:val="0"/>
          <w:kern w:val="0"/>
          <w:szCs w:val="24"/>
          <w:lang w:val="ru-RU"/>
        </w:rPr>
        <w:t>4.6. Вознаграждение за прием денежных средств удерживается Исполнителем при переводе денежных средств за Отправления, вручаемые Получателям.</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4.7. Вознаграждение Исполнителя за прием от Получателя денежных средств составляет 3% от размера принятых денежных средств.</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lastRenderedPageBreak/>
        <w:t>4.8. Исполнитель оставляет за собой право устанавливать Клиенту кредитный лимит в размере 15 000 руб. Под указанным кредитным лимитом понимается максимально допустимая сумма единовременно неоплаченных услуг Исполнителя. Исполнитель вправе изменять размер кредитного лимита.</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4.9. Стороны обязуются производить сверку взаиморасчетов не реже одного раза в год. По запросу любой из Сторон, подписание акта сверки взаиморасчетов может проводиться чаще установленного срока.</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Получающая Сторона обязуется подписать акт сверки, направленный другой Стороной в виде электронного документа, подписанного квалифицированной электронной подписью или иного аналога собственноручной подписи (ст. 160 ГК РФ), либо предоставить мотивированные возражения.</w:t>
      </w:r>
    </w:p>
    <w:p w:rsidR="0097082D" w:rsidRDefault="0097082D" w:rsidP="0097082D">
      <w:pPr>
        <w:pStyle w:val="Textbody"/>
        <w:jc w:val="both"/>
        <w:rPr>
          <w:rFonts w:ascii="Times New Roman" w:hAnsi="Times New Roman" w:cs="Times New Roman"/>
          <w:szCs w:val="24"/>
          <w:lang w:val="ru-RU"/>
        </w:rPr>
      </w:pPr>
      <w:r>
        <w:rPr>
          <w:rStyle w:val="a3"/>
          <w:i w:val="0"/>
          <w:iCs w:val="0"/>
          <w:kern w:val="0"/>
          <w:szCs w:val="24"/>
          <w:lang w:val="ru-RU"/>
        </w:rPr>
        <w:t xml:space="preserve">Если получающая Сторона уклоняется от подписания акта сверки в течение 15-ти рабочих дней </w:t>
      </w:r>
      <w:proofErr w:type="gramStart"/>
      <w:r>
        <w:rPr>
          <w:rStyle w:val="a3"/>
          <w:i w:val="0"/>
          <w:iCs w:val="0"/>
          <w:kern w:val="0"/>
          <w:szCs w:val="24"/>
          <w:lang w:val="ru-RU"/>
        </w:rPr>
        <w:t>с даты отправки</w:t>
      </w:r>
      <w:proofErr w:type="gramEnd"/>
      <w:r>
        <w:rPr>
          <w:rStyle w:val="a3"/>
          <w:i w:val="0"/>
          <w:iCs w:val="0"/>
          <w:kern w:val="0"/>
          <w:szCs w:val="24"/>
          <w:lang w:val="ru-RU"/>
        </w:rPr>
        <w:t xml:space="preserve"> соответствующего акт сверки, и при этом не направляет мотивированных возражений, то при таких обстоятельствах соответствующий акт сверки взаиморасчетов считается подписанным Сторонами.</w:t>
      </w:r>
    </w:p>
    <w:p w:rsidR="0097082D" w:rsidRDefault="0097082D" w:rsidP="0097082D">
      <w:pPr>
        <w:pStyle w:val="Textbody"/>
        <w:jc w:val="center"/>
        <w:rPr>
          <w:rFonts w:ascii="Times New Roman" w:hAnsi="Times New Roman" w:cs="Times New Roman"/>
          <w:b/>
          <w:kern w:val="0"/>
          <w:szCs w:val="24"/>
          <w:lang w:val="ru-RU"/>
        </w:rPr>
      </w:pPr>
      <w:r>
        <w:rPr>
          <w:rFonts w:ascii="Times New Roman" w:hAnsi="Times New Roman" w:cs="Times New Roman"/>
          <w:b/>
          <w:kern w:val="0"/>
          <w:szCs w:val="24"/>
          <w:lang w:val="ru-RU"/>
        </w:rPr>
        <w:t>5. Ответственность Сторон</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5.1. Клиент несет ответственность за неисполнение обязательств по оплате услуг Исполнителя. В случае неоплаты в течение срока, установленного 4-м разделом Договора, Исполнитель вправе потребовать от Клиента уплатить неустойку в размере 0.2 % от суммы задолженности за каждый день просрочки. При неисполнении Клиентом обязательств по оплате Исполнитель вправе приостановить оказание услуг. При этом Исполнитель оставляет за собой право удерживать Отправления Клиента до полного погашения имеющейся задолженности и/или приостановить перечисление денежных средств, полученных от Получателей.</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5.2. Клиент полностью берет на себя ответственность за взаимодействие с Отправителем и/или Получателем Отправлений в части, касающейся достоверности информац</w:t>
      </w:r>
      <w:proofErr w:type="gramStart"/>
      <w:r>
        <w:rPr>
          <w:rFonts w:ascii="Times New Roman" w:hAnsi="Times New Roman" w:cs="Times New Roman"/>
          <w:kern w:val="0"/>
          <w:szCs w:val="24"/>
          <w:lang w:val="ru-RU"/>
        </w:rPr>
        <w:t>ии о е</w:t>
      </w:r>
      <w:proofErr w:type="gramEnd"/>
      <w:r>
        <w:rPr>
          <w:rFonts w:ascii="Times New Roman" w:hAnsi="Times New Roman" w:cs="Times New Roman"/>
          <w:kern w:val="0"/>
          <w:szCs w:val="24"/>
          <w:lang w:val="ru-RU"/>
        </w:rPr>
        <w:t>го свойствах, надлежащего заполнения накладной, условиях доставки, а также стоимости услуг Исполнителя и т.д.</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5.3. Исполнитель в соответствии с нормами законодательства РФ, а именно положениями ст. 15 ГК РФ (в части причиненного реального ущерба) и ст. 400 ГК РФ, несет ответственность в ограниченном размере. Размеры ответственности Исполнителя установлены в Регламенте.</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 xml:space="preserve">   Сторонами согласовано и принято, что характер и содержание деятельности Исполнителя не направлены на оказание услуг по перевозке грузов и/или услуг по транспортной экспедиции.</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5.4. Исполнитель не несет ответственности в случае, если неисполнение или ненадлежащее исполнение условий Договора произошли по вине Клиента и/или Отправителя/Получателя Отправления.</w:t>
      </w:r>
    </w:p>
    <w:p w:rsidR="0097082D" w:rsidRDefault="0097082D" w:rsidP="0097082D">
      <w:pPr>
        <w:pStyle w:val="Textbody"/>
        <w:jc w:val="center"/>
        <w:rPr>
          <w:rFonts w:ascii="Times New Roman" w:hAnsi="Times New Roman" w:cs="Times New Roman"/>
          <w:b/>
          <w:bCs/>
          <w:szCs w:val="24"/>
          <w:lang w:val="ru-RU"/>
        </w:rPr>
      </w:pPr>
      <w:r>
        <w:rPr>
          <w:rFonts w:ascii="Times New Roman" w:hAnsi="Times New Roman" w:cs="Times New Roman"/>
          <w:b/>
          <w:bCs/>
          <w:szCs w:val="24"/>
          <w:lang w:val="ru-RU"/>
        </w:rPr>
        <w:t>6. Прочие условия</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6.1. Договор вступает в силу с момента его подписания и действует до полного исполнения обязатель</w:t>
      </w:r>
      <w:proofErr w:type="gramStart"/>
      <w:r>
        <w:rPr>
          <w:rFonts w:ascii="Times New Roman" w:hAnsi="Times New Roman" w:cs="Times New Roman"/>
          <w:kern w:val="0"/>
          <w:szCs w:val="24"/>
          <w:lang w:val="ru-RU"/>
        </w:rPr>
        <w:t>ств Ст</w:t>
      </w:r>
      <w:proofErr w:type="gramEnd"/>
      <w:r>
        <w:rPr>
          <w:rFonts w:ascii="Times New Roman" w:hAnsi="Times New Roman" w:cs="Times New Roman"/>
          <w:kern w:val="0"/>
          <w:szCs w:val="24"/>
          <w:lang w:val="ru-RU"/>
        </w:rPr>
        <w:t xml:space="preserve">орон по нему. Любая из Сторон вправе расторгнуть Договор в одностороннем внесудебном порядке, письменно уведомив об этом другую Сторону не позднее, чем за 30-ть календарных дней до даты расторжения Договора. </w:t>
      </w:r>
      <w:proofErr w:type="gramStart"/>
      <w:r>
        <w:rPr>
          <w:rFonts w:ascii="Times New Roman" w:hAnsi="Times New Roman" w:cs="Times New Roman"/>
          <w:kern w:val="0"/>
          <w:szCs w:val="24"/>
          <w:lang w:val="ru-RU"/>
        </w:rPr>
        <w:t>Договор</w:t>
      </w:r>
      <w:proofErr w:type="gramEnd"/>
      <w:r>
        <w:rPr>
          <w:rFonts w:ascii="Times New Roman" w:hAnsi="Times New Roman" w:cs="Times New Roman"/>
          <w:kern w:val="0"/>
          <w:szCs w:val="24"/>
          <w:lang w:val="ru-RU"/>
        </w:rPr>
        <w:t xml:space="preserve"> может быть расторгнут по инициативе Исполнителя в одностороннем внесудебном порядке, в том числе при отсутствии фактически переданных на доставку Отправлений со стороны Клиента за период более чем 6-ть месяцев.</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 xml:space="preserve">При расторжении Договора, Клиент обязан оплатить Исполнителю услуги, оказанные ему по Договору в сроки, установленные Договором. Независимо от Стороны, инициировавшей расторжение Договора и причины расторжения Договора, Стороны не возмещают друг другу любые понесенные убытки и иные дополнительные и косвенные расходы, возникшие вследствие исполнения настоящего Договора до момента его расторжения. </w:t>
      </w:r>
      <w:proofErr w:type="gramStart"/>
      <w:r>
        <w:rPr>
          <w:rFonts w:ascii="Times New Roman" w:hAnsi="Times New Roman" w:cs="Times New Roman"/>
          <w:kern w:val="0"/>
          <w:szCs w:val="24"/>
          <w:lang w:val="ru-RU"/>
        </w:rPr>
        <w:t>Любые убытки, возникшие после расторжения Договора также не возмещаются</w:t>
      </w:r>
      <w:proofErr w:type="gramEnd"/>
      <w:r>
        <w:rPr>
          <w:rFonts w:ascii="Times New Roman" w:hAnsi="Times New Roman" w:cs="Times New Roman"/>
          <w:kern w:val="0"/>
          <w:szCs w:val="24"/>
          <w:lang w:val="ru-RU"/>
        </w:rPr>
        <w:t>.</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 xml:space="preserve">6.2. Факсимильные копии документов, оформляемых в рамках настоящего Договора, при условии их подписания уполномоченными лицами, а также переписка по электронной почте и в мессенджерах </w:t>
      </w:r>
      <w:r>
        <w:rPr>
          <w:rFonts w:ascii="Times New Roman" w:hAnsi="Times New Roman" w:cs="Times New Roman"/>
          <w:kern w:val="0"/>
          <w:szCs w:val="24"/>
          <w:lang w:val="ru-RU"/>
        </w:rPr>
        <w:lastRenderedPageBreak/>
        <w:t>(системах мгновенного обмена сообщениями), обращения Клиента посредством Личного кабинета, - имеют юридическую силу и могут служить основанием для исполнения обязатель</w:t>
      </w:r>
      <w:proofErr w:type="gramStart"/>
      <w:r>
        <w:rPr>
          <w:rFonts w:ascii="Times New Roman" w:hAnsi="Times New Roman" w:cs="Times New Roman"/>
          <w:kern w:val="0"/>
          <w:szCs w:val="24"/>
          <w:lang w:val="ru-RU"/>
        </w:rPr>
        <w:t>ств Ст</w:t>
      </w:r>
      <w:proofErr w:type="gramEnd"/>
      <w:r>
        <w:rPr>
          <w:rFonts w:ascii="Times New Roman" w:hAnsi="Times New Roman" w:cs="Times New Roman"/>
          <w:kern w:val="0"/>
          <w:szCs w:val="24"/>
          <w:lang w:val="ru-RU"/>
        </w:rPr>
        <w:t>орон в порядке ст. 160 ГК РФ.</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6.3. Стороны имеют право уступить свои права и обязанности по настоящему Договору третьему лицу, предупредив об этом другую Сторону письменным уведомлением.</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Клиент дает свое согласие на перевод долга/договора по договору в пользу третьего лица, в соответствии с п. 2 ст. 391, ст. 392.3 ГК РФ. Перевод считается состоявшимся в момент получения Клиентом уведомления о переводе долга/договора.</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6.4. При смене адреса, реквизитов, о реорганизации, о ликвидации соответствующая Сторона письменно уведомляет другую Сторону в течение 10-ти рабочих дней с момента внесения соответствующих изменений. При изменении Исполнителем условий оплаты, право которого закреплено в разделе 4 настоящего Договора, Исполнитель предварительно уведомляет Клиента о данных изменениях за 10-ть рабочих дней.</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6.5. Руководствуясь п. 2 ст. 434 ГК РФ, Стороны достигли соглашения, что настоящий Договор, а также приложения/дополнения/соглашения к нему могут быть заключены путем обмена электронными документами, подписанными квалифицированными электронными подписями сторон. Настоящий Договор, а также приложения/дополнения/соглашения к нему, подписанные путем обмена электронными документами, признаются равнозначным бумажному носителю с собственноручной подписью, скрепленному печатью.</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Стороны установили, что юридически значимые сообщения, в том числе претензионные обращения, оформляемые в рамках настоящего Договора, могут быть составлены в виде электронного документа, подписанного квалифицированной электронной подписью. Направление претензионного обращения с помощью электронного документооборота признается Сторонами надлежащим направлением претензионного обращения.</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6.6. Стороны установили, что первичные учетные бухгалтерские и иные документы, оформляемые в рамках настоящего Договора, составляются на бумажном носителе или в виде электронного документа, подписанного квалифицированными электронными подписями Сторон.</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 xml:space="preserve">После подключения Клиента к оператору (удостоверяющему центру) Исполнителя и получения </w:t>
      </w:r>
      <w:proofErr w:type="gramStart"/>
      <w:r>
        <w:rPr>
          <w:rFonts w:ascii="Times New Roman" w:hAnsi="Times New Roman" w:cs="Times New Roman"/>
          <w:kern w:val="0"/>
          <w:szCs w:val="24"/>
          <w:lang w:val="ru-RU"/>
        </w:rPr>
        <w:t>квалифицированной</w:t>
      </w:r>
      <w:proofErr w:type="gramEnd"/>
      <w:r>
        <w:rPr>
          <w:rFonts w:ascii="Times New Roman" w:hAnsi="Times New Roman" w:cs="Times New Roman"/>
          <w:kern w:val="0"/>
          <w:szCs w:val="24"/>
          <w:lang w:val="ru-RU"/>
        </w:rPr>
        <w:t xml:space="preserve"> ЭП, бумажная копия электронного документа в рамках настоящего Договора изготавливается только по требованию.</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При этом</w:t>
      </w:r>
      <w:proofErr w:type="gramStart"/>
      <w:r>
        <w:rPr>
          <w:rFonts w:ascii="Times New Roman" w:hAnsi="Times New Roman" w:cs="Times New Roman"/>
          <w:kern w:val="0"/>
          <w:szCs w:val="24"/>
          <w:lang w:val="ru-RU"/>
        </w:rPr>
        <w:t>,</w:t>
      </w:r>
      <w:proofErr w:type="gramEnd"/>
      <w:r>
        <w:rPr>
          <w:rFonts w:ascii="Times New Roman" w:hAnsi="Times New Roman" w:cs="Times New Roman"/>
          <w:kern w:val="0"/>
          <w:szCs w:val="24"/>
          <w:lang w:val="ru-RU"/>
        </w:rPr>
        <w:t xml:space="preserve"> в случае изготовления бумажной копии документа, оригинал документа Клиент самостоятельно получает у Исполнителя либо документ направляется Исполнителем собственной службой доставки, за счет Клиента по тарифам, установленным Исполнителем на сайте www.cdek.ru.</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Электронный документ, подписанный ЭП, признается равнозначным бумажному документу с собственноручной подписью, скрепленный печатью. Взаимоотношения Сторон, связанные с оформлением электронного документа, регламентируются нормами Федерального закона от 06.04.2011 № 63-ФЗ «Об электронной подписи».</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6.7. Во всем ином, что не предусмотрено настоящим Договором, Стороны руководствуются положениями действующего Регламента и законодательства РФ.</w:t>
      </w:r>
    </w:p>
    <w:p w:rsidR="0097082D" w:rsidRDefault="0097082D" w:rsidP="0097082D">
      <w:pPr>
        <w:pStyle w:val="Textbody"/>
        <w:jc w:val="both"/>
        <w:rPr>
          <w:rFonts w:ascii="Times New Roman" w:hAnsi="Times New Roman" w:cs="Times New Roman"/>
          <w:kern w:val="0"/>
          <w:szCs w:val="24"/>
          <w:lang w:val="ru-RU"/>
        </w:rPr>
      </w:pPr>
      <w:r>
        <w:rPr>
          <w:rFonts w:ascii="Times New Roman" w:hAnsi="Times New Roman" w:cs="Times New Roman"/>
          <w:kern w:val="0"/>
          <w:szCs w:val="24"/>
          <w:lang w:val="ru-RU"/>
        </w:rPr>
        <w:t xml:space="preserve">6.8. Неотъемлемой частью настоящего Договора являются </w:t>
      </w:r>
      <w:proofErr w:type="gramStart"/>
      <w:r>
        <w:rPr>
          <w:rFonts w:ascii="Times New Roman" w:hAnsi="Times New Roman" w:cs="Times New Roman"/>
          <w:kern w:val="0"/>
          <w:szCs w:val="24"/>
          <w:lang w:val="ru-RU"/>
        </w:rPr>
        <w:t>Приложения</w:t>
      </w:r>
      <w:proofErr w:type="gramEnd"/>
      <w:r>
        <w:rPr>
          <w:rFonts w:ascii="Times New Roman" w:hAnsi="Times New Roman" w:cs="Times New Roman"/>
          <w:kern w:val="0"/>
          <w:szCs w:val="24"/>
          <w:lang w:val="ru-RU"/>
        </w:rPr>
        <w:t xml:space="preserve"> прямо поименованные и размещенные на сайте  Исполнителя в соответствующем разделе, и Регламент возмездного оказания курьерских услуг, носящий характер публичной оферты.</w:t>
      </w:r>
    </w:p>
    <w:p w:rsidR="0097082D" w:rsidRDefault="0097082D" w:rsidP="0097082D">
      <w:pPr>
        <w:pStyle w:val="Standard"/>
        <w:spacing w:line="276" w:lineRule="auto"/>
        <w:jc w:val="both"/>
        <w:rPr>
          <w:rFonts w:ascii="Times New Roman" w:eastAsia="Times New Roman" w:hAnsi="Times New Roman" w:cs="Times New Roman"/>
          <w:szCs w:val="24"/>
          <w:lang w:val="ru-RU"/>
        </w:rPr>
      </w:pPr>
    </w:p>
    <w:tbl>
      <w:tblPr>
        <w:tblW w:w="10428" w:type="dxa"/>
        <w:tblLayout w:type="fixed"/>
        <w:tblCellMar>
          <w:left w:w="10" w:type="dxa"/>
          <w:right w:w="10" w:type="dxa"/>
        </w:tblCellMar>
        <w:tblLook w:val="04A0" w:firstRow="1" w:lastRow="0" w:firstColumn="1" w:lastColumn="0" w:noHBand="0" w:noVBand="1"/>
      </w:tblPr>
      <w:tblGrid>
        <w:gridCol w:w="10428"/>
      </w:tblGrid>
      <w:tr w:rsidR="0097082D" w:rsidTr="0097082D">
        <w:trPr>
          <w:cantSplit/>
        </w:trPr>
        <w:tc>
          <w:tcPr>
            <w:tcW w:w="10426" w:type="dxa"/>
            <w:tcMar>
              <w:top w:w="55" w:type="dxa"/>
              <w:left w:w="55" w:type="dxa"/>
              <w:bottom w:w="55" w:type="dxa"/>
              <w:right w:w="55" w:type="dxa"/>
            </w:tcMar>
            <w:hideMark/>
          </w:tcPr>
          <w:tbl>
            <w:tblPr>
              <w:tblW w:w="10320" w:type="dxa"/>
              <w:tblLayout w:type="fixed"/>
              <w:tblCellMar>
                <w:left w:w="10" w:type="dxa"/>
                <w:right w:w="10" w:type="dxa"/>
              </w:tblCellMar>
              <w:tblLook w:val="04A0" w:firstRow="1" w:lastRow="0" w:firstColumn="1" w:lastColumn="0" w:noHBand="0" w:noVBand="1"/>
            </w:tblPr>
            <w:tblGrid>
              <w:gridCol w:w="10320"/>
            </w:tblGrid>
            <w:tr w:rsidR="0097082D">
              <w:trPr>
                <w:cantSplit/>
              </w:trPr>
              <w:tc>
                <w:tcPr>
                  <w:tcW w:w="10316" w:type="dxa"/>
                  <w:tcMar>
                    <w:top w:w="55" w:type="dxa"/>
                    <w:left w:w="55" w:type="dxa"/>
                    <w:bottom w:w="55" w:type="dxa"/>
                    <w:right w:w="55" w:type="dxa"/>
                  </w:tcMar>
                </w:tcPr>
                <w:p w:rsidR="0097082D" w:rsidRDefault="0097082D">
                  <w:pPr>
                    <w:pStyle w:val="TableContents"/>
                    <w:jc w:val="center"/>
                    <w:rPr>
                      <w:rFonts w:ascii="Times New Roman" w:hAnsi="Times New Roman" w:cs="Times New Roman"/>
                      <w:b/>
                      <w:kern w:val="0"/>
                      <w:szCs w:val="24"/>
                      <w:lang w:val="ru-RU"/>
                    </w:rPr>
                  </w:pPr>
                  <w:r>
                    <w:rPr>
                      <w:rFonts w:ascii="Times New Roman" w:hAnsi="Times New Roman" w:cs="Times New Roman"/>
                      <w:b/>
                      <w:kern w:val="0"/>
                      <w:szCs w:val="24"/>
                      <w:lang w:val="ru-RU"/>
                    </w:rPr>
                    <w:lastRenderedPageBreak/>
                    <w:t>7. Адреса, реквизиты и подписи Сторон</w:t>
                  </w:r>
                </w:p>
                <w:p w:rsidR="0097082D" w:rsidRDefault="0097082D">
                  <w:pPr>
                    <w:pStyle w:val="TableContents"/>
                    <w:rPr>
                      <w:rFonts w:ascii="Times New Roman" w:hAnsi="Times New Roman" w:cs="Times New Roman"/>
                      <w:b/>
                      <w:kern w:val="0"/>
                      <w:szCs w:val="24"/>
                      <w:lang w:val="ru-RU"/>
                    </w:rPr>
                  </w:pPr>
                </w:p>
                <w:tbl>
                  <w:tblPr>
                    <w:tblW w:w="9960" w:type="dxa"/>
                    <w:tblLayout w:type="fixed"/>
                    <w:tblLook w:val="01E0" w:firstRow="1" w:lastRow="1" w:firstColumn="1" w:lastColumn="1" w:noHBand="0" w:noVBand="0"/>
                  </w:tblPr>
                  <w:tblGrid>
                    <w:gridCol w:w="4858"/>
                    <w:gridCol w:w="5102"/>
                  </w:tblGrid>
                  <w:tr w:rsidR="0097082D">
                    <w:trPr>
                      <w:trHeight w:val="3865"/>
                    </w:trPr>
                    <w:tc>
                      <w:tcPr>
                        <w:tcW w:w="4858" w:type="dxa"/>
                      </w:tcPr>
                      <w:p w:rsidR="0097082D" w:rsidRDefault="0097082D">
                        <w:pPr>
                          <w:jc w:val="both"/>
                          <w:rPr>
                            <w:rFonts w:ascii="Times New Roman" w:hAnsi="Times New Roman" w:cs="Times New Roman"/>
                            <w:b/>
                            <w:szCs w:val="24"/>
                            <w:lang w:val="ru-RU"/>
                          </w:rPr>
                        </w:pPr>
                        <w:r>
                          <w:rPr>
                            <w:rFonts w:ascii="Times New Roman" w:hAnsi="Times New Roman" w:cs="Times New Roman"/>
                            <w:b/>
                            <w:szCs w:val="24"/>
                            <w:lang w:val="ru-RU"/>
                          </w:rPr>
                          <w:t>Исполнитель:</w:t>
                        </w:r>
                      </w:p>
                      <w:p w:rsidR="0097082D" w:rsidRDefault="0097082D">
                        <w:pPr>
                          <w:jc w:val="both"/>
                          <w:rPr>
                            <w:rFonts w:ascii="Times New Roman" w:hAnsi="Times New Roman" w:cs="Times New Roman"/>
                            <w:szCs w:val="24"/>
                            <w:lang w:val="ru-RU"/>
                          </w:rPr>
                        </w:pPr>
                      </w:p>
                      <w:p w:rsidR="0097082D" w:rsidRDefault="0097082D">
                        <w:pPr>
                          <w:pStyle w:val="TableContents"/>
                          <w:keepNext/>
                          <w:suppressLineNumbers w:val="0"/>
                          <w:shd w:val="clear" w:color="auto" w:fill="FFFFFF"/>
                          <w:suppressAutoHyphens w:val="0"/>
                          <w:spacing w:line="276" w:lineRule="auto"/>
                          <w:rPr>
                            <w:rFonts w:ascii="Times New Roman" w:hAnsi="Times New Roman" w:cs="Times New Roman"/>
                            <w:b/>
                            <w:sz w:val="22"/>
                            <w:szCs w:val="22"/>
                            <w:shd w:val="clear" w:color="auto" w:fill="FFFFFF"/>
                            <w:lang w:val="ru-RU"/>
                          </w:rPr>
                        </w:pPr>
                        <w:r>
                          <w:rPr>
                            <w:rFonts w:ascii="Times New Roman" w:hAnsi="Times New Roman" w:cs="Times New Roman"/>
                            <w:b/>
                            <w:sz w:val="22"/>
                            <w:szCs w:val="22"/>
                            <w:shd w:val="clear" w:color="auto" w:fill="FFFFFF"/>
                            <w:lang w:val="ru-RU"/>
                          </w:rPr>
                          <w:t>ООО «КУРЬЕРСКАЯ ТРАНСПОРТНАЯ КОМПАНИЯ СДЭК»</w:t>
                        </w:r>
                      </w:p>
                      <w:p w:rsidR="0097082D" w:rsidRDefault="0097082D">
                        <w:pPr>
                          <w:pStyle w:val="TableContents"/>
                          <w:keepNext/>
                          <w:suppressLineNumbers w:val="0"/>
                          <w:shd w:val="clear" w:color="auto" w:fill="FFFFFF"/>
                          <w:suppressAutoHyphens w:val="0"/>
                          <w:spacing w:line="276" w:lineRule="auto"/>
                          <w:rPr>
                            <w:rFonts w:ascii="Times New Roman" w:hAnsi="Times New Roman" w:cs="Times New Roman"/>
                            <w:sz w:val="22"/>
                            <w:szCs w:val="22"/>
                            <w:lang w:val="ru-RU"/>
                          </w:rPr>
                        </w:pPr>
                        <w:r>
                          <w:rPr>
                            <w:rFonts w:ascii="Times New Roman" w:hAnsi="Times New Roman" w:cs="Times New Roman"/>
                            <w:sz w:val="22"/>
                            <w:szCs w:val="22"/>
                            <w:lang w:val="ru-RU"/>
                          </w:rPr>
                          <w:t xml:space="preserve">Адрес юридический (регистрации): 650515, Россия, </w:t>
                        </w:r>
                        <w:proofErr w:type="spellStart"/>
                        <w:r>
                          <w:rPr>
                            <w:rFonts w:ascii="Times New Roman" w:hAnsi="Times New Roman" w:cs="Times New Roman"/>
                            <w:sz w:val="22"/>
                            <w:szCs w:val="22"/>
                            <w:lang w:val="ru-RU"/>
                          </w:rPr>
                          <w:t>Ягуново</w:t>
                        </w:r>
                        <w:proofErr w:type="spellEnd"/>
                        <w:r>
                          <w:rPr>
                            <w:rFonts w:ascii="Times New Roman" w:hAnsi="Times New Roman" w:cs="Times New Roman"/>
                            <w:sz w:val="22"/>
                            <w:szCs w:val="22"/>
                            <w:lang w:val="ru-RU"/>
                          </w:rPr>
                          <w:t>, Кемеровский район, ЦВЕТОЧНАЯ, Д. 4-1</w:t>
                        </w:r>
                      </w:p>
                      <w:p w:rsidR="0097082D" w:rsidRDefault="0097082D">
                        <w:pPr>
                          <w:pStyle w:val="TableContents"/>
                          <w:suppressLineNumbers w:val="0"/>
                          <w:shd w:val="clear" w:color="auto" w:fill="FFFFFF"/>
                          <w:suppressAutoHyphens w:val="0"/>
                          <w:spacing w:line="276" w:lineRule="auto"/>
                          <w:rPr>
                            <w:rFonts w:ascii="Times New Roman" w:hAnsi="Times New Roman" w:cs="Times New Roman"/>
                            <w:sz w:val="22"/>
                            <w:szCs w:val="22"/>
                            <w:lang w:val="ru-RU"/>
                          </w:rPr>
                        </w:pPr>
                        <w:r>
                          <w:rPr>
                            <w:rFonts w:ascii="Times New Roman" w:hAnsi="Times New Roman" w:cs="Times New Roman"/>
                            <w:sz w:val="22"/>
                            <w:szCs w:val="22"/>
                            <w:lang w:val="ru-RU"/>
                          </w:rPr>
                          <w:t>Адрес отправки бух</w:t>
                        </w:r>
                        <w:proofErr w:type="gramStart"/>
                        <w:r>
                          <w:rPr>
                            <w:rFonts w:ascii="Times New Roman" w:hAnsi="Times New Roman" w:cs="Times New Roman"/>
                            <w:sz w:val="22"/>
                            <w:szCs w:val="22"/>
                            <w:lang w:val="ru-RU"/>
                          </w:rPr>
                          <w:t>.</w:t>
                        </w:r>
                        <w:proofErr w:type="gramEnd"/>
                        <w:r>
                          <w:rPr>
                            <w:rFonts w:ascii="Times New Roman" w:hAnsi="Times New Roman" w:cs="Times New Roman"/>
                            <w:sz w:val="22"/>
                            <w:szCs w:val="22"/>
                            <w:lang w:val="ru-RU"/>
                          </w:rPr>
                          <w:t xml:space="preserve"> </w:t>
                        </w:r>
                        <w:proofErr w:type="gramStart"/>
                        <w:r>
                          <w:rPr>
                            <w:rFonts w:ascii="Times New Roman" w:hAnsi="Times New Roman" w:cs="Times New Roman"/>
                            <w:sz w:val="22"/>
                            <w:szCs w:val="22"/>
                            <w:lang w:val="ru-RU"/>
                          </w:rPr>
                          <w:t>д</w:t>
                        </w:r>
                        <w:proofErr w:type="gramEnd"/>
                        <w:r>
                          <w:rPr>
                            <w:rFonts w:ascii="Times New Roman" w:hAnsi="Times New Roman" w:cs="Times New Roman"/>
                            <w:sz w:val="22"/>
                            <w:szCs w:val="22"/>
                            <w:lang w:val="ru-RU"/>
                          </w:rPr>
                          <w:t xml:space="preserve">окументов: 650515, Россия, </w:t>
                        </w:r>
                        <w:proofErr w:type="spellStart"/>
                        <w:r>
                          <w:rPr>
                            <w:rFonts w:ascii="Times New Roman" w:hAnsi="Times New Roman" w:cs="Times New Roman"/>
                            <w:sz w:val="22"/>
                            <w:szCs w:val="22"/>
                            <w:lang w:val="ru-RU"/>
                          </w:rPr>
                          <w:t>Ягуново</w:t>
                        </w:r>
                        <w:proofErr w:type="spellEnd"/>
                        <w:r>
                          <w:rPr>
                            <w:rFonts w:ascii="Times New Roman" w:hAnsi="Times New Roman" w:cs="Times New Roman"/>
                            <w:sz w:val="22"/>
                            <w:szCs w:val="22"/>
                            <w:lang w:val="ru-RU"/>
                          </w:rPr>
                          <w:t>, Кемеровский район, ЦВЕТОЧНАЯ, Д. 4-1</w:t>
                        </w:r>
                      </w:p>
                      <w:p w:rsidR="0097082D" w:rsidRDefault="0097082D">
                        <w:pPr>
                          <w:pStyle w:val="TableContents"/>
                          <w:keepNext/>
                          <w:suppressLineNumbers w:val="0"/>
                          <w:shd w:val="clear" w:color="auto" w:fill="FFFFFF"/>
                          <w:suppressAutoHyphens w:val="0"/>
                          <w:spacing w:line="276" w:lineRule="auto"/>
                          <w:rPr>
                            <w:rFonts w:ascii="Times New Roman" w:hAnsi="Times New Roman" w:cs="Times New Roman"/>
                            <w:sz w:val="22"/>
                            <w:szCs w:val="22"/>
                            <w:lang w:val="ru-RU"/>
                          </w:rPr>
                        </w:pPr>
                        <w:r>
                          <w:rPr>
                            <w:rFonts w:ascii="Times New Roman" w:hAnsi="Times New Roman" w:cs="Times New Roman"/>
                            <w:sz w:val="22"/>
                            <w:szCs w:val="22"/>
                            <w:lang w:val="ru-RU"/>
                          </w:rPr>
                          <w:t>ОГРН 1254200000867</w:t>
                        </w:r>
                      </w:p>
                      <w:p w:rsidR="0097082D" w:rsidRDefault="0097082D">
                        <w:pPr>
                          <w:pStyle w:val="TableContents"/>
                          <w:keepNext/>
                          <w:suppressLineNumbers w:val="0"/>
                          <w:shd w:val="clear" w:color="auto" w:fill="FFFFFF"/>
                          <w:suppressAutoHyphens w:val="0"/>
                          <w:spacing w:line="276" w:lineRule="auto"/>
                          <w:rPr>
                            <w:rFonts w:ascii="Times New Roman" w:hAnsi="Times New Roman" w:cs="Times New Roman"/>
                            <w:sz w:val="22"/>
                            <w:szCs w:val="22"/>
                            <w:lang w:val="ru-RU"/>
                          </w:rPr>
                        </w:pPr>
                        <w:r>
                          <w:rPr>
                            <w:rFonts w:ascii="Times New Roman" w:hAnsi="Times New Roman" w:cs="Times New Roman"/>
                            <w:sz w:val="22"/>
                            <w:szCs w:val="22"/>
                            <w:lang w:val="ru-RU"/>
                          </w:rPr>
                          <w:t>ИНН 4205426566</w:t>
                        </w:r>
                      </w:p>
                      <w:p w:rsidR="0097082D" w:rsidRDefault="0097082D">
                        <w:pPr>
                          <w:pStyle w:val="TableContents"/>
                          <w:suppressLineNumbers w:val="0"/>
                          <w:shd w:val="clear" w:color="auto" w:fill="FFFFFF"/>
                          <w:suppressAutoHyphens w:val="0"/>
                          <w:spacing w:line="276" w:lineRule="auto"/>
                          <w:rPr>
                            <w:rFonts w:ascii="Times New Roman" w:hAnsi="Times New Roman" w:cs="Times New Roman"/>
                            <w:sz w:val="22"/>
                            <w:szCs w:val="22"/>
                            <w:lang w:val="ru-RU"/>
                          </w:rPr>
                        </w:pPr>
                        <w:r>
                          <w:rPr>
                            <w:rFonts w:ascii="Times New Roman" w:hAnsi="Times New Roman" w:cs="Times New Roman"/>
                            <w:sz w:val="22"/>
                            <w:szCs w:val="22"/>
                            <w:lang w:val="ru-RU"/>
                          </w:rPr>
                          <w:t>КПП 420501001</w:t>
                        </w:r>
                      </w:p>
                      <w:p w:rsidR="0097082D" w:rsidRDefault="0097082D">
                        <w:pPr>
                          <w:pStyle w:val="TableContents"/>
                          <w:keepNext/>
                          <w:suppressLineNumbers w:val="0"/>
                          <w:shd w:val="clear" w:color="auto" w:fill="FFFFFF"/>
                          <w:suppressAutoHyphens w:val="0"/>
                          <w:spacing w:line="276" w:lineRule="auto"/>
                          <w:rPr>
                            <w:rFonts w:ascii="Times New Roman" w:hAnsi="Times New Roman" w:cs="Times New Roman"/>
                            <w:sz w:val="22"/>
                            <w:szCs w:val="22"/>
                            <w:lang w:val="ru-RU"/>
                          </w:rPr>
                        </w:pPr>
                        <w:proofErr w:type="gramStart"/>
                        <w:r>
                          <w:rPr>
                            <w:rFonts w:ascii="Times New Roman" w:hAnsi="Times New Roman" w:cs="Times New Roman"/>
                            <w:sz w:val="22"/>
                            <w:szCs w:val="22"/>
                            <w:lang w:val="ru-RU"/>
                          </w:rPr>
                          <w:t>Р</w:t>
                        </w:r>
                        <w:proofErr w:type="gramEnd"/>
                        <w:r>
                          <w:rPr>
                            <w:rFonts w:ascii="Times New Roman" w:hAnsi="Times New Roman" w:cs="Times New Roman"/>
                            <w:sz w:val="22"/>
                            <w:szCs w:val="22"/>
                            <w:lang w:val="ru-RU"/>
                          </w:rPr>
                          <w:t>/С 40702810723170002749</w:t>
                        </w:r>
                      </w:p>
                      <w:p w:rsidR="0097082D" w:rsidRDefault="0097082D">
                        <w:pPr>
                          <w:pStyle w:val="TableContents"/>
                          <w:keepNext/>
                          <w:suppressLineNumbers w:val="0"/>
                          <w:shd w:val="clear" w:color="auto" w:fill="FFFFFF"/>
                          <w:suppressAutoHyphens w:val="0"/>
                          <w:spacing w:line="276" w:lineRule="auto"/>
                          <w:rPr>
                            <w:rFonts w:ascii="Times New Roman" w:hAnsi="Times New Roman" w:cs="Times New Roman"/>
                            <w:sz w:val="22"/>
                            <w:szCs w:val="22"/>
                            <w:lang w:val="ru-RU"/>
                          </w:rPr>
                        </w:pPr>
                        <w:r>
                          <w:rPr>
                            <w:rFonts w:ascii="Times New Roman" w:hAnsi="Times New Roman" w:cs="Times New Roman"/>
                            <w:sz w:val="22"/>
                            <w:szCs w:val="22"/>
                            <w:lang w:val="ru-RU"/>
                          </w:rPr>
                          <w:t>В банке ФИЛИАЛ "НОВОСИБИРСКИЙ" АО "АЛЬФА-БАНК"</w:t>
                        </w:r>
                      </w:p>
                      <w:p w:rsidR="0097082D" w:rsidRDefault="0097082D">
                        <w:pPr>
                          <w:pStyle w:val="TableContents"/>
                          <w:keepNext/>
                          <w:suppressLineNumbers w:val="0"/>
                          <w:shd w:val="clear" w:color="auto" w:fill="FFFFFF"/>
                          <w:suppressAutoHyphens w:val="0"/>
                          <w:spacing w:line="276" w:lineRule="auto"/>
                          <w:rPr>
                            <w:rFonts w:ascii="Times New Roman" w:hAnsi="Times New Roman" w:cs="Times New Roman"/>
                            <w:sz w:val="22"/>
                            <w:szCs w:val="22"/>
                            <w:lang w:val="ru-RU"/>
                          </w:rPr>
                        </w:pPr>
                        <w:proofErr w:type="gramStart"/>
                        <w:r>
                          <w:rPr>
                            <w:rFonts w:ascii="Times New Roman" w:hAnsi="Times New Roman" w:cs="Times New Roman"/>
                            <w:sz w:val="22"/>
                            <w:szCs w:val="22"/>
                            <w:lang w:val="ru-RU"/>
                          </w:rPr>
                          <w:t>К</w:t>
                        </w:r>
                        <w:proofErr w:type="gramEnd"/>
                        <w:r>
                          <w:rPr>
                            <w:rFonts w:ascii="Times New Roman" w:hAnsi="Times New Roman" w:cs="Times New Roman"/>
                            <w:sz w:val="22"/>
                            <w:szCs w:val="22"/>
                            <w:lang w:val="ru-RU"/>
                          </w:rPr>
                          <w:t>/С банка 30101810600000000774</w:t>
                        </w:r>
                      </w:p>
                      <w:p w:rsidR="0097082D" w:rsidRDefault="0097082D">
                        <w:pPr>
                          <w:pStyle w:val="TableContents"/>
                          <w:keepNext/>
                          <w:suppressLineNumbers w:val="0"/>
                          <w:shd w:val="clear" w:color="auto" w:fill="FFFFFF"/>
                          <w:suppressAutoHyphens w:val="0"/>
                          <w:spacing w:line="276" w:lineRule="auto"/>
                          <w:rPr>
                            <w:rFonts w:ascii="Times New Roman" w:hAnsi="Times New Roman" w:cs="Times New Roman"/>
                            <w:sz w:val="22"/>
                            <w:szCs w:val="22"/>
                            <w:lang w:val="ru-RU"/>
                          </w:rPr>
                        </w:pPr>
                        <w:r>
                          <w:rPr>
                            <w:rFonts w:ascii="Times New Roman" w:hAnsi="Times New Roman" w:cs="Times New Roman"/>
                            <w:sz w:val="22"/>
                            <w:szCs w:val="22"/>
                            <w:lang w:val="ru-RU"/>
                          </w:rPr>
                          <w:t>БИК 045004774</w:t>
                        </w:r>
                      </w:p>
                      <w:p w:rsidR="0097082D" w:rsidRDefault="0097082D">
                        <w:pPr>
                          <w:jc w:val="both"/>
                          <w:rPr>
                            <w:rFonts w:ascii="Times New Roman" w:hAnsi="Times New Roman" w:cs="Times New Roman"/>
                            <w:sz w:val="22"/>
                            <w:szCs w:val="22"/>
                            <w:lang w:val="ru-RU"/>
                          </w:rPr>
                        </w:pPr>
                        <w:r>
                          <w:rPr>
                            <w:rFonts w:ascii="Times New Roman" w:hAnsi="Times New Roman" w:cs="Times New Roman"/>
                            <w:sz w:val="22"/>
                            <w:szCs w:val="22"/>
                            <w:lang w:val="ru-RU"/>
                          </w:rPr>
                          <w:t>Телефон +79235152291</w:t>
                        </w:r>
                      </w:p>
                      <w:p w:rsidR="0097082D" w:rsidRPr="0097082D" w:rsidRDefault="0097082D">
                        <w:pPr>
                          <w:pStyle w:val="TableContents"/>
                          <w:suppressLineNumbers w:val="0"/>
                          <w:shd w:val="clear" w:color="auto" w:fill="FFFFFF"/>
                          <w:suppressAutoHyphens w:val="0"/>
                          <w:spacing w:line="276" w:lineRule="auto"/>
                          <w:rPr>
                            <w:rFonts w:ascii="Times New Roman" w:hAnsi="Times New Roman" w:cs="Times New Roman"/>
                            <w:sz w:val="22"/>
                            <w:szCs w:val="22"/>
                            <w:lang w:val="ru-RU"/>
                          </w:rPr>
                        </w:pPr>
                        <w:r>
                          <w:rPr>
                            <w:rFonts w:ascii="Times New Roman" w:hAnsi="Times New Roman" w:cs="Times New Roman"/>
                            <w:sz w:val="22"/>
                            <w:szCs w:val="22"/>
                          </w:rPr>
                          <w:t>Email</w:t>
                        </w:r>
                        <w:r w:rsidRPr="0097082D">
                          <w:rPr>
                            <w:rFonts w:ascii="Times New Roman" w:hAnsi="Times New Roman" w:cs="Times New Roman"/>
                            <w:sz w:val="22"/>
                            <w:szCs w:val="22"/>
                            <w:lang w:val="ru-RU"/>
                          </w:rPr>
                          <w:t xml:space="preserve"> </w:t>
                        </w:r>
                        <w:proofErr w:type="spellStart"/>
                        <w:r>
                          <w:rPr>
                            <w:rFonts w:ascii="Times New Roman" w:hAnsi="Times New Roman" w:cs="Times New Roman"/>
                            <w:sz w:val="22"/>
                            <w:szCs w:val="22"/>
                          </w:rPr>
                          <w:t>vo</w:t>
                        </w:r>
                        <w:proofErr w:type="spellEnd"/>
                        <w:r w:rsidRPr="0097082D">
                          <w:rPr>
                            <w:rFonts w:ascii="Times New Roman" w:hAnsi="Times New Roman" w:cs="Times New Roman"/>
                            <w:sz w:val="22"/>
                            <w:szCs w:val="22"/>
                            <w:lang w:val="ru-RU"/>
                          </w:rPr>
                          <w:t>.</w:t>
                        </w:r>
                        <w:proofErr w:type="spellStart"/>
                        <w:r>
                          <w:rPr>
                            <w:rFonts w:ascii="Times New Roman" w:hAnsi="Times New Roman" w:cs="Times New Roman"/>
                            <w:sz w:val="22"/>
                            <w:szCs w:val="22"/>
                          </w:rPr>
                          <w:t>sergeev</w:t>
                        </w:r>
                        <w:proofErr w:type="spellEnd"/>
                        <w:r w:rsidRPr="0097082D">
                          <w:rPr>
                            <w:rFonts w:ascii="Times New Roman" w:hAnsi="Times New Roman" w:cs="Times New Roman"/>
                            <w:sz w:val="22"/>
                            <w:szCs w:val="22"/>
                            <w:lang w:val="ru-RU"/>
                          </w:rPr>
                          <w:t>@</w:t>
                        </w:r>
                        <w:proofErr w:type="spellStart"/>
                        <w:r>
                          <w:rPr>
                            <w:rFonts w:ascii="Times New Roman" w:hAnsi="Times New Roman" w:cs="Times New Roman"/>
                            <w:sz w:val="22"/>
                            <w:szCs w:val="22"/>
                          </w:rPr>
                          <w:t>cdek</w:t>
                        </w:r>
                        <w:proofErr w:type="spellEnd"/>
                        <w:r w:rsidRPr="0097082D">
                          <w:rPr>
                            <w:rFonts w:ascii="Times New Roman" w:hAnsi="Times New Roman" w:cs="Times New Roman"/>
                            <w:sz w:val="22"/>
                            <w:szCs w:val="22"/>
                            <w:lang w:val="ru-RU"/>
                          </w:rPr>
                          <w:t>.</w:t>
                        </w:r>
                        <w:proofErr w:type="spellStart"/>
                        <w:r>
                          <w:rPr>
                            <w:rFonts w:ascii="Times New Roman" w:hAnsi="Times New Roman" w:cs="Times New Roman"/>
                            <w:sz w:val="22"/>
                            <w:szCs w:val="22"/>
                          </w:rPr>
                          <w:t>ru</w:t>
                        </w:r>
                        <w:proofErr w:type="spellEnd"/>
                      </w:p>
                      <w:p w:rsidR="0097082D" w:rsidRPr="0097082D" w:rsidRDefault="0097082D">
                        <w:pPr>
                          <w:pStyle w:val="TableContents"/>
                          <w:suppressLineNumbers w:val="0"/>
                          <w:shd w:val="clear" w:color="auto" w:fill="FFFFFF"/>
                          <w:suppressAutoHyphens w:val="0"/>
                          <w:spacing w:line="276" w:lineRule="auto"/>
                          <w:rPr>
                            <w:rFonts w:ascii="Times New Roman" w:hAnsi="Times New Roman" w:cs="Times New Roman"/>
                            <w:szCs w:val="24"/>
                            <w:lang w:val="ru-RU"/>
                          </w:rPr>
                        </w:pPr>
                      </w:p>
                      <w:p w:rsidR="0097082D" w:rsidRPr="0097082D" w:rsidRDefault="0097082D">
                        <w:pPr>
                          <w:pStyle w:val="TableContents"/>
                          <w:suppressLineNumbers w:val="0"/>
                          <w:shd w:val="clear" w:color="auto" w:fill="FFFFFF"/>
                          <w:suppressAutoHyphens w:val="0"/>
                          <w:spacing w:line="276" w:lineRule="auto"/>
                          <w:rPr>
                            <w:rFonts w:ascii="Times New Roman" w:hAnsi="Times New Roman" w:cs="Times New Roman"/>
                            <w:szCs w:val="24"/>
                            <w:lang w:val="ru-RU"/>
                          </w:rPr>
                        </w:pP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_________________ /Сергеев В. О.</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М.П.</w:t>
                        </w:r>
                      </w:p>
                      <w:p w:rsidR="0097082D" w:rsidRDefault="0097082D">
                        <w:pPr>
                          <w:jc w:val="both"/>
                          <w:rPr>
                            <w:rFonts w:ascii="Times New Roman" w:hAnsi="Times New Roman" w:cs="Times New Roman"/>
                            <w:szCs w:val="24"/>
                            <w:lang w:val="ru-RU"/>
                          </w:rPr>
                        </w:pP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«____»__________________2026 г.</w:t>
                        </w:r>
                      </w:p>
                      <w:p w:rsidR="0097082D" w:rsidRDefault="0097082D">
                        <w:pPr>
                          <w:jc w:val="both"/>
                          <w:rPr>
                            <w:rFonts w:ascii="Times New Roman" w:hAnsi="Times New Roman" w:cs="Times New Roman"/>
                            <w:szCs w:val="24"/>
                            <w:lang w:val="ru-RU"/>
                          </w:rPr>
                        </w:pPr>
                      </w:p>
                    </w:tc>
                    <w:tc>
                      <w:tcPr>
                        <w:tcW w:w="5103" w:type="dxa"/>
                      </w:tcPr>
                      <w:p w:rsidR="0097082D" w:rsidRDefault="0097082D">
                        <w:pPr>
                          <w:jc w:val="both"/>
                          <w:rPr>
                            <w:rFonts w:ascii="Times New Roman" w:hAnsi="Times New Roman" w:cs="Times New Roman"/>
                            <w:b/>
                            <w:szCs w:val="24"/>
                            <w:lang w:val="ru-RU"/>
                          </w:rPr>
                        </w:pPr>
                        <w:r>
                          <w:rPr>
                            <w:rFonts w:ascii="Times New Roman" w:hAnsi="Times New Roman" w:cs="Times New Roman"/>
                            <w:b/>
                            <w:szCs w:val="24"/>
                            <w:lang w:val="ru-RU"/>
                          </w:rPr>
                          <w:t>Клиент:</w:t>
                        </w:r>
                      </w:p>
                      <w:p w:rsidR="0097082D" w:rsidRDefault="0097082D">
                        <w:pPr>
                          <w:jc w:val="both"/>
                          <w:rPr>
                            <w:rFonts w:ascii="Times New Roman" w:hAnsi="Times New Roman" w:cs="Times New Roman"/>
                            <w:szCs w:val="24"/>
                            <w:lang w:val="ru-RU"/>
                          </w:rPr>
                        </w:pPr>
                      </w:p>
                      <w:p w:rsidR="0097082D" w:rsidRDefault="0097082D">
                        <w:pPr>
                          <w:jc w:val="both"/>
                          <w:rPr>
                            <w:rFonts w:ascii="Times New Roman" w:hAnsi="Times New Roman" w:cs="Times New Roman"/>
                            <w:b/>
                            <w:szCs w:val="24"/>
                            <w:lang w:val="ru-RU"/>
                          </w:rPr>
                        </w:pPr>
                        <w:r>
                          <w:rPr>
                            <w:rFonts w:ascii="Times New Roman" w:hAnsi="Times New Roman" w:cs="Times New Roman"/>
                            <w:b/>
                            <w:szCs w:val="24"/>
                            <w:lang w:val="ru-RU"/>
                          </w:rPr>
                          <w:t>ФКУЗ МСЧ-52 ФСИН России</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 xml:space="preserve">Адрес: 603098, г. Нижний Новгород, </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пр. Гагарина, д.26</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ИНН 5262105828, КПП 526201001</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 xml:space="preserve">ОГРН: 1025203724809; </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 xml:space="preserve">ОКТМО: 22701000; </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ОКПО: 58597907</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Банк: ОКЦ № 1 ВВГУ БАНКА РОССИИ // УФК по Нижегородской области, г. Нижний Новгород г. Нижний Новгород</w:t>
                        </w:r>
                      </w:p>
                      <w:p w:rsidR="0097082D" w:rsidRDefault="0097082D">
                        <w:pPr>
                          <w:jc w:val="both"/>
                          <w:rPr>
                            <w:rFonts w:ascii="Times New Roman" w:hAnsi="Times New Roman" w:cs="Times New Roman"/>
                            <w:szCs w:val="24"/>
                            <w:lang w:val="ru-RU"/>
                          </w:rPr>
                        </w:pPr>
                        <w:proofErr w:type="gramStart"/>
                        <w:r>
                          <w:rPr>
                            <w:rFonts w:ascii="Times New Roman" w:hAnsi="Times New Roman" w:cs="Times New Roman"/>
                            <w:szCs w:val="24"/>
                            <w:lang w:val="ru-RU"/>
                          </w:rPr>
                          <w:t>л</w:t>
                        </w:r>
                        <w:proofErr w:type="gramEnd"/>
                        <w:r>
                          <w:rPr>
                            <w:rFonts w:ascii="Times New Roman" w:hAnsi="Times New Roman" w:cs="Times New Roman"/>
                            <w:szCs w:val="24"/>
                            <w:lang w:val="ru-RU"/>
                          </w:rPr>
                          <w:t>/с 03321582360</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БИК: 012202102</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Единый казначейский счет: 40102810745370000024</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Казначейский счет: 03211643000000013200</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Тел. 8 (831) 435-67-59</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Эл</w:t>
                        </w:r>
                        <w:proofErr w:type="gramStart"/>
                        <w:r>
                          <w:rPr>
                            <w:rFonts w:ascii="Times New Roman" w:hAnsi="Times New Roman" w:cs="Times New Roman"/>
                            <w:szCs w:val="24"/>
                            <w:lang w:val="ru-RU"/>
                          </w:rPr>
                          <w:t>.</w:t>
                        </w:r>
                        <w:proofErr w:type="gramEnd"/>
                        <w:r>
                          <w:rPr>
                            <w:rFonts w:ascii="Times New Roman" w:hAnsi="Times New Roman" w:cs="Times New Roman"/>
                            <w:szCs w:val="24"/>
                            <w:lang w:val="ru-RU"/>
                          </w:rPr>
                          <w:t xml:space="preserve"> </w:t>
                        </w:r>
                        <w:proofErr w:type="gramStart"/>
                        <w:r>
                          <w:rPr>
                            <w:rFonts w:ascii="Times New Roman" w:hAnsi="Times New Roman" w:cs="Times New Roman"/>
                            <w:szCs w:val="24"/>
                            <w:lang w:val="ru-RU"/>
                          </w:rPr>
                          <w:t>а</w:t>
                        </w:r>
                        <w:proofErr w:type="gramEnd"/>
                        <w:r>
                          <w:rPr>
                            <w:rFonts w:ascii="Times New Roman" w:hAnsi="Times New Roman" w:cs="Times New Roman"/>
                            <w:szCs w:val="24"/>
                            <w:lang w:val="ru-RU"/>
                          </w:rPr>
                          <w:t>дрес: medz@52.fsin.gov.ru</w:t>
                        </w:r>
                      </w:p>
                      <w:p w:rsidR="0097082D" w:rsidRDefault="0097082D">
                        <w:pPr>
                          <w:jc w:val="both"/>
                          <w:rPr>
                            <w:rFonts w:ascii="Times New Roman" w:hAnsi="Times New Roman" w:cs="Times New Roman"/>
                            <w:szCs w:val="24"/>
                            <w:lang w:val="ru-RU"/>
                          </w:rPr>
                        </w:pPr>
                      </w:p>
                      <w:p w:rsidR="0097082D" w:rsidRDefault="0097082D">
                        <w:pPr>
                          <w:jc w:val="both"/>
                          <w:rPr>
                            <w:rFonts w:ascii="Times New Roman" w:hAnsi="Times New Roman" w:cs="Times New Roman"/>
                            <w:szCs w:val="24"/>
                            <w:lang w:val="ru-RU"/>
                          </w:rPr>
                        </w:pPr>
                      </w:p>
                      <w:p w:rsidR="0097082D" w:rsidRDefault="0097082D">
                        <w:pPr>
                          <w:jc w:val="both"/>
                          <w:rPr>
                            <w:rFonts w:ascii="Times New Roman" w:hAnsi="Times New Roman" w:cs="Times New Roman"/>
                            <w:szCs w:val="24"/>
                            <w:lang w:val="ru-RU"/>
                          </w:rPr>
                        </w:pP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Начальник</w:t>
                        </w:r>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 xml:space="preserve">________________________ Ю.А. </w:t>
                        </w:r>
                        <w:proofErr w:type="spellStart"/>
                        <w:r>
                          <w:rPr>
                            <w:rFonts w:ascii="Times New Roman" w:hAnsi="Times New Roman" w:cs="Times New Roman"/>
                            <w:szCs w:val="24"/>
                            <w:lang w:val="ru-RU"/>
                          </w:rPr>
                          <w:t>Стеханова</w:t>
                        </w:r>
                        <w:proofErr w:type="spellEnd"/>
                      </w:p>
                      <w:p w:rsidR="0097082D" w:rsidRDefault="0097082D">
                        <w:pPr>
                          <w:jc w:val="both"/>
                          <w:rPr>
                            <w:rFonts w:ascii="Times New Roman" w:hAnsi="Times New Roman" w:cs="Times New Roman"/>
                            <w:szCs w:val="24"/>
                            <w:lang w:val="ru-RU"/>
                          </w:rPr>
                        </w:pPr>
                        <w:r>
                          <w:rPr>
                            <w:rFonts w:ascii="Times New Roman" w:hAnsi="Times New Roman" w:cs="Times New Roman"/>
                            <w:szCs w:val="24"/>
                            <w:lang w:val="ru-RU"/>
                          </w:rPr>
                          <w:t>М.П.</w:t>
                        </w:r>
                      </w:p>
                      <w:p w:rsidR="0097082D" w:rsidRDefault="0097082D">
                        <w:pPr>
                          <w:jc w:val="both"/>
                          <w:rPr>
                            <w:rFonts w:ascii="Times New Roman" w:hAnsi="Times New Roman" w:cs="Times New Roman"/>
                            <w:szCs w:val="24"/>
                            <w:lang w:val="ru-RU"/>
                          </w:rPr>
                        </w:pPr>
                      </w:p>
                      <w:p w:rsidR="0097082D" w:rsidRDefault="0097082D">
                        <w:pPr>
                          <w:jc w:val="both"/>
                          <w:rPr>
                            <w:rFonts w:ascii="Times New Roman" w:hAnsi="Times New Roman" w:cs="Times New Roman"/>
                            <w:szCs w:val="24"/>
                          </w:rPr>
                        </w:pPr>
                        <w:r>
                          <w:rPr>
                            <w:rFonts w:ascii="Times New Roman" w:hAnsi="Times New Roman" w:cs="Times New Roman"/>
                            <w:szCs w:val="24"/>
                          </w:rPr>
                          <w:t>«____»__________________202</w:t>
                        </w:r>
                        <w:r>
                          <w:rPr>
                            <w:rFonts w:ascii="Times New Roman" w:hAnsi="Times New Roman" w:cs="Times New Roman"/>
                            <w:szCs w:val="24"/>
                            <w:lang w:val="ru-RU"/>
                          </w:rPr>
                          <w:t>6</w:t>
                        </w:r>
                        <w:r>
                          <w:rPr>
                            <w:rFonts w:ascii="Times New Roman" w:hAnsi="Times New Roman" w:cs="Times New Roman"/>
                            <w:szCs w:val="24"/>
                          </w:rPr>
                          <w:t xml:space="preserve"> г.</w:t>
                        </w:r>
                      </w:p>
                    </w:tc>
                  </w:tr>
                </w:tbl>
                <w:p w:rsidR="0097082D" w:rsidRDefault="0097082D">
                  <w:pPr>
                    <w:pStyle w:val="TableContents"/>
                    <w:rPr>
                      <w:rFonts w:ascii="Times New Roman" w:hAnsi="Times New Roman" w:cs="Times New Roman"/>
                      <w:b/>
                      <w:kern w:val="0"/>
                      <w:szCs w:val="24"/>
                      <w:lang w:val="ru-RU"/>
                    </w:rPr>
                  </w:pPr>
                </w:p>
                <w:p w:rsidR="0097082D" w:rsidRDefault="0097082D">
                  <w:pPr>
                    <w:pStyle w:val="TableContents"/>
                    <w:rPr>
                      <w:rFonts w:ascii="Times New Roman" w:hAnsi="Times New Roman" w:cs="Times New Roman"/>
                      <w:b/>
                      <w:kern w:val="0"/>
                      <w:szCs w:val="24"/>
                      <w:lang w:val="ru-RU"/>
                    </w:rPr>
                  </w:pPr>
                </w:p>
                <w:p w:rsidR="0097082D" w:rsidRDefault="0097082D">
                  <w:pPr>
                    <w:pStyle w:val="TableContents"/>
                    <w:jc w:val="center"/>
                    <w:rPr>
                      <w:rFonts w:ascii="Times New Roman" w:hAnsi="Times New Roman" w:cs="Times New Roman"/>
                      <w:szCs w:val="24"/>
                      <w:lang w:val="ru-RU"/>
                    </w:rPr>
                  </w:pPr>
                </w:p>
              </w:tc>
            </w:tr>
          </w:tbl>
          <w:p w:rsidR="0097082D" w:rsidRDefault="0097082D">
            <w:pPr>
              <w:pStyle w:val="TableContents"/>
              <w:jc w:val="both"/>
              <w:rPr>
                <w:rFonts w:ascii="Times New Roman" w:eastAsia="Times New Roman" w:hAnsi="Times New Roman" w:cs="Times New Roman"/>
                <w:szCs w:val="24"/>
              </w:rPr>
            </w:pPr>
          </w:p>
        </w:tc>
      </w:tr>
    </w:tbl>
    <w:p w:rsidR="0097082D" w:rsidRDefault="0097082D" w:rsidP="0097082D">
      <w:pPr>
        <w:pStyle w:val="Standard"/>
        <w:spacing w:line="276" w:lineRule="auto"/>
        <w:jc w:val="both"/>
        <w:rPr>
          <w:rFonts w:ascii="Times New Roman" w:eastAsia="Times New Roman" w:hAnsi="Times New Roman" w:cs="Times New Roman"/>
          <w:szCs w:val="24"/>
          <w:lang w:val="ru-RU"/>
        </w:rPr>
      </w:pPr>
    </w:p>
    <w:p w:rsidR="008F6056" w:rsidRDefault="008F6056"/>
    <w:sectPr w:rsidR="008F6056" w:rsidSect="009708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Droid Sans Fallback">
    <w:altName w:val="Segoe UI"/>
    <w:charset w:val="00"/>
    <w:family w:val="auto"/>
    <w:pitch w:val="variable"/>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D77"/>
    <w:rsid w:val="00243D77"/>
    <w:rsid w:val="008F6056"/>
    <w:rsid w:val="00970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82D"/>
    <w:pPr>
      <w:widowControl w:val="0"/>
      <w:suppressAutoHyphens/>
      <w:autoSpaceDN w:val="0"/>
      <w:spacing w:after="0" w:line="240" w:lineRule="auto"/>
    </w:pPr>
    <w:rPr>
      <w:rFonts w:ascii="Liberation Serif" w:eastAsia="Droid Sans Fallback" w:hAnsi="Liberation Serif" w:cs="Liberation Serif"/>
      <w:color w:val="000000"/>
      <w:kern w:val="3"/>
      <w:sz w:val="24"/>
      <w:szCs w:val="20"/>
      <w:lang w:val="en-US" w:eastAsia="zh-CN" w:bidi="hi-IN"/>
    </w:rPr>
  </w:style>
  <w:style w:type="paragraph" w:styleId="7">
    <w:name w:val="heading 7"/>
    <w:basedOn w:val="a"/>
    <w:next w:val="a"/>
    <w:link w:val="70"/>
    <w:uiPriority w:val="9"/>
    <w:semiHidden/>
    <w:unhideWhenUsed/>
    <w:qFormat/>
    <w:rsid w:val="0097082D"/>
    <w:pPr>
      <w:spacing w:before="240" w:after="60"/>
      <w:outlineLvl w:val="6"/>
    </w:pPr>
    <w:rPr>
      <w:rFonts w:ascii="Calibri" w:eastAsia="Times New Roman" w:hAnsi="Calibri" w:cs="Mang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97082D"/>
    <w:rPr>
      <w:rFonts w:ascii="Calibri" w:eastAsia="Times New Roman" w:hAnsi="Calibri" w:cs="Mangal"/>
      <w:color w:val="000000"/>
      <w:kern w:val="3"/>
      <w:sz w:val="24"/>
      <w:szCs w:val="21"/>
      <w:lang w:val="en-US" w:eastAsia="zh-CN" w:bidi="hi-IN"/>
    </w:rPr>
  </w:style>
  <w:style w:type="paragraph" w:customStyle="1" w:styleId="Standard">
    <w:name w:val="Standard"/>
    <w:rsid w:val="0097082D"/>
    <w:pPr>
      <w:widowControl w:val="0"/>
      <w:suppressAutoHyphens/>
      <w:autoSpaceDN w:val="0"/>
      <w:spacing w:after="0" w:line="240" w:lineRule="auto"/>
    </w:pPr>
    <w:rPr>
      <w:rFonts w:ascii="Liberation Serif" w:eastAsia="Droid Sans Fallback" w:hAnsi="Liberation Serif" w:cs="Liberation Serif"/>
      <w:color w:val="000000"/>
      <w:kern w:val="3"/>
      <w:sz w:val="24"/>
      <w:szCs w:val="20"/>
      <w:lang w:val="en-US" w:eastAsia="zh-CN" w:bidi="hi-IN"/>
    </w:rPr>
  </w:style>
  <w:style w:type="paragraph" w:customStyle="1" w:styleId="Textbody">
    <w:name w:val="Text body"/>
    <w:rsid w:val="0097082D"/>
    <w:pPr>
      <w:widowControl w:val="0"/>
      <w:suppressAutoHyphens/>
      <w:autoSpaceDN w:val="0"/>
      <w:spacing w:after="0"/>
    </w:pPr>
    <w:rPr>
      <w:rFonts w:ascii="Liberation Serif" w:eastAsia="Droid Sans Fallback" w:hAnsi="Liberation Serif" w:cs="Liberation Serif"/>
      <w:color w:val="000000"/>
      <w:kern w:val="3"/>
      <w:sz w:val="24"/>
      <w:szCs w:val="20"/>
      <w:lang w:val="en-US" w:eastAsia="zh-CN" w:bidi="hi-IN"/>
    </w:rPr>
  </w:style>
  <w:style w:type="paragraph" w:customStyle="1" w:styleId="TableContents">
    <w:name w:val="Table Contents"/>
    <w:basedOn w:val="Standard"/>
    <w:rsid w:val="0097082D"/>
    <w:pPr>
      <w:suppressLineNumbers/>
    </w:pPr>
  </w:style>
  <w:style w:type="character" w:styleId="a3">
    <w:name w:val="Emphasis"/>
    <w:basedOn w:val="a0"/>
    <w:qFormat/>
    <w:rsid w:val="0097082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82D"/>
    <w:pPr>
      <w:widowControl w:val="0"/>
      <w:suppressAutoHyphens/>
      <w:autoSpaceDN w:val="0"/>
      <w:spacing w:after="0" w:line="240" w:lineRule="auto"/>
    </w:pPr>
    <w:rPr>
      <w:rFonts w:ascii="Liberation Serif" w:eastAsia="Droid Sans Fallback" w:hAnsi="Liberation Serif" w:cs="Liberation Serif"/>
      <w:color w:val="000000"/>
      <w:kern w:val="3"/>
      <w:sz w:val="24"/>
      <w:szCs w:val="20"/>
      <w:lang w:val="en-US" w:eastAsia="zh-CN" w:bidi="hi-IN"/>
    </w:rPr>
  </w:style>
  <w:style w:type="paragraph" w:styleId="7">
    <w:name w:val="heading 7"/>
    <w:basedOn w:val="a"/>
    <w:next w:val="a"/>
    <w:link w:val="70"/>
    <w:uiPriority w:val="9"/>
    <w:semiHidden/>
    <w:unhideWhenUsed/>
    <w:qFormat/>
    <w:rsid w:val="0097082D"/>
    <w:pPr>
      <w:spacing w:before="240" w:after="60"/>
      <w:outlineLvl w:val="6"/>
    </w:pPr>
    <w:rPr>
      <w:rFonts w:ascii="Calibri" w:eastAsia="Times New Roman" w:hAnsi="Calibri" w:cs="Mang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97082D"/>
    <w:rPr>
      <w:rFonts w:ascii="Calibri" w:eastAsia="Times New Roman" w:hAnsi="Calibri" w:cs="Mangal"/>
      <w:color w:val="000000"/>
      <w:kern w:val="3"/>
      <w:sz w:val="24"/>
      <w:szCs w:val="21"/>
      <w:lang w:val="en-US" w:eastAsia="zh-CN" w:bidi="hi-IN"/>
    </w:rPr>
  </w:style>
  <w:style w:type="paragraph" w:customStyle="1" w:styleId="Standard">
    <w:name w:val="Standard"/>
    <w:rsid w:val="0097082D"/>
    <w:pPr>
      <w:widowControl w:val="0"/>
      <w:suppressAutoHyphens/>
      <w:autoSpaceDN w:val="0"/>
      <w:spacing w:after="0" w:line="240" w:lineRule="auto"/>
    </w:pPr>
    <w:rPr>
      <w:rFonts w:ascii="Liberation Serif" w:eastAsia="Droid Sans Fallback" w:hAnsi="Liberation Serif" w:cs="Liberation Serif"/>
      <w:color w:val="000000"/>
      <w:kern w:val="3"/>
      <w:sz w:val="24"/>
      <w:szCs w:val="20"/>
      <w:lang w:val="en-US" w:eastAsia="zh-CN" w:bidi="hi-IN"/>
    </w:rPr>
  </w:style>
  <w:style w:type="paragraph" w:customStyle="1" w:styleId="Textbody">
    <w:name w:val="Text body"/>
    <w:rsid w:val="0097082D"/>
    <w:pPr>
      <w:widowControl w:val="0"/>
      <w:suppressAutoHyphens/>
      <w:autoSpaceDN w:val="0"/>
      <w:spacing w:after="0"/>
    </w:pPr>
    <w:rPr>
      <w:rFonts w:ascii="Liberation Serif" w:eastAsia="Droid Sans Fallback" w:hAnsi="Liberation Serif" w:cs="Liberation Serif"/>
      <w:color w:val="000000"/>
      <w:kern w:val="3"/>
      <w:sz w:val="24"/>
      <w:szCs w:val="20"/>
      <w:lang w:val="en-US" w:eastAsia="zh-CN" w:bidi="hi-IN"/>
    </w:rPr>
  </w:style>
  <w:style w:type="paragraph" w:customStyle="1" w:styleId="TableContents">
    <w:name w:val="Table Contents"/>
    <w:basedOn w:val="Standard"/>
    <w:rsid w:val="0097082D"/>
    <w:pPr>
      <w:suppressLineNumbers/>
    </w:pPr>
  </w:style>
  <w:style w:type="character" w:styleId="a3">
    <w:name w:val="Emphasis"/>
    <w:basedOn w:val="a0"/>
    <w:qFormat/>
    <w:rsid w:val="009708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01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3358</Words>
  <Characters>19141</Characters>
  <Application>Microsoft Office Word</Application>
  <DocSecurity>0</DocSecurity>
  <Lines>159</Lines>
  <Paragraphs>44</Paragraphs>
  <ScaleCrop>false</ScaleCrop>
  <Company>SPecialiST RePack</Company>
  <LinksUpToDate>false</LinksUpToDate>
  <CharactersWithSpaces>22455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Антонова Екатерина Владимировна</dc:creator>
  <cp:keywords/>
  <dc:description/>
  <cp:lastModifiedBy>Антонова Екатерина Владимировна</cp:lastModifiedBy>
  <cp:revision>2</cp:revision>
  <dcterms:created xsi:type="dcterms:W3CDTF">2026-09-01T12:02:00Z</dcterms:created>
  <dcterms:modified xsi:type="dcterms:W3CDTF">2026-09-01T12:03:00Z</dcterms:modified>
</cp:coreProperties>
</file>