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684" w:rsidRPr="00B63F6A" w:rsidRDefault="00630BD1" w:rsidP="005A5684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B63F6A">
        <w:rPr>
          <w:rFonts w:ascii="Times New Roman" w:hAnsi="Times New Roman" w:cs="Times New Roman"/>
          <w:b/>
          <w:sz w:val="21"/>
          <w:szCs w:val="21"/>
        </w:rPr>
        <w:t>ОБОСНОВАНИЕ НАЧАЛЬНОЙ (МАКСИМАЛЬНОЙ) ЦЕНЫ КОНТРАКТА</w:t>
      </w:r>
      <w:r w:rsidR="005A5684" w:rsidRPr="00B63F6A">
        <w:rPr>
          <w:rFonts w:ascii="Times New Roman" w:hAnsi="Times New Roman" w:cs="Times New Roman"/>
          <w:b/>
          <w:sz w:val="21"/>
          <w:szCs w:val="21"/>
        </w:rPr>
        <w:t xml:space="preserve">, </w:t>
      </w:r>
    </w:p>
    <w:p w:rsidR="00630BD1" w:rsidRPr="00B63F6A" w:rsidRDefault="005A5684" w:rsidP="005A5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B63F6A">
        <w:rPr>
          <w:rFonts w:ascii="Times New Roman" w:hAnsi="Times New Roman" w:cs="Times New Roman"/>
          <w:b/>
          <w:sz w:val="21"/>
          <w:szCs w:val="21"/>
        </w:rPr>
        <w:t>ЦЕНЫ КОНТРАКТА, ЗАКЛЮЧАЕМОГО С ЕДИНСТВЕННЫМ ПОСТАВЩИКОМ (ПОДРЯДЧИКОМ, ИСПОЛНИТЕЛЕМ)</w:t>
      </w:r>
    </w:p>
    <w:p w:rsidR="00630BD1" w:rsidRPr="00B63F6A" w:rsidRDefault="00630BD1" w:rsidP="00630BD1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F70FB4" w:rsidRPr="0082579F" w:rsidRDefault="00F70FB4" w:rsidP="0082579F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 xml:space="preserve">1. </w:t>
      </w:r>
      <w:r w:rsidR="008B6E9E" w:rsidRPr="0082579F">
        <w:rPr>
          <w:rFonts w:ascii="Times New Roman" w:hAnsi="Times New Roman" w:cs="Times New Roman"/>
          <w:sz w:val="21"/>
          <w:szCs w:val="21"/>
        </w:rPr>
        <w:t>Ц</w:t>
      </w:r>
      <w:r w:rsidR="00630BD1" w:rsidRPr="0082579F">
        <w:rPr>
          <w:rFonts w:ascii="Times New Roman" w:hAnsi="Times New Roman" w:cs="Times New Roman"/>
          <w:sz w:val="21"/>
          <w:szCs w:val="21"/>
        </w:rPr>
        <w:t>ена контракта</w:t>
      </w:r>
      <w:r w:rsidR="008B6E9E" w:rsidRPr="0082579F">
        <w:rPr>
          <w:rFonts w:ascii="Times New Roman" w:hAnsi="Times New Roman" w:cs="Times New Roman"/>
          <w:sz w:val="21"/>
          <w:szCs w:val="21"/>
        </w:rPr>
        <w:t>, заключаемого с единственным поставщиком (подрядчиком, исполнителем)</w:t>
      </w:r>
      <w:r w:rsidR="00630BD1" w:rsidRPr="0082579F">
        <w:rPr>
          <w:rFonts w:ascii="Times New Roman" w:hAnsi="Times New Roman" w:cs="Times New Roman"/>
          <w:sz w:val="21"/>
          <w:szCs w:val="21"/>
        </w:rPr>
        <w:t xml:space="preserve"> сформирована Заказчиком, на основании п.1 ст.22 Федерального закона №</w:t>
      </w:r>
      <w:r w:rsidR="000F6CAB" w:rsidRPr="0082579F">
        <w:rPr>
          <w:rFonts w:ascii="Times New Roman" w:hAnsi="Times New Roman" w:cs="Times New Roman"/>
          <w:sz w:val="21"/>
          <w:szCs w:val="21"/>
        </w:rPr>
        <w:t xml:space="preserve"> </w:t>
      </w:r>
      <w:r w:rsidR="00630BD1" w:rsidRPr="0082579F">
        <w:rPr>
          <w:rFonts w:ascii="Times New Roman" w:hAnsi="Times New Roman" w:cs="Times New Roman"/>
          <w:sz w:val="21"/>
          <w:szCs w:val="21"/>
        </w:rPr>
        <w:t>44-ФЗ от 05.04.2013 методом сопоставимых рыночных цен (анализа рынка).</w:t>
      </w:r>
    </w:p>
    <w:p w:rsidR="006B1F90" w:rsidRPr="0082579F" w:rsidRDefault="007639C7" w:rsidP="00825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 xml:space="preserve">В результате проведённого анализа рынка транспортных компаний Нижнего Новгорода был проведен расчет </w:t>
      </w:r>
      <w:r w:rsidR="006B1F90" w:rsidRPr="0082579F">
        <w:rPr>
          <w:rFonts w:ascii="Times New Roman" w:hAnsi="Times New Roman" w:cs="Times New Roman"/>
          <w:sz w:val="21"/>
          <w:szCs w:val="21"/>
        </w:rPr>
        <w:t xml:space="preserve">на официальных сайтах Исполнителей. </w:t>
      </w:r>
    </w:p>
    <w:p w:rsidR="007639C7" w:rsidRPr="0082579F" w:rsidRDefault="006B1F90" w:rsidP="00825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 xml:space="preserve">Для </w:t>
      </w:r>
      <w:r w:rsidR="0082579F" w:rsidRPr="0082579F">
        <w:rPr>
          <w:rFonts w:ascii="Times New Roman" w:hAnsi="Times New Roman" w:cs="Times New Roman"/>
          <w:sz w:val="21"/>
          <w:szCs w:val="21"/>
        </w:rPr>
        <w:t>определения</w:t>
      </w:r>
      <w:r w:rsidRPr="0082579F">
        <w:rPr>
          <w:rFonts w:ascii="Times New Roman" w:hAnsi="Times New Roman" w:cs="Times New Roman"/>
          <w:sz w:val="21"/>
          <w:szCs w:val="21"/>
        </w:rPr>
        <w:t xml:space="preserve"> стоимости услуг был принят к расчету груз со следующими характе</w:t>
      </w:r>
      <w:r w:rsidR="00E17C5B">
        <w:rPr>
          <w:rFonts w:ascii="Times New Roman" w:hAnsi="Times New Roman" w:cs="Times New Roman"/>
          <w:sz w:val="21"/>
          <w:szCs w:val="21"/>
        </w:rPr>
        <w:t xml:space="preserve">ристиками: V = 0,01 </w:t>
      </w:r>
      <w:r w:rsidR="00AE0235">
        <w:rPr>
          <w:rFonts w:ascii="Times New Roman" w:hAnsi="Times New Roman" w:cs="Times New Roman"/>
          <w:sz w:val="21"/>
          <w:szCs w:val="21"/>
        </w:rPr>
        <w:t>м3, весом 5</w:t>
      </w:r>
      <w:r w:rsidRPr="0082579F">
        <w:rPr>
          <w:rFonts w:ascii="Times New Roman" w:hAnsi="Times New Roman" w:cs="Times New Roman"/>
          <w:sz w:val="21"/>
          <w:szCs w:val="21"/>
        </w:rPr>
        <w:t xml:space="preserve"> кг.  Адрес забора груза: от терминала г. </w:t>
      </w:r>
      <w:r w:rsidR="00AE0235">
        <w:rPr>
          <w:rFonts w:ascii="Times New Roman" w:hAnsi="Times New Roman" w:cs="Times New Roman"/>
          <w:sz w:val="21"/>
          <w:szCs w:val="21"/>
        </w:rPr>
        <w:t xml:space="preserve">Нижний Новгород. </w:t>
      </w:r>
      <w:r w:rsidRPr="0082579F">
        <w:rPr>
          <w:rFonts w:ascii="Times New Roman" w:hAnsi="Times New Roman" w:cs="Times New Roman"/>
          <w:sz w:val="21"/>
          <w:szCs w:val="21"/>
        </w:rPr>
        <w:t xml:space="preserve">Адрес доставки груза: </w:t>
      </w:r>
      <w:r w:rsidR="00AE0235">
        <w:rPr>
          <w:rFonts w:ascii="Times New Roman" w:hAnsi="Times New Roman" w:cs="Times New Roman"/>
          <w:sz w:val="21"/>
          <w:szCs w:val="21"/>
        </w:rPr>
        <w:t>на терминал</w:t>
      </w:r>
      <w:r w:rsidR="00AE0235" w:rsidRPr="0082579F">
        <w:rPr>
          <w:rFonts w:ascii="Times New Roman" w:hAnsi="Times New Roman" w:cs="Times New Roman"/>
          <w:sz w:val="21"/>
          <w:szCs w:val="21"/>
        </w:rPr>
        <w:t xml:space="preserve"> </w:t>
      </w:r>
      <w:r w:rsidR="00AE0235">
        <w:rPr>
          <w:rFonts w:ascii="Times New Roman" w:hAnsi="Times New Roman" w:cs="Times New Roman"/>
          <w:sz w:val="21"/>
          <w:szCs w:val="21"/>
        </w:rPr>
        <w:t>г. Москва.</w:t>
      </w:r>
    </w:p>
    <w:p w:rsidR="007639C7" w:rsidRPr="0082579F" w:rsidRDefault="007639C7" w:rsidP="00763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>При проведении анализа установлено следующее:</w:t>
      </w:r>
    </w:p>
    <w:p w:rsidR="007639C7" w:rsidRPr="0082579F" w:rsidRDefault="007639C7" w:rsidP="00763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 xml:space="preserve">1. Ценовая информация № 1 </w:t>
      </w:r>
      <w:r w:rsidR="00E14749">
        <w:rPr>
          <w:rFonts w:ascii="Times New Roman" w:hAnsi="Times New Roman" w:cs="Times New Roman"/>
          <w:sz w:val="21"/>
          <w:szCs w:val="21"/>
        </w:rPr>
        <w:t xml:space="preserve"> с сайта </w:t>
      </w:r>
      <w:r w:rsidR="00E14749" w:rsidRPr="00E14749">
        <w:rPr>
          <w:rFonts w:ascii="Times New Roman" w:hAnsi="Times New Roman" w:cs="Times New Roman"/>
        </w:rPr>
        <w:t>www.cdek.ru</w:t>
      </w:r>
      <w:r w:rsidR="0082579F" w:rsidRPr="0082579F">
        <w:rPr>
          <w:rFonts w:ascii="Times New Roman" w:hAnsi="Times New Roman" w:cs="Times New Roman"/>
          <w:sz w:val="21"/>
          <w:szCs w:val="21"/>
        </w:rPr>
        <w:t xml:space="preserve">, стоимость транспортно-экспедиционных услуг </w:t>
      </w:r>
      <w:proofErr w:type="spellStart"/>
      <w:proofErr w:type="gramStart"/>
      <w:r w:rsidR="0082579F" w:rsidRPr="0082579F">
        <w:rPr>
          <w:rFonts w:ascii="Times New Roman" w:hAnsi="Times New Roman" w:cs="Times New Roman"/>
          <w:sz w:val="21"/>
          <w:szCs w:val="21"/>
        </w:rPr>
        <w:t>услуг</w:t>
      </w:r>
      <w:proofErr w:type="spellEnd"/>
      <w:proofErr w:type="gramEnd"/>
      <w:r w:rsidRPr="0082579F">
        <w:rPr>
          <w:rFonts w:ascii="Times New Roman" w:hAnsi="Times New Roman" w:cs="Times New Roman"/>
          <w:sz w:val="21"/>
          <w:szCs w:val="21"/>
        </w:rPr>
        <w:t xml:space="preserve"> – </w:t>
      </w:r>
      <w:r w:rsidR="00E14749">
        <w:rPr>
          <w:rFonts w:ascii="Times New Roman" w:hAnsi="Times New Roman" w:cs="Times New Roman"/>
          <w:sz w:val="21"/>
          <w:szCs w:val="21"/>
        </w:rPr>
        <w:t>70</w:t>
      </w:r>
      <w:r w:rsidR="00E17C5B">
        <w:rPr>
          <w:rFonts w:ascii="Times New Roman" w:hAnsi="Times New Roman" w:cs="Times New Roman"/>
          <w:sz w:val="21"/>
          <w:szCs w:val="21"/>
        </w:rPr>
        <w:t>0</w:t>
      </w:r>
      <w:r w:rsidR="0082579F" w:rsidRPr="0082579F">
        <w:rPr>
          <w:rFonts w:ascii="Times New Roman" w:hAnsi="Times New Roman" w:cs="Times New Roman"/>
          <w:sz w:val="21"/>
          <w:szCs w:val="21"/>
        </w:rPr>
        <w:t>,00</w:t>
      </w:r>
      <w:r w:rsidR="00E14749">
        <w:rPr>
          <w:rFonts w:ascii="Times New Roman" w:hAnsi="Times New Roman" w:cs="Times New Roman"/>
          <w:sz w:val="21"/>
          <w:szCs w:val="21"/>
        </w:rPr>
        <w:t xml:space="preserve"> </w:t>
      </w:r>
      <w:r w:rsidR="0082579F" w:rsidRPr="0082579F">
        <w:rPr>
          <w:rFonts w:ascii="Times New Roman" w:hAnsi="Times New Roman" w:cs="Times New Roman"/>
          <w:sz w:val="21"/>
          <w:szCs w:val="21"/>
        </w:rPr>
        <w:t>рублей;</w:t>
      </w:r>
    </w:p>
    <w:p w:rsidR="0082579F" w:rsidRPr="0082579F" w:rsidRDefault="0082579F" w:rsidP="008257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>2</w:t>
      </w:r>
      <w:r w:rsidR="007639C7" w:rsidRPr="0082579F">
        <w:rPr>
          <w:rFonts w:ascii="Times New Roman" w:hAnsi="Times New Roman" w:cs="Times New Roman"/>
          <w:sz w:val="21"/>
          <w:szCs w:val="21"/>
        </w:rPr>
        <w:t xml:space="preserve">. Ценовая информация № 2 </w:t>
      </w:r>
      <w:r w:rsidRPr="0082579F">
        <w:rPr>
          <w:rFonts w:ascii="Times New Roman" w:hAnsi="Times New Roman" w:cs="Times New Roman"/>
          <w:sz w:val="21"/>
          <w:szCs w:val="21"/>
        </w:rPr>
        <w:t>сайт</w:t>
      </w:r>
      <w:r w:rsidR="00E17C5B" w:rsidRPr="00E17C5B">
        <w:t xml:space="preserve"> </w:t>
      </w:r>
      <w:r w:rsidR="00E14749">
        <w:rPr>
          <w:rFonts w:ascii="Times New Roman" w:hAnsi="Times New Roman" w:cs="Times New Roman"/>
          <w:sz w:val="21"/>
          <w:szCs w:val="21"/>
          <w:lang w:val="en-US"/>
        </w:rPr>
        <w:t>www</w:t>
      </w:r>
      <w:r w:rsidR="00E14749" w:rsidRPr="00E14749">
        <w:rPr>
          <w:rFonts w:ascii="Times New Roman" w:hAnsi="Times New Roman" w:cs="Times New Roman"/>
          <w:sz w:val="21"/>
          <w:szCs w:val="21"/>
        </w:rPr>
        <w:t>.</w:t>
      </w:r>
      <w:r w:rsidR="00E14749" w:rsidRPr="00E14749">
        <w:t xml:space="preserve"> </w:t>
      </w:r>
      <w:r w:rsidR="00E14749" w:rsidRPr="00E14749">
        <w:rPr>
          <w:rFonts w:ascii="Times New Roman" w:hAnsi="Times New Roman" w:cs="Times New Roman"/>
          <w:sz w:val="21"/>
          <w:szCs w:val="21"/>
        </w:rPr>
        <w:t>dellin.ru</w:t>
      </w:r>
      <w:r w:rsidR="00E14749">
        <w:rPr>
          <w:rFonts w:ascii="Times New Roman" w:hAnsi="Times New Roman" w:cs="Times New Roman"/>
          <w:sz w:val="21"/>
          <w:szCs w:val="21"/>
        </w:rPr>
        <w:t xml:space="preserve">, </w:t>
      </w:r>
      <w:r w:rsidRPr="0082579F">
        <w:rPr>
          <w:rFonts w:ascii="Times New Roman" w:hAnsi="Times New Roman" w:cs="Times New Roman"/>
          <w:sz w:val="21"/>
          <w:szCs w:val="21"/>
        </w:rPr>
        <w:t>стоимость транспор</w:t>
      </w:r>
      <w:r w:rsidR="00E17C5B">
        <w:rPr>
          <w:rFonts w:ascii="Times New Roman" w:hAnsi="Times New Roman" w:cs="Times New Roman"/>
          <w:sz w:val="21"/>
          <w:szCs w:val="21"/>
        </w:rPr>
        <w:t xml:space="preserve">тно-экспедиционных услуг – </w:t>
      </w:r>
      <w:r w:rsidR="00E14749">
        <w:rPr>
          <w:rFonts w:ascii="Times New Roman" w:hAnsi="Times New Roman" w:cs="Times New Roman"/>
          <w:sz w:val="21"/>
          <w:szCs w:val="21"/>
        </w:rPr>
        <w:t xml:space="preserve">1 173,00 </w:t>
      </w:r>
      <w:r w:rsidR="00E17C5B">
        <w:rPr>
          <w:rFonts w:ascii="Times New Roman" w:hAnsi="Times New Roman" w:cs="Times New Roman"/>
          <w:sz w:val="21"/>
          <w:szCs w:val="21"/>
        </w:rPr>
        <w:t xml:space="preserve"> </w:t>
      </w:r>
      <w:r w:rsidRPr="0082579F">
        <w:rPr>
          <w:rFonts w:ascii="Times New Roman" w:hAnsi="Times New Roman" w:cs="Times New Roman"/>
          <w:sz w:val="21"/>
          <w:szCs w:val="21"/>
        </w:rPr>
        <w:t>рублей.</w:t>
      </w:r>
    </w:p>
    <w:p w:rsidR="0082579F" w:rsidRPr="0082579F" w:rsidRDefault="0082579F" w:rsidP="00763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>3</w:t>
      </w:r>
      <w:r w:rsidR="007639C7" w:rsidRPr="0082579F">
        <w:rPr>
          <w:rFonts w:ascii="Times New Roman" w:hAnsi="Times New Roman" w:cs="Times New Roman"/>
          <w:sz w:val="21"/>
          <w:szCs w:val="21"/>
        </w:rPr>
        <w:t xml:space="preserve">. </w:t>
      </w:r>
      <w:r w:rsidR="007639C7" w:rsidRPr="00E17C5B">
        <w:rPr>
          <w:rFonts w:ascii="Times New Roman" w:hAnsi="Times New Roman" w:cs="Times New Roman"/>
          <w:sz w:val="21"/>
          <w:szCs w:val="21"/>
        </w:rPr>
        <w:t xml:space="preserve">Ценовая информация № 3 </w:t>
      </w:r>
      <w:r w:rsidRPr="00E17C5B">
        <w:rPr>
          <w:rFonts w:ascii="Times New Roman" w:hAnsi="Times New Roman" w:cs="Times New Roman"/>
          <w:sz w:val="21"/>
          <w:szCs w:val="21"/>
        </w:rPr>
        <w:t xml:space="preserve">сайт </w:t>
      </w:r>
      <w:r w:rsidR="00E14749" w:rsidRPr="00E14749">
        <w:rPr>
          <w:rFonts w:ascii="Times New Roman" w:hAnsi="Times New Roman" w:cs="Times New Roman"/>
        </w:rPr>
        <w:t>www.ponyexpress.ru</w:t>
      </w:r>
      <w:r w:rsidR="00E14749">
        <w:rPr>
          <w:rFonts w:ascii="Times New Roman" w:hAnsi="Times New Roman" w:cs="Times New Roman"/>
        </w:rPr>
        <w:t xml:space="preserve">  </w:t>
      </w:r>
      <w:r w:rsidRPr="0082579F">
        <w:rPr>
          <w:rFonts w:ascii="Times New Roman" w:hAnsi="Times New Roman" w:cs="Times New Roman"/>
          <w:sz w:val="21"/>
          <w:szCs w:val="21"/>
        </w:rPr>
        <w:t>стоимость транспор</w:t>
      </w:r>
      <w:r w:rsidR="00E17C5B">
        <w:rPr>
          <w:rFonts w:ascii="Times New Roman" w:hAnsi="Times New Roman" w:cs="Times New Roman"/>
          <w:sz w:val="21"/>
          <w:szCs w:val="21"/>
        </w:rPr>
        <w:t xml:space="preserve">тно-экспедиционных услуг – </w:t>
      </w:r>
      <w:r w:rsidR="00E14749">
        <w:rPr>
          <w:rFonts w:ascii="Times New Roman" w:hAnsi="Times New Roman" w:cs="Times New Roman"/>
          <w:sz w:val="21"/>
          <w:szCs w:val="21"/>
        </w:rPr>
        <w:t>72</w:t>
      </w:r>
      <w:r w:rsidR="00E17C5B">
        <w:rPr>
          <w:rFonts w:ascii="Times New Roman" w:hAnsi="Times New Roman" w:cs="Times New Roman"/>
          <w:sz w:val="21"/>
          <w:szCs w:val="21"/>
        </w:rPr>
        <w:t>5</w:t>
      </w:r>
      <w:r w:rsidRPr="0082579F">
        <w:rPr>
          <w:rFonts w:ascii="Times New Roman" w:hAnsi="Times New Roman" w:cs="Times New Roman"/>
          <w:sz w:val="21"/>
          <w:szCs w:val="21"/>
        </w:rPr>
        <w:t>,00рублей.</w:t>
      </w:r>
    </w:p>
    <w:p w:rsidR="007639C7" w:rsidRPr="0082579F" w:rsidRDefault="007639C7" w:rsidP="00EF44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630BD1" w:rsidRPr="0082579F" w:rsidRDefault="00630BD1" w:rsidP="00C543BB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 xml:space="preserve">2. Обоснование </w:t>
      </w:r>
      <w:r w:rsidR="008B6E9E" w:rsidRPr="0082579F">
        <w:rPr>
          <w:rFonts w:ascii="Times New Roman" w:hAnsi="Times New Roman" w:cs="Times New Roman"/>
          <w:sz w:val="21"/>
          <w:szCs w:val="21"/>
        </w:rPr>
        <w:t>цены контракта, заключаемого с единственным поставщиком (подрядчиком, исполнителем)</w:t>
      </w:r>
      <w:r w:rsidRPr="0082579F">
        <w:rPr>
          <w:rFonts w:ascii="Times New Roman" w:hAnsi="Times New Roman" w:cs="Times New Roman"/>
          <w:sz w:val="21"/>
          <w:szCs w:val="21"/>
        </w:rPr>
        <w:t>.</w:t>
      </w:r>
    </w:p>
    <w:p w:rsidR="00EF44B2" w:rsidRPr="0082579F" w:rsidRDefault="00630BD1" w:rsidP="00C543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>В целях определения однородности совокупности значений выявленных цен, используемых в расчете НМЦК, определяем коэффициент вариации:</w:t>
      </w:r>
      <w:r w:rsidRPr="0082579F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EF44B2" w:rsidRPr="0082579F" w:rsidRDefault="00EF44B2" w:rsidP="00C543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630BD1" w:rsidRPr="0082579F" w:rsidRDefault="00630BD1" w:rsidP="003457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EF44B2" w:rsidRPr="0082579F">
        <w:rPr>
          <w:rFonts w:ascii="Times New Roman" w:hAnsi="Times New Roman" w:cs="Times New Roman"/>
          <w:color w:val="000000"/>
          <w:sz w:val="21"/>
          <w:szCs w:val="21"/>
        </w:rPr>
        <w:t xml:space="preserve">                 </w:t>
      </w:r>
      <w:r w:rsidRPr="0082579F">
        <w:rPr>
          <w:rFonts w:ascii="Times New Roman" w:hAnsi="Times New Roman" w:cs="Times New Roman"/>
          <w:color w:val="000000"/>
          <w:sz w:val="21"/>
          <w:szCs w:val="21"/>
        </w:rPr>
        <w:t xml:space="preserve">     </w:t>
      </w:r>
      <m:oMath>
        <m:r>
          <w:rPr>
            <w:rFonts w:ascii="Cambria Math" w:eastAsia="Calibri" w:hAnsi="Cambria Math" w:cs="Times New Roman"/>
            <w:color w:val="000000"/>
            <w:sz w:val="21"/>
            <w:szCs w:val="21"/>
            <w:lang w:val="en-US" w:eastAsia="zh-CN"/>
          </w:rPr>
          <m:t>V</m:t>
        </m:r>
        <m:r>
          <w:rPr>
            <w:rFonts w:ascii="Cambria Math" w:eastAsia="Calibri" w:hAnsi="Times New Roman" w:cs="Times New Roman"/>
            <w:color w:val="000000"/>
            <w:sz w:val="21"/>
            <w:szCs w:val="21"/>
            <w:lang w:eastAsia="zh-CN"/>
          </w:rPr>
          <m:t>=</m:t>
        </m:r>
        <m:f>
          <m:fPr>
            <m:ctrlPr>
              <w:rPr>
                <w:rFonts w:ascii="Cambria Math" w:eastAsia="Calibri" w:hAnsi="Times New Roman" w:cs="Times New Roman"/>
                <w:i/>
                <w:iCs/>
                <w:color w:val="000000"/>
                <w:sz w:val="21"/>
                <w:szCs w:val="21"/>
                <w:lang w:val="en-US" w:eastAsia="zh-CN"/>
              </w:rPr>
            </m:ctrlPr>
          </m:fPr>
          <m:num>
            <m:r>
              <w:rPr>
                <w:rFonts w:ascii="Cambria Math" w:eastAsia="Cambria Math" w:hAnsi="Cambria Math" w:cs="Times New Roman"/>
                <w:color w:val="000000"/>
                <w:sz w:val="21"/>
                <w:szCs w:val="21"/>
                <w:lang w:val="en-US" w:eastAsia="zh-CN"/>
              </w:rPr>
              <m:t>σ</m:t>
            </m:r>
          </m:num>
          <m:den>
            <m:r>
              <w:rPr>
                <w:rFonts w:ascii="Cambria Math" w:eastAsia="Cambria Math" w:hAnsi="Times New Roman" w:cs="Times New Roman"/>
                <w:color w:val="000000"/>
                <w:sz w:val="21"/>
                <w:szCs w:val="21"/>
                <w:lang w:eastAsia="zh-CN"/>
              </w:rPr>
              <m:t>&lt;</m:t>
            </m:r>
            <m:r>
              <w:rPr>
                <w:rFonts w:ascii="Times New Roman" w:eastAsia="Cambria Math" w:hAnsi="Times New Roman" w:cs="Times New Roman"/>
                <w:color w:val="000000"/>
                <w:sz w:val="21"/>
                <w:szCs w:val="21"/>
                <w:lang w:eastAsia="zh-CN"/>
              </w:rPr>
              <m:t>ц</m:t>
            </m:r>
            <m:r>
              <w:rPr>
                <w:rFonts w:ascii="Cambria Math" w:eastAsia="Cambria Math" w:hAnsi="Times New Roman" w:cs="Times New Roman"/>
                <w:color w:val="000000"/>
                <w:sz w:val="21"/>
                <w:szCs w:val="21"/>
                <w:lang w:eastAsia="zh-CN"/>
              </w:rPr>
              <m:t>&gt;</m:t>
            </m:r>
          </m:den>
        </m:f>
      </m:oMath>
      <w:r w:rsidRPr="0082579F">
        <w:rPr>
          <w:rFonts w:ascii="Times New Roman" w:hAnsi="Times New Roman" w:cs="Times New Roman"/>
          <w:color w:val="000000"/>
          <w:sz w:val="21"/>
          <w:szCs w:val="21"/>
        </w:rPr>
        <w:t>*100,</w:t>
      </w:r>
      <w:r w:rsidR="00FB3AAB" w:rsidRPr="0082579F">
        <w:rPr>
          <w:rFonts w:ascii="Times New Roman" w:hAnsi="Times New Roman" w:cs="Times New Roman"/>
          <w:sz w:val="21"/>
          <w:szCs w:val="21"/>
        </w:rPr>
        <w:t xml:space="preserve">      </w:t>
      </w:r>
      <w:r w:rsidRPr="0082579F">
        <w:rPr>
          <w:rFonts w:ascii="Times New Roman" w:hAnsi="Times New Roman" w:cs="Times New Roman"/>
          <w:sz w:val="21"/>
          <w:szCs w:val="21"/>
        </w:rPr>
        <w:t>где:</w:t>
      </w:r>
    </w:p>
    <w:p w:rsidR="00EF44B2" w:rsidRPr="0082579F" w:rsidRDefault="00EF44B2" w:rsidP="00C543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630BD1" w:rsidRPr="0082579F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>V - коэффициент вариации;</w:t>
      </w:r>
    </w:p>
    <w:p w:rsidR="00630BD1" w:rsidRPr="0082579F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600200" cy="552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79F">
        <w:rPr>
          <w:rFonts w:ascii="Times New Roman" w:hAnsi="Times New Roman" w:cs="Times New Roman"/>
          <w:sz w:val="21"/>
          <w:szCs w:val="21"/>
        </w:rPr>
        <w:t xml:space="preserve">  - среднее квадратичное отклонение;</w:t>
      </w:r>
    </w:p>
    <w:p w:rsidR="00630BD1" w:rsidRPr="0082579F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524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79F">
        <w:rPr>
          <w:rFonts w:ascii="Times New Roman" w:hAnsi="Times New Roman" w:cs="Times New Roman"/>
          <w:sz w:val="21"/>
          <w:szCs w:val="21"/>
        </w:rPr>
        <w:t xml:space="preserve">   - цена единицы товара, работы, услуги, указанная в источнике с номером i;</w:t>
      </w:r>
    </w:p>
    <w:p w:rsidR="00630BD1" w:rsidRPr="0082579F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>&lt;ц&gt; - средняя арифметическая величина цены единицы товара, работы, услуги;</w:t>
      </w:r>
    </w:p>
    <w:p w:rsidR="00630BD1" w:rsidRPr="0082579F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82579F">
        <w:rPr>
          <w:rFonts w:ascii="Times New Roman" w:hAnsi="Times New Roman" w:cs="Times New Roman"/>
          <w:sz w:val="21"/>
          <w:szCs w:val="21"/>
        </w:rPr>
        <w:t>n - количество значений, используемых в расчете.</w:t>
      </w:r>
    </w:p>
    <w:p w:rsidR="00FB3AAB" w:rsidRPr="00FB3AAB" w:rsidRDefault="00FB3AAB" w:rsidP="00630B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1134"/>
        <w:gridCol w:w="1134"/>
        <w:gridCol w:w="1134"/>
        <w:gridCol w:w="992"/>
        <w:gridCol w:w="992"/>
        <w:gridCol w:w="1134"/>
      </w:tblGrid>
      <w:tr w:rsidR="00E634AD" w:rsidRPr="00630BD1" w:rsidTr="00E634AD">
        <w:trPr>
          <w:trHeight w:val="489"/>
        </w:trPr>
        <w:tc>
          <w:tcPr>
            <w:tcW w:w="2410" w:type="dxa"/>
            <w:shd w:val="clear" w:color="auto" w:fill="auto"/>
            <w:vAlign w:val="center"/>
            <w:hideMark/>
          </w:tcPr>
          <w:p w:rsidR="00E634AD" w:rsidRPr="00630BD1" w:rsidRDefault="00E634AD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:rsidR="00E634AD" w:rsidRPr="00630BD1" w:rsidRDefault="00E634AD" w:rsidP="00E6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34AD" w:rsidRPr="00630BD1" w:rsidRDefault="00E634AD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Источник информации №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34AD" w:rsidRPr="00630BD1" w:rsidRDefault="00E634AD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Источник информации №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634AD" w:rsidRPr="00630BD1" w:rsidRDefault="00E634AD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Источник информации №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634AD" w:rsidRPr="00630BD1" w:rsidRDefault="00E634AD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634AD" w:rsidRPr="00630BD1" w:rsidRDefault="00E634AD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V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634AD" w:rsidRPr="00630BD1" w:rsidRDefault="00E634AD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Средняя цена за ед. изм.</w:t>
            </w:r>
          </w:p>
        </w:tc>
      </w:tr>
      <w:tr w:rsidR="00E634AD" w:rsidRPr="00630BD1" w:rsidTr="00E634AD">
        <w:trPr>
          <w:trHeight w:val="553"/>
        </w:trPr>
        <w:tc>
          <w:tcPr>
            <w:tcW w:w="2410" w:type="dxa"/>
            <w:shd w:val="clear" w:color="auto" w:fill="auto"/>
            <w:vAlign w:val="center"/>
            <w:hideMark/>
          </w:tcPr>
          <w:p w:rsidR="00E634AD" w:rsidRDefault="00E634AD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Транспортно-экспедиционные услуги: </w:t>
            </w:r>
          </w:p>
          <w:p w:rsidR="00E634AD" w:rsidRPr="00654FC5" w:rsidRDefault="00AE0235" w:rsidP="00AE0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V = 0</w:t>
            </w:r>
            <w:r w:rsidR="00C4725B">
              <w:rPr>
                <w:rFonts w:ascii="Times New Roman" w:hAnsi="Times New Roman" w:cs="Times New Roman"/>
                <w:sz w:val="19"/>
                <w:szCs w:val="19"/>
              </w:rPr>
              <w:t xml:space="preserve">,01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м3, весом 5</w:t>
            </w:r>
            <w:r w:rsidR="00E634AD" w:rsidRPr="00E634AD">
              <w:rPr>
                <w:rFonts w:ascii="Times New Roman" w:hAnsi="Times New Roman" w:cs="Times New Roman"/>
                <w:sz w:val="19"/>
                <w:szCs w:val="19"/>
              </w:rPr>
              <w:t xml:space="preserve"> кг.  Адрес забор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а груза: от терминала г. Нижний Новгород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E634AD" w:rsidRPr="00E634AD">
              <w:rPr>
                <w:rFonts w:ascii="Times New Roman" w:hAnsi="Times New Roman" w:cs="Times New Roman"/>
                <w:sz w:val="19"/>
                <w:szCs w:val="19"/>
              </w:rPr>
              <w:t>Адрес доставки груза: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на терминал</w:t>
            </w:r>
            <w:r w:rsidR="00E634AD" w:rsidRPr="00E634A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E634AD" w:rsidRPr="00E634AD">
              <w:rPr>
                <w:rFonts w:ascii="Times New Roman" w:hAnsi="Times New Roman" w:cs="Times New Roman"/>
                <w:sz w:val="19"/>
                <w:szCs w:val="19"/>
              </w:rPr>
              <w:t xml:space="preserve">г.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Москва</w:t>
            </w:r>
          </w:p>
        </w:tc>
        <w:tc>
          <w:tcPr>
            <w:tcW w:w="851" w:type="dxa"/>
            <w:vAlign w:val="center"/>
          </w:tcPr>
          <w:p w:rsidR="00E634AD" w:rsidRDefault="00E634AD" w:rsidP="00E6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услуга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34AD" w:rsidRPr="00E17C5B" w:rsidRDefault="00E14749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00</w:t>
            </w:r>
            <w:r w:rsidR="00E17C5B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634AD" w:rsidRPr="00E17C5B" w:rsidRDefault="00E14749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1 173,00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634AD" w:rsidRPr="00E14749" w:rsidRDefault="00E14749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725,35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634AD" w:rsidRPr="00630BD1" w:rsidRDefault="00E14749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266,070838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634AD" w:rsidRPr="00630BD1" w:rsidRDefault="00E17C5B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17C5B">
              <w:rPr>
                <w:rFonts w:ascii="Times New Roman" w:hAnsi="Times New Roman" w:cs="Times New Roman"/>
                <w:sz w:val="19"/>
                <w:szCs w:val="19"/>
              </w:rPr>
              <w:t>5,577331935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634AD" w:rsidRPr="00630BD1" w:rsidRDefault="00E14749" w:rsidP="00630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30,00</w:t>
            </w:r>
          </w:p>
        </w:tc>
      </w:tr>
    </w:tbl>
    <w:p w:rsidR="00FB3AAB" w:rsidRPr="00FB3AAB" w:rsidRDefault="00FB3AAB" w:rsidP="00630BD1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30BD1" w:rsidRPr="00E634AD" w:rsidRDefault="00630BD1" w:rsidP="00630BD1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sz w:val="21"/>
          <w:szCs w:val="21"/>
        </w:rPr>
        <w:t>Исходя из того, что коэффициент вариации цены не превышает 33%, совокупность значений, используемых в расчете, является однородной.</w:t>
      </w:r>
    </w:p>
    <w:p w:rsidR="00630BD1" w:rsidRPr="00E634AD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30BD1" w:rsidRPr="00E634AD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sz w:val="21"/>
          <w:szCs w:val="21"/>
        </w:rPr>
        <w:t>НМЦК методом сопоставимых рыночных цен (анализа рынка) определяется по формуле:</w:t>
      </w:r>
    </w:p>
    <w:p w:rsidR="00630BD1" w:rsidRPr="00E634AD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noProof/>
          <w:position w:val="-24"/>
          <w:sz w:val="21"/>
          <w:szCs w:val="21"/>
          <w:lang w:eastAsia="ru-RU"/>
        </w:rPr>
        <w:drawing>
          <wp:inline distT="0" distB="0" distL="0" distR="0">
            <wp:extent cx="1619250" cy="400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AD">
        <w:rPr>
          <w:rFonts w:ascii="Times New Roman" w:hAnsi="Times New Roman" w:cs="Times New Roman"/>
          <w:sz w:val="21"/>
          <w:szCs w:val="21"/>
        </w:rPr>
        <w:t>,</w:t>
      </w:r>
    </w:p>
    <w:p w:rsidR="00630BD1" w:rsidRPr="00E634AD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sz w:val="21"/>
          <w:szCs w:val="21"/>
        </w:rPr>
        <w:t>где:</w:t>
      </w:r>
    </w:p>
    <w:p w:rsidR="00630BD1" w:rsidRPr="00E634AD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noProof/>
          <w:position w:val="-10"/>
          <w:sz w:val="21"/>
          <w:szCs w:val="21"/>
          <w:lang w:eastAsia="ru-RU"/>
        </w:rPr>
        <w:drawing>
          <wp:inline distT="0" distB="0" distL="0" distR="0">
            <wp:extent cx="6762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AD">
        <w:rPr>
          <w:rFonts w:ascii="Times New Roman" w:hAnsi="Times New Roman" w:cs="Times New Roman"/>
          <w:sz w:val="21"/>
          <w:szCs w:val="21"/>
        </w:rPr>
        <w:t xml:space="preserve"> - НМЦК, определяемая методом сопоставимых рыночных цен (анализа рынка);</w:t>
      </w:r>
    </w:p>
    <w:p w:rsidR="00630BD1" w:rsidRPr="00E634AD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sz w:val="21"/>
          <w:szCs w:val="21"/>
        </w:rPr>
        <w:t>v - количество (объем) закупаемого товара (работы, услуги);</w:t>
      </w:r>
    </w:p>
    <w:p w:rsidR="00630BD1" w:rsidRPr="00E634AD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sz w:val="21"/>
          <w:szCs w:val="21"/>
        </w:rPr>
        <w:t>n - количество значений, используемых в расчете;</w:t>
      </w:r>
    </w:p>
    <w:p w:rsidR="00630BD1" w:rsidRPr="00E634AD" w:rsidRDefault="00630BD1" w:rsidP="00630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sz w:val="21"/>
          <w:szCs w:val="21"/>
        </w:rPr>
        <w:t>i - номер источника ценовой информации;</w:t>
      </w:r>
    </w:p>
    <w:p w:rsidR="00630BD1" w:rsidRDefault="00630BD1" w:rsidP="00630BD1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noProof/>
          <w:position w:val="-12"/>
          <w:sz w:val="21"/>
          <w:szCs w:val="21"/>
          <w:lang w:eastAsia="ru-RU"/>
        </w:rPr>
        <w:drawing>
          <wp:inline distT="0" distB="0" distL="0" distR="0">
            <wp:extent cx="1524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4AD">
        <w:rPr>
          <w:rFonts w:ascii="Times New Roman" w:hAnsi="Times New Roman" w:cs="Times New Roman"/>
          <w:sz w:val="21"/>
          <w:szCs w:val="21"/>
        </w:rPr>
        <w:t xml:space="preserve"> - - цена единицы товара, работы, услуги, представленная в источнике с номером i.</w:t>
      </w:r>
    </w:p>
    <w:p w:rsidR="00E634AD" w:rsidRDefault="00E634AD" w:rsidP="00630BD1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634AD" w:rsidRDefault="00E634AD" w:rsidP="00630BD1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634AD" w:rsidRPr="00E634AD" w:rsidRDefault="00E634AD" w:rsidP="00630BD1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B3AAB" w:rsidRPr="00FB3AAB" w:rsidRDefault="00FB3AAB" w:rsidP="00630BD1">
      <w:pPr>
        <w:widowControl w:val="0"/>
        <w:suppressLineNumbers/>
        <w:tabs>
          <w:tab w:val="left" w:pos="0"/>
          <w:tab w:val="left" w:pos="7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1276"/>
        <w:gridCol w:w="1275"/>
        <w:gridCol w:w="1418"/>
        <w:gridCol w:w="1559"/>
        <w:gridCol w:w="1134"/>
      </w:tblGrid>
      <w:tr w:rsidR="00E634AD" w:rsidRPr="00630BD1" w:rsidTr="00E634AD">
        <w:tc>
          <w:tcPr>
            <w:tcW w:w="2410" w:type="dxa"/>
            <w:shd w:val="clear" w:color="auto" w:fill="auto"/>
            <w:vAlign w:val="center"/>
            <w:hideMark/>
          </w:tcPr>
          <w:p w:rsidR="00E634AD" w:rsidRPr="00630BD1" w:rsidRDefault="00E634AD" w:rsidP="00E634AD">
            <w:pPr>
              <w:widowControl w:val="0"/>
              <w:suppressLineNumbers/>
              <w:tabs>
                <w:tab w:val="left" w:pos="0"/>
                <w:tab w:val="left" w:pos="72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634AD" w:rsidRPr="00630BD1" w:rsidRDefault="00E634AD" w:rsidP="00E634AD">
            <w:pPr>
              <w:widowControl w:val="0"/>
              <w:suppressLineNumbers/>
              <w:tabs>
                <w:tab w:val="left" w:pos="0"/>
                <w:tab w:val="left" w:pos="72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Ед. изм.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34AD" w:rsidRPr="00630BD1" w:rsidRDefault="00E634AD" w:rsidP="00E6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Источник информации №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634AD" w:rsidRPr="00630BD1" w:rsidRDefault="00E634AD" w:rsidP="00E6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Источник информации №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</w:t>
            </w:r>
          </w:p>
        </w:tc>
        <w:tc>
          <w:tcPr>
            <w:tcW w:w="1418" w:type="dxa"/>
            <w:vAlign w:val="center"/>
          </w:tcPr>
          <w:p w:rsidR="00E634AD" w:rsidRPr="00630BD1" w:rsidRDefault="00E634AD" w:rsidP="00E6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Источник информации №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34AD" w:rsidRPr="00630BD1" w:rsidRDefault="00E634AD" w:rsidP="00E634AD">
            <w:pPr>
              <w:widowControl w:val="0"/>
              <w:suppressLineNumbers/>
              <w:tabs>
                <w:tab w:val="left" w:pos="0"/>
                <w:tab w:val="left" w:pos="72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Цена, принятая к расчету</w:t>
            </w:r>
            <w:r w:rsidRPr="00E634A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*</w:t>
            </w: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за 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634AD" w:rsidRPr="00630BD1" w:rsidRDefault="00E634AD" w:rsidP="00E634AD">
            <w:pPr>
              <w:widowControl w:val="0"/>
              <w:suppressLineNumbers/>
              <w:tabs>
                <w:tab w:val="left" w:pos="0"/>
                <w:tab w:val="left" w:pos="72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630BD1">
              <w:rPr>
                <w:rFonts w:ascii="Times New Roman" w:hAnsi="Times New Roman" w:cs="Times New Roman"/>
                <w:bCs/>
                <w:sz w:val="19"/>
                <w:szCs w:val="19"/>
              </w:rPr>
              <w:t>НМЦК</w:t>
            </w:r>
          </w:p>
        </w:tc>
      </w:tr>
      <w:tr w:rsidR="00E14749" w:rsidRPr="00630BD1" w:rsidTr="00E634AD">
        <w:tc>
          <w:tcPr>
            <w:tcW w:w="2410" w:type="dxa"/>
            <w:shd w:val="clear" w:color="auto" w:fill="auto"/>
            <w:vAlign w:val="center"/>
            <w:hideMark/>
          </w:tcPr>
          <w:p w:rsidR="00E14749" w:rsidRDefault="00E14749" w:rsidP="00E6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Транспортно-экспедиционные услуги: </w:t>
            </w:r>
          </w:p>
          <w:p w:rsidR="00E14749" w:rsidRPr="00654FC5" w:rsidRDefault="00E14749" w:rsidP="00E17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V = 0,</w:t>
            </w:r>
            <w:r w:rsidRPr="00E17C5B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м3, весом </w:t>
            </w:r>
            <w:r w:rsidRPr="00E17C5B"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Pr="00E634AD">
              <w:rPr>
                <w:rFonts w:ascii="Times New Roman" w:hAnsi="Times New Roman" w:cs="Times New Roman"/>
                <w:sz w:val="19"/>
                <w:szCs w:val="19"/>
              </w:rPr>
              <w:t xml:space="preserve"> кг.  Адрес забора груза: от терминала г.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Нижний Новгород</w:t>
            </w:r>
            <w:r w:rsidRPr="00E634AD">
              <w:rPr>
                <w:rFonts w:ascii="Times New Roman" w:hAnsi="Times New Roman" w:cs="Times New Roman"/>
                <w:sz w:val="19"/>
                <w:szCs w:val="19"/>
              </w:rPr>
              <w:t xml:space="preserve">   Адрес доставки груза: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до терминала </w:t>
            </w:r>
            <w:r w:rsidRPr="00E634AD">
              <w:rPr>
                <w:rFonts w:ascii="Times New Roman" w:hAnsi="Times New Roman" w:cs="Times New Roman"/>
                <w:sz w:val="19"/>
                <w:szCs w:val="19"/>
              </w:rPr>
              <w:t xml:space="preserve"> г.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Москва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14749" w:rsidRPr="00654FC5" w:rsidRDefault="00E14749" w:rsidP="00E63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услуга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4749" w:rsidRPr="00E17C5B" w:rsidRDefault="00E14749" w:rsidP="00D27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00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,00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E14749" w:rsidRPr="00E17C5B" w:rsidRDefault="00E14749" w:rsidP="00D27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1 173,00</w:t>
            </w:r>
          </w:p>
        </w:tc>
        <w:tc>
          <w:tcPr>
            <w:tcW w:w="1418" w:type="dxa"/>
            <w:vAlign w:val="center"/>
          </w:tcPr>
          <w:p w:rsidR="00E14749" w:rsidRPr="00E14749" w:rsidRDefault="00E14749" w:rsidP="00D27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725,35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14749" w:rsidRPr="00630BD1" w:rsidRDefault="00E14749" w:rsidP="00E634AD">
            <w:pPr>
              <w:widowControl w:val="0"/>
              <w:suppressLineNumbers/>
              <w:tabs>
                <w:tab w:val="left" w:pos="0"/>
                <w:tab w:val="left" w:pos="72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E14749" w:rsidRPr="00630BD1" w:rsidRDefault="00E14749" w:rsidP="00E634AD">
            <w:pPr>
              <w:widowControl w:val="0"/>
              <w:suppressLineNumbers/>
              <w:tabs>
                <w:tab w:val="left" w:pos="0"/>
                <w:tab w:val="left" w:pos="72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700,00</w:t>
            </w:r>
          </w:p>
        </w:tc>
      </w:tr>
    </w:tbl>
    <w:p w:rsidR="00FB3AAB" w:rsidRDefault="00E634AD" w:rsidP="00E634A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634AD">
        <w:rPr>
          <w:rFonts w:ascii="Times New Roman" w:hAnsi="Times New Roman" w:cs="Times New Roman"/>
          <w:b/>
          <w:sz w:val="16"/>
          <w:szCs w:val="16"/>
        </w:rPr>
        <w:t>*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634AD">
        <w:rPr>
          <w:rFonts w:ascii="Times New Roman" w:hAnsi="Times New Roman" w:cs="Times New Roman"/>
          <w:sz w:val="16"/>
          <w:szCs w:val="16"/>
        </w:rPr>
        <w:t>Руководствуясь принципом эффективности использования бюджетных средств (ст. 34 часть 2 статьи 72 Бюджетного кодекса РФ), цена, выбранная заказчиком, устанавливается с минимальной цены из предложенных коммерческих предложений</w:t>
      </w:r>
    </w:p>
    <w:p w:rsidR="00E634AD" w:rsidRPr="00E634AD" w:rsidRDefault="00E634AD" w:rsidP="00E634A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E634AD" w:rsidRDefault="00E634AD" w:rsidP="00E634A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sz w:val="21"/>
          <w:szCs w:val="21"/>
        </w:rPr>
        <w:t>Согласно части 24 статьи 22 Федерального закона № 44-ФЗ от 05.04.2013</w:t>
      </w:r>
      <w:r>
        <w:rPr>
          <w:rFonts w:ascii="Times New Roman" w:hAnsi="Times New Roman" w:cs="Times New Roman"/>
          <w:sz w:val="21"/>
          <w:szCs w:val="21"/>
        </w:rPr>
        <w:t>, в случае если при заключении К</w:t>
      </w:r>
      <w:r w:rsidRPr="00E634AD">
        <w:rPr>
          <w:rFonts w:ascii="Times New Roman" w:hAnsi="Times New Roman" w:cs="Times New Roman"/>
          <w:sz w:val="21"/>
          <w:szCs w:val="21"/>
        </w:rPr>
        <w:t>онтракта объем подлежащих выполнени</w:t>
      </w:r>
      <w:r>
        <w:rPr>
          <w:rFonts w:ascii="Times New Roman" w:hAnsi="Times New Roman" w:cs="Times New Roman"/>
          <w:sz w:val="21"/>
          <w:szCs w:val="21"/>
        </w:rPr>
        <w:t>ю услуг невозможно определить, З</w:t>
      </w:r>
      <w:r w:rsidRPr="00E634AD">
        <w:rPr>
          <w:rFonts w:ascii="Times New Roman" w:hAnsi="Times New Roman" w:cs="Times New Roman"/>
          <w:sz w:val="21"/>
          <w:szCs w:val="21"/>
        </w:rPr>
        <w:t>аказчик определяет начальную цену единицы услуги, начальную сумму цен указанных единиц, максимальное значение цены контракта, а также обосновывает в соответствии с настоящей статьей ц</w:t>
      </w:r>
      <w:r>
        <w:rPr>
          <w:rFonts w:ascii="Times New Roman" w:hAnsi="Times New Roman" w:cs="Times New Roman"/>
          <w:sz w:val="21"/>
          <w:szCs w:val="21"/>
        </w:rPr>
        <w:t>ену единицы услуги. При этом в К</w:t>
      </w:r>
      <w:r w:rsidRPr="00E634AD">
        <w:rPr>
          <w:rFonts w:ascii="Times New Roman" w:hAnsi="Times New Roman" w:cs="Times New Roman"/>
          <w:sz w:val="21"/>
          <w:szCs w:val="21"/>
        </w:rPr>
        <w:t>онтракте должно быть указано, что оплата оказанных услуг осуществляется по цене за единицу услуги исходя из объема фактически оказанных услуг, но в размере, не превышающем максимального значения цены Контракта.</w:t>
      </w:r>
    </w:p>
    <w:p w:rsidR="00E634AD" w:rsidRDefault="00E634AD" w:rsidP="00E634A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соответствии с п</w:t>
      </w:r>
      <w:r w:rsidR="00940909">
        <w:rPr>
          <w:rFonts w:ascii="Times New Roman" w:hAnsi="Times New Roman" w:cs="Times New Roman"/>
          <w:sz w:val="21"/>
          <w:szCs w:val="21"/>
        </w:rPr>
        <w:t>роведенным расчетом цена единицы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940909" w:rsidRPr="00940909">
        <w:rPr>
          <w:rFonts w:ascii="Times New Roman" w:hAnsi="Times New Roman" w:cs="Times New Roman"/>
          <w:sz w:val="21"/>
          <w:szCs w:val="21"/>
        </w:rPr>
        <w:t>услуг</w:t>
      </w:r>
      <w:r w:rsidR="00940909">
        <w:rPr>
          <w:rFonts w:ascii="Times New Roman" w:hAnsi="Times New Roman" w:cs="Times New Roman"/>
          <w:sz w:val="21"/>
          <w:szCs w:val="21"/>
        </w:rPr>
        <w:t>и определяется не выше стоимости тарифов, размещенных</w:t>
      </w:r>
      <w:r w:rsidR="00940909" w:rsidRPr="00940909">
        <w:rPr>
          <w:rFonts w:ascii="Times New Roman" w:hAnsi="Times New Roman" w:cs="Times New Roman"/>
          <w:sz w:val="21"/>
          <w:szCs w:val="21"/>
        </w:rPr>
        <w:t xml:space="preserve"> на сайте </w:t>
      </w:r>
      <w:r w:rsidR="00E14749" w:rsidRPr="00E14749">
        <w:rPr>
          <w:rFonts w:ascii="Times New Roman" w:hAnsi="Times New Roman" w:cs="Times New Roman"/>
        </w:rPr>
        <w:t>www.cdek.ru</w:t>
      </w:r>
      <w:r w:rsidR="00E14749">
        <w:rPr>
          <w:rFonts w:ascii="Times New Roman" w:hAnsi="Times New Roman" w:cs="Times New Roman"/>
          <w:sz w:val="21"/>
          <w:szCs w:val="21"/>
        </w:rPr>
        <w:t>.</w:t>
      </w:r>
      <w:bookmarkStart w:id="0" w:name="_GoBack"/>
      <w:bookmarkEnd w:id="0"/>
    </w:p>
    <w:p w:rsidR="00E634AD" w:rsidRPr="00E634AD" w:rsidRDefault="00E634AD" w:rsidP="00E634A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634AD">
        <w:rPr>
          <w:rFonts w:ascii="Times New Roman" w:hAnsi="Times New Roman" w:cs="Times New Roman"/>
          <w:sz w:val="21"/>
          <w:szCs w:val="21"/>
        </w:rPr>
        <w:t xml:space="preserve">На момент заключения Контракта объём оказываемых услуг определить невозможно, в </w:t>
      </w:r>
      <w:proofErr w:type="gramStart"/>
      <w:r w:rsidRPr="00E634AD">
        <w:rPr>
          <w:rFonts w:ascii="Times New Roman" w:hAnsi="Times New Roman" w:cs="Times New Roman"/>
          <w:sz w:val="21"/>
          <w:szCs w:val="21"/>
        </w:rPr>
        <w:t>связи</w:t>
      </w:r>
      <w:proofErr w:type="gramEnd"/>
      <w:r w:rsidRPr="00E634AD">
        <w:rPr>
          <w:rFonts w:ascii="Times New Roman" w:hAnsi="Times New Roman" w:cs="Times New Roman"/>
          <w:sz w:val="21"/>
          <w:szCs w:val="21"/>
        </w:rPr>
        <w:t xml:space="preserve"> с чем оплата оказанных услуг будет осуществляться по цене единицы услуги </w:t>
      </w:r>
      <w:r w:rsidR="00940909" w:rsidRPr="00940909">
        <w:rPr>
          <w:rFonts w:ascii="Times New Roman" w:hAnsi="Times New Roman" w:cs="Times New Roman"/>
          <w:sz w:val="21"/>
          <w:szCs w:val="21"/>
        </w:rPr>
        <w:t xml:space="preserve">исходя из маршрута перевозки, веса, объема, габаритных размеров груза и стоимости дополнительных услуг </w:t>
      </w:r>
      <w:r w:rsidRPr="00E634AD">
        <w:rPr>
          <w:rFonts w:ascii="Times New Roman" w:hAnsi="Times New Roman" w:cs="Times New Roman"/>
          <w:sz w:val="21"/>
          <w:szCs w:val="21"/>
        </w:rPr>
        <w:t xml:space="preserve">в соответствии с </w:t>
      </w:r>
      <w:r w:rsidR="00940909">
        <w:rPr>
          <w:rFonts w:ascii="Times New Roman" w:hAnsi="Times New Roman" w:cs="Times New Roman"/>
          <w:sz w:val="21"/>
          <w:szCs w:val="21"/>
        </w:rPr>
        <w:t xml:space="preserve">установленными тарифами </w:t>
      </w:r>
      <w:r w:rsidRPr="00E634AD">
        <w:rPr>
          <w:rFonts w:ascii="Times New Roman" w:hAnsi="Times New Roman" w:cs="Times New Roman"/>
          <w:sz w:val="21"/>
          <w:szCs w:val="21"/>
        </w:rPr>
        <w:t>исходя из объёма фактически оказанных услуг</w:t>
      </w:r>
      <w:r w:rsidR="00940909">
        <w:rPr>
          <w:rFonts w:ascii="Times New Roman" w:hAnsi="Times New Roman" w:cs="Times New Roman"/>
          <w:sz w:val="21"/>
          <w:szCs w:val="21"/>
        </w:rPr>
        <w:t>, согласно заказов Заказчика</w:t>
      </w:r>
      <w:r w:rsidRPr="00E634AD">
        <w:rPr>
          <w:rFonts w:ascii="Times New Roman" w:hAnsi="Times New Roman" w:cs="Times New Roman"/>
          <w:sz w:val="21"/>
          <w:szCs w:val="21"/>
        </w:rPr>
        <w:t>, но в размере, не превышающем максимального значения цены Контракта.</w:t>
      </w:r>
    </w:p>
    <w:p w:rsidR="00E634AD" w:rsidRPr="00E634AD" w:rsidRDefault="00E634AD" w:rsidP="00E634A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5A5684" w:rsidRPr="00F61FA6" w:rsidRDefault="00940909" w:rsidP="000F6CA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F61FA6">
        <w:rPr>
          <w:rFonts w:ascii="Times New Roman" w:hAnsi="Times New Roman" w:cs="Times New Roman"/>
          <w:b/>
          <w:sz w:val="21"/>
          <w:szCs w:val="21"/>
        </w:rPr>
        <w:t xml:space="preserve">Максимальное значение цены </w:t>
      </w:r>
      <w:r w:rsidR="005A5684" w:rsidRPr="00F61FA6">
        <w:rPr>
          <w:rFonts w:ascii="Times New Roman" w:hAnsi="Times New Roman" w:cs="Times New Roman"/>
          <w:b/>
          <w:sz w:val="21"/>
          <w:szCs w:val="21"/>
        </w:rPr>
        <w:t>контракта, заключаемого с единственным поставщиком (подряд</w:t>
      </w:r>
      <w:r w:rsidRPr="00F61FA6">
        <w:rPr>
          <w:rFonts w:ascii="Times New Roman" w:hAnsi="Times New Roman" w:cs="Times New Roman"/>
          <w:b/>
          <w:sz w:val="21"/>
          <w:szCs w:val="21"/>
        </w:rPr>
        <w:t>чиком, исполнителем) составляет</w:t>
      </w:r>
      <w:r w:rsidR="00B4454A" w:rsidRPr="00F61FA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E14749">
        <w:rPr>
          <w:rFonts w:ascii="Times New Roman" w:hAnsi="Times New Roman" w:cs="Times New Roman"/>
          <w:b/>
          <w:sz w:val="21"/>
          <w:szCs w:val="21"/>
        </w:rPr>
        <w:t xml:space="preserve">50 </w:t>
      </w:r>
      <w:r w:rsidRPr="00F61FA6">
        <w:rPr>
          <w:rFonts w:ascii="Times New Roman" w:hAnsi="Times New Roman" w:cs="Times New Roman"/>
          <w:b/>
          <w:sz w:val="21"/>
          <w:szCs w:val="21"/>
        </w:rPr>
        <w:t>000,0</w:t>
      </w:r>
      <w:r w:rsidR="00B4454A" w:rsidRPr="00F61FA6">
        <w:rPr>
          <w:rFonts w:ascii="Times New Roman" w:hAnsi="Times New Roman" w:cs="Times New Roman"/>
          <w:b/>
          <w:sz w:val="21"/>
          <w:szCs w:val="21"/>
        </w:rPr>
        <w:t xml:space="preserve">0 </w:t>
      </w:r>
      <w:r w:rsidR="000F6CAB" w:rsidRPr="00F61FA6">
        <w:rPr>
          <w:rFonts w:ascii="Times New Roman" w:hAnsi="Times New Roman" w:cs="Times New Roman"/>
          <w:b/>
          <w:sz w:val="21"/>
          <w:szCs w:val="21"/>
        </w:rPr>
        <w:t>рублей</w:t>
      </w:r>
      <w:r w:rsidR="00B4454A" w:rsidRPr="00F61FA6">
        <w:rPr>
          <w:rFonts w:ascii="Times New Roman" w:hAnsi="Times New Roman" w:cs="Times New Roman"/>
          <w:b/>
          <w:sz w:val="21"/>
          <w:szCs w:val="21"/>
        </w:rPr>
        <w:t>.</w:t>
      </w:r>
    </w:p>
    <w:p w:rsidR="00B63F6A" w:rsidRDefault="00B63F6A" w:rsidP="000F6CA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61FA6" w:rsidRDefault="00F61FA6" w:rsidP="000F6CA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61FA6" w:rsidRPr="00F61FA6" w:rsidRDefault="00F61FA6" w:rsidP="000F6CA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B63F6A" w:rsidRPr="00F61FA6" w:rsidRDefault="00E17C5B" w:rsidP="00B63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Старший инспектор-провизор</w:t>
      </w:r>
      <w:r w:rsidR="00B63F6A" w:rsidRPr="00F61FA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63F6A" w:rsidRPr="00F61FA6">
        <w:rPr>
          <w:rFonts w:ascii="Times New Roman" w:hAnsi="Times New Roman" w:cs="Times New Roman"/>
          <w:sz w:val="21"/>
          <w:szCs w:val="21"/>
        </w:rPr>
        <w:t>ОМСМТиИО</w:t>
      </w:r>
      <w:proofErr w:type="spellEnd"/>
    </w:p>
    <w:p w:rsidR="00B63F6A" w:rsidRPr="00F61FA6" w:rsidRDefault="00B63F6A" w:rsidP="00B63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63F6A" w:rsidRPr="00F61FA6" w:rsidRDefault="00B63F6A" w:rsidP="00B63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61FA6">
        <w:rPr>
          <w:rFonts w:ascii="Times New Roman" w:hAnsi="Times New Roman" w:cs="Times New Roman"/>
          <w:sz w:val="21"/>
          <w:szCs w:val="21"/>
        </w:rPr>
        <w:t xml:space="preserve">______________________ </w:t>
      </w:r>
      <w:r w:rsidR="00E17C5B">
        <w:rPr>
          <w:rFonts w:ascii="Times New Roman" w:hAnsi="Times New Roman" w:cs="Times New Roman"/>
          <w:sz w:val="21"/>
          <w:szCs w:val="21"/>
        </w:rPr>
        <w:t>А.М. Ваганова</w:t>
      </w:r>
    </w:p>
    <w:p w:rsidR="00B63F6A" w:rsidRPr="00F61FA6" w:rsidRDefault="00B63F6A" w:rsidP="00B63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61FA6">
        <w:rPr>
          <w:rFonts w:ascii="Times New Roman" w:hAnsi="Times New Roman" w:cs="Times New Roman"/>
          <w:sz w:val="21"/>
          <w:szCs w:val="21"/>
        </w:rPr>
        <w:t>«___» ____________ 202</w:t>
      </w:r>
      <w:r w:rsidR="00E14749">
        <w:rPr>
          <w:rFonts w:ascii="Times New Roman" w:hAnsi="Times New Roman" w:cs="Times New Roman"/>
          <w:sz w:val="21"/>
          <w:szCs w:val="21"/>
        </w:rPr>
        <w:t xml:space="preserve">6 </w:t>
      </w:r>
      <w:r w:rsidRPr="00F61FA6">
        <w:rPr>
          <w:rFonts w:ascii="Times New Roman" w:hAnsi="Times New Roman" w:cs="Times New Roman"/>
          <w:sz w:val="21"/>
          <w:szCs w:val="21"/>
        </w:rPr>
        <w:t>г.</w:t>
      </w:r>
    </w:p>
    <w:sectPr w:rsidR="00B63F6A" w:rsidRPr="00F61FA6" w:rsidSect="00B63F6A">
      <w:pgSz w:w="11906" w:h="16838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068D"/>
    <w:multiLevelType w:val="multilevel"/>
    <w:tmpl w:val="DF86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43F95"/>
    <w:multiLevelType w:val="hybridMultilevel"/>
    <w:tmpl w:val="E7E27708"/>
    <w:lvl w:ilvl="0" w:tplc="441436F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58D2E5F"/>
    <w:multiLevelType w:val="hybridMultilevel"/>
    <w:tmpl w:val="D232824A"/>
    <w:lvl w:ilvl="0" w:tplc="CCCEB7E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C50B23"/>
    <w:multiLevelType w:val="hybridMultilevel"/>
    <w:tmpl w:val="48EE5A28"/>
    <w:lvl w:ilvl="0" w:tplc="052A967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0A64BA"/>
    <w:multiLevelType w:val="hybridMultilevel"/>
    <w:tmpl w:val="AB6C0284"/>
    <w:lvl w:ilvl="0" w:tplc="78E6863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4C000CC"/>
    <w:multiLevelType w:val="multilevel"/>
    <w:tmpl w:val="1D86E7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8523929"/>
    <w:multiLevelType w:val="hybridMultilevel"/>
    <w:tmpl w:val="AA18CF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92"/>
    <w:rsid w:val="00016B51"/>
    <w:rsid w:val="00034561"/>
    <w:rsid w:val="000E58CA"/>
    <w:rsid w:val="000F6CAB"/>
    <w:rsid w:val="00121F64"/>
    <w:rsid w:val="001223FB"/>
    <w:rsid w:val="00137174"/>
    <w:rsid w:val="00152B6E"/>
    <w:rsid w:val="001812B9"/>
    <w:rsid w:val="001C192E"/>
    <w:rsid w:val="0024361A"/>
    <w:rsid w:val="002A6E86"/>
    <w:rsid w:val="002B60F7"/>
    <w:rsid w:val="003018A3"/>
    <w:rsid w:val="00343897"/>
    <w:rsid w:val="00345795"/>
    <w:rsid w:val="00351A43"/>
    <w:rsid w:val="00351E6C"/>
    <w:rsid w:val="0036786E"/>
    <w:rsid w:val="00395796"/>
    <w:rsid w:val="003A227D"/>
    <w:rsid w:val="003B0173"/>
    <w:rsid w:val="003B4304"/>
    <w:rsid w:val="003C4591"/>
    <w:rsid w:val="003C7860"/>
    <w:rsid w:val="003F6363"/>
    <w:rsid w:val="00403ABC"/>
    <w:rsid w:val="00434A18"/>
    <w:rsid w:val="0044135D"/>
    <w:rsid w:val="004B73F1"/>
    <w:rsid w:val="0055183B"/>
    <w:rsid w:val="00571FAB"/>
    <w:rsid w:val="005A5684"/>
    <w:rsid w:val="005E0EA0"/>
    <w:rsid w:val="005F03A0"/>
    <w:rsid w:val="00630BD1"/>
    <w:rsid w:val="0064721F"/>
    <w:rsid w:val="00651FC5"/>
    <w:rsid w:val="00654FC5"/>
    <w:rsid w:val="006652A2"/>
    <w:rsid w:val="006B1F90"/>
    <w:rsid w:val="007206C1"/>
    <w:rsid w:val="00732101"/>
    <w:rsid w:val="007408F1"/>
    <w:rsid w:val="00745FF2"/>
    <w:rsid w:val="007639C7"/>
    <w:rsid w:val="00777CDF"/>
    <w:rsid w:val="00794BF0"/>
    <w:rsid w:val="007B1FC3"/>
    <w:rsid w:val="00822612"/>
    <w:rsid w:val="0082579F"/>
    <w:rsid w:val="00853AC5"/>
    <w:rsid w:val="0086057B"/>
    <w:rsid w:val="008A06E3"/>
    <w:rsid w:val="008A2731"/>
    <w:rsid w:val="008B6E9E"/>
    <w:rsid w:val="008C0015"/>
    <w:rsid w:val="008D5F0F"/>
    <w:rsid w:val="008E367A"/>
    <w:rsid w:val="008E7E92"/>
    <w:rsid w:val="009052F9"/>
    <w:rsid w:val="00913920"/>
    <w:rsid w:val="00940909"/>
    <w:rsid w:val="009608F2"/>
    <w:rsid w:val="00967D96"/>
    <w:rsid w:val="0099262C"/>
    <w:rsid w:val="009B5B07"/>
    <w:rsid w:val="009B7E24"/>
    <w:rsid w:val="009D576A"/>
    <w:rsid w:val="00A051A6"/>
    <w:rsid w:val="00A10F58"/>
    <w:rsid w:val="00A2491D"/>
    <w:rsid w:val="00A508CF"/>
    <w:rsid w:val="00A628CA"/>
    <w:rsid w:val="00A86D6A"/>
    <w:rsid w:val="00A97CD4"/>
    <w:rsid w:val="00AE0235"/>
    <w:rsid w:val="00AE5455"/>
    <w:rsid w:val="00AF2E69"/>
    <w:rsid w:val="00B4454A"/>
    <w:rsid w:val="00B63F6A"/>
    <w:rsid w:val="00BC758A"/>
    <w:rsid w:val="00BC7EED"/>
    <w:rsid w:val="00BD5E60"/>
    <w:rsid w:val="00BF6598"/>
    <w:rsid w:val="00C00536"/>
    <w:rsid w:val="00C020FF"/>
    <w:rsid w:val="00C4725B"/>
    <w:rsid w:val="00C543BB"/>
    <w:rsid w:val="00C82BA5"/>
    <w:rsid w:val="00CD4A19"/>
    <w:rsid w:val="00D348EE"/>
    <w:rsid w:val="00D737AA"/>
    <w:rsid w:val="00D75C9D"/>
    <w:rsid w:val="00DB0D47"/>
    <w:rsid w:val="00DB48D8"/>
    <w:rsid w:val="00DD0DD1"/>
    <w:rsid w:val="00E14749"/>
    <w:rsid w:val="00E17C5B"/>
    <w:rsid w:val="00E25CAF"/>
    <w:rsid w:val="00E30BC0"/>
    <w:rsid w:val="00E634AD"/>
    <w:rsid w:val="00E6385F"/>
    <w:rsid w:val="00EA6F55"/>
    <w:rsid w:val="00ED0956"/>
    <w:rsid w:val="00ED231D"/>
    <w:rsid w:val="00EF44B2"/>
    <w:rsid w:val="00F13F82"/>
    <w:rsid w:val="00F37969"/>
    <w:rsid w:val="00F57ED5"/>
    <w:rsid w:val="00F61FA6"/>
    <w:rsid w:val="00F70FB4"/>
    <w:rsid w:val="00FA0F6B"/>
    <w:rsid w:val="00FA6815"/>
    <w:rsid w:val="00FB3AAB"/>
    <w:rsid w:val="00FC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F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1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2B9"/>
    <w:rPr>
      <w:rFonts w:ascii="Segoe UI" w:hAnsi="Segoe UI" w:cs="Segoe UI"/>
      <w:sz w:val="18"/>
      <w:szCs w:val="18"/>
    </w:rPr>
  </w:style>
  <w:style w:type="paragraph" w:customStyle="1" w:styleId="1">
    <w:name w:val="Знак Знак1 Знак Знак"/>
    <w:basedOn w:val="a"/>
    <w:rsid w:val="00434A1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nformat">
    <w:name w:val="ConsNonformat"/>
    <w:rsid w:val="00E25C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43B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70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F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1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2B9"/>
    <w:rPr>
      <w:rFonts w:ascii="Segoe UI" w:hAnsi="Segoe UI" w:cs="Segoe UI"/>
      <w:sz w:val="18"/>
      <w:szCs w:val="18"/>
    </w:rPr>
  </w:style>
  <w:style w:type="paragraph" w:customStyle="1" w:styleId="1">
    <w:name w:val="Знак Знак1 Знак Знак"/>
    <w:basedOn w:val="a"/>
    <w:rsid w:val="00434A1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nformat">
    <w:name w:val="ConsNonformat"/>
    <w:rsid w:val="00E25C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43B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70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FAEF6-8D06-4F50-871B-32B7886D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Grudinina S</dc:creator>
  <cp:lastModifiedBy>Антонова Екатерина Владимировна</cp:lastModifiedBy>
  <cp:revision>2</cp:revision>
  <cp:lastPrinted>2024-08-21T09:27:00Z</cp:lastPrinted>
  <dcterms:created xsi:type="dcterms:W3CDTF">2026-08-28T12:54:00Z</dcterms:created>
  <dcterms:modified xsi:type="dcterms:W3CDTF">2026-08-28T12:54:00Z</dcterms:modified>
</cp:coreProperties>
</file>