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9189" w14:textId="77777777" w:rsidR="00EE7DBA" w:rsidRDefault="00EE7DBA" w:rsidP="0007773E">
      <w:pPr>
        <w:pStyle w:val="a7"/>
        <w:spacing w:after="0" w:line="240" w:lineRule="auto"/>
        <w:rPr>
          <w:rFonts w:ascii="Times New Roman" w:hAnsi="Times New Roman"/>
        </w:rPr>
      </w:pPr>
    </w:p>
    <w:tbl>
      <w:tblPr>
        <w:tblW w:w="9534" w:type="dxa"/>
        <w:tblInd w:w="-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72"/>
        <w:gridCol w:w="4962"/>
      </w:tblGrid>
      <w:tr w:rsidR="00EE7DBA" w14:paraId="13466FC1" w14:textId="77777777" w:rsidTr="007531EE">
        <w:trPr>
          <w:trHeight w:val="1453"/>
        </w:trPr>
        <w:tc>
          <w:tcPr>
            <w:tcW w:w="4572" w:type="dxa"/>
            <w:shd w:val="clear" w:color="auto" w:fill="auto"/>
          </w:tcPr>
          <w:p w14:paraId="1BB4E6C0" w14:textId="77777777" w:rsidR="00EE7DBA" w:rsidRDefault="00E96904" w:rsidP="0007773E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7038F">
              <w:rPr>
                <w:rFonts w:ascii="Times New Roman" w:hAnsi="Times New Roman" w:cs="Times New Roman"/>
                <w:color w:val="000000"/>
              </w:rPr>
              <w:t>________________</w:t>
            </w:r>
            <w:r>
              <w:rPr>
                <w:rFonts w:ascii="Times New Roman" w:hAnsi="Times New Roman" w:cs="Times New Roman"/>
                <w:color w:val="000000"/>
              </w:rPr>
              <w:t>№ ________________</w:t>
            </w:r>
          </w:p>
          <w:p w14:paraId="728F91F1" w14:textId="77777777" w:rsidR="0007773E" w:rsidRDefault="0007773E" w:rsidP="000777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06050D26" w14:textId="4D7E76B7" w:rsidR="00EE7DBA" w:rsidRDefault="00E96904" w:rsidP="000777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№ ___________ от ________________</w:t>
            </w:r>
          </w:p>
          <w:p w14:paraId="079D1E41" w14:textId="7D0FA0C6" w:rsidR="0053349E" w:rsidRDefault="0053349E" w:rsidP="000777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B97CEC1" w14:textId="69E3A1A5" w:rsidR="0053349E" w:rsidRDefault="0053349E" w:rsidP="000777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CBD277B" w14:textId="21CAE6FE" w:rsidR="0053349E" w:rsidRPr="0032178C" w:rsidRDefault="007531EE" w:rsidP="0007773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З</w:t>
            </w:r>
            <w:r w:rsidRPr="007531EE">
              <w:rPr>
                <w:rFonts w:ascii="Times New Roman" w:hAnsi="Times New Roman"/>
                <w:i/>
                <w:iCs/>
                <w:color w:val="000000"/>
              </w:rPr>
              <w:t>апрос ценовых предложений</w:t>
            </w:r>
            <w:r>
              <w:rPr>
                <w:rFonts w:ascii="Times New Roman" w:hAnsi="Times New Roman"/>
                <w:i/>
                <w:iCs/>
                <w:color w:val="000000"/>
              </w:rPr>
              <w:br/>
            </w:r>
            <w:r w:rsidRPr="007531EE">
              <w:rPr>
                <w:rFonts w:ascii="Times New Roman" w:hAnsi="Times New Roman"/>
                <w:i/>
                <w:iCs/>
                <w:color w:val="000000"/>
              </w:rPr>
              <w:t>на оказание услуг по оценке</w:t>
            </w:r>
            <w:r w:rsidR="0032178C" w:rsidRPr="0032178C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32178C">
              <w:rPr>
                <w:rFonts w:ascii="Times New Roman" w:hAnsi="Times New Roman"/>
                <w:i/>
                <w:iCs/>
                <w:color w:val="000000"/>
              </w:rPr>
              <w:br/>
              <w:t>недвижимого имущества</w:t>
            </w:r>
          </w:p>
          <w:p w14:paraId="0AD62387" w14:textId="77777777" w:rsidR="00EE7DBA" w:rsidRDefault="00EE7DBA" w:rsidP="0007773E">
            <w:pPr>
              <w:widowControl w:val="0"/>
              <w:spacing w:after="0" w:line="240" w:lineRule="auto"/>
              <w:ind w:right="57" w:firstLine="4309"/>
              <w:jc w:val="center"/>
              <w:rPr>
                <w:rFonts w:ascii="Times New Roman" w:eastAsia="Arial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4962" w:type="dxa"/>
            <w:shd w:val="clear" w:color="auto" w:fill="auto"/>
          </w:tcPr>
          <w:p w14:paraId="4E83BB29" w14:textId="5BEC7F69" w:rsidR="0007773E" w:rsidRDefault="00BB09EB" w:rsidP="007531E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B09EB">
              <w:rPr>
                <w:rFonts w:ascii="Times New Roman" w:hAnsi="Times New Roman" w:cs="Times New Roman"/>
              </w:rPr>
              <w:t xml:space="preserve">Руководителю организации или индивидуальному предпринимателю, оказывающим услуги по оценке в соответствии </w:t>
            </w:r>
            <w:r w:rsidR="007531EE">
              <w:rPr>
                <w:rFonts w:ascii="Times New Roman" w:hAnsi="Times New Roman" w:cs="Times New Roman"/>
              </w:rPr>
              <w:t>с Федеральным законом</w:t>
            </w:r>
            <w:r w:rsidR="007531EE" w:rsidRPr="007531EE">
              <w:rPr>
                <w:rFonts w:ascii="Times New Roman" w:hAnsi="Times New Roman" w:cs="Times New Roman"/>
              </w:rPr>
              <w:t xml:space="preserve"> «Об оценочной деятельности в</w:t>
            </w:r>
            <w:r w:rsidR="007531EE">
              <w:rPr>
                <w:rFonts w:ascii="Times New Roman" w:hAnsi="Times New Roman" w:cs="Times New Roman"/>
              </w:rPr>
              <w:t> </w:t>
            </w:r>
            <w:r w:rsidR="007531EE" w:rsidRPr="007531EE">
              <w:rPr>
                <w:rFonts w:ascii="Times New Roman" w:hAnsi="Times New Roman" w:cs="Times New Roman"/>
              </w:rPr>
              <w:t>РФ»</w:t>
            </w:r>
          </w:p>
          <w:p w14:paraId="541DB8C6" w14:textId="54A167E3" w:rsidR="0007773E" w:rsidRPr="007F5985" w:rsidRDefault="0007773E" w:rsidP="000777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9DD1D3" w14:textId="0FC0AB7F" w:rsidR="007531EE" w:rsidRPr="007531EE" w:rsidRDefault="007531EE" w:rsidP="00753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31EE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32178C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7531EE">
        <w:rPr>
          <w:rFonts w:ascii="Times New Roman" w:hAnsi="Times New Roman" w:cs="Times New Roman"/>
          <w:sz w:val="24"/>
          <w:szCs w:val="24"/>
          <w:u w:val="single"/>
        </w:rPr>
        <w:t>Заказчик</w:t>
      </w:r>
    </w:p>
    <w:p w14:paraId="5E876185" w14:textId="11002C34" w:rsidR="007531EE" w:rsidRPr="007531EE" w:rsidRDefault="007531EE" w:rsidP="00753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1EE">
        <w:rPr>
          <w:rFonts w:ascii="Times New Roman" w:hAnsi="Times New Roman" w:cs="Times New Roman"/>
          <w:sz w:val="24"/>
          <w:szCs w:val="24"/>
        </w:rPr>
        <w:t>Полное наименование: Акционерное общество «Издательско-полиграфический комплекс «Чувашия» (</w:t>
      </w:r>
      <w:r w:rsidR="0032178C">
        <w:rPr>
          <w:rFonts w:ascii="Times New Roman" w:hAnsi="Times New Roman" w:cs="Times New Roman"/>
          <w:sz w:val="24"/>
          <w:szCs w:val="24"/>
        </w:rPr>
        <w:t xml:space="preserve">краткое наименование: </w:t>
      </w:r>
      <w:r w:rsidRPr="007531EE">
        <w:rPr>
          <w:rFonts w:ascii="Times New Roman" w:hAnsi="Times New Roman" w:cs="Times New Roman"/>
          <w:sz w:val="24"/>
          <w:szCs w:val="24"/>
        </w:rPr>
        <w:t>АО «ИПК «Чувашия»)</w:t>
      </w:r>
    </w:p>
    <w:p w14:paraId="461E95D1" w14:textId="2E13BB51" w:rsidR="007531EE" w:rsidRPr="007531EE" w:rsidRDefault="007531EE" w:rsidP="00753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1EE">
        <w:rPr>
          <w:rFonts w:ascii="Times New Roman" w:hAnsi="Times New Roman" w:cs="Times New Roman"/>
          <w:sz w:val="24"/>
          <w:szCs w:val="24"/>
        </w:rPr>
        <w:t>ИНН: 2130146533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1EE">
        <w:rPr>
          <w:rFonts w:ascii="Times New Roman" w:hAnsi="Times New Roman" w:cs="Times New Roman"/>
          <w:sz w:val="24"/>
          <w:szCs w:val="24"/>
        </w:rPr>
        <w:t>ОГРН: 1142130015741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1EE">
        <w:rPr>
          <w:rFonts w:ascii="Times New Roman" w:hAnsi="Times New Roman" w:cs="Times New Roman"/>
          <w:sz w:val="24"/>
          <w:szCs w:val="24"/>
        </w:rPr>
        <w:t>Телефон: (8352) 64-25-01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531EE">
        <w:rPr>
          <w:rFonts w:ascii="Times New Roman" w:hAnsi="Times New Roman" w:cs="Times New Roman"/>
          <w:sz w:val="24"/>
          <w:szCs w:val="24"/>
        </w:rPr>
        <w:t xml:space="preserve">Эл. почта: </w:t>
      </w:r>
      <w:hyperlink r:id="rId8" w:history="1">
        <w:r w:rsidRPr="00732CBE">
          <w:rPr>
            <w:rStyle w:val="af"/>
            <w:rFonts w:ascii="Times New Roman" w:hAnsi="Times New Roman" w:cs="Times New Roman"/>
            <w:sz w:val="24"/>
            <w:szCs w:val="24"/>
          </w:rPr>
          <w:t>office@ipk21.ru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E65E00" w14:textId="5FD82957" w:rsidR="007531EE" w:rsidRPr="007531EE" w:rsidRDefault="007531EE" w:rsidP="00753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531EE">
        <w:rPr>
          <w:rFonts w:ascii="Times New Roman" w:hAnsi="Times New Roman" w:cs="Times New Roman"/>
          <w:sz w:val="24"/>
          <w:szCs w:val="24"/>
          <w:u w:val="single"/>
        </w:rPr>
        <w:t>2.</w:t>
      </w:r>
      <w:r w:rsidR="0032178C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7531EE">
        <w:rPr>
          <w:rFonts w:ascii="Times New Roman" w:hAnsi="Times New Roman" w:cs="Times New Roman"/>
          <w:sz w:val="24"/>
          <w:szCs w:val="24"/>
          <w:u w:val="single"/>
        </w:rPr>
        <w:t>Предмет запроса</w:t>
      </w:r>
    </w:p>
    <w:p w14:paraId="5EB11830" w14:textId="1761FE9E" w:rsidR="007531EE" w:rsidRPr="007531EE" w:rsidRDefault="007531EE" w:rsidP="007531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31EE">
        <w:rPr>
          <w:rFonts w:ascii="Times New Roman" w:hAnsi="Times New Roman" w:cs="Times New Roman"/>
          <w:sz w:val="24"/>
          <w:szCs w:val="24"/>
        </w:rPr>
        <w:t>Настоящий запрос ценовых предложений проводится в соответствии с Федеральным законом от 18.07.2011 № 223-ФЗ «О закупках товаров, работ, услуг отдельными видами юридических лиц» и Положением о закупк</w:t>
      </w:r>
      <w:r w:rsidR="0032178C">
        <w:rPr>
          <w:rFonts w:ascii="Times New Roman" w:hAnsi="Times New Roman" w:cs="Times New Roman"/>
          <w:sz w:val="24"/>
          <w:szCs w:val="24"/>
        </w:rPr>
        <w:t>ах для нужд</w:t>
      </w:r>
      <w:r w:rsidRPr="007531EE">
        <w:rPr>
          <w:rFonts w:ascii="Times New Roman" w:hAnsi="Times New Roman" w:cs="Times New Roman"/>
          <w:sz w:val="24"/>
          <w:szCs w:val="24"/>
        </w:rPr>
        <w:t xml:space="preserve"> АО «ИПК «Чувашия».</w:t>
      </w:r>
    </w:p>
    <w:p w14:paraId="6933BB5F" w14:textId="101441AF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  <w:u w:val="single"/>
        </w:rPr>
        <w:t>Цель запроса</w:t>
      </w:r>
      <w:r w:rsidRPr="0032178C">
        <w:rPr>
          <w:rFonts w:ascii="Times New Roman" w:hAnsi="Times New Roman" w:cs="Times New Roman"/>
          <w:sz w:val="24"/>
          <w:szCs w:val="24"/>
        </w:rPr>
        <w:t xml:space="preserve"> – получение ценовых предложений от неопределённого круга лиц (организаций / индивидуальных </w:t>
      </w:r>
      <w:r>
        <w:rPr>
          <w:rFonts w:ascii="Times New Roman" w:hAnsi="Times New Roman" w:cs="Times New Roman"/>
          <w:sz w:val="24"/>
          <w:szCs w:val="24"/>
        </w:rPr>
        <w:t xml:space="preserve">предпринимателей – </w:t>
      </w:r>
      <w:r w:rsidRPr="0032178C">
        <w:rPr>
          <w:rFonts w:ascii="Times New Roman" w:hAnsi="Times New Roman" w:cs="Times New Roman"/>
          <w:sz w:val="24"/>
          <w:szCs w:val="24"/>
        </w:rPr>
        <w:t>оценщиков) на оказание услуг по оценке рыночной стоимости объектов недвижимого имущества, принадлежащих Заказчику на праве собственности, для следующих целей:</w:t>
      </w:r>
    </w:p>
    <w:p w14:paraId="4AD0891F" w14:textId="537B586D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  <w:u w:val="single"/>
        </w:rPr>
        <w:t xml:space="preserve">Определение рыночной величины ежемесячной арендной платы за 1 </w:t>
      </w:r>
      <w:proofErr w:type="spellStart"/>
      <w:r w:rsidRPr="0032178C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Pr="0032178C">
        <w:rPr>
          <w:rFonts w:ascii="Times New Roman" w:hAnsi="Times New Roman" w:cs="Times New Roman"/>
          <w:sz w:val="24"/>
          <w:szCs w:val="24"/>
          <w:u w:val="single"/>
        </w:rPr>
        <w:t>. площади</w:t>
      </w:r>
      <w:r w:rsidRPr="0032178C">
        <w:rPr>
          <w:rFonts w:ascii="Times New Roman" w:hAnsi="Times New Roman" w:cs="Times New Roman"/>
          <w:sz w:val="24"/>
          <w:szCs w:val="24"/>
        </w:rPr>
        <w:t xml:space="preserve"> за пользование недвижимым имуществом для определения начальной цены на право заключения договоров аренды (далее – </w:t>
      </w:r>
      <w:r w:rsidRPr="0032178C">
        <w:rPr>
          <w:rFonts w:ascii="Times New Roman" w:hAnsi="Times New Roman" w:cs="Times New Roman"/>
          <w:sz w:val="24"/>
          <w:szCs w:val="24"/>
          <w:u w:val="single"/>
        </w:rPr>
        <w:t>оценка для целей аренды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761794B2" w14:textId="4D1274F6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  <w:u w:val="single"/>
        </w:rPr>
        <w:t>Определение рыночной стоимости непрофильных активов</w:t>
      </w:r>
      <w:r w:rsidRPr="0032178C">
        <w:rPr>
          <w:rFonts w:ascii="Times New Roman" w:hAnsi="Times New Roman" w:cs="Times New Roman"/>
          <w:sz w:val="24"/>
          <w:szCs w:val="24"/>
        </w:rPr>
        <w:t xml:space="preserve"> в виде недвижимого имущества (земельных участков, зданий, нежилых помещений) в соответствии с Программой отчуждения непрофильных активов АО «ИПК «Чувашия» и Методическими рекомендациями по выявлению и отчуждению непрофильных активов (утв. распоряжением Правительства РФ от 10.05.2017 № 894-р) </w:t>
      </w:r>
      <w:r w:rsidRPr="0032178C">
        <w:rPr>
          <w:rFonts w:ascii="Times New Roman" w:hAnsi="Times New Roman" w:cs="Times New Roman"/>
          <w:sz w:val="24"/>
          <w:szCs w:val="24"/>
          <w:u w:val="single"/>
        </w:rPr>
        <w:t>для определения начальной цены продажи на открытом аукционе</w:t>
      </w:r>
      <w:r w:rsidRPr="0032178C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Pr="0032178C">
        <w:rPr>
          <w:rFonts w:ascii="Times New Roman" w:hAnsi="Times New Roman" w:cs="Times New Roman"/>
          <w:sz w:val="24"/>
          <w:szCs w:val="24"/>
          <w:u w:val="single"/>
        </w:rPr>
        <w:t>оценка для целей отчуждения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66CD3E81" w14:textId="6841845A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 xml:space="preserve">Результатом оказываемых услуг являются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2178C">
        <w:rPr>
          <w:rFonts w:ascii="Times New Roman" w:hAnsi="Times New Roman" w:cs="Times New Roman"/>
          <w:sz w:val="24"/>
          <w:szCs w:val="24"/>
        </w:rPr>
        <w:t>тчёты об оценке (отдельно по каждому объекту и отдельно для каждой цели – аренда и отчуждение) в соответствии с Федеральным законом от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29.07.1998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135-ФЗ «Об оценочной деятельности в Российской Федерации»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федеральными стандартами оценки (ФСО).</w:t>
      </w:r>
    </w:p>
    <w:p w14:paraId="3D086106" w14:textId="401A7920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 xml:space="preserve">Перечень объектов оценки с указанием целей оценки приведён в </w:t>
      </w:r>
      <w:r w:rsidRPr="0032178C">
        <w:rPr>
          <w:rFonts w:ascii="Times New Roman" w:hAnsi="Times New Roman" w:cs="Times New Roman"/>
          <w:b/>
          <w:bCs/>
          <w:sz w:val="24"/>
          <w:szCs w:val="24"/>
        </w:rPr>
        <w:t>Приложении № 1</w:t>
      </w:r>
      <w:r w:rsidRPr="0032178C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настоящему запросу (</w:t>
      </w:r>
      <w:r w:rsidRPr="0032178C">
        <w:rPr>
          <w:rFonts w:ascii="Times New Roman" w:hAnsi="Times New Roman" w:cs="Times New Roman"/>
          <w:b/>
          <w:bCs/>
          <w:sz w:val="24"/>
          <w:szCs w:val="24"/>
        </w:rPr>
        <w:t>Спецификация объектов оценки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71399774" w14:textId="34C4E8AE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78C">
        <w:rPr>
          <w:rFonts w:ascii="Times New Roman" w:hAnsi="Times New Roman" w:cs="Times New Roman"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32178C">
        <w:rPr>
          <w:rFonts w:ascii="Times New Roman" w:hAnsi="Times New Roman" w:cs="Times New Roman"/>
          <w:sz w:val="24"/>
          <w:szCs w:val="24"/>
          <w:u w:val="single"/>
        </w:rPr>
        <w:t>Требования к участникам запроса</w:t>
      </w:r>
    </w:p>
    <w:p w14:paraId="0BACE75B" w14:textId="7777777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Участник должен соответствовать следующим обязательным требованиям:</w:t>
      </w:r>
    </w:p>
    <w:p w14:paraId="08EDBD7C" w14:textId="3141821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Быть юридическим лицом или индивидуальным предпринимателем, зарегистрированным в установленном порядке.</w:t>
      </w:r>
    </w:p>
    <w:p w14:paraId="25D91968" w14:textId="7919F1D1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Иметь в штате или привлекать по договору оценщиков, являющихся членами саморегулируемой организации (СРО) оценщиков, и иметь договор страхования ответственности таких оценщиков в соответствии со ст. 24.6 Федерального закона 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135-ФЗ.</w:t>
      </w:r>
    </w:p>
    <w:p w14:paraId="4EBC38F6" w14:textId="1A1E6140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lastRenderedPageBreak/>
        <w:t>3.3.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Отсутствие дисквалификации, приостановления деятельности, наличия задолженностей по налогам и сборам (</w:t>
      </w:r>
      <w:r w:rsidRPr="0032178C">
        <w:rPr>
          <w:rFonts w:ascii="Times New Roman" w:hAnsi="Times New Roman" w:cs="Times New Roman"/>
          <w:i/>
          <w:iCs/>
          <w:sz w:val="24"/>
          <w:szCs w:val="24"/>
        </w:rPr>
        <w:t>декларируется участником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6C3BE826" w14:textId="13ED8B9E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Привлекаемые к работе оценщики должны иметь стаж работы в сфере оценки недвижимости не менее 3 лет (</w:t>
      </w:r>
      <w:r w:rsidRPr="0032178C">
        <w:rPr>
          <w:rFonts w:ascii="Times New Roman" w:hAnsi="Times New Roman" w:cs="Times New Roman"/>
          <w:i/>
          <w:iCs/>
          <w:sz w:val="24"/>
          <w:szCs w:val="24"/>
        </w:rPr>
        <w:t>подтверждается копиями трудовой книжки или гражданско-правовых договоров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034D3F38" w14:textId="7777777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3.5. Опыт выполнения аналогичных оценочных работ за последние 2 года (</w:t>
      </w:r>
      <w:r w:rsidRPr="00056933">
        <w:rPr>
          <w:rFonts w:ascii="Times New Roman" w:hAnsi="Times New Roman" w:cs="Times New Roman"/>
          <w:i/>
          <w:iCs/>
          <w:sz w:val="24"/>
          <w:szCs w:val="24"/>
        </w:rPr>
        <w:t>предоставляется по запросу Заказчика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35CD606B" w14:textId="6E2269FD" w:rsidR="0032178C" w:rsidRPr="00056933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933">
        <w:rPr>
          <w:rFonts w:ascii="Times New Roman" w:hAnsi="Times New Roman" w:cs="Times New Roman"/>
          <w:sz w:val="24"/>
          <w:szCs w:val="24"/>
          <w:u w:val="single"/>
        </w:rPr>
        <w:t>4.</w:t>
      </w:r>
      <w:r w:rsidR="00056933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56933">
        <w:rPr>
          <w:rFonts w:ascii="Times New Roman" w:hAnsi="Times New Roman" w:cs="Times New Roman"/>
          <w:sz w:val="24"/>
          <w:szCs w:val="24"/>
          <w:u w:val="single"/>
        </w:rPr>
        <w:t>Состав ценового предложения</w:t>
      </w:r>
    </w:p>
    <w:p w14:paraId="3AA36530" w14:textId="7777777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Участник представляет ценовое предложение в свободной форме на официальном бланке (при наличии) с обязательным указанием:</w:t>
      </w:r>
    </w:p>
    <w:p w14:paraId="72723ABD" w14:textId="2648D8D1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4.1.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Общей цены услуг (в рублях) с указанием ставки НДС, а также суммы без НДС и суммы с НДС отдельно. Цена должна включать все затраты Исполнителя (</w:t>
      </w:r>
      <w:r w:rsidRPr="00056933">
        <w:rPr>
          <w:rFonts w:ascii="Times New Roman" w:hAnsi="Times New Roman" w:cs="Times New Roman"/>
          <w:i/>
          <w:iCs/>
          <w:sz w:val="24"/>
          <w:szCs w:val="24"/>
        </w:rPr>
        <w:t>выезд на объекты, сбор документов, подготовка отчётов, экспертиза, передача результатов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0E6EAB9C" w14:textId="77777777" w:rsidR="0032178C" w:rsidRPr="00056933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56933">
        <w:rPr>
          <w:rFonts w:ascii="Times New Roman" w:hAnsi="Times New Roman" w:cs="Times New Roman"/>
          <w:i/>
          <w:iCs/>
          <w:sz w:val="24"/>
          <w:szCs w:val="24"/>
        </w:rPr>
        <w:t>Рекомендуется указывать цену с разбивкой по видам услуг (аренда / отчуждение) и по объектам (по усмотрению участника).</w:t>
      </w:r>
    </w:p>
    <w:p w14:paraId="708567C2" w14:textId="071929B0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4.2.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Срока оказания услуг (</w:t>
      </w:r>
      <w:r w:rsidRPr="00056933">
        <w:rPr>
          <w:rFonts w:ascii="Times New Roman" w:hAnsi="Times New Roman" w:cs="Times New Roman"/>
          <w:i/>
          <w:iCs/>
          <w:sz w:val="24"/>
          <w:szCs w:val="24"/>
        </w:rPr>
        <w:t>количество рабочих дней с момента подписания договора и предоставления полного комплекта документов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655A7FC0" w14:textId="04FB2B98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4.3.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Порядка оплаты (</w:t>
      </w:r>
      <w:r w:rsidRPr="00056933">
        <w:rPr>
          <w:rFonts w:ascii="Times New Roman" w:hAnsi="Times New Roman" w:cs="Times New Roman"/>
          <w:i/>
          <w:iCs/>
          <w:sz w:val="24"/>
          <w:szCs w:val="24"/>
        </w:rPr>
        <w:t xml:space="preserve">предлагаемый аванс, </w:t>
      </w:r>
      <w:proofErr w:type="spellStart"/>
      <w:r w:rsidRPr="00056933">
        <w:rPr>
          <w:rFonts w:ascii="Times New Roman" w:hAnsi="Times New Roman" w:cs="Times New Roman"/>
          <w:i/>
          <w:iCs/>
          <w:sz w:val="24"/>
          <w:szCs w:val="24"/>
        </w:rPr>
        <w:t>постоплата</w:t>
      </w:r>
      <w:proofErr w:type="spellEnd"/>
      <w:r w:rsidRPr="00056933">
        <w:rPr>
          <w:rFonts w:ascii="Times New Roman" w:hAnsi="Times New Roman" w:cs="Times New Roman"/>
          <w:i/>
          <w:iCs/>
          <w:sz w:val="24"/>
          <w:szCs w:val="24"/>
        </w:rPr>
        <w:t>, поэтапная оплата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4C118800" w14:textId="4EEE9D93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4.4.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Гарантийных обязательств (</w:t>
      </w:r>
      <w:r w:rsidRPr="00056933">
        <w:rPr>
          <w:rFonts w:ascii="Times New Roman" w:hAnsi="Times New Roman" w:cs="Times New Roman"/>
          <w:i/>
          <w:iCs/>
          <w:sz w:val="24"/>
          <w:szCs w:val="24"/>
        </w:rPr>
        <w:t xml:space="preserve">при </w:t>
      </w:r>
      <w:r w:rsidR="00056933" w:rsidRPr="00056933">
        <w:rPr>
          <w:rFonts w:ascii="Times New Roman" w:hAnsi="Times New Roman" w:cs="Times New Roman"/>
          <w:i/>
          <w:iCs/>
          <w:sz w:val="24"/>
          <w:szCs w:val="24"/>
        </w:rPr>
        <w:t>наличии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7B89F7A5" w14:textId="7777777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Цена должна быть фиксированной на весь период оказания услуг.</w:t>
      </w:r>
    </w:p>
    <w:p w14:paraId="31BB24AD" w14:textId="77777777" w:rsidR="0032178C" w:rsidRPr="00056933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933">
        <w:rPr>
          <w:rFonts w:ascii="Times New Roman" w:hAnsi="Times New Roman" w:cs="Times New Roman"/>
          <w:sz w:val="24"/>
          <w:szCs w:val="24"/>
          <w:u w:val="single"/>
        </w:rPr>
        <w:t>5. Порядок и сроки подачи ценовых предложений</w:t>
      </w:r>
    </w:p>
    <w:p w14:paraId="46E014C1" w14:textId="29F9078B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5.1.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Предложения принимаются в электронной форме через функционал ЭТП</w:t>
      </w:r>
      <w:r w:rsidR="00056933">
        <w:rPr>
          <w:rFonts w:ascii="Times New Roman" w:hAnsi="Times New Roman" w:cs="Times New Roman"/>
          <w:sz w:val="24"/>
          <w:szCs w:val="24"/>
        </w:rPr>
        <w:t xml:space="preserve"> (электронной торговой площадки)</w:t>
      </w:r>
      <w:r w:rsidRPr="0032178C">
        <w:rPr>
          <w:rFonts w:ascii="Times New Roman" w:hAnsi="Times New Roman" w:cs="Times New Roman"/>
          <w:sz w:val="24"/>
          <w:szCs w:val="24"/>
        </w:rPr>
        <w:t>.</w:t>
      </w:r>
    </w:p>
    <w:p w14:paraId="2C3BB3BB" w14:textId="11BBBD9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5.2.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Срок приёма: с «</w:t>
      </w:r>
      <w:r w:rsidR="00056933">
        <w:rPr>
          <w:rFonts w:ascii="Times New Roman" w:hAnsi="Times New Roman" w:cs="Times New Roman"/>
          <w:sz w:val="24"/>
          <w:szCs w:val="24"/>
        </w:rPr>
        <w:t>____</w:t>
      </w:r>
      <w:r w:rsidRPr="0032178C">
        <w:rPr>
          <w:rFonts w:ascii="Times New Roman" w:hAnsi="Times New Roman" w:cs="Times New Roman"/>
          <w:sz w:val="24"/>
          <w:szCs w:val="24"/>
        </w:rPr>
        <w:t>» __________ 2026 г. по «</w:t>
      </w:r>
      <w:r w:rsidR="00056933">
        <w:rPr>
          <w:rFonts w:ascii="Times New Roman" w:hAnsi="Times New Roman" w:cs="Times New Roman"/>
          <w:sz w:val="24"/>
          <w:szCs w:val="24"/>
        </w:rPr>
        <w:t>____</w:t>
      </w:r>
      <w:r w:rsidRPr="0032178C">
        <w:rPr>
          <w:rFonts w:ascii="Times New Roman" w:hAnsi="Times New Roman" w:cs="Times New Roman"/>
          <w:sz w:val="24"/>
          <w:szCs w:val="24"/>
        </w:rPr>
        <w:t>» __________ 2026 г. (включительно).</w:t>
      </w:r>
    </w:p>
    <w:p w14:paraId="611EF9E6" w14:textId="7777777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5.3. Окончание приёма: «___» __________ 2026 г. в 9 часов 00 минут (время московское).</w:t>
      </w:r>
    </w:p>
    <w:p w14:paraId="6A0844E0" w14:textId="77777777" w:rsidR="0032178C" w:rsidRPr="00056933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569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 необходимости срок может быть продлён Заказчиком).</w:t>
      </w:r>
    </w:p>
    <w:p w14:paraId="7865318B" w14:textId="3F0F9AC9" w:rsidR="0032178C" w:rsidRPr="00056933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933">
        <w:rPr>
          <w:rFonts w:ascii="Times New Roman" w:hAnsi="Times New Roman" w:cs="Times New Roman"/>
          <w:sz w:val="24"/>
          <w:szCs w:val="24"/>
          <w:u w:val="single"/>
        </w:rPr>
        <w:t>6.</w:t>
      </w:r>
      <w:r w:rsidR="00056933" w:rsidRPr="00056933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056933">
        <w:rPr>
          <w:rFonts w:ascii="Times New Roman" w:hAnsi="Times New Roman" w:cs="Times New Roman"/>
          <w:sz w:val="24"/>
          <w:szCs w:val="24"/>
          <w:u w:val="single"/>
        </w:rPr>
        <w:t>Порядок рассмотрения и выбора</w:t>
      </w:r>
    </w:p>
    <w:p w14:paraId="449903A8" w14:textId="4228BD69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6.1.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Заказчик рассматривает поступившие предложения и сравнивает их по критерию «</w:t>
      </w:r>
      <w:r w:rsidRPr="00056933">
        <w:rPr>
          <w:rFonts w:ascii="Times New Roman" w:hAnsi="Times New Roman" w:cs="Times New Roman"/>
          <w:b/>
          <w:bCs/>
          <w:sz w:val="24"/>
          <w:szCs w:val="24"/>
        </w:rPr>
        <w:t>наименьшая цена</w:t>
      </w:r>
      <w:r w:rsidRPr="0032178C">
        <w:rPr>
          <w:rFonts w:ascii="Times New Roman" w:hAnsi="Times New Roman" w:cs="Times New Roman"/>
          <w:sz w:val="24"/>
          <w:szCs w:val="24"/>
        </w:rPr>
        <w:t>» при условии соответствия всем требованиям, указанным в разделе 3.</w:t>
      </w:r>
    </w:p>
    <w:p w14:paraId="2F0B90DD" w14:textId="18C89B3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 xml:space="preserve">При равенстве цен предпочтение будет отдано участнику, предложившему более </w:t>
      </w:r>
      <w:r w:rsidR="00056933">
        <w:rPr>
          <w:rFonts w:ascii="Times New Roman" w:hAnsi="Times New Roman" w:cs="Times New Roman"/>
          <w:sz w:val="24"/>
          <w:szCs w:val="24"/>
        </w:rPr>
        <w:t>выгодные сроки, порядок оплаты, гарантийные обязательства</w:t>
      </w:r>
      <w:r w:rsidRPr="0032178C">
        <w:rPr>
          <w:rFonts w:ascii="Times New Roman" w:hAnsi="Times New Roman" w:cs="Times New Roman"/>
          <w:sz w:val="24"/>
          <w:szCs w:val="24"/>
        </w:rPr>
        <w:t>.</w:t>
      </w:r>
    </w:p>
    <w:p w14:paraId="3535799A" w14:textId="395810D1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6.2.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>Заказчик вправе запросить у участников дополнительные документы (</w:t>
      </w:r>
      <w:r w:rsidRPr="00056933">
        <w:rPr>
          <w:rFonts w:ascii="Times New Roman" w:hAnsi="Times New Roman" w:cs="Times New Roman"/>
          <w:i/>
          <w:iCs/>
          <w:sz w:val="24"/>
          <w:szCs w:val="24"/>
        </w:rPr>
        <w:t>копии документов о членстве в СРО, страховых полисов, примеры отчётов</w:t>
      </w:r>
      <w:r w:rsidRPr="0032178C">
        <w:rPr>
          <w:rFonts w:ascii="Times New Roman" w:hAnsi="Times New Roman" w:cs="Times New Roman"/>
          <w:sz w:val="24"/>
          <w:szCs w:val="24"/>
        </w:rPr>
        <w:t>).</w:t>
      </w:r>
    </w:p>
    <w:p w14:paraId="53DF7464" w14:textId="022204AA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6.3.</w:t>
      </w:r>
      <w:r w:rsidR="00056933">
        <w:rPr>
          <w:rFonts w:ascii="Times New Roman" w:hAnsi="Times New Roman" w:cs="Times New Roman"/>
          <w:sz w:val="24"/>
          <w:szCs w:val="24"/>
        </w:rPr>
        <w:t> </w:t>
      </w:r>
      <w:r w:rsidRPr="0032178C">
        <w:rPr>
          <w:rFonts w:ascii="Times New Roman" w:hAnsi="Times New Roman" w:cs="Times New Roman"/>
          <w:sz w:val="24"/>
          <w:szCs w:val="24"/>
        </w:rPr>
        <w:t xml:space="preserve">Настоящий запрос не является торгами, и </w:t>
      </w:r>
      <w:r w:rsidRPr="00056933">
        <w:rPr>
          <w:rFonts w:ascii="Times New Roman" w:hAnsi="Times New Roman" w:cs="Times New Roman"/>
          <w:b/>
          <w:bCs/>
          <w:sz w:val="24"/>
          <w:szCs w:val="24"/>
        </w:rPr>
        <w:t>Заказчик не несёт обязательств по заключению договора с участником, направившим наименьшую цену</w:t>
      </w:r>
      <w:r w:rsidRPr="0032178C">
        <w:rPr>
          <w:rFonts w:ascii="Times New Roman" w:hAnsi="Times New Roman" w:cs="Times New Roman"/>
          <w:sz w:val="24"/>
          <w:szCs w:val="24"/>
        </w:rPr>
        <w:t>. Окончательное решение принимается на основе анализа всех предложений.</w:t>
      </w:r>
    </w:p>
    <w:p w14:paraId="754C3251" w14:textId="77777777" w:rsidR="0032178C" w:rsidRPr="00056933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933">
        <w:rPr>
          <w:rFonts w:ascii="Times New Roman" w:hAnsi="Times New Roman" w:cs="Times New Roman"/>
          <w:sz w:val="24"/>
          <w:szCs w:val="24"/>
          <w:u w:val="single"/>
        </w:rPr>
        <w:t>7. Контактная информация</w:t>
      </w:r>
    </w:p>
    <w:p w14:paraId="536FEB1A" w14:textId="7F81832A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 xml:space="preserve">По техническим вопросам и вопросам содержания задания обращаться к </w:t>
      </w:r>
      <w:r w:rsidRPr="00056933">
        <w:rPr>
          <w:rFonts w:ascii="Times New Roman" w:hAnsi="Times New Roman" w:cs="Times New Roman"/>
          <w:b/>
          <w:bCs/>
          <w:sz w:val="24"/>
          <w:szCs w:val="24"/>
        </w:rPr>
        <w:t>Владимиру Скворцову</w:t>
      </w:r>
      <w:r w:rsidRPr="0032178C">
        <w:rPr>
          <w:rFonts w:ascii="Times New Roman" w:hAnsi="Times New Roman" w:cs="Times New Roman"/>
          <w:sz w:val="24"/>
          <w:szCs w:val="24"/>
        </w:rPr>
        <w:t xml:space="preserve"> по тел. +7(8352) 64-24-06 или эл. почте </w:t>
      </w:r>
      <w:hyperlink r:id="rId9" w:history="1">
        <w:r w:rsidR="00056933" w:rsidRPr="000C3122">
          <w:rPr>
            <w:rStyle w:val="af"/>
            <w:rFonts w:ascii="Times New Roman" w:hAnsi="Times New Roman" w:cs="Times New Roman"/>
            <w:sz w:val="24"/>
            <w:szCs w:val="24"/>
          </w:rPr>
          <w:t>skvortsov@ipk21.ru</w:t>
        </w:r>
      </w:hyperlink>
      <w:r w:rsidRPr="0032178C">
        <w:rPr>
          <w:rFonts w:ascii="Times New Roman" w:hAnsi="Times New Roman" w:cs="Times New Roman"/>
          <w:sz w:val="24"/>
          <w:szCs w:val="24"/>
        </w:rPr>
        <w:t>.</w:t>
      </w:r>
    </w:p>
    <w:p w14:paraId="67E525A9" w14:textId="77777777" w:rsidR="0032178C" w:rsidRPr="00056933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6933">
        <w:rPr>
          <w:rFonts w:ascii="Times New Roman" w:hAnsi="Times New Roman" w:cs="Times New Roman"/>
          <w:sz w:val="24"/>
          <w:szCs w:val="24"/>
          <w:u w:val="single"/>
        </w:rPr>
        <w:t>Приложения:</w:t>
      </w:r>
    </w:p>
    <w:p w14:paraId="7EA08129" w14:textId="7777777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Приложение № 1 – Спецификация объектов оценки (на 2 л.);</w:t>
      </w:r>
    </w:p>
    <w:p w14:paraId="737A62C1" w14:textId="77777777" w:rsidR="0032178C" w:rsidRPr="0032178C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Приложение № 2 – Техническое задание на оказание услуг по оценке (на __ л.);</w:t>
      </w:r>
    </w:p>
    <w:p w14:paraId="15184266" w14:textId="536B3E97" w:rsidR="00614FEE" w:rsidRDefault="0032178C" w:rsidP="003217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178C">
        <w:rPr>
          <w:rFonts w:ascii="Times New Roman" w:hAnsi="Times New Roman" w:cs="Times New Roman"/>
          <w:sz w:val="24"/>
          <w:szCs w:val="24"/>
        </w:rPr>
        <w:t>Приложение № 3 – Проект договора на оказание услуг по оценке (на __ л.).</w:t>
      </w:r>
    </w:p>
    <w:p w14:paraId="4675B182" w14:textId="63D31BD0" w:rsidR="00056933" w:rsidRPr="00222A27" w:rsidRDefault="00222A27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2A27">
        <w:rPr>
          <w:rFonts w:ascii="Times New Roman" w:hAnsi="Times New Roman" w:cs="Times New Roman"/>
          <w:i/>
          <w:iCs/>
          <w:sz w:val="24"/>
          <w:szCs w:val="24"/>
        </w:rPr>
        <w:t>(допускаются дополнения в договоре по согласованию Сторон договора)</w:t>
      </w:r>
    </w:p>
    <w:p w14:paraId="64E5F54F" w14:textId="77777777" w:rsidR="00222A27" w:rsidRDefault="00222A27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9AC60" w14:textId="34DEDD8B" w:rsidR="002B0166" w:rsidRDefault="002B0166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0680334A" w14:textId="4D453B24" w:rsidR="002B0166" w:rsidRDefault="002B0166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А.А. Ключников</w:t>
      </w:r>
    </w:p>
    <w:p w14:paraId="53594465" w14:textId="77777777" w:rsidR="000F602E" w:rsidRDefault="000F602E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83E513" w14:textId="732912A9" w:rsidR="00F656FA" w:rsidRPr="00F656FA" w:rsidRDefault="00F656FA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56FA">
        <w:rPr>
          <w:rFonts w:ascii="Times New Roman" w:hAnsi="Times New Roman" w:cs="Times New Roman"/>
          <w:sz w:val="20"/>
          <w:szCs w:val="20"/>
        </w:rPr>
        <w:t>Исп. Скворцов В.П.</w:t>
      </w:r>
    </w:p>
    <w:p w14:paraId="09BDD1E9" w14:textId="17F58EA4" w:rsidR="00F656FA" w:rsidRPr="00F656FA" w:rsidRDefault="00F656FA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56FA">
        <w:rPr>
          <w:rFonts w:ascii="Times New Roman" w:hAnsi="Times New Roman" w:cs="Times New Roman"/>
          <w:sz w:val="20"/>
          <w:szCs w:val="20"/>
        </w:rPr>
        <w:t>Тел. +7(8352) 64-24-0</w:t>
      </w:r>
      <w:r w:rsidR="00BB09EB">
        <w:rPr>
          <w:rFonts w:ascii="Times New Roman" w:hAnsi="Times New Roman" w:cs="Times New Roman"/>
          <w:sz w:val="20"/>
          <w:szCs w:val="20"/>
        </w:rPr>
        <w:t>6</w:t>
      </w:r>
    </w:p>
    <w:p w14:paraId="3BDECAC4" w14:textId="388B8158" w:rsidR="00614FEE" w:rsidRDefault="009D27BE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F656FA" w:rsidRPr="00F656FA">
          <w:rPr>
            <w:rStyle w:val="af"/>
            <w:rFonts w:ascii="Times New Roman" w:hAnsi="Times New Roman" w:cs="Times New Roman"/>
            <w:sz w:val="20"/>
            <w:szCs w:val="20"/>
          </w:rPr>
          <w:t>skvortsov@ipk21.ru</w:t>
        </w:r>
      </w:hyperlink>
      <w:r w:rsidR="00F65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DD68C" w14:textId="714CA0EF" w:rsidR="00056933" w:rsidRDefault="00056933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3C6D621" w14:textId="77777777" w:rsidR="00056933" w:rsidRDefault="00056933" w:rsidP="002B01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0E4038" w14:textId="77777777" w:rsidR="00F656FA" w:rsidRDefault="00F656FA" w:rsidP="00F656F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992" w:type="dxa"/>
        <w:tblInd w:w="-572" w:type="dxa"/>
        <w:tblLook w:val="0000" w:firstRow="0" w:lastRow="0" w:firstColumn="0" w:lastColumn="0" w:noHBand="0" w:noVBand="0"/>
      </w:tblPr>
      <w:tblGrid>
        <w:gridCol w:w="3104"/>
        <w:gridCol w:w="1659"/>
        <w:gridCol w:w="3234"/>
        <w:gridCol w:w="1987"/>
        <w:gridCol w:w="8"/>
      </w:tblGrid>
      <w:tr w:rsidR="00F656FA" w:rsidRPr="00D50C11" w14:paraId="70307DE5" w14:textId="77777777" w:rsidTr="0061747D">
        <w:tc>
          <w:tcPr>
            <w:tcW w:w="9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8034" w14:textId="77777777" w:rsidR="00F656FA" w:rsidRPr="00D50C11" w:rsidRDefault="00F656FA" w:rsidP="0061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АО «ИПК «Чувашия»</w:t>
            </w:r>
          </w:p>
          <w:p w14:paraId="4DBD3F41" w14:textId="77777777" w:rsidR="00F656FA" w:rsidRPr="00D50C11" w:rsidRDefault="00F656FA" w:rsidP="0061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СОГЛАСОВАНО</w:t>
            </w:r>
          </w:p>
        </w:tc>
      </w:tr>
      <w:tr w:rsidR="00F656FA" w:rsidRPr="00D50C11" w14:paraId="05628818" w14:textId="77777777" w:rsidTr="0061747D">
        <w:trPr>
          <w:gridAfter w:val="1"/>
          <w:wAfter w:w="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BFDE" w14:textId="77777777" w:rsidR="00F656FA" w:rsidRPr="00D50C11" w:rsidRDefault="00F656FA" w:rsidP="0061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5CED" w14:textId="77777777" w:rsidR="00F656FA" w:rsidRPr="00D50C11" w:rsidRDefault="00F656FA" w:rsidP="0061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A931" w14:textId="77777777" w:rsidR="00F656FA" w:rsidRPr="00D50C11" w:rsidRDefault="00F656FA" w:rsidP="0061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Подпись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A660" w14:textId="77777777" w:rsidR="00F656FA" w:rsidRPr="00D50C11" w:rsidRDefault="00F656FA" w:rsidP="006174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Ф.И.О.</w:t>
            </w:r>
          </w:p>
        </w:tc>
      </w:tr>
      <w:tr w:rsidR="00F656FA" w:rsidRPr="00D50C11" w14:paraId="10DB9EB3" w14:textId="77777777" w:rsidTr="0061747D">
        <w:trPr>
          <w:gridAfter w:val="1"/>
          <w:wAfter w:w="7" w:type="dxa"/>
          <w:trHeight w:val="4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C4AE" w14:textId="7C3F44AE" w:rsidR="00F656FA" w:rsidRPr="00D50C11" w:rsidRDefault="00F656FA" w:rsidP="006174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Финансовый директор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1762" w14:textId="77777777" w:rsidR="00F656FA" w:rsidRPr="00D50C11" w:rsidRDefault="00F656FA" w:rsidP="006174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EF213" w14:textId="77777777" w:rsidR="00F656FA" w:rsidRPr="00D50C11" w:rsidRDefault="00F656FA" w:rsidP="006174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BD30" w14:textId="25CD6ACC" w:rsidR="00F656FA" w:rsidRPr="00D50C11" w:rsidRDefault="00F656FA" w:rsidP="006174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Иванова О.Г.</w:t>
            </w:r>
          </w:p>
        </w:tc>
      </w:tr>
      <w:tr w:rsidR="00F656FA" w:rsidRPr="00D50C11" w14:paraId="6D5CB9AD" w14:textId="77777777" w:rsidTr="0061747D">
        <w:trPr>
          <w:gridAfter w:val="1"/>
          <w:wAfter w:w="7" w:type="dxa"/>
          <w:trHeight w:val="5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FEB6" w14:textId="77777777" w:rsidR="00F656FA" w:rsidRPr="00D50C11" w:rsidRDefault="00F656FA" w:rsidP="006174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Глав</w:t>
            </w:r>
            <w:r>
              <w:rPr>
                <w:rFonts w:ascii="Times New Roman" w:eastAsia="Calibri" w:hAnsi="Times New Roman" w:cs="Times New Roman"/>
              </w:rPr>
              <w:t xml:space="preserve">ный </w:t>
            </w:r>
            <w:r w:rsidRPr="00D50C11">
              <w:rPr>
                <w:rFonts w:ascii="Times New Roman" w:eastAsia="Calibri" w:hAnsi="Times New Roman" w:cs="Times New Roman"/>
              </w:rPr>
              <w:t>бухгалтер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631D" w14:textId="77777777" w:rsidR="00F656FA" w:rsidRPr="00D50C11" w:rsidRDefault="00F656FA" w:rsidP="006174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FE98" w14:textId="77777777" w:rsidR="00F656FA" w:rsidRPr="00D50C11" w:rsidRDefault="00F656FA" w:rsidP="006174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C365" w14:textId="77777777" w:rsidR="00F656FA" w:rsidRPr="00D50C11" w:rsidRDefault="00F656FA" w:rsidP="006174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Савельева С.Н.</w:t>
            </w:r>
          </w:p>
        </w:tc>
      </w:tr>
      <w:tr w:rsidR="00F656FA" w:rsidRPr="00D50C11" w14:paraId="078FCF65" w14:textId="77777777" w:rsidTr="0061747D">
        <w:trPr>
          <w:gridAfter w:val="1"/>
          <w:wAfter w:w="7" w:type="dxa"/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26B3" w14:textId="77777777" w:rsidR="00F656FA" w:rsidRPr="00D50C11" w:rsidRDefault="00F656FA" w:rsidP="006174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Пом</w:t>
            </w:r>
            <w:r>
              <w:rPr>
                <w:rFonts w:ascii="Times New Roman" w:eastAsia="Calibri" w:hAnsi="Times New Roman" w:cs="Times New Roman"/>
              </w:rPr>
              <w:t xml:space="preserve">ощник </w:t>
            </w:r>
            <w:r w:rsidRPr="00D50C11">
              <w:rPr>
                <w:rFonts w:ascii="Times New Roman" w:eastAsia="Calibri" w:hAnsi="Times New Roman" w:cs="Times New Roman"/>
              </w:rPr>
              <w:t>гендиректора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5674" w14:textId="77777777" w:rsidR="00F656FA" w:rsidRPr="00D50C11" w:rsidRDefault="00F656FA" w:rsidP="006174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672C" w14:textId="77777777" w:rsidR="00F656FA" w:rsidRPr="00D50C11" w:rsidRDefault="00F656FA" w:rsidP="0061747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CE451" w14:textId="77777777" w:rsidR="00F656FA" w:rsidRPr="00D50C11" w:rsidRDefault="00F656FA" w:rsidP="0061747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50C11">
              <w:rPr>
                <w:rFonts w:ascii="Times New Roman" w:eastAsia="Calibri" w:hAnsi="Times New Roman" w:cs="Times New Roman"/>
              </w:rPr>
              <w:t>Скворцов В.П.</w:t>
            </w:r>
          </w:p>
        </w:tc>
      </w:tr>
    </w:tbl>
    <w:p w14:paraId="6E948990" w14:textId="77777777" w:rsidR="00D22A32" w:rsidRDefault="00D22A32" w:rsidP="000F6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D22A32" w:rsidSect="003247E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620" w:bottom="1134" w:left="1701" w:header="0" w:footer="283" w:gutter="0"/>
          <w:pgNumType w:start="1"/>
          <w:cols w:space="720"/>
          <w:formProt w:val="0"/>
          <w:titlePg/>
          <w:docGrid w:linePitch="360" w:charSpace="4096"/>
        </w:sectPr>
      </w:pPr>
    </w:p>
    <w:p w14:paraId="568977D4" w14:textId="2344FC1D" w:rsidR="00056933" w:rsidRPr="00056933" w:rsidRDefault="00056933" w:rsidP="00366E3B">
      <w:pPr>
        <w:shd w:val="clear" w:color="auto" w:fill="FFFFFF"/>
        <w:suppressAutoHyphens w:val="0"/>
        <w:spacing w:after="0" w:line="240" w:lineRule="auto"/>
        <w:ind w:left="9072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lastRenderedPageBreak/>
        <w:t xml:space="preserve">Приложение № 1 – </w:t>
      </w:r>
      <w:r w:rsidR="00367A7E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>С</w:t>
      </w:r>
      <w:r w:rsidR="00367A7E" w:rsidRPr="00056933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>пецификация объектов оценки</w:t>
      </w:r>
    </w:p>
    <w:p w14:paraId="72C6E0D2" w14:textId="17058992" w:rsidR="00056933" w:rsidRDefault="00056933" w:rsidP="00366E3B">
      <w:pPr>
        <w:shd w:val="clear" w:color="auto" w:fill="FFFFFF"/>
        <w:suppressAutoHyphens w:val="0"/>
        <w:spacing w:after="0" w:line="240" w:lineRule="auto"/>
        <w:ind w:left="9072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(к запросу ценовых предложений</w:t>
      </w:r>
      <w:r w:rsidR="00367A7E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="00367A7E" w:rsidRPr="00367A7E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оказание услуг по оценке недвижимого имущества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</w:t>
      </w:r>
    </w:p>
    <w:p w14:paraId="7837595B" w14:textId="0E931A80" w:rsidR="00366E3B" w:rsidRPr="00366E3B" w:rsidRDefault="00366E3B" w:rsidP="00366E3B">
      <w:pPr>
        <w:shd w:val="clear" w:color="auto" w:fill="FFFFFF"/>
        <w:suppressAutoHyphens w:val="0"/>
        <w:spacing w:after="0" w:line="240" w:lineRule="auto"/>
        <w:ind w:left="9072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366E3B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Приложение № </w:t>
      </w:r>
      <w:r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2</w:t>
      </w:r>
      <w:r w:rsidRPr="00366E3B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к договору</w:t>
      </w:r>
    </w:p>
    <w:p w14:paraId="4A7B534C" w14:textId="77777777" w:rsidR="00366E3B" w:rsidRPr="00056933" w:rsidRDefault="00366E3B" w:rsidP="00367A7E">
      <w:pPr>
        <w:shd w:val="clear" w:color="auto" w:fill="FFFFFF"/>
        <w:suppressAutoHyphens w:val="0"/>
        <w:spacing w:after="0" w:line="240" w:lineRule="auto"/>
        <w:ind w:left="9072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tbl>
      <w:tblPr>
        <w:tblW w:w="5284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182"/>
        <w:gridCol w:w="2085"/>
        <w:gridCol w:w="2080"/>
        <w:gridCol w:w="1414"/>
        <w:gridCol w:w="753"/>
        <w:gridCol w:w="1535"/>
        <w:gridCol w:w="36"/>
        <w:gridCol w:w="1156"/>
        <w:gridCol w:w="1503"/>
        <w:gridCol w:w="2133"/>
      </w:tblGrid>
      <w:tr w:rsidR="00D81CC5" w:rsidRPr="00056933" w14:paraId="26C3891E" w14:textId="77777777" w:rsidTr="00D81CC5">
        <w:trPr>
          <w:tblHeader/>
        </w:trPr>
        <w:tc>
          <w:tcPr>
            <w:tcW w:w="166" w:type="pct"/>
            <w:shd w:val="clear" w:color="auto" w:fill="D9D9D9" w:themeFill="background1" w:themeFillShade="D9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2ABCC34" w14:textId="77777777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10" w:type="pct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C5C0BB" w14:textId="77777777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678" w:type="pct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7F979A" w14:textId="77777777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665" w:type="pct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E7EEB2" w14:textId="77777777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463" w:type="pct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BD1754" w14:textId="77777777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proofErr w:type="gramStart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246" w:type="pct"/>
            <w:shd w:val="clear" w:color="auto" w:fill="D9D9D9" w:themeFill="background1" w:themeFillShade="D9"/>
          </w:tcPr>
          <w:p w14:paraId="649049B7" w14:textId="0D49E4F9" w:rsidR="00D0312D" w:rsidRPr="00D0312D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Этаж</w:t>
            </w:r>
          </w:p>
        </w:tc>
        <w:tc>
          <w:tcPr>
            <w:tcW w:w="500" w:type="pct"/>
            <w:shd w:val="clear" w:color="auto" w:fill="D9D9D9" w:themeFill="background1" w:themeFillShade="D9"/>
          </w:tcPr>
          <w:p w14:paraId="63E64E3E" w14:textId="7121A74C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помещений</w:t>
            </w:r>
          </w:p>
        </w:tc>
        <w:tc>
          <w:tcPr>
            <w:tcW w:w="12" w:type="pct"/>
            <w:shd w:val="clear" w:color="auto" w:fill="D9D9D9" w:themeFill="background1" w:themeFillShade="D9"/>
          </w:tcPr>
          <w:p w14:paraId="1C33E664" w14:textId="454E3223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234C43C" w14:textId="29E8CDD1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для целей аренды</w:t>
            </w:r>
            <w:r w:rsidR="00143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(ставка за 1 </w:t>
            </w:r>
            <w:proofErr w:type="spellStart"/>
            <w:proofErr w:type="gramStart"/>
            <w:r w:rsidRPr="007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proofErr w:type="gramEnd"/>
            <w:r w:rsidRPr="007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/мес.)</w:t>
            </w:r>
          </w:p>
        </w:tc>
        <w:tc>
          <w:tcPr>
            <w:tcW w:w="488" w:type="pct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D592005" w14:textId="3FE84556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для целей отчуждения</w:t>
            </w:r>
            <w:r w:rsidR="00143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972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(рыночная стоимость объекта)</w:t>
            </w:r>
          </w:p>
        </w:tc>
        <w:tc>
          <w:tcPr>
            <w:tcW w:w="696" w:type="pct"/>
            <w:shd w:val="clear" w:color="auto" w:fill="D9D9D9" w:themeFill="background1" w:themeFillShade="D9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F2E1AB5" w14:textId="77777777" w:rsidR="00D0312D" w:rsidRPr="00056933" w:rsidRDefault="00D0312D" w:rsidP="007972A7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D0312D" w:rsidRPr="00056933" w14:paraId="76C5470B" w14:textId="77777777" w:rsidTr="007972A7">
        <w:tc>
          <w:tcPr>
            <w:tcW w:w="5000" w:type="pct"/>
            <w:gridSpan w:val="11"/>
            <w:shd w:val="clear" w:color="auto" w:fill="FFFF00"/>
          </w:tcPr>
          <w:p w14:paraId="4022167B" w14:textId="0E68DD88" w:rsidR="00D0312D" w:rsidRPr="00056933" w:rsidRDefault="00D0312D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по адресу: г. Чебоксары, </w:t>
            </w:r>
            <w:proofErr w:type="spellStart"/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пр-кт</w:t>
            </w:r>
            <w:proofErr w:type="spellEnd"/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И.Я. Яковлева, д. 13</w:t>
            </w:r>
          </w:p>
        </w:tc>
      </w:tr>
      <w:tr w:rsidR="0033773C" w:rsidRPr="00056933" w14:paraId="56A5985B" w14:textId="77777777" w:rsidTr="00D81CC5">
        <w:tc>
          <w:tcPr>
            <w:tcW w:w="166" w:type="pct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9437373" w14:textId="3D39355C" w:rsidR="0033773C" w:rsidRPr="00056933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0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BB0BF64" w14:textId="2B8783E5" w:rsidR="0033773C" w:rsidRPr="00056933" w:rsidRDefault="0033773C" w:rsidP="00D0312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03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 расположенное на 1 2, 3, 4 и 5 этажах восьмиэтажного здания из железобетонных панелей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03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часть 1) с железобетонным подвалом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03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А1), одноэтажными кирпичными </w:t>
            </w:r>
            <w:proofErr w:type="spellStart"/>
            <w:r w:rsidRPr="00D03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пристроями</w:t>
            </w:r>
            <w:proofErr w:type="spellEnd"/>
            <w:r w:rsidRPr="00D03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(литеры А2, А3) и в кирпичном тамбуре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031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а1) </w:t>
            </w:r>
          </w:p>
        </w:tc>
        <w:tc>
          <w:tcPr>
            <w:tcW w:w="678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AB5D82" w14:textId="39A23908" w:rsidR="0033773C" w:rsidRPr="00056933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Чебоксары, </w:t>
            </w:r>
            <w:proofErr w:type="spellStart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Яковлева,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 пом.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редакционно-издательский корпус (РИК)</w:t>
            </w:r>
          </w:p>
        </w:tc>
        <w:tc>
          <w:tcPr>
            <w:tcW w:w="665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2F1992" w14:textId="5807231B" w:rsidR="0033773C" w:rsidRPr="0022552C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55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21:01:020705:</w:t>
            </w:r>
            <w:r w:rsidRPr="002255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463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4F4CB9C" w14:textId="51B27875" w:rsidR="0033773C" w:rsidRPr="00143072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30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2 753,7</w:t>
            </w:r>
          </w:p>
        </w:tc>
        <w:tc>
          <w:tcPr>
            <w:tcW w:w="246" w:type="pct"/>
          </w:tcPr>
          <w:p w14:paraId="0B17657A" w14:textId="77C3EB4F" w:rsidR="0033773C" w:rsidRPr="00056933" w:rsidRDefault="0033773C" w:rsidP="00D81C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46DB0431" w14:textId="43062E61" w:rsidR="0033773C" w:rsidRPr="00056933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офис, производство, склад и выставочный зал</w:t>
            </w:r>
          </w:p>
        </w:tc>
        <w:tc>
          <w:tcPr>
            <w:tcW w:w="12" w:type="pct"/>
          </w:tcPr>
          <w:p w14:paraId="0C23BDCF" w14:textId="33365802" w:rsidR="0033773C" w:rsidRPr="00056933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E33E3C8" w14:textId="6AA30C82" w:rsidR="0033773C" w:rsidRPr="00056933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B64DC5" w14:textId="77777777" w:rsidR="0033773C" w:rsidRPr="00056933" w:rsidRDefault="0033773C" w:rsidP="00056933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 w:val="restart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D2376F" w14:textId="50D5D2F7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Кадастровый номер иного объекта недвижимости, в пределах которых расположен объект недвижимости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21:01:020705:</w:t>
            </w:r>
            <w:r w:rsidRPr="00D81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</w:t>
            </w:r>
          </w:p>
        </w:tc>
      </w:tr>
      <w:tr w:rsidR="0033773C" w:rsidRPr="00056933" w14:paraId="4EA60ACE" w14:textId="77777777" w:rsidTr="00D81CC5">
        <w:tc>
          <w:tcPr>
            <w:tcW w:w="16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47E1A2FE" w14:textId="77777777" w:rsidR="0033773C" w:rsidRPr="00056933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636C3E3" w14:textId="77777777" w:rsidR="0033773C" w:rsidRPr="00D0312D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E05BE98" w14:textId="77777777" w:rsidR="0033773C" w:rsidRPr="00056933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D6DB2F8" w14:textId="77777777" w:rsidR="0033773C" w:rsidRPr="00056933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477C7B6" w14:textId="77777777" w:rsidR="0033773C" w:rsidRPr="00143072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</w:tcPr>
          <w:p w14:paraId="22354F16" w14:textId="52F96EAE" w:rsidR="0033773C" w:rsidRDefault="0033773C" w:rsidP="00D81C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pct"/>
          </w:tcPr>
          <w:p w14:paraId="7227BAC8" w14:textId="72A4C33B" w:rsidR="0033773C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</w:t>
            </w:r>
          </w:p>
        </w:tc>
        <w:tc>
          <w:tcPr>
            <w:tcW w:w="12" w:type="pct"/>
          </w:tcPr>
          <w:p w14:paraId="793588E8" w14:textId="77777777" w:rsidR="0033773C" w:rsidRPr="00056933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5D22F09" w14:textId="43175C88" w:rsidR="0033773C" w:rsidRPr="00056933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B631E66" w14:textId="72459AF4" w:rsidR="0033773C" w:rsidRPr="00056933" w:rsidRDefault="0033773C" w:rsidP="0022552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6491F662" w14:textId="2AC17EB1" w:rsidR="0033773C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5C9F0677" w14:textId="77777777" w:rsidTr="00D81CC5">
        <w:tc>
          <w:tcPr>
            <w:tcW w:w="16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75B8A9BD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4854BE88" w14:textId="77777777" w:rsidR="0033773C" w:rsidRPr="00D0312D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61E3F72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174E2AB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C285D1C" w14:textId="77777777" w:rsidR="0033773C" w:rsidRPr="00143072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</w:tcPr>
          <w:p w14:paraId="3388F4B5" w14:textId="3FA904C9" w:rsidR="0033773C" w:rsidRDefault="0033773C" w:rsidP="00D81C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(без лифта)</w:t>
            </w:r>
          </w:p>
        </w:tc>
        <w:tc>
          <w:tcPr>
            <w:tcW w:w="500" w:type="pct"/>
          </w:tcPr>
          <w:p w14:paraId="28209A99" w14:textId="02DFAE9E" w:rsidR="0033773C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офис, производство, склад и выставочный зал</w:t>
            </w:r>
          </w:p>
        </w:tc>
        <w:tc>
          <w:tcPr>
            <w:tcW w:w="12" w:type="pct"/>
          </w:tcPr>
          <w:p w14:paraId="05D7A711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D30F597" w14:textId="505D90FC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A4A8776" w14:textId="1F83DEC1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383B7908" w14:textId="1DC352F0" w:rsidR="0033773C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10744776" w14:textId="77777777" w:rsidTr="00D81CC5">
        <w:tc>
          <w:tcPr>
            <w:tcW w:w="16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2AAF301F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DD5E510" w14:textId="77777777" w:rsidR="0033773C" w:rsidRPr="00D0312D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1C15B73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1DE0CF0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EA33BF1" w14:textId="77777777" w:rsidR="0033773C" w:rsidRPr="00143072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</w:tcPr>
          <w:p w14:paraId="773F3D7A" w14:textId="17F1E03D" w:rsidR="0033773C" w:rsidRDefault="0033773C" w:rsidP="00D81C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(без лифта)</w:t>
            </w:r>
          </w:p>
        </w:tc>
        <w:tc>
          <w:tcPr>
            <w:tcW w:w="500" w:type="pct"/>
          </w:tcPr>
          <w:p w14:paraId="5026629C" w14:textId="19E1E726" w:rsidR="0033773C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12" w:type="pct"/>
          </w:tcPr>
          <w:p w14:paraId="6BA1ED16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E114CD8" w14:textId="1E8B2D62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8BDCB04" w14:textId="54CC4A92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64223C68" w14:textId="15E1C7AA" w:rsidR="0033773C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520D21E3" w14:textId="77777777" w:rsidTr="00D81CC5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9D2BECA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EE1C29" w14:textId="76B63B73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3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43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 расположенное на 8 этаже восьмиэтажного здания из керамзитобетонных панелей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430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BAFD08" w14:textId="3D860062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Чебоксары, </w:t>
            </w:r>
            <w:proofErr w:type="spellStart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Яковлева, 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 пом.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редакционно-издательский корпус (РИК)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89CEDB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21:01:020705:</w:t>
            </w:r>
            <w:r w:rsidRPr="00D81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D1952E" w14:textId="77777777" w:rsidR="0033773C" w:rsidRPr="00D81CC5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1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294,8</w:t>
            </w:r>
          </w:p>
        </w:tc>
        <w:tc>
          <w:tcPr>
            <w:tcW w:w="246" w:type="pct"/>
          </w:tcPr>
          <w:p w14:paraId="6D749DA6" w14:textId="26C89693" w:rsidR="0033773C" w:rsidRPr="00056933" w:rsidRDefault="0033773C" w:rsidP="00D81C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0" w:type="pct"/>
          </w:tcPr>
          <w:p w14:paraId="37FC7831" w14:textId="450E884A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офис</w:t>
            </w:r>
          </w:p>
        </w:tc>
        <w:tc>
          <w:tcPr>
            <w:tcW w:w="12" w:type="pct"/>
          </w:tcPr>
          <w:p w14:paraId="0F24B94F" w14:textId="5CEAD50F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154D597" w14:textId="62E53B6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92A719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212820" w14:textId="3A625240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3437251F" w14:textId="77777777" w:rsidTr="00D81CC5">
        <w:tc>
          <w:tcPr>
            <w:tcW w:w="166" w:type="pct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CD9E3EB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0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E09A223" w14:textId="20A4CBFF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Нежилое помещения № 6, </w:t>
            </w:r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расположенное на 1, 2, 3, 4 и техническом этажах четырехэтажной части восьмиэтажного здания из железобетонных панелей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часть 1, </w:t>
            </w:r>
            <w:proofErr w:type="gramStart"/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часть 2) с железобетонным подвалом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1), одноэтажными кирпичными </w:t>
            </w:r>
            <w:proofErr w:type="spellStart"/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пристроями</w:t>
            </w:r>
            <w:proofErr w:type="spellEnd"/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А2, А3), кирпичным тамбуром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81C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а1)</w:t>
            </w:r>
          </w:p>
        </w:tc>
        <w:tc>
          <w:tcPr>
            <w:tcW w:w="678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9DE48B" w14:textId="469386C2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Чебоксары, </w:t>
            </w:r>
            <w:proofErr w:type="spellStart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Яковлева, 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 пом. 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производственный корпус (ПК)</w:t>
            </w:r>
          </w:p>
        </w:tc>
        <w:tc>
          <w:tcPr>
            <w:tcW w:w="665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E557B71" w14:textId="1942D59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21:01:020705:</w:t>
            </w:r>
            <w:r w:rsidRPr="00D81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463" w:type="pct"/>
            <w:vMerge w:val="restar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6D7ACF" w14:textId="4F63158E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1C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11 863,7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(общая)</w:t>
            </w:r>
          </w:p>
        </w:tc>
        <w:tc>
          <w:tcPr>
            <w:tcW w:w="246" w:type="pct"/>
          </w:tcPr>
          <w:p w14:paraId="3E11A639" w14:textId="2CA412E4" w:rsidR="0033773C" w:rsidRPr="00056933" w:rsidRDefault="0033773C" w:rsidP="00D81CC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50DB9E09" w14:textId="34768DAD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20C9BD2A" w14:textId="6B9BBE2C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0D5275" w14:textId="0EE5CBD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2124B4" w14:textId="77777777" w:rsidR="0033773C" w:rsidRPr="00056933" w:rsidRDefault="0033773C" w:rsidP="008E68B7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0F89CAD6" w14:textId="7310FE95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184BFE1E" w14:textId="77777777" w:rsidTr="00D81CC5">
        <w:tc>
          <w:tcPr>
            <w:tcW w:w="16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4297E4A3" w14:textId="1BA6C8E5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82B1AE7" w14:textId="273ED1A3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08B3FA05" w14:textId="01832554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B8B4D15" w14:textId="21534C3D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A191278" w14:textId="5E57A7C5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</w:tcPr>
          <w:p w14:paraId="39AD331D" w14:textId="2D757EC9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0" w:type="pct"/>
          </w:tcPr>
          <w:p w14:paraId="0F533CA7" w14:textId="686D71A6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797D11BE" w14:textId="144AA972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EE6588B" w14:textId="766AC7BA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5DF82E6" w14:textId="7777777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6AAD6015" w14:textId="0E379F18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5177B0EA" w14:textId="77777777" w:rsidTr="00D81CC5">
        <w:tc>
          <w:tcPr>
            <w:tcW w:w="16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36607B5F" w14:textId="6875AC9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E69C760" w14:textId="2FFD2705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2B127BE1" w14:textId="1F3BBC0B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7F271D95" w14:textId="13A08566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AA6DBD6" w14:textId="63CC0D8D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</w:tcPr>
          <w:p w14:paraId="30DADB86" w14:textId="0F8DA33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</w:tcPr>
          <w:p w14:paraId="54506559" w14:textId="49ADED35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098E08CD" w14:textId="074A9C0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4C5A37" w14:textId="4E1EAADF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2DAFAC" w14:textId="7777777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4DB91C18" w14:textId="1D761FEB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62D967E4" w14:textId="77777777" w:rsidTr="00D81CC5">
        <w:tc>
          <w:tcPr>
            <w:tcW w:w="166" w:type="pct"/>
            <w:vMerge/>
            <w:tcMar>
              <w:top w:w="150" w:type="dxa"/>
              <w:left w:w="0" w:type="dxa"/>
              <w:bottom w:w="150" w:type="dxa"/>
              <w:right w:w="240" w:type="dxa"/>
            </w:tcMar>
          </w:tcPr>
          <w:p w14:paraId="77CAE5EF" w14:textId="056B0DED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0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3DE3F55D" w14:textId="1DCEA543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6D48CE38" w14:textId="51A9B223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1D1C2797" w14:textId="102A473D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" w:type="pct"/>
            <w:vMerge/>
            <w:tcMar>
              <w:top w:w="150" w:type="dxa"/>
              <w:left w:w="240" w:type="dxa"/>
              <w:bottom w:w="150" w:type="dxa"/>
              <w:right w:w="240" w:type="dxa"/>
            </w:tcMar>
          </w:tcPr>
          <w:p w14:paraId="5C279F66" w14:textId="2630C406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pct"/>
          </w:tcPr>
          <w:p w14:paraId="2D7A4E4B" w14:textId="47BB1F51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0" w:type="pct"/>
          </w:tcPr>
          <w:p w14:paraId="42F93D88" w14:textId="6B6C4D1C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12" w:type="pct"/>
          </w:tcPr>
          <w:p w14:paraId="4333A132" w14:textId="2B4CF900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1AFA32" w14:textId="28F46782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FD50D0" w14:textId="7777777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7112371E" w14:textId="6034A4CE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5C75F8A4" w14:textId="77777777" w:rsidTr="0033773C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973888B" w14:textId="1AF5D359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04A19DB" w14:textId="0AAE46E0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склада кислоты и ГСМ (Лит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CECCD5" w14:textId="2961E72D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 Чебоксары, </w:t>
            </w:r>
            <w:proofErr w:type="spellStart"/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 Яковлева, д. 13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950555" w14:textId="06650088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1:01:020705:</w:t>
            </w:r>
            <w:r w:rsidRPr="00337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4FA74AD" w14:textId="19DF29A7" w:rsidR="0033773C" w:rsidRPr="0033773C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246" w:type="pct"/>
          </w:tcPr>
          <w:p w14:paraId="3559BEE3" w14:textId="214DAF7B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7EA7A1F0" w14:textId="57818B86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769F7C44" w14:textId="6EBA5DA6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5B1924" w14:textId="2EBBD322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CE06381" w14:textId="7777777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17561525" w14:textId="0394D386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6C4EC74E" w14:textId="77777777" w:rsidTr="00D81CC5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4D0A15E" w14:textId="4BEE8936" w:rsidR="0033773C" w:rsidRPr="00056933" w:rsidRDefault="003C2331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2CB5B4E" w14:textId="47F8A292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фильтров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(Лит. В)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E7A961B" w14:textId="7409C9B3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 Чебоксары, </w:t>
            </w:r>
            <w:proofErr w:type="spellStart"/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 Яковлева, д. 13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FDD4A53" w14:textId="48B2FA3C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1:01:020705:</w:t>
            </w:r>
            <w:r w:rsidRPr="00337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7914B1" w14:textId="4B3DB1D7" w:rsidR="0033773C" w:rsidRPr="0033773C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246" w:type="pct"/>
          </w:tcPr>
          <w:p w14:paraId="53571DF8" w14:textId="360B3881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0FD996CF" w14:textId="7A03DF46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47A0578D" w14:textId="7FFC5F1B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1B892B" w14:textId="5F6F3064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A69F94F" w14:textId="77777777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E8E1880" w14:textId="6E7A90E5" w:rsidR="0033773C" w:rsidRPr="00056933" w:rsidRDefault="0033773C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773C" w:rsidRPr="00056933" w14:paraId="08ABDC4C" w14:textId="77777777" w:rsidTr="00D81CC5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40EF41" w14:textId="7C3C6BB3" w:rsidR="0033773C" w:rsidRPr="00056933" w:rsidRDefault="003C2331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7274417" w14:textId="673A1794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контрольно-пропускного пункта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(КПП) (Лит. Ж)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86BF807" w14:textId="2B3000FF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 Чебоксары, </w:t>
            </w:r>
            <w:proofErr w:type="spellStart"/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C269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 Яковлева, д. 13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116FDEE" w14:textId="29D0E3F4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1:01:020705: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</w:t>
            </w:r>
            <w:r w:rsidRPr="00337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A18880D" w14:textId="70ACBAFE" w:rsidR="0033773C" w:rsidRPr="0033773C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7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246" w:type="pct"/>
          </w:tcPr>
          <w:p w14:paraId="4CA7D278" w14:textId="2D8E8900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7515F1BA" w14:textId="0E4A6DB6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075E5A46" w14:textId="297B2A63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A28267A" w14:textId="6D4B9349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58E24C" w14:textId="77777777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9EE5E7E" w14:textId="7253E1EE" w:rsidR="0033773C" w:rsidRPr="00056933" w:rsidRDefault="0033773C" w:rsidP="0033773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C09" w:rsidRPr="00056933" w14:paraId="628A0094" w14:textId="77777777" w:rsidTr="00D81CC5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2EFEE4" w14:textId="194279BC" w:rsidR="00FC2C09" w:rsidRPr="00056933" w:rsidRDefault="003C2331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9F53BE8" w14:textId="3A4F30C1" w:rsidR="00FC2C09" w:rsidRPr="00FC2C09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 пристройки к главному зданию редакционно-издательского корпуса на отметке + 0,00 в/о «1-3» м/о Б-В-Г пункта оздоровления (сауны) при медпункте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(Лит. А2)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0080D45" w14:textId="750E4DB7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 Чебоксары, </w:t>
            </w:r>
            <w:proofErr w:type="spellStart"/>
            <w:r w:rsidRPr="001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1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 Яковлева, д. 13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F1EFAD" w14:textId="7D5C7B34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1:01:020705: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8490FF" w14:textId="178820A0" w:rsidR="00FC2C09" w:rsidRPr="00FC2C09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2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246" w:type="pct"/>
          </w:tcPr>
          <w:p w14:paraId="4CB9D720" w14:textId="5C584C40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780013CC" w14:textId="2F66BAC2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7B0EF247" w14:textId="65E75DA3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BB559C" w14:textId="49B9E18E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D02CBF" w14:textId="77777777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9516485" w14:textId="6B590C08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2C09" w:rsidRPr="00056933" w14:paraId="75440C2F" w14:textId="77777777" w:rsidTr="00D81CC5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3452BCB" w14:textId="39616494" w:rsidR="00FC2C09" w:rsidRPr="00056933" w:rsidRDefault="003C2331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FADF883" w14:textId="27327F8C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2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Пристрой «Реализация альтернативной подписки изданий»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FC2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C2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А3)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23BDC4" w14:textId="61456FAA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 Чебоксары, </w:t>
            </w:r>
            <w:proofErr w:type="spellStart"/>
            <w:r w:rsidRPr="001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1C7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И.Я. Яковлева, д. 13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633CB90" w14:textId="42477340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1:01:020705: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C153878" w14:textId="77777777" w:rsidR="00FC2C09" w:rsidRPr="00A206F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246" w:type="pct"/>
          </w:tcPr>
          <w:p w14:paraId="6A374090" w14:textId="4A1D27E7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63EE2C66" w14:textId="59EE398C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</w:t>
            </w:r>
          </w:p>
        </w:tc>
        <w:tc>
          <w:tcPr>
            <w:tcW w:w="12" w:type="pct"/>
          </w:tcPr>
          <w:p w14:paraId="29EE468F" w14:textId="3604744B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241DB3" w14:textId="07718B00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5942828" w14:textId="77777777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96" w:type="pct"/>
            <w:vMerge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D54EFD" w14:textId="62CB2F14" w:rsidR="00FC2C09" w:rsidRPr="00056933" w:rsidRDefault="00FC2C09" w:rsidP="00FC2C09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331" w:rsidRPr="00056933" w14:paraId="7B91024C" w14:textId="77777777" w:rsidTr="003C2331">
        <w:tc>
          <w:tcPr>
            <w:tcW w:w="5000" w:type="pct"/>
            <w:gridSpan w:val="11"/>
            <w:shd w:val="clear" w:color="auto" w:fill="FFFF00"/>
          </w:tcPr>
          <w:p w14:paraId="18BF3CED" w14:textId="64B4C9F3" w:rsidR="003C2331" w:rsidRPr="00056933" w:rsidRDefault="003C2331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по адресу: г. Чебоксары, проспект 9-й Пятилетки, д. 19/37</w:t>
            </w:r>
          </w:p>
        </w:tc>
      </w:tr>
      <w:tr w:rsidR="00D81CC5" w:rsidRPr="00056933" w14:paraId="1814744C" w14:textId="77777777" w:rsidTr="00A206F3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5121247" w14:textId="53AFD7AB" w:rsidR="00D81CC5" w:rsidRPr="00056933" w:rsidRDefault="003C2331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153DA3A" w14:textId="566F2BF5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8E7B1E6" w14:textId="77777777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Чебоксары, проспект 9-й Пятилетки, д. 19/37, пом. 8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A07B53" w14:textId="77777777" w:rsidR="00D81CC5" w:rsidRPr="00A206F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21:01:020905:1486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A816E3" w14:textId="77777777" w:rsidR="00D81CC5" w:rsidRPr="00A206F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321,5</w:t>
            </w:r>
          </w:p>
        </w:tc>
        <w:tc>
          <w:tcPr>
            <w:tcW w:w="246" w:type="pct"/>
          </w:tcPr>
          <w:p w14:paraId="1B805597" w14:textId="5B852DAF" w:rsidR="00D81CC5" w:rsidRPr="00056933" w:rsidRDefault="00A206F3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7A338155" w14:textId="4E556F8E" w:rsidR="00D81CC5" w:rsidRPr="00056933" w:rsidRDefault="00251A1F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A20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агазин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склад</w:t>
            </w:r>
          </w:p>
        </w:tc>
        <w:tc>
          <w:tcPr>
            <w:tcW w:w="12" w:type="pct"/>
          </w:tcPr>
          <w:p w14:paraId="1EBC1131" w14:textId="1CB22B4A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982E658" w14:textId="05B57E54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CB9CAD" w14:textId="77777777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96" w:type="pct"/>
            <w:tcMar>
              <w:top w:w="150" w:type="dxa"/>
              <w:left w:w="240" w:type="dxa"/>
              <w:bottom w:w="150" w:type="dxa"/>
              <w:right w:w="0" w:type="dxa"/>
            </w:tcMar>
          </w:tcPr>
          <w:p w14:paraId="67468976" w14:textId="350E7899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2331" w:rsidRPr="00056933" w14:paraId="0CDF170B" w14:textId="77777777" w:rsidTr="003C2331">
        <w:tc>
          <w:tcPr>
            <w:tcW w:w="5000" w:type="pct"/>
            <w:gridSpan w:val="11"/>
            <w:shd w:val="clear" w:color="auto" w:fill="FFFF00"/>
          </w:tcPr>
          <w:p w14:paraId="262FA524" w14:textId="25604B70" w:rsidR="003C2331" w:rsidRPr="00056933" w:rsidRDefault="003C2331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по адресу: г. Чебоксары, проезд Хозяйственный, д. 19</w:t>
            </w:r>
          </w:p>
        </w:tc>
      </w:tr>
      <w:tr w:rsidR="00D81CC5" w:rsidRPr="00056933" w14:paraId="4CD81496" w14:textId="77777777" w:rsidTr="00D81CC5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83C6FA" w14:textId="5B37CAFD" w:rsidR="00D81CC5" w:rsidRPr="00056933" w:rsidRDefault="003C2331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7557B0" w14:textId="77777777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FB1BFDF" w14:textId="258F046D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Чебоксары, проезд Хозяйственный, д.</w:t>
            </w:r>
            <w:r w:rsidR="00A20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11AAC0C" w14:textId="77777777" w:rsidR="00D81CC5" w:rsidRPr="00A206F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21:01:030205:14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4720A1" w14:textId="559737E6" w:rsidR="00D81CC5" w:rsidRPr="00A206F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206F3"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246" w:type="pct"/>
          </w:tcPr>
          <w:p w14:paraId="78B81A13" w14:textId="77777777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</w:tcPr>
          <w:p w14:paraId="32CB60D1" w14:textId="4D41B838" w:rsidR="00D81CC5" w:rsidRPr="00864728" w:rsidRDefault="00A206F3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4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материальный склад бумаги</w:t>
            </w:r>
          </w:p>
        </w:tc>
        <w:tc>
          <w:tcPr>
            <w:tcW w:w="12" w:type="pct"/>
          </w:tcPr>
          <w:p w14:paraId="1B1A04F9" w14:textId="29BC2B06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EBB72EA" w14:textId="5FD08ECA" w:rsidR="00D81CC5" w:rsidRPr="0074008D" w:rsidRDefault="0074008D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400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8345E37" w14:textId="77777777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96" w:type="pct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0F2A56" w14:textId="1AB871DE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совместно с объектом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как единый имущественный комплекс для отчуждения; для аренды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не нужно</w:t>
            </w:r>
          </w:p>
        </w:tc>
      </w:tr>
      <w:tr w:rsidR="00D81CC5" w:rsidRPr="00056933" w14:paraId="57BDD3BE" w14:textId="77777777" w:rsidTr="00D81CC5">
        <w:tc>
          <w:tcPr>
            <w:tcW w:w="166" w:type="pct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89A9530" w14:textId="5136D258" w:rsidR="00D81CC5" w:rsidRPr="00056933" w:rsidRDefault="003C2331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710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5A0BFB" w14:textId="77777777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здание (материальный склад бумаги)</w:t>
            </w:r>
          </w:p>
        </w:tc>
        <w:tc>
          <w:tcPr>
            <w:tcW w:w="67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8A8935" w14:textId="0CE70C78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Чебоксары, проезд Хозяйственный, д.</w:t>
            </w:r>
            <w:r w:rsidR="00A206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65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7BE74D2" w14:textId="77777777" w:rsidR="00D81CC5" w:rsidRPr="00A206F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21:01:030205:231</w:t>
            </w:r>
          </w:p>
        </w:tc>
        <w:tc>
          <w:tcPr>
            <w:tcW w:w="463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946979" w14:textId="77777777" w:rsidR="00D81CC5" w:rsidRPr="00A206F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206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613,4</w:t>
            </w:r>
          </w:p>
        </w:tc>
        <w:tc>
          <w:tcPr>
            <w:tcW w:w="246" w:type="pct"/>
          </w:tcPr>
          <w:p w14:paraId="6134DA3F" w14:textId="16D5FFD5" w:rsidR="00D81CC5" w:rsidRPr="00056933" w:rsidRDefault="00A206F3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0" w:type="pct"/>
          </w:tcPr>
          <w:p w14:paraId="30FDC62D" w14:textId="31B09D28" w:rsidR="00D81CC5" w:rsidRPr="00A206F3" w:rsidRDefault="00A206F3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 и производство</w:t>
            </w:r>
          </w:p>
        </w:tc>
        <w:tc>
          <w:tcPr>
            <w:tcW w:w="12" w:type="pct"/>
          </w:tcPr>
          <w:p w14:paraId="6170FA85" w14:textId="3F4E1163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9EEE85" w14:textId="503D79A8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488" w:type="pct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4313A8F" w14:textId="77777777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696" w:type="pct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FA067E0" w14:textId="41E27BA3" w:rsidR="00D81CC5" w:rsidRPr="00056933" w:rsidRDefault="00D81CC5" w:rsidP="00D81CC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Оценивается совместно с объектом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единый имущественный комплекс для отчуждения; для аренды – раздельно (арендная ставка за 1 </w:t>
            </w:r>
            <w:proofErr w:type="spellStart"/>
            <w:proofErr w:type="gramStart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0569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здания без учёта коммунальных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и эксплуатационных расходов</w:t>
            </w:r>
          </w:p>
        </w:tc>
      </w:tr>
    </w:tbl>
    <w:p w14:paraId="2870F1EC" w14:textId="77777777" w:rsidR="00056933" w:rsidRPr="00056933" w:rsidRDefault="00056933" w:rsidP="00056933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Примечания к Спецификации:</w:t>
      </w:r>
    </w:p>
    <w:p w14:paraId="0FFDB2AB" w14:textId="347841BB" w:rsidR="00056933" w:rsidRPr="00056933" w:rsidRDefault="00056933" w:rsidP="0005693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По объектам № 1–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8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(</w:t>
      </w:r>
      <w:proofErr w:type="spellStart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пр-кт</w:t>
      </w:r>
      <w:proofErr w:type="spellEnd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И.Я. Яковлева, д. 13) – требуется определить </w:t>
      </w:r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рыночную величину ежемесячной арендной платы за 1 </w:t>
      </w:r>
      <w:proofErr w:type="spellStart"/>
      <w:proofErr w:type="gramStart"/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кв.м</w:t>
      </w:r>
      <w:proofErr w:type="spellEnd"/>
      <w:proofErr w:type="gramEnd"/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(без учёта коммунальных, эксплуатационных и административно-хозяйственных расходов, с учётом НДС). </w:t>
      </w:r>
      <w:r w:rsidRPr="000842FC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Оценка для целей отчуждения не требуется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.</w:t>
      </w:r>
    </w:p>
    <w:p w14:paraId="12BC0BFC" w14:textId="454C57FE" w:rsidR="00056933" w:rsidRPr="00056933" w:rsidRDefault="00056933" w:rsidP="0005693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По объекту № 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9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(проспект 9-й Пятилетки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д. 19/37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 – требуется определить и арендную ставку, и рыночную стоимость для отчуждения.</w:t>
      </w:r>
    </w:p>
    <w:p w14:paraId="53248F6C" w14:textId="1BE6DDAF" w:rsidR="00056933" w:rsidRPr="00056933" w:rsidRDefault="00056933" w:rsidP="0005693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По объектам № 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10</w:t>
      </w:r>
      <w:r w:rsidR="000842FC"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–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11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(проезд Хозяйственный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д. 19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):</w:t>
      </w:r>
    </w:p>
    <w:p w14:paraId="3C9F0A03" w14:textId="7C827A3E" w:rsidR="00056933" w:rsidRPr="00056933" w:rsidRDefault="00056933" w:rsidP="00056933">
      <w:pPr>
        <w:numPr>
          <w:ilvl w:val="1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для целей </w:t>
      </w:r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отчуждения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оценивается </w:t>
      </w:r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единый имущественный комплекс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(земельный участок + здание) (отдельная оценка каждого объекта не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допускается);</w:t>
      </w:r>
    </w:p>
    <w:p w14:paraId="3C4FDE85" w14:textId="5F0645B4" w:rsidR="00056933" w:rsidRPr="00056933" w:rsidRDefault="00056933" w:rsidP="00056933">
      <w:pPr>
        <w:numPr>
          <w:ilvl w:val="1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для целей </w:t>
      </w:r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аренды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 – определяется </w:t>
      </w:r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рыночная величина арендной платы за 1 </w:t>
      </w:r>
      <w:proofErr w:type="spellStart"/>
      <w:proofErr w:type="gramStart"/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кв.м</w:t>
      </w:r>
      <w:proofErr w:type="spellEnd"/>
      <w:proofErr w:type="gramEnd"/>
      <w:r w:rsidRPr="00056933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 xml:space="preserve"> здания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(отдельно для здания, без учёта земли, так как земля в аренду не сдаётся).</w:t>
      </w:r>
    </w:p>
    <w:p w14:paraId="5F186E74" w14:textId="20B4F28D" w:rsidR="00056933" w:rsidRPr="00056933" w:rsidRDefault="00056933" w:rsidP="00056933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При оценке объектов № 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10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–</w:t>
      </w:r>
      <w:r w:rsidR="000842FC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11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необходимо учитывать действующие договоры аренды: здание склада сдано в аренду ООО «</w:t>
      </w:r>
      <w:proofErr w:type="spellStart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Даймокс</w:t>
      </w:r>
      <w:proofErr w:type="spellEnd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» до 30.12.2026; часть земельного участка (100 </w:t>
      </w:r>
      <w:proofErr w:type="spellStart"/>
      <w:proofErr w:type="gramStart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кв.м</w:t>
      </w:r>
      <w:proofErr w:type="spellEnd"/>
      <w:proofErr w:type="gramEnd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) сдана в аренду ИП </w:t>
      </w:r>
      <w:proofErr w:type="spellStart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Шелестюковой</w:t>
      </w:r>
      <w:proofErr w:type="spellEnd"/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Е.Г. до 23.08.2026.</w:t>
      </w:r>
    </w:p>
    <w:p w14:paraId="6CA17C51" w14:textId="77777777" w:rsid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  <w:sectPr w:rsidR="00056933" w:rsidSect="003247E2">
          <w:headerReference w:type="default" r:id="rId15"/>
          <w:headerReference w:type="first" r:id="rId16"/>
          <w:pgSz w:w="16838" w:h="11906" w:orient="landscape"/>
          <w:pgMar w:top="567" w:right="1134" w:bottom="620" w:left="1134" w:header="0" w:footer="283" w:gutter="0"/>
          <w:pgNumType w:start="1"/>
          <w:cols w:space="720"/>
          <w:formProt w:val="0"/>
          <w:titlePg/>
          <w:docGrid w:linePitch="360" w:charSpace="4096"/>
        </w:sectPr>
      </w:pPr>
    </w:p>
    <w:p w14:paraId="37D1FB0E" w14:textId="6E2394C6" w:rsidR="001E0164" w:rsidRPr="00056933" w:rsidRDefault="001E0164" w:rsidP="001E0164">
      <w:pPr>
        <w:shd w:val="clear" w:color="auto" w:fill="FFFFFF"/>
        <w:suppressAutoHyphens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lastRenderedPageBreak/>
        <w:t xml:space="preserve">Приложение № </w:t>
      </w:r>
      <w:r w:rsidR="00222A27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>2</w:t>
      </w:r>
      <w:r w:rsidRPr="00056933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>Техническое задание</w:t>
      </w:r>
    </w:p>
    <w:p w14:paraId="0D9925AD" w14:textId="2C37EF58" w:rsidR="001E0164" w:rsidRDefault="001E0164" w:rsidP="001E0164">
      <w:pPr>
        <w:shd w:val="clear" w:color="auto" w:fill="FFFFFF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(к запросу ценовых предложений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367A7E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оказание услуг по оценке недвижимого имущества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</w:t>
      </w:r>
    </w:p>
    <w:p w14:paraId="78E5D769" w14:textId="7CE0CABD" w:rsidR="00366E3B" w:rsidRPr="00366E3B" w:rsidRDefault="00366E3B" w:rsidP="001E0164">
      <w:pPr>
        <w:shd w:val="clear" w:color="auto" w:fill="FFFFFF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</w:pPr>
      <w:r w:rsidRPr="00366E3B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Приложение № 1 к договору</w:t>
      </w:r>
    </w:p>
    <w:p w14:paraId="708EF821" w14:textId="77777777" w:rsidR="001E0164" w:rsidRDefault="001E0164" w:rsidP="001E0164">
      <w:pPr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</w:p>
    <w:p w14:paraId="5BA73298" w14:textId="394AF787" w:rsidR="00056933" w:rsidRPr="00056933" w:rsidRDefault="001E0164" w:rsidP="001E016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056933">
        <w:rPr>
          <w:rFonts w:ascii="Times New Roman" w:hAnsi="Times New Roman" w:cs="Times New Roman"/>
          <w:sz w:val="20"/>
          <w:szCs w:val="20"/>
        </w:rPr>
        <w:t>ехническое задание</w:t>
      </w:r>
      <w:r>
        <w:rPr>
          <w:rFonts w:ascii="Times New Roman" w:hAnsi="Times New Roman" w:cs="Times New Roman"/>
          <w:sz w:val="20"/>
          <w:szCs w:val="20"/>
        </w:rPr>
        <w:br/>
      </w:r>
      <w:r w:rsidR="00056933" w:rsidRPr="00056933">
        <w:rPr>
          <w:rFonts w:ascii="Times New Roman" w:hAnsi="Times New Roman" w:cs="Times New Roman"/>
          <w:sz w:val="20"/>
          <w:szCs w:val="20"/>
        </w:rPr>
        <w:t>на оказание услуг по оценке рыночной стоимости объектов недвижимого имущества</w:t>
      </w:r>
    </w:p>
    <w:p w14:paraId="384CE7FB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96C5E33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1. Заказчик</w:t>
      </w:r>
    </w:p>
    <w:p w14:paraId="78BED93C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Акционерное общество «Издательско-полиграфический комплекс «Чувашия» (АО «ИПК «Чувашия»)</w:t>
      </w:r>
    </w:p>
    <w:p w14:paraId="4D3C41D1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ИНН 2130146533, ОГРН 1142130015741</w:t>
      </w:r>
    </w:p>
    <w:p w14:paraId="2A36DE1B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Юридический адрес: 428019, Чувашская Республика, г. Чебоксары, </w:t>
      </w:r>
      <w:proofErr w:type="spellStart"/>
      <w:r w:rsidRPr="00056933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056933">
        <w:rPr>
          <w:rFonts w:ascii="Times New Roman" w:hAnsi="Times New Roman" w:cs="Times New Roman"/>
          <w:sz w:val="20"/>
          <w:szCs w:val="20"/>
        </w:rPr>
        <w:t xml:space="preserve"> И.Я. Яковлева, д. 13.</w:t>
      </w:r>
    </w:p>
    <w:p w14:paraId="15F3822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9D42167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2. Предмет закупки</w:t>
      </w:r>
    </w:p>
    <w:p w14:paraId="47FEDC17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Оказание услуг по проведению независимой оценки рыночной стоимости объектов недвижимого имущества, принадлежащих АО «ИПК «Чувашия» на праве собственности, с подготовкой отчётов об оценке в соответствии с требованиями законодательства Российской Федерации.</w:t>
      </w:r>
    </w:p>
    <w:p w14:paraId="174E435D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07AF491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3. Цели оценки</w:t>
      </w:r>
    </w:p>
    <w:p w14:paraId="7B3C12C9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3.1. Определение рыночной величины ежемесячной арендной платы за 1 </w:t>
      </w:r>
      <w:proofErr w:type="spellStart"/>
      <w:proofErr w:type="gramStart"/>
      <w:r w:rsidRPr="0005693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056933">
        <w:rPr>
          <w:rFonts w:ascii="Times New Roman" w:hAnsi="Times New Roman" w:cs="Times New Roman"/>
          <w:sz w:val="20"/>
          <w:szCs w:val="20"/>
        </w:rPr>
        <w:t xml:space="preserve"> площади за пользование недвижимым имуществом для определения начальной цены на право заключения договоров аренды (оценка для целей аренды).</w:t>
      </w:r>
    </w:p>
    <w:p w14:paraId="698E844C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3.2. Определение рыночной стоимости непрофильных активов в виде недвижимого имущества для последующего принятия решения о реализации объектов путём продажи на открытом аукционе и определения начальной цены продажи (оценка для целей отчуждения).</w:t>
      </w:r>
    </w:p>
    <w:p w14:paraId="1B7645E8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3649725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4. Перечень объектов оценки</w:t>
      </w:r>
    </w:p>
    <w:p w14:paraId="60489233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Полный перечень объектов оценки с указанием адресов, кадастровых номеров, площадей и целей оценки приведён в Спецификации объектов оценки (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№ 1 к запросу ценовых предложений</w:t>
      </w:r>
      <w:r w:rsidRPr="00056933">
        <w:rPr>
          <w:rFonts w:ascii="Times New Roman" w:hAnsi="Times New Roman" w:cs="Times New Roman"/>
          <w:sz w:val="20"/>
          <w:szCs w:val="20"/>
        </w:rPr>
        <w:t>).</w:t>
      </w:r>
    </w:p>
    <w:p w14:paraId="5B1D9E5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A4F89EE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5. Особые условия оценки</w:t>
      </w:r>
    </w:p>
    <w:p w14:paraId="441C20D9" w14:textId="4EF906F3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5.1. При оценке объектов, расположенных по адресу: г. Чебоксары, </w:t>
      </w:r>
      <w:proofErr w:type="spellStart"/>
      <w:r w:rsidRPr="00056933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056933">
        <w:rPr>
          <w:rFonts w:ascii="Times New Roman" w:hAnsi="Times New Roman" w:cs="Times New Roman"/>
          <w:sz w:val="20"/>
          <w:szCs w:val="20"/>
        </w:rPr>
        <w:t xml:space="preserve"> И.Я. Яковлева, д. 13 (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объекты № 1–</w:t>
      </w:r>
      <w:r w:rsid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8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по Спецификации</w:t>
      </w:r>
      <w:r w:rsidRPr="00056933">
        <w:rPr>
          <w:rFonts w:ascii="Times New Roman" w:hAnsi="Times New Roman" w:cs="Times New Roman"/>
          <w:sz w:val="20"/>
          <w:szCs w:val="20"/>
        </w:rPr>
        <w:t xml:space="preserve">), оценщик обязан определить рыночную величину ежемесячной арендной платы за 1 </w:t>
      </w:r>
      <w:proofErr w:type="spellStart"/>
      <w:proofErr w:type="gramStart"/>
      <w:r w:rsidRPr="0005693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056933">
        <w:rPr>
          <w:rFonts w:ascii="Times New Roman" w:hAnsi="Times New Roman" w:cs="Times New Roman"/>
          <w:sz w:val="20"/>
          <w:szCs w:val="20"/>
        </w:rPr>
        <w:t xml:space="preserve"> без учёта коммунальных, эксплуатационных и административно-хозяйственных расходов.</w:t>
      </w:r>
    </w:p>
    <w:p w14:paraId="52C9AF7C" w14:textId="2047E2FB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5.2. При оценке объекта по адресу: г. Чебоксары, проспект 9-й Пятилетки, д. 19/37, пом. 8 (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объект № </w:t>
      </w:r>
      <w:r w:rsid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9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по Спецификации</w:t>
      </w:r>
      <w:r w:rsidRPr="00056933">
        <w:rPr>
          <w:rFonts w:ascii="Times New Roman" w:hAnsi="Times New Roman" w:cs="Times New Roman"/>
          <w:sz w:val="20"/>
          <w:szCs w:val="20"/>
        </w:rPr>
        <w:t>), оценщик обязан определить:</w:t>
      </w:r>
    </w:p>
    <w:p w14:paraId="19AE99CB" w14:textId="33290D68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рыночную величину ежемесячной арендной платы за 1 </w:t>
      </w:r>
      <w:proofErr w:type="spellStart"/>
      <w:proofErr w:type="gramStart"/>
      <w:r w:rsidR="00056933" w:rsidRPr="0005693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="00056933" w:rsidRPr="00056933">
        <w:rPr>
          <w:rFonts w:ascii="Times New Roman" w:hAnsi="Times New Roman" w:cs="Times New Roman"/>
          <w:sz w:val="20"/>
          <w:szCs w:val="20"/>
        </w:rPr>
        <w:t xml:space="preserve"> без учёта коммунальных, эксплуатационных и административно-хозяйственных расходов;</w:t>
      </w:r>
    </w:p>
    <w:p w14:paraId="180304C7" w14:textId="48F410A5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рыночную стоимость объекта для целей отчуждения.</w:t>
      </w:r>
    </w:p>
    <w:p w14:paraId="5D5BA1D1" w14:textId="4B1076E6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5.3. При оценке объектов по адресу: г. Чебоксары, проезд Хозяйственный, д. 19 (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объекты № </w:t>
      </w:r>
      <w:r w:rsid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10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</w:t>
      </w:r>
      <w:r w:rsid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11</w:t>
      </w:r>
      <w:r w:rsidRPr="00134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по Спецификации</w:t>
      </w:r>
      <w:r w:rsidRPr="00056933">
        <w:rPr>
          <w:rFonts w:ascii="Times New Roman" w:hAnsi="Times New Roman" w:cs="Times New Roman"/>
          <w:sz w:val="20"/>
          <w:szCs w:val="20"/>
        </w:rPr>
        <w:t>):</w:t>
      </w:r>
    </w:p>
    <w:p w14:paraId="1EBBC6F5" w14:textId="562F56D1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для целей отчуждения – определить рыночную стоимость единого имущественного комплекса (земельный участок + здание). Оценка каждого из объектов в отдельности не допускается;</w:t>
      </w:r>
    </w:p>
    <w:p w14:paraId="516D95B2" w14:textId="712277B3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для целей аренды – определить рыночную величину арендной платы за 1 </w:t>
      </w:r>
      <w:proofErr w:type="spellStart"/>
      <w:proofErr w:type="gramStart"/>
      <w:r w:rsidR="00056933" w:rsidRPr="0005693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="00056933" w:rsidRPr="00056933">
        <w:rPr>
          <w:rFonts w:ascii="Times New Roman" w:hAnsi="Times New Roman" w:cs="Times New Roman"/>
          <w:sz w:val="20"/>
          <w:szCs w:val="20"/>
        </w:rPr>
        <w:t xml:space="preserve"> здания (без учёта земли).</w:t>
      </w:r>
    </w:p>
    <w:p w14:paraId="58900458" w14:textId="4E99A0C2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5.4. При проведении оценки </w:t>
      </w:r>
      <w:r w:rsidRPr="000842FC">
        <w:rPr>
          <w:rFonts w:ascii="Times New Roman" w:hAnsi="Times New Roman" w:cs="Times New Roman"/>
          <w:b/>
          <w:bCs/>
          <w:sz w:val="20"/>
          <w:szCs w:val="20"/>
        </w:rPr>
        <w:t>объектов № 1</w:t>
      </w:r>
      <w:r w:rsidR="000842FC" w:rsidRPr="000842F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842FC">
        <w:rPr>
          <w:rFonts w:ascii="Times New Roman" w:hAnsi="Times New Roman" w:cs="Times New Roman"/>
          <w:b/>
          <w:bCs/>
          <w:sz w:val="20"/>
          <w:szCs w:val="20"/>
        </w:rPr>
        <w:t>–1</w:t>
      </w:r>
      <w:r w:rsidR="000842FC" w:rsidRPr="000842F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56933">
        <w:rPr>
          <w:rFonts w:ascii="Times New Roman" w:hAnsi="Times New Roman" w:cs="Times New Roman"/>
          <w:sz w:val="20"/>
          <w:szCs w:val="20"/>
        </w:rPr>
        <w:t xml:space="preserve"> необходимо учитывать:</w:t>
      </w:r>
    </w:p>
    <w:p w14:paraId="292C3DCE" w14:textId="32E99ECF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наличие действующего договора аренды здания склада (</w:t>
      </w:r>
      <w:r w:rsidR="00056933" w:rsidRPr="000842FC">
        <w:rPr>
          <w:rFonts w:ascii="Times New Roman" w:hAnsi="Times New Roman" w:cs="Times New Roman"/>
          <w:b/>
          <w:bCs/>
          <w:sz w:val="20"/>
          <w:szCs w:val="20"/>
        </w:rPr>
        <w:t>объект № 1</w:t>
      </w:r>
      <w:r w:rsidR="000842FC" w:rsidRPr="000842F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056933" w:rsidRPr="00056933">
        <w:rPr>
          <w:rFonts w:ascii="Times New Roman" w:hAnsi="Times New Roman" w:cs="Times New Roman"/>
          <w:sz w:val="20"/>
          <w:szCs w:val="20"/>
        </w:rPr>
        <w:t>) с ООО «</w:t>
      </w:r>
      <w:proofErr w:type="spellStart"/>
      <w:r w:rsidR="00056933" w:rsidRPr="00056933">
        <w:rPr>
          <w:rFonts w:ascii="Times New Roman" w:hAnsi="Times New Roman" w:cs="Times New Roman"/>
          <w:sz w:val="20"/>
          <w:szCs w:val="20"/>
        </w:rPr>
        <w:t>Даймокс</w:t>
      </w:r>
      <w:proofErr w:type="spellEnd"/>
      <w:r w:rsidR="00056933" w:rsidRPr="00056933">
        <w:rPr>
          <w:rFonts w:ascii="Times New Roman" w:hAnsi="Times New Roman" w:cs="Times New Roman"/>
          <w:sz w:val="20"/>
          <w:szCs w:val="20"/>
        </w:rPr>
        <w:t>» до 30.12.2026;</w:t>
      </w:r>
    </w:p>
    <w:p w14:paraId="72EA6BE2" w14:textId="4E938BB0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наличие договора аренды части земельного участка (</w:t>
      </w:r>
      <w:r w:rsidR="00056933" w:rsidRPr="000842FC">
        <w:rPr>
          <w:rFonts w:ascii="Times New Roman" w:hAnsi="Times New Roman" w:cs="Times New Roman"/>
          <w:b/>
          <w:bCs/>
          <w:sz w:val="20"/>
          <w:szCs w:val="20"/>
        </w:rPr>
        <w:t>объект № 1</w:t>
      </w:r>
      <w:r w:rsidR="000842FC" w:rsidRPr="000842F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) площадью 100 </w:t>
      </w:r>
      <w:proofErr w:type="spellStart"/>
      <w:proofErr w:type="gramStart"/>
      <w:r w:rsidR="00056933" w:rsidRPr="00056933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="00056933" w:rsidRPr="00056933">
        <w:rPr>
          <w:rFonts w:ascii="Times New Roman" w:hAnsi="Times New Roman" w:cs="Times New Roman"/>
          <w:sz w:val="20"/>
          <w:szCs w:val="20"/>
        </w:rPr>
        <w:t xml:space="preserve"> с ИП </w:t>
      </w:r>
      <w:proofErr w:type="spellStart"/>
      <w:r w:rsidR="00056933" w:rsidRPr="00056933">
        <w:rPr>
          <w:rFonts w:ascii="Times New Roman" w:hAnsi="Times New Roman" w:cs="Times New Roman"/>
          <w:sz w:val="20"/>
          <w:szCs w:val="20"/>
        </w:rPr>
        <w:t>Шелестюковой</w:t>
      </w:r>
      <w:proofErr w:type="spellEnd"/>
      <w:r w:rsidR="00056933" w:rsidRPr="00056933">
        <w:rPr>
          <w:rFonts w:ascii="Times New Roman" w:hAnsi="Times New Roman" w:cs="Times New Roman"/>
          <w:sz w:val="20"/>
          <w:szCs w:val="20"/>
        </w:rPr>
        <w:t xml:space="preserve"> Е.Г. до 23.08.2026.</w:t>
      </w:r>
    </w:p>
    <w:p w14:paraId="1111A039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5.5. Оценщик обязан самостоятельно проверить сведения Единого государственного реестра недвижимости, наличие ограничений (обременений), сервитутов, аренды и иных факторов, влияющих на стоимость имущества.</w:t>
      </w:r>
    </w:p>
    <w:p w14:paraId="63CD990B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6. Требования к проведению оценки</w:t>
      </w:r>
    </w:p>
    <w:p w14:paraId="690B2998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6.1. Отчёт должен соответствовать:</w:t>
      </w:r>
    </w:p>
    <w:p w14:paraId="129D94B5" w14:textId="2156FE80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Федеральному закону от 29.07.1998 № 135-ФЗ «Об оценочной деятельности в Российской Федерации»;</w:t>
      </w:r>
    </w:p>
    <w:p w14:paraId="40781424" w14:textId="1A930CE6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Федеральным стандартам оценки (ФСО I–VI, ФСО № 7 «Оценка недвижимости»);</w:t>
      </w:r>
    </w:p>
    <w:p w14:paraId="58D66E9C" w14:textId="5FD14DD3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Стандартам и правилам оценочной деятельности саморегулируемой организации оценщиков, членом которой является оценщик.</w:t>
      </w:r>
    </w:p>
    <w:p w14:paraId="798EE239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6.2. При оценке должны быть применены все подходы, использование которых возможно и экономически обосновано:</w:t>
      </w:r>
    </w:p>
    <w:p w14:paraId="314607DB" w14:textId="47FDE3AE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сравнительный подход;</w:t>
      </w:r>
    </w:p>
    <w:p w14:paraId="5EB4734B" w14:textId="1171EDDE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доходный подход;</w:t>
      </w:r>
    </w:p>
    <w:p w14:paraId="6A8D241B" w14:textId="6DF85631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затратный подход.</w:t>
      </w:r>
    </w:p>
    <w:p w14:paraId="2F24338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В случае неприменения какого-либо подхода оценщик обязан привести подробное обоснование.</w:t>
      </w:r>
    </w:p>
    <w:p w14:paraId="08187C8C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lastRenderedPageBreak/>
        <w:t>7. Состав отчёта</w:t>
      </w:r>
    </w:p>
    <w:p w14:paraId="697F0072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Отчёт должен содержать:</w:t>
      </w:r>
    </w:p>
    <w:p w14:paraId="01B3B96C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7.1. Описание объекта оценки (местоположение, площадь, этаж, назначение, конструктивные характеристики, техническое состояние).</w:t>
      </w:r>
    </w:p>
    <w:p w14:paraId="4B22AFF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7.2. Анализ местоположения и рынка недвижимости (анализ сегмента рынка, к которому относится объект, анализ спроса и предложения, анализ цен сделок и предложений).</w:t>
      </w:r>
    </w:p>
    <w:p w14:paraId="72083EE9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7.3. Анализ наиболее эффективного использования имущества.</w:t>
      </w:r>
    </w:p>
    <w:p w14:paraId="76767EAF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7.4. Описание аналогов и применённых корректировок.</w:t>
      </w:r>
    </w:p>
    <w:p w14:paraId="4B5F621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7.5. Расчёт рыночной стоимости (арендной ставки) по каждому подходу.</w:t>
      </w:r>
    </w:p>
    <w:p w14:paraId="76B5BE2C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7.6. Итоговое согласование результатов.</w:t>
      </w:r>
    </w:p>
    <w:p w14:paraId="7E24C45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7.7. Вывод о рыночной стоимости каждого объекта (арендной ставки для каждого помещения) по состоянию на дату оценки.</w:t>
      </w:r>
    </w:p>
    <w:p w14:paraId="1FDE6A31" w14:textId="3B81B4CC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7.8. Вывод о влиянии существующих обременений на стоимость (</w:t>
      </w:r>
      <w:r w:rsidRP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для объектов № </w:t>
      </w:r>
      <w:r w:rsidR="000842FC" w:rsidRP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10</w:t>
      </w:r>
      <w:r w:rsidRP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–1</w:t>
      </w:r>
      <w:r w:rsidR="000842FC" w:rsidRPr="000842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Pr="00056933">
        <w:rPr>
          <w:rFonts w:ascii="Times New Roman" w:hAnsi="Times New Roman" w:cs="Times New Roman"/>
          <w:sz w:val="20"/>
          <w:szCs w:val="20"/>
        </w:rPr>
        <w:t>).</w:t>
      </w:r>
    </w:p>
    <w:p w14:paraId="3E5726C3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7.9. Заключение о возможности использования определённой стоимости в качестве начальной цены аукциона (для целей отчуждения) или начальной цены договора аренды (для целей аренды).</w:t>
      </w:r>
    </w:p>
    <w:p w14:paraId="3076E10E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BA4A43C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К отчёту должны быть приложены:</w:t>
      </w:r>
    </w:p>
    <w:p w14:paraId="0FEF2004" w14:textId="5E1B8DFF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копии квалификационных документов оценщика;</w:t>
      </w:r>
    </w:p>
    <w:p w14:paraId="56AD0C9F" w14:textId="023077AE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сведения о членстве в саморегулируемой организации оценщиков;</w:t>
      </w:r>
    </w:p>
    <w:p w14:paraId="2F54AE4C" w14:textId="047238A1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сведения о договоре страхования ответственности оценщика.</w:t>
      </w:r>
    </w:p>
    <w:p w14:paraId="5EAF5ED7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8D65804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8. Требования к количеству и форме отчётов</w:t>
      </w:r>
    </w:p>
    <w:p w14:paraId="429B2D16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8.1. Исполнитель предоставляет отдельные отчёты:</w:t>
      </w:r>
    </w:p>
    <w:p w14:paraId="43E26B33" w14:textId="2CF3387B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по каждому объекту оценки;</w:t>
      </w:r>
    </w:p>
    <w:p w14:paraId="459E60FC" w14:textId="386F808D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отдельно для каждой цели оценки (аренда / отчуждение).</w:t>
      </w:r>
    </w:p>
    <w:p w14:paraId="386A5517" w14:textId="2EB9B7D8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8.2. </w:t>
      </w:r>
      <w:r w:rsidRPr="000842FC">
        <w:rPr>
          <w:rFonts w:ascii="Times New Roman" w:hAnsi="Times New Roman" w:cs="Times New Roman"/>
          <w:b/>
          <w:bCs/>
          <w:sz w:val="20"/>
          <w:szCs w:val="20"/>
        </w:rPr>
        <w:t>По объектам № 1</w:t>
      </w:r>
      <w:r w:rsidR="000842FC" w:rsidRPr="000842FC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842FC">
        <w:rPr>
          <w:rFonts w:ascii="Times New Roman" w:hAnsi="Times New Roman" w:cs="Times New Roman"/>
          <w:b/>
          <w:bCs/>
          <w:sz w:val="20"/>
          <w:szCs w:val="20"/>
        </w:rPr>
        <w:t>–1</w:t>
      </w:r>
      <w:r w:rsidR="000842FC" w:rsidRPr="000842FC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0842FC">
        <w:rPr>
          <w:rFonts w:ascii="Times New Roman" w:hAnsi="Times New Roman" w:cs="Times New Roman"/>
          <w:b/>
          <w:bCs/>
          <w:sz w:val="20"/>
          <w:szCs w:val="20"/>
        </w:rPr>
        <w:t xml:space="preserve"> (проезд Хозяйственный, д. 19)</w:t>
      </w:r>
      <w:r w:rsidRPr="00056933">
        <w:rPr>
          <w:rFonts w:ascii="Times New Roman" w:hAnsi="Times New Roman" w:cs="Times New Roman"/>
          <w:sz w:val="20"/>
          <w:szCs w:val="20"/>
        </w:rPr>
        <w:t xml:space="preserve"> предоставляется единый отчёт на имущественный комплекс в целом (земельный участок + здание) для целей отчуждения и отдельный отчёт по арендной ставке для здания.</w:t>
      </w:r>
    </w:p>
    <w:p w14:paraId="1323C1BA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8.3. Каждый отчёт предоставляется:</w:t>
      </w:r>
    </w:p>
    <w:p w14:paraId="6AA368BA" w14:textId="28A3614A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на бумажном носителе в двух экземплярах;</w:t>
      </w:r>
    </w:p>
    <w:p w14:paraId="7DCDE425" w14:textId="625CB20C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в электронной форме в формате PDF (на электронном носителе, по электронной почте, либо путём размещения в облачном хранилище с предоставлением Заказчику ссылки для скачивания);</w:t>
      </w:r>
    </w:p>
    <w:p w14:paraId="14BF7748" w14:textId="162DCFD4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электронная версия отчёта может быть подписана усиленной квалифицированной электронной подписью оценщика (по желанию Исполнителя).</w:t>
      </w:r>
    </w:p>
    <w:p w14:paraId="5E7C043C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9. Требования к исполнителю</w:t>
      </w:r>
    </w:p>
    <w:p w14:paraId="6ED22A06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Исполнитель (юридическое лицо или индивидуальный предприниматель) должен:</w:t>
      </w:r>
    </w:p>
    <w:p w14:paraId="00CFAF3F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9.1. Иметь в штате или привлекать по договору оценщиков, являющихся членами саморегулируемой организации оценщиков.</w:t>
      </w:r>
    </w:p>
    <w:p w14:paraId="44D2502C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9.2. Иметь действующий договор страхования ответственности оценщиков.</w:t>
      </w:r>
    </w:p>
    <w:p w14:paraId="52AC07E4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9.3. Привлекать к работе оценщиков со стажем работы в сфере оценки недвижимости не менее 3 лет.</w:t>
      </w:r>
    </w:p>
    <w:p w14:paraId="1BCCC53D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9.4. Обладать опытом выполнения аналогичных оценочных работ за последние 2 года (подтверждается по запросу Заказчика).</w:t>
      </w:r>
    </w:p>
    <w:p w14:paraId="30AE136B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10. Срок оказания услуг</w:t>
      </w:r>
    </w:p>
    <w:p w14:paraId="237F4F7D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34560">
        <w:rPr>
          <w:rFonts w:ascii="Times New Roman" w:hAnsi="Times New Roman" w:cs="Times New Roman"/>
          <w:b/>
          <w:bCs/>
          <w:sz w:val="20"/>
          <w:szCs w:val="20"/>
        </w:rPr>
        <w:t>Не более 15 (пятнадцати) календарных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предоставления Заказчиком полного комплекта документов и обеспечения доступа к объектам.</w:t>
      </w:r>
    </w:p>
    <w:p w14:paraId="6DC58CAB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11. Дата оценки</w:t>
      </w:r>
    </w:p>
    <w:p w14:paraId="2E24E740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Дата оценки определяется датой осмотра объектов, но </w:t>
      </w:r>
      <w:r w:rsidRPr="00134560">
        <w:rPr>
          <w:rFonts w:ascii="Times New Roman" w:hAnsi="Times New Roman" w:cs="Times New Roman"/>
          <w:b/>
          <w:bCs/>
          <w:sz w:val="20"/>
          <w:szCs w:val="20"/>
        </w:rPr>
        <w:t>не позднее 5 (пяти) рабочих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договора, если иной срок не согласован сторонами.</w:t>
      </w:r>
    </w:p>
    <w:p w14:paraId="150C835F" w14:textId="77777777" w:rsidR="00056933" w:rsidRPr="00134560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4560">
        <w:rPr>
          <w:rFonts w:ascii="Times New Roman" w:hAnsi="Times New Roman" w:cs="Times New Roman"/>
          <w:sz w:val="20"/>
          <w:szCs w:val="20"/>
          <w:u w:val="single"/>
        </w:rPr>
        <w:t>12. Результат оказания услуг</w:t>
      </w:r>
    </w:p>
    <w:p w14:paraId="77A59F8C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Исполнитель предоставляет Заказчику:</w:t>
      </w:r>
    </w:p>
    <w:p w14:paraId="5A865897" w14:textId="768ABB00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отчёты об оценке на бумажном носителе в двух экземплярах по каждому отчёту;</w:t>
      </w:r>
    </w:p>
    <w:p w14:paraId="26887D9B" w14:textId="5D42D83F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электронные версии отчётов в формате PDF;</w:t>
      </w:r>
    </w:p>
    <w:p w14:paraId="154669C8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(</w:t>
      </w:r>
      <w:r w:rsidRPr="00134560">
        <w:rPr>
          <w:rFonts w:ascii="Times New Roman" w:hAnsi="Times New Roman" w:cs="Times New Roman"/>
          <w:i/>
          <w:iCs/>
          <w:sz w:val="20"/>
          <w:szCs w:val="20"/>
        </w:rPr>
        <w:t>по желанию) электронные копии отчётов, подписанные усиленной квалифицированной электронной подписью оценщика</w:t>
      </w:r>
      <w:r w:rsidRPr="00056933">
        <w:rPr>
          <w:rFonts w:ascii="Times New Roman" w:hAnsi="Times New Roman" w:cs="Times New Roman"/>
          <w:sz w:val="20"/>
          <w:szCs w:val="20"/>
        </w:rPr>
        <w:t>.</w:t>
      </w:r>
    </w:p>
    <w:p w14:paraId="555DDD3B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13. Документы, предоставляемые Заказчиком</w:t>
      </w:r>
    </w:p>
    <w:p w14:paraId="60EED788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Заказчик предоставляет Исполнителю по запросу </w:t>
      </w:r>
      <w:r w:rsidRPr="00134560">
        <w:rPr>
          <w:rFonts w:ascii="Times New Roman" w:hAnsi="Times New Roman" w:cs="Times New Roman"/>
          <w:b/>
          <w:bCs/>
          <w:sz w:val="20"/>
          <w:szCs w:val="20"/>
        </w:rPr>
        <w:t>в течение 3 (трёх) рабочих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после заключения договора:</w:t>
      </w:r>
    </w:p>
    <w:p w14:paraId="3E65FDF9" w14:textId="686EBEE7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выписки из ЕГРН;</w:t>
      </w:r>
    </w:p>
    <w:p w14:paraId="7A7E66E2" w14:textId="6A746AB1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правоустанавливающие документы</w:t>
      </w:r>
      <w:r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056933" w:rsidRPr="00056933">
        <w:rPr>
          <w:rFonts w:ascii="Times New Roman" w:hAnsi="Times New Roman" w:cs="Times New Roman"/>
          <w:sz w:val="20"/>
          <w:szCs w:val="20"/>
        </w:rPr>
        <w:t>;</w:t>
      </w:r>
    </w:p>
    <w:p w14:paraId="07744B89" w14:textId="5D984776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техническую документацию БТИ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тех.паспорта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  <w:r w:rsidR="00056933" w:rsidRPr="00056933">
        <w:rPr>
          <w:rFonts w:ascii="Times New Roman" w:hAnsi="Times New Roman" w:cs="Times New Roman"/>
          <w:sz w:val="20"/>
          <w:szCs w:val="20"/>
        </w:rPr>
        <w:t>;</w:t>
      </w:r>
    </w:p>
    <w:p w14:paraId="118F9DEE" w14:textId="609DAA96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сведения о балансовой стоимости;</w:t>
      </w:r>
    </w:p>
    <w:p w14:paraId="1E52AA51" w14:textId="508ACBD5" w:rsidR="00056933" w:rsidRPr="00056933" w:rsidRDefault="00134560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сведения о договорах аренды;</w:t>
      </w:r>
    </w:p>
    <w:p w14:paraId="52A721F5" w14:textId="58BE7320" w:rsidR="00056933" w:rsidRPr="00056933" w:rsidRDefault="00FC3E5D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фотоматериалы объектов (при наличии);</w:t>
      </w:r>
    </w:p>
    <w:p w14:paraId="12A6E4BE" w14:textId="1940D969" w:rsidR="00056933" w:rsidRDefault="00FC3E5D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иные документы по запросу оценщика.</w:t>
      </w:r>
    </w:p>
    <w:p w14:paraId="0AB92559" w14:textId="77777777" w:rsidR="003C5B39" w:rsidRDefault="003C5B39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  <w:sectPr w:rsidR="003C5B39" w:rsidSect="003247E2">
          <w:pgSz w:w="11906" w:h="16838"/>
          <w:pgMar w:top="1134" w:right="620" w:bottom="1134" w:left="1701" w:header="0" w:footer="283" w:gutter="0"/>
          <w:pgNumType w:start="1"/>
          <w:cols w:space="720"/>
          <w:formProt w:val="0"/>
          <w:titlePg/>
          <w:docGrid w:linePitch="360" w:charSpace="4096"/>
        </w:sectPr>
      </w:pPr>
    </w:p>
    <w:p w14:paraId="5650C104" w14:textId="767EFA6D" w:rsidR="00B3236A" w:rsidRPr="00056933" w:rsidRDefault="00B3236A" w:rsidP="00B3236A">
      <w:pPr>
        <w:shd w:val="clear" w:color="auto" w:fill="FFFFFF"/>
        <w:suppressAutoHyphens w:val="0"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lastRenderedPageBreak/>
        <w:t xml:space="preserve">Приложение № </w:t>
      </w:r>
      <w:r w:rsidR="00222A27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>3</w:t>
      </w:r>
      <w:r w:rsidRPr="00056933"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F1115"/>
          <w:kern w:val="36"/>
          <w:sz w:val="20"/>
          <w:szCs w:val="20"/>
          <w:lang w:eastAsia="ru-RU"/>
        </w:rPr>
        <w:t>Проект договора</w:t>
      </w:r>
    </w:p>
    <w:p w14:paraId="73099F46" w14:textId="77777777" w:rsidR="00B3236A" w:rsidRPr="00056933" w:rsidRDefault="00B3236A" w:rsidP="00B3236A">
      <w:pPr>
        <w:shd w:val="clear" w:color="auto" w:fill="FFFFFF"/>
        <w:suppressAutoHyphens w:val="0"/>
        <w:spacing w:after="0" w:line="240" w:lineRule="auto"/>
        <w:ind w:left="5103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(к запросу ценовых предложений</w:t>
      </w:r>
      <w:r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Pr="00367A7E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 оказание услуг по оценке недвижимого имущества</w:t>
      </w:r>
      <w:r w:rsidRPr="00056933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)</w:t>
      </w:r>
    </w:p>
    <w:p w14:paraId="7155E22E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38AD6CB" w14:textId="12471928" w:rsidR="00056933" w:rsidRPr="00056933" w:rsidRDefault="00B3236A" w:rsidP="00B3236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056933">
        <w:rPr>
          <w:rFonts w:ascii="Times New Roman" w:hAnsi="Times New Roman" w:cs="Times New Roman"/>
          <w:sz w:val="20"/>
          <w:szCs w:val="20"/>
        </w:rPr>
        <w:t>оговор №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 _____</w:t>
      </w:r>
      <w:r>
        <w:rPr>
          <w:rFonts w:ascii="Times New Roman" w:hAnsi="Times New Roman" w:cs="Times New Roman"/>
          <w:sz w:val="20"/>
          <w:szCs w:val="20"/>
        </w:rPr>
        <w:br/>
      </w:r>
      <w:r w:rsidR="00056933" w:rsidRPr="00056933">
        <w:rPr>
          <w:rFonts w:ascii="Times New Roman" w:hAnsi="Times New Roman" w:cs="Times New Roman"/>
          <w:sz w:val="20"/>
          <w:szCs w:val="20"/>
        </w:rPr>
        <w:t>на оказание услуг по оценке</w:t>
      </w:r>
    </w:p>
    <w:p w14:paraId="605F1365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A77E7E0" w14:textId="23264A5B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г. Чебоксары </w:t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="00B3236A">
        <w:rPr>
          <w:rFonts w:ascii="Times New Roman" w:hAnsi="Times New Roman" w:cs="Times New Roman"/>
          <w:sz w:val="20"/>
          <w:szCs w:val="20"/>
        </w:rPr>
        <w:tab/>
      </w:r>
      <w:r w:rsidRPr="00056933">
        <w:rPr>
          <w:rFonts w:ascii="Times New Roman" w:hAnsi="Times New Roman" w:cs="Times New Roman"/>
          <w:sz w:val="20"/>
          <w:szCs w:val="20"/>
        </w:rPr>
        <w:t>«___» __________ 2026 г.</w:t>
      </w:r>
    </w:p>
    <w:p w14:paraId="25076294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75D9851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Акционерное общество «Издательско-полиграфический комплекс «Чувашия», именуемое в дальнейшем «Заказчик», в лице генерального директора Ключникова Алексея Александровича, действующего на основании Устава, с одной стороны, и</w:t>
      </w:r>
    </w:p>
    <w:p w14:paraId="0E31942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_______________________________________________, именуемое в дальнейшем «Исполнитель», в лице ________________________________, действующего на основании __________________________, с другой стороны, а вместе именуемые «Стороны», заключили настоящий договор (далее – «Договор») о нижеследующем.</w:t>
      </w:r>
    </w:p>
    <w:p w14:paraId="42C2497C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236A">
        <w:rPr>
          <w:rFonts w:ascii="Times New Roman" w:hAnsi="Times New Roman" w:cs="Times New Roman"/>
          <w:sz w:val="20"/>
          <w:szCs w:val="20"/>
          <w:u w:val="single"/>
        </w:rPr>
        <w:t>1. Предмет Договора</w:t>
      </w:r>
    </w:p>
    <w:p w14:paraId="72BFAD3A" w14:textId="712885EE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1.1. Заказчик поручает, а Исполнитель принимает на себя обязательство оказать услуги по оценке рыночной стоимости объектов недвижимого имущества, принадлежащих Заказчику на праве собственности, в соответствии с Техническим заданием (</w:t>
      </w:r>
      <w:r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№</w:t>
      </w:r>
      <w:r w:rsid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1 к настоящему Договору</w:t>
      </w:r>
      <w:r w:rsidRPr="00056933">
        <w:rPr>
          <w:rFonts w:ascii="Times New Roman" w:hAnsi="Times New Roman" w:cs="Times New Roman"/>
          <w:sz w:val="20"/>
          <w:szCs w:val="20"/>
        </w:rPr>
        <w:t>), а Заказчик обязуется принять и оплатить эти услуги.</w:t>
      </w:r>
    </w:p>
    <w:p w14:paraId="572BDFF9" w14:textId="6B5FFE4A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1.2. Перечень объектов оценки, цели оценки и требования к результатам оценки указаны в Техническом задании (</w:t>
      </w:r>
      <w:r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№</w:t>
      </w:r>
      <w:r w:rsid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Pr="00056933">
        <w:rPr>
          <w:rFonts w:ascii="Times New Roman" w:hAnsi="Times New Roman" w:cs="Times New Roman"/>
          <w:sz w:val="20"/>
          <w:szCs w:val="20"/>
        </w:rPr>
        <w:t>) и Спецификации объектов оценки (</w:t>
      </w:r>
      <w:r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№</w:t>
      </w:r>
      <w:r w:rsidR="00B3236A"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2</w:t>
      </w:r>
      <w:r w:rsidRPr="00056933">
        <w:rPr>
          <w:rFonts w:ascii="Times New Roman" w:hAnsi="Times New Roman" w:cs="Times New Roman"/>
          <w:sz w:val="20"/>
          <w:szCs w:val="20"/>
        </w:rPr>
        <w:t>), которые являются неотъемлемыми частями настоящего Договора.</w:t>
      </w:r>
    </w:p>
    <w:p w14:paraId="269997A7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236A">
        <w:rPr>
          <w:rFonts w:ascii="Times New Roman" w:hAnsi="Times New Roman" w:cs="Times New Roman"/>
          <w:sz w:val="20"/>
          <w:szCs w:val="20"/>
          <w:u w:val="single"/>
        </w:rPr>
        <w:t>2. Стоимость Услуг и порядок расчётов</w:t>
      </w:r>
    </w:p>
    <w:p w14:paraId="6E8C5191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2.1. Стоимость Услуг по настоящему Договору составляет </w:t>
      </w:r>
      <w:r w:rsidRPr="00B3236A">
        <w:rPr>
          <w:rFonts w:ascii="Times New Roman" w:hAnsi="Times New Roman" w:cs="Times New Roman"/>
          <w:sz w:val="20"/>
          <w:szCs w:val="20"/>
          <w:highlight w:val="yellow"/>
        </w:rPr>
        <w:t>______________ (________________) рублей __ копеек, в том числе НДС _______ (_____) рублей __ копеек</w:t>
      </w:r>
      <w:r w:rsidRPr="00056933">
        <w:rPr>
          <w:rFonts w:ascii="Times New Roman" w:hAnsi="Times New Roman" w:cs="Times New Roman"/>
          <w:sz w:val="20"/>
          <w:szCs w:val="20"/>
        </w:rPr>
        <w:t>.</w:t>
      </w:r>
    </w:p>
    <w:p w14:paraId="6EE850EF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2.2. Цена является фиксированной, включает все расходы Исполнителя (</w:t>
      </w:r>
      <w:r w:rsidRPr="00B3236A">
        <w:rPr>
          <w:rFonts w:ascii="Times New Roman" w:hAnsi="Times New Roman" w:cs="Times New Roman"/>
          <w:i/>
          <w:iCs/>
          <w:sz w:val="20"/>
          <w:szCs w:val="20"/>
        </w:rPr>
        <w:t>выезд на объекты, сбор документов, подготовка отчётов, экспертиза, передача результатов</w:t>
      </w:r>
      <w:r w:rsidRPr="00056933">
        <w:rPr>
          <w:rFonts w:ascii="Times New Roman" w:hAnsi="Times New Roman" w:cs="Times New Roman"/>
          <w:sz w:val="20"/>
          <w:szCs w:val="20"/>
        </w:rPr>
        <w:t>).</w:t>
      </w:r>
    </w:p>
    <w:p w14:paraId="0124486E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2.3. Оплата производится в следующем порядке:</w:t>
      </w:r>
    </w:p>
    <w:p w14:paraId="317E480B" w14:textId="2EDFE12E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100% стоимости Услуг Заказчик перечисляет на расчётный счёт Исполнителя </w:t>
      </w:r>
      <w:r w:rsidR="00056933" w:rsidRPr="00B3236A">
        <w:rPr>
          <w:rFonts w:ascii="Times New Roman" w:hAnsi="Times New Roman" w:cs="Times New Roman"/>
          <w:b/>
          <w:bCs/>
          <w:sz w:val="20"/>
          <w:szCs w:val="20"/>
        </w:rPr>
        <w:t xml:space="preserve">в течение </w:t>
      </w: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056933" w:rsidRPr="00B3236A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bCs/>
          <w:sz w:val="20"/>
          <w:szCs w:val="20"/>
        </w:rPr>
        <w:t>семи</w:t>
      </w:r>
      <w:r w:rsidR="00056933" w:rsidRPr="00B3236A">
        <w:rPr>
          <w:rFonts w:ascii="Times New Roman" w:hAnsi="Times New Roman" w:cs="Times New Roman"/>
          <w:b/>
          <w:bCs/>
          <w:sz w:val="20"/>
          <w:szCs w:val="20"/>
        </w:rPr>
        <w:t>) рабочих дней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 после подписания Сторонами акта приёма-передачи оказанных услуг и предоставления надлежащим образом оформленных отчётов об оценке.</w:t>
      </w:r>
    </w:p>
    <w:p w14:paraId="612181E2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3236A">
        <w:rPr>
          <w:rFonts w:ascii="Times New Roman" w:hAnsi="Times New Roman" w:cs="Times New Roman"/>
          <w:b/>
          <w:bCs/>
          <w:sz w:val="20"/>
          <w:szCs w:val="20"/>
        </w:rPr>
        <w:t>Авансирование не предусмотрено.</w:t>
      </w:r>
    </w:p>
    <w:p w14:paraId="2D230215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2.4. В случае если Исполнитель по согласованию с Заказчиком оказывает дополнительные услуги, не предусмотренные настоящим Договором, такие услуги оплачиваются дополнительно на основании отдельного соглашения Сторон.</w:t>
      </w:r>
    </w:p>
    <w:p w14:paraId="11F6795D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236A">
        <w:rPr>
          <w:rFonts w:ascii="Times New Roman" w:hAnsi="Times New Roman" w:cs="Times New Roman"/>
          <w:sz w:val="20"/>
          <w:szCs w:val="20"/>
          <w:u w:val="single"/>
        </w:rPr>
        <w:t>3. Сроки оказания услуг</w:t>
      </w:r>
    </w:p>
    <w:p w14:paraId="3F602491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3.1. Срок оказания услуг –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не более 15 (пятнадцати) календарных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предоставления Заказчиком всех необходимых документов и обеспечения доступа к объектам.</w:t>
      </w:r>
    </w:p>
    <w:p w14:paraId="303772F5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3.2. Срок оказания услуг приостанавливается на период непредоставления Заказчиком запрашиваемых Исполнителем документов и информации, необходимых для проведения оценки.</w:t>
      </w:r>
    </w:p>
    <w:p w14:paraId="2CB4AB02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236A">
        <w:rPr>
          <w:rFonts w:ascii="Times New Roman" w:hAnsi="Times New Roman" w:cs="Times New Roman"/>
          <w:sz w:val="20"/>
          <w:szCs w:val="20"/>
          <w:u w:val="single"/>
        </w:rPr>
        <w:t>4. Порядок сдачи-приёмки услуг</w:t>
      </w:r>
    </w:p>
    <w:p w14:paraId="7344E1BE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4.1. По результатам оказания услуг Исполнитель предоставляет Заказчику:</w:t>
      </w:r>
    </w:p>
    <w:p w14:paraId="593D389D" w14:textId="5DCE5B54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отчёты об оценке на бумажном носителе в двух экземплярах по каждому отчёту;</w:t>
      </w:r>
    </w:p>
    <w:p w14:paraId="68AF5F50" w14:textId="6175A5E5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электронные версии отчётов в формате PDF (</w:t>
      </w:r>
      <w:r w:rsidR="00056933" w:rsidRPr="00694454">
        <w:rPr>
          <w:rFonts w:ascii="Times New Roman" w:hAnsi="Times New Roman" w:cs="Times New Roman"/>
          <w:i/>
          <w:iCs/>
          <w:sz w:val="20"/>
          <w:szCs w:val="20"/>
        </w:rPr>
        <w:t>на электронном носителе, по электронной почте, либо путём размещения в облачном хранилище с предоставлением ссылки для скачивания</w:t>
      </w:r>
      <w:r w:rsidR="00694454" w:rsidRPr="00694454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694454" w:rsidRPr="00694454">
        <w:rPr>
          <w:rFonts w:ascii="Times New Roman" w:hAnsi="Times New Roman" w:cs="Times New Roman"/>
          <w:i/>
          <w:iCs/>
          <w:sz w:val="20"/>
          <w:szCs w:val="20"/>
        </w:rPr>
        <w:t>а также с использованием электронного документооборота (ЭДО) в соответствии с п. 8.1 настоящего Договора</w:t>
      </w:r>
      <w:r w:rsidR="00056933" w:rsidRPr="00056933">
        <w:rPr>
          <w:rFonts w:ascii="Times New Roman" w:hAnsi="Times New Roman" w:cs="Times New Roman"/>
          <w:sz w:val="20"/>
          <w:szCs w:val="20"/>
        </w:rPr>
        <w:t>);</w:t>
      </w:r>
    </w:p>
    <w:p w14:paraId="31DE8149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(по желанию) электронные копии отчётов, подписанные усиленной квалифицированной электронной подписью оценщика</w:t>
      </w:r>
      <w:r w:rsidRPr="00056933">
        <w:rPr>
          <w:rFonts w:ascii="Times New Roman" w:hAnsi="Times New Roman" w:cs="Times New Roman"/>
          <w:sz w:val="20"/>
          <w:szCs w:val="20"/>
        </w:rPr>
        <w:t>;</w:t>
      </w:r>
    </w:p>
    <w:p w14:paraId="24B9FC78" w14:textId="17932725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акт сдачи-приёмки оказанных услуг в двух экземплярах.</w:t>
      </w:r>
    </w:p>
    <w:p w14:paraId="2F8C2D5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4.2. Заказчик в течение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5 (пяти) рабочих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получения отчётов и акта сдачи-приёмки обязан рассмотреть отчёты, подписать акт сдачи-приёмки или направить Исполнителю мотивированный письменный отказ с указанием недостатков.</w:t>
      </w:r>
    </w:p>
    <w:p w14:paraId="10F53E5E" w14:textId="68C5E699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4.3. В случае обнаружения недостатков в отчётах Исполнитель обязан их устранить за свой счёт в срок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не</w:t>
      </w:r>
      <w:r w:rsidR="00B3236A" w:rsidRPr="00B3236A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более 5 (пяти) рабочих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получения мотивированного отказа.</w:t>
      </w:r>
    </w:p>
    <w:p w14:paraId="0D85704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4.4. В случае если в установленный срок мотивированный отказ не получен, услуги считаются принятыми Заказчиком без возражений в полном объёме, а отчёты – надлежащим образом выполненными.</w:t>
      </w:r>
    </w:p>
    <w:p w14:paraId="01037E5B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4.5. Заказчик вправе не использовать отчёты об оценке для целей, указанных в Техническом задании, если, по его мнению, определённая в отчётах рыночная стоимость (арендная ставка) не соответствует текущей рыночной конъюнктуре на дату проведения торгов или не обеспечивает привлечение достаточного числа потенциальных арендаторов/покупателей. В этом случае Заказчик вправе:</w:t>
      </w:r>
    </w:p>
    <w:p w14:paraId="3E5FE3C3" w14:textId="0B2C5E0B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заказать актуализацию отчётов в соответствии с разделом 7 настоящего Договора;</w:t>
      </w:r>
    </w:p>
    <w:p w14:paraId="586070DD" w14:textId="3B5C6465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заказать проведение новой оценки на иную дату;</w:t>
      </w:r>
    </w:p>
    <w:p w14:paraId="7885F10C" w14:textId="08296D8F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принять решение о проведении торгов с иной начальной ценой на основании иных допустимых законом способов обоснования начальной цены (в случаях, когда это допускается законодательством).</w:t>
      </w:r>
    </w:p>
    <w:p w14:paraId="72861637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При этом отказ Заказчика от использования отчётов не освобождает его от обязанности оплатить услуги, если отчёты выполнены в соответствии с Техническим заданием и действующим законодательством. В случае если отчёты не соответствуют Техническому заданию, Заказчик вправе не оплачивать услуги до устранения недостатков.</w:t>
      </w:r>
    </w:p>
    <w:p w14:paraId="6AF51AB8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236A">
        <w:rPr>
          <w:rFonts w:ascii="Times New Roman" w:hAnsi="Times New Roman" w:cs="Times New Roman"/>
          <w:sz w:val="20"/>
          <w:szCs w:val="20"/>
          <w:u w:val="single"/>
        </w:rPr>
        <w:t>5. Права и обязанности Сторон</w:t>
      </w:r>
    </w:p>
    <w:p w14:paraId="52CB947C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5.1.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Исполнитель обязуется</w:t>
      </w:r>
      <w:r w:rsidRPr="00056933">
        <w:rPr>
          <w:rFonts w:ascii="Times New Roman" w:hAnsi="Times New Roman" w:cs="Times New Roman"/>
          <w:sz w:val="20"/>
          <w:szCs w:val="20"/>
        </w:rPr>
        <w:t>:</w:t>
      </w:r>
    </w:p>
    <w:p w14:paraId="58A1B04D" w14:textId="1913377E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оказать услуги в соответствии с Техническим заданием (</w:t>
      </w:r>
      <w:r w:rsidR="00056933"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№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="00056933"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="00056933" w:rsidRPr="00056933">
        <w:rPr>
          <w:rFonts w:ascii="Times New Roman" w:hAnsi="Times New Roman" w:cs="Times New Roman"/>
          <w:sz w:val="20"/>
          <w:szCs w:val="20"/>
        </w:rPr>
        <w:t>) и условиями настоящего Договора;</w:t>
      </w:r>
    </w:p>
    <w:p w14:paraId="5A0168B0" w14:textId="7EDA411E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обеспечить соответствие отчётов требованиям Федерального закона от 29.07.1998 №</w:t>
      </w:r>
      <w:r>
        <w:rPr>
          <w:rFonts w:ascii="Times New Roman" w:hAnsi="Times New Roman" w:cs="Times New Roman"/>
          <w:sz w:val="20"/>
          <w:szCs w:val="20"/>
        </w:rPr>
        <w:t> </w:t>
      </w:r>
      <w:r w:rsidR="00056933" w:rsidRPr="00056933">
        <w:rPr>
          <w:rFonts w:ascii="Times New Roman" w:hAnsi="Times New Roman" w:cs="Times New Roman"/>
          <w:sz w:val="20"/>
          <w:szCs w:val="20"/>
        </w:rPr>
        <w:t>135-ФЗ «Об</w:t>
      </w:r>
      <w:r>
        <w:rPr>
          <w:rFonts w:ascii="Times New Roman" w:hAnsi="Times New Roman" w:cs="Times New Roman"/>
          <w:sz w:val="20"/>
          <w:szCs w:val="20"/>
        </w:rPr>
        <w:t> </w:t>
      </w:r>
      <w:r w:rsidR="00056933" w:rsidRPr="00056933">
        <w:rPr>
          <w:rFonts w:ascii="Times New Roman" w:hAnsi="Times New Roman" w:cs="Times New Roman"/>
          <w:sz w:val="20"/>
          <w:szCs w:val="20"/>
        </w:rPr>
        <w:t>оценочной деятельности в Российской Федерации» и федеральных стандартов оценки;</w:t>
      </w:r>
    </w:p>
    <w:p w14:paraId="186119DB" w14:textId="4274F0A4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возвратить Заказчику все полученные оригиналы документов одновременно с передачей отчётов;</w:t>
      </w:r>
    </w:p>
    <w:p w14:paraId="377D0EA5" w14:textId="1ADAECEA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сохранять конфиденциальность информации, полученной в ходе оказания услуг.</w:t>
      </w:r>
    </w:p>
    <w:p w14:paraId="5E691A85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3236A">
        <w:rPr>
          <w:rFonts w:ascii="Times New Roman" w:hAnsi="Times New Roman" w:cs="Times New Roman"/>
          <w:sz w:val="20"/>
          <w:szCs w:val="20"/>
        </w:rPr>
        <w:t xml:space="preserve">5.2.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Исполнитель имеет право</w:t>
      </w:r>
      <w:r w:rsidRPr="00B3236A">
        <w:rPr>
          <w:rFonts w:ascii="Times New Roman" w:hAnsi="Times New Roman" w:cs="Times New Roman"/>
          <w:sz w:val="20"/>
          <w:szCs w:val="20"/>
        </w:rPr>
        <w:t>:</w:t>
      </w:r>
    </w:p>
    <w:p w14:paraId="775F28C8" w14:textId="5DC7BA2C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запрашивать у Заказчика документы и информацию, необходимые для проведения оценки;</w:t>
      </w:r>
    </w:p>
    <w:p w14:paraId="28C7C406" w14:textId="336A01B1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приостанавливать оказание услуг в случае непредоставления Заказчиком запрашиваемых документов и информации.</w:t>
      </w:r>
    </w:p>
    <w:p w14:paraId="3644538D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5.3.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Заказчик обязуется</w:t>
      </w:r>
      <w:r w:rsidRPr="00056933">
        <w:rPr>
          <w:rFonts w:ascii="Times New Roman" w:hAnsi="Times New Roman" w:cs="Times New Roman"/>
          <w:sz w:val="20"/>
          <w:szCs w:val="20"/>
        </w:rPr>
        <w:t>:</w:t>
      </w:r>
    </w:p>
    <w:p w14:paraId="78009ABC" w14:textId="04CFB2BB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предоставить Исполнителю все необходимые документы и информацию в срок </w:t>
      </w:r>
      <w:r w:rsidR="00056933" w:rsidRPr="00B3236A">
        <w:rPr>
          <w:rFonts w:ascii="Times New Roman" w:hAnsi="Times New Roman" w:cs="Times New Roman"/>
          <w:b/>
          <w:bCs/>
          <w:sz w:val="20"/>
          <w:szCs w:val="20"/>
        </w:rPr>
        <w:t>не более 3 (трёх) рабочих дней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 с даты заключения Договора;</w:t>
      </w:r>
    </w:p>
    <w:p w14:paraId="2743552D" w14:textId="6D342356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обеспечить доступ специалистов Исполнителя к объектам оценки;</w:t>
      </w:r>
    </w:p>
    <w:p w14:paraId="4E5298C1" w14:textId="203244E0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принять и оплатить надлежащим образом оказанные услуги.</w:t>
      </w:r>
    </w:p>
    <w:p w14:paraId="10B28887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5.4.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Заказчик имеет право</w:t>
      </w:r>
      <w:r w:rsidRPr="00056933">
        <w:rPr>
          <w:rFonts w:ascii="Times New Roman" w:hAnsi="Times New Roman" w:cs="Times New Roman"/>
          <w:sz w:val="20"/>
          <w:szCs w:val="20"/>
        </w:rPr>
        <w:t>:</w:t>
      </w:r>
    </w:p>
    <w:p w14:paraId="3C8717E9" w14:textId="2F7B0BE5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использовать отчёты об оценке для целей, указанных в Техническом задании, в том числе для последующего размещения запросов ценовых предложений на аналогичные услуги;</w:t>
      </w:r>
    </w:p>
    <w:p w14:paraId="7D448DB9" w14:textId="25FB29B0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запросить у Исполнителя разъяснения по результатам оценки.</w:t>
      </w:r>
    </w:p>
    <w:p w14:paraId="301E02E3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236A">
        <w:rPr>
          <w:rFonts w:ascii="Times New Roman" w:hAnsi="Times New Roman" w:cs="Times New Roman"/>
          <w:sz w:val="20"/>
          <w:szCs w:val="20"/>
          <w:u w:val="single"/>
        </w:rPr>
        <w:t>6. Ответственность Сторон</w:t>
      </w:r>
    </w:p>
    <w:p w14:paraId="5C33E47B" w14:textId="4F6165AC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6.1. За нарушение срока оказания услуг Исполнитель уплачивает Заказчику неустойку в размере 0,1% от цены Договора за каждый день просрочки.</w:t>
      </w:r>
    </w:p>
    <w:p w14:paraId="6E36C4B2" w14:textId="4B467F2D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6.2. Исполнитель несёт полную ответственность за достоверность и обоснованность результатов оценки в соответствии с Федеральным законом от 29.07.1998 №</w:t>
      </w:r>
      <w:r w:rsidR="00B3236A">
        <w:rPr>
          <w:rFonts w:ascii="Times New Roman" w:hAnsi="Times New Roman" w:cs="Times New Roman"/>
          <w:sz w:val="20"/>
          <w:szCs w:val="20"/>
        </w:rPr>
        <w:t> </w:t>
      </w:r>
      <w:r w:rsidRPr="00056933">
        <w:rPr>
          <w:rFonts w:ascii="Times New Roman" w:hAnsi="Times New Roman" w:cs="Times New Roman"/>
          <w:sz w:val="20"/>
          <w:szCs w:val="20"/>
        </w:rPr>
        <w:t>135-ФЗ «Об оценочной деятельности в Российской Федерации».</w:t>
      </w:r>
    </w:p>
    <w:p w14:paraId="103811F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6.3. В случае предъявления Заказчиком или третьими лицами претензий к достоверности результатов оценки, Исполнитель обязуется в течение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5 (пяти) рабочих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получения соответствующего требования представить письменные пояснения по отчёту.</w:t>
      </w:r>
    </w:p>
    <w:p w14:paraId="1388DAD1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6.4. Ответственность оценщика за убытки, причинённые Заказчику вследствие использования недостоверной итоговой величины стоимости, указанной в отчёте, определяется в соответствии с законодательством Российской Федерации, в том числе за счёт средств страховой организации, с которой оценщиком заключён договор обязательного страхования ответственности, и (или) за счёт средств компенсационного фонда саморегулируемой организации оценщиков, членом которой является оценщик.</w:t>
      </w:r>
    </w:p>
    <w:p w14:paraId="0AC3FEFF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6.5. Заказчик несёт ответственность за своевременное предоставление документов и доступ к объектам.</w:t>
      </w:r>
    </w:p>
    <w:p w14:paraId="32A9463C" w14:textId="77777777" w:rsidR="00056933" w:rsidRPr="00B3236A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3236A">
        <w:rPr>
          <w:rFonts w:ascii="Times New Roman" w:hAnsi="Times New Roman" w:cs="Times New Roman"/>
          <w:sz w:val="20"/>
          <w:szCs w:val="20"/>
          <w:u w:val="single"/>
        </w:rPr>
        <w:t>7. Актуализация отчётов по истечении 6 месяцев</w:t>
      </w:r>
    </w:p>
    <w:p w14:paraId="2974B150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7.1. По истечении </w:t>
      </w:r>
      <w:r w:rsidRPr="00B3236A">
        <w:rPr>
          <w:rFonts w:ascii="Times New Roman" w:hAnsi="Times New Roman" w:cs="Times New Roman"/>
          <w:b/>
          <w:bCs/>
          <w:sz w:val="20"/>
          <w:szCs w:val="20"/>
        </w:rPr>
        <w:t>6 (шести) месяцев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составления отчётов Заказчик вправе обратиться к Исполнителю с запросом о подготовке уточнённых отчётов (актуализации результатов оценки) с учётом изменения экономической ситуации и инфляции.</w:t>
      </w:r>
    </w:p>
    <w:p w14:paraId="607F7D8D" w14:textId="0548F4CF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7.2. Стоимость актуализации отчётов </w:t>
      </w:r>
      <w:proofErr w:type="spellStart"/>
      <w:r w:rsidRPr="00056933">
        <w:rPr>
          <w:rFonts w:ascii="Times New Roman" w:hAnsi="Times New Roman" w:cs="Times New Roman"/>
          <w:sz w:val="20"/>
          <w:szCs w:val="20"/>
        </w:rPr>
        <w:t>составл</w:t>
      </w:r>
      <w:r w:rsidR="000842FC">
        <w:rPr>
          <w:rFonts w:ascii="Times New Roman" w:hAnsi="Times New Roman" w:cs="Times New Roman"/>
          <w:sz w:val="20"/>
          <w:szCs w:val="20"/>
        </w:rPr>
        <w:t>и</w:t>
      </w:r>
      <w:r w:rsidRPr="00056933">
        <w:rPr>
          <w:rFonts w:ascii="Times New Roman" w:hAnsi="Times New Roman" w:cs="Times New Roman"/>
          <w:sz w:val="20"/>
          <w:szCs w:val="20"/>
        </w:rPr>
        <w:t>т</w:t>
      </w:r>
      <w:proofErr w:type="spellEnd"/>
      <w:r w:rsidRPr="00056933">
        <w:rPr>
          <w:rFonts w:ascii="Times New Roman" w:hAnsi="Times New Roman" w:cs="Times New Roman"/>
          <w:sz w:val="20"/>
          <w:szCs w:val="20"/>
        </w:rPr>
        <w:t>:</w:t>
      </w:r>
    </w:p>
    <w:p w14:paraId="2BC020CF" w14:textId="63C46C99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при актуализации одного отчёта (по одному объекту) – </w:t>
      </w:r>
      <w:r w:rsidR="003E1511" w:rsidRPr="003E1511">
        <w:rPr>
          <w:rFonts w:ascii="Times New Roman" w:hAnsi="Times New Roman" w:cs="Times New Roman"/>
          <w:b/>
          <w:bCs/>
          <w:sz w:val="20"/>
          <w:szCs w:val="20"/>
        </w:rPr>
        <w:t>не более</w:t>
      </w:r>
      <w:r w:rsidR="003E1511">
        <w:rPr>
          <w:rFonts w:ascii="Times New Roman" w:hAnsi="Times New Roman" w:cs="Times New Roman"/>
          <w:sz w:val="20"/>
          <w:szCs w:val="20"/>
        </w:rPr>
        <w:t xml:space="preserve"> </w:t>
      </w:r>
      <w:r w:rsidR="00056933" w:rsidRPr="00B3236A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3E151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056933" w:rsidRPr="00B3236A">
        <w:rPr>
          <w:rFonts w:ascii="Times New Roman" w:hAnsi="Times New Roman" w:cs="Times New Roman"/>
          <w:b/>
          <w:bCs/>
          <w:sz w:val="20"/>
          <w:szCs w:val="20"/>
        </w:rPr>
        <w:t>% (десять процентов)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 от стоимости услуг по оценке соответствующего объекта, указанной в смете (</w:t>
      </w:r>
      <w:r w:rsidR="00056933"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№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="00056933" w:rsidRPr="00B3236A">
        <w:rPr>
          <w:rFonts w:ascii="Times New Roman" w:hAnsi="Times New Roman" w:cs="Times New Roman"/>
          <w:b/>
          <w:bCs/>
          <w:i/>
          <w:iCs/>
          <w:sz w:val="20"/>
          <w:szCs w:val="20"/>
        </w:rPr>
        <w:t>3 к Договору</w:t>
      </w:r>
      <w:r w:rsidR="00056933" w:rsidRPr="00056933">
        <w:rPr>
          <w:rFonts w:ascii="Times New Roman" w:hAnsi="Times New Roman" w:cs="Times New Roman"/>
          <w:sz w:val="20"/>
          <w:szCs w:val="20"/>
        </w:rPr>
        <w:t>);</w:t>
      </w:r>
    </w:p>
    <w:p w14:paraId="0BEB12D4" w14:textId="112D6100" w:rsidR="00056933" w:rsidRPr="00056933" w:rsidRDefault="00B3236A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 xml:space="preserve">при актуализации всех отчётов (по всем объектам) – </w:t>
      </w:r>
      <w:r w:rsidR="003E1511" w:rsidRPr="003E1511">
        <w:rPr>
          <w:rFonts w:ascii="Times New Roman" w:hAnsi="Times New Roman" w:cs="Times New Roman"/>
          <w:b/>
          <w:bCs/>
          <w:sz w:val="20"/>
          <w:szCs w:val="20"/>
        </w:rPr>
        <w:t>не более</w:t>
      </w:r>
      <w:r w:rsidR="003E1511">
        <w:rPr>
          <w:rFonts w:ascii="Times New Roman" w:hAnsi="Times New Roman" w:cs="Times New Roman"/>
          <w:sz w:val="20"/>
          <w:szCs w:val="20"/>
        </w:rPr>
        <w:t xml:space="preserve"> </w:t>
      </w:r>
      <w:r w:rsidR="003E1511" w:rsidRPr="00B3236A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3E151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3E1511" w:rsidRPr="00B3236A">
        <w:rPr>
          <w:rFonts w:ascii="Times New Roman" w:hAnsi="Times New Roman" w:cs="Times New Roman"/>
          <w:b/>
          <w:bCs/>
          <w:sz w:val="20"/>
          <w:szCs w:val="20"/>
        </w:rPr>
        <w:t>% (десять процентов)</w:t>
      </w:r>
      <w:r w:rsidR="003E1511" w:rsidRPr="00056933">
        <w:rPr>
          <w:rFonts w:ascii="Times New Roman" w:hAnsi="Times New Roman" w:cs="Times New Roman"/>
          <w:sz w:val="20"/>
          <w:szCs w:val="20"/>
        </w:rPr>
        <w:t xml:space="preserve"> </w:t>
      </w:r>
      <w:r w:rsidR="00056933" w:rsidRPr="003E1511">
        <w:rPr>
          <w:rFonts w:ascii="Times New Roman" w:hAnsi="Times New Roman" w:cs="Times New Roman"/>
          <w:b/>
          <w:bCs/>
          <w:sz w:val="20"/>
          <w:szCs w:val="20"/>
        </w:rPr>
        <w:t>от общей цены Договора, указанной в п. 2.1</w:t>
      </w:r>
      <w:r w:rsidR="00056933" w:rsidRPr="00056933">
        <w:rPr>
          <w:rFonts w:ascii="Times New Roman" w:hAnsi="Times New Roman" w:cs="Times New Roman"/>
          <w:sz w:val="20"/>
          <w:szCs w:val="20"/>
        </w:rPr>
        <w:t>.</w:t>
      </w:r>
    </w:p>
    <w:p w14:paraId="6BE696F1" w14:textId="40AD93E8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В случае если смета (</w:t>
      </w:r>
      <w:r w:rsidRPr="003E15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Приложение №</w:t>
      </w:r>
      <w:r w:rsidR="003E15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 </w:t>
      </w:r>
      <w:r w:rsidRPr="003E15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3</w:t>
      </w:r>
      <w:r w:rsidRPr="00056933">
        <w:rPr>
          <w:rFonts w:ascii="Times New Roman" w:hAnsi="Times New Roman" w:cs="Times New Roman"/>
          <w:sz w:val="20"/>
          <w:szCs w:val="20"/>
        </w:rPr>
        <w:t xml:space="preserve">) не содержит разбивки стоимости по объектам, стоимость актуализации одного отчёта определяется по соглашению Сторон, но 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>не может превышать 10</w:t>
      </w:r>
      <w:r w:rsidR="003E1511" w:rsidRPr="003E151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>%</w:t>
      </w:r>
      <w:r w:rsidRPr="00056933">
        <w:rPr>
          <w:rFonts w:ascii="Times New Roman" w:hAnsi="Times New Roman" w:cs="Times New Roman"/>
          <w:sz w:val="20"/>
          <w:szCs w:val="20"/>
        </w:rPr>
        <w:t xml:space="preserve"> от общей цены Договора, а актуализация всех отчётов – 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 xml:space="preserve">не более </w:t>
      </w:r>
      <w:r w:rsidR="003E1511" w:rsidRPr="003E1511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>0%</w:t>
      </w:r>
      <w:r w:rsidRPr="00056933">
        <w:rPr>
          <w:rFonts w:ascii="Times New Roman" w:hAnsi="Times New Roman" w:cs="Times New Roman"/>
          <w:sz w:val="20"/>
          <w:szCs w:val="20"/>
        </w:rPr>
        <w:t xml:space="preserve"> от общей цены Договора.</w:t>
      </w:r>
    </w:p>
    <w:p w14:paraId="210E3B6B" w14:textId="4E38AB28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7.3. Срок подготовки уточнённых отчётов – 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 xml:space="preserve">не более </w:t>
      </w:r>
      <w:r w:rsidR="003E1511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3E1511">
        <w:rPr>
          <w:rFonts w:ascii="Times New Roman" w:hAnsi="Times New Roman" w:cs="Times New Roman"/>
          <w:b/>
          <w:bCs/>
          <w:sz w:val="20"/>
          <w:szCs w:val="20"/>
        </w:rPr>
        <w:t>десяти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>) рабочих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получения запроса Заказчика и оплаты.</w:t>
      </w:r>
    </w:p>
    <w:p w14:paraId="3804AF44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7.4. Актуализация отчётов производится на основе ранее подготовленных отчётов без повторного выезда на объекты (если иное не требуется в связи с существенным изменением состояния объектов).</w:t>
      </w:r>
    </w:p>
    <w:p w14:paraId="5E13A3BB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7.5. Актуализация отчётов проводится на основании письменного запроса Заказчика. В запросе Заказчик вправе указать, что, по его мнению, рыночная ситуация изменилась, однако окончательное определение величины стоимости осуществляется оценщиком самостоятельно на основе анализа актуальных рыночных </w:t>
      </w:r>
      <w:r w:rsidRPr="00056933">
        <w:rPr>
          <w:rFonts w:ascii="Times New Roman" w:hAnsi="Times New Roman" w:cs="Times New Roman"/>
          <w:sz w:val="20"/>
          <w:szCs w:val="20"/>
        </w:rPr>
        <w:lastRenderedPageBreak/>
        <w:t>данных. Исполнитель не вправе изменять результаты оценки по требованию Заказчика без проведения повторного анализа рынка.</w:t>
      </w:r>
    </w:p>
    <w:p w14:paraId="04441714" w14:textId="77777777" w:rsidR="00056933" w:rsidRPr="003E1511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1511">
        <w:rPr>
          <w:rFonts w:ascii="Times New Roman" w:hAnsi="Times New Roman" w:cs="Times New Roman"/>
          <w:sz w:val="20"/>
          <w:szCs w:val="20"/>
          <w:u w:val="single"/>
        </w:rPr>
        <w:t>8. Обмен документами</w:t>
      </w:r>
    </w:p>
    <w:p w14:paraId="0D0A5491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8.1. Обмен документами, уведомлениями и иной информацией в рамках настоящего Договора может осуществляться:</w:t>
      </w:r>
    </w:p>
    <w:p w14:paraId="1E72980A" w14:textId="6F0AEE60" w:rsidR="00056933" w:rsidRPr="00056933" w:rsidRDefault="003E1511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по электронной почте на адреса Сторон, указанные в разделе 10 настоящего Договора;</w:t>
      </w:r>
    </w:p>
    <w:p w14:paraId="745EC9F4" w14:textId="57F146BC" w:rsidR="00056933" w:rsidRPr="00056933" w:rsidRDefault="003E1511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с использованием электронного документооборота (ЭДО) через оператора АО «Калуга Астрал» (</w:t>
      </w:r>
      <w:r w:rsidR="00056933" w:rsidRPr="003E1511">
        <w:rPr>
          <w:rFonts w:ascii="Times New Roman" w:hAnsi="Times New Roman" w:cs="Times New Roman"/>
          <w:b/>
          <w:bCs/>
          <w:sz w:val="20"/>
          <w:szCs w:val="20"/>
        </w:rPr>
        <w:t>идентификатор ЭДО Заказчика: 2AE46AF181A-0F96-465F-9C9F-4C6FBA4A4F24</w:t>
      </w:r>
      <w:r w:rsidR="00056933" w:rsidRPr="00056933">
        <w:rPr>
          <w:rFonts w:ascii="Times New Roman" w:hAnsi="Times New Roman" w:cs="Times New Roman"/>
          <w:sz w:val="20"/>
          <w:szCs w:val="20"/>
        </w:rPr>
        <w:t>) или иного оператора ЭДО по согласованию Сторон;</w:t>
      </w:r>
    </w:p>
    <w:p w14:paraId="26C6F826" w14:textId="40F184F0" w:rsidR="00056933" w:rsidRPr="00056933" w:rsidRDefault="003E1511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056933" w:rsidRPr="00056933">
        <w:rPr>
          <w:rFonts w:ascii="Times New Roman" w:hAnsi="Times New Roman" w:cs="Times New Roman"/>
          <w:sz w:val="20"/>
          <w:szCs w:val="20"/>
        </w:rPr>
        <w:t>путём размещения файлов в облачном хранилище с предоставлением ссылки для скачивания (с</w:t>
      </w:r>
      <w:r>
        <w:rPr>
          <w:rFonts w:ascii="Times New Roman" w:hAnsi="Times New Roman" w:cs="Times New Roman"/>
          <w:sz w:val="20"/>
          <w:szCs w:val="20"/>
        </w:rPr>
        <w:t> </w:t>
      </w:r>
      <w:r w:rsidR="00056933" w:rsidRPr="00056933">
        <w:rPr>
          <w:rFonts w:ascii="Times New Roman" w:hAnsi="Times New Roman" w:cs="Times New Roman"/>
          <w:sz w:val="20"/>
          <w:szCs w:val="20"/>
        </w:rPr>
        <w:t>ограничением срока доступа).</w:t>
      </w:r>
    </w:p>
    <w:p w14:paraId="0B5A01BA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 xml:space="preserve">8.2. Документы, переданные по электронной почте или через ЭДО, имеют юридическую силу до момента получения оригиналов на бумажном носителе. Стороны обязуются направлять оригиналы документов почтовым отправлением в течение </w:t>
      </w:r>
      <w:r w:rsidRPr="003E1511">
        <w:rPr>
          <w:rFonts w:ascii="Times New Roman" w:hAnsi="Times New Roman" w:cs="Times New Roman"/>
          <w:b/>
          <w:bCs/>
          <w:sz w:val="20"/>
          <w:szCs w:val="20"/>
        </w:rPr>
        <w:t>5 (пяти) рабочих дней</w:t>
      </w:r>
      <w:r w:rsidRPr="00056933">
        <w:rPr>
          <w:rFonts w:ascii="Times New Roman" w:hAnsi="Times New Roman" w:cs="Times New Roman"/>
          <w:sz w:val="20"/>
          <w:szCs w:val="20"/>
        </w:rPr>
        <w:t xml:space="preserve"> с даты их подписания.</w:t>
      </w:r>
    </w:p>
    <w:p w14:paraId="1C6172E0" w14:textId="77777777" w:rsidR="00056933" w:rsidRPr="003E1511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1511">
        <w:rPr>
          <w:rFonts w:ascii="Times New Roman" w:hAnsi="Times New Roman" w:cs="Times New Roman"/>
          <w:sz w:val="20"/>
          <w:szCs w:val="20"/>
          <w:u w:val="single"/>
        </w:rPr>
        <w:t>9. Разрешение споров</w:t>
      </w:r>
    </w:p>
    <w:p w14:paraId="2339166B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9.1. Все споры и разногласия, возникающие из настоящего Договора или в связи с ним, в том числе касающиеся его заключения, исполнения, изменения, расторжения, Стороны разрешают путём переговоров.</w:t>
      </w:r>
    </w:p>
    <w:p w14:paraId="718DE277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9.2. В случае недостижения согласия спор подлежит рассмотрению в Арбитражном суде Чувашской Республики по месту нахождения Заказчика.</w:t>
      </w:r>
    </w:p>
    <w:p w14:paraId="0BF36C52" w14:textId="77777777" w:rsidR="00056933" w:rsidRPr="003E1511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1511">
        <w:rPr>
          <w:rFonts w:ascii="Times New Roman" w:hAnsi="Times New Roman" w:cs="Times New Roman"/>
          <w:sz w:val="20"/>
          <w:szCs w:val="20"/>
          <w:u w:val="single"/>
        </w:rPr>
        <w:t>10. Прочие условия</w:t>
      </w:r>
    </w:p>
    <w:p w14:paraId="5635B022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10.1. Настоящий Договор вступает в силу с даты его подписания Сторонами и действует до полного исполнения Сторонами своих обязательств.</w:t>
      </w:r>
    </w:p>
    <w:p w14:paraId="3D740549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10.2. Заказчик вправе в одностороннем порядке отказаться от исполнения Договора в случае существенного нарушения Исполнителем его условий с возмещением Исполнителю фактически понесённых документально подтверждённых расходов.</w:t>
      </w:r>
    </w:p>
    <w:p w14:paraId="1A988BB9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10.3. Исполнитель не вправе передавать права и обязанности по Договору третьим лицам без письменного согласия Заказчика.</w:t>
      </w:r>
    </w:p>
    <w:p w14:paraId="2DC9AFAE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10.4. Все изменения и дополнения к Договору оформляются в письменной форме и подписываются Сторонами.</w:t>
      </w:r>
    </w:p>
    <w:p w14:paraId="270E6581" w14:textId="77777777" w:rsidR="00056933" w:rsidRP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10.5. Договор составлен в двух экземплярах на русском языке, по одному для каждой из Сторон, имеющих равную юридическую силу.</w:t>
      </w:r>
    </w:p>
    <w:p w14:paraId="5F99AFF2" w14:textId="735D1B06" w:rsidR="00056933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056933">
        <w:rPr>
          <w:rFonts w:ascii="Times New Roman" w:hAnsi="Times New Roman" w:cs="Times New Roman"/>
          <w:sz w:val="20"/>
          <w:szCs w:val="20"/>
        </w:rPr>
        <w:t>10.6. При изменении юридических и почтовых адресов, банковских и иных реквизитов Стороны незамедлительно информируют об этом друг друга.</w:t>
      </w:r>
    </w:p>
    <w:p w14:paraId="7D25FA54" w14:textId="02964ACE" w:rsidR="00106CB4" w:rsidRDefault="00106CB4" w:rsidP="00106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6CB4">
        <w:rPr>
          <w:rFonts w:ascii="Times New Roman" w:hAnsi="Times New Roman" w:cs="Times New Roman"/>
          <w:sz w:val="20"/>
          <w:szCs w:val="20"/>
          <w:u w:val="single"/>
        </w:rPr>
        <w:t>11. Приложения (неотъемлемая часть договора)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35016C3E" w14:textId="38EF915B" w:rsidR="00106CB4" w:rsidRPr="00056933" w:rsidRDefault="00106CB4" w:rsidP="00106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6CB4">
        <w:rPr>
          <w:rFonts w:ascii="Times New Roman" w:hAnsi="Times New Roman" w:cs="Times New Roman"/>
          <w:b/>
          <w:bCs/>
          <w:sz w:val="20"/>
          <w:szCs w:val="20"/>
        </w:rPr>
        <w:t>Приложение № 1</w:t>
      </w:r>
      <w:r w:rsidRPr="00056933">
        <w:rPr>
          <w:rFonts w:ascii="Times New Roman" w:hAnsi="Times New Roman" w:cs="Times New Roman"/>
          <w:sz w:val="20"/>
          <w:szCs w:val="20"/>
        </w:rPr>
        <w:t xml:space="preserve"> к Договору – Техническое задание (соответствует Приложению № 2 к запросу).</w:t>
      </w:r>
    </w:p>
    <w:p w14:paraId="767ACDF1" w14:textId="449D9DF5" w:rsidR="00106CB4" w:rsidRPr="00056933" w:rsidRDefault="00106CB4" w:rsidP="00106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6CB4">
        <w:rPr>
          <w:rFonts w:ascii="Times New Roman" w:hAnsi="Times New Roman" w:cs="Times New Roman"/>
          <w:b/>
          <w:bCs/>
          <w:sz w:val="20"/>
          <w:szCs w:val="20"/>
        </w:rPr>
        <w:t>Приложение № 2</w:t>
      </w:r>
      <w:r w:rsidRPr="00056933">
        <w:rPr>
          <w:rFonts w:ascii="Times New Roman" w:hAnsi="Times New Roman" w:cs="Times New Roman"/>
          <w:sz w:val="20"/>
          <w:szCs w:val="20"/>
        </w:rPr>
        <w:t xml:space="preserve"> к Договору – Спецификация объектов оценки (соответствует Приложению № 1 к запросу).</w:t>
      </w:r>
    </w:p>
    <w:p w14:paraId="68BCFFBD" w14:textId="20CCCBB7" w:rsidR="00106CB4" w:rsidRPr="00056933" w:rsidRDefault="00106CB4" w:rsidP="00106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06CB4">
        <w:rPr>
          <w:rFonts w:ascii="Times New Roman" w:hAnsi="Times New Roman" w:cs="Times New Roman"/>
          <w:b/>
          <w:bCs/>
          <w:sz w:val="20"/>
          <w:szCs w:val="20"/>
        </w:rPr>
        <w:t>Приложение № 3</w:t>
      </w:r>
      <w:r w:rsidRPr="00056933">
        <w:rPr>
          <w:rFonts w:ascii="Times New Roman" w:hAnsi="Times New Roman" w:cs="Times New Roman"/>
          <w:sz w:val="20"/>
          <w:szCs w:val="20"/>
        </w:rPr>
        <w:t xml:space="preserve"> к Договору – Смета стоимости услуг с разбивкой по объектам (</w:t>
      </w:r>
      <w:r w:rsidRPr="00106CB4">
        <w:rPr>
          <w:rFonts w:ascii="Times New Roman" w:hAnsi="Times New Roman" w:cs="Times New Roman"/>
          <w:i/>
          <w:iCs/>
          <w:sz w:val="20"/>
          <w:szCs w:val="20"/>
          <w:shd w:val="clear" w:color="auto" w:fill="FFFF00"/>
        </w:rPr>
        <w:t>заполняется при заключении договора на основе ценового предложения Исполнителя, выбранного Заказчиком после процедуры сбора ценовых предложений</w:t>
      </w:r>
      <w:r w:rsidRPr="00056933">
        <w:rPr>
          <w:rFonts w:ascii="Times New Roman" w:hAnsi="Times New Roman" w:cs="Times New Roman"/>
          <w:sz w:val="20"/>
          <w:szCs w:val="20"/>
        </w:rPr>
        <w:t>).</w:t>
      </w:r>
    </w:p>
    <w:p w14:paraId="5DF024FD" w14:textId="609B54F7" w:rsidR="00056933" w:rsidRPr="003E1511" w:rsidRDefault="00056933" w:rsidP="00056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E1511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106CB4">
        <w:rPr>
          <w:rFonts w:ascii="Times New Roman" w:hAnsi="Times New Roman" w:cs="Times New Roman"/>
          <w:sz w:val="20"/>
          <w:szCs w:val="20"/>
          <w:u w:val="single"/>
        </w:rPr>
        <w:t>2</w:t>
      </w:r>
      <w:r w:rsidRPr="003E1511">
        <w:rPr>
          <w:rFonts w:ascii="Times New Roman" w:hAnsi="Times New Roman" w:cs="Times New Roman"/>
          <w:sz w:val="20"/>
          <w:szCs w:val="20"/>
          <w:u w:val="single"/>
        </w:rPr>
        <w:t>. Адреса, реквизиты и подписи Сторон</w:t>
      </w:r>
    </w:p>
    <w:tbl>
      <w:tblPr>
        <w:tblW w:w="9974" w:type="dxa"/>
        <w:tblInd w:w="109" w:type="dxa"/>
        <w:tblBorders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155"/>
      </w:tblGrid>
      <w:tr w:rsidR="00106CB4" w:rsidRPr="00106CB4" w14:paraId="4D00BB58" w14:textId="77777777" w:rsidTr="00106CB4">
        <w:trPr>
          <w:trHeight w:val="126"/>
        </w:trPr>
        <w:tc>
          <w:tcPr>
            <w:tcW w:w="4819" w:type="dxa"/>
            <w:shd w:val="clear" w:color="auto" w:fill="auto"/>
          </w:tcPr>
          <w:p w14:paraId="47BD2EB9" w14:textId="4491ED46" w:rsidR="00106CB4" w:rsidRPr="00106CB4" w:rsidRDefault="00106CB4" w:rsidP="00020EC1">
            <w:pPr>
              <w:pStyle w:val="af4"/>
              <w:widowControl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Заказчик</w:t>
            </w:r>
            <w:r w:rsidRPr="00106CB4">
              <w:rPr>
                <w:sz w:val="20"/>
              </w:rPr>
              <w:t>:</w:t>
            </w:r>
          </w:p>
        </w:tc>
        <w:tc>
          <w:tcPr>
            <w:tcW w:w="5155" w:type="dxa"/>
            <w:shd w:val="clear" w:color="auto" w:fill="auto"/>
          </w:tcPr>
          <w:p w14:paraId="3FB63AF6" w14:textId="4ACA3DB1" w:rsidR="00106CB4" w:rsidRPr="00106CB4" w:rsidRDefault="00106CB4" w:rsidP="00020EC1">
            <w:pPr>
              <w:pStyle w:val="af4"/>
              <w:widowControl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Исполнитель</w:t>
            </w:r>
            <w:r w:rsidRPr="00106CB4">
              <w:rPr>
                <w:sz w:val="20"/>
              </w:rPr>
              <w:t>:</w:t>
            </w:r>
          </w:p>
        </w:tc>
      </w:tr>
      <w:tr w:rsidR="00106CB4" w:rsidRPr="00106CB4" w14:paraId="0477E399" w14:textId="77777777" w:rsidTr="00106CB4">
        <w:trPr>
          <w:trHeight w:val="2500"/>
        </w:trPr>
        <w:tc>
          <w:tcPr>
            <w:tcW w:w="4819" w:type="dxa"/>
            <w:shd w:val="clear" w:color="auto" w:fill="auto"/>
          </w:tcPr>
          <w:p w14:paraId="301FFFDA" w14:textId="77777777" w:rsidR="00106CB4" w:rsidRPr="00106CB4" w:rsidRDefault="00106CB4" w:rsidP="00106CB4">
            <w:pPr>
              <w:pStyle w:val="af4"/>
              <w:widowControl w:val="0"/>
              <w:jc w:val="center"/>
              <w:rPr>
                <w:sz w:val="20"/>
              </w:rPr>
            </w:pPr>
            <w:r w:rsidRPr="00106CB4">
              <w:rPr>
                <w:b/>
                <w:bCs/>
                <w:sz w:val="20"/>
              </w:rPr>
              <w:t>Акционерное общество «ИПК «Чувашия»</w:t>
            </w:r>
          </w:p>
          <w:p w14:paraId="56A722B7" w14:textId="77777777" w:rsidR="00106CB4" w:rsidRPr="00106CB4" w:rsidRDefault="00106CB4" w:rsidP="00106CB4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ИНН 2130146533; ОГРН 1142130015741; КПП 213001001</w:t>
            </w:r>
          </w:p>
          <w:p w14:paraId="3DD142B4" w14:textId="5CDA4B95" w:rsidR="00106CB4" w:rsidRPr="00106CB4" w:rsidRDefault="00106CB4" w:rsidP="00106CB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 xml:space="preserve">428019, Чувашская Республика, г. Чебоксары, </w:t>
            </w:r>
            <w:proofErr w:type="spellStart"/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106CB4">
              <w:rPr>
                <w:rFonts w:ascii="Times New Roman" w:hAnsi="Times New Roman" w:cs="Times New Roman"/>
                <w:sz w:val="20"/>
                <w:szCs w:val="20"/>
              </w:rPr>
              <w:t xml:space="preserve"> И.Я. Яковлева, д. 13</w:t>
            </w:r>
          </w:p>
          <w:p w14:paraId="424412FB" w14:textId="18088012" w:rsidR="00106CB4" w:rsidRPr="00106CB4" w:rsidRDefault="00106CB4" w:rsidP="00106CB4">
            <w:pPr>
              <w:spacing w:after="0" w:line="240" w:lineRule="auto"/>
              <w:ind w:hanging="4"/>
              <w:jc w:val="both"/>
              <w:rPr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р/с 40602810575000000003 в Кировском отделении № 8612 ПАО «Сбербанк»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CB4">
              <w:rPr>
                <w:sz w:val="20"/>
                <w:szCs w:val="20"/>
              </w:rPr>
              <w:t>к/с 30101810500000000609; БИК 043304609</w:t>
            </w:r>
          </w:p>
          <w:p w14:paraId="4898F628" w14:textId="77777777" w:rsidR="00106CB4" w:rsidRPr="00106CB4" w:rsidRDefault="00106CB4" w:rsidP="00106CB4">
            <w:pPr>
              <w:pStyle w:val="af4"/>
              <w:widowControl w:val="0"/>
              <w:jc w:val="both"/>
              <w:rPr>
                <w:sz w:val="20"/>
              </w:rPr>
            </w:pPr>
            <w:r w:rsidRPr="00106CB4">
              <w:rPr>
                <w:sz w:val="20"/>
              </w:rPr>
              <w:t>Тел. (8352) 64-25-01, 64-24-33 (бухгалтерия)</w:t>
            </w:r>
          </w:p>
          <w:p w14:paraId="2F28479B" w14:textId="77777777" w:rsidR="00106CB4" w:rsidRPr="00106CB4" w:rsidRDefault="00106CB4" w:rsidP="00106CB4">
            <w:pPr>
              <w:pStyle w:val="af4"/>
              <w:widowControl w:val="0"/>
              <w:jc w:val="both"/>
              <w:rPr>
                <w:sz w:val="20"/>
              </w:rPr>
            </w:pPr>
            <w:r w:rsidRPr="00106CB4">
              <w:rPr>
                <w:sz w:val="20"/>
              </w:rPr>
              <w:t xml:space="preserve">эл. почта: </w:t>
            </w:r>
            <w:hyperlink r:id="rId17" w:history="1">
              <w:r w:rsidRPr="00106CB4">
                <w:rPr>
                  <w:rStyle w:val="af"/>
                  <w:sz w:val="20"/>
                </w:rPr>
                <w:t>office@ipk21.ru</w:t>
              </w:r>
            </w:hyperlink>
            <w:r w:rsidRPr="00106CB4">
              <w:rPr>
                <w:sz w:val="20"/>
              </w:rPr>
              <w:t xml:space="preserve"> </w:t>
            </w:r>
          </w:p>
          <w:p w14:paraId="374FCE71" w14:textId="21E69035" w:rsidR="00106CB4" w:rsidRPr="00106CB4" w:rsidRDefault="00106CB4" w:rsidP="00106CB4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идентификатор ЭДО: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56933">
              <w:rPr>
                <w:rFonts w:ascii="Times New Roman" w:hAnsi="Times New Roman" w:cs="Times New Roman"/>
                <w:sz w:val="20"/>
                <w:szCs w:val="20"/>
              </w:rPr>
              <w:t xml:space="preserve">АО «Калуга Астрал»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06C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2AE46AF181A-0F96-465F-9C9F-4C6FBA4A4F24</w:t>
            </w:r>
          </w:p>
          <w:p w14:paraId="0BAF8352" w14:textId="77777777" w:rsidR="00106CB4" w:rsidRPr="00106CB4" w:rsidRDefault="00106CB4" w:rsidP="00106CB4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D9217" w14:textId="77777777" w:rsidR="00106CB4" w:rsidRPr="00106CB4" w:rsidRDefault="00106CB4" w:rsidP="00106CB4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2CF62B70" w14:textId="77777777" w:rsidR="00106CB4" w:rsidRPr="00106CB4" w:rsidRDefault="00106CB4" w:rsidP="00106CB4">
            <w:pPr>
              <w:spacing w:after="0" w:line="240" w:lineRule="auto"/>
              <w:ind w:hanging="4"/>
              <w:jc w:val="right"/>
              <w:rPr>
                <w:rFonts w:ascii="Times New Roman" w:hAnsi="Times New Roman" w:cs="Times New Roman"/>
                <w:color w:val="A6A6A6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_________________ А.А. Ключников</w:t>
            </w:r>
          </w:p>
          <w:p w14:paraId="7AED2B0B" w14:textId="77777777" w:rsidR="00106CB4" w:rsidRPr="00106CB4" w:rsidRDefault="00106CB4" w:rsidP="00106CB4">
            <w:pPr>
              <w:pStyle w:val="af4"/>
              <w:widowControl w:val="0"/>
              <w:jc w:val="both"/>
              <w:rPr>
                <w:sz w:val="20"/>
              </w:rPr>
            </w:pPr>
            <w:proofErr w:type="spellStart"/>
            <w:r w:rsidRPr="00106CB4">
              <w:rPr>
                <w:color w:val="A6A6A6"/>
                <w:sz w:val="20"/>
              </w:rPr>
              <w:t>м.п</w:t>
            </w:r>
            <w:proofErr w:type="spellEnd"/>
            <w:r w:rsidRPr="00106CB4">
              <w:rPr>
                <w:color w:val="A6A6A6"/>
                <w:sz w:val="20"/>
              </w:rPr>
              <w:t>.</w:t>
            </w:r>
          </w:p>
        </w:tc>
        <w:tc>
          <w:tcPr>
            <w:tcW w:w="5155" w:type="dxa"/>
            <w:shd w:val="clear" w:color="auto" w:fill="FFFF00"/>
          </w:tcPr>
          <w:p w14:paraId="77995082" w14:textId="558B6268" w:rsidR="00106CB4" w:rsidRPr="00106CB4" w:rsidRDefault="00106CB4" w:rsidP="0010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</w:t>
            </w:r>
            <w:proofErr w:type="gramStart"/>
            <w:r w:rsidRPr="00106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_(</w:t>
            </w:r>
            <w:proofErr w:type="gramEnd"/>
            <w:r w:rsidRPr="00106C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название, ФИО для ИП)</w:t>
            </w:r>
          </w:p>
          <w:p w14:paraId="4FB293D2" w14:textId="01FD75D0" w:rsidR="00106CB4" w:rsidRPr="00106CB4" w:rsidRDefault="00106CB4" w:rsidP="00106C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ИНН __________; ОГРН (ОГРНИП) ____________; КПП ________________</w:t>
            </w:r>
          </w:p>
          <w:p w14:paraId="10DDBE3A" w14:textId="7E98A1D8" w:rsidR="00106CB4" w:rsidRPr="00106CB4" w:rsidRDefault="00106CB4" w:rsidP="00106CB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Юридический адрес: _______________________</w:t>
            </w:r>
          </w:p>
          <w:p w14:paraId="54EB6559" w14:textId="37DE8139" w:rsidR="00106CB4" w:rsidRPr="00106CB4" w:rsidRDefault="00106CB4" w:rsidP="00106CB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__________________________</w:t>
            </w:r>
          </w:p>
          <w:p w14:paraId="2A2DEEBC" w14:textId="77777777" w:rsidR="00106CB4" w:rsidRPr="00106CB4" w:rsidRDefault="00106CB4" w:rsidP="00106CB4">
            <w:pPr>
              <w:spacing w:after="0" w:line="240" w:lineRule="auto"/>
              <w:ind w:hanging="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3F2C5A32" w14:textId="37573283" w:rsidR="00106CB4" w:rsidRPr="00106CB4" w:rsidRDefault="00106CB4" w:rsidP="00106C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р/с ___________ в Банке __________________</w:t>
            </w:r>
          </w:p>
          <w:p w14:paraId="238CF6F9" w14:textId="39AC5221" w:rsidR="00106CB4" w:rsidRPr="00106CB4" w:rsidRDefault="00106CB4" w:rsidP="00106C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к/с ______________________, БИК ______________</w:t>
            </w:r>
          </w:p>
          <w:p w14:paraId="71EB7AE2" w14:textId="77777777" w:rsidR="00106CB4" w:rsidRPr="00106CB4" w:rsidRDefault="00106CB4" w:rsidP="00106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>Тел. (8352) ________</w:t>
            </w:r>
          </w:p>
          <w:p w14:paraId="71D6146E" w14:textId="7C882FAB" w:rsidR="00106CB4" w:rsidRPr="00106CB4" w:rsidRDefault="00106CB4" w:rsidP="00106C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 </w:t>
            </w:r>
            <w:proofErr w:type="spellStart"/>
            <w:proofErr w:type="gramStart"/>
            <w:r w:rsidRPr="00106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эл.почты</w:t>
            </w:r>
            <w:proofErr w:type="spellEnd"/>
            <w:proofErr w:type="gramEnd"/>
            <w:r w:rsidRPr="00106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________, идентификатор ЭДО _______</w:t>
            </w:r>
          </w:p>
          <w:p w14:paraId="3CDAA231" w14:textId="60C378AA" w:rsidR="00106CB4" w:rsidRPr="00106CB4" w:rsidRDefault="00106CB4" w:rsidP="00106C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Должность (доверенность), предприниматель</w:t>
            </w:r>
          </w:p>
          <w:p w14:paraId="2A8D10BD" w14:textId="77777777" w:rsidR="00106CB4" w:rsidRPr="00106CB4" w:rsidRDefault="00106CB4" w:rsidP="00106CB4">
            <w:pPr>
              <w:spacing w:after="0" w:line="240" w:lineRule="auto"/>
              <w:ind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7DB76" w14:textId="46170C52" w:rsidR="00106CB4" w:rsidRPr="00106CB4" w:rsidRDefault="00106CB4" w:rsidP="00106CB4">
            <w:pPr>
              <w:spacing w:after="0" w:line="240" w:lineRule="auto"/>
              <w:ind w:hanging="4"/>
              <w:jc w:val="right"/>
              <w:rPr>
                <w:rFonts w:ascii="Times New Roman" w:hAnsi="Times New Roman" w:cs="Times New Roman"/>
                <w:color w:val="A6A6A6"/>
                <w:sz w:val="20"/>
                <w:szCs w:val="20"/>
              </w:rPr>
            </w:pPr>
            <w:r w:rsidRPr="00106CB4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 Инициалы и </w:t>
            </w:r>
            <w:r w:rsidRPr="00106C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Фамилия</w:t>
            </w:r>
          </w:p>
          <w:p w14:paraId="0E3AE535" w14:textId="77777777" w:rsidR="00106CB4" w:rsidRPr="00106CB4" w:rsidRDefault="00106CB4" w:rsidP="00106CB4">
            <w:pPr>
              <w:pStyle w:val="af4"/>
              <w:widowControl w:val="0"/>
              <w:jc w:val="both"/>
              <w:rPr>
                <w:sz w:val="20"/>
              </w:rPr>
            </w:pPr>
            <w:proofErr w:type="spellStart"/>
            <w:r w:rsidRPr="00106CB4">
              <w:rPr>
                <w:color w:val="A6A6A6"/>
                <w:sz w:val="20"/>
              </w:rPr>
              <w:t>м.п</w:t>
            </w:r>
            <w:proofErr w:type="spellEnd"/>
            <w:r w:rsidRPr="00106CB4">
              <w:rPr>
                <w:color w:val="A6A6A6"/>
                <w:sz w:val="20"/>
              </w:rPr>
              <w:t>.</w:t>
            </w:r>
          </w:p>
        </w:tc>
      </w:tr>
    </w:tbl>
    <w:p w14:paraId="43B6F468" w14:textId="77777777" w:rsidR="003E1511" w:rsidRDefault="003E1511" w:rsidP="00106C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sectPr w:rsidR="003E1511" w:rsidSect="003247E2">
      <w:pgSz w:w="11906" w:h="16838"/>
      <w:pgMar w:top="1134" w:right="620" w:bottom="1134" w:left="1701" w:header="0" w:footer="283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0A5A3" w14:textId="77777777" w:rsidR="009D27BE" w:rsidRDefault="009D27BE">
      <w:pPr>
        <w:spacing w:after="0" w:line="240" w:lineRule="auto"/>
      </w:pPr>
      <w:r>
        <w:separator/>
      </w:r>
    </w:p>
  </w:endnote>
  <w:endnote w:type="continuationSeparator" w:id="0">
    <w:p w14:paraId="36A2A632" w14:textId="77777777" w:rsidR="009D27BE" w:rsidRDefault="009D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96DA" w14:textId="77777777" w:rsidR="00EE7DBA" w:rsidRDefault="00E96904">
    <w:pPr>
      <w:pStyle w:val="ad"/>
      <w:ind w:hanging="1701"/>
    </w:pPr>
    <w:r>
      <w:rPr>
        <w:noProof/>
      </w:rPr>
      <w:drawing>
        <wp:inline distT="0" distB="0" distL="0" distR="0" wp14:anchorId="6C87E7D7" wp14:editId="34D6234F">
          <wp:extent cx="7620000" cy="400050"/>
          <wp:effectExtent l="0" t="0" r="0" b="0"/>
          <wp:docPr id="2" name="Изображение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AEE5A" w14:textId="77777777" w:rsidR="00EE7DBA" w:rsidRDefault="00EE7DB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B7EB" w14:textId="77777777" w:rsidR="00EE7DBA" w:rsidRDefault="00E96904">
    <w:pPr>
      <w:pStyle w:val="ad"/>
      <w:ind w:hanging="1701"/>
    </w:pPr>
    <w:r>
      <w:rPr>
        <w:noProof/>
      </w:rPr>
      <w:drawing>
        <wp:inline distT="0" distB="0" distL="0" distR="0" wp14:anchorId="66550E08" wp14:editId="68083B65">
          <wp:extent cx="7620000" cy="400050"/>
          <wp:effectExtent l="0" t="0" r="0" b="0"/>
          <wp:docPr id="3" name="Изображение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Изображение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198BE9" w14:textId="77777777" w:rsidR="00EE7DBA" w:rsidRDefault="00EE7D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18052" w14:textId="77777777" w:rsidR="009D27BE" w:rsidRDefault="009D27BE">
      <w:pPr>
        <w:spacing w:after="0" w:line="240" w:lineRule="auto"/>
      </w:pPr>
      <w:r>
        <w:separator/>
      </w:r>
    </w:p>
  </w:footnote>
  <w:footnote w:type="continuationSeparator" w:id="0">
    <w:p w14:paraId="0872B636" w14:textId="77777777" w:rsidR="009D27BE" w:rsidRDefault="009D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118695"/>
      <w:docPartObj>
        <w:docPartGallery w:val="Page Numbers (Top of Page)"/>
        <w:docPartUnique/>
      </w:docPartObj>
    </w:sdtPr>
    <w:sdtEndPr/>
    <w:sdtContent>
      <w:p w14:paraId="1C8EED4A" w14:textId="41DD3036" w:rsidR="00106CB4" w:rsidRDefault="00106C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463B1" w14:textId="77777777" w:rsidR="00EE7DBA" w:rsidRDefault="00EE7DBA">
    <w:pPr>
      <w:pStyle w:val="ac"/>
      <w:ind w:hanging="170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6A1D" w14:textId="77777777" w:rsidR="00EE7DBA" w:rsidRDefault="00E96904">
    <w:pPr>
      <w:pStyle w:val="ac"/>
      <w:ind w:hanging="1701"/>
      <w:rPr>
        <w:lang w:val="en-US"/>
      </w:rPr>
    </w:pPr>
    <w:r>
      <w:rPr>
        <w:noProof/>
      </w:rPr>
      <w:drawing>
        <wp:inline distT="0" distB="0" distL="0" distR="0" wp14:anchorId="16155F73" wp14:editId="4CFB78C5">
          <wp:extent cx="7600950" cy="1431925"/>
          <wp:effectExtent l="0" t="0" r="0" b="0"/>
          <wp:docPr id="1" name="Изображение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43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17DAE3" w14:textId="77777777" w:rsidR="00EE7DBA" w:rsidRDefault="00EE7DBA">
    <w:pPr>
      <w:pStyle w:val="ac"/>
      <w:ind w:hanging="1701"/>
      <w:jc w:val="center"/>
      <w:rPr>
        <w:rFonts w:ascii="Times New Roman" w:hAnsi="Times New Roman" w:cs="Times New Roman"/>
        <w:sz w:val="16"/>
        <w:szCs w:val="16"/>
        <w:lang w:val="en-US"/>
      </w:rPr>
    </w:pPr>
  </w:p>
  <w:p w14:paraId="32351626" w14:textId="77777777" w:rsidR="00EE7DBA" w:rsidRDefault="00E96904">
    <w:pPr>
      <w:pStyle w:val="ac"/>
      <w:ind w:hanging="1701"/>
      <w:jc w:val="center"/>
      <w:rPr>
        <w:rFonts w:ascii="Times New Roman" w:hAnsi="Times New Roman" w:cs="Times New Roman"/>
        <w:sz w:val="16"/>
        <w:szCs w:val="16"/>
        <w:lang w:val="en-US"/>
      </w:rPr>
    </w:pPr>
    <w:r>
      <w:rPr>
        <w:rFonts w:ascii="Times New Roman" w:hAnsi="Times New Roman" w:cs="Times New Roman"/>
        <w:sz w:val="16"/>
        <w:szCs w:val="16"/>
      </w:rPr>
      <w:t xml:space="preserve">              Проспект И. Яковлева, 13, г. Чебоксары, 428019. Тел</w:t>
    </w:r>
    <w:r>
      <w:rPr>
        <w:rFonts w:ascii="Times New Roman" w:hAnsi="Times New Roman" w:cs="Times New Roman"/>
        <w:sz w:val="16"/>
        <w:szCs w:val="16"/>
        <w:lang w:val="en-US"/>
      </w:rPr>
      <w:t xml:space="preserve">.: (8352) 64-26-26, 64-24-01. E-mail: office@ipk21.ru. </w:t>
    </w:r>
    <w:r>
      <w:rPr>
        <w:rFonts w:ascii="Times New Roman" w:hAnsi="Times New Roman" w:cs="Times New Roman"/>
        <w:sz w:val="16"/>
        <w:szCs w:val="16"/>
      </w:rPr>
      <w:t>Сайт</w:t>
    </w:r>
    <w:r>
      <w:rPr>
        <w:rFonts w:ascii="Times New Roman" w:hAnsi="Times New Roman" w:cs="Times New Roman"/>
        <w:sz w:val="16"/>
        <w:szCs w:val="16"/>
        <w:lang w:val="en-US"/>
      </w:rPr>
      <w:t>: www.ipk21.ru.</w:t>
    </w:r>
  </w:p>
  <w:p w14:paraId="399F87EC" w14:textId="77777777" w:rsidR="00EE7DBA" w:rsidRDefault="00E96904">
    <w:pPr>
      <w:pStyle w:val="ac"/>
      <w:ind w:hanging="1701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ОГРН 1142130015741, ИНН/КПП 2130146533/213001001,</w:t>
    </w:r>
  </w:p>
  <w:p w14:paraId="382E3397" w14:textId="77777777" w:rsidR="00EE7DBA" w:rsidRDefault="00E96904">
    <w:pPr>
      <w:pStyle w:val="ac"/>
      <w:ind w:hanging="1701"/>
      <w:jc w:val="center"/>
    </w:pPr>
    <w:r>
      <w:rPr>
        <w:rFonts w:ascii="Times New Roman" w:hAnsi="Times New Roman" w:cs="Times New Roman"/>
        <w:sz w:val="16"/>
        <w:szCs w:val="16"/>
      </w:rPr>
      <w:t xml:space="preserve">                   р/с № </w:t>
    </w:r>
    <w:r>
      <w:rPr>
        <w:rStyle w:val="214pt"/>
        <w:sz w:val="16"/>
        <w:szCs w:val="16"/>
      </w:rPr>
      <w:t>40602810575000000003</w:t>
    </w:r>
    <w:r>
      <w:rPr>
        <w:rFonts w:ascii="Times New Roman" w:hAnsi="Times New Roman" w:cs="Times New Roman"/>
        <w:sz w:val="16"/>
        <w:szCs w:val="16"/>
      </w:rPr>
      <w:t xml:space="preserve"> в </w:t>
    </w:r>
    <w:r>
      <w:rPr>
        <w:rStyle w:val="214pt"/>
        <w:rFonts w:eastAsia="Palatino Linotype"/>
        <w:color w:val="000000"/>
        <w:kern w:val="2"/>
        <w:sz w:val="16"/>
        <w:szCs w:val="16"/>
        <w:lang w:eastAsia="zh-CN" w:bidi="hi-IN"/>
      </w:rPr>
      <w:t>Чувашском отделении № 8613 ПАО Сбербанк г. Чебоксары</w:t>
    </w:r>
    <w:r>
      <w:rPr>
        <w:rFonts w:ascii="Times New Roman" w:hAnsi="Times New Roman" w:cs="Times New Roman"/>
        <w:sz w:val="16"/>
        <w:szCs w:val="16"/>
      </w:rPr>
      <w:t xml:space="preserve">, БИК </w:t>
    </w:r>
    <w:r>
      <w:rPr>
        <w:rStyle w:val="214pt"/>
        <w:sz w:val="16"/>
        <w:szCs w:val="16"/>
      </w:rPr>
      <w:t>049706609</w:t>
    </w:r>
    <w:r>
      <w:rPr>
        <w:rFonts w:ascii="Times New Roman" w:hAnsi="Times New Roman" w:cs="Times New Roman"/>
        <w:sz w:val="16"/>
        <w:szCs w:val="16"/>
      </w:rPr>
      <w:t xml:space="preserve">, кор. </w:t>
    </w:r>
    <w:proofErr w:type="gramStart"/>
    <w:r>
      <w:rPr>
        <w:rFonts w:ascii="Times New Roman" w:hAnsi="Times New Roman" w:cs="Times New Roman"/>
        <w:sz w:val="16"/>
        <w:szCs w:val="16"/>
      </w:rPr>
      <w:t xml:space="preserve">счет </w:t>
    </w:r>
    <w:r>
      <w:rPr>
        <w:rStyle w:val="214pt"/>
        <w:rFonts w:eastAsia="Times New Roman"/>
        <w:sz w:val="16"/>
        <w:szCs w:val="16"/>
      </w:rPr>
      <w:t xml:space="preserve"> </w:t>
    </w:r>
    <w:r>
      <w:rPr>
        <w:rStyle w:val="214pt"/>
        <w:sz w:val="16"/>
        <w:szCs w:val="16"/>
      </w:rPr>
      <w:t>30101810300000000609</w:t>
    </w:r>
    <w:proofErr w:type="gramEnd"/>
  </w:p>
  <w:p w14:paraId="5F7DECF0" w14:textId="77777777" w:rsidR="00EE7DBA" w:rsidRDefault="00EE7DBA">
    <w:pPr>
      <w:pStyle w:val="ac"/>
      <w:ind w:hanging="1701"/>
      <w:jc w:val="center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625067"/>
      <w:docPartObj>
        <w:docPartGallery w:val="Page Numbers (Top of Page)"/>
        <w:docPartUnique/>
      </w:docPartObj>
    </w:sdtPr>
    <w:sdtEndPr/>
    <w:sdtContent>
      <w:p w14:paraId="1183681D" w14:textId="77777777" w:rsidR="003247E2" w:rsidRDefault="003247E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DD2A9" w14:textId="77777777" w:rsidR="003247E2" w:rsidRDefault="003247E2">
    <w:pPr>
      <w:pStyle w:val="ac"/>
      <w:ind w:hanging="1701"/>
      <w:rPr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9C02" w14:textId="3486424C" w:rsidR="00D22A32" w:rsidRDefault="00D22A32">
    <w:pPr>
      <w:pStyle w:val="ac"/>
      <w:ind w:hanging="1701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8BD"/>
    <w:multiLevelType w:val="multilevel"/>
    <w:tmpl w:val="969E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22B35"/>
    <w:multiLevelType w:val="hybridMultilevel"/>
    <w:tmpl w:val="114C0120"/>
    <w:lvl w:ilvl="0" w:tplc="1DB88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BA"/>
    <w:rsid w:val="000470E4"/>
    <w:rsid w:val="00056933"/>
    <w:rsid w:val="000602BA"/>
    <w:rsid w:val="00060941"/>
    <w:rsid w:val="0007773E"/>
    <w:rsid w:val="000842FC"/>
    <w:rsid w:val="000F602E"/>
    <w:rsid w:val="00106CB4"/>
    <w:rsid w:val="00134560"/>
    <w:rsid w:val="001413E7"/>
    <w:rsid w:val="00143072"/>
    <w:rsid w:val="001E0164"/>
    <w:rsid w:val="00222A27"/>
    <w:rsid w:val="0022552C"/>
    <w:rsid w:val="00251A1F"/>
    <w:rsid w:val="00286669"/>
    <w:rsid w:val="002A125E"/>
    <w:rsid w:val="002B0166"/>
    <w:rsid w:val="0032178C"/>
    <w:rsid w:val="003247E2"/>
    <w:rsid w:val="00332BAC"/>
    <w:rsid w:val="0033773C"/>
    <w:rsid w:val="00356380"/>
    <w:rsid w:val="00366E3B"/>
    <w:rsid w:val="00367A7E"/>
    <w:rsid w:val="003C2331"/>
    <w:rsid w:val="003C5B39"/>
    <w:rsid w:val="003E1511"/>
    <w:rsid w:val="0053349E"/>
    <w:rsid w:val="00553E99"/>
    <w:rsid w:val="00614FEE"/>
    <w:rsid w:val="00694454"/>
    <w:rsid w:val="00714F5D"/>
    <w:rsid w:val="0074008D"/>
    <w:rsid w:val="007531EE"/>
    <w:rsid w:val="007972A7"/>
    <w:rsid w:val="007F5985"/>
    <w:rsid w:val="00812F6E"/>
    <w:rsid w:val="00864728"/>
    <w:rsid w:val="008D6032"/>
    <w:rsid w:val="008E68B7"/>
    <w:rsid w:val="00915A01"/>
    <w:rsid w:val="009D27BE"/>
    <w:rsid w:val="009D543C"/>
    <w:rsid w:val="009E4EE0"/>
    <w:rsid w:val="00A178BF"/>
    <w:rsid w:val="00A206F3"/>
    <w:rsid w:val="00A47D4E"/>
    <w:rsid w:val="00A755FB"/>
    <w:rsid w:val="00B3236A"/>
    <w:rsid w:val="00B3291B"/>
    <w:rsid w:val="00BB09EB"/>
    <w:rsid w:val="00CE05E6"/>
    <w:rsid w:val="00D0312D"/>
    <w:rsid w:val="00D22A32"/>
    <w:rsid w:val="00D6245F"/>
    <w:rsid w:val="00D63839"/>
    <w:rsid w:val="00D7038F"/>
    <w:rsid w:val="00D81CC5"/>
    <w:rsid w:val="00E96904"/>
    <w:rsid w:val="00EE7DBA"/>
    <w:rsid w:val="00F656FA"/>
    <w:rsid w:val="00FC23F8"/>
    <w:rsid w:val="00FC2C09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EDDD"/>
  <w15:docId w15:val="{637F2DB6-A04D-42FE-8C03-9B085383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056933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12056"/>
  </w:style>
  <w:style w:type="character" w:customStyle="1" w:styleId="a4">
    <w:name w:val="Нижний колонтитул Знак"/>
    <w:basedOn w:val="a0"/>
    <w:uiPriority w:val="99"/>
    <w:qFormat/>
    <w:rsid w:val="00012056"/>
  </w:style>
  <w:style w:type="character" w:customStyle="1" w:styleId="a5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2">
    <w:name w:val="Основной текст (2)_"/>
    <w:basedOn w:val="a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0"/>
      <w:u w:val="none"/>
    </w:rPr>
  </w:style>
  <w:style w:type="character" w:customStyle="1" w:styleId="214pt">
    <w:name w:val="Основной текст (2) + 14 pt"/>
    <w:basedOn w:val="2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012056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0120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character" w:styleId="af">
    <w:name w:val="Hyperlink"/>
    <w:basedOn w:val="a0"/>
    <w:uiPriority w:val="99"/>
    <w:unhideWhenUsed/>
    <w:rsid w:val="00F656FA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656FA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D7038F"/>
    <w:pPr>
      <w:ind w:left="720"/>
      <w:contextualSpacing/>
    </w:pPr>
  </w:style>
  <w:style w:type="table" w:styleId="af2">
    <w:name w:val="Table Grid"/>
    <w:basedOn w:val="a1"/>
    <w:uiPriority w:val="39"/>
    <w:rsid w:val="0075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569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05693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056933"/>
    <w:rPr>
      <w:b/>
      <w:bCs/>
    </w:rPr>
  </w:style>
  <w:style w:type="paragraph" w:styleId="af4">
    <w:name w:val="No Spacing"/>
    <w:qFormat/>
    <w:rsid w:val="00106CB4"/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0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pk21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office@ipk21.ru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kvortsov@ipk21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kvortsov@ipk21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7FAE4-E370-4D19-AEAF-989DBE31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Юрист</cp:lastModifiedBy>
  <cp:revision>21</cp:revision>
  <cp:lastPrinted>2026-04-09T05:18:00Z</cp:lastPrinted>
  <dcterms:created xsi:type="dcterms:W3CDTF">2026-07-10T11:45:00Z</dcterms:created>
  <dcterms:modified xsi:type="dcterms:W3CDTF">2026-07-13T12:57:00Z</dcterms:modified>
  <dc:language>ru-RU</dc:language>
</cp:coreProperties>
</file>